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E24B9" w14:textId="77777777" w:rsidR="00457E46" w:rsidRDefault="00457E46" w:rsidP="00457E46">
      <w:pPr>
        <w:jc w:val="center"/>
        <w:rPr>
          <w:rFonts w:eastAsia="KaiTi" w:cs="Times New Roman"/>
          <w:b/>
          <w:bCs/>
          <w:szCs w:val="24"/>
        </w:rPr>
      </w:pPr>
    </w:p>
    <w:p w14:paraId="2ED379D0" w14:textId="3F14E4E6" w:rsidR="00457E46" w:rsidRPr="00457E46" w:rsidRDefault="00634C82" w:rsidP="00457E46">
      <w:pPr>
        <w:jc w:val="center"/>
        <w:rPr>
          <w:rFonts w:eastAsia="KaiTi" w:cs="Times New Roman"/>
          <w:b/>
          <w:szCs w:val="24"/>
        </w:rPr>
      </w:pPr>
      <w:r>
        <w:rPr>
          <w:rFonts w:eastAsia="KaiTi" w:cs="Times New Roman"/>
          <w:b/>
          <w:bCs/>
          <w:szCs w:val="24"/>
        </w:rPr>
        <w:t xml:space="preserve">Twenty-Two Centuries of </w:t>
      </w:r>
      <w:r w:rsidR="00EF4858" w:rsidRPr="003A7958">
        <w:rPr>
          <w:rFonts w:eastAsia="KaiTi" w:cs="Times New Roman"/>
          <w:b/>
          <w:bCs/>
          <w:szCs w:val="24"/>
        </w:rPr>
        <w:t>Nostalgia in Classical Chinese Poetry</w:t>
      </w:r>
    </w:p>
    <w:p w14:paraId="2EE0AB76" w14:textId="77777777" w:rsidR="00457E46" w:rsidRPr="00457E46" w:rsidRDefault="00457E46" w:rsidP="00457E46">
      <w:pPr>
        <w:widowControl/>
        <w:rPr>
          <w:rFonts w:eastAsia="KaiTi" w:cs="Times New Roman"/>
          <w:b/>
          <w:szCs w:val="24"/>
        </w:rPr>
      </w:pPr>
    </w:p>
    <w:p w14:paraId="7C1E9A4B" w14:textId="77777777" w:rsidR="00457E46" w:rsidRDefault="00457E46" w:rsidP="00457E46">
      <w:pPr>
        <w:widowControl/>
        <w:jc w:val="center"/>
        <w:rPr>
          <w:rFonts w:eastAsia="KaiTi" w:cs="Times New Roman"/>
          <w:bCs/>
          <w:szCs w:val="24"/>
          <w:vertAlign w:val="superscript"/>
        </w:rPr>
      </w:pPr>
      <w:r w:rsidRPr="00457E46">
        <w:rPr>
          <w:rFonts w:eastAsia="KaiTi" w:cs="Times New Roman"/>
          <w:bCs/>
          <w:szCs w:val="24"/>
        </w:rPr>
        <w:t>Chao Li</w:t>
      </w:r>
      <w:r w:rsidRPr="00457E46">
        <w:rPr>
          <w:rFonts w:eastAsia="KaiTi" w:cs="Times New Roman"/>
          <w:bCs/>
          <w:szCs w:val="24"/>
          <w:vertAlign w:val="superscript"/>
        </w:rPr>
        <w:t>1</w:t>
      </w:r>
      <w:r w:rsidRPr="00457E46">
        <w:rPr>
          <w:rFonts w:eastAsia="KaiTi" w:cs="Times New Roman"/>
          <w:bCs/>
          <w:szCs w:val="24"/>
        </w:rPr>
        <w:t xml:space="preserve">, </w:t>
      </w:r>
      <w:r w:rsidRPr="00457E46">
        <w:rPr>
          <w:rFonts w:eastAsia="KaiTi" w:cs="Times New Roman"/>
          <w:bCs/>
          <w:szCs w:val="24"/>
          <w:lang w:val="en-GB"/>
        </w:rPr>
        <w:t>Constantine Sedikides</w:t>
      </w:r>
      <w:r w:rsidRPr="00457E46">
        <w:rPr>
          <w:rFonts w:eastAsia="KaiTi" w:cs="Times New Roman"/>
          <w:bCs/>
          <w:szCs w:val="24"/>
          <w:vertAlign w:val="superscript"/>
        </w:rPr>
        <w:t>2</w:t>
      </w:r>
      <w:r w:rsidRPr="00457E46">
        <w:rPr>
          <w:rFonts w:eastAsia="KaiTi" w:cs="Times New Roman"/>
          <w:bCs/>
          <w:szCs w:val="24"/>
          <w:lang w:val="en-GB"/>
        </w:rPr>
        <w:t xml:space="preserve">, </w:t>
      </w:r>
      <w:r w:rsidRPr="00457E46">
        <w:rPr>
          <w:rFonts w:eastAsia="KaiTi" w:cs="Times New Roman"/>
          <w:bCs/>
          <w:szCs w:val="24"/>
        </w:rPr>
        <w:t>Tim Wildschut</w:t>
      </w:r>
      <w:r w:rsidRPr="00457E46">
        <w:rPr>
          <w:rFonts w:eastAsia="KaiTi" w:cs="Times New Roman"/>
          <w:bCs/>
          <w:szCs w:val="24"/>
          <w:vertAlign w:val="superscript"/>
        </w:rPr>
        <w:t>2</w:t>
      </w:r>
      <w:r w:rsidRPr="00457E46">
        <w:rPr>
          <w:rFonts w:eastAsia="KaiTi" w:cs="Times New Roman"/>
          <w:bCs/>
          <w:szCs w:val="24"/>
        </w:rPr>
        <w:t>, Jianning Dang</w:t>
      </w:r>
      <w:r w:rsidRPr="00457E46">
        <w:rPr>
          <w:rFonts w:eastAsia="KaiTi" w:cs="Times New Roman"/>
          <w:bCs/>
          <w:szCs w:val="24"/>
          <w:vertAlign w:val="superscript"/>
        </w:rPr>
        <w:t>1</w:t>
      </w:r>
      <w:r w:rsidRPr="00457E46">
        <w:rPr>
          <w:rFonts w:eastAsia="KaiTi" w:cs="Times New Roman"/>
          <w:bCs/>
          <w:szCs w:val="24"/>
        </w:rPr>
        <w:t>, Li Liu</w:t>
      </w:r>
      <w:r w:rsidRPr="00457E46">
        <w:rPr>
          <w:rFonts w:eastAsia="KaiTi" w:cs="Times New Roman"/>
          <w:bCs/>
          <w:szCs w:val="24"/>
          <w:vertAlign w:val="superscript"/>
        </w:rPr>
        <w:t>1</w:t>
      </w:r>
    </w:p>
    <w:p w14:paraId="3ECFA5B5" w14:textId="77777777" w:rsidR="00457E46" w:rsidRPr="00457E46" w:rsidRDefault="00457E46" w:rsidP="00457E46">
      <w:pPr>
        <w:widowControl/>
        <w:jc w:val="center"/>
        <w:rPr>
          <w:rFonts w:eastAsia="KaiTi" w:cs="Times New Roman"/>
          <w:bCs/>
          <w:szCs w:val="24"/>
          <w:vertAlign w:val="superscript"/>
        </w:rPr>
      </w:pPr>
    </w:p>
    <w:p w14:paraId="3D122A94" w14:textId="77777777" w:rsidR="00457E46" w:rsidRPr="00457E46" w:rsidRDefault="00457E46" w:rsidP="00457E46">
      <w:pPr>
        <w:widowControl/>
        <w:jc w:val="center"/>
        <w:rPr>
          <w:rFonts w:eastAsia="KaiTi" w:cs="Times New Roman"/>
          <w:bCs/>
          <w:szCs w:val="24"/>
        </w:rPr>
      </w:pPr>
      <w:r w:rsidRPr="00457E46">
        <w:rPr>
          <w:rFonts w:eastAsia="KaiTi" w:cs="Times New Roman"/>
          <w:bCs/>
          <w:szCs w:val="24"/>
          <w:vertAlign w:val="superscript"/>
        </w:rPr>
        <w:t>1</w:t>
      </w:r>
      <w:r w:rsidRPr="00457E46">
        <w:rPr>
          <w:rFonts w:eastAsia="KaiTi" w:cs="Times New Roman"/>
          <w:bCs/>
          <w:szCs w:val="24"/>
        </w:rPr>
        <w:t>Beijing Normal University</w:t>
      </w:r>
    </w:p>
    <w:p w14:paraId="7CF84900" w14:textId="77777777" w:rsidR="00457E46" w:rsidRPr="00457E46" w:rsidRDefault="00457E46" w:rsidP="00457E46">
      <w:pPr>
        <w:widowControl/>
        <w:jc w:val="center"/>
        <w:rPr>
          <w:rFonts w:eastAsia="KaiTi" w:cs="Times New Roman"/>
          <w:bCs/>
          <w:szCs w:val="24"/>
        </w:rPr>
      </w:pPr>
      <w:r w:rsidRPr="00457E46">
        <w:rPr>
          <w:rFonts w:eastAsia="KaiTi" w:cs="Times New Roman"/>
          <w:bCs/>
          <w:szCs w:val="24"/>
          <w:vertAlign w:val="superscript"/>
        </w:rPr>
        <w:t>2</w:t>
      </w:r>
      <w:r w:rsidRPr="00457E46">
        <w:rPr>
          <w:rFonts w:eastAsia="KaiTi" w:cs="Times New Roman"/>
          <w:bCs/>
          <w:szCs w:val="24"/>
        </w:rPr>
        <w:t>University of Southampton</w:t>
      </w:r>
    </w:p>
    <w:p w14:paraId="5C159203" w14:textId="77777777" w:rsidR="00457E46" w:rsidRPr="00457E46" w:rsidRDefault="00457E46" w:rsidP="00457E46">
      <w:pPr>
        <w:widowControl/>
        <w:rPr>
          <w:rFonts w:eastAsia="KaiTi" w:cs="Times New Roman"/>
          <w:bCs/>
          <w:szCs w:val="24"/>
        </w:rPr>
      </w:pPr>
    </w:p>
    <w:p w14:paraId="428F7799" w14:textId="77777777" w:rsidR="00457E46" w:rsidRDefault="00457E46" w:rsidP="00457E46">
      <w:pPr>
        <w:widowControl/>
        <w:rPr>
          <w:rFonts w:eastAsia="KaiTi" w:cs="Times New Roman"/>
          <w:bCs/>
          <w:szCs w:val="24"/>
        </w:rPr>
      </w:pPr>
    </w:p>
    <w:p w14:paraId="697CC128" w14:textId="77777777" w:rsidR="00457E46" w:rsidRPr="00457E46" w:rsidRDefault="00457E46" w:rsidP="00457E46">
      <w:pPr>
        <w:widowControl/>
        <w:rPr>
          <w:rFonts w:eastAsia="KaiTi" w:cs="Times New Roman"/>
          <w:bCs/>
          <w:szCs w:val="24"/>
        </w:rPr>
      </w:pPr>
    </w:p>
    <w:p w14:paraId="14EC01C0" w14:textId="77777777" w:rsidR="00457E46" w:rsidRPr="00457E46" w:rsidRDefault="00457E46" w:rsidP="00457E46">
      <w:pPr>
        <w:widowControl/>
        <w:jc w:val="center"/>
        <w:rPr>
          <w:rFonts w:eastAsia="KaiTi" w:cs="Times New Roman"/>
          <w:b/>
          <w:szCs w:val="24"/>
        </w:rPr>
      </w:pPr>
      <w:r w:rsidRPr="00457E46">
        <w:rPr>
          <w:rFonts w:eastAsia="KaiTi" w:cs="Times New Roman"/>
          <w:b/>
          <w:szCs w:val="24"/>
        </w:rPr>
        <w:t>Author Note</w:t>
      </w:r>
    </w:p>
    <w:p w14:paraId="3D0BDC12" w14:textId="55377178" w:rsidR="00457E46" w:rsidRPr="00457E46" w:rsidRDefault="00457E46" w:rsidP="00457E46">
      <w:pPr>
        <w:widowControl/>
        <w:rPr>
          <w:rFonts w:eastAsia="KaiTi" w:cs="Times New Roman"/>
          <w:bCs/>
          <w:szCs w:val="24"/>
        </w:rPr>
      </w:pPr>
      <w:r w:rsidRPr="00457E46">
        <w:rPr>
          <w:rFonts w:eastAsia="KaiTi" w:cs="Times New Roman"/>
          <w:bCs/>
          <w:szCs w:val="24"/>
        </w:rPr>
        <w:t xml:space="preserve">Chao Li </w:t>
      </w:r>
      <w:r w:rsidRPr="00457E46">
        <w:rPr>
          <w:rFonts w:eastAsia="KaiTi" w:cs="Times New Roman"/>
          <w:bCs/>
          <w:noProof/>
          <w:szCs w:val="24"/>
        </w:rPr>
        <w:drawing>
          <wp:inline distT="0" distB="0" distL="0" distR="0" wp14:anchorId="5D407BF2" wp14:editId="481127FA">
            <wp:extent cx="152400" cy="152400"/>
            <wp:effectExtent l="0" t="0" r="0" b="0"/>
            <wp:docPr id="14949490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7E46">
        <w:rPr>
          <w:rFonts w:eastAsia="KaiTi" w:cs="Times New Roman"/>
          <w:bCs/>
          <w:szCs w:val="24"/>
        </w:rPr>
        <w:t xml:space="preserve"> </w:t>
      </w:r>
      <w:r w:rsidRPr="00457E46">
        <w:rPr>
          <w:rFonts w:eastAsia="KaiTi" w:cs="Times New Roman"/>
          <w:bCs/>
          <w:szCs w:val="24"/>
          <w:u w:val="single"/>
          <w:lang w:val="de-DE"/>
        </w:rPr>
        <w:t>http://orcid.org/0000-0001-6849-0964</w:t>
      </w:r>
    </w:p>
    <w:p w14:paraId="0B0676A9" w14:textId="06D25D34" w:rsidR="00457E46" w:rsidRPr="00457E46" w:rsidRDefault="00457E46" w:rsidP="00457E46">
      <w:pPr>
        <w:widowControl/>
        <w:rPr>
          <w:rFonts w:eastAsia="KaiTi" w:cs="Times New Roman"/>
          <w:bCs/>
          <w:szCs w:val="24"/>
          <w:lang w:val="de-DE"/>
        </w:rPr>
      </w:pPr>
      <w:r w:rsidRPr="00457E46">
        <w:rPr>
          <w:rFonts w:eastAsia="KaiTi" w:cs="Times New Roman"/>
          <w:bCs/>
          <w:szCs w:val="24"/>
          <w:lang w:val="de-DE"/>
        </w:rPr>
        <w:t xml:space="preserve">Constantine Sedikides </w:t>
      </w:r>
      <w:r w:rsidRPr="00457E46">
        <w:rPr>
          <w:rFonts w:eastAsia="KaiTi" w:cs="Times New Roman"/>
          <w:bCs/>
          <w:noProof/>
          <w:szCs w:val="24"/>
        </w:rPr>
        <w:drawing>
          <wp:inline distT="0" distB="0" distL="0" distR="0" wp14:anchorId="0DDFE15D" wp14:editId="30173ED6">
            <wp:extent cx="152400" cy="152400"/>
            <wp:effectExtent l="0" t="0" r="0" b="0"/>
            <wp:docPr id="12967374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7E46">
        <w:rPr>
          <w:rFonts w:eastAsia="KaiTi" w:cs="Times New Roman"/>
          <w:bCs/>
          <w:szCs w:val="24"/>
          <w:lang w:val="de-DE"/>
        </w:rPr>
        <w:t xml:space="preserve"> </w:t>
      </w:r>
      <w:hyperlink r:id="rId9" w:tgtFrame="_blank" w:tooltip="Original URL: https://orcid.org/0000-0002-7563-306X?lang=en. Click or tap if you trust this link." w:history="1">
        <w:r w:rsidRPr="00457E46">
          <w:rPr>
            <w:rStyle w:val="Hyperlink"/>
            <w:rFonts w:eastAsia="KaiTi" w:cs="Times New Roman"/>
            <w:bCs/>
            <w:szCs w:val="24"/>
            <w:lang w:val="de-DE"/>
          </w:rPr>
          <w:t>https://orcid.org/0000-0002-7563-306X</w:t>
        </w:r>
      </w:hyperlink>
      <w:r w:rsidRPr="00457E46">
        <w:rPr>
          <w:rFonts w:eastAsia="KaiTi" w:cs="Times New Roman"/>
          <w:bCs/>
          <w:szCs w:val="24"/>
          <w:u w:val="single"/>
          <w:lang w:val="de-DE"/>
        </w:rPr>
        <w:t xml:space="preserve"> </w:t>
      </w:r>
    </w:p>
    <w:p w14:paraId="1202D5E3" w14:textId="4607F967" w:rsidR="00457E46" w:rsidRPr="00457E46" w:rsidRDefault="00457E46" w:rsidP="00457E46">
      <w:pPr>
        <w:widowControl/>
        <w:rPr>
          <w:rFonts w:eastAsia="KaiTi" w:cs="Times New Roman"/>
          <w:bCs/>
          <w:szCs w:val="24"/>
          <w:lang w:val="de-DE"/>
        </w:rPr>
      </w:pPr>
      <w:r w:rsidRPr="00457E46">
        <w:rPr>
          <w:rFonts w:eastAsia="KaiTi" w:cs="Times New Roman"/>
          <w:bCs/>
          <w:szCs w:val="24"/>
          <w:lang w:val="de-DE"/>
        </w:rPr>
        <w:t xml:space="preserve">Tim Wildschut </w:t>
      </w:r>
      <w:r w:rsidRPr="00457E46">
        <w:rPr>
          <w:rFonts w:eastAsia="KaiTi" w:cs="Times New Roman"/>
          <w:bCs/>
          <w:noProof/>
          <w:szCs w:val="24"/>
        </w:rPr>
        <w:drawing>
          <wp:inline distT="0" distB="0" distL="0" distR="0" wp14:anchorId="60D55638" wp14:editId="13B947E6">
            <wp:extent cx="152400" cy="152400"/>
            <wp:effectExtent l="0" t="0" r="0" b="0"/>
            <wp:docPr id="18754636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7E46">
        <w:rPr>
          <w:rFonts w:eastAsia="KaiTi" w:cs="Times New Roman"/>
          <w:bCs/>
          <w:szCs w:val="24"/>
          <w:lang w:val="de-DE"/>
        </w:rPr>
        <w:t xml:space="preserve"> </w:t>
      </w:r>
      <w:hyperlink r:id="rId10" w:history="1">
        <w:r w:rsidRPr="00457E46">
          <w:rPr>
            <w:rStyle w:val="Hyperlink"/>
            <w:rFonts w:eastAsia="KaiTi" w:cs="Times New Roman"/>
            <w:bCs/>
            <w:szCs w:val="24"/>
            <w:lang w:val="de-DE"/>
          </w:rPr>
          <w:t>https://orcid.org/0000-0002-6499-5487</w:t>
        </w:r>
      </w:hyperlink>
      <w:r w:rsidRPr="00457E46">
        <w:rPr>
          <w:rFonts w:eastAsia="KaiTi" w:cs="Times New Roman"/>
          <w:bCs/>
          <w:szCs w:val="24"/>
          <w:u w:val="single"/>
          <w:lang w:val="de-DE"/>
        </w:rPr>
        <w:t xml:space="preserve"> </w:t>
      </w:r>
    </w:p>
    <w:p w14:paraId="11D42A8D" w14:textId="37BDA2F8" w:rsidR="00457E46" w:rsidRDefault="00457E46" w:rsidP="00457E46">
      <w:pPr>
        <w:widowControl/>
        <w:rPr>
          <w:rFonts w:eastAsia="KaiTi" w:cs="Times New Roman"/>
          <w:bCs/>
          <w:szCs w:val="24"/>
          <w:lang w:val="de-DE"/>
        </w:rPr>
      </w:pPr>
      <w:r w:rsidRPr="00457E46">
        <w:rPr>
          <w:rFonts w:eastAsia="KaiTi" w:cs="Times New Roman"/>
          <w:bCs/>
          <w:szCs w:val="24"/>
        </w:rPr>
        <w:t xml:space="preserve">Jianning Dang </w:t>
      </w:r>
      <w:r w:rsidRPr="00457E46">
        <w:rPr>
          <w:rFonts w:eastAsia="KaiTi" w:cs="Times New Roman"/>
          <w:bCs/>
          <w:noProof/>
          <w:szCs w:val="24"/>
        </w:rPr>
        <w:drawing>
          <wp:inline distT="0" distB="0" distL="0" distR="0" wp14:anchorId="73598D57" wp14:editId="2C5975E8">
            <wp:extent cx="152400" cy="152400"/>
            <wp:effectExtent l="0" t="0" r="0" b="0"/>
            <wp:docPr id="3432323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7E46">
        <w:rPr>
          <w:rFonts w:eastAsia="KaiTi" w:cs="Times New Roman"/>
          <w:bCs/>
          <w:szCs w:val="24"/>
        </w:rPr>
        <w:t xml:space="preserve"> </w:t>
      </w:r>
      <w:hyperlink r:id="rId11" w:history="1">
        <w:r w:rsidR="0019304A" w:rsidRPr="00FD7142">
          <w:rPr>
            <w:rStyle w:val="Hyperlink"/>
            <w:rFonts w:eastAsia="KaiTi" w:cs="Times New Roman"/>
            <w:bCs/>
            <w:szCs w:val="24"/>
            <w:lang w:val="de-DE"/>
          </w:rPr>
          <w:t>http://orcid.org/0000-0002-8174-0136</w:t>
        </w:r>
      </w:hyperlink>
    </w:p>
    <w:p w14:paraId="137128D6" w14:textId="400242D4" w:rsidR="00457E46" w:rsidRPr="00457E46" w:rsidRDefault="00457E46" w:rsidP="00457E46">
      <w:pPr>
        <w:widowControl/>
        <w:rPr>
          <w:rFonts w:eastAsia="KaiTi" w:cs="Times New Roman"/>
          <w:bCs/>
          <w:szCs w:val="24"/>
          <w:lang w:val="it-IT"/>
        </w:rPr>
      </w:pPr>
      <w:r w:rsidRPr="00457E46">
        <w:rPr>
          <w:rFonts w:eastAsia="KaiTi" w:cs="Times New Roman"/>
          <w:bCs/>
          <w:szCs w:val="24"/>
          <w:lang w:val="it-IT"/>
        </w:rPr>
        <w:t xml:space="preserve">Li Liu </w:t>
      </w:r>
      <w:r w:rsidRPr="00457E46">
        <w:rPr>
          <w:rFonts w:eastAsia="KaiTi" w:cs="Times New Roman"/>
          <w:bCs/>
          <w:noProof/>
          <w:szCs w:val="24"/>
          <w:lang w:val="en-GB"/>
        </w:rPr>
        <w:drawing>
          <wp:inline distT="0" distB="0" distL="0" distR="0" wp14:anchorId="4D902B21" wp14:editId="11CEA7A6">
            <wp:extent cx="152400" cy="152400"/>
            <wp:effectExtent l="0" t="0" r="0" b="0"/>
            <wp:docPr id="8902916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7E46">
        <w:rPr>
          <w:rFonts w:eastAsia="KaiTi" w:cs="Times New Roman"/>
          <w:bCs/>
          <w:szCs w:val="24"/>
          <w:lang w:val="it-IT"/>
        </w:rPr>
        <w:t xml:space="preserve"> </w:t>
      </w:r>
      <w:hyperlink r:id="rId12" w:history="1">
        <w:r w:rsidRPr="00457E46">
          <w:rPr>
            <w:rStyle w:val="Hyperlink"/>
            <w:rFonts w:eastAsia="KaiTi" w:cs="Times New Roman"/>
            <w:bCs/>
            <w:szCs w:val="24"/>
            <w:lang w:val="it-IT"/>
          </w:rPr>
          <w:t>http://orcid.org/0000-0002-4898-3013</w:t>
        </w:r>
      </w:hyperlink>
    </w:p>
    <w:p w14:paraId="77384366" w14:textId="77777777" w:rsidR="00457E46" w:rsidRPr="00457E46" w:rsidRDefault="00457E46" w:rsidP="00457E46">
      <w:pPr>
        <w:widowControl/>
        <w:rPr>
          <w:rFonts w:eastAsia="KaiTi" w:cs="Times New Roman"/>
          <w:bCs/>
          <w:szCs w:val="24"/>
          <w:lang w:val="it-IT"/>
        </w:rPr>
      </w:pPr>
      <w:r w:rsidRPr="00457E46">
        <w:rPr>
          <w:rFonts w:eastAsia="KaiTi" w:cs="Times New Roman"/>
          <w:bCs/>
          <w:szCs w:val="24"/>
          <w:lang w:val="it-IT"/>
        </w:rPr>
        <w:tab/>
      </w:r>
    </w:p>
    <w:p w14:paraId="447E9FF5" w14:textId="77777777" w:rsidR="00457E46" w:rsidRPr="00457E46" w:rsidRDefault="00457E46" w:rsidP="00457E46">
      <w:pPr>
        <w:widowControl/>
        <w:rPr>
          <w:rFonts w:eastAsia="KaiTi" w:cs="Times New Roman"/>
          <w:bCs/>
          <w:szCs w:val="24"/>
          <w:lang w:val="en-GB"/>
        </w:rPr>
      </w:pPr>
      <w:r w:rsidRPr="00457E46">
        <w:rPr>
          <w:rFonts w:eastAsia="KaiTi" w:cs="Times New Roman"/>
          <w:bCs/>
          <w:szCs w:val="24"/>
        </w:rPr>
        <w:t xml:space="preserve">The authors acknowledge the financial support provided by the Major Project of the National Social Science Foundation of China (18ZDA332). Chao Li, Jianning Dang and Li Liu, Beijing Key Laboratory of Applied Experimental Psychology, Faculty of Psychology, Beijing Normal University, China; </w:t>
      </w:r>
      <w:r w:rsidRPr="00457E46">
        <w:rPr>
          <w:rFonts w:eastAsia="KaiTi" w:cs="Times New Roman"/>
          <w:bCs/>
          <w:szCs w:val="24"/>
          <w:lang w:val="en-GB"/>
        </w:rPr>
        <w:t>Constantine Sedikides</w:t>
      </w:r>
      <w:r w:rsidRPr="00457E46">
        <w:rPr>
          <w:rFonts w:eastAsia="KaiTi" w:cs="Times New Roman"/>
          <w:bCs/>
          <w:szCs w:val="24"/>
          <w:vertAlign w:val="superscript"/>
          <w:lang w:val="en-GB"/>
        </w:rPr>
        <w:t xml:space="preserve"> </w:t>
      </w:r>
      <w:r w:rsidRPr="00457E46">
        <w:rPr>
          <w:rFonts w:eastAsia="KaiTi" w:cs="Times New Roman"/>
          <w:bCs/>
          <w:szCs w:val="24"/>
          <w:lang w:val="en-GB"/>
        </w:rPr>
        <w:t xml:space="preserve">and </w:t>
      </w:r>
      <w:r w:rsidRPr="00457E46">
        <w:rPr>
          <w:rFonts w:eastAsia="KaiTi" w:cs="Times New Roman"/>
          <w:bCs/>
          <w:szCs w:val="24"/>
        </w:rPr>
        <w:t xml:space="preserve">Tim Wildschut, Center for Research on Self and Identity, School of Psychology, University of Southampton, United Kingdom. </w:t>
      </w:r>
      <w:r w:rsidRPr="00457E46">
        <w:rPr>
          <w:rFonts w:eastAsia="KaiTi" w:cs="Times New Roman"/>
          <w:bCs/>
          <w:szCs w:val="24"/>
          <w:lang w:val="en-GB"/>
        </w:rPr>
        <w:t xml:space="preserve">Corresponding author: Jianning Dang or Li Liu, </w:t>
      </w:r>
      <w:r w:rsidRPr="00457E46">
        <w:rPr>
          <w:rFonts w:eastAsia="KaiTi" w:cs="Times New Roman"/>
          <w:bCs/>
          <w:szCs w:val="24"/>
        </w:rPr>
        <w:t xml:space="preserve">Beijing Normal University, Beijing, China, 100875; Email: jndang@bnu.edu.cn or </w:t>
      </w:r>
      <w:r w:rsidRPr="00457E46">
        <w:rPr>
          <w:rFonts w:eastAsia="KaiTi" w:cs="Times New Roman"/>
          <w:bCs/>
          <w:szCs w:val="24"/>
          <w:lang w:val="en-GB"/>
        </w:rPr>
        <w:t xml:space="preserve">l.liu@bnu.edu.cn </w:t>
      </w:r>
    </w:p>
    <w:p w14:paraId="48CB563E" w14:textId="77777777" w:rsidR="00457E46" w:rsidRPr="00457E46" w:rsidRDefault="00457E46" w:rsidP="00457E46">
      <w:pPr>
        <w:widowControl/>
        <w:rPr>
          <w:rFonts w:eastAsia="KaiTi" w:cs="Times New Roman"/>
          <w:b/>
          <w:szCs w:val="24"/>
        </w:rPr>
      </w:pPr>
    </w:p>
    <w:p w14:paraId="3BB85301" w14:textId="77777777" w:rsidR="00457E46" w:rsidRPr="00457E46" w:rsidRDefault="00457E46" w:rsidP="00457E46">
      <w:pPr>
        <w:widowControl/>
        <w:rPr>
          <w:rFonts w:eastAsia="KaiTi" w:cs="Times New Roman"/>
          <w:b/>
          <w:bCs/>
          <w:szCs w:val="24"/>
        </w:rPr>
      </w:pPr>
    </w:p>
    <w:p w14:paraId="295515F8" w14:textId="77777777" w:rsidR="00457E46" w:rsidRPr="00457E46" w:rsidRDefault="00457E46" w:rsidP="00457E46">
      <w:pPr>
        <w:widowControl/>
        <w:rPr>
          <w:rFonts w:eastAsia="KaiTi" w:cs="Times New Roman"/>
          <w:b/>
          <w:bCs/>
          <w:szCs w:val="24"/>
        </w:rPr>
      </w:pPr>
    </w:p>
    <w:p w14:paraId="4038A54F" w14:textId="77777777" w:rsidR="00457E46" w:rsidRPr="00457E46" w:rsidRDefault="00457E46" w:rsidP="00457E46">
      <w:pPr>
        <w:widowControl/>
        <w:rPr>
          <w:rFonts w:eastAsia="KaiTi" w:cs="Times New Roman"/>
          <w:b/>
          <w:szCs w:val="24"/>
        </w:rPr>
      </w:pPr>
    </w:p>
    <w:p w14:paraId="140330EB" w14:textId="720B0CBF" w:rsidR="00D43BE8" w:rsidRPr="003A7958" w:rsidRDefault="00457E46" w:rsidP="0019304A">
      <w:pPr>
        <w:widowControl/>
        <w:spacing w:line="240" w:lineRule="auto"/>
        <w:jc w:val="center"/>
        <w:rPr>
          <w:rFonts w:eastAsia="KaiTi" w:cs="Times New Roman"/>
          <w:b/>
          <w:szCs w:val="24"/>
        </w:rPr>
      </w:pPr>
      <w:r>
        <w:rPr>
          <w:rFonts w:eastAsia="KaiTi" w:cs="Times New Roman"/>
          <w:b/>
          <w:szCs w:val="24"/>
        </w:rPr>
        <w:br w:type="page"/>
      </w:r>
      <w:r w:rsidR="00D43BE8" w:rsidRPr="003A7958">
        <w:rPr>
          <w:rFonts w:eastAsia="KaiTi" w:cs="Times New Roman"/>
          <w:b/>
          <w:szCs w:val="24"/>
        </w:rPr>
        <w:lastRenderedPageBreak/>
        <w:t>Abstract</w:t>
      </w:r>
    </w:p>
    <w:p w14:paraId="581DEAF7" w14:textId="2DF433A9" w:rsidR="00E51D05" w:rsidRPr="003A7958" w:rsidRDefault="00E51D05" w:rsidP="002D22C2">
      <w:pPr>
        <w:rPr>
          <w:rFonts w:eastAsia="KaiTi" w:cs="Times New Roman"/>
          <w:szCs w:val="24"/>
        </w:rPr>
      </w:pPr>
      <w:r w:rsidRPr="003A7958">
        <w:rPr>
          <w:rFonts w:eastAsia="KaiTi" w:cs="Times New Roman"/>
          <w:szCs w:val="24"/>
        </w:rPr>
        <w:t>A burgeoning literature on nostalgia has identified the construct’s features, affective content, triggers, and psychological benefits across cultures. It has been argued that nostalgia is a fundamental human emotion. If so, these properties of nostalgia ought to be detected histor</w:t>
      </w:r>
      <w:r w:rsidR="0074359B" w:rsidRPr="003A7958">
        <w:rPr>
          <w:rFonts w:eastAsia="KaiTi" w:cs="Times New Roman"/>
          <w:szCs w:val="24"/>
        </w:rPr>
        <w:t>ically</w:t>
      </w:r>
      <w:r w:rsidRPr="003A7958">
        <w:rPr>
          <w:rFonts w:eastAsia="KaiTi" w:cs="Times New Roman"/>
          <w:szCs w:val="24"/>
        </w:rPr>
        <w:t xml:space="preserve">. We tested this possibility by relying on </w:t>
      </w:r>
      <w:r w:rsidRPr="003A7958">
        <w:rPr>
          <w:rFonts w:eastAsia="KaiTi" w:cs="Times New Roman"/>
          <w:kern w:val="0"/>
          <w:szCs w:val="24"/>
          <w:lang w:val="en-GB"/>
        </w:rPr>
        <w:t xml:space="preserve">classical Chinese poetry, a unique vehicle given its historical relevance to </w:t>
      </w:r>
      <w:r w:rsidR="0074359B" w:rsidRPr="003A7958">
        <w:rPr>
          <w:rFonts w:eastAsia="KaiTi" w:cs="Times New Roman"/>
          <w:kern w:val="0"/>
          <w:szCs w:val="24"/>
          <w:lang w:val="en-GB"/>
        </w:rPr>
        <w:t>ancient</w:t>
      </w:r>
      <w:r w:rsidRPr="003A7958">
        <w:rPr>
          <w:rFonts w:eastAsia="KaiTi" w:cs="Times New Roman"/>
          <w:kern w:val="0"/>
          <w:szCs w:val="24"/>
          <w:lang w:val="en-GB"/>
        </w:rPr>
        <w:t xml:space="preserve"> life and ability to express emotion. Content analyses of 600 poems revealed that, across dynasties, nostalgia was perceived and experienced similarly </w:t>
      </w:r>
      <w:r w:rsidR="00577DD0" w:rsidRPr="003A7958">
        <w:rPr>
          <w:rFonts w:eastAsia="KaiTi" w:cs="Times New Roman"/>
          <w:kern w:val="0"/>
          <w:szCs w:val="24"/>
          <w:lang w:val="en-GB"/>
        </w:rPr>
        <w:t>to</w:t>
      </w:r>
      <w:r w:rsidRPr="003A7958">
        <w:rPr>
          <w:rFonts w:eastAsia="KaiTi" w:cs="Times New Roman"/>
          <w:kern w:val="0"/>
          <w:szCs w:val="24"/>
          <w:lang w:val="en-GB"/>
        </w:rPr>
        <w:t xml:space="preserve"> today. In particular, the central (and also peripheral) features of the construct </w:t>
      </w:r>
      <w:r w:rsidR="00577DD0" w:rsidRPr="003A7958">
        <w:rPr>
          <w:rFonts w:eastAsia="KaiTi" w:cs="Times New Roman"/>
          <w:kern w:val="0"/>
          <w:szCs w:val="24"/>
          <w:lang w:val="en-GB"/>
        </w:rPr>
        <w:t>“</w:t>
      </w:r>
      <w:r w:rsidRPr="003A7958">
        <w:rPr>
          <w:rFonts w:eastAsia="KaiTi" w:cs="Times New Roman"/>
          <w:kern w:val="0"/>
          <w:szCs w:val="24"/>
          <w:lang w:val="en-GB"/>
        </w:rPr>
        <w:t>nostalgia</w:t>
      </w:r>
      <w:r w:rsidR="00577DD0" w:rsidRPr="003A7958">
        <w:rPr>
          <w:rFonts w:eastAsia="KaiTi" w:cs="Times New Roman"/>
          <w:kern w:val="0"/>
          <w:szCs w:val="24"/>
          <w:lang w:val="en-GB"/>
        </w:rPr>
        <w:t>”</w:t>
      </w:r>
      <w:r w:rsidRPr="003A7958">
        <w:rPr>
          <w:rFonts w:eastAsia="KaiTi" w:cs="Times New Roman"/>
          <w:kern w:val="0"/>
          <w:szCs w:val="24"/>
          <w:lang w:val="en-GB"/>
        </w:rPr>
        <w:t xml:space="preserve"> were similar, the affective tone of nostalgia was mostly positive, its triggers paralleled contemporary ones (with visual stimuli and close others being most salient), and its psychological benefits were the same (with social connectedness being most prominent). The findings point to nostalgia as fundamental human emotion and open up promising directions of inquiry.</w:t>
      </w:r>
    </w:p>
    <w:p w14:paraId="51B0850B" w14:textId="4B7FEA1C" w:rsidR="00AA41C3" w:rsidRPr="003A7958" w:rsidRDefault="00D43BE8" w:rsidP="002D22C2">
      <w:pPr>
        <w:ind w:firstLine="420"/>
        <w:rPr>
          <w:rFonts w:eastAsia="KaiTi" w:cs="Times New Roman"/>
          <w:szCs w:val="24"/>
        </w:rPr>
      </w:pPr>
      <w:r w:rsidRPr="003A7958">
        <w:rPr>
          <w:rFonts w:eastAsia="KaiTi" w:cs="Times New Roman"/>
          <w:bCs/>
          <w:i/>
          <w:iCs/>
          <w:szCs w:val="24"/>
        </w:rPr>
        <w:t>Keywords</w:t>
      </w:r>
      <w:r w:rsidRPr="003A7958">
        <w:rPr>
          <w:rFonts w:eastAsia="KaiTi" w:cs="Times New Roman"/>
          <w:szCs w:val="24"/>
        </w:rPr>
        <w:t xml:space="preserve">: nostalgia, </w:t>
      </w:r>
      <w:r w:rsidR="00D201B9" w:rsidRPr="003A7958">
        <w:rPr>
          <w:rFonts w:eastAsia="KaiTi" w:cs="Times New Roman"/>
          <w:szCs w:val="24"/>
        </w:rPr>
        <w:t>c</w:t>
      </w:r>
      <w:r w:rsidR="00907C68" w:rsidRPr="003A7958">
        <w:rPr>
          <w:rFonts w:eastAsia="KaiTi" w:cs="Times New Roman"/>
          <w:szCs w:val="24"/>
        </w:rPr>
        <w:t>lassical</w:t>
      </w:r>
      <w:r w:rsidR="009E7B61" w:rsidRPr="003A7958">
        <w:rPr>
          <w:rFonts w:eastAsia="KaiTi" w:cs="Times New Roman"/>
          <w:szCs w:val="24"/>
        </w:rPr>
        <w:t xml:space="preserve"> Chinese </w:t>
      </w:r>
      <w:r w:rsidR="00DE6394" w:rsidRPr="003A7958">
        <w:rPr>
          <w:rFonts w:eastAsia="KaiTi" w:cs="Times New Roman"/>
          <w:szCs w:val="24"/>
        </w:rPr>
        <w:t>poe</w:t>
      </w:r>
      <w:r w:rsidR="00F36A0D" w:rsidRPr="003A7958">
        <w:rPr>
          <w:rFonts w:eastAsia="KaiTi" w:cs="Times New Roman"/>
          <w:szCs w:val="24"/>
        </w:rPr>
        <w:t>try</w:t>
      </w:r>
      <w:r w:rsidRPr="003A7958">
        <w:rPr>
          <w:rFonts w:eastAsia="KaiTi" w:cs="Times New Roman"/>
          <w:szCs w:val="24"/>
        </w:rPr>
        <w:t xml:space="preserve">, </w:t>
      </w:r>
      <w:r w:rsidR="00D9379F" w:rsidRPr="003A7958">
        <w:rPr>
          <w:rFonts w:eastAsia="KaiTi" w:cs="Times New Roman"/>
          <w:kern w:val="0"/>
          <w:szCs w:val="24"/>
        </w:rPr>
        <w:t xml:space="preserve">nostalgia </w:t>
      </w:r>
      <w:r w:rsidR="00872863" w:rsidRPr="003A7958">
        <w:rPr>
          <w:rFonts w:eastAsia="KaiTi" w:cs="Times New Roman"/>
          <w:kern w:val="0"/>
          <w:szCs w:val="24"/>
        </w:rPr>
        <w:t>features</w:t>
      </w:r>
      <w:r w:rsidR="0077041E" w:rsidRPr="003A7958">
        <w:rPr>
          <w:rFonts w:eastAsia="KaiTi" w:cs="Times New Roman"/>
          <w:szCs w:val="24"/>
        </w:rPr>
        <w:t xml:space="preserve">, </w:t>
      </w:r>
      <w:r w:rsidR="00D9379F" w:rsidRPr="003A7958">
        <w:rPr>
          <w:rFonts w:eastAsia="KaiTi" w:cs="Times New Roman"/>
          <w:szCs w:val="24"/>
        </w:rPr>
        <w:t xml:space="preserve">nostalgia </w:t>
      </w:r>
      <w:r w:rsidR="0077041E" w:rsidRPr="003A7958">
        <w:rPr>
          <w:rFonts w:eastAsia="KaiTi" w:cs="Times New Roman"/>
          <w:szCs w:val="24"/>
        </w:rPr>
        <w:t>trigger</w:t>
      </w:r>
      <w:r w:rsidR="000D4303" w:rsidRPr="003A7958">
        <w:rPr>
          <w:rFonts w:eastAsia="KaiTi" w:cs="Times New Roman"/>
          <w:szCs w:val="24"/>
        </w:rPr>
        <w:t>s</w:t>
      </w:r>
      <w:r w:rsidR="0077041E" w:rsidRPr="003A7958">
        <w:rPr>
          <w:rFonts w:eastAsia="KaiTi" w:cs="Times New Roman"/>
          <w:szCs w:val="24"/>
        </w:rPr>
        <w:t xml:space="preserve">, </w:t>
      </w:r>
      <w:r w:rsidR="00D9379F" w:rsidRPr="003A7958">
        <w:rPr>
          <w:rFonts w:eastAsia="KaiTi" w:cs="Times New Roman"/>
          <w:szCs w:val="24"/>
        </w:rPr>
        <w:t xml:space="preserve">nostalgia </w:t>
      </w:r>
      <w:r w:rsidR="001C6350" w:rsidRPr="003A7958">
        <w:rPr>
          <w:rFonts w:eastAsia="KaiTi" w:cs="Times New Roman"/>
          <w:szCs w:val="24"/>
        </w:rPr>
        <w:t>benefits</w:t>
      </w:r>
    </w:p>
    <w:p w14:paraId="11F77B66" w14:textId="77777777" w:rsidR="00AA41C3" w:rsidRPr="003A7958" w:rsidRDefault="00AA41C3" w:rsidP="002D22C2">
      <w:pPr>
        <w:rPr>
          <w:rFonts w:eastAsia="KaiTi" w:cs="Times New Roman"/>
          <w:b/>
          <w:bCs/>
          <w:szCs w:val="24"/>
        </w:rPr>
      </w:pPr>
    </w:p>
    <w:p w14:paraId="332582D2" w14:textId="77777777" w:rsidR="00AA41C3" w:rsidRPr="003A7958" w:rsidRDefault="00AA41C3" w:rsidP="002D22C2">
      <w:pPr>
        <w:rPr>
          <w:rFonts w:eastAsia="KaiTi" w:cs="Times New Roman"/>
          <w:b/>
          <w:bCs/>
          <w:szCs w:val="24"/>
        </w:rPr>
      </w:pPr>
    </w:p>
    <w:p w14:paraId="55B05119" w14:textId="1328C7DC" w:rsidR="00AA41C3" w:rsidRPr="003A7958" w:rsidRDefault="00AA41C3" w:rsidP="002D22C2">
      <w:pPr>
        <w:rPr>
          <w:rFonts w:eastAsia="KaiTi" w:cs="Times New Roman"/>
          <w:b/>
          <w:bCs/>
          <w:szCs w:val="24"/>
        </w:rPr>
      </w:pPr>
      <w:r w:rsidRPr="003A7958">
        <w:rPr>
          <w:rFonts w:eastAsia="KaiTi" w:cs="Times New Roman"/>
          <w:b/>
          <w:bCs/>
          <w:szCs w:val="24"/>
        </w:rPr>
        <w:br w:type="page"/>
      </w:r>
      <w:bookmarkStart w:id="0" w:name="OLE_LINK1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3"/>
        <w:gridCol w:w="2217"/>
      </w:tblGrid>
      <w:tr w:rsidR="00FE00DA" w:rsidRPr="003A7958" w14:paraId="02B73122" w14:textId="77777777" w:rsidTr="00D14699">
        <w:trPr>
          <w:trHeight w:val="227"/>
          <w:jc w:val="center"/>
        </w:trPr>
        <w:tc>
          <w:tcPr>
            <w:tcW w:w="6373" w:type="dxa"/>
          </w:tcPr>
          <w:p w14:paraId="382557FA" w14:textId="77777777" w:rsidR="00FE00DA" w:rsidRPr="003A7958" w:rsidRDefault="00FE00DA" w:rsidP="002D22C2">
            <w:pPr>
              <w:ind w:firstLine="720"/>
              <w:rPr>
                <w:rFonts w:eastAsia="KaiTi" w:cs="Times New Roman"/>
                <w:i/>
                <w:iCs/>
                <w:kern w:val="0"/>
                <w:szCs w:val="24"/>
              </w:rPr>
            </w:pPr>
            <w:r w:rsidRPr="003A7958">
              <w:rPr>
                <w:rFonts w:eastAsia="KaiTi" w:cs="Times New Roman"/>
                <w:i/>
                <w:iCs/>
                <w:szCs w:val="24"/>
              </w:rPr>
              <w:lastRenderedPageBreak/>
              <w:t>In Ba and Chu, in the desolate rivers and mountains,</w:t>
            </w:r>
          </w:p>
        </w:tc>
        <w:tc>
          <w:tcPr>
            <w:tcW w:w="2217" w:type="dxa"/>
          </w:tcPr>
          <w:p w14:paraId="0BACE418" w14:textId="77777777" w:rsidR="00FE00DA" w:rsidRPr="003A7958" w:rsidRDefault="00FE00DA" w:rsidP="002D22C2">
            <w:pPr>
              <w:jc w:val="both"/>
              <w:rPr>
                <w:rFonts w:eastAsia="KaiTi" w:cs="Times New Roman"/>
                <w:iCs/>
                <w:kern w:val="0"/>
                <w:szCs w:val="24"/>
              </w:rPr>
            </w:pPr>
            <w:r w:rsidRPr="003A7958">
              <w:rPr>
                <w:rFonts w:eastAsia="KaiTi" w:cs="Times New Roman"/>
                <w:iCs/>
                <w:kern w:val="0"/>
                <w:szCs w:val="24"/>
              </w:rPr>
              <w:t>(</w:t>
            </w:r>
            <w:r w:rsidRPr="003A7958">
              <w:rPr>
                <w:rFonts w:eastAsia="KaiTi" w:cs="Times New Roman"/>
                <w:iCs/>
                <w:kern w:val="0"/>
                <w:szCs w:val="24"/>
              </w:rPr>
              <w:t>巴山楚水凄凉地</w:t>
            </w:r>
            <w:r w:rsidRPr="003A7958">
              <w:rPr>
                <w:rFonts w:eastAsia="KaiTi" w:cs="Times New Roman"/>
                <w:iCs/>
                <w:kern w:val="0"/>
                <w:szCs w:val="24"/>
              </w:rPr>
              <w:t>)</w:t>
            </w:r>
          </w:p>
        </w:tc>
      </w:tr>
      <w:tr w:rsidR="00FE00DA" w:rsidRPr="003A7958" w14:paraId="3F7CD168" w14:textId="77777777" w:rsidTr="00D14699">
        <w:trPr>
          <w:trHeight w:val="227"/>
          <w:jc w:val="center"/>
        </w:trPr>
        <w:tc>
          <w:tcPr>
            <w:tcW w:w="6373" w:type="dxa"/>
          </w:tcPr>
          <w:p w14:paraId="48E4929C" w14:textId="77777777" w:rsidR="00FE00DA" w:rsidRPr="003A7958" w:rsidRDefault="00FE00DA" w:rsidP="002D22C2">
            <w:pPr>
              <w:ind w:firstLine="720"/>
              <w:rPr>
                <w:rFonts w:eastAsia="KaiTi" w:cs="Times New Roman"/>
                <w:i/>
                <w:iCs/>
                <w:kern w:val="0"/>
                <w:szCs w:val="24"/>
              </w:rPr>
            </w:pPr>
            <w:r w:rsidRPr="003A7958">
              <w:rPr>
                <w:rFonts w:eastAsia="KaiTi" w:cs="Times New Roman"/>
                <w:i/>
                <w:iCs/>
                <w:kern w:val="0"/>
                <w:szCs w:val="24"/>
              </w:rPr>
              <w:t>Twenty-three years I spent as one utterly forsaken.</w:t>
            </w:r>
          </w:p>
        </w:tc>
        <w:tc>
          <w:tcPr>
            <w:tcW w:w="2217" w:type="dxa"/>
          </w:tcPr>
          <w:p w14:paraId="03D9396E" w14:textId="77777777" w:rsidR="00FE00DA" w:rsidRPr="003A7958" w:rsidRDefault="00FE00DA" w:rsidP="002D22C2">
            <w:pPr>
              <w:jc w:val="both"/>
              <w:rPr>
                <w:rFonts w:eastAsia="KaiTi" w:cs="Times New Roman"/>
                <w:iCs/>
                <w:kern w:val="0"/>
                <w:szCs w:val="24"/>
              </w:rPr>
            </w:pPr>
            <w:r w:rsidRPr="003A7958">
              <w:rPr>
                <w:rFonts w:eastAsia="KaiTi" w:cs="Times New Roman"/>
                <w:iCs/>
                <w:kern w:val="0"/>
                <w:szCs w:val="24"/>
              </w:rPr>
              <w:t>(</w:t>
            </w:r>
            <w:r w:rsidRPr="003A7958">
              <w:rPr>
                <w:rFonts w:eastAsia="KaiTi" w:cs="Times New Roman"/>
                <w:iCs/>
                <w:kern w:val="0"/>
                <w:szCs w:val="24"/>
              </w:rPr>
              <w:t>二十三年弃置身</w:t>
            </w:r>
            <w:r w:rsidRPr="003A7958">
              <w:rPr>
                <w:rFonts w:eastAsia="KaiTi" w:cs="Times New Roman"/>
                <w:iCs/>
                <w:kern w:val="0"/>
                <w:szCs w:val="24"/>
              </w:rPr>
              <w:t>)</w:t>
            </w:r>
          </w:p>
        </w:tc>
      </w:tr>
      <w:tr w:rsidR="00FE00DA" w:rsidRPr="003A7958" w14:paraId="68AD9E48" w14:textId="77777777" w:rsidTr="00D14699">
        <w:trPr>
          <w:trHeight w:val="227"/>
          <w:jc w:val="center"/>
        </w:trPr>
        <w:tc>
          <w:tcPr>
            <w:tcW w:w="6373" w:type="dxa"/>
          </w:tcPr>
          <w:p w14:paraId="327A4F36" w14:textId="77777777" w:rsidR="00FE00DA" w:rsidRPr="003A7958" w:rsidRDefault="00FE00DA" w:rsidP="002D22C2">
            <w:pPr>
              <w:ind w:firstLine="720"/>
              <w:rPr>
                <w:rFonts w:eastAsia="KaiTi" w:cs="Times New Roman"/>
                <w:i/>
                <w:iCs/>
                <w:szCs w:val="24"/>
              </w:rPr>
            </w:pPr>
            <w:r w:rsidRPr="003A7958">
              <w:rPr>
                <w:rFonts w:eastAsia="KaiTi" w:cs="Times New Roman"/>
                <w:i/>
                <w:iCs/>
                <w:szCs w:val="24"/>
              </w:rPr>
              <w:t>Remembering the past, I recite old works in vain,</w:t>
            </w:r>
          </w:p>
        </w:tc>
        <w:tc>
          <w:tcPr>
            <w:tcW w:w="2217" w:type="dxa"/>
          </w:tcPr>
          <w:p w14:paraId="193D8896" w14:textId="77777777" w:rsidR="00FE00DA" w:rsidRPr="003A7958" w:rsidRDefault="00FE00DA" w:rsidP="002D22C2">
            <w:pPr>
              <w:jc w:val="both"/>
              <w:rPr>
                <w:rFonts w:eastAsia="KaiTi" w:cs="Times New Roman"/>
                <w:iCs/>
                <w:kern w:val="0"/>
                <w:szCs w:val="24"/>
              </w:rPr>
            </w:pPr>
            <w:r w:rsidRPr="003A7958">
              <w:rPr>
                <w:rFonts w:eastAsia="KaiTi" w:cs="Times New Roman"/>
                <w:iCs/>
                <w:kern w:val="0"/>
                <w:szCs w:val="24"/>
              </w:rPr>
              <w:t>(</w:t>
            </w:r>
            <w:r w:rsidRPr="003A7958">
              <w:rPr>
                <w:rFonts w:eastAsia="KaiTi" w:cs="Times New Roman"/>
                <w:b/>
                <w:bCs/>
                <w:iCs/>
                <w:kern w:val="0"/>
                <w:szCs w:val="24"/>
              </w:rPr>
              <w:t>怀旧</w:t>
            </w:r>
            <w:r w:rsidRPr="003A7958">
              <w:rPr>
                <w:rFonts w:eastAsia="KaiTi" w:cs="Times New Roman"/>
                <w:iCs/>
                <w:kern w:val="0"/>
                <w:szCs w:val="24"/>
              </w:rPr>
              <w:t>空吟闻笛赋</w:t>
            </w:r>
            <w:r w:rsidRPr="003A7958">
              <w:rPr>
                <w:rFonts w:eastAsia="KaiTi" w:cs="Times New Roman"/>
                <w:kern w:val="0"/>
                <w:szCs w:val="24"/>
              </w:rPr>
              <w:t>)</w:t>
            </w:r>
          </w:p>
        </w:tc>
      </w:tr>
      <w:tr w:rsidR="00FE00DA" w:rsidRPr="003A7958" w14:paraId="2839AFF4" w14:textId="77777777" w:rsidTr="00D14699">
        <w:trPr>
          <w:trHeight w:val="227"/>
          <w:jc w:val="center"/>
        </w:trPr>
        <w:tc>
          <w:tcPr>
            <w:tcW w:w="6373" w:type="dxa"/>
          </w:tcPr>
          <w:p w14:paraId="679E2E69" w14:textId="77777777" w:rsidR="00FE00DA" w:rsidRPr="003A7958" w:rsidRDefault="00FE00DA" w:rsidP="002D22C2">
            <w:pPr>
              <w:ind w:firstLine="720"/>
              <w:rPr>
                <w:rFonts w:eastAsia="KaiTi" w:cs="Times New Roman"/>
                <w:i/>
                <w:iCs/>
                <w:kern w:val="0"/>
                <w:szCs w:val="24"/>
              </w:rPr>
            </w:pPr>
            <w:r w:rsidRPr="003A7958">
              <w:rPr>
                <w:rFonts w:eastAsia="KaiTi" w:cs="Times New Roman"/>
                <w:i/>
                <w:iCs/>
                <w:szCs w:val="24"/>
              </w:rPr>
              <w:t>Reaching home, nothing of the bygone years remains.</w:t>
            </w:r>
          </w:p>
        </w:tc>
        <w:tc>
          <w:tcPr>
            <w:tcW w:w="2217" w:type="dxa"/>
          </w:tcPr>
          <w:p w14:paraId="3A674E75" w14:textId="77777777" w:rsidR="00FE00DA" w:rsidRPr="003A7958" w:rsidRDefault="00FE00DA" w:rsidP="002D22C2">
            <w:pPr>
              <w:jc w:val="both"/>
              <w:rPr>
                <w:rFonts w:eastAsia="KaiTi" w:cs="Times New Roman"/>
                <w:iCs/>
                <w:kern w:val="0"/>
                <w:szCs w:val="24"/>
              </w:rPr>
            </w:pPr>
            <w:r w:rsidRPr="003A7958">
              <w:rPr>
                <w:rFonts w:eastAsia="KaiTi" w:cs="Times New Roman"/>
                <w:iCs/>
                <w:kern w:val="0"/>
                <w:szCs w:val="24"/>
              </w:rPr>
              <w:t>(</w:t>
            </w:r>
            <w:r w:rsidRPr="003A7958">
              <w:rPr>
                <w:rFonts w:eastAsia="KaiTi" w:cs="Times New Roman"/>
                <w:iCs/>
                <w:kern w:val="0"/>
                <w:szCs w:val="24"/>
              </w:rPr>
              <w:t>到乡翻似烂柯人</w:t>
            </w:r>
            <w:r w:rsidRPr="003A7958">
              <w:rPr>
                <w:rFonts w:eastAsia="KaiTi" w:cs="Times New Roman"/>
                <w:iCs/>
                <w:kern w:val="0"/>
                <w:szCs w:val="24"/>
              </w:rPr>
              <w:t>)</w:t>
            </w:r>
          </w:p>
        </w:tc>
      </w:tr>
      <w:tr w:rsidR="00FE00DA" w:rsidRPr="003A7958" w14:paraId="56777E9C" w14:textId="77777777" w:rsidTr="00D14699">
        <w:trPr>
          <w:trHeight w:val="227"/>
          <w:jc w:val="center"/>
        </w:trPr>
        <w:tc>
          <w:tcPr>
            <w:tcW w:w="6373" w:type="dxa"/>
          </w:tcPr>
          <w:p w14:paraId="481FE820" w14:textId="77777777" w:rsidR="00FE00DA" w:rsidRPr="003A7958" w:rsidRDefault="00FE00DA" w:rsidP="002D22C2">
            <w:pPr>
              <w:ind w:firstLine="720"/>
              <w:rPr>
                <w:rFonts w:eastAsia="KaiTi" w:cs="Times New Roman"/>
                <w:i/>
                <w:iCs/>
                <w:kern w:val="0"/>
                <w:szCs w:val="24"/>
              </w:rPr>
            </w:pPr>
            <w:r w:rsidRPr="003A7958">
              <w:rPr>
                <w:rFonts w:eastAsia="KaiTi" w:cs="Times New Roman"/>
                <w:i/>
                <w:iCs/>
                <w:szCs w:val="24"/>
              </w:rPr>
              <w:t>The sunken boat is passed by a thousand sails,</w:t>
            </w:r>
          </w:p>
        </w:tc>
        <w:tc>
          <w:tcPr>
            <w:tcW w:w="2217" w:type="dxa"/>
          </w:tcPr>
          <w:p w14:paraId="0B18EE38" w14:textId="77777777" w:rsidR="00FE00DA" w:rsidRPr="003A7958" w:rsidRDefault="00FE00DA" w:rsidP="002D22C2">
            <w:pPr>
              <w:jc w:val="both"/>
              <w:rPr>
                <w:rFonts w:eastAsia="KaiTi" w:cs="Times New Roman"/>
                <w:iCs/>
                <w:kern w:val="0"/>
                <w:szCs w:val="24"/>
              </w:rPr>
            </w:pPr>
            <w:r w:rsidRPr="003A7958">
              <w:rPr>
                <w:rFonts w:eastAsia="KaiTi" w:cs="Times New Roman"/>
                <w:iCs/>
                <w:kern w:val="0"/>
                <w:szCs w:val="24"/>
              </w:rPr>
              <w:t>(</w:t>
            </w:r>
            <w:r w:rsidRPr="003A7958">
              <w:rPr>
                <w:rFonts w:eastAsia="KaiTi" w:cs="Times New Roman"/>
                <w:iCs/>
                <w:kern w:val="0"/>
                <w:szCs w:val="24"/>
              </w:rPr>
              <w:t>沉舟侧畔千帆过</w:t>
            </w:r>
            <w:r w:rsidRPr="003A7958">
              <w:rPr>
                <w:rFonts w:eastAsia="KaiTi" w:cs="Times New Roman"/>
                <w:iCs/>
                <w:kern w:val="0"/>
                <w:szCs w:val="24"/>
              </w:rPr>
              <w:t>)</w:t>
            </w:r>
          </w:p>
        </w:tc>
      </w:tr>
      <w:tr w:rsidR="00FE00DA" w:rsidRPr="003A7958" w14:paraId="0BE1778B" w14:textId="77777777" w:rsidTr="00D14699">
        <w:trPr>
          <w:trHeight w:val="227"/>
          <w:jc w:val="center"/>
        </w:trPr>
        <w:tc>
          <w:tcPr>
            <w:tcW w:w="6373" w:type="dxa"/>
          </w:tcPr>
          <w:p w14:paraId="4140FD37" w14:textId="77777777" w:rsidR="00FE00DA" w:rsidRPr="003A7958" w:rsidRDefault="00FE00DA" w:rsidP="002D22C2">
            <w:pPr>
              <w:ind w:firstLine="720"/>
              <w:rPr>
                <w:rFonts w:eastAsia="KaiTi" w:cs="Times New Roman"/>
                <w:i/>
                <w:iCs/>
                <w:kern w:val="0"/>
                <w:szCs w:val="24"/>
              </w:rPr>
            </w:pPr>
            <w:r w:rsidRPr="003A7958">
              <w:rPr>
                <w:rFonts w:eastAsia="KaiTi" w:cs="Times New Roman"/>
                <w:i/>
                <w:iCs/>
                <w:kern w:val="0"/>
                <w:szCs w:val="24"/>
              </w:rPr>
              <w:t>Ahead of the sick tree ten thousand are thriving.</w:t>
            </w:r>
          </w:p>
        </w:tc>
        <w:tc>
          <w:tcPr>
            <w:tcW w:w="2217" w:type="dxa"/>
          </w:tcPr>
          <w:p w14:paraId="753EF8F3" w14:textId="77777777" w:rsidR="00FE00DA" w:rsidRPr="003A7958" w:rsidRDefault="00FE00DA" w:rsidP="002D22C2">
            <w:pPr>
              <w:jc w:val="both"/>
              <w:rPr>
                <w:rFonts w:eastAsia="KaiTi" w:cs="Times New Roman"/>
                <w:iCs/>
                <w:kern w:val="0"/>
                <w:szCs w:val="24"/>
              </w:rPr>
            </w:pPr>
            <w:r w:rsidRPr="003A7958">
              <w:rPr>
                <w:rFonts w:eastAsia="KaiTi" w:cs="Times New Roman"/>
                <w:iCs/>
                <w:kern w:val="0"/>
                <w:szCs w:val="24"/>
              </w:rPr>
              <w:t>(</w:t>
            </w:r>
            <w:r w:rsidRPr="003A7958">
              <w:rPr>
                <w:rFonts w:eastAsia="KaiTi" w:cs="Times New Roman"/>
                <w:iCs/>
                <w:kern w:val="0"/>
                <w:szCs w:val="24"/>
              </w:rPr>
              <w:t>病树前头万木春</w:t>
            </w:r>
            <w:r w:rsidRPr="003A7958">
              <w:rPr>
                <w:rFonts w:eastAsia="KaiTi" w:cs="Times New Roman"/>
                <w:iCs/>
                <w:kern w:val="0"/>
                <w:szCs w:val="24"/>
              </w:rPr>
              <w:t>)</w:t>
            </w:r>
          </w:p>
        </w:tc>
      </w:tr>
      <w:tr w:rsidR="00FE00DA" w:rsidRPr="003A7958" w14:paraId="1BA68C4B" w14:textId="77777777" w:rsidTr="00D14699">
        <w:trPr>
          <w:trHeight w:val="227"/>
          <w:jc w:val="center"/>
        </w:trPr>
        <w:tc>
          <w:tcPr>
            <w:tcW w:w="6373" w:type="dxa"/>
          </w:tcPr>
          <w:p w14:paraId="63B3CD4F" w14:textId="77777777" w:rsidR="00FE00DA" w:rsidRPr="003A7958" w:rsidRDefault="00FE00DA" w:rsidP="002D22C2">
            <w:pPr>
              <w:ind w:firstLine="720"/>
              <w:rPr>
                <w:rFonts w:eastAsia="KaiTi" w:cs="Times New Roman"/>
                <w:i/>
                <w:iCs/>
                <w:szCs w:val="24"/>
              </w:rPr>
            </w:pPr>
            <w:r w:rsidRPr="003A7958">
              <w:rPr>
                <w:rFonts w:eastAsia="KaiTi" w:cs="Times New Roman"/>
                <w:i/>
                <w:iCs/>
                <w:szCs w:val="24"/>
              </w:rPr>
              <w:t>Having heard you sing this song today,</w:t>
            </w:r>
          </w:p>
        </w:tc>
        <w:tc>
          <w:tcPr>
            <w:tcW w:w="2217" w:type="dxa"/>
          </w:tcPr>
          <w:p w14:paraId="03D84A49" w14:textId="77777777" w:rsidR="00FE00DA" w:rsidRPr="003A7958" w:rsidRDefault="00FE00DA" w:rsidP="002D22C2">
            <w:pPr>
              <w:jc w:val="both"/>
              <w:rPr>
                <w:rFonts w:eastAsia="KaiTi" w:cs="Times New Roman"/>
                <w:iCs/>
                <w:kern w:val="0"/>
                <w:szCs w:val="24"/>
              </w:rPr>
            </w:pPr>
            <w:r w:rsidRPr="003A7958">
              <w:rPr>
                <w:rFonts w:eastAsia="KaiTi" w:cs="Times New Roman"/>
                <w:iCs/>
                <w:kern w:val="0"/>
                <w:szCs w:val="24"/>
              </w:rPr>
              <w:t>(</w:t>
            </w:r>
            <w:r w:rsidRPr="003A7958">
              <w:rPr>
                <w:rFonts w:eastAsia="KaiTi" w:cs="Times New Roman"/>
                <w:iCs/>
                <w:kern w:val="0"/>
                <w:szCs w:val="24"/>
              </w:rPr>
              <w:t>今日听君歌一曲</w:t>
            </w:r>
            <w:r w:rsidRPr="003A7958">
              <w:rPr>
                <w:rFonts w:eastAsia="KaiTi" w:cs="Times New Roman"/>
                <w:kern w:val="0"/>
                <w:szCs w:val="24"/>
              </w:rPr>
              <w:t>)</w:t>
            </w:r>
          </w:p>
        </w:tc>
      </w:tr>
      <w:tr w:rsidR="00FE00DA" w:rsidRPr="003A7958" w14:paraId="7354629C" w14:textId="77777777" w:rsidTr="00D14699">
        <w:trPr>
          <w:trHeight w:val="227"/>
          <w:jc w:val="center"/>
        </w:trPr>
        <w:tc>
          <w:tcPr>
            <w:tcW w:w="6373" w:type="dxa"/>
          </w:tcPr>
          <w:p w14:paraId="5F60CE72" w14:textId="77777777" w:rsidR="00FE00DA" w:rsidRPr="003A7958" w:rsidRDefault="00FE00DA" w:rsidP="002D22C2">
            <w:pPr>
              <w:ind w:firstLine="720"/>
              <w:rPr>
                <w:rFonts w:eastAsia="KaiTi" w:cs="Times New Roman"/>
                <w:i/>
                <w:iCs/>
                <w:kern w:val="0"/>
                <w:szCs w:val="24"/>
              </w:rPr>
            </w:pPr>
            <w:r w:rsidRPr="003A7958">
              <w:rPr>
                <w:rFonts w:eastAsia="KaiTi" w:cs="Times New Roman"/>
                <w:i/>
                <w:iCs/>
              </w:rPr>
              <w:t>Let’s drink to keep up our spirits with wine</w:t>
            </w:r>
            <w:r w:rsidRPr="003A7958">
              <w:rPr>
                <w:rFonts w:eastAsia="KaiTi" w:cs="Times New Roman"/>
                <w:i/>
                <w:iCs/>
                <w:szCs w:val="24"/>
              </w:rPr>
              <w:t>.</w:t>
            </w:r>
          </w:p>
        </w:tc>
        <w:tc>
          <w:tcPr>
            <w:tcW w:w="2217" w:type="dxa"/>
          </w:tcPr>
          <w:p w14:paraId="1FDCC3E8" w14:textId="77777777" w:rsidR="00FE00DA" w:rsidRPr="003A7958" w:rsidRDefault="00FE00DA" w:rsidP="002D22C2">
            <w:pPr>
              <w:jc w:val="both"/>
              <w:rPr>
                <w:rFonts w:eastAsia="KaiTi" w:cs="Times New Roman"/>
                <w:iCs/>
                <w:kern w:val="0"/>
                <w:szCs w:val="24"/>
              </w:rPr>
            </w:pPr>
            <w:r w:rsidRPr="003A7958">
              <w:rPr>
                <w:rFonts w:eastAsia="KaiTi" w:cs="Times New Roman"/>
                <w:iCs/>
                <w:kern w:val="0"/>
                <w:szCs w:val="24"/>
              </w:rPr>
              <w:t>(</w:t>
            </w:r>
            <w:r w:rsidRPr="003A7958">
              <w:rPr>
                <w:rFonts w:eastAsia="KaiTi" w:cs="Times New Roman"/>
                <w:iCs/>
                <w:kern w:val="0"/>
                <w:szCs w:val="24"/>
              </w:rPr>
              <w:t>暂凭杯酒长精神</w:t>
            </w:r>
            <w:r w:rsidRPr="003A7958">
              <w:rPr>
                <w:rFonts w:eastAsia="KaiTi" w:cs="Times New Roman"/>
                <w:iCs/>
                <w:kern w:val="0"/>
                <w:szCs w:val="24"/>
              </w:rPr>
              <w:t>)</w:t>
            </w:r>
          </w:p>
        </w:tc>
      </w:tr>
    </w:tbl>
    <w:p w14:paraId="4B42E904" w14:textId="77777777" w:rsidR="00FE00DA" w:rsidRPr="003A7958" w:rsidRDefault="00FE00DA" w:rsidP="002D22C2">
      <w:pPr>
        <w:pStyle w:val="ListParagraph"/>
        <w:widowControl w:val="0"/>
        <w:spacing w:line="480" w:lineRule="exact"/>
        <w:ind w:left="357" w:right="357" w:firstLineChars="0" w:firstLine="0"/>
        <w:jc w:val="right"/>
        <w:rPr>
          <w:rFonts w:ascii="Times New Roman" w:eastAsia="KaiTi" w:hAnsi="Times New Roman" w:cs="Times New Roman"/>
        </w:rPr>
      </w:pPr>
      <w:r w:rsidRPr="003A7958">
        <w:rPr>
          <w:rFonts w:ascii="Times New Roman" w:eastAsia="KaiTi" w:hAnsi="Times New Roman" w:cs="Times New Roman"/>
        </w:rPr>
        <w:t>—Liu Yuxi (772-842)</w:t>
      </w:r>
    </w:p>
    <w:p w14:paraId="1CCCBB6B" w14:textId="77777777" w:rsidR="007F2564" w:rsidRPr="003A7958" w:rsidRDefault="007F2564" w:rsidP="002D22C2">
      <w:pPr>
        <w:pStyle w:val="ListParagraph"/>
        <w:widowControl w:val="0"/>
        <w:spacing w:line="480" w:lineRule="exact"/>
        <w:ind w:left="360" w:right="360" w:firstLineChars="0" w:firstLine="0"/>
        <w:jc w:val="right"/>
        <w:rPr>
          <w:rFonts w:ascii="Times New Roman" w:eastAsia="KaiTi" w:hAnsi="Times New Roman" w:cs="Times New Roman"/>
        </w:rPr>
      </w:pPr>
    </w:p>
    <w:p w14:paraId="7F4F9752" w14:textId="0BF758DF" w:rsidR="00DC603C" w:rsidRPr="003A7958" w:rsidRDefault="0019258B" w:rsidP="002D22C2">
      <w:pPr>
        <w:ind w:firstLine="720"/>
        <w:rPr>
          <w:rFonts w:eastAsia="KaiTi" w:cs="Times New Roman"/>
          <w:kern w:val="0"/>
          <w:szCs w:val="24"/>
          <w:lang w:val="en-GB"/>
        </w:rPr>
      </w:pPr>
      <w:r w:rsidRPr="003A7958">
        <w:rPr>
          <w:rFonts w:eastAsia="KaiTi" w:cs="Times New Roman"/>
          <w:kern w:val="0"/>
          <w:szCs w:val="24"/>
        </w:rPr>
        <w:t>Th</w:t>
      </w:r>
      <w:r w:rsidR="00AA41C3" w:rsidRPr="003A7958">
        <w:rPr>
          <w:rFonts w:eastAsia="KaiTi" w:cs="Times New Roman"/>
          <w:kern w:val="0"/>
          <w:szCs w:val="24"/>
        </w:rPr>
        <w:t>e above</w:t>
      </w:r>
      <w:r w:rsidR="00061534" w:rsidRPr="003A7958">
        <w:rPr>
          <w:rFonts w:eastAsia="KaiTi" w:cs="Times New Roman"/>
          <w:kern w:val="0"/>
          <w:szCs w:val="24"/>
        </w:rPr>
        <w:t xml:space="preserve"> is an </w:t>
      </w:r>
      <w:r w:rsidR="00491FE8" w:rsidRPr="003A7958">
        <w:rPr>
          <w:rFonts w:eastAsia="KaiTi" w:cs="Times New Roman"/>
          <w:kern w:val="0"/>
          <w:szCs w:val="24"/>
        </w:rPr>
        <w:t>excerpt</w:t>
      </w:r>
      <w:r w:rsidR="008D764A" w:rsidRPr="003A7958">
        <w:rPr>
          <w:rFonts w:eastAsia="KaiTi" w:cs="Times New Roman"/>
          <w:kern w:val="0"/>
          <w:szCs w:val="24"/>
        </w:rPr>
        <w:t xml:space="preserve"> </w:t>
      </w:r>
      <w:r w:rsidR="00061534" w:rsidRPr="003A7958">
        <w:rPr>
          <w:rFonts w:eastAsia="KaiTi" w:cs="Times New Roman"/>
          <w:kern w:val="0"/>
          <w:szCs w:val="24"/>
        </w:rPr>
        <w:t xml:space="preserve">from </w:t>
      </w:r>
      <w:r w:rsidR="00B22B3F" w:rsidRPr="003A7958">
        <w:rPr>
          <w:rFonts w:eastAsia="KaiTi" w:cs="Times New Roman"/>
          <w:kern w:val="0"/>
          <w:szCs w:val="24"/>
        </w:rPr>
        <w:t>a</w:t>
      </w:r>
      <w:r w:rsidR="00061534" w:rsidRPr="003A7958">
        <w:rPr>
          <w:rFonts w:eastAsia="KaiTi" w:cs="Times New Roman"/>
          <w:kern w:val="0"/>
          <w:szCs w:val="24"/>
        </w:rPr>
        <w:t xml:space="preserve"> </w:t>
      </w:r>
      <w:r w:rsidR="00EF6532" w:rsidRPr="003A7958">
        <w:rPr>
          <w:rFonts w:eastAsia="KaiTi" w:cs="Times New Roman"/>
          <w:kern w:val="0"/>
          <w:szCs w:val="24"/>
        </w:rPr>
        <w:t xml:space="preserve">classical </w:t>
      </w:r>
      <w:r w:rsidR="00061534" w:rsidRPr="003A7958">
        <w:rPr>
          <w:rFonts w:eastAsia="KaiTi" w:cs="Times New Roman"/>
          <w:kern w:val="0"/>
          <w:szCs w:val="24"/>
        </w:rPr>
        <w:t>Ch</w:t>
      </w:r>
      <w:r w:rsidR="009E32AD" w:rsidRPr="003A7958">
        <w:rPr>
          <w:rFonts w:eastAsia="KaiTi" w:cs="Times New Roman"/>
          <w:kern w:val="0"/>
          <w:szCs w:val="24"/>
        </w:rPr>
        <w:t>inese</w:t>
      </w:r>
      <w:r w:rsidR="00061534" w:rsidRPr="003A7958">
        <w:rPr>
          <w:rFonts w:eastAsia="KaiTi" w:cs="Times New Roman"/>
          <w:kern w:val="0"/>
          <w:szCs w:val="24"/>
        </w:rPr>
        <w:t xml:space="preserve"> poem</w:t>
      </w:r>
      <w:r w:rsidR="00EF6532" w:rsidRPr="003A7958">
        <w:rPr>
          <w:rFonts w:eastAsia="KaiTi" w:cs="Times New Roman"/>
          <w:kern w:val="0"/>
          <w:szCs w:val="24"/>
        </w:rPr>
        <w:t xml:space="preserve"> (Zhang, 2022</w:t>
      </w:r>
      <w:r w:rsidR="00AA7616" w:rsidRPr="003A7958">
        <w:rPr>
          <w:rFonts w:eastAsia="KaiTi" w:cs="Times New Roman"/>
          <w:kern w:val="0"/>
          <w:szCs w:val="24"/>
        </w:rPr>
        <w:t>, p. 161)</w:t>
      </w:r>
      <w:r w:rsidR="004777E8" w:rsidRPr="003A7958">
        <w:rPr>
          <w:rFonts w:eastAsia="KaiTi" w:cs="Times New Roman"/>
          <w:kern w:val="0"/>
          <w:szCs w:val="24"/>
        </w:rPr>
        <w:t xml:space="preserve">, </w:t>
      </w:r>
      <w:r w:rsidR="007536FF" w:rsidRPr="003A7958">
        <w:rPr>
          <w:rFonts w:eastAsia="KaiTi" w:cs="Times New Roman"/>
          <w:kern w:val="0"/>
          <w:szCs w:val="24"/>
        </w:rPr>
        <w:t>written by</w:t>
      </w:r>
      <w:r w:rsidR="004336E2" w:rsidRPr="003A7958">
        <w:rPr>
          <w:rFonts w:eastAsia="KaiTi" w:cs="Times New Roman"/>
          <w:kern w:val="0"/>
          <w:szCs w:val="24"/>
        </w:rPr>
        <w:t xml:space="preserve"> Liu Yux</w:t>
      </w:r>
      <w:r w:rsidR="0083312E" w:rsidRPr="003A7958">
        <w:rPr>
          <w:rFonts w:eastAsia="KaiTi" w:cs="Times New Roman"/>
          <w:kern w:val="0"/>
          <w:szCs w:val="24"/>
        </w:rPr>
        <w:t>i</w:t>
      </w:r>
      <w:r w:rsidR="004336E2" w:rsidRPr="003A7958">
        <w:rPr>
          <w:rFonts w:eastAsia="KaiTi" w:cs="Times New Roman"/>
          <w:kern w:val="0"/>
          <w:szCs w:val="24"/>
        </w:rPr>
        <w:t>, a renowned Tang Dynasty (618</w:t>
      </w:r>
      <w:r w:rsidR="004336E2" w:rsidRPr="003A7958">
        <w:rPr>
          <w:rFonts w:eastAsia="KaiTi" w:cs="Times New Roman"/>
          <w:szCs w:val="24"/>
          <w:shd w:val="clear" w:color="auto" w:fill="FFFFFF"/>
        </w:rPr>
        <w:t>–</w:t>
      </w:r>
      <w:r w:rsidR="004336E2" w:rsidRPr="003A7958">
        <w:rPr>
          <w:rFonts w:eastAsia="KaiTi" w:cs="Times New Roman"/>
          <w:kern w:val="0"/>
          <w:szCs w:val="24"/>
        </w:rPr>
        <w:t>907</w:t>
      </w:r>
      <w:r w:rsidR="0083312E" w:rsidRPr="003A7958">
        <w:rPr>
          <w:rFonts w:eastAsia="KaiTi" w:cs="Times New Roman"/>
          <w:kern w:val="0"/>
          <w:szCs w:val="24"/>
        </w:rPr>
        <w:t xml:space="preserve"> A.D</w:t>
      </w:r>
      <w:r w:rsidR="0085770D" w:rsidRPr="003A7958">
        <w:rPr>
          <w:rFonts w:eastAsia="KaiTi" w:cs="Times New Roman"/>
          <w:kern w:val="0"/>
          <w:szCs w:val="24"/>
        </w:rPr>
        <w:t>.</w:t>
      </w:r>
      <w:r w:rsidR="004336E2" w:rsidRPr="003A7958">
        <w:rPr>
          <w:rFonts w:eastAsia="KaiTi" w:cs="Times New Roman"/>
          <w:kern w:val="0"/>
          <w:szCs w:val="24"/>
        </w:rPr>
        <w:t>)</w:t>
      </w:r>
      <w:r w:rsidR="00B20DB5" w:rsidRPr="003A7958">
        <w:rPr>
          <w:rFonts w:eastAsia="KaiTi" w:cs="Times New Roman"/>
          <w:kern w:val="0"/>
          <w:szCs w:val="24"/>
        </w:rPr>
        <w:t xml:space="preserve"> poet</w:t>
      </w:r>
      <w:r w:rsidR="00D704FA" w:rsidRPr="003A7958">
        <w:rPr>
          <w:rFonts w:eastAsia="KaiTi" w:cs="Times New Roman"/>
          <w:kern w:val="0"/>
          <w:szCs w:val="24"/>
        </w:rPr>
        <w:t xml:space="preserve">. </w:t>
      </w:r>
      <w:r w:rsidR="009C2CCA" w:rsidRPr="003A7958">
        <w:rPr>
          <w:rFonts w:eastAsia="KaiTi" w:cs="Times New Roman"/>
          <w:kern w:val="0"/>
          <w:szCs w:val="24"/>
        </w:rPr>
        <w:t>He</w:t>
      </w:r>
      <w:r w:rsidR="0083312E" w:rsidRPr="003A7958">
        <w:rPr>
          <w:rFonts w:eastAsia="KaiTi" w:cs="Times New Roman"/>
          <w:kern w:val="0"/>
          <w:szCs w:val="24"/>
        </w:rPr>
        <w:t xml:space="preserve"> </w:t>
      </w:r>
      <w:r w:rsidR="00BF677E" w:rsidRPr="003A7958">
        <w:rPr>
          <w:rFonts w:eastAsia="KaiTi" w:cs="Times New Roman"/>
          <w:kern w:val="0"/>
          <w:szCs w:val="24"/>
        </w:rPr>
        <w:t>composed</w:t>
      </w:r>
      <w:r w:rsidR="00CF6012" w:rsidRPr="003A7958">
        <w:rPr>
          <w:rFonts w:eastAsia="KaiTi" w:cs="Times New Roman"/>
          <w:kern w:val="0"/>
          <w:szCs w:val="24"/>
        </w:rPr>
        <w:t xml:space="preserve"> </w:t>
      </w:r>
      <w:r w:rsidR="00B22B3F" w:rsidRPr="003A7958">
        <w:rPr>
          <w:rFonts w:eastAsia="KaiTi" w:cs="Times New Roman"/>
          <w:kern w:val="0"/>
          <w:szCs w:val="24"/>
        </w:rPr>
        <w:t>it</w:t>
      </w:r>
      <w:r w:rsidR="009C2CCA" w:rsidRPr="003A7958">
        <w:rPr>
          <w:rFonts w:eastAsia="KaiTi" w:cs="Times New Roman"/>
          <w:kern w:val="0"/>
          <w:szCs w:val="24"/>
        </w:rPr>
        <w:t xml:space="preserve"> while</w:t>
      </w:r>
      <w:r w:rsidR="00E51AB4" w:rsidRPr="003A7958">
        <w:rPr>
          <w:rFonts w:eastAsia="KaiTi" w:cs="Times New Roman"/>
          <w:kern w:val="0"/>
          <w:szCs w:val="24"/>
        </w:rPr>
        <w:t xml:space="preserve"> </w:t>
      </w:r>
      <w:r w:rsidR="00BF677E" w:rsidRPr="003A7958">
        <w:rPr>
          <w:rFonts w:eastAsia="KaiTi" w:cs="Times New Roman"/>
          <w:kern w:val="0"/>
          <w:szCs w:val="24"/>
        </w:rPr>
        <w:t xml:space="preserve">being </w:t>
      </w:r>
      <w:r w:rsidR="00E51AB4" w:rsidRPr="003A7958">
        <w:rPr>
          <w:rFonts w:eastAsia="KaiTi" w:cs="Times New Roman"/>
          <w:kern w:val="0"/>
          <w:szCs w:val="24"/>
        </w:rPr>
        <w:t>banished</w:t>
      </w:r>
      <w:r w:rsidR="0083312E" w:rsidRPr="003A7958">
        <w:rPr>
          <w:rFonts w:eastAsia="KaiTi" w:cs="Times New Roman"/>
          <w:kern w:val="0"/>
          <w:szCs w:val="24"/>
        </w:rPr>
        <w:t xml:space="preserve"> from the capital</w:t>
      </w:r>
      <w:r w:rsidR="00E51AB4" w:rsidRPr="003A7958">
        <w:rPr>
          <w:rFonts w:eastAsia="KaiTi" w:cs="Times New Roman"/>
          <w:kern w:val="0"/>
          <w:szCs w:val="24"/>
        </w:rPr>
        <w:t xml:space="preserve"> </w:t>
      </w:r>
      <w:r w:rsidR="0083312E" w:rsidRPr="003A7958">
        <w:rPr>
          <w:rFonts w:eastAsia="KaiTi" w:cs="Times New Roman"/>
          <w:kern w:val="0"/>
          <w:szCs w:val="24"/>
        </w:rPr>
        <w:t>to remote parts of the empire</w:t>
      </w:r>
      <w:r w:rsidR="00577DD0" w:rsidRPr="003A7958">
        <w:rPr>
          <w:rFonts w:eastAsia="KaiTi" w:cs="Times New Roman"/>
          <w:kern w:val="0"/>
          <w:szCs w:val="24"/>
        </w:rPr>
        <w:t xml:space="preserve"> for over two decades</w:t>
      </w:r>
      <w:r w:rsidR="00E51AB4" w:rsidRPr="003A7958">
        <w:rPr>
          <w:rFonts w:eastAsia="KaiTi" w:cs="Times New Roman"/>
          <w:kern w:val="0"/>
          <w:szCs w:val="24"/>
        </w:rPr>
        <w:t>.</w:t>
      </w:r>
      <w:r w:rsidR="007B1001" w:rsidRPr="003A7958">
        <w:rPr>
          <w:rFonts w:eastAsia="KaiTi" w:cs="Times New Roman"/>
          <w:kern w:val="0"/>
          <w:szCs w:val="24"/>
        </w:rPr>
        <w:t xml:space="preserve"> </w:t>
      </w:r>
      <w:r w:rsidR="00B96AE9" w:rsidRPr="003A7958">
        <w:rPr>
          <w:rFonts w:eastAsia="KaiTi" w:cs="Times New Roman"/>
          <w:kern w:val="0"/>
          <w:szCs w:val="24"/>
        </w:rPr>
        <w:t xml:space="preserve">The excerpt </w:t>
      </w:r>
      <w:r w:rsidR="00BF677E" w:rsidRPr="003A7958">
        <w:rPr>
          <w:rFonts w:eastAsia="KaiTi" w:cs="Times New Roman"/>
          <w:kern w:val="0"/>
          <w:szCs w:val="24"/>
        </w:rPr>
        <w:t>conveys</w:t>
      </w:r>
      <w:r w:rsidR="00B96AE9" w:rsidRPr="003A7958">
        <w:rPr>
          <w:rFonts w:eastAsia="KaiTi" w:cs="Times New Roman"/>
          <w:kern w:val="0"/>
          <w:szCs w:val="24"/>
        </w:rPr>
        <w:t xml:space="preserve"> nostalgi</w:t>
      </w:r>
      <w:r w:rsidR="00B22B3F" w:rsidRPr="003A7958">
        <w:rPr>
          <w:rFonts w:eastAsia="KaiTi" w:cs="Times New Roman"/>
          <w:kern w:val="0"/>
          <w:szCs w:val="24"/>
        </w:rPr>
        <w:t xml:space="preserve">c reverie, </w:t>
      </w:r>
      <w:r w:rsidR="00391252" w:rsidRPr="003A7958">
        <w:rPr>
          <w:rFonts w:eastAsia="KaiTi" w:cs="Times New Roman"/>
          <w:kern w:val="0"/>
          <w:szCs w:val="24"/>
        </w:rPr>
        <w:t>as the poet</w:t>
      </w:r>
      <w:r w:rsidR="00B96AE9" w:rsidRPr="003A7958">
        <w:rPr>
          <w:rFonts w:eastAsia="KaiTi" w:cs="Times New Roman"/>
          <w:kern w:val="0"/>
          <w:szCs w:val="24"/>
        </w:rPr>
        <w:t xml:space="preserve"> wistfully </w:t>
      </w:r>
      <w:r w:rsidR="00B22B3F" w:rsidRPr="003A7958">
        <w:rPr>
          <w:rFonts w:eastAsia="KaiTi" w:cs="Times New Roman"/>
          <w:kern w:val="0"/>
          <w:szCs w:val="24"/>
        </w:rPr>
        <w:t>reflects on</w:t>
      </w:r>
      <w:r w:rsidR="00B96AE9" w:rsidRPr="003A7958">
        <w:rPr>
          <w:rFonts w:eastAsia="KaiTi" w:cs="Times New Roman"/>
          <w:kern w:val="0"/>
          <w:szCs w:val="24"/>
        </w:rPr>
        <w:t xml:space="preserve"> </w:t>
      </w:r>
      <w:r w:rsidR="00391252" w:rsidRPr="003A7958">
        <w:rPr>
          <w:rFonts w:eastAsia="KaiTi" w:cs="Times New Roman"/>
          <w:kern w:val="0"/>
          <w:szCs w:val="24"/>
        </w:rPr>
        <w:t>his</w:t>
      </w:r>
      <w:r w:rsidR="00B96AE9" w:rsidRPr="003A7958">
        <w:rPr>
          <w:rFonts w:eastAsia="KaiTi" w:cs="Times New Roman"/>
          <w:kern w:val="0"/>
          <w:szCs w:val="24"/>
        </w:rPr>
        <w:t xml:space="preserve"> past </w:t>
      </w:r>
      <w:r w:rsidR="009C2CCA" w:rsidRPr="003A7958">
        <w:rPr>
          <w:rFonts w:eastAsia="KaiTi" w:cs="Times New Roman"/>
          <w:kern w:val="0"/>
          <w:szCs w:val="24"/>
        </w:rPr>
        <w:t>having</w:t>
      </w:r>
      <w:r w:rsidR="003D0379" w:rsidRPr="003A7958">
        <w:rPr>
          <w:rFonts w:eastAsia="KaiTi" w:cs="Times New Roman"/>
          <w:kern w:val="0"/>
          <w:szCs w:val="24"/>
        </w:rPr>
        <w:t xml:space="preserve"> experienc</w:t>
      </w:r>
      <w:r w:rsidR="00B20DB5" w:rsidRPr="003A7958">
        <w:rPr>
          <w:rFonts w:eastAsia="KaiTi" w:cs="Times New Roman"/>
          <w:kern w:val="0"/>
          <w:szCs w:val="24"/>
        </w:rPr>
        <w:t>ed</w:t>
      </w:r>
      <w:r w:rsidR="00C46BB0" w:rsidRPr="003A7958">
        <w:rPr>
          <w:rFonts w:eastAsia="KaiTi" w:cs="Times New Roman"/>
          <w:kern w:val="0"/>
          <w:szCs w:val="24"/>
        </w:rPr>
        <w:t xml:space="preserve"> years of misfortune.</w:t>
      </w:r>
      <w:bookmarkStart w:id="1" w:name="OLE_LINK3"/>
      <w:r w:rsidR="002A18D2" w:rsidRPr="003A7958">
        <w:rPr>
          <w:rFonts w:eastAsia="KaiTi" w:cs="Times New Roman"/>
          <w:kern w:val="0"/>
          <w:szCs w:val="24"/>
        </w:rPr>
        <w:t xml:space="preserve"> </w:t>
      </w:r>
      <w:r w:rsidR="00577DD0" w:rsidRPr="003A7958">
        <w:rPr>
          <w:rFonts w:eastAsia="KaiTi" w:cs="Times New Roman"/>
          <w:kern w:val="0"/>
          <w:szCs w:val="24"/>
        </w:rPr>
        <w:t>Also, the poem spotlights t</w:t>
      </w:r>
      <w:r w:rsidR="00867D9C" w:rsidRPr="003A7958">
        <w:rPr>
          <w:rFonts w:eastAsia="KaiTi" w:cs="Times New Roman"/>
          <w:kern w:val="0"/>
          <w:szCs w:val="24"/>
        </w:rPr>
        <w:t xml:space="preserve">he Chinese word for nostalgia, </w:t>
      </w:r>
      <w:proofErr w:type="spellStart"/>
      <w:r w:rsidR="00867D9C" w:rsidRPr="003A7958">
        <w:rPr>
          <w:rFonts w:eastAsia="KaiTi" w:cs="Times New Roman"/>
          <w:i/>
          <w:iCs/>
          <w:kern w:val="0"/>
          <w:szCs w:val="24"/>
        </w:rPr>
        <w:t>huá</w:t>
      </w:r>
      <w:r w:rsidR="00015ACE" w:rsidRPr="003A7958">
        <w:rPr>
          <w:rFonts w:eastAsia="KaiTi" w:cs="Times New Roman"/>
          <w:i/>
          <w:iCs/>
          <w:kern w:val="0"/>
          <w:szCs w:val="24"/>
        </w:rPr>
        <w:t>i</w:t>
      </w:r>
      <w:proofErr w:type="spellEnd"/>
      <w:r w:rsidR="00867D9C" w:rsidRPr="003A7958">
        <w:rPr>
          <w:rFonts w:eastAsia="KaiTi" w:cs="Times New Roman"/>
          <w:i/>
          <w:iCs/>
          <w:kern w:val="0"/>
          <w:szCs w:val="24"/>
        </w:rPr>
        <w:t xml:space="preserve"> </w:t>
      </w:r>
      <w:proofErr w:type="spellStart"/>
      <w:r w:rsidR="00867D9C" w:rsidRPr="003A7958">
        <w:rPr>
          <w:rFonts w:eastAsia="KaiTi" w:cs="Times New Roman"/>
          <w:i/>
          <w:iCs/>
          <w:kern w:val="0"/>
          <w:szCs w:val="24"/>
        </w:rPr>
        <w:t>jiù</w:t>
      </w:r>
      <w:proofErr w:type="spellEnd"/>
      <w:r w:rsidR="0014527B" w:rsidRPr="003A7958">
        <w:rPr>
          <w:rFonts w:eastAsia="KaiTi" w:cs="Times New Roman"/>
          <w:i/>
          <w:iCs/>
          <w:kern w:val="0"/>
          <w:szCs w:val="24"/>
        </w:rPr>
        <w:t xml:space="preserve"> </w:t>
      </w:r>
      <w:r w:rsidR="0014527B" w:rsidRPr="003A7958">
        <w:rPr>
          <w:rFonts w:eastAsia="KaiTi" w:cs="Times New Roman"/>
          <w:iCs/>
          <w:szCs w:val="24"/>
        </w:rPr>
        <w:t>(</w:t>
      </w:r>
      <w:r w:rsidR="0014527B" w:rsidRPr="003A7958">
        <w:rPr>
          <w:rFonts w:eastAsia="KaiTi" w:cs="Times New Roman"/>
          <w:iCs/>
          <w:szCs w:val="24"/>
        </w:rPr>
        <w:t>怀旧</w:t>
      </w:r>
      <w:r w:rsidR="0014527B" w:rsidRPr="003A7958">
        <w:rPr>
          <w:rFonts w:eastAsia="KaiTi" w:cs="Times New Roman"/>
          <w:iCs/>
          <w:szCs w:val="24"/>
        </w:rPr>
        <w:t>)</w:t>
      </w:r>
      <w:r w:rsidR="003F782F" w:rsidRPr="003A7958">
        <w:rPr>
          <w:rFonts w:eastAsia="KaiTi" w:cs="Times New Roman"/>
          <w:kern w:val="0"/>
          <w:szCs w:val="24"/>
        </w:rPr>
        <w:t>.</w:t>
      </w:r>
      <w:bookmarkEnd w:id="1"/>
      <w:r w:rsidR="00216FCB" w:rsidRPr="003A7958">
        <w:rPr>
          <w:rFonts w:eastAsia="KaiTi" w:cs="Times New Roman"/>
          <w:kern w:val="0"/>
          <w:szCs w:val="24"/>
        </w:rPr>
        <w:t xml:space="preserve"> According to </w:t>
      </w:r>
      <w:r w:rsidR="00216FCB" w:rsidRPr="003A7958">
        <w:rPr>
          <w:rFonts w:eastAsia="KaiTi" w:cs="Times New Roman"/>
          <w:iCs/>
          <w:kern w:val="0"/>
          <w:szCs w:val="24"/>
        </w:rPr>
        <w:t>Cihai</w:t>
      </w:r>
      <w:r w:rsidR="00045B5F">
        <w:rPr>
          <w:rFonts w:eastAsia="KaiTi" w:cs="Times New Roman" w:hint="eastAsia"/>
          <w:iCs/>
          <w:kern w:val="0"/>
          <w:szCs w:val="24"/>
        </w:rPr>
        <w:t xml:space="preserve"> (</w:t>
      </w:r>
      <w:r w:rsidR="00045B5F">
        <w:rPr>
          <w:rFonts w:eastAsia="KaiTi" w:cs="Times New Roman" w:hint="eastAsia"/>
          <w:iCs/>
          <w:kern w:val="0"/>
          <w:szCs w:val="24"/>
        </w:rPr>
        <w:t>辞海</w:t>
      </w:r>
      <w:r w:rsidR="00045B5F">
        <w:rPr>
          <w:rFonts w:eastAsia="KaiTi" w:cs="Times New Roman" w:hint="eastAsia"/>
          <w:iCs/>
          <w:kern w:val="0"/>
          <w:szCs w:val="24"/>
        </w:rPr>
        <w:t>)</w:t>
      </w:r>
      <w:r w:rsidR="00216FCB" w:rsidRPr="003A7958">
        <w:rPr>
          <w:rFonts w:eastAsia="KaiTi" w:cs="Times New Roman"/>
          <w:kern w:val="0"/>
          <w:szCs w:val="24"/>
        </w:rPr>
        <w:t xml:space="preserve">, an authoritative Chinese dictionary (Shanghai Lexicographical Publishing House, 2019), </w:t>
      </w:r>
      <w:proofErr w:type="spellStart"/>
      <w:r w:rsidR="006649EC">
        <w:rPr>
          <w:rFonts w:eastAsia="KaiTi" w:cs="Times New Roman" w:hint="eastAsia"/>
          <w:i/>
          <w:iCs/>
          <w:kern w:val="0"/>
          <w:szCs w:val="24"/>
        </w:rPr>
        <w:t>h</w:t>
      </w:r>
      <w:r w:rsidR="00216FCB" w:rsidRPr="003A7958">
        <w:rPr>
          <w:rFonts w:eastAsia="KaiTi" w:cs="Times New Roman"/>
          <w:i/>
          <w:iCs/>
          <w:kern w:val="0"/>
          <w:szCs w:val="24"/>
        </w:rPr>
        <w:t>uái</w:t>
      </w:r>
      <w:proofErr w:type="spellEnd"/>
      <w:r w:rsidR="00216FCB" w:rsidRPr="003A7958">
        <w:rPr>
          <w:rFonts w:eastAsia="KaiTi" w:cs="Times New Roman"/>
          <w:i/>
          <w:iCs/>
          <w:kern w:val="0"/>
          <w:szCs w:val="24"/>
        </w:rPr>
        <w:t xml:space="preserve"> </w:t>
      </w:r>
      <w:proofErr w:type="spellStart"/>
      <w:r w:rsidR="00216FCB" w:rsidRPr="003A7958">
        <w:rPr>
          <w:rFonts w:eastAsia="KaiTi" w:cs="Times New Roman"/>
          <w:i/>
          <w:iCs/>
          <w:kern w:val="0"/>
          <w:szCs w:val="24"/>
        </w:rPr>
        <w:t>jiù</w:t>
      </w:r>
      <w:proofErr w:type="spellEnd"/>
      <w:r w:rsidR="00216FCB" w:rsidRPr="003A7958">
        <w:rPr>
          <w:rFonts w:eastAsia="KaiTi" w:cs="Times New Roman"/>
          <w:i/>
          <w:iCs/>
          <w:kern w:val="0"/>
          <w:szCs w:val="24"/>
        </w:rPr>
        <w:t xml:space="preserve"> </w:t>
      </w:r>
      <w:r w:rsidR="00216FCB" w:rsidRPr="003A7958">
        <w:rPr>
          <w:rFonts w:eastAsia="KaiTi" w:cs="Times New Roman"/>
          <w:kern w:val="0"/>
          <w:szCs w:val="24"/>
        </w:rPr>
        <w:t xml:space="preserve">referred, and still refers, to missing (i.e., </w:t>
      </w:r>
      <w:r w:rsidR="00216FCB" w:rsidRPr="003A7958">
        <w:rPr>
          <w:rFonts w:eastAsia="KaiTi" w:cs="Times New Roman"/>
          <w:i/>
          <w:iCs/>
          <w:kern w:val="0"/>
          <w:szCs w:val="24"/>
        </w:rPr>
        <w:t>huái</w:t>
      </w:r>
      <w:r w:rsidR="00216FCB" w:rsidRPr="003A7958">
        <w:rPr>
          <w:rFonts w:eastAsia="KaiTi" w:cs="Times New Roman"/>
          <w:iCs/>
          <w:kern w:val="0"/>
          <w:szCs w:val="24"/>
        </w:rPr>
        <w:t xml:space="preserve">; </w:t>
      </w:r>
      <w:r w:rsidR="00216FCB" w:rsidRPr="003A7958">
        <w:rPr>
          <w:rFonts w:eastAsia="KaiTi" w:cs="Times New Roman"/>
          <w:iCs/>
          <w:kern w:val="0"/>
          <w:szCs w:val="24"/>
        </w:rPr>
        <w:t>怀</w:t>
      </w:r>
      <w:r w:rsidR="00216FCB" w:rsidRPr="003A7958">
        <w:rPr>
          <w:rFonts w:eastAsia="KaiTi" w:cs="Times New Roman"/>
          <w:kern w:val="0"/>
          <w:szCs w:val="24"/>
        </w:rPr>
        <w:t>) the past time or old friends (i.e.,</w:t>
      </w:r>
      <w:r w:rsidR="00216FCB" w:rsidRPr="003A7958">
        <w:rPr>
          <w:rFonts w:eastAsia="KaiTi" w:cs="Times New Roman"/>
          <w:i/>
          <w:iCs/>
          <w:kern w:val="0"/>
          <w:szCs w:val="24"/>
        </w:rPr>
        <w:t xml:space="preserve"> </w:t>
      </w:r>
      <w:proofErr w:type="spellStart"/>
      <w:r w:rsidR="00216FCB" w:rsidRPr="003A7958">
        <w:rPr>
          <w:rFonts w:eastAsia="KaiTi" w:cs="Times New Roman"/>
          <w:i/>
          <w:iCs/>
          <w:kern w:val="0"/>
          <w:szCs w:val="24"/>
        </w:rPr>
        <w:t>jiù</w:t>
      </w:r>
      <w:proofErr w:type="spellEnd"/>
      <w:r w:rsidR="00216FCB" w:rsidRPr="003A7958">
        <w:rPr>
          <w:rFonts w:eastAsia="KaiTi" w:cs="Times New Roman"/>
          <w:iCs/>
          <w:kern w:val="0"/>
          <w:szCs w:val="24"/>
        </w:rPr>
        <w:t xml:space="preserve">; </w:t>
      </w:r>
      <w:r w:rsidR="00216FCB" w:rsidRPr="003A7958">
        <w:rPr>
          <w:rFonts w:eastAsia="KaiTi" w:cs="Times New Roman"/>
          <w:iCs/>
          <w:kern w:val="0"/>
          <w:szCs w:val="24"/>
        </w:rPr>
        <w:t>旧</w:t>
      </w:r>
      <w:r w:rsidR="00216FCB" w:rsidRPr="003A7958">
        <w:rPr>
          <w:rFonts w:eastAsia="KaiTi" w:cs="Times New Roman"/>
          <w:kern w:val="0"/>
          <w:szCs w:val="24"/>
        </w:rPr>
        <w:t>).</w:t>
      </w:r>
      <w:r w:rsidR="00DC603C" w:rsidRPr="003A7958">
        <w:rPr>
          <w:rFonts w:eastAsia="KaiTi" w:cs="Times New Roman"/>
          <w:kern w:val="0"/>
          <w:szCs w:val="24"/>
        </w:rPr>
        <w:t xml:space="preserve"> </w:t>
      </w:r>
      <w:r w:rsidR="00DC603C" w:rsidRPr="003A7958">
        <w:rPr>
          <w:rFonts w:eastAsia="KaiTi" w:cs="Times New Roman"/>
          <w:kern w:val="0"/>
          <w:szCs w:val="24"/>
          <w:lang w:val="en-GB"/>
        </w:rPr>
        <w:t xml:space="preserve">We ask in this article whether </w:t>
      </w:r>
      <w:r w:rsidR="00F04065" w:rsidRPr="003A7958">
        <w:rPr>
          <w:rFonts w:eastAsia="KaiTi" w:cs="Times New Roman"/>
          <w:kern w:val="0"/>
          <w:szCs w:val="24"/>
          <w:lang w:val="en-GB"/>
        </w:rPr>
        <w:t xml:space="preserve">classical </w:t>
      </w:r>
      <w:r w:rsidR="00DC603C" w:rsidRPr="003A7958">
        <w:rPr>
          <w:rFonts w:eastAsia="KaiTi" w:cs="Times New Roman"/>
          <w:kern w:val="0"/>
          <w:szCs w:val="24"/>
          <w:lang w:val="en-GB"/>
        </w:rPr>
        <w:t xml:space="preserve">Chinese poetry, </w:t>
      </w:r>
      <w:r w:rsidR="001511D9" w:rsidRPr="003A7958">
        <w:rPr>
          <w:rFonts w:eastAsia="KaiTi" w:cs="Times New Roman"/>
          <w:kern w:val="0"/>
          <w:szCs w:val="24"/>
        </w:rPr>
        <w:t>given</w:t>
      </w:r>
      <w:r w:rsidR="00DC603C" w:rsidRPr="003A7958">
        <w:rPr>
          <w:rFonts w:eastAsia="KaiTi" w:cs="Times New Roman"/>
          <w:kern w:val="0"/>
          <w:szCs w:val="24"/>
        </w:rPr>
        <w:t xml:space="preserve"> its </w:t>
      </w:r>
      <w:r w:rsidR="00F04065" w:rsidRPr="003A7958">
        <w:rPr>
          <w:rFonts w:eastAsia="KaiTi" w:cs="Times New Roman"/>
          <w:kern w:val="0"/>
          <w:szCs w:val="24"/>
        </w:rPr>
        <w:t>lengthy</w:t>
      </w:r>
      <w:r w:rsidR="00DC603C" w:rsidRPr="003A7958">
        <w:rPr>
          <w:rFonts w:eastAsia="KaiTi" w:cs="Times New Roman"/>
          <w:kern w:val="0"/>
          <w:szCs w:val="24"/>
        </w:rPr>
        <w:t xml:space="preserve"> historical timeline and remarkable continuity (Watson, 1987),</w:t>
      </w:r>
      <w:r w:rsidR="00DC603C" w:rsidRPr="003A7958">
        <w:rPr>
          <w:rFonts w:eastAsia="KaiTi" w:cs="Times New Roman"/>
          <w:kern w:val="0"/>
          <w:szCs w:val="24"/>
          <w:lang w:val="en-GB"/>
        </w:rPr>
        <w:t xml:space="preserve"> can provide a vehicle for exploring the content, triggers, and </w:t>
      </w:r>
      <w:r w:rsidR="00A71A17" w:rsidRPr="003A7958">
        <w:rPr>
          <w:rFonts w:eastAsia="KaiTi" w:cs="Times New Roman"/>
          <w:kern w:val="0"/>
          <w:szCs w:val="24"/>
          <w:lang w:val="en-GB"/>
        </w:rPr>
        <w:t xml:space="preserve">psychological </w:t>
      </w:r>
      <w:r w:rsidR="00DC603C" w:rsidRPr="003A7958">
        <w:rPr>
          <w:rFonts w:eastAsia="KaiTi" w:cs="Times New Roman"/>
          <w:kern w:val="0"/>
          <w:szCs w:val="24"/>
          <w:lang w:val="en-GB"/>
        </w:rPr>
        <w:t xml:space="preserve">benefits of nostalgia through the </w:t>
      </w:r>
      <w:r w:rsidR="00DC603C" w:rsidRPr="00546846">
        <w:rPr>
          <w:rFonts w:eastAsia="KaiTi" w:cs="Times New Roman"/>
          <w:kern w:val="0"/>
          <w:szCs w:val="24"/>
          <w:lang w:val="en-GB"/>
        </w:rPr>
        <w:t>ages.</w:t>
      </w:r>
      <w:r w:rsidR="00931EC3" w:rsidRPr="00546846">
        <w:rPr>
          <w:rFonts w:eastAsia="KaiTi" w:cs="Times New Roman"/>
          <w:kern w:val="0"/>
          <w:szCs w:val="24"/>
          <w:lang w:val="en-GB"/>
        </w:rPr>
        <w:t xml:space="preserve"> </w:t>
      </w:r>
      <w:r w:rsidR="00546846" w:rsidRPr="00546846">
        <w:rPr>
          <w:rStyle w:val="cf01"/>
          <w:rFonts w:ascii="Times New Roman" w:hAnsi="Times New Roman" w:cs="Times New Roman"/>
          <w:sz w:val="24"/>
          <w:szCs w:val="24"/>
        </w:rPr>
        <w:t xml:space="preserve">Do the perceptions and experiences of nostalgia identified in contemporary research also manifest in the poems composed by </w:t>
      </w:r>
      <w:r w:rsidR="00546846">
        <w:rPr>
          <w:rStyle w:val="cf01"/>
          <w:rFonts w:ascii="Times New Roman" w:hAnsi="Times New Roman" w:cs="Times New Roman"/>
          <w:sz w:val="24"/>
          <w:szCs w:val="24"/>
        </w:rPr>
        <w:t xml:space="preserve">the </w:t>
      </w:r>
      <w:r w:rsidR="00546846" w:rsidRPr="00546846">
        <w:rPr>
          <w:rStyle w:val="cf01"/>
          <w:rFonts w:ascii="Times New Roman" w:hAnsi="Times New Roman" w:cs="Times New Roman"/>
          <w:sz w:val="24"/>
          <w:szCs w:val="24"/>
        </w:rPr>
        <w:t>ancient Chinese</w:t>
      </w:r>
      <w:r w:rsidR="00546846" w:rsidRPr="00546846">
        <w:rPr>
          <w:rFonts w:eastAsia="KaiTi" w:cs="Times New Roman"/>
          <w:kern w:val="0"/>
          <w:szCs w:val="24"/>
          <w:lang w:val="en-GB"/>
        </w:rPr>
        <w:t xml:space="preserve">? </w:t>
      </w:r>
      <w:r w:rsidR="00262233" w:rsidRPr="00546846">
        <w:rPr>
          <w:rFonts w:eastAsia="KaiTi" w:cs="Times New Roman"/>
          <w:kern w:val="0"/>
          <w:szCs w:val="24"/>
          <w:lang w:val="en-GB"/>
        </w:rPr>
        <w:t xml:space="preserve">If nostalgia is </w:t>
      </w:r>
      <w:r w:rsidR="005C4BCA" w:rsidRPr="00546846">
        <w:rPr>
          <w:rFonts w:eastAsia="KaiTi" w:cs="Times New Roman"/>
          <w:szCs w:val="24"/>
        </w:rPr>
        <w:t>“fundamental to human nature itself”</w:t>
      </w:r>
      <w:r w:rsidR="005C4BCA" w:rsidRPr="003A7958">
        <w:rPr>
          <w:rFonts w:eastAsia="KaiTi" w:cs="Times New Roman"/>
        </w:rPr>
        <w:t xml:space="preserve"> (McCann, 1941, p. 165)</w:t>
      </w:r>
      <w:r w:rsidR="00262233" w:rsidRPr="003A7958">
        <w:rPr>
          <w:rFonts w:eastAsia="KaiTi" w:cs="Times New Roman"/>
          <w:kern w:val="0"/>
          <w:szCs w:val="24"/>
          <w:lang w:val="en-GB"/>
        </w:rPr>
        <w:t>, the answer ought to be affirmative.</w:t>
      </w:r>
    </w:p>
    <w:p w14:paraId="0E7AC9C9" w14:textId="10F78140" w:rsidR="00783BEC" w:rsidRPr="003A7958" w:rsidRDefault="00783BEC" w:rsidP="002D22C2">
      <w:pPr>
        <w:outlineLvl w:val="1"/>
        <w:rPr>
          <w:rFonts w:eastAsia="KaiTi" w:cs="Times New Roman"/>
          <w:b/>
          <w:bCs/>
          <w:szCs w:val="24"/>
        </w:rPr>
      </w:pPr>
      <w:r w:rsidRPr="003A7958">
        <w:rPr>
          <w:rFonts w:eastAsia="KaiTi" w:cs="Times New Roman"/>
          <w:b/>
          <w:bCs/>
          <w:szCs w:val="24"/>
        </w:rPr>
        <w:t>Nostalgia</w:t>
      </w:r>
    </w:p>
    <w:p w14:paraId="6611C98F" w14:textId="4D80C300" w:rsidR="003F7107" w:rsidRPr="003A7958" w:rsidRDefault="005C4BCA" w:rsidP="002D22C2">
      <w:pPr>
        <w:ind w:firstLine="720"/>
        <w:rPr>
          <w:rFonts w:eastAsia="KaiTi" w:cs="Times New Roman"/>
          <w:kern w:val="0"/>
          <w:szCs w:val="24"/>
        </w:rPr>
      </w:pPr>
      <w:r w:rsidRPr="003A7958">
        <w:rPr>
          <w:rFonts w:eastAsia="KaiTi" w:cs="Times New Roman"/>
          <w:kern w:val="0"/>
          <w:szCs w:val="24"/>
        </w:rPr>
        <w:t xml:space="preserve">We review below the literature on the </w:t>
      </w:r>
      <w:r w:rsidR="003F7107" w:rsidRPr="003A7958">
        <w:rPr>
          <w:rFonts w:eastAsia="KaiTi" w:cs="Times New Roman"/>
          <w:kern w:val="0"/>
          <w:szCs w:val="24"/>
        </w:rPr>
        <w:t xml:space="preserve">content, triggers, </w:t>
      </w:r>
      <w:r w:rsidR="001C6350" w:rsidRPr="003A7958">
        <w:rPr>
          <w:rFonts w:eastAsia="KaiTi" w:cs="Times New Roman"/>
          <w:kern w:val="0"/>
          <w:szCs w:val="24"/>
        </w:rPr>
        <w:t>benefits</w:t>
      </w:r>
      <w:r w:rsidR="001833E1" w:rsidRPr="003A7958">
        <w:rPr>
          <w:rFonts w:eastAsia="KaiTi" w:cs="Times New Roman"/>
          <w:kern w:val="0"/>
          <w:szCs w:val="24"/>
        </w:rPr>
        <w:t>,</w:t>
      </w:r>
      <w:r w:rsidR="00067BC3" w:rsidRPr="003A7958">
        <w:rPr>
          <w:rFonts w:eastAsia="KaiTi" w:cs="Times New Roman"/>
          <w:kern w:val="0"/>
          <w:szCs w:val="24"/>
        </w:rPr>
        <w:t xml:space="preserve"> and valence</w:t>
      </w:r>
      <w:r w:rsidR="003F7107" w:rsidRPr="003A7958">
        <w:rPr>
          <w:rFonts w:eastAsia="KaiTi" w:cs="Times New Roman"/>
          <w:kern w:val="0"/>
          <w:szCs w:val="24"/>
        </w:rPr>
        <w:t xml:space="preserve"> of </w:t>
      </w:r>
      <w:r w:rsidRPr="003A7958">
        <w:rPr>
          <w:rFonts w:eastAsia="KaiTi" w:cs="Times New Roman"/>
          <w:kern w:val="0"/>
          <w:szCs w:val="24"/>
        </w:rPr>
        <w:t>nostalgia, defined as a “</w:t>
      </w:r>
      <w:r w:rsidR="006E6E32" w:rsidRPr="003A7958">
        <w:rPr>
          <w:rFonts w:eastAsia="KaiTi" w:cs="Times New Roman"/>
        </w:rPr>
        <w:t>a sentimental longing or wistful affection for the past” (The New Oxford Dictionary of English, 1998, p. 1266)</w:t>
      </w:r>
      <w:r w:rsidR="003F7107" w:rsidRPr="003A7958">
        <w:rPr>
          <w:rFonts w:eastAsia="KaiTi" w:cs="Times New Roman"/>
          <w:kern w:val="0"/>
          <w:szCs w:val="24"/>
        </w:rPr>
        <w:t>.</w:t>
      </w:r>
    </w:p>
    <w:p w14:paraId="5FFF64F4" w14:textId="77777777" w:rsidR="0022455E" w:rsidRPr="003A7958" w:rsidRDefault="0022455E" w:rsidP="002D22C2">
      <w:pPr>
        <w:rPr>
          <w:rFonts w:eastAsia="KaiTi" w:cs="Times New Roman"/>
          <w:b/>
          <w:bCs/>
          <w:i/>
          <w:iCs/>
          <w:kern w:val="0"/>
          <w:szCs w:val="24"/>
        </w:rPr>
      </w:pPr>
      <w:r w:rsidRPr="003A7958">
        <w:rPr>
          <w:rFonts w:eastAsia="KaiTi" w:cs="Times New Roman"/>
          <w:b/>
          <w:bCs/>
          <w:i/>
          <w:iCs/>
          <w:kern w:val="0"/>
          <w:szCs w:val="24"/>
        </w:rPr>
        <w:t>Features of Nostalgia</w:t>
      </w:r>
    </w:p>
    <w:p w14:paraId="53578F5E" w14:textId="2E32CDD7" w:rsidR="00D96DBB" w:rsidRPr="003A7958" w:rsidRDefault="0022455E" w:rsidP="002D22C2">
      <w:pPr>
        <w:ind w:firstLine="720"/>
        <w:rPr>
          <w:rFonts w:eastAsia="KaiTi" w:cs="Times New Roman"/>
          <w:kern w:val="0"/>
          <w:szCs w:val="24"/>
        </w:rPr>
      </w:pPr>
      <w:r w:rsidRPr="003A7958">
        <w:rPr>
          <w:rFonts w:eastAsia="KaiTi" w:cs="Times New Roman"/>
          <w:kern w:val="0"/>
          <w:szCs w:val="24"/>
        </w:rPr>
        <w:lastRenderedPageBreak/>
        <w:t>Researchers have investigated the features of nostalgia th</w:t>
      </w:r>
      <w:r w:rsidR="00007510" w:rsidRPr="003A7958">
        <w:rPr>
          <w:rFonts w:eastAsia="KaiTi" w:cs="Times New Roman"/>
          <w:kern w:val="0"/>
          <w:szCs w:val="24"/>
        </w:rPr>
        <w:t>r</w:t>
      </w:r>
      <w:r w:rsidRPr="003A7958">
        <w:rPr>
          <w:rFonts w:eastAsia="KaiTi" w:cs="Times New Roman"/>
          <w:kern w:val="0"/>
          <w:szCs w:val="24"/>
        </w:rPr>
        <w:t xml:space="preserve">ough </w:t>
      </w:r>
      <w:r w:rsidR="00783BEC" w:rsidRPr="003A7958">
        <w:rPr>
          <w:rFonts w:eastAsia="KaiTi" w:cs="Times New Roman"/>
          <w:kern w:val="0"/>
          <w:szCs w:val="24"/>
        </w:rPr>
        <w:t>prototype analyses.</w:t>
      </w:r>
      <w:r w:rsidR="00121ADC" w:rsidRPr="003A7958">
        <w:rPr>
          <w:rFonts w:eastAsia="KaiTi" w:cs="Times New Roman"/>
          <w:kern w:val="0"/>
          <w:szCs w:val="24"/>
        </w:rPr>
        <w:t xml:space="preserve"> A prototype is laypersons’ understanding of a construct “consisting of the most common features or properties of members of that category” (Horowitz et al., 1982, p. 183). </w:t>
      </w:r>
      <w:r w:rsidR="00546846" w:rsidRPr="00546846">
        <w:rPr>
          <w:rFonts w:eastAsia="KaiTi" w:cs="Times New Roman"/>
          <w:color w:val="000000" w:themeColor="text1"/>
          <w:kern w:val="0"/>
          <w:szCs w:val="24"/>
        </w:rPr>
        <w:t xml:space="preserve">According to </w:t>
      </w:r>
      <w:r w:rsidR="00546846" w:rsidRPr="00546846">
        <w:rPr>
          <w:rFonts w:asciiTheme="majorBidi" w:hAnsiTheme="majorBidi" w:cstheme="majorBidi"/>
          <w:color w:val="000000" w:themeColor="text1"/>
          <w:szCs w:val="24"/>
        </w:rPr>
        <w:t>prototype theory, the central features of a concept are encoded more deeply, and are more cognitively accessible, than</w:t>
      </w:r>
      <w:r w:rsidR="00546846">
        <w:rPr>
          <w:rFonts w:asciiTheme="majorBidi" w:hAnsiTheme="majorBidi" w:cstheme="majorBidi"/>
          <w:color w:val="000000" w:themeColor="text1"/>
          <w:szCs w:val="24"/>
        </w:rPr>
        <w:t xml:space="preserve"> the</w:t>
      </w:r>
      <w:r w:rsidR="00546846" w:rsidRPr="00546846">
        <w:rPr>
          <w:rFonts w:asciiTheme="majorBidi" w:hAnsiTheme="majorBidi" w:cstheme="majorBidi"/>
          <w:color w:val="000000" w:themeColor="text1"/>
          <w:szCs w:val="24"/>
        </w:rPr>
        <w:t xml:space="preserve"> peripheral ones (Cantor &amp; Mischel, 1977; </w:t>
      </w:r>
      <w:r w:rsidR="004D50E6" w:rsidRPr="00A26BC2">
        <w:rPr>
          <w:bCs/>
          <w:color w:val="000000"/>
          <w:szCs w:val="24"/>
        </w:rPr>
        <w:t>Gregg</w:t>
      </w:r>
      <w:r w:rsidR="004D50E6">
        <w:rPr>
          <w:bCs/>
          <w:color w:val="000000"/>
          <w:szCs w:val="24"/>
        </w:rPr>
        <w:t xml:space="preserve"> et al., </w:t>
      </w:r>
      <w:r w:rsidR="004D50E6" w:rsidRPr="00A26BC2">
        <w:rPr>
          <w:bCs/>
          <w:color w:val="000000"/>
          <w:szCs w:val="24"/>
        </w:rPr>
        <w:t>2008</w:t>
      </w:r>
      <w:r w:rsidR="004D50E6">
        <w:rPr>
          <w:bCs/>
          <w:color w:val="000000"/>
          <w:szCs w:val="24"/>
        </w:rPr>
        <w:t xml:space="preserve">; Rosch, </w:t>
      </w:r>
      <w:r w:rsidR="00546846" w:rsidRPr="00546846">
        <w:rPr>
          <w:rFonts w:asciiTheme="majorBidi" w:hAnsiTheme="majorBidi" w:cstheme="majorBidi"/>
          <w:color w:val="000000" w:themeColor="text1"/>
          <w:szCs w:val="24"/>
        </w:rPr>
        <w:t xml:space="preserve">1978). </w:t>
      </w:r>
      <w:r w:rsidR="00121ADC" w:rsidRPr="003A7958">
        <w:rPr>
          <w:rFonts w:eastAsia="KaiTi" w:cs="Times New Roman"/>
          <w:kern w:val="0"/>
          <w:szCs w:val="24"/>
        </w:rPr>
        <w:t>Relevant research, conducted with UK and USA samples (Hepper et al., 2012), identified 18 more representative (central) and 17 less representative (peripheral) features of nostalgia (Table 1, first and second column</w:t>
      </w:r>
      <w:r w:rsidR="00A71A17" w:rsidRPr="003A7958">
        <w:rPr>
          <w:rFonts w:eastAsia="KaiTi" w:cs="Times New Roman"/>
          <w:kern w:val="0"/>
          <w:szCs w:val="24"/>
        </w:rPr>
        <w:t>s</w:t>
      </w:r>
      <w:r w:rsidR="00121ADC" w:rsidRPr="003A7958">
        <w:rPr>
          <w:rFonts w:eastAsia="KaiTi" w:cs="Times New Roman"/>
          <w:kern w:val="0"/>
          <w:szCs w:val="24"/>
        </w:rPr>
        <w:t xml:space="preserve">). The central features indicated that nostalgia </w:t>
      </w:r>
      <w:r w:rsidR="006636F0" w:rsidRPr="003A7958">
        <w:rPr>
          <w:rFonts w:eastAsia="KaiTi" w:cs="Times New Roman"/>
          <w:kern w:val="0"/>
          <w:szCs w:val="24"/>
        </w:rPr>
        <w:t xml:space="preserve">is an emotion </w:t>
      </w:r>
      <w:r w:rsidR="00577DD0" w:rsidRPr="003A7958">
        <w:rPr>
          <w:rFonts w:eastAsia="KaiTi" w:cs="Times New Roman"/>
          <w:kern w:val="0"/>
          <w:szCs w:val="24"/>
        </w:rPr>
        <w:t>which</w:t>
      </w:r>
      <w:r w:rsidR="006636F0" w:rsidRPr="003A7958">
        <w:rPr>
          <w:rFonts w:eastAsia="KaiTi" w:cs="Times New Roman"/>
          <w:kern w:val="0"/>
          <w:szCs w:val="24"/>
        </w:rPr>
        <w:t xml:space="preserve"> emanates from reflecting fondly, but longingly, on</w:t>
      </w:r>
      <w:r w:rsidR="00121ADC" w:rsidRPr="003A7958">
        <w:rPr>
          <w:rFonts w:eastAsia="KaiTi" w:cs="Times New Roman"/>
          <w:kern w:val="0"/>
          <w:szCs w:val="24"/>
        </w:rPr>
        <w:t xml:space="preserve"> personally meaningful memories </w:t>
      </w:r>
      <w:r w:rsidR="00577DD0" w:rsidRPr="003A7958">
        <w:rPr>
          <w:rFonts w:eastAsia="KaiTi" w:cs="Times New Roman"/>
          <w:kern w:val="0"/>
          <w:szCs w:val="24"/>
        </w:rPr>
        <w:t>of</w:t>
      </w:r>
      <w:r w:rsidR="00121ADC" w:rsidRPr="003A7958">
        <w:rPr>
          <w:rFonts w:eastAsia="KaiTi" w:cs="Times New Roman"/>
          <w:kern w:val="0"/>
          <w:szCs w:val="24"/>
        </w:rPr>
        <w:t xml:space="preserve"> social relationships, </w:t>
      </w:r>
      <w:r w:rsidR="006636F0" w:rsidRPr="003A7958">
        <w:rPr>
          <w:rFonts w:eastAsia="KaiTi" w:cs="Times New Roman"/>
          <w:kern w:val="0"/>
          <w:szCs w:val="24"/>
        </w:rPr>
        <w:t xml:space="preserve">including </w:t>
      </w:r>
      <w:r w:rsidR="00121ADC" w:rsidRPr="003A7958">
        <w:rPr>
          <w:rFonts w:eastAsia="KaiTi" w:cs="Times New Roman"/>
          <w:kern w:val="0"/>
          <w:szCs w:val="24"/>
        </w:rPr>
        <w:t xml:space="preserve">childhood or youth, and memorabilia or keepsakes. </w:t>
      </w:r>
      <w:r w:rsidRPr="003A7958">
        <w:rPr>
          <w:rFonts w:eastAsia="KaiTi" w:cs="Times New Roman"/>
          <w:kern w:val="0"/>
          <w:szCs w:val="24"/>
        </w:rPr>
        <w:t xml:space="preserve">Notably, a prototype analysis involving </w:t>
      </w:r>
      <w:r w:rsidR="001D4907" w:rsidRPr="003A7958">
        <w:rPr>
          <w:rFonts w:eastAsia="KaiTi" w:cs="Times New Roman"/>
          <w:kern w:val="0"/>
          <w:szCs w:val="24"/>
        </w:rPr>
        <w:t>a Chinese sample</w:t>
      </w:r>
      <w:r w:rsidRPr="003A7958">
        <w:rPr>
          <w:rFonts w:eastAsia="KaiTi" w:cs="Times New Roman"/>
          <w:kern w:val="0"/>
          <w:szCs w:val="24"/>
        </w:rPr>
        <w:t xml:space="preserve"> produced similar results (Hepper et al., 2014).</w:t>
      </w:r>
    </w:p>
    <w:p w14:paraId="17E3AE29" w14:textId="77777777" w:rsidR="0022455E" w:rsidRPr="003A7958" w:rsidRDefault="0022455E" w:rsidP="002D22C2">
      <w:pPr>
        <w:rPr>
          <w:rFonts w:eastAsia="KaiTi" w:cs="Times New Roman"/>
          <w:i/>
          <w:iCs/>
          <w:kern w:val="0"/>
          <w:szCs w:val="24"/>
        </w:rPr>
      </w:pPr>
      <w:r w:rsidRPr="003A7958">
        <w:rPr>
          <w:rFonts w:eastAsia="KaiTi" w:cs="Times New Roman"/>
          <w:b/>
          <w:bCs/>
          <w:i/>
          <w:iCs/>
          <w:kern w:val="0"/>
          <w:szCs w:val="24"/>
        </w:rPr>
        <w:t>Triggers of Nostalgia</w:t>
      </w:r>
    </w:p>
    <w:p w14:paraId="70BCDBA7" w14:textId="2B31FBA3" w:rsidR="004401C8" w:rsidRDefault="0022455E" w:rsidP="002D22C2">
      <w:pPr>
        <w:ind w:firstLine="720"/>
        <w:rPr>
          <w:rFonts w:eastAsia="KaiTi" w:cs="Times New Roman"/>
          <w:kern w:val="0"/>
          <w:szCs w:val="24"/>
        </w:rPr>
      </w:pPr>
      <w:r w:rsidRPr="003A7958">
        <w:rPr>
          <w:rFonts w:eastAsia="KaiTi" w:cs="Times New Roman"/>
          <w:kern w:val="0"/>
          <w:szCs w:val="24"/>
        </w:rPr>
        <w:t xml:space="preserve">Nostalgia is elicited by a variety of external stimuli and subjective states (Table 1, third column). </w:t>
      </w:r>
      <w:bookmarkStart w:id="2" w:name="_Hlk153545428"/>
      <w:bookmarkStart w:id="3" w:name="_Hlk153548076"/>
      <w:bookmarkStart w:id="4" w:name="_Hlk153549037"/>
      <w:r w:rsidRPr="003A7958">
        <w:rPr>
          <w:rFonts w:eastAsia="KaiTi" w:cs="Times New Roman"/>
          <w:kern w:val="0"/>
          <w:szCs w:val="24"/>
        </w:rPr>
        <w:t xml:space="preserve">External stimuli include objects or events experienced in one’s childhood (Holbrook &amp; Schindler, 1996; Wildschut et al., 2006), </w:t>
      </w:r>
      <w:r w:rsidR="005F4D87" w:rsidRPr="003A7958">
        <w:rPr>
          <w:rFonts w:eastAsia="KaiTi" w:cs="Times New Roman"/>
          <w:szCs w:val="24"/>
        </w:rPr>
        <w:t xml:space="preserve">momentous events from one’s life (Wildschut et al., 2006), </w:t>
      </w:r>
      <w:r w:rsidRPr="003A7958">
        <w:rPr>
          <w:rFonts w:eastAsia="KaiTi" w:cs="Times New Roman"/>
          <w:kern w:val="0"/>
          <w:szCs w:val="24"/>
        </w:rPr>
        <w:t xml:space="preserve">close others (Wildschut et al., 2006), adverts or visual stimuli (Dang et al., </w:t>
      </w:r>
      <w:r w:rsidR="000840AC" w:rsidRPr="003A7958">
        <w:rPr>
          <w:rFonts w:eastAsia="KaiTi" w:cs="Times New Roman"/>
          <w:kern w:val="0"/>
          <w:szCs w:val="24"/>
        </w:rPr>
        <w:t>202</w:t>
      </w:r>
      <w:r w:rsidR="000840AC">
        <w:rPr>
          <w:rFonts w:eastAsia="KaiTi" w:cs="Times New Roman"/>
          <w:kern w:val="0"/>
          <w:szCs w:val="24"/>
        </w:rPr>
        <w:t>4</w:t>
      </w:r>
      <w:r w:rsidRPr="003A7958">
        <w:rPr>
          <w:rFonts w:eastAsia="KaiTi" w:cs="Times New Roman"/>
          <w:kern w:val="0"/>
          <w:szCs w:val="24"/>
        </w:rPr>
        <w:t>; Lasaleta et al., 2014; Redhead et al., 2023), tastes (Reid et al., 2023), scents (Reid et al., 2015), songs or music (</w:t>
      </w:r>
      <w:r w:rsidRPr="003A7958">
        <w:rPr>
          <w:rFonts w:eastAsia="KaiTi" w:cs="Times New Roman"/>
          <w:szCs w:val="24"/>
          <w:bdr w:val="none" w:sz="0" w:space="0" w:color="auto" w:frame="1"/>
          <w:lang w:val="de-DE"/>
        </w:rPr>
        <w:t>Sedikides et al., 2022</w:t>
      </w:r>
      <w:r w:rsidRPr="003A7958">
        <w:rPr>
          <w:rFonts w:eastAsia="KaiTi" w:cs="Times New Roman"/>
          <w:kern w:val="0"/>
          <w:szCs w:val="24"/>
        </w:rPr>
        <w:t xml:space="preserve">), and inclement weather (e.g., cold, wind, rain; Van Tilburg et al., 2018). Subjective states include loneliness (Wildschut et al., 2006), boredom (Van Tilburg et al., 2013), meaninglessness (Routledge et al., 2011), self-discontinuity (i.e., a disconnect between one’s past and present self; Sedikides, Wildschut, Routledge, &amp; Arndt, 2015), negative affect (Wildschut et al., 2006), and death cognitions or fear of death (Routledge et al., 2008; Sedikides &amp; Wildschut, 2018). All of these triggers have been documented in Chinese samples (Hepper et al., 2023; </w:t>
      </w:r>
      <w:r w:rsidRPr="003A7958">
        <w:rPr>
          <w:rFonts w:eastAsia="KaiTi" w:cs="Times New Roman"/>
        </w:rPr>
        <w:t>Zhou et al., 2008, 2012, 2019</w:t>
      </w:r>
      <w:r w:rsidRPr="003A7958">
        <w:rPr>
          <w:rFonts w:eastAsia="KaiTi" w:cs="Times New Roman"/>
          <w:kern w:val="0"/>
          <w:szCs w:val="24"/>
        </w:rPr>
        <w:t>).</w:t>
      </w:r>
      <w:bookmarkEnd w:id="2"/>
      <w:bookmarkEnd w:id="3"/>
      <w:bookmarkEnd w:id="4"/>
    </w:p>
    <w:p w14:paraId="51A5BB65" w14:textId="1A2763BB" w:rsidR="003838D9" w:rsidRPr="003838D9" w:rsidRDefault="003838D9" w:rsidP="002D22C2">
      <w:pPr>
        <w:ind w:firstLine="720"/>
        <w:rPr>
          <w:rFonts w:eastAsia="KaiTi" w:cs="Times New Roman"/>
          <w:kern w:val="0"/>
          <w:szCs w:val="24"/>
        </w:rPr>
        <w:sectPr w:rsidR="003838D9" w:rsidRPr="003838D9" w:rsidSect="002D22C2">
          <w:headerReference w:type="default" r:id="rId13"/>
          <w:type w:val="continuous"/>
          <w:pgSz w:w="11906" w:h="16838"/>
          <w:pgMar w:top="1440" w:right="1440" w:bottom="1440" w:left="1440" w:header="851" w:footer="992" w:gutter="0"/>
          <w:cols w:space="425"/>
          <w:docGrid w:type="lines" w:linePitch="312"/>
        </w:sectPr>
      </w:pPr>
    </w:p>
    <w:p w14:paraId="7E55FE55" w14:textId="77777777" w:rsidR="004401C8" w:rsidRPr="003A7958" w:rsidRDefault="004401C8" w:rsidP="002D22C2">
      <w:pPr>
        <w:rPr>
          <w:rFonts w:eastAsia="KaiTi" w:cs="Times New Roman"/>
          <w:b/>
          <w:szCs w:val="24"/>
        </w:rPr>
      </w:pPr>
      <w:r w:rsidRPr="003A7958">
        <w:rPr>
          <w:rFonts w:eastAsia="KaiTi" w:cs="Times New Roman"/>
          <w:b/>
          <w:szCs w:val="24"/>
        </w:rPr>
        <w:lastRenderedPageBreak/>
        <w:t>Table 1</w:t>
      </w:r>
    </w:p>
    <w:p w14:paraId="440AECE7" w14:textId="77777777" w:rsidR="004401C8" w:rsidRPr="003A7958" w:rsidRDefault="004401C8" w:rsidP="002D22C2">
      <w:pPr>
        <w:rPr>
          <w:rFonts w:eastAsia="KaiTi" w:cs="Times New Roman"/>
          <w:i/>
          <w:szCs w:val="24"/>
        </w:rPr>
      </w:pPr>
      <w:r w:rsidRPr="003A7958">
        <w:rPr>
          <w:rFonts w:eastAsia="KaiTi" w:cs="Times New Roman"/>
          <w:i/>
          <w:szCs w:val="24"/>
        </w:rPr>
        <w:t>Prototypical Features, Triggers, and Benefits of Nostalgia</w:t>
      </w:r>
    </w:p>
    <w:tbl>
      <w:tblPr>
        <w:tblStyle w:val="ListTable6Colorful"/>
        <w:tblW w:w="13851" w:type="dxa"/>
        <w:jc w:val="center"/>
        <w:tblLook w:val="04A0" w:firstRow="1" w:lastRow="0" w:firstColumn="1" w:lastColumn="0" w:noHBand="0" w:noVBand="1"/>
      </w:tblPr>
      <w:tblGrid>
        <w:gridCol w:w="3576"/>
        <w:gridCol w:w="3273"/>
        <w:gridCol w:w="3703"/>
        <w:gridCol w:w="3299"/>
      </w:tblGrid>
      <w:tr w:rsidR="004401C8" w:rsidRPr="003A7958" w14:paraId="5A085090" w14:textId="77777777" w:rsidTr="004401C8">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12" w:space="0" w:color="auto"/>
              <w:bottom w:val="single" w:sz="4" w:space="0" w:color="auto"/>
            </w:tcBorders>
            <w:shd w:val="clear" w:color="auto" w:fill="auto"/>
            <w:vAlign w:val="center"/>
          </w:tcPr>
          <w:p w14:paraId="722F34A7" w14:textId="77777777" w:rsidR="004401C8" w:rsidRPr="003A7958" w:rsidRDefault="004401C8" w:rsidP="002D22C2">
            <w:pPr>
              <w:spacing w:line="240" w:lineRule="auto"/>
              <w:jc w:val="center"/>
              <w:rPr>
                <w:rFonts w:eastAsia="KaiTi" w:cs="Times New Roman"/>
                <w:b w:val="0"/>
                <w:color w:val="auto"/>
                <w:sz w:val="22"/>
              </w:rPr>
            </w:pPr>
            <w:r w:rsidRPr="003A7958">
              <w:rPr>
                <w:rFonts w:eastAsia="KaiTi" w:cs="Times New Roman"/>
                <w:b w:val="0"/>
                <w:color w:val="auto"/>
                <w:sz w:val="22"/>
              </w:rPr>
              <w:t>Prototypical Features</w:t>
            </w:r>
          </w:p>
        </w:tc>
        <w:tc>
          <w:tcPr>
            <w:tcW w:w="3703" w:type="dxa"/>
            <w:vMerge w:val="restart"/>
            <w:tcBorders>
              <w:top w:val="single" w:sz="12" w:space="0" w:color="auto"/>
              <w:bottom w:val="nil"/>
            </w:tcBorders>
            <w:shd w:val="clear" w:color="auto" w:fill="auto"/>
            <w:vAlign w:val="center"/>
          </w:tcPr>
          <w:p w14:paraId="1803E999" w14:textId="77777777" w:rsidR="004401C8" w:rsidRPr="003A7958" w:rsidRDefault="004401C8"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color w:val="auto"/>
                <w:sz w:val="22"/>
              </w:rPr>
            </w:pPr>
            <w:r w:rsidRPr="003A7958">
              <w:rPr>
                <w:rFonts w:eastAsia="KaiTi" w:cs="Times New Roman"/>
                <w:b w:val="0"/>
                <w:color w:val="auto"/>
                <w:sz w:val="22"/>
              </w:rPr>
              <w:t>Triggers</w:t>
            </w:r>
          </w:p>
        </w:tc>
        <w:tc>
          <w:tcPr>
            <w:tcW w:w="3299" w:type="dxa"/>
            <w:vMerge w:val="restart"/>
            <w:tcBorders>
              <w:top w:val="single" w:sz="12" w:space="0" w:color="auto"/>
              <w:bottom w:val="nil"/>
            </w:tcBorders>
            <w:shd w:val="clear" w:color="auto" w:fill="auto"/>
            <w:vAlign w:val="center"/>
          </w:tcPr>
          <w:p w14:paraId="69256108" w14:textId="77777777" w:rsidR="004401C8" w:rsidRPr="003A7958" w:rsidRDefault="004401C8"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color w:val="auto"/>
                <w:sz w:val="22"/>
              </w:rPr>
            </w:pPr>
            <w:r w:rsidRPr="003A7958">
              <w:rPr>
                <w:rFonts w:eastAsia="KaiTi" w:cs="Times New Roman"/>
                <w:b w:val="0"/>
                <w:color w:val="auto"/>
                <w:sz w:val="22"/>
              </w:rPr>
              <w:t>Benefits</w:t>
            </w:r>
          </w:p>
        </w:tc>
      </w:tr>
      <w:tr w:rsidR="004401C8" w:rsidRPr="003A7958" w14:paraId="285C4777"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12" w:space="0" w:color="auto"/>
            </w:tcBorders>
            <w:shd w:val="clear" w:color="auto" w:fill="auto"/>
            <w:vAlign w:val="center"/>
          </w:tcPr>
          <w:p w14:paraId="0C078A4B" w14:textId="77777777" w:rsidR="004401C8" w:rsidRPr="003A7958" w:rsidRDefault="004401C8" w:rsidP="002D22C2">
            <w:pPr>
              <w:spacing w:line="240" w:lineRule="auto"/>
              <w:jc w:val="center"/>
              <w:rPr>
                <w:rFonts w:eastAsia="KaiTi" w:cs="Times New Roman"/>
                <w:b w:val="0"/>
                <w:color w:val="auto"/>
                <w:sz w:val="22"/>
              </w:rPr>
            </w:pPr>
            <w:r w:rsidRPr="003A7958">
              <w:rPr>
                <w:rFonts w:eastAsia="KaiTi" w:cs="Times New Roman"/>
                <w:b w:val="0"/>
                <w:color w:val="auto"/>
                <w:sz w:val="22"/>
              </w:rPr>
              <w:t>Central Features</w:t>
            </w:r>
          </w:p>
        </w:tc>
        <w:tc>
          <w:tcPr>
            <w:tcW w:w="0" w:type="auto"/>
            <w:tcBorders>
              <w:top w:val="single" w:sz="4" w:space="0" w:color="auto"/>
              <w:bottom w:val="single" w:sz="12" w:space="0" w:color="auto"/>
            </w:tcBorders>
            <w:shd w:val="clear" w:color="auto" w:fill="auto"/>
            <w:vAlign w:val="center"/>
          </w:tcPr>
          <w:p w14:paraId="18511AE4"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sz w:val="22"/>
              </w:rPr>
            </w:pPr>
            <w:r w:rsidRPr="003A7958">
              <w:rPr>
                <w:rFonts w:eastAsia="KaiTi" w:cs="Times New Roman"/>
                <w:bCs/>
                <w:color w:val="auto"/>
                <w:sz w:val="22"/>
              </w:rPr>
              <w:t>Peripheral Features</w:t>
            </w:r>
          </w:p>
        </w:tc>
        <w:tc>
          <w:tcPr>
            <w:tcW w:w="3703" w:type="dxa"/>
            <w:vMerge/>
            <w:tcBorders>
              <w:top w:val="nil"/>
              <w:bottom w:val="single" w:sz="12" w:space="0" w:color="auto"/>
            </w:tcBorders>
            <w:shd w:val="clear" w:color="auto" w:fill="auto"/>
            <w:vAlign w:val="center"/>
          </w:tcPr>
          <w:p w14:paraId="7A8166C7"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
                <w:bCs/>
                <w:color w:val="auto"/>
                <w:sz w:val="22"/>
              </w:rPr>
            </w:pPr>
          </w:p>
        </w:tc>
        <w:tc>
          <w:tcPr>
            <w:tcW w:w="3299" w:type="dxa"/>
            <w:vMerge/>
            <w:tcBorders>
              <w:top w:val="nil"/>
              <w:bottom w:val="single" w:sz="12" w:space="0" w:color="auto"/>
            </w:tcBorders>
            <w:shd w:val="clear" w:color="auto" w:fill="auto"/>
            <w:vAlign w:val="center"/>
          </w:tcPr>
          <w:p w14:paraId="5150EB36"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
                <w:bCs/>
                <w:color w:val="auto"/>
                <w:sz w:val="22"/>
              </w:rPr>
            </w:pPr>
          </w:p>
        </w:tc>
      </w:tr>
      <w:tr w:rsidR="004401C8" w:rsidRPr="003A7958" w14:paraId="68C56A70"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shd w:val="clear" w:color="auto" w:fill="auto"/>
            <w:vAlign w:val="center"/>
          </w:tcPr>
          <w:p w14:paraId="772E79B1"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Memory/Memories</w:t>
            </w:r>
          </w:p>
        </w:tc>
        <w:tc>
          <w:tcPr>
            <w:tcW w:w="0" w:type="auto"/>
            <w:tcBorders>
              <w:top w:val="single" w:sz="12" w:space="0" w:color="auto"/>
            </w:tcBorders>
            <w:shd w:val="clear" w:color="auto" w:fill="auto"/>
            <w:vAlign w:val="center"/>
          </w:tcPr>
          <w:p w14:paraId="4CFF76DB"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Comfort/warmth</w:t>
            </w:r>
          </w:p>
        </w:tc>
        <w:tc>
          <w:tcPr>
            <w:tcW w:w="3703" w:type="dxa"/>
            <w:tcBorders>
              <w:top w:val="single" w:sz="12" w:space="0" w:color="auto"/>
            </w:tcBorders>
            <w:shd w:val="clear" w:color="auto" w:fill="auto"/>
            <w:vAlign w:val="center"/>
          </w:tcPr>
          <w:p w14:paraId="7F7F9DA0"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Objects or events experienced in childhood or youth</w:t>
            </w:r>
          </w:p>
        </w:tc>
        <w:tc>
          <w:tcPr>
            <w:tcW w:w="3299" w:type="dxa"/>
            <w:tcBorders>
              <w:top w:val="single" w:sz="12" w:space="0" w:color="auto"/>
            </w:tcBorders>
            <w:shd w:val="clear" w:color="auto" w:fill="auto"/>
            <w:vAlign w:val="center"/>
          </w:tcPr>
          <w:p w14:paraId="5DCEFCCF"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Social connectedness</w:t>
            </w:r>
          </w:p>
        </w:tc>
      </w:tr>
      <w:tr w:rsidR="004401C8" w:rsidRPr="003A7958" w14:paraId="7B315514"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8913156"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The past</w:t>
            </w:r>
          </w:p>
        </w:tc>
        <w:tc>
          <w:tcPr>
            <w:tcW w:w="0" w:type="auto"/>
            <w:shd w:val="clear" w:color="auto" w:fill="auto"/>
            <w:vAlign w:val="center"/>
          </w:tcPr>
          <w:p w14:paraId="751EAA99"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Wishing/desire</w:t>
            </w:r>
          </w:p>
        </w:tc>
        <w:tc>
          <w:tcPr>
            <w:tcW w:w="3703" w:type="dxa"/>
            <w:shd w:val="clear" w:color="auto" w:fill="auto"/>
            <w:vAlign w:val="center"/>
          </w:tcPr>
          <w:p w14:paraId="38CDDCDB" w14:textId="218F3C6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Momentous events from one’s life</w:t>
            </w:r>
          </w:p>
        </w:tc>
        <w:tc>
          <w:tcPr>
            <w:tcW w:w="3299" w:type="dxa"/>
            <w:shd w:val="clear" w:color="auto" w:fill="auto"/>
            <w:vAlign w:val="center"/>
          </w:tcPr>
          <w:p w14:paraId="4C9E97C6"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Meaning in life</w:t>
            </w:r>
          </w:p>
        </w:tc>
      </w:tr>
      <w:tr w:rsidR="004401C8" w:rsidRPr="003A7958" w14:paraId="60511262"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E99CB6A"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Fond memories</w:t>
            </w:r>
          </w:p>
        </w:tc>
        <w:tc>
          <w:tcPr>
            <w:tcW w:w="0" w:type="auto"/>
            <w:shd w:val="clear" w:color="auto" w:fill="auto"/>
            <w:vAlign w:val="center"/>
          </w:tcPr>
          <w:p w14:paraId="5D1D71C1"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Dreams/daydreaming</w:t>
            </w:r>
          </w:p>
        </w:tc>
        <w:tc>
          <w:tcPr>
            <w:tcW w:w="3703" w:type="dxa"/>
            <w:shd w:val="clear" w:color="auto" w:fill="auto"/>
            <w:vAlign w:val="center"/>
          </w:tcPr>
          <w:p w14:paraId="4DA1E78F"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Close others</w:t>
            </w:r>
          </w:p>
        </w:tc>
        <w:tc>
          <w:tcPr>
            <w:tcW w:w="3299" w:type="dxa"/>
            <w:shd w:val="clear" w:color="auto" w:fill="auto"/>
            <w:vAlign w:val="center"/>
          </w:tcPr>
          <w:p w14:paraId="573D28BF"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Self-continuity</w:t>
            </w:r>
          </w:p>
        </w:tc>
      </w:tr>
      <w:tr w:rsidR="004401C8" w:rsidRPr="003A7958" w14:paraId="58296925"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13B2221"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Remembering</w:t>
            </w:r>
          </w:p>
        </w:tc>
        <w:tc>
          <w:tcPr>
            <w:tcW w:w="0" w:type="auto"/>
            <w:shd w:val="clear" w:color="auto" w:fill="auto"/>
            <w:vAlign w:val="center"/>
          </w:tcPr>
          <w:p w14:paraId="74990E5F"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Mixed feelings</w:t>
            </w:r>
          </w:p>
        </w:tc>
        <w:tc>
          <w:tcPr>
            <w:tcW w:w="3703" w:type="dxa"/>
            <w:shd w:val="clear" w:color="auto" w:fill="auto"/>
            <w:vAlign w:val="center"/>
          </w:tcPr>
          <w:p w14:paraId="2EC9502B"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Adverts or visual stimuli</w:t>
            </w:r>
          </w:p>
        </w:tc>
        <w:tc>
          <w:tcPr>
            <w:tcW w:w="3299" w:type="dxa"/>
            <w:shd w:val="clear" w:color="auto" w:fill="auto"/>
            <w:vAlign w:val="center"/>
          </w:tcPr>
          <w:p w14:paraId="7C154C9F"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Future orientation</w:t>
            </w:r>
          </w:p>
        </w:tc>
      </w:tr>
      <w:tr w:rsidR="004401C8" w:rsidRPr="003A7958" w14:paraId="7E7A382F"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7B3942C"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Reminiscence</w:t>
            </w:r>
          </w:p>
        </w:tc>
        <w:tc>
          <w:tcPr>
            <w:tcW w:w="0" w:type="auto"/>
            <w:shd w:val="clear" w:color="auto" w:fill="auto"/>
            <w:vAlign w:val="center"/>
          </w:tcPr>
          <w:p w14:paraId="4F482CC2"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Change</w:t>
            </w:r>
          </w:p>
        </w:tc>
        <w:tc>
          <w:tcPr>
            <w:tcW w:w="3703" w:type="dxa"/>
            <w:shd w:val="clear" w:color="auto" w:fill="auto"/>
            <w:vAlign w:val="center"/>
          </w:tcPr>
          <w:p w14:paraId="1EE9E0FA"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Tastes</w:t>
            </w:r>
          </w:p>
        </w:tc>
        <w:tc>
          <w:tcPr>
            <w:tcW w:w="3299" w:type="dxa"/>
            <w:shd w:val="clear" w:color="auto" w:fill="auto"/>
            <w:vAlign w:val="center"/>
          </w:tcPr>
          <w:p w14:paraId="0D6889C6"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Self-oriented</w:t>
            </w:r>
          </w:p>
        </w:tc>
      </w:tr>
      <w:tr w:rsidR="004401C8" w:rsidRPr="003A7958" w14:paraId="7DE9A8FD"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1CA5950"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Feeling</w:t>
            </w:r>
          </w:p>
        </w:tc>
        <w:tc>
          <w:tcPr>
            <w:tcW w:w="0" w:type="auto"/>
            <w:shd w:val="clear" w:color="auto" w:fill="auto"/>
            <w:vAlign w:val="center"/>
          </w:tcPr>
          <w:p w14:paraId="3AD11DD1"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Calm/relaxed</w:t>
            </w:r>
          </w:p>
        </w:tc>
        <w:tc>
          <w:tcPr>
            <w:tcW w:w="3703" w:type="dxa"/>
            <w:shd w:val="clear" w:color="auto" w:fill="auto"/>
            <w:vAlign w:val="center"/>
          </w:tcPr>
          <w:p w14:paraId="0371A6E8"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Scents</w:t>
            </w:r>
          </w:p>
        </w:tc>
        <w:tc>
          <w:tcPr>
            <w:tcW w:w="3299" w:type="dxa"/>
            <w:shd w:val="clear" w:color="auto" w:fill="auto"/>
            <w:vAlign w:val="center"/>
          </w:tcPr>
          <w:p w14:paraId="3A1CCCCD"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Happiness/wellbeing</w:t>
            </w:r>
          </w:p>
        </w:tc>
      </w:tr>
      <w:tr w:rsidR="004401C8" w:rsidRPr="003A7958" w14:paraId="4404D6EA"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804EDEC"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Personal meaning</w:t>
            </w:r>
          </w:p>
        </w:tc>
        <w:tc>
          <w:tcPr>
            <w:tcW w:w="0" w:type="auto"/>
            <w:shd w:val="clear" w:color="auto" w:fill="auto"/>
            <w:vAlign w:val="center"/>
          </w:tcPr>
          <w:p w14:paraId="40281B86"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Regret</w:t>
            </w:r>
          </w:p>
        </w:tc>
        <w:tc>
          <w:tcPr>
            <w:tcW w:w="3703" w:type="dxa"/>
            <w:shd w:val="clear" w:color="auto" w:fill="auto"/>
            <w:vAlign w:val="center"/>
          </w:tcPr>
          <w:p w14:paraId="5DB4C4A3"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lang w:val="en-GB"/>
              </w:rPr>
            </w:pPr>
            <w:r w:rsidRPr="003A7958">
              <w:rPr>
                <w:rFonts w:eastAsia="KaiTi" w:cs="Times New Roman"/>
                <w:color w:val="auto"/>
                <w:sz w:val="22"/>
              </w:rPr>
              <w:t>Songs or music</w:t>
            </w:r>
          </w:p>
        </w:tc>
        <w:tc>
          <w:tcPr>
            <w:tcW w:w="3299" w:type="dxa"/>
            <w:shd w:val="clear" w:color="auto" w:fill="auto"/>
            <w:vAlign w:val="center"/>
          </w:tcPr>
          <w:p w14:paraId="7AE87CB3"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p>
        </w:tc>
      </w:tr>
      <w:tr w:rsidR="004401C8" w:rsidRPr="003A7958" w14:paraId="3A90F003"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8B59A77"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Longing/yearning</w:t>
            </w:r>
          </w:p>
        </w:tc>
        <w:tc>
          <w:tcPr>
            <w:tcW w:w="0" w:type="auto"/>
            <w:shd w:val="clear" w:color="auto" w:fill="auto"/>
            <w:vAlign w:val="center"/>
          </w:tcPr>
          <w:p w14:paraId="39F37756"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Homesickness</w:t>
            </w:r>
          </w:p>
        </w:tc>
        <w:tc>
          <w:tcPr>
            <w:tcW w:w="3703" w:type="dxa"/>
            <w:shd w:val="clear" w:color="auto" w:fill="auto"/>
            <w:vAlign w:val="center"/>
          </w:tcPr>
          <w:p w14:paraId="4C35E93F"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Inclement weather</w:t>
            </w:r>
          </w:p>
        </w:tc>
        <w:tc>
          <w:tcPr>
            <w:tcW w:w="3299" w:type="dxa"/>
            <w:shd w:val="clear" w:color="auto" w:fill="auto"/>
            <w:vAlign w:val="center"/>
          </w:tcPr>
          <w:p w14:paraId="4B41E8E8"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p>
        </w:tc>
      </w:tr>
      <w:tr w:rsidR="004401C8" w:rsidRPr="003A7958" w14:paraId="1B4C435C"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55473DC"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Social relationships</w:t>
            </w:r>
          </w:p>
        </w:tc>
        <w:tc>
          <w:tcPr>
            <w:tcW w:w="0" w:type="auto"/>
            <w:shd w:val="clear" w:color="auto" w:fill="auto"/>
            <w:vAlign w:val="center"/>
          </w:tcPr>
          <w:p w14:paraId="73EDB7C7"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Prestige/success</w:t>
            </w:r>
          </w:p>
        </w:tc>
        <w:tc>
          <w:tcPr>
            <w:tcW w:w="3703" w:type="dxa"/>
            <w:shd w:val="clear" w:color="auto" w:fill="auto"/>
            <w:vAlign w:val="center"/>
          </w:tcPr>
          <w:p w14:paraId="01B04CFA"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Loneliness</w:t>
            </w:r>
          </w:p>
        </w:tc>
        <w:tc>
          <w:tcPr>
            <w:tcW w:w="3299" w:type="dxa"/>
            <w:shd w:val="clear" w:color="auto" w:fill="auto"/>
            <w:vAlign w:val="center"/>
          </w:tcPr>
          <w:p w14:paraId="6385B3B6"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p>
        </w:tc>
      </w:tr>
      <w:tr w:rsidR="004401C8" w:rsidRPr="003A7958" w14:paraId="614545A4"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7C0DCAA"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Memorabilia/keepsakes</w:t>
            </w:r>
          </w:p>
        </w:tc>
        <w:tc>
          <w:tcPr>
            <w:tcW w:w="0" w:type="auto"/>
            <w:shd w:val="clear" w:color="auto" w:fill="auto"/>
            <w:vAlign w:val="center"/>
          </w:tcPr>
          <w:p w14:paraId="1CDE4119"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Aging/old people</w:t>
            </w:r>
          </w:p>
        </w:tc>
        <w:tc>
          <w:tcPr>
            <w:tcW w:w="3703" w:type="dxa"/>
            <w:shd w:val="clear" w:color="auto" w:fill="auto"/>
            <w:vAlign w:val="center"/>
          </w:tcPr>
          <w:p w14:paraId="15741FAC"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Boredom</w:t>
            </w:r>
          </w:p>
        </w:tc>
        <w:tc>
          <w:tcPr>
            <w:tcW w:w="3299" w:type="dxa"/>
            <w:shd w:val="clear" w:color="auto" w:fill="auto"/>
            <w:vAlign w:val="center"/>
          </w:tcPr>
          <w:p w14:paraId="22EFB6D1"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p>
        </w:tc>
      </w:tr>
      <w:tr w:rsidR="004401C8" w:rsidRPr="003A7958" w14:paraId="25ECCF9B"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98D9CFD"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Rose-tinted memory</w:t>
            </w:r>
          </w:p>
        </w:tc>
        <w:tc>
          <w:tcPr>
            <w:tcW w:w="0" w:type="auto"/>
            <w:shd w:val="clear" w:color="auto" w:fill="auto"/>
            <w:vAlign w:val="center"/>
          </w:tcPr>
          <w:p w14:paraId="08CC6BC8"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Loneliness</w:t>
            </w:r>
          </w:p>
        </w:tc>
        <w:tc>
          <w:tcPr>
            <w:tcW w:w="3703" w:type="dxa"/>
            <w:shd w:val="clear" w:color="auto" w:fill="auto"/>
            <w:vAlign w:val="center"/>
          </w:tcPr>
          <w:p w14:paraId="254F9147"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 xml:space="preserve">Meaninglessness </w:t>
            </w:r>
          </w:p>
        </w:tc>
        <w:tc>
          <w:tcPr>
            <w:tcW w:w="3299" w:type="dxa"/>
            <w:shd w:val="clear" w:color="auto" w:fill="auto"/>
            <w:vAlign w:val="center"/>
          </w:tcPr>
          <w:p w14:paraId="78851E6A"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p>
        </w:tc>
      </w:tr>
      <w:tr w:rsidR="004401C8" w:rsidRPr="003A7958" w14:paraId="0A0C5043"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8E533F8"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Happiness</w:t>
            </w:r>
          </w:p>
        </w:tc>
        <w:tc>
          <w:tcPr>
            <w:tcW w:w="0" w:type="auto"/>
            <w:shd w:val="clear" w:color="auto" w:fill="auto"/>
            <w:vAlign w:val="center"/>
          </w:tcPr>
          <w:p w14:paraId="5C076F95"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Sadness/depressed</w:t>
            </w:r>
          </w:p>
        </w:tc>
        <w:tc>
          <w:tcPr>
            <w:tcW w:w="3703" w:type="dxa"/>
            <w:shd w:val="clear" w:color="auto" w:fill="auto"/>
            <w:vAlign w:val="center"/>
          </w:tcPr>
          <w:p w14:paraId="245093B4"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 xml:space="preserve">Disillusionment </w:t>
            </w:r>
          </w:p>
        </w:tc>
        <w:tc>
          <w:tcPr>
            <w:tcW w:w="3299" w:type="dxa"/>
            <w:shd w:val="clear" w:color="auto" w:fill="auto"/>
            <w:vAlign w:val="center"/>
          </w:tcPr>
          <w:p w14:paraId="423F1B6F"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p>
        </w:tc>
      </w:tr>
      <w:tr w:rsidR="004401C8" w:rsidRPr="003A7958" w14:paraId="2DA6289A"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56FD323"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Childhood/youth</w:t>
            </w:r>
          </w:p>
        </w:tc>
        <w:tc>
          <w:tcPr>
            <w:tcW w:w="0" w:type="auto"/>
            <w:shd w:val="clear" w:color="auto" w:fill="auto"/>
            <w:vAlign w:val="center"/>
          </w:tcPr>
          <w:p w14:paraId="7E03B369"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Negative past</w:t>
            </w:r>
          </w:p>
        </w:tc>
        <w:tc>
          <w:tcPr>
            <w:tcW w:w="3703" w:type="dxa"/>
            <w:shd w:val="clear" w:color="auto" w:fill="auto"/>
            <w:vAlign w:val="center"/>
          </w:tcPr>
          <w:p w14:paraId="6F06D135"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 xml:space="preserve">Self-discontinuity </w:t>
            </w:r>
          </w:p>
        </w:tc>
        <w:tc>
          <w:tcPr>
            <w:tcW w:w="3299" w:type="dxa"/>
            <w:shd w:val="clear" w:color="auto" w:fill="auto"/>
            <w:vAlign w:val="center"/>
          </w:tcPr>
          <w:p w14:paraId="7394C713"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p>
        </w:tc>
      </w:tr>
      <w:tr w:rsidR="004401C8" w:rsidRPr="003A7958" w14:paraId="06A1BBC3"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A7069CB"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Sensory triggers</w:t>
            </w:r>
          </w:p>
        </w:tc>
        <w:tc>
          <w:tcPr>
            <w:tcW w:w="0" w:type="auto"/>
            <w:shd w:val="clear" w:color="auto" w:fill="auto"/>
            <w:vAlign w:val="center"/>
          </w:tcPr>
          <w:p w14:paraId="25978663"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Distortions/illusions</w:t>
            </w:r>
          </w:p>
        </w:tc>
        <w:tc>
          <w:tcPr>
            <w:tcW w:w="3703" w:type="dxa"/>
            <w:shd w:val="clear" w:color="auto" w:fill="auto"/>
            <w:vAlign w:val="center"/>
          </w:tcPr>
          <w:p w14:paraId="410B3E2F"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 xml:space="preserve">Negative affect </w:t>
            </w:r>
          </w:p>
        </w:tc>
        <w:tc>
          <w:tcPr>
            <w:tcW w:w="3299" w:type="dxa"/>
            <w:shd w:val="clear" w:color="auto" w:fill="auto"/>
            <w:vAlign w:val="center"/>
          </w:tcPr>
          <w:p w14:paraId="675D7015"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p>
        </w:tc>
      </w:tr>
      <w:tr w:rsidR="004401C8" w:rsidRPr="003A7958" w14:paraId="5AFA63C1"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5ACCB0F"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Thinking</w:t>
            </w:r>
          </w:p>
        </w:tc>
        <w:tc>
          <w:tcPr>
            <w:tcW w:w="0" w:type="auto"/>
            <w:shd w:val="clear" w:color="auto" w:fill="auto"/>
            <w:vAlign w:val="center"/>
          </w:tcPr>
          <w:p w14:paraId="50F6C029"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Solitude</w:t>
            </w:r>
          </w:p>
        </w:tc>
        <w:tc>
          <w:tcPr>
            <w:tcW w:w="3703" w:type="dxa"/>
            <w:shd w:val="clear" w:color="auto" w:fill="auto"/>
            <w:vAlign w:val="center"/>
          </w:tcPr>
          <w:p w14:paraId="2536CA33"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 xml:space="preserve">Social exclusion </w:t>
            </w:r>
          </w:p>
        </w:tc>
        <w:tc>
          <w:tcPr>
            <w:tcW w:w="3299" w:type="dxa"/>
            <w:shd w:val="clear" w:color="auto" w:fill="auto"/>
            <w:vAlign w:val="center"/>
          </w:tcPr>
          <w:p w14:paraId="41F7D02F"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p>
        </w:tc>
      </w:tr>
      <w:tr w:rsidR="004401C8" w:rsidRPr="003A7958" w14:paraId="22A83011"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2D1C44B"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Reliving/dwelling</w:t>
            </w:r>
          </w:p>
        </w:tc>
        <w:tc>
          <w:tcPr>
            <w:tcW w:w="0" w:type="auto"/>
            <w:shd w:val="clear" w:color="auto" w:fill="auto"/>
            <w:vAlign w:val="center"/>
          </w:tcPr>
          <w:p w14:paraId="546461A3"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Pain/anxiety</w:t>
            </w:r>
          </w:p>
        </w:tc>
        <w:tc>
          <w:tcPr>
            <w:tcW w:w="3703" w:type="dxa"/>
            <w:shd w:val="clear" w:color="auto" w:fill="auto"/>
            <w:vAlign w:val="center"/>
          </w:tcPr>
          <w:p w14:paraId="2A0295BD"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Death cognitions or fear of death</w:t>
            </w:r>
          </w:p>
        </w:tc>
        <w:tc>
          <w:tcPr>
            <w:tcW w:w="3299" w:type="dxa"/>
            <w:shd w:val="clear" w:color="auto" w:fill="auto"/>
            <w:vAlign w:val="center"/>
          </w:tcPr>
          <w:p w14:paraId="4037403D"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p>
        </w:tc>
      </w:tr>
      <w:tr w:rsidR="004401C8" w:rsidRPr="003A7958" w14:paraId="0A58BE69" w14:textId="77777777" w:rsidTr="004401C8">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vAlign w:val="center"/>
          </w:tcPr>
          <w:p w14:paraId="2948AFBA"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Missing</w:t>
            </w:r>
          </w:p>
        </w:tc>
        <w:tc>
          <w:tcPr>
            <w:tcW w:w="0" w:type="auto"/>
            <w:tcBorders>
              <w:bottom w:val="nil"/>
            </w:tcBorders>
            <w:shd w:val="clear" w:color="auto" w:fill="auto"/>
            <w:vAlign w:val="center"/>
          </w:tcPr>
          <w:p w14:paraId="648A4B35"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Lethargy/laziness</w:t>
            </w:r>
          </w:p>
        </w:tc>
        <w:tc>
          <w:tcPr>
            <w:tcW w:w="3703" w:type="dxa"/>
            <w:tcBorders>
              <w:bottom w:val="nil"/>
            </w:tcBorders>
            <w:shd w:val="clear" w:color="auto" w:fill="auto"/>
            <w:vAlign w:val="center"/>
          </w:tcPr>
          <w:p w14:paraId="28742BE3"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p>
        </w:tc>
        <w:tc>
          <w:tcPr>
            <w:tcW w:w="3299" w:type="dxa"/>
            <w:tcBorders>
              <w:bottom w:val="nil"/>
            </w:tcBorders>
            <w:shd w:val="clear" w:color="auto" w:fill="auto"/>
            <w:vAlign w:val="center"/>
          </w:tcPr>
          <w:p w14:paraId="0BC47211" w14:textId="77777777" w:rsidR="004401C8" w:rsidRPr="003A7958" w:rsidRDefault="004401C8"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p>
        </w:tc>
      </w:tr>
      <w:tr w:rsidR="004401C8" w:rsidRPr="003A7958" w14:paraId="1B300DB2" w14:textId="77777777" w:rsidTr="004401C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auto"/>
            </w:tcBorders>
            <w:shd w:val="clear" w:color="auto" w:fill="auto"/>
            <w:vAlign w:val="center"/>
          </w:tcPr>
          <w:p w14:paraId="098D7985" w14:textId="77777777" w:rsidR="004401C8" w:rsidRPr="003A7958" w:rsidRDefault="004401C8" w:rsidP="002D22C2">
            <w:pPr>
              <w:spacing w:line="240" w:lineRule="auto"/>
              <w:jc w:val="center"/>
              <w:rPr>
                <w:rFonts w:eastAsia="KaiTi" w:cs="Times New Roman"/>
                <w:b w:val="0"/>
                <w:bCs w:val="0"/>
                <w:color w:val="auto"/>
                <w:sz w:val="22"/>
              </w:rPr>
            </w:pPr>
            <w:r w:rsidRPr="003A7958">
              <w:rPr>
                <w:rFonts w:eastAsia="KaiTi" w:cs="Times New Roman"/>
                <w:b w:val="0"/>
                <w:bCs w:val="0"/>
                <w:color w:val="auto"/>
                <w:sz w:val="22"/>
              </w:rPr>
              <w:t>Want to return to past</w:t>
            </w:r>
          </w:p>
        </w:tc>
        <w:tc>
          <w:tcPr>
            <w:tcW w:w="0" w:type="auto"/>
            <w:tcBorders>
              <w:top w:val="nil"/>
              <w:bottom w:val="single" w:sz="12" w:space="0" w:color="auto"/>
            </w:tcBorders>
            <w:shd w:val="clear" w:color="auto" w:fill="auto"/>
            <w:vAlign w:val="center"/>
          </w:tcPr>
          <w:p w14:paraId="137B9FB6"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p>
        </w:tc>
        <w:tc>
          <w:tcPr>
            <w:tcW w:w="3703" w:type="dxa"/>
            <w:tcBorders>
              <w:top w:val="nil"/>
              <w:bottom w:val="single" w:sz="12" w:space="0" w:color="auto"/>
            </w:tcBorders>
            <w:shd w:val="clear" w:color="auto" w:fill="auto"/>
            <w:vAlign w:val="center"/>
          </w:tcPr>
          <w:p w14:paraId="08AACC08"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p>
        </w:tc>
        <w:tc>
          <w:tcPr>
            <w:tcW w:w="3299" w:type="dxa"/>
            <w:tcBorders>
              <w:top w:val="nil"/>
              <w:bottom w:val="single" w:sz="12" w:space="0" w:color="auto"/>
            </w:tcBorders>
            <w:shd w:val="clear" w:color="auto" w:fill="auto"/>
            <w:vAlign w:val="center"/>
          </w:tcPr>
          <w:p w14:paraId="1B620A41" w14:textId="77777777" w:rsidR="004401C8" w:rsidRPr="003A7958" w:rsidRDefault="004401C8"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p>
        </w:tc>
      </w:tr>
    </w:tbl>
    <w:p w14:paraId="4B663A87" w14:textId="2BE03053" w:rsidR="004401C8" w:rsidRPr="003A7958" w:rsidRDefault="004401C8" w:rsidP="002D22C2">
      <w:pPr>
        <w:tabs>
          <w:tab w:val="left" w:pos="1114"/>
        </w:tabs>
        <w:rPr>
          <w:rFonts w:eastAsia="KaiTi" w:cs="Times New Roman"/>
          <w:szCs w:val="24"/>
        </w:rPr>
        <w:sectPr w:rsidR="004401C8" w:rsidRPr="003A7958" w:rsidSect="002D22C2">
          <w:type w:val="continuous"/>
          <w:pgSz w:w="16838" w:h="11906" w:orient="landscape"/>
          <w:pgMar w:top="1440" w:right="1440" w:bottom="1440" w:left="1440" w:header="851" w:footer="992" w:gutter="0"/>
          <w:cols w:space="425"/>
          <w:docGrid w:type="lines" w:linePitch="326"/>
        </w:sectPr>
      </w:pPr>
      <w:r w:rsidRPr="003A7958">
        <w:rPr>
          <w:rFonts w:eastAsia="KaiTi" w:cs="Times New Roman"/>
          <w:szCs w:val="24"/>
        </w:rPr>
        <w:tab/>
      </w:r>
    </w:p>
    <w:p w14:paraId="4263066E" w14:textId="77777777" w:rsidR="002D22C2" w:rsidRPr="003A7958" w:rsidRDefault="002D22C2" w:rsidP="002D22C2">
      <w:pPr>
        <w:rPr>
          <w:rFonts w:eastAsia="KaiTi" w:cs="Times New Roman"/>
          <w:i/>
          <w:iCs/>
          <w:kern w:val="0"/>
          <w:szCs w:val="24"/>
        </w:rPr>
      </w:pPr>
      <w:r w:rsidRPr="003A7958">
        <w:rPr>
          <w:rFonts w:eastAsia="KaiTi" w:cs="Times New Roman"/>
          <w:b/>
          <w:bCs/>
          <w:i/>
          <w:iCs/>
          <w:kern w:val="0"/>
          <w:szCs w:val="24"/>
        </w:rPr>
        <w:lastRenderedPageBreak/>
        <w:t>Benefits of Nostalgia</w:t>
      </w:r>
    </w:p>
    <w:p w14:paraId="6BFA8944" w14:textId="77777777" w:rsidR="002D22C2" w:rsidRPr="003A7958" w:rsidRDefault="002D22C2" w:rsidP="002D22C2">
      <w:pPr>
        <w:ind w:firstLine="720"/>
        <w:rPr>
          <w:rFonts w:eastAsia="KaiTi" w:cs="Times New Roman"/>
          <w:szCs w:val="24"/>
          <w:bdr w:val="none" w:sz="0" w:space="0" w:color="auto" w:frame="1"/>
        </w:rPr>
      </w:pPr>
      <w:r w:rsidRPr="003A7958">
        <w:rPr>
          <w:rFonts w:eastAsia="KaiTi" w:cs="Times New Roman"/>
          <w:kern w:val="0"/>
          <w:szCs w:val="24"/>
        </w:rPr>
        <w:t xml:space="preserve">Nostalgia confers important psychological benefits. These are: (1) social connectedness, a sense of bonding or closeness with others (Juhl &amp; Biskas, 2023; Sedikides &amp; Wildschut, 2019); (2) meaning in life, a sense that life is worth living or valuable (Routledge et al., 2012; Sedikides &amp; Wildschut, 2018); (3) self-continuity, a sense of connection among one’s past, present, and future self (Evans et al., 2021; Hong et al., 2021; Sedikides et al., 2016); (4) </w:t>
      </w:r>
      <w:r w:rsidRPr="003A7958">
        <w:rPr>
          <w:rFonts w:eastAsia="KaiTi" w:cs="Times New Roman"/>
          <w:szCs w:val="24"/>
          <w:bdr w:val="none" w:sz="0" w:space="0" w:color="auto" w:frame="1"/>
        </w:rPr>
        <w:t xml:space="preserve">future orientation, that is, optimism and hope for the time ahead (Cheung et al., 2013; Sedikides &amp; Wildschut, 2020); (5) self-regard, that is, a positive evaluation of one’s self (i.e., high self-esteem; Hepper et al., 2012; Wildschut et al., 2006); and (6) happiness/wellbeing (Hepper &amp; Dennis, 2023; </w:t>
      </w:r>
      <w:r w:rsidRPr="003A7958">
        <w:rPr>
          <w:rFonts w:eastAsia="KaiTi" w:cs="Times New Roman"/>
          <w:szCs w:val="24"/>
          <w:shd w:val="clear" w:color="auto" w:fill="FFFFFF"/>
        </w:rPr>
        <w:t>Layous &amp; Kurtz, 2023</w:t>
      </w:r>
      <w:r w:rsidRPr="003A7958">
        <w:rPr>
          <w:rFonts w:eastAsia="KaiTi" w:cs="Times New Roman"/>
          <w:szCs w:val="24"/>
          <w:bdr w:val="none" w:sz="0" w:space="0" w:color="auto" w:frame="1"/>
        </w:rPr>
        <w:t xml:space="preserve">). All of these benefits had been established in Chinese samples (Hepper et al., 2023; </w:t>
      </w:r>
      <w:r w:rsidRPr="003A7958">
        <w:rPr>
          <w:rFonts w:eastAsia="KaiTi" w:cs="Times New Roman"/>
          <w:kern w:val="0"/>
          <w:szCs w:val="24"/>
        </w:rPr>
        <w:t>Hong et al., 2022; Kelley et al., 2022; Li et al., 2023; Sedikides et al., 2016; Zhou et al., 2012</w:t>
      </w:r>
      <w:r w:rsidRPr="003A7958">
        <w:rPr>
          <w:rFonts w:eastAsia="KaiTi" w:cs="Times New Roman"/>
          <w:szCs w:val="24"/>
          <w:bdr w:val="none" w:sz="0" w:space="0" w:color="auto" w:frame="1"/>
        </w:rPr>
        <w:t>).</w:t>
      </w:r>
    </w:p>
    <w:p w14:paraId="2492A47C" w14:textId="1AA7AB79" w:rsidR="0022455E" w:rsidRPr="003A7958" w:rsidRDefault="0022455E" w:rsidP="002D22C2">
      <w:pPr>
        <w:rPr>
          <w:rFonts w:eastAsia="KaiTi" w:cs="Times New Roman"/>
          <w:b/>
          <w:bCs/>
          <w:i/>
          <w:iCs/>
          <w:szCs w:val="24"/>
          <w:bdr w:val="none" w:sz="0" w:space="0" w:color="auto" w:frame="1"/>
        </w:rPr>
      </w:pPr>
      <w:r w:rsidRPr="003A7958">
        <w:rPr>
          <w:rFonts w:eastAsia="KaiTi" w:cs="Times New Roman"/>
          <w:b/>
          <w:bCs/>
          <w:i/>
          <w:iCs/>
          <w:szCs w:val="24"/>
          <w:bdr w:val="none" w:sz="0" w:space="0" w:color="auto" w:frame="1"/>
        </w:rPr>
        <w:t>Valence of Nostalgia</w:t>
      </w:r>
      <w:r w:rsidR="0085770D" w:rsidRPr="003A7958">
        <w:rPr>
          <w:rFonts w:eastAsia="KaiTi" w:cs="Times New Roman"/>
          <w:szCs w:val="24"/>
          <w:bdr w:val="none" w:sz="0" w:space="0" w:color="auto" w:frame="1"/>
        </w:rPr>
        <w:t xml:space="preserve"> </w:t>
      </w:r>
    </w:p>
    <w:p w14:paraId="3358A5BC" w14:textId="477E699E" w:rsidR="0022455E" w:rsidRDefault="00D900D6" w:rsidP="002D22C2">
      <w:pPr>
        <w:ind w:firstLine="720"/>
        <w:rPr>
          <w:rFonts w:eastAsia="KaiTi" w:cs="Times New Roman"/>
          <w:kern w:val="0"/>
          <w:szCs w:val="24"/>
        </w:rPr>
      </w:pPr>
      <w:r w:rsidRPr="003A7958">
        <w:rPr>
          <w:rFonts w:eastAsia="KaiTi" w:cs="Times New Roman"/>
          <w:kern w:val="0"/>
          <w:szCs w:val="24"/>
        </w:rPr>
        <w:t>N</w:t>
      </w:r>
      <w:r w:rsidR="0022455E" w:rsidRPr="003A7958">
        <w:rPr>
          <w:rFonts w:eastAsia="KaiTi" w:cs="Times New Roman"/>
          <w:kern w:val="0"/>
          <w:szCs w:val="24"/>
        </w:rPr>
        <w:t>ostalgic narratives entail more positive than negative affect</w:t>
      </w:r>
      <w:r w:rsidRPr="003A7958">
        <w:rPr>
          <w:rFonts w:eastAsia="KaiTi" w:cs="Times New Roman"/>
          <w:kern w:val="0"/>
          <w:szCs w:val="24"/>
        </w:rPr>
        <w:t xml:space="preserve">, as demonstrated </w:t>
      </w:r>
      <w:r w:rsidR="001D4907" w:rsidRPr="003A7958">
        <w:rPr>
          <w:rFonts w:eastAsia="KaiTi" w:cs="Times New Roman"/>
          <w:kern w:val="0"/>
          <w:szCs w:val="24"/>
        </w:rPr>
        <w:t xml:space="preserve">in both Western </w:t>
      </w:r>
      <w:r w:rsidR="0022455E" w:rsidRPr="003A7958">
        <w:rPr>
          <w:rFonts w:eastAsia="KaiTi" w:cs="Times New Roman"/>
          <w:kern w:val="0"/>
          <w:szCs w:val="24"/>
        </w:rPr>
        <w:t>(</w:t>
      </w:r>
      <w:r w:rsidRPr="003A7958">
        <w:rPr>
          <w:rFonts w:eastAsia="KaiTi" w:cs="Times New Roman"/>
          <w:szCs w:val="24"/>
        </w:rPr>
        <w:t>Abeyta</w:t>
      </w:r>
      <w:r w:rsidR="003D22CC" w:rsidRPr="003A7958">
        <w:rPr>
          <w:rFonts w:eastAsia="KaiTi" w:cs="Times New Roman"/>
          <w:szCs w:val="24"/>
        </w:rPr>
        <w:t xml:space="preserve"> </w:t>
      </w:r>
      <w:r w:rsidRPr="003A7958">
        <w:rPr>
          <w:rFonts w:eastAsia="KaiTi" w:cs="Times New Roman"/>
          <w:szCs w:val="24"/>
        </w:rPr>
        <w:t xml:space="preserve">et al., 2015; </w:t>
      </w:r>
      <w:r w:rsidR="0022455E" w:rsidRPr="003A7958">
        <w:rPr>
          <w:rFonts w:eastAsia="KaiTi" w:cs="Times New Roman"/>
          <w:szCs w:val="24"/>
          <w:shd w:val="clear" w:color="auto" w:fill="FFFFFF"/>
        </w:rPr>
        <w:t xml:space="preserve">Holak &amp; Havlena, 1998; </w:t>
      </w:r>
      <w:r w:rsidR="00A66362" w:rsidRPr="003A7958">
        <w:rPr>
          <w:rFonts w:eastAsia="KaiTi" w:cs="Times New Roman"/>
          <w:szCs w:val="24"/>
          <w:shd w:val="clear" w:color="auto" w:fill="FFFFFF"/>
        </w:rPr>
        <w:t xml:space="preserve">Leunissen et al., 2021; </w:t>
      </w:r>
      <w:r w:rsidR="0022455E" w:rsidRPr="003A7958">
        <w:rPr>
          <w:rFonts w:eastAsia="KaiTi" w:cs="Times New Roman"/>
          <w:kern w:val="0"/>
          <w:szCs w:val="24"/>
        </w:rPr>
        <w:t>Wildschut et al., 2006)</w:t>
      </w:r>
      <w:r w:rsidR="001D4907" w:rsidRPr="003A7958">
        <w:rPr>
          <w:rFonts w:eastAsia="KaiTi" w:cs="Times New Roman"/>
          <w:kern w:val="0"/>
          <w:szCs w:val="24"/>
        </w:rPr>
        <w:t xml:space="preserve"> and Chinese (Dang et al., 202</w:t>
      </w:r>
      <w:r w:rsidR="009274A2" w:rsidRPr="003A7958">
        <w:rPr>
          <w:rFonts w:eastAsia="KaiTi" w:cs="Times New Roman"/>
          <w:kern w:val="0"/>
          <w:szCs w:val="24"/>
        </w:rPr>
        <w:t>4</w:t>
      </w:r>
      <w:r w:rsidR="001D4907" w:rsidRPr="003A7958">
        <w:rPr>
          <w:rFonts w:eastAsia="KaiTi" w:cs="Times New Roman"/>
          <w:kern w:val="0"/>
          <w:szCs w:val="24"/>
        </w:rPr>
        <w:t>) samples</w:t>
      </w:r>
      <w:r w:rsidR="00EE5894" w:rsidRPr="003A7958">
        <w:rPr>
          <w:rFonts w:eastAsia="KaiTi" w:cs="Times New Roman"/>
          <w:kern w:val="0"/>
          <w:szCs w:val="24"/>
        </w:rPr>
        <w:t>.</w:t>
      </w:r>
    </w:p>
    <w:p w14:paraId="20DA728B" w14:textId="650A4D85" w:rsidR="009562EE" w:rsidRPr="003A7958" w:rsidRDefault="006A4F3E" w:rsidP="002D22C2">
      <w:pPr>
        <w:outlineLvl w:val="1"/>
        <w:rPr>
          <w:rFonts w:eastAsia="KaiTi" w:cs="Times New Roman"/>
          <w:b/>
          <w:bCs/>
          <w:szCs w:val="24"/>
        </w:rPr>
      </w:pPr>
      <w:r w:rsidRPr="003A7958">
        <w:rPr>
          <w:rFonts w:eastAsia="KaiTi" w:cs="Times New Roman"/>
          <w:b/>
          <w:noProof/>
          <w:szCs w:val="24"/>
        </w:rPr>
        <w:t xml:space="preserve">Why </w:t>
      </w:r>
      <w:r w:rsidR="000D4F40" w:rsidRPr="003A7958">
        <w:rPr>
          <w:rFonts w:eastAsia="KaiTi" w:cs="Times New Roman"/>
          <w:b/>
          <w:noProof/>
          <w:szCs w:val="24"/>
        </w:rPr>
        <w:t xml:space="preserve">We Examine </w:t>
      </w:r>
      <w:r w:rsidR="006056E2" w:rsidRPr="003A7958">
        <w:rPr>
          <w:rFonts w:eastAsia="KaiTi" w:cs="Times New Roman"/>
          <w:b/>
          <w:noProof/>
          <w:szCs w:val="24"/>
        </w:rPr>
        <w:t>Nostalgia in Classical Chinese Poe</w:t>
      </w:r>
      <w:r w:rsidR="00676982" w:rsidRPr="003A7958">
        <w:rPr>
          <w:rFonts w:eastAsia="KaiTi" w:cs="Times New Roman"/>
          <w:b/>
          <w:noProof/>
          <w:szCs w:val="24"/>
        </w:rPr>
        <w:t>ms</w:t>
      </w:r>
    </w:p>
    <w:p w14:paraId="2CC22DBD" w14:textId="5631E1C2" w:rsidR="001C2293" w:rsidRPr="003A7958" w:rsidRDefault="004D541C" w:rsidP="002D22C2">
      <w:pPr>
        <w:ind w:firstLine="720"/>
        <w:rPr>
          <w:rFonts w:eastAsia="KaiTi" w:cs="Times New Roman"/>
          <w:kern w:val="0"/>
          <w:szCs w:val="24"/>
        </w:rPr>
      </w:pPr>
      <w:r w:rsidRPr="003A7958">
        <w:rPr>
          <w:rFonts w:eastAsia="KaiTi" w:cs="Times New Roman"/>
          <w:kern w:val="0"/>
          <w:szCs w:val="24"/>
        </w:rPr>
        <w:t xml:space="preserve">The literature </w:t>
      </w:r>
      <w:r w:rsidR="00C93DE7" w:rsidRPr="003A7958">
        <w:rPr>
          <w:rFonts w:eastAsia="KaiTi" w:cs="Times New Roman"/>
          <w:kern w:val="0"/>
          <w:szCs w:val="24"/>
        </w:rPr>
        <w:t>points to</w:t>
      </w:r>
      <w:r w:rsidRPr="003A7958">
        <w:rPr>
          <w:rFonts w:eastAsia="KaiTi" w:cs="Times New Roman"/>
          <w:kern w:val="0"/>
          <w:szCs w:val="24"/>
        </w:rPr>
        <w:t xml:space="preserve"> cross-cultural similarities (Hepper et al., </w:t>
      </w:r>
      <w:r w:rsidR="00A66362" w:rsidRPr="003A7958">
        <w:rPr>
          <w:rFonts w:eastAsia="KaiTi" w:cs="Times New Roman"/>
          <w:kern w:val="0"/>
          <w:szCs w:val="24"/>
        </w:rPr>
        <w:t xml:space="preserve">2014, </w:t>
      </w:r>
      <w:r w:rsidRPr="003A7958">
        <w:rPr>
          <w:rFonts w:eastAsia="KaiTi" w:cs="Times New Roman"/>
          <w:kern w:val="0"/>
          <w:szCs w:val="24"/>
        </w:rPr>
        <w:t xml:space="preserve">2023; Sedikides &amp; Wildschut, 2022; Sedikides, Wildschut, Routledge, Arndt, et al., 2015). That is, members of </w:t>
      </w:r>
      <w:r w:rsidR="002A3F91" w:rsidRPr="003A7958">
        <w:rPr>
          <w:rFonts w:eastAsia="KaiTi" w:cs="Times New Roman"/>
          <w:kern w:val="0"/>
          <w:szCs w:val="24"/>
        </w:rPr>
        <w:t xml:space="preserve">Western </w:t>
      </w:r>
      <w:r w:rsidR="004803CE" w:rsidRPr="003A7958">
        <w:rPr>
          <w:rFonts w:eastAsia="KaiTi" w:cs="Times New Roman"/>
          <w:kern w:val="0"/>
          <w:szCs w:val="24"/>
        </w:rPr>
        <w:t xml:space="preserve">and </w:t>
      </w:r>
      <w:r w:rsidR="009274A2" w:rsidRPr="003A7958">
        <w:rPr>
          <w:rFonts w:eastAsia="KaiTi" w:cs="Times New Roman"/>
          <w:kern w:val="0"/>
          <w:szCs w:val="24"/>
        </w:rPr>
        <w:t>Chinese</w:t>
      </w:r>
      <w:r w:rsidR="004803CE" w:rsidRPr="003A7958">
        <w:rPr>
          <w:rFonts w:eastAsia="KaiTi" w:cs="Times New Roman"/>
          <w:kern w:val="0"/>
          <w:szCs w:val="24"/>
        </w:rPr>
        <w:t xml:space="preserve"> </w:t>
      </w:r>
      <w:r w:rsidR="007605FD" w:rsidRPr="003A7958">
        <w:rPr>
          <w:rFonts w:eastAsia="KaiTi" w:cs="Times New Roman"/>
          <w:kern w:val="0"/>
          <w:szCs w:val="24"/>
        </w:rPr>
        <w:t>culture</w:t>
      </w:r>
      <w:r w:rsidR="00C93DE7" w:rsidRPr="003A7958">
        <w:rPr>
          <w:rFonts w:eastAsia="KaiTi" w:cs="Times New Roman"/>
          <w:kern w:val="0"/>
          <w:szCs w:val="24"/>
        </w:rPr>
        <w:t>s</w:t>
      </w:r>
      <w:r w:rsidRPr="003A7958">
        <w:rPr>
          <w:rFonts w:eastAsia="KaiTi" w:cs="Times New Roman"/>
          <w:kern w:val="0"/>
          <w:szCs w:val="24"/>
        </w:rPr>
        <w:t xml:space="preserve"> </w:t>
      </w:r>
      <w:r w:rsidR="00FA1132" w:rsidRPr="003A7958">
        <w:rPr>
          <w:rFonts w:eastAsia="KaiTi" w:cs="Times New Roman"/>
          <w:kern w:val="0"/>
          <w:szCs w:val="24"/>
        </w:rPr>
        <w:t>consider</w:t>
      </w:r>
      <w:r w:rsidRPr="003A7958">
        <w:rPr>
          <w:rFonts w:eastAsia="KaiTi" w:cs="Times New Roman"/>
          <w:kern w:val="0"/>
          <w:szCs w:val="24"/>
        </w:rPr>
        <w:t xml:space="preserve"> nostalgia as</w:t>
      </w:r>
      <w:r w:rsidR="009274A2" w:rsidRPr="003A7958">
        <w:rPr>
          <w:rFonts w:eastAsia="KaiTi" w:cs="Times New Roman"/>
          <w:kern w:val="0"/>
          <w:szCs w:val="24"/>
        </w:rPr>
        <w:t xml:space="preserve"> comprising the same features, having similar triggers, conferring </w:t>
      </w:r>
      <w:r w:rsidR="001C2293" w:rsidRPr="003A7958">
        <w:rPr>
          <w:rFonts w:eastAsia="KaiTi" w:cs="Times New Roman"/>
          <w:kern w:val="0"/>
          <w:szCs w:val="24"/>
        </w:rPr>
        <w:t>parallel</w:t>
      </w:r>
      <w:r w:rsidR="009274A2" w:rsidRPr="003A7958">
        <w:rPr>
          <w:rFonts w:eastAsia="KaiTi" w:cs="Times New Roman"/>
          <w:kern w:val="0"/>
          <w:szCs w:val="24"/>
        </w:rPr>
        <w:t xml:space="preserve"> benefits, and containing</w:t>
      </w:r>
      <w:r w:rsidRPr="003A7958">
        <w:rPr>
          <w:rFonts w:eastAsia="KaiTi" w:cs="Times New Roman"/>
          <w:kern w:val="0"/>
          <w:szCs w:val="24"/>
        </w:rPr>
        <w:t xml:space="preserve"> largely positive</w:t>
      </w:r>
      <w:r w:rsidR="009274A2" w:rsidRPr="003A7958">
        <w:rPr>
          <w:rFonts w:eastAsia="KaiTi" w:cs="Times New Roman"/>
          <w:kern w:val="0"/>
          <w:szCs w:val="24"/>
        </w:rPr>
        <w:t xml:space="preserve"> affect</w:t>
      </w:r>
      <w:r w:rsidRPr="003A7958">
        <w:rPr>
          <w:rFonts w:eastAsia="KaiTi" w:cs="Times New Roman"/>
          <w:kern w:val="0"/>
          <w:szCs w:val="24"/>
        </w:rPr>
        <w:t>.</w:t>
      </w:r>
      <w:r w:rsidR="000675C2" w:rsidRPr="003A7958">
        <w:rPr>
          <w:rFonts w:eastAsia="KaiTi" w:cs="Times New Roman"/>
          <w:kern w:val="0"/>
          <w:szCs w:val="24"/>
        </w:rPr>
        <w:t xml:space="preserve"> </w:t>
      </w:r>
      <w:r w:rsidR="001C2293" w:rsidRPr="003A7958">
        <w:rPr>
          <w:rFonts w:eastAsia="KaiTi" w:cs="Times New Roman"/>
          <w:kern w:val="0"/>
          <w:szCs w:val="24"/>
        </w:rPr>
        <w:t xml:space="preserve">But this is nostalgia in the present. How was nostalgia </w:t>
      </w:r>
      <w:r w:rsidR="00A66362" w:rsidRPr="003A7958">
        <w:rPr>
          <w:rFonts w:eastAsia="KaiTi" w:cs="Times New Roman"/>
          <w:kern w:val="0"/>
          <w:szCs w:val="24"/>
        </w:rPr>
        <w:t xml:space="preserve">experienced </w:t>
      </w:r>
      <w:r w:rsidR="001C2293" w:rsidRPr="003A7958">
        <w:rPr>
          <w:rFonts w:eastAsia="KaiTi" w:cs="Times New Roman"/>
          <w:kern w:val="0"/>
          <w:szCs w:val="24"/>
        </w:rPr>
        <w:t xml:space="preserve">in the past? Did nostalgia evoke similar perceptions or </w:t>
      </w:r>
      <w:r w:rsidR="00A66362" w:rsidRPr="003A7958">
        <w:rPr>
          <w:rFonts w:eastAsia="KaiTi" w:cs="Times New Roman"/>
          <w:kern w:val="0"/>
          <w:szCs w:val="24"/>
        </w:rPr>
        <w:t xml:space="preserve">feelings </w:t>
      </w:r>
      <w:r w:rsidR="001C2293" w:rsidRPr="003A7958">
        <w:rPr>
          <w:rFonts w:eastAsia="KaiTi" w:cs="Times New Roman"/>
          <w:kern w:val="0"/>
          <w:szCs w:val="24"/>
        </w:rPr>
        <w:t>through the ages? We turned to classical Chinese poetry for an answer</w:t>
      </w:r>
      <w:r w:rsidR="00FB4F0D" w:rsidRPr="003A7958">
        <w:rPr>
          <w:rFonts w:eastAsia="KaiTi" w:cs="Times New Roman"/>
          <w:kern w:val="0"/>
          <w:szCs w:val="24"/>
        </w:rPr>
        <w:t>. We did so</w:t>
      </w:r>
      <w:r w:rsidR="00A51578" w:rsidRPr="003A7958">
        <w:rPr>
          <w:rFonts w:eastAsia="KaiTi" w:cs="Times New Roman"/>
          <w:kern w:val="0"/>
          <w:szCs w:val="24"/>
        </w:rPr>
        <w:t xml:space="preserve"> </w:t>
      </w:r>
      <w:r w:rsidR="00837A50" w:rsidRPr="003A7958">
        <w:rPr>
          <w:rFonts w:eastAsia="KaiTi" w:cs="Times New Roman"/>
          <w:kern w:val="0"/>
          <w:szCs w:val="24"/>
        </w:rPr>
        <w:t>for three reasons.</w:t>
      </w:r>
    </w:p>
    <w:p w14:paraId="2C3E54C5" w14:textId="1B16A0A0" w:rsidR="008460EB" w:rsidRPr="003A7958" w:rsidRDefault="0002016A" w:rsidP="002D22C2">
      <w:pPr>
        <w:ind w:firstLine="720"/>
        <w:rPr>
          <w:rFonts w:eastAsia="KaiTi" w:cs="Times New Roman"/>
          <w:kern w:val="0"/>
          <w:szCs w:val="24"/>
        </w:rPr>
      </w:pPr>
      <w:r w:rsidRPr="003A7958">
        <w:rPr>
          <w:rFonts w:eastAsia="KaiTi" w:cs="Times New Roman"/>
          <w:kern w:val="0"/>
          <w:szCs w:val="24"/>
        </w:rPr>
        <w:t xml:space="preserve">First, </w:t>
      </w:r>
      <w:r w:rsidR="005F5607" w:rsidRPr="003A7958">
        <w:rPr>
          <w:rFonts w:eastAsia="KaiTi" w:cs="Times New Roman"/>
          <w:kern w:val="0"/>
          <w:szCs w:val="24"/>
        </w:rPr>
        <w:t>poe</w:t>
      </w:r>
      <w:r w:rsidR="00A51578" w:rsidRPr="003A7958">
        <w:rPr>
          <w:rFonts w:eastAsia="KaiTi" w:cs="Times New Roman"/>
          <w:kern w:val="0"/>
          <w:szCs w:val="24"/>
        </w:rPr>
        <w:t xml:space="preserve">try </w:t>
      </w:r>
      <w:r w:rsidR="001C2293" w:rsidRPr="003A7958">
        <w:rPr>
          <w:rFonts w:eastAsia="KaiTi" w:cs="Times New Roman"/>
          <w:kern w:val="0"/>
          <w:szCs w:val="24"/>
        </w:rPr>
        <w:t xml:space="preserve">is </w:t>
      </w:r>
      <w:r w:rsidR="00290DDC" w:rsidRPr="003A7958">
        <w:rPr>
          <w:rFonts w:eastAsia="KaiTi" w:cs="Times New Roman"/>
          <w:kern w:val="0"/>
          <w:szCs w:val="24"/>
        </w:rPr>
        <w:t>essential</w:t>
      </w:r>
      <w:r w:rsidR="001C2293" w:rsidRPr="003A7958">
        <w:rPr>
          <w:rFonts w:eastAsia="KaiTi" w:cs="Times New Roman"/>
          <w:kern w:val="0"/>
          <w:szCs w:val="24"/>
        </w:rPr>
        <w:t xml:space="preserve"> to Chinese cultural tradition</w:t>
      </w:r>
      <w:r w:rsidR="00290DDC" w:rsidRPr="003A7958">
        <w:rPr>
          <w:rFonts w:eastAsia="KaiTi" w:cs="Times New Roman"/>
          <w:kern w:val="0"/>
          <w:szCs w:val="24"/>
        </w:rPr>
        <w:t xml:space="preserve"> and</w:t>
      </w:r>
      <w:r w:rsidR="001C2293" w:rsidRPr="003A7958">
        <w:rPr>
          <w:rFonts w:eastAsia="KaiTi" w:cs="Times New Roman"/>
          <w:kern w:val="0"/>
          <w:szCs w:val="24"/>
        </w:rPr>
        <w:t xml:space="preserve"> </w:t>
      </w:r>
      <w:r w:rsidR="00290DDC" w:rsidRPr="003A7958">
        <w:rPr>
          <w:rFonts w:eastAsia="KaiTi" w:cs="Times New Roman"/>
          <w:kern w:val="0"/>
          <w:szCs w:val="24"/>
        </w:rPr>
        <w:t>forms</w:t>
      </w:r>
      <w:r w:rsidR="00A51578" w:rsidRPr="003A7958">
        <w:rPr>
          <w:rFonts w:eastAsia="KaiTi" w:cs="Times New Roman"/>
          <w:kern w:val="0"/>
          <w:szCs w:val="24"/>
        </w:rPr>
        <w:t xml:space="preserve"> the main body </w:t>
      </w:r>
      <w:r w:rsidR="005009C9" w:rsidRPr="003A7958">
        <w:rPr>
          <w:rFonts w:eastAsia="KaiTi" w:cs="Times New Roman"/>
          <w:kern w:val="0"/>
          <w:szCs w:val="24"/>
        </w:rPr>
        <w:t>of classical Chinese literature</w:t>
      </w:r>
      <w:r w:rsidR="00FB0901" w:rsidRPr="003A7958">
        <w:rPr>
          <w:rFonts w:eastAsia="KaiTi" w:cs="Times New Roman"/>
          <w:kern w:val="0"/>
          <w:szCs w:val="24"/>
        </w:rPr>
        <w:t xml:space="preserve"> </w:t>
      </w:r>
      <w:r w:rsidR="00532773" w:rsidRPr="003A7958">
        <w:rPr>
          <w:rFonts w:eastAsia="KaiTi" w:cs="Times New Roman"/>
          <w:kern w:val="0"/>
          <w:szCs w:val="24"/>
        </w:rPr>
        <w:t>(Xia, 2021)</w:t>
      </w:r>
      <w:r w:rsidR="00DF1E69" w:rsidRPr="003A7958">
        <w:rPr>
          <w:rFonts w:eastAsia="KaiTi" w:cs="Times New Roman"/>
          <w:kern w:val="0"/>
          <w:szCs w:val="24"/>
        </w:rPr>
        <w:t>.</w:t>
      </w:r>
      <w:r w:rsidR="005E032A" w:rsidRPr="003A7958">
        <w:rPr>
          <w:rFonts w:eastAsia="KaiTi" w:cs="Times New Roman"/>
          <w:kern w:val="0"/>
          <w:szCs w:val="24"/>
        </w:rPr>
        <w:t xml:space="preserve"> </w:t>
      </w:r>
      <w:r w:rsidR="00A51578" w:rsidRPr="003A7958">
        <w:rPr>
          <w:rFonts w:eastAsia="KaiTi" w:cs="Times New Roman"/>
          <w:kern w:val="0"/>
          <w:szCs w:val="24"/>
        </w:rPr>
        <w:t>The earliest poet</w:t>
      </w:r>
      <w:r w:rsidR="00000A35" w:rsidRPr="003A7958">
        <w:rPr>
          <w:rFonts w:eastAsia="KaiTi" w:cs="Times New Roman"/>
          <w:kern w:val="0"/>
          <w:szCs w:val="24"/>
        </w:rPr>
        <w:t>ic</w:t>
      </w:r>
      <w:r w:rsidR="00A51578" w:rsidRPr="003A7958">
        <w:rPr>
          <w:rFonts w:eastAsia="KaiTi" w:cs="Times New Roman"/>
          <w:kern w:val="0"/>
          <w:szCs w:val="24"/>
        </w:rPr>
        <w:t xml:space="preserve"> anthology, </w:t>
      </w:r>
      <w:r w:rsidR="00A51578" w:rsidRPr="003A7958">
        <w:rPr>
          <w:rFonts w:eastAsia="KaiTi" w:cs="Times New Roman"/>
          <w:i/>
          <w:iCs/>
          <w:kern w:val="0"/>
          <w:szCs w:val="24"/>
        </w:rPr>
        <w:t>The Book of Poetry</w:t>
      </w:r>
      <w:r w:rsidR="00A51578" w:rsidRPr="003A7958">
        <w:rPr>
          <w:rFonts w:eastAsia="KaiTi" w:cs="Times New Roman"/>
          <w:kern w:val="0"/>
          <w:szCs w:val="24"/>
        </w:rPr>
        <w:t xml:space="preserve"> (</w:t>
      </w:r>
      <w:r w:rsidR="001F6603" w:rsidRPr="003A7958">
        <w:rPr>
          <w:rFonts w:eastAsia="KaiTi" w:cs="Times New Roman"/>
          <w:iCs/>
          <w:szCs w:val="24"/>
        </w:rPr>
        <w:t>诗经</w:t>
      </w:r>
      <w:r w:rsidR="00A51578" w:rsidRPr="003A7958">
        <w:rPr>
          <w:rFonts w:eastAsia="KaiTi" w:cs="Times New Roman"/>
          <w:kern w:val="0"/>
          <w:szCs w:val="24"/>
        </w:rPr>
        <w:t>) contained nearly 300 poems composed between the Western Zhou Dynasty (1046</w:t>
      </w:r>
      <w:r w:rsidR="00A51578" w:rsidRPr="003A7958">
        <w:rPr>
          <w:rFonts w:eastAsia="KaiTi" w:cs="Times New Roman"/>
          <w:szCs w:val="24"/>
          <w:shd w:val="clear" w:color="auto" w:fill="FFFFFF"/>
        </w:rPr>
        <w:t>–</w:t>
      </w:r>
      <w:r w:rsidR="00A51578" w:rsidRPr="003A7958">
        <w:rPr>
          <w:rFonts w:eastAsia="KaiTi" w:cs="Times New Roman"/>
          <w:kern w:val="0"/>
          <w:szCs w:val="24"/>
        </w:rPr>
        <w:t>771 B.C.) and the Warring States Period (475</w:t>
      </w:r>
      <w:r w:rsidR="00A51578" w:rsidRPr="003A7958">
        <w:rPr>
          <w:rFonts w:eastAsia="KaiTi" w:cs="Times New Roman"/>
          <w:szCs w:val="24"/>
          <w:shd w:val="clear" w:color="auto" w:fill="FFFFFF"/>
        </w:rPr>
        <w:t>–</w:t>
      </w:r>
      <w:r w:rsidR="00A51578" w:rsidRPr="003A7958">
        <w:rPr>
          <w:rFonts w:eastAsia="KaiTi" w:cs="Times New Roman"/>
          <w:kern w:val="0"/>
          <w:szCs w:val="24"/>
        </w:rPr>
        <w:t xml:space="preserve">221 B.C.). </w:t>
      </w:r>
      <w:r w:rsidR="00A1702C" w:rsidRPr="003A7958">
        <w:rPr>
          <w:rFonts w:eastAsia="KaiTi" w:cs="Times New Roman"/>
          <w:kern w:val="0"/>
          <w:szCs w:val="24"/>
        </w:rPr>
        <w:t xml:space="preserve">Poetic output has continued </w:t>
      </w:r>
      <w:r w:rsidR="00A1702C" w:rsidRPr="003A7958">
        <w:rPr>
          <w:rFonts w:eastAsia="KaiTi" w:cs="Times New Roman"/>
          <w:kern w:val="0"/>
          <w:szCs w:val="24"/>
        </w:rPr>
        <w:lastRenderedPageBreak/>
        <w:t xml:space="preserve">uninterrupted to the present day (Watson, 1987). </w:t>
      </w:r>
      <w:r w:rsidR="00A51578" w:rsidRPr="003A7958">
        <w:rPr>
          <w:rFonts w:eastAsia="KaiTi" w:cs="Times New Roman"/>
          <w:kern w:val="0"/>
          <w:szCs w:val="24"/>
        </w:rPr>
        <w:t>Poems played a crucial role in social life</w:t>
      </w:r>
      <w:r w:rsidR="008460EB" w:rsidRPr="003A7958">
        <w:rPr>
          <w:rFonts w:eastAsia="KaiTi" w:cs="Times New Roman"/>
          <w:kern w:val="0"/>
          <w:szCs w:val="24"/>
        </w:rPr>
        <w:t xml:space="preserve"> and served various purposes in different contexts (Cai, 2008; Wang, 2017). </w:t>
      </w:r>
      <w:r w:rsidR="00290DDC" w:rsidRPr="003A7958">
        <w:rPr>
          <w:rFonts w:eastAsia="KaiTi" w:cs="Times New Roman"/>
          <w:kern w:val="0"/>
          <w:szCs w:val="24"/>
        </w:rPr>
        <w:t>Specifically, p</w:t>
      </w:r>
      <w:r w:rsidR="008460EB" w:rsidRPr="003A7958">
        <w:rPr>
          <w:rFonts w:eastAsia="KaiTi" w:cs="Times New Roman"/>
          <w:kern w:val="0"/>
          <w:szCs w:val="24"/>
        </w:rPr>
        <w:t xml:space="preserve">oems were represented in daily records as a </w:t>
      </w:r>
      <w:r w:rsidR="008460EB" w:rsidRPr="003A7958">
        <w:rPr>
          <w:rFonts w:eastAsia="KaiTi" w:cs="Times New Roman"/>
          <w:szCs w:val="24"/>
          <w:shd w:val="clear" w:color="auto" w:fill="FFFFFF"/>
        </w:rPr>
        <w:t xml:space="preserve">means of documenting observations, experiences, or </w:t>
      </w:r>
      <w:r w:rsidR="00290DDC" w:rsidRPr="003A7958">
        <w:rPr>
          <w:rFonts w:eastAsia="KaiTi" w:cs="Times New Roman"/>
          <w:szCs w:val="24"/>
          <w:shd w:val="clear" w:color="auto" w:fill="FFFFFF"/>
        </w:rPr>
        <w:t>feelings</w:t>
      </w:r>
      <w:r w:rsidR="008460EB" w:rsidRPr="003A7958">
        <w:rPr>
          <w:rFonts w:eastAsia="KaiTi" w:cs="Times New Roman"/>
          <w:szCs w:val="24"/>
          <w:shd w:val="clear" w:color="auto" w:fill="FFFFFF"/>
        </w:rPr>
        <w:t xml:space="preserve"> in everyday affairs. Also, poems played an educational role; for example, </w:t>
      </w:r>
      <w:r w:rsidR="008460EB" w:rsidRPr="003A7958">
        <w:rPr>
          <w:rFonts w:eastAsia="KaiTi" w:cs="Times New Roman"/>
          <w:i/>
          <w:iCs/>
          <w:szCs w:val="24"/>
          <w:shd w:val="clear" w:color="auto" w:fill="FFFFFF"/>
        </w:rPr>
        <w:t>The Book of Poetry </w:t>
      </w:r>
      <w:r w:rsidR="008460EB" w:rsidRPr="003A7958">
        <w:rPr>
          <w:rFonts w:eastAsia="KaiTi" w:cs="Times New Roman"/>
          <w:szCs w:val="24"/>
          <w:shd w:val="clear" w:color="auto" w:fill="FFFFFF"/>
        </w:rPr>
        <w:t>held a significant place in Confucius</w:t>
      </w:r>
      <w:r w:rsidR="00CE5A11" w:rsidRPr="003A7958">
        <w:rPr>
          <w:rFonts w:eastAsia="KaiTi" w:cs="Times New Roman"/>
          <w:szCs w:val="24"/>
          <w:shd w:val="clear" w:color="auto" w:fill="FFFFFF"/>
        </w:rPr>
        <w:t>’</w:t>
      </w:r>
      <w:r w:rsidR="008460EB" w:rsidRPr="003A7958">
        <w:rPr>
          <w:rFonts w:eastAsia="KaiTi" w:cs="Times New Roman"/>
          <w:szCs w:val="24"/>
          <w:shd w:val="clear" w:color="auto" w:fill="FFFFFF"/>
        </w:rPr>
        <w:t xml:space="preserve">s educational curriculum, contributing to </w:t>
      </w:r>
      <w:r w:rsidR="00AC049F" w:rsidRPr="003A7958">
        <w:rPr>
          <w:rFonts w:eastAsia="KaiTi" w:cs="Times New Roman"/>
          <w:szCs w:val="24"/>
          <w:shd w:val="clear" w:color="auto" w:fill="FFFFFF"/>
        </w:rPr>
        <w:t>citizens’</w:t>
      </w:r>
      <w:r w:rsidR="008460EB" w:rsidRPr="003A7958">
        <w:rPr>
          <w:rFonts w:eastAsia="KaiTi" w:cs="Times New Roman"/>
          <w:szCs w:val="24"/>
          <w:shd w:val="clear" w:color="auto" w:fill="FFFFFF"/>
        </w:rPr>
        <w:t xml:space="preserve"> moral and intellectual development. </w:t>
      </w:r>
      <w:r w:rsidR="00290DDC" w:rsidRPr="003A7958">
        <w:rPr>
          <w:rFonts w:eastAsia="KaiTi" w:cs="Times New Roman"/>
          <w:szCs w:val="24"/>
          <w:shd w:val="clear" w:color="auto" w:fill="FFFFFF"/>
        </w:rPr>
        <w:t>Moreover</w:t>
      </w:r>
      <w:r w:rsidR="008460EB" w:rsidRPr="003A7958">
        <w:rPr>
          <w:rFonts w:eastAsia="KaiTi" w:cs="Times New Roman"/>
          <w:szCs w:val="24"/>
          <w:shd w:val="clear" w:color="auto" w:fill="FFFFFF"/>
        </w:rPr>
        <w:t xml:space="preserve">, good poems carried social prestige; attaining poetic proficiency was not only </w:t>
      </w:r>
      <w:r w:rsidR="00290DDC" w:rsidRPr="003A7958">
        <w:rPr>
          <w:rFonts w:eastAsia="KaiTi" w:cs="Times New Roman"/>
          <w:szCs w:val="24"/>
          <w:shd w:val="clear" w:color="auto" w:fill="FFFFFF"/>
        </w:rPr>
        <w:t>considered</w:t>
      </w:r>
      <w:r w:rsidR="008460EB" w:rsidRPr="003A7958">
        <w:rPr>
          <w:rFonts w:eastAsia="KaiTi" w:cs="Times New Roman"/>
          <w:szCs w:val="24"/>
          <w:shd w:val="clear" w:color="auto" w:fill="FFFFFF"/>
        </w:rPr>
        <w:t xml:space="preserve"> honorable but also opened </w:t>
      </w:r>
      <w:r w:rsidR="003A4200" w:rsidRPr="003A7958">
        <w:rPr>
          <w:rFonts w:eastAsia="KaiTi" w:cs="Times New Roman"/>
          <w:szCs w:val="24"/>
          <w:shd w:val="clear" w:color="auto" w:fill="FFFFFF"/>
        </w:rPr>
        <w:t>doors</w:t>
      </w:r>
      <w:r w:rsidR="008460EB" w:rsidRPr="003A7958">
        <w:rPr>
          <w:rFonts w:eastAsia="KaiTi" w:cs="Times New Roman"/>
          <w:szCs w:val="24"/>
          <w:shd w:val="clear" w:color="auto" w:fill="FFFFFF"/>
        </w:rPr>
        <w:t xml:space="preserve"> to official positions and facilitated career advancement. </w:t>
      </w:r>
      <w:r w:rsidR="003A4200" w:rsidRPr="003A7958">
        <w:rPr>
          <w:rFonts w:eastAsia="KaiTi" w:cs="Times New Roman"/>
          <w:szCs w:val="24"/>
          <w:shd w:val="clear" w:color="auto" w:fill="FFFFFF"/>
        </w:rPr>
        <w:t xml:space="preserve">Finally, </w:t>
      </w:r>
      <w:r w:rsidR="008460EB" w:rsidRPr="003A7958">
        <w:rPr>
          <w:rFonts w:eastAsia="KaiTi" w:cs="Times New Roman"/>
          <w:szCs w:val="24"/>
          <w:shd w:val="clear" w:color="auto" w:fill="FFFFFF"/>
        </w:rPr>
        <w:t>poems were u</w:t>
      </w:r>
      <w:r w:rsidR="003A4200" w:rsidRPr="003A7958">
        <w:rPr>
          <w:rFonts w:eastAsia="KaiTi" w:cs="Times New Roman"/>
          <w:szCs w:val="24"/>
          <w:shd w:val="clear" w:color="auto" w:fill="FFFFFF"/>
        </w:rPr>
        <w:t>sed</w:t>
      </w:r>
      <w:r w:rsidR="008460EB" w:rsidRPr="003A7958">
        <w:rPr>
          <w:rFonts w:eastAsia="KaiTi" w:cs="Times New Roman"/>
          <w:szCs w:val="24"/>
          <w:shd w:val="clear" w:color="auto" w:fill="FFFFFF"/>
        </w:rPr>
        <w:t xml:space="preserve"> to commemorate and record ceremonial events, as exemplified by</w:t>
      </w:r>
      <w:r w:rsidR="00290DDC" w:rsidRPr="003A7958">
        <w:rPr>
          <w:rFonts w:eastAsia="KaiTi" w:cs="Times New Roman"/>
          <w:szCs w:val="24"/>
          <w:shd w:val="clear" w:color="auto" w:fill="FFFFFF"/>
        </w:rPr>
        <w:t xml:space="preserve"> the</w:t>
      </w:r>
      <w:r w:rsidR="008460EB" w:rsidRPr="003A7958">
        <w:rPr>
          <w:rFonts w:eastAsia="KaiTi" w:cs="Times New Roman"/>
          <w:szCs w:val="24"/>
          <w:shd w:val="clear" w:color="auto" w:fill="FFFFFF"/>
        </w:rPr>
        <w:t> </w:t>
      </w:r>
      <w:r w:rsidR="008460EB" w:rsidRPr="003A7958">
        <w:rPr>
          <w:rFonts w:eastAsia="KaiTi" w:cs="Times New Roman"/>
          <w:i/>
          <w:iCs/>
          <w:szCs w:val="24"/>
          <w:shd w:val="clear" w:color="auto" w:fill="FFFFFF"/>
        </w:rPr>
        <w:t>Record of Rituals</w:t>
      </w:r>
      <w:r w:rsidR="00360C1B" w:rsidRPr="003A7958">
        <w:rPr>
          <w:rFonts w:eastAsia="KaiTi" w:cs="Times New Roman"/>
          <w:szCs w:val="24"/>
          <w:shd w:val="clear" w:color="auto" w:fill="FFFFFF"/>
        </w:rPr>
        <w:t xml:space="preserve"> (</w:t>
      </w:r>
      <w:r w:rsidR="00360C1B" w:rsidRPr="003A7958">
        <w:rPr>
          <w:rFonts w:eastAsia="KaiTi" w:cs="Times New Roman"/>
          <w:iCs/>
          <w:szCs w:val="24"/>
        </w:rPr>
        <w:t>礼记</w:t>
      </w:r>
      <w:r w:rsidR="00360C1B" w:rsidRPr="003A7958">
        <w:rPr>
          <w:rFonts w:eastAsia="KaiTi" w:cs="Times New Roman"/>
          <w:szCs w:val="24"/>
          <w:shd w:val="clear" w:color="auto" w:fill="FFFFFF"/>
        </w:rPr>
        <w:t>)</w:t>
      </w:r>
      <w:r w:rsidR="008460EB" w:rsidRPr="003A7958">
        <w:rPr>
          <w:rFonts w:eastAsia="KaiTi" w:cs="Times New Roman"/>
          <w:szCs w:val="24"/>
          <w:shd w:val="clear" w:color="auto" w:fill="FFFFFF"/>
        </w:rPr>
        <w:t>, which preserve</w:t>
      </w:r>
      <w:r w:rsidR="00290DDC" w:rsidRPr="003A7958">
        <w:rPr>
          <w:rFonts w:eastAsia="KaiTi" w:cs="Times New Roman"/>
          <w:szCs w:val="24"/>
          <w:shd w:val="clear" w:color="auto" w:fill="FFFFFF"/>
        </w:rPr>
        <w:t>s</w:t>
      </w:r>
      <w:r w:rsidR="008460EB" w:rsidRPr="003A7958">
        <w:rPr>
          <w:rFonts w:eastAsia="KaiTi" w:cs="Times New Roman"/>
          <w:szCs w:val="24"/>
          <w:shd w:val="clear" w:color="auto" w:fill="FFFFFF"/>
        </w:rPr>
        <w:t xml:space="preserve"> the cultural and ritualistic aspects of ancient Chinese society.</w:t>
      </w:r>
    </w:p>
    <w:p w14:paraId="612FBDC6" w14:textId="4154E7A4" w:rsidR="00616B00" w:rsidRPr="003A7958" w:rsidRDefault="003F35E0" w:rsidP="002D22C2">
      <w:pPr>
        <w:ind w:firstLine="720"/>
        <w:rPr>
          <w:rFonts w:eastAsia="KaiTi" w:cs="Times New Roman"/>
          <w:kern w:val="0"/>
          <w:szCs w:val="24"/>
        </w:rPr>
      </w:pPr>
      <w:r w:rsidRPr="003A7958">
        <w:rPr>
          <w:rFonts w:eastAsia="KaiTi" w:cs="Times New Roman"/>
          <w:kern w:val="0"/>
          <w:szCs w:val="24"/>
        </w:rPr>
        <w:t>Second</w:t>
      </w:r>
      <w:r w:rsidR="00D861AA" w:rsidRPr="003A7958">
        <w:rPr>
          <w:rFonts w:eastAsia="KaiTi" w:cs="Times New Roman"/>
          <w:kern w:val="0"/>
          <w:szCs w:val="24"/>
        </w:rPr>
        <w:t xml:space="preserve">, </w:t>
      </w:r>
      <w:r w:rsidR="00A1702C" w:rsidRPr="003A7958">
        <w:rPr>
          <w:rFonts w:eastAsia="KaiTi" w:cs="Times New Roman"/>
          <w:kern w:val="0"/>
          <w:szCs w:val="24"/>
        </w:rPr>
        <w:t xml:space="preserve">emotion </w:t>
      </w:r>
      <w:r w:rsidR="00E03859" w:rsidRPr="003A7958">
        <w:rPr>
          <w:rFonts w:eastAsia="KaiTi" w:cs="Times New Roman"/>
          <w:kern w:val="0"/>
          <w:szCs w:val="24"/>
        </w:rPr>
        <w:t>is</w:t>
      </w:r>
      <w:r w:rsidR="00A1702C" w:rsidRPr="003A7958">
        <w:rPr>
          <w:rFonts w:eastAsia="KaiTi" w:cs="Times New Roman"/>
          <w:kern w:val="0"/>
          <w:szCs w:val="24"/>
        </w:rPr>
        <w:t xml:space="preserve"> central to poetry, including Chinese poetry </w:t>
      </w:r>
      <w:r w:rsidR="005B606E" w:rsidRPr="003A7958">
        <w:rPr>
          <w:rFonts w:eastAsia="KaiTi" w:cs="Times New Roman"/>
          <w:kern w:val="0"/>
          <w:szCs w:val="24"/>
        </w:rPr>
        <w:t>(</w:t>
      </w:r>
      <w:r w:rsidR="00604B30" w:rsidRPr="003A7958">
        <w:rPr>
          <w:rFonts w:eastAsia="KaiTi" w:cs="Times New Roman"/>
          <w:kern w:val="0"/>
          <w:szCs w:val="24"/>
        </w:rPr>
        <w:t>Hogan, 2017</w:t>
      </w:r>
      <w:r w:rsidR="005B606E" w:rsidRPr="003A7958">
        <w:rPr>
          <w:rFonts w:eastAsia="KaiTi" w:cs="Times New Roman"/>
          <w:kern w:val="0"/>
          <w:szCs w:val="24"/>
        </w:rPr>
        <w:t>)</w:t>
      </w:r>
      <w:r w:rsidR="00D861AA" w:rsidRPr="003A7958">
        <w:rPr>
          <w:rFonts w:eastAsia="KaiTi" w:cs="Times New Roman"/>
          <w:kern w:val="0"/>
          <w:szCs w:val="24"/>
        </w:rPr>
        <w:t>.</w:t>
      </w:r>
      <w:r w:rsidR="003F201F" w:rsidRPr="003A7958">
        <w:rPr>
          <w:rFonts w:eastAsia="KaiTi" w:cs="Times New Roman"/>
          <w:kern w:val="0"/>
          <w:szCs w:val="24"/>
        </w:rPr>
        <w:t xml:space="preserve"> </w:t>
      </w:r>
      <w:r w:rsidR="00290DDC" w:rsidRPr="003A7958">
        <w:rPr>
          <w:rFonts w:eastAsia="KaiTi" w:cs="Times New Roman"/>
          <w:kern w:val="0"/>
          <w:szCs w:val="24"/>
        </w:rPr>
        <w:t>P</w:t>
      </w:r>
      <w:r w:rsidR="00E03859" w:rsidRPr="003A7958">
        <w:rPr>
          <w:rFonts w:eastAsia="KaiTi" w:cs="Times New Roman"/>
          <w:kern w:val="0"/>
          <w:szCs w:val="24"/>
        </w:rPr>
        <w:t>oems express</w:t>
      </w:r>
      <w:r w:rsidR="00290DDC" w:rsidRPr="003A7958">
        <w:rPr>
          <w:rFonts w:eastAsia="KaiTi" w:cs="Times New Roman"/>
          <w:kern w:val="0"/>
          <w:szCs w:val="24"/>
        </w:rPr>
        <w:t>ed</w:t>
      </w:r>
      <w:r w:rsidR="00E03859" w:rsidRPr="003A7958">
        <w:rPr>
          <w:rFonts w:eastAsia="KaiTi" w:cs="Times New Roman"/>
          <w:kern w:val="0"/>
          <w:szCs w:val="24"/>
        </w:rPr>
        <w:t xml:space="preserve"> not only the poet’s emotions, but </w:t>
      </w:r>
      <w:r w:rsidR="000E23E3" w:rsidRPr="003A7958">
        <w:rPr>
          <w:rFonts w:eastAsia="KaiTi" w:cs="Times New Roman"/>
          <w:kern w:val="0"/>
          <w:szCs w:val="24"/>
        </w:rPr>
        <w:t xml:space="preserve">also </w:t>
      </w:r>
      <w:r w:rsidR="00E03859" w:rsidRPr="003A7958">
        <w:rPr>
          <w:rFonts w:eastAsia="KaiTi" w:cs="Times New Roman"/>
          <w:kern w:val="0"/>
          <w:szCs w:val="24"/>
        </w:rPr>
        <w:t>collective emotions (Jiang, 2018</w:t>
      </w:r>
      <w:r w:rsidR="00C66E54" w:rsidRPr="003A7958">
        <w:rPr>
          <w:rFonts w:eastAsia="KaiTi" w:cs="Times New Roman"/>
          <w:kern w:val="0"/>
          <w:szCs w:val="24"/>
        </w:rPr>
        <w:t>; see also Cai, 2008; Wang, 2017</w:t>
      </w:r>
      <w:r w:rsidR="00E03859" w:rsidRPr="003A7958">
        <w:rPr>
          <w:rFonts w:eastAsia="KaiTi" w:cs="Times New Roman"/>
          <w:kern w:val="0"/>
          <w:szCs w:val="24"/>
        </w:rPr>
        <w:t xml:space="preserve">). For example, </w:t>
      </w:r>
      <w:bookmarkStart w:id="5" w:name="OLE_LINK5"/>
      <w:r w:rsidR="00000A35" w:rsidRPr="003A7958">
        <w:rPr>
          <w:rFonts w:eastAsia="KaiTi" w:cs="Times New Roman"/>
          <w:kern w:val="0"/>
          <w:szCs w:val="24"/>
        </w:rPr>
        <w:t>in an emblematic work of Chinese literary aesthetics</w:t>
      </w:r>
      <w:bookmarkEnd w:id="5"/>
      <w:r w:rsidR="00000A35" w:rsidRPr="003A7958">
        <w:rPr>
          <w:rFonts w:eastAsia="KaiTi" w:cs="Times New Roman"/>
          <w:kern w:val="0"/>
          <w:szCs w:val="24"/>
        </w:rPr>
        <w:t>,</w:t>
      </w:r>
      <w:r w:rsidR="00E03859" w:rsidRPr="003A7958">
        <w:rPr>
          <w:rFonts w:eastAsia="KaiTi" w:cs="Times New Roman"/>
          <w:kern w:val="0"/>
          <w:szCs w:val="24"/>
        </w:rPr>
        <w:t xml:space="preserve"> </w:t>
      </w:r>
      <w:r w:rsidR="00F26E26" w:rsidRPr="003A7958">
        <w:rPr>
          <w:rFonts w:eastAsia="KaiTi" w:cs="Times New Roman"/>
          <w:i/>
          <w:iCs/>
          <w:kern w:val="0"/>
          <w:szCs w:val="24"/>
        </w:rPr>
        <w:t>The Literary Mind and the Carving of Dragons</w:t>
      </w:r>
      <w:r w:rsidR="00F26E26" w:rsidRPr="003A7958">
        <w:rPr>
          <w:rFonts w:eastAsia="KaiTi" w:cs="Times New Roman"/>
          <w:kern w:val="0"/>
          <w:szCs w:val="24"/>
        </w:rPr>
        <w:t xml:space="preserve"> (</w:t>
      </w:r>
      <w:proofErr w:type="spellStart"/>
      <w:r w:rsidR="00F26E26" w:rsidRPr="003A7958">
        <w:rPr>
          <w:rFonts w:eastAsia="KaiTi" w:cs="Times New Roman"/>
          <w:i/>
          <w:iCs/>
          <w:szCs w:val="24"/>
          <w:shd w:val="clear" w:color="auto" w:fill="FFFFFF"/>
        </w:rPr>
        <w:t>wén</w:t>
      </w:r>
      <w:proofErr w:type="spellEnd"/>
      <w:r w:rsidR="00F26E26" w:rsidRPr="003A7958">
        <w:rPr>
          <w:rFonts w:eastAsia="KaiTi" w:cs="Times New Roman"/>
          <w:i/>
          <w:iCs/>
          <w:szCs w:val="24"/>
          <w:shd w:val="clear" w:color="auto" w:fill="FFFFFF"/>
        </w:rPr>
        <w:t xml:space="preserve"> </w:t>
      </w:r>
      <w:proofErr w:type="spellStart"/>
      <w:r w:rsidR="00F26E26" w:rsidRPr="003A7958">
        <w:rPr>
          <w:rFonts w:eastAsia="KaiTi" w:cs="Times New Roman"/>
          <w:i/>
          <w:iCs/>
          <w:szCs w:val="24"/>
          <w:shd w:val="clear" w:color="auto" w:fill="FFFFFF"/>
        </w:rPr>
        <w:t>xīn</w:t>
      </w:r>
      <w:proofErr w:type="spellEnd"/>
      <w:r w:rsidR="00F26E26" w:rsidRPr="003A7958">
        <w:rPr>
          <w:rFonts w:eastAsia="KaiTi" w:cs="Times New Roman"/>
          <w:i/>
          <w:iCs/>
          <w:szCs w:val="24"/>
          <w:shd w:val="clear" w:color="auto" w:fill="FFFFFF"/>
        </w:rPr>
        <w:t xml:space="preserve"> </w:t>
      </w:r>
      <w:proofErr w:type="spellStart"/>
      <w:r w:rsidR="00F26E26" w:rsidRPr="003A7958">
        <w:rPr>
          <w:rFonts w:eastAsia="KaiTi" w:cs="Times New Roman"/>
          <w:i/>
          <w:iCs/>
          <w:szCs w:val="24"/>
          <w:shd w:val="clear" w:color="auto" w:fill="FFFFFF"/>
        </w:rPr>
        <w:t>diāo</w:t>
      </w:r>
      <w:proofErr w:type="spellEnd"/>
      <w:r w:rsidR="00F26E26" w:rsidRPr="003A7958">
        <w:rPr>
          <w:rFonts w:eastAsia="KaiTi" w:cs="Times New Roman"/>
          <w:i/>
          <w:iCs/>
          <w:szCs w:val="24"/>
          <w:shd w:val="clear" w:color="auto" w:fill="FFFFFF"/>
        </w:rPr>
        <w:t xml:space="preserve"> </w:t>
      </w:r>
      <w:proofErr w:type="spellStart"/>
      <w:r w:rsidR="00F26E26" w:rsidRPr="003A7958">
        <w:rPr>
          <w:rFonts w:eastAsia="KaiTi" w:cs="Times New Roman"/>
          <w:i/>
          <w:iCs/>
          <w:szCs w:val="24"/>
          <w:shd w:val="clear" w:color="auto" w:fill="FFFFFF"/>
        </w:rPr>
        <w:t>lóng</w:t>
      </w:r>
      <w:proofErr w:type="spellEnd"/>
      <w:r w:rsidR="00F26E26" w:rsidRPr="003A7958">
        <w:rPr>
          <w:rFonts w:eastAsia="KaiTi" w:cs="Times New Roman"/>
          <w:szCs w:val="24"/>
          <w:shd w:val="clear" w:color="auto" w:fill="FFFFFF"/>
        </w:rPr>
        <w:t>;</w:t>
      </w:r>
      <w:r w:rsidR="00F26E26" w:rsidRPr="003A7958">
        <w:rPr>
          <w:rFonts w:eastAsia="KaiTi" w:cs="Times New Roman"/>
          <w:sz w:val="21"/>
          <w:szCs w:val="21"/>
          <w:shd w:val="clear" w:color="auto" w:fill="FFFFFF"/>
        </w:rPr>
        <w:t xml:space="preserve"> </w:t>
      </w:r>
      <w:r w:rsidR="00F26E26" w:rsidRPr="003A7958">
        <w:rPr>
          <w:rFonts w:eastAsia="KaiTi" w:cs="Times New Roman"/>
          <w:iCs/>
          <w:szCs w:val="24"/>
        </w:rPr>
        <w:t>文心雕龙</w:t>
      </w:r>
      <w:r w:rsidR="00F26E26" w:rsidRPr="003A7958">
        <w:rPr>
          <w:rFonts w:eastAsia="KaiTi" w:cs="Times New Roman"/>
          <w:kern w:val="0"/>
          <w:szCs w:val="24"/>
        </w:rPr>
        <w:t xml:space="preserve">), </w:t>
      </w:r>
      <w:r w:rsidR="00A1702C" w:rsidRPr="003A7958">
        <w:rPr>
          <w:rFonts w:eastAsia="KaiTi" w:cs="Times New Roman"/>
          <w:kern w:val="0"/>
          <w:szCs w:val="24"/>
        </w:rPr>
        <w:t>Liu Hsieh (ca. 465</w:t>
      </w:r>
      <w:r w:rsidR="00A1702C" w:rsidRPr="003A7958">
        <w:rPr>
          <w:rFonts w:eastAsia="KaiTi" w:cs="Times New Roman"/>
          <w:szCs w:val="24"/>
          <w:shd w:val="clear" w:color="auto" w:fill="FFFFFF"/>
        </w:rPr>
        <w:t>–</w:t>
      </w:r>
      <w:r w:rsidR="00A1702C" w:rsidRPr="003A7958">
        <w:rPr>
          <w:rFonts w:eastAsia="KaiTi" w:cs="Times New Roman"/>
          <w:kern w:val="0"/>
          <w:szCs w:val="24"/>
        </w:rPr>
        <w:t>522)</w:t>
      </w:r>
      <w:r w:rsidR="00E17140" w:rsidRPr="003A7958">
        <w:rPr>
          <w:rFonts w:eastAsia="KaiTi" w:cs="Times New Roman"/>
          <w:kern w:val="0"/>
          <w:szCs w:val="24"/>
        </w:rPr>
        <w:t xml:space="preserve"> </w:t>
      </w:r>
      <w:r w:rsidR="00F26E26" w:rsidRPr="003A7958">
        <w:rPr>
          <w:rFonts w:eastAsia="KaiTi" w:cs="Times New Roman"/>
          <w:kern w:val="0"/>
          <w:szCs w:val="24"/>
        </w:rPr>
        <w:t>a</w:t>
      </w:r>
      <w:r w:rsidR="00290DDC" w:rsidRPr="003A7958">
        <w:rPr>
          <w:rFonts w:eastAsia="KaiTi" w:cs="Times New Roman"/>
          <w:kern w:val="0"/>
          <w:szCs w:val="24"/>
        </w:rPr>
        <w:t>rticulates</w:t>
      </w:r>
      <w:r w:rsidR="00E03859" w:rsidRPr="003A7958">
        <w:rPr>
          <w:rFonts w:eastAsia="KaiTi" w:cs="Times New Roman"/>
          <w:kern w:val="0"/>
          <w:szCs w:val="24"/>
        </w:rPr>
        <w:t xml:space="preserve"> </w:t>
      </w:r>
      <w:r w:rsidR="00A1702C" w:rsidRPr="003A7958">
        <w:rPr>
          <w:rFonts w:eastAsia="KaiTi" w:cs="Times New Roman"/>
          <w:kern w:val="0"/>
          <w:szCs w:val="24"/>
        </w:rPr>
        <w:t>e</w:t>
      </w:r>
      <w:r w:rsidR="00E24BFF" w:rsidRPr="003A7958">
        <w:rPr>
          <w:rFonts w:eastAsia="KaiTi" w:cs="Times New Roman"/>
          <w:kern w:val="0"/>
          <w:szCs w:val="24"/>
        </w:rPr>
        <w:t>motions</w:t>
      </w:r>
      <w:r w:rsidR="00E470C8" w:rsidRPr="003A7958">
        <w:rPr>
          <w:rFonts w:eastAsia="KaiTi" w:cs="Times New Roman"/>
          <w:kern w:val="0"/>
          <w:szCs w:val="24"/>
        </w:rPr>
        <w:t xml:space="preserve"> (e.g., joy, anger, sadness, pleasure, resentment</w:t>
      </w:r>
      <w:r w:rsidR="00E03859" w:rsidRPr="003A7958">
        <w:rPr>
          <w:rFonts w:eastAsia="KaiTi" w:cs="Times New Roman"/>
          <w:kern w:val="0"/>
          <w:szCs w:val="24"/>
        </w:rPr>
        <w:t xml:space="preserve">) presumably felt by </w:t>
      </w:r>
      <w:r w:rsidR="00290DDC" w:rsidRPr="003A7958">
        <w:rPr>
          <w:rFonts w:eastAsia="KaiTi" w:cs="Times New Roman"/>
          <w:kern w:val="0"/>
          <w:szCs w:val="24"/>
        </w:rPr>
        <w:t xml:space="preserve">both </w:t>
      </w:r>
      <w:r w:rsidR="00E03859" w:rsidRPr="003A7958">
        <w:rPr>
          <w:rFonts w:eastAsia="KaiTi" w:cs="Times New Roman"/>
          <w:kern w:val="0"/>
          <w:szCs w:val="24"/>
        </w:rPr>
        <w:t>poet</w:t>
      </w:r>
      <w:r w:rsidR="00F26E26" w:rsidRPr="003A7958">
        <w:rPr>
          <w:rFonts w:eastAsia="KaiTi" w:cs="Times New Roman"/>
          <w:kern w:val="0"/>
          <w:szCs w:val="24"/>
        </w:rPr>
        <w:t>s</w:t>
      </w:r>
      <w:r w:rsidR="00E03859" w:rsidRPr="003A7958">
        <w:rPr>
          <w:rFonts w:eastAsia="KaiTi" w:cs="Times New Roman"/>
          <w:kern w:val="0"/>
          <w:szCs w:val="24"/>
        </w:rPr>
        <w:t xml:space="preserve"> and </w:t>
      </w:r>
      <w:r w:rsidR="00F26E26" w:rsidRPr="003A7958">
        <w:rPr>
          <w:rFonts w:eastAsia="KaiTi" w:cs="Times New Roman"/>
          <w:kern w:val="0"/>
          <w:szCs w:val="24"/>
        </w:rPr>
        <w:t>their</w:t>
      </w:r>
      <w:r w:rsidR="00E03859" w:rsidRPr="003A7958">
        <w:rPr>
          <w:rFonts w:eastAsia="KaiTi" w:cs="Times New Roman"/>
          <w:kern w:val="0"/>
          <w:szCs w:val="24"/>
        </w:rPr>
        <w:t xml:space="preserve"> contemporar</w:t>
      </w:r>
      <w:r w:rsidR="00F26E26" w:rsidRPr="003A7958">
        <w:rPr>
          <w:rFonts w:eastAsia="KaiTi" w:cs="Times New Roman"/>
          <w:kern w:val="0"/>
          <w:szCs w:val="24"/>
        </w:rPr>
        <w:t>y citizens</w:t>
      </w:r>
      <w:r w:rsidR="00E03859" w:rsidRPr="003A7958">
        <w:rPr>
          <w:rFonts w:eastAsia="KaiTi" w:cs="Times New Roman"/>
          <w:kern w:val="0"/>
          <w:szCs w:val="24"/>
        </w:rPr>
        <w:t xml:space="preserve"> (</w:t>
      </w:r>
      <w:r w:rsidR="007E6235" w:rsidRPr="003A7958">
        <w:rPr>
          <w:rFonts w:eastAsia="KaiTi" w:cs="Times New Roman"/>
          <w:kern w:val="0"/>
          <w:szCs w:val="24"/>
        </w:rPr>
        <w:t>Liu</w:t>
      </w:r>
      <w:r w:rsidR="008A0941" w:rsidRPr="003A7958">
        <w:rPr>
          <w:rFonts w:eastAsia="KaiTi" w:cs="Times New Roman"/>
          <w:kern w:val="0"/>
          <w:szCs w:val="24"/>
        </w:rPr>
        <w:t>, 2015</w:t>
      </w:r>
      <w:r w:rsidR="00E71F07" w:rsidRPr="003A7958">
        <w:rPr>
          <w:rFonts w:eastAsia="KaiTi" w:cs="Times New Roman"/>
          <w:kern w:val="0"/>
          <w:szCs w:val="24"/>
        </w:rPr>
        <w:t>)</w:t>
      </w:r>
      <w:r w:rsidR="00616C7E" w:rsidRPr="003A7958">
        <w:rPr>
          <w:rFonts w:eastAsia="KaiTi" w:cs="Times New Roman"/>
          <w:kern w:val="0"/>
          <w:szCs w:val="24"/>
        </w:rPr>
        <w:t>.</w:t>
      </w:r>
    </w:p>
    <w:p w14:paraId="03AAE029" w14:textId="5C8326A0" w:rsidR="00A7609D" w:rsidRPr="003A7958" w:rsidRDefault="000E23E3" w:rsidP="002D22C2">
      <w:pPr>
        <w:ind w:firstLine="720"/>
        <w:rPr>
          <w:rFonts w:eastAsia="KaiTi" w:cs="Times New Roman"/>
          <w:kern w:val="0"/>
          <w:szCs w:val="24"/>
        </w:rPr>
      </w:pPr>
      <w:r w:rsidRPr="003A7958">
        <w:rPr>
          <w:rFonts w:eastAsia="KaiTi" w:cs="Times New Roman"/>
          <w:kern w:val="0"/>
          <w:szCs w:val="24"/>
        </w:rPr>
        <w:t xml:space="preserve">Third, and most </w:t>
      </w:r>
      <w:r w:rsidR="00F77D69" w:rsidRPr="003A7958">
        <w:rPr>
          <w:rFonts w:eastAsia="KaiTi" w:cs="Times New Roman"/>
          <w:kern w:val="0"/>
          <w:szCs w:val="24"/>
        </w:rPr>
        <w:t>impor</w:t>
      </w:r>
      <w:r w:rsidR="00891E57" w:rsidRPr="003A7958">
        <w:rPr>
          <w:rFonts w:eastAsia="KaiTi" w:cs="Times New Roman"/>
          <w:kern w:val="0"/>
          <w:szCs w:val="24"/>
        </w:rPr>
        <w:t>tan</w:t>
      </w:r>
      <w:r w:rsidR="00F77D69" w:rsidRPr="003A7958">
        <w:rPr>
          <w:rFonts w:eastAsia="KaiTi" w:cs="Times New Roman"/>
          <w:kern w:val="0"/>
          <w:szCs w:val="24"/>
        </w:rPr>
        <w:t>t</w:t>
      </w:r>
      <w:r w:rsidR="00F81C38" w:rsidRPr="003A7958">
        <w:rPr>
          <w:rFonts w:eastAsia="KaiTi" w:cs="Times New Roman"/>
          <w:kern w:val="0"/>
          <w:szCs w:val="24"/>
        </w:rPr>
        <w:t>,</w:t>
      </w:r>
      <w:r w:rsidR="00C27DF4" w:rsidRPr="003A7958">
        <w:rPr>
          <w:rFonts w:eastAsia="KaiTi" w:cs="Times New Roman"/>
          <w:kern w:val="0"/>
          <w:szCs w:val="24"/>
        </w:rPr>
        <w:t xml:space="preserve"> </w:t>
      </w:r>
      <w:r w:rsidRPr="003A7958">
        <w:rPr>
          <w:rFonts w:eastAsia="KaiTi" w:cs="Times New Roman"/>
          <w:kern w:val="0"/>
          <w:szCs w:val="24"/>
        </w:rPr>
        <w:t>scholars have argued that the</w:t>
      </w:r>
      <w:r w:rsidR="00C27DF4" w:rsidRPr="003A7958">
        <w:rPr>
          <w:rFonts w:eastAsia="KaiTi" w:cs="Times New Roman"/>
          <w:kern w:val="0"/>
          <w:szCs w:val="24"/>
        </w:rPr>
        <w:t xml:space="preserve"> </w:t>
      </w:r>
      <w:r w:rsidR="00F81C38" w:rsidRPr="003A7958">
        <w:rPr>
          <w:rFonts w:eastAsia="KaiTi" w:cs="Times New Roman"/>
          <w:kern w:val="0"/>
          <w:szCs w:val="24"/>
        </w:rPr>
        <w:t xml:space="preserve">nostalgia </w:t>
      </w:r>
      <w:r w:rsidR="00FB4F0D" w:rsidRPr="003A7958">
        <w:rPr>
          <w:rFonts w:eastAsia="KaiTi" w:cs="Times New Roman"/>
          <w:kern w:val="0"/>
          <w:szCs w:val="24"/>
        </w:rPr>
        <w:t xml:space="preserve">motif </w:t>
      </w:r>
      <w:r w:rsidRPr="003A7958">
        <w:rPr>
          <w:rFonts w:eastAsia="KaiTi" w:cs="Times New Roman"/>
          <w:kern w:val="0"/>
          <w:szCs w:val="24"/>
        </w:rPr>
        <w:t xml:space="preserve">is </w:t>
      </w:r>
      <w:r w:rsidR="006E7476" w:rsidRPr="003A7958">
        <w:rPr>
          <w:rFonts w:eastAsia="KaiTi" w:cs="Times New Roman"/>
          <w:kern w:val="0"/>
          <w:szCs w:val="24"/>
        </w:rPr>
        <w:t>common</w:t>
      </w:r>
      <w:r w:rsidR="00F81C38" w:rsidRPr="003A7958">
        <w:rPr>
          <w:rFonts w:eastAsia="KaiTi" w:cs="Times New Roman"/>
          <w:kern w:val="0"/>
          <w:szCs w:val="24"/>
        </w:rPr>
        <w:t xml:space="preserve"> in classical Chinese poe</w:t>
      </w:r>
      <w:r w:rsidRPr="003A7958">
        <w:rPr>
          <w:rFonts w:eastAsia="KaiTi" w:cs="Times New Roman"/>
          <w:kern w:val="0"/>
          <w:szCs w:val="24"/>
        </w:rPr>
        <w:t>try</w:t>
      </w:r>
      <w:r w:rsidR="00B179A3" w:rsidRPr="003A7958">
        <w:rPr>
          <w:rFonts w:eastAsia="KaiTi" w:cs="Times New Roman"/>
          <w:kern w:val="0"/>
          <w:szCs w:val="24"/>
        </w:rPr>
        <w:t xml:space="preserve"> (Liu, 196</w:t>
      </w:r>
      <w:r w:rsidR="003C069C" w:rsidRPr="003A7958">
        <w:rPr>
          <w:rFonts w:eastAsia="KaiTi" w:cs="Times New Roman"/>
          <w:kern w:val="0"/>
          <w:szCs w:val="24"/>
        </w:rPr>
        <w:t>6</w:t>
      </w:r>
      <w:r w:rsidR="00B179A3" w:rsidRPr="003A7958">
        <w:rPr>
          <w:rFonts w:eastAsia="KaiTi" w:cs="Times New Roman"/>
          <w:kern w:val="0"/>
          <w:szCs w:val="24"/>
        </w:rPr>
        <w:t>)</w:t>
      </w:r>
      <w:r w:rsidR="005674A9" w:rsidRPr="003A7958">
        <w:rPr>
          <w:rFonts w:eastAsia="KaiTi" w:cs="Times New Roman"/>
          <w:kern w:val="0"/>
          <w:szCs w:val="24"/>
        </w:rPr>
        <w:t xml:space="preserve"> and </w:t>
      </w:r>
      <w:r w:rsidR="00FB4F0D" w:rsidRPr="003A7958">
        <w:rPr>
          <w:rFonts w:eastAsia="KaiTi" w:cs="Times New Roman"/>
          <w:kern w:val="0"/>
          <w:szCs w:val="24"/>
        </w:rPr>
        <w:t xml:space="preserve">is </w:t>
      </w:r>
      <w:r w:rsidR="005674A9" w:rsidRPr="003A7958">
        <w:rPr>
          <w:rFonts w:eastAsia="KaiTi" w:cs="Times New Roman"/>
          <w:kern w:val="0"/>
          <w:szCs w:val="24"/>
        </w:rPr>
        <w:t>not confined to partic</w:t>
      </w:r>
      <w:r w:rsidR="00DE3010" w:rsidRPr="003A7958">
        <w:rPr>
          <w:rFonts w:eastAsia="KaiTi" w:cs="Times New Roman"/>
          <w:kern w:val="0"/>
          <w:szCs w:val="24"/>
        </w:rPr>
        <w:t>ular periods of Chinese history (Xiang, 2015).</w:t>
      </w:r>
      <w:r w:rsidR="007E48B7">
        <w:rPr>
          <w:rFonts w:eastAsia="KaiTi" w:cs="Times New Roman" w:hint="eastAsia"/>
          <w:kern w:val="0"/>
          <w:szCs w:val="24"/>
        </w:rPr>
        <w:t xml:space="preserve"> </w:t>
      </w:r>
      <w:r w:rsidR="00FA17F0" w:rsidRPr="005B190B">
        <w:rPr>
          <w:rFonts w:eastAsia="KaiTi" w:cs="Times New Roman"/>
          <w:color w:val="4472C4" w:themeColor="accent1"/>
          <w:kern w:val="0"/>
          <w:szCs w:val="24"/>
        </w:rPr>
        <w:t>T</w:t>
      </w:r>
      <w:r w:rsidR="005E49AE" w:rsidRPr="005E49AE">
        <w:rPr>
          <w:rFonts w:eastAsia="KaiTi" w:cs="Times New Roman" w:hint="eastAsia"/>
          <w:color w:val="4472C4" w:themeColor="accent1"/>
          <w:kern w:val="0"/>
          <w:szCs w:val="24"/>
        </w:rPr>
        <w:t xml:space="preserve">he ancient Chinese term for nostalgia, </w:t>
      </w:r>
      <w:proofErr w:type="spellStart"/>
      <w:r w:rsidR="005E49AE" w:rsidRPr="00D63706">
        <w:rPr>
          <w:rFonts w:eastAsia="KaiTi" w:cs="Times New Roman"/>
          <w:i/>
          <w:iCs/>
          <w:color w:val="4472C4" w:themeColor="accent1"/>
          <w:kern w:val="0"/>
          <w:szCs w:val="24"/>
        </w:rPr>
        <w:t>huái</w:t>
      </w:r>
      <w:proofErr w:type="spellEnd"/>
      <w:r w:rsidR="005E49AE" w:rsidRPr="00D63706">
        <w:rPr>
          <w:rFonts w:eastAsia="KaiTi" w:cs="Times New Roman"/>
          <w:i/>
          <w:iCs/>
          <w:color w:val="4472C4" w:themeColor="accent1"/>
          <w:kern w:val="0"/>
          <w:szCs w:val="24"/>
        </w:rPr>
        <w:t xml:space="preserve"> </w:t>
      </w:r>
      <w:proofErr w:type="spellStart"/>
      <w:r w:rsidR="005E49AE" w:rsidRPr="00D63706">
        <w:rPr>
          <w:rFonts w:eastAsia="KaiTi" w:cs="Times New Roman"/>
          <w:i/>
          <w:iCs/>
          <w:color w:val="4472C4" w:themeColor="accent1"/>
          <w:kern w:val="0"/>
          <w:szCs w:val="24"/>
        </w:rPr>
        <w:t>jiù</w:t>
      </w:r>
      <w:proofErr w:type="spellEnd"/>
      <w:r w:rsidR="005E49AE" w:rsidRPr="005E49AE">
        <w:rPr>
          <w:rFonts w:eastAsia="KaiTi" w:cs="Times New Roman"/>
          <w:color w:val="4472C4" w:themeColor="accent1"/>
          <w:kern w:val="0"/>
          <w:szCs w:val="24"/>
        </w:rPr>
        <w:t xml:space="preserve"> (</w:t>
      </w:r>
      <w:r w:rsidR="005E49AE" w:rsidRPr="005E49AE">
        <w:rPr>
          <w:rFonts w:eastAsia="KaiTi" w:cs="Times New Roman"/>
          <w:color w:val="4472C4" w:themeColor="accent1"/>
          <w:kern w:val="0"/>
          <w:szCs w:val="24"/>
        </w:rPr>
        <w:t>怀旧</w:t>
      </w:r>
      <w:r w:rsidR="005E49AE" w:rsidRPr="005E49AE">
        <w:rPr>
          <w:rFonts w:eastAsia="KaiTi" w:cs="Times New Roman"/>
          <w:color w:val="4472C4" w:themeColor="accent1"/>
          <w:kern w:val="0"/>
          <w:szCs w:val="24"/>
        </w:rPr>
        <w:t xml:space="preserve">), has </w:t>
      </w:r>
      <w:r w:rsidR="005E49AE" w:rsidRPr="005E49AE">
        <w:rPr>
          <w:rFonts w:eastAsia="KaiTi" w:cs="Times New Roman" w:hint="eastAsia"/>
          <w:color w:val="4472C4" w:themeColor="accent1"/>
          <w:kern w:val="0"/>
          <w:szCs w:val="24"/>
        </w:rPr>
        <w:t>retained its meaning over the centuries</w:t>
      </w:r>
      <w:r w:rsidR="0006542C">
        <w:rPr>
          <w:rFonts w:eastAsia="KaiTi" w:cs="Times New Roman" w:hint="eastAsia"/>
          <w:color w:val="4472C4" w:themeColor="accent1"/>
          <w:kern w:val="0"/>
          <w:szCs w:val="24"/>
        </w:rPr>
        <w:t xml:space="preserve"> </w:t>
      </w:r>
      <w:r w:rsidR="003B48A4">
        <w:rPr>
          <w:rFonts w:eastAsia="KaiTi" w:cs="Times New Roman" w:hint="eastAsia"/>
          <w:color w:val="4472C4" w:themeColor="accent1"/>
          <w:kern w:val="0"/>
          <w:szCs w:val="24"/>
        </w:rPr>
        <w:t>(Zhao, 2009)</w:t>
      </w:r>
      <w:r w:rsidR="002D6552" w:rsidRPr="002D6552">
        <w:rPr>
          <w:rFonts w:eastAsia="KaiTi" w:cs="Times New Roman" w:hint="eastAsia"/>
          <w:color w:val="4472C4" w:themeColor="accent1"/>
          <w:kern w:val="0"/>
          <w:szCs w:val="24"/>
        </w:rPr>
        <w:t xml:space="preserve">. </w:t>
      </w:r>
      <w:r w:rsidR="00F109A3">
        <w:rPr>
          <w:rFonts w:eastAsia="KaiTi" w:cs="Times New Roman" w:hint="eastAsia"/>
          <w:color w:val="4472C4" w:themeColor="accent1"/>
          <w:kern w:val="0"/>
          <w:szCs w:val="24"/>
        </w:rPr>
        <w:t>It</w:t>
      </w:r>
      <w:r w:rsidR="005C1F7A">
        <w:rPr>
          <w:rFonts w:eastAsia="KaiTi" w:cs="Times New Roman" w:hint="eastAsia"/>
          <w:i/>
          <w:iCs/>
          <w:color w:val="4472C4" w:themeColor="accent1"/>
          <w:kern w:val="0"/>
          <w:szCs w:val="24"/>
        </w:rPr>
        <w:t xml:space="preserve"> </w:t>
      </w:r>
      <w:r w:rsidR="005C1F7A">
        <w:rPr>
          <w:rFonts w:eastAsia="KaiTi" w:cs="Times New Roman" w:hint="eastAsia"/>
          <w:color w:val="4472C4" w:themeColor="accent1"/>
          <w:kern w:val="0"/>
          <w:szCs w:val="24"/>
        </w:rPr>
        <w:t xml:space="preserve">was </w:t>
      </w:r>
      <w:r w:rsidR="002D6552" w:rsidRPr="002D6552">
        <w:rPr>
          <w:rFonts w:eastAsia="KaiTi" w:cs="Times New Roman" w:hint="eastAsia"/>
          <w:color w:val="4472C4" w:themeColor="accent1"/>
          <w:kern w:val="0"/>
          <w:szCs w:val="24"/>
        </w:rPr>
        <w:t>frequently used</w:t>
      </w:r>
      <w:r w:rsidR="002D6552" w:rsidRPr="00DE348C">
        <w:rPr>
          <w:rFonts w:eastAsia="KaiTi" w:cs="Times New Roman" w:hint="eastAsia"/>
          <w:color w:val="4472C4" w:themeColor="accent1"/>
          <w:kern w:val="0"/>
          <w:szCs w:val="24"/>
        </w:rPr>
        <w:t xml:space="preserve"> </w:t>
      </w:r>
      <w:r w:rsidR="005C1F7A">
        <w:rPr>
          <w:rFonts w:eastAsia="KaiTi" w:cs="Times New Roman" w:hint="eastAsia"/>
          <w:color w:val="4472C4" w:themeColor="accent1"/>
          <w:kern w:val="0"/>
          <w:szCs w:val="24"/>
        </w:rPr>
        <w:t>by c</w:t>
      </w:r>
      <w:r w:rsidR="005C1F7A" w:rsidRPr="002D6552">
        <w:rPr>
          <w:rFonts w:eastAsia="KaiTi" w:cs="Times New Roman" w:hint="eastAsia"/>
          <w:color w:val="4472C4" w:themeColor="accent1"/>
          <w:kern w:val="0"/>
          <w:szCs w:val="24"/>
        </w:rPr>
        <w:t>lassical poets</w:t>
      </w:r>
      <w:r w:rsidR="00FF717D">
        <w:rPr>
          <w:rFonts w:eastAsia="KaiTi" w:cs="Times New Roman"/>
          <w:color w:val="4472C4" w:themeColor="accent1"/>
          <w:kern w:val="0"/>
          <w:szCs w:val="24"/>
        </w:rPr>
        <w:t xml:space="preserve"> </w:t>
      </w:r>
      <w:r w:rsidR="002D6552" w:rsidRPr="00DE348C">
        <w:rPr>
          <w:rFonts w:eastAsia="KaiTi" w:cs="Times New Roman" w:hint="eastAsia"/>
          <w:color w:val="4472C4" w:themeColor="accent1"/>
          <w:kern w:val="0"/>
          <w:szCs w:val="24"/>
        </w:rPr>
        <w:t xml:space="preserve">to express longing for the past. This theme was so integral to their work </w:t>
      </w:r>
      <w:r w:rsidR="002D6552" w:rsidRPr="002D6552">
        <w:rPr>
          <w:rFonts w:eastAsia="KaiTi" w:cs="Times New Roman" w:hint="eastAsia"/>
          <w:color w:val="4472C4" w:themeColor="accent1"/>
          <w:kern w:val="0"/>
          <w:szCs w:val="24"/>
        </w:rPr>
        <w:t xml:space="preserve">that it gave rise to a distinct genre known as </w:t>
      </w:r>
      <w:proofErr w:type="spellStart"/>
      <w:r w:rsidR="002D6552" w:rsidRPr="00CC00C5">
        <w:rPr>
          <w:rFonts w:eastAsia="KaiTi" w:cs="Times New Roman"/>
          <w:i/>
          <w:iCs/>
          <w:color w:val="4472C4" w:themeColor="accent1"/>
          <w:kern w:val="0"/>
          <w:szCs w:val="24"/>
        </w:rPr>
        <w:t>huái</w:t>
      </w:r>
      <w:proofErr w:type="spellEnd"/>
      <w:r w:rsidR="002D6552" w:rsidRPr="00CC00C5">
        <w:rPr>
          <w:rFonts w:eastAsia="KaiTi" w:cs="Times New Roman"/>
          <w:i/>
          <w:iCs/>
          <w:color w:val="4472C4" w:themeColor="accent1"/>
          <w:kern w:val="0"/>
          <w:szCs w:val="24"/>
        </w:rPr>
        <w:t xml:space="preserve"> </w:t>
      </w:r>
      <w:proofErr w:type="spellStart"/>
      <w:r w:rsidR="002D6552" w:rsidRPr="00CC00C5">
        <w:rPr>
          <w:rFonts w:eastAsia="KaiTi" w:cs="Times New Roman"/>
          <w:i/>
          <w:iCs/>
          <w:color w:val="4472C4" w:themeColor="accent1"/>
          <w:kern w:val="0"/>
          <w:szCs w:val="24"/>
        </w:rPr>
        <w:t>jiù</w:t>
      </w:r>
      <w:proofErr w:type="spellEnd"/>
      <w:r w:rsidR="002D6552" w:rsidRPr="00CC00C5">
        <w:rPr>
          <w:rFonts w:eastAsia="KaiTi" w:cs="Times New Roman"/>
          <w:i/>
          <w:iCs/>
          <w:color w:val="4472C4" w:themeColor="accent1"/>
          <w:kern w:val="0"/>
          <w:szCs w:val="24"/>
        </w:rPr>
        <w:t xml:space="preserve"> </w:t>
      </w:r>
      <w:proofErr w:type="spellStart"/>
      <w:r w:rsidR="002D6552" w:rsidRPr="00CC00C5">
        <w:rPr>
          <w:rFonts w:eastAsia="KaiTi" w:cs="Times New Roman"/>
          <w:i/>
          <w:iCs/>
          <w:color w:val="4472C4" w:themeColor="accent1"/>
          <w:kern w:val="0"/>
          <w:szCs w:val="24"/>
        </w:rPr>
        <w:t>shī</w:t>
      </w:r>
      <w:proofErr w:type="spellEnd"/>
      <w:r w:rsidR="002D6552" w:rsidRPr="00CC00C5">
        <w:rPr>
          <w:rFonts w:eastAsia="KaiTi" w:cs="Times New Roman"/>
          <w:i/>
          <w:iCs/>
          <w:color w:val="4472C4" w:themeColor="accent1"/>
          <w:kern w:val="0"/>
          <w:szCs w:val="24"/>
        </w:rPr>
        <w:t xml:space="preserve"> </w:t>
      </w:r>
      <w:r w:rsidR="002D6552" w:rsidRPr="002D6552">
        <w:rPr>
          <w:rFonts w:eastAsia="KaiTi" w:cs="Times New Roman" w:hint="eastAsia"/>
          <w:color w:val="4472C4" w:themeColor="accent1"/>
          <w:kern w:val="0"/>
          <w:szCs w:val="24"/>
        </w:rPr>
        <w:t>(</w:t>
      </w:r>
      <w:r w:rsidR="002D6552" w:rsidRPr="002D6552">
        <w:rPr>
          <w:rFonts w:eastAsia="KaiTi" w:cs="Times New Roman" w:hint="eastAsia"/>
          <w:color w:val="4472C4" w:themeColor="accent1"/>
          <w:kern w:val="0"/>
          <w:szCs w:val="24"/>
        </w:rPr>
        <w:t>怀旧诗</w:t>
      </w:r>
      <w:r w:rsidR="002D6552" w:rsidRPr="002D6552">
        <w:rPr>
          <w:rFonts w:eastAsia="KaiTi" w:cs="Times New Roman" w:hint="eastAsia"/>
          <w:color w:val="4472C4" w:themeColor="accent1"/>
          <w:kern w:val="0"/>
          <w:szCs w:val="24"/>
        </w:rPr>
        <w:t>), or nostalgic poetry</w:t>
      </w:r>
      <w:r w:rsidR="00EC38D3">
        <w:rPr>
          <w:rFonts w:eastAsia="KaiTi" w:cs="Times New Roman" w:hint="eastAsia"/>
          <w:color w:val="4472C4" w:themeColor="accent1"/>
          <w:kern w:val="0"/>
          <w:szCs w:val="24"/>
        </w:rPr>
        <w:t xml:space="preserve">. This genre </w:t>
      </w:r>
      <w:r w:rsidR="002D6552" w:rsidRPr="002D6552">
        <w:rPr>
          <w:rFonts w:eastAsia="KaiTi" w:cs="Times New Roman" w:hint="eastAsia"/>
          <w:color w:val="4472C4" w:themeColor="accent1"/>
          <w:kern w:val="0"/>
          <w:szCs w:val="24"/>
        </w:rPr>
        <w:t xml:space="preserve">focused on reminiscing about the past and reflecting on personal </w:t>
      </w:r>
      <w:r w:rsidR="00AE5771">
        <w:rPr>
          <w:rFonts w:eastAsia="KaiTi" w:cs="Times New Roman" w:hint="eastAsia"/>
          <w:color w:val="4472C4" w:themeColor="accent1"/>
          <w:kern w:val="0"/>
          <w:szCs w:val="24"/>
        </w:rPr>
        <w:t>or</w:t>
      </w:r>
      <w:r w:rsidR="002D6552" w:rsidRPr="002D6552">
        <w:rPr>
          <w:rFonts w:eastAsia="KaiTi" w:cs="Times New Roman" w:hint="eastAsia"/>
          <w:color w:val="4472C4" w:themeColor="accent1"/>
          <w:kern w:val="0"/>
          <w:szCs w:val="24"/>
        </w:rPr>
        <w:t xml:space="preserve"> historical changes, </w:t>
      </w:r>
      <w:r w:rsidR="00FE7994">
        <w:rPr>
          <w:rFonts w:eastAsia="KaiTi" w:cs="Times New Roman" w:hint="eastAsia"/>
          <w:color w:val="4472C4" w:themeColor="accent1"/>
          <w:kern w:val="0"/>
          <w:szCs w:val="24"/>
        </w:rPr>
        <w:t xml:space="preserve">thus </w:t>
      </w:r>
      <w:r w:rsidR="002D6552" w:rsidRPr="002D6552">
        <w:rPr>
          <w:rFonts w:eastAsia="KaiTi" w:cs="Times New Roman" w:hint="eastAsia"/>
          <w:color w:val="4472C4" w:themeColor="accent1"/>
          <w:kern w:val="0"/>
          <w:szCs w:val="24"/>
        </w:rPr>
        <w:t>highlighting the enduring nature of nostalgi</w:t>
      </w:r>
      <w:r w:rsidR="00FA17F0">
        <w:rPr>
          <w:rFonts w:eastAsia="KaiTi" w:cs="Times New Roman"/>
          <w:color w:val="4472C4" w:themeColor="accent1"/>
          <w:kern w:val="0"/>
          <w:szCs w:val="24"/>
        </w:rPr>
        <w:t>a</w:t>
      </w:r>
      <w:r w:rsidR="002D6552" w:rsidRPr="002D6552">
        <w:rPr>
          <w:rFonts w:eastAsia="KaiTi" w:cs="Times New Roman" w:hint="eastAsia"/>
          <w:color w:val="4472C4" w:themeColor="accent1"/>
          <w:kern w:val="0"/>
          <w:szCs w:val="24"/>
        </w:rPr>
        <w:t xml:space="preserve"> in Chinese lite</w:t>
      </w:r>
      <w:r w:rsidR="002D6552" w:rsidRPr="002D6552">
        <w:rPr>
          <w:rFonts w:eastAsia="KaiTi" w:cs="Times New Roman"/>
          <w:color w:val="4472C4" w:themeColor="accent1"/>
          <w:kern w:val="0"/>
          <w:szCs w:val="24"/>
        </w:rPr>
        <w:t>rary tradition</w:t>
      </w:r>
      <w:r w:rsidR="00321A20">
        <w:rPr>
          <w:rFonts w:eastAsia="KaiTi" w:cs="Times New Roman" w:hint="eastAsia"/>
          <w:color w:val="4472C4" w:themeColor="accent1"/>
          <w:kern w:val="0"/>
          <w:szCs w:val="24"/>
        </w:rPr>
        <w:t xml:space="preserve"> (Xiang, 2015)</w:t>
      </w:r>
      <w:r w:rsidR="007E732C" w:rsidRPr="007E732C">
        <w:rPr>
          <w:rFonts w:eastAsia="KaiTi" w:cs="Times New Roman"/>
          <w:color w:val="4472C4" w:themeColor="accent1"/>
          <w:kern w:val="0"/>
          <w:szCs w:val="24"/>
        </w:rPr>
        <w:t>.</w:t>
      </w:r>
      <w:r w:rsidR="002C2DA8" w:rsidRPr="003A7958">
        <w:rPr>
          <w:rFonts w:eastAsia="KaiTi" w:cs="Times New Roman"/>
          <w:kern w:val="0"/>
          <w:szCs w:val="24"/>
        </w:rPr>
        <w:t xml:space="preserve"> </w:t>
      </w:r>
    </w:p>
    <w:p w14:paraId="70B8A128" w14:textId="2EC6524F" w:rsidR="00D43BE8" w:rsidRPr="003A7958" w:rsidRDefault="009172FC" w:rsidP="002D22C2">
      <w:pPr>
        <w:jc w:val="center"/>
        <w:outlineLvl w:val="0"/>
        <w:rPr>
          <w:rFonts w:eastAsia="KaiTi" w:cs="Times New Roman"/>
          <w:b/>
          <w:bCs/>
          <w:kern w:val="44"/>
          <w:szCs w:val="24"/>
        </w:rPr>
      </w:pPr>
      <w:r w:rsidRPr="003A7958">
        <w:rPr>
          <w:rFonts w:eastAsia="KaiTi" w:cs="Times New Roman"/>
          <w:b/>
          <w:bCs/>
          <w:kern w:val="44"/>
          <w:szCs w:val="24"/>
        </w:rPr>
        <w:t>Method</w:t>
      </w:r>
    </w:p>
    <w:p w14:paraId="0EB249D7" w14:textId="49864D23" w:rsidR="00D43BE8" w:rsidRPr="003A7958" w:rsidRDefault="00283385" w:rsidP="002D22C2">
      <w:pPr>
        <w:rPr>
          <w:rFonts w:eastAsia="KaiTi" w:cs="Times New Roman"/>
          <w:b/>
          <w:i/>
          <w:szCs w:val="24"/>
        </w:rPr>
      </w:pPr>
      <w:r w:rsidRPr="003A7958">
        <w:rPr>
          <w:rFonts w:eastAsia="KaiTi" w:cs="Times New Roman"/>
          <w:b/>
          <w:i/>
          <w:szCs w:val="24"/>
        </w:rPr>
        <w:t>Sample</w:t>
      </w:r>
    </w:p>
    <w:p w14:paraId="3E638998" w14:textId="53DF4516" w:rsidR="00E9524C" w:rsidRPr="003A7958" w:rsidRDefault="001F5B01" w:rsidP="002D22C2">
      <w:pPr>
        <w:ind w:firstLine="720"/>
        <w:rPr>
          <w:rFonts w:eastAsia="KaiTi" w:cs="Times New Roman"/>
          <w:kern w:val="0"/>
          <w:szCs w:val="24"/>
        </w:rPr>
      </w:pPr>
      <w:bookmarkStart w:id="6" w:name="OLE_LINK7"/>
      <w:r w:rsidRPr="003A7958">
        <w:rPr>
          <w:rFonts w:eastAsia="KaiTi" w:cs="Times New Roman"/>
          <w:kern w:val="0"/>
          <w:szCs w:val="24"/>
        </w:rPr>
        <w:t xml:space="preserve">We </w:t>
      </w:r>
      <w:r w:rsidR="00002DAA" w:rsidRPr="003A7958">
        <w:rPr>
          <w:rFonts w:eastAsia="KaiTi" w:cs="Times New Roman"/>
          <w:kern w:val="0"/>
          <w:szCs w:val="24"/>
        </w:rPr>
        <w:t>relied on</w:t>
      </w:r>
      <w:r w:rsidRPr="003A7958">
        <w:rPr>
          <w:rFonts w:eastAsia="KaiTi" w:cs="Times New Roman"/>
          <w:kern w:val="0"/>
          <w:szCs w:val="24"/>
        </w:rPr>
        <w:t xml:space="preserve"> two </w:t>
      </w:r>
      <w:r w:rsidR="00002DAA" w:rsidRPr="003A7958">
        <w:rPr>
          <w:rFonts w:eastAsia="KaiTi" w:cs="Times New Roman"/>
          <w:kern w:val="0"/>
          <w:szCs w:val="24"/>
        </w:rPr>
        <w:t>credible</w:t>
      </w:r>
      <w:r w:rsidRPr="003A7958">
        <w:rPr>
          <w:rFonts w:eastAsia="KaiTi" w:cs="Times New Roman"/>
          <w:kern w:val="0"/>
          <w:szCs w:val="24"/>
        </w:rPr>
        <w:t xml:space="preserve"> and complementary</w:t>
      </w:r>
      <w:r w:rsidR="00411159" w:rsidRPr="003A7958">
        <w:rPr>
          <w:rFonts w:eastAsia="KaiTi" w:cs="Times New Roman"/>
          <w:kern w:val="0"/>
          <w:szCs w:val="24"/>
        </w:rPr>
        <w:t xml:space="preserve"> database</w:t>
      </w:r>
      <w:r w:rsidR="00D22E01" w:rsidRPr="003A7958">
        <w:rPr>
          <w:rFonts w:eastAsia="KaiTi" w:cs="Times New Roman"/>
          <w:kern w:val="0"/>
          <w:szCs w:val="24"/>
        </w:rPr>
        <w:t>s</w:t>
      </w:r>
      <w:bookmarkEnd w:id="6"/>
      <w:r w:rsidR="00D61F0B" w:rsidRPr="003A7958">
        <w:rPr>
          <w:rFonts w:eastAsia="KaiTi" w:cs="Times New Roman"/>
          <w:kern w:val="0"/>
          <w:szCs w:val="24"/>
        </w:rPr>
        <w:t xml:space="preserve"> (</w:t>
      </w:r>
      <w:r w:rsidR="00EF336B" w:rsidRPr="003A7958">
        <w:rPr>
          <w:rFonts w:eastAsia="KaiTi" w:cs="Times New Roman"/>
          <w:kern w:val="0"/>
          <w:szCs w:val="24"/>
        </w:rPr>
        <w:t>https://www.xungushici.com</w:t>
      </w:r>
      <w:r w:rsidR="00002DAA" w:rsidRPr="003A7958">
        <w:rPr>
          <w:rFonts w:eastAsia="KaiTi" w:cs="Times New Roman"/>
          <w:kern w:val="0"/>
          <w:szCs w:val="24"/>
        </w:rPr>
        <w:t xml:space="preserve"> and</w:t>
      </w:r>
      <w:r w:rsidR="00EF336B" w:rsidRPr="003A7958">
        <w:rPr>
          <w:rFonts w:eastAsia="KaiTi" w:cs="Times New Roman"/>
          <w:kern w:val="0"/>
          <w:szCs w:val="24"/>
        </w:rPr>
        <w:t xml:space="preserve"> </w:t>
      </w:r>
      <w:hyperlink r:id="rId14" w:history="1">
        <w:r w:rsidRPr="003A7958">
          <w:rPr>
            <w:rStyle w:val="Hyperlink"/>
            <w:rFonts w:eastAsia="KaiTi" w:cs="Times New Roman"/>
            <w:color w:val="auto"/>
            <w:kern w:val="0"/>
            <w:szCs w:val="24"/>
            <w:u w:val="none"/>
          </w:rPr>
          <w:t>https://sou-yun.cn/</w:t>
        </w:r>
      </w:hyperlink>
      <w:r w:rsidR="00D61F0B" w:rsidRPr="003A7958">
        <w:rPr>
          <w:rFonts w:eastAsia="KaiTi" w:cs="Times New Roman"/>
          <w:kern w:val="0"/>
          <w:szCs w:val="24"/>
        </w:rPr>
        <w:t>)</w:t>
      </w:r>
      <w:r w:rsidRPr="003A7958">
        <w:rPr>
          <w:rFonts w:eastAsia="KaiTi" w:cs="Times New Roman"/>
          <w:kern w:val="0"/>
          <w:szCs w:val="24"/>
        </w:rPr>
        <w:t xml:space="preserve">. Each included more than 600,000 </w:t>
      </w:r>
      <w:r w:rsidR="00002DAA" w:rsidRPr="003A7958">
        <w:rPr>
          <w:rFonts w:eastAsia="KaiTi" w:cs="Times New Roman"/>
          <w:kern w:val="0"/>
          <w:szCs w:val="24"/>
        </w:rPr>
        <w:lastRenderedPageBreak/>
        <w:t>classical</w:t>
      </w:r>
      <w:r w:rsidRPr="003A7958">
        <w:rPr>
          <w:rFonts w:eastAsia="KaiTi" w:cs="Times New Roman"/>
          <w:kern w:val="0"/>
          <w:szCs w:val="24"/>
        </w:rPr>
        <w:t xml:space="preserve"> Chinese poems, from the Pre-Qin Period (2070</w:t>
      </w:r>
      <w:r w:rsidRPr="003A7958">
        <w:rPr>
          <w:rFonts w:eastAsia="KaiTi" w:cs="Times New Roman"/>
          <w:iCs/>
          <w:szCs w:val="24"/>
          <w:shd w:val="clear" w:color="auto" w:fill="FFFFFF"/>
        </w:rPr>
        <w:t>–</w:t>
      </w:r>
      <w:r w:rsidRPr="003A7958">
        <w:rPr>
          <w:rFonts w:eastAsia="KaiTi" w:cs="Times New Roman"/>
          <w:kern w:val="0"/>
          <w:szCs w:val="24"/>
        </w:rPr>
        <w:t>221 B.C.) to the Qing Dynasty (1644</w:t>
      </w:r>
      <w:r w:rsidRPr="003A7958">
        <w:rPr>
          <w:rFonts w:eastAsia="KaiTi" w:cs="Times New Roman"/>
          <w:iCs/>
          <w:szCs w:val="24"/>
          <w:shd w:val="clear" w:color="auto" w:fill="FFFFFF"/>
        </w:rPr>
        <w:t>–</w:t>
      </w:r>
      <w:r w:rsidRPr="003A7958">
        <w:rPr>
          <w:rFonts w:eastAsia="KaiTi" w:cs="Times New Roman"/>
          <w:kern w:val="0"/>
          <w:szCs w:val="24"/>
        </w:rPr>
        <w:t xml:space="preserve">1911). First, we </w:t>
      </w:r>
      <w:r w:rsidR="00D61F0B" w:rsidRPr="003A7958">
        <w:rPr>
          <w:rFonts w:eastAsia="KaiTi" w:cs="Times New Roman"/>
          <w:kern w:val="0"/>
          <w:szCs w:val="24"/>
        </w:rPr>
        <w:t xml:space="preserve">searched and collected </w:t>
      </w:r>
      <w:r w:rsidR="00BF41F4" w:rsidRPr="003A7958">
        <w:rPr>
          <w:rFonts w:eastAsia="KaiTi" w:cs="Times New Roman"/>
          <w:kern w:val="0"/>
          <w:szCs w:val="24"/>
        </w:rPr>
        <w:t xml:space="preserve">poems that </w:t>
      </w:r>
      <w:r w:rsidR="00020F73" w:rsidRPr="003A7958">
        <w:rPr>
          <w:rFonts w:eastAsia="KaiTi" w:cs="Times New Roman"/>
          <w:kern w:val="0"/>
          <w:szCs w:val="24"/>
        </w:rPr>
        <w:t>contain</w:t>
      </w:r>
      <w:r w:rsidRPr="003A7958">
        <w:rPr>
          <w:rFonts w:eastAsia="KaiTi" w:cs="Times New Roman"/>
          <w:kern w:val="0"/>
          <w:szCs w:val="24"/>
        </w:rPr>
        <w:t>ed</w:t>
      </w:r>
      <w:r w:rsidR="00020F73" w:rsidRPr="003A7958">
        <w:rPr>
          <w:rFonts w:eastAsia="KaiTi" w:cs="Times New Roman"/>
          <w:kern w:val="0"/>
          <w:szCs w:val="24"/>
        </w:rPr>
        <w:t xml:space="preserve"> the word</w:t>
      </w:r>
      <w:r w:rsidR="00BF41F4" w:rsidRPr="003A7958">
        <w:rPr>
          <w:rFonts w:eastAsia="KaiTi" w:cs="Times New Roman"/>
          <w:kern w:val="0"/>
          <w:szCs w:val="24"/>
        </w:rPr>
        <w:t xml:space="preserve"> </w:t>
      </w:r>
      <w:proofErr w:type="spellStart"/>
      <w:r w:rsidR="005D68B1" w:rsidRPr="003A7958">
        <w:rPr>
          <w:rFonts w:eastAsia="KaiTi" w:cs="Times New Roman"/>
          <w:i/>
          <w:iCs/>
          <w:kern w:val="0"/>
          <w:szCs w:val="24"/>
        </w:rPr>
        <w:t>huái</w:t>
      </w:r>
      <w:proofErr w:type="spellEnd"/>
      <w:r w:rsidR="005D68B1" w:rsidRPr="003A7958">
        <w:rPr>
          <w:rFonts w:eastAsia="KaiTi" w:cs="Times New Roman"/>
          <w:i/>
          <w:iCs/>
          <w:kern w:val="0"/>
          <w:szCs w:val="24"/>
        </w:rPr>
        <w:t xml:space="preserve"> </w:t>
      </w:r>
      <w:proofErr w:type="spellStart"/>
      <w:r w:rsidR="005D68B1" w:rsidRPr="003A7958">
        <w:rPr>
          <w:rFonts w:eastAsia="KaiTi" w:cs="Times New Roman"/>
          <w:i/>
          <w:iCs/>
          <w:kern w:val="0"/>
          <w:szCs w:val="24"/>
        </w:rPr>
        <w:t>jiù</w:t>
      </w:r>
      <w:proofErr w:type="spellEnd"/>
      <w:r w:rsidR="00D22E01" w:rsidRPr="003A7958">
        <w:rPr>
          <w:rFonts w:eastAsia="KaiTi" w:cs="Times New Roman"/>
          <w:kern w:val="0"/>
          <w:szCs w:val="24"/>
        </w:rPr>
        <w:t xml:space="preserve"> </w:t>
      </w:r>
      <w:r w:rsidR="00BF41F4" w:rsidRPr="003A7958">
        <w:rPr>
          <w:rFonts w:eastAsia="KaiTi" w:cs="Times New Roman"/>
          <w:kern w:val="0"/>
          <w:szCs w:val="24"/>
        </w:rPr>
        <w:t>as part of</w:t>
      </w:r>
      <w:r w:rsidRPr="003A7958">
        <w:rPr>
          <w:rFonts w:eastAsia="KaiTi" w:cs="Times New Roman"/>
          <w:kern w:val="0"/>
          <w:szCs w:val="24"/>
        </w:rPr>
        <w:t xml:space="preserve"> their</w:t>
      </w:r>
      <w:r w:rsidR="00BF41F4" w:rsidRPr="003A7958">
        <w:rPr>
          <w:rFonts w:eastAsia="KaiTi" w:cs="Times New Roman"/>
          <w:kern w:val="0"/>
          <w:szCs w:val="24"/>
        </w:rPr>
        <w:t xml:space="preserve"> title or main text</w:t>
      </w:r>
      <w:r w:rsidR="00D22E01" w:rsidRPr="003A7958">
        <w:rPr>
          <w:rFonts w:eastAsia="KaiTi" w:cs="Times New Roman"/>
          <w:kern w:val="0"/>
          <w:szCs w:val="24"/>
        </w:rPr>
        <w:t>.</w:t>
      </w:r>
      <w:r w:rsidRPr="003A7958">
        <w:rPr>
          <w:rFonts w:eastAsia="KaiTi" w:cs="Times New Roman"/>
          <w:kern w:val="0"/>
          <w:szCs w:val="24"/>
        </w:rPr>
        <w:t xml:space="preserve"> We arrived at </w:t>
      </w:r>
      <w:bookmarkStart w:id="7" w:name="_Hlk153353752"/>
      <w:r w:rsidR="00190AD3" w:rsidRPr="003A7958">
        <w:rPr>
          <w:rFonts w:eastAsia="KaiTi" w:cs="Times New Roman"/>
          <w:kern w:val="0"/>
          <w:szCs w:val="24"/>
        </w:rPr>
        <w:t>748</w:t>
      </w:r>
      <w:r w:rsidR="006F6EB0" w:rsidRPr="003A7958">
        <w:rPr>
          <w:rFonts w:eastAsia="KaiTi" w:cs="Times New Roman"/>
          <w:kern w:val="0"/>
          <w:szCs w:val="24"/>
        </w:rPr>
        <w:t xml:space="preserve"> poems</w:t>
      </w:r>
      <w:r w:rsidR="00190AD3" w:rsidRPr="003A7958">
        <w:rPr>
          <w:rFonts w:eastAsia="KaiTi" w:cs="Times New Roman"/>
          <w:kern w:val="0"/>
          <w:szCs w:val="24"/>
        </w:rPr>
        <w:t>.</w:t>
      </w:r>
      <w:r w:rsidR="00082FE4" w:rsidRPr="003A7958">
        <w:rPr>
          <w:rFonts w:eastAsia="KaiTi" w:cs="Times New Roman"/>
          <w:kern w:val="0"/>
          <w:szCs w:val="24"/>
        </w:rPr>
        <w:t xml:space="preserve"> </w:t>
      </w:r>
      <w:r w:rsidRPr="003A7958">
        <w:rPr>
          <w:rFonts w:eastAsia="KaiTi" w:cs="Times New Roman"/>
          <w:kern w:val="0"/>
          <w:szCs w:val="24"/>
        </w:rPr>
        <w:t>Then</w:t>
      </w:r>
      <w:r w:rsidR="00BC235A" w:rsidRPr="003A7958">
        <w:rPr>
          <w:rFonts w:eastAsia="KaiTi" w:cs="Times New Roman"/>
          <w:kern w:val="0"/>
          <w:szCs w:val="24"/>
        </w:rPr>
        <w:t xml:space="preserve">, we deleted </w:t>
      </w:r>
      <w:r w:rsidR="00746951" w:rsidRPr="003A7958">
        <w:rPr>
          <w:rFonts w:eastAsia="KaiTi" w:cs="Times New Roman"/>
          <w:kern w:val="0"/>
          <w:szCs w:val="24"/>
        </w:rPr>
        <w:t>(</w:t>
      </w:r>
      <w:r w:rsidR="005B1C6C" w:rsidRPr="003A7958">
        <w:rPr>
          <w:rFonts w:eastAsia="KaiTi" w:cs="Times New Roman"/>
          <w:kern w:val="0"/>
          <w:szCs w:val="24"/>
        </w:rPr>
        <w:t>1</w:t>
      </w:r>
      <w:r w:rsidR="00746951" w:rsidRPr="003A7958">
        <w:rPr>
          <w:rFonts w:eastAsia="KaiTi" w:cs="Times New Roman"/>
          <w:kern w:val="0"/>
          <w:szCs w:val="24"/>
        </w:rPr>
        <w:t xml:space="preserve">) </w:t>
      </w:r>
      <w:r w:rsidR="009D76F9" w:rsidRPr="003A7958">
        <w:rPr>
          <w:rFonts w:eastAsia="KaiTi" w:cs="Times New Roman"/>
          <w:kern w:val="0"/>
          <w:szCs w:val="24"/>
        </w:rPr>
        <w:t>duplicates</w:t>
      </w:r>
      <w:r w:rsidR="00746951" w:rsidRPr="003A7958">
        <w:rPr>
          <w:rFonts w:eastAsia="KaiTi" w:cs="Times New Roman"/>
          <w:kern w:val="0"/>
          <w:szCs w:val="24"/>
        </w:rPr>
        <w:t>, and (</w:t>
      </w:r>
      <w:r w:rsidR="005B1C6C" w:rsidRPr="003A7958">
        <w:rPr>
          <w:rFonts w:eastAsia="KaiTi" w:cs="Times New Roman"/>
          <w:kern w:val="0"/>
          <w:szCs w:val="24"/>
        </w:rPr>
        <w:t>2</w:t>
      </w:r>
      <w:r w:rsidR="00746951" w:rsidRPr="003A7958">
        <w:rPr>
          <w:rFonts w:eastAsia="KaiTi" w:cs="Times New Roman"/>
          <w:kern w:val="0"/>
          <w:szCs w:val="24"/>
        </w:rPr>
        <w:t xml:space="preserve">) poems that contained only one of the two characters (i.e., </w:t>
      </w:r>
      <w:proofErr w:type="spellStart"/>
      <w:r w:rsidR="00746951" w:rsidRPr="003A7958">
        <w:rPr>
          <w:rFonts w:eastAsia="KaiTi" w:cs="Times New Roman"/>
          <w:i/>
          <w:iCs/>
          <w:kern w:val="0"/>
          <w:szCs w:val="24"/>
        </w:rPr>
        <w:t>huái</w:t>
      </w:r>
      <w:proofErr w:type="spellEnd"/>
      <w:r w:rsidR="00746951" w:rsidRPr="003A7958">
        <w:rPr>
          <w:rFonts w:eastAsia="KaiTi" w:cs="Times New Roman"/>
          <w:kern w:val="0"/>
          <w:szCs w:val="24"/>
        </w:rPr>
        <w:t xml:space="preserve"> or </w:t>
      </w:r>
      <w:proofErr w:type="spellStart"/>
      <w:r w:rsidR="00746951" w:rsidRPr="003A7958">
        <w:rPr>
          <w:rFonts w:eastAsia="KaiTi" w:cs="Times New Roman"/>
          <w:i/>
          <w:iCs/>
          <w:kern w:val="0"/>
          <w:szCs w:val="24"/>
        </w:rPr>
        <w:t>jiù</w:t>
      </w:r>
      <w:proofErr w:type="spellEnd"/>
      <w:r w:rsidR="00746951" w:rsidRPr="003A7958">
        <w:rPr>
          <w:rFonts w:eastAsia="KaiTi" w:cs="Times New Roman"/>
          <w:kern w:val="0"/>
          <w:szCs w:val="24"/>
        </w:rPr>
        <w:t xml:space="preserve">) </w:t>
      </w:r>
      <w:r w:rsidR="00002DAA" w:rsidRPr="003A7958">
        <w:rPr>
          <w:rFonts w:eastAsia="KaiTi" w:cs="Times New Roman"/>
          <w:kern w:val="0"/>
          <w:szCs w:val="24"/>
        </w:rPr>
        <w:t>of the relevant compound term, as</w:t>
      </w:r>
      <w:r w:rsidR="00746951" w:rsidRPr="003A7958">
        <w:rPr>
          <w:rFonts w:eastAsia="KaiTi" w:cs="Times New Roman"/>
          <w:kern w:val="0"/>
          <w:szCs w:val="24"/>
        </w:rPr>
        <w:t xml:space="preserve"> these poems were not nostalgic. Subsequently, we deleted poems that were fragmented or</w:t>
      </w:r>
      <w:r w:rsidR="009D6853" w:rsidRPr="003A7958">
        <w:rPr>
          <w:rFonts w:eastAsia="KaiTi" w:cs="Times New Roman"/>
          <w:kern w:val="0"/>
          <w:szCs w:val="24"/>
        </w:rPr>
        <w:t xml:space="preserve"> incomplete</w:t>
      </w:r>
      <w:r w:rsidR="00746951" w:rsidRPr="003A7958">
        <w:rPr>
          <w:rFonts w:eastAsia="KaiTi" w:cs="Times New Roman"/>
          <w:kern w:val="0"/>
          <w:szCs w:val="24"/>
        </w:rPr>
        <w:t xml:space="preserve">, </w:t>
      </w:r>
      <w:r w:rsidR="00002DAA" w:rsidRPr="003A7958">
        <w:rPr>
          <w:rFonts w:eastAsia="KaiTi" w:cs="Times New Roman"/>
          <w:kern w:val="0"/>
          <w:szCs w:val="24"/>
        </w:rPr>
        <w:t xml:space="preserve">being </w:t>
      </w:r>
      <w:r w:rsidR="00746951" w:rsidRPr="003A7958">
        <w:rPr>
          <w:rFonts w:eastAsia="KaiTi" w:cs="Times New Roman"/>
          <w:kern w:val="0"/>
          <w:szCs w:val="24"/>
        </w:rPr>
        <w:t xml:space="preserve">unclassifiable </w:t>
      </w:r>
      <w:r w:rsidR="00002DAA" w:rsidRPr="003A7958">
        <w:rPr>
          <w:rFonts w:eastAsia="KaiTi" w:cs="Times New Roman"/>
          <w:kern w:val="0"/>
          <w:szCs w:val="24"/>
        </w:rPr>
        <w:t>to</w:t>
      </w:r>
      <w:r w:rsidR="00746951" w:rsidRPr="003A7958">
        <w:rPr>
          <w:rFonts w:eastAsia="KaiTi" w:cs="Times New Roman"/>
          <w:kern w:val="0"/>
          <w:szCs w:val="24"/>
        </w:rPr>
        <w:t xml:space="preserve"> a particular dynasty.</w:t>
      </w:r>
      <w:r w:rsidR="009D6853" w:rsidRPr="003A7958">
        <w:rPr>
          <w:rFonts w:eastAsia="KaiTi" w:cs="Times New Roman"/>
          <w:kern w:val="0"/>
          <w:szCs w:val="24"/>
        </w:rPr>
        <w:t xml:space="preserve"> The</w:t>
      </w:r>
      <w:r w:rsidR="00746951" w:rsidRPr="003A7958">
        <w:rPr>
          <w:rFonts w:eastAsia="KaiTi" w:cs="Times New Roman"/>
          <w:kern w:val="0"/>
          <w:szCs w:val="24"/>
        </w:rPr>
        <w:t>se</w:t>
      </w:r>
      <w:r w:rsidR="009D6853" w:rsidRPr="003A7958">
        <w:rPr>
          <w:rFonts w:eastAsia="KaiTi" w:cs="Times New Roman"/>
          <w:kern w:val="0"/>
          <w:szCs w:val="24"/>
        </w:rPr>
        <w:t xml:space="preserve"> </w:t>
      </w:r>
      <w:r w:rsidR="00746951" w:rsidRPr="003A7958">
        <w:rPr>
          <w:rFonts w:eastAsia="KaiTi" w:cs="Times New Roman"/>
          <w:kern w:val="0"/>
          <w:szCs w:val="24"/>
        </w:rPr>
        <w:t>exclusions</w:t>
      </w:r>
      <w:r w:rsidR="009D6853" w:rsidRPr="003A7958">
        <w:rPr>
          <w:rFonts w:eastAsia="KaiTi" w:cs="Times New Roman"/>
          <w:kern w:val="0"/>
          <w:szCs w:val="24"/>
        </w:rPr>
        <w:t xml:space="preserve"> </w:t>
      </w:r>
      <w:r w:rsidR="00AC049F" w:rsidRPr="003A7958">
        <w:rPr>
          <w:rFonts w:eastAsia="KaiTi" w:cs="Times New Roman"/>
          <w:kern w:val="0"/>
          <w:szCs w:val="24"/>
        </w:rPr>
        <w:t xml:space="preserve">cumulatively </w:t>
      </w:r>
      <w:r w:rsidR="009D6853" w:rsidRPr="003A7958">
        <w:rPr>
          <w:rFonts w:eastAsia="KaiTi" w:cs="Times New Roman"/>
          <w:kern w:val="0"/>
          <w:szCs w:val="24"/>
        </w:rPr>
        <w:t>amounted to 7</w:t>
      </w:r>
      <w:r w:rsidR="00082FE4" w:rsidRPr="003A7958">
        <w:rPr>
          <w:rFonts w:eastAsia="KaiTi" w:cs="Times New Roman"/>
          <w:kern w:val="0"/>
          <w:szCs w:val="24"/>
        </w:rPr>
        <w:t xml:space="preserve">2 </w:t>
      </w:r>
      <w:r w:rsidR="00B35CC2" w:rsidRPr="003A7958">
        <w:rPr>
          <w:rFonts w:eastAsia="KaiTi" w:cs="Times New Roman"/>
          <w:kern w:val="0"/>
          <w:szCs w:val="24"/>
        </w:rPr>
        <w:t>poems</w:t>
      </w:r>
      <w:r w:rsidR="009D6853" w:rsidRPr="003A7958">
        <w:rPr>
          <w:rFonts w:eastAsia="KaiTi" w:cs="Times New Roman"/>
          <w:kern w:val="0"/>
          <w:szCs w:val="24"/>
        </w:rPr>
        <w:t xml:space="preserve">, leaving a total of </w:t>
      </w:r>
      <w:r w:rsidR="00DF0270" w:rsidRPr="003A7958">
        <w:rPr>
          <w:rFonts w:eastAsia="KaiTi" w:cs="Times New Roman"/>
          <w:kern w:val="0"/>
          <w:szCs w:val="24"/>
        </w:rPr>
        <w:t xml:space="preserve">676 poems </w:t>
      </w:r>
      <w:r w:rsidR="009D6853" w:rsidRPr="003A7958">
        <w:rPr>
          <w:rFonts w:eastAsia="KaiTi" w:cs="Times New Roman"/>
          <w:kern w:val="0"/>
          <w:szCs w:val="24"/>
        </w:rPr>
        <w:t>for</w:t>
      </w:r>
      <w:r w:rsidR="001617A6" w:rsidRPr="003A7958">
        <w:rPr>
          <w:rFonts w:eastAsia="KaiTi" w:cs="Times New Roman"/>
          <w:kern w:val="0"/>
          <w:szCs w:val="24"/>
        </w:rPr>
        <w:t xml:space="preserve"> coding</w:t>
      </w:r>
      <w:r w:rsidR="00DF0270" w:rsidRPr="003A7958">
        <w:rPr>
          <w:rFonts w:eastAsia="KaiTi" w:cs="Times New Roman"/>
          <w:kern w:val="0"/>
          <w:szCs w:val="24"/>
        </w:rPr>
        <w:t>.</w:t>
      </w:r>
      <w:r w:rsidR="00CF693B" w:rsidRPr="003A7958">
        <w:rPr>
          <w:rFonts w:eastAsia="KaiTi" w:cs="Times New Roman"/>
          <w:kern w:val="0"/>
          <w:szCs w:val="24"/>
        </w:rPr>
        <w:t xml:space="preserve"> </w:t>
      </w:r>
      <w:r w:rsidR="0093696D" w:rsidRPr="003A7958">
        <w:rPr>
          <w:rFonts w:eastAsia="KaiTi" w:cs="Times New Roman"/>
          <w:kern w:val="0"/>
          <w:szCs w:val="24"/>
        </w:rPr>
        <w:t xml:space="preserve">They were written by 437 poets (433 men, </w:t>
      </w:r>
      <w:r w:rsidR="00826FDF" w:rsidRPr="003A7958">
        <w:rPr>
          <w:rFonts w:eastAsia="KaiTi" w:cs="Times New Roman"/>
          <w:kern w:val="0"/>
          <w:szCs w:val="24"/>
        </w:rPr>
        <w:t>4</w:t>
      </w:r>
      <w:r w:rsidR="0093696D" w:rsidRPr="003A7958">
        <w:rPr>
          <w:rFonts w:eastAsia="KaiTi" w:cs="Times New Roman"/>
          <w:kern w:val="0"/>
          <w:szCs w:val="24"/>
        </w:rPr>
        <w:t xml:space="preserve"> women).</w:t>
      </w:r>
    </w:p>
    <w:bookmarkEnd w:id="7"/>
    <w:p w14:paraId="49F6A393" w14:textId="77777777" w:rsidR="005508DE" w:rsidRDefault="005508DE" w:rsidP="002D22C2">
      <w:pPr>
        <w:rPr>
          <w:rFonts w:eastAsia="KaiTi" w:cs="Times New Roman"/>
          <w:b/>
          <w:szCs w:val="24"/>
        </w:rPr>
      </w:pPr>
    </w:p>
    <w:p w14:paraId="10A7B8FA" w14:textId="74144DB9" w:rsidR="009E4E14" w:rsidRPr="003A7958" w:rsidRDefault="009E4E14" w:rsidP="002D22C2">
      <w:pPr>
        <w:rPr>
          <w:rFonts w:eastAsia="KaiTi" w:cs="Times New Roman"/>
          <w:b/>
          <w:szCs w:val="24"/>
        </w:rPr>
      </w:pPr>
      <w:r w:rsidRPr="003A7958">
        <w:rPr>
          <w:rFonts w:eastAsia="KaiTi" w:cs="Times New Roman"/>
          <w:b/>
          <w:szCs w:val="24"/>
        </w:rPr>
        <w:t>Table 2</w:t>
      </w:r>
    </w:p>
    <w:p w14:paraId="0D7012EF" w14:textId="77777777" w:rsidR="009E4E14" w:rsidRPr="003A7958" w:rsidRDefault="009E4E14" w:rsidP="002D22C2">
      <w:pPr>
        <w:rPr>
          <w:rFonts w:eastAsia="KaiTi" w:cs="Times New Roman"/>
          <w:i/>
          <w:szCs w:val="24"/>
        </w:rPr>
      </w:pPr>
      <w:r w:rsidRPr="003A7958">
        <w:rPr>
          <w:rFonts w:eastAsia="KaiTi" w:cs="Times New Roman"/>
          <w:i/>
          <w:szCs w:val="24"/>
        </w:rPr>
        <w:t>The Distribution of Poems Across Dynasties</w:t>
      </w:r>
    </w:p>
    <w:tbl>
      <w:tblPr>
        <w:tblStyle w:val="ListTable6Colorful"/>
        <w:tblW w:w="9011" w:type="dxa"/>
        <w:tblLook w:val="04A0" w:firstRow="1" w:lastRow="0" w:firstColumn="1" w:lastColumn="0" w:noHBand="0" w:noVBand="1"/>
      </w:tblPr>
      <w:tblGrid>
        <w:gridCol w:w="4610"/>
        <w:gridCol w:w="1204"/>
        <w:gridCol w:w="1046"/>
        <w:gridCol w:w="946"/>
        <w:gridCol w:w="1205"/>
      </w:tblGrid>
      <w:tr w:rsidR="004A31F2" w:rsidRPr="003A7958" w14:paraId="4B07160D" w14:textId="77777777" w:rsidTr="00A52FFC">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shd w:val="clear" w:color="auto" w:fill="auto"/>
            <w:noWrap/>
            <w:vAlign w:val="center"/>
            <w:hideMark/>
          </w:tcPr>
          <w:p w14:paraId="36469E88" w14:textId="77777777" w:rsidR="004A31F2" w:rsidRPr="003A7958" w:rsidRDefault="004A31F2" w:rsidP="00A52FFC">
            <w:pPr>
              <w:spacing w:line="240" w:lineRule="auto"/>
              <w:jc w:val="both"/>
              <w:rPr>
                <w:rFonts w:eastAsia="KaiTi" w:cs="Times New Roman"/>
                <w:b w:val="0"/>
                <w:bCs w:val="0"/>
                <w:color w:val="auto"/>
                <w:kern w:val="0"/>
                <w:sz w:val="22"/>
              </w:rPr>
            </w:pPr>
            <w:r w:rsidRPr="003A7958">
              <w:rPr>
                <w:rFonts w:eastAsia="KaiTi" w:cs="Times New Roman"/>
                <w:b w:val="0"/>
                <w:bCs w:val="0"/>
                <w:color w:val="auto"/>
                <w:kern w:val="0"/>
                <w:sz w:val="22"/>
              </w:rPr>
              <w:t>Dynasty (Duration)</w:t>
            </w:r>
          </w:p>
        </w:tc>
        <w:tc>
          <w:tcPr>
            <w:tcW w:w="0" w:type="auto"/>
            <w:tcBorders>
              <w:top w:val="single" w:sz="12" w:space="0" w:color="auto"/>
              <w:bottom w:val="single" w:sz="12" w:space="0" w:color="auto"/>
            </w:tcBorders>
            <w:shd w:val="clear" w:color="auto" w:fill="auto"/>
            <w:vAlign w:val="center"/>
          </w:tcPr>
          <w:p w14:paraId="4E3C8945" w14:textId="77777777" w:rsidR="004A31F2" w:rsidRPr="003A7958" w:rsidRDefault="004A31F2" w:rsidP="00A52FF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bCs w:val="0"/>
                <w:color w:val="auto"/>
                <w:kern w:val="0"/>
                <w:sz w:val="22"/>
              </w:rPr>
            </w:pPr>
            <w:r w:rsidRPr="003A7958">
              <w:rPr>
                <w:rFonts w:eastAsia="KaiTi" w:cs="Times New Roman"/>
                <w:b w:val="0"/>
                <w:bCs w:val="0"/>
                <w:i/>
                <w:color w:val="auto"/>
                <w:kern w:val="0"/>
                <w:sz w:val="22"/>
              </w:rPr>
              <w:t>N</w:t>
            </w:r>
            <w:r w:rsidRPr="003A7958">
              <w:rPr>
                <w:rFonts w:eastAsia="KaiTi" w:cs="Times New Roman"/>
                <w:b w:val="0"/>
                <w:bCs w:val="0"/>
                <w:color w:val="auto"/>
                <w:kern w:val="0"/>
                <w:sz w:val="22"/>
              </w:rPr>
              <w:t xml:space="preserve"> of Collected Poems</w:t>
            </w:r>
          </w:p>
        </w:tc>
        <w:tc>
          <w:tcPr>
            <w:tcW w:w="0" w:type="auto"/>
            <w:tcBorders>
              <w:top w:val="single" w:sz="12" w:space="0" w:color="auto"/>
              <w:bottom w:val="single" w:sz="12" w:space="0" w:color="auto"/>
            </w:tcBorders>
            <w:shd w:val="clear" w:color="auto" w:fill="auto"/>
            <w:vAlign w:val="center"/>
          </w:tcPr>
          <w:p w14:paraId="036AE8F2" w14:textId="77777777" w:rsidR="004A31F2" w:rsidRPr="003A7958" w:rsidRDefault="004A31F2" w:rsidP="00A52FF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bCs w:val="0"/>
                <w:color w:val="auto"/>
                <w:kern w:val="0"/>
                <w:sz w:val="22"/>
              </w:rPr>
            </w:pPr>
            <w:r w:rsidRPr="003A7958">
              <w:rPr>
                <w:rFonts w:eastAsia="KaiTi" w:cs="Times New Roman"/>
                <w:b w:val="0"/>
                <w:bCs w:val="0"/>
                <w:i/>
                <w:color w:val="auto"/>
                <w:kern w:val="0"/>
                <w:sz w:val="22"/>
              </w:rPr>
              <w:t>N</w:t>
            </w:r>
            <w:r w:rsidRPr="003A7958">
              <w:rPr>
                <w:rFonts w:eastAsia="KaiTi" w:cs="Times New Roman"/>
                <w:b w:val="0"/>
                <w:bCs w:val="0"/>
                <w:color w:val="auto"/>
                <w:kern w:val="0"/>
                <w:sz w:val="22"/>
              </w:rPr>
              <w:t xml:space="preserve"> of Deleted Poems</w:t>
            </w:r>
          </w:p>
        </w:tc>
        <w:tc>
          <w:tcPr>
            <w:tcW w:w="0" w:type="auto"/>
            <w:tcBorders>
              <w:top w:val="single" w:sz="12" w:space="0" w:color="auto"/>
              <w:bottom w:val="single" w:sz="12" w:space="0" w:color="auto"/>
            </w:tcBorders>
            <w:shd w:val="clear" w:color="auto" w:fill="auto"/>
            <w:vAlign w:val="center"/>
          </w:tcPr>
          <w:p w14:paraId="37774D54" w14:textId="77777777" w:rsidR="004A31F2" w:rsidRPr="003A7958" w:rsidRDefault="004A31F2" w:rsidP="00A52FF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bCs w:val="0"/>
                <w:color w:val="auto"/>
                <w:kern w:val="0"/>
                <w:sz w:val="22"/>
              </w:rPr>
            </w:pPr>
            <w:r w:rsidRPr="003A7958">
              <w:rPr>
                <w:rFonts w:eastAsia="KaiTi" w:cs="Times New Roman"/>
                <w:b w:val="0"/>
                <w:bCs w:val="0"/>
                <w:i/>
                <w:color w:val="auto"/>
                <w:kern w:val="0"/>
                <w:sz w:val="22"/>
              </w:rPr>
              <w:t>N</w:t>
            </w:r>
            <w:r w:rsidRPr="003A7958">
              <w:rPr>
                <w:rFonts w:eastAsia="KaiTi" w:cs="Times New Roman"/>
                <w:b w:val="0"/>
                <w:bCs w:val="0"/>
                <w:color w:val="auto"/>
                <w:kern w:val="0"/>
                <w:sz w:val="22"/>
              </w:rPr>
              <w:t xml:space="preserve"> of Coded Poems </w:t>
            </w:r>
          </w:p>
        </w:tc>
        <w:tc>
          <w:tcPr>
            <w:tcW w:w="0" w:type="auto"/>
            <w:tcBorders>
              <w:top w:val="single" w:sz="12" w:space="0" w:color="auto"/>
              <w:bottom w:val="single" w:sz="12" w:space="0" w:color="auto"/>
            </w:tcBorders>
            <w:shd w:val="clear" w:color="auto" w:fill="auto"/>
          </w:tcPr>
          <w:p w14:paraId="76DE58F1" w14:textId="77777777" w:rsidR="004A31F2" w:rsidRPr="003A7958" w:rsidRDefault="004A31F2" w:rsidP="00A52FF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bCs w:val="0"/>
                <w:color w:val="auto"/>
                <w:kern w:val="0"/>
                <w:sz w:val="22"/>
              </w:rPr>
            </w:pPr>
            <w:r w:rsidRPr="003A7958">
              <w:rPr>
                <w:rFonts w:eastAsia="KaiTi" w:cs="Times New Roman"/>
                <w:b w:val="0"/>
                <w:bCs w:val="0"/>
                <w:i/>
                <w:color w:val="auto"/>
                <w:kern w:val="0"/>
                <w:sz w:val="22"/>
              </w:rPr>
              <w:t>N</w:t>
            </w:r>
            <w:r w:rsidRPr="003A7958">
              <w:rPr>
                <w:rFonts w:eastAsia="KaiTi" w:cs="Times New Roman"/>
                <w:b w:val="0"/>
                <w:bCs w:val="0"/>
                <w:color w:val="auto"/>
                <w:kern w:val="0"/>
                <w:sz w:val="22"/>
              </w:rPr>
              <w:t xml:space="preserve"> of Nostalgic Poems</w:t>
            </w:r>
          </w:p>
        </w:tc>
      </w:tr>
      <w:tr w:rsidR="004A31F2" w:rsidRPr="003A7958" w14:paraId="0F2F3B9F" w14:textId="77777777" w:rsidTr="00A52FF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shd w:val="clear" w:color="auto" w:fill="auto"/>
            <w:noWrap/>
            <w:vAlign w:val="center"/>
            <w:hideMark/>
          </w:tcPr>
          <w:p w14:paraId="69E5DE57"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Han (</w:t>
            </w:r>
            <w:bookmarkStart w:id="8" w:name="_Hlk154484404"/>
            <w:bookmarkStart w:id="9" w:name="_Hlk154484931"/>
            <w:r w:rsidRPr="003A7958">
              <w:rPr>
                <w:rFonts w:eastAsia="KaiTi" w:cs="Times New Roman"/>
                <w:b w:val="0"/>
                <w:color w:val="auto"/>
                <w:kern w:val="0"/>
                <w:sz w:val="22"/>
              </w:rPr>
              <w:t>202 B.C.</w:t>
            </w:r>
            <w:r w:rsidRPr="003A7958">
              <w:rPr>
                <w:rFonts w:eastAsia="KaiTi" w:cs="Times New Roman"/>
                <w:color w:val="auto"/>
                <w:sz w:val="22"/>
                <w:shd w:val="clear" w:color="auto" w:fill="FFFFFF"/>
              </w:rPr>
              <w:t>–</w:t>
            </w:r>
            <w:r w:rsidRPr="003A7958">
              <w:rPr>
                <w:rFonts w:eastAsia="KaiTi" w:cs="Times New Roman"/>
                <w:b w:val="0"/>
                <w:color w:val="auto"/>
                <w:kern w:val="0"/>
                <w:sz w:val="22"/>
              </w:rPr>
              <w:t>220 A.D</w:t>
            </w:r>
            <w:bookmarkEnd w:id="8"/>
            <w:r w:rsidRPr="003A7958">
              <w:rPr>
                <w:rFonts w:eastAsia="KaiTi" w:cs="Times New Roman"/>
                <w:b w:val="0"/>
                <w:color w:val="auto"/>
                <w:kern w:val="0"/>
                <w:sz w:val="22"/>
              </w:rPr>
              <w:t>.</w:t>
            </w:r>
            <w:bookmarkEnd w:id="9"/>
            <w:r w:rsidRPr="003A7958">
              <w:rPr>
                <w:rFonts w:eastAsia="KaiTi" w:cs="Times New Roman"/>
                <w:b w:val="0"/>
                <w:bCs w:val="0"/>
                <w:color w:val="auto"/>
                <w:kern w:val="0"/>
                <w:sz w:val="22"/>
              </w:rPr>
              <w:t>)</w:t>
            </w:r>
          </w:p>
        </w:tc>
        <w:tc>
          <w:tcPr>
            <w:tcW w:w="0" w:type="auto"/>
            <w:tcBorders>
              <w:top w:val="single" w:sz="12" w:space="0" w:color="auto"/>
            </w:tcBorders>
            <w:shd w:val="clear" w:color="auto" w:fill="auto"/>
            <w:vAlign w:val="center"/>
          </w:tcPr>
          <w:p w14:paraId="328FA5D8"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w:t>
            </w:r>
          </w:p>
        </w:tc>
        <w:tc>
          <w:tcPr>
            <w:tcW w:w="0" w:type="auto"/>
            <w:tcBorders>
              <w:top w:val="single" w:sz="12" w:space="0" w:color="auto"/>
            </w:tcBorders>
            <w:shd w:val="clear" w:color="auto" w:fill="auto"/>
            <w:vAlign w:val="center"/>
          </w:tcPr>
          <w:p w14:paraId="4BDA1B12"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0</w:t>
            </w:r>
          </w:p>
        </w:tc>
        <w:tc>
          <w:tcPr>
            <w:tcW w:w="0" w:type="auto"/>
            <w:tcBorders>
              <w:top w:val="single" w:sz="12" w:space="0" w:color="auto"/>
            </w:tcBorders>
            <w:shd w:val="clear" w:color="auto" w:fill="auto"/>
            <w:vAlign w:val="center"/>
          </w:tcPr>
          <w:p w14:paraId="094D65F2"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w:t>
            </w:r>
          </w:p>
        </w:tc>
        <w:tc>
          <w:tcPr>
            <w:tcW w:w="0" w:type="auto"/>
            <w:tcBorders>
              <w:top w:val="single" w:sz="12" w:space="0" w:color="auto"/>
            </w:tcBorders>
            <w:shd w:val="clear" w:color="auto" w:fill="auto"/>
          </w:tcPr>
          <w:p w14:paraId="794CB7AC"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w:t>
            </w:r>
          </w:p>
        </w:tc>
      </w:tr>
      <w:tr w:rsidR="004A31F2" w:rsidRPr="003A7958" w14:paraId="0C7B2BBD" w14:textId="77777777" w:rsidTr="00A52FFC">
        <w:trPr>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20EF93D"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Wei-Jin Period (220</w:t>
            </w:r>
            <w:r w:rsidRPr="003A7958">
              <w:rPr>
                <w:rFonts w:eastAsia="KaiTi" w:cs="Times New Roman"/>
                <w:color w:val="auto"/>
                <w:sz w:val="22"/>
                <w:shd w:val="clear" w:color="auto" w:fill="FFFFFF"/>
              </w:rPr>
              <w:t>–</w:t>
            </w:r>
            <w:r w:rsidRPr="003A7958">
              <w:rPr>
                <w:rFonts w:eastAsia="KaiTi" w:cs="Times New Roman"/>
                <w:b w:val="0"/>
                <w:bCs w:val="0"/>
                <w:color w:val="auto"/>
                <w:kern w:val="0"/>
                <w:sz w:val="22"/>
              </w:rPr>
              <w:t>420 A.D.)</w:t>
            </w:r>
          </w:p>
        </w:tc>
        <w:tc>
          <w:tcPr>
            <w:tcW w:w="0" w:type="auto"/>
            <w:shd w:val="clear" w:color="auto" w:fill="auto"/>
            <w:vAlign w:val="center"/>
          </w:tcPr>
          <w:p w14:paraId="337C4EA9"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3</w:t>
            </w:r>
          </w:p>
        </w:tc>
        <w:tc>
          <w:tcPr>
            <w:tcW w:w="0" w:type="auto"/>
            <w:shd w:val="clear" w:color="auto" w:fill="auto"/>
            <w:vAlign w:val="center"/>
          </w:tcPr>
          <w:p w14:paraId="42E27765"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2</w:t>
            </w:r>
          </w:p>
        </w:tc>
        <w:tc>
          <w:tcPr>
            <w:tcW w:w="0" w:type="auto"/>
            <w:shd w:val="clear" w:color="auto" w:fill="auto"/>
            <w:vAlign w:val="center"/>
          </w:tcPr>
          <w:p w14:paraId="050B3AE8"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w:t>
            </w:r>
          </w:p>
        </w:tc>
        <w:tc>
          <w:tcPr>
            <w:tcW w:w="0" w:type="auto"/>
            <w:shd w:val="clear" w:color="auto" w:fill="auto"/>
          </w:tcPr>
          <w:p w14:paraId="1ADF8843"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w:t>
            </w:r>
          </w:p>
        </w:tc>
      </w:tr>
      <w:tr w:rsidR="004A31F2" w:rsidRPr="003A7958" w14:paraId="1F8FD5DC" w14:textId="77777777" w:rsidTr="00A52FF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C49AA61"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Northern and Southern Dynasties (420</w:t>
            </w:r>
            <w:r w:rsidRPr="003A7958">
              <w:rPr>
                <w:rFonts w:eastAsia="KaiTi" w:cs="Times New Roman"/>
                <w:color w:val="auto"/>
                <w:sz w:val="22"/>
                <w:shd w:val="clear" w:color="auto" w:fill="FFFFFF"/>
              </w:rPr>
              <w:t>–</w:t>
            </w:r>
            <w:r w:rsidRPr="003A7958">
              <w:rPr>
                <w:rFonts w:eastAsia="KaiTi" w:cs="Times New Roman"/>
                <w:b w:val="0"/>
                <w:bCs w:val="0"/>
                <w:color w:val="auto"/>
                <w:kern w:val="0"/>
                <w:sz w:val="22"/>
              </w:rPr>
              <w:t>589 A.D.)</w:t>
            </w:r>
          </w:p>
        </w:tc>
        <w:tc>
          <w:tcPr>
            <w:tcW w:w="0" w:type="auto"/>
            <w:shd w:val="clear" w:color="auto" w:fill="auto"/>
            <w:vAlign w:val="center"/>
          </w:tcPr>
          <w:p w14:paraId="611A3855"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26</w:t>
            </w:r>
          </w:p>
        </w:tc>
        <w:tc>
          <w:tcPr>
            <w:tcW w:w="0" w:type="auto"/>
            <w:shd w:val="clear" w:color="auto" w:fill="auto"/>
            <w:vAlign w:val="center"/>
          </w:tcPr>
          <w:p w14:paraId="45F000B3"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10</w:t>
            </w:r>
          </w:p>
        </w:tc>
        <w:tc>
          <w:tcPr>
            <w:tcW w:w="0" w:type="auto"/>
            <w:shd w:val="clear" w:color="auto" w:fill="auto"/>
            <w:vAlign w:val="center"/>
          </w:tcPr>
          <w:p w14:paraId="2357BB7B"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16</w:t>
            </w:r>
          </w:p>
        </w:tc>
        <w:tc>
          <w:tcPr>
            <w:tcW w:w="0" w:type="auto"/>
            <w:shd w:val="clear" w:color="auto" w:fill="auto"/>
          </w:tcPr>
          <w:p w14:paraId="77C01919"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13</w:t>
            </w:r>
          </w:p>
        </w:tc>
      </w:tr>
      <w:tr w:rsidR="004A31F2" w:rsidRPr="003A7958" w14:paraId="329936C4" w14:textId="77777777" w:rsidTr="00A52FFC">
        <w:trPr>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C0C2379"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Tang (618</w:t>
            </w:r>
            <w:r w:rsidRPr="003A7958">
              <w:rPr>
                <w:rFonts w:eastAsia="KaiTi" w:cs="Times New Roman"/>
                <w:color w:val="auto"/>
                <w:sz w:val="22"/>
                <w:shd w:val="clear" w:color="auto" w:fill="FFFFFF"/>
              </w:rPr>
              <w:t>–</w:t>
            </w:r>
            <w:r w:rsidRPr="003A7958">
              <w:rPr>
                <w:rFonts w:eastAsia="KaiTi" w:cs="Times New Roman"/>
                <w:b w:val="0"/>
                <w:bCs w:val="0"/>
                <w:color w:val="auto"/>
                <w:kern w:val="0"/>
                <w:sz w:val="22"/>
              </w:rPr>
              <w:t>907 A.D.)</w:t>
            </w:r>
          </w:p>
        </w:tc>
        <w:tc>
          <w:tcPr>
            <w:tcW w:w="0" w:type="auto"/>
            <w:shd w:val="clear" w:color="auto" w:fill="auto"/>
            <w:vAlign w:val="center"/>
          </w:tcPr>
          <w:p w14:paraId="28B9CEE5"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73</w:t>
            </w:r>
          </w:p>
        </w:tc>
        <w:tc>
          <w:tcPr>
            <w:tcW w:w="0" w:type="auto"/>
            <w:shd w:val="clear" w:color="auto" w:fill="auto"/>
            <w:vAlign w:val="center"/>
          </w:tcPr>
          <w:p w14:paraId="7B42FD6E"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11</w:t>
            </w:r>
          </w:p>
        </w:tc>
        <w:tc>
          <w:tcPr>
            <w:tcW w:w="0" w:type="auto"/>
            <w:shd w:val="clear" w:color="auto" w:fill="auto"/>
            <w:vAlign w:val="center"/>
          </w:tcPr>
          <w:p w14:paraId="540167C9"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62</w:t>
            </w:r>
          </w:p>
        </w:tc>
        <w:tc>
          <w:tcPr>
            <w:tcW w:w="0" w:type="auto"/>
            <w:shd w:val="clear" w:color="auto" w:fill="auto"/>
          </w:tcPr>
          <w:p w14:paraId="54F7698D"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53</w:t>
            </w:r>
          </w:p>
        </w:tc>
      </w:tr>
      <w:tr w:rsidR="004A31F2" w:rsidRPr="003A7958" w14:paraId="1CB398B0" w14:textId="77777777" w:rsidTr="00A52FF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AD6D04D"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Song (960</w:t>
            </w:r>
            <w:r w:rsidRPr="003A7958">
              <w:rPr>
                <w:rFonts w:eastAsia="KaiTi" w:cs="Times New Roman"/>
                <w:color w:val="auto"/>
                <w:sz w:val="22"/>
                <w:shd w:val="clear" w:color="auto" w:fill="FFFFFF"/>
              </w:rPr>
              <w:t>–</w:t>
            </w:r>
            <w:r w:rsidRPr="003A7958">
              <w:rPr>
                <w:rFonts w:eastAsia="KaiTi" w:cs="Times New Roman"/>
                <w:b w:val="0"/>
                <w:bCs w:val="0"/>
                <w:color w:val="auto"/>
                <w:kern w:val="0"/>
                <w:sz w:val="22"/>
              </w:rPr>
              <w:t>1279 A.D.)</w:t>
            </w:r>
          </w:p>
        </w:tc>
        <w:tc>
          <w:tcPr>
            <w:tcW w:w="0" w:type="auto"/>
            <w:shd w:val="clear" w:color="auto" w:fill="auto"/>
            <w:vAlign w:val="center"/>
          </w:tcPr>
          <w:p w14:paraId="5E01DE4E"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299</w:t>
            </w:r>
          </w:p>
        </w:tc>
        <w:tc>
          <w:tcPr>
            <w:tcW w:w="0" w:type="auto"/>
            <w:shd w:val="clear" w:color="auto" w:fill="auto"/>
            <w:vAlign w:val="center"/>
          </w:tcPr>
          <w:p w14:paraId="08BA495B"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22</w:t>
            </w:r>
          </w:p>
        </w:tc>
        <w:tc>
          <w:tcPr>
            <w:tcW w:w="0" w:type="auto"/>
            <w:shd w:val="clear" w:color="auto" w:fill="auto"/>
            <w:vAlign w:val="center"/>
          </w:tcPr>
          <w:p w14:paraId="6D9CD490"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277</w:t>
            </w:r>
          </w:p>
        </w:tc>
        <w:tc>
          <w:tcPr>
            <w:tcW w:w="0" w:type="auto"/>
            <w:shd w:val="clear" w:color="auto" w:fill="auto"/>
          </w:tcPr>
          <w:p w14:paraId="34939478"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245</w:t>
            </w:r>
          </w:p>
        </w:tc>
      </w:tr>
      <w:tr w:rsidR="004A31F2" w:rsidRPr="003A7958" w14:paraId="41E2B28B" w14:textId="77777777" w:rsidTr="00A52FFC">
        <w:trPr>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0F54A4A"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Jin (1115</w:t>
            </w:r>
            <w:r w:rsidRPr="003A7958">
              <w:rPr>
                <w:rFonts w:eastAsia="KaiTi" w:cs="Times New Roman"/>
                <w:color w:val="auto"/>
                <w:sz w:val="22"/>
                <w:shd w:val="clear" w:color="auto" w:fill="FFFFFF"/>
              </w:rPr>
              <w:t>–</w:t>
            </w:r>
            <w:r w:rsidRPr="003A7958">
              <w:rPr>
                <w:rFonts w:eastAsia="KaiTi" w:cs="Times New Roman"/>
                <w:b w:val="0"/>
                <w:bCs w:val="0"/>
                <w:color w:val="auto"/>
                <w:kern w:val="0"/>
                <w:sz w:val="22"/>
              </w:rPr>
              <w:t>1234 A.D.)</w:t>
            </w:r>
          </w:p>
        </w:tc>
        <w:tc>
          <w:tcPr>
            <w:tcW w:w="0" w:type="auto"/>
            <w:shd w:val="clear" w:color="auto" w:fill="auto"/>
            <w:vAlign w:val="center"/>
          </w:tcPr>
          <w:p w14:paraId="4D2FD51E"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2</w:t>
            </w:r>
          </w:p>
        </w:tc>
        <w:tc>
          <w:tcPr>
            <w:tcW w:w="0" w:type="auto"/>
            <w:shd w:val="clear" w:color="auto" w:fill="auto"/>
            <w:vAlign w:val="center"/>
          </w:tcPr>
          <w:p w14:paraId="3F0FD0BE"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0</w:t>
            </w:r>
          </w:p>
        </w:tc>
        <w:tc>
          <w:tcPr>
            <w:tcW w:w="0" w:type="auto"/>
            <w:shd w:val="clear" w:color="auto" w:fill="auto"/>
            <w:vAlign w:val="center"/>
          </w:tcPr>
          <w:p w14:paraId="5CC7D1A1"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2</w:t>
            </w:r>
          </w:p>
        </w:tc>
        <w:tc>
          <w:tcPr>
            <w:tcW w:w="0" w:type="auto"/>
            <w:shd w:val="clear" w:color="auto" w:fill="auto"/>
          </w:tcPr>
          <w:p w14:paraId="78C1E7B3"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2</w:t>
            </w:r>
          </w:p>
        </w:tc>
      </w:tr>
      <w:tr w:rsidR="004A31F2" w:rsidRPr="003A7958" w14:paraId="75EFB6D1" w14:textId="77777777" w:rsidTr="00A52FF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0E8435B"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Yuan (1279</w:t>
            </w:r>
            <w:r w:rsidRPr="003A7958">
              <w:rPr>
                <w:rFonts w:eastAsia="KaiTi" w:cs="Times New Roman"/>
                <w:color w:val="auto"/>
                <w:sz w:val="22"/>
                <w:shd w:val="clear" w:color="auto" w:fill="FFFFFF"/>
              </w:rPr>
              <w:t>–</w:t>
            </w:r>
            <w:r w:rsidRPr="003A7958">
              <w:rPr>
                <w:rFonts w:eastAsia="KaiTi" w:cs="Times New Roman"/>
                <w:b w:val="0"/>
                <w:bCs w:val="0"/>
                <w:color w:val="auto"/>
                <w:kern w:val="0"/>
                <w:sz w:val="22"/>
              </w:rPr>
              <w:t>1368 A.D.)</w:t>
            </w:r>
          </w:p>
        </w:tc>
        <w:tc>
          <w:tcPr>
            <w:tcW w:w="0" w:type="auto"/>
            <w:shd w:val="clear" w:color="auto" w:fill="auto"/>
            <w:vAlign w:val="center"/>
          </w:tcPr>
          <w:p w14:paraId="596CD120"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44</w:t>
            </w:r>
          </w:p>
        </w:tc>
        <w:tc>
          <w:tcPr>
            <w:tcW w:w="0" w:type="auto"/>
            <w:shd w:val="clear" w:color="auto" w:fill="auto"/>
            <w:vAlign w:val="center"/>
          </w:tcPr>
          <w:p w14:paraId="3E9F9503"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8</w:t>
            </w:r>
          </w:p>
        </w:tc>
        <w:tc>
          <w:tcPr>
            <w:tcW w:w="0" w:type="auto"/>
            <w:shd w:val="clear" w:color="auto" w:fill="auto"/>
            <w:vAlign w:val="center"/>
          </w:tcPr>
          <w:p w14:paraId="0B246C82"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36</w:t>
            </w:r>
          </w:p>
        </w:tc>
        <w:tc>
          <w:tcPr>
            <w:tcW w:w="0" w:type="auto"/>
            <w:shd w:val="clear" w:color="auto" w:fill="auto"/>
          </w:tcPr>
          <w:p w14:paraId="0F637798"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31</w:t>
            </w:r>
          </w:p>
        </w:tc>
      </w:tr>
      <w:tr w:rsidR="004A31F2" w:rsidRPr="003A7958" w14:paraId="6E2E8076" w14:textId="77777777" w:rsidTr="00A52FFC">
        <w:trPr>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8455D66"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Ming (1368</w:t>
            </w:r>
            <w:r w:rsidRPr="003A7958">
              <w:rPr>
                <w:rFonts w:eastAsia="KaiTi" w:cs="Times New Roman"/>
                <w:color w:val="auto"/>
                <w:sz w:val="22"/>
                <w:shd w:val="clear" w:color="auto" w:fill="FFFFFF"/>
              </w:rPr>
              <w:t>–</w:t>
            </w:r>
            <w:r w:rsidRPr="003A7958">
              <w:rPr>
                <w:rFonts w:eastAsia="KaiTi" w:cs="Times New Roman"/>
                <w:b w:val="0"/>
                <w:bCs w:val="0"/>
                <w:color w:val="auto"/>
                <w:kern w:val="0"/>
                <w:sz w:val="22"/>
              </w:rPr>
              <w:t>1644 A.D.)</w:t>
            </w:r>
          </w:p>
        </w:tc>
        <w:tc>
          <w:tcPr>
            <w:tcW w:w="0" w:type="auto"/>
            <w:shd w:val="clear" w:color="auto" w:fill="auto"/>
            <w:vAlign w:val="center"/>
          </w:tcPr>
          <w:p w14:paraId="681CD410"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184</w:t>
            </w:r>
          </w:p>
        </w:tc>
        <w:tc>
          <w:tcPr>
            <w:tcW w:w="0" w:type="auto"/>
            <w:shd w:val="clear" w:color="auto" w:fill="auto"/>
            <w:vAlign w:val="center"/>
          </w:tcPr>
          <w:p w14:paraId="35006AFD"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7</w:t>
            </w:r>
          </w:p>
        </w:tc>
        <w:tc>
          <w:tcPr>
            <w:tcW w:w="0" w:type="auto"/>
            <w:shd w:val="clear" w:color="auto" w:fill="auto"/>
            <w:vAlign w:val="center"/>
          </w:tcPr>
          <w:p w14:paraId="6C154B71"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177</w:t>
            </w:r>
          </w:p>
        </w:tc>
        <w:tc>
          <w:tcPr>
            <w:tcW w:w="0" w:type="auto"/>
            <w:shd w:val="clear" w:color="auto" w:fill="auto"/>
          </w:tcPr>
          <w:p w14:paraId="07FC1E99"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158</w:t>
            </w:r>
          </w:p>
        </w:tc>
      </w:tr>
      <w:tr w:rsidR="004A31F2" w:rsidRPr="003A7958" w14:paraId="190509DC" w14:textId="77777777" w:rsidTr="00A52FF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9032781"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Qing (</w:t>
            </w:r>
            <w:bookmarkStart w:id="10" w:name="_Hlk154484637"/>
            <w:r w:rsidRPr="003A7958">
              <w:rPr>
                <w:rFonts w:eastAsia="KaiTi" w:cs="Times New Roman"/>
                <w:b w:val="0"/>
                <w:bCs w:val="0"/>
                <w:color w:val="auto"/>
                <w:kern w:val="0"/>
                <w:sz w:val="22"/>
              </w:rPr>
              <w:t>1644</w:t>
            </w:r>
            <w:r w:rsidRPr="003A7958">
              <w:rPr>
                <w:rFonts w:eastAsia="KaiTi" w:cs="Times New Roman"/>
                <w:color w:val="auto"/>
                <w:sz w:val="22"/>
                <w:shd w:val="clear" w:color="auto" w:fill="FFFFFF"/>
              </w:rPr>
              <w:t>–</w:t>
            </w:r>
            <w:r w:rsidRPr="003A7958">
              <w:rPr>
                <w:rFonts w:eastAsia="KaiTi" w:cs="Times New Roman"/>
                <w:b w:val="0"/>
                <w:bCs w:val="0"/>
                <w:color w:val="auto"/>
                <w:kern w:val="0"/>
                <w:sz w:val="22"/>
              </w:rPr>
              <w:t>1911</w:t>
            </w:r>
            <w:bookmarkEnd w:id="10"/>
            <w:r w:rsidRPr="003A7958">
              <w:rPr>
                <w:rFonts w:eastAsia="KaiTi" w:cs="Times New Roman"/>
                <w:b w:val="0"/>
                <w:bCs w:val="0"/>
                <w:color w:val="auto"/>
                <w:kern w:val="0"/>
                <w:sz w:val="22"/>
              </w:rPr>
              <w:t xml:space="preserve"> A.D.)</w:t>
            </w:r>
          </w:p>
        </w:tc>
        <w:tc>
          <w:tcPr>
            <w:tcW w:w="0" w:type="auto"/>
            <w:shd w:val="clear" w:color="auto" w:fill="auto"/>
            <w:vAlign w:val="center"/>
          </w:tcPr>
          <w:p w14:paraId="590F446C"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105</w:t>
            </w:r>
          </w:p>
        </w:tc>
        <w:tc>
          <w:tcPr>
            <w:tcW w:w="0" w:type="auto"/>
            <w:shd w:val="clear" w:color="auto" w:fill="auto"/>
            <w:vAlign w:val="center"/>
          </w:tcPr>
          <w:p w14:paraId="39C0C4CB"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w:t>
            </w:r>
          </w:p>
        </w:tc>
        <w:tc>
          <w:tcPr>
            <w:tcW w:w="0" w:type="auto"/>
            <w:shd w:val="clear" w:color="auto" w:fill="auto"/>
            <w:vAlign w:val="center"/>
          </w:tcPr>
          <w:p w14:paraId="334A6641"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104</w:t>
            </w:r>
          </w:p>
        </w:tc>
        <w:tc>
          <w:tcPr>
            <w:tcW w:w="0" w:type="auto"/>
            <w:shd w:val="clear" w:color="auto" w:fill="auto"/>
          </w:tcPr>
          <w:p w14:paraId="4841A288"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96</w:t>
            </w:r>
          </w:p>
        </w:tc>
      </w:tr>
      <w:tr w:rsidR="004A31F2" w:rsidRPr="003A7958" w14:paraId="6B4A841F" w14:textId="77777777" w:rsidTr="00A52FFC">
        <w:trPr>
          <w:trHeight w:val="218"/>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noWrap/>
            <w:vAlign w:val="center"/>
          </w:tcPr>
          <w:p w14:paraId="7157F737" w14:textId="77777777" w:rsidR="004A31F2" w:rsidRPr="003A7958" w:rsidRDefault="004A31F2" w:rsidP="00A52FFC">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rPr>
              <w:t>Incomplete</w:t>
            </w:r>
          </w:p>
        </w:tc>
        <w:tc>
          <w:tcPr>
            <w:tcW w:w="0" w:type="auto"/>
            <w:tcBorders>
              <w:bottom w:val="nil"/>
            </w:tcBorders>
            <w:shd w:val="clear" w:color="auto" w:fill="auto"/>
            <w:vAlign w:val="center"/>
          </w:tcPr>
          <w:p w14:paraId="56B3DEF5"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11</w:t>
            </w:r>
          </w:p>
        </w:tc>
        <w:tc>
          <w:tcPr>
            <w:tcW w:w="0" w:type="auto"/>
            <w:tcBorders>
              <w:bottom w:val="nil"/>
            </w:tcBorders>
            <w:shd w:val="clear" w:color="auto" w:fill="auto"/>
            <w:vAlign w:val="center"/>
          </w:tcPr>
          <w:p w14:paraId="4D7D3F16"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11</w:t>
            </w:r>
          </w:p>
        </w:tc>
        <w:tc>
          <w:tcPr>
            <w:tcW w:w="0" w:type="auto"/>
            <w:tcBorders>
              <w:bottom w:val="nil"/>
            </w:tcBorders>
            <w:shd w:val="clear" w:color="auto" w:fill="auto"/>
            <w:vAlign w:val="center"/>
          </w:tcPr>
          <w:p w14:paraId="58E9FFEA"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0</w:t>
            </w:r>
          </w:p>
        </w:tc>
        <w:tc>
          <w:tcPr>
            <w:tcW w:w="0" w:type="auto"/>
            <w:tcBorders>
              <w:bottom w:val="nil"/>
            </w:tcBorders>
            <w:shd w:val="clear" w:color="auto" w:fill="auto"/>
          </w:tcPr>
          <w:p w14:paraId="240B9471" w14:textId="77777777" w:rsidR="004A31F2" w:rsidRPr="003A7958" w:rsidRDefault="004A31F2" w:rsidP="00A52F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0</w:t>
            </w:r>
          </w:p>
        </w:tc>
      </w:tr>
      <w:tr w:rsidR="004A31F2" w:rsidRPr="003A7958" w14:paraId="612FEFAD" w14:textId="77777777" w:rsidTr="00A52FF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auto"/>
            </w:tcBorders>
            <w:shd w:val="clear" w:color="auto" w:fill="auto"/>
            <w:noWrap/>
            <w:vAlign w:val="center"/>
          </w:tcPr>
          <w:p w14:paraId="24BB87A2" w14:textId="77777777" w:rsidR="004A31F2" w:rsidRPr="003A7958" w:rsidRDefault="004A31F2" w:rsidP="00A52FFC">
            <w:pPr>
              <w:spacing w:line="240" w:lineRule="auto"/>
              <w:rPr>
                <w:rFonts w:eastAsia="KaiTi" w:cs="Times New Roman"/>
                <w:color w:val="auto"/>
                <w:kern w:val="0"/>
                <w:sz w:val="22"/>
              </w:rPr>
            </w:pPr>
            <w:r w:rsidRPr="003A7958">
              <w:rPr>
                <w:rFonts w:eastAsia="KaiTi" w:cs="Times New Roman"/>
                <w:b w:val="0"/>
                <w:bCs w:val="0"/>
                <w:color w:val="auto"/>
                <w:kern w:val="0"/>
                <w:sz w:val="22"/>
              </w:rPr>
              <w:t>Total</w:t>
            </w:r>
          </w:p>
        </w:tc>
        <w:tc>
          <w:tcPr>
            <w:tcW w:w="0" w:type="auto"/>
            <w:tcBorders>
              <w:top w:val="nil"/>
              <w:bottom w:val="single" w:sz="12" w:space="0" w:color="auto"/>
            </w:tcBorders>
            <w:shd w:val="clear" w:color="auto" w:fill="auto"/>
            <w:vAlign w:val="center"/>
          </w:tcPr>
          <w:p w14:paraId="494F1AC2"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748</w:t>
            </w:r>
          </w:p>
        </w:tc>
        <w:tc>
          <w:tcPr>
            <w:tcW w:w="0" w:type="auto"/>
            <w:tcBorders>
              <w:top w:val="nil"/>
              <w:bottom w:val="single" w:sz="12" w:space="0" w:color="auto"/>
            </w:tcBorders>
            <w:shd w:val="clear" w:color="auto" w:fill="auto"/>
            <w:vAlign w:val="center"/>
          </w:tcPr>
          <w:p w14:paraId="7AC25432"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72</w:t>
            </w:r>
          </w:p>
        </w:tc>
        <w:tc>
          <w:tcPr>
            <w:tcW w:w="0" w:type="auto"/>
            <w:tcBorders>
              <w:top w:val="nil"/>
              <w:bottom w:val="single" w:sz="12" w:space="0" w:color="auto"/>
            </w:tcBorders>
            <w:shd w:val="clear" w:color="auto" w:fill="auto"/>
            <w:vAlign w:val="center"/>
          </w:tcPr>
          <w:p w14:paraId="0C250C8F"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676</w:t>
            </w:r>
          </w:p>
        </w:tc>
        <w:tc>
          <w:tcPr>
            <w:tcW w:w="0" w:type="auto"/>
            <w:tcBorders>
              <w:top w:val="nil"/>
              <w:bottom w:val="single" w:sz="12" w:space="0" w:color="auto"/>
            </w:tcBorders>
            <w:shd w:val="clear" w:color="auto" w:fill="auto"/>
          </w:tcPr>
          <w:p w14:paraId="045F9050" w14:textId="77777777" w:rsidR="004A31F2" w:rsidRPr="003A7958" w:rsidRDefault="004A31F2" w:rsidP="00A52F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sz w:val="22"/>
              </w:rPr>
            </w:pPr>
            <w:r w:rsidRPr="003A7958">
              <w:rPr>
                <w:rFonts w:eastAsia="KaiTi" w:cs="Times New Roman"/>
                <w:color w:val="auto"/>
                <w:sz w:val="22"/>
              </w:rPr>
              <w:t>600</w:t>
            </w:r>
          </w:p>
        </w:tc>
      </w:tr>
    </w:tbl>
    <w:p w14:paraId="7B760B43" w14:textId="77777777" w:rsidR="00C0213A" w:rsidRPr="00C0213A" w:rsidRDefault="00C0213A" w:rsidP="002D22C2">
      <w:pPr>
        <w:rPr>
          <w:rFonts w:eastAsia="KaiTi" w:cs="Times New Roman"/>
          <w:color w:val="4472C4" w:themeColor="accent1"/>
          <w:kern w:val="0"/>
          <w:szCs w:val="24"/>
        </w:rPr>
      </w:pPr>
    </w:p>
    <w:p w14:paraId="5D2C2164" w14:textId="77777777" w:rsidR="005508DE" w:rsidRPr="00434B4A" w:rsidRDefault="005508DE" w:rsidP="002D22C2">
      <w:pPr>
        <w:ind w:firstLine="720"/>
        <w:rPr>
          <w:rFonts w:eastAsia="KaiTi" w:cs="Times New Roman"/>
          <w:kern w:val="0"/>
          <w:szCs w:val="24"/>
        </w:rPr>
      </w:pPr>
      <w:r w:rsidRPr="003A7958">
        <w:rPr>
          <w:rFonts w:eastAsia="KaiTi" w:cs="Times New Roman"/>
          <w:kern w:val="0"/>
          <w:szCs w:val="24"/>
        </w:rPr>
        <w:t>We illustrate, in Table 2, the dynasties in chronological order and the distribution of the collected (748) and coded (676) poems across dynasties. The first poem appeared in the Han Dynasty (202</w:t>
      </w:r>
      <w:r w:rsidRPr="003A7958">
        <w:rPr>
          <w:rFonts w:eastAsia="KaiTi" w:cs="Times New Roman"/>
          <w:iCs/>
          <w:szCs w:val="24"/>
          <w:shd w:val="clear" w:color="auto" w:fill="FFFFFF"/>
        </w:rPr>
        <w:t>–</w:t>
      </w:r>
      <w:r w:rsidRPr="003A7958">
        <w:rPr>
          <w:rFonts w:eastAsia="KaiTi" w:cs="Times New Roman"/>
          <w:kern w:val="0"/>
          <w:szCs w:val="24"/>
        </w:rPr>
        <w:t>220 B.C.), and poems were concentrated in the Tang (618</w:t>
      </w:r>
      <w:r w:rsidRPr="003A7958">
        <w:rPr>
          <w:rFonts w:eastAsia="KaiTi" w:cs="Times New Roman"/>
          <w:iCs/>
          <w:szCs w:val="24"/>
          <w:shd w:val="clear" w:color="auto" w:fill="FFFFFF"/>
        </w:rPr>
        <w:t>–</w:t>
      </w:r>
      <w:r w:rsidRPr="003A7958">
        <w:rPr>
          <w:rFonts w:eastAsia="KaiTi" w:cs="Times New Roman"/>
          <w:kern w:val="0"/>
          <w:szCs w:val="24"/>
        </w:rPr>
        <w:t>907), Song (960</w:t>
      </w:r>
      <w:r w:rsidRPr="003A7958">
        <w:rPr>
          <w:rFonts w:eastAsia="KaiTi" w:cs="Times New Roman"/>
          <w:iCs/>
          <w:szCs w:val="24"/>
          <w:shd w:val="clear" w:color="auto" w:fill="FFFFFF"/>
        </w:rPr>
        <w:t>–</w:t>
      </w:r>
      <w:r w:rsidRPr="003A7958">
        <w:rPr>
          <w:rFonts w:eastAsia="KaiTi" w:cs="Times New Roman"/>
          <w:kern w:val="0"/>
          <w:szCs w:val="24"/>
        </w:rPr>
        <w:t>1279), Ming (1368</w:t>
      </w:r>
      <w:r w:rsidRPr="003A7958">
        <w:rPr>
          <w:rFonts w:eastAsia="KaiTi" w:cs="Times New Roman"/>
          <w:iCs/>
          <w:szCs w:val="24"/>
          <w:shd w:val="clear" w:color="auto" w:fill="FFFFFF"/>
        </w:rPr>
        <w:t>–</w:t>
      </w:r>
      <w:r w:rsidRPr="003A7958">
        <w:rPr>
          <w:rFonts w:eastAsia="KaiTi" w:cs="Times New Roman"/>
          <w:kern w:val="0"/>
          <w:szCs w:val="24"/>
        </w:rPr>
        <w:t>1644), and Qing (1644</w:t>
      </w:r>
      <w:r w:rsidRPr="003A7958">
        <w:rPr>
          <w:rFonts w:eastAsia="KaiTi" w:cs="Times New Roman"/>
          <w:iCs/>
          <w:szCs w:val="24"/>
          <w:shd w:val="clear" w:color="auto" w:fill="FFFFFF"/>
        </w:rPr>
        <w:t>–</w:t>
      </w:r>
      <w:r w:rsidRPr="003A7958">
        <w:rPr>
          <w:rFonts w:eastAsia="KaiTi" w:cs="Times New Roman"/>
          <w:kern w:val="0"/>
          <w:szCs w:val="24"/>
        </w:rPr>
        <w:t>1911) Dynasties. Also, we detail in this table the number of exclusion (i.e., deletions of duplicates and incompletes) as well as the final number of poems (i.e., 600—see below) included in our analyses.</w:t>
      </w:r>
    </w:p>
    <w:p w14:paraId="46E06E2C" w14:textId="5E986BEE" w:rsidR="00D43BE8" w:rsidRPr="003A7958" w:rsidRDefault="00283385" w:rsidP="002D22C2">
      <w:pPr>
        <w:rPr>
          <w:rFonts w:eastAsia="KaiTi" w:cs="Times New Roman"/>
          <w:b/>
          <w:i/>
          <w:szCs w:val="24"/>
        </w:rPr>
      </w:pPr>
      <w:r w:rsidRPr="003A7958">
        <w:rPr>
          <w:rFonts w:eastAsia="KaiTi" w:cs="Times New Roman"/>
          <w:b/>
          <w:i/>
          <w:szCs w:val="24"/>
        </w:rPr>
        <w:t>Coding</w:t>
      </w:r>
    </w:p>
    <w:p w14:paraId="23E2B07F" w14:textId="74095D3A" w:rsidR="009E0203" w:rsidRPr="003A7958" w:rsidRDefault="008553BA" w:rsidP="002D22C2">
      <w:pPr>
        <w:ind w:firstLine="720"/>
        <w:rPr>
          <w:rFonts w:eastAsia="KaiTi" w:cs="Times New Roman"/>
          <w:kern w:val="0"/>
          <w:szCs w:val="24"/>
        </w:rPr>
      </w:pPr>
      <w:r w:rsidRPr="003A7958">
        <w:rPr>
          <w:rFonts w:eastAsia="KaiTi" w:cs="Times New Roman"/>
          <w:kern w:val="0"/>
          <w:szCs w:val="24"/>
        </w:rPr>
        <w:lastRenderedPageBreak/>
        <w:t>We recruited</w:t>
      </w:r>
      <w:r w:rsidR="003E0E41" w:rsidRPr="003A7958">
        <w:rPr>
          <w:rFonts w:eastAsia="KaiTi" w:cs="Times New Roman"/>
          <w:kern w:val="0"/>
          <w:szCs w:val="24"/>
        </w:rPr>
        <w:t xml:space="preserve"> as coders</w:t>
      </w:r>
      <w:r w:rsidRPr="003A7958">
        <w:rPr>
          <w:rFonts w:eastAsia="KaiTi" w:cs="Times New Roman"/>
          <w:kern w:val="0"/>
          <w:szCs w:val="24"/>
        </w:rPr>
        <w:t xml:space="preserve"> three</w:t>
      </w:r>
      <w:r w:rsidR="003E0E41" w:rsidRPr="003A7958">
        <w:rPr>
          <w:rFonts w:eastAsia="KaiTi" w:cs="Times New Roman"/>
          <w:kern w:val="0"/>
          <w:szCs w:val="24"/>
        </w:rPr>
        <w:t xml:space="preserve"> undergraduate</w:t>
      </w:r>
      <w:r w:rsidRPr="003A7958">
        <w:rPr>
          <w:rFonts w:eastAsia="KaiTi" w:cs="Times New Roman"/>
          <w:kern w:val="0"/>
          <w:szCs w:val="24"/>
        </w:rPr>
        <w:t xml:space="preserve"> female </w:t>
      </w:r>
      <w:r w:rsidR="003E0E41" w:rsidRPr="003A7958">
        <w:rPr>
          <w:rFonts w:eastAsia="KaiTi" w:cs="Times New Roman"/>
          <w:kern w:val="0"/>
          <w:szCs w:val="24"/>
        </w:rPr>
        <w:t>students</w:t>
      </w:r>
      <w:r w:rsidR="00C4244F" w:rsidRPr="003A7958">
        <w:rPr>
          <w:rFonts w:eastAsia="KaiTi" w:cs="Times New Roman"/>
          <w:kern w:val="0"/>
          <w:szCs w:val="24"/>
        </w:rPr>
        <w:t xml:space="preserve"> </w:t>
      </w:r>
      <w:r w:rsidRPr="003A7958">
        <w:rPr>
          <w:rFonts w:eastAsia="KaiTi" w:cs="Times New Roman"/>
          <w:kern w:val="0"/>
          <w:szCs w:val="24"/>
        </w:rPr>
        <w:t>(</w:t>
      </w:r>
      <w:r w:rsidRPr="003A7958">
        <w:rPr>
          <w:rFonts w:eastAsia="KaiTi" w:cs="Times New Roman"/>
          <w:i/>
          <w:iCs/>
          <w:kern w:val="0"/>
          <w:szCs w:val="24"/>
        </w:rPr>
        <w:t>M</w:t>
      </w:r>
      <w:r w:rsidRPr="003A7958">
        <w:rPr>
          <w:rFonts w:eastAsia="KaiTi" w:cs="Times New Roman"/>
          <w:kern w:val="0"/>
          <w:szCs w:val="24"/>
          <w:vertAlign w:val="subscript"/>
        </w:rPr>
        <w:t>age</w:t>
      </w:r>
      <w:r w:rsidRPr="003A7958">
        <w:rPr>
          <w:rFonts w:eastAsia="KaiTi" w:cs="Times New Roman"/>
          <w:kern w:val="0"/>
          <w:szCs w:val="24"/>
        </w:rPr>
        <w:t xml:space="preserve"> = 21 years) from </w:t>
      </w:r>
      <w:r w:rsidR="003E0E41" w:rsidRPr="003A7958">
        <w:rPr>
          <w:rFonts w:eastAsia="KaiTi" w:cs="Times New Roman"/>
          <w:kern w:val="0"/>
          <w:szCs w:val="24"/>
        </w:rPr>
        <w:t>[MASKED] University</w:t>
      </w:r>
      <w:r w:rsidRPr="003A7958">
        <w:rPr>
          <w:rFonts w:eastAsia="KaiTi" w:cs="Times New Roman"/>
          <w:kern w:val="0"/>
          <w:szCs w:val="24"/>
        </w:rPr>
        <w:t xml:space="preserve">. </w:t>
      </w:r>
      <w:r w:rsidR="00BB6662" w:rsidRPr="003A7958">
        <w:rPr>
          <w:rFonts w:eastAsia="KaiTi" w:cs="Times New Roman"/>
          <w:kern w:val="0"/>
          <w:szCs w:val="24"/>
        </w:rPr>
        <w:t>All of them major</w:t>
      </w:r>
      <w:r w:rsidR="003E0E41" w:rsidRPr="003A7958">
        <w:rPr>
          <w:rFonts w:eastAsia="KaiTi" w:cs="Times New Roman"/>
          <w:kern w:val="0"/>
          <w:szCs w:val="24"/>
        </w:rPr>
        <w:t>ed</w:t>
      </w:r>
      <w:r w:rsidR="00BB6662" w:rsidRPr="003A7958">
        <w:rPr>
          <w:rFonts w:eastAsia="KaiTi" w:cs="Times New Roman"/>
          <w:kern w:val="0"/>
          <w:szCs w:val="24"/>
        </w:rPr>
        <w:t xml:space="preserve"> in</w:t>
      </w:r>
      <w:r w:rsidR="00C66E54" w:rsidRPr="003A7958">
        <w:rPr>
          <w:rFonts w:eastAsia="KaiTi" w:cs="Times New Roman"/>
          <w:kern w:val="0"/>
          <w:szCs w:val="24"/>
        </w:rPr>
        <w:t xml:space="preserve"> Ancient</w:t>
      </w:r>
      <w:r w:rsidR="00BB6662" w:rsidRPr="003A7958">
        <w:rPr>
          <w:rFonts w:eastAsia="KaiTi" w:cs="Times New Roman"/>
          <w:kern w:val="0"/>
          <w:szCs w:val="24"/>
        </w:rPr>
        <w:t xml:space="preserve"> Chinese Literature</w:t>
      </w:r>
      <w:r w:rsidR="003E0E41" w:rsidRPr="003A7958">
        <w:rPr>
          <w:rFonts w:eastAsia="KaiTi" w:cs="Times New Roman"/>
          <w:kern w:val="0"/>
          <w:szCs w:val="24"/>
        </w:rPr>
        <w:t>,</w:t>
      </w:r>
      <w:r w:rsidR="00BB6662" w:rsidRPr="003A7958">
        <w:rPr>
          <w:rFonts w:eastAsia="KaiTi" w:cs="Times New Roman"/>
          <w:kern w:val="0"/>
          <w:szCs w:val="24"/>
        </w:rPr>
        <w:t xml:space="preserve"> with</w:t>
      </w:r>
      <w:r w:rsidR="00C66E54" w:rsidRPr="003A7958">
        <w:rPr>
          <w:rFonts w:eastAsia="KaiTi" w:cs="Times New Roman"/>
          <w:kern w:val="0"/>
          <w:szCs w:val="24"/>
        </w:rPr>
        <w:t xml:space="preserve"> a particular concentration on</w:t>
      </w:r>
      <w:r w:rsidR="003E0E41" w:rsidRPr="003A7958">
        <w:rPr>
          <w:rFonts w:eastAsia="KaiTi" w:cs="Times New Roman"/>
          <w:kern w:val="0"/>
          <w:szCs w:val="24"/>
        </w:rPr>
        <w:t xml:space="preserve"> </w:t>
      </w:r>
      <w:r w:rsidR="00BB6662" w:rsidRPr="003A7958">
        <w:rPr>
          <w:rFonts w:eastAsia="KaiTi" w:cs="Times New Roman"/>
          <w:kern w:val="0"/>
          <w:szCs w:val="24"/>
        </w:rPr>
        <w:t>classical Chinese poe</w:t>
      </w:r>
      <w:r w:rsidR="003E0E41" w:rsidRPr="003A7958">
        <w:rPr>
          <w:rFonts w:eastAsia="KaiTi" w:cs="Times New Roman"/>
          <w:kern w:val="0"/>
          <w:szCs w:val="24"/>
        </w:rPr>
        <w:t>try</w:t>
      </w:r>
      <w:r w:rsidRPr="003A7958">
        <w:rPr>
          <w:rFonts w:eastAsia="KaiTi" w:cs="Times New Roman"/>
          <w:kern w:val="0"/>
          <w:szCs w:val="24"/>
        </w:rPr>
        <w:t>.</w:t>
      </w:r>
      <w:r w:rsidR="00186918" w:rsidRPr="003A7958">
        <w:rPr>
          <w:rFonts w:eastAsia="KaiTi" w:cs="Times New Roman"/>
          <w:kern w:val="0"/>
          <w:szCs w:val="24"/>
        </w:rPr>
        <w:t xml:space="preserve"> </w:t>
      </w:r>
      <w:r w:rsidR="003E0E41" w:rsidRPr="003A7958">
        <w:rPr>
          <w:rFonts w:eastAsia="KaiTi" w:cs="Times New Roman"/>
          <w:kern w:val="0"/>
          <w:szCs w:val="24"/>
        </w:rPr>
        <w:t>W</w:t>
      </w:r>
      <w:r w:rsidR="009F4922" w:rsidRPr="003A7958">
        <w:rPr>
          <w:rFonts w:eastAsia="KaiTi" w:cs="Times New Roman"/>
          <w:kern w:val="0"/>
          <w:szCs w:val="24"/>
        </w:rPr>
        <w:t>e provided th</w:t>
      </w:r>
      <w:r w:rsidR="003E0E41" w:rsidRPr="003A7958">
        <w:rPr>
          <w:rFonts w:eastAsia="KaiTi" w:cs="Times New Roman"/>
          <w:kern w:val="0"/>
          <w:szCs w:val="24"/>
        </w:rPr>
        <w:t>em</w:t>
      </w:r>
      <w:r w:rsidR="009F4922" w:rsidRPr="003A7958">
        <w:rPr>
          <w:rFonts w:eastAsia="KaiTi" w:cs="Times New Roman"/>
          <w:kern w:val="0"/>
          <w:szCs w:val="24"/>
        </w:rPr>
        <w:t xml:space="preserve"> with a definition of nostalgia as “a sentimental longing for </w:t>
      </w:r>
      <w:r w:rsidR="00CE5A11" w:rsidRPr="003A7958">
        <w:rPr>
          <w:rFonts w:eastAsia="KaiTi" w:cs="Times New Roman"/>
          <w:kern w:val="0"/>
          <w:szCs w:val="24"/>
        </w:rPr>
        <w:t xml:space="preserve">one’s </w:t>
      </w:r>
      <w:r w:rsidR="009F4922" w:rsidRPr="003A7958">
        <w:rPr>
          <w:rFonts w:eastAsia="KaiTi" w:cs="Times New Roman"/>
          <w:kern w:val="0"/>
          <w:szCs w:val="24"/>
        </w:rPr>
        <w:t xml:space="preserve">past.” </w:t>
      </w:r>
      <w:r w:rsidR="003E0E41" w:rsidRPr="003A7958">
        <w:rPr>
          <w:rFonts w:eastAsia="KaiTi" w:cs="Times New Roman"/>
          <w:kern w:val="0"/>
          <w:szCs w:val="24"/>
        </w:rPr>
        <w:t>We also</w:t>
      </w:r>
      <w:r w:rsidR="0047017B" w:rsidRPr="003A7958">
        <w:rPr>
          <w:rFonts w:eastAsia="KaiTi" w:cs="Times New Roman"/>
          <w:kern w:val="0"/>
          <w:szCs w:val="24"/>
        </w:rPr>
        <w:t xml:space="preserve"> </w:t>
      </w:r>
      <w:r w:rsidR="00DA6E69" w:rsidRPr="003A7958">
        <w:rPr>
          <w:rFonts w:eastAsia="KaiTi" w:cs="Times New Roman"/>
          <w:kern w:val="0"/>
          <w:szCs w:val="24"/>
        </w:rPr>
        <w:t>instructed them to read each poem carefully</w:t>
      </w:r>
      <w:r w:rsidR="00235FFC" w:rsidRPr="003A7958">
        <w:rPr>
          <w:rFonts w:eastAsia="KaiTi" w:cs="Times New Roman"/>
          <w:kern w:val="0"/>
          <w:szCs w:val="24"/>
        </w:rPr>
        <w:t xml:space="preserve">, </w:t>
      </w:r>
      <w:r w:rsidR="003E0E41" w:rsidRPr="003A7958">
        <w:rPr>
          <w:rFonts w:eastAsia="KaiTi" w:cs="Times New Roman"/>
          <w:kern w:val="0"/>
          <w:szCs w:val="24"/>
        </w:rPr>
        <w:t>summarize in writing its main idea</w:t>
      </w:r>
      <w:r w:rsidR="00235FFC" w:rsidRPr="003A7958">
        <w:rPr>
          <w:rFonts w:eastAsia="KaiTi" w:cs="Times New Roman"/>
          <w:kern w:val="0"/>
          <w:szCs w:val="24"/>
        </w:rPr>
        <w:t>,</w:t>
      </w:r>
      <w:r w:rsidR="00DA6E69" w:rsidRPr="003A7958">
        <w:rPr>
          <w:rFonts w:eastAsia="KaiTi" w:cs="Times New Roman"/>
          <w:kern w:val="0"/>
          <w:szCs w:val="24"/>
        </w:rPr>
        <w:t xml:space="preserve"> and code </w:t>
      </w:r>
      <w:r w:rsidR="003E0E41" w:rsidRPr="003A7958">
        <w:rPr>
          <w:rFonts w:eastAsia="KaiTi" w:cs="Times New Roman"/>
          <w:kern w:val="0"/>
          <w:szCs w:val="24"/>
        </w:rPr>
        <w:t>it</w:t>
      </w:r>
      <w:r w:rsidR="00DA6E69" w:rsidRPr="003A7958">
        <w:rPr>
          <w:rFonts w:eastAsia="KaiTi" w:cs="Times New Roman"/>
          <w:kern w:val="0"/>
          <w:szCs w:val="24"/>
        </w:rPr>
        <w:t xml:space="preserve"> </w:t>
      </w:r>
      <w:r w:rsidR="000239FF" w:rsidRPr="003A7958">
        <w:rPr>
          <w:rFonts w:eastAsia="KaiTi" w:cs="Times New Roman"/>
          <w:kern w:val="0"/>
          <w:szCs w:val="24"/>
        </w:rPr>
        <w:t>based on</w:t>
      </w:r>
      <w:r w:rsidR="00DA6E69" w:rsidRPr="003A7958">
        <w:rPr>
          <w:rFonts w:eastAsia="KaiTi" w:cs="Times New Roman"/>
          <w:kern w:val="0"/>
          <w:szCs w:val="24"/>
        </w:rPr>
        <w:t xml:space="preserve"> their </w:t>
      </w:r>
      <w:r w:rsidR="00AA02A5" w:rsidRPr="003A7958">
        <w:rPr>
          <w:rFonts w:eastAsia="KaiTi" w:cs="Times New Roman"/>
          <w:kern w:val="0"/>
          <w:szCs w:val="24"/>
        </w:rPr>
        <w:t xml:space="preserve">professional </w:t>
      </w:r>
      <w:r w:rsidR="00DA6E69" w:rsidRPr="003A7958">
        <w:rPr>
          <w:rFonts w:eastAsia="KaiTi" w:cs="Times New Roman"/>
          <w:kern w:val="0"/>
          <w:szCs w:val="24"/>
        </w:rPr>
        <w:t>understanding of</w:t>
      </w:r>
      <w:r w:rsidR="003E0E41" w:rsidRPr="003A7958">
        <w:rPr>
          <w:rFonts w:eastAsia="KaiTi" w:cs="Times New Roman"/>
          <w:kern w:val="0"/>
          <w:szCs w:val="24"/>
        </w:rPr>
        <w:t xml:space="preserve"> it</w:t>
      </w:r>
      <w:r w:rsidR="00DA6E69" w:rsidRPr="003A7958">
        <w:rPr>
          <w:rFonts w:eastAsia="KaiTi" w:cs="Times New Roman"/>
          <w:kern w:val="0"/>
          <w:szCs w:val="24"/>
        </w:rPr>
        <w:t>.</w:t>
      </w:r>
      <w:r w:rsidR="00D23125" w:rsidRPr="003A7958">
        <w:rPr>
          <w:rFonts w:eastAsia="KaiTi" w:cs="Times New Roman"/>
          <w:kern w:val="0"/>
          <w:szCs w:val="24"/>
        </w:rPr>
        <w:t xml:space="preserve"> </w:t>
      </w:r>
      <w:r w:rsidR="0042577C" w:rsidRPr="003A7958">
        <w:rPr>
          <w:rFonts w:eastAsia="KaiTi" w:cs="Times New Roman"/>
          <w:kern w:val="0"/>
          <w:szCs w:val="24"/>
        </w:rPr>
        <w:t xml:space="preserve">Each independently coded all 676 poems. </w:t>
      </w:r>
      <w:r w:rsidR="00D152C1">
        <w:rPr>
          <w:rFonts w:eastAsia="KaiTi" w:cs="Times New Roman" w:hint="eastAsia"/>
          <w:color w:val="4472C4" w:themeColor="accent1"/>
          <w:kern w:val="0"/>
          <w:szCs w:val="24"/>
        </w:rPr>
        <w:t>The final coding for each</w:t>
      </w:r>
      <w:r w:rsidR="00F6399F">
        <w:rPr>
          <w:rFonts w:eastAsia="KaiTi" w:cs="Times New Roman" w:hint="eastAsia"/>
          <w:color w:val="4472C4" w:themeColor="accent1"/>
          <w:kern w:val="0"/>
          <w:szCs w:val="24"/>
        </w:rPr>
        <w:t xml:space="preserve"> item</w:t>
      </w:r>
      <w:r w:rsidR="00C47CBE">
        <w:rPr>
          <w:rFonts w:eastAsia="KaiTi" w:cs="Times New Roman" w:hint="eastAsia"/>
          <w:color w:val="4472C4" w:themeColor="accent1"/>
          <w:kern w:val="0"/>
          <w:szCs w:val="24"/>
        </w:rPr>
        <w:t xml:space="preserve"> was based on consensus</w:t>
      </w:r>
      <w:r w:rsidR="005B0240">
        <w:rPr>
          <w:rFonts w:eastAsia="KaiTi" w:cs="Times New Roman" w:hint="eastAsia"/>
          <w:color w:val="4472C4" w:themeColor="accent1"/>
          <w:kern w:val="0"/>
          <w:szCs w:val="24"/>
        </w:rPr>
        <w:t xml:space="preserve"> </w:t>
      </w:r>
      <w:r w:rsidR="00C47CBE">
        <w:rPr>
          <w:rFonts w:eastAsia="KaiTi" w:cs="Times New Roman" w:hint="eastAsia"/>
          <w:color w:val="4472C4" w:themeColor="accent1"/>
          <w:kern w:val="0"/>
          <w:szCs w:val="24"/>
        </w:rPr>
        <w:t xml:space="preserve">of at least two </w:t>
      </w:r>
      <w:r w:rsidR="002D22C2">
        <w:rPr>
          <w:rFonts w:eastAsia="KaiTi" w:cs="Times New Roman" w:hint="eastAsia"/>
          <w:color w:val="4472C4" w:themeColor="accent1"/>
          <w:kern w:val="0"/>
          <w:szCs w:val="24"/>
        </w:rPr>
        <w:t>of</w:t>
      </w:r>
      <w:r w:rsidR="002D22C2">
        <w:rPr>
          <w:rFonts w:eastAsia="KaiTi" w:cs="Times New Roman"/>
          <w:color w:val="4472C4" w:themeColor="accent1"/>
          <w:kern w:val="0"/>
          <w:szCs w:val="24"/>
        </w:rPr>
        <w:t xml:space="preserve"> three </w:t>
      </w:r>
      <w:r w:rsidR="00C47CBE">
        <w:rPr>
          <w:rFonts w:eastAsia="KaiTi" w:cs="Times New Roman" w:hint="eastAsia"/>
          <w:color w:val="4472C4" w:themeColor="accent1"/>
          <w:kern w:val="0"/>
          <w:szCs w:val="24"/>
        </w:rPr>
        <w:t>coders</w:t>
      </w:r>
      <w:r w:rsidR="002D22C2">
        <w:rPr>
          <w:rFonts w:eastAsia="KaiTi" w:cs="Times New Roman"/>
          <w:color w:val="4472C4" w:themeColor="accent1"/>
          <w:kern w:val="0"/>
          <w:szCs w:val="24"/>
        </w:rPr>
        <w:t>.</w:t>
      </w:r>
      <w:r w:rsidR="002D22C2">
        <w:rPr>
          <w:rFonts w:eastAsia="KaiTi" w:cs="Times New Roman" w:hint="eastAsia"/>
          <w:color w:val="4472C4" w:themeColor="accent1"/>
          <w:kern w:val="0"/>
          <w:szCs w:val="24"/>
        </w:rPr>
        <w:t xml:space="preserve"> </w:t>
      </w:r>
      <w:r w:rsidR="002D22C2">
        <w:rPr>
          <w:rFonts w:eastAsia="KaiTi" w:cs="Times New Roman"/>
          <w:color w:val="4472C4" w:themeColor="accent1"/>
          <w:kern w:val="0"/>
          <w:szCs w:val="24"/>
        </w:rPr>
        <w:t>D</w:t>
      </w:r>
      <w:r w:rsidR="00C47CBE">
        <w:rPr>
          <w:rFonts w:eastAsia="KaiTi" w:cs="Times New Roman" w:hint="eastAsia"/>
          <w:color w:val="4472C4" w:themeColor="accent1"/>
          <w:kern w:val="0"/>
          <w:szCs w:val="24"/>
        </w:rPr>
        <w:t xml:space="preserve">isagreement occurred when all three coders </w:t>
      </w:r>
      <w:r w:rsidR="00FA17F0">
        <w:rPr>
          <w:rFonts w:eastAsia="KaiTi" w:cs="Times New Roman"/>
          <w:color w:val="4472C4" w:themeColor="accent1"/>
          <w:kern w:val="0"/>
          <w:szCs w:val="24"/>
        </w:rPr>
        <w:t>produced</w:t>
      </w:r>
      <w:r w:rsidR="00FA17F0">
        <w:rPr>
          <w:rFonts w:eastAsia="KaiTi" w:cs="Times New Roman" w:hint="eastAsia"/>
          <w:color w:val="4472C4" w:themeColor="accent1"/>
          <w:kern w:val="0"/>
          <w:szCs w:val="24"/>
        </w:rPr>
        <w:t xml:space="preserve"> </w:t>
      </w:r>
      <w:r w:rsidR="00C47CBE">
        <w:rPr>
          <w:rFonts w:eastAsia="KaiTi" w:cs="Times New Roman" w:hint="eastAsia"/>
          <w:color w:val="4472C4" w:themeColor="accent1"/>
          <w:kern w:val="0"/>
          <w:szCs w:val="24"/>
        </w:rPr>
        <w:t>different coding results</w:t>
      </w:r>
      <w:r w:rsidR="002D22C2">
        <w:rPr>
          <w:rFonts w:eastAsia="KaiTi" w:cs="Times New Roman"/>
          <w:color w:val="4472C4" w:themeColor="accent1"/>
          <w:kern w:val="0"/>
          <w:szCs w:val="24"/>
        </w:rPr>
        <w:t xml:space="preserve">; </w:t>
      </w:r>
      <w:r w:rsidR="002D22C2">
        <w:rPr>
          <w:rFonts w:eastAsia="KaiTi" w:cs="Times New Roman"/>
          <w:kern w:val="0"/>
          <w:szCs w:val="24"/>
        </w:rPr>
        <w:t>c</w:t>
      </w:r>
      <w:r w:rsidR="002D22C2" w:rsidRPr="003A7958">
        <w:rPr>
          <w:rFonts w:eastAsia="KaiTi" w:cs="Times New Roman"/>
          <w:kern w:val="0"/>
          <w:szCs w:val="24"/>
        </w:rPr>
        <w:t xml:space="preserve">oders </w:t>
      </w:r>
      <w:r w:rsidR="003E0E41" w:rsidRPr="003A7958">
        <w:rPr>
          <w:rFonts w:eastAsia="KaiTi" w:cs="Times New Roman"/>
          <w:kern w:val="0"/>
          <w:szCs w:val="24"/>
        </w:rPr>
        <w:t>resolved disagreements through discussion. In the few cases where they were unable to do so</w:t>
      </w:r>
      <w:r w:rsidR="005B1C6C" w:rsidRPr="003A7958">
        <w:rPr>
          <w:rFonts w:eastAsia="KaiTi" w:cs="Times New Roman"/>
          <w:kern w:val="0"/>
          <w:szCs w:val="24"/>
        </w:rPr>
        <w:t xml:space="preserve">, we assigned a missing value to the relevant category. We note that, </w:t>
      </w:r>
      <w:r w:rsidR="00E62DCA" w:rsidRPr="003A7958">
        <w:rPr>
          <w:rFonts w:eastAsia="KaiTi" w:cs="Times New Roman"/>
          <w:kern w:val="0"/>
          <w:szCs w:val="24"/>
        </w:rPr>
        <w:t>across c</w:t>
      </w:r>
      <w:r w:rsidR="005B1C6C" w:rsidRPr="003A7958">
        <w:rPr>
          <w:rFonts w:eastAsia="KaiTi" w:cs="Times New Roman"/>
          <w:kern w:val="0"/>
          <w:szCs w:val="24"/>
        </w:rPr>
        <w:t>ategories</w:t>
      </w:r>
      <w:r w:rsidR="00E62DCA" w:rsidRPr="003A7958">
        <w:rPr>
          <w:rFonts w:eastAsia="KaiTi" w:cs="Times New Roman"/>
          <w:kern w:val="0"/>
          <w:szCs w:val="24"/>
        </w:rPr>
        <w:t xml:space="preserve">, the number of poems </w:t>
      </w:r>
      <w:r w:rsidR="005B1C6C" w:rsidRPr="003A7958">
        <w:rPr>
          <w:rFonts w:eastAsia="KaiTi" w:cs="Times New Roman"/>
          <w:kern w:val="0"/>
          <w:szCs w:val="24"/>
        </w:rPr>
        <w:t>on which</w:t>
      </w:r>
      <w:r w:rsidR="00E62DCA" w:rsidRPr="003A7958">
        <w:rPr>
          <w:rFonts w:eastAsia="KaiTi" w:cs="Times New Roman"/>
          <w:kern w:val="0"/>
          <w:szCs w:val="24"/>
        </w:rPr>
        <w:t xml:space="preserve"> coders were unable to</w:t>
      </w:r>
      <w:r w:rsidR="005B1C6C" w:rsidRPr="003A7958">
        <w:rPr>
          <w:rFonts w:eastAsia="KaiTi" w:cs="Times New Roman"/>
          <w:kern w:val="0"/>
          <w:szCs w:val="24"/>
        </w:rPr>
        <w:t xml:space="preserve"> reach a final agreement</w:t>
      </w:r>
      <w:r w:rsidR="00E62DCA" w:rsidRPr="003A7958">
        <w:rPr>
          <w:rFonts w:eastAsia="KaiTi" w:cs="Times New Roman"/>
          <w:kern w:val="0"/>
          <w:szCs w:val="24"/>
        </w:rPr>
        <w:t xml:space="preserve"> ranged from 19 (2.81%) to 99 (14.64%)</w:t>
      </w:r>
      <w:r w:rsidR="005B1C6C" w:rsidRPr="003A7958">
        <w:rPr>
          <w:rFonts w:eastAsia="KaiTi" w:cs="Times New Roman"/>
          <w:kern w:val="0"/>
          <w:szCs w:val="24"/>
        </w:rPr>
        <w:t>.</w:t>
      </w:r>
      <w:r w:rsidR="003E0E41" w:rsidRPr="003A7958">
        <w:rPr>
          <w:rFonts w:eastAsia="KaiTi" w:cs="Times New Roman"/>
          <w:kern w:val="0"/>
          <w:szCs w:val="24"/>
        </w:rPr>
        <w:t xml:space="preserve"> </w:t>
      </w:r>
    </w:p>
    <w:p w14:paraId="6A03916D" w14:textId="5B8485C0" w:rsidR="005B1C6C" w:rsidRPr="003A7958" w:rsidRDefault="003750F8" w:rsidP="002D22C2">
      <w:pPr>
        <w:ind w:firstLine="720"/>
        <w:rPr>
          <w:rFonts w:eastAsia="KaiTi" w:cs="Times New Roman"/>
          <w:kern w:val="0"/>
          <w:szCs w:val="24"/>
        </w:rPr>
      </w:pPr>
      <w:r w:rsidRPr="003A7958">
        <w:rPr>
          <w:rFonts w:eastAsia="KaiTi" w:cs="Times New Roman"/>
          <w:kern w:val="0"/>
          <w:szCs w:val="24"/>
        </w:rPr>
        <w:t>C</w:t>
      </w:r>
      <w:r w:rsidR="00A35353" w:rsidRPr="003A7958">
        <w:rPr>
          <w:rFonts w:eastAsia="KaiTi" w:cs="Times New Roman"/>
          <w:kern w:val="0"/>
          <w:szCs w:val="24"/>
        </w:rPr>
        <w:t>oders code</w:t>
      </w:r>
      <w:r w:rsidR="00C66E54" w:rsidRPr="003A7958">
        <w:rPr>
          <w:rFonts w:eastAsia="KaiTi" w:cs="Times New Roman"/>
          <w:kern w:val="0"/>
          <w:szCs w:val="24"/>
        </w:rPr>
        <w:t>d</w:t>
      </w:r>
      <w:r w:rsidR="00A35353" w:rsidRPr="003A7958">
        <w:rPr>
          <w:rFonts w:eastAsia="KaiTi" w:cs="Times New Roman"/>
          <w:kern w:val="0"/>
          <w:szCs w:val="24"/>
        </w:rPr>
        <w:t xml:space="preserve"> </w:t>
      </w:r>
      <w:r w:rsidR="00645189" w:rsidRPr="003A7958">
        <w:rPr>
          <w:rFonts w:eastAsia="KaiTi" w:cs="Times New Roman"/>
          <w:kern w:val="0"/>
          <w:szCs w:val="24"/>
        </w:rPr>
        <w:t>whether each poem was nostalgic</w:t>
      </w:r>
      <w:r w:rsidR="00C4244F" w:rsidRPr="003A7958">
        <w:rPr>
          <w:rFonts w:eastAsia="KaiTi" w:cs="Times New Roman"/>
          <w:kern w:val="0"/>
          <w:szCs w:val="24"/>
        </w:rPr>
        <w:t xml:space="preserve"> (1 = nostalgic, 0 = non-nostalgic)</w:t>
      </w:r>
      <w:r w:rsidR="00645189" w:rsidRPr="003A7958">
        <w:rPr>
          <w:rFonts w:eastAsia="KaiTi" w:cs="Times New Roman"/>
          <w:kern w:val="0"/>
          <w:szCs w:val="24"/>
        </w:rPr>
        <w:t>.</w:t>
      </w:r>
      <w:r w:rsidR="006215C5" w:rsidRPr="003A7958">
        <w:rPr>
          <w:rFonts w:eastAsia="KaiTi" w:cs="Times New Roman"/>
          <w:kern w:val="0"/>
          <w:szCs w:val="24"/>
        </w:rPr>
        <w:t xml:space="preserve"> </w:t>
      </w:r>
      <w:r w:rsidR="00BA2583" w:rsidRPr="003A7958">
        <w:rPr>
          <w:rFonts w:eastAsia="KaiTi" w:cs="Times New Roman"/>
          <w:kern w:val="0"/>
          <w:szCs w:val="24"/>
        </w:rPr>
        <w:t>Specifically, i</w:t>
      </w:r>
      <w:r w:rsidR="006215C5" w:rsidRPr="003A7958">
        <w:rPr>
          <w:rFonts w:eastAsia="KaiTi" w:cs="Times New Roman"/>
          <w:kern w:val="0"/>
          <w:szCs w:val="24"/>
        </w:rPr>
        <w:t xml:space="preserve">f </w:t>
      </w:r>
      <w:r w:rsidR="0058222A" w:rsidRPr="003A7958">
        <w:rPr>
          <w:rFonts w:eastAsia="KaiTi" w:cs="Times New Roman"/>
          <w:kern w:val="0"/>
          <w:szCs w:val="24"/>
        </w:rPr>
        <w:t xml:space="preserve">the poem </w:t>
      </w:r>
      <w:r w:rsidR="00E603C3" w:rsidRPr="003A7958">
        <w:rPr>
          <w:rFonts w:eastAsia="KaiTi" w:cs="Times New Roman"/>
          <w:kern w:val="0"/>
          <w:szCs w:val="24"/>
        </w:rPr>
        <w:t>involve</w:t>
      </w:r>
      <w:r w:rsidR="00BC6731" w:rsidRPr="003A7958">
        <w:rPr>
          <w:rFonts w:eastAsia="KaiTi" w:cs="Times New Roman"/>
          <w:kern w:val="0"/>
          <w:szCs w:val="24"/>
        </w:rPr>
        <w:t>d</w:t>
      </w:r>
      <w:r w:rsidR="00F625F1" w:rsidRPr="003A7958">
        <w:rPr>
          <w:rFonts w:eastAsia="KaiTi" w:cs="Times New Roman"/>
          <w:kern w:val="0"/>
          <w:szCs w:val="24"/>
        </w:rPr>
        <w:t xml:space="preserve"> personal nostalgia (i.e., the poe</w:t>
      </w:r>
      <w:r w:rsidR="00C66E54" w:rsidRPr="003A7958">
        <w:rPr>
          <w:rFonts w:eastAsia="KaiTi" w:cs="Times New Roman"/>
          <w:kern w:val="0"/>
          <w:szCs w:val="24"/>
        </w:rPr>
        <w:t>t</w:t>
      </w:r>
      <w:r w:rsidR="00BA2583" w:rsidRPr="003A7958">
        <w:rPr>
          <w:rFonts w:eastAsia="KaiTi" w:cs="Times New Roman"/>
          <w:kern w:val="0"/>
          <w:szCs w:val="24"/>
        </w:rPr>
        <w:t>’s</w:t>
      </w:r>
      <w:r w:rsidR="00C66E54" w:rsidRPr="003A7958">
        <w:rPr>
          <w:rFonts w:eastAsia="KaiTi" w:cs="Times New Roman"/>
          <w:kern w:val="0"/>
          <w:szCs w:val="24"/>
        </w:rPr>
        <w:t xml:space="preserve"> reflection on </w:t>
      </w:r>
      <w:r w:rsidR="00C941DC" w:rsidRPr="003A7958">
        <w:rPr>
          <w:rFonts w:eastAsia="KaiTi" w:cs="Times New Roman"/>
          <w:kern w:val="0"/>
          <w:szCs w:val="24"/>
        </w:rPr>
        <w:t>or</w:t>
      </w:r>
      <w:r w:rsidR="005E1910" w:rsidRPr="003A7958">
        <w:rPr>
          <w:rFonts w:eastAsia="KaiTi" w:cs="Times New Roman"/>
          <w:kern w:val="0"/>
          <w:szCs w:val="24"/>
        </w:rPr>
        <w:t xml:space="preserve"> longing for </w:t>
      </w:r>
      <w:r w:rsidR="00A35353" w:rsidRPr="003A7958">
        <w:rPr>
          <w:rFonts w:eastAsia="KaiTi" w:cs="Times New Roman"/>
          <w:kern w:val="0"/>
          <w:szCs w:val="24"/>
        </w:rPr>
        <w:t>the</w:t>
      </w:r>
      <w:r w:rsidR="00C66E54" w:rsidRPr="003A7958">
        <w:rPr>
          <w:rFonts w:eastAsia="KaiTi" w:cs="Times New Roman"/>
          <w:kern w:val="0"/>
          <w:szCs w:val="24"/>
        </w:rPr>
        <w:t>ir</w:t>
      </w:r>
      <w:r w:rsidR="00BA2583" w:rsidRPr="003A7958">
        <w:rPr>
          <w:rFonts w:eastAsia="KaiTi" w:cs="Times New Roman"/>
          <w:kern w:val="0"/>
          <w:szCs w:val="24"/>
        </w:rPr>
        <w:t xml:space="preserve"> own</w:t>
      </w:r>
      <w:r w:rsidR="00C66E54" w:rsidRPr="003A7958">
        <w:rPr>
          <w:rFonts w:eastAsia="KaiTi" w:cs="Times New Roman"/>
          <w:kern w:val="0"/>
          <w:szCs w:val="24"/>
        </w:rPr>
        <w:t xml:space="preserve"> </w:t>
      </w:r>
      <w:r w:rsidR="00A35353" w:rsidRPr="003A7958">
        <w:rPr>
          <w:rFonts w:eastAsia="KaiTi" w:cs="Times New Roman"/>
          <w:kern w:val="0"/>
          <w:szCs w:val="24"/>
        </w:rPr>
        <w:t>past</w:t>
      </w:r>
      <w:r w:rsidR="005E1910" w:rsidRPr="003A7958">
        <w:rPr>
          <w:rFonts w:eastAsia="KaiTi" w:cs="Times New Roman"/>
          <w:kern w:val="0"/>
          <w:szCs w:val="24"/>
        </w:rPr>
        <w:t>)</w:t>
      </w:r>
      <w:r w:rsidR="00B92CA6" w:rsidRPr="003A7958">
        <w:rPr>
          <w:rFonts w:eastAsia="KaiTi" w:cs="Times New Roman"/>
          <w:kern w:val="0"/>
          <w:szCs w:val="24"/>
        </w:rPr>
        <w:t xml:space="preserve">, </w:t>
      </w:r>
      <w:r w:rsidR="0058222A" w:rsidRPr="003A7958">
        <w:rPr>
          <w:rFonts w:eastAsia="KaiTi" w:cs="Times New Roman"/>
          <w:kern w:val="0"/>
          <w:szCs w:val="24"/>
        </w:rPr>
        <w:t>it was</w:t>
      </w:r>
      <w:r w:rsidR="00B92CA6" w:rsidRPr="003A7958">
        <w:rPr>
          <w:rFonts w:eastAsia="KaiTi" w:cs="Times New Roman"/>
          <w:kern w:val="0"/>
          <w:szCs w:val="24"/>
        </w:rPr>
        <w:t xml:space="preserve"> coded </w:t>
      </w:r>
      <w:r w:rsidR="00645189" w:rsidRPr="003A7958">
        <w:rPr>
          <w:rFonts w:eastAsia="KaiTi" w:cs="Times New Roman"/>
          <w:kern w:val="0"/>
          <w:szCs w:val="24"/>
        </w:rPr>
        <w:t xml:space="preserve">as </w:t>
      </w:r>
      <w:r w:rsidR="00645189" w:rsidRPr="003A7958">
        <w:rPr>
          <w:rFonts w:eastAsia="KaiTi" w:cs="Times New Roman"/>
          <w:i/>
          <w:iCs/>
          <w:kern w:val="0"/>
          <w:szCs w:val="24"/>
        </w:rPr>
        <w:t>nostalgic</w:t>
      </w:r>
      <w:r w:rsidR="000108DC" w:rsidRPr="003A7958">
        <w:rPr>
          <w:rFonts w:eastAsia="KaiTi" w:cs="Times New Roman"/>
          <w:kern w:val="0"/>
          <w:szCs w:val="24"/>
        </w:rPr>
        <w:t xml:space="preserve">. </w:t>
      </w:r>
      <w:r w:rsidR="00BA2583" w:rsidRPr="003A7958">
        <w:rPr>
          <w:rFonts w:eastAsia="KaiTi" w:cs="Times New Roman"/>
          <w:kern w:val="0"/>
          <w:szCs w:val="24"/>
        </w:rPr>
        <w:t>However, i</w:t>
      </w:r>
      <w:r w:rsidR="000A5F03" w:rsidRPr="003A7958">
        <w:rPr>
          <w:rFonts w:eastAsia="KaiTi" w:cs="Times New Roman"/>
          <w:kern w:val="0"/>
          <w:szCs w:val="24"/>
        </w:rPr>
        <w:t xml:space="preserve">f </w:t>
      </w:r>
      <w:r w:rsidR="001168FD" w:rsidRPr="003A7958">
        <w:rPr>
          <w:rFonts w:eastAsia="KaiTi" w:cs="Times New Roman"/>
          <w:kern w:val="0"/>
          <w:szCs w:val="24"/>
        </w:rPr>
        <w:t>the poem</w:t>
      </w:r>
      <w:r w:rsidR="000A5F03" w:rsidRPr="003A7958">
        <w:rPr>
          <w:rFonts w:eastAsia="KaiTi" w:cs="Times New Roman"/>
          <w:kern w:val="0"/>
          <w:szCs w:val="24"/>
        </w:rPr>
        <w:t xml:space="preserve"> (</w:t>
      </w:r>
      <w:r w:rsidR="00A66362" w:rsidRPr="003A7958">
        <w:rPr>
          <w:rFonts w:eastAsia="KaiTi" w:cs="Times New Roman"/>
          <w:kern w:val="0"/>
          <w:szCs w:val="24"/>
        </w:rPr>
        <w:t>1</w:t>
      </w:r>
      <w:r w:rsidR="000A5F03" w:rsidRPr="003A7958">
        <w:rPr>
          <w:rFonts w:eastAsia="KaiTi" w:cs="Times New Roman"/>
          <w:kern w:val="0"/>
          <w:szCs w:val="24"/>
        </w:rPr>
        <w:t xml:space="preserve">) </w:t>
      </w:r>
      <w:r w:rsidR="00BA2583" w:rsidRPr="003A7958">
        <w:rPr>
          <w:rFonts w:eastAsia="KaiTi" w:cs="Times New Roman"/>
          <w:kern w:val="0"/>
          <w:szCs w:val="24"/>
        </w:rPr>
        <w:t>referred</w:t>
      </w:r>
      <w:r w:rsidR="00C66E54" w:rsidRPr="003A7958">
        <w:rPr>
          <w:rFonts w:eastAsia="KaiTi" w:cs="Times New Roman"/>
          <w:kern w:val="0"/>
          <w:szCs w:val="24"/>
        </w:rPr>
        <w:t xml:space="preserve"> </w:t>
      </w:r>
      <w:r w:rsidR="000A5F03" w:rsidRPr="003A7958">
        <w:rPr>
          <w:rFonts w:eastAsia="KaiTi" w:cs="Times New Roman"/>
          <w:kern w:val="0"/>
          <w:szCs w:val="24"/>
        </w:rPr>
        <w:t>neither</w:t>
      </w:r>
      <w:r w:rsidR="00C66E54" w:rsidRPr="003A7958">
        <w:rPr>
          <w:rFonts w:eastAsia="KaiTi" w:cs="Times New Roman"/>
          <w:kern w:val="0"/>
          <w:szCs w:val="24"/>
        </w:rPr>
        <w:t xml:space="preserve"> </w:t>
      </w:r>
      <w:r w:rsidR="00BA2583" w:rsidRPr="003A7958">
        <w:rPr>
          <w:rFonts w:eastAsia="KaiTi" w:cs="Times New Roman"/>
          <w:kern w:val="0"/>
          <w:szCs w:val="24"/>
        </w:rPr>
        <w:t xml:space="preserve">to </w:t>
      </w:r>
      <w:r w:rsidR="00C66E54" w:rsidRPr="003A7958">
        <w:rPr>
          <w:rFonts w:eastAsia="KaiTi" w:cs="Times New Roman"/>
          <w:kern w:val="0"/>
          <w:szCs w:val="24"/>
        </w:rPr>
        <w:t xml:space="preserve">a remembrance of </w:t>
      </w:r>
      <w:r w:rsidR="000A5F03" w:rsidRPr="003A7958">
        <w:rPr>
          <w:rFonts w:eastAsia="KaiTi" w:cs="Times New Roman"/>
          <w:kern w:val="0"/>
          <w:szCs w:val="24"/>
        </w:rPr>
        <w:t xml:space="preserve">the poet’s past nor </w:t>
      </w:r>
      <w:r w:rsidR="00C66E54" w:rsidRPr="003A7958">
        <w:rPr>
          <w:rFonts w:eastAsia="KaiTi" w:cs="Times New Roman"/>
          <w:kern w:val="0"/>
          <w:szCs w:val="24"/>
        </w:rPr>
        <w:t>the emotion of</w:t>
      </w:r>
      <w:r w:rsidR="000A5F03" w:rsidRPr="003A7958">
        <w:rPr>
          <w:rFonts w:eastAsia="KaiTi" w:cs="Times New Roman"/>
          <w:kern w:val="0"/>
          <w:szCs w:val="24"/>
        </w:rPr>
        <w:t xml:space="preserve"> nostalgi</w:t>
      </w:r>
      <w:r w:rsidR="00C66E54" w:rsidRPr="003A7958">
        <w:rPr>
          <w:rFonts w:eastAsia="KaiTi" w:cs="Times New Roman"/>
          <w:kern w:val="0"/>
          <w:szCs w:val="24"/>
        </w:rPr>
        <w:t>a</w:t>
      </w:r>
      <w:r w:rsidR="000A5F03" w:rsidRPr="003A7958">
        <w:rPr>
          <w:rFonts w:eastAsia="KaiTi" w:cs="Times New Roman"/>
          <w:kern w:val="0"/>
          <w:szCs w:val="24"/>
        </w:rPr>
        <w:t xml:space="preserve">, </w:t>
      </w:r>
      <w:r w:rsidR="00195B25" w:rsidRPr="003A7958">
        <w:rPr>
          <w:rFonts w:eastAsia="KaiTi" w:cs="Times New Roman"/>
          <w:kern w:val="0"/>
          <w:szCs w:val="24"/>
        </w:rPr>
        <w:t>or</w:t>
      </w:r>
      <w:r w:rsidR="000A5F03" w:rsidRPr="003A7958">
        <w:rPr>
          <w:rFonts w:eastAsia="KaiTi" w:cs="Times New Roman"/>
          <w:kern w:val="0"/>
          <w:szCs w:val="24"/>
        </w:rPr>
        <w:t xml:space="preserve"> (2) </w:t>
      </w:r>
      <w:r w:rsidR="003C45D6" w:rsidRPr="003A7958">
        <w:rPr>
          <w:rFonts w:eastAsia="KaiTi" w:cs="Times New Roman"/>
          <w:kern w:val="0"/>
          <w:szCs w:val="24"/>
        </w:rPr>
        <w:t>convey</w:t>
      </w:r>
      <w:r w:rsidR="00C66E54" w:rsidRPr="003A7958">
        <w:rPr>
          <w:rFonts w:eastAsia="KaiTi" w:cs="Times New Roman"/>
          <w:kern w:val="0"/>
          <w:szCs w:val="24"/>
        </w:rPr>
        <w:t>ed</w:t>
      </w:r>
      <w:r w:rsidR="003C45D6" w:rsidRPr="003A7958">
        <w:rPr>
          <w:rFonts w:eastAsia="KaiTi" w:cs="Times New Roman"/>
          <w:kern w:val="0"/>
          <w:szCs w:val="24"/>
        </w:rPr>
        <w:t xml:space="preserve"> historical nostalgia</w:t>
      </w:r>
      <w:r w:rsidR="00C66E54" w:rsidRPr="003A7958">
        <w:rPr>
          <w:rFonts w:eastAsia="KaiTi" w:cs="Times New Roman"/>
          <w:kern w:val="0"/>
          <w:szCs w:val="24"/>
        </w:rPr>
        <w:t xml:space="preserve"> (</w:t>
      </w:r>
      <w:r w:rsidR="00BA2583" w:rsidRPr="003A7958">
        <w:rPr>
          <w:rFonts w:eastAsia="KaiTi" w:cs="Times New Roman"/>
          <w:kern w:val="0"/>
          <w:szCs w:val="24"/>
        </w:rPr>
        <w:t xml:space="preserve">Marchegiani &amp; Phau, 2010; </w:t>
      </w:r>
      <w:r w:rsidR="00C66E54" w:rsidRPr="003A7958">
        <w:rPr>
          <w:rFonts w:eastAsia="KaiTi" w:cs="Times New Roman"/>
          <w:kern w:val="0"/>
          <w:szCs w:val="24"/>
        </w:rPr>
        <w:t>i.e., the poet</w:t>
      </w:r>
      <w:r w:rsidR="00BA2583" w:rsidRPr="003A7958">
        <w:rPr>
          <w:rFonts w:eastAsia="KaiTi" w:cs="Times New Roman"/>
          <w:kern w:val="0"/>
          <w:szCs w:val="24"/>
        </w:rPr>
        <w:t>’s</w:t>
      </w:r>
      <w:r w:rsidR="00C66E54" w:rsidRPr="003A7958">
        <w:rPr>
          <w:rFonts w:eastAsia="KaiTi" w:cs="Times New Roman"/>
          <w:kern w:val="0"/>
          <w:szCs w:val="24"/>
        </w:rPr>
        <w:t xml:space="preserve"> </w:t>
      </w:r>
      <w:r w:rsidR="003C45D6" w:rsidRPr="003A7958">
        <w:rPr>
          <w:rFonts w:eastAsia="KaiTi" w:cs="Times New Roman"/>
          <w:kern w:val="0"/>
          <w:szCs w:val="24"/>
        </w:rPr>
        <w:t>longing for a time</w:t>
      </w:r>
      <w:r w:rsidR="00815221" w:rsidRPr="003A7958">
        <w:rPr>
          <w:rFonts w:eastAsia="KaiTi" w:cs="Times New Roman"/>
          <w:kern w:val="0"/>
          <w:szCs w:val="24"/>
        </w:rPr>
        <w:t xml:space="preserve"> </w:t>
      </w:r>
      <w:r w:rsidR="003C45D6" w:rsidRPr="003A7958">
        <w:rPr>
          <w:rFonts w:eastAsia="KaiTi" w:cs="Times New Roman"/>
          <w:kern w:val="0"/>
          <w:szCs w:val="24"/>
        </w:rPr>
        <w:t xml:space="preserve">that </w:t>
      </w:r>
      <w:r w:rsidR="00401846" w:rsidRPr="003A7958">
        <w:rPr>
          <w:rFonts w:eastAsia="KaiTi" w:cs="Times New Roman"/>
          <w:kern w:val="0"/>
          <w:szCs w:val="24"/>
        </w:rPr>
        <w:t>they</w:t>
      </w:r>
      <w:r w:rsidR="003C45D6" w:rsidRPr="003A7958">
        <w:rPr>
          <w:rFonts w:eastAsia="KaiTi" w:cs="Times New Roman"/>
          <w:kern w:val="0"/>
          <w:szCs w:val="24"/>
        </w:rPr>
        <w:t xml:space="preserve"> did not experience directly or a time </w:t>
      </w:r>
      <w:r w:rsidR="00C66E54" w:rsidRPr="003A7958">
        <w:rPr>
          <w:rFonts w:eastAsia="KaiTi" w:cs="Times New Roman"/>
          <w:kern w:val="0"/>
          <w:szCs w:val="24"/>
        </w:rPr>
        <w:t>prior to their birth</w:t>
      </w:r>
      <w:r w:rsidR="003C45D6" w:rsidRPr="003A7958">
        <w:rPr>
          <w:rFonts w:eastAsia="KaiTi" w:cs="Times New Roman"/>
          <w:kern w:val="0"/>
          <w:szCs w:val="24"/>
        </w:rPr>
        <w:t>)</w:t>
      </w:r>
      <w:r w:rsidR="00D956AE" w:rsidRPr="003A7958">
        <w:rPr>
          <w:rFonts w:eastAsia="KaiTi" w:cs="Times New Roman"/>
          <w:kern w:val="0"/>
          <w:szCs w:val="24"/>
        </w:rPr>
        <w:t>,</w:t>
      </w:r>
      <w:r w:rsidR="00BD1DAD" w:rsidRPr="003A7958">
        <w:rPr>
          <w:rFonts w:eastAsia="KaiTi" w:cs="Times New Roman"/>
          <w:kern w:val="0"/>
          <w:szCs w:val="24"/>
        </w:rPr>
        <w:t xml:space="preserve"> </w:t>
      </w:r>
      <w:r w:rsidR="001168FD" w:rsidRPr="003A7958">
        <w:rPr>
          <w:rFonts w:eastAsia="KaiTi" w:cs="Times New Roman"/>
          <w:kern w:val="0"/>
          <w:szCs w:val="24"/>
        </w:rPr>
        <w:t>it was</w:t>
      </w:r>
      <w:r w:rsidR="00BD1DAD" w:rsidRPr="003A7958">
        <w:rPr>
          <w:rFonts w:eastAsia="KaiTi" w:cs="Times New Roman"/>
          <w:kern w:val="0"/>
          <w:szCs w:val="24"/>
        </w:rPr>
        <w:t xml:space="preserve"> coded as </w:t>
      </w:r>
      <w:r w:rsidR="00BD1DAD" w:rsidRPr="003A7958">
        <w:rPr>
          <w:rFonts w:eastAsia="KaiTi" w:cs="Times New Roman"/>
          <w:i/>
          <w:iCs/>
          <w:kern w:val="0"/>
          <w:szCs w:val="24"/>
        </w:rPr>
        <w:t>non-</w:t>
      </w:r>
      <w:r w:rsidR="00A44ECE" w:rsidRPr="003A7958">
        <w:rPr>
          <w:rFonts w:eastAsia="KaiTi" w:cs="Times New Roman"/>
          <w:i/>
          <w:iCs/>
          <w:kern w:val="0"/>
          <w:szCs w:val="24"/>
        </w:rPr>
        <w:t>nostalgic</w:t>
      </w:r>
      <w:r w:rsidR="00A44ECE" w:rsidRPr="003A7958">
        <w:rPr>
          <w:rFonts w:eastAsia="KaiTi" w:cs="Times New Roman"/>
          <w:kern w:val="0"/>
          <w:szCs w:val="24"/>
        </w:rPr>
        <w:t>.</w:t>
      </w:r>
      <w:r w:rsidR="00C4244F" w:rsidRPr="003A7958">
        <w:rPr>
          <w:rFonts w:eastAsia="KaiTi" w:cs="Times New Roman"/>
          <w:kern w:val="0"/>
          <w:szCs w:val="24"/>
        </w:rPr>
        <w:t xml:space="preserve"> </w:t>
      </w:r>
      <w:r w:rsidR="00BB58D5" w:rsidRPr="003A7958">
        <w:rPr>
          <w:rFonts w:eastAsia="KaiTi" w:cs="Times New Roman"/>
          <w:kern w:val="0"/>
          <w:szCs w:val="24"/>
        </w:rPr>
        <w:t>Next,</w:t>
      </w:r>
      <w:r w:rsidR="00BA2583" w:rsidRPr="003A7958">
        <w:rPr>
          <w:rFonts w:eastAsia="KaiTi" w:cs="Times New Roman"/>
          <w:kern w:val="0"/>
          <w:szCs w:val="24"/>
        </w:rPr>
        <w:t xml:space="preserve"> the coders proceeded to code</w:t>
      </w:r>
      <w:r w:rsidR="00BB58D5" w:rsidRPr="003A7958">
        <w:rPr>
          <w:rFonts w:eastAsia="KaiTi" w:cs="Times New Roman"/>
          <w:kern w:val="0"/>
          <w:szCs w:val="24"/>
        </w:rPr>
        <w:t xml:space="preserve"> o</w:t>
      </w:r>
      <w:r w:rsidR="00921C5B" w:rsidRPr="003A7958">
        <w:rPr>
          <w:rFonts w:eastAsia="KaiTi" w:cs="Times New Roman"/>
          <w:kern w:val="0"/>
          <w:szCs w:val="24"/>
        </w:rPr>
        <w:t xml:space="preserve">nly </w:t>
      </w:r>
      <w:r w:rsidR="00D86ED3" w:rsidRPr="003A7958">
        <w:rPr>
          <w:rFonts w:eastAsia="KaiTi" w:cs="Times New Roman"/>
          <w:kern w:val="0"/>
          <w:szCs w:val="24"/>
        </w:rPr>
        <w:t>the</w:t>
      </w:r>
      <w:r w:rsidR="00AC049F" w:rsidRPr="003A7958">
        <w:rPr>
          <w:rFonts w:eastAsia="KaiTi" w:cs="Times New Roman"/>
          <w:kern w:val="0"/>
          <w:szCs w:val="24"/>
        </w:rPr>
        <w:t xml:space="preserve"> 600 </w:t>
      </w:r>
      <w:r w:rsidR="00A66362" w:rsidRPr="003A7958">
        <w:rPr>
          <w:rFonts w:eastAsia="KaiTi" w:cs="Times New Roman"/>
          <w:kern w:val="0"/>
          <w:szCs w:val="24"/>
        </w:rPr>
        <w:t xml:space="preserve">resultant </w:t>
      </w:r>
      <w:r w:rsidR="00BA2583" w:rsidRPr="003A7958">
        <w:rPr>
          <w:rFonts w:eastAsia="KaiTi" w:cs="Times New Roman"/>
          <w:i/>
          <w:iCs/>
          <w:kern w:val="0"/>
          <w:szCs w:val="24"/>
        </w:rPr>
        <w:t>nostalgic</w:t>
      </w:r>
      <w:r w:rsidR="00BA2583" w:rsidRPr="003A7958">
        <w:rPr>
          <w:rFonts w:eastAsia="KaiTi" w:cs="Times New Roman"/>
          <w:kern w:val="0"/>
          <w:szCs w:val="24"/>
        </w:rPr>
        <w:t xml:space="preserve"> </w:t>
      </w:r>
      <w:r w:rsidR="00D86ED3" w:rsidRPr="003A7958">
        <w:rPr>
          <w:rFonts w:eastAsia="KaiTi" w:cs="Times New Roman"/>
          <w:kern w:val="0"/>
          <w:szCs w:val="24"/>
        </w:rPr>
        <w:t>poems</w:t>
      </w:r>
      <w:r w:rsidR="005B1C6C" w:rsidRPr="003A7958">
        <w:rPr>
          <w:rFonts w:eastAsia="KaiTi" w:cs="Times New Roman"/>
          <w:kern w:val="0"/>
          <w:szCs w:val="24"/>
        </w:rPr>
        <w:t xml:space="preserve"> (written by 396 poets—</w:t>
      </w:r>
    </w:p>
    <w:p w14:paraId="7DBBBB10" w14:textId="585C5A5D" w:rsidR="00D86ED3" w:rsidRPr="003A7958" w:rsidRDefault="005B1C6C" w:rsidP="002D22C2">
      <w:pPr>
        <w:rPr>
          <w:rFonts w:eastAsia="KaiTi" w:cs="Times New Roman"/>
          <w:kern w:val="0"/>
          <w:szCs w:val="24"/>
        </w:rPr>
      </w:pPr>
      <w:r w:rsidRPr="003A7958">
        <w:rPr>
          <w:rFonts w:eastAsia="KaiTi" w:cs="Times New Roman"/>
          <w:kern w:val="0"/>
          <w:szCs w:val="24"/>
        </w:rPr>
        <w:t>393 men, 3 women) on the following categories.</w:t>
      </w:r>
    </w:p>
    <w:p w14:paraId="2136BBBB" w14:textId="3698388A" w:rsidR="00C56E4B" w:rsidRPr="003A7958" w:rsidRDefault="00240885" w:rsidP="002D22C2">
      <w:pPr>
        <w:ind w:firstLine="720"/>
        <w:rPr>
          <w:rFonts w:eastAsia="KaiTi" w:cs="Times New Roman"/>
          <w:kern w:val="0"/>
          <w:szCs w:val="24"/>
        </w:rPr>
      </w:pPr>
      <w:bookmarkStart w:id="11" w:name="_Hlk154242670"/>
      <w:r w:rsidRPr="003A7958">
        <w:rPr>
          <w:rFonts w:eastAsia="KaiTi" w:cs="Times New Roman"/>
          <w:b/>
          <w:bCs/>
          <w:kern w:val="0"/>
          <w:szCs w:val="24"/>
        </w:rPr>
        <w:t xml:space="preserve">Features of </w:t>
      </w:r>
      <w:r w:rsidR="00DB3294" w:rsidRPr="003A7958">
        <w:rPr>
          <w:rFonts w:eastAsia="KaiTi" w:cs="Times New Roman"/>
          <w:b/>
          <w:bCs/>
          <w:kern w:val="0"/>
          <w:szCs w:val="24"/>
        </w:rPr>
        <w:t>N</w:t>
      </w:r>
      <w:r w:rsidRPr="003A7958">
        <w:rPr>
          <w:rFonts w:eastAsia="KaiTi" w:cs="Times New Roman"/>
          <w:b/>
          <w:bCs/>
          <w:kern w:val="0"/>
          <w:szCs w:val="24"/>
        </w:rPr>
        <w:t>ostalgia</w:t>
      </w:r>
      <w:r w:rsidRPr="003A7958">
        <w:rPr>
          <w:rFonts w:eastAsia="KaiTi" w:cs="Times New Roman"/>
          <w:b/>
          <w:bCs/>
          <w:i/>
          <w:iCs/>
          <w:kern w:val="0"/>
          <w:szCs w:val="24"/>
        </w:rPr>
        <w:t>.</w:t>
      </w:r>
      <w:r w:rsidR="00255CD2" w:rsidRPr="003A7958">
        <w:rPr>
          <w:rFonts w:eastAsia="KaiTi" w:cs="Times New Roman"/>
          <w:b/>
          <w:bCs/>
          <w:i/>
          <w:iCs/>
          <w:kern w:val="0"/>
          <w:szCs w:val="24"/>
        </w:rPr>
        <w:t xml:space="preserve"> </w:t>
      </w:r>
      <w:r w:rsidR="00C56E4B" w:rsidRPr="003A7958">
        <w:rPr>
          <w:rFonts w:eastAsia="KaiTi" w:cs="Times New Roman"/>
          <w:kern w:val="0"/>
          <w:szCs w:val="24"/>
        </w:rPr>
        <w:t>Co</w:t>
      </w:r>
      <w:r w:rsidR="00EE25DE" w:rsidRPr="003A7958">
        <w:rPr>
          <w:rFonts w:eastAsia="KaiTi" w:cs="Times New Roman"/>
          <w:kern w:val="0"/>
          <w:szCs w:val="24"/>
        </w:rPr>
        <w:t>ders code</w:t>
      </w:r>
      <w:r w:rsidR="00BA2583" w:rsidRPr="003A7958">
        <w:rPr>
          <w:rFonts w:eastAsia="KaiTi" w:cs="Times New Roman"/>
          <w:kern w:val="0"/>
          <w:szCs w:val="24"/>
        </w:rPr>
        <w:t>d</w:t>
      </w:r>
      <w:r w:rsidR="00D93D02" w:rsidRPr="003A7958">
        <w:rPr>
          <w:rFonts w:eastAsia="KaiTi" w:cs="Times New Roman"/>
          <w:kern w:val="0"/>
          <w:szCs w:val="24"/>
        </w:rPr>
        <w:t xml:space="preserve"> whether </w:t>
      </w:r>
      <w:r w:rsidR="003750F8" w:rsidRPr="003A7958">
        <w:rPr>
          <w:rFonts w:eastAsia="KaiTi" w:cs="Times New Roman"/>
          <w:kern w:val="0"/>
          <w:szCs w:val="24"/>
        </w:rPr>
        <w:t>nostalgic poems</w:t>
      </w:r>
      <w:r w:rsidR="00BA2583" w:rsidRPr="003A7958">
        <w:rPr>
          <w:rFonts w:eastAsia="KaiTi" w:cs="Times New Roman"/>
          <w:kern w:val="0"/>
          <w:szCs w:val="24"/>
        </w:rPr>
        <w:t xml:space="preserve"> encompassed</w:t>
      </w:r>
      <w:r w:rsidR="00D93D02" w:rsidRPr="003A7958">
        <w:rPr>
          <w:rFonts w:eastAsia="KaiTi" w:cs="Times New Roman"/>
          <w:kern w:val="0"/>
          <w:szCs w:val="24"/>
        </w:rPr>
        <w:t xml:space="preserve"> </w:t>
      </w:r>
      <w:r w:rsidR="00F53CE7" w:rsidRPr="003A7958">
        <w:rPr>
          <w:rFonts w:eastAsia="KaiTi" w:cs="Times New Roman"/>
          <w:kern w:val="0"/>
          <w:szCs w:val="24"/>
        </w:rPr>
        <w:t xml:space="preserve">each of </w:t>
      </w:r>
      <w:r w:rsidR="00D93D02" w:rsidRPr="003A7958">
        <w:rPr>
          <w:rFonts w:eastAsia="KaiTi" w:cs="Times New Roman"/>
          <w:kern w:val="0"/>
          <w:szCs w:val="24"/>
        </w:rPr>
        <w:t xml:space="preserve">the </w:t>
      </w:r>
      <w:r w:rsidR="00B07E24" w:rsidRPr="003A7958">
        <w:rPr>
          <w:rFonts w:eastAsia="KaiTi" w:cs="Times New Roman"/>
          <w:kern w:val="0"/>
          <w:szCs w:val="24"/>
        </w:rPr>
        <w:t xml:space="preserve">35 </w:t>
      </w:r>
      <w:r w:rsidR="00D93D02" w:rsidRPr="003A7958">
        <w:rPr>
          <w:rFonts w:eastAsia="KaiTi" w:cs="Times New Roman"/>
          <w:kern w:val="0"/>
          <w:szCs w:val="24"/>
        </w:rPr>
        <w:t>prototypical features</w:t>
      </w:r>
      <w:r w:rsidR="00C56E4B" w:rsidRPr="003A7958">
        <w:rPr>
          <w:rFonts w:eastAsia="KaiTi" w:cs="Times New Roman"/>
          <w:kern w:val="0"/>
          <w:szCs w:val="24"/>
        </w:rPr>
        <w:t xml:space="preserve"> (1 = yes, 0 = no) described in Table 1.</w:t>
      </w:r>
    </w:p>
    <w:p w14:paraId="74EB84D2" w14:textId="02AEEAB8" w:rsidR="00C56E4B" w:rsidRPr="003A7958" w:rsidRDefault="00C56E4B" w:rsidP="002D22C2">
      <w:pPr>
        <w:ind w:firstLine="720"/>
        <w:rPr>
          <w:rFonts w:eastAsia="KaiTi" w:cs="Times New Roman"/>
          <w:kern w:val="0"/>
          <w:szCs w:val="24"/>
        </w:rPr>
      </w:pPr>
      <w:r w:rsidRPr="003A7958">
        <w:rPr>
          <w:rFonts w:eastAsia="KaiTi" w:cs="Times New Roman"/>
          <w:b/>
          <w:bCs/>
          <w:kern w:val="0"/>
          <w:szCs w:val="24"/>
        </w:rPr>
        <w:t>Triggers of Nostalgia</w:t>
      </w:r>
      <w:r w:rsidRPr="003A7958">
        <w:rPr>
          <w:rFonts w:eastAsia="KaiTi" w:cs="Times New Roman"/>
          <w:kern w:val="0"/>
          <w:szCs w:val="24"/>
        </w:rPr>
        <w:t>. Coders coded</w:t>
      </w:r>
      <w:r w:rsidR="00EB7519" w:rsidRPr="003A7958">
        <w:rPr>
          <w:rFonts w:eastAsia="KaiTi" w:cs="Times New Roman"/>
          <w:kern w:val="0"/>
          <w:szCs w:val="24"/>
        </w:rPr>
        <w:t xml:space="preserve"> whether</w:t>
      </w:r>
      <w:r w:rsidR="00BA2583" w:rsidRPr="003A7958">
        <w:rPr>
          <w:rFonts w:eastAsia="KaiTi" w:cs="Times New Roman"/>
          <w:kern w:val="0"/>
          <w:szCs w:val="24"/>
        </w:rPr>
        <w:t xml:space="preserve"> nostalgia</w:t>
      </w:r>
      <w:r w:rsidR="003750F8" w:rsidRPr="003A7958">
        <w:rPr>
          <w:rFonts w:eastAsia="KaiTi" w:cs="Times New Roman"/>
          <w:kern w:val="0"/>
          <w:szCs w:val="24"/>
        </w:rPr>
        <w:t xml:space="preserve"> in poems</w:t>
      </w:r>
      <w:r w:rsidR="00BA2583" w:rsidRPr="003A7958">
        <w:rPr>
          <w:rFonts w:eastAsia="KaiTi" w:cs="Times New Roman"/>
          <w:kern w:val="0"/>
          <w:szCs w:val="24"/>
        </w:rPr>
        <w:t xml:space="preserve"> </w:t>
      </w:r>
      <w:r w:rsidR="00EB7519" w:rsidRPr="003A7958">
        <w:rPr>
          <w:rFonts w:eastAsia="KaiTi" w:cs="Times New Roman"/>
          <w:kern w:val="0"/>
          <w:szCs w:val="24"/>
        </w:rPr>
        <w:t xml:space="preserve">was triggered by </w:t>
      </w:r>
      <w:r w:rsidR="00A56784" w:rsidRPr="003A7958">
        <w:rPr>
          <w:rFonts w:eastAsia="KaiTi" w:cs="Times New Roman"/>
          <w:kern w:val="0"/>
          <w:szCs w:val="24"/>
        </w:rPr>
        <w:t xml:space="preserve">each of </w:t>
      </w:r>
      <w:r w:rsidR="00EB7519" w:rsidRPr="003A7958">
        <w:rPr>
          <w:rFonts w:eastAsia="KaiTi" w:cs="Times New Roman"/>
          <w:kern w:val="0"/>
          <w:szCs w:val="24"/>
        </w:rPr>
        <w:t xml:space="preserve">the 16 triggers </w:t>
      </w:r>
      <w:r w:rsidR="00C4244F" w:rsidRPr="003A7958">
        <w:rPr>
          <w:rFonts w:eastAsia="KaiTi" w:cs="Times New Roman"/>
          <w:kern w:val="0"/>
          <w:szCs w:val="24"/>
        </w:rPr>
        <w:t>(1 = yes, 0 = no)</w:t>
      </w:r>
      <w:r w:rsidRPr="003A7958">
        <w:rPr>
          <w:rFonts w:eastAsia="KaiTi" w:cs="Times New Roman"/>
          <w:kern w:val="0"/>
          <w:szCs w:val="24"/>
        </w:rPr>
        <w:t xml:space="preserve"> </w:t>
      </w:r>
      <w:r w:rsidR="001F24B2" w:rsidRPr="003A7958">
        <w:rPr>
          <w:rFonts w:eastAsia="KaiTi" w:cs="Times New Roman"/>
          <w:kern w:val="0"/>
          <w:szCs w:val="24"/>
        </w:rPr>
        <w:t>listed</w:t>
      </w:r>
      <w:r w:rsidRPr="003A7958">
        <w:rPr>
          <w:rFonts w:eastAsia="KaiTi" w:cs="Times New Roman"/>
          <w:kern w:val="0"/>
          <w:szCs w:val="24"/>
        </w:rPr>
        <w:t xml:space="preserve"> in Table 1.</w:t>
      </w:r>
    </w:p>
    <w:p w14:paraId="10C197F8" w14:textId="6B0E7623" w:rsidR="00EB7519" w:rsidRPr="003A7958" w:rsidRDefault="00C56E4B" w:rsidP="002D22C2">
      <w:pPr>
        <w:ind w:firstLine="720"/>
        <w:rPr>
          <w:rFonts w:eastAsia="KaiTi" w:cs="Times New Roman"/>
          <w:kern w:val="0"/>
          <w:szCs w:val="24"/>
        </w:rPr>
      </w:pPr>
      <w:r w:rsidRPr="003A7958">
        <w:rPr>
          <w:rFonts w:eastAsia="KaiTi" w:cs="Times New Roman"/>
          <w:b/>
          <w:bCs/>
          <w:kern w:val="0"/>
          <w:szCs w:val="24"/>
        </w:rPr>
        <w:t>Benefits of Nostalgia</w:t>
      </w:r>
      <w:r w:rsidRPr="003A7958">
        <w:rPr>
          <w:rFonts w:eastAsia="KaiTi" w:cs="Times New Roman"/>
          <w:kern w:val="0"/>
          <w:szCs w:val="24"/>
        </w:rPr>
        <w:t>. Coders coded</w:t>
      </w:r>
      <w:r w:rsidR="00EB7519" w:rsidRPr="003A7958">
        <w:rPr>
          <w:rFonts w:eastAsia="KaiTi" w:cs="Times New Roman"/>
          <w:kern w:val="0"/>
          <w:szCs w:val="24"/>
        </w:rPr>
        <w:t xml:space="preserve"> whether</w:t>
      </w:r>
      <w:r w:rsidR="003750F8" w:rsidRPr="003A7958">
        <w:rPr>
          <w:rFonts w:eastAsia="KaiTi" w:cs="Times New Roman"/>
          <w:kern w:val="0"/>
          <w:szCs w:val="24"/>
        </w:rPr>
        <w:t xml:space="preserve"> the</w:t>
      </w:r>
      <w:r w:rsidR="00EB7519" w:rsidRPr="003A7958">
        <w:rPr>
          <w:rFonts w:eastAsia="KaiTi" w:cs="Times New Roman"/>
          <w:kern w:val="0"/>
          <w:szCs w:val="24"/>
        </w:rPr>
        <w:t xml:space="preserve"> poe</w:t>
      </w:r>
      <w:r w:rsidR="00BA2583" w:rsidRPr="003A7958">
        <w:rPr>
          <w:rFonts w:eastAsia="KaiTi" w:cs="Times New Roman"/>
          <w:kern w:val="0"/>
          <w:szCs w:val="24"/>
        </w:rPr>
        <w:t>m</w:t>
      </w:r>
      <w:r w:rsidR="003750F8" w:rsidRPr="003A7958">
        <w:rPr>
          <w:rFonts w:eastAsia="KaiTi" w:cs="Times New Roman"/>
          <w:kern w:val="0"/>
          <w:szCs w:val="24"/>
        </w:rPr>
        <w:t>s</w:t>
      </w:r>
      <w:r w:rsidR="00EB7519" w:rsidRPr="003A7958">
        <w:rPr>
          <w:rFonts w:eastAsia="KaiTi" w:cs="Times New Roman"/>
          <w:kern w:val="0"/>
          <w:szCs w:val="24"/>
        </w:rPr>
        <w:t xml:space="preserve"> expressed </w:t>
      </w:r>
      <w:r w:rsidR="00A56784" w:rsidRPr="003A7958">
        <w:rPr>
          <w:rFonts w:eastAsia="KaiTi" w:cs="Times New Roman"/>
          <w:kern w:val="0"/>
          <w:szCs w:val="24"/>
        </w:rPr>
        <w:t xml:space="preserve">each of </w:t>
      </w:r>
      <w:r w:rsidRPr="003A7958">
        <w:rPr>
          <w:rFonts w:eastAsia="KaiTi" w:cs="Times New Roman"/>
          <w:kern w:val="0"/>
          <w:szCs w:val="24"/>
        </w:rPr>
        <w:t xml:space="preserve">the six </w:t>
      </w:r>
      <w:r w:rsidR="00BA2583" w:rsidRPr="003A7958">
        <w:rPr>
          <w:rFonts w:eastAsia="KaiTi" w:cs="Times New Roman"/>
          <w:kern w:val="0"/>
          <w:szCs w:val="24"/>
        </w:rPr>
        <w:t>nostalgia benefits</w:t>
      </w:r>
      <w:r w:rsidR="00C4244F" w:rsidRPr="003A7958">
        <w:rPr>
          <w:rFonts w:eastAsia="KaiTi" w:cs="Times New Roman"/>
          <w:kern w:val="0"/>
          <w:szCs w:val="24"/>
        </w:rPr>
        <w:t xml:space="preserve"> (1 = yes, 0 = no)</w:t>
      </w:r>
      <w:r w:rsidRPr="003A7958">
        <w:rPr>
          <w:rFonts w:eastAsia="KaiTi" w:cs="Times New Roman"/>
          <w:kern w:val="0"/>
          <w:szCs w:val="24"/>
        </w:rPr>
        <w:t xml:space="preserve"> described in Table 1.</w:t>
      </w:r>
      <w:r w:rsidR="0073673B" w:rsidRPr="003A7958">
        <w:rPr>
          <w:rFonts w:eastAsia="KaiTi" w:cs="Times New Roman"/>
          <w:kern w:val="0"/>
          <w:szCs w:val="24"/>
        </w:rPr>
        <w:t xml:space="preserve"> We provided coders with the same definitions of benefits as those on p. </w:t>
      </w:r>
      <w:r w:rsidR="003016C3" w:rsidRPr="003A7958">
        <w:rPr>
          <w:rFonts w:eastAsia="KaiTi" w:cs="Times New Roman"/>
          <w:kern w:val="0"/>
          <w:szCs w:val="24"/>
        </w:rPr>
        <w:t>6</w:t>
      </w:r>
      <w:r w:rsidR="0073673B" w:rsidRPr="003A7958">
        <w:rPr>
          <w:rFonts w:eastAsia="KaiTi" w:cs="Times New Roman"/>
          <w:kern w:val="0"/>
          <w:szCs w:val="24"/>
        </w:rPr>
        <w:t xml:space="preserve"> (under the subheading </w:t>
      </w:r>
      <w:r w:rsidR="0073673B" w:rsidRPr="003A7958">
        <w:rPr>
          <w:rFonts w:eastAsia="KaiTi" w:cs="Times New Roman"/>
          <w:i/>
          <w:iCs/>
          <w:kern w:val="0"/>
          <w:szCs w:val="24"/>
        </w:rPr>
        <w:t>Benefits of Nostalgia</w:t>
      </w:r>
      <w:r w:rsidR="0073673B" w:rsidRPr="003A7958">
        <w:rPr>
          <w:rFonts w:eastAsia="KaiTi" w:cs="Times New Roman"/>
          <w:kern w:val="0"/>
          <w:szCs w:val="24"/>
        </w:rPr>
        <w:t xml:space="preserve">). </w:t>
      </w:r>
      <w:r w:rsidR="0022638D" w:rsidRPr="003A7958">
        <w:rPr>
          <w:rFonts w:eastAsia="KaiTi" w:cs="Times New Roman"/>
          <w:kern w:val="0"/>
          <w:szCs w:val="24"/>
        </w:rPr>
        <w:t>In particular, we instructed them to code whether the poet expressed the corresponding benefit. For example, w</w:t>
      </w:r>
      <w:r w:rsidR="0022638D" w:rsidRPr="003A7958">
        <w:rPr>
          <w:rFonts w:eastAsia="KaiTi" w:cs="Times New Roman"/>
          <w:szCs w:val="24"/>
          <w:shd w:val="clear" w:color="auto" w:fill="FFFFFF"/>
        </w:rPr>
        <w:t xml:space="preserve">e defined </w:t>
      </w:r>
      <w:r w:rsidR="0022638D" w:rsidRPr="003A7958">
        <w:rPr>
          <w:rFonts w:eastAsia="KaiTi" w:cs="Times New Roman"/>
          <w:i/>
          <w:iCs/>
          <w:szCs w:val="24"/>
          <w:shd w:val="clear" w:color="auto" w:fill="FFFFFF"/>
        </w:rPr>
        <w:t>social connectedness</w:t>
      </w:r>
      <w:r w:rsidR="0022638D" w:rsidRPr="003A7958">
        <w:rPr>
          <w:rFonts w:eastAsia="KaiTi" w:cs="Times New Roman"/>
          <w:szCs w:val="24"/>
          <w:shd w:val="clear" w:color="auto" w:fill="FFFFFF"/>
        </w:rPr>
        <w:t xml:space="preserve"> as whether the poet expressed a sense of </w:t>
      </w:r>
      <w:r w:rsidR="0022638D" w:rsidRPr="003A7958">
        <w:rPr>
          <w:rFonts w:eastAsia="KaiTi" w:cs="Times New Roman"/>
          <w:szCs w:val="24"/>
          <w:shd w:val="clear" w:color="auto" w:fill="FFFFFF"/>
        </w:rPr>
        <w:lastRenderedPageBreak/>
        <w:t xml:space="preserve">bonding or closeness with others, and we defined </w:t>
      </w:r>
      <w:r w:rsidR="0022638D" w:rsidRPr="003A7958">
        <w:rPr>
          <w:rFonts w:eastAsia="KaiTi" w:cs="Times New Roman"/>
          <w:i/>
          <w:iCs/>
          <w:szCs w:val="24"/>
          <w:shd w:val="clear" w:color="auto" w:fill="FFFFFF"/>
        </w:rPr>
        <w:t>meaning in life</w:t>
      </w:r>
      <w:r w:rsidR="0022638D" w:rsidRPr="003A7958">
        <w:rPr>
          <w:rFonts w:eastAsia="KaiTi" w:cs="Times New Roman"/>
          <w:szCs w:val="24"/>
          <w:shd w:val="clear" w:color="auto" w:fill="FFFFFF"/>
        </w:rPr>
        <w:t xml:space="preserve"> as whether the poet expressed a sense that life is worth living or valuable.</w:t>
      </w:r>
      <w:r w:rsidR="0022638D" w:rsidRPr="003A7958">
        <w:rPr>
          <w:rFonts w:eastAsia="KaiTi" w:cs="Times New Roman"/>
          <w:kern w:val="0"/>
          <w:szCs w:val="24"/>
        </w:rPr>
        <w:t xml:space="preserve"> </w:t>
      </w:r>
    </w:p>
    <w:p w14:paraId="36C22C30" w14:textId="3647094C" w:rsidR="001D4937" w:rsidRPr="00787E36" w:rsidRDefault="001D4937" w:rsidP="002D22C2">
      <w:pPr>
        <w:ind w:firstLine="720"/>
        <w:rPr>
          <w:rFonts w:eastAsia="KaiTi" w:cs="Times New Roman"/>
          <w:color w:val="000000" w:themeColor="text1"/>
          <w:kern w:val="0"/>
          <w:szCs w:val="24"/>
        </w:rPr>
      </w:pPr>
      <w:r w:rsidRPr="003A7958">
        <w:rPr>
          <w:rFonts w:eastAsia="KaiTi" w:cs="Times New Roman"/>
          <w:b/>
          <w:bCs/>
          <w:kern w:val="0"/>
          <w:szCs w:val="24"/>
        </w:rPr>
        <w:t>Valence of Nostalgia</w:t>
      </w:r>
      <w:r w:rsidRPr="003A7958">
        <w:rPr>
          <w:rFonts w:eastAsia="KaiTi" w:cs="Times New Roman"/>
          <w:kern w:val="0"/>
          <w:szCs w:val="24"/>
        </w:rPr>
        <w:t>. Coders code</w:t>
      </w:r>
      <w:r w:rsidR="00BA2583" w:rsidRPr="003A7958">
        <w:rPr>
          <w:rFonts w:eastAsia="KaiTi" w:cs="Times New Roman"/>
          <w:kern w:val="0"/>
          <w:szCs w:val="24"/>
        </w:rPr>
        <w:t>d</w:t>
      </w:r>
      <w:r w:rsidRPr="003A7958">
        <w:rPr>
          <w:rFonts w:eastAsia="KaiTi" w:cs="Times New Roman"/>
          <w:kern w:val="0"/>
          <w:szCs w:val="24"/>
        </w:rPr>
        <w:t xml:space="preserve"> whether each poem </w:t>
      </w:r>
      <w:r w:rsidR="00BA2583" w:rsidRPr="003A7958">
        <w:rPr>
          <w:rFonts w:eastAsia="KaiTi" w:cs="Times New Roman"/>
          <w:kern w:val="0"/>
          <w:szCs w:val="24"/>
        </w:rPr>
        <w:t>reflected</w:t>
      </w:r>
      <w:r w:rsidRPr="003A7958">
        <w:rPr>
          <w:rFonts w:eastAsia="KaiTi" w:cs="Times New Roman"/>
          <w:kern w:val="0"/>
          <w:szCs w:val="24"/>
        </w:rPr>
        <w:t xml:space="preserve"> the poet’s positive </w:t>
      </w:r>
      <w:r w:rsidRPr="00787E36">
        <w:rPr>
          <w:rFonts w:eastAsia="KaiTi" w:cs="Times New Roman"/>
          <w:color w:val="000000" w:themeColor="text1"/>
          <w:kern w:val="0"/>
          <w:szCs w:val="24"/>
        </w:rPr>
        <w:t xml:space="preserve">or negative </w:t>
      </w:r>
      <w:r w:rsidR="0073673B" w:rsidRPr="00787E36">
        <w:rPr>
          <w:rFonts w:eastAsia="KaiTi" w:cs="Times New Roman"/>
          <w:color w:val="000000" w:themeColor="text1"/>
          <w:kern w:val="0"/>
          <w:szCs w:val="24"/>
        </w:rPr>
        <w:t>affect</w:t>
      </w:r>
      <w:r w:rsidR="00B73FD2" w:rsidRPr="00787E36">
        <w:rPr>
          <w:rFonts w:eastAsia="KaiTi" w:cs="Times New Roman"/>
          <w:color w:val="000000" w:themeColor="text1"/>
          <w:kern w:val="0"/>
          <w:szCs w:val="24"/>
        </w:rPr>
        <w:t xml:space="preserve"> (</w:t>
      </w:r>
      <w:r w:rsidR="002C7AA7" w:rsidRPr="00787E36">
        <w:rPr>
          <w:rFonts w:eastAsia="KaiTi" w:cs="Times New Roman"/>
          <w:color w:val="000000" w:themeColor="text1"/>
          <w:kern w:val="0"/>
          <w:szCs w:val="24"/>
        </w:rPr>
        <w:t xml:space="preserve">0 = negative, </w:t>
      </w:r>
      <w:r w:rsidR="00B73FD2" w:rsidRPr="00787E36">
        <w:rPr>
          <w:rFonts w:eastAsia="KaiTi" w:cs="Times New Roman"/>
          <w:color w:val="000000" w:themeColor="text1"/>
          <w:kern w:val="0"/>
          <w:szCs w:val="24"/>
        </w:rPr>
        <w:t>1 = positive,</w:t>
      </w:r>
      <w:r w:rsidR="002C7AA7" w:rsidRPr="00787E36">
        <w:rPr>
          <w:rFonts w:eastAsia="KaiTi" w:cs="Times New Roman"/>
          <w:color w:val="000000" w:themeColor="text1"/>
          <w:kern w:val="0"/>
          <w:szCs w:val="24"/>
        </w:rPr>
        <w:t xml:space="preserve"> 2 = both positive and negative</w:t>
      </w:r>
      <w:r w:rsidR="00B73FD2" w:rsidRPr="00787E36">
        <w:rPr>
          <w:rFonts w:eastAsia="KaiTi" w:cs="Times New Roman"/>
          <w:color w:val="000000" w:themeColor="text1"/>
          <w:kern w:val="0"/>
          <w:szCs w:val="24"/>
        </w:rPr>
        <w:t>)</w:t>
      </w:r>
      <w:r w:rsidRPr="00787E36">
        <w:rPr>
          <w:rFonts w:eastAsia="KaiTi" w:cs="Times New Roman"/>
          <w:color w:val="000000" w:themeColor="text1"/>
          <w:kern w:val="0"/>
          <w:szCs w:val="24"/>
        </w:rPr>
        <w:t>.</w:t>
      </w:r>
    </w:p>
    <w:bookmarkEnd w:id="11"/>
    <w:p w14:paraId="758F9E01" w14:textId="771C68B7" w:rsidR="000E0300" w:rsidRPr="003A7958" w:rsidRDefault="000E0300" w:rsidP="002D22C2">
      <w:pPr>
        <w:rPr>
          <w:rFonts w:eastAsia="KaiTi" w:cs="Times New Roman"/>
          <w:b/>
          <w:i/>
          <w:szCs w:val="24"/>
        </w:rPr>
      </w:pPr>
      <w:r w:rsidRPr="003A7958">
        <w:rPr>
          <w:rFonts w:eastAsia="KaiTi" w:cs="Times New Roman"/>
          <w:b/>
          <w:i/>
          <w:szCs w:val="24"/>
        </w:rPr>
        <w:t>Statistic</w:t>
      </w:r>
      <w:r w:rsidR="00D72FAE" w:rsidRPr="003A7958">
        <w:rPr>
          <w:rFonts w:eastAsia="KaiTi" w:cs="Times New Roman"/>
          <w:b/>
          <w:i/>
          <w:szCs w:val="24"/>
        </w:rPr>
        <w:t>al</w:t>
      </w:r>
      <w:r w:rsidRPr="003A7958">
        <w:rPr>
          <w:rFonts w:eastAsia="KaiTi" w:cs="Times New Roman"/>
          <w:b/>
          <w:i/>
          <w:szCs w:val="24"/>
        </w:rPr>
        <w:t xml:space="preserve"> Strategy</w:t>
      </w:r>
    </w:p>
    <w:p w14:paraId="5DE4FF23" w14:textId="6FE72EF5" w:rsidR="003079D3" w:rsidRPr="00787E36" w:rsidRDefault="00915B3C" w:rsidP="002D22C2">
      <w:pPr>
        <w:ind w:firstLine="720"/>
        <w:rPr>
          <w:rFonts w:eastAsia="KaiTi" w:cs="Times New Roman"/>
          <w:color w:val="000000" w:themeColor="text1"/>
          <w:kern w:val="0"/>
          <w:szCs w:val="24"/>
        </w:rPr>
      </w:pPr>
      <w:r w:rsidRPr="003A7958">
        <w:rPr>
          <w:rFonts w:eastAsia="KaiTi" w:cs="Times New Roman"/>
          <w:kern w:val="0"/>
          <w:szCs w:val="24"/>
        </w:rPr>
        <w:t xml:space="preserve">First, we </w:t>
      </w:r>
      <w:r w:rsidR="004630D6" w:rsidRPr="003A7958">
        <w:rPr>
          <w:rFonts w:eastAsia="KaiTi" w:cs="Times New Roman"/>
          <w:kern w:val="0"/>
          <w:szCs w:val="24"/>
        </w:rPr>
        <w:t>calculate</w:t>
      </w:r>
      <w:r w:rsidRPr="003A7958">
        <w:rPr>
          <w:rFonts w:eastAsia="KaiTi" w:cs="Times New Roman"/>
          <w:kern w:val="0"/>
          <w:szCs w:val="24"/>
        </w:rPr>
        <w:t>d</w:t>
      </w:r>
      <w:r w:rsidR="004630D6" w:rsidRPr="003A7958">
        <w:rPr>
          <w:rFonts w:eastAsia="KaiTi" w:cs="Times New Roman"/>
          <w:kern w:val="0"/>
          <w:szCs w:val="24"/>
        </w:rPr>
        <w:t xml:space="preserve"> inter-rater reliabilities for each </w:t>
      </w:r>
      <w:r w:rsidR="0052527A" w:rsidRPr="003A7958">
        <w:rPr>
          <w:rFonts w:eastAsia="KaiTi" w:cs="Times New Roman"/>
          <w:kern w:val="0"/>
          <w:szCs w:val="24"/>
        </w:rPr>
        <w:t>category</w:t>
      </w:r>
      <w:r w:rsidR="00447ED1" w:rsidRPr="003A7958">
        <w:rPr>
          <w:rFonts w:eastAsia="KaiTi" w:cs="Times New Roman"/>
          <w:kern w:val="0"/>
          <w:szCs w:val="24"/>
        </w:rPr>
        <w:t xml:space="preserve">. </w:t>
      </w:r>
      <w:r w:rsidR="00B22A76" w:rsidRPr="003A7958">
        <w:rPr>
          <w:rFonts w:eastAsia="KaiTi" w:cs="Times New Roman"/>
          <w:kern w:val="0"/>
          <w:szCs w:val="24"/>
        </w:rPr>
        <w:t xml:space="preserve">Given that the coders </w:t>
      </w:r>
      <w:r w:rsidR="00B22A76" w:rsidRPr="00787E36">
        <w:rPr>
          <w:rFonts w:eastAsia="KaiTi" w:cs="Times New Roman"/>
          <w:color w:val="000000" w:themeColor="text1"/>
          <w:kern w:val="0"/>
          <w:szCs w:val="24"/>
        </w:rPr>
        <w:t>classif</w:t>
      </w:r>
      <w:r w:rsidR="0052527A" w:rsidRPr="00787E36">
        <w:rPr>
          <w:rFonts w:eastAsia="KaiTi" w:cs="Times New Roman"/>
          <w:color w:val="000000" w:themeColor="text1"/>
          <w:kern w:val="0"/>
          <w:szCs w:val="24"/>
        </w:rPr>
        <w:t>ied</w:t>
      </w:r>
      <w:r w:rsidR="00B22A76" w:rsidRPr="00787E36">
        <w:rPr>
          <w:rFonts w:eastAsia="KaiTi" w:cs="Times New Roman"/>
          <w:color w:val="000000" w:themeColor="text1"/>
          <w:kern w:val="0"/>
          <w:szCs w:val="24"/>
        </w:rPr>
        <w:t xml:space="preserve"> </w:t>
      </w:r>
      <w:r w:rsidR="00AE0927" w:rsidRPr="00787E36">
        <w:rPr>
          <w:rFonts w:eastAsiaTheme="minorEastAsia" w:cs="Times New Roman"/>
          <w:color w:val="000000" w:themeColor="text1"/>
          <w:kern w:val="0"/>
          <w:szCs w:val="24"/>
        </w:rPr>
        <w:t>each poem into one category among two or three available ones</w:t>
      </w:r>
      <w:r w:rsidR="0052527A" w:rsidRPr="00787E36">
        <w:rPr>
          <w:rFonts w:eastAsia="KaiTi" w:cs="Times New Roman"/>
          <w:color w:val="000000" w:themeColor="text1"/>
          <w:kern w:val="0"/>
          <w:szCs w:val="24"/>
        </w:rPr>
        <w:t xml:space="preserve">, </w:t>
      </w:r>
      <w:r w:rsidR="00B22A76" w:rsidRPr="00787E36">
        <w:rPr>
          <w:rFonts w:eastAsia="KaiTi" w:cs="Times New Roman"/>
          <w:color w:val="000000" w:themeColor="text1"/>
          <w:kern w:val="0"/>
          <w:szCs w:val="24"/>
        </w:rPr>
        <w:t xml:space="preserve">the data </w:t>
      </w:r>
      <w:r w:rsidR="0052527A" w:rsidRPr="00787E36">
        <w:rPr>
          <w:rFonts w:eastAsia="KaiTi" w:cs="Times New Roman"/>
          <w:color w:val="000000" w:themeColor="text1"/>
          <w:kern w:val="0"/>
          <w:szCs w:val="24"/>
        </w:rPr>
        <w:t>were</w:t>
      </w:r>
      <w:r w:rsidR="00B22A76" w:rsidRPr="00787E36">
        <w:rPr>
          <w:rFonts w:eastAsia="KaiTi" w:cs="Times New Roman"/>
          <w:color w:val="000000" w:themeColor="text1"/>
          <w:kern w:val="0"/>
          <w:szCs w:val="24"/>
        </w:rPr>
        <w:t xml:space="preserve"> </w:t>
      </w:r>
      <w:r w:rsidR="00B22A76" w:rsidRPr="003A7958">
        <w:rPr>
          <w:rFonts w:eastAsia="KaiTi" w:cs="Times New Roman"/>
          <w:kern w:val="0"/>
          <w:szCs w:val="24"/>
        </w:rPr>
        <w:t>nominally scaled.</w:t>
      </w:r>
      <w:r w:rsidR="00CF2D64" w:rsidRPr="003A7958">
        <w:rPr>
          <w:rFonts w:eastAsia="KaiTi" w:cs="Times New Roman"/>
          <w:kern w:val="0"/>
          <w:szCs w:val="24"/>
        </w:rPr>
        <w:t xml:space="preserve"> </w:t>
      </w:r>
      <w:r w:rsidR="0052527A" w:rsidRPr="003A7958">
        <w:rPr>
          <w:rFonts w:eastAsia="KaiTi" w:cs="Times New Roman"/>
          <w:kern w:val="0"/>
          <w:szCs w:val="24"/>
        </w:rPr>
        <w:t xml:space="preserve">A Kappa statistic is often used to </w:t>
      </w:r>
      <w:r w:rsidR="00AE541D" w:rsidRPr="003A7958">
        <w:rPr>
          <w:rFonts w:eastAsia="KaiTi" w:cs="Times New Roman"/>
          <w:kern w:val="0"/>
          <w:szCs w:val="24"/>
        </w:rPr>
        <w:t xml:space="preserve">compute </w:t>
      </w:r>
      <w:r w:rsidR="00046712" w:rsidRPr="003A7958">
        <w:rPr>
          <w:rFonts w:eastAsia="KaiTi" w:cs="Times New Roman"/>
          <w:kern w:val="0"/>
          <w:szCs w:val="24"/>
        </w:rPr>
        <w:t>inter-rater reliability</w:t>
      </w:r>
      <w:r w:rsidR="00AE541D" w:rsidRPr="003A7958">
        <w:rPr>
          <w:rFonts w:eastAsia="KaiTi" w:cs="Times New Roman"/>
          <w:kern w:val="0"/>
          <w:szCs w:val="24"/>
        </w:rPr>
        <w:t xml:space="preserve"> on nominal data. However, </w:t>
      </w:r>
      <w:r w:rsidR="0052527A" w:rsidRPr="003A7958">
        <w:rPr>
          <w:rFonts w:eastAsia="KaiTi" w:cs="Times New Roman"/>
          <w:kern w:val="0"/>
          <w:szCs w:val="24"/>
        </w:rPr>
        <w:t xml:space="preserve">sometimes </w:t>
      </w:r>
      <w:r w:rsidR="009E3E68" w:rsidRPr="003A7958">
        <w:rPr>
          <w:rFonts w:eastAsia="KaiTi" w:cs="Times New Roman"/>
          <w:kern w:val="0"/>
          <w:szCs w:val="24"/>
        </w:rPr>
        <w:t>th</w:t>
      </w:r>
      <w:r w:rsidR="00FB11FD" w:rsidRPr="003A7958">
        <w:rPr>
          <w:rFonts w:eastAsia="KaiTi" w:cs="Times New Roman"/>
          <w:kern w:val="0"/>
          <w:szCs w:val="24"/>
        </w:rPr>
        <w:t>is</w:t>
      </w:r>
      <w:r w:rsidR="009E3E68" w:rsidRPr="003A7958">
        <w:rPr>
          <w:rFonts w:eastAsia="KaiTi" w:cs="Times New Roman"/>
          <w:kern w:val="0"/>
          <w:szCs w:val="24"/>
        </w:rPr>
        <w:t xml:space="preserve"> coefficient </w:t>
      </w:r>
      <w:r w:rsidR="0052527A" w:rsidRPr="003A7958">
        <w:rPr>
          <w:rFonts w:eastAsia="KaiTi" w:cs="Times New Roman"/>
          <w:kern w:val="0"/>
          <w:szCs w:val="24"/>
        </w:rPr>
        <w:t>is</w:t>
      </w:r>
      <w:r w:rsidR="009E3E68" w:rsidRPr="003A7958">
        <w:rPr>
          <w:rFonts w:eastAsia="KaiTi" w:cs="Times New Roman"/>
          <w:kern w:val="0"/>
          <w:szCs w:val="24"/>
        </w:rPr>
        <w:t xml:space="preserve"> low </w:t>
      </w:r>
      <w:r w:rsidR="0052527A" w:rsidRPr="003A7958">
        <w:rPr>
          <w:rFonts w:eastAsia="KaiTi" w:cs="Times New Roman"/>
          <w:kern w:val="0"/>
          <w:szCs w:val="24"/>
        </w:rPr>
        <w:t>when</w:t>
      </w:r>
      <w:r w:rsidR="009E3E68" w:rsidRPr="003A7958">
        <w:rPr>
          <w:rFonts w:eastAsia="KaiTi" w:cs="Times New Roman"/>
          <w:kern w:val="0"/>
          <w:szCs w:val="24"/>
        </w:rPr>
        <w:t xml:space="preserve"> </w:t>
      </w:r>
      <w:r w:rsidR="0052527A" w:rsidRPr="003A7958">
        <w:rPr>
          <w:rFonts w:eastAsia="KaiTi" w:cs="Times New Roman"/>
          <w:kern w:val="0"/>
          <w:szCs w:val="24"/>
        </w:rPr>
        <w:t xml:space="preserve">coder </w:t>
      </w:r>
      <w:r w:rsidR="009E3E68" w:rsidRPr="003A7958">
        <w:rPr>
          <w:rFonts w:eastAsia="KaiTi" w:cs="Times New Roman"/>
          <w:kern w:val="0"/>
          <w:szCs w:val="24"/>
        </w:rPr>
        <w:t>agreement is high</w:t>
      </w:r>
      <w:r w:rsidR="0065737E" w:rsidRPr="003A7958">
        <w:rPr>
          <w:rFonts w:eastAsia="KaiTi" w:cs="Times New Roman"/>
          <w:kern w:val="0"/>
          <w:szCs w:val="24"/>
        </w:rPr>
        <w:t xml:space="preserve"> (Gwet</w:t>
      </w:r>
      <w:r w:rsidR="009E52CA" w:rsidRPr="003A7958">
        <w:rPr>
          <w:rFonts w:eastAsia="KaiTi" w:cs="Times New Roman"/>
          <w:kern w:val="0"/>
          <w:szCs w:val="24"/>
        </w:rPr>
        <w:t xml:space="preserve">, </w:t>
      </w:r>
      <w:r w:rsidR="0065737E" w:rsidRPr="003A7958">
        <w:rPr>
          <w:rFonts w:eastAsia="KaiTi" w:cs="Times New Roman"/>
          <w:kern w:val="0"/>
          <w:szCs w:val="24"/>
        </w:rPr>
        <w:t>2008)</w:t>
      </w:r>
      <w:r w:rsidR="00131051" w:rsidRPr="003A7958">
        <w:rPr>
          <w:rFonts w:eastAsia="KaiTi" w:cs="Times New Roman"/>
          <w:kern w:val="0"/>
          <w:szCs w:val="24"/>
        </w:rPr>
        <w:t>.</w:t>
      </w:r>
      <w:r w:rsidR="002F7F91" w:rsidRPr="003A7958">
        <w:rPr>
          <w:rFonts w:eastAsia="KaiTi" w:cs="Times New Roman"/>
          <w:kern w:val="0"/>
          <w:szCs w:val="24"/>
        </w:rPr>
        <w:t xml:space="preserve"> </w:t>
      </w:r>
      <w:r w:rsidR="0052527A" w:rsidRPr="003A7958">
        <w:rPr>
          <w:rFonts w:eastAsia="KaiTi" w:cs="Times New Roman"/>
          <w:kern w:val="0"/>
          <w:szCs w:val="24"/>
        </w:rPr>
        <w:t xml:space="preserve">Hence, we opted for </w:t>
      </w:r>
      <w:r w:rsidR="002F7F91" w:rsidRPr="003A7958">
        <w:rPr>
          <w:rFonts w:eastAsia="KaiTi" w:cs="Times New Roman"/>
          <w:kern w:val="0"/>
          <w:szCs w:val="24"/>
        </w:rPr>
        <w:t>a more</w:t>
      </w:r>
      <w:r w:rsidR="00FB11FD" w:rsidRPr="003A7958">
        <w:rPr>
          <w:rFonts w:eastAsia="KaiTi" w:cs="Times New Roman"/>
          <w:kern w:val="0"/>
          <w:szCs w:val="24"/>
        </w:rPr>
        <w:t xml:space="preserve"> trustworthy</w:t>
      </w:r>
      <w:r w:rsidR="002F7F91" w:rsidRPr="003A7958">
        <w:rPr>
          <w:rFonts w:eastAsia="KaiTi" w:cs="Times New Roman"/>
          <w:kern w:val="0"/>
          <w:szCs w:val="24"/>
        </w:rPr>
        <w:t xml:space="preserve"> coefficient, </w:t>
      </w:r>
      <w:r w:rsidR="004630D6" w:rsidRPr="003A7958">
        <w:rPr>
          <w:rFonts w:eastAsia="KaiTi" w:cs="Times New Roman"/>
          <w:kern w:val="0"/>
          <w:szCs w:val="24"/>
        </w:rPr>
        <w:t>the unweighted AC statistic (i.e., Gwet’s AC</w:t>
      </w:r>
      <w:r w:rsidR="004630D6" w:rsidRPr="003A7958">
        <w:rPr>
          <w:rFonts w:eastAsia="KaiTi" w:cs="Times New Roman"/>
          <w:kern w:val="0"/>
          <w:szCs w:val="24"/>
          <w:vertAlign w:val="subscript"/>
        </w:rPr>
        <w:t>1</w:t>
      </w:r>
      <w:bookmarkStart w:id="12" w:name="_Hlk129976634"/>
      <w:r w:rsidR="00240239" w:rsidRPr="003A7958">
        <w:rPr>
          <w:rFonts w:eastAsia="KaiTi" w:cs="Times New Roman"/>
          <w:kern w:val="0"/>
          <w:szCs w:val="24"/>
        </w:rPr>
        <w:t xml:space="preserve">; </w:t>
      </w:r>
      <w:r w:rsidR="003079D3" w:rsidRPr="003A7958">
        <w:rPr>
          <w:rFonts w:eastAsia="KaiTi" w:cs="Times New Roman"/>
          <w:kern w:val="0"/>
          <w:szCs w:val="24"/>
        </w:rPr>
        <w:t>Gwet</w:t>
      </w:r>
      <w:r w:rsidR="00240239" w:rsidRPr="003A7958">
        <w:rPr>
          <w:rFonts w:eastAsia="KaiTi" w:cs="Times New Roman"/>
          <w:kern w:val="0"/>
          <w:szCs w:val="24"/>
        </w:rPr>
        <w:t xml:space="preserve">, </w:t>
      </w:r>
      <w:r w:rsidR="003079D3" w:rsidRPr="003A7958">
        <w:rPr>
          <w:rFonts w:eastAsia="KaiTi" w:cs="Times New Roman"/>
          <w:kern w:val="0"/>
          <w:szCs w:val="24"/>
        </w:rPr>
        <w:t>2008).</w:t>
      </w:r>
      <w:r w:rsidR="00910844" w:rsidRPr="003A7958">
        <w:rPr>
          <w:rFonts w:eastAsia="KaiTi" w:cs="Times New Roman"/>
          <w:kern w:val="0"/>
          <w:szCs w:val="24"/>
        </w:rPr>
        <w:t xml:space="preserve"> </w:t>
      </w:r>
      <w:r w:rsidR="00546846" w:rsidRPr="00546846">
        <w:rPr>
          <w:rFonts w:eastAsia="KaiTi" w:cs="Times New Roman"/>
          <w:color w:val="000000" w:themeColor="text1"/>
          <w:kern w:val="0"/>
          <w:szCs w:val="24"/>
        </w:rPr>
        <w:t xml:space="preserve">Landis and Koch (1977) proposed the following, extensively used, criteria for the interpretation of agreement statistic scores: &lt; 0.00 = </w:t>
      </w:r>
      <w:r w:rsidR="00546846" w:rsidRPr="00546846">
        <w:rPr>
          <w:rFonts w:eastAsia="KaiTi" w:cs="Times New Roman"/>
          <w:i/>
          <w:iCs/>
          <w:color w:val="000000" w:themeColor="text1"/>
          <w:kern w:val="0"/>
          <w:szCs w:val="24"/>
        </w:rPr>
        <w:t>poor</w:t>
      </w:r>
      <w:r w:rsidR="00546846" w:rsidRPr="00546846">
        <w:rPr>
          <w:rFonts w:eastAsia="KaiTi" w:cs="Times New Roman"/>
          <w:color w:val="000000" w:themeColor="text1"/>
          <w:kern w:val="0"/>
          <w:szCs w:val="24"/>
        </w:rPr>
        <w:t xml:space="preserve"> agreement; 0.00–0.20 = </w:t>
      </w:r>
      <w:r w:rsidR="00546846" w:rsidRPr="00546846">
        <w:rPr>
          <w:rFonts w:eastAsia="KaiTi" w:cs="Times New Roman"/>
          <w:i/>
          <w:iCs/>
          <w:color w:val="000000" w:themeColor="text1"/>
          <w:kern w:val="0"/>
          <w:szCs w:val="24"/>
        </w:rPr>
        <w:t>slight</w:t>
      </w:r>
      <w:r w:rsidR="00546846" w:rsidRPr="00546846">
        <w:rPr>
          <w:rFonts w:eastAsia="KaiTi" w:cs="Times New Roman"/>
          <w:color w:val="000000" w:themeColor="text1"/>
          <w:kern w:val="0"/>
          <w:szCs w:val="24"/>
        </w:rPr>
        <w:t xml:space="preserve"> agreement; 0.21–0.40 = </w:t>
      </w:r>
      <w:r w:rsidR="00546846" w:rsidRPr="00546846">
        <w:rPr>
          <w:rFonts w:eastAsia="KaiTi" w:cs="Times New Roman"/>
          <w:i/>
          <w:iCs/>
          <w:color w:val="000000" w:themeColor="text1"/>
          <w:kern w:val="0"/>
          <w:szCs w:val="24"/>
        </w:rPr>
        <w:t>fair</w:t>
      </w:r>
      <w:r w:rsidR="00546846" w:rsidRPr="00546846">
        <w:rPr>
          <w:rFonts w:eastAsia="KaiTi" w:cs="Times New Roman"/>
          <w:color w:val="000000" w:themeColor="text1"/>
          <w:kern w:val="0"/>
          <w:szCs w:val="24"/>
        </w:rPr>
        <w:t xml:space="preserve"> agreement; 0.41–0.60 = </w:t>
      </w:r>
      <w:r w:rsidR="00546846" w:rsidRPr="00546846">
        <w:rPr>
          <w:rFonts w:eastAsia="KaiTi" w:cs="Times New Roman"/>
          <w:i/>
          <w:iCs/>
          <w:color w:val="000000" w:themeColor="text1"/>
          <w:kern w:val="0"/>
          <w:szCs w:val="24"/>
        </w:rPr>
        <w:t>moderate</w:t>
      </w:r>
      <w:r w:rsidR="00546846" w:rsidRPr="00546846">
        <w:rPr>
          <w:rFonts w:eastAsia="KaiTi" w:cs="Times New Roman"/>
          <w:color w:val="000000" w:themeColor="text1"/>
          <w:kern w:val="0"/>
          <w:szCs w:val="24"/>
        </w:rPr>
        <w:t xml:space="preserve"> agreement; 0.61–0.80 = </w:t>
      </w:r>
      <w:r w:rsidR="00546846" w:rsidRPr="00546846">
        <w:rPr>
          <w:rFonts w:eastAsia="KaiTi" w:cs="Times New Roman"/>
          <w:i/>
          <w:iCs/>
          <w:color w:val="000000" w:themeColor="text1"/>
          <w:kern w:val="0"/>
          <w:szCs w:val="24"/>
        </w:rPr>
        <w:t>substantial</w:t>
      </w:r>
      <w:r w:rsidR="00546846" w:rsidRPr="00546846">
        <w:rPr>
          <w:rFonts w:eastAsia="KaiTi" w:cs="Times New Roman"/>
          <w:color w:val="000000" w:themeColor="text1"/>
          <w:kern w:val="0"/>
          <w:szCs w:val="24"/>
        </w:rPr>
        <w:t xml:space="preserve"> agreement. </w:t>
      </w:r>
      <w:r w:rsidR="0075473E" w:rsidRPr="003A7958">
        <w:rPr>
          <w:rFonts w:eastAsia="KaiTi" w:cs="Times New Roman"/>
          <w:kern w:val="0"/>
          <w:szCs w:val="24"/>
        </w:rPr>
        <w:t>We</w:t>
      </w:r>
      <w:r w:rsidR="0052527A" w:rsidRPr="003A7958">
        <w:rPr>
          <w:rFonts w:eastAsia="KaiTi" w:cs="Times New Roman"/>
          <w:kern w:val="0"/>
          <w:szCs w:val="24"/>
        </w:rPr>
        <w:t xml:space="preserve"> proceeded to </w:t>
      </w:r>
      <w:r w:rsidR="00EF17D8" w:rsidRPr="003A7958">
        <w:rPr>
          <w:rFonts w:eastAsia="KaiTi" w:cs="Times New Roman"/>
          <w:kern w:val="0"/>
          <w:szCs w:val="24"/>
        </w:rPr>
        <w:t xml:space="preserve">analyze </w:t>
      </w:r>
      <w:r w:rsidR="00447829" w:rsidRPr="003A7958">
        <w:rPr>
          <w:rFonts w:eastAsia="KaiTi" w:cs="Times New Roman"/>
          <w:kern w:val="0"/>
          <w:szCs w:val="24"/>
        </w:rPr>
        <w:t xml:space="preserve">the distribution </w:t>
      </w:r>
      <w:r w:rsidR="00FB11FD" w:rsidRPr="003A7958">
        <w:rPr>
          <w:rFonts w:eastAsia="KaiTi" w:cs="Times New Roman"/>
          <w:kern w:val="0"/>
          <w:szCs w:val="24"/>
        </w:rPr>
        <w:t xml:space="preserve">of </w:t>
      </w:r>
      <w:r w:rsidR="00447829" w:rsidRPr="003A7958">
        <w:rPr>
          <w:rFonts w:eastAsia="KaiTi" w:cs="Times New Roman"/>
          <w:kern w:val="0"/>
          <w:szCs w:val="24"/>
        </w:rPr>
        <w:t>each cod</w:t>
      </w:r>
      <w:r w:rsidR="00FB11FD" w:rsidRPr="003A7958">
        <w:rPr>
          <w:rFonts w:eastAsia="KaiTi" w:cs="Times New Roman"/>
          <w:kern w:val="0"/>
          <w:szCs w:val="24"/>
        </w:rPr>
        <w:t>ed</w:t>
      </w:r>
      <w:r w:rsidR="00447829" w:rsidRPr="003A7958">
        <w:rPr>
          <w:rFonts w:eastAsia="KaiTi" w:cs="Times New Roman"/>
          <w:kern w:val="0"/>
          <w:szCs w:val="24"/>
        </w:rPr>
        <w:t xml:space="preserve"> item</w:t>
      </w:r>
      <w:r w:rsidR="00FB11FD" w:rsidRPr="003A7958">
        <w:rPr>
          <w:rFonts w:eastAsia="KaiTi" w:cs="Times New Roman"/>
          <w:kern w:val="0"/>
          <w:szCs w:val="24"/>
        </w:rPr>
        <w:t xml:space="preserve"> across categories</w:t>
      </w:r>
      <w:r w:rsidR="007722FF" w:rsidRPr="003A7958">
        <w:rPr>
          <w:rFonts w:eastAsia="KaiTi" w:cs="Times New Roman"/>
          <w:kern w:val="0"/>
          <w:szCs w:val="24"/>
        </w:rPr>
        <w:t xml:space="preserve">. </w:t>
      </w:r>
      <w:r w:rsidR="0052527A" w:rsidRPr="003A7958">
        <w:rPr>
          <w:rFonts w:eastAsia="KaiTi" w:cs="Times New Roman"/>
          <w:kern w:val="0"/>
          <w:szCs w:val="24"/>
        </w:rPr>
        <w:t>We also</w:t>
      </w:r>
      <w:r w:rsidR="007722FF" w:rsidRPr="003A7958">
        <w:rPr>
          <w:rFonts w:eastAsia="KaiTi" w:cs="Times New Roman"/>
          <w:kern w:val="0"/>
          <w:szCs w:val="24"/>
        </w:rPr>
        <w:t xml:space="preserve"> </w:t>
      </w:r>
      <w:r w:rsidR="00796548" w:rsidRPr="003A7958">
        <w:rPr>
          <w:rFonts w:eastAsia="KaiTi" w:cs="Times New Roman"/>
          <w:kern w:val="0"/>
          <w:szCs w:val="24"/>
        </w:rPr>
        <w:t>examined</w:t>
      </w:r>
      <w:r w:rsidR="007C484D" w:rsidRPr="003A7958">
        <w:rPr>
          <w:rFonts w:eastAsia="KaiTi" w:cs="Times New Roman"/>
          <w:kern w:val="0"/>
          <w:szCs w:val="24"/>
        </w:rPr>
        <w:t xml:space="preserve"> </w:t>
      </w:r>
      <w:r w:rsidR="00796548" w:rsidRPr="003A7958">
        <w:rPr>
          <w:rFonts w:eastAsia="KaiTi" w:cs="Times New Roman"/>
          <w:kern w:val="0"/>
          <w:szCs w:val="24"/>
        </w:rPr>
        <w:t xml:space="preserve">whether some </w:t>
      </w:r>
      <w:r w:rsidR="00C92562" w:rsidRPr="003A7958">
        <w:rPr>
          <w:rFonts w:eastAsia="KaiTi" w:cs="Times New Roman"/>
          <w:kern w:val="0"/>
          <w:szCs w:val="24"/>
        </w:rPr>
        <w:t>distribution patterns</w:t>
      </w:r>
      <w:r w:rsidR="00796548" w:rsidRPr="003A7958">
        <w:rPr>
          <w:rFonts w:eastAsia="KaiTi" w:cs="Times New Roman"/>
          <w:kern w:val="0"/>
          <w:szCs w:val="24"/>
        </w:rPr>
        <w:t xml:space="preserve"> (i.e., features, </w:t>
      </w:r>
      <w:r w:rsidR="0052527A" w:rsidRPr="003A7958">
        <w:rPr>
          <w:rFonts w:eastAsia="KaiTi" w:cs="Times New Roman"/>
          <w:kern w:val="0"/>
          <w:szCs w:val="24"/>
        </w:rPr>
        <w:t>benefits, and</w:t>
      </w:r>
      <w:r w:rsidR="00796548" w:rsidRPr="003A7958">
        <w:rPr>
          <w:rFonts w:eastAsia="KaiTi" w:cs="Times New Roman"/>
          <w:kern w:val="0"/>
          <w:szCs w:val="24"/>
        </w:rPr>
        <w:t xml:space="preserve"> </w:t>
      </w:r>
      <w:r w:rsidR="00796548" w:rsidRPr="00787E36">
        <w:rPr>
          <w:rFonts w:eastAsia="KaiTi" w:cs="Times New Roman"/>
          <w:color w:val="000000" w:themeColor="text1"/>
          <w:kern w:val="0"/>
          <w:szCs w:val="24"/>
        </w:rPr>
        <w:t>valence of nostalgia) varied as a function of dynasty.</w:t>
      </w:r>
      <w:r w:rsidR="000B740C" w:rsidRPr="00787E36">
        <w:rPr>
          <w:rFonts w:eastAsia="KaiTi" w:cs="Times New Roman"/>
          <w:color w:val="000000" w:themeColor="text1"/>
          <w:kern w:val="0"/>
          <w:szCs w:val="24"/>
        </w:rPr>
        <w:t xml:space="preserve"> We consider the results pertaining to the Han Dynasty, Wei-Jin Period, Northern &amp; Southern Dynasties, and Jin Dynasty as preliminary due to the low numbers of nostalgic poems (&lt; 30).</w:t>
      </w:r>
    </w:p>
    <w:bookmarkEnd w:id="12"/>
    <w:p w14:paraId="45A4CE1D" w14:textId="082159DA" w:rsidR="00D43BE8" w:rsidRPr="003A7958" w:rsidRDefault="00D43BE8" w:rsidP="002D22C2">
      <w:pPr>
        <w:jc w:val="center"/>
        <w:outlineLvl w:val="0"/>
        <w:rPr>
          <w:rFonts w:eastAsia="KaiTi" w:cs="Times New Roman"/>
          <w:b/>
          <w:bCs/>
          <w:kern w:val="44"/>
          <w:szCs w:val="24"/>
        </w:rPr>
      </w:pPr>
      <w:r w:rsidRPr="003A7958">
        <w:rPr>
          <w:rFonts w:eastAsia="KaiTi" w:cs="Times New Roman"/>
          <w:b/>
          <w:bCs/>
          <w:kern w:val="44"/>
          <w:szCs w:val="24"/>
        </w:rPr>
        <w:t>Results</w:t>
      </w:r>
    </w:p>
    <w:p w14:paraId="004AB741" w14:textId="3863538C" w:rsidR="009E4E14" w:rsidRDefault="00A7020E" w:rsidP="002D22C2">
      <w:pPr>
        <w:ind w:firstLine="720"/>
        <w:rPr>
          <w:rFonts w:eastAsia="KaiTi" w:cs="Times New Roman"/>
          <w:kern w:val="0"/>
          <w:szCs w:val="24"/>
        </w:rPr>
      </w:pPr>
      <w:r w:rsidRPr="003A7958">
        <w:rPr>
          <w:rFonts w:eastAsia="KaiTi" w:cs="Times New Roman"/>
          <w:kern w:val="0"/>
          <w:szCs w:val="24"/>
        </w:rPr>
        <w:t>As stated above</w:t>
      </w:r>
      <w:r w:rsidR="00C56E4B" w:rsidRPr="003A7958">
        <w:rPr>
          <w:rFonts w:eastAsia="KaiTi" w:cs="Times New Roman"/>
          <w:kern w:val="0"/>
          <w:szCs w:val="24"/>
        </w:rPr>
        <w:t xml:space="preserve">, coders </w:t>
      </w:r>
      <w:r w:rsidRPr="003A7958">
        <w:rPr>
          <w:rFonts w:eastAsia="KaiTi" w:cs="Times New Roman"/>
          <w:kern w:val="0"/>
          <w:szCs w:val="24"/>
        </w:rPr>
        <w:t xml:space="preserve">initially </w:t>
      </w:r>
      <w:r w:rsidR="00C56E4B" w:rsidRPr="003A7958">
        <w:rPr>
          <w:rFonts w:eastAsia="KaiTi" w:cs="Times New Roman"/>
          <w:kern w:val="0"/>
          <w:szCs w:val="24"/>
        </w:rPr>
        <w:t xml:space="preserve">coded all 676 poems for whether they were nostalgic or not. Out of the 676 poems, 76 were coded as </w:t>
      </w:r>
      <w:r w:rsidR="00C56E4B" w:rsidRPr="003A7958">
        <w:rPr>
          <w:rFonts w:eastAsia="KaiTi" w:cs="Times New Roman"/>
          <w:i/>
          <w:iCs/>
          <w:kern w:val="0"/>
          <w:szCs w:val="24"/>
        </w:rPr>
        <w:t>non-nostalgic</w:t>
      </w:r>
      <w:r w:rsidR="00C56E4B" w:rsidRPr="003A7958">
        <w:rPr>
          <w:rFonts w:eastAsia="KaiTi" w:cs="Times New Roman"/>
          <w:kern w:val="0"/>
          <w:szCs w:val="24"/>
        </w:rPr>
        <w:t xml:space="preserve"> by at least two coders, whereas the remaining 600 poems were coded as </w:t>
      </w:r>
      <w:r w:rsidR="00C56E4B" w:rsidRPr="003A7958">
        <w:rPr>
          <w:rFonts w:eastAsia="KaiTi" w:cs="Times New Roman"/>
          <w:i/>
          <w:iCs/>
          <w:kern w:val="0"/>
          <w:szCs w:val="24"/>
        </w:rPr>
        <w:t>nostalgic</w:t>
      </w:r>
      <w:r w:rsidR="00C56E4B" w:rsidRPr="003A7958">
        <w:rPr>
          <w:rFonts w:eastAsia="KaiTi" w:cs="Times New Roman"/>
          <w:iCs/>
          <w:kern w:val="0"/>
          <w:szCs w:val="24"/>
        </w:rPr>
        <w:t xml:space="preserve"> by at least two coders</w:t>
      </w:r>
      <w:r w:rsidR="00C56E4B" w:rsidRPr="003A7958">
        <w:rPr>
          <w:rFonts w:eastAsia="KaiTi" w:cs="Times New Roman"/>
          <w:kern w:val="0"/>
          <w:szCs w:val="24"/>
        </w:rPr>
        <w:t xml:space="preserve">. Therefore, we only include the 600 nostalgic poems in the </w:t>
      </w:r>
      <w:r w:rsidRPr="003A7958">
        <w:rPr>
          <w:rFonts w:eastAsia="KaiTi" w:cs="Times New Roman"/>
          <w:kern w:val="0"/>
          <w:szCs w:val="24"/>
        </w:rPr>
        <w:t xml:space="preserve">reported </w:t>
      </w:r>
      <w:r w:rsidR="00C56E4B" w:rsidRPr="003A7958">
        <w:rPr>
          <w:rFonts w:eastAsia="KaiTi" w:cs="Times New Roman"/>
          <w:kern w:val="0"/>
          <w:szCs w:val="24"/>
        </w:rPr>
        <w:t xml:space="preserve">results. </w:t>
      </w:r>
      <w:r w:rsidR="00373662" w:rsidRPr="003A7958">
        <w:rPr>
          <w:rFonts w:eastAsia="KaiTi" w:cs="Times New Roman"/>
          <w:kern w:val="0"/>
          <w:szCs w:val="24"/>
        </w:rPr>
        <w:t xml:space="preserve">We present, in Figure 1, </w:t>
      </w:r>
      <w:r w:rsidR="001F3FA8" w:rsidRPr="003A7958">
        <w:rPr>
          <w:rFonts w:eastAsia="KaiTi" w:cs="Times New Roman"/>
          <w:kern w:val="0"/>
          <w:szCs w:val="24"/>
        </w:rPr>
        <w:t>inter-rater reliabilities for features, triggers</w:t>
      </w:r>
      <w:r w:rsidR="00373662" w:rsidRPr="003A7958">
        <w:rPr>
          <w:rFonts w:eastAsia="KaiTi" w:cs="Times New Roman"/>
          <w:kern w:val="0"/>
          <w:szCs w:val="24"/>
        </w:rPr>
        <w:t>,</w:t>
      </w:r>
      <w:r w:rsidR="001F3FA8" w:rsidRPr="003A7958">
        <w:rPr>
          <w:rFonts w:eastAsia="KaiTi" w:cs="Times New Roman"/>
          <w:kern w:val="0"/>
          <w:szCs w:val="24"/>
        </w:rPr>
        <w:t xml:space="preserve"> and </w:t>
      </w:r>
      <w:r w:rsidR="00373662" w:rsidRPr="003A7958">
        <w:rPr>
          <w:rFonts w:eastAsia="KaiTi" w:cs="Times New Roman"/>
          <w:kern w:val="0"/>
          <w:szCs w:val="24"/>
        </w:rPr>
        <w:t>benefits</w:t>
      </w:r>
      <w:r w:rsidR="001F3FA8" w:rsidRPr="003A7958">
        <w:rPr>
          <w:rFonts w:eastAsia="KaiTi" w:cs="Times New Roman"/>
          <w:kern w:val="0"/>
          <w:szCs w:val="24"/>
        </w:rPr>
        <w:t xml:space="preserve"> of nostalgia</w:t>
      </w:r>
      <w:r w:rsidR="00B540DD">
        <w:rPr>
          <w:rFonts w:eastAsia="KaiTi" w:cs="Times New Roman"/>
          <w:kern w:val="0"/>
          <w:szCs w:val="24"/>
        </w:rPr>
        <w:t>.</w:t>
      </w:r>
    </w:p>
    <w:p w14:paraId="5588F2C9" w14:textId="77777777" w:rsidR="00B540DD" w:rsidRDefault="00B540DD" w:rsidP="002D22C2">
      <w:pPr>
        <w:ind w:firstLine="720"/>
        <w:rPr>
          <w:rFonts w:eastAsia="KaiTi" w:cs="Times New Roman"/>
          <w:kern w:val="0"/>
          <w:szCs w:val="24"/>
        </w:rPr>
      </w:pPr>
    </w:p>
    <w:p w14:paraId="748F7EF0" w14:textId="77777777" w:rsidR="008E0AE8" w:rsidRDefault="008E0AE8" w:rsidP="002D22C2">
      <w:pPr>
        <w:ind w:firstLine="720"/>
        <w:rPr>
          <w:rFonts w:eastAsia="KaiTi" w:cs="Times New Roman"/>
          <w:kern w:val="0"/>
          <w:szCs w:val="24"/>
        </w:rPr>
      </w:pPr>
    </w:p>
    <w:p w14:paraId="3611A4BB" w14:textId="77777777" w:rsidR="008E0AE8" w:rsidRPr="003A7958" w:rsidRDefault="008E0AE8" w:rsidP="002D22C2">
      <w:pPr>
        <w:ind w:firstLine="720"/>
        <w:rPr>
          <w:rFonts w:eastAsia="KaiTi" w:cs="Times New Roman"/>
          <w:kern w:val="0"/>
          <w:szCs w:val="24"/>
        </w:rPr>
      </w:pPr>
    </w:p>
    <w:p w14:paraId="6E9F7D3E" w14:textId="77777777" w:rsidR="00FA17F0" w:rsidRDefault="00FA17F0">
      <w:pPr>
        <w:widowControl/>
        <w:spacing w:line="240" w:lineRule="auto"/>
        <w:rPr>
          <w:rFonts w:eastAsia="KaiTi" w:cs="Times New Roman"/>
          <w:b/>
          <w:szCs w:val="24"/>
        </w:rPr>
      </w:pPr>
      <w:r>
        <w:rPr>
          <w:rFonts w:eastAsia="KaiTi" w:cs="Times New Roman"/>
          <w:b/>
          <w:szCs w:val="24"/>
        </w:rPr>
        <w:br w:type="page"/>
      </w:r>
    </w:p>
    <w:p w14:paraId="41A1DE9A" w14:textId="2959A1C3" w:rsidR="009E4E14" w:rsidRPr="003A7958" w:rsidRDefault="009E4E14" w:rsidP="002D22C2">
      <w:pPr>
        <w:rPr>
          <w:rFonts w:eastAsia="KaiTi" w:cs="Times New Roman"/>
          <w:b/>
          <w:szCs w:val="24"/>
        </w:rPr>
      </w:pPr>
      <w:r w:rsidRPr="003A7958">
        <w:rPr>
          <w:rFonts w:eastAsia="KaiTi" w:cs="Times New Roman"/>
          <w:b/>
          <w:szCs w:val="24"/>
        </w:rPr>
        <w:lastRenderedPageBreak/>
        <w:t>Figure 1</w:t>
      </w:r>
    </w:p>
    <w:p w14:paraId="2CBDC94F" w14:textId="01D6DA19" w:rsidR="00B540DD" w:rsidRPr="003A7958" w:rsidRDefault="009E4E14" w:rsidP="002D22C2">
      <w:pPr>
        <w:rPr>
          <w:rFonts w:eastAsia="KaiTi" w:cs="Times New Roman"/>
          <w:i/>
          <w:szCs w:val="24"/>
        </w:rPr>
      </w:pPr>
      <w:r w:rsidRPr="003A7958">
        <w:rPr>
          <w:rFonts w:eastAsia="KaiTi" w:cs="Times New Roman"/>
          <w:i/>
          <w:szCs w:val="24"/>
        </w:rPr>
        <w:t xml:space="preserve">Inter-Rater Reliabilities for Central Features (Panel a), Peripheral Features (Panel b), Triggers (Panel c) and </w:t>
      </w:r>
      <w:r w:rsidR="0077353F" w:rsidRPr="003A7958">
        <w:rPr>
          <w:rFonts w:eastAsia="KaiTi" w:cs="Times New Roman"/>
          <w:i/>
          <w:szCs w:val="24"/>
        </w:rPr>
        <w:t>Benefits</w:t>
      </w:r>
      <w:r w:rsidRPr="003A7958">
        <w:rPr>
          <w:rFonts w:eastAsia="KaiTi" w:cs="Times New Roman"/>
          <w:i/>
          <w:szCs w:val="24"/>
        </w:rPr>
        <w:t xml:space="preserve"> (Panel d) of Nostalgia</w:t>
      </w:r>
    </w:p>
    <w:p w14:paraId="25A1087C" w14:textId="2AB8B33D" w:rsidR="009E4E14" w:rsidRPr="003A7958" w:rsidRDefault="00437C1E" w:rsidP="002D22C2">
      <w:pPr>
        <w:pStyle w:val="NoSpacing"/>
      </w:pPr>
      <w:r w:rsidRPr="002D22C2">
        <w:rPr>
          <w:noProof/>
        </w:rPr>
        <w:drawing>
          <wp:inline distT="0" distB="0" distL="0" distR="0" wp14:anchorId="0AC0FE69" wp14:editId="311C8276">
            <wp:extent cx="5636525" cy="5636525"/>
            <wp:effectExtent l="0" t="0" r="2540" b="2540"/>
            <wp:docPr id="55272428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24281" name="图片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6785" cy="5686785"/>
                    </a:xfrm>
                    <a:prstGeom prst="rect">
                      <a:avLst/>
                    </a:prstGeom>
                  </pic:spPr>
                </pic:pic>
              </a:graphicData>
            </a:graphic>
          </wp:inline>
        </w:drawing>
      </w:r>
    </w:p>
    <w:p w14:paraId="58CF16F8" w14:textId="77777777" w:rsidR="00B540DD" w:rsidRPr="003A7958" w:rsidRDefault="00B540DD" w:rsidP="00B540DD">
      <w:pPr>
        <w:spacing w:before="240"/>
        <w:rPr>
          <w:rFonts w:eastAsia="KaiTi" w:cs="Times New Roman"/>
          <w:b/>
          <w:i/>
          <w:szCs w:val="24"/>
        </w:rPr>
      </w:pPr>
      <w:r w:rsidRPr="003A7958">
        <w:rPr>
          <w:rFonts w:eastAsia="KaiTi" w:cs="Times New Roman"/>
          <w:b/>
          <w:i/>
          <w:szCs w:val="24"/>
        </w:rPr>
        <w:t>Features of Nostalgia</w:t>
      </w:r>
    </w:p>
    <w:p w14:paraId="1BB10E13" w14:textId="485F18BF" w:rsidR="00B540DD" w:rsidRPr="00B540DD" w:rsidRDefault="00B540DD" w:rsidP="00B540DD">
      <w:pPr>
        <w:ind w:firstLine="720"/>
        <w:rPr>
          <w:rFonts w:eastAsia="KaiTi" w:cs="Times New Roman"/>
          <w:bCs/>
          <w:iCs/>
          <w:szCs w:val="24"/>
        </w:rPr>
      </w:pPr>
      <w:r w:rsidRPr="007643D5">
        <w:rPr>
          <w:rFonts w:eastAsia="Times New Roman" w:cs="Times New Roman"/>
          <w:kern w:val="0"/>
          <w:szCs w:val="24"/>
          <w:lang w:val="en-GB"/>
        </w:rPr>
        <w:t>The average inter-rater reliabilities for the 18 central features and 17 peripheral features were substantial (.70 and .75, respectively; Figure 1).</w:t>
      </w:r>
      <w:r>
        <w:rPr>
          <w:rFonts w:eastAsia="Times New Roman" w:cs="Times New Roman"/>
          <w:kern w:val="0"/>
          <w:szCs w:val="24"/>
          <w:lang w:val="en-GB"/>
        </w:rPr>
        <w:t xml:space="preserve"> </w:t>
      </w:r>
      <w:r w:rsidRPr="003A7958">
        <w:rPr>
          <w:rFonts w:eastAsia="KaiTi" w:cs="Times New Roman"/>
          <w:bCs/>
          <w:iCs/>
          <w:szCs w:val="24"/>
        </w:rPr>
        <w:t xml:space="preserve">Each of the 600 nostalgic poems was characterized by at least one feature. We illustrate, in Table 3, the numbers of poems containing each feature and the rankings of the 35 prototype features. </w:t>
      </w:r>
      <w:r w:rsidR="000A215F" w:rsidRPr="00546846">
        <w:rPr>
          <w:rFonts w:eastAsia="KaiTi" w:cs="Times New Roman"/>
          <w:bCs/>
          <w:iCs/>
          <w:color w:val="000000" w:themeColor="text1"/>
          <w:szCs w:val="24"/>
        </w:rPr>
        <w:t xml:space="preserve">We calculated the rank of each feature in nostalgic poems based on its frequency. </w:t>
      </w:r>
      <w:r w:rsidRPr="003A7958">
        <w:rPr>
          <w:rFonts w:eastAsia="KaiTi" w:cs="Times New Roman"/>
          <w:bCs/>
          <w:iCs/>
          <w:szCs w:val="24"/>
        </w:rPr>
        <w:t xml:space="preserve">The average rank of </w:t>
      </w:r>
      <w:r w:rsidRPr="003A7958">
        <w:rPr>
          <w:rFonts w:eastAsia="KaiTi" w:cs="Times New Roman"/>
          <w:bCs/>
          <w:iCs/>
          <w:szCs w:val="24"/>
        </w:rPr>
        <w:lastRenderedPageBreak/>
        <w:t xml:space="preserve">central features was 14.17, and that of peripheral features was 22.00, showing that more central (than peripheral) features were detected in the nostalgic poems. Put otherwise, this finding validates that the selected 600 poems were indeed nostalgic. </w:t>
      </w:r>
    </w:p>
    <w:p w14:paraId="65996D6A" w14:textId="1FBFC260" w:rsidR="00B540DD" w:rsidRDefault="000A215F" w:rsidP="00B540DD">
      <w:pPr>
        <w:ind w:firstLine="720"/>
        <w:rPr>
          <w:rFonts w:eastAsia="KaiTi" w:cs="Times New Roman"/>
          <w:kern w:val="0"/>
          <w:szCs w:val="24"/>
        </w:rPr>
      </w:pPr>
      <w:r>
        <w:rPr>
          <w:rFonts w:eastAsia="KaiTi" w:cs="Times New Roman"/>
          <w:bCs/>
          <w:iCs/>
          <w:color w:val="000000" w:themeColor="text1"/>
          <w:szCs w:val="24"/>
        </w:rPr>
        <w:t>Hepper et al. (2014) instructed s</w:t>
      </w:r>
      <w:r w:rsidRPr="000A215F">
        <w:rPr>
          <w:rFonts w:eastAsia="KaiTi" w:cs="Times New Roman" w:hint="eastAsia"/>
          <w:bCs/>
          <w:iCs/>
          <w:color w:val="000000" w:themeColor="text1"/>
          <w:szCs w:val="24"/>
        </w:rPr>
        <w:t>tudents in 18 countries</w:t>
      </w:r>
      <w:r>
        <w:rPr>
          <w:rFonts w:eastAsia="KaiTi" w:cs="Times New Roman"/>
          <w:bCs/>
          <w:iCs/>
          <w:color w:val="000000" w:themeColor="text1"/>
          <w:szCs w:val="24"/>
        </w:rPr>
        <w:t>, including China, to rate</w:t>
      </w:r>
      <w:r w:rsidRPr="000A215F">
        <w:rPr>
          <w:rFonts w:eastAsia="KaiTi" w:cs="Times New Roman" w:hint="eastAsia"/>
          <w:bCs/>
          <w:iCs/>
          <w:color w:val="000000" w:themeColor="text1"/>
          <w:szCs w:val="24"/>
        </w:rPr>
        <w:t xml:space="preserve"> the prototypicality of </w:t>
      </w:r>
      <w:r>
        <w:rPr>
          <w:rFonts w:eastAsia="KaiTi" w:cs="Times New Roman"/>
          <w:bCs/>
          <w:iCs/>
          <w:color w:val="000000" w:themeColor="text1"/>
          <w:szCs w:val="24"/>
        </w:rPr>
        <w:t>the 35</w:t>
      </w:r>
      <w:r w:rsidRPr="000A215F">
        <w:rPr>
          <w:rFonts w:eastAsia="KaiTi" w:cs="Times New Roman" w:hint="eastAsia"/>
          <w:bCs/>
          <w:iCs/>
          <w:color w:val="000000" w:themeColor="text1"/>
          <w:szCs w:val="24"/>
        </w:rPr>
        <w:t xml:space="preserve"> features of nostalgia. </w:t>
      </w:r>
      <w:r w:rsidR="00B540DD" w:rsidRPr="003A7958">
        <w:rPr>
          <w:rFonts w:eastAsia="KaiTi" w:cs="Times New Roman"/>
          <w:bCs/>
          <w:iCs/>
          <w:szCs w:val="24"/>
        </w:rPr>
        <w:t xml:space="preserve">We display, in Table 3, the rank-order obtained by </w:t>
      </w:r>
      <w:r>
        <w:rPr>
          <w:rFonts w:eastAsia="KaiTi" w:cs="Times New Roman"/>
          <w:bCs/>
          <w:iCs/>
          <w:szCs w:val="24"/>
        </w:rPr>
        <w:t xml:space="preserve">these researchers </w:t>
      </w:r>
      <w:r w:rsidR="00B540DD" w:rsidRPr="003A7958">
        <w:rPr>
          <w:rFonts w:eastAsia="KaiTi" w:cs="Times New Roman"/>
          <w:bCs/>
          <w:iCs/>
          <w:szCs w:val="24"/>
        </w:rPr>
        <w:t xml:space="preserve">in their Chinese sample. </w:t>
      </w:r>
      <w:r>
        <w:rPr>
          <w:rFonts w:eastAsia="KaiTi" w:cs="Times New Roman"/>
          <w:bCs/>
          <w:iCs/>
          <w:szCs w:val="24"/>
        </w:rPr>
        <w:t>W</w:t>
      </w:r>
      <w:r w:rsidR="00B540DD" w:rsidRPr="003A7958">
        <w:rPr>
          <w:rFonts w:eastAsia="KaiTi" w:cs="Times New Roman"/>
          <w:bCs/>
          <w:iCs/>
          <w:szCs w:val="24"/>
        </w:rPr>
        <w:t xml:space="preserve">e calculated the rank-order correlation to examine whether the ranking </w:t>
      </w:r>
      <w:r>
        <w:rPr>
          <w:rFonts w:eastAsia="KaiTi" w:cs="Times New Roman"/>
          <w:bCs/>
          <w:iCs/>
          <w:szCs w:val="24"/>
        </w:rPr>
        <w:t xml:space="preserve">we </w:t>
      </w:r>
      <w:r w:rsidR="00B540DD" w:rsidRPr="003A7958">
        <w:rPr>
          <w:rFonts w:eastAsia="KaiTi" w:cs="Times New Roman"/>
          <w:bCs/>
          <w:iCs/>
          <w:szCs w:val="24"/>
        </w:rPr>
        <w:t>identified in the poems was comparable to the one reported by Hepper and colleagues</w:t>
      </w:r>
      <w:r>
        <w:rPr>
          <w:rFonts w:eastAsia="KaiTi" w:cs="Times New Roman"/>
          <w:bCs/>
          <w:iCs/>
          <w:szCs w:val="24"/>
        </w:rPr>
        <w:t xml:space="preserve"> in their Chinese sample</w:t>
      </w:r>
      <w:r w:rsidR="00B540DD" w:rsidRPr="003A7958">
        <w:rPr>
          <w:rFonts w:eastAsia="KaiTi" w:cs="Times New Roman"/>
          <w:bCs/>
          <w:iCs/>
          <w:szCs w:val="24"/>
        </w:rPr>
        <w:t xml:space="preserve">. It was, </w:t>
      </w:r>
      <w:r w:rsidR="00B540DD" w:rsidRPr="003A7958">
        <w:rPr>
          <w:rFonts w:eastAsia="KaiTi" w:cs="Times New Roman"/>
          <w:bCs/>
          <w:i/>
          <w:szCs w:val="24"/>
        </w:rPr>
        <w:t>r</w:t>
      </w:r>
      <w:r w:rsidR="00B540DD" w:rsidRPr="003A7958">
        <w:rPr>
          <w:rFonts w:eastAsia="KaiTi" w:cs="Times New Roman"/>
          <w:bCs/>
          <w:iCs/>
          <w:szCs w:val="24"/>
        </w:rPr>
        <w:t xml:space="preserve"> = .37, </w:t>
      </w:r>
      <w:r w:rsidR="00B540DD" w:rsidRPr="003A7958">
        <w:rPr>
          <w:rFonts w:eastAsia="KaiTi" w:cs="Times New Roman"/>
          <w:bCs/>
          <w:i/>
          <w:szCs w:val="24"/>
        </w:rPr>
        <w:t>p</w:t>
      </w:r>
      <w:r w:rsidR="00B540DD" w:rsidRPr="003A7958">
        <w:rPr>
          <w:rFonts w:eastAsia="KaiTi" w:cs="Times New Roman"/>
          <w:bCs/>
          <w:iCs/>
          <w:szCs w:val="24"/>
        </w:rPr>
        <w:t xml:space="preserve"> = .029. Further, </w:t>
      </w:r>
      <w:r w:rsidR="00B540DD" w:rsidRPr="003A7958">
        <w:rPr>
          <w:rFonts w:eastAsia="KaiTi" w:cs="Times New Roman"/>
          <w:kern w:val="0"/>
          <w:szCs w:val="24"/>
        </w:rPr>
        <w:t>central features of nostalgia were more common than peripheral ones (i.e., the average rank of central features was higher than of peripheral ones) across all dynasties, except the Han Dynasty (Figure 2).</w:t>
      </w:r>
    </w:p>
    <w:p w14:paraId="52F6DCEA" w14:textId="77777777" w:rsidR="00965489" w:rsidRDefault="00965489" w:rsidP="002D22C2">
      <w:pPr>
        <w:ind w:firstLine="720"/>
        <w:rPr>
          <w:rFonts w:eastAsia="KaiTi" w:cs="Times New Roman"/>
          <w:bCs/>
          <w:iCs/>
          <w:szCs w:val="24"/>
        </w:rPr>
      </w:pPr>
    </w:p>
    <w:p w14:paraId="6385EB00" w14:textId="77777777" w:rsidR="00B540DD" w:rsidRPr="003A7958" w:rsidRDefault="00B540DD" w:rsidP="00B540DD">
      <w:pPr>
        <w:rPr>
          <w:rFonts w:eastAsia="KaiTi" w:cs="Times New Roman"/>
          <w:b/>
          <w:szCs w:val="24"/>
        </w:rPr>
      </w:pPr>
      <w:r w:rsidRPr="003A7958">
        <w:rPr>
          <w:rFonts w:eastAsia="KaiTi" w:cs="Times New Roman"/>
          <w:b/>
          <w:szCs w:val="24"/>
        </w:rPr>
        <w:t>Figure 2</w:t>
      </w:r>
    </w:p>
    <w:p w14:paraId="239551B8" w14:textId="77777777" w:rsidR="00B540DD" w:rsidRPr="003A7958" w:rsidRDefault="00B540DD" w:rsidP="00B540DD">
      <w:pPr>
        <w:rPr>
          <w:rFonts w:eastAsia="KaiTi" w:cs="Times New Roman"/>
          <w:i/>
          <w:szCs w:val="24"/>
        </w:rPr>
      </w:pPr>
      <w:r w:rsidRPr="003A7958">
        <w:rPr>
          <w:rFonts w:eastAsia="KaiTi" w:cs="Times New Roman"/>
          <w:i/>
          <w:szCs w:val="24"/>
        </w:rPr>
        <w:t>Average Rankings of Central and Peripheral Features of Nostalgia Across Dynasties</w:t>
      </w:r>
    </w:p>
    <w:p w14:paraId="326CB6D8" w14:textId="77777777" w:rsidR="00B540DD" w:rsidRDefault="00B540DD" w:rsidP="00B540DD">
      <w:pPr>
        <w:pStyle w:val="NoSpacing"/>
      </w:pPr>
      <w:r w:rsidRPr="003A7958">
        <w:rPr>
          <w:noProof/>
        </w:rPr>
        <w:drawing>
          <wp:inline distT="0" distB="0" distL="0" distR="0" wp14:anchorId="50AC531E" wp14:editId="7563F8A0">
            <wp:extent cx="5465258" cy="3147427"/>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00058" cy="3167468"/>
                    </a:xfrm>
                    <a:prstGeom prst="rect">
                      <a:avLst/>
                    </a:prstGeom>
                  </pic:spPr>
                </pic:pic>
              </a:graphicData>
            </a:graphic>
          </wp:inline>
        </w:drawing>
      </w:r>
    </w:p>
    <w:p w14:paraId="0FAF3C63" w14:textId="77777777" w:rsidR="00B540DD" w:rsidRDefault="00B540DD" w:rsidP="00B540DD">
      <w:pPr>
        <w:pStyle w:val="NoSpacing"/>
        <w:jc w:val="left"/>
        <w:rPr>
          <w:rFonts w:ascii="Times New Roman" w:eastAsia="KaiTi" w:hAnsi="Times New Roman" w:cs="Times New Roman"/>
          <w:sz w:val="24"/>
          <w:szCs w:val="24"/>
        </w:rPr>
      </w:pPr>
      <w:r w:rsidRPr="000B0917">
        <w:rPr>
          <w:rFonts w:ascii="Times New Roman" w:eastAsia="KaiTi" w:hAnsi="Times New Roman" w:cs="Times New Roman"/>
          <w:i/>
          <w:sz w:val="24"/>
          <w:szCs w:val="24"/>
        </w:rPr>
        <w:t>N</w:t>
      </w:r>
      <w:r w:rsidRPr="000B0917">
        <w:rPr>
          <w:rFonts w:ascii="Times New Roman" w:eastAsia="KaiTi" w:hAnsi="Times New Roman" w:cs="Times New Roman" w:hint="eastAsia"/>
          <w:i/>
          <w:sz w:val="24"/>
          <w:szCs w:val="24"/>
        </w:rPr>
        <w:t>ote</w:t>
      </w:r>
      <w:r>
        <w:rPr>
          <w:rFonts w:ascii="Times New Roman" w:eastAsia="KaiTi" w:hAnsi="Times New Roman" w:cs="Times New Roman"/>
          <w:sz w:val="24"/>
          <w:szCs w:val="24"/>
        </w:rPr>
        <w:t xml:space="preserve">. </w:t>
      </w:r>
      <w:r w:rsidRPr="000B0917">
        <w:rPr>
          <w:rFonts w:ascii="Times New Roman" w:eastAsia="KaiTi" w:hAnsi="Times New Roman" w:cs="Times New Roman"/>
          <w:sz w:val="24"/>
          <w:szCs w:val="24"/>
        </w:rPr>
        <w:t xml:space="preserve">The poems from certain dynasties do not encompass all 35 features that we coded. Consequently, the average rankings of the central and peripheral features in those dynasties do not </w:t>
      </w:r>
      <w:r>
        <w:rPr>
          <w:rFonts w:ascii="Times New Roman" w:eastAsia="KaiTi" w:hAnsi="Times New Roman" w:cs="Times New Roman"/>
          <w:sz w:val="24"/>
          <w:szCs w:val="24"/>
        </w:rPr>
        <w:t>add up to 35.</w:t>
      </w:r>
    </w:p>
    <w:p w14:paraId="7AB5A321" w14:textId="503D190D" w:rsidR="00B540DD" w:rsidRPr="00ED7B81" w:rsidRDefault="00B540DD" w:rsidP="002D22C2">
      <w:pPr>
        <w:ind w:firstLine="720"/>
        <w:rPr>
          <w:rFonts w:eastAsia="KaiTi" w:cs="Times New Roman"/>
          <w:bCs/>
          <w:iCs/>
          <w:szCs w:val="24"/>
        </w:rPr>
        <w:sectPr w:rsidR="00B540DD" w:rsidRPr="00ED7B81" w:rsidSect="002D22C2">
          <w:type w:val="continuous"/>
          <w:pgSz w:w="11906" w:h="16838"/>
          <w:pgMar w:top="1440" w:right="1440" w:bottom="1440" w:left="1440" w:header="851" w:footer="992" w:gutter="0"/>
          <w:cols w:space="425"/>
          <w:docGrid w:type="lines" w:linePitch="312"/>
        </w:sectPr>
      </w:pPr>
    </w:p>
    <w:p w14:paraId="68494119" w14:textId="77777777" w:rsidR="00C33765" w:rsidRPr="003A7958" w:rsidRDefault="00C33765" w:rsidP="002D22C2">
      <w:pPr>
        <w:rPr>
          <w:rFonts w:eastAsia="KaiTi" w:cs="Times New Roman"/>
          <w:b/>
          <w:szCs w:val="24"/>
        </w:rPr>
      </w:pPr>
      <w:r w:rsidRPr="003A7958">
        <w:rPr>
          <w:rFonts w:eastAsia="KaiTi" w:cs="Times New Roman"/>
          <w:b/>
          <w:szCs w:val="24"/>
        </w:rPr>
        <w:lastRenderedPageBreak/>
        <w:t>Table 3</w:t>
      </w:r>
    </w:p>
    <w:p w14:paraId="5D533971" w14:textId="77777777" w:rsidR="00C33765" w:rsidRPr="003A7958" w:rsidRDefault="00C33765" w:rsidP="002D22C2">
      <w:pPr>
        <w:rPr>
          <w:rFonts w:eastAsia="KaiTi" w:cs="Times New Roman"/>
          <w:i/>
          <w:iCs/>
          <w:szCs w:val="24"/>
        </w:rPr>
      </w:pPr>
      <w:r w:rsidRPr="003A7958">
        <w:rPr>
          <w:rFonts w:eastAsia="KaiTi" w:cs="Times New Roman"/>
          <w:i/>
          <w:kern w:val="0"/>
          <w:szCs w:val="24"/>
        </w:rPr>
        <w:t xml:space="preserve">Prototypical </w:t>
      </w:r>
      <w:r w:rsidRPr="003A7958">
        <w:rPr>
          <w:rFonts w:eastAsia="KaiTi" w:cs="Times New Roman"/>
          <w:i/>
          <w:iCs/>
          <w:szCs w:val="24"/>
        </w:rPr>
        <w:t>Features of Nostalgia</w:t>
      </w:r>
    </w:p>
    <w:tbl>
      <w:tblPr>
        <w:tblStyle w:val="ListTable6Colorful"/>
        <w:tblW w:w="14175" w:type="dxa"/>
        <w:tblLayout w:type="fixed"/>
        <w:tblLook w:val="04A0" w:firstRow="1" w:lastRow="0" w:firstColumn="1" w:lastColumn="0" w:noHBand="0" w:noVBand="1"/>
      </w:tblPr>
      <w:tblGrid>
        <w:gridCol w:w="2341"/>
        <w:gridCol w:w="1203"/>
        <w:gridCol w:w="1276"/>
        <w:gridCol w:w="850"/>
        <w:gridCol w:w="1418"/>
        <w:gridCol w:w="2126"/>
        <w:gridCol w:w="1418"/>
        <w:gridCol w:w="1275"/>
        <w:gridCol w:w="940"/>
        <w:gridCol w:w="1328"/>
      </w:tblGrid>
      <w:tr w:rsidR="004401C8" w:rsidRPr="003A7958" w14:paraId="20F8FE59" w14:textId="77777777" w:rsidTr="00004EC1">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341" w:type="dxa"/>
            <w:vMerge w:val="restart"/>
            <w:tcBorders>
              <w:top w:val="single" w:sz="12" w:space="0" w:color="auto"/>
            </w:tcBorders>
            <w:shd w:val="clear" w:color="auto" w:fill="auto"/>
            <w:vAlign w:val="center"/>
          </w:tcPr>
          <w:p w14:paraId="5CCF8A54" w14:textId="77777777" w:rsidR="00C33765" w:rsidRPr="003A7958" w:rsidRDefault="00C33765" w:rsidP="002D22C2">
            <w:pPr>
              <w:spacing w:line="240" w:lineRule="auto"/>
              <w:jc w:val="center"/>
              <w:rPr>
                <w:rFonts w:eastAsia="KaiTi" w:cs="Times New Roman"/>
                <w:b w:val="0"/>
                <w:bCs w:val="0"/>
                <w:color w:val="auto"/>
                <w:kern w:val="0"/>
                <w:sz w:val="22"/>
              </w:rPr>
            </w:pPr>
            <w:r w:rsidRPr="003A7958">
              <w:rPr>
                <w:rFonts w:eastAsia="KaiTi" w:cs="Times New Roman"/>
                <w:b w:val="0"/>
                <w:color w:val="auto"/>
                <w:kern w:val="0"/>
                <w:sz w:val="22"/>
              </w:rPr>
              <w:t>Central Features</w:t>
            </w:r>
          </w:p>
        </w:tc>
        <w:tc>
          <w:tcPr>
            <w:tcW w:w="2479" w:type="dxa"/>
            <w:gridSpan w:val="2"/>
            <w:tcBorders>
              <w:top w:val="single" w:sz="12" w:space="0" w:color="auto"/>
              <w:bottom w:val="single" w:sz="4" w:space="0" w:color="auto"/>
            </w:tcBorders>
            <w:shd w:val="clear" w:color="auto" w:fill="auto"/>
            <w:noWrap/>
            <w:vAlign w:val="center"/>
          </w:tcPr>
          <w:p w14:paraId="3DF2DA26" w14:textId="77777777" w:rsidR="004C5C1C" w:rsidRPr="003A7958" w:rsidRDefault="00C33765"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 w:val="0"/>
                <w:bCs w:val="0"/>
                <w:color w:val="auto"/>
                <w:kern w:val="0"/>
                <w:sz w:val="22"/>
              </w:rPr>
              <w:t xml:space="preserve">Poems Containing </w:t>
            </w:r>
          </w:p>
          <w:p w14:paraId="20FA9009" w14:textId="68CDE5B9" w:rsidR="00C33765" w:rsidRPr="003A7958" w:rsidRDefault="008F6DB8"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color w:val="auto"/>
                <w:kern w:val="0"/>
                <w:sz w:val="22"/>
              </w:rPr>
            </w:pPr>
            <w:r w:rsidRPr="003A7958">
              <w:rPr>
                <w:rFonts w:eastAsia="KaiTi" w:cs="Times New Roman"/>
                <w:b w:val="0"/>
                <w:bCs w:val="0"/>
                <w:color w:val="auto"/>
                <w:kern w:val="0"/>
                <w:sz w:val="22"/>
              </w:rPr>
              <w:t xml:space="preserve">the </w:t>
            </w:r>
            <w:r w:rsidR="00C33765" w:rsidRPr="003A7958">
              <w:rPr>
                <w:rFonts w:eastAsia="KaiTi" w:cs="Times New Roman"/>
                <w:b w:val="0"/>
                <w:bCs w:val="0"/>
                <w:color w:val="auto"/>
                <w:kern w:val="0"/>
                <w:sz w:val="22"/>
              </w:rPr>
              <w:t>Feature</w:t>
            </w:r>
          </w:p>
        </w:tc>
        <w:tc>
          <w:tcPr>
            <w:tcW w:w="2268" w:type="dxa"/>
            <w:gridSpan w:val="2"/>
            <w:tcBorders>
              <w:top w:val="single" w:sz="12" w:space="0" w:color="auto"/>
              <w:bottom w:val="single" w:sz="4" w:space="0" w:color="auto"/>
            </w:tcBorders>
            <w:shd w:val="clear" w:color="auto" w:fill="auto"/>
            <w:noWrap/>
            <w:vAlign w:val="center"/>
          </w:tcPr>
          <w:p w14:paraId="477462BD" w14:textId="37F37758" w:rsidR="00C33765" w:rsidRPr="003A7958" w:rsidRDefault="00C33765"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bCs w:val="0"/>
                <w:color w:val="auto"/>
                <w:kern w:val="0"/>
                <w:sz w:val="22"/>
              </w:rPr>
            </w:pPr>
            <w:r w:rsidRPr="003A7958">
              <w:rPr>
                <w:rFonts w:eastAsia="KaiTi" w:cs="Times New Roman"/>
                <w:b w:val="0"/>
                <w:bCs w:val="0"/>
                <w:color w:val="auto"/>
                <w:kern w:val="0"/>
                <w:sz w:val="22"/>
              </w:rPr>
              <w:t xml:space="preserve">Rank of </w:t>
            </w:r>
            <w:r w:rsidR="008F6DB8" w:rsidRPr="003A7958">
              <w:rPr>
                <w:rFonts w:eastAsia="KaiTi" w:cs="Times New Roman"/>
                <w:b w:val="0"/>
                <w:bCs w:val="0"/>
                <w:color w:val="auto"/>
                <w:kern w:val="0"/>
                <w:sz w:val="22"/>
              </w:rPr>
              <w:t xml:space="preserve">the </w:t>
            </w:r>
            <w:r w:rsidRPr="003A7958">
              <w:rPr>
                <w:rFonts w:eastAsia="KaiTi" w:cs="Times New Roman"/>
                <w:b w:val="0"/>
                <w:bCs w:val="0"/>
                <w:color w:val="auto"/>
                <w:kern w:val="0"/>
                <w:sz w:val="22"/>
              </w:rPr>
              <w:t>Feature</w:t>
            </w:r>
          </w:p>
        </w:tc>
        <w:tc>
          <w:tcPr>
            <w:tcW w:w="2126" w:type="dxa"/>
            <w:vMerge w:val="restart"/>
            <w:tcBorders>
              <w:top w:val="single" w:sz="12" w:space="0" w:color="auto"/>
            </w:tcBorders>
            <w:shd w:val="clear" w:color="auto" w:fill="auto"/>
            <w:vAlign w:val="center"/>
          </w:tcPr>
          <w:p w14:paraId="56FCD2B6" w14:textId="77777777" w:rsidR="00C33765" w:rsidRPr="003A7958" w:rsidRDefault="00C33765"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bCs w:val="0"/>
                <w:color w:val="auto"/>
                <w:kern w:val="0"/>
                <w:sz w:val="22"/>
              </w:rPr>
            </w:pPr>
            <w:r w:rsidRPr="003A7958">
              <w:rPr>
                <w:rFonts w:eastAsia="KaiTi" w:cs="Times New Roman"/>
                <w:b w:val="0"/>
                <w:color w:val="auto"/>
                <w:kern w:val="0"/>
                <w:sz w:val="22"/>
              </w:rPr>
              <w:t>Peripheral Features</w:t>
            </w:r>
          </w:p>
        </w:tc>
        <w:tc>
          <w:tcPr>
            <w:tcW w:w="2693" w:type="dxa"/>
            <w:gridSpan w:val="2"/>
            <w:tcBorders>
              <w:top w:val="single" w:sz="12" w:space="0" w:color="auto"/>
              <w:bottom w:val="single" w:sz="4" w:space="0" w:color="auto"/>
            </w:tcBorders>
            <w:shd w:val="clear" w:color="auto" w:fill="auto"/>
            <w:vAlign w:val="center"/>
          </w:tcPr>
          <w:p w14:paraId="3C2C7918" w14:textId="77777777" w:rsidR="00C33765" w:rsidRPr="003A7958" w:rsidRDefault="00C33765"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 w:val="0"/>
                <w:bCs w:val="0"/>
                <w:color w:val="auto"/>
                <w:kern w:val="0"/>
                <w:sz w:val="22"/>
              </w:rPr>
              <w:t xml:space="preserve">Poems Containing </w:t>
            </w:r>
          </w:p>
          <w:p w14:paraId="112E538E" w14:textId="43C4357E" w:rsidR="00C33765" w:rsidRPr="003A7958" w:rsidRDefault="001A45E0"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bCs w:val="0"/>
                <w:color w:val="auto"/>
                <w:kern w:val="0"/>
                <w:sz w:val="22"/>
              </w:rPr>
            </w:pPr>
            <w:r w:rsidRPr="003A7958">
              <w:rPr>
                <w:rFonts w:eastAsia="KaiTi" w:cs="Times New Roman"/>
                <w:b w:val="0"/>
                <w:bCs w:val="0"/>
                <w:color w:val="auto"/>
                <w:kern w:val="0"/>
                <w:sz w:val="22"/>
              </w:rPr>
              <w:t>t</w:t>
            </w:r>
            <w:r w:rsidR="008F6DB8" w:rsidRPr="003A7958">
              <w:rPr>
                <w:rFonts w:eastAsia="KaiTi" w:cs="Times New Roman"/>
                <w:b w:val="0"/>
                <w:bCs w:val="0"/>
                <w:color w:val="auto"/>
                <w:kern w:val="0"/>
                <w:sz w:val="22"/>
              </w:rPr>
              <w:t xml:space="preserve">he </w:t>
            </w:r>
            <w:r w:rsidR="00C33765" w:rsidRPr="003A7958">
              <w:rPr>
                <w:rFonts w:eastAsia="KaiTi" w:cs="Times New Roman"/>
                <w:b w:val="0"/>
                <w:bCs w:val="0"/>
                <w:color w:val="auto"/>
                <w:kern w:val="0"/>
                <w:sz w:val="22"/>
              </w:rPr>
              <w:t>Feature</w:t>
            </w:r>
          </w:p>
        </w:tc>
        <w:tc>
          <w:tcPr>
            <w:tcW w:w="2268" w:type="dxa"/>
            <w:gridSpan w:val="2"/>
            <w:tcBorders>
              <w:top w:val="single" w:sz="12" w:space="0" w:color="auto"/>
              <w:bottom w:val="single" w:sz="4" w:space="0" w:color="auto"/>
            </w:tcBorders>
            <w:shd w:val="clear" w:color="auto" w:fill="auto"/>
            <w:vAlign w:val="center"/>
          </w:tcPr>
          <w:p w14:paraId="39482D27" w14:textId="6F684B91" w:rsidR="00C33765" w:rsidRPr="003A7958" w:rsidRDefault="00C33765" w:rsidP="002D22C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KaiTi" w:cs="Times New Roman"/>
                <w:b w:val="0"/>
                <w:bCs w:val="0"/>
                <w:color w:val="auto"/>
                <w:kern w:val="0"/>
                <w:sz w:val="22"/>
              </w:rPr>
            </w:pPr>
            <w:r w:rsidRPr="003A7958">
              <w:rPr>
                <w:rFonts w:eastAsia="KaiTi" w:cs="Times New Roman"/>
                <w:b w:val="0"/>
                <w:bCs w:val="0"/>
                <w:color w:val="auto"/>
                <w:kern w:val="0"/>
                <w:sz w:val="22"/>
              </w:rPr>
              <w:t xml:space="preserve">Rank of </w:t>
            </w:r>
            <w:r w:rsidR="008F6DB8" w:rsidRPr="003A7958">
              <w:rPr>
                <w:rFonts w:eastAsia="KaiTi" w:cs="Times New Roman"/>
                <w:b w:val="0"/>
                <w:bCs w:val="0"/>
                <w:color w:val="auto"/>
                <w:kern w:val="0"/>
                <w:sz w:val="22"/>
              </w:rPr>
              <w:t xml:space="preserve">the </w:t>
            </w:r>
            <w:r w:rsidRPr="003A7958">
              <w:rPr>
                <w:rFonts w:eastAsia="KaiTi" w:cs="Times New Roman"/>
                <w:b w:val="0"/>
                <w:bCs w:val="0"/>
                <w:color w:val="auto"/>
                <w:kern w:val="0"/>
                <w:sz w:val="22"/>
              </w:rPr>
              <w:t>Feature</w:t>
            </w:r>
          </w:p>
        </w:tc>
      </w:tr>
      <w:tr w:rsidR="004401C8" w:rsidRPr="003A7958" w14:paraId="6C4C935A" w14:textId="77777777" w:rsidTr="00004EC1">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341" w:type="dxa"/>
            <w:vMerge/>
            <w:tcBorders>
              <w:bottom w:val="single" w:sz="12" w:space="0" w:color="auto"/>
            </w:tcBorders>
            <w:shd w:val="clear" w:color="auto" w:fill="auto"/>
            <w:vAlign w:val="center"/>
            <w:hideMark/>
          </w:tcPr>
          <w:p w14:paraId="0B425342" w14:textId="77777777" w:rsidR="00C33765" w:rsidRPr="003A7958" w:rsidRDefault="00C33765" w:rsidP="002D22C2">
            <w:pPr>
              <w:spacing w:line="240" w:lineRule="auto"/>
              <w:rPr>
                <w:rFonts w:eastAsia="KaiTi" w:cs="Times New Roman"/>
                <w:b w:val="0"/>
                <w:bCs w:val="0"/>
                <w:color w:val="auto"/>
                <w:kern w:val="0"/>
                <w:sz w:val="22"/>
              </w:rPr>
            </w:pPr>
          </w:p>
        </w:tc>
        <w:tc>
          <w:tcPr>
            <w:tcW w:w="1203" w:type="dxa"/>
            <w:tcBorders>
              <w:top w:val="single" w:sz="4" w:space="0" w:color="auto"/>
              <w:bottom w:val="single" w:sz="12" w:space="0" w:color="auto"/>
            </w:tcBorders>
            <w:shd w:val="clear" w:color="auto" w:fill="auto"/>
            <w:noWrap/>
            <w:vAlign w:val="center"/>
            <w:hideMark/>
          </w:tcPr>
          <w:p w14:paraId="0A80C3E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rPr>
              <w:t>Frequency</w:t>
            </w:r>
          </w:p>
        </w:tc>
        <w:tc>
          <w:tcPr>
            <w:tcW w:w="1276" w:type="dxa"/>
            <w:tcBorders>
              <w:top w:val="single" w:sz="4" w:space="0" w:color="auto"/>
              <w:bottom w:val="single" w:sz="12" w:space="0" w:color="auto"/>
            </w:tcBorders>
            <w:shd w:val="clear" w:color="auto" w:fill="auto"/>
            <w:vAlign w:val="center"/>
          </w:tcPr>
          <w:p w14:paraId="08E91060"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Percentage</w:t>
            </w:r>
          </w:p>
        </w:tc>
        <w:tc>
          <w:tcPr>
            <w:tcW w:w="850" w:type="dxa"/>
            <w:tcBorders>
              <w:top w:val="single" w:sz="4" w:space="0" w:color="auto"/>
              <w:bottom w:val="single" w:sz="12" w:space="0" w:color="auto"/>
            </w:tcBorders>
            <w:shd w:val="clear" w:color="auto" w:fill="auto"/>
            <w:noWrap/>
            <w:vAlign w:val="center"/>
            <w:hideMark/>
          </w:tcPr>
          <w:p w14:paraId="7025EBF8"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Poems</w:t>
            </w:r>
          </w:p>
        </w:tc>
        <w:tc>
          <w:tcPr>
            <w:tcW w:w="1418" w:type="dxa"/>
            <w:tcBorders>
              <w:top w:val="single" w:sz="4" w:space="0" w:color="auto"/>
              <w:bottom w:val="single" w:sz="12" w:space="0" w:color="auto"/>
            </w:tcBorders>
            <w:shd w:val="clear" w:color="auto" w:fill="auto"/>
            <w:vAlign w:val="center"/>
            <w:hideMark/>
          </w:tcPr>
          <w:p w14:paraId="79DA72AA"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 xml:space="preserve">Hepper </w:t>
            </w:r>
          </w:p>
          <w:p w14:paraId="4C6DE16A"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et al. (2014)</w:t>
            </w:r>
          </w:p>
        </w:tc>
        <w:tc>
          <w:tcPr>
            <w:tcW w:w="2126" w:type="dxa"/>
            <w:vMerge/>
            <w:tcBorders>
              <w:bottom w:val="single" w:sz="12" w:space="0" w:color="auto"/>
            </w:tcBorders>
            <w:shd w:val="clear" w:color="auto" w:fill="auto"/>
            <w:vAlign w:val="center"/>
          </w:tcPr>
          <w:p w14:paraId="2E6D6A83"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p>
        </w:tc>
        <w:tc>
          <w:tcPr>
            <w:tcW w:w="1418" w:type="dxa"/>
            <w:tcBorders>
              <w:top w:val="single" w:sz="4" w:space="0" w:color="auto"/>
              <w:bottom w:val="single" w:sz="12" w:space="0" w:color="auto"/>
            </w:tcBorders>
            <w:shd w:val="clear" w:color="auto" w:fill="auto"/>
            <w:vAlign w:val="center"/>
          </w:tcPr>
          <w:p w14:paraId="369BF69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Frequency</w:t>
            </w:r>
          </w:p>
        </w:tc>
        <w:tc>
          <w:tcPr>
            <w:tcW w:w="1275" w:type="dxa"/>
            <w:tcBorders>
              <w:top w:val="single" w:sz="4" w:space="0" w:color="auto"/>
              <w:bottom w:val="single" w:sz="12" w:space="0" w:color="auto"/>
            </w:tcBorders>
            <w:shd w:val="clear" w:color="auto" w:fill="auto"/>
            <w:vAlign w:val="center"/>
          </w:tcPr>
          <w:p w14:paraId="1850A267"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Percentage</w:t>
            </w:r>
          </w:p>
        </w:tc>
        <w:tc>
          <w:tcPr>
            <w:tcW w:w="940" w:type="dxa"/>
            <w:tcBorders>
              <w:top w:val="single" w:sz="4" w:space="0" w:color="auto"/>
              <w:bottom w:val="single" w:sz="12" w:space="0" w:color="auto"/>
            </w:tcBorders>
            <w:shd w:val="clear" w:color="auto" w:fill="auto"/>
            <w:vAlign w:val="center"/>
          </w:tcPr>
          <w:p w14:paraId="68731A30"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Poems</w:t>
            </w:r>
          </w:p>
        </w:tc>
        <w:tc>
          <w:tcPr>
            <w:tcW w:w="1328" w:type="dxa"/>
            <w:tcBorders>
              <w:top w:val="single" w:sz="4" w:space="0" w:color="auto"/>
              <w:bottom w:val="single" w:sz="12" w:space="0" w:color="auto"/>
            </w:tcBorders>
            <w:shd w:val="clear" w:color="auto" w:fill="auto"/>
            <w:vAlign w:val="center"/>
          </w:tcPr>
          <w:p w14:paraId="22C09C4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 xml:space="preserve">Hepper </w:t>
            </w:r>
          </w:p>
          <w:p w14:paraId="5238E8E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bCs/>
                <w:color w:val="auto"/>
                <w:kern w:val="0"/>
                <w:sz w:val="22"/>
              </w:rPr>
            </w:pPr>
            <w:r w:rsidRPr="003A7958">
              <w:rPr>
                <w:rFonts w:eastAsia="KaiTi" w:cs="Times New Roman"/>
                <w:bCs/>
                <w:color w:val="auto"/>
                <w:kern w:val="0"/>
                <w:sz w:val="22"/>
              </w:rPr>
              <w:t>et al. (2014)</w:t>
            </w:r>
          </w:p>
        </w:tc>
      </w:tr>
      <w:tr w:rsidR="004401C8" w:rsidRPr="003A7958" w14:paraId="5E737161" w14:textId="77777777" w:rsidTr="00054D50">
        <w:trPr>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50BDD9EE"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Memory/Memories</w:t>
            </w:r>
          </w:p>
        </w:tc>
        <w:tc>
          <w:tcPr>
            <w:tcW w:w="1203" w:type="dxa"/>
            <w:shd w:val="clear" w:color="auto" w:fill="auto"/>
            <w:noWrap/>
            <w:vAlign w:val="center"/>
            <w:hideMark/>
          </w:tcPr>
          <w:p w14:paraId="1E5E719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573</w:t>
            </w:r>
          </w:p>
        </w:tc>
        <w:tc>
          <w:tcPr>
            <w:tcW w:w="1276" w:type="dxa"/>
            <w:shd w:val="clear" w:color="auto" w:fill="auto"/>
            <w:vAlign w:val="center"/>
          </w:tcPr>
          <w:p w14:paraId="283806BF"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95.50%</w:t>
            </w:r>
          </w:p>
        </w:tc>
        <w:tc>
          <w:tcPr>
            <w:tcW w:w="850" w:type="dxa"/>
            <w:shd w:val="clear" w:color="auto" w:fill="auto"/>
            <w:noWrap/>
            <w:vAlign w:val="center"/>
            <w:hideMark/>
          </w:tcPr>
          <w:p w14:paraId="086787E9"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w:t>
            </w:r>
          </w:p>
        </w:tc>
        <w:tc>
          <w:tcPr>
            <w:tcW w:w="1418" w:type="dxa"/>
            <w:shd w:val="clear" w:color="auto" w:fill="auto"/>
            <w:noWrap/>
            <w:vAlign w:val="center"/>
            <w:hideMark/>
          </w:tcPr>
          <w:p w14:paraId="06D5A3CE"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w:t>
            </w:r>
          </w:p>
        </w:tc>
        <w:tc>
          <w:tcPr>
            <w:tcW w:w="2126" w:type="dxa"/>
            <w:shd w:val="clear" w:color="auto" w:fill="auto"/>
            <w:vAlign w:val="center"/>
          </w:tcPr>
          <w:p w14:paraId="4CF9C51D"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Comfort/warmth</w:t>
            </w:r>
          </w:p>
        </w:tc>
        <w:tc>
          <w:tcPr>
            <w:tcW w:w="1418" w:type="dxa"/>
            <w:shd w:val="clear" w:color="auto" w:fill="auto"/>
            <w:vAlign w:val="center"/>
          </w:tcPr>
          <w:p w14:paraId="250BDAFB"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64</w:t>
            </w:r>
          </w:p>
        </w:tc>
        <w:tc>
          <w:tcPr>
            <w:tcW w:w="1275" w:type="dxa"/>
            <w:shd w:val="clear" w:color="auto" w:fill="auto"/>
            <w:vAlign w:val="center"/>
          </w:tcPr>
          <w:p w14:paraId="52DC82CF"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10.67%</w:t>
            </w:r>
          </w:p>
        </w:tc>
        <w:tc>
          <w:tcPr>
            <w:tcW w:w="940" w:type="dxa"/>
            <w:shd w:val="clear" w:color="auto" w:fill="auto"/>
            <w:vAlign w:val="center"/>
          </w:tcPr>
          <w:p w14:paraId="70931ECE"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17</w:t>
            </w:r>
          </w:p>
        </w:tc>
        <w:tc>
          <w:tcPr>
            <w:tcW w:w="1328" w:type="dxa"/>
            <w:shd w:val="clear" w:color="auto" w:fill="auto"/>
            <w:vAlign w:val="center"/>
          </w:tcPr>
          <w:p w14:paraId="5711BC58"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27</w:t>
            </w:r>
          </w:p>
        </w:tc>
      </w:tr>
      <w:tr w:rsidR="004401C8" w:rsidRPr="003A7958" w14:paraId="2AECFAEB" w14:textId="77777777" w:rsidTr="00054D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0DD18848"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The past</w:t>
            </w:r>
          </w:p>
        </w:tc>
        <w:tc>
          <w:tcPr>
            <w:tcW w:w="1203" w:type="dxa"/>
            <w:shd w:val="clear" w:color="auto" w:fill="auto"/>
            <w:noWrap/>
            <w:vAlign w:val="center"/>
            <w:hideMark/>
          </w:tcPr>
          <w:p w14:paraId="3A65F72A"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469</w:t>
            </w:r>
          </w:p>
        </w:tc>
        <w:tc>
          <w:tcPr>
            <w:tcW w:w="1276" w:type="dxa"/>
            <w:shd w:val="clear" w:color="auto" w:fill="auto"/>
            <w:vAlign w:val="center"/>
          </w:tcPr>
          <w:p w14:paraId="74C7EB42"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78.17%</w:t>
            </w:r>
          </w:p>
        </w:tc>
        <w:tc>
          <w:tcPr>
            <w:tcW w:w="850" w:type="dxa"/>
            <w:shd w:val="clear" w:color="auto" w:fill="auto"/>
            <w:noWrap/>
            <w:vAlign w:val="center"/>
            <w:hideMark/>
          </w:tcPr>
          <w:p w14:paraId="34993D7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6</w:t>
            </w:r>
          </w:p>
        </w:tc>
        <w:tc>
          <w:tcPr>
            <w:tcW w:w="1418" w:type="dxa"/>
            <w:shd w:val="clear" w:color="auto" w:fill="auto"/>
            <w:noWrap/>
            <w:vAlign w:val="center"/>
            <w:hideMark/>
          </w:tcPr>
          <w:p w14:paraId="75D89749"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w:t>
            </w:r>
          </w:p>
        </w:tc>
        <w:tc>
          <w:tcPr>
            <w:tcW w:w="2126" w:type="dxa"/>
            <w:shd w:val="clear" w:color="auto" w:fill="auto"/>
            <w:vAlign w:val="center"/>
          </w:tcPr>
          <w:p w14:paraId="1130B22D" w14:textId="77777777" w:rsidR="00C33765" w:rsidRPr="003A7958" w:rsidRDefault="00C33765" w:rsidP="002D22C2">
            <w:pPr>
              <w:spacing w:line="240" w:lineRule="auto"/>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Wishing/desire</w:t>
            </w:r>
          </w:p>
        </w:tc>
        <w:tc>
          <w:tcPr>
            <w:tcW w:w="1418" w:type="dxa"/>
            <w:shd w:val="clear" w:color="auto" w:fill="auto"/>
            <w:vAlign w:val="center"/>
          </w:tcPr>
          <w:p w14:paraId="14301622"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23</w:t>
            </w:r>
          </w:p>
        </w:tc>
        <w:tc>
          <w:tcPr>
            <w:tcW w:w="1275" w:type="dxa"/>
            <w:shd w:val="clear" w:color="auto" w:fill="auto"/>
            <w:vAlign w:val="center"/>
          </w:tcPr>
          <w:p w14:paraId="13CDC928"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3.83%</w:t>
            </w:r>
          </w:p>
        </w:tc>
        <w:tc>
          <w:tcPr>
            <w:tcW w:w="940" w:type="dxa"/>
            <w:shd w:val="clear" w:color="auto" w:fill="auto"/>
            <w:vAlign w:val="center"/>
          </w:tcPr>
          <w:p w14:paraId="58AABCDA"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26</w:t>
            </w:r>
          </w:p>
        </w:tc>
        <w:tc>
          <w:tcPr>
            <w:tcW w:w="1328" w:type="dxa"/>
            <w:shd w:val="clear" w:color="auto" w:fill="auto"/>
            <w:vAlign w:val="center"/>
          </w:tcPr>
          <w:p w14:paraId="291BCF50"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33</w:t>
            </w:r>
          </w:p>
        </w:tc>
      </w:tr>
      <w:tr w:rsidR="004401C8" w:rsidRPr="003A7958" w14:paraId="4B3C1581" w14:textId="77777777" w:rsidTr="00054D50">
        <w:trPr>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6062CE74"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Fond memories</w:t>
            </w:r>
          </w:p>
        </w:tc>
        <w:tc>
          <w:tcPr>
            <w:tcW w:w="1203" w:type="dxa"/>
            <w:shd w:val="clear" w:color="auto" w:fill="auto"/>
            <w:noWrap/>
            <w:vAlign w:val="center"/>
            <w:hideMark/>
          </w:tcPr>
          <w:p w14:paraId="4997241D"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167</w:t>
            </w:r>
          </w:p>
        </w:tc>
        <w:tc>
          <w:tcPr>
            <w:tcW w:w="1276" w:type="dxa"/>
            <w:shd w:val="clear" w:color="auto" w:fill="auto"/>
            <w:vAlign w:val="center"/>
          </w:tcPr>
          <w:p w14:paraId="46513C8F"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27.83%</w:t>
            </w:r>
          </w:p>
        </w:tc>
        <w:tc>
          <w:tcPr>
            <w:tcW w:w="850" w:type="dxa"/>
            <w:shd w:val="clear" w:color="auto" w:fill="auto"/>
            <w:noWrap/>
            <w:vAlign w:val="center"/>
            <w:hideMark/>
          </w:tcPr>
          <w:p w14:paraId="358D137D"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10</w:t>
            </w:r>
          </w:p>
        </w:tc>
        <w:tc>
          <w:tcPr>
            <w:tcW w:w="1418" w:type="dxa"/>
            <w:shd w:val="clear" w:color="auto" w:fill="auto"/>
            <w:noWrap/>
            <w:vAlign w:val="center"/>
            <w:hideMark/>
          </w:tcPr>
          <w:p w14:paraId="00317E9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8</w:t>
            </w:r>
          </w:p>
        </w:tc>
        <w:tc>
          <w:tcPr>
            <w:tcW w:w="2126" w:type="dxa"/>
            <w:shd w:val="clear" w:color="auto" w:fill="auto"/>
            <w:vAlign w:val="center"/>
          </w:tcPr>
          <w:p w14:paraId="05D190EB"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Dreams/daydreaming</w:t>
            </w:r>
          </w:p>
        </w:tc>
        <w:tc>
          <w:tcPr>
            <w:tcW w:w="1418" w:type="dxa"/>
            <w:shd w:val="clear" w:color="auto" w:fill="auto"/>
            <w:vAlign w:val="center"/>
          </w:tcPr>
          <w:p w14:paraId="53B12DBC"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41</w:t>
            </w:r>
          </w:p>
        </w:tc>
        <w:tc>
          <w:tcPr>
            <w:tcW w:w="1275" w:type="dxa"/>
            <w:shd w:val="clear" w:color="auto" w:fill="auto"/>
            <w:vAlign w:val="center"/>
          </w:tcPr>
          <w:p w14:paraId="4F346D82"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6.83%</w:t>
            </w:r>
          </w:p>
        </w:tc>
        <w:tc>
          <w:tcPr>
            <w:tcW w:w="940" w:type="dxa"/>
            <w:shd w:val="clear" w:color="auto" w:fill="auto"/>
            <w:vAlign w:val="center"/>
          </w:tcPr>
          <w:p w14:paraId="2959F09D"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22</w:t>
            </w:r>
          </w:p>
        </w:tc>
        <w:tc>
          <w:tcPr>
            <w:tcW w:w="1328" w:type="dxa"/>
            <w:shd w:val="clear" w:color="auto" w:fill="auto"/>
            <w:vAlign w:val="center"/>
          </w:tcPr>
          <w:p w14:paraId="7A708F73"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34</w:t>
            </w:r>
          </w:p>
        </w:tc>
      </w:tr>
      <w:tr w:rsidR="004401C8" w:rsidRPr="003A7958" w14:paraId="112EE7C4" w14:textId="77777777" w:rsidTr="00054D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5B11D0E6"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Remembering</w:t>
            </w:r>
          </w:p>
        </w:tc>
        <w:tc>
          <w:tcPr>
            <w:tcW w:w="1203" w:type="dxa"/>
            <w:shd w:val="clear" w:color="auto" w:fill="auto"/>
            <w:noWrap/>
            <w:vAlign w:val="center"/>
            <w:hideMark/>
          </w:tcPr>
          <w:p w14:paraId="5587FBFE"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593</w:t>
            </w:r>
          </w:p>
        </w:tc>
        <w:tc>
          <w:tcPr>
            <w:tcW w:w="1276" w:type="dxa"/>
            <w:shd w:val="clear" w:color="auto" w:fill="auto"/>
            <w:vAlign w:val="center"/>
          </w:tcPr>
          <w:p w14:paraId="5CDB2373"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98.83%</w:t>
            </w:r>
          </w:p>
        </w:tc>
        <w:tc>
          <w:tcPr>
            <w:tcW w:w="850" w:type="dxa"/>
            <w:shd w:val="clear" w:color="auto" w:fill="auto"/>
            <w:noWrap/>
            <w:vAlign w:val="center"/>
            <w:hideMark/>
          </w:tcPr>
          <w:p w14:paraId="5DEBED5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w:t>
            </w:r>
          </w:p>
        </w:tc>
        <w:tc>
          <w:tcPr>
            <w:tcW w:w="1418" w:type="dxa"/>
            <w:shd w:val="clear" w:color="auto" w:fill="auto"/>
            <w:noWrap/>
            <w:vAlign w:val="center"/>
            <w:hideMark/>
          </w:tcPr>
          <w:p w14:paraId="3EFDC28E"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6</w:t>
            </w:r>
          </w:p>
        </w:tc>
        <w:tc>
          <w:tcPr>
            <w:tcW w:w="2126" w:type="dxa"/>
            <w:shd w:val="clear" w:color="auto" w:fill="auto"/>
            <w:vAlign w:val="center"/>
          </w:tcPr>
          <w:p w14:paraId="281D9D26" w14:textId="77777777" w:rsidR="00C33765" w:rsidRPr="003A7958" w:rsidRDefault="00C33765" w:rsidP="002D22C2">
            <w:pPr>
              <w:spacing w:line="240" w:lineRule="auto"/>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Mixed feelings</w:t>
            </w:r>
          </w:p>
        </w:tc>
        <w:tc>
          <w:tcPr>
            <w:tcW w:w="1418" w:type="dxa"/>
            <w:shd w:val="clear" w:color="auto" w:fill="auto"/>
            <w:vAlign w:val="center"/>
          </w:tcPr>
          <w:p w14:paraId="1322934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43</w:t>
            </w:r>
          </w:p>
        </w:tc>
        <w:tc>
          <w:tcPr>
            <w:tcW w:w="1275" w:type="dxa"/>
            <w:shd w:val="clear" w:color="auto" w:fill="auto"/>
            <w:vAlign w:val="center"/>
          </w:tcPr>
          <w:p w14:paraId="307991F1"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7.17%</w:t>
            </w:r>
          </w:p>
        </w:tc>
        <w:tc>
          <w:tcPr>
            <w:tcW w:w="940" w:type="dxa"/>
            <w:shd w:val="clear" w:color="auto" w:fill="auto"/>
            <w:vAlign w:val="center"/>
          </w:tcPr>
          <w:p w14:paraId="42E0A165"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20</w:t>
            </w:r>
          </w:p>
        </w:tc>
        <w:tc>
          <w:tcPr>
            <w:tcW w:w="1328" w:type="dxa"/>
            <w:shd w:val="clear" w:color="auto" w:fill="auto"/>
            <w:vAlign w:val="center"/>
          </w:tcPr>
          <w:p w14:paraId="3E9C672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22</w:t>
            </w:r>
          </w:p>
        </w:tc>
      </w:tr>
      <w:tr w:rsidR="004401C8" w:rsidRPr="003A7958" w14:paraId="21887764" w14:textId="77777777" w:rsidTr="00054D50">
        <w:trPr>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4F7E0971"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Reminiscence</w:t>
            </w:r>
          </w:p>
        </w:tc>
        <w:tc>
          <w:tcPr>
            <w:tcW w:w="1203" w:type="dxa"/>
            <w:shd w:val="clear" w:color="auto" w:fill="auto"/>
            <w:noWrap/>
            <w:vAlign w:val="center"/>
            <w:hideMark/>
          </w:tcPr>
          <w:p w14:paraId="313D199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593</w:t>
            </w:r>
          </w:p>
        </w:tc>
        <w:tc>
          <w:tcPr>
            <w:tcW w:w="1276" w:type="dxa"/>
            <w:shd w:val="clear" w:color="auto" w:fill="auto"/>
            <w:vAlign w:val="center"/>
          </w:tcPr>
          <w:p w14:paraId="100B215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98.83%</w:t>
            </w:r>
          </w:p>
        </w:tc>
        <w:tc>
          <w:tcPr>
            <w:tcW w:w="850" w:type="dxa"/>
            <w:shd w:val="clear" w:color="auto" w:fill="auto"/>
            <w:noWrap/>
            <w:vAlign w:val="center"/>
            <w:hideMark/>
          </w:tcPr>
          <w:p w14:paraId="160A4FD6"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w:t>
            </w:r>
          </w:p>
        </w:tc>
        <w:tc>
          <w:tcPr>
            <w:tcW w:w="1418" w:type="dxa"/>
            <w:shd w:val="clear" w:color="auto" w:fill="auto"/>
            <w:noWrap/>
            <w:vAlign w:val="center"/>
            <w:hideMark/>
          </w:tcPr>
          <w:p w14:paraId="24A580B0"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11</w:t>
            </w:r>
          </w:p>
        </w:tc>
        <w:tc>
          <w:tcPr>
            <w:tcW w:w="2126" w:type="dxa"/>
            <w:shd w:val="clear" w:color="auto" w:fill="auto"/>
            <w:vAlign w:val="center"/>
          </w:tcPr>
          <w:p w14:paraId="7C469F66"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Change</w:t>
            </w:r>
          </w:p>
        </w:tc>
        <w:tc>
          <w:tcPr>
            <w:tcW w:w="1418" w:type="dxa"/>
            <w:shd w:val="clear" w:color="auto" w:fill="auto"/>
            <w:vAlign w:val="center"/>
          </w:tcPr>
          <w:p w14:paraId="3C5E067D"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36</w:t>
            </w:r>
          </w:p>
        </w:tc>
        <w:tc>
          <w:tcPr>
            <w:tcW w:w="1275" w:type="dxa"/>
            <w:shd w:val="clear" w:color="auto" w:fill="auto"/>
            <w:vAlign w:val="center"/>
          </w:tcPr>
          <w:p w14:paraId="7E2BBBC1"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6.00%</w:t>
            </w:r>
          </w:p>
        </w:tc>
        <w:tc>
          <w:tcPr>
            <w:tcW w:w="940" w:type="dxa"/>
            <w:shd w:val="clear" w:color="auto" w:fill="auto"/>
            <w:vAlign w:val="center"/>
          </w:tcPr>
          <w:p w14:paraId="6ECECCDA"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23</w:t>
            </w:r>
          </w:p>
        </w:tc>
        <w:tc>
          <w:tcPr>
            <w:tcW w:w="1328" w:type="dxa"/>
            <w:shd w:val="clear" w:color="auto" w:fill="auto"/>
            <w:vAlign w:val="center"/>
          </w:tcPr>
          <w:p w14:paraId="0E95BD36"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18</w:t>
            </w:r>
          </w:p>
        </w:tc>
      </w:tr>
      <w:tr w:rsidR="004401C8" w:rsidRPr="003A7958" w14:paraId="2B699CEF" w14:textId="77777777" w:rsidTr="00054D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0B5908B4"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Feeling</w:t>
            </w:r>
          </w:p>
        </w:tc>
        <w:tc>
          <w:tcPr>
            <w:tcW w:w="1203" w:type="dxa"/>
            <w:shd w:val="clear" w:color="auto" w:fill="auto"/>
            <w:noWrap/>
            <w:vAlign w:val="center"/>
            <w:hideMark/>
          </w:tcPr>
          <w:p w14:paraId="71AF9EE7"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536</w:t>
            </w:r>
          </w:p>
        </w:tc>
        <w:tc>
          <w:tcPr>
            <w:tcW w:w="1276" w:type="dxa"/>
            <w:shd w:val="clear" w:color="auto" w:fill="auto"/>
            <w:vAlign w:val="center"/>
          </w:tcPr>
          <w:p w14:paraId="797008F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89.33%</w:t>
            </w:r>
          </w:p>
        </w:tc>
        <w:tc>
          <w:tcPr>
            <w:tcW w:w="850" w:type="dxa"/>
            <w:shd w:val="clear" w:color="auto" w:fill="auto"/>
            <w:noWrap/>
            <w:vAlign w:val="center"/>
            <w:hideMark/>
          </w:tcPr>
          <w:p w14:paraId="5A15C287"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w:t>
            </w:r>
          </w:p>
        </w:tc>
        <w:tc>
          <w:tcPr>
            <w:tcW w:w="1418" w:type="dxa"/>
            <w:shd w:val="clear" w:color="auto" w:fill="auto"/>
            <w:noWrap/>
            <w:vAlign w:val="center"/>
            <w:hideMark/>
          </w:tcPr>
          <w:p w14:paraId="0FD48F2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19</w:t>
            </w:r>
          </w:p>
        </w:tc>
        <w:tc>
          <w:tcPr>
            <w:tcW w:w="2126" w:type="dxa"/>
            <w:shd w:val="clear" w:color="auto" w:fill="auto"/>
            <w:vAlign w:val="center"/>
          </w:tcPr>
          <w:p w14:paraId="6885C541" w14:textId="77777777" w:rsidR="00C33765" w:rsidRPr="003A7958" w:rsidRDefault="00C33765" w:rsidP="002D22C2">
            <w:pPr>
              <w:spacing w:line="240" w:lineRule="auto"/>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Calm/relaxed</w:t>
            </w:r>
          </w:p>
        </w:tc>
        <w:tc>
          <w:tcPr>
            <w:tcW w:w="1418" w:type="dxa"/>
            <w:shd w:val="clear" w:color="auto" w:fill="auto"/>
            <w:vAlign w:val="center"/>
          </w:tcPr>
          <w:p w14:paraId="6EED3DE1"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82</w:t>
            </w:r>
          </w:p>
        </w:tc>
        <w:tc>
          <w:tcPr>
            <w:tcW w:w="1275" w:type="dxa"/>
            <w:shd w:val="clear" w:color="auto" w:fill="auto"/>
            <w:vAlign w:val="center"/>
          </w:tcPr>
          <w:p w14:paraId="1E6BD6D4"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13.67%</w:t>
            </w:r>
          </w:p>
        </w:tc>
        <w:tc>
          <w:tcPr>
            <w:tcW w:w="940" w:type="dxa"/>
            <w:shd w:val="clear" w:color="auto" w:fill="auto"/>
            <w:vAlign w:val="center"/>
          </w:tcPr>
          <w:p w14:paraId="2A1D40A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14</w:t>
            </w:r>
          </w:p>
        </w:tc>
        <w:tc>
          <w:tcPr>
            <w:tcW w:w="1328" w:type="dxa"/>
            <w:shd w:val="clear" w:color="auto" w:fill="auto"/>
            <w:vAlign w:val="center"/>
          </w:tcPr>
          <w:p w14:paraId="3F473FDB"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28</w:t>
            </w:r>
          </w:p>
        </w:tc>
      </w:tr>
      <w:tr w:rsidR="004401C8" w:rsidRPr="003A7958" w14:paraId="093BB9A6" w14:textId="77777777" w:rsidTr="00054D50">
        <w:trPr>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0DB657A4"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Personal meaning</w:t>
            </w:r>
          </w:p>
        </w:tc>
        <w:tc>
          <w:tcPr>
            <w:tcW w:w="1203" w:type="dxa"/>
            <w:shd w:val="clear" w:color="auto" w:fill="auto"/>
            <w:noWrap/>
            <w:vAlign w:val="center"/>
            <w:hideMark/>
          </w:tcPr>
          <w:p w14:paraId="274CE7C0"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73</w:t>
            </w:r>
          </w:p>
        </w:tc>
        <w:tc>
          <w:tcPr>
            <w:tcW w:w="1276" w:type="dxa"/>
            <w:shd w:val="clear" w:color="auto" w:fill="auto"/>
            <w:vAlign w:val="center"/>
          </w:tcPr>
          <w:p w14:paraId="4C637AEE"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12.17%</w:t>
            </w:r>
          </w:p>
        </w:tc>
        <w:tc>
          <w:tcPr>
            <w:tcW w:w="850" w:type="dxa"/>
            <w:shd w:val="clear" w:color="auto" w:fill="auto"/>
            <w:noWrap/>
            <w:vAlign w:val="center"/>
            <w:hideMark/>
          </w:tcPr>
          <w:p w14:paraId="1F6FCF8F"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15</w:t>
            </w:r>
          </w:p>
        </w:tc>
        <w:tc>
          <w:tcPr>
            <w:tcW w:w="1418" w:type="dxa"/>
            <w:shd w:val="clear" w:color="auto" w:fill="auto"/>
            <w:noWrap/>
            <w:vAlign w:val="center"/>
            <w:hideMark/>
          </w:tcPr>
          <w:p w14:paraId="1F7A6549"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7</w:t>
            </w:r>
          </w:p>
        </w:tc>
        <w:tc>
          <w:tcPr>
            <w:tcW w:w="2126" w:type="dxa"/>
            <w:shd w:val="clear" w:color="auto" w:fill="auto"/>
            <w:vAlign w:val="center"/>
          </w:tcPr>
          <w:p w14:paraId="358C6E2C"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Regret</w:t>
            </w:r>
          </w:p>
        </w:tc>
        <w:tc>
          <w:tcPr>
            <w:tcW w:w="1418" w:type="dxa"/>
            <w:shd w:val="clear" w:color="auto" w:fill="auto"/>
            <w:vAlign w:val="center"/>
          </w:tcPr>
          <w:p w14:paraId="676B60DA"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w:t>
            </w:r>
          </w:p>
        </w:tc>
        <w:tc>
          <w:tcPr>
            <w:tcW w:w="1275" w:type="dxa"/>
            <w:shd w:val="clear" w:color="auto" w:fill="auto"/>
            <w:vAlign w:val="center"/>
          </w:tcPr>
          <w:p w14:paraId="1D6F875B"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0.67%</w:t>
            </w:r>
          </w:p>
        </w:tc>
        <w:tc>
          <w:tcPr>
            <w:tcW w:w="940" w:type="dxa"/>
            <w:shd w:val="clear" w:color="auto" w:fill="auto"/>
            <w:vAlign w:val="center"/>
          </w:tcPr>
          <w:p w14:paraId="5AA860B5"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34</w:t>
            </w:r>
          </w:p>
        </w:tc>
        <w:tc>
          <w:tcPr>
            <w:tcW w:w="1328" w:type="dxa"/>
            <w:shd w:val="clear" w:color="auto" w:fill="auto"/>
            <w:vAlign w:val="center"/>
          </w:tcPr>
          <w:p w14:paraId="0892F7DE"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21</w:t>
            </w:r>
          </w:p>
        </w:tc>
      </w:tr>
      <w:tr w:rsidR="004401C8" w:rsidRPr="003A7958" w14:paraId="670DC9DB" w14:textId="77777777" w:rsidTr="00054D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534DB90B"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Longing/yearning</w:t>
            </w:r>
          </w:p>
        </w:tc>
        <w:tc>
          <w:tcPr>
            <w:tcW w:w="1203" w:type="dxa"/>
            <w:shd w:val="clear" w:color="auto" w:fill="auto"/>
            <w:noWrap/>
            <w:vAlign w:val="center"/>
            <w:hideMark/>
          </w:tcPr>
          <w:p w14:paraId="67C0CD7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12</w:t>
            </w:r>
          </w:p>
        </w:tc>
        <w:tc>
          <w:tcPr>
            <w:tcW w:w="1276" w:type="dxa"/>
            <w:shd w:val="clear" w:color="auto" w:fill="auto"/>
            <w:vAlign w:val="center"/>
          </w:tcPr>
          <w:p w14:paraId="6A97FCD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2.00%</w:t>
            </w:r>
          </w:p>
        </w:tc>
        <w:tc>
          <w:tcPr>
            <w:tcW w:w="850" w:type="dxa"/>
            <w:shd w:val="clear" w:color="auto" w:fill="auto"/>
            <w:noWrap/>
            <w:vAlign w:val="center"/>
            <w:hideMark/>
          </w:tcPr>
          <w:p w14:paraId="63CC9CE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31</w:t>
            </w:r>
          </w:p>
        </w:tc>
        <w:tc>
          <w:tcPr>
            <w:tcW w:w="1418" w:type="dxa"/>
            <w:shd w:val="clear" w:color="auto" w:fill="auto"/>
            <w:noWrap/>
            <w:vAlign w:val="center"/>
            <w:hideMark/>
          </w:tcPr>
          <w:p w14:paraId="3BAD067E"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w:t>
            </w:r>
          </w:p>
        </w:tc>
        <w:tc>
          <w:tcPr>
            <w:tcW w:w="2126" w:type="dxa"/>
            <w:shd w:val="clear" w:color="auto" w:fill="auto"/>
            <w:vAlign w:val="center"/>
          </w:tcPr>
          <w:p w14:paraId="77DED3CE" w14:textId="77777777" w:rsidR="00C33765" w:rsidRPr="003A7958" w:rsidRDefault="00C33765" w:rsidP="002D22C2">
            <w:pPr>
              <w:spacing w:line="240" w:lineRule="auto"/>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Homesickness</w:t>
            </w:r>
          </w:p>
        </w:tc>
        <w:tc>
          <w:tcPr>
            <w:tcW w:w="1418" w:type="dxa"/>
            <w:shd w:val="clear" w:color="auto" w:fill="auto"/>
            <w:vAlign w:val="center"/>
          </w:tcPr>
          <w:p w14:paraId="3A708357"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102</w:t>
            </w:r>
          </w:p>
        </w:tc>
        <w:tc>
          <w:tcPr>
            <w:tcW w:w="1275" w:type="dxa"/>
            <w:shd w:val="clear" w:color="auto" w:fill="auto"/>
            <w:vAlign w:val="center"/>
          </w:tcPr>
          <w:p w14:paraId="096B840A"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17.00%</w:t>
            </w:r>
          </w:p>
        </w:tc>
        <w:tc>
          <w:tcPr>
            <w:tcW w:w="940" w:type="dxa"/>
            <w:shd w:val="clear" w:color="auto" w:fill="auto"/>
            <w:vAlign w:val="center"/>
          </w:tcPr>
          <w:p w14:paraId="7CB52887"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13</w:t>
            </w:r>
          </w:p>
        </w:tc>
        <w:tc>
          <w:tcPr>
            <w:tcW w:w="1328" w:type="dxa"/>
            <w:shd w:val="clear" w:color="auto" w:fill="auto"/>
            <w:vAlign w:val="center"/>
          </w:tcPr>
          <w:p w14:paraId="4CE0CC63"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17</w:t>
            </w:r>
          </w:p>
        </w:tc>
      </w:tr>
      <w:tr w:rsidR="004401C8" w:rsidRPr="003A7958" w14:paraId="66F9003B" w14:textId="77777777" w:rsidTr="00054D50">
        <w:trPr>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1705B2E0"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Social relationships</w:t>
            </w:r>
          </w:p>
        </w:tc>
        <w:tc>
          <w:tcPr>
            <w:tcW w:w="1203" w:type="dxa"/>
            <w:shd w:val="clear" w:color="auto" w:fill="auto"/>
            <w:noWrap/>
            <w:vAlign w:val="center"/>
            <w:hideMark/>
          </w:tcPr>
          <w:p w14:paraId="50ABE675"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415</w:t>
            </w:r>
          </w:p>
        </w:tc>
        <w:tc>
          <w:tcPr>
            <w:tcW w:w="1276" w:type="dxa"/>
            <w:shd w:val="clear" w:color="auto" w:fill="auto"/>
            <w:vAlign w:val="center"/>
          </w:tcPr>
          <w:p w14:paraId="6DB50159"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69.17%</w:t>
            </w:r>
          </w:p>
        </w:tc>
        <w:tc>
          <w:tcPr>
            <w:tcW w:w="850" w:type="dxa"/>
            <w:shd w:val="clear" w:color="auto" w:fill="auto"/>
            <w:noWrap/>
            <w:vAlign w:val="center"/>
            <w:hideMark/>
          </w:tcPr>
          <w:p w14:paraId="5401B448"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7</w:t>
            </w:r>
          </w:p>
        </w:tc>
        <w:tc>
          <w:tcPr>
            <w:tcW w:w="1418" w:type="dxa"/>
            <w:shd w:val="clear" w:color="auto" w:fill="auto"/>
            <w:noWrap/>
            <w:vAlign w:val="center"/>
            <w:hideMark/>
          </w:tcPr>
          <w:p w14:paraId="606E1F39"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20</w:t>
            </w:r>
          </w:p>
        </w:tc>
        <w:tc>
          <w:tcPr>
            <w:tcW w:w="2126" w:type="dxa"/>
            <w:shd w:val="clear" w:color="auto" w:fill="auto"/>
            <w:vAlign w:val="center"/>
          </w:tcPr>
          <w:p w14:paraId="7BB0AB37"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Prestige/success</w:t>
            </w:r>
          </w:p>
        </w:tc>
        <w:tc>
          <w:tcPr>
            <w:tcW w:w="1418" w:type="dxa"/>
            <w:shd w:val="clear" w:color="auto" w:fill="auto"/>
            <w:vAlign w:val="center"/>
          </w:tcPr>
          <w:p w14:paraId="43A55132"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14</w:t>
            </w:r>
          </w:p>
        </w:tc>
        <w:tc>
          <w:tcPr>
            <w:tcW w:w="1275" w:type="dxa"/>
            <w:shd w:val="clear" w:color="auto" w:fill="auto"/>
            <w:vAlign w:val="center"/>
          </w:tcPr>
          <w:p w14:paraId="3828BA8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2.33%</w:t>
            </w:r>
          </w:p>
        </w:tc>
        <w:tc>
          <w:tcPr>
            <w:tcW w:w="940" w:type="dxa"/>
            <w:shd w:val="clear" w:color="auto" w:fill="auto"/>
            <w:vAlign w:val="center"/>
          </w:tcPr>
          <w:p w14:paraId="0D881B25"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30</w:t>
            </w:r>
          </w:p>
        </w:tc>
        <w:tc>
          <w:tcPr>
            <w:tcW w:w="1328" w:type="dxa"/>
            <w:shd w:val="clear" w:color="auto" w:fill="auto"/>
            <w:vAlign w:val="center"/>
          </w:tcPr>
          <w:p w14:paraId="39860EF8"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25</w:t>
            </w:r>
          </w:p>
        </w:tc>
      </w:tr>
      <w:tr w:rsidR="004401C8" w:rsidRPr="003A7958" w14:paraId="52D377AA" w14:textId="77777777" w:rsidTr="00054D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798AC3DA"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Memorabilia/keepsakes</w:t>
            </w:r>
          </w:p>
        </w:tc>
        <w:tc>
          <w:tcPr>
            <w:tcW w:w="1203" w:type="dxa"/>
            <w:shd w:val="clear" w:color="auto" w:fill="auto"/>
            <w:noWrap/>
            <w:vAlign w:val="center"/>
            <w:hideMark/>
          </w:tcPr>
          <w:p w14:paraId="5B887C07"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20</w:t>
            </w:r>
          </w:p>
        </w:tc>
        <w:tc>
          <w:tcPr>
            <w:tcW w:w="1276" w:type="dxa"/>
            <w:shd w:val="clear" w:color="auto" w:fill="auto"/>
            <w:vAlign w:val="center"/>
          </w:tcPr>
          <w:p w14:paraId="1E0AFFD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3.33%</w:t>
            </w:r>
          </w:p>
        </w:tc>
        <w:tc>
          <w:tcPr>
            <w:tcW w:w="850" w:type="dxa"/>
            <w:shd w:val="clear" w:color="auto" w:fill="auto"/>
            <w:noWrap/>
            <w:vAlign w:val="center"/>
            <w:hideMark/>
          </w:tcPr>
          <w:p w14:paraId="2706D3F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27</w:t>
            </w:r>
          </w:p>
        </w:tc>
        <w:tc>
          <w:tcPr>
            <w:tcW w:w="1418" w:type="dxa"/>
            <w:shd w:val="clear" w:color="auto" w:fill="auto"/>
            <w:noWrap/>
            <w:vAlign w:val="center"/>
            <w:hideMark/>
          </w:tcPr>
          <w:p w14:paraId="4BFFAA23"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10</w:t>
            </w:r>
          </w:p>
        </w:tc>
        <w:tc>
          <w:tcPr>
            <w:tcW w:w="2126" w:type="dxa"/>
            <w:shd w:val="clear" w:color="auto" w:fill="auto"/>
            <w:vAlign w:val="center"/>
          </w:tcPr>
          <w:p w14:paraId="2A2EEC04" w14:textId="77777777" w:rsidR="00C33765" w:rsidRPr="003A7958" w:rsidRDefault="00C33765" w:rsidP="002D22C2">
            <w:pPr>
              <w:spacing w:line="240" w:lineRule="auto"/>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Aging/old people</w:t>
            </w:r>
          </w:p>
        </w:tc>
        <w:tc>
          <w:tcPr>
            <w:tcW w:w="1418" w:type="dxa"/>
            <w:shd w:val="clear" w:color="auto" w:fill="auto"/>
            <w:vAlign w:val="center"/>
          </w:tcPr>
          <w:p w14:paraId="65210D1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131</w:t>
            </w:r>
          </w:p>
        </w:tc>
        <w:tc>
          <w:tcPr>
            <w:tcW w:w="1275" w:type="dxa"/>
            <w:shd w:val="clear" w:color="auto" w:fill="auto"/>
            <w:vAlign w:val="center"/>
          </w:tcPr>
          <w:p w14:paraId="40015CE4"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21.83%</w:t>
            </w:r>
          </w:p>
        </w:tc>
        <w:tc>
          <w:tcPr>
            <w:tcW w:w="940" w:type="dxa"/>
            <w:shd w:val="clear" w:color="auto" w:fill="auto"/>
            <w:vAlign w:val="center"/>
          </w:tcPr>
          <w:p w14:paraId="0F556F9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11</w:t>
            </w:r>
          </w:p>
        </w:tc>
        <w:tc>
          <w:tcPr>
            <w:tcW w:w="1328" w:type="dxa"/>
            <w:shd w:val="clear" w:color="auto" w:fill="auto"/>
            <w:vAlign w:val="center"/>
          </w:tcPr>
          <w:p w14:paraId="5BA7E39A"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23</w:t>
            </w:r>
          </w:p>
        </w:tc>
      </w:tr>
      <w:tr w:rsidR="004401C8" w:rsidRPr="003A7958" w14:paraId="0613CB5B" w14:textId="77777777" w:rsidTr="00054D50">
        <w:trPr>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15A2A41B"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Rose-tinted memory</w:t>
            </w:r>
          </w:p>
        </w:tc>
        <w:tc>
          <w:tcPr>
            <w:tcW w:w="1203" w:type="dxa"/>
            <w:shd w:val="clear" w:color="auto" w:fill="auto"/>
            <w:noWrap/>
            <w:vAlign w:val="center"/>
            <w:hideMark/>
          </w:tcPr>
          <w:p w14:paraId="1B7E502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61</w:t>
            </w:r>
          </w:p>
        </w:tc>
        <w:tc>
          <w:tcPr>
            <w:tcW w:w="1276" w:type="dxa"/>
            <w:shd w:val="clear" w:color="auto" w:fill="auto"/>
            <w:vAlign w:val="center"/>
          </w:tcPr>
          <w:p w14:paraId="57D52E9F"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10.17%</w:t>
            </w:r>
          </w:p>
        </w:tc>
        <w:tc>
          <w:tcPr>
            <w:tcW w:w="850" w:type="dxa"/>
            <w:shd w:val="clear" w:color="auto" w:fill="auto"/>
            <w:noWrap/>
            <w:vAlign w:val="center"/>
            <w:hideMark/>
          </w:tcPr>
          <w:p w14:paraId="286A76C9"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18</w:t>
            </w:r>
          </w:p>
        </w:tc>
        <w:tc>
          <w:tcPr>
            <w:tcW w:w="1418" w:type="dxa"/>
            <w:shd w:val="clear" w:color="auto" w:fill="auto"/>
            <w:noWrap/>
            <w:vAlign w:val="center"/>
            <w:hideMark/>
          </w:tcPr>
          <w:p w14:paraId="175BBB83"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12</w:t>
            </w:r>
          </w:p>
        </w:tc>
        <w:tc>
          <w:tcPr>
            <w:tcW w:w="2126" w:type="dxa"/>
            <w:shd w:val="clear" w:color="auto" w:fill="auto"/>
            <w:vAlign w:val="center"/>
          </w:tcPr>
          <w:p w14:paraId="353556CC"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Loneliness</w:t>
            </w:r>
          </w:p>
        </w:tc>
        <w:tc>
          <w:tcPr>
            <w:tcW w:w="1418" w:type="dxa"/>
            <w:shd w:val="clear" w:color="auto" w:fill="auto"/>
            <w:vAlign w:val="center"/>
          </w:tcPr>
          <w:p w14:paraId="5A4FB18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105</w:t>
            </w:r>
          </w:p>
        </w:tc>
        <w:tc>
          <w:tcPr>
            <w:tcW w:w="1275" w:type="dxa"/>
            <w:shd w:val="clear" w:color="auto" w:fill="auto"/>
            <w:vAlign w:val="center"/>
          </w:tcPr>
          <w:p w14:paraId="3E59F3E3"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17.50%</w:t>
            </w:r>
          </w:p>
        </w:tc>
        <w:tc>
          <w:tcPr>
            <w:tcW w:w="940" w:type="dxa"/>
            <w:shd w:val="clear" w:color="auto" w:fill="auto"/>
            <w:vAlign w:val="center"/>
          </w:tcPr>
          <w:p w14:paraId="1BEE2AA0"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12</w:t>
            </w:r>
          </w:p>
        </w:tc>
        <w:tc>
          <w:tcPr>
            <w:tcW w:w="1328" w:type="dxa"/>
            <w:shd w:val="clear" w:color="auto" w:fill="auto"/>
            <w:vAlign w:val="center"/>
          </w:tcPr>
          <w:p w14:paraId="1AE609D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26</w:t>
            </w:r>
          </w:p>
        </w:tc>
      </w:tr>
      <w:tr w:rsidR="004401C8" w:rsidRPr="003A7958" w14:paraId="2D47B442" w14:textId="77777777" w:rsidTr="00054D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406D2485"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Happiness</w:t>
            </w:r>
          </w:p>
        </w:tc>
        <w:tc>
          <w:tcPr>
            <w:tcW w:w="1203" w:type="dxa"/>
            <w:shd w:val="clear" w:color="auto" w:fill="auto"/>
            <w:noWrap/>
            <w:vAlign w:val="center"/>
            <w:hideMark/>
          </w:tcPr>
          <w:p w14:paraId="361EE094"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69</w:t>
            </w:r>
          </w:p>
        </w:tc>
        <w:tc>
          <w:tcPr>
            <w:tcW w:w="1276" w:type="dxa"/>
            <w:shd w:val="clear" w:color="auto" w:fill="auto"/>
            <w:vAlign w:val="center"/>
          </w:tcPr>
          <w:p w14:paraId="599A5492"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11.50%</w:t>
            </w:r>
          </w:p>
        </w:tc>
        <w:tc>
          <w:tcPr>
            <w:tcW w:w="850" w:type="dxa"/>
            <w:shd w:val="clear" w:color="auto" w:fill="auto"/>
            <w:noWrap/>
            <w:vAlign w:val="center"/>
            <w:hideMark/>
          </w:tcPr>
          <w:p w14:paraId="10AB57D5"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16</w:t>
            </w:r>
          </w:p>
        </w:tc>
        <w:tc>
          <w:tcPr>
            <w:tcW w:w="1418" w:type="dxa"/>
            <w:shd w:val="clear" w:color="auto" w:fill="auto"/>
            <w:noWrap/>
            <w:vAlign w:val="center"/>
            <w:hideMark/>
          </w:tcPr>
          <w:p w14:paraId="18554459"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15</w:t>
            </w:r>
          </w:p>
        </w:tc>
        <w:tc>
          <w:tcPr>
            <w:tcW w:w="2126" w:type="dxa"/>
            <w:shd w:val="clear" w:color="auto" w:fill="auto"/>
            <w:vAlign w:val="center"/>
          </w:tcPr>
          <w:p w14:paraId="1A2BC621" w14:textId="77777777" w:rsidR="00C33765" w:rsidRPr="003A7958" w:rsidRDefault="00C33765" w:rsidP="002D22C2">
            <w:pPr>
              <w:spacing w:line="240" w:lineRule="auto"/>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Sadness/depressed</w:t>
            </w:r>
          </w:p>
        </w:tc>
        <w:tc>
          <w:tcPr>
            <w:tcW w:w="1418" w:type="dxa"/>
            <w:shd w:val="clear" w:color="auto" w:fill="auto"/>
            <w:vAlign w:val="center"/>
          </w:tcPr>
          <w:p w14:paraId="1C5C9185"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380</w:t>
            </w:r>
          </w:p>
        </w:tc>
        <w:tc>
          <w:tcPr>
            <w:tcW w:w="1275" w:type="dxa"/>
            <w:shd w:val="clear" w:color="auto" w:fill="auto"/>
            <w:vAlign w:val="center"/>
          </w:tcPr>
          <w:p w14:paraId="26475144"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63.33%</w:t>
            </w:r>
          </w:p>
        </w:tc>
        <w:tc>
          <w:tcPr>
            <w:tcW w:w="940" w:type="dxa"/>
            <w:shd w:val="clear" w:color="auto" w:fill="auto"/>
            <w:vAlign w:val="center"/>
          </w:tcPr>
          <w:p w14:paraId="19056F27"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8</w:t>
            </w:r>
          </w:p>
        </w:tc>
        <w:tc>
          <w:tcPr>
            <w:tcW w:w="1328" w:type="dxa"/>
            <w:shd w:val="clear" w:color="auto" w:fill="auto"/>
            <w:vAlign w:val="center"/>
          </w:tcPr>
          <w:p w14:paraId="0085EFA8"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30</w:t>
            </w:r>
          </w:p>
        </w:tc>
      </w:tr>
      <w:tr w:rsidR="004401C8" w:rsidRPr="003A7958" w14:paraId="0C6C61C6" w14:textId="77777777" w:rsidTr="00054D50">
        <w:trPr>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32DB129C"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Childhood/youth</w:t>
            </w:r>
          </w:p>
        </w:tc>
        <w:tc>
          <w:tcPr>
            <w:tcW w:w="1203" w:type="dxa"/>
            <w:shd w:val="clear" w:color="auto" w:fill="auto"/>
            <w:noWrap/>
            <w:vAlign w:val="center"/>
            <w:hideMark/>
          </w:tcPr>
          <w:p w14:paraId="1965A65B"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27</w:t>
            </w:r>
          </w:p>
        </w:tc>
        <w:tc>
          <w:tcPr>
            <w:tcW w:w="1276" w:type="dxa"/>
            <w:shd w:val="clear" w:color="auto" w:fill="auto"/>
            <w:vAlign w:val="center"/>
          </w:tcPr>
          <w:p w14:paraId="6BABAB50"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4.50%</w:t>
            </w:r>
          </w:p>
        </w:tc>
        <w:tc>
          <w:tcPr>
            <w:tcW w:w="850" w:type="dxa"/>
            <w:shd w:val="clear" w:color="auto" w:fill="auto"/>
            <w:noWrap/>
            <w:vAlign w:val="center"/>
            <w:hideMark/>
          </w:tcPr>
          <w:p w14:paraId="33D811BD"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24</w:t>
            </w:r>
          </w:p>
        </w:tc>
        <w:tc>
          <w:tcPr>
            <w:tcW w:w="1418" w:type="dxa"/>
            <w:shd w:val="clear" w:color="auto" w:fill="auto"/>
            <w:noWrap/>
            <w:vAlign w:val="center"/>
            <w:hideMark/>
          </w:tcPr>
          <w:p w14:paraId="032D50A9"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9</w:t>
            </w:r>
          </w:p>
        </w:tc>
        <w:tc>
          <w:tcPr>
            <w:tcW w:w="2126" w:type="dxa"/>
            <w:shd w:val="clear" w:color="auto" w:fill="auto"/>
            <w:vAlign w:val="center"/>
          </w:tcPr>
          <w:p w14:paraId="7C7C246E"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Negative past</w:t>
            </w:r>
          </w:p>
        </w:tc>
        <w:tc>
          <w:tcPr>
            <w:tcW w:w="1418" w:type="dxa"/>
            <w:shd w:val="clear" w:color="auto" w:fill="auto"/>
            <w:vAlign w:val="center"/>
          </w:tcPr>
          <w:p w14:paraId="418E8347"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19</w:t>
            </w:r>
          </w:p>
        </w:tc>
        <w:tc>
          <w:tcPr>
            <w:tcW w:w="1275" w:type="dxa"/>
            <w:shd w:val="clear" w:color="auto" w:fill="auto"/>
            <w:vAlign w:val="center"/>
          </w:tcPr>
          <w:p w14:paraId="134F1A2E"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3.17%</w:t>
            </w:r>
          </w:p>
        </w:tc>
        <w:tc>
          <w:tcPr>
            <w:tcW w:w="940" w:type="dxa"/>
            <w:shd w:val="clear" w:color="auto" w:fill="auto"/>
            <w:vAlign w:val="center"/>
          </w:tcPr>
          <w:p w14:paraId="5CAC12F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28</w:t>
            </w:r>
          </w:p>
        </w:tc>
        <w:tc>
          <w:tcPr>
            <w:tcW w:w="1328" w:type="dxa"/>
            <w:shd w:val="clear" w:color="auto" w:fill="auto"/>
            <w:vAlign w:val="center"/>
          </w:tcPr>
          <w:p w14:paraId="505FF5FA"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24</w:t>
            </w:r>
          </w:p>
        </w:tc>
      </w:tr>
      <w:tr w:rsidR="004401C8" w:rsidRPr="003A7958" w14:paraId="2BB186DD" w14:textId="77777777" w:rsidTr="00054D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34EF9643"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Sensory triggers</w:t>
            </w:r>
          </w:p>
        </w:tc>
        <w:tc>
          <w:tcPr>
            <w:tcW w:w="1203" w:type="dxa"/>
            <w:shd w:val="clear" w:color="auto" w:fill="auto"/>
            <w:noWrap/>
            <w:vAlign w:val="center"/>
            <w:hideMark/>
          </w:tcPr>
          <w:p w14:paraId="66645E0E"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523</w:t>
            </w:r>
          </w:p>
        </w:tc>
        <w:tc>
          <w:tcPr>
            <w:tcW w:w="1276" w:type="dxa"/>
            <w:shd w:val="clear" w:color="auto" w:fill="auto"/>
            <w:vAlign w:val="center"/>
          </w:tcPr>
          <w:p w14:paraId="3379377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87.17%</w:t>
            </w:r>
          </w:p>
        </w:tc>
        <w:tc>
          <w:tcPr>
            <w:tcW w:w="850" w:type="dxa"/>
            <w:shd w:val="clear" w:color="auto" w:fill="auto"/>
            <w:noWrap/>
            <w:vAlign w:val="center"/>
            <w:hideMark/>
          </w:tcPr>
          <w:p w14:paraId="4C52D901"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5</w:t>
            </w:r>
          </w:p>
        </w:tc>
        <w:tc>
          <w:tcPr>
            <w:tcW w:w="1418" w:type="dxa"/>
            <w:shd w:val="clear" w:color="auto" w:fill="auto"/>
            <w:noWrap/>
            <w:vAlign w:val="center"/>
            <w:hideMark/>
          </w:tcPr>
          <w:p w14:paraId="215BDB59"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13</w:t>
            </w:r>
          </w:p>
        </w:tc>
        <w:tc>
          <w:tcPr>
            <w:tcW w:w="2126" w:type="dxa"/>
            <w:shd w:val="clear" w:color="auto" w:fill="auto"/>
            <w:vAlign w:val="center"/>
          </w:tcPr>
          <w:p w14:paraId="5BFAB2F5" w14:textId="77777777" w:rsidR="00C33765" w:rsidRPr="003A7958" w:rsidRDefault="00C33765" w:rsidP="002D22C2">
            <w:pPr>
              <w:spacing w:line="240" w:lineRule="auto"/>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Distortions/illusions</w:t>
            </w:r>
          </w:p>
        </w:tc>
        <w:tc>
          <w:tcPr>
            <w:tcW w:w="1418" w:type="dxa"/>
            <w:shd w:val="clear" w:color="auto" w:fill="auto"/>
            <w:vAlign w:val="center"/>
          </w:tcPr>
          <w:p w14:paraId="3BB041B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0</w:t>
            </w:r>
          </w:p>
        </w:tc>
        <w:tc>
          <w:tcPr>
            <w:tcW w:w="1275" w:type="dxa"/>
            <w:shd w:val="clear" w:color="auto" w:fill="auto"/>
            <w:vAlign w:val="center"/>
          </w:tcPr>
          <w:p w14:paraId="73D6B63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0.00%</w:t>
            </w:r>
          </w:p>
        </w:tc>
        <w:tc>
          <w:tcPr>
            <w:tcW w:w="940" w:type="dxa"/>
            <w:shd w:val="clear" w:color="auto" w:fill="auto"/>
            <w:vAlign w:val="center"/>
          </w:tcPr>
          <w:p w14:paraId="0F1A4669"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35</w:t>
            </w:r>
          </w:p>
        </w:tc>
        <w:tc>
          <w:tcPr>
            <w:tcW w:w="1328" w:type="dxa"/>
            <w:shd w:val="clear" w:color="auto" w:fill="auto"/>
            <w:vAlign w:val="center"/>
          </w:tcPr>
          <w:p w14:paraId="7E0BF48B"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29</w:t>
            </w:r>
          </w:p>
        </w:tc>
      </w:tr>
      <w:tr w:rsidR="004401C8" w:rsidRPr="003A7958" w14:paraId="3295A756" w14:textId="77777777" w:rsidTr="00054D50">
        <w:trPr>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548F8441"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Thinking</w:t>
            </w:r>
          </w:p>
        </w:tc>
        <w:tc>
          <w:tcPr>
            <w:tcW w:w="1203" w:type="dxa"/>
            <w:shd w:val="clear" w:color="auto" w:fill="auto"/>
            <w:noWrap/>
            <w:vAlign w:val="center"/>
            <w:hideMark/>
          </w:tcPr>
          <w:p w14:paraId="20D1A5C1"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42</w:t>
            </w:r>
          </w:p>
        </w:tc>
        <w:tc>
          <w:tcPr>
            <w:tcW w:w="1276" w:type="dxa"/>
            <w:shd w:val="clear" w:color="auto" w:fill="auto"/>
            <w:vAlign w:val="center"/>
          </w:tcPr>
          <w:p w14:paraId="25D0A56C"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7.00%</w:t>
            </w:r>
          </w:p>
        </w:tc>
        <w:tc>
          <w:tcPr>
            <w:tcW w:w="850" w:type="dxa"/>
            <w:shd w:val="clear" w:color="auto" w:fill="auto"/>
            <w:noWrap/>
            <w:vAlign w:val="center"/>
            <w:hideMark/>
          </w:tcPr>
          <w:p w14:paraId="5066DE93"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21</w:t>
            </w:r>
          </w:p>
        </w:tc>
        <w:tc>
          <w:tcPr>
            <w:tcW w:w="1418" w:type="dxa"/>
            <w:shd w:val="clear" w:color="auto" w:fill="auto"/>
            <w:noWrap/>
            <w:vAlign w:val="center"/>
            <w:hideMark/>
          </w:tcPr>
          <w:p w14:paraId="15758C0A"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16</w:t>
            </w:r>
          </w:p>
        </w:tc>
        <w:tc>
          <w:tcPr>
            <w:tcW w:w="2126" w:type="dxa"/>
            <w:shd w:val="clear" w:color="auto" w:fill="auto"/>
            <w:vAlign w:val="center"/>
          </w:tcPr>
          <w:p w14:paraId="598A1EEB"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Solitude</w:t>
            </w:r>
          </w:p>
        </w:tc>
        <w:tc>
          <w:tcPr>
            <w:tcW w:w="1418" w:type="dxa"/>
            <w:shd w:val="clear" w:color="auto" w:fill="auto"/>
            <w:vAlign w:val="center"/>
          </w:tcPr>
          <w:p w14:paraId="22D0FB8F"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47</w:t>
            </w:r>
          </w:p>
        </w:tc>
        <w:tc>
          <w:tcPr>
            <w:tcW w:w="1275" w:type="dxa"/>
            <w:shd w:val="clear" w:color="auto" w:fill="auto"/>
            <w:vAlign w:val="center"/>
          </w:tcPr>
          <w:p w14:paraId="464F5CCA"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7.83%</w:t>
            </w:r>
          </w:p>
        </w:tc>
        <w:tc>
          <w:tcPr>
            <w:tcW w:w="940" w:type="dxa"/>
            <w:shd w:val="clear" w:color="auto" w:fill="auto"/>
            <w:vAlign w:val="center"/>
          </w:tcPr>
          <w:p w14:paraId="6DA781EE"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19</w:t>
            </w:r>
          </w:p>
        </w:tc>
        <w:tc>
          <w:tcPr>
            <w:tcW w:w="1328" w:type="dxa"/>
            <w:shd w:val="clear" w:color="auto" w:fill="auto"/>
            <w:vAlign w:val="center"/>
          </w:tcPr>
          <w:p w14:paraId="4E306B6A"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31</w:t>
            </w:r>
          </w:p>
        </w:tc>
      </w:tr>
      <w:tr w:rsidR="004401C8" w:rsidRPr="003A7958" w14:paraId="792F4785" w14:textId="77777777" w:rsidTr="00054D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vAlign w:val="center"/>
            <w:hideMark/>
          </w:tcPr>
          <w:p w14:paraId="32416250"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Reliving/dwelling</w:t>
            </w:r>
          </w:p>
        </w:tc>
        <w:tc>
          <w:tcPr>
            <w:tcW w:w="1203" w:type="dxa"/>
            <w:shd w:val="clear" w:color="auto" w:fill="auto"/>
            <w:noWrap/>
            <w:vAlign w:val="center"/>
            <w:hideMark/>
          </w:tcPr>
          <w:p w14:paraId="11656943"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25</w:t>
            </w:r>
          </w:p>
        </w:tc>
        <w:tc>
          <w:tcPr>
            <w:tcW w:w="1276" w:type="dxa"/>
            <w:shd w:val="clear" w:color="auto" w:fill="auto"/>
            <w:vAlign w:val="center"/>
          </w:tcPr>
          <w:p w14:paraId="7A83ECC7"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4.17%</w:t>
            </w:r>
          </w:p>
        </w:tc>
        <w:tc>
          <w:tcPr>
            <w:tcW w:w="850" w:type="dxa"/>
            <w:shd w:val="clear" w:color="auto" w:fill="auto"/>
            <w:noWrap/>
            <w:vAlign w:val="center"/>
            <w:hideMark/>
          </w:tcPr>
          <w:p w14:paraId="321F8C66"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25</w:t>
            </w:r>
          </w:p>
        </w:tc>
        <w:tc>
          <w:tcPr>
            <w:tcW w:w="1418" w:type="dxa"/>
            <w:shd w:val="clear" w:color="auto" w:fill="auto"/>
            <w:noWrap/>
            <w:vAlign w:val="center"/>
            <w:hideMark/>
          </w:tcPr>
          <w:p w14:paraId="7F59F380"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5</w:t>
            </w:r>
          </w:p>
        </w:tc>
        <w:tc>
          <w:tcPr>
            <w:tcW w:w="2126" w:type="dxa"/>
            <w:shd w:val="clear" w:color="auto" w:fill="auto"/>
            <w:vAlign w:val="center"/>
          </w:tcPr>
          <w:p w14:paraId="38DF7C86" w14:textId="77777777" w:rsidR="00C33765" w:rsidRPr="003A7958" w:rsidRDefault="00C33765" w:rsidP="002D22C2">
            <w:pPr>
              <w:spacing w:line="240" w:lineRule="auto"/>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Pain/anxiety</w:t>
            </w:r>
          </w:p>
        </w:tc>
        <w:tc>
          <w:tcPr>
            <w:tcW w:w="1418" w:type="dxa"/>
            <w:shd w:val="clear" w:color="auto" w:fill="auto"/>
            <w:vAlign w:val="center"/>
          </w:tcPr>
          <w:p w14:paraId="70B8E071"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15</w:t>
            </w:r>
          </w:p>
        </w:tc>
        <w:tc>
          <w:tcPr>
            <w:tcW w:w="1275" w:type="dxa"/>
            <w:shd w:val="clear" w:color="auto" w:fill="auto"/>
            <w:vAlign w:val="center"/>
          </w:tcPr>
          <w:p w14:paraId="7F873EF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2.50%</w:t>
            </w:r>
          </w:p>
        </w:tc>
        <w:tc>
          <w:tcPr>
            <w:tcW w:w="940" w:type="dxa"/>
            <w:shd w:val="clear" w:color="auto" w:fill="auto"/>
            <w:vAlign w:val="center"/>
          </w:tcPr>
          <w:p w14:paraId="02887E81"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29</w:t>
            </w:r>
          </w:p>
        </w:tc>
        <w:tc>
          <w:tcPr>
            <w:tcW w:w="1328" w:type="dxa"/>
            <w:shd w:val="clear" w:color="auto" w:fill="auto"/>
            <w:vAlign w:val="center"/>
          </w:tcPr>
          <w:p w14:paraId="4969C173"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32</w:t>
            </w:r>
          </w:p>
        </w:tc>
      </w:tr>
      <w:tr w:rsidR="004401C8" w:rsidRPr="003A7958" w14:paraId="6ECE1AAA" w14:textId="77777777" w:rsidTr="00004EC1">
        <w:trPr>
          <w:trHeight w:val="271"/>
        </w:trPr>
        <w:tc>
          <w:tcPr>
            <w:cnfStyle w:val="001000000000" w:firstRow="0" w:lastRow="0" w:firstColumn="1" w:lastColumn="0" w:oddVBand="0" w:evenVBand="0" w:oddHBand="0" w:evenHBand="0" w:firstRowFirstColumn="0" w:firstRowLastColumn="0" w:lastRowFirstColumn="0" w:lastRowLastColumn="0"/>
            <w:tcW w:w="2341" w:type="dxa"/>
            <w:tcBorders>
              <w:bottom w:val="nil"/>
            </w:tcBorders>
            <w:shd w:val="clear" w:color="auto" w:fill="auto"/>
            <w:noWrap/>
            <w:vAlign w:val="center"/>
            <w:hideMark/>
          </w:tcPr>
          <w:p w14:paraId="25D7BBFE"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Missing</w:t>
            </w:r>
          </w:p>
        </w:tc>
        <w:tc>
          <w:tcPr>
            <w:tcW w:w="1203" w:type="dxa"/>
            <w:tcBorders>
              <w:bottom w:val="nil"/>
            </w:tcBorders>
            <w:shd w:val="clear" w:color="auto" w:fill="auto"/>
            <w:noWrap/>
            <w:vAlign w:val="center"/>
            <w:hideMark/>
          </w:tcPr>
          <w:p w14:paraId="6053D0B8"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374</w:t>
            </w:r>
          </w:p>
        </w:tc>
        <w:tc>
          <w:tcPr>
            <w:tcW w:w="1276" w:type="dxa"/>
            <w:tcBorders>
              <w:bottom w:val="nil"/>
            </w:tcBorders>
            <w:shd w:val="clear" w:color="auto" w:fill="auto"/>
            <w:vAlign w:val="center"/>
          </w:tcPr>
          <w:p w14:paraId="0A7B0DB2"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62.33%</w:t>
            </w:r>
          </w:p>
        </w:tc>
        <w:tc>
          <w:tcPr>
            <w:tcW w:w="850" w:type="dxa"/>
            <w:tcBorders>
              <w:bottom w:val="nil"/>
            </w:tcBorders>
            <w:shd w:val="clear" w:color="auto" w:fill="auto"/>
            <w:noWrap/>
            <w:vAlign w:val="center"/>
            <w:hideMark/>
          </w:tcPr>
          <w:p w14:paraId="2DC919E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9</w:t>
            </w:r>
          </w:p>
        </w:tc>
        <w:tc>
          <w:tcPr>
            <w:tcW w:w="1418" w:type="dxa"/>
            <w:tcBorders>
              <w:bottom w:val="nil"/>
            </w:tcBorders>
            <w:shd w:val="clear" w:color="auto" w:fill="auto"/>
            <w:noWrap/>
            <w:vAlign w:val="center"/>
            <w:hideMark/>
          </w:tcPr>
          <w:p w14:paraId="16F30A76"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w:t>
            </w:r>
          </w:p>
        </w:tc>
        <w:tc>
          <w:tcPr>
            <w:tcW w:w="2126" w:type="dxa"/>
            <w:tcBorders>
              <w:bottom w:val="nil"/>
            </w:tcBorders>
            <w:shd w:val="clear" w:color="auto" w:fill="auto"/>
            <w:vAlign w:val="center"/>
          </w:tcPr>
          <w:p w14:paraId="04E5010D" w14:textId="77777777" w:rsidR="00C33765" w:rsidRPr="003A7958" w:rsidRDefault="00C33765" w:rsidP="002D22C2">
            <w:pPr>
              <w:spacing w:line="240" w:lineRule="auto"/>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bCs/>
                <w:color w:val="auto"/>
                <w:kern w:val="0"/>
                <w:sz w:val="22"/>
                <w:lang w:val="en-GB"/>
              </w:rPr>
              <w:t>Lethargy/laziness</w:t>
            </w:r>
          </w:p>
        </w:tc>
        <w:tc>
          <w:tcPr>
            <w:tcW w:w="1418" w:type="dxa"/>
            <w:tcBorders>
              <w:bottom w:val="nil"/>
            </w:tcBorders>
            <w:shd w:val="clear" w:color="auto" w:fill="auto"/>
            <w:vAlign w:val="center"/>
          </w:tcPr>
          <w:p w14:paraId="6065FB54"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5</w:t>
            </w:r>
          </w:p>
        </w:tc>
        <w:tc>
          <w:tcPr>
            <w:tcW w:w="1275" w:type="dxa"/>
            <w:tcBorders>
              <w:bottom w:val="nil"/>
            </w:tcBorders>
            <w:shd w:val="clear" w:color="auto" w:fill="auto"/>
            <w:vAlign w:val="center"/>
          </w:tcPr>
          <w:p w14:paraId="4367BAC7"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0.83%</w:t>
            </w:r>
          </w:p>
        </w:tc>
        <w:tc>
          <w:tcPr>
            <w:tcW w:w="940" w:type="dxa"/>
            <w:tcBorders>
              <w:bottom w:val="nil"/>
            </w:tcBorders>
            <w:shd w:val="clear" w:color="auto" w:fill="auto"/>
            <w:vAlign w:val="center"/>
          </w:tcPr>
          <w:p w14:paraId="7D754865"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33</w:t>
            </w:r>
          </w:p>
        </w:tc>
        <w:tc>
          <w:tcPr>
            <w:tcW w:w="1328" w:type="dxa"/>
            <w:tcBorders>
              <w:bottom w:val="nil"/>
            </w:tcBorders>
            <w:shd w:val="clear" w:color="auto" w:fill="auto"/>
            <w:vAlign w:val="center"/>
          </w:tcPr>
          <w:p w14:paraId="17673E4F" w14:textId="77777777" w:rsidR="00C33765" w:rsidRPr="003A7958" w:rsidRDefault="00C33765" w:rsidP="002D22C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35</w:t>
            </w:r>
          </w:p>
        </w:tc>
      </w:tr>
      <w:tr w:rsidR="004401C8" w:rsidRPr="003A7958" w14:paraId="208A7BCE" w14:textId="77777777" w:rsidTr="00004EC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41" w:type="dxa"/>
            <w:tcBorders>
              <w:top w:val="nil"/>
              <w:bottom w:val="single" w:sz="12" w:space="0" w:color="000000" w:themeColor="text1"/>
            </w:tcBorders>
            <w:shd w:val="clear" w:color="auto" w:fill="auto"/>
            <w:noWrap/>
            <w:vAlign w:val="center"/>
            <w:hideMark/>
          </w:tcPr>
          <w:p w14:paraId="73E1CDE9" w14:textId="77777777" w:rsidR="00C33765" w:rsidRPr="003A7958" w:rsidRDefault="00C33765" w:rsidP="002D22C2">
            <w:pPr>
              <w:spacing w:line="240" w:lineRule="auto"/>
              <w:rPr>
                <w:rFonts w:eastAsia="KaiTi" w:cs="Times New Roman"/>
                <w:b w:val="0"/>
                <w:bCs w:val="0"/>
                <w:color w:val="auto"/>
                <w:kern w:val="0"/>
                <w:sz w:val="22"/>
              </w:rPr>
            </w:pPr>
            <w:r w:rsidRPr="003A7958">
              <w:rPr>
                <w:rFonts w:eastAsia="KaiTi" w:cs="Times New Roman"/>
                <w:b w:val="0"/>
                <w:bCs w:val="0"/>
                <w:color w:val="auto"/>
                <w:kern w:val="0"/>
                <w:sz w:val="22"/>
                <w:lang w:val="en-GB"/>
              </w:rPr>
              <w:t>Want to return to past</w:t>
            </w:r>
          </w:p>
        </w:tc>
        <w:tc>
          <w:tcPr>
            <w:tcW w:w="1203" w:type="dxa"/>
            <w:tcBorders>
              <w:top w:val="nil"/>
              <w:bottom w:val="single" w:sz="12" w:space="0" w:color="000000" w:themeColor="text1"/>
            </w:tcBorders>
            <w:shd w:val="clear" w:color="auto" w:fill="auto"/>
            <w:noWrap/>
            <w:vAlign w:val="center"/>
            <w:hideMark/>
          </w:tcPr>
          <w:p w14:paraId="38A5620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11</w:t>
            </w:r>
          </w:p>
        </w:tc>
        <w:tc>
          <w:tcPr>
            <w:tcW w:w="1276" w:type="dxa"/>
            <w:tcBorders>
              <w:top w:val="nil"/>
              <w:bottom w:val="single" w:sz="12" w:space="0" w:color="000000" w:themeColor="text1"/>
            </w:tcBorders>
            <w:shd w:val="clear" w:color="auto" w:fill="auto"/>
            <w:vAlign w:val="center"/>
          </w:tcPr>
          <w:p w14:paraId="3BAF50A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sz w:val="22"/>
              </w:rPr>
              <w:t>1.83%</w:t>
            </w:r>
          </w:p>
        </w:tc>
        <w:tc>
          <w:tcPr>
            <w:tcW w:w="850" w:type="dxa"/>
            <w:tcBorders>
              <w:top w:val="nil"/>
              <w:bottom w:val="single" w:sz="12" w:space="0" w:color="000000" w:themeColor="text1"/>
            </w:tcBorders>
            <w:shd w:val="clear" w:color="auto" w:fill="auto"/>
            <w:noWrap/>
            <w:vAlign w:val="center"/>
            <w:hideMark/>
          </w:tcPr>
          <w:p w14:paraId="4FB719BF"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32</w:t>
            </w:r>
          </w:p>
        </w:tc>
        <w:tc>
          <w:tcPr>
            <w:tcW w:w="1418" w:type="dxa"/>
            <w:tcBorders>
              <w:top w:val="nil"/>
              <w:bottom w:val="single" w:sz="12" w:space="0" w:color="000000" w:themeColor="text1"/>
            </w:tcBorders>
            <w:shd w:val="clear" w:color="auto" w:fill="auto"/>
            <w:noWrap/>
            <w:vAlign w:val="center"/>
            <w:hideMark/>
          </w:tcPr>
          <w:p w14:paraId="3E639BDD"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r w:rsidRPr="003A7958">
              <w:rPr>
                <w:rFonts w:eastAsia="KaiTi" w:cs="Times New Roman"/>
                <w:color w:val="auto"/>
                <w:kern w:val="0"/>
                <w:sz w:val="22"/>
              </w:rPr>
              <w:t>14</w:t>
            </w:r>
          </w:p>
        </w:tc>
        <w:tc>
          <w:tcPr>
            <w:tcW w:w="2126" w:type="dxa"/>
            <w:tcBorders>
              <w:top w:val="nil"/>
              <w:bottom w:val="single" w:sz="12" w:space="0" w:color="000000" w:themeColor="text1"/>
            </w:tcBorders>
            <w:shd w:val="clear" w:color="auto" w:fill="auto"/>
            <w:vAlign w:val="center"/>
          </w:tcPr>
          <w:p w14:paraId="0E5F4135"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p>
        </w:tc>
        <w:tc>
          <w:tcPr>
            <w:tcW w:w="1418" w:type="dxa"/>
            <w:tcBorders>
              <w:top w:val="nil"/>
              <w:bottom w:val="single" w:sz="12" w:space="0" w:color="000000" w:themeColor="text1"/>
            </w:tcBorders>
            <w:shd w:val="clear" w:color="auto" w:fill="auto"/>
            <w:vAlign w:val="center"/>
          </w:tcPr>
          <w:p w14:paraId="77555283"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p>
        </w:tc>
        <w:tc>
          <w:tcPr>
            <w:tcW w:w="1275" w:type="dxa"/>
            <w:tcBorders>
              <w:top w:val="nil"/>
              <w:bottom w:val="single" w:sz="12" w:space="0" w:color="000000" w:themeColor="text1"/>
            </w:tcBorders>
            <w:shd w:val="clear" w:color="auto" w:fill="auto"/>
            <w:vAlign w:val="center"/>
          </w:tcPr>
          <w:p w14:paraId="1F4B57A4"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p>
        </w:tc>
        <w:tc>
          <w:tcPr>
            <w:tcW w:w="940" w:type="dxa"/>
            <w:tcBorders>
              <w:top w:val="nil"/>
              <w:bottom w:val="single" w:sz="12" w:space="0" w:color="000000" w:themeColor="text1"/>
            </w:tcBorders>
            <w:shd w:val="clear" w:color="auto" w:fill="auto"/>
            <w:vAlign w:val="center"/>
          </w:tcPr>
          <w:p w14:paraId="286DDF5C"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p>
        </w:tc>
        <w:tc>
          <w:tcPr>
            <w:tcW w:w="1328" w:type="dxa"/>
            <w:tcBorders>
              <w:top w:val="nil"/>
              <w:bottom w:val="single" w:sz="12" w:space="0" w:color="000000" w:themeColor="text1"/>
            </w:tcBorders>
            <w:shd w:val="clear" w:color="auto" w:fill="auto"/>
            <w:vAlign w:val="center"/>
          </w:tcPr>
          <w:p w14:paraId="1A1E896B" w14:textId="77777777" w:rsidR="00C33765" w:rsidRPr="003A7958" w:rsidRDefault="00C33765" w:rsidP="002D22C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KaiTi" w:cs="Times New Roman"/>
                <w:color w:val="auto"/>
                <w:kern w:val="0"/>
                <w:sz w:val="22"/>
              </w:rPr>
            </w:pPr>
          </w:p>
        </w:tc>
      </w:tr>
    </w:tbl>
    <w:p w14:paraId="023B1B6A" w14:textId="3C5C279B" w:rsidR="00C33765" w:rsidRPr="003A7958" w:rsidRDefault="00C33765" w:rsidP="002D22C2">
      <w:pPr>
        <w:tabs>
          <w:tab w:val="left" w:pos="2255"/>
        </w:tabs>
        <w:rPr>
          <w:rFonts w:eastAsia="KaiTi" w:cs="Times New Roman"/>
          <w:szCs w:val="24"/>
        </w:rPr>
        <w:sectPr w:rsidR="00C33765" w:rsidRPr="003A7958" w:rsidSect="002D22C2">
          <w:type w:val="continuous"/>
          <w:pgSz w:w="16838" w:h="11906" w:orient="landscape"/>
          <w:pgMar w:top="1440" w:right="1440" w:bottom="1440" w:left="1440" w:header="851" w:footer="992" w:gutter="0"/>
          <w:cols w:space="425"/>
          <w:docGrid w:type="lines" w:linePitch="312"/>
        </w:sectPr>
      </w:pPr>
    </w:p>
    <w:p w14:paraId="3C49B3B8" w14:textId="77777777" w:rsidR="00AB1FBF" w:rsidRPr="003A7958" w:rsidRDefault="00AB1FBF" w:rsidP="002D22C2">
      <w:pPr>
        <w:rPr>
          <w:rFonts w:eastAsia="KaiTi" w:cs="Times New Roman"/>
          <w:b/>
          <w:i/>
          <w:szCs w:val="24"/>
        </w:rPr>
      </w:pPr>
      <w:r w:rsidRPr="003A7958">
        <w:rPr>
          <w:rFonts w:eastAsia="KaiTi" w:cs="Times New Roman"/>
          <w:b/>
          <w:i/>
          <w:szCs w:val="24"/>
        </w:rPr>
        <w:lastRenderedPageBreak/>
        <w:t>Triggers of Nostalgia</w:t>
      </w:r>
    </w:p>
    <w:p w14:paraId="4822AB5B" w14:textId="3C150400" w:rsidR="00F66E91" w:rsidRDefault="00AB1FBF" w:rsidP="00B540DD">
      <w:pPr>
        <w:ind w:firstLine="720"/>
        <w:rPr>
          <w:rFonts w:eastAsia="KaiTi" w:cs="Times New Roman"/>
          <w:bCs/>
          <w:iCs/>
          <w:color w:val="4472C4" w:themeColor="accent1"/>
          <w:szCs w:val="24"/>
        </w:rPr>
      </w:pPr>
      <w:r>
        <w:rPr>
          <w:rFonts w:eastAsia="KaiTi" w:cs="Times New Roman"/>
          <w:bCs/>
          <w:iCs/>
          <w:color w:val="000000" w:themeColor="text1"/>
          <w:szCs w:val="24"/>
        </w:rPr>
        <w:t>The average inter</w:t>
      </w:r>
      <w:r w:rsidRPr="00787E36">
        <w:rPr>
          <w:rFonts w:eastAsia="KaiTi" w:cs="Times New Roman"/>
          <w:bCs/>
          <w:iCs/>
          <w:color w:val="000000" w:themeColor="text1"/>
          <w:szCs w:val="24"/>
        </w:rPr>
        <w:t>-rater reliabilit</w:t>
      </w:r>
      <w:r>
        <w:rPr>
          <w:rFonts w:eastAsia="KaiTi" w:cs="Times New Roman"/>
          <w:bCs/>
          <w:iCs/>
          <w:color w:val="000000" w:themeColor="text1"/>
          <w:szCs w:val="24"/>
        </w:rPr>
        <w:t>y</w:t>
      </w:r>
      <w:r w:rsidRPr="00787E36">
        <w:rPr>
          <w:rFonts w:eastAsia="KaiTi" w:cs="Times New Roman"/>
          <w:bCs/>
          <w:iCs/>
          <w:color w:val="000000" w:themeColor="text1"/>
          <w:szCs w:val="24"/>
        </w:rPr>
        <w:t xml:space="preserve"> for the 16 triggers</w:t>
      </w:r>
      <w:r>
        <w:rPr>
          <w:rFonts w:eastAsia="KaiTi" w:cs="Times New Roman"/>
          <w:bCs/>
          <w:iCs/>
          <w:color w:val="000000" w:themeColor="text1"/>
          <w:szCs w:val="24"/>
        </w:rPr>
        <w:t xml:space="preserve"> was </w:t>
      </w:r>
      <w:r w:rsidRPr="00787E36">
        <w:rPr>
          <w:rFonts w:eastAsia="KaiTi" w:cs="Times New Roman"/>
          <w:bCs/>
          <w:iCs/>
          <w:color w:val="000000" w:themeColor="text1"/>
          <w:szCs w:val="24"/>
        </w:rPr>
        <w:t>substantial (.</w:t>
      </w:r>
      <w:r>
        <w:rPr>
          <w:rFonts w:eastAsia="KaiTi" w:cs="Times New Roman"/>
          <w:bCs/>
          <w:iCs/>
          <w:color w:val="000000" w:themeColor="text1"/>
          <w:szCs w:val="24"/>
        </w:rPr>
        <w:t>80</w:t>
      </w:r>
      <w:r w:rsidRPr="00787E36">
        <w:rPr>
          <w:rFonts w:eastAsia="KaiTi" w:cs="Times New Roman"/>
          <w:bCs/>
          <w:iCs/>
          <w:color w:val="000000" w:themeColor="text1"/>
          <w:szCs w:val="24"/>
        </w:rPr>
        <w:t xml:space="preserve">; Figure 1). Of the 600 poems, 589 were characterized by at least one trigger (Figure 3). We present </w:t>
      </w:r>
      <w:r w:rsidRPr="00787E36">
        <w:rPr>
          <w:rFonts w:eastAsia="KaiTi" w:cs="Times New Roman"/>
          <w:color w:val="000000" w:themeColor="text1"/>
          <w:kern w:val="0"/>
          <w:szCs w:val="24"/>
        </w:rPr>
        <w:t xml:space="preserve">example poems in Table 4. </w:t>
      </w:r>
      <w:r w:rsidRPr="00787E36">
        <w:rPr>
          <w:rFonts w:eastAsia="KaiTi" w:cs="Times New Roman"/>
          <w:bCs/>
          <w:iCs/>
          <w:color w:val="000000" w:themeColor="text1"/>
          <w:szCs w:val="24"/>
        </w:rPr>
        <w:t xml:space="preserve">The most frequent trigger was </w:t>
      </w:r>
      <w:r w:rsidRPr="00787E36">
        <w:rPr>
          <w:rFonts w:eastAsia="KaiTi" w:cs="Times New Roman"/>
          <w:bCs/>
          <w:i/>
          <w:iCs/>
          <w:color w:val="000000" w:themeColor="text1"/>
          <w:szCs w:val="24"/>
        </w:rPr>
        <w:t>visual stimuli</w:t>
      </w:r>
      <w:r w:rsidRPr="00787E36">
        <w:rPr>
          <w:rFonts w:eastAsia="KaiTi" w:cs="Times New Roman"/>
          <w:bCs/>
          <w:color w:val="000000" w:themeColor="text1"/>
          <w:szCs w:val="24"/>
        </w:rPr>
        <w:t xml:space="preserve"> (e.g., scenery of sky and mountain in </w:t>
      </w:r>
      <w:r w:rsidRPr="00787E36">
        <w:rPr>
          <w:rFonts w:eastAsia="KaiTi" w:cs="Times New Roman"/>
          <w:bCs/>
          <w:i/>
          <w:iCs/>
          <w:color w:val="000000" w:themeColor="text1"/>
          <w:szCs w:val="24"/>
        </w:rPr>
        <w:t xml:space="preserve">Pavilion of Xie Gong </w:t>
      </w:r>
      <w:r w:rsidRPr="00787E36">
        <w:rPr>
          <w:rFonts w:eastAsia="KaiTi" w:cs="Times New Roman"/>
          <w:bCs/>
          <w:color w:val="000000" w:themeColor="text1"/>
          <w:szCs w:val="24"/>
        </w:rPr>
        <w:t xml:space="preserve">by Li Bai), </w:t>
      </w:r>
      <w:r w:rsidRPr="00787E36">
        <w:rPr>
          <w:rFonts w:eastAsia="KaiTi" w:cs="Times New Roman"/>
          <w:bCs/>
          <w:iCs/>
          <w:color w:val="000000" w:themeColor="text1"/>
          <w:szCs w:val="24"/>
        </w:rPr>
        <w:t xml:space="preserve">followed by </w:t>
      </w:r>
      <w:r w:rsidRPr="00787E36">
        <w:rPr>
          <w:rFonts w:eastAsia="KaiTi" w:cs="Times New Roman"/>
          <w:bCs/>
          <w:i/>
          <w:iCs/>
          <w:color w:val="000000" w:themeColor="text1"/>
          <w:szCs w:val="24"/>
        </w:rPr>
        <w:t xml:space="preserve">close others </w:t>
      </w:r>
      <w:r w:rsidRPr="00787E36">
        <w:rPr>
          <w:rFonts w:eastAsia="KaiTi" w:cs="Times New Roman"/>
          <w:bCs/>
          <w:color w:val="000000" w:themeColor="text1"/>
          <w:szCs w:val="24"/>
        </w:rPr>
        <w:t xml:space="preserve">(e.g., grandfather in </w:t>
      </w:r>
      <w:proofErr w:type="spellStart"/>
      <w:r w:rsidRPr="00787E36">
        <w:rPr>
          <w:rFonts w:eastAsia="KaiTi" w:cs="Times New Roman"/>
          <w:bCs/>
          <w:i/>
          <w:iCs/>
          <w:color w:val="000000" w:themeColor="text1"/>
          <w:szCs w:val="24"/>
        </w:rPr>
        <w:t>Changshanyu</w:t>
      </w:r>
      <w:proofErr w:type="spellEnd"/>
      <w:r w:rsidRPr="00787E36">
        <w:rPr>
          <w:rFonts w:eastAsia="KaiTi" w:cs="Times New Roman"/>
          <w:bCs/>
          <w:i/>
          <w:iCs/>
          <w:color w:val="000000" w:themeColor="text1"/>
          <w:szCs w:val="24"/>
        </w:rPr>
        <w:t xml:space="preserve"> Palace </w:t>
      </w:r>
      <w:r w:rsidRPr="00787E36">
        <w:rPr>
          <w:rFonts w:eastAsia="KaiTi" w:cs="Times New Roman"/>
          <w:bCs/>
          <w:color w:val="000000" w:themeColor="text1"/>
          <w:szCs w:val="24"/>
        </w:rPr>
        <w:t>by Qian Long)</w:t>
      </w:r>
      <w:r w:rsidRPr="00787E36">
        <w:rPr>
          <w:rFonts w:eastAsia="KaiTi" w:cs="Times New Roman"/>
          <w:bCs/>
          <w:iCs/>
          <w:color w:val="000000" w:themeColor="text1"/>
          <w:szCs w:val="24"/>
        </w:rPr>
        <w:t>.</w:t>
      </w:r>
      <w:r>
        <w:rPr>
          <w:rFonts w:eastAsia="KaiTi" w:cs="Times New Roman" w:hint="eastAsia"/>
          <w:bCs/>
          <w:iCs/>
          <w:color w:val="000000" w:themeColor="text1"/>
          <w:szCs w:val="24"/>
        </w:rPr>
        <w:t xml:space="preserve"> </w:t>
      </w:r>
      <w:r w:rsidRPr="00474EEC">
        <w:rPr>
          <w:rFonts w:eastAsia="KaiTi" w:cs="Times New Roman"/>
          <w:bCs/>
          <w:iCs/>
          <w:color w:val="4472C4" w:themeColor="accent1"/>
          <w:szCs w:val="24"/>
        </w:rPr>
        <w:t xml:space="preserve">Moreover, visual stimuli </w:t>
      </w:r>
      <w:r w:rsidRPr="00474EEC">
        <w:rPr>
          <w:rFonts w:eastAsia="KaiTi" w:cs="Times New Roman" w:hint="eastAsia"/>
          <w:bCs/>
          <w:iCs/>
          <w:color w:val="4472C4" w:themeColor="accent1"/>
          <w:szCs w:val="24"/>
        </w:rPr>
        <w:t>were</w:t>
      </w:r>
      <w:r w:rsidRPr="00474EEC">
        <w:rPr>
          <w:rFonts w:eastAsia="KaiTi" w:cs="Times New Roman"/>
          <w:bCs/>
          <w:iCs/>
          <w:color w:val="4472C4" w:themeColor="accent1"/>
          <w:szCs w:val="24"/>
        </w:rPr>
        <w:t xml:space="preserve"> the most frequent </w:t>
      </w:r>
      <w:r w:rsidRPr="00474EEC">
        <w:rPr>
          <w:rFonts w:eastAsia="KaiTi" w:cs="Times New Roman" w:hint="eastAsia"/>
          <w:bCs/>
          <w:iCs/>
          <w:color w:val="4472C4" w:themeColor="accent1"/>
          <w:szCs w:val="24"/>
        </w:rPr>
        <w:t xml:space="preserve">triggers </w:t>
      </w:r>
      <w:r w:rsidRPr="00474EEC">
        <w:rPr>
          <w:rFonts w:eastAsia="KaiTi" w:cs="Times New Roman"/>
          <w:bCs/>
          <w:iCs/>
          <w:color w:val="4472C4" w:themeColor="accent1"/>
          <w:szCs w:val="24"/>
        </w:rPr>
        <w:t xml:space="preserve">across </w:t>
      </w:r>
      <w:r w:rsidRPr="00474EEC">
        <w:rPr>
          <w:rFonts w:eastAsia="KaiTi" w:cs="Times New Roman" w:hint="eastAsia"/>
          <w:bCs/>
          <w:iCs/>
          <w:color w:val="4472C4" w:themeColor="accent1"/>
          <w:szCs w:val="24"/>
        </w:rPr>
        <w:t>nearly</w:t>
      </w:r>
      <w:r w:rsidRPr="00474EEC">
        <w:rPr>
          <w:rFonts w:eastAsia="KaiTi" w:cs="Times New Roman"/>
          <w:bCs/>
          <w:iCs/>
          <w:color w:val="4472C4" w:themeColor="accent1"/>
          <w:szCs w:val="24"/>
        </w:rPr>
        <w:t xml:space="preserve"> all dynasties (Figure 4)</w:t>
      </w:r>
      <w:r w:rsidRPr="00530A90">
        <w:rPr>
          <w:rFonts w:eastAsia="KaiTi" w:cs="Times New Roman" w:hint="eastAsia"/>
          <w:bCs/>
          <w:iCs/>
          <w:color w:val="4472C4" w:themeColor="accent1"/>
          <w:szCs w:val="24"/>
        </w:rPr>
        <w:t>.</w:t>
      </w:r>
    </w:p>
    <w:p w14:paraId="0D4751D0" w14:textId="77777777" w:rsidR="00B540DD" w:rsidRDefault="00B540DD" w:rsidP="00B540DD">
      <w:pPr>
        <w:ind w:firstLine="720"/>
        <w:rPr>
          <w:rFonts w:eastAsia="KaiTi" w:cs="Times New Roman"/>
          <w:b/>
          <w:color w:val="000000" w:themeColor="text1"/>
          <w:szCs w:val="24"/>
        </w:rPr>
      </w:pPr>
    </w:p>
    <w:p w14:paraId="66F6490C" w14:textId="723075C3" w:rsidR="000B5C69" w:rsidRPr="00787E36" w:rsidRDefault="000B5C69" w:rsidP="002D22C2">
      <w:pPr>
        <w:rPr>
          <w:rFonts w:eastAsia="KaiTi" w:cs="Times New Roman"/>
          <w:b/>
          <w:color w:val="000000" w:themeColor="text1"/>
          <w:szCs w:val="24"/>
        </w:rPr>
      </w:pPr>
      <w:r w:rsidRPr="00787E36">
        <w:rPr>
          <w:rFonts w:eastAsia="KaiTi" w:cs="Times New Roman"/>
          <w:b/>
          <w:color w:val="000000" w:themeColor="text1"/>
          <w:szCs w:val="24"/>
        </w:rPr>
        <w:t>Figure 3</w:t>
      </w:r>
    </w:p>
    <w:p w14:paraId="115D4846" w14:textId="77777777" w:rsidR="000B5C69" w:rsidRPr="003A7958" w:rsidRDefault="000B5C69" w:rsidP="002D22C2">
      <w:pPr>
        <w:rPr>
          <w:rFonts w:eastAsia="KaiTi" w:cs="Times New Roman"/>
          <w:i/>
          <w:iCs/>
          <w:szCs w:val="24"/>
        </w:rPr>
      </w:pPr>
      <w:r w:rsidRPr="003A7958">
        <w:rPr>
          <w:rFonts w:eastAsia="KaiTi" w:cs="Times New Roman"/>
          <w:i/>
          <w:iCs/>
          <w:szCs w:val="24"/>
        </w:rPr>
        <w:t>Triggers of Nostalgia</w:t>
      </w:r>
    </w:p>
    <w:p w14:paraId="509289DD" w14:textId="2A98430A" w:rsidR="00C1670C" w:rsidRPr="007E2DA5" w:rsidRDefault="000B5C69" w:rsidP="002D22C2">
      <w:pPr>
        <w:pStyle w:val="NoSpacing"/>
      </w:pPr>
      <w:r w:rsidRPr="003A7958">
        <w:rPr>
          <w:noProof/>
        </w:rPr>
        <w:drawing>
          <wp:inline distT="0" distB="0" distL="0" distR="0" wp14:anchorId="1DA59C7F" wp14:editId="7091E7A7">
            <wp:extent cx="5725236" cy="3849946"/>
            <wp:effectExtent l="0" t="0" r="0" b="0"/>
            <wp:docPr id="155886157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61572" name="图片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307" cy="3854029"/>
                    </a:xfrm>
                    <a:prstGeom prst="rect">
                      <a:avLst/>
                    </a:prstGeom>
                  </pic:spPr>
                </pic:pic>
              </a:graphicData>
            </a:graphic>
          </wp:inline>
        </w:drawing>
      </w:r>
    </w:p>
    <w:p w14:paraId="4C77FA1D" w14:textId="77777777" w:rsidR="00CD3F87" w:rsidRDefault="00CD3F87" w:rsidP="002D22C2">
      <w:pPr>
        <w:rPr>
          <w:rFonts w:eastAsia="KaiTi" w:cs="Times New Roman"/>
          <w:b/>
          <w:iCs/>
          <w:szCs w:val="24"/>
        </w:rPr>
      </w:pPr>
    </w:p>
    <w:p w14:paraId="4808311B" w14:textId="77777777" w:rsidR="008073EC" w:rsidRDefault="008073EC" w:rsidP="002D22C2">
      <w:pPr>
        <w:rPr>
          <w:rFonts w:eastAsia="KaiTi" w:cs="Times New Roman"/>
          <w:b/>
          <w:iCs/>
          <w:szCs w:val="24"/>
        </w:rPr>
      </w:pPr>
    </w:p>
    <w:p w14:paraId="33C18BD0" w14:textId="77777777" w:rsidR="00F66E91" w:rsidRDefault="00F66E91" w:rsidP="002D22C2">
      <w:pPr>
        <w:rPr>
          <w:rFonts w:eastAsia="KaiTi" w:cs="Times New Roman"/>
          <w:b/>
          <w:color w:val="4472C4" w:themeColor="accent1"/>
          <w:szCs w:val="24"/>
        </w:rPr>
      </w:pPr>
      <w:r>
        <w:rPr>
          <w:rFonts w:eastAsia="KaiTi" w:cs="Times New Roman"/>
          <w:b/>
          <w:color w:val="4472C4" w:themeColor="accent1"/>
          <w:szCs w:val="24"/>
        </w:rPr>
        <w:br w:type="page"/>
      </w:r>
    </w:p>
    <w:p w14:paraId="7D50BEA2" w14:textId="7514A316" w:rsidR="008073EC" w:rsidRPr="00E93BF0" w:rsidRDefault="008073EC" w:rsidP="002D22C2">
      <w:pPr>
        <w:rPr>
          <w:rFonts w:eastAsia="KaiTi" w:cs="Times New Roman"/>
          <w:b/>
          <w:color w:val="4472C4" w:themeColor="accent1"/>
          <w:szCs w:val="24"/>
        </w:rPr>
      </w:pPr>
      <w:r w:rsidRPr="00E93BF0">
        <w:rPr>
          <w:rFonts w:eastAsia="KaiTi" w:cs="Times New Roman"/>
          <w:b/>
          <w:color w:val="4472C4" w:themeColor="accent1"/>
          <w:szCs w:val="24"/>
        </w:rPr>
        <w:lastRenderedPageBreak/>
        <w:t xml:space="preserve">Figure </w:t>
      </w:r>
      <w:r w:rsidR="00A64D84" w:rsidRPr="00E93BF0">
        <w:rPr>
          <w:rFonts w:eastAsia="KaiTi" w:cs="Times New Roman" w:hint="eastAsia"/>
          <w:b/>
          <w:color w:val="4472C4" w:themeColor="accent1"/>
          <w:szCs w:val="24"/>
        </w:rPr>
        <w:t>4</w:t>
      </w:r>
    </w:p>
    <w:p w14:paraId="6734F643" w14:textId="13676382" w:rsidR="00F3716B" w:rsidRDefault="008073EC" w:rsidP="002D22C2">
      <w:pPr>
        <w:rPr>
          <w:rFonts w:eastAsia="KaiTi" w:cs="Times New Roman"/>
          <w:i/>
          <w:iCs/>
          <w:color w:val="4472C4" w:themeColor="accent1"/>
          <w:szCs w:val="24"/>
        </w:rPr>
      </w:pPr>
      <w:r w:rsidRPr="00E93BF0">
        <w:rPr>
          <w:rFonts w:eastAsia="KaiTi" w:cs="Times New Roman"/>
          <w:i/>
          <w:iCs/>
          <w:color w:val="4472C4" w:themeColor="accent1"/>
          <w:szCs w:val="24"/>
        </w:rPr>
        <w:t>Triggers of Nostalgia</w:t>
      </w:r>
      <w:r w:rsidR="001D0FEF" w:rsidRPr="00E93BF0">
        <w:rPr>
          <w:rFonts w:eastAsia="KaiTi" w:cs="Times New Roman" w:hint="eastAsia"/>
          <w:i/>
          <w:iCs/>
          <w:color w:val="4472C4" w:themeColor="accent1"/>
          <w:szCs w:val="24"/>
        </w:rPr>
        <w:t xml:space="preserve"> Across Dynastie</w:t>
      </w:r>
      <w:r w:rsidR="00F3716B">
        <w:rPr>
          <w:rFonts w:eastAsia="KaiTi" w:cs="Times New Roman" w:hint="eastAsia"/>
          <w:i/>
          <w:iCs/>
          <w:color w:val="4472C4" w:themeColor="accent1"/>
          <w:szCs w:val="24"/>
        </w:rPr>
        <w:t>s</w:t>
      </w:r>
    </w:p>
    <w:p w14:paraId="2A680989" w14:textId="77777777" w:rsidR="00F3716B" w:rsidRDefault="00E62769" w:rsidP="002D22C2">
      <w:pPr>
        <w:pStyle w:val="NoSpacing"/>
      </w:pPr>
      <w:r>
        <w:rPr>
          <w:rFonts w:hint="eastAsia"/>
          <w:noProof/>
        </w:rPr>
        <w:drawing>
          <wp:inline distT="0" distB="0" distL="0" distR="0" wp14:anchorId="0B7EDBF9" wp14:editId="569BE6DB">
            <wp:extent cx="5725236" cy="7633647"/>
            <wp:effectExtent l="0" t="0" r="8890" b="5715"/>
            <wp:docPr id="4758373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37323" name="图片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2456" cy="7643273"/>
                    </a:xfrm>
                    <a:prstGeom prst="rect">
                      <a:avLst/>
                    </a:prstGeom>
                  </pic:spPr>
                </pic:pic>
              </a:graphicData>
            </a:graphic>
          </wp:inline>
        </w:drawing>
      </w:r>
    </w:p>
    <w:p w14:paraId="352B7483" w14:textId="044C1ED9" w:rsidR="00A50814" w:rsidRPr="00A50814" w:rsidRDefault="00A50814" w:rsidP="002D22C2">
      <w:pPr>
        <w:spacing w:line="240" w:lineRule="auto"/>
        <w:rPr>
          <w:rFonts w:eastAsia="KaiTi" w:cs="Times New Roman"/>
          <w:color w:val="4472C4" w:themeColor="accent1"/>
          <w:szCs w:val="24"/>
        </w:rPr>
        <w:sectPr w:rsidR="00A50814" w:rsidRPr="00A50814" w:rsidSect="002D22C2">
          <w:headerReference w:type="default" r:id="rId19"/>
          <w:type w:val="continuous"/>
          <w:pgSz w:w="11906" w:h="16838"/>
          <w:pgMar w:top="1440" w:right="1440" w:bottom="1440" w:left="1440" w:header="851" w:footer="992" w:gutter="0"/>
          <w:cols w:space="425"/>
          <w:docGrid w:type="lines" w:linePitch="326"/>
        </w:sectPr>
      </w:pPr>
      <w:r w:rsidRPr="00A50814">
        <w:rPr>
          <w:rFonts w:eastAsia="KaiTi" w:cs="Times New Roman" w:hint="eastAsia"/>
          <w:i/>
          <w:iCs/>
          <w:color w:val="4472C4" w:themeColor="accent1"/>
          <w:szCs w:val="24"/>
        </w:rPr>
        <w:t>Note</w:t>
      </w:r>
      <w:r>
        <w:rPr>
          <w:rFonts w:eastAsia="KaiTi" w:cs="Times New Roman" w:hint="eastAsia"/>
          <w:color w:val="4472C4" w:themeColor="accent1"/>
          <w:szCs w:val="24"/>
        </w:rPr>
        <w:t xml:space="preserve">. </w:t>
      </w:r>
      <w:r w:rsidR="00825DD7" w:rsidRPr="00825DD7">
        <w:rPr>
          <w:rFonts w:eastAsia="KaiTi" w:cs="Times New Roman"/>
          <w:color w:val="4472C4" w:themeColor="accent1"/>
          <w:szCs w:val="24"/>
        </w:rPr>
        <w:t>Proportions represent the number of poems with each trigger in each dynasty divided by the total number of poems in that dynasty</w:t>
      </w:r>
      <w:r w:rsidR="005E0427">
        <w:rPr>
          <w:rFonts w:eastAsia="KaiTi" w:cs="Times New Roman" w:hint="eastAsia"/>
          <w:color w:val="4472C4" w:themeColor="accent1"/>
          <w:szCs w:val="24"/>
        </w:rPr>
        <w:t>.</w:t>
      </w:r>
    </w:p>
    <w:p w14:paraId="521EAD9C" w14:textId="3CB0EB69" w:rsidR="006E01E8" w:rsidRPr="00787E36" w:rsidRDefault="006E01E8" w:rsidP="002D22C2">
      <w:pPr>
        <w:rPr>
          <w:rFonts w:eastAsia="KaiTi" w:cs="Times New Roman"/>
          <w:b/>
          <w:color w:val="000000" w:themeColor="text1"/>
          <w:szCs w:val="24"/>
        </w:rPr>
      </w:pPr>
      <w:r w:rsidRPr="00787E36">
        <w:rPr>
          <w:rFonts w:eastAsia="KaiTi" w:cs="Times New Roman"/>
          <w:b/>
          <w:color w:val="000000" w:themeColor="text1"/>
          <w:szCs w:val="24"/>
        </w:rPr>
        <w:lastRenderedPageBreak/>
        <w:t xml:space="preserve">Table </w:t>
      </w:r>
      <w:r w:rsidR="00E80363" w:rsidRPr="00787E36">
        <w:rPr>
          <w:rFonts w:eastAsia="KaiTi" w:cs="Times New Roman"/>
          <w:b/>
          <w:color w:val="000000" w:themeColor="text1"/>
          <w:szCs w:val="24"/>
        </w:rPr>
        <w:t>4</w:t>
      </w:r>
    </w:p>
    <w:p w14:paraId="7DF71D2C" w14:textId="4CBC4F6B" w:rsidR="006E01E8" w:rsidRPr="00787E36" w:rsidRDefault="006528C9" w:rsidP="00412E9D">
      <w:pPr>
        <w:spacing w:line="276" w:lineRule="auto"/>
        <w:rPr>
          <w:rFonts w:eastAsia="KaiTi" w:cs="Times New Roman"/>
          <w:i/>
          <w:iCs/>
          <w:color w:val="000000" w:themeColor="text1"/>
          <w:szCs w:val="24"/>
        </w:rPr>
      </w:pPr>
      <w:r w:rsidRPr="00787E36">
        <w:rPr>
          <w:rFonts w:eastAsia="KaiTi" w:cs="Times New Roman"/>
          <w:i/>
          <w:iCs/>
          <w:color w:val="000000" w:themeColor="text1"/>
          <w:szCs w:val="24"/>
        </w:rPr>
        <w:t>Example Poems</w:t>
      </w:r>
      <w:r w:rsidR="005355DB" w:rsidRPr="00787E36">
        <w:rPr>
          <w:rFonts w:eastAsia="KaiTi" w:cs="Times New Roman"/>
          <w:i/>
          <w:iCs/>
          <w:color w:val="000000" w:themeColor="text1"/>
          <w:szCs w:val="24"/>
        </w:rPr>
        <w:t xml:space="preserve"> Including Triggers, Benefit</w:t>
      </w:r>
      <w:r w:rsidR="00AE04E3" w:rsidRPr="00787E36">
        <w:rPr>
          <w:rFonts w:eastAsia="KaiTi" w:cs="Times New Roman"/>
          <w:i/>
          <w:iCs/>
          <w:color w:val="000000" w:themeColor="text1"/>
          <w:szCs w:val="24"/>
        </w:rPr>
        <w:t>s</w:t>
      </w:r>
      <w:r w:rsidR="005355DB" w:rsidRPr="00787E36">
        <w:rPr>
          <w:rFonts w:eastAsia="KaiTi" w:cs="Times New Roman"/>
          <w:i/>
          <w:iCs/>
          <w:color w:val="000000" w:themeColor="text1"/>
          <w:szCs w:val="24"/>
        </w:rPr>
        <w:t>, and Valence of Nostalgia</w:t>
      </w:r>
    </w:p>
    <w:tbl>
      <w:tblPr>
        <w:tblStyle w:val="ListTable1Light"/>
        <w:tblpPr w:leftFromText="180" w:rightFromText="180" w:vertAnchor="text" w:tblpXSpec="center" w:tblpY="1"/>
        <w:tblOverlap w:val="never"/>
        <w:tblW w:w="5179" w:type="pct"/>
        <w:jc w:val="center"/>
        <w:tblLayout w:type="fixed"/>
        <w:tblLook w:val="04A0" w:firstRow="1" w:lastRow="0" w:firstColumn="1" w:lastColumn="0" w:noHBand="0" w:noVBand="1"/>
      </w:tblPr>
      <w:tblGrid>
        <w:gridCol w:w="1553"/>
        <w:gridCol w:w="1567"/>
        <w:gridCol w:w="992"/>
        <w:gridCol w:w="1134"/>
        <w:gridCol w:w="5670"/>
        <w:gridCol w:w="3542"/>
      </w:tblGrid>
      <w:tr w:rsidR="00634A47" w:rsidRPr="00787E36" w14:paraId="43A73AD9" w14:textId="77777777" w:rsidTr="00412E9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37" w:type="pct"/>
            <w:tcBorders>
              <w:top w:val="single" w:sz="12" w:space="0" w:color="auto"/>
              <w:bottom w:val="single" w:sz="12" w:space="0" w:color="auto"/>
            </w:tcBorders>
            <w:shd w:val="clear" w:color="auto" w:fill="auto"/>
            <w:noWrap/>
            <w:vAlign w:val="center"/>
            <w:hideMark/>
          </w:tcPr>
          <w:p w14:paraId="3A80739A" w14:textId="6A2D98B5" w:rsidR="00BA0F84" w:rsidRPr="00787E36" w:rsidRDefault="00F40B1D" w:rsidP="00700AD5">
            <w:pPr>
              <w:spacing w:line="276" w:lineRule="auto"/>
              <w:jc w:val="center"/>
              <w:rPr>
                <w:rFonts w:eastAsia="KaiTi" w:cs="Times New Roman"/>
                <w:bCs w:val="0"/>
                <w:color w:val="000000" w:themeColor="text1"/>
                <w:kern w:val="0"/>
                <w:sz w:val="20"/>
                <w:szCs w:val="20"/>
              </w:rPr>
            </w:pPr>
            <w:r w:rsidRPr="00787E36">
              <w:rPr>
                <w:rFonts w:eastAsia="KaiTi" w:cs="Times New Roman"/>
                <w:bCs w:val="0"/>
                <w:color w:val="000000" w:themeColor="text1"/>
                <w:kern w:val="0"/>
                <w:sz w:val="20"/>
                <w:szCs w:val="20"/>
              </w:rPr>
              <w:t>Category</w:t>
            </w:r>
          </w:p>
        </w:tc>
        <w:tc>
          <w:tcPr>
            <w:tcW w:w="542" w:type="pct"/>
            <w:tcBorders>
              <w:top w:val="single" w:sz="12" w:space="0" w:color="auto"/>
              <w:bottom w:val="single" w:sz="12" w:space="0" w:color="auto"/>
            </w:tcBorders>
            <w:shd w:val="clear" w:color="auto" w:fill="auto"/>
            <w:noWrap/>
            <w:vAlign w:val="center"/>
            <w:hideMark/>
          </w:tcPr>
          <w:p w14:paraId="6CDFB36F" w14:textId="77777777" w:rsidR="00BA0F84" w:rsidRPr="00787E36" w:rsidRDefault="00BA0F84" w:rsidP="00700AD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sidRPr="00787E36">
              <w:rPr>
                <w:rFonts w:cs="Times New Roman"/>
                <w:color w:val="000000" w:themeColor="text1"/>
                <w:kern w:val="0"/>
                <w:sz w:val="20"/>
                <w:szCs w:val="20"/>
              </w:rPr>
              <w:t>Title</w:t>
            </w:r>
          </w:p>
        </w:tc>
        <w:tc>
          <w:tcPr>
            <w:tcW w:w="343" w:type="pct"/>
            <w:tcBorders>
              <w:top w:val="single" w:sz="12" w:space="0" w:color="auto"/>
              <w:bottom w:val="single" w:sz="12" w:space="0" w:color="auto"/>
            </w:tcBorders>
            <w:shd w:val="clear" w:color="auto" w:fill="auto"/>
            <w:noWrap/>
            <w:vAlign w:val="center"/>
            <w:hideMark/>
          </w:tcPr>
          <w:p w14:paraId="5CF39705" w14:textId="77777777" w:rsidR="00BA0F84" w:rsidRPr="00787E36" w:rsidRDefault="00BA0F84" w:rsidP="00700AD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kern w:val="0"/>
                <w:sz w:val="20"/>
                <w:szCs w:val="20"/>
              </w:rPr>
            </w:pPr>
            <w:r w:rsidRPr="00787E36">
              <w:rPr>
                <w:rFonts w:cs="Times New Roman"/>
                <w:bCs w:val="0"/>
                <w:color w:val="000000" w:themeColor="text1"/>
                <w:kern w:val="0"/>
                <w:sz w:val="20"/>
                <w:szCs w:val="20"/>
              </w:rPr>
              <w:t>Dynasty</w:t>
            </w:r>
          </w:p>
        </w:tc>
        <w:tc>
          <w:tcPr>
            <w:tcW w:w="392" w:type="pct"/>
            <w:tcBorders>
              <w:top w:val="single" w:sz="12" w:space="0" w:color="auto"/>
              <w:bottom w:val="single" w:sz="12" w:space="0" w:color="auto"/>
            </w:tcBorders>
            <w:shd w:val="clear" w:color="auto" w:fill="auto"/>
            <w:noWrap/>
            <w:vAlign w:val="center"/>
            <w:hideMark/>
          </w:tcPr>
          <w:p w14:paraId="07F571A9" w14:textId="77777777" w:rsidR="00BA0F84" w:rsidRPr="00787E36" w:rsidRDefault="00BA0F84" w:rsidP="00700AD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kern w:val="0"/>
                <w:sz w:val="20"/>
                <w:szCs w:val="20"/>
              </w:rPr>
            </w:pPr>
            <w:r w:rsidRPr="00787E36">
              <w:rPr>
                <w:rFonts w:cs="Times New Roman"/>
                <w:bCs w:val="0"/>
                <w:color w:val="000000" w:themeColor="text1"/>
                <w:kern w:val="0"/>
                <w:sz w:val="20"/>
                <w:szCs w:val="20"/>
              </w:rPr>
              <w:t>Author</w:t>
            </w:r>
          </w:p>
        </w:tc>
        <w:tc>
          <w:tcPr>
            <w:tcW w:w="1961" w:type="pct"/>
            <w:tcBorders>
              <w:top w:val="single" w:sz="12" w:space="0" w:color="auto"/>
              <w:bottom w:val="single" w:sz="12" w:space="0" w:color="auto"/>
            </w:tcBorders>
            <w:shd w:val="clear" w:color="auto" w:fill="auto"/>
            <w:noWrap/>
            <w:vAlign w:val="center"/>
            <w:hideMark/>
          </w:tcPr>
          <w:p w14:paraId="6E1627E0" w14:textId="77777777" w:rsidR="00BA0F84" w:rsidRPr="00787E36" w:rsidRDefault="00BA0F84" w:rsidP="00700AD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kern w:val="0"/>
                <w:sz w:val="20"/>
                <w:szCs w:val="20"/>
              </w:rPr>
            </w:pPr>
            <w:r w:rsidRPr="00787E36">
              <w:rPr>
                <w:rFonts w:cs="Times New Roman"/>
                <w:bCs w:val="0"/>
                <w:color w:val="000000" w:themeColor="text1"/>
                <w:kern w:val="0"/>
                <w:sz w:val="20"/>
                <w:szCs w:val="20"/>
              </w:rPr>
              <w:t>English Translation</w:t>
            </w:r>
          </w:p>
        </w:tc>
        <w:tc>
          <w:tcPr>
            <w:tcW w:w="1225" w:type="pct"/>
            <w:tcBorders>
              <w:top w:val="single" w:sz="12" w:space="0" w:color="auto"/>
              <w:bottom w:val="single" w:sz="12" w:space="0" w:color="auto"/>
            </w:tcBorders>
            <w:shd w:val="clear" w:color="auto" w:fill="auto"/>
            <w:noWrap/>
            <w:vAlign w:val="center"/>
            <w:hideMark/>
          </w:tcPr>
          <w:p w14:paraId="6304A127" w14:textId="77777777" w:rsidR="00BA0F84" w:rsidRPr="00787E36" w:rsidRDefault="00BA0F84" w:rsidP="00700AD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kern w:val="0"/>
                <w:sz w:val="20"/>
                <w:szCs w:val="20"/>
              </w:rPr>
            </w:pPr>
            <w:r w:rsidRPr="00787E36">
              <w:rPr>
                <w:rFonts w:cs="Times New Roman"/>
                <w:bCs w:val="0"/>
                <w:color w:val="000000" w:themeColor="text1"/>
                <w:kern w:val="0"/>
                <w:sz w:val="20"/>
                <w:szCs w:val="20"/>
              </w:rPr>
              <w:t>Chinese Version</w:t>
            </w:r>
          </w:p>
        </w:tc>
      </w:tr>
      <w:tr w:rsidR="00634A47" w:rsidRPr="00787E36" w14:paraId="5F16079C" w14:textId="77777777" w:rsidTr="00700A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 w:type="pct"/>
            <w:tcBorders>
              <w:top w:val="single" w:sz="12" w:space="0" w:color="auto"/>
            </w:tcBorders>
            <w:shd w:val="clear" w:color="auto" w:fill="auto"/>
            <w:noWrap/>
            <w:vAlign w:val="center"/>
            <w:hideMark/>
          </w:tcPr>
          <w:p w14:paraId="01895CF8" w14:textId="77777777" w:rsidR="004A5909" w:rsidRPr="00787E36" w:rsidRDefault="004A5909" w:rsidP="00700AD5">
            <w:pPr>
              <w:spacing w:line="240" w:lineRule="auto"/>
              <w:jc w:val="center"/>
              <w:rPr>
                <w:rFonts w:cs="Times New Roman"/>
                <w:color w:val="000000" w:themeColor="text1"/>
                <w:kern w:val="0"/>
                <w:sz w:val="20"/>
                <w:szCs w:val="20"/>
              </w:rPr>
            </w:pPr>
            <w:r w:rsidRPr="00634A47">
              <w:rPr>
                <w:rFonts w:cs="Times New Roman"/>
                <w:kern w:val="0"/>
                <w:sz w:val="20"/>
                <w:szCs w:val="20"/>
              </w:rPr>
              <w:t>Trigger</w:t>
            </w:r>
          </w:p>
        </w:tc>
        <w:tc>
          <w:tcPr>
            <w:tcW w:w="542" w:type="pct"/>
            <w:tcBorders>
              <w:top w:val="single" w:sz="12" w:space="0" w:color="auto"/>
            </w:tcBorders>
            <w:shd w:val="clear" w:color="auto" w:fill="auto"/>
            <w:noWrap/>
            <w:vAlign w:val="center"/>
            <w:hideMark/>
          </w:tcPr>
          <w:p w14:paraId="0DC04A2C" w14:textId="34E6EE73" w:rsidR="004A5909" w:rsidRPr="00787E36" w:rsidRDefault="004A5909"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kern w:val="0"/>
                <w:sz w:val="20"/>
                <w:szCs w:val="20"/>
              </w:rPr>
            </w:pPr>
          </w:p>
        </w:tc>
        <w:tc>
          <w:tcPr>
            <w:tcW w:w="343" w:type="pct"/>
            <w:tcBorders>
              <w:top w:val="single" w:sz="12" w:space="0" w:color="auto"/>
            </w:tcBorders>
            <w:shd w:val="clear" w:color="auto" w:fill="auto"/>
            <w:noWrap/>
            <w:vAlign w:val="center"/>
            <w:hideMark/>
          </w:tcPr>
          <w:p w14:paraId="24EA36AE" w14:textId="1A567285" w:rsidR="004A5909" w:rsidRPr="00787E36" w:rsidRDefault="004A5909"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kern w:val="0"/>
                <w:sz w:val="20"/>
                <w:szCs w:val="20"/>
              </w:rPr>
            </w:pPr>
          </w:p>
        </w:tc>
        <w:tc>
          <w:tcPr>
            <w:tcW w:w="392" w:type="pct"/>
            <w:tcBorders>
              <w:top w:val="single" w:sz="12" w:space="0" w:color="auto"/>
            </w:tcBorders>
            <w:shd w:val="clear" w:color="auto" w:fill="auto"/>
            <w:noWrap/>
            <w:vAlign w:val="center"/>
            <w:hideMark/>
          </w:tcPr>
          <w:p w14:paraId="48407522" w14:textId="01740966" w:rsidR="004A5909" w:rsidRPr="00787E36" w:rsidRDefault="004A5909"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kern w:val="0"/>
                <w:sz w:val="20"/>
                <w:szCs w:val="20"/>
              </w:rPr>
            </w:pPr>
          </w:p>
        </w:tc>
        <w:tc>
          <w:tcPr>
            <w:tcW w:w="1961" w:type="pct"/>
            <w:tcBorders>
              <w:top w:val="single" w:sz="12" w:space="0" w:color="auto"/>
            </w:tcBorders>
            <w:shd w:val="clear" w:color="auto" w:fill="auto"/>
            <w:noWrap/>
            <w:vAlign w:val="center"/>
            <w:hideMark/>
          </w:tcPr>
          <w:p w14:paraId="6BDA7938" w14:textId="5B99408E" w:rsidR="004A5909" w:rsidRPr="00787E36" w:rsidRDefault="004A5909"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kern w:val="0"/>
                <w:sz w:val="20"/>
                <w:szCs w:val="20"/>
              </w:rPr>
            </w:pPr>
          </w:p>
        </w:tc>
        <w:tc>
          <w:tcPr>
            <w:tcW w:w="1225" w:type="pct"/>
            <w:tcBorders>
              <w:top w:val="single" w:sz="12" w:space="0" w:color="auto"/>
            </w:tcBorders>
            <w:shd w:val="clear" w:color="auto" w:fill="auto"/>
            <w:noWrap/>
            <w:vAlign w:val="center"/>
            <w:hideMark/>
          </w:tcPr>
          <w:p w14:paraId="37695606" w14:textId="214E71C3" w:rsidR="004A5909" w:rsidRPr="00787E36" w:rsidRDefault="004A5909"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kern w:val="0"/>
                <w:sz w:val="20"/>
                <w:szCs w:val="20"/>
              </w:rPr>
            </w:pPr>
          </w:p>
        </w:tc>
      </w:tr>
      <w:tr w:rsidR="00634A47" w:rsidRPr="00787E36" w14:paraId="51652C8B" w14:textId="77777777" w:rsidTr="00700AD5">
        <w:trPr>
          <w:jc w:val="center"/>
        </w:trPr>
        <w:tc>
          <w:tcPr>
            <w:cnfStyle w:val="001000000000" w:firstRow="0" w:lastRow="0" w:firstColumn="1" w:lastColumn="0" w:oddVBand="0" w:evenVBand="0" w:oddHBand="0" w:evenHBand="0" w:firstRowFirstColumn="0" w:firstRowLastColumn="0" w:lastRowFirstColumn="0" w:lastRowLastColumn="0"/>
            <w:tcW w:w="537" w:type="pct"/>
            <w:tcBorders>
              <w:bottom w:val="single" w:sz="4" w:space="0" w:color="auto"/>
            </w:tcBorders>
            <w:shd w:val="clear" w:color="auto" w:fill="auto"/>
            <w:noWrap/>
            <w:vAlign w:val="center"/>
            <w:hideMark/>
          </w:tcPr>
          <w:p w14:paraId="6B2EC6EF" w14:textId="77777777" w:rsidR="00F53F40" w:rsidRPr="00787E36" w:rsidRDefault="00F53F40" w:rsidP="00634A47">
            <w:pPr>
              <w:spacing w:line="180" w:lineRule="exact"/>
              <w:jc w:val="center"/>
              <w:rPr>
                <w:rFonts w:cs="Times New Roman"/>
                <w:b w:val="0"/>
                <w:bCs w:val="0"/>
                <w:color w:val="000000" w:themeColor="text1"/>
                <w:kern w:val="0"/>
                <w:sz w:val="20"/>
                <w:szCs w:val="20"/>
              </w:rPr>
            </w:pPr>
            <w:r w:rsidRPr="00787E36">
              <w:rPr>
                <w:rFonts w:cs="Times New Roman"/>
                <w:b w:val="0"/>
                <w:bCs w:val="0"/>
                <w:color w:val="000000" w:themeColor="text1"/>
                <w:kern w:val="0"/>
                <w:sz w:val="20"/>
                <w:szCs w:val="20"/>
              </w:rPr>
              <w:t>Visual Stimuli</w:t>
            </w:r>
          </w:p>
        </w:tc>
        <w:tc>
          <w:tcPr>
            <w:tcW w:w="542" w:type="pct"/>
            <w:tcBorders>
              <w:bottom w:val="single" w:sz="4" w:space="0" w:color="auto"/>
            </w:tcBorders>
            <w:shd w:val="clear" w:color="auto" w:fill="auto"/>
            <w:vAlign w:val="center"/>
            <w:hideMark/>
          </w:tcPr>
          <w:p w14:paraId="6802FBA7" w14:textId="77777777" w:rsidR="003A7958" w:rsidRPr="00634A47" w:rsidRDefault="003A7958"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i/>
                <w:color w:val="000000" w:themeColor="text1"/>
                <w:kern w:val="0"/>
                <w:sz w:val="18"/>
                <w:szCs w:val="18"/>
              </w:rPr>
            </w:pPr>
            <w:r w:rsidRPr="00634A47">
              <w:rPr>
                <w:rFonts w:cs="Times New Roman"/>
                <w:i/>
                <w:color w:val="000000" w:themeColor="text1"/>
                <w:kern w:val="0"/>
                <w:sz w:val="18"/>
                <w:szCs w:val="18"/>
              </w:rPr>
              <w:t xml:space="preserve">Pavilion of </w:t>
            </w:r>
          </w:p>
          <w:p w14:paraId="3A9A9675" w14:textId="77777777" w:rsidR="003A7958" w:rsidRPr="00634A47" w:rsidRDefault="003A7958"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i/>
                <w:color w:val="000000" w:themeColor="text1"/>
                <w:kern w:val="0"/>
                <w:sz w:val="18"/>
                <w:szCs w:val="18"/>
              </w:rPr>
            </w:pPr>
            <w:r w:rsidRPr="00634A47">
              <w:rPr>
                <w:rFonts w:cs="Times New Roman"/>
                <w:i/>
                <w:color w:val="000000" w:themeColor="text1"/>
                <w:kern w:val="0"/>
                <w:sz w:val="18"/>
                <w:szCs w:val="18"/>
              </w:rPr>
              <w:t>Xie Gong</w:t>
            </w:r>
          </w:p>
          <w:p w14:paraId="7C92A1CD" w14:textId="557D14FA" w:rsidR="00F53F40" w:rsidRPr="00634A47" w:rsidRDefault="00F53F40"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谢公亭</w:t>
            </w:r>
          </w:p>
        </w:tc>
        <w:tc>
          <w:tcPr>
            <w:tcW w:w="343" w:type="pct"/>
            <w:tcBorders>
              <w:bottom w:val="single" w:sz="4" w:space="0" w:color="auto"/>
            </w:tcBorders>
            <w:shd w:val="clear" w:color="auto" w:fill="auto"/>
            <w:noWrap/>
            <w:vAlign w:val="center"/>
            <w:hideMark/>
          </w:tcPr>
          <w:p w14:paraId="205633BB" w14:textId="77777777" w:rsidR="00F53F40" w:rsidRPr="00634A47" w:rsidRDefault="00F53F40"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Tang</w:t>
            </w:r>
          </w:p>
        </w:tc>
        <w:tc>
          <w:tcPr>
            <w:tcW w:w="392" w:type="pct"/>
            <w:tcBorders>
              <w:bottom w:val="single" w:sz="4" w:space="0" w:color="auto"/>
            </w:tcBorders>
            <w:shd w:val="clear" w:color="auto" w:fill="auto"/>
            <w:vAlign w:val="center"/>
            <w:hideMark/>
          </w:tcPr>
          <w:p w14:paraId="7DA51AC8" w14:textId="77777777" w:rsidR="00F53F40" w:rsidRPr="00634A47" w:rsidRDefault="00F53F40"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Li Bai</w:t>
            </w:r>
          </w:p>
          <w:p w14:paraId="4C424D04" w14:textId="77777777" w:rsidR="00E43F76" w:rsidRPr="00634A47" w:rsidRDefault="00F53F40"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李白</w:t>
            </w:r>
          </w:p>
          <w:p w14:paraId="260B42F5" w14:textId="7812D3B6" w:rsidR="00F53F40" w:rsidRPr="00634A47" w:rsidRDefault="00E43F76"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w:t>
            </w:r>
            <w:r w:rsidR="00F53F40" w:rsidRPr="00634A47">
              <w:rPr>
                <w:rFonts w:cs="Times New Roman"/>
                <w:color w:val="000000" w:themeColor="text1"/>
                <w:kern w:val="0"/>
                <w:sz w:val="18"/>
                <w:szCs w:val="18"/>
              </w:rPr>
              <w:t>701</w:t>
            </w:r>
            <w:r w:rsidRPr="00634A47">
              <w:rPr>
                <w:rFonts w:eastAsia="KaiTi" w:cs="Times New Roman"/>
                <w:color w:val="000000" w:themeColor="text1"/>
                <w:kern w:val="0"/>
                <w:sz w:val="18"/>
                <w:szCs w:val="18"/>
              </w:rPr>
              <w:t>-</w:t>
            </w:r>
            <w:r w:rsidR="00F53F40" w:rsidRPr="00634A47">
              <w:rPr>
                <w:rFonts w:cs="Times New Roman"/>
                <w:color w:val="000000" w:themeColor="text1"/>
                <w:kern w:val="0"/>
                <w:sz w:val="18"/>
                <w:szCs w:val="18"/>
              </w:rPr>
              <w:t>762)</w:t>
            </w:r>
          </w:p>
        </w:tc>
        <w:tc>
          <w:tcPr>
            <w:tcW w:w="1961" w:type="pct"/>
            <w:tcBorders>
              <w:bottom w:val="single" w:sz="4" w:space="0" w:color="auto"/>
            </w:tcBorders>
            <w:shd w:val="clear" w:color="auto" w:fill="auto"/>
            <w:vAlign w:val="center"/>
            <w:hideMark/>
          </w:tcPr>
          <w:p w14:paraId="1914896C" w14:textId="7A939FE0" w:rsidR="00F53F40" w:rsidRPr="00634A47" w:rsidRDefault="00F53F40" w:rsidP="00634A47">
            <w:pPr>
              <w:spacing w:line="180" w:lineRule="exac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Xie’s Pavilion is a place of parting, /where the scenery invokes enduring sorrow. /Guests disperse under the azure sky and moon. /Mountains stand empty, and blue waters flow. /In the pond, flowers reflect the spring sun. /By the window, bamboo sings in the autumn night. /The present and the past come together. /Inscribe this poem to recall the journey gone by.</w:t>
            </w:r>
          </w:p>
        </w:tc>
        <w:tc>
          <w:tcPr>
            <w:tcW w:w="1225" w:type="pct"/>
            <w:tcBorders>
              <w:bottom w:val="single" w:sz="4" w:space="0" w:color="auto"/>
            </w:tcBorders>
            <w:shd w:val="clear" w:color="auto" w:fill="auto"/>
            <w:vAlign w:val="center"/>
            <w:hideMark/>
          </w:tcPr>
          <w:p w14:paraId="34C883F7" w14:textId="77777777" w:rsidR="00F53F40" w:rsidRPr="00634A47" w:rsidRDefault="00F53F40"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谢公离别处，风景每生愁。</w:t>
            </w:r>
          </w:p>
          <w:p w14:paraId="0B7B75B2" w14:textId="77777777" w:rsidR="00F53F40" w:rsidRPr="00634A47" w:rsidRDefault="00F53F40"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客散青天月，山空碧水流。</w:t>
            </w:r>
          </w:p>
          <w:p w14:paraId="1A5EF4C6" w14:textId="77777777" w:rsidR="00F53F40" w:rsidRPr="00634A47" w:rsidRDefault="00F53F40"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池花春映日，窗竹夜鸣秋。</w:t>
            </w:r>
          </w:p>
          <w:p w14:paraId="43E8B499" w14:textId="47E111DE" w:rsidR="00F53F40" w:rsidRPr="00634A47" w:rsidRDefault="00F53F40"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今古一相接，长歌</w:t>
            </w:r>
            <w:r w:rsidRPr="00634A47">
              <w:rPr>
                <w:rFonts w:eastAsia="KaiTi" w:cs="Times New Roman"/>
                <w:b/>
                <w:bCs/>
                <w:color w:val="000000" w:themeColor="text1"/>
                <w:kern w:val="0"/>
                <w:sz w:val="18"/>
                <w:szCs w:val="18"/>
              </w:rPr>
              <w:t>怀旧</w:t>
            </w:r>
            <w:r w:rsidRPr="00634A47">
              <w:rPr>
                <w:rFonts w:eastAsia="KaiTi" w:cs="Times New Roman"/>
                <w:color w:val="000000" w:themeColor="text1"/>
                <w:kern w:val="0"/>
                <w:sz w:val="18"/>
                <w:szCs w:val="18"/>
              </w:rPr>
              <w:t>游。</w:t>
            </w:r>
          </w:p>
        </w:tc>
      </w:tr>
      <w:tr w:rsidR="00634A47" w:rsidRPr="00787E36" w14:paraId="1C4EFF7D" w14:textId="77777777" w:rsidTr="00700A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 w:type="pct"/>
            <w:tcBorders>
              <w:top w:val="single" w:sz="4" w:space="0" w:color="auto"/>
              <w:bottom w:val="single" w:sz="4" w:space="0" w:color="auto"/>
            </w:tcBorders>
            <w:shd w:val="clear" w:color="auto" w:fill="auto"/>
            <w:noWrap/>
            <w:vAlign w:val="center"/>
            <w:hideMark/>
          </w:tcPr>
          <w:p w14:paraId="05137810" w14:textId="77777777" w:rsidR="00634A47" w:rsidRPr="00787E36" w:rsidRDefault="00634A47" w:rsidP="00634A47">
            <w:pPr>
              <w:spacing w:line="180" w:lineRule="exact"/>
              <w:jc w:val="center"/>
              <w:rPr>
                <w:rFonts w:cs="Times New Roman"/>
                <w:b w:val="0"/>
                <w:bCs w:val="0"/>
                <w:color w:val="000000" w:themeColor="text1"/>
                <w:kern w:val="0"/>
                <w:sz w:val="20"/>
                <w:szCs w:val="20"/>
              </w:rPr>
            </w:pPr>
            <w:r w:rsidRPr="00787E36">
              <w:rPr>
                <w:rFonts w:cs="Times New Roman"/>
                <w:b w:val="0"/>
                <w:bCs w:val="0"/>
                <w:color w:val="000000" w:themeColor="text1"/>
                <w:kern w:val="0"/>
                <w:sz w:val="20"/>
                <w:szCs w:val="20"/>
              </w:rPr>
              <w:t>Close Others</w:t>
            </w:r>
          </w:p>
        </w:tc>
        <w:tc>
          <w:tcPr>
            <w:tcW w:w="542" w:type="pct"/>
            <w:tcBorders>
              <w:top w:val="single" w:sz="4" w:space="0" w:color="auto"/>
              <w:bottom w:val="single" w:sz="4" w:space="0" w:color="auto"/>
            </w:tcBorders>
            <w:shd w:val="clear" w:color="auto" w:fill="auto"/>
            <w:vAlign w:val="center"/>
            <w:hideMark/>
          </w:tcPr>
          <w:p w14:paraId="4160D1AA"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i/>
                <w:color w:val="000000" w:themeColor="text1"/>
                <w:kern w:val="0"/>
                <w:sz w:val="18"/>
                <w:szCs w:val="18"/>
              </w:rPr>
            </w:pPr>
            <w:proofErr w:type="spellStart"/>
            <w:r w:rsidRPr="00634A47">
              <w:rPr>
                <w:rFonts w:cs="Times New Roman"/>
                <w:i/>
                <w:color w:val="000000" w:themeColor="text1"/>
                <w:kern w:val="0"/>
                <w:sz w:val="18"/>
                <w:szCs w:val="18"/>
              </w:rPr>
              <w:t>Changshanyu</w:t>
            </w:r>
            <w:proofErr w:type="spellEnd"/>
            <w:r w:rsidRPr="00634A47">
              <w:rPr>
                <w:rFonts w:cs="Times New Roman"/>
                <w:i/>
                <w:color w:val="000000" w:themeColor="text1"/>
                <w:kern w:val="0"/>
                <w:sz w:val="18"/>
                <w:szCs w:val="18"/>
              </w:rPr>
              <w:t xml:space="preserve"> Palace</w:t>
            </w:r>
          </w:p>
          <w:p w14:paraId="56F1BEED" w14:textId="55A0A57B"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常山峪行宫</w:t>
            </w:r>
          </w:p>
        </w:tc>
        <w:tc>
          <w:tcPr>
            <w:tcW w:w="343" w:type="pct"/>
            <w:tcBorders>
              <w:top w:val="single" w:sz="4" w:space="0" w:color="auto"/>
              <w:bottom w:val="single" w:sz="4" w:space="0" w:color="auto"/>
            </w:tcBorders>
            <w:shd w:val="clear" w:color="auto" w:fill="auto"/>
            <w:noWrap/>
            <w:vAlign w:val="center"/>
            <w:hideMark/>
          </w:tcPr>
          <w:p w14:paraId="13365E05"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Qing</w:t>
            </w:r>
          </w:p>
        </w:tc>
        <w:tc>
          <w:tcPr>
            <w:tcW w:w="392" w:type="pct"/>
            <w:tcBorders>
              <w:top w:val="single" w:sz="4" w:space="0" w:color="auto"/>
              <w:bottom w:val="single" w:sz="4" w:space="0" w:color="auto"/>
            </w:tcBorders>
            <w:shd w:val="clear" w:color="auto" w:fill="auto"/>
            <w:vAlign w:val="center"/>
            <w:hideMark/>
          </w:tcPr>
          <w:p w14:paraId="0730BAF3"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Qian Long</w:t>
            </w:r>
          </w:p>
          <w:p w14:paraId="4FB8D01A"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乾隆</w:t>
            </w:r>
            <w:r w:rsidRPr="00634A47">
              <w:rPr>
                <w:rFonts w:eastAsia="KaiTi" w:cs="Times New Roman"/>
                <w:color w:val="000000" w:themeColor="text1"/>
                <w:kern w:val="0"/>
                <w:sz w:val="18"/>
                <w:szCs w:val="18"/>
              </w:rPr>
              <w:t xml:space="preserve"> </w:t>
            </w:r>
          </w:p>
          <w:p w14:paraId="27C1AA14" w14:textId="31B6DFEA"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(1771-1799)</w:t>
            </w:r>
          </w:p>
        </w:tc>
        <w:tc>
          <w:tcPr>
            <w:tcW w:w="1961" w:type="pct"/>
            <w:tcBorders>
              <w:top w:val="single" w:sz="4" w:space="0" w:color="auto"/>
              <w:bottom w:val="single" w:sz="4" w:space="0" w:color="auto"/>
            </w:tcBorders>
            <w:shd w:val="clear" w:color="auto" w:fill="auto"/>
            <w:vAlign w:val="center"/>
            <w:hideMark/>
          </w:tcPr>
          <w:p w14:paraId="4BA686F3" w14:textId="45E5A25A" w:rsidR="00634A47" w:rsidRPr="00634A47" w:rsidRDefault="00634A47" w:rsidP="00634A47">
            <w:pPr>
              <w:spacing w:line="180" w:lineRule="exact"/>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In the reminiscence of youth, /I accompanied my grandfather. /I am currently on a tour, /staying by the edge of the Forbidden City. /Having received the gracious dew and cherished the sweet offerings, /I recall the past banquets with a heart full of gratitude. /The autumn wind mourns this day, /yet the pavilions and halls remain as in former years. /The bird’s melody carries a sense of nostalgia, /and the fragrance of flowers proudly displays its charm. /Everlasting admiration for the kindness from elder members, /a lifetime’s burden carried with gratitude.</w:t>
            </w:r>
          </w:p>
        </w:tc>
        <w:tc>
          <w:tcPr>
            <w:tcW w:w="1225" w:type="pct"/>
            <w:tcBorders>
              <w:top w:val="single" w:sz="4" w:space="0" w:color="auto"/>
              <w:bottom w:val="single" w:sz="4" w:space="0" w:color="auto"/>
            </w:tcBorders>
            <w:shd w:val="clear" w:color="auto" w:fill="auto"/>
            <w:vAlign w:val="center"/>
            <w:hideMark/>
          </w:tcPr>
          <w:p w14:paraId="24E83D49"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忆昔髫龄际，趋陪圣祖前。</w:t>
            </w:r>
          </w:p>
          <w:p w14:paraId="7C83D17D"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于今巡幸至，驻跸故宫边。</w:t>
            </w:r>
          </w:p>
          <w:p w14:paraId="68089C8C"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湛露曾叨泽，含饴想侍筵。</w:t>
            </w:r>
          </w:p>
          <w:p w14:paraId="2D6A95AE"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秋风悲此日，轩屋尚当年。</w:t>
            </w:r>
          </w:p>
          <w:p w14:paraId="6CFD007C" w14:textId="77777777"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鸟语如</w:t>
            </w:r>
            <w:r w:rsidRPr="00634A47">
              <w:rPr>
                <w:rFonts w:eastAsia="KaiTi" w:cs="Times New Roman"/>
                <w:b/>
                <w:bCs/>
                <w:color w:val="000000" w:themeColor="text1"/>
                <w:kern w:val="0"/>
                <w:sz w:val="18"/>
                <w:szCs w:val="18"/>
              </w:rPr>
              <w:t>怀旧</w:t>
            </w:r>
            <w:r w:rsidRPr="00634A47">
              <w:rPr>
                <w:rFonts w:eastAsia="KaiTi" w:cs="Times New Roman"/>
                <w:color w:val="000000" w:themeColor="text1"/>
                <w:kern w:val="0"/>
                <w:sz w:val="18"/>
                <w:szCs w:val="18"/>
              </w:rPr>
              <w:t>，花香故逞妍。</w:t>
            </w:r>
          </w:p>
          <w:p w14:paraId="4E93EF45" w14:textId="410891CE" w:rsidR="00634A47" w:rsidRPr="00634A47" w:rsidRDefault="00634A47"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恩勤终古慕，承显一身肩。</w:t>
            </w:r>
          </w:p>
        </w:tc>
      </w:tr>
      <w:tr w:rsidR="00634A47" w:rsidRPr="00787E36" w14:paraId="42B8AC0A" w14:textId="77777777" w:rsidTr="00700AD5">
        <w:trPr>
          <w:jc w:val="center"/>
        </w:trPr>
        <w:tc>
          <w:tcPr>
            <w:cnfStyle w:val="001000000000" w:firstRow="0" w:lastRow="0" w:firstColumn="1" w:lastColumn="0" w:oddVBand="0" w:evenVBand="0" w:oddHBand="0" w:evenHBand="0" w:firstRowFirstColumn="0" w:firstRowLastColumn="0" w:lastRowFirstColumn="0" w:lastRowLastColumn="0"/>
            <w:tcW w:w="537" w:type="pct"/>
            <w:tcBorders>
              <w:top w:val="single" w:sz="4" w:space="0" w:color="auto"/>
            </w:tcBorders>
            <w:shd w:val="clear" w:color="auto" w:fill="auto"/>
            <w:noWrap/>
            <w:vAlign w:val="center"/>
            <w:hideMark/>
          </w:tcPr>
          <w:p w14:paraId="172A9B80" w14:textId="77777777" w:rsidR="00634A47" w:rsidRPr="00787E36" w:rsidRDefault="00634A47" w:rsidP="00700AD5">
            <w:pPr>
              <w:spacing w:line="240" w:lineRule="auto"/>
              <w:jc w:val="center"/>
              <w:rPr>
                <w:rFonts w:cs="Times New Roman"/>
                <w:color w:val="000000" w:themeColor="text1"/>
                <w:kern w:val="0"/>
                <w:sz w:val="20"/>
                <w:szCs w:val="20"/>
              </w:rPr>
            </w:pPr>
            <w:r w:rsidRPr="00B540DD">
              <w:rPr>
                <w:rFonts w:cs="Times New Roman"/>
                <w:kern w:val="0"/>
                <w:sz w:val="20"/>
                <w:szCs w:val="20"/>
              </w:rPr>
              <w:t>Benefit</w:t>
            </w:r>
          </w:p>
        </w:tc>
        <w:tc>
          <w:tcPr>
            <w:tcW w:w="542" w:type="pct"/>
            <w:tcBorders>
              <w:top w:val="single" w:sz="4" w:space="0" w:color="auto"/>
            </w:tcBorders>
            <w:shd w:val="clear" w:color="auto" w:fill="auto"/>
            <w:noWrap/>
            <w:vAlign w:val="center"/>
            <w:hideMark/>
          </w:tcPr>
          <w:p w14:paraId="589C3D0A" w14:textId="047A886A" w:rsidR="00634A47" w:rsidRPr="00634A47" w:rsidRDefault="00634A47"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343" w:type="pct"/>
            <w:tcBorders>
              <w:top w:val="single" w:sz="4" w:space="0" w:color="auto"/>
            </w:tcBorders>
            <w:shd w:val="clear" w:color="auto" w:fill="auto"/>
            <w:noWrap/>
            <w:vAlign w:val="center"/>
            <w:hideMark/>
          </w:tcPr>
          <w:p w14:paraId="7CDE83AB" w14:textId="6BCFEE2C" w:rsidR="00634A47" w:rsidRPr="00634A47" w:rsidRDefault="00634A47"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392" w:type="pct"/>
            <w:tcBorders>
              <w:top w:val="single" w:sz="4" w:space="0" w:color="auto"/>
            </w:tcBorders>
            <w:shd w:val="clear" w:color="auto" w:fill="auto"/>
            <w:noWrap/>
            <w:vAlign w:val="center"/>
            <w:hideMark/>
          </w:tcPr>
          <w:p w14:paraId="7F6E2B8E" w14:textId="22F0F982" w:rsidR="00634A47" w:rsidRPr="00634A47" w:rsidRDefault="00634A47"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1961" w:type="pct"/>
            <w:tcBorders>
              <w:top w:val="single" w:sz="4" w:space="0" w:color="auto"/>
            </w:tcBorders>
            <w:shd w:val="clear" w:color="auto" w:fill="auto"/>
            <w:noWrap/>
            <w:vAlign w:val="center"/>
            <w:hideMark/>
          </w:tcPr>
          <w:p w14:paraId="4089F147" w14:textId="11A0BCE2" w:rsidR="00634A47" w:rsidRPr="00634A47" w:rsidRDefault="00634A47" w:rsidP="00634A47">
            <w:pPr>
              <w:spacing w:line="180" w:lineRule="exac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1225" w:type="pct"/>
            <w:tcBorders>
              <w:top w:val="single" w:sz="4" w:space="0" w:color="auto"/>
            </w:tcBorders>
            <w:shd w:val="clear" w:color="auto" w:fill="auto"/>
            <w:noWrap/>
            <w:vAlign w:val="center"/>
            <w:hideMark/>
          </w:tcPr>
          <w:p w14:paraId="06FA1307" w14:textId="5E7AD69C" w:rsidR="00634A47" w:rsidRPr="00634A47" w:rsidRDefault="00634A47"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r>
      <w:tr w:rsidR="00634A47" w:rsidRPr="00787E36" w14:paraId="433D8D9C" w14:textId="77777777" w:rsidTr="00700A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 w:type="pct"/>
            <w:tcBorders>
              <w:bottom w:val="single" w:sz="4" w:space="0" w:color="auto"/>
            </w:tcBorders>
            <w:shd w:val="clear" w:color="auto" w:fill="auto"/>
            <w:noWrap/>
            <w:vAlign w:val="center"/>
            <w:hideMark/>
          </w:tcPr>
          <w:p w14:paraId="41ACD3D3" w14:textId="77777777" w:rsidR="00F53F40" w:rsidRPr="00787E36" w:rsidRDefault="00F53F40" w:rsidP="00634A47">
            <w:pPr>
              <w:spacing w:line="180" w:lineRule="exact"/>
              <w:jc w:val="center"/>
              <w:rPr>
                <w:rFonts w:cs="Times New Roman"/>
                <w:b w:val="0"/>
                <w:bCs w:val="0"/>
                <w:color w:val="000000" w:themeColor="text1"/>
                <w:kern w:val="0"/>
                <w:sz w:val="20"/>
                <w:szCs w:val="20"/>
              </w:rPr>
            </w:pPr>
            <w:r w:rsidRPr="00787E36">
              <w:rPr>
                <w:rFonts w:cs="Times New Roman"/>
                <w:b w:val="0"/>
                <w:bCs w:val="0"/>
                <w:color w:val="000000" w:themeColor="text1"/>
                <w:kern w:val="0"/>
                <w:sz w:val="20"/>
                <w:szCs w:val="20"/>
              </w:rPr>
              <w:t>Social Connectedness</w:t>
            </w:r>
          </w:p>
        </w:tc>
        <w:tc>
          <w:tcPr>
            <w:tcW w:w="542" w:type="pct"/>
            <w:tcBorders>
              <w:bottom w:val="single" w:sz="4" w:space="0" w:color="auto"/>
            </w:tcBorders>
            <w:shd w:val="clear" w:color="auto" w:fill="auto"/>
            <w:vAlign w:val="center"/>
            <w:hideMark/>
          </w:tcPr>
          <w:p w14:paraId="4FD09B44" w14:textId="77777777" w:rsidR="00F53F40"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i/>
                <w:color w:val="000000" w:themeColor="text1"/>
                <w:kern w:val="0"/>
                <w:sz w:val="18"/>
                <w:szCs w:val="18"/>
              </w:rPr>
            </w:pPr>
            <w:r w:rsidRPr="00634A47">
              <w:rPr>
                <w:rFonts w:cs="Times New Roman"/>
                <w:i/>
                <w:color w:val="000000" w:themeColor="text1"/>
                <w:kern w:val="0"/>
                <w:sz w:val="18"/>
                <w:szCs w:val="18"/>
              </w:rPr>
              <w:t>Reflections at the Taizhou Lodge</w:t>
            </w:r>
          </w:p>
          <w:p w14:paraId="1E47177A" w14:textId="0C1D6477" w:rsidR="00F53F40"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泰州寓馆感兴</w:t>
            </w:r>
          </w:p>
        </w:tc>
        <w:tc>
          <w:tcPr>
            <w:tcW w:w="343" w:type="pct"/>
            <w:tcBorders>
              <w:bottom w:val="single" w:sz="4" w:space="0" w:color="auto"/>
            </w:tcBorders>
            <w:shd w:val="clear" w:color="auto" w:fill="auto"/>
            <w:noWrap/>
            <w:vAlign w:val="center"/>
            <w:hideMark/>
          </w:tcPr>
          <w:p w14:paraId="285C6449" w14:textId="77777777" w:rsidR="00F53F40"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Ming</w:t>
            </w:r>
          </w:p>
        </w:tc>
        <w:tc>
          <w:tcPr>
            <w:tcW w:w="392" w:type="pct"/>
            <w:tcBorders>
              <w:bottom w:val="single" w:sz="4" w:space="0" w:color="auto"/>
            </w:tcBorders>
            <w:shd w:val="clear" w:color="auto" w:fill="auto"/>
            <w:vAlign w:val="center"/>
            <w:hideMark/>
          </w:tcPr>
          <w:p w14:paraId="0662ACE8" w14:textId="77777777" w:rsidR="00F53F40"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Wang Jiankui</w:t>
            </w:r>
          </w:p>
          <w:p w14:paraId="1F87A1AE" w14:textId="77777777" w:rsidR="00E43F76"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王渐逵</w:t>
            </w:r>
          </w:p>
          <w:p w14:paraId="7B800A80" w14:textId="7B62FCC2" w:rsidR="00F53F40" w:rsidRPr="00634A47" w:rsidRDefault="00E43F76"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w:t>
            </w:r>
            <w:r w:rsidR="00F53F40" w:rsidRPr="00634A47">
              <w:rPr>
                <w:rFonts w:eastAsia="KaiTi" w:cs="Times New Roman"/>
                <w:color w:val="000000" w:themeColor="text1"/>
                <w:kern w:val="0"/>
                <w:sz w:val="18"/>
                <w:szCs w:val="18"/>
              </w:rPr>
              <w:t>1498</w:t>
            </w:r>
            <w:r w:rsidRPr="00634A47">
              <w:rPr>
                <w:rFonts w:eastAsia="KaiTi" w:cs="Times New Roman"/>
                <w:color w:val="000000" w:themeColor="text1"/>
                <w:kern w:val="0"/>
                <w:sz w:val="18"/>
                <w:szCs w:val="18"/>
              </w:rPr>
              <w:t>-</w:t>
            </w:r>
            <w:r w:rsidR="00F53F40" w:rsidRPr="00634A47">
              <w:rPr>
                <w:rFonts w:eastAsia="KaiTi" w:cs="Times New Roman"/>
                <w:color w:val="000000" w:themeColor="text1"/>
                <w:kern w:val="0"/>
                <w:sz w:val="18"/>
                <w:szCs w:val="18"/>
              </w:rPr>
              <w:t>1559)</w:t>
            </w:r>
          </w:p>
        </w:tc>
        <w:tc>
          <w:tcPr>
            <w:tcW w:w="1961" w:type="pct"/>
            <w:tcBorders>
              <w:bottom w:val="single" w:sz="4" w:space="0" w:color="auto"/>
            </w:tcBorders>
            <w:shd w:val="clear" w:color="auto" w:fill="auto"/>
            <w:vAlign w:val="center"/>
            <w:hideMark/>
          </w:tcPr>
          <w:p w14:paraId="7A1FC35D" w14:textId="14222222" w:rsidR="00F53F40" w:rsidRPr="00634A47" w:rsidRDefault="00F53F40" w:rsidP="00634A47">
            <w:pPr>
              <w:spacing w:line="180" w:lineRule="exact"/>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In the wild pond, June sees lotus blossoms in abundance, /the east wind whispering in solitude all day long. /The water rises peacefully within the tranquil abode, /while flowers bloom on Phoenix Isle. /Within this solitary dwelling, I cherish new dreams, /and in the Southern Mountains, I reminisce about past journeys. /Encounters form friendship, /providing solace to alleviate the long-staying worries.</w:t>
            </w:r>
          </w:p>
        </w:tc>
        <w:tc>
          <w:tcPr>
            <w:tcW w:w="1225" w:type="pct"/>
            <w:tcBorders>
              <w:bottom w:val="single" w:sz="4" w:space="0" w:color="auto"/>
            </w:tcBorders>
            <w:shd w:val="clear" w:color="auto" w:fill="auto"/>
            <w:vAlign w:val="center"/>
            <w:hideMark/>
          </w:tcPr>
          <w:p w14:paraId="25853F21" w14:textId="77777777" w:rsidR="00F53F40"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六月野荷浒，东风尽日幽。</w:t>
            </w:r>
          </w:p>
          <w:p w14:paraId="03D39B6D" w14:textId="77777777" w:rsidR="00F53F40"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水生安定宇，花发凤皇洲。</w:t>
            </w:r>
          </w:p>
          <w:p w14:paraId="67FE4E2E" w14:textId="77777777" w:rsidR="00F53F40"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独馆怜新梦，南山</w:t>
            </w:r>
            <w:r w:rsidRPr="00634A47">
              <w:rPr>
                <w:rFonts w:eastAsia="KaiTi" w:cs="Times New Roman"/>
                <w:b/>
                <w:bCs/>
                <w:color w:val="000000" w:themeColor="text1"/>
                <w:kern w:val="0"/>
                <w:sz w:val="18"/>
                <w:szCs w:val="18"/>
              </w:rPr>
              <w:t>怀旧</w:t>
            </w:r>
            <w:r w:rsidRPr="00634A47">
              <w:rPr>
                <w:rFonts w:eastAsia="KaiTi" w:cs="Times New Roman"/>
                <w:color w:val="000000" w:themeColor="text1"/>
                <w:kern w:val="0"/>
                <w:sz w:val="18"/>
                <w:szCs w:val="18"/>
              </w:rPr>
              <w:t>游。</w:t>
            </w:r>
          </w:p>
          <w:p w14:paraId="2F96B229" w14:textId="220A33A6" w:rsidR="00F53F40" w:rsidRPr="00634A47" w:rsidRDefault="00F53F40"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相逢总相识，聊以解淹留。</w:t>
            </w:r>
          </w:p>
        </w:tc>
      </w:tr>
      <w:tr w:rsidR="00634A47" w:rsidRPr="00787E36" w14:paraId="4AA43B89" w14:textId="77777777" w:rsidTr="00700AD5">
        <w:trPr>
          <w:jc w:val="center"/>
        </w:trPr>
        <w:tc>
          <w:tcPr>
            <w:cnfStyle w:val="001000000000" w:firstRow="0" w:lastRow="0" w:firstColumn="1" w:lastColumn="0" w:oddVBand="0" w:evenVBand="0" w:oddHBand="0" w:evenHBand="0" w:firstRowFirstColumn="0" w:firstRowLastColumn="0" w:lastRowFirstColumn="0" w:lastRowLastColumn="0"/>
            <w:tcW w:w="537" w:type="pct"/>
            <w:tcBorders>
              <w:top w:val="single" w:sz="4" w:space="0" w:color="auto"/>
            </w:tcBorders>
            <w:shd w:val="clear" w:color="auto" w:fill="auto"/>
            <w:noWrap/>
            <w:vAlign w:val="center"/>
            <w:hideMark/>
          </w:tcPr>
          <w:p w14:paraId="2247E66E" w14:textId="77777777" w:rsidR="002A7A92" w:rsidRPr="00787E36" w:rsidRDefault="002A7A92" w:rsidP="00700AD5">
            <w:pPr>
              <w:spacing w:line="240" w:lineRule="auto"/>
              <w:jc w:val="center"/>
              <w:rPr>
                <w:rFonts w:cs="Times New Roman"/>
                <w:color w:val="000000" w:themeColor="text1"/>
                <w:kern w:val="0"/>
                <w:sz w:val="20"/>
                <w:szCs w:val="20"/>
              </w:rPr>
            </w:pPr>
            <w:r w:rsidRPr="00787E36">
              <w:rPr>
                <w:rFonts w:cs="Times New Roman"/>
                <w:color w:val="000000" w:themeColor="text1"/>
                <w:kern w:val="0"/>
                <w:sz w:val="20"/>
                <w:szCs w:val="20"/>
              </w:rPr>
              <w:t>Valence</w:t>
            </w:r>
          </w:p>
        </w:tc>
        <w:tc>
          <w:tcPr>
            <w:tcW w:w="542" w:type="pct"/>
            <w:tcBorders>
              <w:top w:val="single" w:sz="4" w:space="0" w:color="auto"/>
            </w:tcBorders>
            <w:shd w:val="clear" w:color="auto" w:fill="auto"/>
            <w:noWrap/>
            <w:vAlign w:val="center"/>
            <w:hideMark/>
          </w:tcPr>
          <w:p w14:paraId="3B5FBCC3" w14:textId="714578B8" w:rsidR="002A7A92" w:rsidRPr="00634A47" w:rsidRDefault="002A7A92"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343" w:type="pct"/>
            <w:tcBorders>
              <w:top w:val="single" w:sz="4" w:space="0" w:color="auto"/>
            </w:tcBorders>
            <w:shd w:val="clear" w:color="auto" w:fill="auto"/>
            <w:noWrap/>
            <w:vAlign w:val="center"/>
            <w:hideMark/>
          </w:tcPr>
          <w:p w14:paraId="62D96485" w14:textId="11351D56" w:rsidR="002A7A92" w:rsidRPr="00634A47" w:rsidRDefault="002A7A92"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392" w:type="pct"/>
            <w:tcBorders>
              <w:top w:val="single" w:sz="4" w:space="0" w:color="auto"/>
            </w:tcBorders>
            <w:shd w:val="clear" w:color="auto" w:fill="auto"/>
            <w:noWrap/>
            <w:vAlign w:val="center"/>
            <w:hideMark/>
          </w:tcPr>
          <w:p w14:paraId="48F240CC" w14:textId="3DB334B3" w:rsidR="002A7A92" w:rsidRPr="00634A47" w:rsidRDefault="002A7A92"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1961" w:type="pct"/>
            <w:tcBorders>
              <w:top w:val="single" w:sz="4" w:space="0" w:color="auto"/>
            </w:tcBorders>
            <w:shd w:val="clear" w:color="auto" w:fill="auto"/>
            <w:noWrap/>
            <w:vAlign w:val="center"/>
            <w:hideMark/>
          </w:tcPr>
          <w:p w14:paraId="10AC9CF7" w14:textId="1EF9834F" w:rsidR="002A7A92" w:rsidRPr="00634A47" w:rsidRDefault="002A7A92" w:rsidP="00634A47">
            <w:pPr>
              <w:spacing w:line="180" w:lineRule="exac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1225" w:type="pct"/>
            <w:tcBorders>
              <w:top w:val="single" w:sz="4" w:space="0" w:color="auto"/>
            </w:tcBorders>
            <w:shd w:val="clear" w:color="auto" w:fill="auto"/>
            <w:noWrap/>
            <w:vAlign w:val="center"/>
            <w:hideMark/>
          </w:tcPr>
          <w:p w14:paraId="490E74D0" w14:textId="652F1DBA" w:rsidR="002A7A92" w:rsidRPr="00634A47" w:rsidRDefault="002A7A92"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r>
      <w:tr w:rsidR="00634A47" w:rsidRPr="00787E36" w14:paraId="49E32106" w14:textId="77777777" w:rsidTr="00700AD5">
        <w:trPr>
          <w:cnfStyle w:val="000000100000" w:firstRow="0" w:lastRow="0" w:firstColumn="0" w:lastColumn="0" w:oddVBand="0" w:evenVBand="0" w:oddHBand="1" w:evenHBand="0" w:firstRowFirstColumn="0" w:firstRowLastColumn="0" w:lastRowFirstColumn="0" w:lastRowLastColumn="0"/>
          <w:trHeight w:val="753"/>
          <w:jc w:val="center"/>
        </w:trPr>
        <w:tc>
          <w:tcPr>
            <w:cnfStyle w:val="001000000000" w:firstRow="0" w:lastRow="0" w:firstColumn="1" w:lastColumn="0" w:oddVBand="0" w:evenVBand="0" w:oddHBand="0" w:evenHBand="0" w:firstRowFirstColumn="0" w:firstRowLastColumn="0" w:lastRowFirstColumn="0" w:lastRowLastColumn="0"/>
            <w:tcW w:w="537" w:type="pct"/>
            <w:tcBorders>
              <w:bottom w:val="single" w:sz="4" w:space="0" w:color="auto"/>
            </w:tcBorders>
            <w:shd w:val="clear" w:color="auto" w:fill="auto"/>
            <w:noWrap/>
            <w:vAlign w:val="center"/>
          </w:tcPr>
          <w:p w14:paraId="2A9232B5" w14:textId="45449F66" w:rsidR="005355DB" w:rsidRPr="00787E36" w:rsidRDefault="005355DB" w:rsidP="00634A47">
            <w:pPr>
              <w:spacing w:line="180" w:lineRule="exact"/>
              <w:jc w:val="center"/>
              <w:rPr>
                <w:rFonts w:cs="Times New Roman"/>
                <w:color w:val="000000" w:themeColor="text1"/>
                <w:kern w:val="0"/>
                <w:sz w:val="20"/>
                <w:szCs w:val="20"/>
              </w:rPr>
            </w:pPr>
            <w:r w:rsidRPr="00787E36">
              <w:rPr>
                <w:rFonts w:cs="Times New Roman"/>
                <w:b w:val="0"/>
                <w:bCs w:val="0"/>
                <w:color w:val="000000" w:themeColor="text1"/>
                <w:kern w:val="0"/>
                <w:sz w:val="20"/>
                <w:szCs w:val="20"/>
              </w:rPr>
              <w:t>Positive</w:t>
            </w:r>
          </w:p>
        </w:tc>
        <w:tc>
          <w:tcPr>
            <w:tcW w:w="542" w:type="pct"/>
            <w:tcBorders>
              <w:bottom w:val="single" w:sz="4" w:space="0" w:color="auto"/>
            </w:tcBorders>
            <w:shd w:val="clear" w:color="auto" w:fill="auto"/>
            <w:noWrap/>
            <w:vAlign w:val="center"/>
          </w:tcPr>
          <w:p w14:paraId="74A3F89F"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i/>
                <w:color w:val="000000" w:themeColor="text1"/>
                <w:kern w:val="0"/>
                <w:sz w:val="18"/>
                <w:szCs w:val="18"/>
              </w:rPr>
            </w:pPr>
            <w:r w:rsidRPr="00634A47">
              <w:rPr>
                <w:rFonts w:cs="Times New Roman"/>
                <w:i/>
                <w:color w:val="000000" w:themeColor="text1"/>
                <w:kern w:val="0"/>
                <w:sz w:val="18"/>
                <w:szCs w:val="18"/>
              </w:rPr>
              <w:t>Occasionally Caught in the Fragrance of Books</w:t>
            </w:r>
          </w:p>
          <w:p w14:paraId="45B00685" w14:textId="5185F388"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偶闻书香</w:t>
            </w:r>
          </w:p>
        </w:tc>
        <w:tc>
          <w:tcPr>
            <w:tcW w:w="343" w:type="pct"/>
            <w:tcBorders>
              <w:bottom w:val="single" w:sz="4" w:space="0" w:color="auto"/>
            </w:tcBorders>
            <w:shd w:val="clear" w:color="auto" w:fill="auto"/>
            <w:noWrap/>
            <w:vAlign w:val="center"/>
          </w:tcPr>
          <w:p w14:paraId="0CF70213" w14:textId="1ADC8758"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Ming</w:t>
            </w:r>
          </w:p>
        </w:tc>
        <w:tc>
          <w:tcPr>
            <w:tcW w:w="392" w:type="pct"/>
            <w:tcBorders>
              <w:bottom w:val="single" w:sz="4" w:space="0" w:color="auto"/>
            </w:tcBorders>
            <w:shd w:val="clear" w:color="auto" w:fill="auto"/>
            <w:noWrap/>
            <w:vAlign w:val="center"/>
          </w:tcPr>
          <w:p w14:paraId="1940F3C4"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Shao Bao</w:t>
            </w:r>
          </w:p>
          <w:p w14:paraId="6BD473E7"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邵宝</w:t>
            </w:r>
            <w:r w:rsidRPr="00634A47">
              <w:rPr>
                <w:rFonts w:eastAsia="KaiTi" w:cs="Times New Roman"/>
                <w:color w:val="000000" w:themeColor="text1"/>
                <w:kern w:val="0"/>
                <w:sz w:val="18"/>
                <w:szCs w:val="18"/>
              </w:rPr>
              <w:t xml:space="preserve"> </w:t>
            </w:r>
          </w:p>
          <w:p w14:paraId="7B1739A3" w14:textId="506F4C9E"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(1460-1527)</w:t>
            </w:r>
          </w:p>
        </w:tc>
        <w:tc>
          <w:tcPr>
            <w:tcW w:w="1961" w:type="pct"/>
            <w:tcBorders>
              <w:bottom w:val="single" w:sz="4" w:space="0" w:color="auto"/>
            </w:tcBorders>
            <w:shd w:val="clear" w:color="auto" w:fill="auto"/>
            <w:noWrap/>
            <w:vAlign w:val="center"/>
          </w:tcPr>
          <w:p w14:paraId="450B1EE5" w14:textId="7C341AB1" w:rsidR="005355DB" w:rsidRPr="00634A47" w:rsidRDefault="005355DB" w:rsidP="00634A47">
            <w:pPr>
              <w:spacing w:line="180" w:lineRule="exact"/>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 xml:space="preserve">In youth, I cherished the fresh ink scent of new books,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unhesitatingly borrowing money to buy them.</w:t>
            </w:r>
            <w:r w:rsidRPr="00634A47">
              <w:rPr>
                <w:rFonts w:eastAsia="KaiTi" w:cs="Times New Roman"/>
                <w:color w:val="000000" w:themeColor="text1"/>
                <w:kern w:val="0"/>
                <w:sz w:val="18"/>
                <w:szCs w:val="18"/>
              </w:rPr>
              <w:t xml:space="preserve"> /</w:t>
            </w:r>
            <w:r w:rsidRPr="00634A47">
              <w:rPr>
                <w:rFonts w:cs="Times New Roman"/>
                <w:color w:val="000000" w:themeColor="text1"/>
                <w:kern w:val="0"/>
                <w:sz w:val="18"/>
                <w:szCs w:val="18"/>
              </w:rPr>
              <w:t xml:space="preserve">Seated in my refined abode,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 xml:space="preserve">I nostalgically reflect on days gone by,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surrounded by ten thousand volumes within these hallowed walls.</w:t>
            </w:r>
          </w:p>
        </w:tc>
        <w:tc>
          <w:tcPr>
            <w:tcW w:w="1225" w:type="pct"/>
            <w:tcBorders>
              <w:bottom w:val="single" w:sz="4" w:space="0" w:color="auto"/>
            </w:tcBorders>
            <w:shd w:val="clear" w:color="auto" w:fill="auto"/>
            <w:noWrap/>
            <w:vAlign w:val="center"/>
          </w:tcPr>
          <w:p w14:paraId="6C2292F7"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少爱新书楮墨香，</w:t>
            </w:r>
          </w:p>
          <w:p w14:paraId="056CFAE8"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不辞书价借钱偿。</w:t>
            </w:r>
          </w:p>
          <w:p w14:paraId="40E23C6C"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坐来精舍还</w:t>
            </w:r>
            <w:r w:rsidRPr="00634A47">
              <w:rPr>
                <w:rFonts w:eastAsia="KaiTi" w:cs="Times New Roman"/>
                <w:b/>
                <w:bCs/>
                <w:color w:val="000000" w:themeColor="text1"/>
                <w:kern w:val="0"/>
                <w:sz w:val="18"/>
                <w:szCs w:val="18"/>
              </w:rPr>
              <w:t>怀旧</w:t>
            </w:r>
            <w:r w:rsidRPr="00634A47">
              <w:rPr>
                <w:rFonts w:eastAsia="KaiTi" w:cs="Times New Roman"/>
                <w:color w:val="000000" w:themeColor="text1"/>
                <w:kern w:val="0"/>
                <w:sz w:val="18"/>
                <w:szCs w:val="18"/>
              </w:rPr>
              <w:t>，</w:t>
            </w:r>
          </w:p>
          <w:p w14:paraId="56AD1A9F" w14:textId="4234C02B"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海鹤诗中万卷堂。</w:t>
            </w:r>
          </w:p>
        </w:tc>
      </w:tr>
      <w:tr w:rsidR="00634A47" w:rsidRPr="00787E36" w14:paraId="497FD33F" w14:textId="77777777" w:rsidTr="00412E9D">
        <w:trPr>
          <w:jc w:val="center"/>
        </w:trPr>
        <w:tc>
          <w:tcPr>
            <w:cnfStyle w:val="001000000000" w:firstRow="0" w:lastRow="0" w:firstColumn="1" w:lastColumn="0" w:oddVBand="0" w:evenVBand="0" w:oddHBand="0" w:evenHBand="0" w:firstRowFirstColumn="0" w:firstRowLastColumn="0" w:lastRowFirstColumn="0" w:lastRowLastColumn="0"/>
            <w:tcW w:w="537" w:type="pct"/>
            <w:tcBorders>
              <w:top w:val="single" w:sz="4" w:space="0" w:color="auto"/>
              <w:bottom w:val="single" w:sz="4" w:space="0" w:color="auto"/>
            </w:tcBorders>
            <w:shd w:val="clear" w:color="auto" w:fill="auto"/>
            <w:noWrap/>
            <w:vAlign w:val="center"/>
          </w:tcPr>
          <w:p w14:paraId="198CC6CC" w14:textId="53E5BEEA" w:rsidR="005355DB" w:rsidRPr="00787E36" w:rsidRDefault="005355DB" w:rsidP="00634A47">
            <w:pPr>
              <w:spacing w:line="180" w:lineRule="exact"/>
              <w:jc w:val="center"/>
              <w:rPr>
                <w:rFonts w:cs="Times New Roman"/>
                <w:b w:val="0"/>
                <w:bCs w:val="0"/>
                <w:color w:val="000000" w:themeColor="text1"/>
                <w:kern w:val="0"/>
                <w:sz w:val="20"/>
                <w:szCs w:val="20"/>
              </w:rPr>
            </w:pPr>
            <w:r w:rsidRPr="00787E36">
              <w:rPr>
                <w:rFonts w:cs="Times New Roman"/>
                <w:b w:val="0"/>
                <w:bCs w:val="0"/>
                <w:color w:val="000000" w:themeColor="text1"/>
                <w:kern w:val="0"/>
                <w:sz w:val="20"/>
                <w:szCs w:val="20"/>
              </w:rPr>
              <w:t>Negative</w:t>
            </w:r>
          </w:p>
        </w:tc>
        <w:tc>
          <w:tcPr>
            <w:tcW w:w="542" w:type="pct"/>
            <w:tcBorders>
              <w:top w:val="single" w:sz="4" w:space="0" w:color="auto"/>
              <w:bottom w:val="single" w:sz="4" w:space="0" w:color="auto"/>
            </w:tcBorders>
            <w:shd w:val="clear" w:color="auto" w:fill="auto"/>
            <w:vAlign w:val="center"/>
          </w:tcPr>
          <w:p w14:paraId="246938B5" w14:textId="77777777"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i/>
                <w:color w:val="000000" w:themeColor="text1"/>
                <w:kern w:val="0"/>
                <w:sz w:val="18"/>
                <w:szCs w:val="18"/>
              </w:rPr>
            </w:pPr>
            <w:r w:rsidRPr="00634A47">
              <w:rPr>
                <w:rFonts w:cs="Times New Roman"/>
                <w:i/>
                <w:color w:val="000000" w:themeColor="text1"/>
                <w:kern w:val="0"/>
                <w:sz w:val="18"/>
                <w:szCs w:val="18"/>
              </w:rPr>
              <w:t xml:space="preserve">Recalling the Old Days at Mianchi </w:t>
            </w:r>
          </w:p>
          <w:p w14:paraId="2FD9EC34" w14:textId="121E11D0"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i/>
                <w:color w:val="000000" w:themeColor="text1"/>
                <w:kern w:val="0"/>
                <w:sz w:val="18"/>
                <w:szCs w:val="18"/>
              </w:rPr>
            </w:pPr>
            <w:r w:rsidRPr="00634A47">
              <w:rPr>
                <w:rFonts w:cs="Times New Roman"/>
                <w:i/>
                <w:color w:val="000000" w:themeColor="text1"/>
                <w:kern w:val="0"/>
                <w:sz w:val="18"/>
                <w:szCs w:val="18"/>
              </w:rPr>
              <w:t>in the Same Rhymer as Ziyou's Poem</w:t>
            </w:r>
          </w:p>
          <w:p w14:paraId="48B33349" w14:textId="56474E85"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和子由渑池</w:t>
            </w:r>
            <w:r w:rsidRPr="00634A47">
              <w:rPr>
                <w:rFonts w:eastAsia="KaiTi" w:cs="Times New Roman"/>
                <w:b/>
                <w:bCs/>
                <w:color w:val="000000" w:themeColor="text1"/>
                <w:kern w:val="0"/>
                <w:sz w:val="18"/>
                <w:szCs w:val="18"/>
              </w:rPr>
              <w:t>怀旧</w:t>
            </w:r>
          </w:p>
        </w:tc>
        <w:tc>
          <w:tcPr>
            <w:tcW w:w="343" w:type="pct"/>
            <w:tcBorders>
              <w:top w:val="single" w:sz="4" w:space="0" w:color="auto"/>
              <w:bottom w:val="single" w:sz="4" w:space="0" w:color="auto"/>
            </w:tcBorders>
            <w:shd w:val="clear" w:color="auto" w:fill="auto"/>
            <w:noWrap/>
            <w:vAlign w:val="center"/>
          </w:tcPr>
          <w:p w14:paraId="1DC353AF" w14:textId="089C3709"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Song</w:t>
            </w:r>
          </w:p>
        </w:tc>
        <w:tc>
          <w:tcPr>
            <w:tcW w:w="392" w:type="pct"/>
            <w:tcBorders>
              <w:top w:val="single" w:sz="4" w:space="0" w:color="auto"/>
              <w:bottom w:val="single" w:sz="4" w:space="0" w:color="auto"/>
            </w:tcBorders>
            <w:shd w:val="clear" w:color="auto" w:fill="auto"/>
            <w:vAlign w:val="center"/>
          </w:tcPr>
          <w:p w14:paraId="6BF80B44" w14:textId="77777777"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Su Shi</w:t>
            </w:r>
          </w:p>
          <w:p w14:paraId="25D515FB" w14:textId="77777777"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苏轼</w:t>
            </w:r>
          </w:p>
          <w:p w14:paraId="696E2415" w14:textId="7AB915C6"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(1037-1101)</w:t>
            </w:r>
          </w:p>
        </w:tc>
        <w:tc>
          <w:tcPr>
            <w:tcW w:w="1961" w:type="pct"/>
            <w:tcBorders>
              <w:top w:val="single" w:sz="4" w:space="0" w:color="auto"/>
              <w:bottom w:val="single" w:sz="4" w:space="0" w:color="auto"/>
            </w:tcBorders>
            <w:shd w:val="clear" w:color="auto" w:fill="auto"/>
            <w:vAlign w:val="center"/>
          </w:tcPr>
          <w:p w14:paraId="416B2CB8" w14:textId="62050248" w:rsidR="005355DB" w:rsidRPr="00634A47" w:rsidRDefault="005355DB" w:rsidP="00634A47">
            <w:pPr>
              <w:spacing w:line="180" w:lineRule="exac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 xml:space="preserve">To what can we liken human life?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Perhaps to a wild swan’s footprints on mud or snow.</w:t>
            </w:r>
            <w:r w:rsidRPr="00634A47">
              <w:rPr>
                <w:rFonts w:eastAsia="KaiTi" w:cs="Times New Roman"/>
                <w:color w:val="000000" w:themeColor="text1"/>
                <w:kern w:val="0"/>
                <w:sz w:val="18"/>
                <w:szCs w:val="18"/>
              </w:rPr>
              <w:t xml:space="preserve"> /</w:t>
            </w:r>
            <w:r w:rsidRPr="00634A47">
              <w:rPr>
                <w:rFonts w:cs="Times New Roman"/>
                <w:color w:val="000000" w:themeColor="text1"/>
                <w:kern w:val="0"/>
                <w:sz w:val="18"/>
                <w:szCs w:val="18"/>
              </w:rPr>
              <w:t xml:space="preserve">By chance its claws imprint the mud.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 xml:space="preserve">Before it flies off at random, east or west.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 xml:space="preserve">The old monk is dead and a new pagoda built. </w:t>
            </w:r>
            <w:r w:rsidRPr="00634A47">
              <w:rPr>
                <w:rFonts w:eastAsia="KaiTi" w:cs="Times New Roman"/>
                <w:color w:val="000000" w:themeColor="text1"/>
                <w:kern w:val="0"/>
                <w:sz w:val="18"/>
                <w:szCs w:val="18"/>
              </w:rPr>
              <w:t>/</w:t>
            </w:r>
            <w:r w:rsidR="00AE04E3" w:rsidRPr="00634A47">
              <w:rPr>
                <w:rFonts w:cs="Times New Roman"/>
                <w:color w:val="000000" w:themeColor="text1"/>
                <w:kern w:val="0"/>
                <w:sz w:val="18"/>
                <w:szCs w:val="18"/>
              </w:rPr>
              <w:t>T</w:t>
            </w:r>
            <w:r w:rsidRPr="00634A47">
              <w:rPr>
                <w:rFonts w:cs="Times New Roman"/>
                <w:color w:val="000000" w:themeColor="text1"/>
                <w:kern w:val="0"/>
                <w:sz w:val="18"/>
                <w:szCs w:val="18"/>
              </w:rPr>
              <w:t>he old wall has crumbled, the poem we wrote on it gone.</w:t>
            </w:r>
            <w:r w:rsidRPr="00634A47">
              <w:rPr>
                <w:rFonts w:eastAsia="KaiTi" w:cs="Times New Roman"/>
                <w:color w:val="000000" w:themeColor="text1"/>
                <w:kern w:val="0"/>
                <w:sz w:val="18"/>
                <w:szCs w:val="18"/>
              </w:rPr>
              <w:t xml:space="preserve"> /</w:t>
            </w:r>
            <w:r w:rsidRPr="00634A47">
              <w:rPr>
                <w:rFonts w:cs="Times New Roman"/>
                <w:color w:val="000000" w:themeColor="text1"/>
                <w:kern w:val="0"/>
                <w:sz w:val="18"/>
                <w:szCs w:val="18"/>
              </w:rPr>
              <w:t xml:space="preserve">Do you still remember this rugged mountain path?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The long way, or exhaustion and how the lame donkey brayed?</w:t>
            </w:r>
          </w:p>
        </w:tc>
        <w:tc>
          <w:tcPr>
            <w:tcW w:w="1225" w:type="pct"/>
            <w:tcBorders>
              <w:top w:val="single" w:sz="4" w:space="0" w:color="auto"/>
              <w:bottom w:val="single" w:sz="4" w:space="0" w:color="auto"/>
            </w:tcBorders>
            <w:shd w:val="clear" w:color="auto" w:fill="auto"/>
            <w:vAlign w:val="center"/>
          </w:tcPr>
          <w:p w14:paraId="761E6EDD" w14:textId="7EC6316E"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人生到处知何似，应似飞鸿踏雪泥。</w:t>
            </w:r>
          </w:p>
          <w:p w14:paraId="088FFDA3" w14:textId="14635574"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泥上偶然留指爪，鸿飞那复计东西。</w:t>
            </w:r>
          </w:p>
          <w:p w14:paraId="170218AE" w14:textId="41D20CCC"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老僧已死成新塔，坏壁无由见旧题。</w:t>
            </w:r>
          </w:p>
          <w:p w14:paraId="479F68AF" w14:textId="3241B6CA" w:rsidR="005355DB" w:rsidRPr="00634A47" w:rsidRDefault="005355DB" w:rsidP="00634A47">
            <w:pPr>
              <w:spacing w:line="180" w:lineRule="exact"/>
              <w:jc w:val="center"/>
              <w:cnfStyle w:val="000000000000" w:firstRow="0" w:lastRow="0" w:firstColumn="0" w:lastColumn="0" w:oddVBand="0" w:evenVBand="0" w:oddHBand="0"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往日崎岖还记否，路长人困蹇驴嘶。</w:t>
            </w:r>
          </w:p>
        </w:tc>
      </w:tr>
      <w:tr w:rsidR="00634A47" w:rsidRPr="00787E36" w14:paraId="7372B5EC" w14:textId="77777777" w:rsidTr="00412E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 w:type="pct"/>
            <w:tcBorders>
              <w:top w:val="single" w:sz="4" w:space="0" w:color="auto"/>
              <w:bottom w:val="single" w:sz="12" w:space="0" w:color="auto"/>
            </w:tcBorders>
            <w:shd w:val="clear" w:color="auto" w:fill="auto"/>
            <w:noWrap/>
            <w:vAlign w:val="center"/>
            <w:hideMark/>
          </w:tcPr>
          <w:p w14:paraId="37279C3E" w14:textId="78C8C360" w:rsidR="005355DB" w:rsidRPr="00787E36" w:rsidRDefault="005355DB" w:rsidP="00634A47">
            <w:pPr>
              <w:spacing w:line="180" w:lineRule="exact"/>
              <w:jc w:val="center"/>
              <w:rPr>
                <w:rFonts w:cs="Times New Roman"/>
                <w:b w:val="0"/>
                <w:bCs w:val="0"/>
                <w:color w:val="000000" w:themeColor="text1"/>
                <w:kern w:val="0"/>
                <w:sz w:val="20"/>
                <w:szCs w:val="20"/>
              </w:rPr>
            </w:pPr>
            <w:r w:rsidRPr="00787E36">
              <w:rPr>
                <w:rFonts w:cs="Times New Roman"/>
                <w:b w:val="0"/>
                <w:bCs w:val="0"/>
                <w:color w:val="000000" w:themeColor="text1"/>
                <w:kern w:val="0"/>
                <w:sz w:val="20"/>
                <w:szCs w:val="20"/>
              </w:rPr>
              <w:t xml:space="preserve">Both Positive and </w:t>
            </w:r>
            <w:r w:rsidR="00AE04E3" w:rsidRPr="00787E36">
              <w:rPr>
                <w:rFonts w:cs="Times New Roman"/>
                <w:b w:val="0"/>
                <w:bCs w:val="0"/>
                <w:color w:val="000000" w:themeColor="text1"/>
                <w:kern w:val="0"/>
                <w:sz w:val="20"/>
                <w:szCs w:val="20"/>
              </w:rPr>
              <w:t>Negative</w:t>
            </w:r>
          </w:p>
        </w:tc>
        <w:tc>
          <w:tcPr>
            <w:tcW w:w="542" w:type="pct"/>
            <w:tcBorders>
              <w:top w:val="single" w:sz="4" w:space="0" w:color="auto"/>
              <w:bottom w:val="single" w:sz="12" w:space="0" w:color="auto"/>
            </w:tcBorders>
            <w:shd w:val="clear" w:color="auto" w:fill="auto"/>
            <w:noWrap/>
            <w:vAlign w:val="center"/>
            <w:hideMark/>
          </w:tcPr>
          <w:p w14:paraId="4938DBD6" w14:textId="1A77946D"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i/>
                <w:color w:val="000000" w:themeColor="text1"/>
                <w:kern w:val="0"/>
                <w:sz w:val="18"/>
                <w:szCs w:val="18"/>
              </w:rPr>
            </w:pPr>
            <w:r w:rsidRPr="00634A47">
              <w:rPr>
                <w:rFonts w:cs="Times New Roman"/>
                <w:i/>
                <w:color w:val="000000" w:themeColor="text1"/>
                <w:kern w:val="0"/>
                <w:sz w:val="18"/>
                <w:szCs w:val="18"/>
              </w:rPr>
              <w:t xml:space="preserve">In Response to Zhang </w:t>
            </w:r>
            <w:proofErr w:type="spellStart"/>
            <w:r w:rsidRPr="00634A47">
              <w:rPr>
                <w:rFonts w:cs="Times New Roman"/>
                <w:i/>
                <w:color w:val="000000" w:themeColor="text1"/>
                <w:kern w:val="0"/>
                <w:sz w:val="18"/>
                <w:szCs w:val="18"/>
              </w:rPr>
              <w:t>Anguo’s</w:t>
            </w:r>
            <w:proofErr w:type="spellEnd"/>
            <w:r w:rsidRPr="00634A47">
              <w:rPr>
                <w:rFonts w:cs="Times New Roman"/>
                <w:i/>
                <w:color w:val="000000" w:themeColor="text1"/>
                <w:kern w:val="0"/>
                <w:sz w:val="18"/>
                <w:szCs w:val="18"/>
              </w:rPr>
              <w:t xml:space="preserve"> Verse Carried by Guo </w:t>
            </w:r>
            <w:proofErr w:type="spellStart"/>
            <w:r w:rsidRPr="00634A47">
              <w:rPr>
                <w:rFonts w:cs="Times New Roman"/>
                <w:i/>
                <w:color w:val="000000" w:themeColor="text1"/>
                <w:kern w:val="0"/>
                <w:sz w:val="18"/>
                <w:szCs w:val="18"/>
              </w:rPr>
              <w:t>Xialing</w:t>
            </w:r>
            <w:proofErr w:type="spellEnd"/>
          </w:p>
          <w:p w14:paraId="05A1C880" w14:textId="1BF8CEF1"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次郭遐龄所携张安国诗韵</w:t>
            </w:r>
          </w:p>
        </w:tc>
        <w:tc>
          <w:tcPr>
            <w:tcW w:w="343" w:type="pct"/>
            <w:tcBorders>
              <w:top w:val="single" w:sz="4" w:space="0" w:color="auto"/>
              <w:bottom w:val="single" w:sz="12" w:space="0" w:color="auto"/>
            </w:tcBorders>
            <w:shd w:val="clear" w:color="auto" w:fill="auto"/>
            <w:noWrap/>
            <w:vAlign w:val="center"/>
            <w:hideMark/>
          </w:tcPr>
          <w:p w14:paraId="2A957F0A"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Ming</w:t>
            </w:r>
          </w:p>
        </w:tc>
        <w:tc>
          <w:tcPr>
            <w:tcW w:w="392" w:type="pct"/>
            <w:tcBorders>
              <w:top w:val="single" w:sz="4" w:space="0" w:color="auto"/>
              <w:bottom w:val="single" w:sz="12" w:space="0" w:color="auto"/>
            </w:tcBorders>
            <w:shd w:val="clear" w:color="auto" w:fill="auto"/>
            <w:vAlign w:val="center"/>
            <w:hideMark/>
          </w:tcPr>
          <w:p w14:paraId="176E72F0"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Zhang Fu</w:t>
            </w:r>
          </w:p>
          <w:p w14:paraId="094F1D93"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章甫</w:t>
            </w:r>
            <w:r w:rsidRPr="00634A47">
              <w:rPr>
                <w:rFonts w:eastAsia="KaiTi" w:cs="Times New Roman"/>
                <w:color w:val="000000" w:themeColor="text1"/>
                <w:kern w:val="0"/>
                <w:sz w:val="18"/>
                <w:szCs w:val="18"/>
              </w:rPr>
              <w:t xml:space="preserve"> </w:t>
            </w:r>
          </w:p>
          <w:p w14:paraId="44376060" w14:textId="5DCFD5EF"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eastAsia="KaiTi" w:cs="Times New Roman"/>
                <w:color w:val="000000" w:themeColor="text1"/>
                <w:kern w:val="0"/>
                <w:sz w:val="18"/>
                <w:szCs w:val="18"/>
              </w:rPr>
              <w:t>(1045-1106)</w:t>
            </w:r>
          </w:p>
        </w:tc>
        <w:tc>
          <w:tcPr>
            <w:tcW w:w="1961" w:type="pct"/>
            <w:tcBorders>
              <w:top w:val="single" w:sz="4" w:space="0" w:color="auto"/>
              <w:bottom w:val="single" w:sz="12" w:space="0" w:color="auto"/>
            </w:tcBorders>
            <w:shd w:val="clear" w:color="auto" w:fill="auto"/>
            <w:vAlign w:val="center"/>
            <w:hideMark/>
          </w:tcPr>
          <w:p w14:paraId="1B791021" w14:textId="2ED9BABC" w:rsidR="005355DB" w:rsidRPr="00634A47" w:rsidRDefault="005355DB" w:rsidP="00634A47">
            <w:pPr>
              <w:spacing w:line="180" w:lineRule="exact"/>
              <w:cnfStyle w:val="000000100000" w:firstRow="0" w:lastRow="0" w:firstColumn="0" w:lastColumn="0" w:oddVBand="0" w:evenVBand="0" w:oddHBand="1" w:evenHBand="0" w:firstRowFirstColumn="0" w:firstRowLastColumn="0" w:lastRowFirstColumn="0" w:lastRowLastColumn="0"/>
              <w:rPr>
                <w:rFonts w:cs="Times New Roman"/>
                <w:color w:val="000000" w:themeColor="text1"/>
                <w:kern w:val="0"/>
                <w:sz w:val="18"/>
                <w:szCs w:val="18"/>
              </w:rPr>
            </w:pPr>
            <w:r w:rsidRPr="00634A47">
              <w:rPr>
                <w:rFonts w:cs="Times New Roman"/>
                <w:color w:val="000000" w:themeColor="text1"/>
                <w:kern w:val="0"/>
                <w:sz w:val="18"/>
                <w:szCs w:val="18"/>
              </w:rPr>
              <w:t>Early in the morning, I host the distinguished guests,</w:t>
            </w:r>
            <w:r w:rsidRPr="00634A47">
              <w:rPr>
                <w:rFonts w:eastAsia="KaiTi" w:cs="Times New Roman"/>
                <w:color w:val="000000" w:themeColor="text1"/>
                <w:kern w:val="0"/>
                <w:sz w:val="18"/>
                <w:szCs w:val="18"/>
              </w:rPr>
              <w:t xml:space="preserve"> /</w:t>
            </w:r>
            <w:r w:rsidRPr="00634A47">
              <w:rPr>
                <w:rFonts w:cs="Times New Roman"/>
                <w:color w:val="000000" w:themeColor="text1"/>
                <w:kern w:val="0"/>
                <w:sz w:val="18"/>
                <w:szCs w:val="18"/>
              </w:rPr>
              <w:t xml:space="preserve">each trying to detain the other at the door.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 xml:space="preserve">In times of sorrow, my heart remained resolute,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 xml:space="preserve">yet tears flowed uncontrollably when reminiscing about the past.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 xml:space="preserve">Wealth and honor may arrive late,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 xml:space="preserve">but literary brilliance flourishes with age.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 xml:space="preserve">Before the esteemed friends, my health is robust, </w:t>
            </w:r>
            <w:r w:rsidRPr="00634A47">
              <w:rPr>
                <w:rFonts w:eastAsia="KaiTi" w:cs="Times New Roman"/>
                <w:color w:val="000000" w:themeColor="text1"/>
                <w:kern w:val="0"/>
                <w:sz w:val="18"/>
                <w:szCs w:val="18"/>
              </w:rPr>
              <w:t>/</w:t>
            </w:r>
            <w:r w:rsidRPr="00634A47">
              <w:rPr>
                <w:rFonts w:cs="Times New Roman"/>
                <w:color w:val="000000" w:themeColor="text1"/>
                <w:kern w:val="0"/>
                <w:sz w:val="18"/>
                <w:szCs w:val="18"/>
              </w:rPr>
              <w:t>and there’s no need for noble titles.</w:t>
            </w:r>
          </w:p>
        </w:tc>
        <w:tc>
          <w:tcPr>
            <w:tcW w:w="1225" w:type="pct"/>
            <w:tcBorders>
              <w:top w:val="single" w:sz="4" w:space="0" w:color="auto"/>
              <w:bottom w:val="single" w:sz="12" w:space="0" w:color="auto"/>
            </w:tcBorders>
            <w:shd w:val="clear" w:color="auto" w:fill="auto"/>
            <w:vAlign w:val="center"/>
            <w:hideMark/>
          </w:tcPr>
          <w:p w14:paraId="1002EFB6"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早作诸公客，过门竞挽留。</w:t>
            </w:r>
          </w:p>
          <w:p w14:paraId="5BB2E611"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忧时心尚壮，</w:t>
            </w:r>
            <w:r w:rsidRPr="00634A47">
              <w:rPr>
                <w:rFonts w:eastAsia="KaiTi" w:cs="Times New Roman"/>
                <w:b/>
                <w:bCs/>
                <w:color w:val="000000" w:themeColor="text1"/>
                <w:kern w:val="0"/>
                <w:sz w:val="18"/>
                <w:szCs w:val="18"/>
              </w:rPr>
              <w:t>怀旧</w:t>
            </w:r>
            <w:r w:rsidRPr="00634A47">
              <w:rPr>
                <w:rFonts w:eastAsia="KaiTi" w:cs="Times New Roman"/>
                <w:color w:val="000000" w:themeColor="text1"/>
                <w:kern w:val="0"/>
                <w:sz w:val="18"/>
                <w:szCs w:val="18"/>
              </w:rPr>
              <w:t>涕难收。</w:t>
            </w:r>
          </w:p>
          <w:p w14:paraId="793108EB" w14:textId="77777777"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富贵来何晚，文章老更优。</w:t>
            </w:r>
          </w:p>
          <w:p w14:paraId="0E6C7FE2" w14:textId="69300B0A" w:rsidR="005355DB" w:rsidRPr="00634A47" w:rsidRDefault="005355DB" w:rsidP="00634A47">
            <w:pPr>
              <w:spacing w:line="180" w:lineRule="exact"/>
              <w:jc w:val="center"/>
              <w:cnfStyle w:val="000000100000" w:firstRow="0" w:lastRow="0" w:firstColumn="0" w:lastColumn="0" w:oddVBand="0" w:evenVBand="0" w:oddHBand="1" w:evenHBand="0" w:firstRowFirstColumn="0" w:firstRowLastColumn="0" w:lastRowFirstColumn="0" w:lastRowLastColumn="0"/>
              <w:rPr>
                <w:rFonts w:eastAsia="KaiTi" w:cs="Times New Roman"/>
                <w:color w:val="000000" w:themeColor="text1"/>
                <w:kern w:val="0"/>
                <w:sz w:val="18"/>
                <w:szCs w:val="18"/>
              </w:rPr>
            </w:pPr>
            <w:r w:rsidRPr="00634A47">
              <w:rPr>
                <w:rFonts w:eastAsia="KaiTi" w:cs="Times New Roman"/>
                <w:color w:val="000000" w:themeColor="text1"/>
                <w:kern w:val="0"/>
                <w:sz w:val="18"/>
                <w:szCs w:val="18"/>
              </w:rPr>
              <w:t>尊前身健在，不必问封侯。</w:t>
            </w:r>
          </w:p>
        </w:tc>
      </w:tr>
    </w:tbl>
    <w:p w14:paraId="15BEAD84" w14:textId="5D252842" w:rsidR="00C1670C" w:rsidRPr="00787E36" w:rsidRDefault="00C1670C" w:rsidP="002D22C2">
      <w:pPr>
        <w:rPr>
          <w:rFonts w:eastAsia="KaiTi" w:cs="Times New Roman"/>
          <w:b/>
          <w:i/>
          <w:color w:val="000000" w:themeColor="text1"/>
          <w:szCs w:val="24"/>
        </w:rPr>
        <w:sectPr w:rsidR="00C1670C" w:rsidRPr="00787E36" w:rsidSect="002D22C2">
          <w:type w:val="continuous"/>
          <w:pgSz w:w="16838" w:h="11906" w:orient="landscape"/>
          <w:pgMar w:top="1440" w:right="1440" w:bottom="1440" w:left="1440" w:header="851" w:footer="992" w:gutter="0"/>
          <w:cols w:space="425"/>
          <w:docGrid w:type="lines" w:linePitch="326"/>
        </w:sectPr>
      </w:pPr>
    </w:p>
    <w:p w14:paraId="313183DF" w14:textId="77777777" w:rsidR="005355DB" w:rsidRPr="003A7958" w:rsidRDefault="005355DB" w:rsidP="002D22C2">
      <w:pPr>
        <w:rPr>
          <w:rFonts w:eastAsia="KaiTi" w:cs="Times New Roman"/>
          <w:b/>
          <w:i/>
          <w:szCs w:val="24"/>
        </w:rPr>
      </w:pPr>
      <w:r w:rsidRPr="003A7958">
        <w:rPr>
          <w:rFonts w:eastAsia="KaiTi" w:cs="Times New Roman"/>
          <w:b/>
          <w:i/>
          <w:szCs w:val="24"/>
        </w:rPr>
        <w:lastRenderedPageBreak/>
        <w:t xml:space="preserve">Benefits of Nostalgia </w:t>
      </w:r>
    </w:p>
    <w:p w14:paraId="14285A76" w14:textId="13542EC3" w:rsidR="00AE445E" w:rsidRDefault="00C84649" w:rsidP="002D22C2">
      <w:pPr>
        <w:ind w:firstLine="720"/>
        <w:rPr>
          <w:rFonts w:eastAsia="KaiTi" w:cs="Times New Roman"/>
          <w:bCs/>
          <w:iCs/>
          <w:szCs w:val="24"/>
        </w:rPr>
      </w:pPr>
      <w:r w:rsidRPr="00C84649">
        <w:rPr>
          <w:rFonts w:eastAsia="KaiTi" w:cs="Times New Roman"/>
          <w:bCs/>
          <w:iCs/>
          <w:szCs w:val="24"/>
        </w:rPr>
        <w:t>T</w:t>
      </w:r>
      <w:r w:rsidRPr="00C84649">
        <w:rPr>
          <w:rFonts w:eastAsia="Times New Roman" w:cs="Times New Roman"/>
          <w:kern w:val="0"/>
          <w:szCs w:val="24"/>
          <w:lang w:val="en-GB"/>
        </w:rPr>
        <w:t>he average inter-rater reliability for the six benefits was substantial (.76; Figure 1).</w:t>
      </w:r>
      <w:r>
        <w:rPr>
          <w:rFonts w:eastAsia="Times New Roman" w:cs="Times New Roman"/>
          <w:kern w:val="0"/>
          <w:szCs w:val="24"/>
          <w:lang w:val="en-GB"/>
        </w:rPr>
        <w:t xml:space="preserve"> </w:t>
      </w:r>
      <w:r w:rsidR="005355DB" w:rsidRPr="003A7958">
        <w:rPr>
          <w:rFonts w:eastAsia="KaiTi" w:cs="Times New Roman"/>
          <w:bCs/>
          <w:iCs/>
          <w:szCs w:val="24"/>
        </w:rPr>
        <w:t>Of the 600 poems, 397 were characterized by least one benef</w:t>
      </w:r>
      <w:r w:rsidR="005355DB" w:rsidRPr="00BB0211">
        <w:rPr>
          <w:rFonts w:eastAsia="KaiTi" w:cs="Times New Roman"/>
          <w:bCs/>
          <w:iCs/>
          <w:szCs w:val="24"/>
        </w:rPr>
        <w:t xml:space="preserve">it (Figure </w:t>
      </w:r>
      <w:r w:rsidR="003675A8" w:rsidRPr="00BB0211">
        <w:rPr>
          <w:rFonts w:eastAsia="KaiTi" w:cs="Times New Roman" w:hint="eastAsia"/>
          <w:bCs/>
          <w:iCs/>
          <w:szCs w:val="24"/>
        </w:rPr>
        <w:t>5</w:t>
      </w:r>
      <w:r w:rsidR="005355DB" w:rsidRPr="00BB0211">
        <w:rPr>
          <w:rFonts w:eastAsia="KaiTi" w:cs="Times New Roman"/>
          <w:bCs/>
          <w:iCs/>
          <w:szCs w:val="24"/>
        </w:rPr>
        <w:t>). T</w:t>
      </w:r>
      <w:r w:rsidR="005355DB" w:rsidRPr="003A7958">
        <w:rPr>
          <w:rFonts w:eastAsia="KaiTi" w:cs="Times New Roman"/>
          <w:bCs/>
          <w:iCs/>
          <w:szCs w:val="24"/>
        </w:rPr>
        <w:t xml:space="preserve">he most frequent benefit was </w:t>
      </w:r>
      <w:r w:rsidR="005355DB" w:rsidRPr="003A7958">
        <w:rPr>
          <w:rFonts w:eastAsia="KaiTi" w:cs="Times New Roman"/>
          <w:bCs/>
          <w:i/>
          <w:szCs w:val="24"/>
        </w:rPr>
        <w:t xml:space="preserve">social </w:t>
      </w:r>
      <w:r w:rsidR="005355DB" w:rsidRPr="00787E36">
        <w:rPr>
          <w:rFonts w:eastAsia="KaiTi" w:cs="Times New Roman"/>
          <w:bCs/>
          <w:i/>
          <w:color w:val="000000" w:themeColor="text1"/>
          <w:szCs w:val="24"/>
        </w:rPr>
        <w:t xml:space="preserve">connectedness </w:t>
      </w:r>
      <w:r w:rsidR="005355DB" w:rsidRPr="00787E36">
        <w:rPr>
          <w:rFonts w:eastAsia="KaiTi" w:cs="Times New Roman"/>
          <w:bCs/>
          <w:iCs/>
          <w:color w:val="000000" w:themeColor="text1"/>
          <w:szCs w:val="24"/>
        </w:rPr>
        <w:t>(</w:t>
      </w:r>
      <w:r w:rsidR="005355DB" w:rsidRPr="00787E36">
        <w:rPr>
          <w:rFonts w:eastAsia="KaiTi" w:cs="Times New Roman"/>
          <w:bCs/>
          <w:color w:val="000000" w:themeColor="text1"/>
          <w:szCs w:val="24"/>
        </w:rPr>
        <w:t xml:space="preserve">e.g., </w:t>
      </w:r>
      <w:r w:rsidR="002A6844" w:rsidRPr="00787E36">
        <w:rPr>
          <w:rFonts w:eastAsia="KaiTi" w:cs="Times New Roman"/>
          <w:bCs/>
          <w:color w:val="000000" w:themeColor="text1"/>
          <w:szCs w:val="24"/>
        </w:rPr>
        <w:t xml:space="preserve">building </w:t>
      </w:r>
      <w:r w:rsidR="005355DB" w:rsidRPr="00787E36">
        <w:rPr>
          <w:rFonts w:eastAsia="KaiTi" w:cs="Times New Roman"/>
          <w:bCs/>
          <w:color w:val="000000" w:themeColor="text1"/>
          <w:szCs w:val="24"/>
        </w:rPr>
        <w:t xml:space="preserve">friendship in </w:t>
      </w:r>
      <w:r w:rsidR="005355DB" w:rsidRPr="00787E36">
        <w:rPr>
          <w:rFonts w:eastAsia="KaiTi" w:cs="Times New Roman"/>
          <w:bCs/>
          <w:i/>
          <w:iCs/>
          <w:color w:val="000000" w:themeColor="text1"/>
          <w:szCs w:val="24"/>
        </w:rPr>
        <w:t xml:space="preserve">Reflections at the Taizhou Lodge </w:t>
      </w:r>
      <w:r w:rsidR="005355DB" w:rsidRPr="00787E36">
        <w:rPr>
          <w:rFonts w:eastAsia="KaiTi" w:cs="Times New Roman"/>
          <w:bCs/>
          <w:color w:val="000000" w:themeColor="text1"/>
          <w:szCs w:val="24"/>
        </w:rPr>
        <w:t>by Wang Jiankui; see Table 4</w:t>
      </w:r>
      <w:r w:rsidR="005355DB" w:rsidRPr="00787E36">
        <w:rPr>
          <w:rFonts w:eastAsia="KaiTi" w:cs="Times New Roman"/>
          <w:bCs/>
          <w:iCs/>
          <w:color w:val="000000" w:themeColor="text1"/>
          <w:szCs w:val="24"/>
        </w:rPr>
        <w:t xml:space="preserve">). </w:t>
      </w:r>
      <w:r w:rsidR="005355DB" w:rsidRPr="003A7958">
        <w:rPr>
          <w:rFonts w:eastAsia="KaiTi" w:cs="Times New Roman"/>
          <w:bCs/>
          <w:iCs/>
          <w:szCs w:val="24"/>
        </w:rPr>
        <w:t>Moreover, social connectedness was the most frequent benefit across dynasties</w:t>
      </w:r>
      <w:r w:rsidR="005355DB" w:rsidRPr="00BB0211">
        <w:rPr>
          <w:rFonts w:eastAsia="KaiTi" w:cs="Times New Roman"/>
          <w:bCs/>
          <w:iCs/>
          <w:szCs w:val="24"/>
        </w:rPr>
        <w:t xml:space="preserve"> (</w:t>
      </w:r>
      <w:r w:rsidR="005355DB" w:rsidRPr="003F2E59">
        <w:rPr>
          <w:rFonts w:eastAsia="KaiTi" w:cs="Times New Roman"/>
          <w:bCs/>
          <w:iCs/>
          <w:color w:val="4472C4" w:themeColor="accent1"/>
          <w:szCs w:val="24"/>
        </w:rPr>
        <w:t xml:space="preserve">Figure </w:t>
      </w:r>
      <w:r w:rsidR="003675A8" w:rsidRPr="003F2E59">
        <w:rPr>
          <w:rFonts w:eastAsia="KaiTi" w:cs="Times New Roman" w:hint="eastAsia"/>
          <w:bCs/>
          <w:iCs/>
          <w:color w:val="4472C4" w:themeColor="accent1"/>
          <w:szCs w:val="24"/>
        </w:rPr>
        <w:t>6</w:t>
      </w:r>
      <w:r w:rsidR="005355DB" w:rsidRPr="00BB0211">
        <w:rPr>
          <w:rFonts w:eastAsia="KaiTi" w:cs="Times New Roman"/>
          <w:bCs/>
          <w:iCs/>
          <w:szCs w:val="24"/>
        </w:rPr>
        <w:t>).</w:t>
      </w:r>
      <w:r w:rsidRPr="00BB0211">
        <w:rPr>
          <w:rFonts w:eastAsia="KaiTi" w:cs="Times New Roman"/>
          <w:bCs/>
          <w:iCs/>
          <w:szCs w:val="24"/>
        </w:rPr>
        <w:t xml:space="preserve"> </w:t>
      </w:r>
    </w:p>
    <w:p w14:paraId="1762B14C" w14:textId="77777777" w:rsidR="00C46896" w:rsidRDefault="00C46896" w:rsidP="002D22C2">
      <w:pPr>
        <w:ind w:firstLine="720"/>
        <w:rPr>
          <w:rFonts w:eastAsia="KaiTi" w:cs="Times New Roman"/>
          <w:bCs/>
          <w:iCs/>
          <w:szCs w:val="24"/>
        </w:rPr>
      </w:pPr>
    </w:p>
    <w:p w14:paraId="1AEA56B2" w14:textId="742352E0" w:rsidR="00AE445E" w:rsidRPr="00B5109C" w:rsidRDefault="00AE445E" w:rsidP="002D22C2">
      <w:pPr>
        <w:rPr>
          <w:rFonts w:eastAsia="KaiTi" w:cs="Times New Roman"/>
          <w:i/>
          <w:kern w:val="0"/>
          <w:szCs w:val="24"/>
        </w:rPr>
      </w:pPr>
      <w:r w:rsidRPr="00B5109C">
        <w:rPr>
          <w:rFonts w:eastAsia="KaiTi" w:cs="Times New Roman"/>
          <w:b/>
          <w:szCs w:val="24"/>
        </w:rPr>
        <w:t xml:space="preserve">Figure </w:t>
      </w:r>
      <w:r w:rsidR="00F255B2" w:rsidRPr="00B5109C">
        <w:rPr>
          <w:rFonts w:eastAsia="KaiTi" w:cs="Times New Roman" w:hint="eastAsia"/>
          <w:b/>
          <w:szCs w:val="24"/>
        </w:rPr>
        <w:t>5</w:t>
      </w:r>
    </w:p>
    <w:p w14:paraId="2B0CAA0E" w14:textId="77777777" w:rsidR="00AE445E" w:rsidRPr="003A7958" w:rsidRDefault="00AE445E" w:rsidP="002D22C2">
      <w:pPr>
        <w:rPr>
          <w:rFonts w:eastAsia="KaiTi" w:cs="Times New Roman"/>
          <w:i/>
          <w:iCs/>
          <w:szCs w:val="24"/>
        </w:rPr>
      </w:pPr>
      <w:r w:rsidRPr="003A7958">
        <w:rPr>
          <w:rFonts w:eastAsia="KaiTi" w:cs="Times New Roman"/>
          <w:i/>
          <w:iCs/>
          <w:szCs w:val="24"/>
        </w:rPr>
        <w:t>Psychological Benefits of Nostalgia</w:t>
      </w:r>
    </w:p>
    <w:p w14:paraId="17EA6069" w14:textId="30663DB1" w:rsidR="00AB6FA0" w:rsidRPr="00B540DD" w:rsidRDefault="00AE445E" w:rsidP="00B540DD">
      <w:pPr>
        <w:pStyle w:val="NoSpacing"/>
      </w:pPr>
      <w:r w:rsidRPr="00B540DD">
        <w:rPr>
          <w:noProof/>
        </w:rPr>
        <w:drawing>
          <wp:inline distT="0" distB="0" distL="0" distR="0" wp14:anchorId="22150FC2" wp14:editId="5DBF77B0">
            <wp:extent cx="4860000" cy="3240000"/>
            <wp:effectExtent l="0" t="0" r="0" b="0"/>
            <wp:docPr id="111914484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44848" name="图片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60000" cy="3240000"/>
                    </a:xfrm>
                    <a:prstGeom prst="rect">
                      <a:avLst/>
                    </a:prstGeom>
                  </pic:spPr>
                </pic:pic>
              </a:graphicData>
            </a:graphic>
          </wp:inline>
        </w:drawing>
      </w:r>
    </w:p>
    <w:p w14:paraId="2204D0E8" w14:textId="77777777" w:rsidR="005355DB" w:rsidRPr="003A7958" w:rsidRDefault="005355DB" w:rsidP="002D22C2">
      <w:pPr>
        <w:rPr>
          <w:rFonts w:eastAsia="KaiTi" w:cs="Times New Roman"/>
          <w:b/>
          <w:bCs/>
          <w:kern w:val="0"/>
          <w:szCs w:val="24"/>
        </w:rPr>
      </w:pPr>
      <w:r w:rsidRPr="003A7958">
        <w:rPr>
          <w:rFonts w:eastAsia="KaiTi" w:cs="Times New Roman"/>
          <w:b/>
          <w:bCs/>
          <w:i/>
          <w:iCs/>
          <w:kern w:val="0"/>
          <w:szCs w:val="24"/>
        </w:rPr>
        <w:t>Valence of Nostalgia</w:t>
      </w:r>
      <w:r w:rsidRPr="003A7958">
        <w:rPr>
          <w:rFonts w:eastAsia="KaiTi" w:cs="Times New Roman"/>
          <w:b/>
          <w:bCs/>
          <w:kern w:val="0"/>
          <w:szCs w:val="24"/>
        </w:rPr>
        <w:t xml:space="preserve"> </w:t>
      </w:r>
    </w:p>
    <w:p w14:paraId="1A0EC5B0" w14:textId="48BE0CE4" w:rsidR="00B14A2F" w:rsidRPr="00EA1BA8" w:rsidRDefault="005355DB" w:rsidP="002D22C2">
      <w:pPr>
        <w:ind w:firstLine="720"/>
        <w:rPr>
          <w:rFonts w:eastAsia="KaiTi" w:cs="Times New Roman"/>
          <w:color w:val="000000" w:themeColor="text1"/>
          <w:kern w:val="0"/>
          <w:szCs w:val="24"/>
        </w:rPr>
      </w:pPr>
      <w:r w:rsidRPr="00787E36">
        <w:rPr>
          <w:rFonts w:eastAsia="KaiTi" w:cs="Times New Roman"/>
          <w:color w:val="000000" w:themeColor="text1"/>
          <w:kern w:val="0"/>
          <w:szCs w:val="24"/>
        </w:rPr>
        <w:t xml:space="preserve">Inter-rater reliability was </w:t>
      </w:r>
      <w:r w:rsidRPr="00787E36">
        <w:rPr>
          <w:rFonts w:eastAsia="KaiTi" w:cs="Times New Roman"/>
          <w:bCs/>
          <w:iCs/>
          <w:color w:val="000000" w:themeColor="text1"/>
          <w:szCs w:val="24"/>
        </w:rPr>
        <w:t xml:space="preserve">moderate </w:t>
      </w:r>
      <w:r w:rsidRPr="00787E36">
        <w:rPr>
          <w:rFonts w:eastAsia="KaiTi" w:cs="Times New Roman"/>
          <w:color w:val="000000" w:themeColor="text1"/>
          <w:kern w:val="0"/>
          <w:szCs w:val="24"/>
        </w:rPr>
        <w:t>(.42, 95% CI [.37, .47]). Coders reached an agreement on 531 of the 600 poems. Poems containing positive affect (53.30%</w:t>
      </w:r>
      <w:r w:rsidR="009B4733" w:rsidRPr="00787E36">
        <w:rPr>
          <w:rFonts w:eastAsia="KaiTi" w:cs="Times New Roman"/>
          <w:color w:val="000000" w:themeColor="text1"/>
          <w:kern w:val="0"/>
          <w:szCs w:val="24"/>
        </w:rPr>
        <w:t xml:space="preserve">; e.g., feeling freedom and happiness in </w:t>
      </w:r>
      <w:r w:rsidR="009B4733" w:rsidRPr="00787E36">
        <w:rPr>
          <w:rFonts w:eastAsia="KaiTi" w:cs="Times New Roman"/>
          <w:i/>
          <w:color w:val="000000" w:themeColor="text1"/>
          <w:kern w:val="0"/>
          <w:szCs w:val="24"/>
        </w:rPr>
        <w:t>Occasionally Caught in the Fragrance of Books</w:t>
      </w:r>
      <w:r w:rsidR="00B14A2F" w:rsidRPr="00787E36">
        <w:rPr>
          <w:rFonts w:eastAsia="KaiTi" w:cs="Times New Roman"/>
          <w:color w:val="000000" w:themeColor="text1"/>
          <w:kern w:val="0"/>
          <w:szCs w:val="24"/>
        </w:rPr>
        <w:t>; Table 4</w:t>
      </w:r>
      <w:r w:rsidRPr="00787E36">
        <w:rPr>
          <w:rFonts w:eastAsia="KaiTi" w:cs="Times New Roman"/>
          <w:color w:val="000000" w:themeColor="text1"/>
          <w:kern w:val="0"/>
          <w:szCs w:val="24"/>
        </w:rPr>
        <w:t>) were the most common, followed by poems containing both positive and negative affect (36.53%</w:t>
      </w:r>
      <w:r w:rsidR="009B4733" w:rsidRPr="00787E36">
        <w:rPr>
          <w:rFonts w:eastAsia="KaiTi" w:cs="Times New Roman"/>
          <w:color w:val="000000" w:themeColor="text1"/>
          <w:kern w:val="0"/>
          <w:szCs w:val="24"/>
        </w:rPr>
        <w:t>; e.g., feeling sad about the society yet optimistic about life</w:t>
      </w:r>
      <w:r w:rsidR="00B14A2F" w:rsidRPr="00787E36">
        <w:rPr>
          <w:rFonts w:eastAsia="KaiTi" w:cs="Times New Roman"/>
          <w:color w:val="000000" w:themeColor="text1"/>
          <w:kern w:val="0"/>
          <w:szCs w:val="24"/>
        </w:rPr>
        <w:t xml:space="preserve"> in </w:t>
      </w:r>
      <w:r w:rsidR="00B14A2F" w:rsidRPr="00787E36">
        <w:rPr>
          <w:rFonts w:eastAsia="KaiTi" w:cs="Times New Roman"/>
          <w:i/>
          <w:color w:val="000000" w:themeColor="text1"/>
          <w:kern w:val="0"/>
          <w:szCs w:val="24"/>
        </w:rPr>
        <w:t xml:space="preserve">In Response to Zhang </w:t>
      </w:r>
      <w:proofErr w:type="spellStart"/>
      <w:r w:rsidR="00B14A2F" w:rsidRPr="00787E36">
        <w:rPr>
          <w:rFonts w:eastAsia="KaiTi" w:cs="Times New Roman"/>
          <w:i/>
          <w:color w:val="000000" w:themeColor="text1"/>
          <w:kern w:val="0"/>
          <w:szCs w:val="24"/>
        </w:rPr>
        <w:t>Anguo’s</w:t>
      </w:r>
      <w:proofErr w:type="spellEnd"/>
      <w:r w:rsidR="00B14A2F" w:rsidRPr="00787E36">
        <w:rPr>
          <w:rFonts w:eastAsia="KaiTi" w:cs="Times New Roman"/>
          <w:i/>
          <w:color w:val="000000" w:themeColor="text1"/>
          <w:kern w:val="0"/>
          <w:szCs w:val="24"/>
        </w:rPr>
        <w:t xml:space="preserve"> Verse Carried by Guo </w:t>
      </w:r>
      <w:proofErr w:type="spellStart"/>
      <w:r w:rsidR="00B14A2F" w:rsidRPr="00787E36">
        <w:rPr>
          <w:rFonts w:eastAsia="KaiTi" w:cs="Times New Roman"/>
          <w:i/>
          <w:color w:val="000000" w:themeColor="text1"/>
          <w:kern w:val="0"/>
          <w:szCs w:val="24"/>
        </w:rPr>
        <w:t>Xialing</w:t>
      </w:r>
      <w:proofErr w:type="spellEnd"/>
      <w:r w:rsidRPr="00787E36">
        <w:rPr>
          <w:rFonts w:eastAsia="KaiTi" w:cs="Times New Roman"/>
          <w:color w:val="000000" w:themeColor="text1"/>
          <w:kern w:val="0"/>
          <w:szCs w:val="24"/>
        </w:rPr>
        <w:t>), and negative affect (10.17%</w:t>
      </w:r>
      <w:r w:rsidR="00B14A2F" w:rsidRPr="00787E36">
        <w:rPr>
          <w:rFonts w:eastAsia="KaiTi" w:cs="Times New Roman"/>
          <w:color w:val="000000" w:themeColor="text1"/>
          <w:kern w:val="0"/>
          <w:szCs w:val="24"/>
        </w:rPr>
        <w:t xml:space="preserve">; e.g., viewing life as rugged and hard in </w:t>
      </w:r>
      <w:r w:rsidR="00B14A2F" w:rsidRPr="00787E36">
        <w:rPr>
          <w:rFonts w:eastAsia="KaiTi" w:cs="Times New Roman"/>
          <w:i/>
          <w:color w:val="000000" w:themeColor="text1"/>
          <w:kern w:val="0"/>
          <w:szCs w:val="24"/>
        </w:rPr>
        <w:t>Recalling the Old Days at Mianchi in the Same Rhymer as Ziyou's Poem</w:t>
      </w:r>
      <w:r w:rsidRPr="00787E36">
        <w:rPr>
          <w:rFonts w:eastAsia="KaiTi" w:cs="Times New Roman"/>
          <w:color w:val="000000" w:themeColor="text1"/>
          <w:kern w:val="0"/>
          <w:szCs w:val="24"/>
        </w:rPr>
        <w:t>). This pattern held across almost all dynasties (Fi</w:t>
      </w:r>
      <w:r w:rsidRPr="00360E1B">
        <w:rPr>
          <w:rFonts w:eastAsia="KaiTi" w:cs="Times New Roman"/>
          <w:kern w:val="0"/>
          <w:szCs w:val="24"/>
        </w:rPr>
        <w:t xml:space="preserve">gure </w:t>
      </w:r>
      <w:r w:rsidR="00C70490" w:rsidRPr="00360E1B">
        <w:rPr>
          <w:rFonts w:eastAsia="KaiTi" w:cs="Times New Roman" w:hint="eastAsia"/>
          <w:kern w:val="0"/>
          <w:szCs w:val="24"/>
        </w:rPr>
        <w:t>7</w:t>
      </w:r>
      <w:r w:rsidRPr="00360E1B">
        <w:rPr>
          <w:rFonts w:eastAsia="KaiTi" w:cs="Times New Roman"/>
          <w:kern w:val="0"/>
          <w:szCs w:val="24"/>
        </w:rPr>
        <w:t xml:space="preserve">). </w:t>
      </w:r>
    </w:p>
    <w:p w14:paraId="4BBE73DA" w14:textId="554954FA" w:rsidR="00C33765" w:rsidRPr="00956044" w:rsidRDefault="00C33765" w:rsidP="002D22C2">
      <w:pPr>
        <w:rPr>
          <w:rFonts w:eastAsia="KaiTi" w:cs="Times New Roman"/>
          <w:b/>
          <w:color w:val="4472C4" w:themeColor="accent1"/>
          <w:szCs w:val="24"/>
        </w:rPr>
      </w:pPr>
      <w:r w:rsidRPr="00956044">
        <w:rPr>
          <w:rFonts w:eastAsia="KaiTi" w:cs="Times New Roman"/>
          <w:b/>
          <w:color w:val="4472C4" w:themeColor="accent1"/>
          <w:szCs w:val="24"/>
        </w:rPr>
        <w:lastRenderedPageBreak/>
        <w:t xml:space="preserve">Figure </w:t>
      </w:r>
      <w:r w:rsidR="00F255B2" w:rsidRPr="00956044">
        <w:rPr>
          <w:rFonts w:eastAsia="KaiTi" w:cs="Times New Roman" w:hint="eastAsia"/>
          <w:b/>
          <w:color w:val="4472C4" w:themeColor="accent1"/>
          <w:szCs w:val="24"/>
        </w:rPr>
        <w:t>6</w:t>
      </w:r>
    </w:p>
    <w:p w14:paraId="1E1517D0" w14:textId="537FB89B" w:rsidR="00C33765" w:rsidRPr="00956044" w:rsidRDefault="00BF67CB" w:rsidP="002D22C2">
      <w:pPr>
        <w:rPr>
          <w:rFonts w:eastAsia="KaiTi" w:cs="Times New Roman"/>
          <w:i/>
          <w:iCs/>
          <w:color w:val="4472C4" w:themeColor="accent1"/>
          <w:szCs w:val="24"/>
        </w:rPr>
      </w:pPr>
      <w:r w:rsidRPr="00956044">
        <w:rPr>
          <w:rFonts w:eastAsia="KaiTi" w:cs="Times New Roman"/>
          <w:i/>
          <w:iCs/>
          <w:color w:val="4472C4" w:themeColor="accent1"/>
          <w:szCs w:val="24"/>
        </w:rPr>
        <w:t xml:space="preserve">Psychological </w:t>
      </w:r>
      <w:r w:rsidR="0077353F" w:rsidRPr="00956044">
        <w:rPr>
          <w:rFonts w:eastAsia="KaiTi" w:cs="Times New Roman"/>
          <w:i/>
          <w:iCs/>
          <w:color w:val="4472C4" w:themeColor="accent1"/>
          <w:szCs w:val="24"/>
        </w:rPr>
        <w:t>Benefits</w:t>
      </w:r>
      <w:r w:rsidR="00C33765" w:rsidRPr="00956044">
        <w:rPr>
          <w:rFonts w:eastAsia="KaiTi" w:cs="Times New Roman"/>
          <w:i/>
          <w:iCs/>
          <w:color w:val="4472C4" w:themeColor="accent1"/>
          <w:szCs w:val="24"/>
        </w:rPr>
        <w:t xml:space="preserve"> of Nostalgia Across Dynasties</w:t>
      </w:r>
    </w:p>
    <w:p w14:paraId="6F775B6D" w14:textId="4E375D44" w:rsidR="00B14A2F" w:rsidRDefault="00792682" w:rsidP="00B540DD">
      <w:pPr>
        <w:pStyle w:val="NoSpacing"/>
      </w:pPr>
      <w:r w:rsidRPr="00B540DD">
        <w:rPr>
          <w:rFonts w:hint="eastAsia"/>
          <w:noProof/>
        </w:rPr>
        <w:drawing>
          <wp:inline distT="0" distB="0" distL="0" distR="0" wp14:anchorId="3D01CD8D" wp14:editId="36397DCD">
            <wp:extent cx="4740650" cy="3600000"/>
            <wp:effectExtent l="0" t="0" r="3175" b="635"/>
            <wp:docPr id="20960408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40842" name="图片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40650" cy="3600000"/>
                    </a:xfrm>
                    <a:prstGeom prst="rect">
                      <a:avLst/>
                    </a:prstGeom>
                  </pic:spPr>
                </pic:pic>
              </a:graphicData>
            </a:graphic>
          </wp:inline>
        </w:drawing>
      </w:r>
    </w:p>
    <w:p w14:paraId="3EAAAAC1" w14:textId="3F66B581" w:rsidR="00AF35CE" w:rsidRPr="00A50814" w:rsidRDefault="00AF35CE" w:rsidP="00B540DD">
      <w:pPr>
        <w:spacing w:line="240" w:lineRule="auto"/>
        <w:rPr>
          <w:rFonts w:eastAsia="KaiTi" w:cs="Times New Roman"/>
          <w:color w:val="4472C4" w:themeColor="accent1"/>
          <w:szCs w:val="24"/>
        </w:rPr>
        <w:sectPr w:rsidR="00AF35CE" w:rsidRPr="00A50814" w:rsidSect="002D22C2">
          <w:headerReference w:type="default" r:id="rId22"/>
          <w:type w:val="continuous"/>
          <w:pgSz w:w="11906" w:h="16838"/>
          <w:pgMar w:top="1440" w:right="1440" w:bottom="1440" w:left="1440" w:header="851" w:footer="992" w:gutter="0"/>
          <w:cols w:space="425"/>
          <w:docGrid w:type="lines" w:linePitch="326"/>
        </w:sectPr>
      </w:pPr>
      <w:r w:rsidRPr="00A50814">
        <w:rPr>
          <w:rFonts w:eastAsia="KaiTi" w:cs="Times New Roman" w:hint="eastAsia"/>
          <w:i/>
          <w:iCs/>
          <w:color w:val="4472C4" w:themeColor="accent1"/>
          <w:szCs w:val="24"/>
        </w:rPr>
        <w:t>Note</w:t>
      </w:r>
      <w:r>
        <w:rPr>
          <w:rFonts w:eastAsia="KaiTi" w:cs="Times New Roman" w:hint="eastAsia"/>
          <w:color w:val="4472C4" w:themeColor="accent1"/>
          <w:szCs w:val="24"/>
        </w:rPr>
        <w:t xml:space="preserve">. </w:t>
      </w:r>
      <w:r w:rsidR="00252EAA" w:rsidRPr="00252EAA">
        <w:rPr>
          <w:rFonts w:eastAsia="KaiTi" w:cs="Times New Roman"/>
          <w:color w:val="4472C4" w:themeColor="accent1"/>
          <w:szCs w:val="24"/>
        </w:rPr>
        <w:t xml:space="preserve">Proportions represent the number of poems with each </w:t>
      </w:r>
      <w:r w:rsidR="00CF4F1C">
        <w:rPr>
          <w:rFonts w:eastAsia="KaiTi" w:cs="Times New Roman" w:hint="eastAsia"/>
          <w:color w:val="4472C4" w:themeColor="accent1"/>
          <w:szCs w:val="24"/>
        </w:rPr>
        <w:t>benefit</w:t>
      </w:r>
      <w:r w:rsidR="00252EAA" w:rsidRPr="00252EAA">
        <w:rPr>
          <w:rFonts w:eastAsia="KaiTi" w:cs="Times New Roman"/>
          <w:color w:val="4472C4" w:themeColor="accent1"/>
          <w:szCs w:val="24"/>
        </w:rPr>
        <w:t xml:space="preserve"> in each dynasty divided by the total number of poems in that dynasty.</w:t>
      </w:r>
    </w:p>
    <w:p w14:paraId="6FF474C0" w14:textId="77777777" w:rsidR="004E0BA3" w:rsidRDefault="004E0BA3" w:rsidP="002D22C2">
      <w:pPr>
        <w:pStyle w:val="NoSpacing"/>
        <w:spacing w:line="480" w:lineRule="exact"/>
        <w:rPr>
          <w:rFonts w:eastAsia="KaiTi" w:cs="Times New Roman"/>
          <w:b/>
          <w:szCs w:val="24"/>
        </w:rPr>
      </w:pPr>
    </w:p>
    <w:p w14:paraId="206F5ABE" w14:textId="3D00653E" w:rsidR="00C33765" w:rsidRPr="00E80D24" w:rsidRDefault="00C33765" w:rsidP="002D22C2">
      <w:pPr>
        <w:rPr>
          <w:rFonts w:eastAsia="KaiTi" w:cs="Times New Roman"/>
          <w:b/>
          <w:color w:val="4472C4" w:themeColor="accent1"/>
          <w:kern w:val="0"/>
          <w:szCs w:val="24"/>
        </w:rPr>
      </w:pPr>
      <w:r w:rsidRPr="00E80D24">
        <w:rPr>
          <w:rFonts w:eastAsia="KaiTi" w:cs="Times New Roman"/>
          <w:b/>
          <w:color w:val="4472C4" w:themeColor="accent1"/>
          <w:szCs w:val="24"/>
        </w:rPr>
        <w:t xml:space="preserve">Figure </w:t>
      </w:r>
      <w:r w:rsidR="00F255B2" w:rsidRPr="00E80D24">
        <w:rPr>
          <w:rFonts w:eastAsia="KaiTi" w:cs="Times New Roman" w:hint="eastAsia"/>
          <w:b/>
          <w:color w:val="4472C4" w:themeColor="accent1"/>
          <w:szCs w:val="24"/>
        </w:rPr>
        <w:t>7</w:t>
      </w:r>
    </w:p>
    <w:p w14:paraId="6DC3A963" w14:textId="46670B25" w:rsidR="00C33765" w:rsidRPr="00E80D24" w:rsidRDefault="00C33765" w:rsidP="002D22C2">
      <w:pPr>
        <w:rPr>
          <w:rFonts w:eastAsia="KaiTi" w:cs="Times New Roman"/>
          <w:i/>
          <w:iCs/>
          <w:color w:val="4472C4" w:themeColor="accent1"/>
          <w:szCs w:val="24"/>
        </w:rPr>
      </w:pPr>
      <w:r w:rsidRPr="00E80D24">
        <w:rPr>
          <w:rFonts w:eastAsia="KaiTi" w:cs="Times New Roman"/>
          <w:i/>
          <w:iCs/>
          <w:color w:val="4472C4" w:themeColor="accent1"/>
          <w:szCs w:val="24"/>
        </w:rPr>
        <w:t>Valence of Nostalgia Across Dynasties</w:t>
      </w:r>
    </w:p>
    <w:p w14:paraId="064627FD" w14:textId="77777777" w:rsidR="00C33765" w:rsidRDefault="00C33765" w:rsidP="00B540DD">
      <w:pPr>
        <w:pStyle w:val="NoSpacing"/>
      </w:pPr>
      <w:r w:rsidRPr="00B540DD">
        <w:rPr>
          <w:noProof/>
        </w:rPr>
        <w:drawing>
          <wp:inline distT="0" distB="0" distL="0" distR="0" wp14:anchorId="5255BC7F" wp14:editId="619BEF55">
            <wp:extent cx="5670001" cy="2520000"/>
            <wp:effectExtent l="0" t="0" r="698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70001" cy="2520000"/>
                    </a:xfrm>
                    <a:prstGeom prst="rect">
                      <a:avLst/>
                    </a:prstGeom>
                  </pic:spPr>
                </pic:pic>
              </a:graphicData>
            </a:graphic>
          </wp:inline>
        </w:drawing>
      </w:r>
    </w:p>
    <w:p w14:paraId="3A903BBA" w14:textId="484C3FC3" w:rsidR="00F97B2E" w:rsidRDefault="00F97B2E" w:rsidP="00B540DD">
      <w:pPr>
        <w:spacing w:line="240" w:lineRule="auto"/>
        <w:rPr>
          <w:rFonts w:eastAsia="KaiTi" w:cs="Times New Roman"/>
          <w:color w:val="4472C4" w:themeColor="accent1"/>
          <w:szCs w:val="24"/>
        </w:rPr>
      </w:pPr>
      <w:r w:rsidRPr="00A50814">
        <w:rPr>
          <w:rFonts w:eastAsia="KaiTi" w:cs="Times New Roman" w:hint="eastAsia"/>
          <w:i/>
          <w:iCs/>
          <w:color w:val="4472C4" w:themeColor="accent1"/>
          <w:szCs w:val="24"/>
        </w:rPr>
        <w:t>Note</w:t>
      </w:r>
      <w:r>
        <w:rPr>
          <w:rFonts w:eastAsia="KaiTi" w:cs="Times New Roman" w:hint="eastAsia"/>
          <w:color w:val="4472C4" w:themeColor="accent1"/>
          <w:szCs w:val="24"/>
        </w:rPr>
        <w:t xml:space="preserve">. </w:t>
      </w:r>
      <w:r w:rsidRPr="00252EAA">
        <w:rPr>
          <w:rFonts w:eastAsia="KaiTi" w:cs="Times New Roman"/>
          <w:color w:val="4472C4" w:themeColor="accent1"/>
          <w:szCs w:val="24"/>
        </w:rPr>
        <w:t xml:space="preserve">Proportions represent the number of poems </w:t>
      </w:r>
      <w:r w:rsidR="004E09A0">
        <w:rPr>
          <w:rFonts w:eastAsia="KaiTi" w:cs="Times New Roman" w:hint="eastAsia"/>
          <w:color w:val="4472C4" w:themeColor="accent1"/>
          <w:szCs w:val="24"/>
        </w:rPr>
        <w:t>for</w:t>
      </w:r>
      <w:r w:rsidRPr="00252EAA">
        <w:rPr>
          <w:rFonts w:eastAsia="KaiTi" w:cs="Times New Roman"/>
          <w:color w:val="4472C4" w:themeColor="accent1"/>
          <w:szCs w:val="24"/>
        </w:rPr>
        <w:t xml:space="preserve"> each </w:t>
      </w:r>
      <w:r w:rsidR="004E09A0">
        <w:rPr>
          <w:rFonts w:eastAsia="KaiTi" w:cs="Times New Roman" w:hint="eastAsia"/>
          <w:color w:val="4472C4" w:themeColor="accent1"/>
          <w:szCs w:val="24"/>
        </w:rPr>
        <w:t>valence</w:t>
      </w:r>
      <w:r w:rsidRPr="00252EAA">
        <w:rPr>
          <w:rFonts w:eastAsia="KaiTi" w:cs="Times New Roman"/>
          <w:color w:val="4472C4" w:themeColor="accent1"/>
          <w:szCs w:val="24"/>
        </w:rPr>
        <w:t xml:space="preserve"> in each dynasty divided by the total number of poems in that dynasty</w:t>
      </w:r>
      <w:r w:rsidR="00220F27">
        <w:rPr>
          <w:rFonts w:eastAsia="KaiTi" w:cs="Times New Roman" w:hint="eastAsia"/>
          <w:color w:val="4472C4" w:themeColor="accent1"/>
          <w:szCs w:val="24"/>
        </w:rPr>
        <w:t>.</w:t>
      </w:r>
    </w:p>
    <w:p w14:paraId="04885A21" w14:textId="271D1E88" w:rsidR="00D43BE8" w:rsidRPr="003A7958" w:rsidRDefault="00D43BE8" w:rsidP="002D22C2">
      <w:pPr>
        <w:jc w:val="center"/>
        <w:outlineLvl w:val="0"/>
        <w:rPr>
          <w:rFonts w:eastAsia="KaiTi" w:cs="Times New Roman"/>
          <w:b/>
          <w:bCs/>
          <w:kern w:val="44"/>
          <w:szCs w:val="24"/>
        </w:rPr>
      </w:pPr>
      <w:r w:rsidRPr="003A7958">
        <w:rPr>
          <w:rFonts w:eastAsia="KaiTi" w:cs="Times New Roman"/>
          <w:b/>
          <w:bCs/>
          <w:kern w:val="44"/>
          <w:szCs w:val="24"/>
        </w:rPr>
        <w:lastRenderedPageBreak/>
        <w:t>Discussion</w:t>
      </w:r>
    </w:p>
    <w:p w14:paraId="63CD5D8A" w14:textId="6E8B198C" w:rsidR="00AF2F03" w:rsidRPr="003A7958" w:rsidRDefault="00AF2F03" w:rsidP="002D22C2">
      <w:pPr>
        <w:ind w:firstLine="720"/>
        <w:rPr>
          <w:rFonts w:eastAsia="KaiTi" w:cs="Times New Roman"/>
          <w:kern w:val="0"/>
          <w:szCs w:val="24"/>
        </w:rPr>
      </w:pPr>
      <w:r w:rsidRPr="003A7958">
        <w:rPr>
          <w:rFonts w:eastAsia="KaiTi" w:cs="Times New Roman"/>
          <w:kern w:val="0"/>
          <w:szCs w:val="24"/>
        </w:rPr>
        <w:t>Can poetry add to psychological knowledge? We addressed this question by examining whether insights gained from an analysis of classical Chinese poetry are congruent with contemporary literature on nostalgia. Are perceptions and experiences of nostalgia – its feature</w:t>
      </w:r>
      <w:r w:rsidR="00F321DA">
        <w:rPr>
          <w:rFonts w:eastAsia="KaiTi" w:cs="Times New Roman"/>
          <w:kern w:val="0"/>
          <w:szCs w:val="24"/>
        </w:rPr>
        <w:t>s</w:t>
      </w:r>
      <w:r w:rsidR="00FA61C2" w:rsidRPr="003A7958">
        <w:rPr>
          <w:rFonts w:eastAsia="KaiTi" w:cs="Times New Roman"/>
          <w:kern w:val="0"/>
          <w:szCs w:val="24"/>
        </w:rPr>
        <w:t>,</w:t>
      </w:r>
      <w:r w:rsidRPr="003A7958">
        <w:rPr>
          <w:rFonts w:eastAsia="KaiTi" w:cs="Times New Roman"/>
          <w:kern w:val="0"/>
          <w:szCs w:val="24"/>
        </w:rPr>
        <w:t xml:space="preserve"> </w:t>
      </w:r>
      <w:r w:rsidR="00FA61C2" w:rsidRPr="003A7958">
        <w:rPr>
          <w:rFonts w:eastAsia="KaiTi" w:cs="Times New Roman"/>
          <w:kern w:val="0"/>
          <w:szCs w:val="24"/>
        </w:rPr>
        <w:t xml:space="preserve">valence </w:t>
      </w:r>
      <w:r w:rsidRPr="003A7958">
        <w:rPr>
          <w:rFonts w:eastAsia="KaiTi" w:cs="Times New Roman"/>
          <w:kern w:val="0"/>
          <w:szCs w:val="24"/>
        </w:rPr>
        <w:t>triggers, benefits</w:t>
      </w:r>
      <w:r w:rsidR="00FA61C2" w:rsidRPr="003A7958">
        <w:rPr>
          <w:rFonts w:eastAsia="KaiTi" w:cs="Times New Roman"/>
          <w:kern w:val="0"/>
          <w:szCs w:val="24"/>
        </w:rPr>
        <w:t xml:space="preserve"> </w:t>
      </w:r>
      <w:r w:rsidRPr="003A7958">
        <w:rPr>
          <w:rFonts w:eastAsia="KaiTi" w:cs="Times New Roman"/>
          <w:kern w:val="0"/>
          <w:szCs w:val="24"/>
        </w:rPr>
        <w:t>– diachronic? If nostalgia is a fundamental emotion (</w:t>
      </w:r>
      <w:r w:rsidRPr="003A7958">
        <w:rPr>
          <w:rFonts w:eastAsia="KaiTi" w:cs="Times New Roman"/>
        </w:rPr>
        <w:t>McCann, 1941</w:t>
      </w:r>
      <w:r w:rsidRPr="003A7958">
        <w:rPr>
          <w:rFonts w:eastAsia="KaiTi" w:cs="Times New Roman"/>
          <w:kern w:val="0"/>
          <w:szCs w:val="24"/>
        </w:rPr>
        <w:t>), they ought to be.</w:t>
      </w:r>
    </w:p>
    <w:p w14:paraId="6ED37E28" w14:textId="3A7CA190" w:rsidR="00AF2F03" w:rsidRPr="003A7958" w:rsidRDefault="00AF2F03" w:rsidP="002D22C2">
      <w:pPr>
        <w:ind w:firstLine="720"/>
        <w:rPr>
          <w:rFonts w:eastAsia="KaiTi" w:cs="Times New Roman"/>
          <w:bCs/>
          <w:iCs/>
          <w:szCs w:val="24"/>
        </w:rPr>
      </w:pPr>
      <w:r w:rsidRPr="00787E36">
        <w:rPr>
          <w:rFonts w:eastAsia="KaiTi" w:cs="Times New Roman"/>
          <w:bCs/>
          <w:iCs/>
          <w:szCs w:val="24"/>
        </w:rPr>
        <w:t xml:space="preserve">To address this issue, we relied on </w:t>
      </w:r>
      <w:r w:rsidR="00B95400" w:rsidRPr="00787E36">
        <w:rPr>
          <w:rFonts w:eastAsia="KaiTi" w:cs="Times New Roman"/>
          <w:bCs/>
          <w:iCs/>
          <w:szCs w:val="24"/>
        </w:rPr>
        <w:t xml:space="preserve">Chinese </w:t>
      </w:r>
      <w:r w:rsidRPr="00787E36">
        <w:rPr>
          <w:rFonts w:eastAsia="KaiTi" w:cs="Times New Roman"/>
          <w:bCs/>
          <w:iCs/>
          <w:szCs w:val="24"/>
        </w:rPr>
        <w:t>culture</w:t>
      </w:r>
      <w:r w:rsidR="00B95400" w:rsidRPr="00787E36">
        <w:rPr>
          <w:rFonts w:eastAsia="KaiTi" w:cs="Times New Roman"/>
          <w:bCs/>
          <w:iCs/>
          <w:szCs w:val="24"/>
        </w:rPr>
        <w:t xml:space="preserve">, which possesses </w:t>
      </w:r>
      <w:r w:rsidR="00074C34" w:rsidRPr="00787E36">
        <w:rPr>
          <w:rFonts w:eastAsia="KaiTi" w:cs="Times New Roman"/>
          <w:bCs/>
          <w:iCs/>
          <w:color w:val="000000" w:themeColor="text1"/>
          <w:szCs w:val="24"/>
        </w:rPr>
        <w:t xml:space="preserve">roughly </w:t>
      </w:r>
      <w:r w:rsidRPr="00787E36">
        <w:rPr>
          <w:rFonts w:eastAsia="KaiTi" w:cs="Times New Roman"/>
          <w:bCs/>
          <w:iCs/>
          <w:szCs w:val="24"/>
        </w:rPr>
        <w:t>3,600 years of recorded history</w:t>
      </w:r>
      <w:r w:rsidR="00787E36" w:rsidRPr="00787E36">
        <w:rPr>
          <w:rFonts w:eastAsia="KaiTi" w:cs="Times New Roman"/>
          <w:bCs/>
          <w:iCs/>
          <w:szCs w:val="24"/>
        </w:rPr>
        <w:t xml:space="preserve"> (with the</w:t>
      </w:r>
      <w:r w:rsidR="00787E36" w:rsidRPr="00787E36">
        <w:rPr>
          <w:rStyle w:val="cf01"/>
          <w:rFonts w:ascii="Times New Roman" w:hAnsi="Times New Roman" w:cs="Times New Roman"/>
          <w:sz w:val="24"/>
          <w:szCs w:val="24"/>
        </w:rPr>
        <w:t xml:space="preserve"> oracle bone inscriptions of the Shang Dynasty [c. 1600—1046 B.C.] representing the earliest surviving written Chinese) </w:t>
      </w:r>
      <w:r w:rsidRPr="00787E36">
        <w:rPr>
          <w:rFonts w:eastAsia="KaiTi" w:cs="Times New Roman"/>
          <w:bCs/>
          <w:iCs/>
          <w:szCs w:val="24"/>
        </w:rPr>
        <w:t>and an uninterrupted, prominent poetic output. Specifically, we searched through databases of classical Chinese poetry comprising more than</w:t>
      </w:r>
      <w:r w:rsidRPr="003A7958">
        <w:rPr>
          <w:rFonts w:eastAsia="KaiTi" w:cs="Times New Roman"/>
          <w:bCs/>
          <w:iCs/>
          <w:szCs w:val="24"/>
        </w:rPr>
        <w:t xml:space="preserve"> </w:t>
      </w:r>
      <w:r w:rsidR="00052122" w:rsidRPr="003A7958">
        <w:rPr>
          <w:rFonts w:eastAsia="KaiTi" w:cs="Times New Roman"/>
          <w:bCs/>
          <w:iCs/>
          <w:szCs w:val="24"/>
        </w:rPr>
        <w:t>6</w:t>
      </w:r>
      <w:r w:rsidRPr="003A7958">
        <w:rPr>
          <w:rFonts w:eastAsia="KaiTi" w:cs="Times New Roman"/>
          <w:bCs/>
          <w:iCs/>
          <w:szCs w:val="24"/>
        </w:rPr>
        <w:t>00,000 poems. The earliest one</w:t>
      </w:r>
      <w:r w:rsidR="00B95400" w:rsidRPr="003A7958">
        <w:rPr>
          <w:rFonts w:eastAsia="KaiTi" w:cs="Times New Roman"/>
          <w:bCs/>
          <w:iCs/>
          <w:szCs w:val="24"/>
        </w:rPr>
        <w:t>s</w:t>
      </w:r>
      <w:r w:rsidRPr="003A7958">
        <w:rPr>
          <w:rFonts w:eastAsia="KaiTi" w:cs="Times New Roman"/>
          <w:bCs/>
          <w:iCs/>
          <w:szCs w:val="24"/>
        </w:rPr>
        <w:t xml:space="preserve"> originated between </w:t>
      </w:r>
      <w:r w:rsidRPr="003A7958">
        <w:rPr>
          <w:rFonts w:eastAsia="KaiTi" w:cs="Times New Roman"/>
          <w:kern w:val="0"/>
          <w:szCs w:val="24"/>
        </w:rPr>
        <w:t xml:space="preserve">202 B.C. and 220 </w:t>
      </w:r>
      <w:r w:rsidRPr="003A7958">
        <w:rPr>
          <w:rFonts w:eastAsia="KaiTi" w:cs="Times New Roman"/>
          <w:bCs/>
          <w:kern w:val="0"/>
          <w:szCs w:val="24"/>
        </w:rPr>
        <w:t>A.D.</w:t>
      </w:r>
      <w:r w:rsidRPr="003A7958">
        <w:rPr>
          <w:rFonts w:eastAsia="KaiTi" w:cs="Times New Roman"/>
          <w:kern w:val="0"/>
          <w:szCs w:val="24"/>
        </w:rPr>
        <w:t xml:space="preserve"> (Han Dynasty), and the latest ones between 1644 and 1911 A.D. (Qing Dynasty). </w:t>
      </w:r>
      <w:r w:rsidRPr="003A7958">
        <w:rPr>
          <w:rFonts w:eastAsia="KaiTi" w:cs="Times New Roman"/>
          <w:bCs/>
          <w:iCs/>
          <w:szCs w:val="24"/>
        </w:rPr>
        <w:t xml:space="preserve">We arrived at 600 nostalgic poems. We characterized them as nostalgic if they included the term </w:t>
      </w:r>
      <w:r w:rsidR="00263E64">
        <w:rPr>
          <w:rFonts w:eastAsia="KaiTi" w:cs="Times New Roman"/>
          <w:bCs/>
          <w:iCs/>
          <w:szCs w:val="24"/>
        </w:rPr>
        <w:t>‘</w:t>
      </w:r>
      <w:r w:rsidRPr="003A7958">
        <w:rPr>
          <w:rFonts w:eastAsia="KaiTi" w:cs="Times New Roman"/>
          <w:bCs/>
          <w:iCs/>
          <w:szCs w:val="24"/>
        </w:rPr>
        <w:t>nostalgia</w:t>
      </w:r>
      <w:r w:rsidR="00263E64">
        <w:rPr>
          <w:rFonts w:eastAsia="KaiTi" w:cs="Times New Roman"/>
          <w:bCs/>
          <w:iCs/>
          <w:szCs w:val="24"/>
        </w:rPr>
        <w:t>’</w:t>
      </w:r>
      <w:r w:rsidRPr="003A7958">
        <w:rPr>
          <w:rFonts w:eastAsia="KaiTi" w:cs="Times New Roman"/>
          <w:bCs/>
          <w:iCs/>
          <w:szCs w:val="24"/>
        </w:rPr>
        <w:t xml:space="preserve"> (</w:t>
      </w:r>
      <w:r w:rsidR="00771FA2" w:rsidRPr="003A7958">
        <w:rPr>
          <w:rFonts w:eastAsia="KaiTi" w:cs="Times New Roman"/>
          <w:bCs/>
          <w:iCs/>
          <w:szCs w:val="24"/>
        </w:rPr>
        <w:t>怀旧</w:t>
      </w:r>
      <w:r w:rsidRPr="003A7958">
        <w:rPr>
          <w:rFonts w:eastAsia="KaiTi" w:cs="Times New Roman"/>
          <w:bCs/>
          <w:iCs/>
          <w:szCs w:val="24"/>
        </w:rPr>
        <w:t>) and were judged by coders to express nostalgia. We then subjected the</w:t>
      </w:r>
      <w:r w:rsidR="00C32BF0" w:rsidRPr="003A7958">
        <w:rPr>
          <w:rFonts w:eastAsia="KaiTi" w:cs="Times New Roman"/>
          <w:bCs/>
          <w:iCs/>
          <w:szCs w:val="24"/>
        </w:rPr>
        <w:t>m</w:t>
      </w:r>
      <w:r w:rsidRPr="003A7958">
        <w:rPr>
          <w:rFonts w:eastAsia="KaiTi" w:cs="Times New Roman"/>
          <w:bCs/>
          <w:iCs/>
          <w:szCs w:val="24"/>
        </w:rPr>
        <w:t xml:space="preserve"> to content analyses.</w:t>
      </w:r>
    </w:p>
    <w:p w14:paraId="03C4C4B2" w14:textId="77777777" w:rsidR="00AF2F03" w:rsidRPr="003A7958" w:rsidRDefault="00AF2F03" w:rsidP="002D22C2">
      <w:pPr>
        <w:rPr>
          <w:rFonts w:eastAsia="KaiTi" w:cs="Times New Roman"/>
          <w:b/>
          <w:bCs/>
          <w:kern w:val="0"/>
          <w:szCs w:val="24"/>
        </w:rPr>
      </w:pPr>
      <w:r w:rsidRPr="003A7958">
        <w:rPr>
          <w:rFonts w:eastAsia="KaiTi" w:cs="Times New Roman"/>
          <w:b/>
          <w:bCs/>
          <w:kern w:val="0"/>
          <w:szCs w:val="24"/>
        </w:rPr>
        <w:t>Summary of Findings</w:t>
      </w:r>
    </w:p>
    <w:p w14:paraId="3B4FC28E" w14:textId="283E2210" w:rsidR="00AF2F03" w:rsidRPr="003A7958" w:rsidRDefault="00AF2F03" w:rsidP="002D22C2">
      <w:pPr>
        <w:ind w:firstLine="720"/>
        <w:rPr>
          <w:rFonts w:eastAsia="KaiTi" w:cs="Times New Roman"/>
          <w:kern w:val="0"/>
          <w:szCs w:val="24"/>
        </w:rPr>
      </w:pPr>
      <w:r w:rsidRPr="003A7958">
        <w:rPr>
          <w:rFonts w:eastAsia="KaiTi" w:cs="Times New Roman"/>
          <w:kern w:val="0"/>
          <w:szCs w:val="24"/>
        </w:rPr>
        <w:t xml:space="preserve">The central features of nostalgia in classical Chinese poetry were similar to contemporary ones (Hepper et al., 2012, 2014). That is, nostalgia was perceived historically (i.e., across dynasties) as a past-oriented emotion referring fondly and longingly to meaningful experiences that entailed one’s childhood, close others, or keepsakes. The peripheral features of nostalgia (e.g., comfort, wishing, regret, solitude) were also </w:t>
      </w:r>
      <w:r w:rsidR="00C32BF0" w:rsidRPr="003A7958">
        <w:rPr>
          <w:rFonts w:eastAsia="KaiTi" w:cs="Times New Roman"/>
          <w:kern w:val="0"/>
          <w:szCs w:val="24"/>
        </w:rPr>
        <w:t>seen</w:t>
      </w:r>
      <w:r w:rsidRPr="003A7958">
        <w:rPr>
          <w:rFonts w:eastAsia="KaiTi" w:cs="Times New Roman"/>
          <w:kern w:val="0"/>
          <w:szCs w:val="24"/>
        </w:rPr>
        <w:t xml:space="preserve"> as similar to contemporary ones. Further, the central nostalgia features were positively toned, </w:t>
      </w:r>
      <w:r w:rsidR="00B95400" w:rsidRPr="003A7958">
        <w:rPr>
          <w:rFonts w:eastAsia="KaiTi" w:cs="Times New Roman"/>
          <w:kern w:val="0"/>
          <w:szCs w:val="24"/>
        </w:rPr>
        <w:t xml:space="preserve">whereas </w:t>
      </w:r>
      <w:r w:rsidRPr="003A7958">
        <w:rPr>
          <w:rFonts w:eastAsia="KaiTi" w:cs="Times New Roman"/>
          <w:kern w:val="0"/>
          <w:szCs w:val="24"/>
        </w:rPr>
        <w:t xml:space="preserve">the peripheral </w:t>
      </w:r>
      <w:r w:rsidR="00C32BF0" w:rsidRPr="003A7958">
        <w:rPr>
          <w:rFonts w:eastAsia="KaiTi" w:cs="Times New Roman"/>
          <w:kern w:val="0"/>
          <w:szCs w:val="24"/>
        </w:rPr>
        <w:t>ones</w:t>
      </w:r>
      <w:r w:rsidRPr="003A7958">
        <w:rPr>
          <w:rFonts w:eastAsia="KaiTi" w:cs="Times New Roman"/>
          <w:kern w:val="0"/>
          <w:szCs w:val="24"/>
        </w:rPr>
        <w:t xml:space="preserve"> were mixed—some were positively toned, some negatively toned. This finding is congruent with modern conceptualizations of nostalgia as a bittersweet, but more sweet than bitter, emotion</w:t>
      </w:r>
      <w:bookmarkStart w:id="13" w:name="_Hlk153547379"/>
      <w:r w:rsidRPr="003A7958">
        <w:rPr>
          <w:rFonts w:eastAsia="KaiTi" w:cs="Times New Roman"/>
          <w:kern w:val="0"/>
          <w:szCs w:val="24"/>
        </w:rPr>
        <w:t xml:space="preserve">, </w:t>
      </w:r>
      <w:r w:rsidR="00C32BF0" w:rsidRPr="003A7958">
        <w:rPr>
          <w:rFonts w:eastAsia="KaiTi" w:cs="Times New Roman"/>
          <w:kern w:val="0"/>
          <w:szCs w:val="24"/>
        </w:rPr>
        <w:t>and so</w:t>
      </w:r>
      <w:r w:rsidRPr="003A7958">
        <w:rPr>
          <w:rFonts w:eastAsia="KaiTi" w:cs="Times New Roman"/>
          <w:kern w:val="0"/>
          <w:szCs w:val="24"/>
        </w:rPr>
        <w:t xml:space="preserve"> is t</w:t>
      </w:r>
      <w:bookmarkEnd w:id="13"/>
      <w:r w:rsidRPr="003A7958">
        <w:rPr>
          <w:rFonts w:eastAsia="KaiTi" w:cs="Times New Roman"/>
          <w:kern w:val="0"/>
          <w:szCs w:val="24"/>
        </w:rPr>
        <w:t xml:space="preserve">he finding that, across dynasties, the </w:t>
      </w:r>
      <w:r w:rsidR="00FA61C2" w:rsidRPr="003A7958">
        <w:rPr>
          <w:rFonts w:eastAsia="KaiTi" w:cs="Times New Roman"/>
          <w:kern w:val="0"/>
          <w:szCs w:val="24"/>
        </w:rPr>
        <w:t xml:space="preserve">poems’ valence </w:t>
      </w:r>
      <w:r w:rsidRPr="003A7958">
        <w:rPr>
          <w:rFonts w:eastAsia="KaiTi" w:cs="Times New Roman"/>
          <w:kern w:val="0"/>
          <w:szCs w:val="24"/>
        </w:rPr>
        <w:t>was predominantly positive (Hepper et al., 2014; Sedikides &amp; Wildschut, 2023; Wildschut et al., 2006).</w:t>
      </w:r>
    </w:p>
    <w:p w14:paraId="0D41F882" w14:textId="6FD21077" w:rsidR="00AF2F03" w:rsidRPr="003A7958" w:rsidRDefault="00AF2F03" w:rsidP="002D22C2">
      <w:pPr>
        <w:ind w:firstLine="720"/>
        <w:rPr>
          <w:rFonts w:eastAsia="KaiTi" w:cs="Times New Roman"/>
          <w:kern w:val="0"/>
          <w:szCs w:val="24"/>
        </w:rPr>
      </w:pPr>
      <w:r w:rsidRPr="003A7958">
        <w:rPr>
          <w:rFonts w:eastAsia="KaiTi" w:cs="Times New Roman"/>
          <w:kern w:val="0"/>
          <w:szCs w:val="24"/>
        </w:rPr>
        <w:t xml:space="preserve">The triggers of nostalgia resembled those identified by recent literature (Hepper et al., 2023; Sedikides, Wildschut, Routledge, Arndt, et al., 2015). The most frequent trigger was </w:t>
      </w:r>
      <w:r w:rsidRPr="003A7958">
        <w:rPr>
          <w:rFonts w:eastAsia="KaiTi" w:cs="Times New Roman"/>
          <w:kern w:val="0"/>
          <w:szCs w:val="24"/>
        </w:rPr>
        <w:lastRenderedPageBreak/>
        <w:t xml:space="preserve">visual stimuli. </w:t>
      </w:r>
      <w:bookmarkStart w:id="14" w:name="OLE_LINK8"/>
      <w:r w:rsidRPr="003A7958">
        <w:rPr>
          <w:rFonts w:eastAsia="KaiTi" w:cs="Times New Roman"/>
          <w:kern w:val="0"/>
          <w:szCs w:val="24"/>
        </w:rPr>
        <w:t>A recurrent theme of the Chinese poetic tradition is nature imagery</w:t>
      </w:r>
      <w:bookmarkEnd w:id="14"/>
      <w:r w:rsidRPr="003A7958">
        <w:rPr>
          <w:rFonts w:eastAsia="KaiTi" w:cs="Times New Roman"/>
          <w:kern w:val="0"/>
          <w:szCs w:val="24"/>
        </w:rPr>
        <w:t>. For example, the theme of natural scenery (e.g., mountains, flowers, trees)</w:t>
      </w:r>
      <w:r w:rsidR="00C32BF0" w:rsidRPr="003A7958">
        <w:rPr>
          <w:rFonts w:eastAsia="KaiTi" w:cs="Times New Roman"/>
          <w:kern w:val="0"/>
          <w:szCs w:val="24"/>
        </w:rPr>
        <w:t>,</w:t>
      </w:r>
      <w:r w:rsidRPr="003A7958">
        <w:rPr>
          <w:rFonts w:eastAsia="KaiTi" w:cs="Times New Roman"/>
          <w:kern w:val="0"/>
          <w:szCs w:val="24"/>
        </w:rPr>
        <w:t xml:space="preserve"> accompanied by the poet’s reflection on it</w:t>
      </w:r>
      <w:r w:rsidR="00C32BF0" w:rsidRPr="003A7958">
        <w:rPr>
          <w:rFonts w:eastAsia="KaiTi" w:cs="Times New Roman"/>
          <w:kern w:val="0"/>
          <w:szCs w:val="24"/>
        </w:rPr>
        <w:t>,</w:t>
      </w:r>
      <w:r w:rsidRPr="003A7958">
        <w:rPr>
          <w:rFonts w:eastAsia="KaiTi" w:cs="Times New Roman"/>
          <w:kern w:val="0"/>
          <w:szCs w:val="24"/>
        </w:rPr>
        <w:t xml:space="preserve"> is characteristic of poems in the Song Dynasty (Cai, 2008). </w:t>
      </w:r>
      <w:bookmarkStart w:id="15" w:name="OLE_LINK9"/>
      <w:r w:rsidRPr="003A7958">
        <w:rPr>
          <w:rFonts w:eastAsia="KaiTi" w:cs="Times New Roman"/>
          <w:kern w:val="0"/>
          <w:szCs w:val="24"/>
        </w:rPr>
        <w:t>Poets used natural scenery as a means to express emotion (Luo &amp; Ye, 2011; Tang, 2014) and also sociality (</w:t>
      </w:r>
      <w:hyperlink r:id="rId24" w:tgtFrame="_blank" w:history="1">
        <w:r w:rsidRPr="003A7958">
          <w:rPr>
            <w:rFonts w:eastAsia="KaiTi" w:cs="Times New Roman"/>
            <w:szCs w:val="24"/>
          </w:rPr>
          <w:t>Wang</w:t>
        </w:r>
      </w:hyperlink>
      <w:r w:rsidRPr="003A7958">
        <w:rPr>
          <w:rFonts w:eastAsia="KaiTi" w:cs="Times New Roman"/>
          <w:szCs w:val="24"/>
        </w:rPr>
        <w:t>, 2017)</w:t>
      </w:r>
      <w:r w:rsidRPr="003A7958">
        <w:rPr>
          <w:rFonts w:eastAsia="KaiTi" w:cs="Times New Roman"/>
          <w:kern w:val="0"/>
          <w:szCs w:val="24"/>
        </w:rPr>
        <w:t xml:space="preserve">; indeed </w:t>
      </w:r>
      <w:r w:rsidR="00B95400" w:rsidRPr="003A7958">
        <w:rPr>
          <w:rFonts w:eastAsia="KaiTi" w:cs="Times New Roman"/>
          <w:kern w:val="0"/>
          <w:szCs w:val="24"/>
        </w:rPr>
        <w:t xml:space="preserve">close </w:t>
      </w:r>
      <w:r w:rsidRPr="003A7958">
        <w:rPr>
          <w:rFonts w:eastAsia="KaiTi" w:cs="Times New Roman"/>
          <w:kern w:val="0"/>
          <w:szCs w:val="24"/>
        </w:rPr>
        <w:t>others emerged</w:t>
      </w:r>
      <w:r w:rsidR="00FA61C2" w:rsidRPr="003A7958">
        <w:rPr>
          <w:rFonts w:eastAsia="KaiTi" w:cs="Times New Roman"/>
          <w:kern w:val="0"/>
          <w:szCs w:val="24"/>
        </w:rPr>
        <w:t xml:space="preserve"> in our analysis</w:t>
      </w:r>
      <w:r w:rsidRPr="003A7958">
        <w:rPr>
          <w:rFonts w:eastAsia="KaiTi" w:cs="Times New Roman"/>
          <w:kern w:val="0"/>
          <w:szCs w:val="24"/>
        </w:rPr>
        <w:t xml:space="preserve"> as the second most frequent trigger.</w:t>
      </w:r>
      <w:bookmarkEnd w:id="15"/>
    </w:p>
    <w:p w14:paraId="5C7DF90D" w14:textId="192C652A" w:rsidR="00AF2F03" w:rsidRPr="003A7958" w:rsidRDefault="00AF2F03" w:rsidP="002D22C2">
      <w:pPr>
        <w:ind w:firstLine="720"/>
        <w:rPr>
          <w:rFonts w:eastAsia="KaiTi" w:cs="Times New Roman"/>
          <w:bCs/>
          <w:iCs/>
          <w:szCs w:val="24"/>
        </w:rPr>
      </w:pPr>
      <w:r w:rsidRPr="003A7958">
        <w:rPr>
          <w:rFonts w:eastAsia="KaiTi" w:cs="Times New Roman"/>
          <w:kern w:val="0"/>
          <w:szCs w:val="24"/>
        </w:rPr>
        <w:t xml:space="preserve">Finally, all six key psychological benefits conferred by nostalgia (i.e., social connectedness, meaning in life, self-continuity, </w:t>
      </w:r>
      <w:r w:rsidRPr="003A7958">
        <w:rPr>
          <w:rFonts w:eastAsia="KaiTi" w:cs="Times New Roman"/>
          <w:szCs w:val="24"/>
          <w:bdr w:val="none" w:sz="0" w:space="0" w:color="auto" w:frame="1"/>
        </w:rPr>
        <w:t>future orientation, self-oriented, happiness/wellbeing</w:t>
      </w:r>
      <w:r w:rsidRPr="003A7958">
        <w:rPr>
          <w:rFonts w:eastAsia="KaiTi" w:cs="Times New Roman"/>
          <w:kern w:val="0"/>
          <w:szCs w:val="24"/>
        </w:rPr>
        <w:t>) were identified across dynasties. Social connectedness was the leading benefit. This finding is congruent with a large body of literature pointing to the</w:t>
      </w:r>
      <w:r w:rsidR="00FA61C2" w:rsidRPr="003A7958">
        <w:rPr>
          <w:rFonts w:eastAsia="KaiTi" w:cs="Times New Roman"/>
          <w:kern w:val="0"/>
          <w:szCs w:val="24"/>
        </w:rPr>
        <w:t xml:space="preserve"> inherent</w:t>
      </w:r>
      <w:r w:rsidRPr="003A7958">
        <w:rPr>
          <w:rFonts w:eastAsia="KaiTi" w:cs="Times New Roman"/>
          <w:kern w:val="0"/>
          <w:szCs w:val="24"/>
        </w:rPr>
        <w:t xml:space="preserve"> sociality of </w:t>
      </w:r>
      <w:r w:rsidR="00C32BF0" w:rsidRPr="003A7958">
        <w:rPr>
          <w:rFonts w:eastAsia="KaiTi" w:cs="Times New Roman"/>
          <w:kern w:val="0"/>
          <w:szCs w:val="24"/>
        </w:rPr>
        <w:t>the emotion</w:t>
      </w:r>
      <w:r w:rsidRPr="003A7958">
        <w:rPr>
          <w:rFonts w:eastAsia="KaiTi" w:cs="Times New Roman"/>
          <w:kern w:val="0"/>
          <w:szCs w:val="24"/>
        </w:rPr>
        <w:t xml:space="preserve"> (Batcho et al., 2008</w:t>
      </w:r>
      <w:r w:rsidR="00FA61C2" w:rsidRPr="003A7958">
        <w:rPr>
          <w:rFonts w:eastAsia="KaiTi" w:cs="Times New Roman"/>
          <w:kern w:val="0"/>
          <w:szCs w:val="24"/>
        </w:rPr>
        <w:t>, 2023</w:t>
      </w:r>
      <w:r w:rsidRPr="003A7958">
        <w:rPr>
          <w:rFonts w:eastAsia="KaiTi" w:cs="Times New Roman"/>
          <w:kern w:val="0"/>
          <w:szCs w:val="24"/>
        </w:rPr>
        <w:t>; Juhl &amp; Biskas, 2023; Sedikides &amp; Wildschut, 2019; Wildschut et al., 2006, 2010</w:t>
      </w:r>
      <w:r w:rsidRPr="003A7958">
        <w:rPr>
          <w:rFonts w:eastAsia="KaiTi" w:cs="Times New Roman"/>
          <w:bCs/>
          <w:iCs/>
          <w:szCs w:val="24"/>
        </w:rPr>
        <w:t>).</w:t>
      </w:r>
    </w:p>
    <w:p w14:paraId="6682D569" w14:textId="0B25C4DB" w:rsidR="00AF2F03" w:rsidRPr="003A7958" w:rsidRDefault="00AF2F03" w:rsidP="002D22C2">
      <w:pPr>
        <w:rPr>
          <w:rFonts w:eastAsia="KaiTi" w:cs="Times New Roman"/>
          <w:b/>
          <w:bCs/>
          <w:szCs w:val="24"/>
        </w:rPr>
      </w:pPr>
      <w:r w:rsidRPr="003A7958">
        <w:rPr>
          <w:rFonts w:eastAsia="KaiTi" w:cs="Times New Roman"/>
          <w:b/>
          <w:bCs/>
          <w:szCs w:val="24"/>
        </w:rPr>
        <w:t>Implications</w:t>
      </w:r>
    </w:p>
    <w:p w14:paraId="6F96CA3C" w14:textId="30ECCEBD" w:rsidR="00AF2F03" w:rsidRPr="003A7958" w:rsidRDefault="00AF2F03" w:rsidP="002D22C2">
      <w:pPr>
        <w:ind w:firstLine="720"/>
        <w:rPr>
          <w:rFonts w:eastAsia="KaiTi" w:cs="Times New Roman"/>
          <w:kern w:val="0"/>
          <w:szCs w:val="24"/>
        </w:rPr>
      </w:pPr>
      <w:r w:rsidRPr="003A7958">
        <w:rPr>
          <w:rFonts w:eastAsia="KaiTi" w:cs="Times New Roman"/>
          <w:bCs/>
          <w:iCs/>
          <w:szCs w:val="24"/>
        </w:rPr>
        <w:t>Our work contributes to the literature on the history of nostalgia. Capturing a construct’s historical context is essential to understanding its present-day functionality (Atari &amp; Henrich, 2023). The history of nostalgia in the West is fragmented up to the late 17</w:t>
      </w:r>
      <w:r w:rsidRPr="003A7958">
        <w:rPr>
          <w:rFonts w:eastAsia="KaiTi" w:cs="Times New Roman"/>
          <w:bCs/>
          <w:iCs/>
          <w:szCs w:val="24"/>
          <w:vertAlign w:val="superscript"/>
        </w:rPr>
        <w:t>th</w:t>
      </w:r>
      <w:r w:rsidRPr="003A7958">
        <w:rPr>
          <w:rFonts w:eastAsia="KaiTi" w:cs="Times New Roman"/>
          <w:bCs/>
          <w:iCs/>
          <w:szCs w:val="24"/>
        </w:rPr>
        <w:t xml:space="preserve"> century. </w:t>
      </w:r>
      <w:r w:rsidRPr="003A7958">
        <w:rPr>
          <w:rFonts w:eastAsia="KaiTi" w:cs="Times New Roman"/>
          <w:bCs/>
          <w:szCs w:val="24"/>
        </w:rPr>
        <w:t xml:space="preserve">Despite sporadic references to the its meaning – such as in Homer’s </w:t>
      </w:r>
      <w:r w:rsidRPr="003A7958">
        <w:rPr>
          <w:rFonts w:eastAsia="KaiTi" w:cs="Times New Roman"/>
          <w:bCs/>
          <w:i/>
          <w:iCs/>
          <w:szCs w:val="24"/>
        </w:rPr>
        <w:t>Odyssey</w:t>
      </w:r>
      <w:r w:rsidRPr="003A7958">
        <w:rPr>
          <w:rFonts w:eastAsia="KaiTi" w:cs="Times New Roman"/>
          <w:bCs/>
          <w:szCs w:val="24"/>
        </w:rPr>
        <w:t xml:space="preserve"> (written </w:t>
      </w:r>
      <w:r w:rsidRPr="003A7958">
        <w:rPr>
          <w:rFonts w:eastAsia="KaiTi" w:cs="Times New Roman"/>
          <w:szCs w:val="24"/>
        </w:rPr>
        <w:t>late 8</w:t>
      </w:r>
      <w:r w:rsidRPr="003A7958">
        <w:rPr>
          <w:rFonts w:eastAsia="KaiTi" w:cs="Times New Roman"/>
          <w:szCs w:val="24"/>
          <w:vertAlign w:val="superscript"/>
        </w:rPr>
        <w:t xml:space="preserve">th </w:t>
      </w:r>
      <w:r w:rsidRPr="003A7958">
        <w:rPr>
          <w:rFonts w:eastAsia="KaiTi" w:cs="Times New Roman"/>
          <w:szCs w:val="24"/>
        </w:rPr>
        <w:t>or early 7</w:t>
      </w:r>
      <w:r w:rsidRPr="003A7958">
        <w:rPr>
          <w:rFonts w:eastAsia="KaiTi" w:cs="Times New Roman"/>
          <w:szCs w:val="24"/>
          <w:vertAlign w:val="superscript"/>
        </w:rPr>
        <w:t>th</w:t>
      </w:r>
      <w:r w:rsidRPr="003A7958">
        <w:rPr>
          <w:rFonts w:eastAsia="KaiTi" w:cs="Times New Roman"/>
          <w:szCs w:val="24"/>
        </w:rPr>
        <w:t xml:space="preserve"> century B</w:t>
      </w:r>
      <w:r w:rsidR="00115788" w:rsidRPr="003A7958">
        <w:rPr>
          <w:rFonts w:eastAsia="KaiTi" w:cs="Times New Roman"/>
          <w:szCs w:val="24"/>
        </w:rPr>
        <w:t>.</w:t>
      </w:r>
      <w:r w:rsidRPr="003A7958">
        <w:rPr>
          <w:rFonts w:eastAsia="KaiTi" w:cs="Times New Roman"/>
          <w:szCs w:val="24"/>
        </w:rPr>
        <w:t>C</w:t>
      </w:r>
      <w:r w:rsidR="00115788" w:rsidRPr="003A7958">
        <w:rPr>
          <w:rFonts w:eastAsia="KaiTi" w:cs="Times New Roman"/>
          <w:szCs w:val="24"/>
        </w:rPr>
        <w:t>.</w:t>
      </w:r>
      <w:r w:rsidRPr="003A7958">
        <w:rPr>
          <w:rFonts w:eastAsia="KaiTi" w:cs="Times New Roman"/>
          <w:szCs w:val="24"/>
        </w:rPr>
        <w:t>)</w:t>
      </w:r>
      <w:r w:rsidRPr="003A7958">
        <w:rPr>
          <w:rFonts w:eastAsia="KaiTi" w:cs="Times New Roman"/>
          <w:bCs/>
          <w:szCs w:val="24"/>
        </w:rPr>
        <w:t xml:space="preserve">, </w:t>
      </w:r>
      <w:r w:rsidRPr="003A7958">
        <w:rPr>
          <w:rFonts w:eastAsia="KaiTi" w:cs="Times New Roman"/>
        </w:rPr>
        <w:t>Hippocrates (460–370 B</w:t>
      </w:r>
      <w:r w:rsidR="00115788" w:rsidRPr="003A7958">
        <w:rPr>
          <w:rFonts w:eastAsia="KaiTi" w:cs="Times New Roman"/>
        </w:rPr>
        <w:t>.</w:t>
      </w:r>
      <w:r w:rsidRPr="003A7958">
        <w:rPr>
          <w:rFonts w:eastAsia="KaiTi" w:cs="Times New Roman"/>
        </w:rPr>
        <w:t>C</w:t>
      </w:r>
      <w:r w:rsidR="00115788" w:rsidRPr="003A7958">
        <w:rPr>
          <w:rFonts w:eastAsia="KaiTi" w:cs="Times New Roman"/>
        </w:rPr>
        <w:t>.</w:t>
      </w:r>
      <w:r w:rsidRPr="003A7958">
        <w:rPr>
          <w:rFonts w:eastAsia="KaiTi" w:cs="Times New Roman"/>
        </w:rPr>
        <w:t>), Julius Caesar (100–44 B</w:t>
      </w:r>
      <w:r w:rsidR="00115788" w:rsidRPr="003A7958">
        <w:rPr>
          <w:rFonts w:eastAsia="KaiTi" w:cs="Times New Roman"/>
        </w:rPr>
        <w:t>.</w:t>
      </w:r>
      <w:r w:rsidRPr="003A7958">
        <w:rPr>
          <w:rFonts w:eastAsia="KaiTi" w:cs="Times New Roman"/>
        </w:rPr>
        <w:t>C</w:t>
      </w:r>
      <w:r w:rsidR="00115788" w:rsidRPr="003A7958">
        <w:rPr>
          <w:rFonts w:eastAsia="KaiTi" w:cs="Times New Roman"/>
        </w:rPr>
        <w:t>.</w:t>
      </w:r>
      <w:r w:rsidRPr="003A7958">
        <w:rPr>
          <w:rFonts w:eastAsia="KaiTi" w:cs="Times New Roman"/>
        </w:rPr>
        <w:t xml:space="preserve">), Virgil’s </w:t>
      </w:r>
      <w:r w:rsidRPr="003A7958">
        <w:rPr>
          <w:rFonts w:eastAsia="KaiTi" w:cs="Times New Roman"/>
          <w:i/>
          <w:iCs/>
        </w:rPr>
        <w:t>Aeneid</w:t>
      </w:r>
      <w:r w:rsidRPr="003A7958">
        <w:rPr>
          <w:rFonts w:eastAsia="KaiTi" w:cs="Times New Roman"/>
        </w:rPr>
        <w:t xml:space="preserve"> (written 29</w:t>
      </w:r>
      <w:r w:rsidRPr="003A7958">
        <w:rPr>
          <w:rFonts w:eastAsia="KaiTi" w:cs="Times New Roman"/>
          <w:szCs w:val="24"/>
          <w:shd w:val="clear" w:color="auto" w:fill="FFFFFF"/>
        </w:rPr>
        <w:t>–</w:t>
      </w:r>
      <w:r w:rsidRPr="003A7958">
        <w:rPr>
          <w:rFonts w:eastAsia="KaiTi" w:cs="Times New Roman"/>
        </w:rPr>
        <w:t>19 B</w:t>
      </w:r>
      <w:r w:rsidR="00115788" w:rsidRPr="003A7958">
        <w:rPr>
          <w:rFonts w:eastAsia="KaiTi" w:cs="Times New Roman"/>
        </w:rPr>
        <w:t>.</w:t>
      </w:r>
      <w:r w:rsidRPr="003A7958">
        <w:rPr>
          <w:rFonts w:eastAsia="KaiTi" w:cs="Times New Roman"/>
        </w:rPr>
        <w:t>C</w:t>
      </w:r>
      <w:r w:rsidR="00115788" w:rsidRPr="003A7958">
        <w:rPr>
          <w:rFonts w:eastAsia="KaiTi" w:cs="Times New Roman"/>
        </w:rPr>
        <w:t>.</w:t>
      </w:r>
      <w:r w:rsidRPr="003A7958">
        <w:rPr>
          <w:rFonts w:eastAsia="KaiTi" w:cs="Times New Roman"/>
        </w:rPr>
        <w:t xml:space="preserve">), the Bible (Psalm 137:5–6; New American Standard Bible, 2020), the Anglo-Saxon epic poem </w:t>
      </w:r>
      <w:r w:rsidRPr="003A7958">
        <w:rPr>
          <w:rFonts w:eastAsia="KaiTi" w:cs="Times New Roman"/>
          <w:i/>
          <w:iCs/>
        </w:rPr>
        <w:t>Beowulf</w:t>
      </w:r>
      <w:r w:rsidRPr="003A7958">
        <w:rPr>
          <w:rFonts w:eastAsia="KaiTi" w:cs="Times New Roman"/>
        </w:rPr>
        <w:t xml:space="preserve"> (written 975</w:t>
      </w:r>
      <w:r w:rsidRPr="003A7958">
        <w:rPr>
          <w:rFonts w:eastAsia="KaiTi" w:cs="Times New Roman"/>
          <w:szCs w:val="24"/>
          <w:shd w:val="clear" w:color="auto" w:fill="FFFFFF"/>
        </w:rPr>
        <w:t>–</w:t>
      </w:r>
      <w:r w:rsidRPr="003A7958">
        <w:rPr>
          <w:rFonts w:eastAsia="KaiTi" w:cs="Times New Roman"/>
        </w:rPr>
        <w:t>1025 A</w:t>
      </w:r>
      <w:r w:rsidR="00115788" w:rsidRPr="003A7958">
        <w:rPr>
          <w:rFonts w:eastAsia="KaiTi" w:cs="Times New Roman"/>
        </w:rPr>
        <w:t>.</w:t>
      </w:r>
      <w:r w:rsidRPr="003A7958">
        <w:rPr>
          <w:rFonts w:eastAsia="KaiTi" w:cs="Times New Roman"/>
        </w:rPr>
        <w:t>D</w:t>
      </w:r>
      <w:r w:rsidR="00115788" w:rsidRPr="003A7958">
        <w:rPr>
          <w:rFonts w:eastAsia="KaiTi" w:cs="Times New Roman"/>
        </w:rPr>
        <w:t>.</w:t>
      </w:r>
      <w:r w:rsidRPr="003A7958">
        <w:rPr>
          <w:rFonts w:eastAsia="KaiTi" w:cs="Times New Roman"/>
        </w:rPr>
        <w:t xml:space="preserve">), and Monarchs’ attempts to associate themselves with the “good old days” during the Middle Ages (Young, 2011) </w:t>
      </w:r>
      <w:r w:rsidRPr="003A7958">
        <w:rPr>
          <w:rFonts w:eastAsia="KaiTi" w:cs="Times New Roman"/>
          <w:bCs/>
          <w:szCs w:val="24"/>
        </w:rPr>
        <w:t>– the construct laid dormant. It was invigorated in 1688 by a medical student at University of Basel, Johannes Hofer, who published his dissertation on the topic</w:t>
      </w:r>
      <w:r w:rsidR="00D2257D" w:rsidRPr="003A7958">
        <w:rPr>
          <w:rFonts w:eastAsia="KaiTi" w:cs="Times New Roman"/>
          <w:bCs/>
          <w:szCs w:val="24"/>
        </w:rPr>
        <w:t xml:space="preserve"> based on experiences of </w:t>
      </w:r>
      <w:r w:rsidRPr="003A7958">
        <w:rPr>
          <w:rFonts w:eastAsia="KaiTi" w:cs="Times New Roman"/>
          <w:bCs/>
          <w:szCs w:val="24"/>
        </w:rPr>
        <w:t xml:space="preserve">Swiss </w:t>
      </w:r>
      <w:r w:rsidR="00B95400" w:rsidRPr="003A7958">
        <w:rPr>
          <w:rFonts w:eastAsia="KaiTi" w:cs="Times New Roman"/>
          <w:bCs/>
          <w:szCs w:val="24"/>
        </w:rPr>
        <w:t xml:space="preserve">mercenaries </w:t>
      </w:r>
      <w:r w:rsidRPr="003A7958">
        <w:rPr>
          <w:rFonts w:eastAsia="KaiTi" w:cs="Times New Roman"/>
          <w:bCs/>
          <w:szCs w:val="24"/>
        </w:rPr>
        <w:t>plying their trade in France. Hofer took a grim view on nostalgia</w:t>
      </w:r>
      <w:r w:rsidR="00A9628B" w:rsidRPr="003A7958">
        <w:rPr>
          <w:rFonts w:eastAsia="KaiTi" w:cs="Times New Roman"/>
          <w:bCs/>
          <w:szCs w:val="24"/>
        </w:rPr>
        <w:t xml:space="preserve"> labeling it </w:t>
      </w:r>
      <w:r w:rsidRPr="003A7958">
        <w:rPr>
          <w:rFonts w:eastAsia="KaiTi" w:cs="Times New Roman"/>
          <w:bCs/>
          <w:szCs w:val="24"/>
        </w:rPr>
        <w:t xml:space="preserve">a medical disease symptomatic of </w:t>
      </w:r>
      <w:r w:rsidRPr="003A7958">
        <w:rPr>
          <w:rFonts w:eastAsia="KaiTi" w:cs="Times New Roman"/>
        </w:rPr>
        <w:t>anorexia, emotional lability, weeping, and suicide attempts. More than a century later, nostalgia had morphed into a psychiatric or psychosomatic disorder symptomatic of anxiety, sadness, loss of appetite, insomnia, and fever. In the 20</w:t>
      </w:r>
      <w:r w:rsidRPr="003A7958">
        <w:rPr>
          <w:rFonts w:eastAsia="KaiTi" w:cs="Times New Roman"/>
          <w:vertAlign w:val="superscript"/>
        </w:rPr>
        <w:t>th</w:t>
      </w:r>
      <w:r w:rsidRPr="003A7958">
        <w:rPr>
          <w:rFonts w:eastAsia="KaiTi" w:cs="Times New Roman"/>
        </w:rPr>
        <w:t xml:space="preserve"> century, under the grip of psychodynamic approaches, nostalgia was regarded a clinical condition such as a “monomaniacal obsessive mental state causing intense </w:t>
      </w:r>
      <w:r w:rsidRPr="003A7958">
        <w:rPr>
          <w:rFonts w:eastAsia="KaiTi" w:cs="Times New Roman"/>
        </w:rPr>
        <w:lastRenderedPageBreak/>
        <w:t>unhappiness” or “mentally repressive compulsive disorder” (Fodor, 1950, p. 25). By the end of the 20</w:t>
      </w:r>
      <w:r w:rsidRPr="003A7958">
        <w:rPr>
          <w:rFonts w:eastAsia="KaiTi" w:cs="Times New Roman"/>
          <w:vertAlign w:val="superscript"/>
        </w:rPr>
        <w:t>th</w:t>
      </w:r>
      <w:r w:rsidRPr="003A7958">
        <w:rPr>
          <w:rFonts w:eastAsia="KaiTi" w:cs="Times New Roman"/>
        </w:rPr>
        <w:t xml:space="preserve"> century, nostalgia </w:t>
      </w:r>
      <w:r w:rsidR="00B95400" w:rsidRPr="003A7958">
        <w:rPr>
          <w:rFonts w:eastAsia="KaiTi" w:cs="Times New Roman"/>
        </w:rPr>
        <w:t>still retained</w:t>
      </w:r>
      <w:r w:rsidRPr="003A7958">
        <w:rPr>
          <w:rFonts w:eastAsia="KaiTi" w:cs="Times New Roman"/>
        </w:rPr>
        <w:t xml:space="preserve"> its negative reputation, although now it was considered an ailment afflicting a few, marginalized populations (e.g., soldiers, seafarers, immigrants). (For reviews, see: </w:t>
      </w:r>
      <w:r w:rsidRPr="003A7958">
        <w:rPr>
          <w:rFonts w:eastAsia="KaiTi" w:cs="Times New Roman"/>
          <w:kern w:val="0"/>
          <w:szCs w:val="24"/>
        </w:rPr>
        <w:t>Batcho, 2013; Dodman, 2023; Sedikides et al., 2004.) In the 21</w:t>
      </w:r>
      <w:r w:rsidRPr="003A7958">
        <w:rPr>
          <w:rFonts w:eastAsia="KaiTi" w:cs="Times New Roman"/>
          <w:kern w:val="0"/>
          <w:szCs w:val="24"/>
          <w:vertAlign w:val="superscript"/>
        </w:rPr>
        <w:t>st</w:t>
      </w:r>
      <w:r w:rsidRPr="003A7958">
        <w:rPr>
          <w:rFonts w:eastAsia="KaiTi" w:cs="Times New Roman"/>
          <w:kern w:val="0"/>
          <w:szCs w:val="24"/>
        </w:rPr>
        <w:t xml:space="preserve"> century, Hofer’s bleak view of nostalgia came to a halt, as it was challenged by a wealth of empirical findings.</w:t>
      </w:r>
    </w:p>
    <w:p w14:paraId="52E0412C" w14:textId="42601423" w:rsidR="00AF2F03" w:rsidRPr="003A7958" w:rsidRDefault="00AF2F03" w:rsidP="002D22C2">
      <w:pPr>
        <w:ind w:firstLine="720"/>
        <w:rPr>
          <w:rFonts w:eastAsia="KaiTi" w:cs="Times New Roman"/>
          <w:kern w:val="0"/>
          <w:szCs w:val="24"/>
        </w:rPr>
      </w:pPr>
      <w:r w:rsidRPr="003A7958">
        <w:rPr>
          <w:rFonts w:eastAsia="KaiTi" w:cs="Times New Roman"/>
          <w:kern w:val="0"/>
          <w:szCs w:val="24"/>
        </w:rPr>
        <w:t xml:space="preserve">In contrast to nostalgia’s Western history, the construct </w:t>
      </w:r>
      <w:r w:rsidR="00C32BF0" w:rsidRPr="003A7958">
        <w:rPr>
          <w:rFonts w:eastAsia="KaiTi" w:cs="Times New Roman"/>
          <w:kern w:val="0"/>
          <w:szCs w:val="24"/>
        </w:rPr>
        <w:t>has been</w:t>
      </w:r>
      <w:r w:rsidRPr="003A7958">
        <w:rPr>
          <w:rFonts w:eastAsia="KaiTi" w:cs="Times New Roman"/>
          <w:kern w:val="0"/>
          <w:szCs w:val="24"/>
        </w:rPr>
        <w:t xml:space="preserve"> viewed positively across the ages</w:t>
      </w:r>
      <w:r w:rsidR="00C32BF0" w:rsidRPr="003A7958">
        <w:rPr>
          <w:rFonts w:eastAsia="KaiTi" w:cs="Times New Roman"/>
          <w:kern w:val="0"/>
          <w:szCs w:val="24"/>
        </w:rPr>
        <w:t xml:space="preserve"> in Chinese culture</w:t>
      </w:r>
      <w:r w:rsidRPr="003A7958">
        <w:rPr>
          <w:rFonts w:eastAsia="KaiTi" w:cs="Times New Roman"/>
          <w:kern w:val="0"/>
          <w:szCs w:val="24"/>
        </w:rPr>
        <w:t>.</w:t>
      </w:r>
      <w:r w:rsidR="0086020E" w:rsidRPr="003A7958">
        <w:rPr>
          <w:rFonts w:eastAsia="KaiTi" w:cs="Times New Roman"/>
          <w:kern w:val="0"/>
          <w:szCs w:val="24"/>
        </w:rPr>
        <w:t xml:space="preserve"> </w:t>
      </w:r>
      <w:r w:rsidRPr="003A7958">
        <w:rPr>
          <w:rFonts w:eastAsia="KaiTi" w:cs="Times New Roman"/>
          <w:bCs/>
          <w:iCs/>
          <w:szCs w:val="24"/>
        </w:rPr>
        <w:t>The term</w:t>
      </w:r>
      <w:r w:rsidRPr="003A7958">
        <w:rPr>
          <w:rFonts w:eastAsia="KaiTi" w:cs="Times New Roman"/>
          <w:kern w:val="0"/>
          <w:szCs w:val="24"/>
        </w:rPr>
        <w:t xml:space="preserve">, </w:t>
      </w:r>
      <w:r w:rsidR="00D14B80">
        <w:rPr>
          <w:rFonts w:eastAsia="KaiTi" w:cs="Times New Roman"/>
          <w:kern w:val="0"/>
          <w:szCs w:val="24"/>
        </w:rPr>
        <w:t>which first appeared in Chinese poetry</w:t>
      </w:r>
      <w:r w:rsidR="00D14B80" w:rsidRPr="003A7958">
        <w:rPr>
          <w:rFonts w:eastAsia="KaiTi" w:cs="Times New Roman"/>
          <w:kern w:val="0"/>
          <w:szCs w:val="24"/>
        </w:rPr>
        <w:t xml:space="preserve"> </w:t>
      </w:r>
      <w:r w:rsidR="00D14B80">
        <w:rPr>
          <w:rFonts w:eastAsia="KaiTi" w:cs="Times New Roman"/>
          <w:kern w:val="0"/>
          <w:szCs w:val="24"/>
        </w:rPr>
        <w:t>toward the end of</w:t>
      </w:r>
      <w:r w:rsidR="00D14B80" w:rsidRPr="003A7958">
        <w:rPr>
          <w:rFonts w:eastAsia="KaiTi" w:cs="Times New Roman"/>
          <w:kern w:val="0"/>
          <w:szCs w:val="24"/>
        </w:rPr>
        <w:t xml:space="preserve"> </w:t>
      </w:r>
      <w:r w:rsidRPr="003A7958">
        <w:rPr>
          <w:rFonts w:eastAsia="KaiTi" w:cs="Times New Roman"/>
          <w:kern w:val="0"/>
          <w:szCs w:val="24"/>
        </w:rPr>
        <w:t xml:space="preserve">the Han Dynasty approximately 1,800 years ago, conveyed sentimental longing for the past, much as it does today. </w:t>
      </w:r>
      <w:r w:rsidRPr="003A7958">
        <w:rPr>
          <w:rFonts w:eastAsia="KaiTi" w:cs="Times New Roman"/>
          <w:bCs/>
          <w:i/>
          <w:szCs w:val="24"/>
        </w:rPr>
        <w:t xml:space="preserve">Huái </w:t>
      </w:r>
      <w:proofErr w:type="spellStart"/>
      <w:r w:rsidRPr="003A7958">
        <w:rPr>
          <w:rFonts w:eastAsia="KaiTi" w:cs="Times New Roman"/>
          <w:bCs/>
          <w:i/>
          <w:szCs w:val="24"/>
        </w:rPr>
        <w:t>jiù</w:t>
      </w:r>
      <w:proofErr w:type="spellEnd"/>
      <w:r w:rsidRPr="003A7958">
        <w:rPr>
          <w:rFonts w:eastAsia="KaiTi" w:cs="Times New Roman"/>
          <w:bCs/>
          <w:i/>
          <w:szCs w:val="24"/>
        </w:rPr>
        <w:t xml:space="preserve"> </w:t>
      </w:r>
      <w:r w:rsidRPr="003A7958">
        <w:rPr>
          <w:rFonts w:eastAsia="KaiTi" w:cs="Times New Roman"/>
          <w:bCs/>
          <w:iCs/>
          <w:szCs w:val="24"/>
        </w:rPr>
        <w:t xml:space="preserve">evidently </w:t>
      </w:r>
      <w:r w:rsidRPr="003A7958">
        <w:rPr>
          <w:rFonts w:eastAsia="KaiTi" w:cs="Times New Roman"/>
          <w:kern w:val="0"/>
          <w:szCs w:val="24"/>
        </w:rPr>
        <w:t>experienced few fluctuations, if any,</w:t>
      </w:r>
      <w:r w:rsidRPr="003A7958">
        <w:rPr>
          <w:rFonts w:eastAsia="KaiTi" w:cs="Times New Roman"/>
          <w:bCs/>
          <w:iCs/>
          <w:szCs w:val="24"/>
        </w:rPr>
        <w:t xml:space="preserve"> retaining its original positive meaning </w:t>
      </w:r>
      <w:r w:rsidRPr="003A7958">
        <w:rPr>
          <w:rFonts w:eastAsia="KaiTi" w:cs="Times New Roman"/>
          <w:kern w:val="0"/>
          <w:szCs w:val="24"/>
        </w:rPr>
        <w:t xml:space="preserve">for </w:t>
      </w:r>
      <w:r w:rsidR="00B95400" w:rsidRPr="003A7958">
        <w:rPr>
          <w:rFonts w:eastAsia="KaiTi" w:cs="Times New Roman"/>
          <w:kern w:val="0"/>
          <w:szCs w:val="24"/>
        </w:rPr>
        <w:t xml:space="preserve">over </w:t>
      </w:r>
      <w:r w:rsidRPr="003A7958">
        <w:rPr>
          <w:rFonts w:eastAsia="KaiTi" w:cs="Times New Roman"/>
          <w:kern w:val="0"/>
          <w:szCs w:val="24"/>
        </w:rPr>
        <w:t>two millennia.</w:t>
      </w:r>
    </w:p>
    <w:p w14:paraId="362510B3" w14:textId="6D865DA1" w:rsidR="00AF2F03" w:rsidRPr="003A7958" w:rsidRDefault="00AF2F03" w:rsidP="002D22C2">
      <w:pPr>
        <w:ind w:firstLine="720"/>
        <w:rPr>
          <w:rFonts w:eastAsia="KaiTi" w:cs="Times New Roman"/>
          <w:bCs/>
          <w:iCs/>
          <w:szCs w:val="24"/>
        </w:rPr>
      </w:pPr>
      <w:r w:rsidRPr="003A7958">
        <w:rPr>
          <w:rFonts w:eastAsia="KaiTi" w:cs="Times New Roman"/>
          <w:bCs/>
          <w:iCs/>
          <w:szCs w:val="24"/>
        </w:rPr>
        <w:t xml:space="preserve">That the historical connotation of nostalgia is more positive in Chinese than Western culture is </w:t>
      </w:r>
      <w:r w:rsidR="00C32BF0" w:rsidRPr="003A7958">
        <w:rPr>
          <w:rFonts w:eastAsia="KaiTi" w:cs="Times New Roman"/>
          <w:bCs/>
          <w:iCs/>
          <w:szCs w:val="24"/>
        </w:rPr>
        <w:t xml:space="preserve">a </w:t>
      </w:r>
      <w:r w:rsidRPr="003A7958">
        <w:rPr>
          <w:rFonts w:eastAsia="KaiTi" w:cs="Times New Roman"/>
          <w:bCs/>
          <w:iCs/>
          <w:szCs w:val="24"/>
        </w:rPr>
        <w:t xml:space="preserve">call for </w:t>
      </w:r>
      <w:r w:rsidR="00D2257D" w:rsidRPr="003A7958">
        <w:rPr>
          <w:rFonts w:eastAsia="KaiTi" w:cs="Times New Roman"/>
          <w:bCs/>
          <w:iCs/>
          <w:szCs w:val="24"/>
        </w:rPr>
        <w:t xml:space="preserve">more </w:t>
      </w:r>
      <w:r w:rsidRPr="003A7958">
        <w:rPr>
          <w:rFonts w:eastAsia="KaiTi" w:cs="Times New Roman"/>
          <w:bCs/>
          <w:iCs/>
          <w:szCs w:val="24"/>
        </w:rPr>
        <w:t>research on the topic</w:t>
      </w:r>
      <w:r w:rsidR="00D2257D" w:rsidRPr="003A7958">
        <w:rPr>
          <w:rFonts w:eastAsia="KaiTi" w:cs="Times New Roman"/>
          <w:bCs/>
          <w:iCs/>
          <w:szCs w:val="24"/>
        </w:rPr>
        <w:t xml:space="preserve">, which </w:t>
      </w:r>
      <w:r w:rsidRPr="003A7958">
        <w:rPr>
          <w:rFonts w:eastAsia="KaiTi" w:cs="Times New Roman"/>
          <w:bCs/>
          <w:iCs/>
          <w:szCs w:val="24"/>
        </w:rPr>
        <w:t>could expand into other East Asian cultures</w:t>
      </w:r>
      <w:r w:rsidR="00263E64">
        <w:rPr>
          <w:rFonts w:eastAsia="KaiTi" w:cs="Times New Roman"/>
          <w:bCs/>
          <w:iCs/>
          <w:szCs w:val="24"/>
        </w:rPr>
        <w:t>,</w:t>
      </w:r>
      <w:r w:rsidRPr="003A7958">
        <w:rPr>
          <w:rFonts w:eastAsia="KaiTi" w:cs="Times New Roman"/>
          <w:bCs/>
          <w:iCs/>
          <w:szCs w:val="24"/>
        </w:rPr>
        <w:t xml:space="preserve"> such as Japan</w:t>
      </w:r>
      <w:r w:rsidR="00D2257D" w:rsidRPr="003A7958">
        <w:rPr>
          <w:rFonts w:eastAsia="KaiTi" w:cs="Times New Roman"/>
          <w:bCs/>
          <w:iCs/>
          <w:szCs w:val="24"/>
        </w:rPr>
        <w:t>ese</w:t>
      </w:r>
      <w:r w:rsidRPr="003A7958">
        <w:rPr>
          <w:rFonts w:eastAsia="KaiTi" w:cs="Times New Roman"/>
          <w:bCs/>
          <w:iCs/>
          <w:szCs w:val="24"/>
        </w:rPr>
        <w:t xml:space="preserve">. For example, the Japanese word for nostalgia, </w:t>
      </w:r>
      <w:r w:rsidRPr="003A7958">
        <w:rPr>
          <w:rFonts w:eastAsia="KaiTi" w:cs="Times New Roman"/>
          <w:bCs/>
          <w:i/>
          <w:szCs w:val="24"/>
        </w:rPr>
        <w:t>natsukashii</w:t>
      </w:r>
      <w:r w:rsidRPr="003A7958">
        <w:rPr>
          <w:rFonts w:eastAsia="KaiTi" w:cs="Times New Roman"/>
          <w:bCs/>
          <w:iCs/>
          <w:szCs w:val="24"/>
        </w:rPr>
        <w:t xml:space="preserve">, appears to have more positive than negative meaning (Jacobsen, 2021). Text analyses of nostalgia’s history in that and other cultures </w:t>
      </w:r>
      <w:r w:rsidR="00C32BF0" w:rsidRPr="003A7958">
        <w:rPr>
          <w:rFonts w:eastAsia="KaiTi" w:cs="Times New Roman"/>
          <w:bCs/>
          <w:iCs/>
          <w:szCs w:val="24"/>
        </w:rPr>
        <w:t>can</w:t>
      </w:r>
      <w:r w:rsidRPr="003A7958">
        <w:rPr>
          <w:rFonts w:eastAsia="KaiTi" w:cs="Times New Roman"/>
          <w:bCs/>
          <w:iCs/>
          <w:szCs w:val="24"/>
        </w:rPr>
        <w:t xml:space="preserve"> enrich the literature, as th</w:t>
      </w:r>
      <w:r w:rsidR="00C32BF0" w:rsidRPr="003A7958">
        <w:rPr>
          <w:rFonts w:eastAsia="KaiTi" w:cs="Times New Roman"/>
          <w:bCs/>
          <w:iCs/>
          <w:szCs w:val="24"/>
        </w:rPr>
        <w:t>ey</w:t>
      </w:r>
      <w:r w:rsidRPr="003A7958">
        <w:rPr>
          <w:rFonts w:eastAsia="KaiTi" w:cs="Times New Roman"/>
          <w:bCs/>
          <w:iCs/>
          <w:szCs w:val="24"/>
        </w:rPr>
        <w:t xml:space="preserve"> might uncover ways in which the construct has been shaped by cultural values (e.g., respect for tradition and the past; Wang &amp; Lin, 2009).</w:t>
      </w:r>
    </w:p>
    <w:p w14:paraId="54E36FEE" w14:textId="12287BE1" w:rsidR="00AF2F03" w:rsidRPr="003A7958" w:rsidRDefault="00AF2F03" w:rsidP="002D22C2">
      <w:pPr>
        <w:rPr>
          <w:rFonts w:eastAsia="KaiTi" w:cs="Times New Roman"/>
          <w:b/>
          <w:bCs/>
          <w:szCs w:val="24"/>
        </w:rPr>
      </w:pPr>
      <w:r w:rsidRPr="003A7958">
        <w:rPr>
          <w:rFonts w:eastAsia="KaiTi" w:cs="Times New Roman"/>
          <w:b/>
          <w:bCs/>
          <w:szCs w:val="24"/>
        </w:rPr>
        <w:t>Limitations and Future Directions</w:t>
      </w:r>
    </w:p>
    <w:p w14:paraId="6DDAECEC" w14:textId="7E641560" w:rsidR="00AF2F03" w:rsidRPr="003A7958" w:rsidRDefault="00AF2F03" w:rsidP="002D22C2">
      <w:pPr>
        <w:ind w:firstLine="720"/>
        <w:rPr>
          <w:rFonts w:eastAsia="KaiTi" w:cs="Times New Roman"/>
          <w:kern w:val="0"/>
          <w:szCs w:val="24"/>
        </w:rPr>
      </w:pPr>
      <w:r w:rsidRPr="003A7958">
        <w:rPr>
          <w:rFonts w:eastAsia="KaiTi" w:cs="Times New Roman"/>
          <w:bCs/>
          <w:iCs/>
          <w:szCs w:val="24"/>
        </w:rPr>
        <w:t>We</w:t>
      </w:r>
      <w:r w:rsidRPr="003A7958">
        <w:rPr>
          <w:rFonts w:eastAsia="KaiTi" w:cs="Times New Roman"/>
          <w:kern w:val="0"/>
          <w:szCs w:val="24"/>
        </w:rPr>
        <w:t xml:space="preserve"> focused only on one form of literature, classical Chinese poetry. Researchers could analyze other forms of ancient Chinese literature, such as rhyme-prose (</w:t>
      </w:r>
      <w:r w:rsidR="00CC01AF" w:rsidRPr="003A7958">
        <w:rPr>
          <w:rFonts w:eastAsia="KaiTi" w:cs="Times New Roman"/>
          <w:kern w:val="0"/>
          <w:szCs w:val="24"/>
        </w:rPr>
        <w:t>赋</w:t>
      </w:r>
      <w:r w:rsidRPr="003A7958">
        <w:rPr>
          <w:rFonts w:eastAsia="KaiTi" w:cs="Times New Roman"/>
          <w:kern w:val="0"/>
          <w:szCs w:val="24"/>
        </w:rPr>
        <w:t xml:space="preserve">; Zhang, 2022). </w:t>
      </w:r>
      <w:r w:rsidR="00C32BF0" w:rsidRPr="003A7958">
        <w:rPr>
          <w:rFonts w:eastAsia="KaiTi" w:cs="Times New Roman"/>
          <w:kern w:val="0"/>
          <w:szCs w:val="24"/>
        </w:rPr>
        <w:t>Extending</w:t>
      </w:r>
      <w:r w:rsidRPr="003A7958">
        <w:rPr>
          <w:rFonts w:eastAsia="KaiTi" w:cs="Times New Roman"/>
          <w:kern w:val="0"/>
          <w:szCs w:val="24"/>
        </w:rPr>
        <w:t xml:space="preserve"> the analytic repertoire has the potential to </w:t>
      </w:r>
      <w:r w:rsidR="00A9628B" w:rsidRPr="003A7958">
        <w:rPr>
          <w:rFonts w:eastAsia="KaiTi" w:cs="Times New Roman"/>
          <w:kern w:val="0"/>
          <w:szCs w:val="24"/>
        </w:rPr>
        <w:t>contribute</w:t>
      </w:r>
      <w:r w:rsidRPr="003A7958">
        <w:rPr>
          <w:rFonts w:eastAsia="KaiTi" w:cs="Times New Roman"/>
          <w:kern w:val="0"/>
          <w:szCs w:val="24"/>
        </w:rPr>
        <w:t xml:space="preserve"> a more complete picture of nostalgia’s history.</w:t>
      </w:r>
    </w:p>
    <w:p w14:paraId="61C62547" w14:textId="0ABD981C" w:rsidR="00AF2F03" w:rsidRPr="007E0035" w:rsidRDefault="00AF2F03" w:rsidP="002D22C2">
      <w:pPr>
        <w:ind w:firstLine="720"/>
        <w:rPr>
          <w:rFonts w:eastAsia="KaiTi" w:cs="Times New Roman"/>
          <w:color w:val="4472C4" w:themeColor="accent1"/>
          <w:kern w:val="0"/>
          <w:szCs w:val="24"/>
        </w:rPr>
      </w:pPr>
      <w:r w:rsidRPr="003A7958">
        <w:rPr>
          <w:rFonts w:eastAsia="KaiTi" w:cs="Times New Roman"/>
          <w:bCs/>
          <w:iCs/>
          <w:szCs w:val="24"/>
        </w:rPr>
        <w:t xml:space="preserve">To manage the vast databases of classical Chinese poetry, we only retrieved poems that contained the term </w:t>
      </w:r>
      <w:proofErr w:type="spellStart"/>
      <w:r w:rsidRPr="003A7958">
        <w:rPr>
          <w:rFonts w:eastAsia="KaiTi" w:cs="Times New Roman"/>
          <w:i/>
          <w:kern w:val="0"/>
          <w:szCs w:val="24"/>
        </w:rPr>
        <w:t>huái</w:t>
      </w:r>
      <w:proofErr w:type="spellEnd"/>
      <w:r w:rsidRPr="003A7958">
        <w:rPr>
          <w:rFonts w:eastAsia="KaiTi" w:cs="Times New Roman"/>
          <w:i/>
          <w:kern w:val="0"/>
          <w:szCs w:val="24"/>
        </w:rPr>
        <w:t xml:space="preserve"> </w:t>
      </w:r>
      <w:proofErr w:type="spellStart"/>
      <w:r w:rsidRPr="003A7958">
        <w:rPr>
          <w:rFonts w:eastAsia="KaiTi" w:cs="Times New Roman"/>
          <w:i/>
          <w:kern w:val="0"/>
          <w:szCs w:val="24"/>
        </w:rPr>
        <w:t>jiù</w:t>
      </w:r>
      <w:proofErr w:type="spellEnd"/>
      <w:r w:rsidRPr="003A7958">
        <w:rPr>
          <w:rFonts w:eastAsia="KaiTi" w:cs="Times New Roman"/>
          <w:bCs/>
          <w:iCs/>
          <w:szCs w:val="24"/>
        </w:rPr>
        <w:t xml:space="preserve"> and then asked coders to </w:t>
      </w:r>
      <w:r w:rsidR="004401C8" w:rsidRPr="003A7958">
        <w:rPr>
          <w:rFonts w:eastAsia="KaiTi" w:cs="Times New Roman"/>
          <w:bCs/>
          <w:iCs/>
          <w:szCs w:val="24"/>
        </w:rPr>
        <w:t>peruse</w:t>
      </w:r>
      <w:r w:rsidRPr="003A7958">
        <w:rPr>
          <w:rFonts w:eastAsia="KaiTi" w:cs="Times New Roman"/>
          <w:bCs/>
          <w:iCs/>
          <w:szCs w:val="24"/>
        </w:rPr>
        <w:t xml:space="preserve"> those poems for nostalgic content. It is possible that we missed poems that expressed nostalgia </w:t>
      </w:r>
      <w:r w:rsidR="00C32BF0" w:rsidRPr="003A7958">
        <w:rPr>
          <w:rFonts w:eastAsia="KaiTi" w:cs="Times New Roman"/>
          <w:bCs/>
          <w:iCs/>
          <w:szCs w:val="24"/>
        </w:rPr>
        <w:t xml:space="preserve">in the absence of the term. </w:t>
      </w:r>
      <w:r w:rsidRPr="003A7958">
        <w:rPr>
          <w:rFonts w:eastAsia="KaiTi" w:cs="Times New Roman"/>
          <w:bCs/>
          <w:iCs/>
          <w:szCs w:val="24"/>
        </w:rPr>
        <w:t xml:space="preserve">Indeed, the nostalgia motif appeared in poems even </w:t>
      </w:r>
      <w:r w:rsidR="00C32BF0" w:rsidRPr="003A7958">
        <w:rPr>
          <w:rFonts w:eastAsia="KaiTi" w:cs="Times New Roman"/>
          <w:bCs/>
          <w:iCs/>
          <w:szCs w:val="24"/>
        </w:rPr>
        <w:t>prior to the</w:t>
      </w:r>
      <w:r w:rsidRPr="003A7958">
        <w:rPr>
          <w:rFonts w:eastAsia="KaiTi" w:cs="Times New Roman"/>
          <w:bCs/>
          <w:iCs/>
          <w:szCs w:val="24"/>
        </w:rPr>
        <w:t xml:space="preserve"> Han Dynasty</w:t>
      </w:r>
      <w:r w:rsidRPr="003A7958">
        <w:rPr>
          <w:rFonts w:eastAsia="KaiTi" w:cs="Times New Roman"/>
          <w:kern w:val="0"/>
          <w:szCs w:val="24"/>
        </w:rPr>
        <w:t xml:space="preserve"> (202-220 BCE)</w:t>
      </w:r>
      <w:r w:rsidRPr="003A7958">
        <w:rPr>
          <w:rFonts w:eastAsia="KaiTi" w:cs="Times New Roman"/>
          <w:bCs/>
          <w:iCs/>
          <w:szCs w:val="24"/>
        </w:rPr>
        <w:t xml:space="preserve">. For example, in </w:t>
      </w:r>
      <w:r w:rsidRPr="003A7958">
        <w:rPr>
          <w:rFonts w:eastAsia="KaiTi" w:cs="Times New Roman"/>
          <w:i/>
          <w:iCs/>
          <w:kern w:val="0"/>
          <w:szCs w:val="24"/>
        </w:rPr>
        <w:t>The Book of Poetry</w:t>
      </w:r>
      <w:r w:rsidRPr="003A7958">
        <w:rPr>
          <w:rFonts w:eastAsia="KaiTi" w:cs="Times New Roman"/>
          <w:kern w:val="0"/>
          <w:szCs w:val="24"/>
        </w:rPr>
        <w:t xml:space="preserve"> (</w:t>
      </w:r>
      <w:r w:rsidR="002A6844">
        <w:rPr>
          <w:rFonts w:eastAsia="KaiTi" w:cs="Times New Roman" w:hint="eastAsia"/>
          <w:kern w:val="0"/>
          <w:szCs w:val="24"/>
        </w:rPr>
        <w:t>诗经</w:t>
      </w:r>
      <w:r w:rsidRPr="003A7958">
        <w:rPr>
          <w:rFonts w:eastAsia="KaiTi" w:cs="Times New Roman"/>
          <w:kern w:val="0"/>
          <w:szCs w:val="24"/>
        </w:rPr>
        <w:t>, 1046-221 B</w:t>
      </w:r>
      <w:r w:rsidR="006314E1" w:rsidRPr="003A7958">
        <w:rPr>
          <w:rFonts w:eastAsia="KaiTi" w:cs="Times New Roman"/>
          <w:kern w:val="0"/>
          <w:szCs w:val="24"/>
        </w:rPr>
        <w:t>.</w:t>
      </w:r>
      <w:r w:rsidRPr="003A7958">
        <w:rPr>
          <w:rFonts w:eastAsia="KaiTi" w:cs="Times New Roman"/>
          <w:kern w:val="0"/>
          <w:szCs w:val="24"/>
        </w:rPr>
        <w:t>C</w:t>
      </w:r>
      <w:r w:rsidR="006314E1" w:rsidRPr="003A7958">
        <w:rPr>
          <w:rFonts w:eastAsia="KaiTi" w:cs="Times New Roman"/>
          <w:kern w:val="0"/>
          <w:szCs w:val="24"/>
        </w:rPr>
        <w:t>.</w:t>
      </w:r>
      <w:r w:rsidRPr="003A7958">
        <w:rPr>
          <w:rFonts w:eastAsia="KaiTi" w:cs="Times New Roman"/>
          <w:kern w:val="0"/>
          <w:szCs w:val="24"/>
        </w:rPr>
        <w:t xml:space="preserve">), a poem titled “Gathering </w:t>
      </w:r>
      <w:r w:rsidR="00A9628B" w:rsidRPr="003A7958">
        <w:rPr>
          <w:rFonts w:eastAsia="KaiTi" w:cs="Times New Roman"/>
          <w:kern w:val="0"/>
          <w:szCs w:val="24"/>
        </w:rPr>
        <w:t>T</w:t>
      </w:r>
      <w:r w:rsidRPr="003A7958">
        <w:rPr>
          <w:rFonts w:eastAsia="KaiTi" w:cs="Times New Roman"/>
          <w:kern w:val="0"/>
          <w:szCs w:val="24"/>
        </w:rPr>
        <w:t>horn-</w:t>
      </w:r>
      <w:r w:rsidR="00A9628B" w:rsidRPr="003A7958">
        <w:rPr>
          <w:rFonts w:eastAsia="KaiTi" w:cs="Times New Roman"/>
          <w:kern w:val="0"/>
          <w:szCs w:val="24"/>
        </w:rPr>
        <w:t>F</w:t>
      </w:r>
      <w:r w:rsidRPr="003A7958">
        <w:rPr>
          <w:rFonts w:eastAsia="KaiTi" w:cs="Times New Roman"/>
          <w:kern w:val="0"/>
          <w:szCs w:val="24"/>
        </w:rPr>
        <w:t>ern</w:t>
      </w:r>
      <w:r w:rsidR="00CB3249" w:rsidRPr="003A7958">
        <w:rPr>
          <w:rFonts w:eastAsia="KaiTi" w:cs="Times New Roman"/>
          <w:kern w:val="0"/>
          <w:szCs w:val="24"/>
        </w:rPr>
        <w:t xml:space="preserve"> (</w:t>
      </w:r>
      <w:r w:rsidR="00CB3249" w:rsidRPr="003A7958">
        <w:rPr>
          <w:rFonts w:eastAsia="KaiTi" w:cs="Times New Roman"/>
          <w:kern w:val="0"/>
          <w:szCs w:val="24"/>
        </w:rPr>
        <w:t>采薇</w:t>
      </w:r>
      <w:r w:rsidR="00CB3249" w:rsidRPr="003A7958">
        <w:rPr>
          <w:rFonts w:eastAsia="KaiTi" w:cs="Times New Roman"/>
          <w:kern w:val="0"/>
          <w:szCs w:val="24"/>
        </w:rPr>
        <w:t>)</w:t>
      </w:r>
      <w:r w:rsidRPr="003A7958">
        <w:rPr>
          <w:rFonts w:eastAsia="KaiTi" w:cs="Times New Roman"/>
          <w:kern w:val="0"/>
          <w:szCs w:val="24"/>
        </w:rPr>
        <w:t>” ended with: “It was long ago when we left</w:t>
      </w:r>
      <w:r w:rsidR="00D1109A">
        <w:rPr>
          <w:rFonts w:eastAsia="KaiTi" w:cs="Times New Roman" w:hint="eastAsia"/>
          <w:kern w:val="0"/>
          <w:szCs w:val="24"/>
        </w:rPr>
        <w:t xml:space="preserve"> (</w:t>
      </w:r>
      <w:r w:rsidR="00D1109A">
        <w:rPr>
          <w:rFonts w:eastAsia="KaiTi" w:cs="Times New Roman" w:hint="eastAsia"/>
          <w:kern w:val="0"/>
          <w:szCs w:val="24"/>
        </w:rPr>
        <w:t>昔我往矣</w:t>
      </w:r>
      <w:r w:rsidR="00D1109A">
        <w:rPr>
          <w:rFonts w:eastAsia="KaiTi" w:cs="Times New Roman" w:hint="eastAsia"/>
          <w:kern w:val="0"/>
          <w:szCs w:val="24"/>
        </w:rPr>
        <w:t>)</w:t>
      </w:r>
      <w:r w:rsidRPr="003A7958">
        <w:rPr>
          <w:rFonts w:eastAsia="KaiTi" w:cs="Times New Roman"/>
          <w:kern w:val="0"/>
          <w:szCs w:val="24"/>
        </w:rPr>
        <w:t xml:space="preserve"> / Fresh willows </w:t>
      </w:r>
      <w:r w:rsidRPr="003A7958">
        <w:rPr>
          <w:rFonts w:eastAsia="KaiTi" w:cs="Times New Roman"/>
          <w:kern w:val="0"/>
          <w:szCs w:val="24"/>
        </w:rPr>
        <w:lastRenderedPageBreak/>
        <w:t>swayed tenderly</w:t>
      </w:r>
      <w:r w:rsidR="00D1109A">
        <w:rPr>
          <w:rFonts w:eastAsia="KaiTi" w:cs="Times New Roman" w:hint="eastAsia"/>
          <w:kern w:val="0"/>
          <w:szCs w:val="24"/>
        </w:rPr>
        <w:t xml:space="preserve"> (</w:t>
      </w:r>
      <w:r w:rsidR="00D1109A">
        <w:rPr>
          <w:rFonts w:eastAsia="KaiTi" w:cs="Times New Roman" w:hint="eastAsia"/>
          <w:kern w:val="0"/>
          <w:szCs w:val="24"/>
        </w:rPr>
        <w:t>杨柳依依</w:t>
      </w:r>
      <w:r w:rsidR="00D1109A">
        <w:rPr>
          <w:rFonts w:eastAsia="KaiTi" w:cs="Times New Roman" w:hint="eastAsia"/>
          <w:kern w:val="0"/>
          <w:szCs w:val="24"/>
        </w:rPr>
        <w:t>)</w:t>
      </w:r>
      <w:r w:rsidR="00D1109A" w:rsidRPr="003A7958">
        <w:rPr>
          <w:rFonts w:eastAsia="KaiTi" w:cs="Times New Roman"/>
          <w:kern w:val="0"/>
          <w:szCs w:val="24"/>
        </w:rPr>
        <w:t xml:space="preserve"> </w:t>
      </w:r>
      <w:r w:rsidRPr="003A7958">
        <w:rPr>
          <w:rFonts w:eastAsia="KaiTi" w:cs="Times New Roman"/>
          <w:kern w:val="0"/>
          <w:szCs w:val="24"/>
        </w:rPr>
        <w:t>/</w:t>
      </w:r>
      <w:r w:rsidR="00B95400" w:rsidRPr="003A7958">
        <w:rPr>
          <w:rFonts w:eastAsia="KaiTi" w:cs="Times New Roman"/>
          <w:kern w:val="0"/>
          <w:szCs w:val="24"/>
        </w:rPr>
        <w:t xml:space="preserve"> </w:t>
      </w:r>
      <w:r w:rsidRPr="003A7958">
        <w:rPr>
          <w:rFonts w:eastAsia="KaiTi" w:cs="Times New Roman"/>
          <w:kern w:val="0"/>
          <w:szCs w:val="24"/>
        </w:rPr>
        <w:t>And now we come back through</w:t>
      </w:r>
      <w:r w:rsidR="00D1109A">
        <w:rPr>
          <w:rFonts w:eastAsia="KaiTi" w:cs="Times New Roman" w:hint="eastAsia"/>
          <w:kern w:val="0"/>
          <w:szCs w:val="24"/>
        </w:rPr>
        <w:t xml:space="preserve"> (</w:t>
      </w:r>
      <w:r w:rsidR="00D1109A">
        <w:rPr>
          <w:rFonts w:eastAsia="KaiTi" w:cs="Times New Roman" w:hint="eastAsia"/>
          <w:kern w:val="0"/>
          <w:szCs w:val="24"/>
        </w:rPr>
        <w:t>今我来思</w:t>
      </w:r>
      <w:r w:rsidR="00D1109A">
        <w:rPr>
          <w:rFonts w:eastAsia="KaiTi" w:cs="Times New Roman" w:hint="eastAsia"/>
          <w:kern w:val="0"/>
          <w:szCs w:val="24"/>
        </w:rPr>
        <w:t>)</w:t>
      </w:r>
      <w:r w:rsidR="00D1109A" w:rsidRPr="003A7958">
        <w:rPr>
          <w:rFonts w:eastAsia="KaiTi" w:cs="Times New Roman"/>
          <w:kern w:val="0"/>
          <w:szCs w:val="24"/>
        </w:rPr>
        <w:t xml:space="preserve"> </w:t>
      </w:r>
      <w:r w:rsidRPr="003A7958">
        <w:rPr>
          <w:rFonts w:eastAsia="KaiTi" w:cs="Times New Roman"/>
          <w:kern w:val="0"/>
          <w:szCs w:val="24"/>
        </w:rPr>
        <w:t>/</w:t>
      </w:r>
      <w:r w:rsidR="00B95400" w:rsidRPr="003A7958">
        <w:rPr>
          <w:rFonts w:eastAsia="KaiTi" w:cs="Times New Roman"/>
          <w:kern w:val="0"/>
          <w:szCs w:val="24"/>
        </w:rPr>
        <w:t xml:space="preserve"> </w:t>
      </w:r>
      <w:r w:rsidRPr="003A7958">
        <w:rPr>
          <w:rFonts w:eastAsia="KaiTi" w:cs="Times New Roman"/>
          <w:kern w:val="0"/>
          <w:szCs w:val="24"/>
        </w:rPr>
        <w:t>driving sleet tangled in snow</w:t>
      </w:r>
      <w:r w:rsidR="00D1109A">
        <w:rPr>
          <w:rFonts w:eastAsia="KaiTi" w:cs="Times New Roman" w:hint="eastAsia"/>
          <w:kern w:val="0"/>
          <w:szCs w:val="24"/>
        </w:rPr>
        <w:t xml:space="preserve"> (</w:t>
      </w:r>
      <w:r w:rsidR="00D1109A">
        <w:rPr>
          <w:rFonts w:eastAsia="KaiTi" w:cs="Times New Roman" w:hint="eastAsia"/>
          <w:kern w:val="0"/>
          <w:szCs w:val="24"/>
        </w:rPr>
        <w:t>雨雪霏霏</w:t>
      </w:r>
      <w:r w:rsidR="00D1109A">
        <w:rPr>
          <w:rFonts w:eastAsia="KaiTi" w:cs="Times New Roman" w:hint="eastAsia"/>
          <w:kern w:val="0"/>
          <w:szCs w:val="24"/>
        </w:rPr>
        <w:t>)</w:t>
      </w:r>
      <w:r w:rsidR="00D1109A" w:rsidRPr="003A7958">
        <w:rPr>
          <w:rFonts w:eastAsia="KaiTi" w:cs="Times New Roman"/>
          <w:kern w:val="0"/>
          <w:szCs w:val="24"/>
        </w:rPr>
        <w:t xml:space="preserve"> </w:t>
      </w:r>
      <w:r w:rsidRPr="003A7958">
        <w:rPr>
          <w:rFonts w:eastAsia="KaiTi" w:cs="Times New Roman"/>
          <w:kern w:val="0"/>
          <w:szCs w:val="24"/>
        </w:rPr>
        <w:t>/ the road long and deathly slow</w:t>
      </w:r>
      <w:r w:rsidR="00D1109A">
        <w:rPr>
          <w:rFonts w:eastAsia="KaiTi" w:cs="Times New Roman" w:hint="eastAsia"/>
          <w:kern w:val="0"/>
          <w:szCs w:val="24"/>
        </w:rPr>
        <w:t xml:space="preserve"> (</w:t>
      </w:r>
      <w:r w:rsidR="00D1109A">
        <w:rPr>
          <w:rFonts w:eastAsia="KaiTi" w:cs="Times New Roman" w:hint="eastAsia"/>
          <w:kern w:val="0"/>
          <w:szCs w:val="24"/>
        </w:rPr>
        <w:t>行道迟迟</w:t>
      </w:r>
      <w:r w:rsidR="00D1109A">
        <w:rPr>
          <w:rFonts w:eastAsia="KaiTi" w:cs="Times New Roman" w:hint="eastAsia"/>
          <w:kern w:val="0"/>
          <w:szCs w:val="24"/>
        </w:rPr>
        <w:t>)</w:t>
      </w:r>
      <w:r w:rsidR="00D1109A" w:rsidRPr="003A7958">
        <w:rPr>
          <w:rFonts w:eastAsia="KaiTi" w:cs="Times New Roman"/>
          <w:kern w:val="0"/>
          <w:szCs w:val="24"/>
        </w:rPr>
        <w:t xml:space="preserve"> </w:t>
      </w:r>
      <w:r w:rsidRPr="003A7958">
        <w:rPr>
          <w:rFonts w:eastAsia="KaiTi" w:cs="Times New Roman"/>
          <w:kern w:val="0"/>
          <w:szCs w:val="24"/>
        </w:rPr>
        <w:t>/ hunger dire and thirst worse</w:t>
      </w:r>
      <w:r w:rsidR="00D1109A">
        <w:rPr>
          <w:rFonts w:eastAsia="KaiTi" w:cs="Times New Roman" w:hint="eastAsia"/>
          <w:kern w:val="0"/>
          <w:szCs w:val="24"/>
        </w:rPr>
        <w:t xml:space="preserve"> (</w:t>
      </w:r>
      <w:r w:rsidR="00D1109A">
        <w:rPr>
          <w:rFonts w:eastAsia="KaiTi" w:cs="Times New Roman" w:hint="eastAsia"/>
          <w:kern w:val="0"/>
          <w:szCs w:val="24"/>
        </w:rPr>
        <w:t>载渴载饥</w:t>
      </w:r>
      <w:r w:rsidR="00D1109A">
        <w:rPr>
          <w:rFonts w:eastAsia="KaiTi" w:cs="Times New Roman" w:hint="eastAsia"/>
          <w:kern w:val="0"/>
          <w:szCs w:val="24"/>
        </w:rPr>
        <w:t>)</w:t>
      </w:r>
      <w:r w:rsidR="00D1109A" w:rsidRPr="003A7958">
        <w:rPr>
          <w:rFonts w:eastAsia="KaiTi" w:cs="Times New Roman"/>
          <w:kern w:val="0"/>
          <w:szCs w:val="24"/>
        </w:rPr>
        <w:t xml:space="preserve"> </w:t>
      </w:r>
      <w:r w:rsidRPr="003A7958">
        <w:rPr>
          <w:rFonts w:eastAsia="KaiTi" w:cs="Times New Roman"/>
          <w:kern w:val="0"/>
          <w:szCs w:val="24"/>
        </w:rPr>
        <w:t>/ Grief has so slashed our hearts</w:t>
      </w:r>
      <w:r w:rsidR="008F7635">
        <w:rPr>
          <w:rFonts w:eastAsia="KaiTi" w:cs="Times New Roman" w:hint="eastAsia"/>
          <w:kern w:val="0"/>
          <w:szCs w:val="24"/>
        </w:rPr>
        <w:t xml:space="preserve"> (</w:t>
      </w:r>
      <w:r w:rsidR="008F7635">
        <w:rPr>
          <w:rFonts w:eastAsia="KaiTi" w:cs="Times New Roman" w:hint="eastAsia"/>
          <w:kern w:val="0"/>
          <w:szCs w:val="24"/>
        </w:rPr>
        <w:t>我心伤悲</w:t>
      </w:r>
      <w:r w:rsidR="008F7635">
        <w:rPr>
          <w:rFonts w:eastAsia="KaiTi" w:cs="Times New Roman" w:hint="eastAsia"/>
          <w:kern w:val="0"/>
          <w:szCs w:val="24"/>
        </w:rPr>
        <w:t>)</w:t>
      </w:r>
      <w:r w:rsidR="008F7635" w:rsidRPr="003A7958">
        <w:rPr>
          <w:rFonts w:eastAsia="KaiTi" w:cs="Times New Roman"/>
          <w:kern w:val="0"/>
          <w:szCs w:val="24"/>
        </w:rPr>
        <w:t xml:space="preserve"> </w:t>
      </w:r>
      <w:r w:rsidRPr="003A7958">
        <w:rPr>
          <w:rFonts w:eastAsia="KaiTi" w:cs="Times New Roman"/>
          <w:kern w:val="0"/>
          <w:szCs w:val="24"/>
        </w:rPr>
        <w:t>/</w:t>
      </w:r>
      <w:r w:rsidR="00B95400" w:rsidRPr="003A7958">
        <w:rPr>
          <w:rFonts w:eastAsia="KaiTi" w:cs="Times New Roman"/>
          <w:kern w:val="0"/>
          <w:szCs w:val="24"/>
        </w:rPr>
        <w:t xml:space="preserve"> </w:t>
      </w:r>
      <w:r w:rsidRPr="003A7958">
        <w:rPr>
          <w:rFonts w:eastAsia="KaiTi" w:cs="Times New Roman"/>
          <w:kern w:val="0"/>
          <w:szCs w:val="24"/>
        </w:rPr>
        <w:t>no one could fathom our cries</w:t>
      </w:r>
      <w:r w:rsidR="008F7635">
        <w:rPr>
          <w:rFonts w:eastAsia="KaiTi" w:cs="Times New Roman" w:hint="eastAsia"/>
          <w:kern w:val="0"/>
          <w:szCs w:val="24"/>
        </w:rPr>
        <w:t xml:space="preserve"> (</w:t>
      </w:r>
      <w:r w:rsidR="008F7635">
        <w:rPr>
          <w:rFonts w:eastAsia="KaiTi" w:cs="Times New Roman" w:hint="eastAsia"/>
          <w:kern w:val="0"/>
          <w:szCs w:val="24"/>
        </w:rPr>
        <w:t>莫知我哀</w:t>
      </w:r>
      <w:r w:rsidR="008F7635">
        <w:rPr>
          <w:rFonts w:eastAsia="KaiTi" w:cs="Times New Roman" w:hint="eastAsia"/>
          <w:kern w:val="0"/>
          <w:szCs w:val="24"/>
        </w:rPr>
        <w:t>)</w:t>
      </w:r>
      <w:r w:rsidRPr="003A7958">
        <w:rPr>
          <w:rFonts w:eastAsia="KaiTi" w:cs="Times New Roman"/>
          <w:kern w:val="0"/>
          <w:szCs w:val="24"/>
        </w:rPr>
        <w:t>” (Hinton, 2010, p. 25). These lines d</w:t>
      </w:r>
      <w:r w:rsidR="00C32BF0" w:rsidRPr="003A7958">
        <w:rPr>
          <w:rFonts w:eastAsia="KaiTi" w:cs="Times New Roman"/>
          <w:kern w:val="0"/>
          <w:szCs w:val="24"/>
        </w:rPr>
        <w:t>o</w:t>
      </w:r>
      <w:r w:rsidRPr="003A7958">
        <w:rPr>
          <w:rFonts w:eastAsia="KaiTi" w:cs="Times New Roman"/>
          <w:kern w:val="0"/>
          <w:szCs w:val="24"/>
        </w:rPr>
        <w:t xml:space="preserve"> not contain the word </w:t>
      </w:r>
      <w:proofErr w:type="spellStart"/>
      <w:r w:rsidRPr="003A7958">
        <w:rPr>
          <w:rFonts w:eastAsia="KaiTi" w:cs="Times New Roman"/>
          <w:i/>
          <w:kern w:val="0"/>
          <w:szCs w:val="24"/>
        </w:rPr>
        <w:t>huái</w:t>
      </w:r>
      <w:proofErr w:type="spellEnd"/>
      <w:r w:rsidRPr="003A7958">
        <w:rPr>
          <w:rFonts w:eastAsia="KaiTi" w:cs="Times New Roman"/>
          <w:i/>
          <w:kern w:val="0"/>
          <w:szCs w:val="24"/>
        </w:rPr>
        <w:t xml:space="preserve"> </w:t>
      </w:r>
      <w:proofErr w:type="spellStart"/>
      <w:r w:rsidRPr="003A7958">
        <w:rPr>
          <w:rFonts w:eastAsia="KaiTi" w:cs="Times New Roman"/>
          <w:i/>
          <w:kern w:val="0"/>
          <w:szCs w:val="24"/>
        </w:rPr>
        <w:t>jiù</w:t>
      </w:r>
      <w:proofErr w:type="spellEnd"/>
      <w:r w:rsidRPr="003A7958">
        <w:rPr>
          <w:rFonts w:eastAsia="KaiTi" w:cs="Times New Roman"/>
          <w:kern w:val="0"/>
          <w:szCs w:val="24"/>
        </w:rPr>
        <w:t xml:space="preserve">, but portray the hardship of army life </w:t>
      </w:r>
      <w:r w:rsidR="00A9628B" w:rsidRPr="003A7958">
        <w:rPr>
          <w:rFonts w:eastAsia="KaiTi" w:cs="Times New Roman"/>
          <w:kern w:val="0"/>
          <w:szCs w:val="24"/>
        </w:rPr>
        <w:t xml:space="preserve">in response to which </w:t>
      </w:r>
      <w:r w:rsidRPr="003A7958">
        <w:rPr>
          <w:rFonts w:eastAsia="KaiTi" w:cs="Times New Roman"/>
          <w:kern w:val="0"/>
          <w:szCs w:val="24"/>
        </w:rPr>
        <w:t>soldiers feel yearning for their homeland and family. AI technology (e.g., large language models) may be suitable for a more comprehensive treatment of the topic</w:t>
      </w:r>
      <w:r w:rsidR="00A9628B" w:rsidRPr="003A7958">
        <w:rPr>
          <w:rFonts w:eastAsia="KaiTi" w:cs="Times New Roman"/>
          <w:kern w:val="0"/>
          <w:szCs w:val="24"/>
        </w:rPr>
        <w:t xml:space="preserve"> (</w:t>
      </w:r>
      <w:r w:rsidR="00A9628B" w:rsidRPr="003A7958">
        <w:rPr>
          <w:rFonts w:cs="Times New Roman"/>
          <w:color w:val="0D0D0D"/>
          <w:szCs w:val="24"/>
          <w:bdr w:val="none" w:sz="0" w:space="0" w:color="auto" w:frame="1"/>
          <w:lang w:val="de-DE"/>
        </w:rPr>
        <w:t>Frischlich et al., 2023).</w:t>
      </w:r>
      <w:r w:rsidRPr="003A7958">
        <w:rPr>
          <w:rFonts w:eastAsia="KaiTi" w:cs="Times New Roman"/>
          <w:kern w:val="0"/>
          <w:szCs w:val="24"/>
        </w:rPr>
        <w:t xml:space="preserve"> Alternatively, researcher</w:t>
      </w:r>
      <w:r w:rsidR="00B95400" w:rsidRPr="003A7958">
        <w:rPr>
          <w:rFonts w:eastAsia="KaiTi" w:cs="Times New Roman"/>
          <w:kern w:val="0"/>
          <w:szCs w:val="24"/>
        </w:rPr>
        <w:t>s</w:t>
      </w:r>
      <w:r w:rsidRPr="003A7958">
        <w:rPr>
          <w:rFonts w:eastAsia="KaiTi" w:cs="Times New Roman"/>
          <w:kern w:val="0"/>
          <w:szCs w:val="24"/>
        </w:rPr>
        <w:t xml:space="preserve"> could concentrate on exhaustively coding poems originating </w:t>
      </w:r>
      <w:r w:rsidR="00741071">
        <w:rPr>
          <w:rFonts w:eastAsia="KaiTi" w:cs="Times New Roman" w:hint="eastAsia"/>
          <w:kern w:val="0"/>
          <w:szCs w:val="24"/>
        </w:rPr>
        <w:t>from</w:t>
      </w:r>
      <w:r w:rsidRPr="003A7958">
        <w:rPr>
          <w:rFonts w:eastAsia="KaiTi" w:cs="Times New Roman"/>
          <w:kern w:val="0"/>
          <w:szCs w:val="24"/>
        </w:rPr>
        <w:t xml:space="preserve"> a particular dynasty</w:t>
      </w:r>
      <w:r w:rsidR="00DF7D79">
        <w:rPr>
          <w:rFonts w:eastAsia="KaiTi" w:cs="Times New Roman" w:hint="eastAsia"/>
          <w:kern w:val="0"/>
          <w:szCs w:val="24"/>
        </w:rPr>
        <w:t xml:space="preserve">. </w:t>
      </w:r>
      <w:r w:rsidR="0045302A" w:rsidRPr="0045302A">
        <w:rPr>
          <w:rFonts w:eastAsia="KaiTi" w:cs="Times New Roman" w:hint="eastAsia"/>
          <w:color w:val="4472C4" w:themeColor="accent1"/>
          <w:kern w:val="0"/>
          <w:szCs w:val="24"/>
        </w:rPr>
        <w:t>T</w:t>
      </w:r>
      <w:r w:rsidR="0045302A" w:rsidRPr="0045302A">
        <w:rPr>
          <w:rFonts w:eastAsia="KaiTi" w:cs="Times New Roman"/>
          <w:color w:val="4472C4" w:themeColor="accent1"/>
          <w:kern w:val="0"/>
          <w:szCs w:val="24"/>
        </w:rPr>
        <w:t>he Tang Dynasty</w:t>
      </w:r>
      <w:r w:rsidR="0045302A" w:rsidRPr="0045302A">
        <w:rPr>
          <w:rFonts w:eastAsia="KaiTi" w:cs="Times New Roman" w:hint="eastAsia"/>
          <w:color w:val="4472C4" w:themeColor="accent1"/>
          <w:kern w:val="0"/>
          <w:szCs w:val="24"/>
        </w:rPr>
        <w:t>, for example,</w:t>
      </w:r>
      <w:r w:rsidR="0045302A" w:rsidRPr="0045302A">
        <w:rPr>
          <w:rFonts w:eastAsia="KaiTi" w:cs="Times New Roman"/>
          <w:color w:val="4472C4" w:themeColor="accent1"/>
          <w:kern w:val="0"/>
          <w:szCs w:val="24"/>
        </w:rPr>
        <w:t xml:space="preserve"> is a notable </w:t>
      </w:r>
      <w:r w:rsidR="0045302A" w:rsidRPr="0045302A">
        <w:rPr>
          <w:rFonts w:eastAsia="KaiTi" w:cs="Times New Roman" w:hint="eastAsia"/>
          <w:color w:val="4472C4" w:themeColor="accent1"/>
          <w:kern w:val="0"/>
          <w:szCs w:val="24"/>
        </w:rPr>
        <w:t>choice</w:t>
      </w:r>
      <w:r w:rsidR="0045302A" w:rsidRPr="0045302A">
        <w:rPr>
          <w:rFonts w:eastAsia="KaiTi" w:cs="Times New Roman"/>
          <w:color w:val="4472C4" w:themeColor="accent1"/>
          <w:kern w:val="0"/>
          <w:szCs w:val="24"/>
        </w:rPr>
        <w:t xml:space="preserve"> </w:t>
      </w:r>
      <w:r w:rsidR="00FA17F0">
        <w:rPr>
          <w:rFonts w:eastAsia="KaiTi" w:cs="Times New Roman"/>
          <w:color w:val="4472C4" w:themeColor="accent1"/>
          <w:kern w:val="0"/>
          <w:szCs w:val="24"/>
        </w:rPr>
        <w:t>given that</w:t>
      </w:r>
      <w:r w:rsidR="00FA17F0" w:rsidRPr="0045302A">
        <w:rPr>
          <w:rFonts w:eastAsia="KaiTi" w:cs="Times New Roman"/>
          <w:color w:val="4472C4" w:themeColor="accent1"/>
          <w:kern w:val="0"/>
          <w:szCs w:val="24"/>
        </w:rPr>
        <w:t xml:space="preserve"> </w:t>
      </w:r>
      <w:r w:rsidR="0045302A" w:rsidRPr="0045302A">
        <w:rPr>
          <w:rFonts w:eastAsia="KaiTi" w:cs="Times New Roman"/>
          <w:color w:val="4472C4" w:themeColor="accent1"/>
          <w:kern w:val="0"/>
          <w:szCs w:val="24"/>
        </w:rPr>
        <w:t xml:space="preserve">it is </w:t>
      </w:r>
      <w:r w:rsidR="0045302A" w:rsidRPr="0045302A">
        <w:rPr>
          <w:rFonts w:eastAsia="KaiTi" w:cs="Times New Roman" w:hint="eastAsia"/>
          <w:color w:val="4472C4" w:themeColor="accent1"/>
          <w:kern w:val="0"/>
          <w:szCs w:val="24"/>
        </w:rPr>
        <w:t>regarded as</w:t>
      </w:r>
      <w:r w:rsidR="0045302A" w:rsidRPr="0045302A">
        <w:rPr>
          <w:rFonts w:eastAsia="KaiTi" w:cs="Times New Roman"/>
          <w:color w:val="4472C4" w:themeColor="accent1"/>
          <w:kern w:val="0"/>
          <w:szCs w:val="24"/>
        </w:rPr>
        <w:t xml:space="preserve"> the zenith of traditional Chinese poetry </w:t>
      </w:r>
      <w:r w:rsidR="00241CEE" w:rsidRPr="00241CEE">
        <w:rPr>
          <w:rFonts w:eastAsia="KaiTi" w:cs="Times New Roman"/>
          <w:color w:val="4472C4" w:themeColor="accent1"/>
          <w:kern w:val="0"/>
          <w:szCs w:val="24"/>
        </w:rPr>
        <w:t xml:space="preserve">in terms of literary influence and quality </w:t>
      </w:r>
      <w:r w:rsidR="0045302A" w:rsidRPr="0045302A">
        <w:rPr>
          <w:rFonts w:eastAsia="KaiTi" w:cs="Times New Roman"/>
          <w:color w:val="4472C4" w:themeColor="accent1"/>
          <w:kern w:val="0"/>
          <w:szCs w:val="24"/>
        </w:rPr>
        <w:t xml:space="preserve">(Barnstone &amp; Ping, 2010). </w:t>
      </w:r>
      <w:r w:rsidR="0045302A" w:rsidRPr="0045302A">
        <w:rPr>
          <w:rFonts w:eastAsia="KaiTi" w:cs="Times New Roman" w:hint="eastAsia"/>
          <w:color w:val="4472C4" w:themeColor="accent1"/>
          <w:kern w:val="0"/>
          <w:szCs w:val="24"/>
        </w:rPr>
        <w:t>Moreover</w:t>
      </w:r>
      <w:r w:rsidR="0045302A" w:rsidRPr="0045302A">
        <w:rPr>
          <w:rFonts w:eastAsia="KaiTi" w:cs="Times New Roman"/>
          <w:color w:val="4472C4" w:themeColor="accent1"/>
          <w:kern w:val="0"/>
          <w:szCs w:val="24"/>
        </w:rPr>
        <w:t xml:space="preserve">, the </w:t>
      </w:r>
      <w:r w:rsidR="0045302A" w:rsidRPr="0045302A">
        <w:rPr>
          <w:rFonts w:eastAsia="KaiTi" w:cs="Times New Roman" w:hint="eastAsia"/>
          <w:color w:val="4472C4" w:themeColor="accent1"/>
          <w:kern w:val="0"/>
          <w:szCs w:val="24"/>
        </w:rPr>
        <w:t xml:space="preserve">overall </w:t>
      </w:r>
      <w:r w:rsidR="0045302A" w:rsidRPr="0045302A">
        <w:rPr>
          <w:rFonts w:eastAsia="KaiTi" w:cs="Times New Roman"/>
          <w:color w:val="4472C4" w:themeColor="accent1"/>
          <w:kern w:val="0"/>
          <w:szCs w:val="24"/>
        </w:rPr>
        <w:t>number of recorded poems from this period is smaller compared to later dynasties such as the Song, Ming, and Qing</w:t>
      </w:r>
      <w:r w:rsidR="00263E64">
        <w:rPr>
          <w:rFonts w:eastAsia="KaiTi" w:cs="Times New Roman"/>
          <w:color w:val="4472C4" w:themeColor="accent1"/>
          <w:kern w:val="0"/>
          <w:szCs w:val="24"/>
        </w:rPr>
        <w:t>,</w:t>
      </w:r>
      <w:r w:rsidR="00A51143">
        <w:rPr>
          <w:rStyle w:val="FootnoteReference"/>
          <w:rFonts w:eastAsia="KaiTi" w:cs="Times New Roman"/>
          <w:color w:val="4472C4" w:themeColor="accent1"/>
          <w:kern w:val="0"/>
          <w:szCs w:val="24"/>
        </w:rPr>
        <w:footnoteReference w:id="1"/>
      </w:r>
      <w:r w:rsidR="0045302A" w:rsidRPr="0045302A">
        <w:rPr>
          <w:rFonts w:eastAsia="KaiTi" w:cs="Times New Roman"/>
          <w:color w:val="4472C4" w:themeColor="accent1"/>
          <w:kern w:val="0"/>
          <w:szCs w:val="24"/>
        </w:rPr>
        <w:t xml:space="preserve"> making such a project more feasible</w:t>
      </w:r>
      <w:r w:rsidR="00DF7D79" w:rsidRPr="007E0035">
        <w:rPr>
          <w:rFonts w:eastAsia="KaiTi" w:cs="Times New Roman" w:hint="eastAsia"/>
          <w:color w:val="4472C4" w:themeColor="accent1"/>
          <w:kern w:val="0"/>
          <w:szCs w:val="24"/>
        </w:rPr>
        <w:t>.</w:t>
      </w:r>
    </w:p>
    <w:p w14:paraId="2D7326D0" w14:textId="0BA8B220" w:rsidR="00AF2F03" w:rsidRPr="003A7958" w:rsidRDefault="00AF2F03" w:rsidP="002D22C2">
      <w:pPr>
        <w:rPr>
          <w:rFonts w:eastAsia="KaiTi" w:cs="Times New Roman"/>
          <w:b/>
          <w:bCs/>
          <w:kern w:val="0"/>
          <w:szCs w:val="24"/>
        </w:rPr>
      </w:pPr>
      <w:r w:rsidRPr="003A7958">
        <w:rPr>
          <w:rFonts w:eastAsia="KaiTi" w:cs="Times New Roman"/>
          <w:b/>
          <w:bCs/>
          <w:kern w:val="0"/>
          <w:szCs w:val="24"/>
        </w:rPr>
        <w:t>Concluding Remarks</w:t>
      </w:r>
    </w:p>
    <w:p w14:paraId="55295091" w14:textId="77777777" w:rsidR="00D955F2" w:rsidRDefault="00AF2F03" w:rsidP="002D22C2">
      <w:pPr>
        <w:ind w:firstLine="720"/>
        <w:rPr>
          <w:rFonts w:eastAsia="KaiTi" w:cs="Times New Roman"/>
          <w:bCs/>
          <w:iCs/>
          <w:szCs w:val="24"/>
        </w:rPr>
      </w:pPr>
      <w:r w:rsidRPr="003A7958">
        <w:rPr>
          <w:rFonts w:eastAsia="KaiTi" w:cs="Times New Roman"/>
          <w:bCs/>
          <w:iCs/>
          <w:szCs w:val="24"/>
        </w:rPr>
        <w:t>We implemented a historical examination of the construct nostalgia</w:t>
      </w:r>
      <w:r w:rsidR="00C32BF0" w:rsidRPr="003A7958">
        <w:rPr>
          <w:rFonts w:eastAsia="KaiTi" w:cs="Times New Roman"/>
          <w:bCs/>
          <w:iCs/>
          <w:szCs w:val="24"/>
        </w:rPr>
        <w:t>,</w:t>
      </w:r>
      <w:r w:rsidRPr="003A7958">
        <w:rPr>
          <w:rFonts w:eastAsia="KaiTi" w:cs="Times New Roman"/>
          <w:bCs/>
          <w:iCs/>
          <w:szCs w:val="24"/>
        </w:rPr>
        <w:t xml:space="preserve"> analyzing ancient Chinese poetry. The results were revealing. Nostalgia has been perceived and experienced similarly by Chinese poets and presumably the public across time. The alignment of historical with contemporary conceptions of nostalgia reinforces the view that it is a fundamental human emotion. </w:t>
      </w:r>
      <w:bookmarkEnd w:id="0"/>
    </w:p>
    <w:p w14:paraId="6F661173" w14:textId="77777777" w:rsidR="003D630F" w:rsidRDefault="003D630F" w:rsidP="002D22C2">
      <w:pPr>
        <w:rPr>
          <w:rFonts w:eastAsia="KaiTi" w:cs="Times New Roman"/>
          <w:b/>
          <w:bCs/>
          <w:kern w:val="44"/>
          <w:szCs w:val="24"/>
        </w:rPr>
      </w:pPr>
      <w:r>
        <w:rPr>
          <w:rFonts w:eastAsia="KaiTi" w:cs="Times New Roman"/>
          <w:b/>
          <w:bCs/>
          <w:kern w:val="44"/>
          <w:szCs w:val="24"/>
        </w:rPr>
        <w:br w:type="page"/>
      </w:r>
    </w:p>
    <w:p w14:paraId="30449EE8" w14:textId="529669CF" w:rsidR="00D43BE8" w:rsidRPr="003A7958" w:rsidRDefault="00D43BE8" w:rsidP="002D22C2">
      <w:pPr>
        <w:contextualSpacing/>
        <w:mirrorIndents/>
        <w:jc w:val="center"/>
        <w:outlineLvl w:val="0"/>
        <w:rPr>
          <w:rFonts w:eastAsia="KaiTi" w:cs="Times New Roman"/>
          <w:b/>
          <w:bCs/>
          <w:kern w:val="44"/>
          <w:szCs w:val="24"/>
        </w:rPr>
      </w:pPr>
      <w:r w:rsidRPr="003A7958">
        <w:rPr>
          <w:rFonts w:eastAsia="KaiTi" w:cs="Times New Roman"/>
          <w:b/>
          <w:bCs/>
          <w:kern w:val="44"/>
          <w:szCs w:val="24"/>
        </w:rPr>
        <w:lastRenderedPageBreak/>
        <w:t>References</w:t>
      </w:r>
    </w:p>
    <w:p w14:paraId="4A901BD9" w14:textId="40F4CCE9" w:rsidR="00317406" w:rsidRPr="003A7958" w:rsidRDefault="00D57F9B"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Abeyta, A. A., Routledge, C., &amp; Juhl, J. (2015). Looking back to move forward:</w:t>
      </w:r>
      <w:r w:rsidR="002E3E01" w:rsidRPr="003A7958">
        <w:rPr>
          <w:rFonts w:eastAsia="KaiTi" w:cs="Times New Roman"/>
          <w:szCs w:val="24"/>
          <w:shd w:val="clear" w:color="auto" w:fill="FFFFFF"/>
        </w:rPr>
        <w:t xml:space="preserve"> </w:t>
      </w:r>
      <w:r w:rsidRPr="003A7958">
        <w:rPr>
          <w:rFonts w:eastAsia="KaiTi" w:cs="Times New Roman"/>
          <w:szCs w:val="24"/>
          <w:shd w:val="clear" w:color="auto" w:fill="FFFFFF"/>
        </w:rPr>
        <w:t xml:space="preserve">Nostalgia as a psychological resource for promoting relationship goals and overcoming relationship challenges. </w:t>
      </w:r>
      <w:r w:rsidRPr="003A7958">
        <w:rPr>
          <w:rFonts w:eastAsia="KaiTi" w:cs="Times New Roman"/>
          <w:i/>
          <w:szCs w:val="24"/>
          <w:shd w:val="clear" w:color="auto" w:fill="FFFFFF"/>
        </w:rPr>
        <w:t>Journal of Personality and Social Psychology</w:t>
      </w:r>
      <w:r w:rsidRPr="003A7958">
        <w:rPr>
          <w:rFonts w:eastAsia="KaiTi" w:cs="Times New Roman"/>
          <w:szCs w:val="24"/>
          <w:shd w:val="clear" w:color="auto" w:fill="FFFFFF"/>
        </w:rPr>
        <w:t xml:space="preserve">, </w:t>
      </w:r>
      <w:r w:rsidRPr="003A7958">
        <w:rPr>
          <w:rFonts w:eastAsia="KaiTi" w:cs="Times New Roman"/>
          <w:i/>
          <w:szCs w:val="24"/>
          <w:shd w:val="clear" w:color="auto" w:fill="FFFFFF"/>
        </w:rPr>
        <w:t>109</w:t>
      </w:r>
      <w:r w:rsidRPr="003A7958">
        <w:rPr>
          <w:rFonts w:eastAsia="KaiTi" w:cs="Times New Roman"/>
          <w:szCs w:val="24"/>
          <w:shd w:val="clear" w:color="auto" w:fill="FFFFFF"/>
        </w:rPr>
        <w:t xml:space="preserve">(6), 1029–1044. </w:t>
      </w:r>
      <w:hyperlink r:id="rId25" w:history="1">
        <w:r w:rsidRPr="00FE00DA">
          <w:rPr>
            <w:rStyle w:val="Hyperlink"/>
            <w:rFonts w:eastAsia="KaiTi" w:cs="Times New Roman"/>
            <w:szCs w:val="24"/>
          </w:rPr>
          <w:t>https://doi.org/10.1037/pspi0000036</w:t>
        </w:r>
      </w:hyperlink>
      <w:r w:rsidR="00FE00DA">
        <w:rPr>
          <w:rStyle w:val="Hyperlink"/>
          <w:rFonts w:eastAsia="KaiTi" w:cs="Times New Roman"/>
          <w:color w:val="auto"/>
          <w:szCs w:val="24"/>
          <w:u w:val="none"/>
          <w:shd w:val="clear" w:color="auto" w:fill="FFFFFF"/>
        </w:rPr>
        <w:t xml:space="preserve"> </w:t>
      </w:r>
      <w:r w:rsidR="00A71A17" w:rsidRPr="003A7958">
        <w:rPr>
          <w:rFonts w:eastAsia="KaiTi" w:cs="Times New Roman"/>
          <w:szCs w:val="24"/>
          <w:shd w:val="clear" w:color="auto" w:fill="FFFFFF"/>
        </w:rPr>
        <w:t xml:space="preserve"> </w:t>
      </w:r>
    </w:p>
    <w:p w14:paraId="00A1DF66" w14:textId="6906B258" w:rsidR="00317406" w:rsidRPr="003A7958" w:rsidRDefault="00317406" w:rsidP="002D22C2">
      <w:pPr>
        <w:ind w:left="480" w:hangingChars="200" w:hanging="480"/>
        <w:rPr>
          <w:rFonts w:eastAsia="KaiTi" w:cs="Times New Roman"/>
          <w:szCs w:val="24"/>
          <w:shd w:val="clear" w:color="auto" w:fill="FFFFFF"/>
        </w:rPr>
      </w:pPr>
      <w:r w:rsidRPr="003A7958">
        <w:rPr>
          <w:rFonts w:eastAsia="KaiTi" w:cs="Times New Roman"/>
          <w:szCs w:val="24"/>
        </w:rPr>
        <w:t xml:space="preserve">Abeyta, A., Routledge, C., Roylance, C., Wildschut, R. T., &amp; Sedikides, C. (2015). Attachment-related avoidance and the social and agentic content of nostalgic memories. </w:t>
      </w:r>
      <w:r w:rsidRPr="003A7958">
        <w:rPr>
          <w:rFonts w:eastAsia="KaiTi" w:cs="Times New Roman"/>
          <w:i/>
          <w:iCs/>
          <w:szCs w:val="24"/>
        </w:rPr>
        <w:t>Journal of Social and Personal Relationships, 32</w:t>
      </w:r>
      <w:r w:rsidRPr="003A7958">
        <w:rPr>
          <w:rFonts w:eastAsia="KaiTi" w:cs="Times New Roman"/>
          <w:szCs w:val="24"/>
        </w:rPr>
        <w:t>(3)</w:t>
      </w:r>
      <w:r w:rsidRPr="003A7958">
        <w:rPr>
          <w:rFonts w:eastAsia="KaiTi" w:cs="Times New Roman"/>
          <w:iCs/>
          <w:szCs w:val="24"/>
        </w:rPr>
        <w:t>, 406</w:t>
      </w:r>
      <w:r w:rsidRPr="003A7958">
        <w:rPr>
          <w:rFonts w:eastAsia="KaiTi" w:cs="Times New Roman"/>
          <w:szCs w:val="24"/>
          <w:shd w:val="clear" w:color="auto" w:fill="FFFFFF"/>
        </w:rPr>
        <w:t>–</w:t>
      </w:r>
      <w:r w:rsidRPr="003A7958">
        <w:rPr>
          <w:rFonts w:eastAsia="KaiTi" w:cs="Times New Roman"/>
          <w:iCs/>
          <w:szCs w:val="24"/>
        </w:rPr>
        <w:t>413</w:t>
      </w:r>
      <w:r w:rsidRPr="003A7958">
        <w:rPr>
          <w:rFonts w:eastAsia="KaiTi" w:cs="Times New Roman"/>
          <w:szCs w:val="24"/>
        </w:rPr>
        <w:t xml:space="preserve">. </w:t>
      </w:r>
      <w:hyperlink r:id="rId26" w:history="1">
        <w:r w:rsidR="00FE00DA" w:rsidRPr="00CB5445">
          <w:rPr>
            <w:rStyle w:val="Hyperlink"/>
            <w:rFonts w:eastAsia="KaiTi" w:cs="Times New Roman"/>
            <w:szCs w:val="24"/>
          </w:rPr>
          <w:t>https://doi.org/10.1177/0265407514533770</w:t>
        </w:r>
      </w:hyperlink>
      <w:r w:rsidR="00FE00DA">
        <w:rPr>
          <w:rFonts w:eastAsia="KaiTi" w:cs="Times New Roman"/>
          <w:szCs w:val="24"/>
        </w:rPr>
        <w:t xml:space="preserve"> </w:t>
      </w:r>
    </w:p>
    <w:p w14:paraId="1274AFF4" w14:textId="622E8442" w:rsidR="00582501" w:rsidRPr="003A7958" w:rsidRDefault="00582501"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Atari, M., &amp; Henrich, J. (2023). Historical </w:t>
      </w:r>
      <w:r w:rsidR="00DA2382" w:rsidRPr="003A7958">
        <w:rPr>
          <w:rFonts w:eastAsia="KaiTi" w:cs="Times New Roman"/>
          <w:szCs w:val="24"/>
          <w:shd w:val="clear" w:color="auto" w:fill="FFFFFF"/>
        </w:rPr>
        <w:t>p</w:t>
      </w:r>
      <w:r w:rsidRPr="003A7958">
        <w:rPr>
          <w:rFonts w:eastAsia="KaiTi" w:cs="Times New Roman"/>
          <w:szCs w:val="24"/>
          <w:shd w:val="clear" w:color="auto" w:fill="FFFFFF"/>
        </w:rPr>
        <w:t>sychology. </w:t>
      </w:r>
      <w:r w:rsidRPr="003A7958">
        <w:rPr>
          <w:rFonts w:eastAsia="KaiTi" w:cs="Times New Roman"/>
          <w:i/>
          <w:iCs/>
          <w:szCs w:val="24"/>
          <w:shd w:val="clear" w:color="auto" w:fill="FFFFFF"/>
        </w:rPr>
        <w:t>Current Directions in Psychological Science</w:t>
      </w:r>
      <w:r w:rsidR="00DA2382" w:rsidRPr="003A7958">
        <w:rPr>
          <w:rFonts w:eastAsia="KaiTi" w:cs="Times New Roman"/>
          <w:i/>
          <w:iCs/>
          <w:szCs w:val="24"/>
          <w:shd w:val="clear" w:color="auto" w:fill="FFFFFF"/>
        </w:rPr>
        <w:t xml:space="preserve">, </w:t>
      </w:r>
      <w:r w:rsidR="00DA2382" w:rsidRPr="003A7958">
        <w:rPr>
          <w:rFonts w:eastAsia="KaiTi" w:cs="Times New Roman"/>
          <w:i/>
          <w:iCs/>
        </w:rPr>
        <w:t>32</w:t>
      </w:r>
      <w:r w:rsidR="00DA2382" w:rsidRPr="003A7958">
        <w:rPr>
          <w:rFonts w:eastAsia="KaiTi" w:cs="Times New Roman"/>
        </w:rPr>
        <w:t>(2) 176–183</w:t>
      </w:r>
      <w:r w:rsidR="00A15704" w:rsidRPr="003A7958">
        <w:rPr>
          <w:rFonts w:eastAsia="KaiTi" w:cs="Times New Roman"/>
          <w:szCs w:val="24"/>
          <w:shd w:val="clear" w:color="auto" w:fill="FFFFFF"/>
        </w:rPr>
        <w:t>.</w:t>
      </w:r>
      <w:r w:rsidRPr="003A7958">
        <w:rPr>
          <w:rFonts w:eastAsia="KaiTi" w:cs="Times New Roman"/>
          <w:szCs w:val="24"/>
          <w:shd w:val="clear" w:color="auto" w:fill="FFFFFF"/>
        </w:rPr>
        <w:t> </w:t>
      </w:r>
      <w:r w:rsidRPr="00FE00DA">
        <w:rPr>
          <w:rStyle w:val="Hyperlink"/>
        </w:rPr>
        <w:t>https://doi.org/10.1177/09637214221149737</w:t>
      </w:r>
    </w:p>
    <w:p w14:paraId="47BB4F4F" w14:textId="77777777" w:rsidR="00FA61C2" w:rsidRPr="003A7958" w:rsidRDefault="00951C27"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Barnstone, T., &amp; Ping, C.</w:t>
      </w:r>
      <w:r w:rsidR="00CA60CD" w:rsidRPr="003A7958">
        <w:rPr>
          <w:rFonts w:eastAsia="KaiTi" w:cs="Times New Roman"/>
          <w:szCs w:val="24"/>
          <w:shd w:val="clear" w:color="auto" w:fill="FFFFFF"/>
        </w:rPr>
        <w:t xml:space="preserve"> </w:t>
      </w:r>
      <w:r w:rsidRPr="003A7958">
        <w:rPr>
          <w:rFonts w:eastAsia="KaiTi" w:cs="Times New Roman"/>
          <w:szCs w:val="24"/>
          <w:shd w:val="clear" w:color="auto" w:fill="FFFFFF"/>
        </w:rPr>
        <w:t>(2010). </w:t>
      </w:r>
      <w:r w:rsidRPr="003A7958">
        <w:rPr>
          <w:rFonts w:eastAsia="KaiTi" w:cs="Times New Roman"/>
          <w:i/>
          <w:iCs/>
          <w:szCs w:val="24"/>
          <w:shd w:val="clear" w:color="auto" w:fill="FFFFFF"/>
        </w:rPr>
        <w:t xml:space="preserve">The </w:t>
      </w:r>
      <w:r w:rsidR="005470F9" w:rsidRPr="003A7958">
        <w:rPr>
          <w:rFonts w:eastAsia="KaiTi" w:cs="Times New Roman"/>
          <w:i/>
          <w:iCs/>
          <w:szCs w:val="24"/>
          <w:shd w:val="clear" w:color="auto" w:fill="FFFFFF"/>
        </w:rPr>
        <w:t>a</w:t>
      </w:r>
      <w:r w:rsidRPr="003A7958">
        <w:rPr>
          <w:rFonts w:eastAsia="KaiTi" w:cs="Times New Roman"/>
          <w:i/>
          <w:iCs/>
          <w:szCs w:val="24"/>
          <w:shd w:val="clear" w:color="auto" w:fill="FFFFFF"/>
        </w:rPr>
        <w:t xml:space="preserve">nchor </w:t>
      </w:r>
      <w:r w:rsidR="005470F9" w:rsidRPr="003A7958">
        <w:rPr>
          <w:rFonts w:eastAsia="KaiTi" w:cs="Times New Roman"/>
          <w:i/>
          <w:iCs/>
          <w:szCs w:val="24"/>
          <w:shd w:val="clear" w:color="auto" w:fill="FFFFFF"/>
        </w:rPr>
        <w:t>b</w:t>
      </w:r>
      <w:r w:rsidRPr="003A7958">
        <w:rPr>
          <w:rFonts w:eastAsia="KaiTi" w:cs="Times New Roman"/>
          <w:i/>
          <w:iCs/>
          <w:szCs w:val="24"/>
          <w:shd w:val="clear" w:color="auto" w:fill="FFFFFF"/>
        </w:rPr>
        <w:t xml:space="preserve">ook of Chinese </w:t>
      </w:r>
      <w:r w:rsidR="005470F9" w:rsidRPr="003A7958">
        <w:rPr>
          <w:rFonts w:eastAsia="KaiTi" w:cs="Times New Roman"/>
          <w:i/>
          <w:iCs/>
          <w:szCs w:val="24"/>
          <w:shd w:val="clear" w:color="auto" w:fill="FFFFFF"/>
        </w:rPr>
        <w:t>p</w:t>
      </w:r>
      <w:r w:rsidRPr="003A7958">
        <w:rPr>
          <w:rFonts w:eastAsia="KaiTi" w:cs="Times New Roman"/>
          <w:i/>
          <w:iCs/>
          <w:szCs w:val="24"/>
          <w:shd w:val="clear" w:color="auto" w:fill="FFFFFF"/>
        </w:rPr>
        <w:t xml:space="preserve">oetry: From </w:t>
      </w:r>
      <w:r w:rsidR="005470F9" w:rsidRPr="003A7958">
        <w:rPr>
          <w:rFonts w:eastAsia="KaiTi" w:cs="Times New Roman"/>
          <w:i/>
          <w:iCs/>
          <w:szCs w:val="24"/>
          <w:shd w:val="clear" w:color="auto" w:fill="FFFFFF"/>
        </w:rPr>
        <w:t>a</w:t>
      </w:r>
      <w:r w:rsidRPr="003A7958">
        <w:rPr>
          <w:rFonts w:eastAsia="KaiTi" w:cs="Times New Roman"/>
          <w:i/>
          <w:iCs/>
          <w:szCs w:val="24"/>
          <w:shd w:val="clear" w:color="auto" w:fill="FFFFFF"/>
        </w:rPr>
        <w:t xml:space="preserve">ncient to </w:t>
      </w:r>
      <w:r w:rsidR="005470F9" w:rsidRPr="003A7958">
        <w:rPr>
          <w:rFonts w:eastAsia="KaiTi" w:cs="Times New Roman"/>
          <w:i/>
          <w:iCs/>
          <w:szCs w:val="24"/>
          <w:shd w:val="clear" w:color="auto" w:fill="FFFFFF"/>
        </w:rPr>
        <w:t>c</w:t>
      </w:r>
      <w:r w:rsidRPr="003A7958">
        <w:rPr>
          <w:rFonts w:eastAsia="KaiTi" w:cs="Times New Roman"/>
          <w:i/>
          <w:iCs/>
          <w:szCs w:val="24"/>
          <w:shd w:val="clear" w:color="auto" w:fill="FFFFFF"/>
        </w:rPr>
        <w:t xml:space="preserve">ontemporary, </w:t>
      </w:r>
      <w:r w:rsidR="005470F9" w:rsidRPr="003A7958">
        <w:rPr>
          <w:rFonts w:eastAsia="KaiTi" w:cs="Times New Roman"/>
          <w:i/>
          <w:iCs/>
          <w:szCs w:val="24"/>
          <w:shd w:val="clear" w:color="auto" w:fill="FFFFFF"/>
        </w:rPr>
        <w:t>t</w:t>
      </w:r>
      <w:r w:rsidRPr="003A7958">
        <w:rPr>
          <w:rFonts w:eastAsia="KaiTi" w:cs="Times New Roman"/>
          <w:i/>
          <w:iCs/>
          <w:szCs w:val="24"/>
          <w:shd w:val="clear" w:color="auto" w:fill="FFFFFF"/>
        </w:rPr>
        <w:t xml:space="preserve">he </w:t>
      </w:r>
      <w:r w:rsidR="005470F9" w:rsidRPr="003A7958">
        <w:rPr>
          <w:rFonts w:eastAsia="KaiTi" w:cs="Times New Roman"/>
          <w:i/>
          <w:iCs/>
          <w:szCs w:val="24"/>
          <w:shd w:val="clear" w:color="auto" w:fill="FFFFFF"/>
        </w:rPr>
        <w:t>f</w:t>
      </w:r>
      <w:r w:rsidRPr="003A7958">
        <w:rPr>
          <w:rFonts w:eastAsia="KaiTi" w:cs="Times New Roman"/>
          <w:i/>
          <w:iCs/>
          <w:szCs w:val="24"/>
          <w:shd w:val="clear" w:color="auto" w:fill="FFFFFF"/>
        </w:rPr>
        <w:t>ull 3000-</w:t>
      </w:r>
      <w:r w:rsidR="005A65E9" w:rsidRPr="003A7958">
        <w:rPr>
          <w:rFonts w:eastAsia="KaiTi" w:cs="Times New Roman"/>
          <w:i/>
          <w:iCs/>
          <w:szCs w:val="24"/>
          <w:shd w:val="clear" w:color="auto" w:fill="FFFFFF"/>
        </w:rPr>
        <w:t>y</w:t>
      </w:r>
      <w:r w:rsidRPr="003A7958">
        <w:rPr>
          <w:rFonts w:eastAsia="KaiTi" w:cs="Times New Roman"/>
          <w:i/>
          <w:iCs/>
          <w:szCs w:val="24"/>
          <w:shd w:val="clear" w:color="auto" w:fill="FFFFFF"/>
        </w:rPr>
        <w:t xml:space="preserve">ear </w:t>
      </w:r>
      <w:r w:rsidR="005A65E9" w:rsidRPr="003A7958">
        <w:rPr>
          <w:rFonts w:eastAsia="KaiTi" w:cs="Times New Roman"/>
          <w:i/>
          <w:iCs/>
          <w:szCs w:val="24"/>
          <w:shd w:val="clear" w:color="auto" w:fill="FFFFFF"/>
        </w:rPr>
        <w:t>t</w:t>
      </w:r>
      <w:r w:rsidRPr="003A7958">
        <w:rPr>
          <w:rFonts w:eastAsia="KaiTi" w:cs="Times New Roman"/>
          <w:i/>
          <w:iCs/>
          <w:szCs w:val="24"/>
          <w:shd w:val="clear" w:color="auto" w:fill="FFFFFF"/>
        </w:rPr>
        <w:t>radition</w:t>
      </w:r>
      <w:r w:rsidRPr="003A7958">
        <w:rPr>
          <w:rFonts w:eastAsia="KaiTi" w:cs="Times New Roman"/>
          <w:szCs w:val="24"/>
          <w:shd w:val="clear" w:color="auto" w:fill="FFFFFF"/>
        </w:rPr>
        <w:t>. Anchor.</w:t>
      </w:r>
    </w:p>
    <w:p w14:paraId="35A409F3" w14:textId="08442CD7" w:rsidR="002B5A17" w:rsidRPr="003A7958" w:rsidRDefault="002B5A17"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Batcho, K. I. (2013). Nostalgia: The bittersweet history of a psychological concept. </w:t>
      </w:r>
      <w:r w:rsidRPr="003A7958">
        <w:rPr>
          <w:rFonts w:eastAsia="KaiTi" w:cs="Times New Roman"/>
          <w:i/>
          <w:iCs/>
          <w:szCs w:val="24"/>
          <w:shd w:val="clear" w:color="auto" w:fill="FFFFFF"/>
        </w:rPr>
        <w:t>History of Psychology</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16</w:t>
      </w:r>
      <w:r w:rsidRPr="003A7958">
        <w:rPr>
          <w:rFonts w:eastAsia="KaiTi" w:cs="Times New Roman"/>
          <w:szCs w:val="24"/>
          <w:shd w:val="clear" w:color="auto" w:fill="FFFFFF"/>
        </w:rPr>
        <w:t>(3), 165</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176. </w:t>
      </w:r>
      <w:hyperlink r:id="rId27" w:history="1">
        <w:r w:rsidR="00FB2779" w:rsidRPr="00FE00DA">
          <w:rPr>
            <w:rStyle w:val="Hyperlink"/>
            <w:rFonts w:cs="Times New Roman"/>
            <w:szCs w:val="24"/>
          </w:rPr>
          <w:t>https://doi.org/10.1037/a0032427</w:t>
        </w:r>
      </w:hyperlink>
      <w:r w:rsidR="00FE00DA">
        <w:rPr>
          <w:rStyle w:val="Hyperlink"/>
          <w:rFonts w:eastAsia="KaiTi" w:cs="Times New Roman"/>
          <w:color w:val="auto"/>
          <w:szCs w:val="24"/>
          <w:u w:val="none"/>
          <w:shd w:val="clear" w:color="auto" w:fill="FFFFFF"/>
        </w:rPr>
        <w:t xml:space="preserve"> </w:t>
      </w:r>
    </w:p>
    <w:p w14:paraId="27503151" w14:textId="53A551E9" w:rsidR="00FA61C2" w:rsidRPr="003A7958" w:rsidRDefault="00FA61C2" w:rsidP="002D22C2">
      <w:pPr>
        <w:ind w:left="480" w:hangingChars="200" w:hanging="480"/>
        <w:rPr>
          <w:rFonts w:cs="Times New Roman"/>
          <w:szCs w:val="24"/>
        </w:rPr>
      </w:pPr>
      <w:r w:rsidRPr="003A7958">
        <w:rPr>
          <w:rFonts w:cs="Times New Roman"/>
          <w:szCs w:val="24"/>
        </w:rPr>
        <w:t xml:space="preserve">Batcho, K. I. (2023). Nostalgia in literature and memoir. </w:t>
      </w:r>
      <w:r w:rsidRPr="003A7958">
        <w:rPr>
          <w:rFonts w:cs="Times New Roman"/>
          <w:i/>
          <w:iCs/>
          <w:szCs w:val="24"/>
        </w:rPr>
        <w:t>Current Opinion in Psychology, 50</w:t>
      </w:r>
      <w:r w:rsidRPr="003A7958">
        <w:rPr>
          <w:rFonts w:cs="Times New Roman"/>
          <w:szCs w:val="24"/>
        </w:rPr>
        <w:t xml:space="preserve">, Article 101557. </w:t>
      </w:r>
      <w:hyperlink r:id="rId28" w:history="1">
        <w:r w:rsidR="00FE00DA" w:rsidRPr="00CB5445">
          <w:rPr>
            <w:rStyle w:val="Hyperlink"/>
            <w:rFonts w:cs="Times New Roman"/>
            <w:szCs w:val="24"/>
          </w:rPr>
          <w:t>https://doi.org/10.1016/j.copsyc.2023.101557</w:t>
        </w:r>
      </w:hyperlink>
      <w:r w:rsidR="00FE00DA">
        <w:rPr>
          <w:rFonts w:cs="Times New Roman"/>
          <w:szCs w:val="24"/>
        </w:rPr>
        <w:t xml:space="preserve"> </w:t>
      </w:r>
    </w:p>
    <w:p w14:paraId="4C8443BD" w14:textId="3CBE8615" w:rsidR="007B43DB" w:rsidRPr="003A7958" w:rsidRDefault="007B43DB"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Batcho, K. I., DaRin, M. L., Nave, A. M., &amp; Yaworsky, R. R. (2008). Nostalgia and identity in song lyrics. </w:t>
      </w:r>
      <w:r w:rsidRPr="003A7958">
        <w:rPr>
          <w:rFonts w:eastAsia="KaiTi" w:cs="Times New Roman"/>
          <w:i/>
          <w:iCs/>
          <w:szCs w:val="24"/>
          <w:shd w:val="clear" w:color="auto" w:fill="FFFFFF"/>
        </w:rPr>
        <w:t>Psychology of Aesthetics, Creativity, and the Arts</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2</w:t>
      </w:r>
      <w:r w:rsidRPr="003A7958">
        <w:rPr>
          <w:rFonts w:eastAsia="KaiTi" w:cs="Times New Roman"/>
          <w:szCs w:val="24"/>
          <w:shd w:val="clear" w:color="auto" w:fill="FFFFFF"/>
        </w:rPr>
        <w:t>(4), 236</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244. </w:t>
      </w:r>
      <w:hyperlink r:id="rId29" w:history="1">
        <w:r w:rsidR="00FE00DA" w:rsidRPr="00CB5445">
          <w:rPr>
            <w:rStyle w:val="Hyperlink"/>
            <w:rFonts w:eastAsia="KaiTi" w:cs="Times New Roman"/>
            <w:szCs w:val="24"/>
            <w:shd w:val="clear" w:color="auto" w:fill="FFFFFF"/>
          </w:rPr>
          <w:t>https://doi.org/10.1037/1931-3896.2.4.236</w:t>
        </w:r>
      </w:hyperlink>
      <w:r w:rsidR="00FE00DA">
        <w:rPr>
          <w:rFonts w:eastAsia="KaiTi" w:cs="Times New Roman"/>
          <w:szCs w:val="24"/>
          <w:shd w:val="clear" w:color="auto" w:fill="FFFFFF"/>
        </w:rPr>
        <w:t xml:space="preserve"> </w:t>
      </w:r>
    </w:p>
    <w:p w14:paraId="172E5E21" w14:textId="7AF078B6" w:rsidR="0043512A" w:rsidRDefault="0043512A"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Cai, Z. (2008). </w:t>
      </w:r>
      <w:r w:rsidRPr="003A7958">
        <w:rPr>
          <w:rFonts w:eastAsia="KaiTi" w:cs="Times New Roman"/>
          <w:i/>
          <w:iCs/>
          <w:szCs w:val="24"/>
          <w:shd w:val="clear" w:color="auto" w:fill="FFFFFF"/>
        </w:rPr>
        <w:t xml:space="preserve">How to </w:t>
      </w:r>
      <w:r w:rsidR="007C6E13" w:rsidRPr="003A7958">
        <w:rPr>
          <w:rFonts w:eastAsia="KaiTi" w:cs="Times New Roman"/>
          <w:i/>
          <w:iCs/>
          <w:szCs w:val="24"/>
          <w:shd w:val="clear" w:color="auto" w:fill="FFFFFF"/>
        </w:rPr>
        <w:t>r</w:t>
      </w:r>
      <w:r w:rsidRPr="003A7958">
        <w:rPr>
          <w:rFonts w:eastAsia="KaiTi" w:cs="Times New Roman"/>
          <w:i/>
          <w:iCs/>
          <w:szCs w:val="24"/>
          <w:shd w:val="clear" w:color="auto" w:fill="FFFFFF"/>
        </w:rPr>
        <w:t xml:space="preserve">ead Chinese </w:t>
      </w:r>
      <w:r w:rsidR="007C6E13" w:rsidRPr="003A7958">
        <w:rPr>
          <w:rFonts w:eastAsia="KaiTi" w:cs="Times New Roman"/>
          <w:i/>
          <w:iCs/>
          <w:szCs w:val="24"/>
          <w:shd w:val="clear" w:color="auto" w:fill="FFFFFF"/>
        </w:rPr>
        <w:t>p</w:t>
      </w:r>
      <w:r w:rsidRPr="003A7958">
        <w:rPr>
          <w:rFonts w:eastAsia="KaiTi" w:cs="Times New Roman"/>
          <w:i/>
          <w:iCs/>
          <w:szCs w:val="24"/>
          <w:shd w:val="clear" w:color="auto" w:fill="FFFFFF"/>
        </w:rPr>
        <w:t xml:space="preserve">oetry: A </w:t>
      </w:r>
      <w:r w:rsidR="007C6E13" w:rsidRPr="003A7958">
        <w:rPr>
          <w:rFonts w:eastAsia="KaiTi" w:cs="Times New Roman"/>
          <w:i/>
          <w:iCs/>
          <w:szCs w:val="24"/>
          <w:shd w:val="clear" w:color="auto" w:fill="FFFFFF"/>
        </w:rPr>
        <w:t>g</w:t>
      </w:r>
      <w:r w:rsidRPr="003A7958">
        <w:rPr>
          <w:rFonts w:eastAsia="KaiTi" w:cs="Times New Roman"/>
          <w:i/>
          <w:iCs/>
          <w:szCs w:val="24"/>
          <w:shd w:val="clear" w:color="auto" w:fill="FFFFFF"/>
        </w:rPr>
        <w:t xml:space="preserve">uided </w:t>
      </w:r>
      <w:r w:rsidR="007C6E13" w:rsidRPr="003A7958">
        <w:rPr>
          <w:rFonts w:eastAsia="KaiTi" w:cs="Times New Roman"/>
          <w:i/>
          <w:iCs/>
          <w:szCs w:val="24"/>
          <w:shd w:val="clear" w:color="auto" w:fill="FFFFFF"/>
        </w:rPr>
        <w:t>a</w:t>
      </w:r>
      <w:r w:rsidRPr="003A7958">
        <w:rPr>
          <w:rFonts w:eastAsia="KaiTi" w:cs="Times New Roman"/>
          <w:i/>
          <w:iCs/>
          <w:szCs w:val="24"/>
          <w:shd w:val="clear" w:color="auto" w:fill="FFFFFF"/>
        </w:rPr>
        <w:t>nthology</w:t>
      </w:r>
      <w:r w:rsidRPr="003A7958">
        <w:rPr>
          <w:rFonts w:eastAsia="KaiTi" w:cs="Times New Roman"/>
          <w:szCs w:val="24"/>
          <w:shd w:val="clear" w:color="auto" w:fill="FFFFFF"/>
        </w:rPr>
        <w:t xml:space="preserve">. </w:t>
      </w:r>
      <w:r w:rsidR="001B0D84" w:rsidRPr="003A7958">
        <w:rPr>
          <w:rFonts w:eastAsia="KaiTi" w:cs="Times New Roman"/>
          <w:szCs w:val="24"/>
          <w:shd w:val="clear" w:color="auto" w:fill="FFFFFF"/>
        </w:rPr>
        <w:t>Columbia</w:t>
      </w:r>
      <w:r w:rsidRPr="003A7958">
        <w:rPr>
          <w:rFonts w:eastAsia="KaiTi" w:cs="Times New Roman"/>
          <w:szCs w:val="24"/>
          <w:shd w:val="clear" w:color="auto" w:fill="FFFFFF"/>
        </w:rPr>
        <w:t xml:space="preserve"> University Press.</w:t>
      </w:r>
    </w:p>
    <w:p w14:paraId="7F085989" w14:textId="68129307" w:rsidR="00FF7804" w:rsidRDefault="00D3200B" w:rsidP="002D22C2">
      <w:pPr>
        <w:ind w:left="480" w:hangingChars="200" w:hanging="480"/>
        <w:rPr>
          <w:rFonts w:eastAsia="KaiTi" w:cs="Times New Roman"/>
          <w:szCs w:val="24"/>
          <w:shd w:val="clear" w:color="auto" w:fill="FFFFFF"/>
        </w:rPr>
      </w:pPr>
      <w:r w:rsidRPr="00D3200B">
        <w:rPr>
          <w:rFonts w:eastAsia="KaiTi" w:cs="Times New Roman"/>
          <w:szCs w:val="24"/>
          <w:shd w:val="clear" w:color="auto" w:fill="FFFFFF"/>
        </w:rPr>
        <w:t>Cantor, N., &amp; Mischel, W. (1977). Traits as prototypes: Effects on recognition memory. </w:t>
      </w:r>
      <w:r w:rsidRPr="00D3200B">
        <w:rPr>
          <w:rFonts w:eastAsia="KaiTi" w:cs="Times New Roman"/>
          <w:i/>
          <w:iCs/>
          <w:szCs w:val="24"/>
          <w:shd w:val="clear" w:color="auto" w:fill="FFFFFF"/>
        </w:rPr>
        <w:t>Journal of Personality and Social Psychology, 35</w:t>
      </w:r>
      <w:r w:rsidRPr="00D3200B">
        <w:rPr>
          <w:rFonts w:eastAsia="KaiTi" w:cs="Times New Roman"/>
          <w:szCs w:val="24"/>
          <w:shd w:val="clear" w:color="auto" w:fill="FFFFFF"/>
        </w:rPr>
        <w:t>(1), 38–48.</w:t>
      </w:r>
      <w:r w:rsidR="00FF7804">
        <w:rPr>
          <w:rFonts w:eastAsia="KaiTi" w:cs="Times New Roman"/>
          <w:szCs w:val="24"/>
          <w:shd w:val="clear" w:color="auto" w:fill="FFFFFF"/>
        </w:rPr>
        <w:t xml:space="preserve"> </w:t>
      </w:r>
      <w:hyperlink r:id="rId30" w:history="1">
        <w:r w:rsidR="00FF7804" w:rsidRPr="00CB5445">
          <w:rPr>
            <w:rStyle w:val="Hyperlink"/>
            <w:rFonts w:eastAsia="KaiTi" w:cs="Times New Roman"/>
            <w:szCs w:val="24"/>
            <w:shd w:val="clear" w:color="auto" w:fill="FFFFFF"/>
            <w:lang w:val="en-GB"/>
          </w:rPr>
          <w:t>https://doi.org/10.1037/0022-3514.35.1.38</w:t>
        </w:r>
      </w:hyperlink>
    </w:p>
    <w:p w14:paraId="2C7D5AD0" w14:textId="1EE316DB" w:rsidR="00FF7804" w:rsidRDefault="000A65DE" w:rsidP="002D22C2">
      <w:pPr>
        <w:ind w:left="480" w:hangingChars="200" w:hanging="480"/>
        <w:rPr>
          <w:rFonts w:eastAsia="KaiTi" w:cs="Times New Roman"/>
          <w:szCs w:val="24"/>
          <w:shd w:val="clear" w:color="auto" w:fill="FFFFFF"/>
        </w:rPr>
      </w:pPr>
      <w:r w:rsidRPr="003A7958">
        <w:rPr>
          <w:rFonts w:eastAsia="KaiTi" w:cs="Times New Roman"/>
          <w:bCs/>
          <w:szCs w:val="24"/>
        </w:rPr>
        <w:t xml:space="preserve">Cheung, W. Y., Wildschut, T., Sedikides, C., Hepper, E. G., Arndt, J., &amp; Vingerhoets, A. J. J. M. (2013). Back to the future: Nostalgia increases optimism. </w:t>
      </w:r>
      <w:r w:rsidRPr="003A7958">
        <w:rPr>
          <w:rFonts w:eastAsia="KaiTi" w:cs="Times New Roman"/>
          <w:bCs/>
          <w:i/>
          <w:iCs/>
          <w:szCs w:val="24"/>
        </w:rPr>
        <w:t>Personality and Social Psychology Bulletin, 39</w:t>
      </w:r>
      <w:r w:rsidRPr="003A7958">
        <w:rPr>
          <w:rFonts w:eastAsia="KaiTi" w:cs="Times New Roman"/>
          <w:bCs/>
          <w:szCs w:val="24"/>
        </w:rPr>
        <w:t>(11), 1484</w:t>
      </w:r>
      <w:r w:rsidRPr="003A7958">
        <w:rPr>
          <w:rFonts w:eastAsia="KaiTi" w:cs="Times New Roman"/>
          <w:szCs w:val="24"/>
          <w:shd w:val="clear" w:color="auto" w:fill="FFFFFF"/>
        </w:rPr>
        <w:t>–</w:t>
      </w:r>
      <w:r w:rsidRPr="003A7958">
        <w:rPr>
          <w:rFonts w:eastAsia="KaiTi" w:cs="Times New Roman"/>
          <w:bCs/>
          <w:szCs w:val="24"/>
        </w:rPr>
        <w:t xml:space="preserve">1496. </w:t>
      </w:r>
      <w:hyperlink r:id="rId31" w:history="1">
        <w:r w:rsidRPr="00FE00DA">
          <w:rPr>
            <w:rStyle w:val="Hyperlink"/>
            <w:rFonts w:eastAsia="KaiTi" w:cs="Times New Roman"/>
            <w:szCs w:val="24"/>
            <w:shd w:val="clear" w:color="auto" w:fill="FFFFFF"/>
            <w:lang w:val="en-GB"/>
          </w:rPr>
          <w:t>https://doi.org/10.1177/0146167213499187</w:t>
        </w:r>
      </w:hyperlink>
      <w:r w:rsidR="00FE00DA">
        <w:rPr>
          <w:rStyle w:val="Hyperlink"/>
          <w:rFonts w:eastAsia="KaiTi" w:cs="Times New Roman"/>
          <w:bCs/>
          <w:color w:val="auto"/>
          <w:szCs w:val="24"/>
          <w:u w:val="none"/>
          <w:lang w:val="de-DE"/>
        </w:rPr>
        <w:t xml:space="preserve"> </w:t>
      </w:r>
    </w:p>
    <w:p w14:paraId="75FF640F" w14:textId="451D1732" w:rsidR="00FF7804" w:rsidRDefault="00825AFF" w:rsidP="002D22C2">
      <w:pPr>
        <w:ind w:left="480" w:hangingChars="200" w:hanging="480"/>
        <w:rPr>
          <w:rFonts w:eastAsia="KaiTi" w:cs="Times New Roman"/>
          <w:szCs w:val="24"/>
          <w:shd w:val="clear" w:color="auto" w:fill="FFFFFF"/>
        </w:rPr>
      </w:pPr>
      <w:r w:rsidRPr="003A7958">
        <w:rPr>
          <w:rFonts w:eastAsia="KaiTi" w:cs="Times New Roman"/>
          <w:szCs w:val="24"/>
          <w:bdr w:val="none" w:sz="0" w:space="0" w:color="auto" w:frame="1"/>
          <w:shd w:val="clear" w:color="auto" w:fill="FFFFFF"/>
        </w:rPr>
        <w:t>Dang, J., Sedikides, C., Wildschut, T., &amp; Liu, L. (</w:t>
      </w:r>
      <w:r w:rsidR="000840AC" w:rsidRPr="003A7958">
        <w:rPr>
          <w:rFonts w:eastAsia="KaiTi" w:cs="Times New Roman"/>
          <w:szCs w:val="24"/>
          <w:bdr w:val="none" w:sz="0" w:space="0" w:color="auto" w:frame="1"/>
          <w:shd w:val="clear" w:color="auto" w:fill="FFFFFF"/>
        </w:rPr>
        <w:t>202</w:t>
      </w:r>
      <w:r w:rsidR="000840AC">
        <w:rPr>
          <w:rFonts w:eastAsia="KaiTi" w:cs="Times New Roman"/>
          <w:szCs w:val="24"/>
          <w:bdr w:val="none" w:sz="0" w:space="0" w:color="auto" w:frame="1"/>
          <w:shd w:val="clear" w:color="auto" w:fill="FFFFFF"/>
        </w:rPr>
        <w:t>4</w:t>
      </w:r>
      <w:r w:rsidRPr="003A7958">
        <w:rPr>
          <w:rFonts w:eastAsia="KaiTi" w:cs="Times New Roman"/>
          <w:szCs w:val="24"/>
          <w:bdr w:val="none" w:sz="0" w:space="0" w:color="auto" w:frame="1"/>
          <w:shd w:val="clear" w:color="auto" w:fill="FFFFFF"/>
        </w:rPr>
        <w:t xml:space="preserve">). More than a barrier: Nostalgia inhibits, but also promotes, favorable responses to </w:t>
      </w:r>
      <w:r w:rsidRPr="003A7958">
        <w:rPr>
          <w:rFonts w:eastAsia="KaiTi" w:cs="Times New Roman"/>
          <w:szCs w:val="24"/>
        </w:rPr>
        <w:t xml:space="preserve">innovative technology. </w:t>
      </w:r>
      <w:r w:rsidRPr="003A7958">
        <w:rPr>
          <w:rFonts w:eastAsia="KaiTi" w:cs="Times New Roman"/>
          <w:i/>
          <w:iCs/>
          <w:szCs w:val="24"/>
        </w:rPr>
        <w:t xml:space="preserve">Journal of </w:t>
      </w:r>
      <w:r w:rsidRPr="003A7958">
        <w:rPr>
          <w:rFonts w:eastAsia="KaiTi" w:cs="Times New Roman"/>
          <w:i/>
          <w:iCs/>
          <w:szCs w:val="24"/>
        </w:rPr>
        <w:lastRenderedPageBreak/>
        <w:t>Personality and Social Psychology</w:t>
      </w:r>
      <w:r w:rsidR="000840AC" w:rsidRPr="00DB0504">
        <w:rPr>
          <w:rFonts w:eastAsia="FangSong" w:cs="Times New Roman"/>
          <w:bCs/>
          <w:szCs w:val="24"/>
        </w:rPr>
        <w:t xml:space="preserve">, </w:t>
      </w:r>
      <w:r w:rsidR="000840AC" w:rsidRPr="00DB0504">
        <w:rPr>
          <w:rFonts w:eastAsia="FangSong" w:cs="Times New Roman"/>
          <w:bCs/>
          <w:i/>
          <w:iCs/>
          <w:szCs w:val="24"/>
        </w:rPr>
        <w:t>15</w:t>
      </w:r>
      <w:r w:rsidR="000840AC" w:rsidRPr="00DB0504">
        <w:rPr>
          <w:rFonts w:eastAsia="FangSong" w:cs="Times New Roman"/>
          <w:bCs/>
          <w:szCs w:val="24"/>
        </w:rPr>
        <w:t>(3), 318–328</w:t>
      </w:r>
      <w:r w:rsidRPr="003A7958">
        <w:rPr>
          <w:rFonts w:eastAsia="KaiTi" w:cs="Times New Roman"/>
          <w:szCs w:val="24"/>
        </w:rPr>
        <w:t xml:space="preserve">. </w:t>
      </w:r>
      <w:hyperlink r:id="rId32" w:history="1">
        <w:r w:rsidR="00FF7804" w:rsidRPr="00CB5445">
          <w:rPr>
            <w:rStyle w:val="Hyperlink"/>
            <w:rFonts w:eastAsia="KaiTi" w:cs="Times New Roman"/>
            <w:iCs/>
            <w:szCs w:val="24"/>
            <w:shd w:val="clear" w:color="auto" w:fill="FFFFFF"/>
          </w:rPr>
          <w:t>https://</w:t>
        </w:r>
        <w:r w:rsidR="00FF7804" w:rsidRPr="00CB5445">
          <w:rPr>
            <w:rStyle w:val="Hyperlink"/>
            <w:rFonts w:eastAsia="KaiTi" w:cs="Times New Roman"/>
            <w:szCs w:val="24"/>
            <w:shd w:val="clear" w:color="auto" w:fill="FFFFFF"/>
          </w:rPr>
          <w:t>doi.org/10.1037/pspa0000368</w:t>
        </w:r>
      </w:hyperlink>
    </w:p>
    <w:p w14:paraId="0D562ED2" w14:textId="124D3863" w:rsidR="00FF7804" w:rsidRDefault="002620A2" w:rsidP="002D22C2">
      <w:pPr>
        <w:ind w:left="480" w:hangingChars="200" w:hanging="480"/>
        <w:rPr>
          <w:rStyle w:val="anchor-text"/>
          <w:rFonts w:eastAsia="KaiTi" w:cs="Times New Roman"/>
        </w:rPr>
      </w:pPr>
      <w:r w:rsidRPr="003A7958">
        <w:rPr>
          <w:rFonts w:eastAsia="KaiTi" w:cs="Times New Roman"/>
          <w:kern w:val="36"/>
        </w:rPr>
        <w:t xml:space="preserve">Dodman, T. (2023). Nostalgia, and what it used to be. </w:t>
      </w:r>
      <w:hyperlink r:id="rId33" w:tooltip="Go to Current Opinion in Psychology on ScienceDirect" w:history="1">
        <w:r w:rsidRPr="003A7958">
          <w:rPr>
            <w:rStyle w:val="anchor-text"/>
            <w:rFonts w:eastAsia="KaiTi" w:cs="Times New Roman"/>
            <w:i/>
            <w:iCs/>
          </w:rPr>
          <w:t>Current Opinion in Psychology</w:t>
        </w:r>
      </w:hyperlink>
      <w:r w:rsidRPr="003A7958">
        <w:rPr>
          <w:rStyle w:val="anchor-text"/>
          <w:rFonts w:eastAsia="KaiTi" w:cs="Times New Roman"/>
          <w:i/>
          <w:iCs/>
        </w:rPr>
        <w:t>,</w:t>
      </w:r>
      <w:r w:rsidRPr="003A7958">
        <w:rPr>
          <w:rFonts w:eastAsia="KaiTi" w:cs="Times New Roman"/>
          <w:i/>
          <w:iCs/>
        </w:rPr>
        <w:t xml:space="preserve"> </w:t>
      </w:r>
      <w:hyperlink r:id="rId34" w:tooltip="Go to table of contents for this volume/issue" w:history="1">
        <w:r w:rsidRPr="003A7958">
          <w:rPr>
            <w:rStyle w:val="anchor-text"/>
            <w:rFonts w:eastAsia="KaiTi" w:cs="Times New Roman"/>
            <w:i/>
            <w:iCs/>
          </w:rPr>
          <w:t>49</w:t>
        </w:r>
      </w:hyperlink>
      <w:r w:rsidRPr="003A7958">
        <w:rPr>
          <w:rFonts w:eastAsia="KaiTi" w:cs="Times New Roman"/>
        </w:rPr>
        <w:t xml:space="preserve">, Article 101536. </w:t>
      </w:r>
      <w:hyperlink r:id="rId35" w:tgtFrame="_blank" w:tooltip="Persistent link using digital object identifier" w:history="1">
        <w:r w:rsidRPr="00FE00DA">
          <w:rPr>
            <w:rStyle w:val="Hyperlink"/>
            <w:bCs/>
            <w:szCs w:val="24"/>
          </w:rPr>
          <w:t>https://doi.org/10.1016/j.copsyc.2022.10153</w:t>
        </w:r>
      </w:hyperlink>
      <w:r w:rsidR="00FE00DA">
        <w:rPr>
          <w:rStyle w:val="anchor-text"/>
          <w:rFonts w:eastAsia="KaiTi" w:cs="Times New Roman"/>
        </w:rPr>
        <w:t xml:space="preserve"> </w:t>
      </w:r>
      <w:r w:rsidR="00783BEC" w:rsidRPr="003A7958">
        <w:rPr>
          <w:rStyle w:val="anchor-text"/>
          <w:rFonts w:eastAsia="KaiTi" w:cs="Times New Roman"/>
        </w:rPr>
        <w:t xml:space="preserve"> </w:t>
      </w:r>
    </w:p>
    <w:p w14:paraId="4104BE3A" w14:textId="744EC7DC" w:rsidR="00743658" w:rsidRPr="00FF7804" w:rsidRDefault="00743658" w:rsidP="002D22C2">
      <w:pPr>
        <w:ind w:left="480" w:hangingChars="200" w:hanging="480"/>
        <w:rPr>
          <w:rFonts w:eastAsia="KaiTi" w:cs="Times New Roman"/>
        </w:rPr>
      </w:pPr>
      <w:r w:rsidRPr="003A7958">
        <w:rPr>
          <w:rFonts w:eastAsia="KaiTi" w:cs="Times New Roman"/>
          <w:szCs w:val="24"/>
          <w:lang w:val="en-AU" w:eastAsia="en-US"/>
        </w:rPr>
        <w:t xml:space="preserve">Evans, N. D., </w:t>
      </w:r>
      <w:r w:rsidRPr="003A7958">
        <w:rPr>
          <w:rFonts w:eastAsia="KaiTi" w:cs="Times New Roman"/>
          <w:szCs w:val="24"/>
        </w:rPr>
        <w:t xml:space="preserve">Reyes, J., Wildschut, T., Sedikides, C., &amp; Fetterman, A. K. (2021). </w:t>
      </w:r>
      <w:r w:rsidRPr="003A7958">
        <w:rPr>
          <w:rFonts w:eastAsia="KaiTi" w:cs="Times New Roman"/>
          <w:szCs w:val="24"/>
          <w:shd w:val="clear" w:color="auto" w:fill="FFFFFF"/>
        </w:rPr>
        <w:t xml:space="preserve">Mental transportation mediates nostalgia’s psychological benefits. </w:t>
      </w:r>
      <w:r w:rsidRPr="003A7958">
        <w:rPr>
          <w:rFonts w:eastAsia="KaiTi" w:cs="Times New Roman"/>
          <w:i/>
          <w:szCs w:val="24"/>
          <w:shd w:val="clear" w:color="auto" w:fill="FFFFFF"/>
        </w:rPr>
        <w:t>Cognition and Emotion, 35</w:t>
      </w:r>
      <w:r w:rsidRPr="003A7958">
        <w:rPr>
          <w:rFonts w:eastAsia="KaiTi" w:cs="Times New Roman"/>
          <w:iCs/>
          <w:szCs w:val="24"/>
          <w:shd w:val="clear" w:color="auto" w:fill="FFFFFF"/>
        </w:rPr>
        <w:t>(1), 84</w:t>
      </w:r>
      <w:r w:rsidRPr="003A7958">
        <w:rPr>
          <w:rFonts w:eastAsia="KaiTi" w:cs="Times New Roman"/>
          <w:szCs w:val="24"/>
          <w:shd w:val="clear" w:color="auto" w:fill="FFFFFF"/>
        </w:rPr>
        <w:t>–</w:t>
      </w:r>
      <w:r w:rsidRPr="003A7958">
        <w:rPr>
          <w:rFonts w:eastAsia="KaiTi" w:cs="Times New Roman"/>
          <w:iCs/>
          <w:szCs w:val="24"/>
          <w:shd w:val="clear" w:color="auto" w:fill="FFFFFF"/>
        </w:rPr>
        <w:t>95</w:t>
      </w:r>
      <w:r w:rsidRPr="003A7958">
        <w:rPr>
          <w:rFonts w:eastAsia="KaiTi" w:cs="Times New Roman"/>
          <w:szCs w:val="24"/>
          <w:shd w:val="clear" w:color="auto" w:fill="FFFFFF"/>
        </w:rPr>
        <w:t xml:space="preserve">. </w:t>
      </w:r>
      <w:r w:rsidRPr="00FE00DA">
        <w:rPr>
          <w:rStyle w:val="Hyperlink"/>
          <w:bCs/>
        </w:rPr>
        <w:t>https://doi.org/10.1080/02699931.2020.1806788</w:t>
      </w:r>
    </w:p>
    <w:p w14:paraId="52E4A446" w14:textId="77777777" w:rsidR="00FF7804" w:rsidRDefault="00783BEC" w:rsidP="002D22C2">
      <w:pPr>
        <w:ind w:left="480" w:hangingChars="200" w:hanging="480"/>
        <w:rPr>
          <w:rFonts w:eastAsia="KaiTi" w:cs="Times New Roman"/>
        </w:rPr>
      </w:pPr>
      <w:r w:rsidRPr="003A7958">
        <w:rPr>
          <w:rFonts w:eastAsia="KaiTi" w:cs="Times New Roman"/>
        </w:rPr>
        <w:t xml:space="preserve">Fodor, N. (1950). Varieties of nostalgia. </w:t>
      </w:r>
      <w:r w:rsidRPr="003A7958">
        <w:rPr>
          <w:rFonts w:eastAsia="KaiTi" w:cs="Times New Roman"/>
          <w:i/>
          <w:iCs/>
        </w:rPr>
        <w:t>Psychoanalytic Review, 37</w:t>
      </w:r>
      <w:r w:rsidRPr="003A7958">
        <w:rPr>
          <w:rFonts w:eastAsia="KaiTi" w:cs="Times New Roman"/>
        </w:rPr>
        <w:t>, 25–38.</w:t>
      </w:r>
    </w:p>
    <w:p w14:paraId="12B89668" w14:textId="023B953B" w:rsidR="00FF7804" w:rsidRDefault="0060502A" w:rsidP="002D22C2">
      <w:pPr>
        <w:ind w:left="480" w:hangingChars="200" w:hanging="480"/>
        <w:rPr>
          <w:rFonts w:eastAsia="KaiTi" w:cs="Times New Roman"/>
        </w:rPr>
      </w:pPr>
      <w:r w:rsidRPr="003A7958">
        <w:rPr>
          <w:rFonts w:cs="Times New Roman"/>
          <w:color w:val="0D0D0D"/>
          <w:szCs w:val="24"/>
          <w:bdr w:val="none" w:sz="0" w:space="0" w:color="auto" w:frame="1"/>
          <w:lang w:val="de-DE"/>
        </w:rPr>
        <w:t xml:space="preserve">Frischlich, L., Clever, L., Wulf, T., Wildschut, T., &amp; Sedikides, C. (2023). </w:t>
      </w:r>
      <w:r w:rsidRPr="003A7958">
        <w:rPr>
          <w:rFonts w:cs="Times New Roman"/>
          <w:color w:val="0D0D0D"/>
          <w:szCs w:val="24"/>
          <w:shd w:val="clear" w:color="auto" w:fill="FFFFFF"/>
        </w:rPr>
        <w:t>Populists’ reliance on nostalgia: A supervised machine learning approach</w:t>
      </w:r>
      <w:r w:rsidRPr="003A7958">
        <w:rPr>
          <w:rFonts w:cs="Times New Roman"/>
          <w:bCs/>
          <w:color w:val="0D0D0D"/>
          <w:szCs w:val="24"/>
          <w:lang w:eastAsia="de-DE"/>
        </w:rPr>
        <w:t xml:space="preserve">. </w:t>
      </w:r>
      <w:r w:rsidRPr="003A7958">
        <w:rPr>
          <w:rFonts w:cs="Times New Roman"/>
          <w:i/>
          <w:iCs/>
          <w:color w:val="0D0D0D"/>
          <w:szCs w:val="24"/>
          <w:shd w:val="clear" w:color="auto" w:fill="FFFFFF"/>
        </w:rPr>
        <w:t>International Journal of Communication, 17</w:t>
      </w:r>
      <w:r w:rsidRPr="003A7958">
        <w:rPr>
          <w:rFonts w:cs="Times New Roman"/>
          <w:iCs/>
          <w:color w:val="0D0D0D"/>
          <w:szCs w:val="24"/>
        </w:rPr>
        <w:t xml:space="preserve">, </w:t>
      </w:r>
      <w:r w:rsidRPr="003A7958">
        <w:rPr>
          <w:rFonts w:cs="Times New Roman"/>
          <w:szCs w:val="24"/>
        </w:rPr>
        <w:t xml:space="preserve">2113–2137. </w:t>
      </w:r>
      <w:hyperlink r:id="rId36" w:history="1">
        <w:r w:rsidR="00FF7804" w:rsidRPr="00CB5445">
          <w:rPr>
            <w:rStyle w:val="Hyperlink"/>
            <w:rFonts w:cs="Times New Roman"/>
            <w:bCs/>
            <w:szCs w:val="24"/>
          </w:rPr>
          <w:t>https://ijoc.org/index.php/ijoc/article/view/19063/4102</w:t>
        </w:r>
      </w:hyperlink>
    </w:p>
    <w:p w14:paraId="6C5D9385" w14:textId="2B05A5DB" w:rsidR="007E2C35" w:rsidRPr="00FF7804" w:rsidRDefault="007E2C35" w:rsidP="002D22C2">
      <w:pPr>
        <w:ind w:left="480" w:hangingChars="200" w:hanging="480"/>
        <w:rPr>
          <w:rFonts w:eastAsia="KaiTi" w:cs="Times New Roman"/>
        </w:rPr>
      </w:pPr>
      <w:r w:rsidRPr="00A26BC2">
        <w:rPr>
          <w:bCs/>
          <w:color w:val="000000"/>
          <w:szCs w:val="24"/>
        </w:rPr>
        <w:t xml:space="preserve">Gregg, A. P., Hart, C. M., Sedikides, C., &amp; Kumashiro, M. (2008). Lay conceptions of modesty: A prototype analysis. </w:t>
      </w:r>
      <w:r w:rsidRPr="00A26BC2">
        <w:rPr>
          <w:bCs/>
          <w:i/>
          <w:color w:val="000000"/>
          <w:szCs w:val="24"/>
        </w:rPr>
        <w:t>Personality and Social Psychology Bulletin, 34</w:t>
      </w:r>
      <w:r w:rsidRPr="00145F5C">
        <w:rPr>
          <w:bCs/>
          <w:iCs/>
          <w:color w:val="000000"/>
          <w:szCs w:val="24"/>
        </w:rPr>
        <w:t>(7)</w:t>
      </w:r>
      <w:r w:rsidRPr="00A26BC2">
        <w:rPr>
          <w:bCs/>
          <w:color w:val="000000"/>
          <w:szCs w:val="24"/>
        </w:rPr>
        <w:t xml:space="preserve">, </w:t>
      </w:r>
      <w:r w:rsidRPr="004D50E6">
        <w:rPr>
          <w:bCs/>
          <w:color w:val="000000"/>
          <w:szCs w:val="24"/>
        </w:rPr>
        <w:t>978</w:t>
      </w:r>
      <w:r w:rsidRPr="004D50E6">
        <w:rPr>
          <w:color w:val="333333"/>
          <w:szCs w:val="24"/>
          <w:shd w:val="clear" w:color="auto" w:fill="FFFFFF"/>
        </w:rPr>
        <w:t>–</w:t>
      </w:r>
      <w:r w:rsidRPr="004D50E6">
        <w:rPr>
          <w:bCs/>
          <w:color w:val="000000"/>
          <w:szCs w:val="24"/>
        </w:rPr>
        <w:t>992.</w:t>
      </w:r>
      <w:r w:rsidRPr="004D50E6">
        <w:rPr>
          <w:rStyle w:val="Hyperlink"/>
          <w:bCs/>
          <w:color w:val="000000"/>
          <w:szCs w:val="24"/>
          <w:u w:val="none"/>
        </w:rPr>
        <w:t xml:space="preserve"> </w:t>
      </w:r>
      <w:hyperlink r:id="rId37" w:history="1">
        <w:r w:rsidRPr="00FE00DA">
          <w:rPr>
            <w:rStyle w:val="Hyperlink"/>
            <w:bCs/>
          </w:rPr>
          <w:t>https://doi.org/10.1177/0146167208316734</w:t>
        </w:r>
      </w:hyperlink>
    </w:p>
    <w:p w14:paraId="6BCAF3E1" w14:textId="79DE9DED" w:rsidR="00EF0326" w:rsidRPr="003A7958" w:rsidRDefault="002A0625"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Gwet, K. L. (2008). Computing inter-rater reliability and its variance in the presence of high agreement.</w:t>
      </w:r>
      <w:r w:rsidRPr="003A7958">
        <w:rPr>
          <w:rFonts w:eastAsia="KaiTi" w:cs="Times New Roman"/>
          <w:i/>
          <w:iCs/>
          <w:szCs w:val="24"/>
          <w:shd w:val="clear" w:color="auto" w:fill="FFFFFF"/>
        </w:rPr>
        <w:t xml:space="preserve"> British Journal of Mathematical and Statistical Psychology</w:t>
      </w:r>
      <w:r w:rsidRPr="003A7958">
        <w:rPr>
          <w:rFonts w:eastAsia="KaiTi" w:cs="Times New Roman"/>
          <w:szCs w:val="24"/>
          <w:shd w:val="clear" w:color="auto" w:fill="FFFFFF"/>
        </w:rPr>
        <w:t>,</w:t>
      </w:r>
      <w:r w:rsidRPr="003A7958">
        <w:rPr>
          <w:rFonts w:eastAsia="KaiTi" w:cs="Times New Roman"/>
          <w:i/>
          <w:iCs/>
          <w:szCs w:val="24"/>
          <w:shd w:val="clear" w:color="auto" w:fill="FFFFFF"/>
        </w:rPr>
        <w:t xml:space="preserve"> 61</w:t>
      </w:r>
      <w:r w:rsidRPr="003A7958">
        <w:rPr>
          <w:rFonts w:eastAsia="KaiTi" w:cs="Times New Roman"/>
          <w:szCs w:val="24"/>
          <w:shd w:val="clear" w:color="auto" w:fill="FFFFFF"/>
        </w:rPr>
        <w:t>(1), 29</w:t>
      </w:r>
      <w:r w:rsidR="00373638" w:rsidRPr="003A7958">
        <w:rPr>
          <w:rFonts w:eastAsia="KaiTi" w:cs="Times New Roman"/>
          <w:szCs w:val="24"/>
          <w:shd w:val="clear" w:color="auto" w:fill="FFFFFF"/>
        </w:rPr>
        <w:t>–</w:t>
      </w:r>
      <w:r w:rsidRPr="003A7958">
        <w:rPr>
          <w:rFonts w:eastAsia="KaiTi" w:cs="Times New Roman"/>
          <w:szCs w:val="24"/>
          <w:shd w:val="clear" w:color="auto" w:fill="FFFFFF"/>
        </w:rPr>
        <w:t>48</w:t>
      </w:r>
      <w:r w:rsidRPr="003A7958">
        <w:rPr>
          <w:rFonts w:eastAsia="KaiTi" w:cs="Times New Roman"/>
          <w:i/>
          <w:iCs/>
          <w:szCs w:val="24"/>
          <w:shd w:val="clear" w:color="auto" w:fill="FFFFFF"/>
        </w:rPr>
        <w:t>.</w:t>
      </w:r>
      <w:r w:rsidR="00373638" w:rsidRPr="003A7958">
        <w:rPr>
          <w:rFonts w:eastAsia="KaiTi" w:cs="Times New Roman"/>
          <w:szCs w:val="24"/>
          <w:shd w:val="clear" w:color="auto" w:fill="FFFFFF"/>
        </w:rPr>
        <w:t xml:space="preserve"> </w:t>
      </w:r>
      <w:r w:rsidRPr="00FE00DA">
        <w:rPr>
          <w:rStyle w:val="Hyperlink"/>
          <w:bCs/>
        </w:rPr>
        <w:t>https://doi.org/10.1348/000711006x126600</w:t>
      </w:r>
      <w:r w:rsidR="00EF0326" w:rsidRPr="003A7958">
        <w:rPr>
          <w:rFonts w:eastAsia="KaiTi" w:cs="Times New Roman"/>
          <w:szCs w:val="24"/>
          <w:shd w:val="clear" w:color="auto" w:fill="FFFFFF"/>
        </w:rPr>
        <w:t xml:space="preserve"> </w:t>
      </w:r>
    </w:p>
    <w:p w14:paraId="17A10E75" w14:textId="63FAF174" w:rsidR="00EF0326" w:rsidRPr="003A7958" w:rsidRDefault="00EF0326" w:rsidP="002D22C2">
      <w:pPr>
        <w:ind w:left="480" w:hangingChars="200" w:hanging="480"/>
        <w:rPr>
          <w:rFonts w:eastAsia="KaiTi" w:cs="Times New Roman"/>
          <w:szCs w:val="24"/>
          <w:shd w:val="clear" w:color="auto" w:fill="FFFFFF"/>
        </w:rPr>
      </w:pPr>
      <w:r w:rsidRPr="003A7958">
        <w:rPr>
          <w:rFonts w:eastAsia="KaiTi" w:cs="Times New Roman"/>
          <w:szCs w:val="24"/>
        </w:rPr>
        <w:t xml:space="preserve">Hepper, E. G., &amp; Dennis, A. (2023). </w:t>
      </w:r>
      <w:r w:rsidRPr="003A7958">
        <w:rPr>
          <w:rFonts w:eastAsia="KaiTi" w:cs="Times New Roman"/>
          <w:kern w:val="36"/>
          <w:szCs w:val="24"/>
        </w:rPr>
        <w:t xml:space="preserve">From rosy past to happy and flourishing present: Nostalgia as a resource for hedonic and eudaimonic wellbeing. </w:t>
      </w:r>
      <w:r w:rsidRPr="003A7958">
        <w:rPr>
          <w:rFonts w:eastAsia="KaiTi" w:cs="Times New Roman"/>
          <w:i/>
          <w:iCs/>
          <w:kern w:val="36"/>
          <w:szCs w:val="24"/>
        </w:rPr>
        <w:t>Current Opinion in Psychology, 49</w:t>
      </w:r>
      <w:r w:rsidRPr="003A7958">
        <w:rPr>
          <w:rFonts w:eastAsia="KaiTi" w:cs="Times New Roman"/>
          <w:kern w:val="36"/>
          <w:szCs w:val="24"/>
        </w:rPr>
        <w:t>, Article</w:t>
      </w:r>
      <w:r w:rsidRPr="003A7958">
        <w:rPr>
          <w:rFonts w:eastAsia="KaiTi" w:cs="Times New Roman"/>
          <w:szCs w:val="24"/>
        </w:rPr>
        <w:t xml:space="preserve"> 101547. </w:t>
      </w:r>
      <w:hyperlink r:id="rId38" w:tgtFrame="_blank" w:tooltip="Persistent link using digital object identifier" w:history="1">
        <w:r w:rsidRPr="00FE00DA">
          <w:rPr>
            <w:rStyle w:val="Hyperlink"/>
            <w:bCs/>
          </w:rPr>
          <w:t>https://doi.org/10.1016/j.copsyc.2022.101547</w:t>
        </w:r>
      </w:hyperlink>
    </w:p>
    <w:p w14:paraId="17F05904" w14:textId="77777777" w:rsidR="00FF7804" w:rsidRDefault="00776105"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Hepper, E. G., Ritchie, T. D., Sedikides, C., &amp; Wildschut, T. (2012). Odyssey's end: Lay conceptions of nostalgia reflect its original homeric meaning. </w:t>
      </w:r>
      <w:r w:rsidRPr="003A7958">
        <w:rPr>
          <w:rFonts w:eastAsia="KaiTi" w:cs="Times New Roman"/>
          <w:i/>
          <w:iCs/>
          <w:szCs w:val="24"/>
          <w:shd w:val="clear" w:color="auto" w:fill="FFFFFF"/>
        </w:rPr>
        <w:t>Emotion</w:t>
      </w:r>
      <w:r w:rsidRPr="003A7958">
        <w:rPr>
          <w:rFonts w:eastAsia="KaiTi" w:cs="Times New Roman"/>
          <w:szCs w:val="24"/>
          <w:shd w:val="clear" w:color="auto" w:fill="FFFFFF"/>
        </w:rPr>
        <w:t>, </w:t>
      </w:r>
      <w:r w:rsidRPr="003A7958">
        <w:rPr>
          <w:rFonts w:eastAsia="KaiTi" w:cs="Times New Roman"/>
          <w:i/>
          <w:iCs/>
          <w:szCs w:val="24"/>
          <w:shd w:val="clear" w:color="auto" w:fill="FFFFFF"/>
        </w:rPr>
        <w:t>12</w:t>
      </w:r>
      <w:r w:rsidRPr="003A7958">
        <w:rPr>
          <w:rFonts w:eastAsia="KaiTi" w:cs="Times New Roman"/>
          <w:szCs w:val="24"/>
          <w:shd w:val="clear" w:color="auto" w:fill="FFFFFF"/>
        </w:rPr>
        <w:t>(1), 102</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119. </w:t>
      </w:r>
      <w:hyperlink r:id="rId39" w:history="1">
        <w:r w:rsidRPr="00FE00DA">
          <w:rPr>
            <w:rStyle w:val="Hyperlink"/>
            <w:bCs/>
          </w:rPr>
          <w:t>https://doi.org/10.1037/a0025167</w:t>
        </w:r>
      </w:hyperlink>
    </w:p>
    <w:p w14:paraId="709558D7" w14:textId="3836523D" w:rsidR="00FF7804" w:rsidRDefault="00640334" w:rsidP="002D22C2">
      <w:pPr>
        <w:ind w:left="480" w:hangingChars="200" w:hanging="480"/>
        <w:rPr>
          <w:rFonts w:eastAsia="KaiTi" w:cs="Times New Roman"/>
          <w:szCs w:val="24"/>
          <w:shd w:val="clear" w:color="auto" w:fill="FFFFFF"/>
        </w:rPr>
      </w:pPr>
      <w:r w:rsidRPr="003A7958">
        <w:rPr>
          <w:rFonts w:eastAsia="KaiTi" w:cs="Times New Roman"/>
          <w:szCs w:val="24"/>
          <w:lang w:val="pl-PL"/>
        </w:rPr>
        <w:t xml:space="preserve">Hepper, E. G., Sedikides, C., Wildschut, T., Cheung, W.-Y., Abakoumkin, G., Arikan, G., Aveyard, M., Baldursson, E. B., Bialobrzeska, O., Bouamama, S., Bouzaouech, I., Brambilla, M., Burger, A. M., Chen, S. X., Cisek, S., Nunes de Souza Neto, E., Demassosso, D., Gutiérrez, R. G., Gu, L., … </w:t>
      </w:r>
      <w:r w:rsidRPr="003A7958">
        <w:rPr>
          <w:rFonts w:eastAsia="KaiTi" w:cs="Times New Roman"/>
          <w:szCs w:val="24"/>
        </w:rPr>
        <w:t xml:space="preserve">Zengel, B. (2023). Pancultural nostalgia in action: Prevalence, triggers, and psychological functions of nostalgia across cultures. </w:t>
      </w:r>
      <w:r w:rsidRPr="003A7958">
        <w:rPr>
          <w:rFonts w:eastAsia="KaiTi" w:cs="Times New Roman"/>
          <w:i/>
          <w:iCs/>
          <w:szCs w:val="24"/>
        </w:rPr>
        <w:t>Journal of Experimental Psychology: General</w:t>
      </w:r>
      <w:r w:rsidRPr="003A7958">
        <w:rPr>
          <w:rFonts w:eastAsia="KaiTi" w:cs="Times New Roman"/>
          <w:szCs w:val="24"/>
        </w:rPr>
        <w:t xml:space="preserve">. Advance online publication. </w:t>
      </w:r>
      <w:hyperlink r:id="rId40" w:history="1">
        <w:r w:rsidR="00FF7804" w:rsidRPr="00CB5445">
          <w:rPr>
            <w:rStyle w:val="Hyperlink"/>
            <w:rFonts w:eastAsia="KaiTi" w:cs="Times New Roman"/>
            <w:iCs/>
            <w:szCs w:val="24"/>
            <w:shd w:val="clear" w:color="auto" w:fill="FFFFFF"/>
          </w:rPr>
          <w:t>https://</w:t>
        </w:r>
        <w:r w:rsidR="00FF7804" w:rsidRPr="00CB5445">
          <w:rPr>
            <w:rStyle w:val="Hyperlink"/>
            <w:rFonts w:eastAsia="KaiTi" w:cs="Times New Roman"/>
            <w:szCs w:val="24"/>
            <w:shd w:val="clear" w:color="auto" w:fill="FFFFFF"/>
          </w:rPr>
          <w:t>doi.org/10.1037/xge0001521</w:t>
        </w:r>
      </w:hyperlink>
    </w:p>
    <w:p w14:paraId="08A6AEF8" w14:textId="208EBC86" w:rsidR="00122E64" w:rsidRPr="003A7958" w:rsidRDefault="00122E64"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Hepper, E. G., Wildschut, T., Sedikides, C., Ritchie, T. D., Yung, Y., Hansen, N., Abakoumkin, G., Arikan, G., Cisek, S. Z., Demassosso, D. B., Gebauer, J. E., Gerber, J. M., González, R., Kusumi, T., Misra, G., Rusu, M., Ryan, O., Stephan, E., Vingerhoets, A. J. J. M., &amp; Zhou, X. (2014). Pancultural nostalgia: Prototypical conceptions across cultures. </w:t>
      </w:r>
      <w:r w:rsidRPr="003A7958">
        <w:rPr>
          <w:rFonts w:eastAsia="KaiTi" w:cs="Times New Roman"/>
          <w:i/>
          <w:iCs/>
          <w:szCs w:val="24"/>
          <w:shd w:val="clear" w:color="auto" w:fill="FFFFFF"/>
        </w:rPr>
        <w:t>Emotion</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14</w:t>
      </w:r>
      <w:r w:rsidRPr="003A7958">
        <w:rPr>
          <w:rFonts w:eastAsia="KaiTi" w:cs="Times New Roman"/>
          <w:szCs w:val="24"/>
          <w:shd w:val="clear" w:color="auto" w:fill="FFFFFF"/>
        </w:rPr>
        <w:t>(4), 733</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747. </w:t>
      </w:r>
      <w:hyperlink r:id="rId41" w:history="1">
        <w:r w:rsidR="00FE00DA" w:rsidRPr="00CB5445">
          <w:rPr>
            <w:rStyle w:val="Hyperlink"/>
            <w:rFonts w:eastAsia="KaiTi" w:cs="Times New Roman"/>
            <w:szCs w:val="24"/>
            <w:shd w:val="clear" w:color="auto" w:fill="FFFFFF"/>
          </w:rPr>
          <w:t>https://doi.org/10.1037/a0036790</w:t>
        </w:r>
      </w:hyperlink>
      <w:r w:rsidR="00FE00DA">
        <w:rPr>
          <w:rFonts w:eastAsia="KaiTi" w:cs="Times New Roman"/>
          <w:szCs w:val="24"/>
          <w:shd w:val="clear" w:color="auto" w:fill="FFFFFF"/>
        </w:rPr>
        <w:t xml:space="preserve"> </w:t>
      </w:r>
    </w:p>
    <w:p w14:paraId="23719207" w14:textId="7B802655" w:rsidR="000D28D0" w:rsidRPr="003A7958" w:rsidRDefault="000D28D0"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Hinton, D. (2010). </w:t>
      </w:r>
      <w:r w:rsidRPr="003A7958">
        <w:rPr>
          <w:rFonts w:eastAsia="KaiTi" w:cs="Times New Roman"/>
          <w:i/>
          <w:iCs/>
          <w:szCs w:val="24"/>
          <w:shd w:val="clear" w:color="auto" w:fill="FFFFFF"/>
        </w:rPr>
        <w:t xml:space="preserve">Classical </w:t>
      </w:r>
      <w:r w:rsidR="005E03AC" w:rsidRPr="003A7958">
        <w:rPr>
          <w:rFonts w:eastAsia="KaiTi" w:cs="Times New Roman"/>
          <w:i/>
          <w:iCs/>
          <w:szCs w:val="24"/>
          <w:shd w:val="clear" w:color="auto" w:fill="FFFFFF"/>
        </w:rPr>
        <w:t>C</w:t>
      </w:r>
      <w:r w:rsidRPr="003A7958">
        <w:rPr>
          <w:rFonts w:eastAsia="KaiTi" w:cs="Times New Roman"/>
          <w:i/>
          <w:iCs/>
          <w:szCs w:val="24"/>
          <w:shd w:val="clear" w:color="auto" w:fill="FFFFFF"/>
        </w:rPr>
        <w:t xml:space="preserve">hinese </w:t>
      </w:r>
      <w:r w:rsidR="005E03AC" w:rsidRPr="003A7958">
        <w:rPr>
          <w:rFonts w:eastAsia="KaiTi" w:cs="Times New Roman"/>
          <w:i/>
          <w:iCs/>
          <w:szCs w:val="24"/>
          <w:shd w:val="clear" w:color="auto" w:fill="FFFFFF"/>
        </w:rPr>
        <w:t>p</w:t>
      </w:r>
      <w:r w:rsidRPr="003A7958">
        <w:rPr>
          <w:rFonts w:eastAsia="KaiTi" w:cs="Times New Roman"/>
          <w:i/>
          <w:iCs/>
          <w:szCs w:val="24"/>
          <w:shd w:val="clear" w:color="auto" w:fill="FFFFFF"/>
        </w:rPr>
        <w:t xml:space="preserve">oetry: An </w:t>
      </w:r>
      <w:r w:rsidR="005E03AC" w:rsidRPr="003A7958">
        <w:rPr>
          <w:rFonts w:eastAsia="KaiTi" w:cs="Times New Roman"/>
          <w:i/>
          <w:iCs/>
          <w:szCs w:val="24"/>
          <w:shd w:val="clear" w:color="auto" w:fill="FFFFFF"/>
        </w:rPr>
        <w:t>a</w:t>
      </w:r>
      <w:r w:rsidRPr="003A7958">
        <w:rPr>
          <w:rFonts w:eastAsia="KaiTi" w:cs="Times New Roman"/>
          <w:i/>
          <w:iCs/>
          <w:szCs w:val="24"/>
          <w:shd w:val="clear" w:color="auto" w:fill="FFFFFF"/>
        </w:rPr>
        <w:t>nthology</w:t>
      </w:r>
      <w:r w:rsidRPr="003A7958">
        <w:rPr>
          <w:rFonts w:eastAsia="KaiTi" w:cs="Times New Roman"/>
          <w:szCs w:val="24"/>
          <w:shd w:val="clear" w:color="auto" w:fill="FFFFFF"/>
        </w:rPr>
        <w:t>. Farrar, Straus and Giroux.</w:t>
      </w:r>
    </w:p>
    <w:p w14:paraId="7583D6EB" w14:textId="1670294E" w:rsidR="0064224F" w:rsidRPr="003A7958" w:rsidRDefault="0064224F"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Hofer, J. (1934). Medical dissertation on nostalgia (C. K. Anspach, Trans.). </w:t>
      </w:r>
      <w:r w:rsidRPr="003A7958">
        <w:rPr>
          <w:rFonts w:eastAsia="KaiTi" w:cs="Times New Roman"/>
          <w:i/>
          <w:iCs/>
          <w:szCs w:val="24"/>
          <w:shd w:val="clear" w:color="auto" w:fill="FFFFFF"/>
        </w:rPr>
        <w:t>Bulletin of the History of Medicine</w:t>
      </w:r>
      <w:r w:rsidRPr="003A7958">
        <w:rPr>
          <w:rFonts w:eastAsia="KaiTi" w:cs="Times New Roman"/>
          <w:szCs w:val="24"/>
          <w:shd w:val="clear" w:color="auto" w:fill="FFFFFF"/>
        </w:rPr>
        <w:t>, 2, 376–391. (Original work published 1688)</w:t>
      </w:r>
    </w:p>
    <w:p w14:paraId="38009B98" w14:textId="77777777" w:rsidR="00FF7804" w:rsidRDefault="00457B32"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Hogan, P. C. (2017). </w:t>
      </w:r>
      <w:r w:rsidRPr="003A7958">
        <w:rPr>
          <w:rFonts w:eastAsia="KaiTi" w:cs="Times New Roman"/>
          <w:i/>
          <w:iCs/>
          <w:szCs w:val="24"/>
          <w:shd w:val="clear" w:color="auto" w:fill="FFFFFF"/>
        </w:rPr>
        <w:t>Literature and emotion</w:t>
      </w:r>
      <w:r w:rsidRPr="003A7958">
        <w:rPr>
          <w:rFonts w:eastAsia="KaiTi" w:cs="Times New Roman"/>
          <w:szCs w:val="24"/>
          <w:shd w:val="clear" w:color="auto" w:fill="FFFFFF"/>
        </w:rPr>
        <w:t>. Routledge.</w:t>
      </w:r>
    </w:p>
    <w:p w14:paraId="42E2FA9B" w14:textId="3DB4C6DC" w:rsidR="00CB748C" w:rsidRPr="003A7958" w:rsidRDefault="00CB748C"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Holak, S. L., &amp; Havlena, W. J. (1998). Feelings, fantasies, and memories: An examination of the emotional components of nostalgia. </w:t>
      </w:r>
      <w:r w:rsidRPr="003A7958">
        <w:rPr>
          <w:rStyle w:val="Emphasis"/>
          <w:rFonts w:eastAsia="KaiTi" w:cs="Times New Roman"/>
          <w:szCs w:val="24"/>
          <w:shd w:val="clear" w:color="auto" w:fill="FFFFFF"/>
        </w:rPr>
        <w:t>Journal of Business Research, 42</w:t>
      </w:r>
      <w:r w:rsidRPr="003A7958">
        <w:rPr>
          <w:rFonts w:eastAsia="KaiTi" w:cs="Times New Roman"/>
          <w:szCs w:val="24"/>
          <w:shd w:val="clear" w:color="auto" w:fill="FFFFFF"/>
        </w:rPr>
        <w:t>(3), 217–226.</w:t>
      </w:r>
      <w:r w:rsidR="00FF7804">
        <w:rPr>
          <w:rFonts w:eastAsia="KaiTi" w:cs="Times New Roman"/>
          <w:szCs w:val="24"/>
          <w:shd w:val="clear" w:color="auto" w:fill="FFFFFF"/>
        </w:rPr>
        <w:t xml:space="preserve"> </w:t>
      </w:r>
      <w:hyperlink r:id="rId42" w:history="1">
        <w:r w:rsidR="00FF7804" w:rsidRPr="00CB5445">
          <w:rPr>
            <w:rStyle w:val="Hyperlink"/>
            <w:rFonts w:eastAsia="KaiTi" w:cs="Times New Roman"/>
            <w:szCs w:val="24"/>
            <w:shd w:val="clear" w:color="auto" w:fill="FFFFFF"/>
          </w:rPr>
          <w:t>https://doi.org/10.1016/S0148-2963(97)00119-7</w:t>
        </w:r>
      </w:hyperlink>
    </w:p>
    <w:p w14:paraId="00D56EB5" w14:textId="77777777" w:rsidR="00FF7804" w:rsidRDefault="00ED1653"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Holbrook, M. B., &amp; Schindler, R. (1996). Market segmentation based on age and attitude toward the past: Concepts, methods, and findings concerning nostalgic influences on customer tastes. </w:t>
      </w:r>
      <w:r w:rsidRPr="003A7958">
        <w:rPr>
          <w:rFonts w:eastAsia="KaiTi" w:cs="Times New Roman"/>
          <w:i/>
          <w:iCs/>
          <w:szCs w:val="24"/>
          <w:shd w:val="clear" w:color="auto" w:fill="FFFFFF"/>
        </w:rPr>
        <w:t>Journal of Business Research</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37</w:t>
      </w:r>
      <w:r w:rsidR="004E0C50" w:rsidRPr="003A7958">
        <w:rPr>
          <w:rFonts w:eastAsia="KaiTi" w:cs="Times New Roman"/>
          <w:szCs w:val="24"/>
          <w:shd w:val="clear" w:color="auto" w:fill="FFFFFF"/>
        </w:rPr>
        <w:t>(1)</w:t>
      </w:r>
      <w:r w:rsidRPr="003A7958">
        <w:rPr>
          <w:rFonts w:eastAsia="KaiTi" w:cs="Times New Roman"/>
          <w:szCs w:val="24"/>
          <w:shd w:val="clear" w:color="auto" w:fill="FFFFFF"/>
        </w:rPr>
        <w:t>, 27</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39. </w:t>
      </w:r>
      <w:r w:rsidRPr="00FE00DA">
        <w:rPr>
          <w:rStyle w:val="Hyperlink"/>
          <w:bCs/>
        </w:rPr>
        <w:t>http://doi.org/10.1016/0148-2963 (96)00023-9</w:t>
      </w:r>
      <w:bookmarkStart w:id="16" w:name="_Hlk119054999"/>
      <w:bookmarkStart w:id="17" w:name="_Hlk119054978"/>
    </w:p>
    <w:p w14:paraId="75F14562" w14:textId="1462BD5D" w:rsidR="00FF7804" w:rsidRDefault="001F3E4A" w:rsidP="002D22C2">
      <w:pPr>
        <w:ind w:left="480" w:hangingChars="200" w:hanging="480"/>
        <w:rPr>
          <w:rFonts w:eastAsia="KaiTi" w:cs="Times New Roman"/>
          <w:szCs w:val="24"/>
          <w:shd w:val="clear" w:color="auto" w:fill="FFFFFF"/>
        </w:rPr>
      </w:pPr>
      <w:r w:rsidRPr="003A7958">
        <w:rPr>
          <w:rFonts w:eastAsia="KaiTi" w:cs="Times New Roman"/>
          <w:bCs/>
          <w:szCs w:val="24"/>
          <w:lang w:val="de-DE"/>
        </w:rPr>
        <w:t xml:space="preserve">Hong, E. K., Sedikides, C., &amp; Wildschut, T. (2021). </w:t>
      </w:r>
      <w:r w:rsidRPr="003A7958">
        <w:rPr>
          <w:rFonts w:eastAsia="KaiTi" w:cs="Times New Roman"/>
          <w:bCs/>
          <w:szCs w:val="24"/>
        </w:rPr>
        <w:t xml:space="preserve">Nostalgia strengthens global self-continuity through holistic thinking. </w:t>
      </w:r>
      <w:r w:rsidRPr="003A7958">
        <w:rPr>
          <w:rFonts w:eastAsia="KaiTi" w:cs="Times New Roman"/>
          <w:bCs/>
          <w:i/>
          <w:iCs/>
          <w:szCs w:val="24"/>
        </w:rPr>
        <w:t>Cognition and Emotion, 35</w:t>
      </w:r>
      <w:r w:rsidRPr="003A7958">
        <w:rPr>
          <w:rFonts w:eastAsia="KaiTi" w:cs="Times New Roman"/>
          <w:bCs/>
          <w:szCs w:val="24"/>
        </w:rPr>
        <w:t>(4), 730</w:t>
      </w:r>
      <w:r w:rsidRPr="003A7958">
        <w:rPr>
          <w:rFonts w:eastAsia="KaiTi" w:cs="Times New Roman"/>
          <w:szCs w:val="24"/>
          <w:shd w:val="clear" w:color="auto" w:fill="FFFFFF"/>
        </w:rPr>
        <w:t>–</w:t>
      </w:r>
      <w:r w:rsidRPr="003A7958">
        <w:rPr>
          <w:rFonts w:eastAsia="KaiTi" w:cs="Times New Roman"/>
          <w:bCs/>
          <w:szCs w:val="24"/>
        </w:rPr>
        <w:t xml:space="preserve">737. </w:t>
      </w:r>
      <w:hyperlink r:id="rId43" w:history="1">
        <w:r w:rsidR="00FF7804" w:rsidRPr="00CB5445">
          <w:rPr>
            <w:rStyle w:val="Hyperlink"/>
            <w:rFonts w:eastAsia="KaiTi" w:cs="Times New Roman"/>
            <w:szCs w:val="24"/>
          </w:rPr>
          <w:t>https://doi.org/10.1080/02699931.2020.1862064</w:t>
        </w:r>
      </w:hyperlink>
      <w:bookmarkEnd w:id="16"/>
    </w:p>
    <w:p w14:paraId="5E6473C8" w14:textId="35E6FE21" w:rsidR="001F3E4A" w:rsidRPr="00FF7804" w:rsidRDefault="001F3E4A" w:rsidP="002D22C2">
      <w:pPr>
        <w:ind w:left="480" w:hangingChars="200" w:hanging="480"/>
        <w:rPr>
          <w:rFonts w:eastAsia="KaiTi" w:cs="Times New Roman"/>
          <w:szCs w:val="24"/>
        </w:rPr>
      </w:pPr>
      <w:r w:rsidRPr="003A7958">
        <w:rPr>
          <w:rFonts w:eastAsia="KaiTi" w:cs="Times New Roman"/>
          <w:szCs w:val="24"/>
          <w:lang w:val="de-DE"/>
        </w:rPr>
        <w:t xml:space="preserve">Hong, E. K., Sedikides, C., &amp; Wildschut, T. (2022). </w:t>
      </w:r>
      <w:r w:rsidRPr="003A7958">
        <w:rPr>
          <w:rFonts w:eastAsia="KaiTi" w:cs="Times New Roman"/>
          <w:szCs w:val="24"/>
        </w:rPr>
        <w:t xml:space="preserve">How does nostalgia conduce to global self-continuity? The roles of identity narrative, associative links, and stability. </w:t>
      </w:r>
      <w:r w:rsidRPr="003A7958">
        <w:rPr>
          <w:rFonts w:eastAsia="KaiTi" w:cs="Times New Roman"/>
          <w:i/>
          <w:iCs/>
          <w:szCs w:val="24"/>
        </w:rPr>
        <w:t>Personality and Social Psychology Bulletin, 48</w:t>
      </w:r>
      <w:r w:rsidRPr="003A7958">
        <w:rPr>
          <w:rFonts w:eastAsia="KaiTi" w:cs="Times New Roman"/>
          <w:szCs w:val="24"/>
        </w:rPr>
        <w:t>(5), 735</w:t>
      </w:r>
      <w:r w:rsidRPr="003A7958">
        <w:rPr>
          <w:rFonts w:eastAsia="KaiTi" w:cs="Times New Roman"/>
          <w:szCs w:val="24"/>
          <w:shd w:val="clear" w:color="auto" w:fill="FFFFFF"/>
        </w:rPr>
        <w:t>–</w:t>
      </w:r>
      <w:r w:rsidRPr="003A7958">
        <w:rPr>
          <w:rFonts w:eastAsia="KaiTi" w:cs="Times New Roman"/>
          <w:szCs w:val="24"/>
        </w:rPr>
        <w:t>749.</w:t>
      </w:r>
      <w:r w:rsidR="00FF7804">
        <w:rPr>
          <w:rFonts w:eastAsia="KaiTi" w:cs="Times New Roman"/>
          <w:szCs w:val="24"/>
        </w:rPr>
        <w:t xml:space="preserve"> </w:t>
      </w:r>
      <w:hyperlink r:id="rId44" w:history="1">
        <w:r w:rsidR="00FF7804" w:rsidRPr="00CB5445">
          <w:rPr>
            <w:rStyle w:val="Hyperlink"/>
            <w:rFonts w:eastAsia="KaiTi" w:cs="Times New Roman"/>
            <w:szCs w:val="24"/>
            <w:shd w:val="clear" w:color="auto" w:fill="FFFFFF"/>
          </w:rPr>
          <w:t>https://doi.org/10.1177/01461672211024889</w:t>
        </w:r>
      </w:hyperlink>
      <w:r w:rsidR="00FF7804">
        <w:rPr>
          <w:rFonts w:eastAsia="KaiTi" w:cs="Times New Roman"/>
          <w:szCs w:val="24"/>
          <w:shd w:val="clear" w:color="auto" w:fill="FFFFFF"/>
        </w:rPr>
        <w:t xml:space="preserve"> </w:t>
      </w:r>
    </w:p>
    <w:bookmarkEnd w:id="17"/>
    <w:p w14:paraId="14690B99" w14:textId="27409A74" w:rsidR="00533400" w:rsidRPr="003A7958" w:rsidRDefault="00385478"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H</w:t>
      </w:r>
      <w:r w:rsidR="00533400" w:rsidRPr="003A7958">
        <w:rPr>
          <w:rFonts w:eastAsia="KaiTi" w:cs="Times New Roman"/>
          <w:szCs w:val="24"/>
          <w:shd w:val="clear" w:color="auto" w:fill="FFFFFF"/>
        </w:rPr>
        <w:t xml:space="preserve">orowitz, L. M., French, R. P., &amp; Anderson, C. A. (1982). The prototype of a lonely person. In L. A. Peplau &amp; D. Perlman (Eds.), </w:t>
      </w:r>
      <w:r w:rsidR="00533400" w:rsidRPr="003A7958">
        <w:rPr>
          <w:rFonts w:eastAsia="KaiTi" w:cs="Times New Roman"/>
          <w:i/>
          <w:iCs/>
          <w:szCs w:val="24"/>
          <w:shd w:val="clear" w:color="auto" w:fill="FFFFFF"/>
        </w:rPr>
        <w:t>Loneliness: A sourcebook of current theory, research and therapy</w:t>
      </w:r>
      <w:r w:rsidR="00533400" w:rsidRPr="003A7958">
        <w:rPr>
          <w:rFonts w:eastAsia="KaiTi" w:cs="Times New Roman"/>
          <w:szCs w:val="24"/>
          <w:shd w:val="clear" w:color="auto" w:fill="FFFFFF"/>
        </w:rPr>
        <w:t xml:space="preserve"> (pp. 183-205). Wiley.</w:t>
      </w:r>
    </w:p>
    <w:p w14:paraId="08F5FA76" w14:textId="35427D35" w:rsidR="0002322D" w:rsidRPr="003A7958" w:rsidRDefault="000E6686"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Liu, H.</w:t>
      </w:r>
      <w:r w:rsidR="0002322D" w:rsidRPr="003A7958">
        <w:rPr>
          <w:rFonts w:eastAsia="KaiTi" w:cs="Times New Roman"/>
          <w:szCs w:val="24"/>
          <w:shd w:val="clear" w:color="auto" w:fill="FFFFFF"/>
        </w:rPr>
        <w:t xml:space="preserve"> (2015). </w:t>
      </w:r>
      <w:r w:rsidR="0002322D" w:rsidRPr="003A7958">
        <w:rPr>
          <w:rFonts w:eastAsia="KaiTi" w:cs="Times New Roman"/>
          <w:i/>
          <w:iCs/>
          <w:szCs w:val="24"/>
          <w:shd w:val="clear" w:color="auto" w:fill="FFFFFF"/>
        </w:rPr>
        <w:t>The literary mind and the carving of dragons</w:t>
      </w:r>
      <w:r w:rsidR="0002322D" w:rsidRPr="003A7958">
        <w:rPr>
          <w:rFonts w:eastAsia="KaiTi" w:cs="Times New Roman"/>
          <w:szCs w:val="24"/>
          <w:shd w:val="clear" w:color="auto" w:fill="FFFFFF"/>
        </w:rPr>
        <w:t>. The Chinese University of Hong Kong Press.</w:t>
      </w:r>
    </w:p>
    <w:p w14:paraId="506B9B0F" w14:textId="5814D697" w:rsidR="00C77AE9" w:rsidRPr="003A7958" w:rsidRDefault="00EE2489"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lastRenderedPageBreak/>
        <w:t>Jacobsen, M.</w:t>
      </w:r>
      <w:r w:rsidR="00C1615C" w:rsidRPr="003A7958">
        <w:rPr>
          <w:rFonts w:eastAsia="KaiTi" w:cs="Times New Roman"/>
          <w:szCs w:val="24"/>
          <w:shd w:val="clear" w:color="auto" w:fill="FFFFFF"/>
        </w:rPr>
        <w:t xml:space="preserve"> H.</w:t>
      </w:r>
      <w:r w:rsidRPr="003A7958">
        <w:rPr>
          <w:rFonts w:eastAsia="KaiTi" w:cs="Times New Roman"/>
          <w:szCs w:val="24"/>
          <w:shd w:val="clear" w:color="auto" w:fill="FFFFFF"/>
        </w:rPr>
        <w:t xml:space="preserve"> (2021). </w:t>
      </w:r>
      <w:r w:rsidRPr="003A7958">
        <w:rPr>
          <w:rFonts w:eastAsia="KaiTi" w:cs="Times New Roman"/>
          <w:i/>
          <w:iCs/>
          <w:szCs w:val="24"/>
          <w:shd w:val="clear" w:color="auto" w:fill="FFFFFF"/>
        </w:rPr>
        <w:t xml:space="preserve">Intimations of </w:t>
      </w:r>
      <w:r w:rsidR="00FC2177" w:rsidRPr="003A7958">
        <w:rPr>
          <w:rFonts w:eastAsia="KaiTi" w:cs="Times New Roman"/>
          <w:i/>
          <w:iCs/>
          <w:szCs w:val="24"/>
          <w:shd w:val="clear" w:color="auto" w:fill="FFFFFF"/>
        </w:rPr>
        <w:t>n</w:t>
      </w:r>
      <w:r w:rsidRPr="003A7958">
        <w:rPr>
          <w:rFonts w:eastAsia="KaiTi" w:cs="Times New Roman"/>
          <w:i/>
          <w:iCs/>
          <w:szCs w:val="24"/>
          <w:shd w:val="clear" w:color="auto" w:fill="FFFFFF"/>
        </w:rPr>
        <w:t xml:space="preserve">ostalgia: Multidisciplinary </w:t>
      </w:r>
      <w:r w:rsidR="00330E49" w:rsidRPr="003A7958">
        <w:rPr>
          <w:rFonts w:eastAsia="KaiTi" w:cs="Times New Roman"/>
          <w:i/>
          <w:iCs/>
          <w:szCs w:val="24"/>
          <w:shd w:val="clear" w:color="auto" w:fill="FFFFFF"/>
        </w:rPr>
        <w:t>e</w:t>
      </w:r>
      <w:r w:rsidRPr="003A7958">
        <w:rPr>
          <w:rFonts w:eastAsia="KaiTi" w:cs="Times New Roman"/>
          <w:i/>
          <w:iCs/>
          <w:szCs w:val="24"/>
          <w:shd w:val="clear" w:color="auto" w:fill="FFFFFF"/>
        </w:rPr>
        <w:t xml:space="preserve">xplorations of an </w:t>
      </w:r>
      <w:r w:rsidR="00B93603" w:rsidRPr="003A7958">
        <w:rPr>
          <w:rFonts w:eastAsia="KaiTi" w:cs="Times New Roman"/>
          <w:i/>
          <w:iCs/>
          <w:szCs w:val="24"/>
          <w:shd w:val="clear" w:color="auto" w:fill="FFFFFF"/>
        </w:rPr>
        <w:t>e</w:t>
      </w:r>
      <w:r w:rsidRPr="003A7958">
        <w:rPr>
          <w:rFonts w:eastAsia="KaiTi" w:cs="Times New Roman"/>
          <w:i/>
          <w:iCs/>
          <w:szCs w:val="24"/>
          <w:shd w:val="clear" w:color="auto" w:fill="FFFFFF"/>
        </w:rPr>
        <w:t xml:space="preserve">nduring </w:t>
      </w:r>
      <w:r w:rsidR="00B93603" w:rsidRPr="003A7958">
        <w:rPr>
          <w:rFonts w:eastAsia="KaiTi" w:cs="Times New Roman"/>
          <w:i/>
          <w:iCs/>
          <w:szCs w:val="24"/>
          <w:shd w:val="clear" w:color="auto" w:fill="FFFFFF"/>
        </w:rPr>
        <w:t>e</w:t>
      </w:r>
      <w:r w:rsidRPr="003A7958">
        <w:rPr>
          <w:rFonts w:eastAsia="KaiTi" w:cs="Times New Roman"/>
          <w:i/>
          <w:iCs/>
          <w:szCs w:val="24"/>
          <w:shd w:val="clear" w:color="auto" w:fill="FFFFFF"/>
        </w:rPr>
        <w:t>motion</w:t>
      </w:r>
      <w:r w:rsidRPr="003A7958">
        <w:rPr>
          <w:rFonts w:eastAsia="KaiTi" w:cs="Times New Roman"/>
          <w:szCs w:val="24"/>
          <w:shd w:val="clear" w:color="auto" w:fill="FFFFFF"/>
        </w:rPr>
        <w:t>.</w:t>
      </w:r>
      <w:r w:rsidR="00C77AE9" w:rsidRPr="003A7958">
        <w:rPr>
          <w:rFonts w:eastAsia="KaiTi" w:cs="Times New Roman"/>
          <w:szCs w:val="24"/>
          <w:shd w:val="clear" w:color="auto" w:fill="FFFFFF"/>
        </w:rPr>
        <w:t xml:space="preserve"> Bristol University Press</w:t>
      </w:r>
      <w:r w:rsidR="008959D0" w:rsidRPr="003A7958">
        <w:rPr>
          <w:rFonts w:eastAsia="KaiTi" w:cs="Times New Roman"/>
          <w:szCs w:val="24"/>
          <w:shd w:val="clear" w:color="auto" w:fill="FFFFFF"/>
        </w:rPr>
        <w:t>.</w:t>
      </w:r>
    </w:p>
    <w:p w14:paraId="653A2959" w14:textId="63AEB424" w:rsidR="00D93FFE" w:rsidRPr="003A7958" w:rsidRDefault="00D93FFE"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Jiang, L. (2018). </w:t>
      </w:r>
      <w:r w:rsidRPr="003A7958">
        <w:rPr>
          <w:rFonts w:eastAsia="KaiTi" w:cs="Times New Roman"/>
          <w:i/>
          <w:iCs/>
          <w:szCs w:val="24"/>
          <w:shd w:val="clear" w:color="auto" w:fill="FFFFFF"/>
        </w:rPr>
        <w:t xml:space="preserve">A </w:t>
      </w:r>
      <w:r w:rsidR="00C9751A" w:rsidRPr="003A7958">
        <w:rPr>
          <w:rFonts w:eastAsia="KaiTi" w:cs="Times New Roman"/>
          <w:i/>
          <w:iCs/>
          <w:szCs w:val="24"/>
          <w:shd w:val="clear" w:color="auto" w:fill="FFFFFF"/>
        </w:rPr>
        <w:t>h</w:t>
      </w:r>
      <w:r w:rsidRPr="003A7958">
        <w:rPr>
          <w:rFonts w:eastAsia="KaiTi" w:cs="Times New Roman"/>
          <w:i/>
          <w:iCs/>
          <w:szCs w:val="24"/>
          <w:shd w:val="clear" w:color="auto" w:fill="FFFFFF"/>
        </w:rPr>
        <w:t xml:space="preserve">istory of Western </w:t>
      </w:r>
      <w:r w:rsidR="00C9751A" w:rsidRPr="003A7958">
        <w:rPr>
          <w:rFonts w:eastAsia="KaiTi" w:cs="Times New Roman"/>
          <w:i/>
          <w:iCs/>
          <w:szCs w:val="24"/>
          <w:shd w:val="clear" w:color="auto" w:fill="FFFFFF"/>
        </w:rPr>
        <w:t>a</w:t>
      </w:r>
      <w:r w:rsidRPr="003A7958">
        <w:rPr>
          <w:rFonts w:eastAsia="KaiTi" w:cs="Times New Roman"/>
          <w:i/>
          <w:iCs/>
          <w:szCs w:val="24"/>
          <w:shd w:val="clear" w:color="auto" w:fill="FFFFFF"/>
        </w:rPr>
        <w:t xml:space="preserve">ppreciation of English-translated Tang </w:t>
      </w:r>
      <w:r w:rsidR="00C9751A" w:rsidRPr="003A7958">
        <w:rPr>
          <w:rFonts w:eastAsia="KaiTi" w:cs="Times New Roman"/>
          <w:i/>
          <w:iCs/>
          <w:szCs w:val="24"/>
          <w:shd w:val="clear" w:color="auto" w:fill="FFFFFF"/>
        </w:rPr>
        <w:t>p</w:t>
      </w:r>
      <w:r w:rsidRPr="003A7958">
        <w:rPr>
          <w:rFonts w:eastAsia="KaiTi" w:cs="Times New Roman"/>
          <w:i/>
          <w:iCs/>
          <w:szCs w:val="24"/>
          <w:shd w:val="clear" w:color="auto" w:fill="FFFFFF"/>
        </w:rPr>
        <w:t>oetry</w:t>
      </w:r>
      <w:r w:rsidRPr="003A7958">
        <w:rPr>
          <w:rFonts w:eastAsia="KaiTi" w:cs="Times New Roman"/>
          <w:szCs w:val="24"/>
          <w:shd w:val="clear" w:color="auto" w:fill="FFFFFF"/>
        </w:rPr>
        <w:t>. Springer.</w:t>
      </w:r>
    </w:p>
    <w:p w14:paraId="10D7F6CA" w14:textId="6D88EA7D" w:rsidR="00FF7804" w:rsidRDefault="00195F40" w:rsidP="002D22C2">
      <w:pPr>
        <w:ind w:left="480" w:hangingChars="200" w:hanging="480"/>
        <w:contextualSpacing/>
        <w:rPr>
          <w:rFonts w:eastAsia="KaiTi" w:cs="Times New Roman"/>
          <w:szCs w:val="24"/>
          <w:shd w:val="clear" w:color="auto" w:fill="FFFFFF"/>
        </w:rPr>
      </w:pPr>
      <w:r w:rsidRPr="003A7958">
        <w:rPr>
          <w:rFonts w:eastAsia="KaiTi" w:cs="Times New Roman"/>
        </w:rPr>
        <w:t xml:space="preserve">Juhl, J., &amp; Biskas, M. (2023). Nostalgia: An impactful social emotion. </w:t>
      </w:r>
      <w:r w:rsidRPr="003A7958">
        <w:rPr>
          <w:rFonts w:eastAsia="KaiTi" w:cs="Times New Roman"/>
          <w:i/>
          <w:iCs/>
        </w:rPr>
        <w:t>Current Opinion in Psychology</w:t>
      </w:r>
      <w:r w:rsidRPr="003A7958">
        <w:rPr>
          <w:rFonts w:eastAsia="KaiTi" w:cs="Times New Roman"/>
        </w:rPr>
        <w:t xml:space="preserve">, </w:t>
      </w:r>
      <w:r w:rsidRPr="003A7958">
        <w:rPr>
          <w:rFonts w:eastAsia="KaiTi" w:cs="Times New Roman"/>
          <w:i/>
          <w:iCs/>
        </w:rPr>
        <w:t>49</w:t>
      </w:r>
      <w:r w:rsidRPr="003A7958">
        <w:rPr>
          <w:rFonts w:eastAsia="KaiTi" w:cs="Times New Roman"/>
        </w:rPr>
        <w:t xml:space="preserve">, Article 101545. </w:t>
      </w:r>
      <w:hyperlink r:id="rId45" w:history="1">
        <w:r w:rsidR="00FF7804" w:rsidRPr="00CB5445">
          <w:rPr>
            <w:rStyle w:val="Hyperlink"/>
            <w:rFonts w:eastAsia="KaiTi" w:cs="Times New Roman"/>
          </w:rPr>
          <w:t>https://doi.org/10.1016/j.copsyc.2022.101545</w:t>
        </w:r>
      </w:hyperlink>
    </w:p>
    <w:p w14:paraId="2558C57B" w14:textId="23CEC613" w:rsidR="00C0035D" w:rsidRPr="003A7958" w:rsidRDefault="00C0035D" w:rsidP="002D22C2">
      <w:pPr>
        <w:ind w:left="480" w:hangingChars="200" w:hanging="480"/>
        <w:contextualSpacing/>
        <w:rPr>
          <w:rFonts w:eastAsia="KaiTi" w:cs="Times New Roman"/>
          <w:szCs w:val="24"/>
          <w:shd w:val="clear" w:color="auto" w:fill="FFFFFF"/>
        </w:rPr>
      </w:pPr>
      <w:r w:rsidRPr="003A7958">
        <w:rPr>
          <w:rFonts w:eastAsia="KaiTi" w:cs="Times New Roman"/>
          <w:bCs/>
          <w:szCs w:val="24"/>
          <w:lang w:val="de-DE"/>
        </w:rPr>
        <w:t xml:space="preserve">Kelley, N. J., Davis, W. E., Dang, J., Liu, L., Wildschut, T., &amp; Sedikides, C. (2022). </w:t>
      </w:r>
      <w:r w:rsidRPr="003A7958">
        <w:rPr>
          <w:rFonts w:eastAsia="KaiTi" w:cs="Times New Roman"/>
          <w:bCs/>
          <w:szCs w:val="24"/>
        </w:rPr>
        <w:t xml:space="preserve">Nostalgia confers psychological wellbeing by increasing authenticity. </w:t>
      </w:r>
      <w:r w:rsidRPr="003A7958">
        <w:rPr>
          <w:rFonts w:eastAsia="KaiTi" w:cs="Times New Roman"/>
          <w:bCs/>
          <w:i/>
          <w:iCs/>
          <w:szCs w:val="24"/>
        </w:rPr>
        <w:t>Journal of Experimental Social Psychology, 102</w:t>
      </w:r>
      <w:r w:rsidRPr="003A7958">
        <w:rPr>
          <w:rFonts w:eastAsia="KaiTi" w:cs="Times New Roman"/>
          <w:bCs/>
          <w:szCs w:val="24"/>
        </w:rPr>
        <w:t xml:space="preserve">, </w:t>
      </w:r>
      <w:r w:rsidRPr="003A7958">
        <w:rPr>
          <w:rFonts w:eastAsia="KaiTi" w:cs="Times New Roman"/>
          <w:szCs w:val="24"/>
          <w:shd w:val="clear" w:color="auto" w:fill="FFFFFF"/>
        </w:rPr>
        <w:t xml:space="preserve">Article </w:t>
      </w:r>
      <w:r w:rsidRPr="003A7958">
        <w:rPr>
          <w:rFonts w:eastAsia="KaiTi" w:cs="Times New Roman"/>
          <w:bCs/>
          <w:szCs w:val="24"/>
        </w:rPr>
        <w:t>104379</w:t>
      </w:r>
      <w:r w:rsidRPr="003A7958">
        <w:rPr>
          <w:rFonts w:eastAsia="KaiTi" w:cs="Times New Roman"/>
          <w:iCs/>
          <w:szCs w:val="24"/>
          <w:shd w:val="clear" w:color="auto" w:fill="FFFFFF"/>
        </w:rPr>
        <w:t xml:space="preserve">. </w:t>
      </w:r>
      <w:hyperlink r:id="rId46" w:history="1">
        <w:r w:rsidR="00FF7804" w:rsidRPr="00CB5445">
          <w:rPr>
            <w:rStyle w:val="Hyperlink"/>
            <w:rFonts w:eastAsia="KaiTi" w:cs="Times New Roman"/>
            <w:iCs/>
            <w:szCs w:val="24"/>
            <w:shd w:val="clear" w:color="auto" w:fill="FFFFFF"/>
          </w:rPr>
          <w:t>https://doi.org/</w:t>
        </w:r>
        <w:r w:rsidR="00FF7804" w:rsidRPr="00CB5445">
          <w:rPr>
            <w:rStyle w:val="Hyperlink"/>
            <w:rFonts w:eastAsia="KaiTi" w:cs="Times New Roman"/>
            <w:szCs w:val="24"/>
            <w:shd w:val="clear" w:color="auto" w:fill="FFFFFF"/>
          </w:rPr>
          <w:t>10.1016/j.jesp.2022.104379</w:t>
        </w:r>
      </w:hyperlink>
      <w:r w:rsidR="00FF7804">
        <w:rPr>
          <w:rFonts w:eastAsia="KaiTi" w:cs="Times New Roman"/>
          <w:szCs w:val="24"/>
          <w:shd w:val="clear" w:color="auto" w:fill="FFFFFF"/>
        </w:rPr>
        <w:t xml:space="preserve"> </w:t>
      </w:r>
    </w:p>
    <w:p w14:paraId="19F9CA38" w14:textId="5A43C403" w:rsidR="00C6085A" w:rsidRPr="003A7958" w:rsidRDefault="00C6085A"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lang w:val="de-DE"/>
        </w:rPr>
        <w:t>Landis, J. R., &amp; Koch, G. G. (1977). </w:t>
      </w:r>
      <w:r w:rsidRPr="003A7958">
        <w:rPr>
          <w:rFonts w:eastAsia="KaiTi" w:cs="Times New Roman"/>
          <w:szCs w:val="24"/>
          <w:shd w:val="clear" w:color="auto" w:fill="FFFFFF"/>
        </w:rPr>
        <w:t xml:space="preserve">The </w:t>
      </w:r>
      <w:r w:rsidR="00DA2382" w:rsidRPr="003A7958">
        <w:rPr>
          <w:rFonts w:eastAsia="KaiTi" w:cs="Times New Roman"/>
          <w:szCs w:val="24"/>
          <w:shd w:val="clear" w:color="auto" w:fill="FFFFFF"/>
        </w:rPr>
        <w:t>m</w:t>
      </w:r>
      <w:r w:rsidRPr="003A7958">
        <w:rPr>
          <w:rFonts w:eastAsia="KaiTi" w:cs="Times New Roman"/>
          <w:szCs w:val="24"/>
          <w:shd w:val="clear" w:color="auto" w:fill="FFFFFF"/>
        </w:rPr>
        <w:t xml:space="preserve">easurement of </w:t>
      </w:r>
      <w:r w:rsidR="00DA2382" w:rsidRPr="003A7958">
        <w:rPr>
          <w:rFonts w:eastAsia="KaiTi" w:cs="Times New Roman"/>
          <w:szCs w:val="24"/>
          <w:shd w:val="clear" w:color="auto" w:fill="FFFFFF"/>
        </w:rPr>
        <w:t>o</w:t>
      </w:r>
      <w:r w:rsidRPr="003A7958">
        <w:rPr>
          <w:rFonts w:eastAsia="KaiTi" w:cs="Times New Roman"/>
          <w:szCs w:val="24"/>
          <w:shd w:val="clear" w:color="auto" w:fill="FFFFFF"/>
        </w:rPr>
        <w:t xml:space="preserve">bserver </w:t>
      </w:r>
      <w:r w:rsidR="00DA2382" w:rsidRPr="003A7958">
        <w:rPr>
          <w:rFonts w:eastAsia="KaiTi" w:cs="Times New Roman"/>
          <w:szCs w:val="24"/>
          <w:shd w:val="clear" w:color="auto" w:fill="FFFFFF"/>
        </w:rPr>
        <w:t>a</w:t>
      </w:r>
      <w:r w:rsidRPr="003A7958">
        <w:rPr>
          <w:rFonts w:eastAsia="KaiTi" w:cs="Times New Roman"/>
          <w:szCs w:val="24"/>
          <w:shd w:val="clear" w:color="auto" w:fill="FFFFFF"/>
        </w:rPr>
        <w:t xml:space="preserve">greement for </w:t>
      </w:r>
      <w:r w:rsidR="00DA2382" w:rsidRPr="003A7958">
        <w:rPr>
          <w:rFonts w:eastAsia="KaiTi" w:cs="Times New Roman"/>
          <w:szCs w:val="24"/>
          <w:shd w:val="clear" w:color="auto" w:fill="FFFFFF"/>
        </w:rPr>
        <w:t>c</w:t>
      </w:r>
      <w:r w:rsidRPr="003A7958">
        <w:rPr>
          <w:rFonts w:eastAsia="KaiTi" w:cs="Times New Roman"/>
          <w:szCs w:val="24"/>
          <w:shd w:val="clear" w:color="auto" w:fill="FFFFFF"/>
        </w:rPr>
        <w:t xml:space="preserve">ategorical </w:t>
      </w:r>
      <w:r w:rsidR="00DA2382" w:rsidRPr="003A7958">
        <w:rPr>
          <w:rFonts w:eastAsia="KaiTi" w:cs="Times New Roman"/>
          <w:szCs w:val="24"/>
          <w:shd w:val="clear" w:color="auto" w:fill="FFFFFF"/>
        </w:rPr>
        <w:t>d</w:t>
      </w:r>
      <w:r w:rsidRPr="003A7958">
        <w:rPr>
          <w:rFonts w:eastAsia="KaiTi" w:cs="Times New Roman"/>
          <w:szCs w:val="24"/>
          <w:shd w:val="clear" w:color="auto" w:fill="FFFFFF"/>
        </w:rPr>
        <w:t>ata</w:t>
      </w:r>
      <w:r w:rsidRPr="003A7958">
        <w:rPr>
          <w:rFonts w:eastAsia="KaiTi" w:cs="Times New Roman"/>
          <w:i/>
          <w:iCs/>
          <w:szCs w:val="24"/>
          <w:shd w:val="clear" w:color="auto" w:fill="FFFFFF"/>
        </w:rPr>
        <w:t>. Biometrics</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33</w:t>
      </w:r>
      <w:r w:rsidRPr="003A7958">
        <w:rPr>
          <w:rFonts w:eastAsia="KaiTi" w:cs="Times New Roman"/>
          <w:szCs w:val="24"/>
          <w:shd w:val="clear" w:color="auto" w:fill="FFFFFF"/>
        </w:rPr>
        <w:t>(1), 159</w:t>
      </w:r>
      <w:r w:rsidR="00373638" w:rsidRPr="003A7958">
        <w:rPr>
          <w:rFonts w:eastAsia="KaiTi" w:cs="Times New Roman"/>
          <w:szCs w:val="24"/>
          <w:shd w:val="clear" w:color="auto" w:fill="FFFFFF"/>
        </w:rPr>
        <w:t>–</w:t>
      </w:r>
      <w:r w:rsidRPr="003A7958">
        <w:rPr>
          <w:rFonts w:eastAsia="KaiTi" w:cs="Times New Roman"/>
          <w:szCs w:val="24"/>
          <w:shd w:val="clear" w:color="auto" w:fill="FFFFFF"/>
        </w:rPr>
        <w:t>174. </w:t>
      </w:r>
      <w:hyperlink r:id="rId47" w:history="1">
        <w:r w:rsidR="00FF7804" w:rsidRPr="00CB5445">
          <w:rPr>
            <w:rStyle w:val="Hyperlink"/>
            <w:rFonts w:eastAsia="KaiTi" w:cs="Times New Roman"/>
            <w:szCs w:val="24"/>
            <w:shd w:val="clear" w:color="auto" w:fill="FFFFFF"/>
          </w:rPr>
          <w:t>https://doi.org/10.2307/2529310</w:t>
        </w:r>
      </w:hyperlink>
      <w:r w:rsidR="00FF7804">
        <w:rPr>
          <w:rFonts w:eastAsia="KaiTi" w:cs="Times New Roman"/>
          <w:szCs w:val="24"/>
          <w:shd w:val="clear" w:color="auto" w:fill="FFFFFF"/>
        </w:rPr>
        <w:t xml:space="preserve"> </w:t>
      </w:r>
    </w:p>
    <w:p w14:paraId="4A44E7F4" w14:textId="77777777" w:rsidR="00FF7804" w:rsidRDefault="00C07E9C"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Lasaleta, J. D., Sedikides, C., &amp; Vohs, K. D. (2014). Nostalgia weakens the desire for money.</w:t>
      </w:r>
      <w:r w:rsidRPr="003A7958">
        <w:rPr>
          <w:rFonts w:eastAsia="KaiTi" w:cs="Times New Roman"/>
          <w:i/>
          <w:iCs/>
          <w:szCs w:val="24"/>
          <w:shd w:val="clear" w:color="auto" w:fill="FFFFFF"/>
        </w:rPr>
        <w:t xml:space="preserve"> Journal of Consumer Research</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41</w:t>
      </w:r>
      <w:r w:rsidRPr="003A7958">
        <w:rPr>
          <w:rFonts w:eastAsia="KaiTi" w:cs="Times New Roman"/>
          <w:szCs w:val="24"/>
          <w:shd w:val="clear" w:color="auto" w:fill="FFFFFF"/>
        </w:rPr>
        <w:t>(3), 713</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729. </w:t>
      </w:r>
      <w:hyperlink r:id="rId48" w:history="1">
        <w:r w:rsidR="00FF7804" w:rsidRPr="00CB5445">
          <w:rPr>
            <w:rStyle w:val="Hyperlink"/>
            <w:rFonts w:eastAsia="KaiTi" w:cs="Times New Roman"/>
            <w:szCs w:val="24"/>
            <w:shd w:val="clear" w:color="auto" w:fill="FFFFFF"/>
          </w:rPr>
          <w:t>https://doi.org/10.1080/10.1086/677227</w:t>
        </w:r>
      </w:hyperlink>
    </w:p>
    <w:p w14:paraId="4A66DA07" w14:textId="77777777" w:rsidR="00FF7804" w:rsidRDefault="00EF0326" w:rsidP="002D22C2">
      <w:pPr>
        <w:ind w:left="480" w:hangingChars="200" w:hanging="480"/>
        <w:rPr>
          <w:rStyle w:val="Hyperlink"/>
          <w:rFonts w:eastAsia="KaiTi" w:cs="Times New Roman"/>
          <w:color w:val="auto"/>
          <w:szCs w:val="24"/>
          <w:u w:val="none"/>
          <w:shd w:val="clear" w:color="auto" w:fill="FFFFFF"/>
        </w:rPr>
      </w:pPr>
      <w:r w:rsidRPr="003A7958">
        <w:rPr>
          <w:rFonts w:eastAsia="KaiTi" w:cs="Times New Roman"/>
          <w:szCs w:val="24"/>
          <w:shd w:val="clear" w:color="auto" w:fill="FFFFFF"/>
        </w:rPr>
        <w:t>Layous, K., &amp; Kurtz, J. L. (2023). Nostalgia: A potential pathway to greater well-being. </w:t>
      </w:r>
      <w:r w:rsidRPr="003A7958">
        <w:rPr>
          <w:rStyle w:val="Emphasis"/>
          <w:rFonts w:eastAsia="KaiTi" w:cs="Times New Roman"/>
          <w:szCs w:val="24"/>
          <w:shd w:val="clear" w:color="auto" w:fill="FFFFFF"/>
        </w:rPr>
        <w:t>Current Opinion in Psychology, 49,</w:t>
      </w:r>
      <w:r w:rsidRPr="003A7958">
        <w:rPr>
          <w:rFonts w:eastAsia="KaiTi" w:cs="Times New Roman"/>
          <w:szCs w:val="24"/>
          <w:shd w:val="clear" w:color="auto" w:fill="FFFFFF"/>
        </w:rPr>
        <w:t> Article 101548.</w:t>
      </w:r>
      <w:r w:rsidR="00FF7804">
        <w:rPr>
          <w:rFonts w:eastAsia="KaiTi" w:cs="Times New Roman"/>
          <w:szCs w:val="24"/>
          <w:shd w:val="clear" w:color="auto" w:fill="FFFFFF"/>
        </w:rPr>
        <w:t xml:space="preserve"> </w:t>
      </w:r>
      <w:hyperlink r:id="rId49" w:history="1">
        <w:r w:rsidR="00FF7804" w:rsidRPr="00CB5445">
          <w:rPr>
            <w:rStyle w:val="Hyperlink"/>
            <w:rFonts w:eastAsia="KaiTi" w:cs="Times New Roman"/>
            <w:szCs w:val="24"/>
            <w:shd w:val="clear" w:color="auto" w:fill="FFFFFF"/>
          </w:rPr>
          <w:t>https://doi.org/10.1016/j.copsyc.2022.101548</w:t>
        </w:r>
      </w:hyperlink>
    </w:p>
    <w:p w14:paraId="326F1A3C" w14:textId="59987FAC" w:rsidR="00A66362" w:rsidRPr="00FF7804" w:rsidRDefault="00A66362" w:rsidP="002D22C2">
      <w:pPr>
        <w:ind w:left="480" w:hangingChars="200" w:hanging="480"/>
        <w:rPr>
          <w:rFonts w:eastAsia="KaiTi" w:cs="Times New Roman"/>
          <w:szCs w:val="24"/>
          <w:shd w:val="clear" w:color="auto" w:fill="FFFFFF"/>
        </w:rPr>
      </w:pPr>
      <w:r w:rsidRPr="003A7958">
        <w:rPr>
          <w:rFonts w:eastAsia="KaiTi" w:cs="Times New Roman"/>
          <w:kern w:val="0"/>
          <w:szCs w:val="24"/>
        </w:rPr>
        <w:t xml:space="preserve">Leunissen, J., Wildschut, T., Sedikides, C., &amp; Routledge, C. (2021). The hedonic character </w:t>
      </w:r>
    </w:p>
    <w:p w14:paraId="77E03D0A" w14:textId="6289683C" w:rsidR="00A66362" w:rsidRPr="003A7958" w:rsidRDefault="00A66362" w:rsidP="002D22C2">
      <w:pPr>
        <w:ind w:left="420"/>
        <w:rPr>
          <w:rFonts w:eastAsia="KaiTi" w:cs="Times New Roman"/>
          <w:kern w:val="0"/>
          <w:szCs w:val="24"/>
        </w:rPr>
      </w:pPr>
      <w:r w:rsidRPr="003A7958">
        <w:rPr>
          <w:rFonts w:eastAsia="KaiTi" w:cs="Times New Roman"/>
          <w:kern w:val="0"/>
          <w:szCs w:val="24"/>
        </w:rPr>
        <w:t>of nostalgia: An integrative data analysis. </w:t>
      </w:r>
      <w:r w:rsidRPr="003A7958">
        <w:rPr>
          <w:rFonts w:eastAsia="KaiTi" w:cs="Times New Roman"/>
          <w:i/>
          <w:iCs/>
          <w:kern w:val="0"/>
          <w:szCs w:val="24"/>
        </w:rPr>
        <w:t>Emotion Review, 13</w:t>
      </w:r>
      <w:r w:rsidRPr="003A7958">
        <w:rPr>
          <w:rFonts w:eastAsia="KaiTi" w:cs="Times New Roman"/>
          <w:kern w:val="0"/>
          <w:szCs w:val="24"/>
        </w:rPr>
        <w:t>(2), 139–156</w:t>
      </w:r>
      <w:r w:rsidR="00FF7804">
        <w:rPr>
          <w:rFonts w:eastAsia="KaiTi" w:cs="Times New Roman" w:hint="eastAsia"/>
          <w:kern w:val="0"/>
          <w:szCs w:val="24"/>
        </w:rPr>
        <w:t>。</w:t>
      </w:r>
      <w:r w:rsidR="00FF7804">
        <w:rPr>
          <w:rFonts w:eastAsia="KaiTi" w:cs="Times New Roman" w:hint="eastAsia"/>
          <w:kern w:val="0"/>
          <w:szCs w:val="24"/>
        </w:rPr>
        <w:t xml:space="preserve"> </w:t>
      </w:r>
      <w:hyperlink r:id="rId50" w:history="1">
        <w:r w:rsidR="00FF7804" w:rsidRPr="00CB5445">
          <w:rPr>
            <w:rStyle w:val="Hyperlink"/>
            <w:rFonts w:eastAsia="KaiTi" w:cs="Times New Roman"/>
            <w:kern w:val="0"/>
            <w:szCs w:val="24"/>
          </w:rPr>
          <w:t>https://doi.org/10.1177/1754073920950455</w:t>
        </w:r>
      </w:hyperlink>
      <w:r w:rsidR="00FF7804">
        <w:rPr>
          <w:rStyle w:val="Hyperlink"/>
          <w:rFonts w:eastAsia="KaiTi" w:cs="Times New Roman"/>
          <w:color w:val="auto"/>
          <w:kern w:val="0"/>
          <w:szCs w:val="24"/>
          <w:u w:val="none"/>
        </w:rPr>
        <w:t xml:space="preserve">   </w:t>
      </w:r>
    </w:p>
    <w:p w14:paraId="2F6A63E7" w14:textId="37421F78" w:rsidR="00DA7B60" w:rsidRPr="003A7958" w:rsidRDefault="00DA7B60"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Li, C., Dang, J., Liu, L., Wei, C., &amp; Liang, Y. (202</w:t>
      </w:r>
      <w:r w:rsidR="00F347C4" w:rsidRPr="003A7958">
        <w:rPr>
          <w:rFonts w:eastAsia="KaiTi" w:cs="Times New Roman"/>
          <w:szCs w:val="24"/>
          <w:shd w:val="clear" w:color="auto" w:fill="FFFFFF"/>
        </w:rPr>
        <w:t>3</w:t>
      </w:r>
      <w:r w:rsidRPr="003A7958">
        <w:rPr>
          <w:rFonts w:eastAsia="KaiTi" w:cs="Times New Roman"/>
          <w:szCs w:val="24"/>
          <w:shd w:val="clear" w:color="auto" w:fill="FFFFFF"/>
        </w:rPr>
        <w:t xml:space="preserve">). The dark side of nostalgia: Yearning for the past fosters bribe‐taking. </w:t>
      </w:r>
      <w:r w:rsidRPr="003A7958">
        <w:rPr>
          <w:rFonts w:eastAsia="KaiTi" w:cs="Times New Roman"/>
          <w:i/>
          <w:iCs/>
          <w:szCs w:val="24"/>
          <w:shd w:val="clear" w:color="auto" w:fill="FFFFFF"/>
        </w:rPr>
        <w:t>British Journal of Social Psychology</w:t>
      </w:r>
      <w:r w:rsidR="00F347C4" w:rsidRPr="003A7958">
        <w:rPr>
          <w:rFonts w:eastAsia="KaiTi" w:cs="Times New Roman"/>
          <w:szCs w:val="24"/>
          <w:shd w:val="clear" w:color="auto" w:fill="FFFFFF"/>
        </w:rPr>
        <w:t xml:space="preserve">, </w:t>
      </w:r>
      <w:r w:rsidR="00F347C4" w:rsidRPr="003A7958">
        <w:rPr>
          <w:rFonts w:eastAsia="KaiTi" w:cs="Times New Roman"/>
          <w:i/>
          <w:iCs/>
          <w:szCs w:val="24"/>
          <w:shd w:val="clear" w:color="auto" w:fill="FFFFFF"/>
        </w:rPr>
        <w:t>62</w:t>
      </w:r>
      <w:r w:rsidR="00F347C4" w:rsidRPr="003A7958">
        <w:rPr>
          <w:rFonts w:eastAsia="KaiTi" w:cs="Times New Roman"/>
          <w:szCs w:val="24"/>
          <w:shd w:val="clear" w:color="auto" w:fill="FFFFFF"/>
        </w:rPr>
        <w:t>(1), 503</w:t>
      </w:r>
      <w:r w:rsidR="00373638" w:rsidRPr="003A7958">
        <w:rPr>
          <w:rFonts w:eastAsia="KaiTi" w:cs="Times New Roman"/>
          <w:szCs w:val="24"/>
          <w:shd w:val="clear" w:color="auto" w:fill="FFFFFF"/>
        </w:rPr>
        <w:t>–</w:t>
      </w:r>
      <w:r w:rsidR="00F347C4" w:rsidRPr="003A7958">
        <w:rPr>
          <w:rFonts w:eastAsia="KaiTi" w:cs="Times New Roman"/>
          <w:szCs w:val="24"/>
          <w:shd w:val="clear" w:color="auto" w:fill="FFFFFF"/>
        </w:rPr>
        <w:t>520</w:t>
      </w:r>
      <w:r w:rsidR="007F6188" w:rsidRPr="003A7958">
        <w:rPr>
          <w:rFonts w:eastAsia="KaiTi" w:cs="Times New Roman"/>
          <w:szCs w:val="24"/>
          <w:shd w:val="clear" w:color="auto" w:fill="FFFFFF"/>
        </w:rPr>
        <w:t xml:space="preserve">. </w:t>
      </w:r>
      <w:hyperlink r:id="rId51" w:history="1">
        <w:r w:rsidR="00FF7804" w:rsidRPr="00CB5445">
          <w:rPr>
            <w:rStyle w:val="Hyperlink"/>
            <w:rFonts w:eastAsia="KaiTi" w:cs="Times New Roman"/>
            <w:szCs w:val="24"/>
            <w:shd w:val="clear" w:color="auto" w:fill="FFFFFF"/>
          </w:rPr>
          <w:t>https://doi.org/10.1111/bjso.12582</w:t>
        </w:r>
      </w:hyperlink>
      <w:r w:rsidR="00FF7804">
        <w:rPr>
          <w:rFonts w:eastAsia="KaiTi" w:cs="Times New Roman"/>
          <w:szCs w:val="24"/>
          <w:shd w:val="clear" w:color="auto" w:fill="FFFFFF"/>
        </w:rPr>
        <w:t xml:space="preserve"> </w:t>
      </w:r>
    </w:p>
    <w:p w14:paraId="0E994039" w14:textId="1E794217" w:rsidR="002F4A12" w:rsidRPr="003A7958" w:rsidRDefault="002F4A12"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Liu, J. J. (1966). </w:t>
      </w:r>
      <w:r w:rsidRPr="003A7958">
        <w:rPr>
          <w:rFonts w:eastAsia="KaiTi" w:cs="Times New Roman"/>
          <w:i/>
          <w:iCs/>
          <w:szCs w:val="24"/>
          <w:shd w:val="clear" w:color="auto" w:fill="FFFFFF"/>
        </w:rPr>
        <w:t>The art of Chinese poetry</w:t>
      </w:r>
      <w:r w:rsidRPr="003A7958">
        <w:rPr>
          <w:rFonts w:eastAsia="KaiTi" w:cs="Times New Roman"/>
          <w:szCs w:val="24"/>
          <w:shd w:val="clear" w:color="auto" w:fill="FFFFFF"/>
        </w:rPr>
        <w:t>. University of Chicago Press.</w:t>
      </w:r>
    </w:p>
    <w:p w14:paraId="381E713E" w14:textId="77777777" w:rsidR="009C4122" w:rsidRPr="003A7958" w:rsidRDefault="00FF2DE6"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Luo, Y., &amp; Ye, Y. (2011). </w:t>
      </w:r>
      <w:r w:rsidRPr="003A7958">
        <w:rPr>
          <w:rFonts w:eastAsia="KaiTi" w:cs="Times New Roman"/>
          <w:i/>
          <w:iCs/>
          <w:szCs w:val="24"/>
          <w:shd w:val="clear" w:color="auto" w:fill="FFFFFF"/>
        </w:rPr>
        <w:t xml:space="preserve">A </w:t>
      </w:r>
      <w:r w:rsidR="00213BC1" w:rsidRPr="003A7958">
        <w:rPr>
          <w:rFonts w:eastAsia="KaiTi" w:cs="Times New Roman"/>
          <w:i/>
          <w:iCs/>
          <w:szCs w:val="24"/>
          <w:shd w:val="clear" w:color="auto" w:fill="FFFFFF"/>
        </w:rPr>
        <w:t>c</w:t>
      </w:r>
      <w:r w:rsidRPr="003A7958">
        <w:rPr>
          <w:rFonts w:eastAsia="KaiTi" w:cs="Times New Roman"/>
          <w:i/>
          <w:iCs/>
          <w:szCs w:val="24"/>
          <w:shd w:val="clear" w:color="auto" w:fill="FFFFFF"/>
        </w:rPr>
        <w:t xml:space="preserve">oncise </w:t>
      </w:r>
      <w:r w:rsidR="00213BC1" w:rsidRPr="003A7958">
        <w:rPr>
          <w:rFonts w:eastAsia="KaiTi" w:cs="Times New Roman"/>
          <w:i/>
          <w:iCs/>
          <w:szCs w:val="24"/>
          <w:shd w:val="clear" w:color="auto" w:fill="FFFFFF"/>
        </w:rPr>
        <w:t>h</w:t>
      </w:r>
      <w:r w:rsidRPr="003A7958">
        <w:rPr>
          <w:rFonts w:eastAsia="KaiTi" w:cs="Times New Roman"/>
          <w:i/>
          <w:iCs/>
          <w:szCs w:val="24"/>
          <w:shd w:val="clear" w:color="auto" w:fill="FFFFFF"/>
        </w:rPr>
        <w:t xml:space="preserve">istory of Chinese </w:t>
      </w:r>
      <w:r w:rsidR="00213BC1" w:rsidRPr="003A7958">
        <w:rPr>
          <w:rFonts w:eastAsia="KaiTi" w:cs="Times New Roman"/>
          <w:i/>
          <w:iCs/>
          <w:szCs w:val="24"/>
          <w:shd w:val="clear" w:color="auto" w:fill="FFFFFF"/>
        </w:rPr>
        <w:t>l</w:t>
      </w:r>
      <w:r w:rsidRPr="003A7958">
        <w:rPr>
          <w:rFonts w:eastAsia="KaiTi" w:cs="Times New Roman"/>
          <w:i/>
          <w:iCs/>
          <w:szCs w:val="24"/>
          <w:shd w:val="clear" w:color="auto" w:fill="FFFFFF"/>
        </w:rPr>
        <w:t>iterature</w:t>
      </w:r>
      <w:r w:rsidRPr="003A7958">
        <w:rPr>
          <w:rFonts w:eastAsia="KaiTi" w:cs="Times New Roman"/>
          <w:szCs w:val="24"/>
          <w:shd w:val="clear" w:color="auto" w:fill="FFFFFF"/>
        </w:rPr>
        <w:t>. Brill.</w:t>
      </w:r>
    </w:p>
    <w:p w14:paraId="5333491B" w14:textId="77777777" w:rsidR="00FF7804" w:rsidRDefault="00D07927"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Marchegiani, C., &amp; Phau, I. (2010). Away from “</w:t>
      </w:r>
      <w:r w:rsidR="00CC32ED" w:rsidRPr="003A7958">
        <w:rPr>
          <w:rFonts w:eastAsia="KaiTi" w:cs="Times New Roman"/>
          <w:szCs w:val="24"/>
          <w:shd w:val="clear" w:color="auto" w:fill="FFFFFF"/>
        </w:rPr>
        <w:t>u</w:t>
      </w:r>
      <w:r w:rsidRPr="003A7958">
        <w:rPr>
          <w:rFonts w:eastAsia="KaiTi" w:cs="Times New Roman"/>
          <w:szCs w:val="24"/>
          <w:shd w:val="clear" w:color="auto" w:fill="FFFFFF"/>
        </w:rPr>
        <w:t xml:space="preserve">nified </w:t>
      </w:r>
      <w:r w:rsidR="00CC32ED" w:rsidRPr="003A7958">
        <w:rPr>
          <w:rFonts w:eastAsia="KaiTi" w:cs="Times New Roman"/>
          <w:szCs w:val="24"/>
          <w:shd w:val="clear" w:color="auto" w:fill="FFFFFF"/>
        </w:rPr>
        <w:t>n</w:t>
      </w:r>
      <w:r w:rsidRPr="003A7958">
        <w:rPr>
          <w:rFonts w:eastAsia="KaiTi" w:cs="Times New Roman"/>
          <w:szCs w:val="24"/>
          <w:shd w:val="clear" w:color="auto" w:fill="FFFFFF"/>
        </w:rPr>
        <w:t xml:space="preserve">ostalgia”: Conceptual </w:t>
      </w:r>
      <w:r w:rsidR="00CC32ED" w:rsidRPr="003A7958">
        <w:rPr>
          <w:rFonts w:eastAsia="KaiTi" w:cs="Times New Roman"/>
          <w:szCs w:val="24"/>
          <w:shd w:val="clear" w:color="auto" w:fill="FFFFFF"/>
        </w:rPr>
        <w:t>d</w:t>
      </w:r>
      <w:r w:rsidRPr="003A7958">
        <w:rPr>
          <w:rFonts w:eastAsia="KaiTi" w:cs="Times New Roman"/>
          <w:szCs w:val="24"/>
          <w:shd w:val="clear" w:color="auto" w:fill="FFFFFF"/>
        </w:rPr>
        <w:t xml:space="preserve">ifferences of </w:t>
      </w:r>
      <w:r w:rsidR="00CC32ED" w:rsidRPr="003A7958">
        <w:rPr>
          <w:rFonts w:eastAsia="KaiTi" w:cs="Times New Roman"/>
          <w:szCs w:val="24"/>
          <w:shd w:val="clear" w:color="auto" w:fill="FFFFFF"/>
        </w:rPr>
        <w:t>p</w:t>
      </w:r>
      <w:r w:rsidRPr="003A7958">
        <w:rPr>
          <w:rFonts w:eastAsia="KaiTi" w:cs="Times New Roman"/>
          <w:szCs w:val="24"/>
          <w:shd w:val="clear" w:color="auto" w:fill="FFFFFF"/>
        </w:rPr>
        <w:t xml:space="preserve">ersonal and </w:t>
      </w:r>
      <w:r w:rsidR="00CC32ED" w:rsidRPr="003A7958">
        <w:rPr>
          <w:rFonts w:eastAsia="KaiTi" w:cs="Times New Roman"/>
          <w:szCs w:val="24"/>
          <w:shd w:val="clear" w:color="auto" w:fill="FFFFFF"/>
        </w:rPr>
        <w:t>h</w:t>
      </w:r>
      <w:r w:rsidRPr="003A7958">
        <w:rPr>
          <w:rFonts w:eastAsia="KaiTi" w:cs="Times New Roman"/>
          <w:szCs w:val="24"/>
          <w:shd w:val="clear" w:color="auto" w:fill="FFFFFF"/>
        </w:rPr>
        <w:t xml:space="preserve">istorical </w:t>
      </w:r>
      <w:r w:rsidR="00CC32ED" w:rsidRPr="003A7958">
        <w:rPr>
          <w:rFonts w:eastAsia="KaiTi" w:cs="Times New Roman"/>
          <w:szCs w:val="24"/>
          <w:shd w:val="clear" w:color="auto" w:fill="FFFFFF"/>
        </w:rPr>
        <w:t>n</w:t>
      </w:r>
      <w:r w:rsidRPr="003A7958">
        <w:rPr>
          <w:rFonts w:eastAsia="KaiTi" w:cs="Times New Roman"/>
          <w:szCs w:val="24"/>
          <w:shd w:val="clear" w:color="auto" w:fill="FFFFFF"/>
        </w:rPr>
        <w:t xml:space="preserve">ostalgia </w:t>
      </w:r>
      <w:r w:rsidR="00CC32ED" w:rsidRPr="003A7958">
        <w:rPr>
          <w:rFonts w:eastAsia="KaiTi" w:cs="Times New Roman"/>
          <w:szCs w:val="24"/>
          <w:shd w:val="clear" w:color="auto" w:fill="FFFFFF"/>
        </w:rPr>
        <w:t>a</w:t>
      </w:r>
      <w:r w:rsidRPr="003A7958">
        <w:rPr>
          <w:rFonts w:eastAsia="KaiTi" w:cs="Times New Roman"/>
          <w:szCs w:val="24"/>
          <w:shd w:val="clear" w:color="auto" w:fill="FFFFFF"/>
        </w:rPr>
        <w:t xml:space="preserve">ppeals in </w:t>
      </w:r>
      <w:r w:rsidR="00CC32ED" w:rsidRPr="003A7958">
        <w:rPr>
          <w:rFonts w:eastAsia="KaiTi" w:cs="Times New Roman"/>
          <w:szCs w:val="24"/>
          <w:shd w:val="clear" w:color="auto" w:fill="FFFFFF"/>
        </w:rPr>
        <w:t>a</w:t>
      </w:r>
      <w:r w:rsidRPr="003A7958">
        <w:rPr>
          <w:rFonts w:eastAsia="KaiTi" w:cs="Times New Roman"/>
          <w:szCs w:val="24"/>
          <w:shd w:val="clear" w:color="auto" w:fill="FFFFFF"/>
        </w:rPr>
        <w:t xml:space="preserve">dvertising. </w:t>
      </w:r>
      <w:r w:rsidRPr="003A7958">
        <w:rPr>
          <w:rFonts w:eastAsia="KaiTi" w:cs="Times New Roman"/>
          <w:i/>
          <w:iCs/>
          <w:szCs w:val="24"/>
          <w:shd w:val="clear" w:color="auto" w:fill="FFFFFF"/>
        </w:rPr>
        <w:t>Journal of Promotion Management</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16</w:t>
      </w:r>
      <w:r w:rsidRPr="003A7958">
        <w:rPr>
          <w:rFonts w:eastAsia="KaiTi" w:cs="Times New Roman"/>
          <w:szCs w:val="24"/>
          <w:shd w:val="clear" w:color="auto" w:fill="FFFFFF"/>
        </w:rPr>
        <w:t>(1</w:t>
      </w:r>
      <w:r w:rsidR="0045792D" w:rsidRPr="003A7958">
        <w:rPr>
          <w:rFonts w:eastAsia="KaiTi" w:cs="Times New Roman"/>
          <w:szCs w:val="24"/>
          <w:shd w:val="clear" w:color="auto" w:fill="FFFFFF"/>
        </w:rPr>
        <w:t>-</w:t>
      </w:r>
      <w:r w:rsidRPr="003A7958">
        <w:rPr>
          <w:rFonts w:eastAsia="KaiTi" w:cs="Times New Roman"/>
          <w:szCs w:val="24"/>
          <w:shd w:val="clear" w:color="auto" w:fill="FFFFFF"/>
        </w:rPr>
        <w:t>2), 80</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95. </w:t>
      </w:r>
      <w:hyperlink r:id="rId52" w:history="1">
        <w:r w:rsidR="00FF7804" w:rsidRPr="00CB5445">
          <w:rPr>
            <w:rStyle w:val="Hyperlink"/>
            <w:rFonts w:eastAsia="KaiTi" w:cs="Times New Roman"/>
            <w:szCs w:val="24"/>
            <w:shd w:val="clear" w:color="auto" w:fill="FFFFFF"/>
          </w:rPr>
          <w:t>https://doi.org/10.1080/10496490903572991</w:t>
        </w:r>
      </w:hyperlink>
    </w:p>
    <w:p w14:paraId="6AADFAE2" w14:textId="77777777" w:rsidR="00FF7804" w:rsidRDefault="005C4BCA" w:rsidP="002D22C2">
      <w:pPr>
        <w:ind w:left="480" w:hangingChars="200" w:hanging="480"/>
        <w:rPr>
          <w:rStyle w:val="cf21"/>
          <w:rFonts w:ascii="Times New Roman" w:eastAsia="KaiTi" w:hAnsi="Times New Roman" w:cs="Times New Roman"/>
          <w:sz w:val="24"/>
          <w:szCs w:val="24"/>
        </w:rPr>
      </w:pPr>
      <w:r w:rsidRPr="003A7958">
        <w:rPr>
          <w:rStyle w:val="cf01"/>
          <w:rFonts w:ascii="Times New Roman" w:eastAsia="KaiTi" w:hAnsi="Times New Roman" w:cs="Times New Roman"/>
          <w:sz w:val="24"/>
          <w:szCs w:val="24"/>
        </w:rPr>
        <w:t>McCann, W. H. (1941). Nostalgia: a review of the literature. </w:t>
      </w:r>
      <w:r w:rsidRPr="003A7958">
        <w:rPr>
          <w:rStyle w:val="cf11"/>
          <w:rFonts w:ascii="Times New Roman" w:eastAsia="KaiTi" w:hAnsi="Times New Roman" w:cs="Times New Roman"/>
          <w:sz w:val="24"/>
          <w:szCs w:val="24"/>
        </w:rPr>
        <w:t>Psychological Bulletin, 38</w:t>
      </w:r>
      <w:r w:rsidRPr="003A7958">
        <w:rPr>
          <w:rStyle w:val="cf01"/>
          <w:rFonts w:ascii="Times New Roman" w:eastAsia="KaiTi" w:hAnsi="Times New Roman" w:cs="Times New Roman"/>
          <w:sz w:val="24"/>
          <w:szCs w:val="24"/>
        </w:rPr>
        <w:t>(3), 165–182.</w:t>
      </w:r>
      <w:r w:rsidR="00FF7804">
        <w:rPr>
          <w:rStyle w:val="cf01"/>
          <w:rFonts w:ascii="Times New Roman" w:eastAsia="KaiTi" w:hAnsi="Times New Roman" w:cs="Times New Roman"/>
          <w:sz w:val="24"/>
          <w:szCs w:val="24"/>
        </w:rPr>
        <w:t xml:space="preserve"> </w:t>
      </w:r>
      <w:hyperlink r:id="rId53" w:history="1">
        <w:r w:rsidR="00FF7804" w:rsidRPr="00CB5445">
          <w:rPr>
            <w:rStyle w:val="Hyperlink"/>
            <w:rFonts w:eastAsia="KaiTi" w:cs="Times New Roman"/>
            <w:szCs w:val="24"/>
          </w:rPr>
          <w:t>https://doi.org/10.1037/h0057354</w:t>
        </w:r>
      </w:hyperlink>
    </w:p>
    <w:p w14:paraId="4AA06070" w14:textId="77777777" w:rsidR="00FF7804" w:rsidRDefault="00163495" w:rsidP="002D22C2">
      <w:pPr>
        <w:ind w:left="480" w:hangingChars="200" w:hanging="480"/>
        <w:rPr>
          <w:rFonts w:eastAsia="KaiTi" w:cs="Times New Roman"/>
          <w:szCs w:val="24"/>
          <w:shd w:val="clear" w:color="auto" w:fill="FFFFFF"/>
        </w:rPr>
      </w:pPr>
      <w:r w:rsidRPr="003A7958">
        <w:rPr>
          <w:rFonts w:eastAsia="KaiTi" w:cs="Times New Roman"/>
          <w:szCs w:val="24"/>
        </w:rPr>
        <w:lastRenderedPageBreak/>
        <w:t>New American Standard Bible. (2020). Lockman.</w:t>
      </w:r>
    </w:p>
    <w:p w14:paraId="61B4F804" w14:textId="77777777" w:rsidR="00FF7804" w:rsidRDefault="00D61627" w:rsidP="002D22C2">
      <w:pPr>
        <w:ind w:left="480" w:hangingChars="200" w:hanging="480"/>
        <w:rPr>
          <w:rFonts w:eastAsia="KaiTi" w:cs="Times New Roman"/>
          <w:szCs w:val="24"/>
          <w:shd w:val="clear" w:color="auto" w:fill="FFFFFF"/>
        </w:rPr>
      </w:pPr>
      <w:r w:rsidRPr="003A7958">
        <w:rPr>
          <w:rFonts w:eastAsia="KaiTi" w:cs="Times New Roman"/>
          <w:szCs w:val="24"/>
        </w:rPr>
        <w:t xml:space="preserve">Redhead, E. S., Wildschut, T., Oliver, A., Parker, M. O., Wood, A., &amp; Sedikides, C. (2023). Nostalgia enhances route learning in a virtual environment. </w:t>
      </w:r>
      <w:r w:rsidRPr="003A7958">
        <w:rPr>
          <w:rFonts w:eastAsia="KaiTi" w:cs="Times New Roman"/>
          <w:i/>
          <w:iCs/>
          <w:szCs w:val="24"/>
        </w:rPr>
        <w:t>Cognition and Emotion, 37</w:t>
      </w:r>
      <w:r w:rsidRPr="003A7958">
        <w:rPr>
          <w:rFonts w:eastAsia="KaiTi" w:cs="Times New Roman"/>
          <w:szCs w:val="24"/>
        </w:rPr>
        <w:t>(4), 617</w:t>
      </w:r>
      <w:r w:rsidRPr="003A7958">
        <w:rPr>
          <w:rFonts w:eastAsia="KaiTi" w:cs="Times New Roman"/>
          <w:szCs w:val="24"/>
          <w:bdr w:val="none" w:sz="0" w:space="0" w:color="auto" w:frame="1"/>
          <w:shd w:val="clear" w:color="auto" w:fill="FFFFFF"/>
        </w:rPr>
        <w:t>–</w:t>
      </w:r>
      <w:r w:rsidRPr="003A7958">
        <w:rPr>
          <w:rFonts w:eastAsia="KaiTi" w:cs="Times New Roman"/>
          <w:szCs w:val="24"/>
        </w:rPr>
        <w:t xml:space="preserve">632. </w:t>
      </w:r>
      <w:hyperlink r:id="rId54" w:history="1">
        <w:r w:rsidR="00FF7804" w:rsidRPr="00CB5445">
          <w:rPr>
            <w:rStyle w:val="Hyperlink"/>
            <w:rFonts w:eastAsia="KaiTi" w:cs="Times New Roman"/>
            <w:szCs w:val="24"/>
            <w:shd w:val="clear" w:color="auto" w:fill="FFFFFF"/>
            <w:lang w:val="fr-FR"/>
          </w:rPr>
          <w:t>https://doi.org/</w:t>
        </w:r>
        <w:r w:rsidR="00FF7804" w:rsidRPr="00CB5445">
          <w:rPr>
            <w:rStyle w:val="Hyperlink"/>
            <w:rFonts w:eastAsia="KaiTi" w:cs="Times New Roman"/>
            <w:szCs w:val="24"/>
            <w:shd w:val="clear" w:color="auto" w:fill="FFFFFF"/>
          </w:rPr>
          <w:t>10.1080/02699931.2023.2185877</w:t>
        </w:r>
      </w:hyperlink>
    </w:p>
    <w:p w14:paraId="047FCC9C" w14:textId="77777777" w:rsidR="00FF7804" w:rsidRDefault="00CB748C" w:rsidP="002D22C2">
      <w:pPr>
        <w:ind w:left="480" w:hangingChars="200" w:hanging="480"/>
        <w:rPr>
          <w:rFonts w:eastAsia="KaiTi" w:cs="Times New Roman"/>
          <w:szCs w:val="24"/>
          <w:shd w:val="clear" w:color="auto" w:fill="FFFFFF"/>
        </w:rPr>
      </w:pPr>
      <w:r w:rsidRPr="003A7958">
        <w:rPr>
          <w:rFonts w:eastAsia="KaiTi" w:cs="Times New Roman"/>
          <w:bCs/>
          <w:szCs w:val="24"/>
          <w:lang w:val="de-DE"/>
        </w:rPr>
        <w:t xml:space="preserve">Reid, C. A., Green, J. D., Buchmaier, S., McSween, D. K, Wildschut, T., &amp; Sedikides, C. (2023). Food-evoked nostalgia. </w:t>
      </w:r>
      <w:r w:rsidRPr="003A7958">
        <w:rPr>
          <w:rFonts w:eastAsia="KaiTi" w:cs="Times New Roman"/>
          <w:bCs/>
          <w:i/>
          <w:iCs/>
          <w:szCs w:val="24"/>
          <w:lang w:val="de-DE"/>
        </w:rPr>
        <w:t>Cognition and Emotion, 37</w:t>
      </w:r>
      <w:r w:rsidRPr="003A7958">
        <w:rPr>
          <w:rFonts w:eastAsia="KaiTi" w:cs="Times New Roman"/>
          <w:bCs/>
          <w:szCs w:val="24"/>
          <w:lang w:val="de-DE"/>
        </w:rPr>
        <w:t>(1), 34</w:t>
      </w:r>
      <w:r w:rsidRPr="003A7958">
        <w:rPr>
          <w:rFonts w:eastAsia="KaiTi" w:cs="Times New Roman"/>
          <w:szCs w:val="24"/>
          <w:bdr w:val="none" w:sz="0" w:space="0" w:color="auto" w:frame="1"/>
          <w:shd w:val="clear" w:color="auto" w:fill="FFFFFF"/>
        </w:rPr>
        <w:t>–</w:t>
      </w:r>
      <w:r w:rsidRPr="003A7958">
        <w:rPr>
          <w:rFonts w:eastAsia="KaiTi" w:cs="Times New Roman"/>
          <w:bCs/>
          <w:szCs w:val="24"/>
          <w:lang w:val="de-DE"/>
        </w:rPr>
        <w:t xml:space="preserve">48. </w:t>
      </w:r>
      <w:hyperlink r:id="rId55" w:history="1">
        <w:r w:rsidR="00FF7804" w:rsidRPr="00CB5445">
          <w:rPr>
            <w:rStyle w:val="Hyperlink"/>
            <w:rFonts w:eastAsia="KaiTi" w:cs="Times New Roman"/>
            <w:szCs w:val="24"/>
          </w:rPr>
          <w:t>https://doi.org/10.1080/02699931.2022.2142525</w:t>
        </w:r>
      </w:hyperlink>
      <w:r w:rsidR="00FF7804">
        <w:rPr>
          <w:rFonts w:eastAsia="KaiTi" w:cs="Times New Roman"/>
          <w:szCs w:val="24"/>
        </w:rPr>
        <w:t xml:space="preserve"> </w:t>
      </w:r>
    </w:p>
    <w:p w14:paraId="3D4798B7" w14:textId="01220408" w:rsidR="00D35611" w:rsidRDefault="00D35611"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Reid, C. A., Green, J. D., Wildschut, T., &amp; Sedikides, C. (2015). Scent-evoked nostalgia. </w:t>
      </w:r>
      <w:r w:rsidRPr="003A7958">
        <w:rPr>
          <w:rFonts w:eastAsia="KaiTi" w:cs="Times New Roman"/>
          <w:i/>
          <w:iCs/>
          <w:szCs w:val="24"/>
          <w:shd w:val="clear" w:color="auto" w:fill="FFFFFF"/>
        </w:rPr>
        <w:t>Memory</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23</w:t>
      </w:r>
      <w:r w:rsidRPr="003A7958">
        <w:rPr>
          <w:rFonts w:eastAsia="KaiTi" w:cs="Times New Roman"/>
          <w:szCs w:val="24"/>
          <w:shd w:val="clear" w:color="auto" w:fill="FFFFFF"/>
        </w:rPr>
        <w:t>(2), 157</w:t>
      </w:r>
      <w:r w:rsidR="00373638" w:rsidRPr="003A7958">
        <w:rPr>
          <w:rFonts w:eastAsia="KaiTi" w:cs="Times New Roman"/>
          <w:szCs w:val="24"/>
          <w:shd w:val="clear" w:color="auto" w:fill="FFFFFF"/>
        </w:rPr>
        <w:t>–</w:t>
      </w:r>
      <w:r w:rsidRPr="003A7958">
        <w:rPr>
          <w:rFonts w:eastAsia="KaiTi" w:cs="Times New Roman"/>
          <w:szCs w:val="24"/>
          <w:shd w:val="clear" w:color="auto" w:fill="FFFFFF"/>
        </w:rPr>
        <w:t>166.</w:t>
      </w:r>
      <w:r w:rsidR="002A2C2C" w:rsidRPr="003A7958">
        <w:rPr>
          <w:rFonts w:eastAsia="KaiTi" w:cs="Times New Roman"/>
          <w:szCs w:val="24"/>
          <w:shd w:val="clear" w:color="auto" w:fill="FFFFFF"/>
        </w:rPr>
        <w:t xml:space="preserve"> </w:t>
      </w:r>
      <w:hyperlink r:id="rId56" w:history="1">
        <w:r w:rsidR="00864373" w:rsidRPr="00FF7804">
          <w:rPr>
            <w:rStyle w:val="Hyperlink"/>
            <w:rFonts w:eastAsia="KaiTi" w:cs="Times New Roman"/>
            <w:szCs w:val="24"/>
          </w:rPr>
          <w:t>https://doi.org/10.1080/10.1080/09658211.2013.876048</w:t>
        </w:r>
      </w:hyperlink>
      <w:r w:rsidR="00FF7804">
        <w:rPr>
          <w:rStyle w:val="Hyperlink"/>
          <w:rFonts w:eastAsia="KaiTi" w:cs="Times New Roman"/>
          <w:color w:val="auto"/>
          <w:szCs w:val="24"/>
          <w:u w:val="none"/>
          <w:shd w:val="clear" w:color="auto" w:fill="FFFFFF"/>
        </w:rPr>
        <w:t xml:space="preserve">  </w:t>
      </w:r>
    </w:p>
    <w:p w14:paraId="00B87B94" w14:textId="45F468D5" w:rsidR="00864373" w:rsidRPr="00864373" w:rsidRDefault="00864373" w:rsidP="002D22C2">
      <w:pPr>
        <w:ind w:left="480" w:hangingChars="200" w:hanging="480"/>
        <w:rPr>
          <w:rFonts w:eastAsia="KaiTi" w:cs="Times New Roman"/>
          <w:bCs/>
          <w:szCs w:val="24"/>
          <w:shd w:val="clear" w:color="auto" w:fill="FFFFFF"/>
          <w:lang w:val="en-GB"/>
        </w:rPr>
      </w:pPr>
      <w:r w:rsidRPr="00864373">
        <w:rPr>
          <w:rFonts w:eastAsia="KaiTi" w:cs="Times New Roman"/>
          <w:bCs/>
          <w:szCs w:val="24"/>
          <w:shd w:val="clear" w:color="auto" w:fill="FFFFFF"/>
          <w:lang w:val="en-GB"/>
        </w:rPr>
        <w:t>Rosch, E. (1978). Principles of categorization. In E. Rosch &amp; B. B. Lloyd (Eds</w:t>
      </w:r>
      <w:r w:rsidRPr="00864373">
        <w:rPr>
          <w:rFonts w:eastAsia="KaiTi" w:cs="Times New Roman"/>
          <w:bCs/>
          <w:i/>
          <w:szCs w:val="24"/>
          <w:shd w:val="clear" w:color="auto" w:fill="FFFFFF"/>
          <w:lang w:val="en-GB"/>
        </w:rPr>
        <w:t>.), Cognition and categorization</w:t>
      </w:r>
      <w:r w:rsidRPr="00864373">
        <w:rPr>
          <w:rFonts w:eastAsia="KaiTi" w:cs="Times New Roman"/>
          <w:bCs/>
          <w:szCs w:val="24"/>
          <w:shd w:val="clear" w:color="auto" w:fill="FFFFFF"/>
          <w:lang w:val="en-GB"/>
        </w:rPr>
        <w:t xml:space="preserve"> (pp. 27</w:t>
      </w:r>
      <w:r w:rsidRPr="00864373">
        <w:rPr>
          <w:rFonts w:eastAsia="KaiTi" w:cs="Times New Roman"/>
          <w:szCs w:val="24"/>
          <w:shd w:val="clear" w:color="auto" w:fill="FFFFFF"/>
        </w:rPr>
        <w:t>–</w:t>
      </w:r>
      <w:r w:rsidRPr="00864373">
        <w:rPr>
          <w:rFonts w:eastAsia="KaiTi" w:cs="Times New Roman"/>
          <w:bCs/>
          <w:szCs w:val="24"/>
          <w:shd w:val="clear" w:color="auto" w:fill="FFFFFF"/>
          <w:lang w:val="en-GB"/>
        </w:rPr>
        <w:t>48). Erlbaum.</w:t>
      </w:r>
    </w:p>
    <w:p w14:paraId="4597D760" w14:textId="77777777" w:rsidR="00FF7804" w:rsidRDefault="00DB4ABA"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Routledge, C., Arndt, J., Sedikides, C., &amp; Wildschut, T. (2008). A blast from the past: The terror management function of nostalgia. </w:t>
      </w:r>
      <w:r w:rsidRPr="003A7958">
        <w:rPr>
          <w:rFonts w:eastAsia="KaiTi" w:cs="Times New Roman"/>
          <w:i/>
          <w:iCs/>
          <w:szCs w:val="24"/>
          <w:shd w:val="clear" w:color="auto" w:fill="FFFFFF"/>
        </w:rPr>
        <w:t>Journal of Experimental Social Psychology</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44</w:t>
      </w:r>
      <w:r w:rsidRPr="003A7958">
        <w:rPr>
          <w:rFonts w:eastAsia="KaiTi" w:cs="Times New Roman"/>
          <w:szCs w:val="24"/>
          <w:shd w:val="clear" w:color="auto" w:fill="FFFFFF"/>
        </w:rPr>
        <w:t>(1), 132</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140. </w:t>
      </w:r>
      <w:hyperlink r:id="rId57" w:history="1">
        <w:r w:rsidR="00FF7804" w:rsidRPr="00CB5445">
          <w:rPr>
            <w:rStyle w:val="Hyperlink"/>
            <w:rFonts w:eastAsia="KaiTi" w:cs="Times New Roman"/>
            <w:szCs w:val="24"/>
            <w:shd w:val="clear" w:color="auto" w:fill="FFFFFF"/>
          </w:rPr>
          <w:t>https://doi.org/10.1016/j.jesp.2006.11.001</w:t>
        </w:r>
      </w:hyperlink>
    </w:p>
    <w:p w14:paraId="09B533FA" w14:textId="6D2E4AF9" w:rsidR="00175EAD" w:rsidRPr="00FF7804" w:rsidRDefault="00175EAD" w:rsidP="002D22C2">
      <w:pPr>
        <w:ind w:left="480" w:hangingChars="200" w:hanging="480"/>
        <w:rPr>
          <w:rFonts w:eastAsia="KaiTi" w:cs="Times New Roman"/>
          <w:szCs w:val="24"/>
          <w:shd w:val="clear" w:color="auto" w:fill="FFFFFF"/>
        </w:rPr>
      </w:pPr>
      <w:r w:rsidRPr="003A7958">
        <w:rPr>
          <w:rFonts w:eastAsia="KaiTi" w:cs="Times New Roman"/>
          <w:bCs/>
          <w:szCs w:val="24"/>
        </w:rPr>
        <w:t xml:space="preserve">Routledge C., Arndt, J., Wildschut, T., Sedikides, C., Hart, C. M., Juhl, J., Vingerhoets, A. J. J. M., &amp; Scholtz, W. (2011). The past makes the present meaningful: Nostalgia as an existential resource. </w:t>
      </w:r>
      <w:r w:rsidRPr="003A7958">
        <w:rPr>
          <w:rFonts w:eastAsia="KaiTi" w:cs="Times New Roman"/>
          <w:bCs/>
          <w:i/>
          <w:szCs w:val="24"/>
        </w:rPr>
        <w:t>Journal of Personality and Social Psychology, 101</w:t>
      </w:r>
      <w:r w:rsidRPr="003A7958">
        <w:rPr>
          <w:rFonts w:eastAsia="KaiTi" w:cs="Times New Roman"/>
          <w:bCs/>
          <w:iCs/>
          <w:szCs w:val="24"/>
        </w:rPr>
        <w:t>(3),</w:t>
      </w:r>
      <w:r w:rsidRPr="003A7958">
        <w:rPr>
          <w:rFonts w:eastAsia="KaiTi" w:cs="Times New Roman"/>
          <w:bCs/>
          <w:i/>
          <w:szCs w:val="24"/>
        </w:rPr>
        <w:t xml:space="preserve"> </w:t>
      </w:r>
      <w:r w:rsidRPr="003A7958">
        <w:rPr>
          <w:rFonts w:eastAsia="KaiTi" w:cs="Times New Roman"/>
          <w:bCs/>
          <w:szCs w:val="24"/>
        </w:rPr>
        <w:t>638</w:t>
      </w:r>
      <w:r w:rsidRPr="003A7958">
        <w:rPr>
          <w:rFonts w:eastAsia="KaiTi" w:cs="Times New Roman"/>
          <w:szCs w:val="24"/>
          <w:shd w:val="clear" w:color="auto" w:fill="FFFFFF"/>
        </w:rPr>
        <w:t>–</w:t>
      </w:r>
      <w:r w:rsidRPr="003A7958">
        <w:rPr>
          <w:rFonts w:eastAsia="KaiTi" w:cs="Times New Roman"/>
          <w:bCs/>
          <w:szCs w:val="24"/>
        </w:rPr>
        <w:t>652.</w:t>
      </w:r>
      <w:r w:rsidRPr="003A7958">
        <w:rPr>
          <w:rStyle w:val="doi"/>
          <w:rFonts w:eastAsia="KaiTi" w:cs="Times New Roman"/>
          <w:bCs/>
          <w:szCs w:val="24"/>
        </w:rPr>
        <w:t xml:space="preserve"> </w:t>
      </w:r>
      <w:hyperlink r:id="rId58" w:history="1">
        <w:r w:rsidRPr="00FF7804">
          <w:rPr>
            <w:rStyle w:val="Hyperlink"/>
            <w:rFonts w:eastAsia="KaiTi" w:cs="Times New Roman"/>
            <w:szCs w:val="24"/>
            <w:shd w:val="clear" w:color="auto" w:fill="FFFFFF"/>
          </w:rPr>
          <w:t>https://doi.org/10.1037/a0024292</w:t>
        </w:r>
      </w:hyperlink>
      <w:r w:rsidR="00FF7804">
        <w:rPr>
          <w:rStyle w:val="Hyperlink"/>
          <w:rFonts w:eastAsia="KaiTi" w:cs="Times New Roman"/>
          <w:bCs/>
          <w:color w:val="auto"/>
          <w:szCs w:val="24"/>
          <w:u w:val="none"/>
        </w:rPr>
        <w:t xml:space="preserve"> </w:t>
      </w:r>
    </w:p>
    <w:p w14:paraId="634CC8D6" w14:textId="77777777" w:rsidR="00FF7804" w:rsidRDefault="00A77D22" w:rsidP="002D22C2">
      <w:pPr>
        <w:ind w:left="480" w:hangingChars="200" w:hanging="480"/>
        <w:rPr>
          <w:rFonts w:eastAsia="KaiTi" w:cs="Times New Roman"/>
          <w:szCs w:val="24"/>
          <w:shd w:val="clear" w:color="auto" w:fill="FFFFFF"/>
        </w:rPr>
      </w:pPr>
      <w:r w:rsidRPr="003A7958">
        <w:rPr>
          <w:rFonts w:eastAsia="KaiTi" w:cs="Times New Roman"/>
          <w:szCs w:val="24"/>
          <w:shd w:val="clear" w:color="auto" w:fill="FFFFFF"/>
        </w:rPr>
        <w:t xml:space="preserve">Routledge, C., Wildschut, T., Sedikides, C., Juhl, J., &amp; Arndt, J. (2012). The power of the past: Nostalgia as a meaning-making resource. </w:t>
      </w:r>
      <w:r w:rsidRPr="003A7958">
        <w:rPr>
          <w:rFonts w:eastAsia="KaiTi" w:cs="Times New Roman"/>
          <w:i/>
          <w:iCs/>
          <w:szCs w:val="24"/>
          <w:shd w:val="clear" w:color="auto" w:fill="FFFFFF"/>
        </w:rPr>
        <w:t>Memory</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20</w:t>
      </w:r>
      <w:r w:rsidRPr="003A7958">
        <w:rPr>
          <w:rFonts w:eastAsia="KaiTi" w:cs="Times New Roman"/>
          <w:szCs w:val="24"/>
          <w:shd w:val="clear" w:color="auto" w:fill="FFFFFF"/>
        </w:rPr>
        <w:t>(5), 452</w:t>
      </w:r>
      <w:r w:rsidR="00373638" w:rsidRPr="003A7958">
        <w:rPr>
          <w:rFonts w:eastAsia="KaiTi" w:cs="Times New Roman"/>
          <w:szCs w:val="24"/>
          <w:shd w:val="clear" w:color="auto" w:fill="FFFFFF"/>
        </w:rPr>
        <w:t>–</w:t>
      </w:r>
      <w:r w:rsidRPr="003A7958">
        <w:rPr>
          <w:rFonts w:eastAsia="KaiTi" w:cs="Times New Roman"/>
          <w:szCs w:val="24"/>
          <w:shd w:val="clear" w:color="auto" w:fill="FFFFFF"/>
        </w:rPr>
        <w:t xml:space="preserve">460. </w:t>
      </w:r>
      <w:r w:rsidRPr="00FF7804">
        <w:rPr>
          <w:rStyle w:val="Hyperlink"/>
        </w:rPr>
        <w:t>https://doi.org/10.1080/ 09658211.2012.677452</w:t>
      </w:r>
    </w:p>
    <w:p w14:paraId="500E6111" w14:textId="2AFD23AB" w:rsidR="00FF7804" w:rsidRDefault="00CB748C" w:rsidP="002D22C2">
      <w:pPr>
        <w:ind w:left="480" w:hangingChars="200" w:hanging="480"/>
        <w:rPr>
          <w:rFonts w:eastAsia="KaiTi" w:cs="Times New Roman"/>
          <w:szCs w:val="24"/>
          <w:shd w:val="clear" w:color="auto" w:fill="FFFFFF"/>
        </w:rPr>
      </w:pPr>
      <w:r w:rsidRPr="003A7958">
        <w:rPr>
          <w:rFonts w:eastAsia="KaiTi" w:cs="Times New Roman"/>
          <w:szCs w:val="24"/>
          <w:bdr w:val="none" w:sz="0" w:space="0" w:color="auto" w:frame="1"/>
          <w:lang w:val="de-DE"/>
        </w:rPr>
        <w:t xml:space="preserve">Sedikides, C., Leunissen, J. M., &amp; Wildschut, T. (2022). </w:t>
      </w:r>
      <w:r w:rsidRPr="003A7958">
        <w:rPr>
          <w:rFonts w:eastAsia="KaiTi" w:cs="Times New Roman"/>
          <w:szCs w:val="24"/>
        </w:rPr>
        <w:t xml:space="preserve">The psychological benefits of music-evoked nostalgia. </w:t>
      </w:r>
      <w:r w:rsidRPr="003A7958">
        <w:rPr>
          <w:rFonts w:eastAsia="KaiTi" w:cs="Times New Roman"/>
          <w:i/>
          <w:iCs/>
          <w:szCs w:val="24"/>
        </w:rPr>
        <w:t>Psychology of Music, 50</w:t>
      </w:r>
      <w:r w:rsidRPr="003A7958">
        <w:rPr>
          <w:rFonts w:eastAsia="KaiTi" w:cs="Times New Roman"/>
          <w:szCs w:val="24"/>
        </w:rPr>
        <w:t xml:space="preserve">(6), 2044–2062. </w:t>
      </w:r>
      <w:hyperlink r:id="rId59" w:history="1">
        <w:r w:rsidR="00FF7804" w:rsidRPr="00CB5445">
          <w:rPr>
            <w:rStyle w:val="Hyperlink"/>
          </w:rPr>
          <w:t>https://doi.org/10.1177/03057356211064641</w:t>
        </w:r>
      </w:hyperlink>
    </w:p>
    <w:p w14:paraId="28112E30" w14:textId="559F01A1" w:rsidR="00A93802" w:rsidRPr="003A7958" w:rsidRDefault="00A93802" w:rsidP="002D22C2">
      <w:pPr>
        <w:ind w:left="480" w:hangingChars="200" w:hanging="480"/>
        <w:rPr>
          <w:rFonts w:eastAsia="KaiTi" w:cs="Times New Roman"/>
          <w:szCs w:val="24"/>
          <w:shd w:val="clear" w:color="auto" w:fill="FFFFFF"/>
        </w:rPr>
      </w:pPr>
      <w:r w:rsidRPr="003A7958">
        <w:rPr>
          <w:rFonts w:eastAsia="KaiTi" w:cs="Times New Roman"/>
          <w:szCs w:val="24"/>
          <w:lang w:val="en"/>
        </w:rPr>
        <w:t xml:space="preserve">Sedikides, C., &amp; Wildschut, T. (2018). Finding meaning in nostalgia. </w:t>
      </w:r>
      <w:r w:rsidRPr="003A7958">
        <w:rPr>
          <w:rStyle w:val="Emphasis"/>
          <w:rFonts w:eastAsia="KaiTi" w:cs="Times New Roman"/>
          <w:szCs w:val="24"/>
          <w:lang w:val="en"/>
        </w:rPr>
        <w:t>Review of General Psychology, 22</w:t>
      </w:r>
      <w:r w:rsidRPr="003A7958">
        <w:rPr>
          <w:rFonts w:eastAsia="KaiTi" w:cs="Times New Roman"/>
          <w:szCs w:val="24"/>
          <w:lang w:val="en"/>
        </w:rPr>
        <w:t>(1), 48</w:t>
      </w:r>
      <w:r w:rsidRPr="003A7958">
        <w:rPr>
          <w:rFonts w:eastAsia="KaiTi" w:cs="Times New Roman"/>
          <w:szCs w:val="24"/>
          <w:shd w:val="clear" w:color="auto" w:fill="FFFFFF"/>
        </w:rPr>
        <w:t>–</w:t>
      </w:r>
      <w:r w:rsidRPr="003A7958">
        <w:rPr>
          <w:rFonts w:eastAsia="KaiTi" w:cs="Times New Roman"/>
          <w:szCs w:val="24"/>
          <w:lang w:val="en"/>
        </w:rPr>
        <w:t xml:space="preserve">61. </w:t>
      </w:r>
      <w:r w:rsidRPr="00FF7804">
        <w:rPr>
          <w:rStyle w:val="Hyperlink"/>
        </w:rPr>
        <w:t>https://doi.org/10.1037/gpr0000109</w:t>
      </w:r>
    </w:p>
    <w:p w14:paraId="51D44601" w14:textId="3E2E58F8" w:rsidR="00382DD2" w:rsidRPr="003A7958" w:rsidRDefault="00382DD2" w:rsidP="002D22C2">
      <w:pPr>
        <w:ind w:left="720" w:hanging="720"/>
        <w:rPr>
          <w:rFonts w:eastAsia="KaiTi" w:cs="Times New Roman"/>
          <w:szCs w:val="24"/>
          <w:bdr w:val="none" w:sz="0" w:space="0" w:color="auto" w:frame="1"/>
          <w:lang w:val="de-DE"/>
        </w:rPr>
      </w:pPr>
      <w:bookmarkStart w:id="18" w:name="_Hlk66376709"/>
      <w:r w:rsidRPr="003A7958">
        <w:rPr>
          <w:rFonts w:eastAsia="KaiTi" w:cs="Times New Roman"/>
          <w:szCs w:val="24"/>
          <w:lang w:val="en-AU" w:eastAsia="en-US"/>
        </w:rPr>
        <w:t xml:space="preserve">Sedikides, C., &amp; Wildschut, T. (2019). The sociality of personal and collective nostalgia. </w:t>
      </w:r>
      <w:r w:rsidRPr="003A7958">
        <w:rPr>
          <w:rFonts w:eastAsia="KaiTi" w:cs="Times New Roman"/>
          <w:i/>
          <w:szCs w:val="24"/>
          <w:lang w:val="en-AU" w:eastAsia="en-US"/>
        </w:rPr>
        <w:t>European Review of Social Psychology, 30</w:t>
      </w:r>
      <w:r w:rsidRPr="003A7958">
        <w:rPr>
          <w:rFonts w:eastAsia="KaiTi" w:cs="Times New Roman"/>
          <w:szCs w:val="24"/>
          <w:lang w:val="en-AU" w:eastAsia="en-US"/>
        </w:rPr>
        <w:t>(1), 1</w:t>
      </w:r>
      <w:r w:rsidRPr="003A7958">
        <w:rPr>
          <w:rFonts w:eastAsia="KaiTi" w:cs="Times New Roman"/>
          <w:szCs w:val="24"/>
          <w:lang w:eastAsia="en-US"/>
        </w:rPr>
        <w:t>23</w:t>
      </w:r>
      <w:r w:rsidRPr="003A7958">
        <w:rPr>
          <w:rFonts w:eastAsia="KaiTi" w:cs="Times New Roman"/>
          <w:szCs w:val="24"/>
          <w:shd w:val="clear" w:color="auto" w:fill="FFFFFF"/>
        </w:rPr>
        <w:t>–</w:t>
      </w:r>
      <w:r w:rsidRPr="003A7958">
        <w:rPr>
          <w:rFonts w:eastAsia="KaiTi" w:cs="Times New Roman"/>
          <w:szCs w:val="24"/>
          <w:lang w:eastAsia="en-US"/>
        </w:rPr>
        <w:t>173.</w:t>
      </w:r>
      <w:r w:rsidRPr="003A7958">
        <w:rPr>
          <w:rFonts w:eastAsia="KaiTi" w:cs="Times New Roman"/>
          <w:szCs w:val="24"/>
          <w:lang w:val="en-AU" w:eastAsia="en-US"/>
        </w:rPr>
        <w:t xml:space="preserve"> </w:t>
      </w:r>
      <w:bookmarkEnd w:id="18"/>
      <w:r w:rsidR="00FF7804">
        <w:rPr>
          <w:rFonts w:eastAsia="KaiTi" w:cs="Times New Roman"/>
          <w:szCs w:val="24"/>
          <w:lang w:val="en-AU" w:eastAsia="en-US"/>
        </w:rPr>
        <w:fldChar w:fldCharType="begin"/>
      </w:r>
      <w:r w:rsidR="00FF7804">
        <w:rPr>
          <w:rFonts w:eastAsia="KaiTi" w:cs="Times New Roman"/>
          <w:szCs w:val="24"/>
          <w:lang w:val="en-AU" w:eastAsia="en-US"/>
        </w:rPr>
        <w:instrText xml:space="preserve"> HYPERLINK "</w:instrText>
      </w:r>
      <w:r w:rsidR="00FF7804" w:rsidRPr="003A7958">
        <w:rPr>
          <w:rFonts w:eastAsia="KaiTi" w:cs="Times New Roman"/>
          <w:szCs w:val="24"/>
          <w:lang w:val="en-AU" w:eastAsia="en-US"/>
        </w:rPr>
        <w:instrText>https://doi.org/</w:instrText>
      </w:r>
      <w:r w:rsidR="00FF7804" w:rsidRPr="003A7958">
        <w:rPr>
          <w:rFonts w:eastAsia="KaiTi" w:cs="Times New Roman"/>
          <w:szCs w:val="24"/>
          <w:shd w:val="clear" w:color="auto" w:fill="FFFFFF"/>
        </w:rPr>
        <w:instrText>10.1080/10463283.2019.1630098</w:instrText>
      </w:r>
      <w:r w:rsidR="00FF7804">
        <w:rPr>
          <w:rFonts w:eastAsia="KaiTi" w:cs="Times New Roman"/>
          <w:szCs w:val="24"/>
          <w:lang w:val="en-AU" w:eastAsia="en-US"/>
        </w:rPr>
        <w:instrText xml:space="preserve">" </w:instrText>
      </w:r>
      <w:r w:rsidR="00FF7804">
        <w:rPr>
          <w:rFonts w:eastAsia="KaiTi" w:cs="Times New Roman"/>
          <w:szCs w:val="24"/>
          <w:lang w:val="en-AU" w:eastAsia="en-US"/>
        </w:rPr>
      </w:r>
      <w:r w:rsidR="00FF7804">
        <w:rPr>
          <w:rFonts w:eastAsia="KaiTi" w:cs="Times New Roman"/>
          <w:szCs w:val="24"/>
          <w:lang w:val="en-AU" w:eastAsia="en-US"/>
        </w:rPr>
        <w:fldChar w:fldCharType="separate"/>
      </w:r>
      <w:r w:rsidR="00FF7804" w:rsidRPr="00CB5445">
        <w:rPr>
          <w:rStyle w:val="Hyperlink"/>
          <w:rFonts w:eastAsia="KaiTi" w:cs="Times New Roman"/>
          <w:szCs w:val="24"/>
          <w:lang w:val="en-AU" w:eastAsia="en-US"/>
        </w:rPr>
        <w:t>https://doi.org/</w:t>
      </w:r>
      <w:r w:rsidR="00FF7804" w:rsidRPr="00CB5445">
        <w:rPr>
          <w:rStyle w:val="Hyperlink"/>
          <w:rFonts w:eastAsia="KaiTi" w:cs="Times New Roman"/>
          <w:szCs w:val="24"/>
          <w:shd w:val="clear" w:color="auto" w:fill="FFFFFF"/>
        </w:rPr>
        <w:t>10.1080/10463283.2019.1630098</w:t>
      </w:r>
      <w:r w:rsidR="00FF7804">
        <w:rPr>
          <w:rFonts w:eastAsia="KaiTi" w:cs="Times New Roman"/>
          <w:szCs w:val="24"/>
          <w:lang w:val="en-AU" w:eastAsia="en-US"/>
        </w:rPr>
        <w:fldChar w:fldCharType="end"/>
      </w:r>
      <w:r w:rsidR="00FF7804">
        <w:rPr>
          <w:rFonts w:eastAsia="KaiTi" w:cs="Times New Roman"/>
          <w:szCs w:val="24"/>
          <w:shd w:val="clear" w:color="auto" w:fill="FFFFFF"/>
        </w:rPr>
        <w:t xml:space="preserve"> </w:t>
      </w:r>
    </w:p>
    <w:p w14:paraId="0921DE65" w14:textId="2898B043" w:rsidR="000A65DE" w:rsidRPr="003A7958" w:rsidRDefault="000A65DE" w:rsidP="002D22C2">
      <w:pPr>
        <w:ind w:left="720" w:hanging="720"/>
        <w:rPr>
          <w:rFonts w:eastAsia="KaiTi" w:cs="Times New Roman"/>
          <w:szCs w:val="24"/>
        </w:rPr>
      </w:pPr>
      <w:r w:rsidRPr="003A7958">
        <w:rPr>
          <w:rFonts w:eastAsia="KaiTi" w:cs="Times New Roman"/>
          <w:szCs w:val="24"/>
        </w:rPr>
        <w:lastRenderedPageBreak/>
        <w:t xml:space="preserve">Sedikides, C., &amp; Wildschut, T. (2020). The motivational potency of nostalgia: The future is called yesterday. </w:t>
      </w:r>
      <w:r w:rsidRPr="003A7958">
        <w:rPr>
          <w:rFonts w:eastAsia="KaiTi" w:cs="Times New Roman"/>
          <w:i/>
          <w:szCs w:val="24"/>
        </w:rPr>
        <w:t>Advances in Motivation Science, 7</w:t>
      </w:r>
      <w:r w:rsidRPr="003A7958">
        <w:rPr>
          <w:rFonts w:eastAsia="KaiTi" w:cs="Times New Roman"/>
          <w:iCs/>
          <w:szCs w:val="24"/>
        </w:rPr>
        <w:t>, 75</w:t>
      </w:r>
      <w:r w:rsidRPr="003A7958">
        <w:rPr>
          <w:rFonts w:eastAsia="KaiTi" w:cs="Times New Roman"/>
          <w:szCs w:val="24"/>
          <w:shd w:val="clear" w:color="auto" w:fill="FFFFFF"/>
        </w:rPr>
        <w:t>–</w:t>
      </w:r>
      <w:r w:rsidRPr="003A7958">
        <w:rPr>
          <w:rFonts w:eastAsia="KaiTi" w:cs="Times New Roman"/>
          <w:iCs/>
          <w:szCs w:val="24"/>
        </w:rPr>
        <w:t>111</w:t>
      </w:r>
      <w:r w:rsidRPr="003A7958">
        <w:rPr>
          <w:rFonts w:eastAsia="KaiTi" w:cs="Times New Roman"/>
          <w:szCs w:val="24"/>
        </w:rPr>
        <w:t xml:space="preserve">. </w:t>
      </w:r>
      <w:hyperlink r:id="rId60" w:history="1">
        <w:r w:rsidR="00FF7804" w:rsidRPr="00CB5445">
          <w:rPr>
            <w:rStyle w:val="Hyperlink"/>
            <w:rFonts w:eastAsia="KaiTi" w:cs="Times New Roman"/>
            <w:szCs w:val="24"/>
          </w:rPr>
          <w:t>https://doi.org/10.1016/bs.adms.2019.05.001</w:t>
        </w:r>
      </w:hyperlink>
      <w:r w:rsidR="00FF7804">
        <w:rPr>
          <w:rFonts w:eastAsia="KaiTi" w:cs="Times New Roman"/>
          <w:szCs w:val="24"/>
        </w:rPr>
        <w:t xml:space="preserve"> </w:t>
      </w:r>
    </w:p>
    <w:p w14:paraId="7E2581A3" w14:textId="546F0287" w:rsidR="00EF7FC4" w:rsidRPr="003A7958" w:rsidRDefault="00EF7FC4" w:rsidP="002D22C2">
      <w:pPr>
        <w:ind w:left="720" w:hanging="720"/>
        <w:rPr>
          <w:rFonts w:eastAsia="KaiTi" w:cs="Times New Roman"/>
          <w:szCs w:val="24"/>
          <w:shd w:val="clear" w:color="auto" w:fill="FFFFFF"/>
        </w:rPr>
      </w:pPr>
      <w:r w:rsidRPr="003A7958">
        <w:rPr>
          <w:rFonts w:eastAsia="KaiTi" w:cs="Times New Roman"/>
          <w:szCs w:val="24"/>
        </w:rPr>
        <w:t xml:space="preserve">Sedikides, C., &amp; Wildschut, T. (2022). Nostalgia across cultures. </w:t>
      </w:r>
      <w:r w:rsidRPr="003A7958">
        <w:rPr>
          <w:rFonts w:eastAsia="KaiTi" w:cs="Times New Roman"/>
          <w:i/>
          <w:iCs/>
          <w:szCs w:val="24"/>
        </w:rPr>
        <w:t>Journal of Pacific Rim Psychology, 16</w:t>
      </w:r>
      <w:r w:rsidRPr="003A7958">
        <w:rPr>
          <w:rFonts w:eastAsia="KaiTi" w:cs="Times New Roman"/>
          <w:szCs w:val="24"/>
        </w:rPr>
        <w:t xml:space="preserve">, 1–16. </w:t>
      </w:r>
      <w:hyperlink r:id="rId61" w:history="1">
        <w:r w:rsidR="00FF7804" w:rsidRPr="00CB5445">
          <w:rPr>
            <w:rStyle w:val="Hyperlink"/>
            <w:rFonts w:eastAsia="KaiTi" w:cs="Times New Roman"/>
            <w:szCs w:val="24"/>
            <w:shd w:val="clear" w:color="auto" w:fill="FFFFFF"/>
          </w:rPr>
          <w:t>https://doi.org/10.1177/18344909221091649</w:t>
        </w:r>
      </w:hyperlink>
      <w:r w:rsidR="00FF7804">
        <w:rPr>
          <w:rFonts w:eastAsia="KaiTi" w:cs="Times New Roman"/>
          <w:szCs w:val="24"/>
          <w:shd w:val="clear" w:color="auto" w:fill="FFFFFF"/>
        </w:rPr>
        <w:t xml:space="preserve"> </w:t>
      </w:r>
      <w:r w:rsidR="003B7C74" w:rsidRPr="003A7958">
        <w:rPr>
          <w:rFonts w:eastAsia="KaiTi" w:cs="Times New Roman"/>
          <w:szCs w:val="24"/>
          <w:shd w:val="clear" w:color="auto" w:fill="FFFFFF"/>
        </w:rPr>
        <w:t xml:space="preserve"> </w:t>
      </w:r>
    </w:p>
    <w:p w14:paraId="648F175D" w14:textId="2B0D19D4" w:rsidR="00FF7804" w:rsidRDefault="003B7C74" w:rsidP="002D22C2">
      <w:pPr>
        <w:ind w:left="720" w:hanging="720"/>
        <w:rPr>
          <w:rFonts w:eastAsia="KaiTi" w:cs="Times New Roman"/>
          <w:szCs w:val="24"/>
          <w:shd w:val="clear" w:color="auto" w:fill="FFFFFF"/>
          <w:lang w:val="de-DE"/>
        </w:rPr>
      </w:pPr>
      <w:r w:rsidRPr="003A7958">
        <w:rPr>
          <w:rFonts w:eastAsia="KaiTi" w:cs="Times New Roman"/>
          <w:szCs w:val="24"/>
          <w:lang w:val="de-DE"/>
        </w:rPr>
        <w:t xml:space="preserve">Sedikides, C., &amp; Wildschut, T. (2023). </w:t>
      </w:r>
      <w:r w:rsidRPr="003A7958">
        <w:rPr>
          <w:rFonts w:eastAsia="KaiTi" w:cs="Times New Roman"/>
          <w:szCs w:val="24"/>
        </w:rPr>
        <w:t xml:space="preserve">The psychological, social, and societal relevance of nostalgia. </w:t>
      </w:r>
      <w:r w:rsidRPr="003A7958">
        <w:rPr>
          <w:rFonts w:eastAsia="KaiTi" w:cs="Times New Roman"/>
          <w:i/>
          <w:iCs/>
          <w:szCs w:val="24"/>
        </w:rPr>
        <w:t>Current Opinion in Psychology, 52</w:t>
      </w:r>
      <w:r w:rsidRPr="003A7958">
        <w:rPr>
          <w:rFonts w:eastAsia="KaiTi" w:cs="Times New Roman"/>
          <w:bCs/>
          <w:szCs w:val="24"/>
          <w:lang w:val="de-DE"/>
        </w:rPr>
        <w:t xml:space="preserve">, </w:t>
      </w:r>
      <w:r w:rsidRPr="003A7958">
        <w:rPr>
          <w:rFonts w:eastAsia="KaiTi" w:cs="Times New Roman"/>
          <w:szCs w:val="24"/>
          <w:shd w:val="clear" w:color="auto" w:fill="FFFFFF"/>
        </w:rPr>
        <w:t xml:space="preserve">Article </w:t>
      </w:r>
      <w:r w:rsidRPr="003A7958">
        <w:rPr>
          <w:rFonts w:eastAsia="KaiTi" w:cs="Times New Roman"/>
          <w:szCs w:val="24"/>
        </w:rPr>
        <w:t xml:space="preserve">101609. </w:t>
      </w:r>
      <w:hyperlink r:id="rId62" w:history="1">
        <w:r w:rsidR="00FF7804" w:rsidRPr="00CB5445">
          <w:rPr>
            <w:rStyle w:val="Hyperlink"/>
            <w:rFonts w:eastAsia="KaiTi" w:cs="Times New Roman"/>
            <w:szCs w:val="24"/>
            <w:lang w:val="de-DE"/>
          </w:rPr>
          <w:t>https://doi.org/10.1016/j.copsyc.2023.101609</w:t>
        </w:r>
      </w:hyperlink>
    </w:p>
    <w:p w14:paraId="0973D078" w14:textId="77777777" w:rsidR="00FF7804" w:rsidRDefault="000479AA" w:rsidP="002D22C2">
      <w:pPr>
        <w:ind w:left="720" w:hanging="720"/>
        <w:rPr>
          <w:rFonts w:eastAsia="KaiTi" w:cs="Times New Roman"/>
          <w:szCs w:val="24"/>
          <w:shd w:val="clear" w:color="auto" w:fill="FFFFFF"/>
          <w:lang w:val="de-DE"/>
        </w:rPr>
      </w:pPr>
      <w:r w:rsidRPr="003A7958">
        <w:rPr>
          <w:rFonts w:eastAsia="KaiTi" w:cs="Times New Roman"/>
          <w:iCs/>
          <w:szCs w:val="24"/>
          <w:shd w:val="clear" w:color="auto" w:fill="FFFFFF"/>
        </w:rPr>
        <w:t xml:space="preserve">Sedikides, C., Wildschut, T., &amp; Baden, D. (2004). Nostalgia: Conceptual issues and existential functions. In J. Greenberg, S. Koole, &amp; T. Pyszczynski (Eds.), </w:t>
      </w:r>
      <w:r w:rsidRPr="003A7958">
        <w:rPr>
          <w:rFonts w:eastAsia="KaiTi" w:cs="Times New Roman"/>
          <w:i/>
          <w:szCs w:val="24"/>
          <w:shd w:val="clear" w:color="auto" w:fill="FFFFFF"/>
        </w:rPr>
        <w:t>Handbook of experimental existential psychology</w:t>
      </w:r>
      <w:r w:rsidRPr="003A7958">
        <w:rPr>
          <w:rFonts w:eastAsia="KaiTi" w:cs="Times New Roman"/>
          <w:iCs/>
          <w:szCs w:val="24"/>
          <w:shd w:val="clear" w:color="auto" w:fill="FFFFFF"/>
        </w:rPr>
        <w:t xml:space="preserve"> (pp. 200–214). Guilford Press.</w:t>
      </w:r>
    </w:p>
    <w:p w14:paraId="23DBE736" w14:textId="75DBF999" w:rsidR="00743658" w:rsidRPr="00FF7804" w:rsidRDefault="00743658" w:rsidP="002D22C2">
      <w:pPr>
        <w:ind w:left="720" w:hanging="720"/>
        <w:rPr>
          <w:rFonts w:eastAsia="KaiTi" w:cs="Times New Roman"/>
          <w:szCs w:val="24"/>
          <w:shd w:val="clear" w:color="auto" w:fill="FFFFFF"/>
          <w:lang w:val="de-DE"/>
        </w:rPr>
      </w:pPr>
      <w:r w:rsidRPr="003A7958">
        <w:rPr>
          <w:rFonts w:eastAsia="KaiTi" w:cs="Times New Roman"/>
          <w:szCs w:val="24"/>
        </w:rPr>
        <w:t xml:space="preserve">Sedikides, C., Wildschut, T., Cheung, W.-Y., Routledge, C., Hepper, E. G., Arndt, J., Vail, K., Zhou, X., Brackstone, K., &amp; Vingerhoets, A. J. J. M. (2016). Nostalgia fosters self-continuity: Uncovering the mechanism (social connectedness) and the consequence (eudaimonic well-being). </w:t>
      </w:r>
      <w:r w:rsidRPr="003A7958">
        <w:rPr>
          <w:rFonts w:eastAsia="KaiTi" w:cs="Times New Roman"/>
          <w:i/>
          <w:iCs/>
          <w:szCs w:val="24"/>
        </w:rPr>
        <w:t>Emotion, 16</w:t>
      </w:r>
      <w:r w:rsidRPr="003A7958">
        <w:rPr>
          <w:rFonts w:eastAsia="KaiTi" w:cs="Times New Roman"/>
          <w:szCs w:val="24"/>
        </w:rPr>
        <w:t xml:space="preserve">(4), 524–539. </w:t>
      </w:r>
      <w:hyperlink r:id="rId63" w:history="1">
        <w:r w:rsidR="00FF7804" w:rsidRPr="00CB5445">
          <w:rPr>
            <w:rStyle w:val="Hyperlink"/>
            <w:rFonts w:eastAsia="KaiTi" w:cs="Times New Roman"/>
            <w:szCs w:val="24"/>
          </w:rPr>
          <w:t>https://doi.org/10.1037/emo0000136</w:t>
        </w:r>
      </w:hyperlink>
      <w:r w:rsidR="00FF7804">
        <w:rPr>
          <w:rFonts w:eastAsia="KaiTi" w:cs="Times New Roman"/>
          <w:szCs w:val="24"/>
        </w:rPr>
        <w:t xml:space="preserve"> </w:t>
      </w:r>
    </w:p>
    <w:p w14:paraId="0FC5CA62" w14:textId="77777777" w:rsidR="00FF7804" w:rsidRDefault="00175EAD" w:rsidP="002D22C2">
      <w:pPr>
        <w:ind w:left="720" w:hanging="720"/>
        <w:rPr>
          <w:rFonts w:eastAsia="KaiTi" w:cs="Times New Roman"/>
          <w:szCs w:val="24"/>
        </w:rPr>
      </w:pPr>
      <w:r w:rsidRPr="003A7958">
        <w:rPr>
          <w:rFonts w:eastAsia="KaiTi" w:cs="Times New Roman"/>
          <w:szCs w:val="24"/>
        </w:rPr>
        <w:t xml:space="preserve">Sedikides, C., Wildschut, T., Routledge, C., &amp; Arndt, J. (2015). Nostalgia counteracts self-discontinuity and restores self-continuity. </w:t>
      </w:r>
      <w:r w:rsidRPr="003A7958">
        <w:rPr>
          <w:rFonts w:eastAsia="KaiTi" w:cs="Times New Roman"/>
          <w:i/>
          <w:szCs w:val="24"/>
        </w:rPr>
        <w:t>European Journal of Social Psychology, 45</w:t>
      </w:r>
      <w:r w:rsidRPr="003A7958">
        <w:rPr>
          <w:rFonts w:eastAsia="KaiTi" w:cs="Times New Roman"/>
          <w:iCs/>
          <w:szCs w:val="24"/>
        </w:rPr>
        <w:t>(1)</w:t>
      </w:r>
      <w:r w:rsidRPr="003A7958">
        <w:rPr>
          <w:rFonts w:eastAsia="KaiTi" w:cs="Times New Roman"/>
          <w:szCs w:val="24"/>
        </w:rPr>
        <w:t>, 52</w:t>
      </w:r>
      <w:r w:rsidRPr="003A7958">
        <w:rPr>
          <w:rFonts w:eastAsia="KaiTi" w:cs="Times New Roman"/>
          <w:szCs w:val="24"/>
          <w:shd w:val="clear" w:color="auto" w:fill="FFFFFF"/>
        </w:rPr>
        <w:t>–</w:t>
      </w:r>
      <w:r w:rsidRPr="003A7958">
        <w:rPr>
          <w:rFonts w:eastAsia="KaiTi" w:cs="Times New Roman"/>
          <w:szCs w:val="24"/>
        </w:rPr>
        <w:t xml:space="preserve">61. </w:t>
      </w:r>
      <w:hyperlink r:id="rId64" w:history="1">
        <w:r w:rsidR="00FF7804" w:rsidRPr="00CB5445">
          <w:rPr>
            <w:rStyle w:val="Hyperlink"/>
            <w:rFonts w:eastAsia="KaiTi" w:cs="Times New Roman"/>
            <w:szCs w:val="24"/>
          </w:rPr>
          <w:t>https://doi.org/10.1002/ejsp.2073</w:t>
        </w:r>
      </w:hyperlink>
    </w:p>
    <w:p w14:paraId="2F53601A" w14:textId="77777777" w:rsidR="00FF7804" w:rsidRDefault="008834FE" w:rsidP="002D22C2">
      <w:pPr>
        <w:ind w:left="720" w:hanging="720"/>
        <w:rPr>
          <w:rFonts w:eastAsia="KaiTi" w:cs="Times New Roman"/>
          <w:szCs w:val="24"/>
        </w:rPr>
      </w:pPr>
      <w:r w:rsidRPr="003A7958">
        <w:rPr>
          <w:rFonts w:eastAsia="KaiTi" w:cs="Times New Roman"/>
          <w:szCs w:val="24"/>
        </w:rPr>
        <w:t xml:space="preserve">Sedikides, C., Wildschut, T., Routledge, C., Arndt, J., Hepper, E. G., &amp; Zhou, X. (2015). To nostalgize: Mixing memory with affect and desire. </w:t>
      </w:r>
      <w:r w:rsidRPr="003A7958">
        <w:rPr>
          <w:rFonts w:eastAsia="KaiTi" w:cs="Times New Roman"/>
          <w:i/>
          <w:szCs w:val="24"/>
        </w:rPr>
        <w:t>Advances in Experimental Social Psychology</w:t>
      </w:r>
      <w:r w:rsidRPr="003A7958">
        <w:rPr>
          <w:rFonts w:eastAsia="KaiTi" w:cs="Times New Roman"/>
          <w:szCs w:val="24"/>
        </w:rPr>
        <w:t xml:space="preserve">, </w:t>
      </w:r>
      <w:r w:rsidRPr="003A7958">
        <w:rPr>
          <w:rFonts w:eastAsia="KaiTi" w:cs="Times New Roman"/>
          <w:i/>
          <w:szCs w:val="24"/>
        </w:rPr>
        <w:t>51</w:t>
      </w:r>
      <w:r w:rsidRPr="003A7958">
        <w:rPr>
          <w:rFonts w:eastAsia="KaiTi" w:cs="Times New Roman"/>
          <w:szCs w:val="24"/>
        </w:rPr>
        <w:t>, 189</w:t>
      </w:r>
      <w:r w:rsidR="00373638" w:rsidRPr="003A7958">
        <w:rPr>
          <w:rFonts w:eastAsia="KaiTi" w:cs="Times New Roman"/>
          <w:szCs w:val="24"/>
          <w:shd w:val="clear" w:color="auto" w:fill="FFFFFF"/>
        </w:rPr>
        <w:t>–</w:t>
      </w:r>
      <w:r w:rsidRPr="003A7958">
        <w:rPr>
          <w:rFonts w:eastAsia="KaiTi" w:cs="Times New Roman"/>
          <w:szCs w:val="24"/>
        </w:rPr>
        <w:t xml:space="preserve">273. </w:t>
      </w:r>
      <w:hyperlink r:id="rId65" w:history="1">
        <w:r w:rsidRPr="00FF7804">
          <w:rPr>
            <w:rStyle w:val="Hyperlink"/>
          </w:rPr>
          <w:t>https://doi.org/10.1016/bs.aesp.2014.10.001</w:t>
        </w:r>
      </w:hyperlink>
    </w:p>
    <w:p w14:paraId="698EB2ED" w14:textId="77777777" w:rsidR="00FE00DA" w:rsidRDefault="00C701F8" w:rsidP="002D22C2">
      <w:pPr>
        <w:ind w:left="720" w:hanging="720"/>
        <w:rPr>
          <w:rStyle w:val="Hyperlink"/>
          <w:rFonts w:eastAsia="KaiTi" w:cs="Times New Roman"/>
          <w:color w:val="auto"/>
          <w:szCs w:val="24"/>
          <w:u w:val="none"/>
        </w:rPr>
      </w:pPr>
      <w:r w:rsidRPr="003A7958">
        <w:rPr>
          <w:rFonts w:eastAsia="KaiTi" w:cs="Times New Roman"/>
          <w:szCs w:val="24"/>
        </w:rPr>
        <w:t xml:space="preserve">Shanghai Lexicographical Publishing House. (2019, December). </w:t>
      </w:r>
      <w:r w:rsidRPr="003A7958">
        <w:rPr>
          <w:rFonts w:eastAsia="KaiTi" w:cs="Times New Roman"/>
          <w:i/>
          <w:iCs/>
          <w:szCs w:val="24"/>
        </w:rPr>
        <w:t xml:space="preserve">Online </w:t>
      </w:r>
      <w:r w:rsidR="00054555" w:rsidRPr="003A7958">
        <w:rPr>
          <w:rFonts w:eastAsia="KaiTi" w:cs="Times New Roman"/>
          <w:i/>
          <w:iCs/>
          <w:szCs w:val="24"/>
        </w:rPr>
        <w:t>v</w:t>
      </w:r>
      <w:r w:rsidRPr="003A7958">
        <w:rPr>
          <w:rFonts w:eastAsia="KaiTi" w:cs="Times New Roman"/>
          <w:i/>
          <w:iCs/>
          <w:szCs w:val="24"/>
        </w:rPr>
        <w:t>ersion of Cihai</w:t>
      </w:r>
      <w:r w:rsidRPr="003A7958">
        <w:rPr>
          <w:rFonts w:eastAsia="KaiTi" w:cs="Times New Roman"/>
          <w:szCs w:val="24"/>
        </w:rPr>
        <w:t xml:space="preserve">. Retrieved February 22, 2023, from </w:t>
      </w:r>
      <w:hyperlink r:id="rId66" w:history="1">
        <w:r w:rsidRPr="00FF7804">
          <w:rPr>
            <w:rStyle w:val="Hyperlink"/>
          </w:rPr>
          <w:t>https://www.cihai.com.cn/search/words?q=%E6%80%80%E6%97%A7</w:t>
        </w:r>
      </w:hyperlink>
    </w:p>
    <w:p w14:paraId="418A38B5" w14:textId="77777777" w:rsidR="00FE00DA" w:rsidRDefault="003E73B6" w:rsidP="002D22C2">
      <w:pPr>
        <w:ind w:left="720" w:hanging="720"/>
        <w:rPr>
          <w:rFonts w:eastAsia="KaiTi" w:cs="Times New Roman"/>
          <w:szCs w:val="24"/>
        </w:rPr>
      </w:pPr>
      <w:r w:rsidRPr="003A7958">
        <w:rPr>
          <w:rFonts w:eastAsia="KaiTi" w:cs="Times New Roman"/>
          <w:szCs w:val="24"/>
        </w:rPr>
        <w:t xml:space="preserve">Stephan, E., Wildschut, T., Sedikides, C., Zhou, X., He, W., Routledge, C., Cheung, W., &amp; Vingerhoets, A. J. J. M. (2014). The mnemonic mover: Nostalgia regulates avoidance and approach motivation. </w:t>
      </w:r>
      <w:r w:rsidRPr="003A7958">
        <w:rPr>
          <w:rFonts w:eastAsia="KaiTi" w:cs="Times New Roman"/>
          <w:i/>
          <w:iCs/>
          <w:szCs w:val="24"/>
        </w:rPr>
        <w:t>Emotion</w:t>
      </w:r>
      <w:r w:rsidRPr="003A7958">
        <w:rPr>
          <w:rFonts w:eastAsia="KaiTi" w:cs="Times New Roman"/>
          <w:szCs w:val="24"/>
        </w:rPr>
        <w:t xml:space="preserve">, </w:t>
      </w:r>
      <w:r w:rsidRPr="003A7958">
        <w:rPr>
          <w:rFonts w:eastAsia="KaiTi" w:cs="Times New Roman"/>
          <w:i/>
          <w:iCs/>
          <w:szCs w:val="24"/>
        </w:rPr>
        <w:t>14</w:t>
      </w:r>
      <w:r w:rsidRPr="003A7958">
        <w:rPr>
          <w:rFonts w:eastAsia="KaiTi" w:cs="Times New Roman"/>
          <w:szCs w:val="24"/>
        </w:rPr>
        <w:t>(3), 545</w:t>
      </w:r>
      <w:r w:rsidR="00373638" w:rsidRPr="003A7958">
        <w:rPr>
          <w:rFonts w:eastAsia="KaiTi" w:cs="Times New Roman"/>
          <w:szCs w:val="24"/>
          <w:shd w:val="clear" w:color="auto" w:fill="FFFFFF"/>
        </w:rPr>
        <w:t>–</w:t>
      </w:r>
      <w:r w:rsidRPr="003A7958">
        <w:rPr>
          <w:rFonts w:eastAsia="KaiTi" w:cs="Times New Roman"/>
          <w:szCs w:val="24"/>
        </w:rPr>
        <w:t xml:space="preserve">561. </w:t>
      </w:r>
      <w:hyperlink r:id="rId67" w:history="1">
        <w:r w:rsidR="00FE00DA" w:rsidRPr="00CB5445">
          <w:rPr>
            <w:rStyle w:val="Hyperlink"/>
            <w:rFonts w:eastAsia="KaiTi" w:cs="Times New Roman"/>
            <w:szCs w:val="24"/>
          </w:rPr>
          <w:t>https://doi.org/10.1037/a0035673</w:t>
        </w:r>
      </w:hyperlink>
    </w:p>
    <w:p w14:paraId="3D8CD701" w14:textId="77777777" w:rsidR="00FE00DA" w:rsidRDefault="00284428" w:rsidP="002D22C2">
      <w:pPr>
        <w:ind w:left="720" w:hanging="720"/>
        <w:rPr>
          <w:rFonts w:eastAsia="KaiTi" w:cs="Times New Roman"/>
          <w:szCs w:val="24"/>
        </w:rPr>
      </w:pPr>
      <w:r w:rsidRPr="003A7958">
        <w:rPr>
          <w:rFonts w:eastAsia="KaiTi" w:cs="Times New Roman"/>
          <w:szCs w:val="24"/>
        </w:rPr>
        <w:t>Tang, Y.</w:t>
      </w:r>
      <w:r w:rsidR="00005D3C" w:rsidRPr="003A7958">
        <w:rPr>
          <w:rFonts w:eastAsia="KaiTi" w:cs="Times New Roman"/>
          <w:szCs w:val="24"/>
        </w:rPr>
        <w:t xml:space="preserve"> (2014). Translating across </w:t>
      </w:r>
      <w:r w:rsidR="00267C43" w:rsidRPr="003A7958">
        <w:rPr>
          <w:rFonts w:eastAsia="KaiTi" w:cs="Times New Roman"/>
          <w:szCs w:val="24"/>
        </w:rPr>
        <w:t>c</w:t>
      </w:r>
      <w:r w:rsidR="00005D3C" w:rsidRPr="003A7958">
        <w:rPr>
          <w:rFonts w:eastAsia="KaiTi" w:cs="Times New Roman"/>
          <w:szCs w:val="24"/>
        </w:rPr>
        <w:t xml:space="preserve">ultures: Yi </w:t>
      </w:r>
      <w:proofErr w:type="spellStart"/>
      <w:r w:rsidR="00267C43" w:rsidRPr="003A7958">
        <w:rPr>
          <w:rFonts w:eastAsia="KaiTi" w:cs="Times New Roman"/>
          <w:szCs w:val="24"/>
        </w:rPr>
        <w:t>j</w:t>
      </w:r>
      <w:r w:rsidR="00005D3C" w:rsidRPr="003A7958">
        <w:rPr>
          <w:rFonts w:eastAsia="KaiTi" w:cs="Times New Roman"/>
          <w:szCs w:val="24"/>
        </w:rPr>
        <w:t>ing</w:t>
      </w:r>
      <w:proofErr w:type="spellEnd"/>
      <w:r w:rsidR="00005D3C" w:rsidRPr="003A7958">
        <w:rPr>
          <w:rFonts w:eastAsia="KaiTi" w:cs="Times New Roman"/>
          <w:szCs w:val="24"/>
        </w:rPr>
        <w:t xml:space="preserve"> and </w:t>
      </w:r>
      <w:r w:rsidR="00267C43" w:rsidRPr="003A7958">
        <w:rPr>
          <w:rFonts w:eastAsia="KaiTi" w:cs="Times New Roman"/>
          <w:szCs w:val="24"/>
        </w:rPr>
        <w:t>u</w:t>
      </w:r>
      <w:r w:rsidR="00005D3C" w:rsidRPr="003A7958">
        <w:rPr>
          <w:rFonts w:eastAsia="KaiTi" w:cs="Times New Roman"/>
          <w:szCs w:val="24"/>
        </w:rPr>
        <w:t xml:space="preserve">nderstanding Chinese </w:t>
      </w:r>
      <w:r w:rsidR="00267C43" w:rsidRPr="003A7958">
        <w:rPr>
          <w:rFonts w:eastAsia="KaiTi" w:cs="Times New Roman"/>
          <w:szCs w:val="24"/>
        </w:rPr>
        <w:lastRenderedPageBreak/>
        <w:t>p</w:t>
      </w:r>
      <w:r w:rsidR="00005D3C" w:rsidRPr="003A7958">
        <w:rPr>
          <w:rFonts w:eastAsia="KaiTi" w:cs="Times New Roman"/>
          <w:szCs w:val="24"/>
        </w:rPr>
        <w:t>oetry. </w:t>
      </w:r>
      <w:r w:rsidR="00005D3C" w:rsidRPr="003A7958">
        <w:rPr>
          <w:rFonts w:eastAsia="KaiTi" w:cs="Times New Roman"/>
          <w:i/>
          <w:iCs/>
          <w:szCs w:val="24"/>
        </w:rPr>
        <w:t xml:space="preserve">Intercultural </w:t>
      </w:r>
      <w:r w:rsidR="00021892" w:rsidRPr="003A7958">
        <w:rPr>
          <w:rFonts w:eastAsia="KaiTi" w:cs="Times New Roman"/>
          <w:i/>
          <w:iCs/>
          <w:szCs w:val="24"/>
        </w:rPr>
        <w:t>C</w:t>
      </w:r>
      <w:r w:rsidR="00005D3C" w:rsidRPr="003A7958">
        <w:rPr>
          <w:rFonts w:eastAsia="KaiTi" w:cs="Times New Roman"/>
          <w:i/>
          <w:iCs/>
          <w:szCs w:val="24"/>
        </w:rPr>
        <w:t xml:space="preserve">ommunication </w:t>
      </w:r>
      <w:r w:rsidR="00021892" w:rsidRPr="003A7958">
        <w:rPr>
          <w:rFonts w:eastAsia="KaiTi" w:cs="Times New Roman"/>
          <w:i/>
          <w:iCs/>
          <w:szCs w:val="24"/>
        </w:rPr>
        <w:t>S</w:t>
      </w:r>
      <w:r w:rsidR="00005D3C" w:rsidRPr="003A7958">
        <w:rPr>
          <w:rFonts w:eastAsia="KaiTi" w:cs="Times New Roman"/>
          <w:i/>
          <w:iCs/>
          <w:szCs w:val="24"/>
        </w:rPr>
        <w:t>tudies</w:t>
      </w:r>
      <w:r w:rsidR="00005D3C" w:rsidRPr="003A7958">
        <w:rPr>
          <w:rFonts w:eastAsia="KaiTi" w:cs="Times New Roman"/>
          <w:szCs w:val="24"/>
        </w:rPr>
        <w:t>, </w:t>
      </w:r>
      <w:r w:rsidR="00005D3C" w:rsidRPr="003A7958">
        <w:rPr>
          <w:rFonts w:eastAsia="KaiTi" w:cs="Times New Roman"/>
          <w:i/>
          <w:iCs/>
          <w:szCs w:val="24"/>
        </w:rPr>
        <w:t>23</w:t>
      </w:r>
      <w:r w:rsidR="00005D3C" w:rsidRPr="003A7958">
        <w:rPr>
          <w:rFonts w:eastAsia="KaiTi" w:cs="Times New Roman"/>
          <w:szCs w:val="24"/>
        </w:rPr>
        <w:t>(1)</w:t>
      </w:r>
      <w:r w:rsidR="0054515A" w:rsidRPr="003A7958">
        <w:rPr>
          <w:rFonts w:eastAsia="KaiTi" w:cs="Times New Roman"/>
          <w:szCs w:val="24"/>
        </w:rPr>
        <w:t>, 187</w:t>
      </w:r>
      <w:r w:rsidR="00373638" w:rsidRPr="003A7958">
        <w:rPr>
          <w:rFonts w:eastAsia="KaiTi" w:cs="Times New Roman"/>
          <w:szCs w:val="24"/>
          <w:shd w:val="clear" w:color="auto" w:fill="FFFFFF"/>
        </w:rPr>
        <w:t>–</w:t>
      </w:r>
      <w:r w:rsidR="0054515A" w:rsidRPr="003A7958">
        <w:rPr>
          <w:rFonts w:eastAsia="KaiTi" w:cs="Times New Roman"/>
          <w:szCs w:val="24"/>
        </w:rPr>
        <w:t>202</w:t>
      </w:r>
      <w:r w:rsidR="00FE00DA">
        <w:rPr>
          <w:rFonts w:eastAsia="KaiTi" w:cs="Times New Roman" w:hint="eastAsia"/>
          <w:szCs w:val="24"/>
        </w:rPr>
        <w:t>.</w:t>
      </w:r>
    </w:p>
    <w:p w14:paraId="02D3F570" w14:textId="77777777" w:rsidR="00FE00DA" w:rsidRDefault="006E6E32" w:rsidP="002D22C2">
      <w:pPr>
        <w:ind w:left="720" w:hanging="720"/>
        <w:rPr>
          <w:rFonts w:eastAsia="KaiTi" w:cs="Times New Roman"/>
          <w:szCs w:val="24"/>
        </w:rPr>
      </w:pPr>
      <w:r w:rsidRPr="003A7958">
        <w:rPr>
          <w:rFonts w:eastAsia="KaiTi" w:cs="Times New Roman"/>
          <w:bCs/>
          <w:lang w:val="en-GB"/>
        </w:rPr>
        <w:t>The New Oxford Dictionary of English. (1998). (J. Pearsall, Ed.). Oxford University Press.</w:t>
      </w:r>
    </w:p>
    <w:p w14:paraId="57EF6E62" w14:textId="77777777" w:rsidR="00FE00DA" w:rsidRDefault="00472955" w:rsidP="002D22C2">
      <w:pPr>
        <w:ind w:left="720" w:hanging="720"/>
        <w:rPr>
          <w:rFonts w:eastAsia="KaiTi" w:cs="Times New Roman"/>
          <w:szCs w:val="24"/>
        </w:rPr>
      </w:pPr>
      <w:r w:rsidRPr="003A7958">
        <w:rPr>
          <w:rFonts w:eastAsia="KaiTi" w:cs="Times New Roman"/>
          <w:szCs w:val="24"/>
        </w:rPr>
        <w:t xml:space="preserve">Van Tilburg, W. A. P., Igou, E. R., &amp; Sedikides, C. (2013). In search of meaningfulness: Nostalgia as an antidote to boredom. </w:t>
      </w:r>
      <w:r w:rsidRPr="003A7958">
        <w:rPr>
          <w:rFonts w:eastAsia="KaiTi" w:cs="Times New Roman"/>
          <w:i/>
          <w:iCs/>
          <w:szCs w:val="24"/>
        </w:rPr>
        <w:t>Emotion</w:t>
      </w:r>
      <w:r w:rsidRPr="003A7958">
        <w:rPr>
          <w:rFonts w:eastAsia="KaiTi" w:cs="Times New Roman"/>
          <w:szCs w:val="24"/>
        </w:rPr>
        <w:t xml:space="preserve">, </w:t>
      </w:r>
      <w:r w:rsidRPr="003A7958">
        <w:rPr>
          <w:rFonts w:eastAsia="KaiTi" w:cs="Times New Roman"/>
          <w:i/>
          <w:iCs/>
          <w:szCs w:val="24"/>
        </w:rPr>
        <w:t>13</w:t>
      </w:r>
      <w:r w:rsidRPr="003A7958">
        <w:rPr>
          <w:rFonts w:eastAsia="KaiTi" w:cs="Times New Roman"/>
          <w:szCs w:val="24"/>
        </w:rPr>
        <w:t>(3), 450</w:t>
      </w:r>
      <w:r w:rsidR="00373638" w:rsidRPr="003A7958">
        <w:rPr>
          <w:rFonts w:eastAsia="KaiTi" w:cs="Times New Roman"/>
          <w:szCs w:val="24"/>
          <w:shd w:val="clear" w:color="auto" w:fill="FFFFFF"/>
        </w:rPr>
        <w:t>–</w:t>
      </w:r>
      <w:r w:rsidRPr="003A7958">
        <w:rPr>
          <w:rFonts w:eastAsia="KaiTi" w:cs="Times New Roman"/>
          <w:szCs w:val="24"/>
        </w:rPr>
        <w:t xml:space="preserve">461. </w:t>
      </w:r>
      <w:hyperlink r:id="rId68" w:history="1">
        <w:r w:rsidR="00FE00DA" w:rsidRPr="00CB5445">
          <w:rPr>
            <w:rStyle w:val="Hyperlink"/>
            <w:rFonts w:eastAsia="KaiTi" w:cs="Times New Roman"/>
            <w:szCs w:val="24"/>
          </w:rPr>
          <w:t>https://doi.org/10.1037/a0030442</w:t>
        </w:r>
      </w:hyperlink>
    </w:p>
    <w:p w14:paraId="7858B5D1" w14:textId="77777777" w:rsidR="00FE00DA" w:rsidRDefault="009B4A41" w:rsidP="002D22C2">
      <w:pPr>
        <w:ind w:left="720" w:hanging="720"/>
        <w:rPr>
          <w:rFonts w:eastAsia="KaiTi" w:cs="Times New Roman"/>
          <w:szCs w:val="24"/>
        </w:rPr>
      </w:pPr>
      <w:r w:rsidRPr="003A7958">
        <w:rPr>
          <w:rFonts w:eastAsia="KaiTi" w:cs="Times New Roman"/>
          <w:szCs w:val="24"/>
        </w:rPr>
        <w:t xml:space="preserve">Van Tilburg, W. A. P., Sedikides, C., &amp; Wildschut, T. (2018). Adverse weather evokes nostalgia. </w:t>
      </w:r>
      <w:r w:rsidRPr="003A7958">
        <w:rPr>
          <w:rFonts w:eastAsia="KaiTi" w:cs="Times New Roman"/>
          <w:i/>
          <w:iCs/>
          <w:szCs w:val="24"/>
        </w:rPr>
        <w:t>Personality and Social Psychology Bulletin</w:t>
      </w:r>
      <w:r w:rsidRPr="003A7958">
        <w:rPr>
          <w:rFonts w:eastAsia="KaiTi" w:cs="Times New Roman"/>
          <w:szCs w:val="24"/>
        </w:rPr>
        <w:t xml:space="preserve">, </w:t>
      </w:r>
      <w:r w:rsidRPr="003A7958">
        <w:rPr>
          <w:rFonts w:eastAsia="KaiTi" w:cs="Times New Roman"/>
          <w:i/>
          <w:iCs/>
          <w:szCs w:val="24"/>
        </w:rPr>
        <w:t>44</w:t>
      </w:r>
      <w:r w:rsidRPr="003A7958">
        <w:rPr>
          <w:rFonts w:eastAsia="KaiTi" w:cs="Times New Roman"/>
          <w:szCs w:val="24"/>
        </w:rPr>
        <w:t>(7), 984</w:t>
      </w:r>
      <w:r w:rsidR="00373638" w:rsidRPr="003A7958">
        <w:rPr>
          <w:rFonts w:eastAsia="KaiTi" w:cs="Times New Roman"/>
          <w:szCs w:val="24"/>
          <w:shd w:val="clear" w:color="auto" w:fill="FFFFFF"/>
        </w:rPr>
        <w:t>–</w:t>
      </w:r>
      <w:r w:rsidRPr="003A7958">
        <w:rPr>
          <w:rFonts w:eastAsia="KaiTi" w:cs="Times New Roman"/>
          <w:szCs w:val="24"/>
        </w:rPr>
        <w:t xml:space="preserve">995. </w:t>
      </w:r>
      <w:r w:rsidRPr="00FE00DA">
        <w:rPr>
          <w:rStyle w:val="Hyperlink"/>
        </w:rPr>
        <w:t>https://doi.org/10.1177/ 0146167218756030</w:t>
      </w:r>
    </w:p>
    <w:p w14:paraId="20761F85" w14:textId="77777777" w:rsidR="00FE00DA" w:rsidRDefault="00FE5762" w:rsidP="002D22C2">
      <w:pPr>
        <w:ind w:left="720" w:hanging="720"/>
        <w:rPr>
          <w:rFonts w:eastAsia="KaiTi" w:cs="Times New Roman"/>
          <w:szCs w:val="24"/>
        </w:rPr>
      </w:pPr>
      <w:r w:rsidRPr="003A7958">
        <w:rPr>
          <w:rFonts w:eastAsia="KaiTi" w:cs="Times New Roman"/>
          <w:szCs w:val="24"/>
        </w:rPr>
        <w:t>Wang, B. (201</w:t>
      </w:r>
      <w:r w:rsidR="0055508B" w:rsidRPr="003A7958">
        <w:rPr>
          <w:rFonts w:eastAsia="KaiTi" w:cs="Times New Roman"/>
          <w:szCs w:val="24"/>
        </w:rPr>
        <w:t>7</w:t>
      </w:r>
      <w:r w:rsidRPr="003A7958">
        <w:rPr>
          <w:rFonts w:eastAsia="KaiTi" w:cs="Times New Roman"/>
          <w:szCs w:val="24"/>
        </w:rPr>
        <w:t xml:space="preserve">). </w:t>
      </w:r>
      <w:r w:rsidRPr="003A7958">
        <w:rPr>
          <w:rFonts w:eastAsia="KaiTi" w:cs="Times New Roman"/>
          <w:i/>
          <w:iCs/>
          <w:szCs w:val="24"/>
        </w:rPr>
        <w:t xml:space="preserve">Classical </w:t>
      </w:r>
      <w:r w:rsidR="007B5C93" w:rsidRPr="003A7958">
        <w:rPr>
          <w:rFonts w:eastAsia="KaiTi" w:cs="Times New Roman"/>
          <w:i/>
          <w:iCs/>
          <w:szCs w:val="24"/>
        </w:rPr>
        <w:t>C</w:t>
      </w:r>
      <w:r w:rsidRPr="003A7958">
        <w:rPr>
          <w:rFonts w:eastAsia="KaiTi" w:cs="Times New Roman"/>
          <w:i/>
          <w:iCs/>
          <w:szCs w:val="24"/>
        </w:rPr>
        <w:t xml:space="preserve">hinese </w:t>
      </w:r>
      <w:r w:rsidR="007B5C93" w:rsidRPr="003A7958">
        <w:rPr>
          <w:rFonts w:eastAsia="KaiTi" w:cs="Times New Roman"/>
          <w:i/>
          <w:iCs/>
          <w:szCs w:val="24"/>
        </w:rPr>
        <w:t>p</w:t>
      </w:r>
      <w:r w:rsidRPr="003A7958">
        <w:rPr>
          <w:rFonts w:eastAsia="KaiTi" w:cs="Times New Roman"/>
          <w:i/>
          <w:iCs/>
          <w:szCs w:val="24"/>
        </w:rPr>
        <w:t xml:space="preserve">oetry in Singapore: Witnesses to </w:t>
      </w:r>
      <w:r w:rsidR="007B5C93" w:rsidRPr="003A7958">
        <w:rPr>
          <w:rFonts w:eastAsia="KaiTi" w:cs="Times New Roman"/>
          <w:i/>
          <w:iCs/>
          <w:szCs w:val="24"/>
        </w:rPr>
        <w:t>s</w:t>
      </w:r>
      <w:r w:rsidRPr="003A7958">
        <w:rPr>
          <w:rFonts w:eastAsia="KaiTi" w:cs="Times New Roman"/>
          <w:i/>
          <w:iCs/>
          <w:szCs w:val="24"/>
        </w:rPr>
        <w:t xml:space="preserve">ocial and </w:t>
      </w:r>
      <w:r w:rsidR="007B5C93" w:rsidRPr="003A7958">
        <w:rPr>
          <w:rFonts w:eastAsia="KaiTi" w:cs="Times New Roman"/>
          <w:i/>
          <w:iCs/>
          <w:szCs w:val="24"/>
        </w:rPr>
        <w:t>c</w:t>
      </w:r>
      <w:r w:rsidRPr="003A7958">
        <w:rPr>
          <w:rFonts w:eastAsia="KaiTi" w:cs="Times New Roman"/>
          <w:i/>
          <w:iCs/>
          <w:szCs w:val="24"/>
        </w:rPr>
        <w:t xml:space="preserve">ultural </w:t>
      </w:r>
      <w:r w:rsidR="007B5C93" w:rsidRPr="003A7958">
        <w:rPr>
          <w:rFonts w:eastAsia="KaiTi" w:cs="Times New Roman"/>
          <w:i/>
          <w:iCs/>
          <w:szCs w:val="24"/>
        </w:rPr>
        <w:t>t</w:t>
      </w:r>
      <w:r w:rsidRPr="003A7958">
        <w:rPr>
          <w:rFonts w:eastAsia="KaiTi" w:cs="Times New Roman"/>
          <w:i/>
          <w:iCs/>
          <w:szCs w:val="24"/>
        </w:rPr>
        <w:t xml:space="preserve">ransformations in the Chinese </w:t>
      </w:r>
      <w:r w:rsidR="007B5C93" w:rsidRPr="003A7958">
        <w:rPr>
          <w:rFonts w:eastAsia="KaiTi" w:cs="Times New Roman"/>
          <w:i/>
          <w:iCs/>
          <w:szCs w:val="24"/>
        </w:rPr>
        <w:t>c</w:t>
      </w:r>
      <w:r w:rsidRPr="003A7958">
        <w:rPr>
          <w:rFonts w:eastAsia="KaiTi" w:cs="Times New Roman"/>
          <w:i/>
          <w:iCs/>
          <w:szCs w:val="24"/>
        </w:rPr>
        <w:t>ommunity</w:t>
      </w:r>
      <w:r w:rsidRPr="003A7958">
        <w:rPr>
          <w:rFonts w:eastAsia="KaiTi" w:cs="Times New Roman"/>
          <w:szCs w:val="24"/>
        </w:rPr>
        <w:t xml:space="preserve">. </w:t>
      </w:r>
      <w:r w:rsidR="00AC5E94" w:rsidRPr="003A7958">
        <w:rPr>
          <w:rFonts w:eastAsia="KaiTi" w:cs="Times New Roman"/>
          <w:szCs w:val="24"/>
        </w:rPr>
        <w:t>Lexington Books</w:t>
      </w:r>
      <w:r w:rsidRPr="003A7958">
        <w:rPr>
          <w:rFonts w:eastAsia="KaiTi" w:cs="Times New Roman"/>
          <w:szCs w:val="24"/>
        </w:rPr>
        <w:t>.</w:t>
      </w:r>
    </w:p>
    <w:p w14:paraId="0CDAD0F2" w14:textId="77777777" w:rsidR="00FE00DA" w:rsidRDefault="00B305BE" w:rsidP="002D22C2">
      <w:pPr>
        <w:ind w:left="720" w:hanging="720"/>
        <w:rPr>
          <w:rFonts w:eastAsia="KaiTi" w:cs="Times New Roman"/>
          <w:szCs w:val="24"/>
        </w:rPr>
      </w:pPr>
      <w:r w:rsidRPr="003A7958">
        <w:rPr>
          <w:rFonts w:eastAsia="KaiTi" w:cs="Times New Roman"/>
          <w:szCs w:val="24"/>
        </w:rPr>
        <w:t xml:space="preserve">Wang, C., &amp; Lin, X. (2009). Migration of Chinese </w:t>
      </w:r>
      <w:r w:rsidR="000173A8" w:rsidRPr="003A7958">
        <w:rPr>
          <w:rFonts w:eastAsia="KaiTi" w:cs="Times New Roman"/>
          <w:szCs w:val="24"/>
        </w:rPr>
        <w:t>c</w:t>
      </w:r>
      <w:r w:rsidRPr="003A7958">
        <w:rPr>
          <w:rFonts w:eastAsia="KaiTi" w:cs="Times New Roman"/>
          <w:szCs w:val="24"/>
        </w:rPr>
        <w:t xml:space="preserve">onsumption </w:t>
      </w:r>
      <w:r w:rsidR="000173A8" w:rsidRPr="003A7958">
        <w:rPr>
          <w:rFonts w:eastAsia="KaiTi" w:cs="Times New Roman"/>
          <w:szCs w:val="24"/>
        </w:rPr>
        <w:t>v</w:t>
      </w:r>
      <w:r w:rsidRPr="003A7958">
        <w:rPr>
          <w:rFonts w:eastAsia="KaiTi" w:cs="Times New Roman"/>
          <w:szCs w:val="24"/>
        </w:rPr>
        <w:t xml:space="preserve">alues: Traditions, </w:t>
      </w:r>
      <w:r w:rsidR="000173A8" w:rsidRPr="003A7958">
        <w:rPr>
          <w:rFonts w:eastAsia="KaiTi" w:cs="Times New Roman"/>
          <w:szCs w:val="24"/>
        </w:rPr>
        <w:t>m</w:t>
      </w:r>
      <w:r w:rsidRPr="003A7958">
        <w:rPr>
          <w:rFonts w:eastAsia="KaiTi" w:cs="Times New Roman"/>
          <w:szCs w:val="24"/>
        </w:rPr>
        <w:t xml:space="preserve">odernization, and </w:t>
      </w:r>
      <w:r w:rsidR="000173A8" w:rsidRPr="003A7958">
        <w:rPr>
          <w:rFonts w:eastAsia="KaiTi" w:cs="Times New Roman"/>
          <w:szCs w:val="24"/>
        </w:rPr>
        <w:t>c</w:t>
      </w:r>
      <w:r w:rsidRPr="003A7958">
        <w:rPr>
          <w:rFonts w:eastAsia="KaiTi" w:cs="Times New Roman"/>
          <w:szCs w:val="24"/>
        </w:rPr>
        <w:t xml:space="preserve">ultural </w:t>
      </w:r>
      <w:r w:rsidR="000173A8" w:rsidRPr="003A7958">
        <w:rPr>
          <w:rFonts w:eastAsia="KaiTi" w:cs="Times New Roman"/>
          <w:szCs w:val="24"/>
        </w:rPr>
        <w:t>r</w:t>
      </w:r>
      <w:r w:rsidRPr="003A7958">
        <w:rPr>
          <w:rFonts w:eastAsia="KaiTi" w:cs="Times New Roman"/>
          <w:szCs w:val="24"/>
        </w:rPr>
        <w:t xml:space="preserve">enaissance. </w:t>
      </w:r>
      <w:r w:rsidRPr="003A7958">
        <w:rPr>
          <w:rFonts w:eastAsia="KaiTi" w:cs="Times New Roman"/>
          <w:i/>
          <w:iCs/>
          <w:szCs w:val="24"/>
        </w:rPr>
        <w:t>Journal of Business Ethics</w:t>
      </w:r>
      <w:r w:rsidRPr="003A7958">
        <w:rPr>
          <w:rFonts w:eastAsia="KaiTi" w:cs="Times New Roman"/>
          <w:szCs w:val="24"/>
        </w:rPr>
        <w:t xml:space="preserve">, </w:t>
      </w:r>
      <w:r w:rsidRPr="003A7958">
        <w:rPr>
          <w:rFonts w:eastAsia="KaiTi" w:cs="Times New Roman"/>
          <w:i/>
          <w:iCs/>
          <w:szCs w:val="24"/>
        </w:rPr>
        <w:t>88</w:t>
      </w:r>
      <w:r w:rsidRPr="003A7958">
        <w:rPr>
          <w:rFonts w:eastAsia="KaiTi" w:cs="Times New Roman"/>
          <w:szCs w:val="24"/>
        </w:rPr>
        <w:t>(S3), 399</w:t>
      </w:r>
      <w:r w:rsidR="00373638" w:rsidRPr="003A7958">
        <w:rPr>
          <w:rFonts w:eastAsia="KaiTi" w:cs="Times New Roman"/>
          <w:szCs w:val="24"/>
          <w:shd w:val="clear" w:color="auto" w:fill="FFFFFF"/>
        </w:rPr>
        <w:t>–</w:t>
      </w:r>
      <w:r w:rsidRPr="003A7958">
        <w:rPr>
          <w:rFonts w:eastAsia="KaiTi" w:cs="Times New Roman"/>
          <w:szCs w:val="24"/>
        </w:rPr>
        <w:t xml:space="preserve">409. </w:t>
      </w:r>
      <w:hyperlink r:id="rId69" w:history="1">
        <w:r w:rsidR="00FE00DA" w:rsidRPr="00CB5445">
          <w:rPr>
            <w:rStyle w:val="Hyperlink"/>
            <w:rFonts w:eastAsia="KaiTi" w:cs="Times New Roman"/>
            <w:szCs w:val="24"/>
          </w:rPr>
          <w:t>https://doi.org/10.1007/s10551-009-0308-5</w:t>
        </w:r>
      </w:hyperlink>
      <w:bookmarkStart w:id="19" w:name="_Hlk154487241"/>
    </w:p>
    <w:p w14:paraId="215C578F" w14:textId="77777777" w:rsidR="00FE00DA" w:rsidRDefault="000173A8" w:rsidP="002D22C2">
      <w:pPr>
        <w:ind w:left="720" w:hanging="720"/>
        <w:rPr>
          <w:rFonts w:eastAsia="KaiTi" w:cs="Times New Roman"/>
          <w:szCs w:val="24"/>
        </w:rPr>
      </w:pPr>
      <w:hyperlink r:id="rId70" w:tgtFrame="_blank" w:history="1">
        <w:r w:rsidRPr="003A7958">
          <w:rPr>
            <w:rFonts w:eastAsia="KaiTi" w:cs="Times New Roman"/>
            <w:szCs w:val="24"/>
          </w:rPr>
          <w:t>Wang</w:t>
        </w:r>
      </w:hyperlink>
      <w:r w:rsidRPr="003A7958">
        <w:rPr>
          <w:rFonts w:eastAsia="KaiTi" w:cs="Times New Roman"/>
          <w:szCs w:val="24"/>
        </w:rPr>
        <w:t>, Q. (2017).</w:t>
      </w:r>
      <w:bookmarkEnd w:id="19"/>
      <w:r w:rsidRPr="003A7958">
        <w:rPr>
          <w:rFonts w:eastAsia="KaiTi" w:cs="Times New Roman"/>
          <w:szCs w:val="24"/>
        </w:rPr>
        <w:t xml:space="preserve"> The expressive forms of natural imagery in Chinese poetry. </w:t>
      </w:r>
      <w:hyperlink r:id="rId71" w:tooltip="Advances in Literary Study" w:history="1">
        <w:r w:rsidRPr="003A7958">
          <w:rPr>
            <w:rStyle w:val="Hyperlink"/>
            <w:rFonts w:eastAsia="KaiTi" w:cs="Times New Roman"/>
            <w:i/>
            <w:iCs/>
            <w:color w:val="auto"/>
            <w:szCs w:val="24"/>
            <w:u w:val="none"/>
            <w:shd w:val="clear" w:color="auto" w:fill="FFFFFF"/>
          </w:rPr>
          <w:t>Advances in Literary Study</w:t>
        </w:r>
      </w:hyperlink>
      <w:r w:rsidRPr="003A7958">
        <w:rPr>
          <w:rFonts w:eastAsia="KaiTi" w:cs="Times New Roman"/>
          <w:i/>
          <w:iCs/>
          <w:szCs w:val="24"/>
          <w:shd w:val="clear" w:color="auto" w:fill="FFFFFF"/>
        </w:rPr>
        <w:t>, 5</w:t>
      </w:r>
      <w:r w:rsidRPr="003A7958">
        <w:rPr>
          <w:rFonts w:eastAsia="KaiTi" w:cs="Times New Roman"/>
          <w:szCs w:val="24"/>
          <w:shd w:val="clear" w:color="auto" w:fill="FFFFFF"/>
        </w:rPr>
        <w:t xml:space="preserve">(1), 17–21. </w:t>
      </w:r>
      <w:r w:rsidRPr="00FE00DA">
        <w:rPr>
          <w:rStyle w:val="Hyperlink"/>
        </w:rPr>
        <w:t>https://doi.org/</w:t>
      </w:r>
      <w:hyperlink r:id="rId72" w:tgtFrame="_blank" w:history="1">
        <w:r w:rsidRPr="00FE00DA">
          <w:rPr>
            <w:rStyle w:val="Hyperlink"/>
          </w:rPr>
          <w:t>10.4236/als.2017.51002</w:t>
        </w:r>
      </w:hyperlink>
    </w:p>
    <w:p w14:paraId="09257C3C" w14:textId="6C9EC0EE" w:rsidR="004E43D9" w:rsidRPr="00FE00DA" w:rsidRDefault="004E43D9" w:rsidP="002D22C2">
      <w:pPr>
        <w:ind w:left="720" w:hanging="720"/>
        <w:rPr>
          <w:rFonts w:eastAsia="KaiTi" w:cs="Times New Roman"/>
          <w:szCs w:val="24"/>
        </w:rPr>
      </w:pPr>
      <w:r w:rsidRPr="003A7958">
        <w:rPr>
          <w:rFonts w:eastAsia="KaiTi" w:cs="Times New Roman"/>
          <w:szCs w:val="24"/>
          <w:shd w:val="clear" w:color="auto" w:fill="FFFFFF"/>
        </w:rPr>
        <w:t>Watson, B. (198</w:t>
      </w:r>
      <w:r w:rsidR="00F74E16" w:rsidRPr="003A7958">
        <w:rPr>
          <w:rFonts w:eastAsia="KaiTi" w:cs="Times New Roman"/>
          <w:szCs w:val="24"/>
          <w:shd w:val="clear" w:color="auto" w:fill="FFFFFF"/>
        </w:rPr>
        <w:t>7</w:t>
      </w:r>
      <w:r w:rsidRPr="003A7958">
        <w:rPr>
          <w:rFonts w:eastAsia="KaiTi" w:cs="Times New Roman"/>
          <w:szCs w:val="24"/>
          <w:shd w:val="clear" w:color="auto" w:fill="FFFFFF"/>
        </w:rPr>
        <w:t xml:space="preserve">). </w:t>
      </w:r>
      <w:r w:rsidRPr="003A7958">
        <w:rPr>
          <w:rFonts w:eastAsia="KaiTi" w:cs="Times New Roman"/>
          <w:i/>
          <w:iCs/>
          <w:szCs w:val="24"/>
          <w:shd w:val="clear" w:color="auto" w:fill="FFFFFF"/>
        </w:rPr>
        <w:t>The Columbia book of Chinese poetry: from early times to the thirteenth century</w:t>
      </w:r>
      <w:r w:rsidRPr="003A7958">
        <w:rPr>
          <w:rFonts w:eastAsia="KaiTi" w:cs="Times New Roman"/>
          <w:szCs w:val="24"/>
          <w:shd w:val="clear" w:color="auto" w:fill="FFFFFF"/>
        </w:rPr>
        <w:t>. Columbia University Press.</w:t>
      </w:r>
    </w:p>
    <w:p w14:paraId="496A3D5D" w14:textId="77777777" w:rsidR="00FE00DA" w:rsidRDefault="00391252" w:rsidP="002D22C2">
      <w:pPr>
        <w:ind w:left="720" w:hanging="720"/>
        <w:rPr>
          <w:rFonts w:eastAsia="KaiTi" w:cs="Times New Roman"/>
          <w:szCs w:val="24"/>
          <w:bdr w:val="none" w:sz="0" w:space="0" w:color="auto" w:frame="1"/>
          <w:shd w:val="clear" w:color="auto" w:fill="FFFFFF"/>
        </w:rPr>
      </w:pPr>
      <w:r w:rsidRPr="003A7958">
        <w:rPr>
          <w:rFonts w:eastAsia="KaiTi" w:cs="Times New Roman"/>
          <w:szCs w:val="24"/>
          <w:bdr w:val="none" w:sz="0" w:space="0" w:color="auto" w:frame="1"/>
          <w:shd w:val="clear" w:color="auto" w:fill="FFFFFF"/>
          <w:lang w:val="fr-FR"/>
        </w:rPr>
        <w:t xml:space="preserve">Wildschut, T., &amp; Sedikides, C. (2022). </w:t>
      </w:r>
      <w:r w:rsidRPr="003A7958">
        <w:rPr>
          <w:rFonts w:eastAsia="KaiTi" w:cs="Times New Roman"/>
          <w:szCs w:val="24"/>
          <w:bdr w:val="none" w:sz="0" w:space="0" w:color="auto" w:frame="1"/>
          <w:shd w:val="clear" w:color="auto" w:fill="FFFFFF"/>
        </w:rPr>
        <w:t>Psychology and nostalgia: Towards a functional approach. In M. H. Jacobsen (Ed.), </w:t>
      </w:r>
      <w:r w:rsidRPr="003A7958">
        <w:rPr>
          <w:rFonts w:eastAsia="KaiTi" w:cs="Times New Roman"/>
          <w:i/>
          <w:iCs/>
          <w:szCs w:val="24"/>
          <w:bdr w:val="none" w:sz="0" w:space="0" w:color="auto" w:frame="1"/>
          <w:shd w:val="clear" w:color="auto" w:fill="FFFFFF"/>
        </w:rPr>
        <w:t>Intimations of nostalgia: Multidisciplinary explorations of an enduring emotion</w:t>
      </w:r>
      <w:r w:rsidRPr="003A7958">
        <w:rPr>
          <w:rFonts w:eastAsia="KaiTi" w:cs="Times New Roman"/>
          <w:szCs w:val="24"/>
          <w:bdr w:val="none" w:sz="0" w:space="0" w:color="auto" w:frame="1"/>
          <w:shd w:val="clear" w:color="auto" w:fill="FFFFFF"/>
        </w:rPr>
        <w:t xml:space="preserve"> (pp. 110</w:t>
      </w:r>
      <w:r w:rsidRPr="003A7958">
        <w:rPr>
          <w:rFonts w:eastAsia="KaiTi" w:cs="Times New Roman"/>
          <w:szCs w:val="24"/>
          <w:shd w:val="clear" w:color="auto" w:fill="FFFFFF"/>
        </w:rPr>
        <w:t>–</w:t>
      </w:r>
      <w:r w:rsidRPr="003A7958">
        <w:rPr>
          <w:rFonts w:eastAsia="KaiTi" w:cs="Times New Roman"/>
          <w:szCs w:val="24"/>
          <w:bdr w:val="none" w:sz="0" w:space="0" w:color="auto" w:frame="1"/>
          <w:shd w:val="clear" w:color="auto" w:fill="FFFFFF"/>
        </w:rPr>
        <w:t>128). Bristol University Press.</w:t>
      </w:r>
    </w:p>
    <w:p w14:paraId="59DD1B65" w14:textId="77777777" w:rsidR="00FE00DA" w:rsidRDefault="00F24EEC" w:rsidP="002D22C2">
      <w:pPr>
        <w:ind w:left="720" w:hanging="720"/>
        <w:rPr>
          <w:rFonts w:eastAsia="KaiTi" w:cs="Times New Roman"/>
          <w:szCs w:val="24"/>
        </w:rPr>
      </w:pPr>
      <w:r w:rsidRPr="003A7958">
        <w:rPr>
          <w:rFonts w:eastAsia="KaiTi" w:cs="Times New Roman"/>
          <w:szCs w:val="24"/>
        </w:rPr>
        <w:t xml:space="preserve">Wildschut, T., Sedikides, C., Arndt, J., &amp; Routledge, C. (2006). Nostalgia: content, triggers, functions. </w:t>
      </w:r>
      <w:r w:rsidRPr="003A7958">
        <w:rPr>
          <w:rFonts w:eastAsia="KaiTi" w:cs="Times New Roman"/>
          <w:i/>
          <w:szCs w:val="24"/>
        </w:rPr>
        <w:t>Journal of Personality and Social Psychology</w:t>
      </w:r>
      <w:r w:rsidRPr="003A7958">
        <w:rPr>
          <w:rFonts w:eastAsia="KaiTi" w:cs="Times New Roman"/>
          <w:szCs w:val="24"/>
        </w:rPr>
        <w:t>,</w:t>
      </w:r>
      <w:r w:rsidRPr="003A7958">
        <w:rPr>
          <w:rFonts w:eastAsia="KaiTi" w:cs="Times New Roman"/>
          <w:i/>
          <w:szCs w:val="24"/>
        </w:rPr>
        <w:t xml:space="preserve"> 91</w:t>
      </w:r>
      <w:r w:rsidRPr="003A7958">
        <w:rPr>
          <w:rFonts w:eastAsia="KaiTi" w:cs="Times New Roman"/>
          <w:szCs w:val="24"/>
        </w:rPr>
        <w:t>(5), 975</w:t>
      </w:r>
      <w:r w:rsidRPr="003A7958">
        <w:rPr>
          <w:rFonts w:eastAsia="KaiTi" w:cs="Times New Roman"/>
          <w:szCs w:val="24"/>
          <w:shd w:val="clear" w:color="auto" w:fill="FFFFFF"/>
        </w:rPr>
        <w:t>–</w:t>
      </w:r>
      <w:r w:rsidRPr="003A7958">
        <w:rPr>
          <w:rFonts w:eastAsia="KaiTi" w:cs="Times New Roman"/>
          <w:szCs w:val="24"/>
        </w:rPr>
        <w:t xml:space="preserve">993. </w:t>
      </w:r>
      <w:hyperlink r:id="rId73" w:history="1">
        <w:r w:rsidRPr="00FE00DA">
          <w:rPr>
            <w:rStyle w:val="Hyperlink"/>
          </w:rPr>
          <w:t>https://doi.org/10.1037/0022-3514.91.5.975</w:t>
        </w:r>
      </w:hyperlink>
    </w:p>
    <w:p w14:paraId="560AF64F" w14:textId="77777777" w:rsidR="00FE00DA" w:rsidRDefault="005B1288" w:rsidP="002D22C2">
      <w:pPr>
        <w:ind w:left="720" w:hanging="720"/>
        <w:rPr>
          <w:rFonts w:eastAsia="KaiTi" w:cs="Times New Roman"/>
          <w:szCs w:val="24"/>
        </w:rPr>
      </w:pPr>
      <w:r w:rsidRPr="003A7958">
        <w:rPr>
          <w:rFonts w:eastAsia="KaiTi" w:cs="Times New Roman"/>
          <w:szCs w:val="24"/>
        </w:rPr>
        <w:t xml:space="preserve">Wildschut, T., Sedikides, C., Routledge, C., Arndt, J., &amp; Cordaro, P. (2010). Nostalgia as a repository of social connectedness: The role of attachment-related avoidance. </w:t>
      </w:r>
      <w:r w:rsidRPr="003A7958">
        <w:rPr>
          <w:rFonts w:eastAsia="KaiTi" w:cs="Times New Roman"/>
          <w:i/>
          <w:iCs/>
          <w:szCs w:val="24"/>
        </w:rPr>
        <w:t>Journal of Personality and Social Psychology</w:t>
      </w:r>
      <w:r w:rsidRPr="003A7958">
        <w:rPr>
          <w:rFonts w:eastAsia="KaiTi" w:cs="Times New Roman"/>
          <w:szCs w:val="24"/>
        </w:rPr>
        <w:t xml:space="preserve">, </w:t>
      </w:r>
      <w:r w:rsidRPr="003A7958">
        <w:rPr>
          <w:rFonts w:eastAsia="KaiTi" w:cs="Times New Roman"/>
          <w:i/>
          <w:iCs/>
          <w:szCs w:val="24"/>
        </w:rPr>
        <w:t>98</w:t>
      </w:r>
      <w:r w:rsidRPr="003A7958">
        <w:rPr>
          <w:rFonts w:eastAsia="KaiTi" w:cs="Times New Roman"/>
          <w:szCs w:val="24"/>
        </w:rPr>
        <w:t>(4), 573–586.</w:t>
      </w:r>
      <w:r w:rsidR="00FE00DA">
        <w:rPr>
          <w:rFonts w:eastAsia="KaiTi" w:cs="Times New Roman"/>
          <w:szCs w:val="24"/>
        </w:rPr>
        <w:t xml:space="preserve"> </w:t>
      </w:r>
      <w:hyperlink r:id="rId74" w:history="1">
        <w:r w:rsidR="00FE00DA" w:rsidRPr="00CB5445">
          <w:rPr>
            <w:rStyle w:val="Hyperlink"/>
            <w:rFonts w:eastAsia="KaiTi" w:cs="Times New Roman"/>
            <w:szCs w:val="24"/>
          </w:rPr>
          <w:t>https://doi.org/10.1037/a0017597</w:t>
        </w:r>
      </w:hyperlink>
    </w:p>
    <w:p w14:paraId="7AAC2AA3" w14:textId="77777777" w:rsidR="00FE00DA" w:rsidRDefault="007D3738" w:rsidP="002D22C2">
      <w:pPr>
        <w:ind w:left="720" w:hanging="720"/>
        <w:rPr>
          <w:rFonts w:eastAsia="KaiTi" w:cs="Times New Roman"/>
          <w:szCs w:val="24"/>
          <w:bdr w:val="none" w:sz="0" w:space="0" w:color="auto" w:frame="1"/>
          <w:shd w:val="clear" w:color="auto" w:fill="FFFFFF"/>
        </w:rPr>
      </w:pPr>
      <w:r w:rsidRPr="003A7958">
        <w:rPr>
          <w:rFonts w:eastAsia="KaiTi" w:cs="Times New Roman"/>
          <w:szCs w:val="24"/>
        </w:rPr>
        <w:t>Xia, C. (2021). Poetry and emotion in classical Chinese literature. In </w:t>
      </w:r>
      <w:r w:rsidRPr="003A7958">
        <w:rPr>
          <w:rFonts w:eastAsia="KaiTi" w:cs="Times New Roman"/>
          <w:i/>
          <w:iCs/>
          <w:szCs w:val="24"/>
        </w:rPr>
        <w:t>The Routledge Handbook of Chinese Studies</w:t>
      </w:r>
      <w:r w:rsidRPr="003A7958">
        <w:rPr>
          <w:rFonts w:eastAsia="KaiTi" w:cs="Times New Roman"/>
          <w:szCs w:val="24"/>
        </w:rPr>
        <w:t> (pp. 289</w:t>
      </w:r>
      <w:r w:rsidR="00373638" w:rsidRPr="003A7958">
        <w:rPr>
          <w:rFonts w:eastAsia="KaiTi" w:cs="Times New Roman"/>
          <w:szCs w:val="24"/>
          <w:shd w:val="clear" w:color="auto" w:fill="FFFFFF"/>
        </w:rPr>
        <w:t>–</w:t>
      </w:r>
      <w:r w:rsidRPr="003A7958">
        <w:rPr>
          <w:rFonts w:eastAsia="KaiTi" w:cs="Times New Roman"/>
          <w:szCs w:val="24"/>
        </w:rPr>
        <w:t>303). Routledge.</w:t>
      </w:r>
    </w:p>
    <w:p w14:paraId="0F362C94" w14:textId="77777777" w:rsidR="00FE00DA" w:rsidRDefault="007D3738" w:rsidP="002D22C2">
      <w:pPr>
        <w:ind w:left="720" w:hanging="720"/>
        <w:rPr>
          <w:rFonts w:eastAsia="KaiTi" w:cs="Times New Roman"/>
          <w:szCs w:val="24"/>
        </w:rPr>
      </w:pPr>
      <w:r w:rsidRPr="003A7958">
        <w:rPr>
          <w:rFonts w:eastAsia="KaiTi" w:cs="Times New Roman"/>
          <w:szCs w:val="24"/>
        </w:rPr>
        <w:lastRenderedPageBreak/>
        <w:t>Xiang, S. (2015). The irretrievability of the past: Nostalgia in Chinese literature from Tang–Song poetry to Ming–Qing san-wen. </w:t>
      </w:r>
      <w:r w:rsidRPr="003A7958">
        <w:rPr>
          <w:rFonts w:eastAsia="KaiTi" w:cs="Times New Roman"/>
          <w:i/>
          <w:iCs/>
          <w:szCs w:val="24"/>
        </w:rPr>
        <w:t>International Communication of Chinese Culture</w:t>
      </w:r>
      <w:r w:rsidRPr="003A7958">
        <w:rPr>
          <w:rFonts w:eastAsia="KaiTi" w:cs="Times New Roman"/>
          <w:szCs w:val="24"/>
        </w:rPr>
        <w:t>, </w:t>
      </w:r>
      <w:r w:rsidRPr="003A7958">
        <w:rPr>
          <w:rFonts w:eastAsia="KaiTi" w:cs="Times New Roman"/>
          <w:i/>
          <w:iCs/>
          <w:szCs w:val="24"/>
        </w:rPr>
        <w:t>2</w:t>
      </w:r>
      <w:r w:rsidRPr="003A7958">
        <w:rPr>
          <w:rFonts w:eastAsia="KaiTi" w:cs="Times New Roman"/>
          <w:szCs w:val="24"/>
        </w:rPr>
        <w:t>(3), 205</w:t>
      </w:r>
      <w:r w:rsidR="00373638" w:rsidRPr="003A7958">
        <w:rPr>
          <w:rFonts w:eastAsia="KaiTi" w:cs="Times New Roman"/>
          <w:szCs w:val="24"/>
          <w:shd w:val="clear" w:color="auto" w:fill="FFFFFF"/>
        </w:rPr>
        <w:t>–</w:t>
      </w:r>
      <w:r w:rsidRPr="003A7958">
        <w:rPr>
          <w:rFonts w:eastAsia="KaiTi" w:cs="Times New Roman"/>
          <w:szCs w:val="24"/>
        </w:rPr>
        <w:t xml:space="preserve">222. </w:t>
      </w:r>
      <w:hyperlink r:id="rId75" w:history="1">
        <w:r w:rsidR="00FE00DA" w:rsidRPr="00CB5445">
          <w:rPr>
            <w:rStyle w:val="Hyperlink"/>
            <w:rFonts w:eastAsia="KaiTi" w:cs="Times New Roman"/>
            <w:szCs w:val="24"/>
          </w:rPr>
          <w:t>https://doi.org/10.1007/s40636-015-0027-9</w:t>
        </w:r>
      </w:hyperlink>
    </w:p>
    <w:p w14:paraId="0D568446" w14:textId="04D29262" w:rsidR="004A272C" w:rsidRPr="00FE00DA" w:rsidRDefault="004A272C" w:rsidP="002D22C2">
      <w:pPr>
        <w:ind w:left="720" w:hanging="720"/>
        <w:rPr>
          <w:rFonts w:eastAsia="KaiTi" w:cs="Times New Roman"/>
          <w:szCs w:val="24"/>
          <w:bdr w:val="none" w:sz="0" w:space="0" w:color="auto" w:frame="1"/>
          <w:shd w:val="clear" w:color="auto" w:fill="FFFFFF"/>
        </w:rPr>
      </w:pPr>
      <w:r w:rsidRPr="003A7958">
        <w:rPr>
          <w:rFonts w:eastAsia="KaiTi" w:cs="Times New Roman"/>
        </w:rPr>
        <w:t xml:space="preserve">Young, F. (2011). </w:t>
      </w:r>
      <w:r w:rsidRPr="003A7958">
        <w:rPr>
          <w:rFonts w:eastAsia="KaiTi" w:cs="Times New Roman"/>
          <w:i/>
          <w:iCs/>
        </w:rPr>
        <w:t>T</w:t>
      </w:r>
      <w:hyperlink r:id="rId76" w:history="1">
        <w:r w:rsidRPr="003A7958">
          <w:rPr>
            <w:rStyle w:val="Hyperlink"/>
            <w:rFonts w:eastAsia="KaiTi" w:cs="Times New Roman"/>
            <w:i/>
            <w:iCs/>
            <w:color w:val="auto"/>
            <w:u w:val="none"/>
            <w:bdr w:val="none" w:sz="0" w:space="0" w:color="auto" w:frame="1"/>
          </w:rPr>
          <w:t>he many-headed monster</w:t>
        </w:r>
      </w:hyperlink>
      <w:r w:rsidRPr="003A7958">
        <w:rPr>
          <w:rFonts w:eastAsia="KaiTi" w:cs="Times New Roman"/>
          <w:i/>
          <w:iCs/>
          <w:bdr w:val="none" w:sz="0" w:space="0" w:color="auto" w:frame="1"/>
        </w:rPr>
        <w:t>: T</w:t>
      </w:r>
      <w:r w:rsidRPr="003A7958">
        <w:rPr>
          <w:rFonts w:eastAsia="KaiTi" w:cs="Times New Roman"/>
          <w:i/>
          <w:iCs/>
        </w:rPr>
        <w:t>he history of 'the unruly sort of clowns' and other early modern peculiarities</w:t>
      </w:r>
      <w:r w:rsidRPr="003A7958">
        <w:rPr>
          <w:rFonts w:eastAsia="KaiTi" w:cs="Times New Roman"/>
        </w:rPr>
        <w:t>. Retrieved Dec</w:t>
      </w:r>
      <w:r w:rsidR="00FE00DA">
        <w:rPr>
          <w:rFonts w:eastAsia="KaiTi" w:cs="Times New Roman"/>
        </w:rPr>
        <w:t>ember</w:t>
      </w:r>
      <w:r w:rsidRPr="003A7958">
        <w:rPr>
          <w:rFonts w:eastAsia="KaiTi" w:cs="Times New Roman"/>
        </w:rPr>
        <w:t xml:space="preserve"> 15, </w:t>
      </w:r>
      <w:r w:rsidR="00FE00DA">
        <w:rPr>
          <w:rFonts w:eastAsia="KaiTi" w:cs="Times New Roman"/>
        </w:rPr>
        <w:t xml:space="preserve">2023 </w:t>
      </w:r>
      <w:r w:rsidRPr="003A7958">
        <w:rPr>
          <w:rFonts w:eastAsia="KaiTi" w:cs="Times New Roman"/>
        </w:rPr>
        <w:t xml:space="preserve">from </w:t>
      </w:r>
      <w:r w:rsidRPr="00FE00DA">
        <w:rPr>
          <w:rStyle w:val="Hyperlink"/>
          <w:szCs w:val="24"/>
        </w:rPr>
        <w:t>https://manyheadedmonster.com/2020/02/11/not-what-it-used-to-be-nostalgia-in-early-modern-england/</w:t>
      </w:r>
    </w:p>
    <w:p w14:paraId="37A55403" w14:textId="71FC3EC9" w:rsidR="0040561E" w:rsidRDefault="0040561E" w:rsidP="002D22C2">
      <w:pPr>
        <w:ind w:left="480" w:hangingChars="200" w:hanging="480"/>
        <w:rPr>
          <w:rFonts w:eastAsia="KaiTi" w:cs="Times New Roman"/>
          <w:szCs w:val="24"/>
        </w:rPr>
      </w:pPr>
      <w:r w:rsidRPr="003A7958">
        <w:rPr>
          <w:rFonts w:eastAsia="KaiTi" w:cs="Times New Roman"/>
          <w:szCs w:val="24"/>
        </w:rPr>
        <w:t xml:space="preserve">Zhang, L. (2022). </w:t>
      </w:r>
      <w:r w:rsidRPr="003A7958">
        <w:rPr>
          <w:rFonts w:eastAsia="KaiTi" w:cs="Times New Roman"/>
          <w:i/>
          <w:iCs/>
          <w:szCs w:val="24"/>
        </w:rPr>
        <w:t>A history of Chinese literature</w:t>
      </w:r>
      <w:r w:rsidRPr="003A7958">
        <w:rPr>
          <w:rFonts w:eastAsia="KaiTi" w:cs="Times New Roman"/>
          <w:szCs w:val="24"/>
        </w:rPr>
        <w:t xml:space="preserve">. </w:t>
      </w:r>
      <w:r w:rsidR="00CB2259" w:rsidRPr="003A7958">
        <w:rPr>
          <w:rFonts w:eastAsia="KaiTi" w:cs="Times New Roman"/>
          <w:szCs w:val="24"/>
        </w:rPr>
        <w:t>Routledge.</w:t>
      </w:r>
    </w:p>
    <w:p w14:paraId="13B0490B" w14:textId="65AD5DC4" w:rsidR="007C5706" w:rsidRPr="003661F2" w:rsidRDefault="007C5706" w:rsidP="002D22C2">
      <w:pPr>
        <w:ind w:left="480" w:hangingChars="200" w:hanging="480"/>
        <w:rPr>
          <w:rFonts w:eastAsia="KaiTi" w:cs="Times New Roman"/>
          <w:color w:val="4472C4" w:themeColor="accent1"/>
          <w:szCs w:val="24"/>
        </w:rPr>
      </w:pPr>
      <w:r w:rsidRPr="003661F2">
        <w:rPr>
          <w:rFonts w:eastAsia="KaiTi" w:cs="Times New Roman"/>
          <w:color w:val="4472C4" w:themeColor="accent1"/>
          <w:szCs w:val="24"/>
        </w:rPr>
        <w:t xml:space="preserve">Zhao, J. R. (2009). </w:t>
      </w:r>
      <w:r w:rsidRPr="003661F2">
        <w:rPr>
          <w:rFonts w:eastAsia="KaiTi" w:cs="Times New Roman"/>
          <w:i/>
          <w:iCs/>
          <w:color w:val="4472C4" w:themeColor="accent1"/>
          <w:szCs w:val="24"/>
        </w:rPr>
        <w:t>怀旧</w:t>
      </w:r>
      <w:r w:rsidRPr="003661F2">
        <w:rPr>
          <w:rFonts w:eastAsia="KaiTi" w:cs="Times New Roman"/>
          <w:i/>
          <w:iCs/>
          <w:color w:val="4472C4" w:themeColor="accent1"/>
          <w:szCs w:val="24"/>
        </w:rPr>
        <w:t xml:space="preserve">: </w:t>
      </w:r>
      <w:r w:rsidRPr="003661F2">
        <w:rPr>
          <w:rFonts w:eastAsia="KaiTi" w:cs="Times New Roman"/>
          <w:i/>
          <w:iCs/>
          <w:color w:val="4472C4" w:themeColor="accent1"/>
          <w:szCs w:val="24"/>
        </w:rPr>
        <w:t>永恒的文化乡愁</w:t>
      </w:r>
      <w:r w:rsidRPr="003661F2">
        <w:rPr>
          <w:rFonts w:eastAsia="KaiTi" w:cs="Times New Roman"/>
          <w:color w:val="4472C4" w:themeColor="accent1"/>
          <w:szCs w:val="24"/>
        </w:rPr>
        <w:t xml:space="preserve"> [Nostalgia: Eternal cultural homesickness]. The Commercial Press.</w:t>
      </w:r>
    </w:p>
    <w:p w14:paraId="3727C75F" w14:textId="77777777" w:rsidR="00FE00DA" w:rsidRDefault="00175EAD" w:rsidP="002D22C2">
      <w:pPr>
        <w:ind w:left="720" w:hanging="720"/>
        <w:rPr>
          <w:rStyle w:val="Hyperlink"/>
          <w:rFonts w:eastAsia="KaiTi" w:cs="Times New Roman"/>
          <w:color w:val="auto"/>
          <w:szCs w:val="24"/>
          <w:u w:val="none"/>
        </w:rPr>
      </w:pPr>
      <w:r w:rsidRPr="003A7958">
        <w:rPr>
          <w:rFonts w:eastAsia="KaiTi" w:cs="Times New Roman"/>
          <w:szCs w:val="24"/>
          <w:shd w:val="clear" w:color="auto" w:fill="FFFFFF"/>
        </w:rPr>
        <w:t xml:space="preserve">Zhou, X., Sedikides, C., Mo. T., Li, W., Hong, E. K., &amp; Wildschut, T. (2022). </w:t>
      </w:r>
      <w:r w:rsidRPr="003A7958">
        <w:rPr>
          <w:rFonts w:eastAsia="KaiTi" w:cs="Times New Roman"/>
          <w:szCs w:val="24"/>
        </w:rPr>
        <w:t xml:space="preserve">The restorative power of nostalgia: Thwarting loneliness by raising happiness during the COVID-19 pandemic. </w:t>
      </w:r>
      <w:r w:rsidRPr="003A7958">
        <w:rPr>
          <w:rFonts w:eastAsia="KaiTi" w:cs="Times New Roman"/>
          <w:bCs/>
          <w:i/>
          <w:iCs/>
          <w:szCs w:val="24"/>
        </w:rPr>
        <w:t>Social Psychological and Personality Science, 13</w:t>
      </w:r>
      <w:r w:rsidRPr="003A7958">
        <w:rPr>
          <w:rFonts w:eastAsia="KaiTi" w:cs="Times New Roman"/>
          <w:bCs/>
          <w:szCs w:val="24"/>
        </w:rPr>
        <w:t>(4), 803</w:t>
      </w:r>
      <w:r w:rsidRPr="003A7958">
        <w:rPr>
          <w:rFonts w:eastAsia="KaiTi" w:cs="Times New Roman"/>
          <w:szCs w:val="24"/>
          <w:shd w:val="clear" w:color="auto" w:fill="FFFFFF"/>
        </w:rPr>
        <w:t>–</w:t>
      </w:r>
      <w:r w:rsidRPr="003A7958">
        <w:rPr>
          <w:rFonts w:eastAsia="KaiTi" w:cs="Times New Roman"/>
          <w:bCs/>
          <w:szCs w:val="24"/>
        </w:rPr>
        <w:t xml:space="preserve">815. </w:t>
      </w:r>
      <w:hyperlink r:id="rId77" w:history="1">
        <w:r w:rsidRPr="00FE00DA">
          <w:rPr>
            <w:rStyle w:val="Hyperlink"/>
            <w:szCs w:val="24"/>
          </w:rPr>
          <w:t>https://doi.org/10.17605/OSF.IO/U5RJB</w:t>
        </w:r>
      </w:hyperlink>
    </w:p>
    <w:p w14:paraId="25CCABDA" w14:textId="72E464EE" w:rsidR="00FE00DA" w:rsidRDefault="00C25497" w:rsidP="002D22C2">
      <w:pPr>
        <w:ind w:left="720" w:hanging="720"/>
        <w:rPr>
          <w:rFonts w:eastAsia="KaiTi" w:cs="Times New Roman"/>
          <w:szCs w:val="24"/>
        </w:rPr>
      </w:pPr>
      <w:r w:rsidRPr="003A7958">
        <w:rPr>
          <w:rFonts w:eastAsia="KaiTi" w:cs="Times New Roman"/>
          <w:szCs w:val="24"/>
        </w:rPr>
        <w:t xml:space="preserve">Zhou, X., Sedikides, C., Wildschut, T., &amp; Gao, D. G. (2008). Counteracting loneliness: On the restorative function of nostalgia. </w:t>
      </w:r>
      <w:r w:rsidRPr="003A7958">
        <w:rPr>
          <w:rFonts w:eastAsia="KaiTi" w:cs="Times New Roman"/>
          <w:i/>
          <w:iCs/>
          <w:szCs w:val="24"/>
        </w:rPr>
        <w:t>Psychological Science</w:t>
      </w:r>
      <w:r w:rsidRPr="003A7958">
        <w:rPr>
          <w:rFonts w:eastAsia="KaiTi" w:cs="Times New Roman"/>
          <w:szCs w:val="24"/>
        </w:rPr>
        <w:t xml:space="preserve">, </w:t>
      </w:r>
      <w:r w:rsidRPr="003A7958">
        <w:rPr>
          <w:rFonts w:eastAsia="KaiTi" w:cs="Times New Roman"/>
          <w:i/>
          <w:iCs/>
          <w:szCs w:val="24"/>
        </w:rPr>
        <w:t>19</w:t>
      </w:r>
      <w:r w:rsidRPr="003A7958">
        <w:rPr>
          <w:rFonts w:eastAsia="KaiTi" w:cs="Times New Roman"/>
          <w:szCs w:val="24"/>
        </w:rPr>
        <w:t>(10), 1023</w:t>
      </w:r>
      <w:r w:rsidR="00373638" w:rsidRPr="003A7958">
        <w:rPr>
          <w:rFonts w:eastAsia="KaiTi" w:cs="Times New Roman"/>
          <w:szCs w:val="24"/>
          <w:shd w:val="clear" w:color="auto" w:fill="FFFFFF"/>
        </w:rPr>
        <w:t>–</w:t>
      </w:r>
      <w:r w:rsidRPr="003A7958">
        <w:rPr>
          <w:rFonts w:eastAsia="KaiTi" w:cs="Times New Roman"/>
          <w:szCs w:val="24"/>
        </w:rPr>
        <w:t xml:space="preserve">1029. </w:t>
      </w:r>
      <w:r w:rsidRPr="00FE00DA">
        <w:rPr>
          <w:rStyle w:val="Hyperlink"/>
        </w:rPr>
        <w:t>https://doi.org/ 10.1111/j.1467-9280.2008.02194.x</w:t>
      </w:r>
      <w:r w:rsidR="00FE00DA">
        <w:rPr>
          <w:rFonts w:eastAsia="KaiTi" w:cs="Times New Roman"/>
          <w:szCs w:val="24"/>
        </w:rPr>
        <w:t xml:space="preserve"> </w:t>
      </w:r>
    </w:p>
    <w:p w14:paraId="171058E5" w14:textId="729901BB" w:rsidR="00FE00DA" w:rsidRDefault="00B57E22" w:rsidP="002D22C2">
      <w:pPr>
        <w:ind w:left="720" w:hanging="720"/>
        <w:rPr>
          <w:rFonts w:eastAsia="KaiTi" w:cs="Times New Roman"/>
          <w:szCs w:val="24"/>
          <w:shd w:val="clear" w:color="auto" w:fill="FFFFFF"/>
          <w:lang w:eastAsia="en-US"/>
        </w:rPr>
      </w:pPr>
      <w:r w:rsidRPr="003A7958">
        <w:rPr>
          <w:rFonts w:eastAsia="KaiTi" w:cs="Times New Roman"/>
          <w:szCs w:val="24"/>
        </w:rPr>
        <w:t xml:space="preserve">Zhou, X., Van Tilburg, W. A. P., Mei, D., Wildschut, T., &amp; Sedikides, C. (2019). Hungering for the past: Nostalgic food labels increase purchase intentions and actual consumption. </w:t>
      </w:r>
      <w:r w:rsidRPr="003A7958">
        <w:rPr>
          <w:rFonts w:eastAsia="KaiTi" w:cs="Times New Roman"/>
          <w:i/>
          <w:iCs/>
          <w:szCs w:val="24"/>
        </w:rPr>
        <w:t>Appetite</w:t>
      </w:r>
      <w:r w:rsidRPr="003A7958">
        <w:rPr>
          <w:rFonts w:eastAsia="KaiTi" w:cs="Times New Roman"/>
          <w:szCs w:val="24"/>
        </w:rPr>
        <w:t xml:space="preserve">, </w:t>
      </w:r>
      <w:r w:rsidRPr="003A7958">
        <w:rPr>
          <w:rFonts w:eastAsia="KaiTi" w:cs="Times New Roman"/>
          <w:i/>
          <w:iCs/>
          <w:szCs w:val="24"/>
        </w:rPr>
        <w:t>140</w:t>
      </w:r>
      <w:r w:rsidRPr="003A7958">
        <w:rPr>
          <w:rFonts w:eastAsia="KaiTi" w:cs="Times New Roman"/>
          <w:szCs w:val="24"/>
        </w:rPr>
        <w:t>, 151</w:t>
      </w:r>
      <w:r w:rsidR="00373638" w:rsidRPr="003A7958">
        <w:rPr>
          <w:rFonts w:eastAsia="KaiTi" w:cs="Times New Roman"/>
          <w:szCs w:val="24"/>
          <w:shd w:val="clear" w:color="auto" w:fill="FFFFFF"/>
        </w:rPr>
        <w:t>–</w:t>
      </w:r>
      <w:r w:rsidRPr="003A7958">
        <w:rPr>
          <w:rFonts w:eastAsia="KaiTi" w:cs="Times New Roman"/>
          <w:szCs w:val="24"/>
        </w:rPr>
        <w:t xml:space="preserve">158. </w:t>
      </w:r>
      <w:hyperlink r:id="rId78" w:history="1">
        <w:r w:rsidR="00FE00DA" w:rsidRPr="00CB5445">
          <w:rPr>
            <w:rStyle w:val="Hyperlink"/>
            <w:rFonts w:eastAsia="KaiTi" w:cs="Times New Roman"/>
            <w:szCs w:val="24"/>
          </w:rPr>
          <w:t>https://doi.org/10.1016/j.appet.2019.05.007</w:t>
        </w:r>
      </w:hyperlink>
    </w:p>
    <w:p w14:paraId="7C06742A" w14:textId="18412AB6" w:rsidR="0002778E" w:rsidRPr="00FE00DA" w:rsidRDefault="0002778E" w:rsidP="002D22C2">
      <w:pPr>
        <w:ind w:left="720" w:hanging="720"/>
        <w:rPr>
          <w:rFonts w:eastAsia="KaiTi" w:cs="Times New Roman"/>
          <w:szCs w:val="24"/>
          <w:shd w:val="clear" w:color="auto" w:fill="FFFFFF"/>
          <w:lang w:eastAsia="en-US"/>
        </w:rPr>
      </w:pPr>
      <w:r w:rsidRPr="003A7958">
        <w:rPr>
          <w:rFonts w:eastAsia="KaiTi" w:cs="Times New Roman"/>
          <w:szCs w:val="24"/>
        </w:rPr>
        <w:t xml:space="preserve">Zhou, X., Wildschut, T., Sedikides, C., Shi, K., &amp; Feng, C. (2012). Nostalgia: The gift that keeps on giving. </w:t>
      </w:r>
      <w:r w:rsidRPr="003A7958">
        <w:rPr>
          <w:rFonts w:eastAsia="KaiTi" w:cs="Times New Roman"/>
          <w:i/>
          <w:szCs w:val="24"/>
        </w:rPr>
        <w:t>Journal of Consumer Research</w:t>
      </w:r>
      <w:r w:rsidRPr="003A7958">
        <w:rPr>
          <w:rFonts w:eastAsia="KaiTi" w:cs="Times New Roman"/>
          <w:szCs w:val="24"/>
        </w:rPr>
        <w:t>,</w:t>
      </w:r>
      <w:r w:rsidRPr="003A7958">
        <w:rPr>
          <w:rFonts w:eastAsia="KaiTi" w:cs="Times New Roman"/>
          <w:i/>
          <w:szCs w:val="24"/>
        </w:rPr>
        <w:t xml:space="preserve"> 39</w:t>
      </w:r>
      <w:r w:rsidRPr="003A7958">
        <w:rPr>
          <w:rFonts w:eastAsia="KaiTi" w:cs="Times New Roman"/>
          <w:szCs w:val="24"/>
        </w:rPr>
        <w:t>(1), 39</w:t>
      </w:r>
      <w:r w:rsidR="00373638" w:rsidRPr="003A7958">
        <w:rPr>
          <w:rFonts w:eastAsia="KaiTi" w:cs="Times New Roman"/>
          <w:szCs w:val="24"/>
          <w:shd w:val="clear" w:color="auto" w:fill="FFFFFF"/>
        </w:rPr>
        <w:t>–</w:t>
      </w:r>
      <w:r w:rsidRPr="003A7958">
        <w:rPr>
          <w:rFonts w:eastAsia="KaiTi" w:cs="Times New Roman"/>
          <w:szCs w:val="24"/>
        </w:rPr>
        <w:t xml:space="preserve">50. </w:t>
      </w:r>
      <w:hyperlink r:id="rId79" w:history="1">
        <w:r w:rsidRPr="00FE00DA">
          <w:rPr>
            <w:rStyle w:val="Hyperlink"/>
          </w:rPr>
          <w:t>https://doi.org/10.1086/662199</w:t>
        </w:r>
      </w:hyperlink>
      <w:r w:rsidRPr="003A7958">
        <w:rPr>
          <w:rFonts w:eastAsia="KaiTi" w:cs="Times New Roman"/>
          <w:szCs w:val="24"/>
        </w:rPr>
        <w:t xml:space="preserve"> </w:t>
      </w:r>
    </w:p>
    <w:p w14:paraId="5E317DF4" w14:textId="77777777" w:rsidR="0002778E" w:rsidRPr="003A7958" w:rsidRDefault="0002778E" w:rsidP="002D22C2">
      <w:pPr>
        <w:ind w:left="480" w:hangingChars="200" w:hanging="480"/>
        <w:rPr>
          <w:rFonts w:eastAsia="KaiTi" w:cs="Times New Roman"/>
          <w:szCs w:val="24"/>
        </w:rPr>
      </w:pPr>
    </w:p>
    <w:p w14:paraId="29159758" w14:textId="21316553" w:rsidR="00246A56" w:rsidRPr="003A7958" w:rsidRDefault="00246A56" w:rsidP="002D22C2">
      <w:pPr>
        <w:rPr>
          <w:rFonts w:eastAsia="KaiTi" w:cs="Times New Roman"/>
          <w:szCs w:val="24"/>
        </w:rPr>
      </w:pPr>
    </w:p>
    <w:sectPr w:rsidR="00246A56" w:rsidRPr="003A7958" w:rsidSect="002D22C2">
      <w:headerReference w:type="default" r:id="rId80"/>
      <w:type w:val="continuous"/>
      <w:pgSz w:w="11906" w:h="16838"/>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1C790" w14:textId="77777777" w:rsidR="006B3B11" w:rsidRDefault="006B3B11">
      <w:pPr>
        <w:spacing w:line="240" w:lineRule="auto"/>
      </w:pPr>
      <w:r>
        <w:separator/>
      </w:r>
    </w:p>
  </w:endnote>
  <w:endnote w:type="continuationSeparator" w:id="0">
    <w:p w14:paraId="0C0E11A7" w14:textId="77777777" w:rsidR="006B3B11" w:rsidRDefault="006B3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angSong">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A6B50" w14:textId="77777777" w:rsidR="006B3B11" w:rsidRDefault="006B3B11">
      <w:pPr>
        <w:spacing w:line="240" w:lineRule="auto"/>
      </w:pPr>
      <w:r>
        <w:separator/>
      </w:r>
    </w:p>
  </w:footnote>
  <w:footnote w:type="continuationSeparator" w:id="0">
    <w:p w14:paraId="51FC00E2" w14:textId="77777777" w:rsidR="006B3B11" w:rsidRDefault="006B3B11">
      <w:pPr>
        <w:spacing w:line="240" w:lineRule="auto"/>
      </w:pPr>
      <w:r>
        <w:continuationSeparator/>
      </w:r>
    </w:p>
  </w:footnote>
  <w:footnote w:id="1">
    <w:p w14:paraId="4A41CE4D" w14:textId="1FBE1D41" w:rsidR="00A51143" w:rsidRPr="003531A3" w:rsidRDefault="00A51143" w:rsidP="00A51143">
      <w:pPr>
        <w:pStyle w:val="FootnoteText"/>
        <w:rPr>
          <w:rFonts w:ascii="Times New Roman" w:hAnsi="Times New Roman" w:cs="Times New Roman"/>
          <w:color w:val="4472C4" w:themeColor="accent1"/>
        </w:rPr>
      </w:pPr>
      <w:r w:rsidRPr="003531A3">
        <w:rPr>
          <w:rStyle w:val="FootnoteReference"/>
          <w:rFonts w:ascii="Times New Roman" w:hAnsi="Times New Roman" w:cs="Times New Roman"/>
          <w:color w:val="4472C4" w:themeColor="accent1"/>
        </w:rPr>
        <w:footnoteRef/>
      </w:r>
      <w:r w:rsidRPr="003531A3">
        <w:rPr>
          <w:rFonts w:ascii="Times New Roman" w:hAnsi="Times New Roman" w:cs="Times New Roman"/>
          <w:color w:val="4472C4" w:themeColor="accent1"/>
        </w:rPr>
        <w:t xml:space="preserve"> According to one of the databases used in our study (https://sou-yun.cn/), there are 57,0</w:t>
      </w:r>
      <w:r w:rsidR="009D3F69">
        <w:rPr>
          <w:rFonts w:ascii="Times New Roman" w:hAnsi="Times New Roman" w:cs="Times New Roman" w:hint="eastAsia"/>
          <w:color w:val="4472C4" w:themeColor="accent1"/>
        </w:rPr>
        <w:t>33</w:t>
      </w:r>
      <w:r w:rsidRPr="003531A3">
        <w:rPr>
          <w:rFonts w:ascii="Times New Roman" w:hAnsi="Times New Roman" w:cs="Times New Roman"/>
          <w:color w:val="4472C4" w:themeColor="accent1"/>
        </w:rPr>
        <w:t xml:space="preserve"> recorded poems from the Tang dynasty, compared to </w:t>
      </w:r>
      <w:r>
        <w:rPr>
          <w:rFonts w:ascii="Times New Roman" w:hAnsi="Times New Roman" w:cs="Times New Roman" w:hint="eastAsia"/>
          <w:color w:val="4472C4" w:themeColor="accent1"/>
        </w:rPr>
        <w:t xml:space="preserve">over </w:t>
      </w:r>
      <w:r w:rsidRPr="003531A3">
        <w:rPr>
          <w:rFonts w:ascii="Times New Roman" w:hAnsi="Times New Roman" w:cs="Times New Roman"/>
          <w:color w:val="4472C4" w:themeColor="accent1"/>
        </w:rPr>
        <w:t>287,</w:t>
      </w:r>
      <w:r>
        <w:rPr>
          <w:rFonts w:ascii="Times New Roman" w:hAnsi="Times New Roman" w:cs="Times New Roman" w:hint="eastAsia"/>
          <w:color w:val="4472C4" w:themeColor="accent1"/>
        </w:rPr>
        <w:t>000</w:t>
      </w:r>
      <w:r w:rsidRPr="003531A3">
        <w:rPr>
          <w:rFonts w:ascii="Times New Roman" w:hAnsi="Times New Roman" w:cs="Times New Roman"/>
          <w:color w:val="4472C4" w:themeColor="accent1"/>
        </w:rPr>
        <w:t xml:space="preserve"> from the Song, 398,</w:t>
      </w:r>
      <w:r>
        <w:rPr>
          <w:rFonts w:ascii="Times New Roman" w:hAnsi="Times New Roman" w:cs="Times New Roman" w:hint="eastAsia"/>
          <w:color w:val="4472C4" w:themeColor="accent1"/>
        </w:rPr>
        <w:t>000</w:t>
      </w:r>
      <w:r w:rsidRPr="003531A3">
        <w:rPr>
          <w:rFonts w:ascii="Times New Roman" w:hAnsi="Times New Roman" w:cs="Times New Roman"/>
          <w:color w:val="4472C4" w:themeColor="accent1"/>
        </w:rPr>
        <w:t xml:space="preserve"> from the Ming, and 388,</w:t>
      </w:r>
      <w:r>
        <w:rPr>
          <w:rFonts w:ascii="Times New Roman" w:hAnsi="Times New Roman" w:cs="Times New Roman" w:hint="eastAsia"/>
          <w:color w:val="4472C4" w:themeColor="accent1"/>
        </w:rPr>
        <w:t>000</w:t>
      </w:r>
      <w:r w:rsidRPr="003531A3">
        <w:rPr>
          <w:rFonts w:ascii="Times New Roman" w:hAnsi="Times New Roman" w:cs="Times New Roman"/>
          <w:color w:val="4472C4" w:themeColor="accent1"/>
        </w:rPr>
        <w:t xml:space="preserve"> from the Qing.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DengXian" w:cs="Times New Roman"/>
        <w:kern w:val="0"/>
        <w:szCs w:val="24"/>
        <w:lang w:eastAsia="en-US"/>
      </w:rPr>
      <w:id w:val="1628903830"/>
      <w:docPartObj>
        <w:docPartGallery w:val="Page Numbers (Top of Page)"/>
        <w:docPartUnique/>
      </w:docPartObj>
    </w:sdtPr>
    <w:sdtEndPr>
      <w:rPr>
        <w:noProof/>
      </w:rPr>
    </w:sdtEndPr>
    <w:sdtContent>
      <w:p w14:paraId="7649A841" w14:textId="4BE6BFA1" w:rsidR="002D22C2" w:rsidRPr="00C72424" w:rsidRDefault="002D22C2" w:rsidP="00DA2382">
        <w:pPr>
          <w:tabs>
            <w:tab w:val="center" w:pos="4513"/>
            <w:tab w:val="right" w:pos="9026"/>
          </w:tabs>
          <w:ind w:right="480"/>
          <w:rPr>
            <w:rFonts w:eastAsia="DengXian" w:cs="Times New Roman"/>
            <w:kern w:val="0"/>
            <w:szCs w:val="24"/>
            <w:lang w:eastAsia="en-US"/>
          </w:rPr>
        </w:pPr>
        <w:r w:rsidRPr="00C72424">
          <w:rPr>
            <w:rFonts w:eastAsia="DengXian" w:cs="Times New Roman"/>
            <w:kern w:val="0"/>
            <w:szCs w:val="24"/>
            <w:lang w:eastAsia="en-US"/>
          </w:rPr>
          <w:t>NOSTALGIA</w:t>
        </w:r>
        <w:r>
          <w:rPr>
            <w:rFonts w:eastAsia="DengXian" w:cs="Times New Roman"/>
            <w:kern w:val="0"/>
            <w:szCs w:val="24"/>
            <w:lang w:eastAsia="en-US"/>
          </w:rPr>
          <w:t xml:space="preserve"> </w:t>
        </w:r>
        <w:r>
          <w:rPr>
            <w:rFonts w:eastAsia="DengXian" w:cs="Times New Roman" w:hint="eastAsia"/>
            <w:kern w:val="0"/>
            <w:szCs w:val="24"/>
          </w:rPr>
          <w:t>IN</w:t>
        </w:r>
        <w:r>
          <w:rPr>
            <w:rFonts w:eastAsia="DengXian" w:cs="Times New Roman"/>
            <w:kern w:val="0"/>
            <w:szCs w:val="24"/>
            <w:lang w:eastAsia="en-US"/>
          </w:rPr>
          <w:t xml:space="preserve"> CLASSICAL CHINESE POE</w:t>
        </w:r>
        <w:r>
          <w:rPr>
            <w:rFonts w:eastAsia="DengXian" w:cs="Times New Roman"/>
            <w:kern w:val="0"/>
            <w:szCs w:val="24"/>
          </w:rPr>
          <w:t>MS</w:t>
        </w:r>
        <w:r>
          <w:rPr>
            <w:rFonts w:eastAsia="DengXian" w:cs="Times New Roman"/>
            <w:kern w:val="0"/>
            <w:szCs w:val="24"/>
            <w:lang w:eastAsia="en-US"/>
          </w:rPr>
          <w:tab/>
          <w:t xml:space="preserve"> </w:t>
        </w:r>
        <w:r w:rsidRPr="00C72424">
          <w:rPr>
            <w:rFonts w:eastAsia="DengXian" w:cs="Times New Roman"/>
            <w:kern w:val="0"/>
            <w:szCs w:val="24"/>
            <w:lang w:eastAsia="en-US"/>
          </w:rPr>
          <w:fldChar w:fldCharType="begin"/>
        </w:r>
        <w:r w:rsidRPr="00C72424">
          <w:rPr>
            <w:rFonts w:eastAsia="DengXian" w:cs="Times New Roman"/>
            <w:kern w:val="0"/>
            <w:szCs w:val="24"/>
            <w:lang w:eastAsia="en-US"/>
          </w:rPr>
          <w:instrText xml:space="preserve"> PAGE   \* MERGEFORMAT </w:instrText>
        </w:r>
        <w:r w:rsidRPr="00C72424">
          <w:rPr>
            <w:rFonts w:eastAsia="DengXian" w:cs="Times New Roman"/>
            <w:kern w:val="0"/>
            <w:szCs w:val="24"/>
            <w:lang w:eastAsia="en-US"/>
          </w:rPr>
          <w:fldChar w:fldCharType="separate"/>
        </w:r>
        <w:r>
          <w:rPr>
            <w:rFonts w:eastAsia="DengXian" w:cs="Times New Roman"/>
            <w:kern w:val="0"/>
            <w:szCs w:val="24"/>
            <w:lang w:eastAsia="en-US"/>
          </w:rPr>
          <w:t>1</w:t>
        </w:r>
        <w:r w:rsidRPr="00C72424">
          <w:rPr>
            <w:rFonts w:eastAsia="DengXian" w:cs="Times New Roman"/>
            <w:noProof/>
            <w:kern w:val="0"/>
            <w:szCs w:val="24"/>
            <w:lang w:eastAsia="en-US"/>
          </w:rPr>
          <w:fldChar w:fldCharType="end"/>
        </w:r>
      </w:p>
    </w:sdtContent>
  </w:sdt>
  <w:p w14:paraId="0305E656" w14:textId="77777777" w:rsidR="002D22C2" w:rsidRDefault="002D22C2" w:rsidP="00160127">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DengXian" w:cs="Times New Roman"/>
        <w:kern w:val="0"/>
        <w:szCs w:val="24"/>
        <w:lang w:eastAsia="en-US"/>
      </w:rPr>
      <w:id w:val="1000461684"/>
      <w:docPartObj>
        <w:docPartGallery w:val="Page Numbers (Top of Page)"/>
        <w:docPartUnique/>
      </w:docPartObj>
    </w:sdtPr>
    <w:sdtEndPr>
      <w:rPr>
        <w:noProof/>
      </w:rPr>
    </w:sdtEndPr>
    <w:sdtContent>
      <w:p w14:paraId="56C028FB" w14:textId="22FC7468" w:rsidR="002D22C2" w:rsidRPr="00D96DBB" w:rsidRDefault="002D22C2" w:rsidP="00D96DBB">
        <w:pPr>
          <w:tabs>
            <w:tab w:val="center" w:pos="4513"/>
            <w:tab w:val="right" w:pos="9026"/>
          </w:tabs>
          <w:jc w:val="right"/>
          <w:rPr>
            <w:rFonts w:eastAsia="DengXian" w:cs="Times New Roman"/>
            <w:kern w:val="0"/>
            <w:szCs w:val="24"/>
            <w:lang w:eastAsia="en-US"/>
          </w:rPr>
        </w:pPr>
        <w:r w:rsidRPr="00C72424">
          <w:rPr>
            <w:rFonts w:eastAsia="DengXian" w:cs="Times New Roman"/>
            <w:kern w:val="0"/>
            <w:szCs w:val="24"/>
            <w:lang w:eastAsia="en-US"/>
          </w:rPr>
          <w:t>NOSTALGIA</w:t>
        </w:r>
        <w:r>
          <w:rPr>
            <w:rFonts w:eastAsia="DengXian" w:cs="Times New Roman"/>
            <w:kern w:val="0"/>
            <w:szCs w:val="24"/>
            <w:lang w:eastAsia="en-US"/>
          </w:rPr>
          <w:t xml:space="preserve"> </w:t>
        </w:r>
        <w:r>
          <w:rPr>
            <w:rFonts w:eastAsia="DengXian" w:cs="Times New Roman" w:hint="eastAsia"/>
            <w:kern w:val="0"/>
            <w:szCs w:val="24"/>
          </w:rPr>
          <w:t>IN</w:t>
        </w:r>
        <w:r>
          <w:rPr>
            <w:rFonts w:eastAsia="DengXian" w:cs="Times New Roman"/>
            <w:kern w:val="0"/>
            <w:szCs w:val="24"/>
            <w:lang w:eastAsia="en-US"/>
          </w:rPr>
          <w:t xml:space="preserve"> CLASSICAL CHINESE POE</w:t>
        </w:r>
        <w:r>
          <w:rPr>
            <w:rFonts w:eastAsia="DengXian" w:cs="Times New Roman"/>
            <w:kern w:val="0"/>
            <w:szCs w:val="24"/>
          </w:rPr>
          <w:t>MS</w:t>
        </w:r>
        <w:r>
          <w:rPr>
            <w:rFonts w:eastAsia="DengXian" w:cs="Times New Roman"/>
            <w:kern w:val="0"/>
            <w:szCs w:val="24"/>
          </w:rPr>
          <w:tab/>
        </w:r>
        <w:r>
          <w:rPr>
            <w:rFonts w:eastAsia="DengXian" w:cs="Times New Roman"/>
            <w:kern w:val="0"/>
            <w:szCs w:val="24"/>
            <w:lang w:eastAsia="en-US"/>
          </w:rPr>
          <w:t xml:space="preserve"> </w:t>
        </w:r>
        <w:r w:rsidRPr="00C72424">
          <w:rPr>
            <w:rFonts w:eastAsia="DengXian" w:cs="Times New Roman"/>
            <w:kern w:val="0"/>
            <w:szCs w:val="24"/>
            <w:lang w:eastAsia="en-US"/>
          </w:rPr>
          <w:fldChar w:fldCharType="begin"/>
        </w:r>
        <w:r w:rsidRPr="00C72424">
          <w:rPr>
            <w:rFonts w:eastAsia="DengXian" w:cs="Times New Roman"/>
            <w:kern w:val="0"/>
            <w:szCs w:val="24"/>
            <w:lang w:eastAsia="en-US"/>
          </w:rPr>
          <w:instrText xml:space="preserve"> PAGE   \* MERGEFORMAT </w:instrText>
        </w:r>
        <w:r w:rsidRPr="00C72424">
          <w:rPr>
            <w:rFonts w:eastAsia="DengXian" w:cs="Times New Roman"/>
            <w:kern w:val="0"/>
            <w:szCs w:val="24"/>
            <w:lang w:eastAsia="en-US"/>
          </w:rPr>
          <w:fldChar w:fldCharType="separate"/>
        </w:r>
        <w:r w:rsidRPr="00C72424">
          <w:rPr>
            <w:rFonts w:eastAsia="DengXian" w:cs="Times New Roman"/>
            <w:kern w:val="0"/>
            <w:szCs w:val="24"/>
            <w:lang w:eastAsia="en-US"/>
          </w:rPr>
          <w:t>41</w:t>
        </w:r>
        <w:r w:rsidRPr="00C72424">
          <w:rPr>
            <w:rFonts w:eastAsia="DengXian" w:cs="Times New Roman"/>
            <w:noProof/>
            <w:kern w:val="0"/>
            <w:szCs w:val="24"/>
            <w:lang w:eastAsia="en-US"/>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DengXian" w:cs="Times New Roman"/>
        <w:kern w:val="0"/>
        <w:szCs w:val="24"/>
        <w:lang w:eastAsia="en-US"/>
      </w:rPr>
      <w:id w:val="1758097241"/>
      <w:docPartObj>
        <w:docPartGallery w:val="Page Numbers (Top of Page)"/>
        <w:docPartUnique/>
      </w:docPartObj>
    </w:sdtPr>
    <w:sdtEndPr>
      <w:rPr>
        <w:noProof/>
      </w:rPr>
    </w:sdtEndPr>
    <w:sdtContent>
      <w:p w14:paraId="0232EE42" w14:textId="77777777" w:rsidR="002D22C2" w:rsidRPr="00D96DBB" w:rsidRDefault="002D22C2" w:rsidP="00D96DBB">
        <w:pPr>
          <w:tabs>
            <w:tab w:val="center" w:pos="4513"/>
            <w:tab w:val="right" w:pos="9026"/>
          </w:tabs>
          <w:jc w:val="right"/>
          <w:rPr>
            <w:rFonts w:eastAsia="DengXian" w:cs="Times New Roman"/>
            <w:kern w:val="0"/>
            <w:szCs w:val="24"/>
            <w:lang w:eastAsia="en-US"/>
          </w:rPr>
        </w:pPr>
        <w:r w:rsidRPr="00C72424">
          <w:rPr>
            <w:rFonts w:eastAsia="DengXian" w:cs="Times New Roman"/>
            <w:kern w:val="0"/>
            <w:szCs w:val="24"/>
            <w:lang w:eastAsia="en-US"/>
          </w:rPr>
          <w:t>NOSTALGIA</w:t>
        </w:r>
        <w:r>
          <w:rPr>
            <w:rFonts w:eastAsia="DengXian" w:cs="Times New Roman"/>
            <w:kern w:val="0"/>
            <w:szCs w:val="24"/>
            <w:lang w:eastAsia="en-US"/>
          </w:rPr>
          <w:t xml:space="preserve"> </w:t>
        </w:r>
        <w:r>
          <w:rPr>
            <w:rFonts w:eastAsia="DengXian" w:cs="Times New Roman" w:hint="eastAsia"/>
            <w:kern w:val="0"/>
            <w:szCs w:val="24"/>
          </w:rPr>
          <w:t>IN</w:t>
        </w:r>
        <w:r>
          <w:rPr>
            <w:rFonts w:eastAsia="DengXian" w:cs="Times New Roman"/>
            <w:kern w:val="0"/>
            <w:szCs w:val="24"/>
            <w:lang w:eastAsia="en-US"/>
          </w:rPr>
          <w:t xml:space="preserve"> CLASSICAL CHINESE POE</w:t>
        </w:r>
        <w:r>
          <w:rPr>
            <w:rFonts w:eastAsia="DengXian" w:cs="Times New Roman"/>
            <w:kern w:val="0"/>
            <w:szCs w:val="24"/>
          </w:rPr>
          <w:t>MS</w:t>
        </w:r>
        <w:r>
          <w:rPr>
            <w:rFonts w:eastAsia="DengXian" w:cs="Times New Roman"/>
            <w:kern w:val="0"/>
            <w:szCs w:val="24"/>
          </w:rPr>
          <w:tab/>
        </w:r>
        <w:r>
          <w:rPr>
            <w:rFonts w:eastAsia="DengXian" w:cs="Times New Roman"/>
            <w:kern w:val="0"/>
            <w:szCs w:val="24"/>
            <w:lang w:eastAsia="en-US"/>
          </w:rPr>
          <w:t xml:space="preserve"> </w:t>
        </w:r>
        <w:r w:rsidRPr="00C72424">
          <w:rPr>
            <w:rFonts w:eastAsia="DengXian" w:cs="Times New Roman"/>
            <w:kern w:val="0"/>
            <w:szCs w:val="24"/>
            <w:lang w:eastAsia="en-US"/>
          </w:rPr>
          <w:fldChar w:fldCharType="begin"/>
        </w:r>
        <w:r w:rsidRPr="00C72424">
          <w:rPr>
            <w:rFonts w:eastAsia="DengXian" w:cs="Times New Roman"/>
            <w:kern w:val="0"/>
            <w:szCs w:val="24"/>
            <w:lang w:eastAsia="en-US"/>
          </w:rPr>
          <w:instrText xml:space="preserve"> PAGE   \* MERGEFORMAT </w:instrText>
        </w:r>
        <w:r w:rsidRPr="00C72424">
          <w:rPr>
            <w:rFonts w:eastAsia="DengXian" w:cs="Times New Roman"/>
            <w:kern w:val="0"/>
            <w:szCs w:val="24"/>
            <w:lang w:eastAsia="en-US"/>
          </w:rPr>
          <w:fldChar w:fldCharType="separate"/>
        </w:r>
        <w:r w:rsidRPr="00C72424">
          <w:rPr>
            <w:rFonts w:eastAsia="DengXian" w:cs="Times New Roman"/>
            <w:kern w:val="0"/>
            <w:szCs w:val="24"/>
            <w:lang w:eastAsia="en-US"/>
          </w:rPr>
          <w:t>41</w:t>
        </w:r>
        <w:r w:rsidRPr="00C72424">
          <w:rPr>
            <w:rFonts w:eastAsia="DengXian" w:cs="Times New Roman"/>
            <w:noProof/>
            <w:kern w:val="0"/>
            <w:szCs w:val="24"/>
            <w:lang w:eastAsia="en-US"/>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DengXian" w:cs="Times New Roman"/>
        <w:kern w:val="0"/>
        <w:szCs w:val="24"/>
        <w:lang w:eastAsia="en-US"/>
      </w:rPr>
      <w:id w:val="-83309043"/>
      <w:docPartObj>
        <w:docPartGallery w:val="Page Numbers (Top of Page)"/>
        <w:docPartUnique/>
      </w:docPartObj>
    </w:sdtPr>
    <w:sdtEndPr>
      <w:rPr>
        <w:noProof/>
      </w:rPr>
    </w:sdtEndPr>
    <w:sdtContent>
      <w:p w14:paraId="19811DE0" w14:textId="77777777" w:rsidR="002D22C2" w:rsidRPr="00D96DBB" w:rsidRDefault="002D22C2" w:rsidP="00D96DBB">
        <w:pPr>
          <w:tabs>
            <w:tab w:val="center" w:pos="4513"/>
            <w:tab w:val="right" w:pos="9026"/>
          </w:tabs>
          <w:jc w:val="right"/>
          <w:rPr>
            <w:rFonts w:eastAsia="DengXian" w:cs="Times New Roman"/>
            <w:kern w:val="0"/>
            <w:szCs w:val="24"/>
            <w:lang w:eastAsia="en-US"/>
          </w:rPr>
        </w:pPr>
        <w:r w:rsidRPr="00C72424">
          <w:rPr>
            <w:rFonts w:eastAsia="DengXian" w:cs="Times New Roman"/>
            <w:kern w:val="0"/>
            <w:szCs w:val="24"/>
            <w:lang w:eastAsia="en-US"/>
          </w:rPr>
          <w:t>NOSTALGIA</w:t>
        </w:r>
        <w:r>
          <w:rPr>
            <w:rFonts w:eastAsia="DengXian" w:cs="Times New Roman"/>
            <w:kern w:val="0"/>
            <w:szCs w:val="24"/>
            <w:lang w:eastAsia="en-US"/>
          </w:rPr>
          <w:t xml:space="preserve"> </w:t>
        </w:r>
        <w:r>
          <w:rPr>
            <w:rFonts w:eastAsia="DengXian" w:cs="Times New Roman" w:hint="eastAsia"/>
            <w:kern w:val="0"/>
            <w:szCs w:val="24"/>
          </w:rPr>
          <w:t>IN</w:t>
        </w:r>
        <w:r>
          <w:rPr>
            <w:rFonts w:eastAsia="DengXian" w:cs="Times New Roman"/>
            <w:kern w:val="0"/>
            <w:szCs w:val="24"/>
            <w:lang w:eastAsia="en-US"/>
          </w:rPr>
          <w:t xml:space="preserve"> CLASSICAL CHINESE POE</w:t>
        </w:r>
        <w:r>
          <w:rPr>
            <w:rFonts w:eastAsia="DengXian" w:cs="Times New Roman"/>
            <w:kern w:val="0"/>
            <w:szCs w:val="24"/>
          </w:rPr>
          <w:t>MS</w:t>
        </w:r>
        <w:r>
          <w:rPr>
            <w:rFonts w:eastAsia="DengXian" w:cs="Times New Roman"/>
            <w:kern w:val="0"/>
            <w:szCs w:val="24"/>
          </w:rPr>
          <w:tab/>
        </w:r>
        <w:r>
          <w:rPr>
            <w:rFonts w:eastAsia="DengXian" w:cs="Times New Roman"/>
            <w:kern w:val="0"/>
            <w:szCs w:val="24"/>
            <w:lang w:eastAsia="en-US"/>
          </w:rPr>
          <w:t xml:space="preserve"> </w:t>
        </w:r>
        <w:r w:rsidRPr="00C72424">
          <w:rPr>
            <w:rFonts w:eastAsia="DengXian" w:cs="Times New Roman"/>
            <w:kern w:val="0"/>
            <w:szCs w:val="24"/>
            <w:lang w:eastAsia="en-US"/>
          </w:rPr>
          <w:fldChar w:fldCharType="begin"/>
        </w:r>
        <w:r w:rsidRPr="00C72424">
          <w:rPr>
            <w:rFonts w:eastAsia="DengXian" w:cs="Times New Roman"/>
            <w:kern w:val="0"/>
            <w:szCs w:val="24"/>
            <w:lang w:eastAsia="en-US"/>
          </w:rPr>
          <w:instrText xml:space="preserve"> PAGE   \* MERGEFORMAT </w:instrText>
        </w:r>
        <w:r w:rsidRPr="00C72424">
          <w:rPr>
            <w:rFonts w:eastAsia="DengXian" w:cs="Times New Roman"/>
            <w:kern w:val="0"/>
            <w:szCs w:val="24"/>
            <w:lang w:eastAsia="en-US"/>
          </w:rPr>
          <w:fldChar w:fldCharType="separate"/>
        </w:r>
        <w:r w:rsidRPr="00C72424">
          <w:rPr>
            <w:rFonts w:eastAsia="DengXian" w:cs="Times New Roman"/>
            <w:kern w:val="0"/>
            <w:szCs w:val="24"/>
            <w:lang w:eastAsia="en-US"/>
          </w:rPr>
          <w:t>41</w:t>
        </w:r>
        <w:r w:rsidRPr="00C72424">
          <w:rPr>
            <w:rFonts w:eastAsia="DengXian" w:cs="Times New Roman"/>
            <w:noProof/>
            <w:kern w:val="0"/>
            <w:szCs w:val="24"/>
            <w:lang w:eastAsia="en-U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5995"/>
    <w:multiLevelType w:val="hybridMultilevel"/>
    <w:tmpl w:val="D6947F2C"/>
    <w:lvl w:ilvl="0" w:tplc="1C541B5E">
      <w:start w:val="1"/>
      <w:numFmt w:val="decimal"/>
      <w:lvlText w:val="%1."/>
      <w:lvlJc w:val="left"/>
      <w:pPr>
        <w:ind w:left="1020" w:hanging="360"/>
      </w:pPr>
    </w:lvl>
    <w:lvl w:ilvl="1" w:tplc="63E6E7E2">
      <w:start w:val="1"/>
      <w:numFmt w:val="decimal"/>
      <w:lvlText w:val="%2."/>
      <w:lvlJc w:val="left"/>
      <w:pPr>
        <w:ind w:left="1020" w:hanging="360"/>
      </w:pPr>
    </w:lvl>
    <w:lvl w:ilvl="2" w:tplc="6478D3F2">
      <w:start w:val="1"/>
      <w:numFmt w:val="decimal"/>
      <w:lvlText w:val="%3."/>
      <w:lvlJc w:val="left"/>
      <w:pPr>
        <w:ind w:left="1020" w:hanging="360"/>
      </w:pPr>
    </w:lvl>
    <w:lvl w:ilvl="3" w:tplc="94340E10">
      <w:start w:val="1"/>
      <w:numFmt w:val="decimal"/>
      <w:lvlText w:val="%4."/>
      <w:lvlJc w:val="left"/>
      <w:pPr>
        <w:ind w:left="1020" w:hanging="360"/>
      </w:pPr>
    </w:lvl>
    <w:lvl w:ilvl="4" w:tplc="0018118E">
      <w:start w:val="1"/>
      <w:numFmt w:val="decimal"/>
      <w:lvlText w:val="%5."/>
      <w:lvlJc w:val="left"/>
      <w:pPr>
        <w:ind w:left="1020" w:hanging="360"/>
      </w:pPr>
    </w:lvl>
    <w:lvl w:ilvl="5" w:tplc="F3ACB81C">
      <w:start w:val="1"/>
      <w:numFmt w:val="decimal"/>
      <w:lvlText w:val="%6."/>
      <w:lvlJc w:val="left"/>
      <w:pPr>
        <w:ind w:left="1020" w:hanging="360"/>
      </w:pPr>
    </w:lvl>
    <w:lvl w:ilvl="6" w:tplc="AD5424DC">
      <w:start w:val="1"/>
      <w:numFmt w:val="decimal"/>
      <w:lvlText w:val="%7."/>
      <w:lvlJc w:val="left"/>
      <w:pPr>
        <w:ind w:left="1020" w:hanging="360"/>
      </w:pPr>
    </w:lvl>
    <w:lvl w:ilvl="7" w:tplc="95041D72">
      <w:start w:val="1"/>
      <w:numFmt w:val="decimal"/>
      <w:lvlText w:val="%8."/>
      <w:lvlJc w:val="left"/>
      <w:pPr>
        <w:ind w:left="1020" w:hanging="360"/>
      </w:pPr>
    </w:lvl>
    <w:lvl w:ilvl="8" w:tplc="02E8F784">
      <w:start w:val="1"/>
      <w:numFmt w:val="decimal"/>
      <w:lvlText w:val="%9."/>
      <w:lvlJc w:val="left"/>
      <w:pPr>
        <w:ind w:left="1020" w:hanging="360"/>
      </w:pPr>
    </w:lvl>
  </w:abstractNum>
  <w:abstractNum w:abstractNumId="1" w15:restartNumberingAfterBreak="0">
    <w:nsid w:val="030A4012"/>
    <w:multiLevelType w:val="hybridMultilevel"/>
    <w:tmpl w:val="698466F0"/>
    <w:lvl w:ilvl="0" w:tplc="6AE65F1A">
      <w:start w:val="1"/>
      <w:numFmt w:val="decimal"/>
      <w:lvlText w:val="%1."/>
      <w:lvlJc w:val="left"/>
      <w:pPr>
        <w:ind w:left="1020" w:hanging="360"/>
      </w:pPr>
    </w:lvl>
    <w:lvl w:ilvl="1" w:tplc="FAFC439E">
      <w:start w:val="1"/>
      <w:numFmt w:val="decimal"/>
      <w:lvlText w:val="%2."/>
      <w:lvlJc w:val="left"/>
      <w:pPr>
        <w:ind w:left="1020" w:hanging="360"/>
      </w:pPr>
    </w:lvl>
    <w:lvl w:ilvl="2" w:tplc="65A614C4">
      <w:start w:val="1"/>
      <w:numFmt w:val="decimal"/>
      <w:lvlText w:val="%3."/>
      <w:lvlJc w:val="left"/>
      <w:pPr>
        <w:ind w:left="1020" w:hanging="360"/>
      </w:pPr>
    </w:lvl>
    <w:lvl w:ilvl="3" w:tplc="FBDAA270">
      <w:start w:val="1"/>
      <w:numFmt w:val="decimal"/>
      <w:lvlText w:val="%4."/>
      <w:lvlJc w:val="left"/>
      <w:pPr>
        <w:ind w:left="1020" w:hanging="360"/>
      </w:pPr>
    </w:lvl>
    <w:lvl w:ilvl="4" w:tplc="2382BBE2">
      <w:start w:val="1"/>
      <w:numFmt w:val="decimal"/>
      <w:lvlText w:val="%5."/>
      <w:lvlJc w:val="left"/>
      <w:pPr>
        <w:ind w:left="1020" w:hanging="360"/>
      </w:pPr>
    </w:lvl>
    <w:lvl w:ilvl="5" w:tplc="41A6F1C8">
      <w:start w:val="1"/>
      <w:numFmt w:val="decimal"/>
      <w:lvlText w:val="%6."/>
      <w:lvlJc w:val="left"/>
      <w:pPr>
        <w:ind w:left="1020" w:hanging="360"/>
      </w:pPr>
    </w:lvl>
    <w:lvl w:ilvl="6" w:tplc="34E6B192">
      <w:start w:val="1"/>
      <w:numFmt w:val="decimal"/>
      <w:lvlText w:val="%7."/>
      <w:lvlJc w:val="left"/>
      <w:pPr>
        <w:ind w:left="1020" w:hanging="360"/>
      </w:pPr>
    </w:lvl>
    <w:lvl w:ilvl="7" w:tplc="DFC8AF9C">
      <w:start w:val="1"/>
      <w:numFmt w:val="decimal"/>
      <w:lvlText w:val="%8."/>
      <w:lvlJc w:val="left"/>
      <w:pPr>
        <w:ind w:left="1020" w:hanging="360"/>
      </w:pPr>
    </w:lvl>
    <w:lvl w:ilvl="8" w:tplc="8DDE2AE2">
      <w:start w:val="1"/>
      <w:numFmt w:val="decimal"/>
      <w:lvlText w:val="%9."/>
      <w:lvlJc w:val="left"/>
      <w:pPr>
        <w:ind w:left="1020" w:hanging="360"/>
      </w:pPr>
    </w:lvl>
  </w:abstractNum>
  <w:abstractNum w:abstractNumId="2" w15:restartNumberingAfterBreak="0">
    <w:nsid w:val="18360E2C"/>
    <w:multiLevelType w:val="hybridMultilevel"/>
    <w:tmpl w:val="60C24934"/>
    <w:lvl w:ilvl="0" w:tplc="0CF0A0A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EE328A9"/>
    <w:multiLevelType w:val="hybridMultilevel"/>
    <w:tmpl w:val="A09E4162"/>
    <w:lvl w:ilvl="0" w:tplc="4B022132">
      <w:start w:val="1"/>
      <w:numFmt w:val="bullet"/>
      <w:lvlText w:val=""/>
      <w:lvlJc w:val="left"/>
      <w:pPr>
        <w:ind w:left="3320" w:hanging="440"/>
      </w:pPr>
      <w:rPr>
        <w:rFonts w:ascii="Wingdings" w:hAnsi="Wingdings" w:hint="default"/>
      </w:rPr>
    </w:lvl>
    <w:lvl w:ilvl="1" w:tplc="04090003" w:tentative="1">
      <w:start w:val="1"/>
      <w:numFmt w:val="bullet"/>
      <w:lvlText w:val=""/>
      <w:lvlJc w:val="left"/>
      <w:pPr>
        <w:ind w:left="3760" w:hanging="440"/>
      </w:pPr>
      <w:rPr>
        <w:rFonts w:ascii="Wingdings" w:hAnsi="Wingdings" w:hint="default"/>
      </w:rPr>
    </w:lvl>
    <w:lvl w:ilvl="2" w:tplc="04090005"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3" w:tentative="1">
      <w:start w:val="1"/>
      <w:numFmt w:val="bullet"/>
      <w:lvlText w:val=""/>
      <w:lvlJc w:val="left"/>
      <w:pPr>
        <w:ind w:left="5080" w:hanging="440"/>
      </w:pPr>
      <w:rPr>
        <w:rFonts w:ascii="Wingdings" w:hAnsi="Wingdings" w:hint="default"/>
      </w:rPr>
    </w:lvl>
    <w:lvl w:ilvl="5" w:tplc="04090005"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3" w:tentative="1">
      <w:start w:val="1"/>
      <w:numFmt w:val="bullet"/>
      <w:lvlText w:val=""/>
      <w:lvlJc w:val="left"/>
      <w:pPr>
        <w:ind w:left="6400" w:hanging="440"/>
      </w:pPr>
      <w:rPr>
        <w:rFonts w:ascii="Wingdings" w:hAnsi="Wingdings" w:hint="default"/>
      </w:rPr>
    </w:lvl>
    <w:lvl w:ilvl="8" w:tplc="04090005" w:tentative="1">
      <w:start w:val="1"/>
      <w:numFmt w:val="bullet"/>
      <w:lvlText w:val=""/>
      <w:lvlJc w:val="left"/>
      <w:pPr>
        <w:ind w:left="6840" w:hanging="440"/>
      </w:pPr>
      <w:rPr>
        <w:rFonts w:ascii="Wingdings" w:hAnsi="Wingdings" w:hint="default"/>
      </w:rPr>
    </w:lvl>
  </w:abstractNum>
  <w:abstractNum w:abstractNumId="4" w15:restartNumberingAfterBreak="0">
    <w:nsid w:val="2C7550F4"/>
    <w:multiLevelType w:val="hybridMultilevel"/>
    <w:tmpl w:val="B9F442F8"/>
    <w:lvl w:ilvl="0" w:tplc="B4ACBAF8">
      <w:start w:val="1"/>
      <w:numFmt w:val="bullet"/>
      <w:lvlText w:val=""/>
      <w:lvlJc w:val="left"/>
      <w:pPr>
        <w:tabs>
          <w:tab w:val="num" w:pos="720"/>
        </w:tabs>
        <w:ind w:left="720" w:hanging="360"/>
      </w:pPr>
      <w:rPr>
        <w:rFonts w:ascii="Wingdings" w:hAnsi="Wingdings" w:hint="default"/>
      </w:rPr>
    </w:lvl>
    <w:lvl w:ilvl="1" w:tplc="3B4A1668" w:tentative="1">
      <w:start w:val="1"/>
      <w:numFmt w:val="bullet"/>
      <w:lvlText w:val=""/>
      <w:lvlJc w:val="left"/>
      <w:pPr>
        <w:tabs>
          <w:tab w:val="num" w:pos="1440"/>
        </w:tabs>
        <w:ind w:left="1440" w:hanging="360"/>
      </w:pPr>
      <w:rPr>
        <w:rFonts w:ascii="Wingdings" w:hAnsi="Wingdings" w:hint="default"/>
      </w:rPr>
    </w:lvl>
    <w:lvl w:ilvl="2" w:tplc="19CA9BA4" w:tentative="1">
      <w:start w:val="1"/>
      <w:numFmt w:val="bullet"/>
      <w:lvlText w:val=""/>
      <w:lvlJc w:val="left"/>
      <w:pPr>
        <w:tabs>
          <w:tab w:val="num" w:pos="2160"/>
        </w:tabs>
        <w:ind w:left="2160" w:hanging="360"/>
      </w:pPr>
      <w:rPr>
        <w:rFonts w:ascii="Wingdings" w:hAnsi="Wingdings" w:hint="default"/>
      </w:rPr>
    </w:lvl>
    <w:lvl w:ilvl="3" w:tplc="8C4492B0" w:tentative="1">
      <w:start w:val="1"/>
      <w:numFmt w:val="bullet"/>
      <w:lvlText w:val=""/>
      <w:lvlJc w:val="left"/>
      <w:pPr>
        <w:tabs>
          <w:tab w:val="num" w:pos="2880"/>
        </w:tabs>
        <w:ind w:left="2880" w:hanging="360"/>
      </w:pPr>
      <w:rPr>
        <w:rFonts w:ascii="Wingdings" w:hAnsi="Wingdings" w:hint="default"/>
      </w:rPr>
    </w:lvl>
    <w:lvl w:ilvl="4" w:tplc="F3A83E2A" w:tentative="1">
      <w:start w:val="1"/>
      <w:numFmt w:val="bullet"/>
      <w:lvlText w:val=""/>
      <w:lvlJc w:val="left"/>
      <w:pPr>
        <w:tabs>
          <w:tab w:val="num" w:pos="3600"/>
        </w:tabs>
        <w:ind w:left="3600" w:hanging="360"/>
      </w:pPr>
      <w:rPr>
        <w:rFonts w:ascii="Wingdings" w:hAnsi="Wingdings" w:hint="default"/>
      </w:rPr>
    </w:lvl>
    <w:lvl w:ilvl="5" w:tplc="5A34F372" w:tentative="1">
      <w:start w:val="1"/>
      <w:numFmt w:val="bullet"/>
      <w:lvlText w:val=""/>
      <w:lvlJc w:val="left"/>
      <w:pPr>
        <w:tabs>
          <w:tab w:val="num" w:pos="4320"/>
        </w:tabs>
        <w:ind w:left="4320" w:hanging="360"/>
      </w:pPr>
      <w:rPr>
        <w:rFonts w:ascii="Wingdings" w:hAnsi="Wingdings" w:hint="default"/>
      </w:rPr>
    </w:lvl>
    <w:lvl w:ilvl="6" w:tplc="0268D350" w:tentative="1">
      <w:start w:val="1"/>
      <w:numFmt w:val="bullet"/>
      <w:lvlText w:val=""/>
      <w:lvlJc w:val="left"/>
      <w:pPr>
        <w:tabs>
          <w:tab w:val="num" w:pos="5040"/>
        </w:tabs>
        <w:ind w:left="5040" w:hanging="360"/>
      </w:pPr>
      <w:rPr>
        <w:rFonts w:ascii="Wingdings" w:hAnsi="Wingdings" w:hint="default"/>
      </w:rPr>
    </w:lvl>
    <w:lvl w:ilvl="7" w:tplc="5A00069A" w:tentative="1">
      <w:start w:val="1"/>
      <w:numFmt w:val="bullet"/>
      <w:lvlText w:val=""/>
      <w:lvlJc w:val="left"/>
      <w:pPr>
        <w:tabs>
          <w:tab w:val="num" w:pos="5760"/>
        </w:tabs>
        <w:ind w:left="5760" w:hanging="360"/>
      </w:pPr>
      <w:rPr>
        <w:rFonts w:ascii="Wingdings" w:hAnsi="Wingdings" w:hint="default"/>
      </w:rPr>
    </w:lvl>
    <w:lvl w:ilvl="8" w:tplc="826A89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D2A6D"/>
    <w:multiLevelType w:val="hybridMultilevel"/>
    <w:tmpl w:val="767C107E"/>
    <w:lvl w:ilvl="0" w:tplc="D458D7BA">
      <w:numFmt w:val="bullet"/>
      <w:lvlText w:val=""/>
      <w:lvlJc w:val="left"/>
      <w:pPr>
        <w:ind w:left="360" w:hanging="360"/>
      </w:pPr>
      <w:rPr>
        <w:rFonts w:ascii="Wingdings" w:eastAsia="KaiTi"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61F06F8C"/>
    <w:multiLevelType w:val="hybridMultilevel"/>
    <w:tmpl w:val="39DAB538"/>
    <w:lvl w:ilvl="0" w:tplc="FFE003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6B143ABB"/>
    <w:multiLevelType w:val="hybridMultilevel"/>
    <w:tmpl w:val="5F8859F2"/>
    <w:lvl w:ilvl="0" w:tplc="FFE003B8">
      <w:start w:val="1"/>
      <w:numFmt w:val="bullet"/>
      <w:lvlText w:val=""/>
      <w:lvlJc w:val="left"/>
      <w:pPr>
        <w:ind w:left="3320" w:hanging="440"/>
      </w:pPr>
      <w:rPr>
        <w:rFonts w:ascii="Wingdings" w:hAnsi="Wingdings" w:hint="default"/>
      </w:rPr>
    </w:lvl>
    <w:lvl w:ilvl="1" w:tplc="04090003" w:tentative="1">
      <w:start w:val="1"/>
      <w:numFmt w:val="bullet"/>
      <w:lvlText w:val=""/>
      <w:lvlJc w:val="left"/>
      <w:pPr>
        <w:ind w:left="3760" w:hanging="440"/>
      </w:pPr>
      <w:rPr>
        <w:rFonts w:ascii="Wingdings" w:hAnsi="Wingdings" w:hint="default"/>
      </w:rPr>
    </w:lvl>
    <w:lvl w:ilvl="2" w:tplc="04090005"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3" w:tentative="1">
      <w:start w:val="1"/>
      <w:numFmt w:val="bullet"/>
      <w:lvlText w:val=""/>
      <w:lvlJc w:val="left"/>
      <w:pPr>
        <w:ind w:left="5080" w:hanging="440"/>
      </w:pPr>
      <w:rPr>
        <w:rFonts w:ascii="Wingdings" w:hAnsi="Wingdings" w:hint="default"/>
      </w:rPr>
    </w:lvl>
    <w:lvl w:ilvl="5" w:tplc="04090005"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3" w:tentative="1">
      <w:start w:val="1"/>
      <w:numFmt w:val="bullet"/>
      <w:lvlText w:val=""/>
      <w:lvlJc w:val="left"/>
      <w:pPr>
        <w:ind w:left="6400" w:hanging="440"/>
      </w:pPr>
      <w:rPr>
        <w:rFonts w:ascii="Wingdings" w:hAnsi="Wingdings" w:hint="default"/>
      </w:rPr>
    </w:lvl>
    <w:lvl w:ilvl="8" w:tplc="04090005" w:tentative="1">
      <w:start w:val="1"/>
      <w:numFmt w:val="bullet"/>
      <w:lvlText w:val=""/>
      <w:lvlJc w:val="left"/>
      <w:pPr>
        <w:ind w:left="6840" w:hanging="440"/>
      </w:pPr>
      <w:rPr>
        <w:rFonts w:ascii="Wingdings" w:hAnsi="Wingdings" w:hint="default"/>
      </w:rPr>
    </w:lvl>
  </w:abstractNum>
  <w:abstractNum w:abstractNumId="8" w15:restartNumberingAfterBreak="0">
    <w:nsid w:val="73FC66E3"/>
    <w:multiLevelType w:val="hybridMultilevel"/>
    <w:tmpl w:val="39FCE148"/>
    <w:lvl w:ilvl="0" w:tplc="7CE28F62">
      <w:numFmt w:val="bullet"/>
      <w:lvlText w:val=""/>
      <w:lvlJc w:val="left"/>
      <w:pPr>
        <w:ind w:left="720" w:hanging="360"/>
      </w:pPr>
      <w:rPr>
        <w:rFonts w:ascii="Wingdings" w:eastAsia="KaiTi" w:hAnsi="Wingdings"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9" w15:restartNumberingAfterBreak="0">
    <w:nsid w:val="769635D3"/>
    <w:multiLevelType w:val="hybridMultilevel"/>
    <w:tmpl w:val="47587A6A"/>
    <w:lvl w:ilvl="0" w:tplc="A226290A">
      <w:start w:val="1"/>
      <w:numFmt w:val="decimal"/>
      <w:lvlText w:val="%1."/>
      <w:lvlJc w:val="left"/>
      <w:pPr>
        <w:ind w:left="1020" w:hanging="360"/>
      </w:pPr>
    </w:lvl>
    <w:lvl w:ilvl="1" w:tplc="E3002004">
      <w:start w:val="1"/>
      <w:numFmt w:val="decimal"/>
      <w:lvlText w:val="%2."/>
      <w:lvlJc w:val="left"/>
      <w:pPr>
        <w:ind w:left="1020" w:hanging="360"/>
      </w:pPr>
    </w:lvl>
    <w:lvl w:ilvl="2" w:tplc="C1B843EA">
      <w:start w:val="1"/>
      <w:numFmt w:val="decimal"/>
      <w:lvlText w:val="%3."/>
      <w:lvlJc w:val="left"/>
      <w:pPr>
        <w:ind w:left="1020" w:hanging="360"/>
      </w:pPr>
    </w:lvl>
    <w:lvl w:ilvl="3" w:tplc="FAA2DF8A">
      <w:start w:val="1"/>
      <w:numFmt w:val="decimal"/>
      <w:lvlText w:val="%4."/>
      <w:lvlJc w:val="left"/>
      <w:pPr>
        <w:ind w:left="1020" w:hanging="360"/>
      </w:pPr>
    </w:lvl>
    <w:lvl w:ilvl="4" w:tplc="3F4830E2">
      <w:start w:val="1"/>
      <w:numFmt w:val="decimal"/>
      <w:lvlText w:val="%5."/>
      <w:lvlJc w:val="left"/>
      <w:pPr>
        <w:ind w:left="1020" w:hanging="360"/>
      </w:pPr>
    </w:lvl>
    <w:lvl w:ilvl="5" w:tplc="A2DC7602">
      <w:start w:val="1"/>
      <w:numFmt w:val="decimal"/>
      <w:lvlText w:val="%6."/>
      <w:lvlJc w:val="left"/>
      <w:pPr>
        <w:ind w:left="1020" w:hanging="360"/>
      </w:pPr>
    </w:lvl>
    <w:lvl w:ilvl="6" w:tplc="AA5299EA">
      <w:start w:val="1"/>
      <w:numFmt w:val="decimal"/>
      <w:lvlText w:val="%7."/>
      <w:lvlJc w:val="left"/>
      <w:pPr>
        <w:ind w:left="1020" w:hanging="360"/>
      </w:pPr>
    </w:lvl>
    <w:lvl w:ilvl="7" w:tplc="54884AA8">
      <w:start w:val="1"/>
      <w:numFmt w:val="decimal"/>
      <w:lvlText w:val="%8."/>
      <w:lvlJc w:val="left"/>
      <w:pPr>
        <w:ind w:left="1020" w:hanging="360"/>
      </w:pPr>
    </w:lvl>
    <w:lvl w:ilvl="8" w:tplc="A0102A0A">
      <w:start w:val="1"/>
      <w:numFmt w:val="decimal"/>
      <w:lvlText w:val="%9."/>
      <w:lvlJc w:val="left"/>
      <w:pPr>
        <w:ind w:left="1020" w:hanging="360"/>
      </w:pPr>
    </w:lvl>
  </w:abstractNum>
  <w:abstractNum w:abstractNumId="10" w15:restartNumberingAfterBreak="0">
    <w:nsid w:val="79417871"/>
    <w:multiLevelType w:val="hybridMultilevel"/>
    <w:tmpl w:val="8E16577C"/>
    <w:lvl w:ilvl="0" w:tplc="C228007E">
      <w:start w:val="1"/>
      <w:numFmt w:val="decimal"/>
      <w:lvlText w:val="%1."/>
      <w:lvlJc w:val="left"/>
      <w:pPr>
        <w:ind w:left="1020" w:hanging="360"/>
      </w:pPr>
    </w:lvl>
    <w:lvl w:ilvl="1" w:tplc="45DEB9B8">
      <w:start w:val="1"/>
      <w:numFmt w:val="decimal"/>
      <w:lvlText w:val="%2."/>
      <w:lvlJc w:val="left"/>
      <w:pPr>
        <w:ind w:left="1020" w:hanging="360"/>
      </w:pPr>
    </w:lvl>
    <w:lvl w:ilvl="2" w:tplc="5F52271C">
      <w:start w:val="1"/>
      <w:numFmt w:val="decimal"/>
      <w:lvlText w:val="%3."/>
      <w:lvlJc w:val="left"/>
      <w:pPr>
        <w:ind w:left="1020" w:hanging="360"/>
      </w:pPr>
    </w:lvl>
    <w:lvl w:ilvl="3" w:tplc="AF76B29C">
      <w:start w:val="1"/>
      <w:numFmt w:val="decimal"/>
      <w:lvlText w:val="%4."/>
      <w:lvlJc w:val="left"/>
      <w:pPr>
        <w:ind w:left="1020" w:hanging="360"/>
      </w:pPr>
    </w:lvl>
    <w:lvl w:ilvl="4" w:tplc="8F9A7804">
      <w:start w:val="1"/>
      <w:numFmt w:val="decimal"/>
      <w:lvlText w:val="%5."/>
      <w:lvlJc w:val="left"/>
      <w:pPr>
        <w:ind w:left="1020" w:hanging="360"/>
      </w:pPr>
    </w:lvl>
    <w:lvl w:ilvl="5" w:tplc="AA2E40A6">
      <w:start w:val="1"/>
      <w:numFmt w:val="decimal"/>
      <w:lvlText w:val="%6."/>
      <w:lvlJc w:val="left"/>
      <w:pPr>
        <w:ind w:left="1020" w:hanging="360"/>
      </w:pPr>
    </w:lvl>
    <w:lvl w:ilvl="6" w:tplc="8C68DA0A">
      <w:start w:val="1"/>
      <w:numFmt w:val="decimal"/>
      <w:lvlText w:val="%7."/>
      <w:lvlJc w:val="left"/>
      <w:pPr>
        <w:ind w:left="1020" w:hanging="360"/>
      </w:pPr>
    </w:lvl>
    <w:lvl w:ilvl="7" w:tplc="7046BBDA">
      <w:start w:val="1"/>
      <w:numFmt w:val="decimal"/>
      <w:lvlText w:val="%8."/>
      <w:lvlJc w:val="left"/>
      <w:pPr>
        <w:ind w:left="1020" w:hanging="360"/>
      </w:pPr>
    </w:lvl>
    <w:lvl w:ilvl="8" w:tplc="45C86D3E">
      <w:start w:val="1"/>
      <w:numFmt w:val="decimal"/>
      <w:lvlText w:val="%9."/>
      <w:lvlJc w:val="left"/>
      <w:pPr>
        <w:ind w:left="1020" w:hanging="360"/>
      </w:pPr>
    </w:lvl>
  </w:abstractNum>
  <w:num w:numId="1" w16cid:durableId="1523475585">
    <w:abstractNumId w:val="4"/>
  </w:num>
  <w:num w:numId="2" w16cid:durableId="630012573">
    <w:abstractNumId w:val="2"/>
  </w:num>
  <w:num w:numId="3" w16cid:durableId="767845541">
    <w:abstractNumId w:val="1"/>
  </w:num>
  <w:num w:numId="4" w16cid:durableId="1400862890">
    <w:abstractNumId w:val="9"/>
  </w:num>
  <w:num w:numId="5" w16cid:durableId="41104067">
    <w:abstractNumId w:val="10"/>
  </w:num>
  <w:num w:numId="6" w16cid:durableId="1738670884">
    <w:abstractNumId w:val="0"/>
  </w:num>
  <w:num w:numId="7" w16cid:durableId="511267417">
    <w:abstractNumId w:val="6"/>
  </w:num>
  <w:num w:numId="8" w16cid:durableId="2146771219">
    <w:abstractNumId w:val="3"/>
  </w:num>
  <w:num w:numId="9" w16cid:durableId="2045666164">
    <w:abstractNumId w:val="7"/>
  </w:num>
  <w:num w:numId="10" w16cid:durableId="381632767">
    <w:abstractNumId w:val="5"/>
  </w:num>
  <w:num w:numId="11" w16cid:durableId="211163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2NDG3NLa0MDCwNDdQ0lEKTi0uzszPAykwrgUA29cD2iwAAAA="/>
  </w:docVars>
  <w:rsids>
    <w:rsidRoot w:val="005B2906"/>
    <w:rsid w:val="00000018"/>
    <w:rsid w:val="0000069A"/>
    <w:rsid w:val="00000A35"/>
    <w:rsid w:val="00000D3E"/>
    <w:rsid w:val="00000F1A"/>
    <w:rsid w:val="0000124B"/>
    <w:rsid w:val="00001C79"/>
    <w:rsid w:val="00001CC1"/>
    <w:rsid w:val="000024D1"/>
    <w:rsid w:val="0000250D"/>
    <w:rsid w:val="00002DAA"/>
    <w:rsid w:val="00002F19"/>
    <w:rsid w:val="00002FAC"/>
    <w:rsid w:val="00003747"/>
    <w:rsid w:val="000037A6"/>
    <w:rsid w:val="00004B41"/>
    <w:rsid w:val="00004EC1"/>
    <w:rsid w:val="0000578D"/>
    <w:rsid w:val="00005D3C"/>
    <w:rsid w:val="00006779"/>
    <w:rsid w:val="00006852"/>
    <w:rsid w:val="00006F6F"/>
    <w:rsid w:val="00007391"/>
    <w:rsid w:val="00007510"/>
    <w:rsid w:val="000076B8"/>
    <w:rsid w:val="000108DC"/>
    <w:rsid w:val="00010BA1"/>
    <w:rsid w:val="000112E1"/>
    <w:rsid w:val="000115FB"/>
    <w:rsid w:val="00011AB5"/>
    <w:rsid w:val="00011F8D"/>
    <w:rsid w:val="00012022"/>
    <w:rsid w:val="0001252B"/>
    <w:rsid w:val="00012800"/>
    <w:rsid w:val="000129C8"/>
    <w:rsid w:val="000129C9"/>
    <w:rsid w:val="00012AE0"/>
    <w:rsid w:val="00012D34"/>
    <w:rsid w:val="00012DAC"/>
    <w:rsid w:val="00013063"/>
    <w:rsid w:val="00013AB1"/>
    <w:rsid w:val="0001420D"/>
    <w:rsid w:val="0001460E"/>
    <w:rsid w:val="0001485F"/>
    <w:rsid w:val="0001498D"/>
    <w:rsid w:val="00015003"/>
    <w:rsid w:val="00015ACE"/>
    <w:rsid w:val="00015D63"/>
    <w:rsid w:val="00015E2E"/>
    <w:rsid w:val="000173A8"/>
    <w:rsid w:val="0002016A"/>
    <w:rsid w:val="0002063E"/>
    <w:rsid w:val="00020F73"/>
    <w:rsid w:val="0002169F"/>
    <w:rsid w:val="00021892"/>
    <w:rsid w:val="00021BCA"/>
    <w:rsid w:val="00021EA0"/>
    <w:rsid w:val="00021FB5"/>
    <w:rsid w:val="00022464"/>
    <w:rsid w:val="0002322D"/>
    <w:rsid w:val="000233D2"/>
    <w:rsid w:val="000237E3"/>
    <w:rsid w:val="000239FF"/>
    <w:rsid w:val="00023A1C"/>
    <w:rsid w:val="00023B68"/>
    <w:rsid w:val="00023DDF"/>
    <w:rsid w:val="0002401E"/>
    <w:rsid w:val="00024163"/>
    <w:rsid w:val="0002421C"/>
    <w:rsid w:val="000244E1"/>
    <w:rsid w:val="0002535B"/>
    <w:rsid w:val="00025D04"/>
    <w:rsid w:val="00026188"/>
    <w:rsid w:val="0002778E"/>
    <w:rsid w:val="000279D3"/>
    <w:rsid w:val="00027F87"/>
    <w:rsid w:val="00030213"/>
    <w:rsid w:val="0003041A"/>
    <w:rsid w:val="00030A9E"/>
    <w:rsid w:val="00031152"/>
    <w:rsid w:val="000319DD"/>
    <w:rsid w:val="00031AFA"/>
    <w:rsid w:val="00032C9E"/>
    <w:rsid w:val="00032F14"/>
    <w:rsid w:val="00033900"/>
    <w:rsid w:val="00033C32"/>
    <w:rsid w:val="000340FB"/>
    <w:rsid w:val="000344A3"/>
    <w:rsid w:val="00034BF3"/>
    <w:rsid w:val="00035C17"/>
    <w:rsid w:val="00036F95"/>
    <w:rsid w:val="00040B1D"/>
    <w:rsid w:val="000413F4"/>
    <w:rsid w:val="0004164A"/>
    <w:rsid w:val="000417A2"/>
    <w:rsid w:val="0004190A"/>
    <w:rsid w:val="00042517"/>
    <w:rsid w:val="00042EEA"/>
    <w:rsid w:val="00043410"/>
    <w:rsid w:val="000435BA"/>
    <w:rsid w:val="00043918"/>
    <w:rsid w:val="00043E30"/>
    <w:rsid w:val="00044C95"/>
    <w:rsid w:val="00044E9C"/>
    <w:rsid w:val="00045B5F"/>
    <w:rsid w:val="00046495"/>
    <w:rsid w:val="000465FB"/>
    <w:rsid w:val="00046712"/>
    <w:rsid w:val="00046A21"/>
    <w:rsid w:val="000476C3"/>
    <w:rsid w:val="000477AB"/>
    <w:rsid w:val="000479AA"/>
    <w:rsid w:val="00047E7C"/>
    <w:rsid w:val="00051148"/>
    <w:rsid w:val="00051973"/>
    <w:rsid w:val="000519B7"/>
    <w:rsid w:val="00051B7C"/>
    <w:rsid w:val="000520A8"/>
    <w:rsid w:val="00052122"/>
    <w:rsid w:val="0005222F"/>
    <w:rsid w:val="00052A0F"/>
    <w:rsid w:val="000531E0"/>
    <w:rsid w:val="0005336F"/>
    <w:rsid w:val="00053CE1"/>
    <w:rsid w:val="00053D06"/>
    <w:rsid w:val="00054555"/>
    <w:rsid w:val="0005491F"/>
    <w:rsid w:val="00054D50"/>
    <w:rsid w:val="00055517"/>
    <w:rsid w:val="00055A15"/>
    <w:rsid w:val="00056353"/>
    <w:rsid w:val="0005769C"/>
    <w:rsid w:val="00057932"/>
    <w:rsid w:val="00057D7A"/>
    <w:rsid w:val="00057DB2"/>
    <w:rsid w:val="0006073F"/>
    <w:rsid w:val="0006097E"/>
    <w:rsid w:val="00061534"/>
    <w:rsid w:val="000617B7"/>
    <w:rsid w:val="00062575"/>
    <w:rsid w:val="00062CDE"/>
    <w:rsid w:val="000630B5"/>
    <w:rsid w:val="000630E5"/>
    <w:rsid w:val="00063542"/>
    <w:rsid w:val="00063875"/>
    <w:rsid w:val="00063A2E"/>
    <w:rsid w:val="00063B2B"/>
    <w:rsid w:val="00063E53"/>
    <w:rsid w:val="000643F9"/>
    <w:rsid w:val="00064AF8"/>
    <w:rsid w:val="00064D6F"/>
    <w:rsid w:val="0006542C"/>
    <w:rsid w:val="00065472"/>
    <w:rsid w:val="00065789"/>
    <w:rsid w:val="00065BD2"/>
    <w:rsid w:val="00066AE5"/>
    <w:rsid w:val="0006727D"/>
    <w:rsid w:val="000675C2"/>
    <w:rsid w:val="00067BC3"/>
    <w:rsid w:val="00067EC7"/>
    <w:rsid w:val="00067F82"/>
    <w:rsid w:val="0007016B"/>
    <w:rsid w:val="000712DA"/>
    <w:rsid w:val="00071C5C"/>
    <w:rsid w:val="00072795"/>
    <w:rsid w:val="000728FD"/>
    <w:rsid w:val="00072F8F"/>
    <w:rsid w:val="000733CE"/>
    <w:rsid w:val="000735DA"/>
    <w:rsid w:val="00073780"/>
    <w:rsid w:val="0007382B"/>
    <w:rsid w:val="00074000"/>
    <w:rsid w:val="000743E2"/>
    <w:rsid w:val="00074713"/>
    <w:rsid w:val="00074C34"/>
    <w:rsid w:val="00074FDD"/>
    <w:rsid w:val="00075BB3"/>
    <w:rsid w:val="0007638F"/>
    <w:rsid w:val="000769DC"/>
    <w:rsid w:val="00077184"/>
    <w:rsid w:val="000771A7"/>
    <w:rsid w:val="00077F69"/>
    <w:rsid w:val="0008029F"/>
    <w:rsid w:val="00080638"/>
    <w:rsid w:val="000811A6"/>
    <w:rsid w:val="00082099"/>
    <w:rsid w:val="00082994"/>
    <w:rsid w:val="00082FE4"/>
    <w:rsid w:val="00083694"/>
    <w:rsid w:val="000838BB"/>
    <w:rsid w:val="00083D43"/>
    <w:rsid w:val="000840AC"/>
    <w:rsid w:val="000841BE"/>
    <w:rsid w:val="000844CB"/>
    <w:rsid w:val="000845D5"/>
    <w:rsid w:val="0008482D"/>
    <w:rsid w:val="000849E9"/>
    <w:rsid w:val="00084C87"/>
    <w:rsid w:val="00084D40"/>
    <w:rsid w:val="00085106"/>
    <w:rsid w:val="000855BB"/>
    <w:rsid w:val="00085B7A"/>
    <w:rsid w:val="00085B83"/>
    <w:rsid w:val="00086011"/>
    <w:rsid w:val="0008634B"/>
    <w:rsid w:val="000903CC"/>
    <w:rsid w:val="00090955"/>
    <w:rsid w:val="00090E97"/>
    <w:rsid w:val="00091529"/>
    <w:rsid w:val="00091620"/>
    <w:rsid w:val="000916DB"/>
    <w:rsid w:val="00091A76"/>
    <w:rsid w:val="00091E93"/>
    <w:rsid w:val="00092208"/>
    <w:rsid w:val="00092552"/>
    <w:rsid w:val="000931FC"/>
    <w:rsid w:val="00093DAB"/>
    <w:rsid w:val="0009449A"/>
    <w:rsid w:val="00094A10"/>
    <w:rsid w:val="00095238"/>
    <w:rsid w:val="00095511"/>
    <w:rsid w:val="00096584"/>
    <w:rsid w:val="00096A76"/>
    <w:rsid w:val="00096BA4"/>
    <w:rsid w:val="00096EF3"/>
    <w:rsid w:val="000972A8"/>
    <w:rsid w:val="00097BB3"/>
    <w:rsid w:val="000A01BA"/>
    <w:rsid w:val="000A01CE"/>
    <w:rsid w:val="000A055C"/>
    <w:rsid w:val="000A110D"/>
    <w:rsid w:val="000A18C9"/>
    <w:rsid w:val="000A18EA"/>
    <w:rsid w:val="000A1C20"/>
    <w:rsid w:val="000A215F"/>
    <w:rsid w:val="000A2C62"/>
    <w:rsid w:val="000A397C"/>
    <w:rsid w:val="000A3B16"/>
    <w:rsid w:val="000A420B"/>
    <w:rsid w:val="000A4213"/>
    <w:rsid w:val="000A4337"/>
    <w:rsid w:val="000A4CAD"/>
    <w:rsid w:val="000A509F"/>
    <w:rsid w:val="000A534C"/>
    <w:rsid w:val="000A56A4"/>
    <w:rsid w:val="000A5949"/>
    <w:rsid w:val="000A5F03"/>
    <w:rsid w:val="000A641D"/>
    <w:rsid w:val="000A65DE"/>
    <w:rsid w:val="000A6859"/>
    <w:rsid w:val="000A6A55"/>
    <w:rsid w:val="000A6D40"/>
    <w:rsid w:val="000A77C9"/>
    <w:rsid w:val="000B002C"/>
    <w:rsid w:val="000B0558"/>
    <w:rsid w:val="000B0917"/>
    <w:rsid w:val="000B0935"/>
    <w:rsid w:val="000B0AF6"/>
    <w:rsid w:val="000B0FF0"/>
    <w:rsid w:val="000B1236"/>
    <w:rsid w:val="000B14F1"/>
    <w:rsid w:val="000B1C33"/>
    <w:rsid w:val="000B337A"/>
    <w:rsid w:val="000B419F"/>
    <w:rsid w:val="000B47D1"/>
    <w:rsid w:val="000B48D8"/>
    <w:rsid w:val="000B4B18"/>
    <w:rsid w:val="000B5334"/>
    <w:rsid w:val="000B5382"/>
    <w:rsid w:val="000B5494"/>
    <w:rsid w:val="000B5C69"/>
    <w:rsid w:val="000B603C"/>
    <w:rsid w:val="000B64E0"/>
    <w:rsid w:val="000B676D"/>
    <w:rsid w:val="000B72A4"/>
    <w:rsid w:val="000B7305"/>
    <w:rsid w:val="000B740C"/>
    <w:rsid w:val="000B7836"/>
    <w:rsid w:val="000C04B2"/>
    <w:rsid w:val="000C0549"/>
    <w:rsid w:val="000C09CF"/>
    <w:rsid w:val="000C1307"/>
    <w:rsid w:val="000C1467"/>
    <w:rsid w:val="000C19CF"/>
    <w:rsid w:val="000C210F"/>
    <w:rsid w:val="000C2128"/>
    <w:rsid w:val="000C2503"/>
    <w:rsid w:val="000C28BF"/>
    <w:rsid w:val="000C299D"/>
    <w:rsid w:val="000C2CD6"/>
    <w:rsid w:val="000C2CFD"/>
    <w:rsid w:val="000C2E61"/>
    <w:rsid w:val="000C318F"/>
    <w:rsid w:val="000C39DD"/>
    <w:rsid w:val="000C3D5B"/>
    <w:rsid w:val="000C411D"/>
    <w:rsid w:val="000C44F1"/>
    <w:rsid w:val="000C54D0"/>
    <w:rsid w:val="000C6C8A"/>
    <w:rsid w:val="000C706F"/>
    <w:rsid w:val="000C7828"/>
    <w:rsid w:val="000C7915"/>
    <w:rsid w:val="000C7BDA"/>
    <w:rsid w:val="000D1428"/>
    <w:rsid w:val="000D21CC"/>
    <w:rsid w:val="000D22F1"/>
    <w:rsid w:val="000D27A4"/>
    <w:rsid w:val="000D28CF"/>
    <w:rsid w:val="000D28D0"/>
    <w:rsid w:val="000D2C3B"/>
    <w:rsid w:val="000D3022"/>
    <w:rsid w:val="000D3259"/>
    <w:rsid w:val="000D3FEC"/>
    <w:rsid w:val="000D4303"/>
    <w:rsid w:val="000D438B"/>
    <w:rsid w:val="000D4C2A"/>
    <w:rsid w:val="000D4F40"/>
    <w:rsid w:val="000D5608"/>
    <w:rsid w:val="000D77D4"/>
    <w:rsid w:val="000E0300"/>
    <w:rsid w:val="000E033A"/>
    <w:rsid w:val="000E0B3C"/>
    <w:rsid w:val="000E0EF2"/>
    <w:rsid w:val="000E194C"/>
    <w:rsid w:val="000E1986"/>
    <w:rsid w:val="000E1AA4"/>
    <w:rsid w:val="000E217C"/>
    <w:rsid w:val="000E223B"/>
    <w:rsid w:val="000E23E3"/>
    <w:rsid w:val="000E2990"/>
    <w:rsid w:val="000E2B80"/>
    <w:rsid w:val="000E2B84"/>
    <w:rsid w:val="000E32E5"/>
    <w:rsid w:val="000E3346"/>
    <w:rsid w:val="000E3794"/>
    <w:rsid w:val="000E46EB"/>
    <w:rsid w:val="000E5484"/>
    <w:rsid w:val="000E6686"/>
    <w:rsid w:val="000E6B96"/>
    <w:rsid w:val="000E7022"/>
    <w:rsid w:val="000E7B78"/>
    <w:rsid w:val="000F0675"/>
    <w:rsid w:val="000F17EA"/>
    <w:rsid w:val="000F1937"/>
    <w:rsid w:val="000F1C7F"/>
    <w:rsid w:val="000F2385"/>
    <w:rsid w:val="000F2B66"/>
    <w:rsid w:val="000F2D64"/>
    <w:rsid w:val="000F2F1B"/>
    <w:rsid w:val="000F3086"/>
    <w:rsid w:val="000F31ED"/>
    <w:rsid w:val="000F3CBE"/>
    <w:rsid w:val="000F4E72"/>
    <w:rsid w:val="000F5193"/>
    <w:rsid w:val="000F5213"/>
    <w:rsid w:val="000F5397"/>
    <w:rsid w:val="000F54D4"/>
    <w:rsid w:val="000F54DC"/>
    <w:rsid w:val="000F6265"/>
    <w:rsid w:val="000F7866"/>
    <w:rsid w:val="000F7AE3"/>
    <w:rsid w:val="000F7D31"/>
    <w:rsid w:val="001008FB"/>
    <w:rsid w:val="001017AE"/>
    <w:rsid w:val="00102442"/>
    <w:rsid w:val="00103036"/>
    <w:rsid w:val="001030F1"/>
    <w:rsid w:val="0010312F"/>
    <w:rsid w:val="001035FE"/>
    <w:rsid w:val="00103EB7"/>
    <w:rsid w:val="001041DE"/>
    <w:rsid w:val="001044E9"/>
    <w:rsid w:val="001053B5"/>
    <w:rsid w:val="0010571C"/>
    <w:rsid w:val="00105F7A"/>
    <w:rsid w:val="001062A6"/>
    <w:rsid w:val="0010634D"/>
    <w:rsid w:val="00107622"/>
    <w:rsid w:val="0011028E"/>
    <w:rsid w:val="0011043B"/>
    <w:rsid w:val="00110492"/>
    <w:rsid w:val="00110E6D"/>
    <w:rsid w:val="00110E7B"/>
    <w:rsid w:val="00110FD4"/>
    <w:rsid w:val="001118C5"/>
    <w:rsid w:val="00111D70"/>
    <w:rsid w:val="00112DD4"/>
    <w:rsid w:val="00113A9E"/>
    <w:rsid w:val="00113FBB"/>
    <w:rsid w:val="00114D59"/>
    <w:rsid w:val="00115788"/>
    <w:rsid w:val="00116364"/>
    <w:rsid w:val="001168FD"/>
    <w:rsid w:val="00117703"/>
    <w:rsid w:val="001178EA"/>
    <w:rsid w:val="00117910"/>
    <w:rsid w:val="00120277"/>
    <w:rsid w:val="001203C2"/>
    <w:rsid w:val="00121ADC"/>
    <w:rsid w:val="0012255F"/>
    <w:rsid w:val="00122B1C"/>
    <w:rsid w:val="00122E64"/>
    <w:rsid w:val="0012303C"/>
    <w:rsid w:val="001236F6"/>
    <w:rsid w:val="0012376F"/>
    <w:rsid w:val="0012394B"/>
    <w:rsid w:val="001240D5"/>
    <w:rsid w:val="001245CB"/>
    <w:rsid w:val="001249F5"/>
    <w:rsid w:val="00124FB7"/>
    <w:rsid w:val="0012500C"/>
    <w:rsid w:val="00125C53"/>
    <w:rsid w:val="001260F2"/>
    <w:rsid w:val="0012695D"/>
    <w:rsid w:val="001269C3"/>
    <w:rsid w:val="00126A8E"/>
    <w:rsid w:val="00127253"/>
    <w:rsid w:val="001275E7"/>
    <w:rsid w:val="001277E5"/>
    <w:rsid w:val="001301E3"/>
    <w:rsid w:val="0013081B"/>
    <w:rsid w:val="00130A48"/>
    <w:rsid w:val="00131051"/>
    <w:rsid w:val="00131866"/>
    <w:rsid w:val="001321CA"/>
    <w:rsid w:val="00132559"/>
    <w:rsid w:val="00132AD0"/>
    <w:rsid w:val="00132DF2"/>
    <w:rsid w:val="00133489"/>
    <w:rsid w:val="00133D91"/>
    <w:rsid w:val="00133F09"/>
    <w:rsid w:val="00133FD2"/>
    <w:rsid w:val="001342A7"/>
    <w:rsid w:val="001347F4"/>
    <w:rsid w:val="00134EF8"/>
    <w:rsid w:val="00135190"/>
    <w:rsid w:val="001352C0"/>
    <w:rsid w:val="001357AD"/>
    <w:rsid w:val="00135909"/>
    <w:rsid w:val="00135B23"/>
    <w:rsid w:val="00135B5B"/>
    <w:rsid w:val="00135C3F"/>
    <w:rsid w:val="00135E62"/>
    <w:rsid w:val="00136617"/>
    <w:rsid w:val="00136956"/>
    <w:rsid w:val="00136A32"/>
    <w:rsid w:val="00136E1D"/>
    <w:rsid w:val="001375E6"/>
    <w:rsid w:val="00137833"/>
    <w:rsid w:val="00137E47"/>
    <w:rsid w:val="001406B2"/>
    <w:rsid w:val="001413A3"/>
    <w:rsid w:val="00142263"/>
    <w:rsid w:val="00142453"/>
    <w:rsid w:val="00142D24"/>
    <w:rsid w:val="00142F12"/>
    <w:rsid w:val="00144567"/>
    <w:rsid w:val="0014527B"/>
    <w:rsid w:val="00145F09"/>
    <w:rsid w:val="001467F8"/>
    <w:rsid w:val="00146B9F"/>
    <w:rsid w:val="00147686"/>
    <w:rsid w:val="001500E5"/>
    <w:rsid w:val="00150438"/>
    <w:rsid w:val="001506A5"/>
    <w:rsid w:val="001507C3"/>
    <w:rsid w:val="001511D9"/>
    <w:rsid w:val="001515A6"/>
    <w:rsid w:val="00151F96"/>
    <w:rsid w:val="00152575"/>
    <w:rsid w:val="001528A2"/>
    <w:rsid w:val="00152EFA"/>
    <w:rsid w:val="00153587"/>
    <w:rsid w:val="00153B53"/>
    <w:rsid w:val="00153F54"/>
    <w:rsid w:val="00154155"/>
    <w:rsid w:val="001553C5"/>
    <w:rsid w:val="00155705"/>
    <w:rsid w:val="00156344"/>
    <w:rsid w:val="00156CBA"/>
    <w:rsid w:val="001570AF"/>
    <w:rsid w:val="00157343"/>
    <w:rsid w:val="001579A8"/>
    <w:rsid w:val="00160127"/>
    <w:rsid w:val="00160170"/>
    <w:rsid w:val="001609B5"/>
    <w:rsid w:val="00160B86"/>
    <w:rsid w:val="00160CF0"/>
    <w:rsid w:val="001610E1"/>
    <w:rsid w:val="00161603"/>
    <w:rsid w:val="001617A6"/>
    <w:rsid w:val="00161D8B"/>
    <w:rsid w:val="00161ECB"/>
    <w:rsid w:val="0016277D"/>
    <w:rsid w:val="00163495"/>
    <w:rsid w:val="001635E2"/>
    <w:rsid w:val="001635F0"/>
    <w:rsid w:val="00163A44"/>
    <w:rsid w:val="00163BB3"/>
    <w:rsid w:val="001648FD"/>
    <w:rsid w:val="00164D2E"/>
    <w:rsid w:val="00165362"/>
    <w:rsid w:val="001654B6"/>
    <w:rsid w:val="0016615A"/>
    <w:rsid w:val="001673E3"/>
    <w:rsid w:val="00167801"/>
    <w:rsid w:val="001700EB"/>
    <w:rsid w:val="00170FB0"/>
    <w:rsid w:val="0017132A"/>
    <w:rsid w:val="00171466"/>
    <w:rsid w:val="0017156C"/>
    <w:rsid w:val="001715DD"/>
    <w:rsid w:val="00171E25"/>
    <w:rsid w:val="0017275F"/>
    <w:rsid w:val="00172D6F"/>
    <w:rsid w:val="00173194"/>
    <w:rsid w:val="00173354"/>
    <w:rsid w:val="00174080"/>
    <w:rsid w:val="001742CB"/>
    <w:rsid w:val="0017596E"/>
    <w:rsid w:val="00175BAA"/>
    <w:rsid w:val="00175D74"/>
    <w:rsid w:val="00175D77"/>
    <w:rsid w:val="00175EAD"/>
    <w:rsid w:val="0017604B"/>
    <w:rsid w:val="00176DA7"/>
    <w:rsid w:val="00176F12"/>
    <w:rsid w:val="00177076"/>
    <w:rsid w:val="0017729A"/>
    <w:rsid w:val="00177503"/>
    <w:rsid w:val="001776A4"/>
    <w:rsid w:val="00177D2A"/>
    <w:rsid w:val="001802F2"/>
    <w:rsid w:val="00180518"/>
    <w:rsid w:val="001809BB"/>
    <w:rsid w:val="00180DF7"/>
    <w:rsid w:val="001810E5"/>
    <w:rsid w:val="001812AC"/>
    <w:rsid w:val="0018224F"/>
    <w:rsid w:val="00182D6E"/>
    <w:rsid w:val="00182DB9"/>
    <w:rsid w:val="001830E0"/>
    <w:rsid w:val="001833E1"/>
    <w:rsid w:val="00184505"/>
    <w:rsid w:val="0018503A"/>
    <w:rsid w:val="00185812"/>
    <w:rsid w:val="00185B44"/>
    <w:rsid w:val="00185FBF"/>
    <w:rsid w:val="00186592"/>
    <w:rsid w:val="00186918"/>
    <w:rsid w:val="00186AAE"/>
    <w:rsid w:val="00187864"/>
    <w:rsid w:val="00187935"/>
    <w:rsid w:val="00187A01"/>
    <w:rsid w:val="00187D00"/>
    <w:rsid w:val="001904C3"/>
    <w:rsid w:val="001909A9"/>
    <w:rsid w:val="00190AD3"/>
    <w:rsid w:val="00190B6E"/>
    <w:rsid w:val="00190EB7"/>
    <w:rsid w:val="00190F78"/>
    <w:rsid w:val="001914EF"/>
    <w:rsid w:val="00191992"/>
    <w:rsid w:val="00191B41"/>
    <w:rsid w:val="00191D1C"/>
    <w:rsid w:val="0019252B"/>
    <w:rsid w:val="00192561"/>
    <w:rsid w:val="0019258B"/>
    <w:rsid w:val="00192BF6"/>
    <w:rsid w:val="00192F42"/>
    <w:rsid w:val="0019304A"/>
    <w:rsid w:val="001930EC"/>
    <w:rsid w:val="001937D6"/>
    <w:rsid w:val="001939C1"/>
    <w:rsid w:val="0019422B"/>
    <w:rsid w:val="001949D3"/>
    <w:rsid w:val="00194C4E"/>
    <w:rsid w:val="0019519C"/>
    <w:rsid w:val="00195B25"/>
    <w:rsid w:val="00195F40"/>
    <w:rsid w:val="001965CC"/>
    <w:rsid w:val="0019687E"/>
    <w:rsid w:val="001974F5"/>
    <w:rsid w:val="001978CA"/>
    <w:rsid w:val="001A0399"/>
    <w:rsid w:val="001A06A7"/>
    <w:rsid w:val="001A0A36"/>
    <w:rsid w:val="001A22BA"/>
    <w:rsid w:val="001A2314"/>
    <w:rsid w:val="001A2B5A"/>
    <w:rsid w:val="001A39A2"/>
    <w:rsid w:val="001A45E0"/>
    <w:rsid w:val="001A549C"/>
    <w:rsid w:val="001A57D7"/>
    <w:rsid w:val="001A59CB"/>
    <w:rsid w:val="001A5B80"/>
    <w:rsid w:val="001A5EED"/>
    <w:rsid w:val="001A6192"/>
    <w:rsid w:val="001A63ED"/>
    <w:rsid w:val="001A77E9"/>
    <w:rsid w:val="001B0229"/>
    <w:rsid w:val="001B0D80"/>
    <w:rsid w:val="001B0D84"/>
    <w:rsid w:val="001B1538"/>
    <w:rsid w:val="001B15AC"/>
    <w:rsid w:val="001B1CCF"/>
    <w:rsid w:val="001B2111"/>
    <w:rsid w:val="001B25A2"/>
    <w:rsid w:val="001B29D3"/>
    <w:rsid w:val="001B318B"/>
    <w:rsid w:val="001B32B5"/>
    <w:rsid w:val="001B3B71"/>
    <w:rsid w:val="001B3CE2"/>
    <w:rsid w:val="001B41F4"/>
    <w:rsid w:val="001B42A3"/>
    <w:rsid w:val="001B42E3"/>
    <w:rsid w:val="001B44CB"/>
    <w:rsid w:val="001B48E4"/>
    <w:rsid w:val="001B58D6"/>
    <w:rsid w:val="001B5C64"/>
    <w:rsid w:val="001B64E4"/>
    <w:rsid w:val="001B7371"/>
    <w:rsid w:val="001B74E8"/>
    <w:rsid w:val="001B7740"/>
    <w:rsid w:val="001B7B93"/>
    <w:rsid w:val="001B7DD0"/>
    <w:rsid w:val="001C01C5"/>
    <w:rsid w:val="001C0AF1"/>
    <w:rsid w:val="001C0EB0"/>
    <w:rsid w:val="001C0F7E"/>
    <w:rsid w:val="001C1214"/>
    <w:rsid w:val="001C159A"/>
    <w:rsid w:val="001C1CB2"/>
    <w:rsid w:val="001C2293"/>
    <w:rsid w:val="001C28D6"/>
    <w:rsid w:val="001C3276"/>
    <w:rsid w:val="001C42C1"/>
    <w:rsid w:val="001C4382"/>
    <w:rsid w:val="001C44F6"/>
    <w:rsid w:val="001C4A88"/>
    <w:rsid w:val="001C6350"/>
    <w:rsid w:val="001C67E2"/>
    <w:rsid w:val="001C6F75"/>
    <w:rsid w:val="001C707A"/>
    <w:rsid w:val="001C7322"/>
    <w:rsid w:val="001C7E62"/>
    <w:rsid w:val="001D05B8"/>
    <w:rsid w:val="001D0920"/>
    <w:rsid w:val="001D0FD6"/>
    <w:rsid w:val="001D0FEF"/>
    <w:rsid w:val="001D16CE"/>
    <w:rsid w:val="001D1CF0"/>
    <w:rsid w:val="001D202A"/>
    <w:rsid w:val="001D2A58"/>
    <w:rsid w:val="001D3036"/>
    <w:rsid w:val="001D3583"/>
    <w:rsid w:val="001D4907"/>
    <w:rsid w:val="001D4937"/>
    <w:rsid w:val="001D49AA"/>
    <w:rsid w:val="001D4DE7"/>
    <w:rsid w:val="001D4E8A"/>
    <w:rsid w:val="001D608B"/>
    <w:rsid w:val="001D669E"/>
    <w:rsid w:val="001D7DA5"/>
    <w:rsid w:val="001E0032"/>
    <w:rsid w:val="001E0547"/>
    <w:rsid w:val="001E105E"/>
    <w:rsid w:val="001E108A"/>
    <w:rsid w:val="001E1459"/>
    <w:rsid w:val="001E21FD"/>
    <w:rsid w:val="001E2C4E"/>
    <w:rsid w:val="001E3BAE"/>
    <w:rsid w:val="001E4C62"/>
    <w:rsid w:val="001E5901"/>
    <w:rsid w:val="001E5E06"/>
    <w:rsid w:val="001E6255"/>
    <w:rsid w:val="001E6809"/>
    <w:rsid w:val="001E6EDE"/>
    <w:rsid w:val="001E6EF3"/>
    <w:rsid w:val="001E6FAF"/>
    <w:rsid w:val="001E73FD"/>
    <w:rsid w:val="001E7FE1"/>
    <w:rsid w:val="001F01FB"/>
    <w:rsid w:val="001F03E7"/>
    <w:rsid w:val="001F0880"/>
    <w:rsid w:val="001F0902"/>
    <w:rsid w:val="001F09C0"/>
    <w:rsid w:val="001F24B2"/>
    <w:rsid w:val="001F2AE7"/>
    <w:rsid w:val="001F2BDA"/>
    <w:rsid w:val="001F319A"/>
    <w:rsid w:val="001F364B"/>
    <w:rsid w:val="001F3986"/>
    <w:rsid w:val="001F3C21"/>
    <w:rsid w:val="001F3E4A"/>
    <w:rsid w:val="001F3FA8"/>
    <w:rsid w:val="001F43CD"/>
    <w:rsid w:val="001F4721"/>
    <w:rsid w:val="001F4AA2"/>
    <w:rsid w:val="001F4B75"/>
    <w:rsid w:val="001F4C30"/>
    <w:rsid w:val="001F4FFB"/>
    <w:rsid w:val="001F5046"/>
    <w:rsid w:val="001F5065"/>
    <w:rsid w:val="001F5228"/>
    <w:rsid w:val="001F53FF"/>
    <w:rsid w:val="001F587C"/>
    <w:rsid w:val="001F5889"/>
    <w:rsid w:val="001F5B01"/>
    <w:rsid w:val="001F6603"/>
    <w:rsid w:val="001F691D"/>
    <w:rsid w:val="001F6A35"/>
    <w:rsid w:val="001F6BDD"/>
    <w:rsid w:val="001F6C70"/>
    <w:rsid w:val="001F6E35"/>
    <w:rsid w:val="001F6E52"/>
    <w:rsid w:val="001F6ED2"/>
    <w:rsid w:val="001F7589"/>
    <w:rsid w:val="001F7D27"/>
    <w:rsid w:val="002009A4"/>
    <w:rsid w:val="00201268"/>
    <w:rsid w:val="002019A9"/>
    <w:rsid w:val="002019AF"/>
    <w:rsid w:val="00201EE2"/>
    <w:rsid w:val="00201F7E"/>
    <w:rsid w:val="00202549"/>
    <w:rsid w:val="0020261E"/>
    <w:rsid w:val="00202A94"/>
    <w:rsid w:val="00203046"/>
    <w:rsid w:val="002036C0"/>
    <w:rsid w:val="00203F40"/>
    <w:rsid w:val="0020463C"/>
    <w:rsid w:val="00204674"/>
    <w:rsid w:val="00204754"/>
    <w:rsid w:val="00205523"/>
    <w:rsid w:val="00206492"/>
    <w:rsid w:val="002068F8"/>
    <w:rsid w:val="00206913"/>
    <w:rsid w:val="00206C8A"/>
    <w:rsid w:val="00206CA0"/>
    <w:rsid w:val="00207B80"/>
    <w:rsid w:val="00207DB6"/>
    <w:rsid w:val="00210480"/>
    <w:rsid w:val="00210D0E"/>
    <w:rsid w:val="002119E3"/>
    <w:rsid w:val="00211C53"/>
    <w:rsid w:val="00212088"/>
    <w:rsid w:val="00212344"/>
    <w:rsid w:val="002124BA"/>
    <w:rsid w:val="002126F8"/>
    <w:rsid w:val="00212B37"/>
    <w:rsid w:val="00212CB3"/>
    <w:rsid w:val="00212E27"/>
    <w:rsid w:val="0021306F"/>
    <w:rsid w:val="00213BC1"/>
    <w:rsid w:val="00213C6A"/>
    <w:rsid w:val="00214406"/>
    <w:rsid w:val="00214B21"/>
    <w:rsid w:val="00214D5F"/>
    <w:rsid w:val="00215233"/>
    <w:rsid w:val="002153D8"/>
    <w:rsid w:val="002153F9"/>
    <w:rsid w:val="002158F2"/>
    <w:rsid w:val="00215F51"/>
    <w:rsid w:val="00216285"/>
    <w:rsid w:val="00216421"/>
    <w:rsid w:val="00216882"/>
    <w:rsid w:val="00216AE6"/>
    <w:rsid w:val="00216FCB"/>
    <w:rsid w:val="002202DE"/>
    <w:rsid w:val="002206A9"/>
    <w:rsid w:val="00220AD9"/>
    <w:rsid w:val="00220F08"/>
    <w:rsid w:val="00220F27"/>
    <w:rsid w:val="00222407"/>
    <w:rsid w:val="0022248C"/>
    <w:rsid w:val="00222BD6"/>
    <w:rsid w:val="002236F6"/>
    <w:rsid w:val="0022455E"/>
    <w:rsid w:val="00224742"/>
    <w:rsid w:val="0022488A"/>
    <w:rsid w:val="00224D6F"/>
    <w:rsid w:val="0022501E"/>
    <w:rsid w:val="00225323"/>
    <w:rsid w:val="0022536C"/>
    <w:rsid w:val="00225CCF"/>
    <w:rsid w:val="0022638D"/>
    <w:rsid w:val="0022661D"/>
    <w:rsid w:val="00226729"/>
    <w:rsid w:val="002269AC"/>
    <w:rsid w:val="00226C2E"/>
    <w:rsid w:val="00227351"/>
    <w:rsid w:val="00227806"/>
    <w:rsid w:val="00227C14"/>
    <w:rsid w:val="0023128F"/>
    <w:rsid w:val="00231521"/>
    <w:rsid w:val="00231B9D"/>
    <w:rsid w:val="00232273"/>
    <w:rsid w:val="0023267D"/>
    <w:rsid w:val="00233245"/>
    <w:rsid w:val="0023368A"/>
    <w:rsid w:val="002338E2"/>
    <w:rsid w:val="00233DC4"/>
    <w:rsid w:val="00234054"/>
    <w:rsid w:val="002343DA"/>
    <w:rsid w:val="0023447E"/>
    <w:rsid w:val="00234AE5"/>
    <w:rsid w:val="00234C8F"/>
    <w:rsid w:val="00235FFC"/>
    <w:rsid w:val="002360DB"/>
    <w:rsid w:val="00236367"/>
    <w:rsid w:val="00237D24"/>
    <w:rsid w:val="00240239"/>
    <w:rsid w:val="0024028E"/>
    <w:rsid w:val="002402BB"/>
    <w:rsid w:val="00240885"/>
    <w:rsid w:val="00241385"/>
    <w:rsid w:val="0024180E"/>
    <w:rsid w:val="00241CE7"/>
    <w:rsid w:val="00241CEE"/>
    <w:rsid w:val="002420B0"/>
    <w:rsid w:val="002424BA"/>
    <w:rsid w:val="002425C6"/>
    <w:rsid w:val="0024263C"/>
    <w:rsid w:val="00242E5F"/>
    <w:rsid w:val="00242F1B"/>
    <w:rsid w:val="00242FC5"/>
    <w:rsid w:val="00243194"/>
    <w:rsid w:val="00243FA2"/>
    <w:rsid w:val="0024430E"/>
    <w:rsid w:val="00244364"/>
    <w:rsid w:val="00244961"/>
    <w:rsid w:val="00245222"/>
    <w:rsid w:val="00246A56"/>
    <w:rsid w:val="00246A74"/>
    <w:rsid w:val="00246AA0"/>
    <w:rsid w:val="002473F5"/>
    <w:rsid w:val="00247B33"/>
    <w:rsid w:val="00247E1C"/>
    <w:rsid w:val="00250074"/>
    <w:rsid w:val="00251730"/>
    <w:rsid w:val="00251FD3"/>
    <w:rsid w:val="002526DD"/>
    <w:rsid w:val="00252D16"/>
    <w:rsid w:val="00252EAA"/>
    <w:rsid w:val="00253203"/>
    <w:rsid w:val="00253D01"/>
    <w:rsid w:val="00253DB3"/>
    <w:rsid w:val="00253E7C"/>
    <w:rsid w:val="002544A4"/>
    <w:rsid w:val="0025493F"/>
    <w:rsid w:val="00254CA4"/>
    <w:rsid w:val="00254ED7"/>
    <w:rsid w:val="00255CD2"/>
    <w:rsid w:val="00256735"/>
    <w:rsid w:val="002570B0"/>
    <w:rsid w:val="002573CB"/>
    <w:rsid w:val="00257F59"/>
    <w:rsid w:val="00257F8D"/>
    <w:rsid w:val="002602E1"/>
    <w:rsid w:val="002607F3"/>
    <w:rsid w:val="00260A56"/>
    <w:rsid w:val="00261359"/>
    <w:rsid w:val="00261BF5"/>
    <w:rsid w:val="002620A2"/>
    <w:rsid w:val="00262233"/>
    <w:rsid w:val="00262F19"/>
    <w:rsid w:val="00263E64"/>
    <w:rsid w:val="0026416B"/>
    <w:rsid w:val="0026488E"/>
    <w:rsid w:val="00265299"/>
    <w:rsid w:val="00265D8C"/>
    <w:rsid w:val="002668C5"/>
    <w:rsid w:val="00267BD9"/>
    <w:rsid w:val="00267C43"/>
    <w:rsid w:val="0027029B"/>
    <w:rsid w:val="00270F3B"/>
    <w:rsid w:val="00271380"/>
    <w:rsid w:val="00271DAE"/>
    <w:rsid w:val="002720AF"/>
    <w:rsid w:val="002727B0"/>
    <w:rsid w:val="0027280E"/>
    <w:rsid w:val="00272C8B"/>
    <w:rsid w:val="00273865"/>
    <w:rsid w:val="00273BBA"/>
    <w:rsid w:val="00273CDB"/>
    <w:rsid w:val="0027465E"/>
    <w:rsid w:val="002746A7"/>
    <w:rsid w:val="002752EF"/>
    <w:rsid w:val="00275626"/>
    <w:rsid w:val="00275BF7"/>
    <w:rsid w:val="00275C96"/>
    <w:rsid w:val="00276C2F"/>
    <w:rsid w:val="00276CED"/>
    <w:rsid w:val="002770CD"/>
    <w:rsid w:val="00277332"/>
    <w:rsid w:val="002774E6"/>
    <w:rsid w:val="00277C8E"/>
    <w:rsid w:val="00277E4E"/>
    <w:rsid w:val="0028137C"/>
    <w:rsid w:val="00281AFB"/>
    <w:rsid w:val="00281CE0"/>
    <w:rsid w:val="002825F3"/>
    <w:rsid w:val="00282A7C"/>
    <w:rsid w:val="00282AE5"/>
    <w:rsid w:val="00282F14"/>
    <w:rsid w:val="00282FBB"/>
    <w:rsid w:val="00283192"/>
    <w:rsid w:val="00283385"/>
    <w:rsid w:val="00283679"/>
    <w:rsid w:val="00283896"/>
    <w:rsid w:val="00283DD6"/>
    <w:rsid w:val="00284040"/>
    <w:rsid w:val="00284428"/>
    <w:rsid w:val="00284AF7"/>
    <w:rsid w:val="00284D92"/>
    <w:rsid w:val="00284E06"/>
    <w:rsid w:val="00285892"/>
    <w:rsid w:val="00285AED"/>
    <w:rsid w:val="00285E96"/>
    <w:rsid w:val="002861A6"/>
    <w:rsid w:val="0028641B"/>
    <w:rsid w:val="00286557"/>
    <w:rsid w:val="00286650"/>
    <w:rsid w:val="00286B15"/>
    <w:rsid w:val="00287329"/>
    <w:rsid w:val="0028740C"/>
    <w:rsid w:val="00287BAD"/>
    <w:rsid w:val="0029067F"/>
    <w:rsid w:val="00290DDC"/>
    <w:rsid w:val="00290E14"/>
    <w:rsid w:val="002912A1"/>
    <w:rsid w:val="00291626"/>
    <w:rsid w:val="002923B9"/>
    <w:rsid w:val="00292554"/>
    <w:rsid w:val="002925CB"/>
    <w:rsid w:val="0029277F"/>
    <w:rsid w:val="00292A46"/>
    <w:rsid w:val="002933B1"/>
    <w:rsid w:val="00294568"/>
    <w:rsid w:val="002948AC"/>
    <w:rsid w:val="002956EB"/>
    <w:rsid w:val="00296290"/>
    <w:rsid w:val="00296CF7"/>
    <w:rsid w:val="00297A08"/>
    <w:rsid w:val="00297BCE"/>
    <w:rsid w:val="002A01A8"/>
    <w:rsid w:val="002A0431"/>
    <w:rsid w:val="002A0625"/>
    <w:rsid w:val="002A07B6"/>
    <w:rsid w:val="002A0BDD"/>
    <w:rsid w:val="002A1534"/>
    <w:rsid w:val="002A18D2"/>
    <w:rsid w:val="002A1E6A"/>
    <w:rsid w:val="002A2C2C"/>
    <w:rsid w:val="002A3346"/>
    <w:rsid w:val="002A39AE"/>
    <w:rsid w:val="002A3E3F"/>
    <w:rsid w:val="002A3F91"/>
    <w:rsid w:val="002A41FA"/>
    <w:rsid w:val="002A43A8"/>
    <w:rsid w:val="002A4569"/>
    <w:rsid w:val="002A456A"/>
    <w:rsid w:val="002A47A9"/>
    <w:rsid w:val="002A47D0"/>
    <w:rsid w:val="002A482B"/>
    <w:rsid w:val="002A5A59"/>
    <w:rsid w:val="002A5AC9"/>
    <w:rsid w:val="002A5F76"/>
    <w:rsid w:val="002A6844"/>
    <w:rsid w:val="002A69B4"/>
    <w:rsid w:val="002A6BA4"/>
    <w:rsid w:val="002A6E00"/>
    <w:rsid w:val="002A769A"/>
    <w:rsid w:val="002A78D1"/>
    <w:rsid w:val="002A7A92"/>
    <w:rsid w:val="002A7EA6"/>
    <w:rsid w:val="002B0711"/>
    <w:rsid w:val="002B0BFA"/>
    <w:rsid w:val="002B0D10"/>
    <w:rsid w:val="002B0D47"/>
    <w:rsid w:val="002B1300"/>
    <w:rsid w:val="002B1E71"/>
    <w:rsid w:val="002B23ED"/>
    <w:rsid w:val="002B2828"/>
    <w:rsid w:val="002B2B22"/>
    <w:rsid w:val="002B2C71"/>
    <w:rsid w:val="002B4058"/>
    <w:rsid w:val="002B4295"/>
    <w:rsid w:val="002B53CD"/>
    <w:rsid w:val="002B5A17"/>
    <w:rsid w:val="002B6865"/>
    <w:rsid w:val="002B6A45"/>
    <w:rsid w:val="002B6F61"/>
    <w:rsid w:val="002B764D"/>
    <w:rsid w:val="002B78E0"/>
    <w:rsid w:val="002B7BF0"/>
    <w:rsid w:val="002B7FE4"/>
    <w:rsid w:val="002C045E"/>
    <w:rsid w:val="002C0B6C"/>
    <w:rsid w:val="002C0DE7"/>
    <w:rsid w:val="002C0F83"/>
    <w:rsid w:val="002C1C4C"/>
    <w:rsid w:val="002C1C63"/>
    <w:rsid w:val="002C1D0F"/>
    <w:rsid w:val="002C1DAA"/>
    <w:rsid w:val="002C2DA8"/>
    <w:rsid w:val="002C31B7"/>
    <w:rsid w:val="002C44B6"/>
    <w:rsid w:val="002C4594"/>
    <w:rsid w:val="002C4A63"/>
    <w:rsid w:val="002C554F"/>
    <w:rsid w:val="002C5A78"/>
    <w:rsid w:val="002C5D40"/>
    <w:rsid w:val="002C629D"/>
    <w:rsid w:val="002C6AD9"/>
    <w:rsid w:val="002C6F64"/>
    <w:rsid w:val="002C7237"/>
    <w:rsid w:val="002C7349"/>
    <w:rsid w:val="002C78B1"/>
    <w:rsid w:val="002C7AA7"/>
    <w:rsid w:val="002C7E56"/>
    <w:rsid w:val="002D081B"/>
    <w:rsid w:val="002D0D2D"/>
    <w:rsid w:val="002D11DE"/>
    <w:rsid w:val="002D1583"/>
    <w:rsid w:val="002D19F5"/>
    <w:rsid w:val="002D1BFD"/>
    <w:rsid w:val="002D2083"/>
    <w:rsid w:val="002D22C2"/>
    <w:rsid w:val="002D2BD3"/>
    <w:rsid w:val="002D2EF8"/>
    <w:rsid w:val="002D3624"/>
    <w:rsid w:val="002D3875"/>
    <w:rsid w:val="002D4522"/>
    <w:rsid w:val="002D4BE5"/>
    <w:rsid w:val="002D4F53"/>
    <w:rsid w:val="002D5524"/>
    <w:rsid w:val="002D5977"/>
    <w:rsid w:val="002D6552"/>
    <w:rsid w:val="002D678B"/>
    <w:rsid w:val="002D67C6"/>
    <w:rsid w:val="002D6883"/>
    <w:rsid w:val="002D6ECA"/>
    <w:rsid w:val="002D764B"/>
    <w:rsid w:val="002D7C8D"/>
    <w:rsid w:val="002E1CFD"/>
    <w:rsid w:val="002E2483"/>
    <w:rsid w:val="002E266F"/>
    <w:rsid w:val="002E2B4B"/>
    <w:rsid w:val="002E3366"/>
    <w:rsid w:val="002E341E"/>
    <w:rsid w:val="002E3674"/>
    <w:rsid w:val="002E3E01"/>
    <w:rsid w:val="002E451E"/>
    <w:rsid w:val="002E4CDC"/>
    <w:rsid w:val="002E54BD"/>
    <w:rsid w:val="002E5891"/>
    <w:rsid w:val="002E5CDE"/>
    <w:rsid w:val="002E5D4D"/>
    <w:rsid w:val="002E5E61"/>
    <w:rsid w:val="002E61FD"/>
    <w:rsid w:val="002E655B"/>
    <w:rsid w:val="002E682D"/>
    <w:rsid w:val="002E685D"/>
    <w:rsid w:val="002E6EE4"/>
    <w:rsid w:val="002E71D4"/>
    <w:rsid w:val="002E7299"/>
    <w:rsid w:val="002E7734"/>
    <w:rsid w:val="002E774B"/>
    <w:rsid w:val="002E7EED"/>
    <w:rsid w:val="002E7EF4"/>
    <w:rsid w:val="002F0343"/>
    <w:rsid w:val="002F08D8"/>
    <w:rsid w:val="002F0FAA"/>
    <w:rsid w:val="002F1533"/>
    <w:rsid w:val="002F1572"/>
    <w:rsid w:val="002F1616"/>
    <w:rsid w:val="002F1873"/>
    <w:rsid w:val="002F1920"/>
    <w:rsid w:val="002F299B"/>
    <w:rsid w:val="002F2AD9"/>
    <w:rsid w:val="002F2B5C"/>
    <w:rsid w:val="002F2C61"/>
    <w:rsid w:val="002F2D5C"/>
    <w:rsid w:val="002F4089"/>
    <w:rsid w:val="002F40AE"/>
    <w:rsid w:val="002F4A12"/>
    <w:rsid w:val="002F57AA"/>
    <w:rsid w:val="002F5D18"/>
    <w:rsid w:val="002F6BDD"/>
    <w:rsid w:val="002F7771"/>
    <w:rsid w:val="002F7CD7"/>
    <w:rsid w:val="002F7E70"/>
    <w:rsid w:val="002F7F91"/>
    <w:rsid w:val="003016C3"/>
    <w:rsid w:val="003016FF"/>
    <w:rsid w:val="003023A5"/>
    <w:rsid w:val="003029E0"/>
    <w:rsid w:val="00302A9B"/>
    <w:rsid w:val="0030318C"/>
    <w:rsid w:val="00303582"/>
    <w:rsid w:val="00304675"/>
    <w:rsid w:val="003059FB"/>
    <w:rsid w:val="00306C95"/>
    <w:rsid w:val="0030757C"/>
    <w:rsid w:val="0030791F"/>
    <w:rsid w:val="003079D3"/>
    <w:rsid w:val="00307A52"/>
    <w:rsid w:val="00310801"/>
    <w:rsid w:val="00310856"/>
    <w:rsid w:val="00310888"/>
    <w:rsid w:val="00310AA9"/>
    <w:rsid w:val="00312125"/>
    <w:rsid w:val="0031232A"/>
    <w:rsid w:val="003127F9"/>
    <w:rsid w:val="00312FF1"/>
    <w:rsid w:val="0031321C"/>
    <w:rsid w:val="003139B1"/>
    <w:rsid w:val="00314C80"/>
    <w:rsid w:val="00315A7C"/>
    <w:rsid w:val="00315C58"/>
    <w:rsid w:val="003162A8"/>
    <w:rsid w:val="00316332"/>
    <w:rsid w:val="00316415"/>
    <w:rsid w:val="00316E5D"/>
    <w:rsid w:val="00317406"/>
    <w:rsid w:val="003176A2"/>
    <w:rsid w:val="003176B9"/>
    <w:rsid w:val="00317B0F"/>
    <w:rsid w:val="00317B18"/>
    <w:rsid w:val="00320390"/>
    <w:rsid w:val="003205FB"/>
    <w:rsid w:val="003210AE"/>
    <w:rsid w:val="00321285"/>
    <w:rsid w:val="00321485"/>
    <w:rsid w:val="00321A20"/>
    <w:rsid w:val="003222ED"/>
    <w:rsid w:val="00322A4B"/>
    <w:rsid w:val="00322A81"/>
    <w:rsid w:val="003232E7"/>
    <w:rsid w:val="00323C24"/>
    <w:rsid w:val="00324418"/>
    <w:rsid w:val="0032447C"/>
    <w:rsid w:val="00324F6C"/>
    <w:rsid w:val="00325392"/>
    <w:rsid w:val="00325A33"/>
    <w:rsid w:val="00326B0E"/>
    <w:rsid w:val="00326E44"/>
    <w:rsid w:val="003276EC"/>
    <w:rsid w:val="00327B6C"/>
    <w:rsid w:val="003303E6"/>
    <w:rsid w:val="003305C1"/>
    <w:rsid w:val="00330E49"/>
    <w:rsid w:val="0033111B"/>
    <w:rsid w:val="00331D24"/>
    <w:rsid w:val="00331F38"/>
    <w:rsid w:val="00331F9B"/>
    <w:rsid w:val="003324E8"/>
    <w:rsid w:val="0033270F"/>
    <w:rsid w:val="00332D74"/>
    <w:rsid w:val="00333B53"/>
    <w:rsid w:val="003348A3"/>
    <w:rsid w:val="00334FD9"/>
    <w:rsid w:val="00335537"/>
    <w:rsid w:val="00335AF9"/>
    <w:rsid w:val="00337A83"/>
    <w:rsid w:val="00337C13"/>
    <w:rsid w:val="0034050F"/>
    <w:rsid w:val="003411A7"/>
    <w:rsid w:val="00341D8D"/>
    <w:rsid w:val="00341E07"/>
    <w:rsid w:val="00342304"/>
    <w:rsid w:val="0034251A"/>
    <w:rsid w:val="003428C4"/>
    <w:rsid w:val="00343579"/>
    <w:rsid w:val="00343888"/>
    <w:rsid w:val="0034395A"/>
    <w:rsid w:val="00343FA9"/>
    <w:rsid w:val="0034406A"/>
    <w:rsid w:val="00344748"/>
    <w:rsid w:val="00346509"/>
    <w:rsid w:val="00346ADC"/>
    <w:rsid w:val="0034700C"/>
    <w:rsid w:val="00347288"/>
    <w:rsid w:val="0034785D"/>
    <w:rsid w:val="00350272"/>
    <w:rsid w:val="003504F2"/>
    <w:rsid w:val="003508DC"/>
    <w:rsid w:val="00350A57"/>
    <w:rsid w:val="003515D3"/>
    <w:rsid w:val="00351918"/>
    <w:rsid w:val="00351FAE"/>
    <w:rsid w:val="00351FB0"/>
    <w:rsid w:val="00352AF6"/>
    <w:rsid w:val="0035300B"/>
    <w:rsid w:val="003531A3"/>
    <w:rsid w:val="00353F03"/>
    <w:rsid w:val="003540DF"/>
    <w:rsid w:val="00354211"/>
    <w:rsid w:val="0035428D"/>
    <w:rsid w:val="00354D86"/>
    <w:rsid w:val="0035504A"/>
    <w:rsid w:val="003557AE"/>
    <w:rsid w:val="00355CD5"/>
    <w:rsid w:val="00355E6E"/>
    <w:rsid w:val="00355FDB"/>
    <w:rsid w:val="00356EDA"/>
    <w:rsid w:val="003576D2"/>
    <w:rsid w:val="00357863"/>
    <w:rsid w:val="003578BD"/>
    <w:rsid w:val="00357CC9"/>
    <w:rsid w:val="00357F0B"/>
    <w:rsid w:val="00360186"/>
    <w:rsid w:val="00360B39"/>
    <w:rsid w:val="00360C1B"/>
    <w:rsid w:val="00360E1B"/>
    <w:rsid w:val="003612BF"/>
    <w:rsid w:val="003617CF"/>
    <w:rsid w:val="003618C4"/>
    <w:rsid w:val="00361AD6"/>
    <w:rsid w:val="00361EAD"/>
    <w:rsid w:val="00362A61"/>
    <w:rsid w:val="00363013"/>
    <w:rsid w:val="00363BB7"/>
    <w:rsid w:val="00363BE7"/>
    <w:rsid w:val="00364FAB"/>
    <w:rsid w:val="00365100"/>
    <w:rsid w:val="00365701"/>
    <w:rsid w:val="003661F2"/>
    <w:rsid w:val="0036656B"/>
    <w:rsid w:val="00366DFE"/>
    <w:rsid w:val="003675A8"/>
    <w:rsid w:val="00367A95"/>
    <w:rsid w:val="00367AA1"/>
    <w:rsid w:val="00367BB8"/>
    <w:rsid w:val="00367C63"/>
    <w:rsid w:val="003701A7"/>
    <w:rsid w:val="0037068A"/>
    <w:rsid w:val="003710C7"/>
    <w:rsid w:val="00371323"/>
    <w:rsid w:val="003720E6"/>
    <w:rsid w:val="00372215"/>
    <w:rsid w:val="003723DB"/>
    <w:rsid w:val="0037250C"/>
    <w:rsid w:val="00372958"/>
    <w:rsid w:val="003729B7"/>
    <w:rsid w:val="0037338C"/>
    <w:rsid w:val="00373638"/>
    <w:rsid w:val="00373662"/>
    <w:rsid w:val="003737A3"/>
    <w:rsid w:val="003750F8"/>
    <w:rsid w:val="00375919"/>
    <w:rsid w:val="00375F6C"/>
    <w:rsid w:val="00376380"/>
    <w:rsid w:val="00376756"/>
    <w:rsid w:val="00376CD9"/>
    <w:rsid w:val="00377DCB"/>
    <w:rsid w:val="00380051"/>
    <w:rsid w:val="0038034B"/>
    <w:rsid w:val="00380ED4"/>
    <w:rsid w:val="003810A6"/>
    <w:rsid w:val="0038186D"/>
    <w:rsid w:val="00382DD2"/>
    <w:rsid w:val="00383229"/>
    <w:rsid w:val="0038374F"/>
    <w:rsid w:val="003838D9"/>
    <w:rsid w:val="00383AC3"/>
    <w:rsid w:val="00383DE2"/>
    <w:rsid w:val="0038413F"/>
    <w:rsid w:val="003842BC"/>
    <w:rsid w:val="003846AE"/>
    <w:rsid w:val="003851C8"/>
    <w:rsid w:val="00385478"/>
    <w:rsid w:val="00386011"/>
    <w:rsid w:val="0038697C"/>
    <w:rsid w:val="00386D23"/>
    <w:rsid w:val="00386D88"/>
    <w:rsid w:val="003879F0"/>
    <w:rsid w:val="00387D43"/>
    <w:rsid w:val="00387FC7"/>
    <w:rsid w:val="00390250"/>
    <w:rsid w:val="003909BD"/>
    <w:rsid w:val="00391252"/>
    <w:rsid w:val="0039135D"/>
    <w:rsid w:val="003920E8"/>
    <w:rsid w:val="003925A0"/>
    <w:rsid w:val="0039290C"/>
    <w:rsid w:val="00395C66"/>
    <w:rsid w:val="00395F33"/>
    <w:rsid w:val="003966E4"/>
    <w:rsid w:val="003970AA"/>
    <w:rsid w:val="0039719C"/>
    <w:rsid w:val="003A169B"/>
    <w:rsid w:val="003A1E39"/>
    <w:rsid w:val="003A20BB"/>
    <w:rsid w:val="003A2455"/>
    <w:rsid w:val="003A29AF"/>
    <w:rsid w:val="003A29CF"/>
    <w:rsid w:val="003A2BC0"/>
    <w:rsid w:val="003A3409"/>
    <w:rsid w:val="003A34B0"/>
    <w:rsid w:val="003A38E9"/>
    <w:rsid w:val="003A4200"/>
    <w:rsid w:val="003A4596"/>
    <w:rsid w:val="003A4863"/>
    <w:rsid w:val="003A5F75"/>
    <w:rsid w:val="003A64E0"/>
    <w:rsid w:val="003A6925"/>
    <w:rsid w:val="003A7445"/>
    <w:rsid w:val="003A75BE"/>
    <w:rsid w:val="003A77B0"/>
    <w:rsid w:val="003A7958"/>
    <w:rsid w:val="003A79C7"/>
    <w:rsid w:val="003B03C7"/>
    <w:rsid w:val="003B0C5E"/>
    <w:rsid w:val="003B0D2A"/>
    <w:rsid w:val="003B2425"/>
    <w:rsid w:val="003B3BE8"/>
    <w:rsid w:val="003B4396"/>
    <w:rsid w:val="003B48A4"/>
    <w:rsid w:val="003B55F1"/>
    <w:rsid w:val="003B5758"/>
    <w:rsid w:val="003B5D9F"/>
    <w:rsid w:val="003B64C3"/>
    <w:rsid w:val="003B662F"/>
    <w:rsid w:val="003B6981"/>
    <w:rsid w:val="003B6B39"/>
    <w:rsid w:val="003B6D5F"/>
    <w:rsid w:val="003B72C1"/>
    <w:rsid w:val="003B77EE"/>
    <w:rsid w:val="003B7C74"/>
    <w:rsid w:val="003C026A"/>
    <w:rsid w:val="003C0526"/>
    <w:rsid w:val="003C069C"/>
    <w:rsid w:val="003C0BB9"/>
    <w:rsid w:val="003C0BE3"/>
    <w:rsid w:val="003C1065"/>
    <w:rsid w:val="003C1352"/>
    <w:rsid w:val="003C1B0F"/>
    <w:rsid w:val="003C234E"/>
    <w:rsid w:val="003C235B"/>
    <w:rsid w:val="003C29A4"/>
    <w:rsid w:val="003C2FBE"/>
    <w:rsid w:val="003C3760"/>
    <w:rsid w:val="003C3E1B"/>
    <w:rsid w:val="003C4428"/>
    <w:rsid w:val="003C45D6"/>
    <w:rsid w:val="003C53EA"/>
    <w:rsid w:val="003C54C4"/>
    <w:rsid w:val="003C695E"/>
    <w:rsid w:val="003C6B2D"/>
    <w:rsid w:val="003C726C"/>
    <w:rsid w:val="003C73C2"/>
    <w:rsid w:val="003C7441"/>
    <w:rsid w:val="003C7526"/>
    <w:rsid w:val="003C7808"/>
    <w:rsid w:val="003D00FF"/>
    <w:rsid w:val="003D0379"/>
    <w:rsid w:val="003D0882"/>
    <w:rsid w:val="003D0E9E"/>
    <w:rsid w:val="003D11E8"/>
    <w:rsid w:val="003D194B"/>
    <w:rsid w:val="003D22CC"/>
    <w:rsid w:val="003D2B4D"/>
    <w:rsid w:val="003D3DE7"/>
    <w:rsid w:val="003D40C1"/>
    <w:rsid w:val="003D4283"/>
    <w:rsid w:val="003D43B6"/>
    <w:rsid w:val="003D4971"/>
    <w:rsid w:val="003D4AD7"/>
    <w:rsid w:val="003D4C29"/>
    <w:rsid w:val="003D5330"/>
    <w:rsid w:val="003D630F"/>
    <w:rsid w:val="003D6659"/>
    <w:rsid w:val="003D696B"/>
    <w:rsid w:val="003D70B2"/>
    <w:rsid w:val="003D732C"/>
    <w:rsid w:val="003D7385"/>
    <w:rsid w:val="003D75A4"/>
    <w:rsid w:val="003E00CC"/>
    <w:rsid w:val="003E07C3"/>
    <w:rsid w:val="003E08C0"/>
    <w:rsid w:val="003E0D53"/>
    <w:rsid w:val="003E0E41"/>
    <w:rsid w:val="003E0F84"/>
    <w:rsid w:val="003E1633"/>
    <w:rsid w:val="003E16DA"/>
    <w:rsid w:val="003E23C0"/>
    <w:rsid w:val="003E29F9"/>
    <w:rsid w:val="003E2CBA"/>
    <w:rsid w:val="003E413F"/>
    <w:rsid w:val="003E42AB"/>
    <w:rsid w:val="003E4F02"/>
    <w:rsid w:val="003E5051"/>
    <w:rsid w:val="003E5832"/>
    <w:rsid w:val="003E6BF6"/>
    <w:rsid w:val="003E7078"/>
    <w:rsid w:val="003E70DC"/>
    <w:rsid w:val="003E73B6"/>
    <w:rsid w:val="003E741D"/>
    <w:rsid w:val="003F01D7"/>
    <w:rsid w:val="003F065B"/>
    <w:rsid w:val="003F07B8"/>
    <w:rsid w:val="003F0E68"/>
    <w:rsid w:val="003F127D"/>
    <w:rsid w:val="003F1EC7"/>
    <w:rsid w:val="003F201F"/>
    <w:rsid w:val="003F2E59"/>
    <w:rsid w:val="003F35E0"/>
    <w:rsid w:val="003F3603"/>
    <w:rsid w:val="003F3641"/>
    <w:rsid w:val="003F40AC"/>
    <w:rsid w:val="003F426D"/>
    <w:rsid w:val="003F431C"/>
    <w:rsid w:val="003F468B"/>
    <w:rsid w:val="003F5ADD"/>
    <w:rsid w:val="003F5B7D"/>
    <w:rsid w:val="003F6056"/>
    <w:rsid w:val="003F690D"/>
    <w:rsid w:val="003F7107"/>
    <w:rsid w:val="003F782F"/>
    <w:rsid w:val="003F786B"/>
    <w:rsid w:val="004008B0"/>
    <w:rsid w:val="00400A48"/>
    <w:rsid w:val="00400EAA"/>
    <w:rsid w:val="00401846"/>
    <w:rsid w:val="00401931"/>
    <w:rsid w:val="004024F7"/>
    <w:rsid w:val="0040280A"/>
    <w:rsid w:val="00402825"/>
    <w:rsid w:val="004033DE"/>
    <w:rsid w:val="004036C4"/>
    <w:rsid w:val="00404054"/>
    <w:rsid w:val="0040417E"/>
    <w:rsid w:val="0040440A"/>
    <w:rsid w:val="00404897"/>
    <w:rsid w:val="00404BF3"/>
    <w:rsid w:val="0040561E"/>
    <w:rsid w:val="004058DC"/>
    <w:rsid w:val="00405B10"/>
    <w:rsid w:val="00407165"/>
    <w:rsid w:val="00407806"/>
    <w:rsid w:val="004078CD"/>
    <w:rsid w:val="0041090F"/>
    <w:rsid w:val="00411159"/>
    <w:rsid w:val="004113BC"/>
    <w:rsid w:val="00411521"/>
    <w:rsid w:val="00411765"/>
    <w:rsid w:val="00412734"/>
    <w:rsid w:val="00412E9D"/>
    <w:rsid w:val="0041333A"/>
    <w:rsid w:val="00413355"/>
    <w:rsid w:val="004133A2"/>
    <w:rsid w:val="004144E7"/>
    <w:rsid w:val="00416D83"/>
    <w:rsid w:val="004177CE"/>
    <w:rsid w:val="00417F1B"/>
    <w:rsid w:val="00417FB2"/>
    <w:rsid w:val="0042049D"/>
    <w:rsid w:val="00420BBA"/>
    <w:rsid w:val="00420D5B"/>
    <w:rsid w:val="004215DA"/>
    <w:rsid w:val="004222DE"/>
    <w:rsid w:val="00422579"/>
    <w:rsid w:val="004225EB"/>
    <w:rsid w:val="004228FD"/>
    <w:rsid w:val="00422959"/>
    <w:rsid w:val="00422F50"/>
    <w:rsid w:val="00423487"/>
    <w:rsid w:val="004235DD"/>
    <w:rsid w:val="00423777"/>
    <w:rsid w:val="004237CE"/>
    <w:rsid w:val="004240C8"/>
    <w:rsid w:val="0042455E"/>
    <w:rsid w:val="00425049"/>
    <w:rsid w:val="0042573D"/>
    <w:rsid w:val="0042577C"/>
    <w:rsid w:val="00425A29"/>
    <w:rsid w:val="00425AD0"/>
    <w:rsid w:val="00426C38"/>
    <w:rsid w:val="00427D65"/>
    <w:rsid w:val="00430178"/>
    <w:rsid w:val="0043037C"/>
    <w:rsid w:val="0043132D"/>
    <w:rsid w:val="0043136F"/>
    <w:rsid w:val="00431792"/>
    <w:rsid w:val="00431D24"/>
    <w:rsid w:val="00431FE3"/>
    <w:rsid w:val="004322AC"/>
    <w:rsid w:val="00432822"/>
    <w:rsid w:val="00432904"/>
    <w:rsid w:val="00433533"/>
    <w:rsid w:val="004336E2"/>
    <w:rsid w:val="00433A3A"/>
    <w:rsid w:val="00434780"/>
    <w:rsid w:val="00434B43"/>
    <w:rsid w:val="00434B4A"/>
    <w:rsid w:val="00434C3B"/>
    <w:rsid w:val="00434F9E"/>
    <w:rsid w:val="0043512A"/>
    <w:rsid w:val="0043533A"/>
    <w:rsid w:val="0043562C"/>
    <w:rsid w:val="00435DE1"/>
    <w:rsid w:val="004363B4"/>
    <w:rsid w:val="004363DB"/>
    <w:rsid w:val="00436FAA"/>
    <w:rsid w:val="004371BB"/>
    <w:rsid w:val="004373F4"/>
    <w:rsid w:val="00437C1E"/>
    <w:rsid w:val="00437D85"/>
    <w:rsid w:val="00437E85"/>
    <w:rsid w:val="00437ECE"/>
    <w:rsid w:val="004401C8"/>
    <w:rsid w:val="00440A32"/>
    <w:rsid w:val="00440BF4"/>
    <w:rsid w:val="00440C62"/>
    <w:rsid w:val="00440DED"/>
    <w:rsid w:val="004418A1"/>
    <w:rsid w:val="00442058"/>
    <w:rsid w:val="00443CFF"/>
    <w:rsid w:val="00444369"/>
    <w:rsid w:val="00444635"/>
    <w:rsid w:val="00445167"/>
    <w:rsid w:val="00445336"/>
    <w:rsid w:val="004458E7"/>
    <w:rsid w:val="00445915"/>
    <w:rsid w:val="004460CA"/>
    <w:rsid w:val="004468A9"/>
    <w:rsid w:val="00446A5A"/>
    <w:rsid w:val="004471E2"/>
    <w:rsid w:val="0044729F"/>
    <w:rsid w:val="004475DC"/>
    <w:rsid w:val="004476F8"/>
    <w:rsid w:val="00447829"/>
    <w:rsid w:val="00447ED1"/>
    <w:rsid w:val="0045002F"/>
    <w:rsid w:val="0045102B"/>
    <w:rsid w:val="0045172C"/>
    <w:rsid w:val="00452860"/>
    <w:rsid w:val="00452A9F"/>
    <w:rsid w:val="00452AEC"/>
    <w:rsid w:val="00452F0D"/>
    <w:rsid w:val="0045302A"/>
    <w:rsid w:val="004537F6"/>
    <w:rsid w:val="004548A6"/>
    <w:rsid w:val="00454D4A"/>
    <w:rsid w:val="00455620"/>
    <w:rsid w:val="004560EC"/>
    <w:rsid w:val="00456CDC"/>
    <w:rsid w:val="0045708D"/>
    <w:rsid w:val="0045792D"/>
    <w:rsid w:val="00457B32"/>
    <w:rsid w:val="00457E46"/>
    <w:rsid w:val="00460966"/>
    <w:rsid w:val="00461876"/>
    <w:rsid w:val="00461A30"/>
    <w:rsid w:val="00461C6A"/>
    <w:rsid w:val="00462466"/>
    <w:rsid w:val="00462AC2"/>
    <w:rsid w:val="00462AED"/>
    <w:rsid w:val="00462D65"/>
    <w:rsid w:val="004630D6"/>
    <w:rsid w:val="004633FB"/>
    <w:rsid w:val="00463A7D"/>
    <w:rsid w:val="00463BB9"/>
    <w:rsid w:val="00463D02"/>
    <w:rsid w:val="00463FC2"/>
    <w:rsid w:val="00464136"/>
    <w:rsid w:val="00464725"/>
    <w:rsid w:val="004647B8"/>
    <w:rsid w:val="0046483F"/>
    <w:rsid w:val="00464F67"/>
    <w:rsid w:val="004656A8"/>
    <w:rsid w:val="004665F1"/>
    <w:rsid w:val="00466A5B"/>
    <w:rsid w:val="0046707E"/>
    <w:rsid w:val="0046721F"/>
    <w:rsid w:val="004677A9"/>
    <w:rsid w:val="00467838"/>
    <w:rsid w:val="00467A75"/>
    <w:rsid w:val="0047017B"/>
    <w:rsid w:val="00471184"/>
    <w:rsid w:val="00471902"/>
    <w:rsid w:val="00471D95"/>
    <w:rsid w:val="004721AE"/>
    <w:rsid w:val="0047275D"/>
    <w:rsid w:val="004727BE"/>
    <w:rsid w:val="0047286A"/>
    <w:rsid w:val="00472955"/>
    <w:rsid w:val="00472ECD"/>
    <w:rsid w:val="0047314B"/>
    <w:rsid w:val="00473239"/>
    <w:rsid w:val="00474263"/>
    <w:rsid w:val="00474649"/>
    <w:rsid w:val="00474EEC"/>
    <w:rsid w:val="00475367"/>
    <w:rsid w:val="004759CD"/>
    <w:rsid w:val="00475A68"/>
    <w:rsid w:val="00475EE9"/>
    <w:rsid w:val="0047605D"/>
    <w:rsid w:val="00476454"/>
    <w:rsid w:val="00476A88"/>
    <w:rsid w:val="004777E8"/>
    <w:rsid w:val="00477FCA"/>
    <w:rsid w:val="004803CE"/>
    <w:rsid w:val="00480546"/>
    <w:rsid w:val="0048055F"/>
    <w:rsid w:val="00480642"/>
    <w:rsid w:val="00480D89"/>
    <w:rsid w:val="00480FE7"/>
    <w:rsid w:val="004816CB"/>
    <w:rsid w:val="00481E0F"/>
    <w:rsid w:val="004825DD"/>
    <w:rsid w:val="00483A43"/>
    <w:rsid w:val="0048448A"/>
    <w:rsid w:val="0048465C"/>
    <w:rsid w:val="00484F6D"/>
    <w:rsid w:val="00485A7C"/>
    <w:rsid w:val="0048634D"/>
    <w:rsid w:val="00486CBC"/>
    <w:rsid w:val="00487156"/>
    <w:rsid w:val="00487FF4"/>
    <w:rsid w:val="0049013C"/>
    <w:rsid w:val="00490366"/>
    <w:rsid w:val="004903BA"/>
    <w:rsid w:val="004904FA"/>
    <w:rsid w:val="004905D4"/>
    <w:rsid w:val="00490CE4"/>
    <w:rsid w:val="00491C49"/>
    <w:rsid w:val="00491CFE"/>
    <w:rsid w:val="00491FE8"/>
    <w:rsid w:val="0049299E"/>
    <w:rsid w:val="00492AC3"/>
    <w:rsid w:val="00493CEC"/>
    <w:rsid w:val="0049505D"/>
    <w:rsid w:val="004958DE"/>
    <w:rsid w:val="00495CB6"/>
    <w:rsid w:val="00495DB1"/>
    <w:rsid w:val="00495F01"/>
    <w:rsid w:val="00496605"/>
    <w:rsid w:val="00496704"/>
    <w:rsid w:val="004968F3"/>
    <w:rsid w:val="00497B40"/>
    <w:rsid w:val="00497DF5"/>
    <w:rsid w:val="004A0429"/>
    <w:rsid w:val="004A0AC7"/>
    <w:rsid w:val="004A0DAE"/>
    <w:rsid w:val="004A0EB2"/>
    <w:rsid w:val="004A1303"/>
    <w:rsid w:val="004A1782"/>
    <w:rsid w:val="004A17A0"/>
    <w:rsid w:val="004A1CB0"/>
    <w:rsid w:val="004A2038"/>
    <w:rsid w:val="004A20D4"/>
    <w:rsid w:val="004A2439"/>
    <w:rsid w:val="004A2701"/>
    <w:rsid w:val="004A272C"/>
    <w:rsid w:val="004A281D"/>
    <w:rsid w:val="004A2D3C"/>
    <w:rsid w:val="004A2F3A"/>
    <w:rsid w:val="004A2F3D"/>
    <w:rsid w:val="004A313A"/>
    <w:rsid w:val="004A31F2"/>
    <w:rsid w:val="004A3342"/>
    <w:rsid w:val="004A36F0"/>
    <w:rsid w:val="004A370E"/>
    <w:rsid w:val="004A371A"/>
    <w:rsid w:val="004A3E23"/>
    <w:rsid w:val="004A4608"/>
    <w:rsid w:val="004A4EB5"/>
    <w:rsid w:val="004A510D"/>
    <w:rsid w:val="004A5340"/>
    <w:rsid w:val="004A5861"/>
    <w:rsid w:val="004A5909"/>
    <w:rsid w:val="004A5A09"/>
    <w:rsid w:val="004A6366"/>
    <w:rsid w:val="004A69B8"/>
    <w:rsid w:val="004A6A3B"/>
    <w:rsid w:val="004A70F1"/>
    <w:rsid w:val="004A749A"/>
    <w:rsid w:val="004A7CAE"/>
    <w:rsid w:val="004A7D18"/>
    <w:rsid w:val="004B01C3"/>
    <w:rsid w:val="004B0586"/>
    <w:rsid w:val="004B08A9"/>
    <w:rsid w:val="004B0AC2"/>
    <w:rsid w:val="004B0BEE"/>
    <w:rsid w:val="004B1A4D"/>
    <w:rsid w:val="004B2259"/>
    <w:rsid w:val="004B2FB1"/>
    <w:rsid w:val="004B3284"/>
    <w:rsid w:val="004B3B6F"/>
    <w:rsid w:val="004B3FAF"/>
    <w:rsid w:val="004B4163"/>
    <w:rsid w:val="004B422C"/>
    <w:rsid w:val="004B4620"/>
    <w:rsid w:val="004B48B7"/>
    <w:rsid w:val="004B4A60"/>
    <w:rsid w:val="004B62A5"/>
    <w:rsid w:val="004B6EB8"/>
    <w:rsid w:val="004B7650"/>
    <w:rsid w:val="004C069C"/>
    <w:rsid w:val="004C0A20"/>
    <w:rsid w:val="004C0F2F"/>
    <w:rsid w:val="004C3154"/>
    <w:rsid w:val="004C3B7B"/>
    <w:rsid w:val="004C3BAE"/>
    <w:rsid w:val="004C411B"/>
    <w:rsid w:val="004C4355"/>
    <w:rsid w:val="004C46A9"/>
    <w:rsid w:val="004C46EE"/>
    <w:rsid w:val="004C4DA2"/>
    <w:rsid w:val="004C5AB4"/>
    <w:rsid w:val="004C5C00"/>
    <w:rsid w:val="004C5C1C"/>
    <w:rsid w:val="004C5D99"/>
    <w:rsid w:val="004C64B4"/>
    <w:rsid w:val="004C7CBC"/>
    <w:rsid w:val="004C7CD2"/>
    <w:rsid w:val="004D0027"/>
    <w:rsid w:val="004D077E"/>
    <w:rsid w:val="004D08C2"/>
    <w:rsid w:val="004D0E14"/>
    <w:rsid w:val="004D1070"/>
    <w:rsid w:val="004D12B8"/>
    <w:rsid w:val="004D1AE7"/>
    <w:rsid w:val="004D2F6F"/>
    <w:rsid w:val="004D3322"/>
    <w:rsid w:val="004D3A32"/>
    <w:rsid w:val="004D47DC"/>
    <w:rsid w:val="004D4D5C"/>
    <w:rsid w:val="004D50E6"/>
    <w:rsid w:val="004D53E4"/>
    <w:rsid w:val="004D541C"/>
    <w:rsid w:val="004D5FB4"/>
    <w:rsid w:val="004D712E"/>
    <w:rsid w:val="004D7B67"/>
    <w:rsid w:val="004E09A0"/>
    <w:rsid w:val="004E0BA3"/>
    <w:rsid w:val="004E0C50"/>
    <w:rsid w:val="004E0DEE"/>
    <w:rsid w:val="004E172C"/>
    <w:rsid w:val="004E25A2"/>
    <w:rsid w:val="004E2806"/>
    <w:rsid w:val="004E2D07"/>
    <w:rsid w:val="004E3993"/>
    <w:rsid w:val="004E3BB7"/>
    <w:rsid w:val="004E3E68"/>
    <w:rsid w:val="004E43D9"/>
    <w:rsid w:val="004E4784"/>
    <w:rsid w:val="004E4D61"/>
    <w:rsid w:val="004E4F75"/>
    <w:rsid w:val="004E6035"/>
    <w:rsid w:val="004E6248"/>
    <w:rsid w:val="004E665F"/>
    <w:rsid w:val="004E6758"/>
    <w:rsid w:val="004E6C92"/>
    <w:rsid w:val="004E72F3"/>
    <w:rsid w:val="004E737D"/>
    <w:rsid w:val="004E7599"/>
    <w:rsid w:val="004E7EA9"/>
    <w:rsid w:val="004F017C"/>
    <w:rsid w:val="004F027C"/>
    <w:rsid w:val="004F0414"/>
    <w:rsid w:val="004F0938"/>
    <w:rsid w:val="004F0D15"/>
    <w:rsid w:val="004F0F21"/>
    <w:rsid w:val="004F20D7"/>
    <w:rsid w:val="004F2824"/>
    <w:rsid w:val="004F328D"/>
    <w:rsid w:val="004F336C"/>
    <w:rsid w:val="004F3D48"/>
    <w:rsid w:val="004F3D6F"/>
    <w:rsid w:val="004F3EF2"/>
    <w:rsid w:val="004F41E2"/>
    <w:rsid w:val="004F4C70"/>
    <w:rsid w:val="004F4F95"/>
    <w:rsid w:val="004F4FEE"/>
    <w:rsid w:val="004F54DA"/>
    <w:rsid w:val="004F6612"/>
    <w:rsid w:val="004F6731"/>
    <w:rsid w:val="004F71C5"/>
    <w:rsid w:val="005000AE"/>
    <w:rsid w:val="005009C9"/>
    <w:rsid w:val="00500C34"/>
    <w:rsid w:val="00500FC7"/>
    <w:rsid w:val="00500FF3"/>
    <w:rsid w:val="00501428"/>
    <w:rsid w:val="00501B48"/>
    <w:rsid w:val="005025FC"/>
    <w:rsid w:val="00502758"/>
    <w:rsid w:val="00502A5C"/>
    <w:rsid w:val="00502B29"/>
    <w:rsid w:val="00502CA1"/>
    <w:rsid w:val="00502D1F"/>
    <w:rsid w:val="00502DC6"/>
    <w:rsid w:val="00503B81"/>
    <w:rsid w:val="0050457D"/>
    <w:rsid w:val="00504813"/>
    <w:rsid w:val="005048B4"/>
    <w:rsid w:val="00504F84"/>
    <w:rsid w:val="005054C2"/>
    <w:rsid w:val="00505796"/>
    <w:rsid w:val="00505AE0"/>
    <w:rsid w:val="00506C70"/>
    <w:rsid w:val="00506DC8"/>
    <w:rsid w:val="00506E93"/>
    <w:rsid w:val="00507427"/>
    <w:rsid w:val="005075E9"/>
    <w:rsid w:val="00507B7E"/>
    <w:rsid w:val="00507BA4"/>
    <w:rsid w:val="00507BA8"/>
    <w:rsid w:val="00507E0D"/>
    <w:rsid w:val="005103A7"/>
    <w:rsid w:val="005103A9"/>
    <w:rsid w:val="00510AC4"/>
    <w:rsid w:val="005112D0"/>
    <w:rsid w:val="005115F9"/>
    <w:rsid w:val="00511839"/>
    <w:rsid w:val="00511E23"/>
    <w:rsid w:val="00513220"/>
    <w:rsid w:val="005135D8"/>
    <w:rsid w:val="00513AEA"/>
    <w:rsid w:val="00513CD8"/>
    <w:rsid w:val="005140CD"/>
    <w:rsid w:val="00515710"/>
    <w:rsid w:val="00515B57"/>
    <w:rsid w:val="00516090"/>
    <w:rsid w:val="00516162"/>
    <w:rsid w:val="00516AAC"/>
    <w:rsid w:val="005170AB"/>
    <w:rsid w:val="005171A1"/>
    <w:rsid w:val="0051733E"/>
    <w:rsid w:val="0051763A"/>
    <w:rsid w:val="00517E2D"/>
    <w:rsid w:val="00517F9B"/>
    <w:rsid w:val="005205AE"/>
    <w:rsid w:val="00520C4E"/>
    <w:rsid w:val="00520D55"/>
    <w:rsid w:val="0052200C"/>
    <w:rsid w:val="00522245"/>
    <w:rsid w:val="0052228C"/>
    <w:rsid w:val="005224BE"/>
    <w:rsid w:val="00522707"/>
    <w:rsid w:val="00522E4B"/>
    <w:rsid w:val="005236CE"/>
    <w:rsid w:val="005237C1"/>
    <w:rsid w:val="00524893"/>
    <w:rsid w:val="0052527A"/>
    <w:rsid w:val="0052633D"/>
    <w:rsid w:val="00526DAD"/>
    <w:rsid w:val="005270F1"/>
    <w:rsid w:val="005271C2"/>
    <w:rsid w:val="00527C32"/>
    <w:rsid w:val="00527EDA"/>
    <w:rsid w:val="005308DA"/>
    <w:rsid w:val="00530989"/>
    <w:rsid w:val="00530A90"/>
    <w:rsid w:val="00530CAC"/>
    <w:rsid w:val="005316AB"/>
    <w:rsid w:val="0053192E"/>
    <w:rsid w:val="005321F8"/>
    <w:rsid w:val="00532773"/>
    <w:rsid w:val="00532D47"/>
    <w:rsid w:val="00533400"/>
    <w:rsid w:val="00533507"/>
    <w:rsid w:val="00533913"/>
    <w:rsid w:val="00533D39"/>
    <w:rsid w:val="00535279"/>
    <w:rsid w:val="0053538A"/>
    <w:rsid w:val="005354C0"/>
    <w:rsid w:val="005355DB"/>
    <w:rsid w:val="00535643"/>
    <w:rsid w:val="005366DA"/>
    <w:rsid w:val="00536966"/>
    <w:rsid w:val="00536B6F"/>
    <w:rsid w:val="00536CBB"/>
    <w:rsid w:val="00537BEA"/>
    <w:rsid w:val="005401FD"/>
    <w:rsid w:val="0054028F"/>
    <w:rsid w:val="00540A55"/>
    <w:rsid w:val="00541514"/>
    <w:rsid w:val="00541697"/>
    <w:rsid w:val="005416DE"/>
    <w:rsid w:val="00541A96"/>
    <w:rsid w:val="00541B42"/>
    <w:rsid w:val="00541D6C"/>
    <w:rsid w:val="00541E94"/>
    <w:rsid w:val="0054230F"/>
    <w:rsid w:val="00542AE1"/>
    <w:rsid w:val="00542B86"/>
    <w:rsid w:val="00542C92"/>
    <w:rsid w:val="00542E5A"/>
    <w:rsid w:val="005436EA"/>
    <w:rsid w:val="00544083"/>
    <w:rsid w:val="0054515A"/>
    <w:rsid w:val="005455BD"/>
    <w:rsid w:val="00545B4D"/>
    <w:rsid w:val="00546846"/>
    <w:rsid w:val="00546864"/>
    <w:rsid w:val="00546E78"/>
    <w:rsid w:val="00547045"/>
    <w:rsid w:val="005470F9"/>
    <w:rsid w:val="00547352"/>
    <w:rsid w:val="00547811"/>
    <w:rsid w:val="00547DFE"/>
    <w:rsid w:val="00547F5A"/>
    <w:rsid w:val="005508DE"/>
    <w:rsid w:val="005508FD"/>
    <w:rsid w:val="00550A97"/>
    <w:rsid w:val="00550ECB"/>
    <w:rsid w:val="0055128F"/>
    <w:rsid w:val="00551BD8"/>
    <w:rsid w:val="00552F18"/>
    <w:rsid w:val="005530C0"/>
    <w:rsid w:val="005530DB"/>
    <w:rsid w:val="00553189"/>
    <w:rsid w:val="00553763"/>
    <w:rsid w:val="0055382E"/>
    <w:rsid w:val="00553852"/>
    <w:rsid w:val="00553CD3"/>
    <w:rsid w:val="00553D83"/>
    <w:rsid w:val="00553E22"/>
    <w:rsid w:val="00553F71"/>
    <w:rsid w:val="005547E6"/>
    <w:rsid w:val="00554C8C"/>
    <w:rsid w:val="00554D3F"/>
    <w:rsid w:val="0055508B"/>
    <w:rsid w:val="00555A86"/>
    <w:rsid w:val="00556002"/>
    <w:rsid w:val="0055671B"/>
    <w:rsid w:val="005568EF"/>
    <w:rsid w:val="0055735F"/>
    <w:rsid w:val="00557410"/>
    <w:rsid w:val="00557CB8"/>
    <w:rsid w:val="00557DEB"/>
    <w:rsid w:val="00560B19"/>
    <w:rsid w:val="005614D3"/>
    <w:rsid w:val="005616DB"/>
    <w:rsid w:val="005617CA"/>
    <w:rsid w:val="00561A1F"/>
    <w:rsid w:val="00562139"/>
    <w:rsid w:val="00562D6D"/>
    <w:rsid w:val="00562F85"/>
    <w:rsid w:val="00563247"/>
    <w:rsid w:val="0056354B"/>
    <w:rsid w:val="00563F1F"/>
    <w:rsid w:val="00563F94"/>
    <w:rsid w:val="00564167"/>
    <w:rsid w:val="00564520"/>
    <w:rsid w:val="0056465C"/>
    <w:rsid w:val="005655FF"/>
    <w:rsid w:val="0056568E"/>
    <w:rsid w:val="005658AB"/>
    <w:rsid w:val="00565BE2"/>
    <w:rsid w:val="00566188"/>
    <w:rsid w:val="0056667B"/>
    <w:rsid w:val="00566992"/>
    <w:rsid w:val="005671C0"/>
    <w:rsid w:val="005674A9"/>
    <w:rsid w:val="005677BF"/>
    <w:rsid w:val="00567896"/>
    <w:rsid w:val="00567BB6"/>
    <w:rsid w:val="00567E0D"/>
    <w:rsid w:val="005700B9"/>
    <w:rsid w:val="005700C3"/>
    <w:rsid w:val="0057053C"/>
    <w:rsid w:val="00570F5B"/>
    <w:rsid w:val="00572141"/>
    <w:rsid w:val="00572249"/>
    <w:rsid w:val="00572389"/>
    <w:rsid w:val="00572B71"/>
    <w:rsid w:val="00573F1B"/>
    <w:rsid w:val="00573F7C"/>
    <w:rsid w:val="005740CE"/>
    <w:rsid w:val="00574420"/>
    <w:rsid w:val="00574BB6"/>
    <w:rsid w:val="00574EB8"/>
    <w:rsid w:val="005752B1"/>
    <w:rsid w:val="00575BB7"/>
    <w:rsid w:val="0057637C"/>
    <w:rsid w:val="005763C1"/>
    <w:rsid w:val="005765DA"/>
    <w:rsid w:val="005766FC"/>
    <w:rsid w:val="00576E0B"/>
    <w:rsid w:val="00576E85"/>
    <w:rsid w:val="005774F8"/>
    <w:rsid w:val="00577619"/>
    <w:rsid w:val="00577AD7"/>
    <w:rsid w:val="00577DD0"/>
    <w:rsid w:val="005803C0"/>
    <w:rsid w:val="00580956"/>
    <w:rsid w:val="00580D1D"/>
    <w:rsid w:val="00581199"/>
    <w:rsid w:val="00581B10"/>
    <w:rsid w:val="00581E1B"/>
    <w:rsid w:val="00582204"/>
    <w:rsid w:val="0058222A"/>
    <w:rsid w:val="00582239"/>
    <w:rsid w:val="00582501"/>
    <w:rsid w:val="0058254F"/>
    <w:rsid w:val="00582800"/>
    <w:rsid w:val="00582C75"/>
    <w:rsid w:val="00583A9E"/>
    <w:rsid w:val="0058475A"/>
    <w:rsid w:val="00584CFC"/>
    <w:rsid w:val="00584EA7"/>
    <w:rsid w:val="00584F9B"/>
    <w:rsid w:val="005852A9"/>
    <w:rsid w:val="005853AA"/>
    <w:rsid w:val="0058670E"/>
    <w:rsid w:val="00586868"/>
    <w:rsid w:val="0058733C"/>
    <w:rsid w:val="00587710"/>
    <w:rsid w:val="0059030F"/>
    <w:rsid w:val="0059031D"/>
    <w:rsid w:val="0059038A"/>
    <w:rsid w:val="005904D5"/>
    <w:rsid w:val="00590F77"/>
    <w:rsid w:val="005911D5"/>
    <w:rsid w:val="00591501"/>
    <w:rsid w:val="0059151F"/>
    <w:rsid w:val="00591BF7"/>
    <w:rsid w:val="00592D28"/>
    <w:rsid w:val="00593407"/>
    <w:rsid w:val="00593C32"/>
    <w:rsid w:val="00594079"/>
    <w:rsid w:val="005946D1"/>
    <w:rsid w:val="00594B20"/>
    <w:rsid w:val="00594CAE"/>
    <w:rsid w:val="00594CF0"/>
    <w:rsid w:val="00594D7B"/>
    <w:rsid w:val="00595095"/>
    <w:rsid w:val="00595338"/>
    <w:rsid w:val="00595470"/>
    <w:rsid w:val="0059731D"/>
    <w:rsid w:val="00597378"/>
    <w:rsid w:val="0059756E"/>
    <w:rsid w:val="0059764A"/>
    <w:rsid w:val="00597E99"/>
    <w:rsid w:val="005A0163"/>
    <w:rsid w:val="005A075E"/>
    <w:rsid w:val="005A0B7E"/>
    <w:rsid w:val="005A0BC3"/>
    <w:rsid w:val="005A1350"/>
    <w:rsid w:val="005A2AA8"/>
    <w:rsid w:val="005A2D02"/>
    <w:rsid w:val="005A423C"/>
    <w:rsid w:val="005A4B9E"/>
    <w:rsid w:val="005A4D32"/>
    <w:rsid w:val="005A529A"/>
    <w:rsid w:val="005A64AA"/>
    <w:rsid w:val="005A65E9"/>
    <w:rsid w:val="005A7390"/>
    <w:rsid w:val="005A7A49"/>
    <w:rsid w:val="005A7CDC"/>
    <w:rsid w:val="005B0240"/>
    <w:rsid w:val="005B03FD"/>
    <w:rsid w:val="005B049A"/>
    <w:rsid w:val="005B0797"/>
    <w:rsid w:val="005B0C2E"/>
    <w:rsid w:val="005B10AE"/>
    <w:rsid w:val="005B1288"/>
    <w:rsid w:val="005B140C"/>
    <w:rsid w:val="005B190B"/>
    <w:rsid w:val="005B1C6C"/>
    <w:rsid w:val="005B247E"/>
    <w:rsid w:val="005B2906"/>
    <w:rsid w:val="005B3B1F"/>
    <w:rsid w:val="005B467E"/>
    <w:rsid w:val="005B4882"/>
    <w:rsid w:val="005B4957"/>
    <w:rsid w:val="005B4DF8"/>
    <w:rsid w:val="005B52EF"/>
    <w:rsid w:val="005B565E"/>
    <w:rsid w:val="005B5A4D"/>
    <w:rsid w:val="005B5BD3"/>
    <w:rsid w:val="005B606E"/>
    <w:rsid w:val="005B6122"/>
    <w:rsid w:val="005B615C"/>
    <w:rsid w:val="005B6948"/>
    <w:rsid w:val="005B6958"/>
    <w:rsid w:val="005B6B5D"/>
    <w:rsid w:val="005B729D"/>
    <w:rsid w:val="005B7A7B"/>
    <w:rsid w:val="005C0045"/>
    <w:rsid w:val="005C0714"/>
    <w:rsid w:val="005C08A2"/>
    <w:rsid w:val="005C0D31"/>
    <w:rsid w:val="005C0E3D"/>
    <w:rsid w:val="005C1F7A"/>
    <w:rsid w:val="005C24C8"/>
    <w:rsid w:val="005C3168"/>
    <w:rsid w:val="005C3E91"/>
    <w:rsid w:val="005C4000"/>
    <w:rsid w:val="005C4546"/>
    <w:rsid w:val="005C4BB3"/>
    <w:rsid w:val="005C4BCA"/>
    <w:rsid w:val="005C50EF"/>
    <w:rsid w:val="005C5AB1"/>
    <w:rsid w:val="005C6406"/>
    <w:rsid w:val="005C6B84"/>
    <w:rsid w:val="005C6D4E"/>
    <w:rsid w:val="005C7F76"/>
    <w:rsid w:val="005D003C"/>
    <w:rsid w:val="005D0321"/>
    <w:rsid w:val="005D03C3"/>
    <w:rsid w:val="005D0A04"/>
    <w:rsid w:val="005D0B25"/>
    <w:rsid w:val="005D0C63"/>
    <w:rsid w:val="005D0E01"/>
    <w:rsid w:val="005D14C5"/>
    <w:rsid w:val="005D1D56"/>
    <w:rsid w:val="005D4197"/>
    <w:rsid w:val="005D47DA"/>
    <w:rsid w:val="005D490C"/>
    <w:rsid w:val="005D4AAA"/>
    <w:rsid w:val="005D4B11"/>
    <w:rsid w:val="005D658E"/>
    <w:rsid w:val="005D68B1"/>
    <w:rsid w:val="005D7E35"/>
    <w:rsid w:val="005E012C"/>
    <w:rsid w:val="005E032A"/>
    <w:rsid w:val="005E03AC"/>
    <w:rsid w:val="005E0427"/>
    <w:rsid w:val="005E0784"/>
    <w:rsid w:val="005E0FE4"/>
    <w:rsid w:val="005E1030"/>
    <w:rsid w:val="005E10D6"/>
    <w:rsid w:val="005E165F"/>
    <w:rsid w:val="005E1910"/>
    <w:rsid w:val="005E1AFB"/>
    <w:rsid w:val="005E293A"/>
    <w:rsid w:val="005E388F"/>
    <w:rsid w:val="005E46DD"/>
    <w:rsid w:val="005E4876"/>
    <w:rsid w:val="005E49AE"/>
    <w:rsid w:val="005E49B2"/>
    <w:rsid w:val="005E4B58"/>
    <w:rsid w:val="005E53F4"/>
    <w:rsid w:val="005E5AAD"/>
    <w:rsid w:val="005E796F"/>
    <w:rsid w:val="005E7C3A"/>
    <w:rsid w:val="005E7EFB"/>
    <w:rsid w:val="005F078B"/>
    <w:rsid w:val="005F097C"/>
    <w:rsid w:val="005F0D20"/>
    <w:rsid w:val="005F1513"/>
    <w:rsid w:val="005F1740"/>
    <w:rsid w:val="005F1FE5"/>
    <w:rsid w:val="005F2207"/>
    <w:rsid w:val="005F25EA"/>
    <w:rsid w:val="005F349F"/>
    <w:rsid w:val="005F3CA1"/>
    <w:rsid w:val="005F3FDC"/>
    <w:rsid w:val="005F403E"/>
    <w:rsid w:val="005F4081"/>
    <w:rsid w:val="005F4729"/>
    <w:rsid w:val="005F4D87"/>
    <w:rsid w:val="005F5197"/>
    <w:rsid w:val="005F5368"/>
    <w:rsid w:val="005F5607"/>
    <w:rsid w:val="005F7075"/>
    <w:rsid w:val="005F7797"/>
    <w:rsid w:val="005F7FBB"/>
    <w:rsid w:val="0060053D"/>
    <w:rsid w:val="00600D4A"/>
    <w:rsid w:val="006010CA"/>
    <w:rsid w:val="006014ED"/>
    <w:rsid w:val="00601774"/>
    <w:rsid w:val="00601BBF"/>
    <w:rsid w:val="00602179"/>
    <w:rsid w:val="0060478F"/>
    <w:rsid w:val="00604B30"/>
    <w:rsid w:val="0060502A"/>
    <w:rsid w:val="0060512B"/>
    <w:rsid w:val="006056E2"/>
    <w:rsid w:val="00605A15"/>
    <w:rsid w:val="00605DB7"/>
    <w:rsid w:val="00607B0D"/>
    <w:rsid w:val="00607B83"/>
    <w:rsid w:val="00607D4D"/>
    <w:rsid w:val="00611A92"/>
    <w:rsid w:val="00611C65"/>
    <w:rsid w:val="00612417"/>
    <w:rsid w:val="00612727"/>
    <w:rsid w:val="00612FB5"/>
    <w:rsid w:val="00613E66"/>
    <w:rsid w:val="0061445D"/>
    <w:rsid w:val="0061462B"/>
    <w:rsid w:val="00614A94"/>
    <w:rsid w:val="00614BFD"/>
    <w:rsid w:val="00614DBB"/>
    <w:rsid w:val="00614E56"/>
    <w:rsid w:val="00615367"/>
    <w:rsid w:val="006154A8"/>
    <w:rsid w:val="006166AA"/>
    <w:rsid w:val="006168D0"/>
    <w:rsid w:val="00616B00"/>
    <w:rsid w:val="00616C7E"/>
    <w:rsid w:val="00616F91"/>
    <w:rsid w:val="00617BD9"/>
    <w:rsid w:val="00620CD7"/>
    <w:rsid w:val="006215C5"/>
    <w:rsid w:val="00621F05"/>
    <w:rsid w:val="00622068"/>
    <w:rsid w:val="006223B3"/>
    <w:rsid w:val="006229EA"/>
    <w:rsid w:val="00622D96"/>
    <w:rsid w:val="00623692"/>
    <w:rsid w:val="00623804"/>
    <w:rsid w:val="00623E60"/>
    <w:rsid w:val="006240B2"/>
    <w:rsid w:val="006247B6"/>
    <w:rsid w:val="00624BC9"/>
    <w:rsid w:val="00624BCE"/>
    <w:rsid w:val="00624CB3"/>
    <w:rsid w:val="00624E4C"/>
    <w:rsid w:val="00625395"/>
    <w:rsid w:val="00625928"/>
    <w:rsid w:val="00626EFD"/>
    <w:rsid w:val="006314E1"/>
    <w:rsid w:val="0063286F"/>
    <w:rsid w:val="00632CF8"/>
    <w:rsid w:val="006335E6"/>
    <w:rsid w:val="0063372F"/>
    <w:rsid w:val="00633D42"/>
    <w:rsid w:val="00633E12"/>
    <w:rsid w:val="00634483"/>
    <w:rsid w:val="00634A47"/>
    <w:rsid w:val="00634C82"/>
    <w:rsid w:val="00634E76"/>
    <w:rsid w:val="0063524B"/>
    <w:rsid w:val="006361F3"/>
    <w:rsid w:val="006367E0"/>
    <w:rsid w:val="00636C10"/>
    <w:rsid w:val="00636E71"/>
    <w:rsid w:val="006374CD"/>
    <w:rsid w:val="006375C3"/>
    <w:rsid w:val="00637BB5"/>
    <w:rsid w:val="00637BEC"/>
    <w:rsid w:val="00637C6E"/>
    <w:rsid w:val="00637DEE"/>
    <w:rsid w:val="00640090"/>
    <w:rsid w:val="00640334"/>
    <w:rsid w:val="00641C88"/>
    <w:rsid w:val="00641DE3"/>
    <w:rsid w:val="0064224F"/>
    <w:rsid w:val="00642388"/>
    <w:rsid w:val="00642886"/>
    <w:rsid w:val="00642C00"/>
    <w:rsid w:val="00642CCC"/>
    <w:rsid w:val="00642EE8"/>
    <w:rsid w:val="00643017"/>
    <w:rsid w:val="0064382A"/>
    <w:rsid w:val="00643B5F"/>
    <w:rsid w:val="0064432C"/>
    <w:rsid w:val="006443CF"/>
    <w:rsid w:val="00644659"/>
    <w:rsid w:val="00644720"/>
    <w:rsid w:val="00644886"/>
    <w:rsid w:val="006448F7"/>
    <w:rsid w:val="00645189"/>
    <w:rsid w:val="0064525E"/>
    <w:rsid w:val="0064566E"/>
    <w:rsid w:val="00645734"/>
    <w:rsid w:val="0064573C"/>
    <w:rsid w:val="00645A58"/>
    <w:rsid w:val="00645CCE"/>
    <w:rsid w:val="00645D76"/>
    <w:rsid w:val="00646E2F"/>
    <w:rsid w:val="006475FF"/>
    <w:rsid w:val="00650400"/>
    <w:rsid w:val="00650520"/>
    <w:rsid w:val="0065137C"/>
    <w:rsid w:val="00651BD8"/>
    <w:rsid w:val="006521F1"/>
    <w:rsid w:val="006528C9"/>
    <w:rsid w:val="00653269"/>
    <w:rsid w:val="006536DB"/>
    <w:rsid w:val="00654522"/>
    <w:rsid w:val="006547FC"/>
    <w:rsid w:val="00654A9F"/>
    <w:rsid w:val="00655074"/>
    <w:rsid w:val="00655436"/>
    <w:rsid w:val="00655EFB"/>
    <w:rsid w:val="00656CDE"/>
    <w:rsid w:val="00656F4E"/>
    <w:rsid w:val="00656F5D"/>
    <w:rsid w:val="0065737E"/>
    <w:rsid w:val="0066007C"/>
    <w:rsid w:val="006604B2"/>
    <w:rsid w:val="00660BB5"/>
    <w:rsid w:val="00661932"/>
    <w:rsid w:val="00661ACC"/>
    <w:rsid w:val="00661C6E"/>
    <w:rsid w:val="00662283"/>
    <w:rsid w:val="00663028"/>
    <w:rsid w:val="006636F0"/>
    <w:rsid w:val="00663AA8"/>
    <w:rsid w:val="00664024"/>
    <w:rsid w:val="0066434B"/>
    <w:rsid w:val="0066461A"/>
    <w:rsid w:val="00664890"/>
    <w:rsid w:val="00664966"/>
    <w:rsid w:val="00664979"/>
    <w:rsid w:val="006649EC"/>
    <w:rsid w:val="00665646"/>
    <w:rsid w:val="0066599D"/>
    <w:rsid w:val="00665DC7"/>
    <w:rsid w:val="00665E1C"/>
    <w:rsid w:val="006660C4"/>
    <w:rsid w:val="00667353"/>
    <w:rsid w:val="0066766C"/>
    <w:rsid w:val="0066781F"/>
    <w:rsid w:val="00667823"/>
    <w:rsid w:val="0067064C"/>
    <w:rsid w:val="00671831"/>
    <w:rsid w:val="00671AD6"/>
    <w:rsid w:val="00671BC3"/>
    <w:rsid w:val="00672880"/>
    <w:rsid w:val="00672AEE"/>
    <w:rsid w:val="00672F2C"/>
    <w:rsid w:val="0067373F"/>
    <w:rsid w:val="00673B96"/>
    <w:rsid w:val="006742A9"/>
    <w:rsid w:val="006765F4"/>
    <w:rsid w:val="0067695E"/>
    <w:rsid w:val="00676982"/>
    <w:rsid w:val="006771FB"/>
    <w:rsid w:val="0068015C"/>
    <w:rsid w:val="00680BF7"/>
    <w:rsid w:val="0068133F"/>
    <w:rsid w:val="006815DA"/>
    <w:rsid w:val="00681713"/>
    <w:rsid w:val="0068199E"/>
    <w:rsid w:val="006822F1"/>
    <w:rsid w:val="006827E6"/>
    <w:rsid w:val="006832C1"/>
    <w:rsid w:val="006833A2"/>
    <w:rsid w:val="0068343D"/>
    <w:rsid w:val="006835B2"/>
    <w:rsid w:val="00683648"/>
    <w:rsid w:val="00683A56"/>
    <w:rsid w:val="006865BD"/>
    <w:rsid w:val="00686B92"/>
    <w:rsid w:val="00687245"/>
    <w:rsid w:val="006872BC"/>
    <w:rsid w:val="00687B0C"/>
    <w:rsid w:val="00687D80"/>
    <w:rsid w:val="00690F6B"/>
    <w:rsid w:val="00691196"/>
    <w:rsid w:val="006915D4"/>
    <w:rsid w:val="00691F22"/>
    <w:rsid w:val="0069290C"/>
    <w:rsid w:val="00692BD2"/>
    <w:rsid w:val="00692C04"/>
    <w:rsid w:val="00692E0C"/>
    <w:rsid w:val="00692E33"/>
    <w:rsid w:val="00693693"/>
    <w:rsid w:val="00693A45"/>
    <w:rsid w:val="00693B03"/>
    <w:rsid w:val="00693BDF"/>
    <w:rsid w:val="0069422D"/>
    <w:rsid w:val="00694409"/>
    <w:rsid w:val="00694FDD"/>
    <w:rsid w:val="00696625"/>
    <w:rsid w:val="0069695A"/>
    <w:rsid w:val="0069701B"/>
    <w:rsid w:val="0069760D"/>
    <w:rsid w:val="006976B4"/>
    <w:rsid w:val="00697912"/>
    <w:rsid w:val="00697A4E"/>
    <w:rsid w:val="00697DBA"/>
    <w:rsid w:val="006A0280"/>
    <w:rsid w:val="006A08C5"/>
    <w:rsid w:val="006A1129"/>
    <w:rsid w:val="006A139C"/>
    <w:rsid w:val="006A1A5D"/>
    <w:rsid w:val="006A1C88"/>
    <w:rsid w:val="006A1D0A"/>
    <w:rsid w:val="006A1D17"/>
    <w:rsid w:val="006A2703"/>
    <w:rsid w:val="006A28CC"/>
    <w:rsid w:val="006A2C11"/>
    <w:rsid w:val="006A4005"/>
    <w:rsid w:val="006A4542"/>
    <w:rsid w:val="006A48AE"/>
    <w:rsid w:val="006A495E"/>
    <w:rsid w:val="006A4F3E"/>
    <w:rsid w:val="006A5B20"/>
    <w:rsid w:val="006A68C8"/>
    <w:rsid w:val="006A6EED"/>
    <w:rsid w:val="006A71A2"/>
    <w:rsid w:val="006A7461"/>
    <w:rsid w:val="006A7605"/>
    <w:rsid w:val="006B0295"/>
    <w:rsid w:val="006B0D12"/>
    <w:rsid w:val="006B0D2B"/>
    <w:rsid w:val="006B0E28"/>
    <w:rsid w:val="006B0F80"/>
    <w:rsid w:val="006B22BE"/>
    <w:rsid w:val="006B278C"/>
    <w:rsid w:val="006B34CA"/>
    <w:rsid w:val="006B37C1"/>
    <w:rsid w:val="006B3B11"/>
    <w:rsid w:val="006B3D3B"/>
    <w:rsid w:val="006B3D6F"/>
    <w:rsid w:val="006B3F72"/>
    <w:rsid w:val="006B4088"/>
    <w:rsid w:val="006B4505"/>
    <w:rsid w:val="006B5931"/>
    <w:rsid w:val="006B5D4C"/>
    <w:rsid w:val="006B66C7"/>
    <w:rsid w:val="006B6A38"/>
    <w:rsid w:val="006B6F12"/>
    <w:rsid w:val="006B70E6"/>
    <w:rsid w:val="006B72D7"/>
    <w:rsid w:val="006B7931"/>
    <w:rsid w:val="006C0273"/>
    <w:rsid w:val="006C080E"/>
    <w:rsid w:val="006C1791"/>
    <w:rsid w:val="006C19BF"/>
    <w:rsid w:val="006C1CB6"/>
    <w:rsid w:val="006C2B67"/>
    <w:rsid w:val="006C3211"/>
    <w:rsid w:val="006C32E1"/>
    <w:rsid w:val="006C35BD"/>
    <w:rsid w:val="006C379E"/>
    <w:rsid w:val="006C3855"/>
    <w:rsid w:val="006C3C6D"/>
    <w:rsid w:val="006C3F9F"/>
    <w:rsid w:val="006C4302"/>
    <w:rsid w:val="006C4EAA"/>
    <w:rsid w:val="006C500C"/>
    <w:rsid w:val="006C57F1"/>
    <w:rsid w:val="006C6131"/>
    <w:rsid w:val="006C67EB"/>
    <w:rsid w:val="006C730A"/>
    <w:rsid w:val="006D0467"/>
    <w:rsid w:val="006D092D"/>
    <w:rsid w:val="006D0BAA"/>
    <w:rsid w:val="006D1A2D"/>
    <w:rsid w:val="006D1AFE"/>
    <w:rsid w:val="006D1CC8"/>
    <w:rsid w:val="006D1FC0"/>
    <w:rsid w:val="006D1FDA"/>
    <w:rsid w:val="006D2186"/>
    <w:rsid w:val="006D22B6"/>
    <w:rsid w:val="006D2599"/>
    <w:rsid w:val="006D39F1"/>
    <w:rsid w:val="006D41B3"/>
    <w:rsid w:val="006D49BF"/>
    <w:rsid w:val="006D4AF7"/>
    <w:rsid w:val="006D4D7D"/>
    <w:rsid w:val="006D56F8"/>
    <w:rsid w:val="006D5F68"/>
    <w:rsid w:val="006D7194"/>
    <w:rsid w:val="006D77B8"/>
    <w:rsid w:val="006D7D04"/>
    <w:rsid w:val="006E01E8"/>
    <w:rsid w:val="006E06A1"/>
    <w:rsid w:val="006E0EAD"/>
    <w:rsid w:val="006E0F0A"/>
    <w:rsid w:val="006E22F5"/>
    <w:rsid w:val="006E2BED"/>
    <w:rsid w:val="006E2D05"/>
    <w:rsid w:val="006E3034"/>
    <w:rsid w:val="006E3128"/>
    <w:rsid w:val="006E3402"/>
    <w:rsid w:val="006E401C"/>
    <w:rsid w:val="006E4638"/>
    <w:rsid w:val="006E4A68"/>
    <w:rsid w:val="006E51A1"/>
    <w:rsid w:val="006E5B92"/>
    <w:rsid w:val="006E67EE"/>
    <w:rsid w:val="006E69F6"/>
    <w:rsid w:val="006E6CBD"/>
    <w:rsid w:val="006E6E32"/>
    <w:rsid w:val="006E6F9A"/>
    <w:rsid w:val="006E7210"/>
    <w:rsid w:val="006E7476"/>
    <w:rsid w:val="006F0005"/>
    <w:rsid w:val="006F06A2"/>
    <w:rsid w:val="006F07E3"/>
    <w:rsid w:val="006F0F06"/>
    <w:rsid w:val="006F22A5"/>
    <w:rsid w:val="006F2901"/>
    <w:rsid w:val="006F2C61"/>
    <w:rsid w:val="006F3073"/>
    <w:rsid w:val="006F3476"/>
    <w:rsid w:val="006F3569"/>
    <w:rsid w:val="006F4D3F"/>
    <w:rsid w:val="006F4DEA"/>
    <w:rsid w:val="006F5722"/>
    <w:rsid w:val="006F6635"/>
    <w:rsid w:val="006F6925"/>
    <w:rsid w:val="006F6B58"/>
    <w:rsid w:val="006F6EB0"/>
    <w:rsid w:val="006F719F"/>
    <w:rsid w:val="006F7316"/>
    <w:rsid w:val="006F74FF"/>
    <w:rsid w:val="006F7EF3"/>
    <w:rsid w:val="0070072F"/>
    <w:rsid w:val="0070091F"/>
    <w:rsid w:val="00700AD5"/>
    <w:rsid w:val="00700B61"/>
    <w:rsid w:val="00700D24"/>
    <w:rsid w:val="00700F46"/>
    <w:rsid w:val="00700F77"/>
    <w:rsid w:val="00701189"/>
    <w:rsid w:val="007011F7"/>
    <w:rsid w:val="00701384"/>
    <w:rsid w:val="00702C89"/>
    <w:rsid w:val="00702D23"/>
    <w:rsid w:val="00703AF3"/>
    <w:rsid w:val="007044DE"/>
    <w:rsid w:val="00704EA1"/>
    <w:rsid w:val="00704F4F"/>
    <w:rsid w:val="007051E1"/>
    <w:rsid w:val="00705734"/>
    <w:rsid w:val="00705742"/>
    <w:rsid w:val="00705824"/>
    <w:rsid w:val="00705951"/>
    <w:rsid w:val="00706147"/>
    <w:rsid w:val="007067E5"/>
    <w:rsid w:val="00706B58"/>
    <w:rsid w:val="00706F10"/>
    <w:rsid w:val="007072DE"/>
    <w:rsid w:val="0070742D"/>
    <w:rsid w:val="00707760"/>
    <w:rsid w:val="00707DCA"/>
    <w:rsid w:val="00707EC9"/>
    <w:rsid w:val="007102D5"/>
    <w:rsid w:val="00710FCC"/>
    <w:rsid w:val="007116A4"/>
    <w:rsid w:val="007118D3"/>
    <w:rsid w:val="00711BFF"/>
    <w:rsid w:val="0071303D"/>
    <w:rsid w:val="007132D2"/>
    <w:rsid w:val="00713FB2"/>
    <w:rsid w:val="00714B34"/>
    <w:rsid w:val="0071536B"/>
    <w:rsid w:val="0071550B"/>
    <w:rsid w:val="007159EC"/>
    <w:rsid w:val="00715B95"/>
    <w:rsid w:val="00715EE2"/>
    <w:rsid w:val="00715F0F"/>
    <w:rsid w:val="0071631B"/>
    <w:rsid w:val="00716776"/>
    <w:rsid w:val="00717AA8"/>
    <w:rsid w:val="00717E01"/>
    <w:rsid w:val="00720428"/>
    <w:rsid w:val="00721058"/>
    <w:rsid w:val="0072144E"/>
    <w:rsid w:val="00721A14"/>
    <w:rsid w:val="00721BB4"/>
    <w:rsid w:val="00722568"/>
    <w:rsid w:val="00722E31"/>
    <w:rsid w:val="00723423"/>
    <w:rsid w:val="00723976"/>
    <w:rsid w:val="00723CBE"/>
    <w:rsid w:val="00723E3A"/>
    <w:rsid w:val="00724381"/>
    <w:rsid w:val="00724E09"/>
    <w:rsid w:val="007256AC"/>
    <w:rsid w:val="0072591F"/>
    <w:rsid w:val="00725C19"/>
    <w:rsid w:val="00726E99"/>
    <w:rsid w:val="00727734"/>
    <w:rsid w:val="00727A76"/>
    <w:rsid w:val="00727B4F"/>
    <w:rsid w:val="00730973"/>
    <w:rsid w:val="00730E76"/>
    <w:rsid w:val="00730EA2"/>
    <w:rsid w:val="007311B4"/>
    <w:rsid w:val="00731FF7"/>
    <w:rsid w:val="00733111"/>
    <w:rsid w:val="00733C4E"/>
    <w:rsid w:val="0073429E"/>
    <w:rsid w:val="007348CE"/>
    <w:rsid w:val="00734A4D"/>
    <w:rsid w:val="00734AC5"/>
    <w:rsid w:val="00734EE9"/>
    <w:rsid w:val="007351BF"/>
    <w:rsid w:val="00735697"/>
    <w:rsid w:val="00735707"/>
    <w:rsid w:val="00735781"/>
    <w:rsid w:val="00735A09"/>
    <w:rsid w:val="00735CF2"/>
    <w:rsid w:val="0073617D"/>
    <w:rsid w:val="00736453"/>
    <w:rsid w:val="00736668"/>
    <w:rsid w:val="0073673B"/>
    <w:rsid w:val="00736764"/>
    <w:rsid w:val="007368AB"/>
    <w:rsid w:val="0073711B"/>
    <w:rsid w:val="007376A1"/>
    <w:rsid w:val="00737D34"/>
    <w:rsid w:val="00737FB0"/>
    <w:rsid w:val="00740316"/>
    <w:rsid w:val="007407DD"/>
    <w:rsid w:val="00740BBD"/>
    <w:rsid w:val="00740E39"/>
    <w:rsid w:val="00741071"/>
    <w:rsid w:val="00742F49"/>
    <w:rsid w:val="007432DB"/>
    <w:rsid w:val="0074350D"/>
    <w:rsid w:val="0074359B"/>
    <w:rsid w:val="00743658"/>
    <w:rsid w:val="00743D14"/>
    <w:rsid w:val="00744175"/>
    <w:rsid w:val="0074418A"/>
    <w:rsid w:val="00745AAB"/>
    <w:rsid w:val="00745D68"/>
    <w:rsid w:val="00746951"/>
    <w:rsid w:val="00746DA9"/>
    <w:rsid w:val="0074781D"/>
    <w:rsid w:val="0074797D"/>
    <w:rsid w:val="0075032F"/>
    <w:rsid w:val="00750754"/>
    <w:rsid w:val="00750BE4"/>
    <w:rsid w:val="00751139"/>
    <w:rsid w:val="00751E3C"/>
    <w:rsid w:val="00752B54"/>
    <w:rsid w:val="00753011"/>
    <w:rsid w:val="0075346C"/>
    <w:rsid w:val="007536B5"/>
    <w:rsid w:val="007536FF"/>
    <w:rsid w:val="0075473E"/>
    <w:rsid w:val="00754E93"/>
    <w:rsid w:val="00754F3F"/>
    <w:rsid w:val="007554FE"/>
    <w:rsid w:val="00756CE2"/>
    <w:rsid w:val="00757E2E"/>
    <w:rsid w:val="0076019A"/>
    <w:rsid w:val="007605FD"/>
    <w:rsid w:val="0076155B"/>
    <w:rsid w:val="00761B98"/>
    <w:rsid w:val="00761CED"/>
    <w:rsid w:val="00761D12"/>
    <w:rsid w:val="00761D3A"/>
    <w:rsid w:val="00761E72"/>
    <w:rsid w:val="00761E85"/>
    <w:rsid w:val="00762083"/>
    <w:rsid w:val="007643D5"/>
    <w:rsid w:val="00764A6A"/>
    <w:rsid w:val="00764F90"/>
    <w:rsid w:val="0076505A"/>
    <w:rsid w:val="007650C8"/>
    <w:rsid w:val="00765164"/>
    <w:rsid w:val="007656C1"/>
    <w:rsid w:val="007664B6"/>
    <w:rsid w:val="00766CDB"/>
    <w:rsid w:val="007671DE"/>
    <w:rsid w:val="00767952"/>
    <w:rsid w:val="00767CD1"/>
    <w:rsid w:val="00770087"/>
    <w:rsid w:val="00770191"/>
    <w:rsid w:val="0077041E"/>
    <w:rsid w:val="00770483"/>
    <w:rsid w:val="00770A1F"/>
    <w:rsid w:val="00770AA3"/>
    <w:rsid w:val="007710F5"/>
    <w:rsid w:val="0077194F"/>
    <w:rsid w:val="00771FA2"/>
    <w:rsid w:val="00772118"/>
    <w:rsid w:val="007722FF"/>
    <w:rsid w:val="0077244A"/>
    <w:rsid w:val="00772482"/>
    <w:rsid w:val="0077285C"/>
    <w:rsid w:val="00772942"/>
    <w:rsid w:val="00772970"/>
    <w:rsid w:val="00772B96"/>
    <w:rsid w:val="00772DA6"/>
    <w:rsid w:val="0077353F"/>
    <w:rsid w:val="007735C5"/>
    <w:rsid w:val="0077415C"/>
    <w:rsid w:val="007751E4"/>
    <w:rsid w:val="00775B59"/>
    <w:rsid w:val="00775B82"/>
    <w:rsid w:val="00776105"/>
    <w:rsid w:val="0077618E"/>
    <w:rsid w:val="00776CE1"/>
    <w:rsid w:val="00776CFB"/>
    <w:rsid w:val="007772EF"/>
    <w:rsid w:val="007772F4"/>
    <w:rsid w:val="00777EEA"/>
    <w:rsid w:val="00780268"/>
    <w:rsid w:val="00781265"/>
    <w:rsid w:val="007814AF"/>
    <w:rsid w:val="00781CA7"/>
    <w:rsid w:val="00781F05"/>
    <w:rsid w:val="00782A29"/>
    <w:rsid w:val="00782EB2"/>
    <w:rsid w:val="007835C1"/>
    <w:rsid w:val="00783BEC"/>
    <w:rsid w:val="00784500"/>
    <w:rsid w:val="007849AB"/>
    <w:rsid w:val="0078669A"/>
    <w:rsid w:val="00786C13"/>
    <w:rsid w:val="00786ED8"/>
    <w:rsid w:val="00787407"/>
    <w:rsid w:val="00787995"/>
    <w:rsid w:val="00787E36"/>
    <w:rsid w:val="00790583"/>
    <w:rsid w:val="007905F6"/>
    <w:rsid w:val="00790D0B"/>
    <w:rsid w:val="0079112C"/>
    <w:rsid w:val="007915DB"/>
    <w:rsid w:val="007921AA"/>
    <w:rsid w:val="0079250B"/>
    <w:rsid w:val="00792682"/>
    <w:rsid w:val="007931A0"/>
    <w:rsid w:val="00793A00"/>
    <w:rsid w:val="0079404E"/>
    <w:rsid w:val="0079434D"/>
    <w:rsid w:val="007944D8"/>
    <w:rsid w:val="00794930"/>
    <w:rsid w:val="00794C1C"/>
    <w:rsid w:val="00794E2C"/>
    <w:rsid w:val="00795063"/>
    <w:rsid w:val="00796456"/>
    <w:rsid w:val="00796548"/>
    <w:rsid w:val="00796772"/>
    <w:rsid w:val="00796CCA"/>
    <w:rsid w:val="00796D63"/>
    <w:rsid w:val="00797656"/>
    <w:rsid w:val="007A079B"/>
    <w:rsid w:val="007A12FD"/>
    <w:rsid w:val="007A14B7"/>
    <w:rsid w:val="007A1A94"/>
    <w:rsid w:val="007A1AA2"/>
    <w:rsid w:val="007A2AE6"/>
    <w:rsid w:val="007A3090"/>
    <w:rsid w:val="007A355E"/>
    <w:rsid w:val="007A39DF"/>
    <w:rsid w:val="007A3AAB"/>
    <w:rsid w:val="007A4C8E"/>
    <w:rsid w:val="007A4EC2"/>
    <w:rsid w:val="007A534D"/>
    <w:rsid w:val="007A55A8"/>
    <w:rsid w:val="007A5F49"/>
    <w:rsid w:val="007A67B7"/>
    <w:rsid w:val="007A734D"/>
    <w:rsid w:val="007A7A3C"/>
    <w:rsid w:val="007B000E"/>
    <w:rsid w:val="007B04E4"/>
    <w:rsid w:val="007B0594"/>
    <w:rsid w:val="007B061C"/>
    <w:rsid w:val="007B1001"/>
    <w:rsid w:val="007B1116"/>
    <w:rsid w:val="007B1682"/>
    <w:rsid w:val="007B1CD1"/>
    <w:rsid w:val="007B2AD8"/>
    <w:rsid w:val="007B2E53"/>
    <w:rsid w:val="007B394C"/>
    <w:rsid w:val="007B41B5"/>
    <w:rsid w:val="007B43DB"/>
    <w:rsid w:val="007B4618"/>
    <w:rsid w:val="007B47DD"/>
    <w:rsid w:val="007B542F"/>
    <w:rsid w:val="007B5C93"/>
    <w:rsid w:val="007B5DFE"/>
    <w:rsid w:val="007B67CD"/>
    <w:rsid w:val="007B67F2"/>
    <w:rsid w:val="007B6C0F"/>
    <w:rsid w:val="007B787A"/>
    <w:rsid w:val="007B795B"/>
    <w:rsid w:val="007B7C6D"/>
    <w:rsid w:val="007B7E46"/>
    <w:rsid w:val="007C0B38"/>
    <w:rsid w:val="007C0C93"/>
    <w:rsid w:val="007C1444"/>
    <w:rsid w:val="007C16EE"/>
    <w:rsid w:val="007C1866"/>
    <w:rsid w:val="007C1BC2"/>
    <w:rsid w:val="007C29C5"/>
    <w:rsid w:val="007C2BAF"/>
    <w:rsid w:val="007C2D05"/>
    <w:rsid w:val="007C2DF6"/>
    <w:rsid w:val="007C33A4"/>
    <w:rsid w:val="007C3765"/>
    <w:rsid w:val="007C3A0D"/>
    <w:rsid w:val="007C4140"/>
    <w:rsid w:val="007C45E6"/>
    <w:rsid w:val="007C484D"/>
    <w:rsid w:val="007C4AA3"/>
    <w:rsid w:val="007C4B0D"/>
    <w:rsid w:val="007C51E2"/>
    <w:rsid w:val="007C55D7"/>
    <w:rsid w:val="007C55E0"/>
    <w:rsid w:val="007C5706"/>
    <w:rsid w:val="007C57FE"/>
    <w:rsid w:val="007C5A8F"/>
    <w:rsid w:val="007C60B5"/>
    <w:rsid w:val="007C6CDA"/>
    <w:rsid w:val="007C6D7B"/>
    <w:rsid w:val="007C6E13"/>
    <w:rsid w:val="007C74E4"/>
    <w:rsid w:val="007C77F0"/>
    <w:rsid w:val="007D03FF"/>
    <w:rsid w:val="007D0DEE"/>
    <w:rsid w:val="007D15CB"/>
    <w:rsid w:val="007D22A8"/>
    <w:rsid w:val="007D243D"/>
    <w:rsid w:val="007D25AD"/>
    <w:rsid w:val="007D2FEB"/>
    <w:rsid w:val="007D3738"/>
    <w:rsid w:val="007D37E5"/>
    <w:rsid w:val="007D3813"/>
    <w:rsid w:val="007D384C"/>
    <w:rsid w:val="007D3C4B"/>
    <w:rsid w:val="007D3F9D"/>
    <w:rsid w:val="007D449E"/>
    <w:rsid w:val="007D4899"/>
    <w:rsid w:val="007D4D62"/>
    <w:rsid w:val="007D4DC0"/>
    <w:rsid w:val="007D5470"/>
    <w:rsid w:val="007D5861"/>
    <w:rsid w:val="007D670C"/>
    <w:rsid w:val="007D6F75"/>
    <w:rsid w:val="007D7013"/>
    <w:rsid w:val="007D7603"/>
    <w:rsid w:val="007E0035"/>
    <w:rsid w:val="007E00BD"/>
    <w:rsid w:val="007E08DA"/>
    <w:rsid w:val="007E0EAF"/>
    <w:rsid w:val="007E114B"/>
    <w:rsid w:val="007E1E3F"/>
    <w:rsid w:val="007E1F8B"/>
    <w:rsid w:val="007E2C25"/>
    <w:rsid w:val="007E2C35"/>
    <w:rsid w:val="007E2DA5"/>
    <w:rsid w:val="007E2F85"/>
    <w:rsid w:val="007E32DC"/>
    <w:rsid w:val="007E366D"/>
    <w:rsid w:val="007E39FF"/>
    <w:rsid w:val="007E3BC4"/>
    <w:rsid w:val="007E3E41"/>
    <w:rsid w:val="007E3E60"/>
    <w:rsid w:val="007E43F7"/>
    <w:rsid w:val="007E48B7"/>
    <w:rsid w:val="007E4ADA"/>
    <w:rsid w:val="007E4D2C"/>
    <w:rsid w:val="007E51CE"/>
    <w:rsid w:val="007E59D5"/>
    <w:rsid w:val="007E5BC4"/>
    <w:rsid w:val="007E6235"/>
    <w:rsid w:val="007E6B0E"/>
    <w:rsid w:val="007E6BA5"/>
    <w:rsid w:val="007E6E58"/>
    <w:rsid w:val="007E71A4"/>
    <w:rsid w:val="007E732C"/>
    <w:rsid w:val="007E7993"/>
    <w:rsid w:val="007E7EA2"/>
    <w:rsid w:val="007F009B"/>
    <w:rsid w:val="007F0235"/>
    <w:rsid w:val="007F086A"/>
    <w:rsid w:val="007F097F"/>
    <w:rsid w:val="007F0F7A"/>
    <w:rsid w:val="007F10C9"/>
    <w:rsid w:val="007F19E2"/>
    <w:rsid w:val="007F2564"/>
    <w:rsid w:val="007F262B"/>
    <w:rsid w:val="007F2787"/>
    <w:rsid w:val="007F3279"/>
    <w:rsid w:val="007F3541"/>
    <w:rsid w:val="007F3822"/>
    <w:rsid w:val="007F3FC4"/>
    <w:rsid w:val="007F444B"/>
    <w:rsid w:val="007F527E"/>
    <w:rsid w:val="007F5705"/>
    <w:rsid w:val="007F5C4B"/>
    <w:rsid w:val="007F5E97"/>
    <w:rsid w:val="007F6188"/>
    <w:rsid w:val="007F6268"/>
    <w:rsid w:val="007F63B1"/>
    <w:rsid w:val="007F6B6F"/>
    <w:rsid w:val="007F6CA4"/>
    <w:rsid w:val="007F726F"/>
    <w:rsid w:val="0080023A"/>
    <w:rsid w:val="00801798"/>
    <w:rsid w:val="00802575"/>
    <w:rsid w:val="00802580"/>
    <w:rsid w:val="00803EB2"/>
    <w:rsid w:val="0080415A"/>
    <w:rsid w:val="00804A15"/>
    <w:rsid w:val="00804A52"/>
    <w:rsid w:val="00804B47"/>
    <w:rsid w:val="00804EAA"/>
    <w:rsid w:val="0080518E"/>
    <w:rsid w:val="008051D3"/>
    <w:rsid w:val="00806578"/>
    <w:rsid w:val="008073EC"/>
    <w:rsid w:val="008073ED"/>
    <w:rsid w:val="008075CD"/>
    <w:rsid w:val="008105EC"/>
    <w:rsid w:val="008108E6"/>
    <w:rsid w:val="00810904"/>
    <w:rsid w:val="00810F2D"/>
    <w:rsid w:val="008110EC"/>
    <w:rsid w:val="00811268"/>
    <w:rsid w:val="00811274"/>
    <w:rsid w:val="00811F7A"/>
    <w:rsid w:val="00812199"/>
    <w:rsid w:val="00812547"/>
    <w:rsid w:val="008127F9"/>
    <w:rsid w:val="008129E8"/>
    <w:rsid w:val="00812CD6"/>
    <w:rsid w:val="00812E62"/>
    <w:rsid w:val="00813932"/>
    <w:rsid w:val="00813BC4"/>
    <w:rsid w:val="00814ECD"/>
    <w:rsid w:val="00815065"/>
    <w:rsid w:val="00815221"/>
    <w:rsid w:val="008153B2"/>
    <w:rsid w:val="008158F6"/>
    <w:rsid w:val="0081636C"/>
    <w:rsid w:val="00817374"/>
    <w:rsid w:val="00820515"/>
    <w:rsid w:val="00820A00"/>
    <w:rsid w:val="00820E41"/>
    <w:rsid w:val="00822853"/>
    <w:rsid w:val="00823335"/>
    <w:rsid w:val="008234D5"/>
    <w:rsid w:val="008235C6"/>
    <w:rsid w:val="008244AC"/>
    <w:rsid w:val="00824F1F"/>
    <w:rsid w:val="0082509A"/>
    <w:rsid w:val="008255DD"/>
    <w:rsid w:val="0082574B"/>
    <w:rsid w:val="00825AFF"/>
    <w:rsid w:val="00825B3E"/>
    <w:rsid w:val="00825DD7"/>
    <w:rsid w:val="00826A02"/>
    <w:rsid w:val="00826D37"/>
    <w:rsid w:val="00826FDF"/>
    <w:rsid w:val="008279F5"/>
    <w:rsid w:val="00827AAE"/>
    <w:rsid w:val="00827DBA"/>
    <w:rsid w:val="00827F44"/>
    <w:rsid w:val="008302B2"/>
    <w:rsid w:val="00830326"/>
    <w:rsid w:val="008306A0"/>
    <w:rsid w:val="00830E34"/>
    <w:rsid w:val="00830EA8"/>
    <w:rsid w:val="00831684"/>
    <w:rsid w:val="00831E50"/>
    <w:rsid w:val="00831FA2"/>
    <w:rsid w:val="00832C10"/>
    <w:rsid w:val="0083312E"/>
    <w:rsid w:val="0083327E"/>
    <w:rsid w:val="0083345C"/>
    <w:rsid w:val="00834134"/>
    <w:rsid w:val="0083524C"/>
    <w:rsid w:val="008358C7"/>
    <w:rsid w:val="00835A72"/>
    <w:rsid w:val="008362BF"/>
    <w:rsid w:val="00836671"/>
    <w:rsid w:val="00836835"/>
    <w:rsid w:val="00836A20"/>
    <w:rsid w:val="00836BB0"/>
    <w:rsid w:val="00837A50"/>
    <w:rsid w:val="00837E2F"/>
    <w:rsid w:val="00840543"/>
    <w:rsid w:val="0084117B"/>
    <w:rsid w:val="008415CB"/>
    <w:rsid w:val="00841660"/>
    <w:rsid w:val="0084169E"/>
    <w:rsid w:val="00842BF8"/>
    <w:rsid w:val="00842D59"/>
    <w:rsid w:val="00843058"/>
    <w:rsid w:val="00843B40"/>
    <w:rsid w:val="00843FD5"/>
    <w:rsid w:val="0084423B"/>
    <w:rsid w:val="00844476"/>
    <w:rsid w:val="008444FB"/>
    <w:rsid w:val="0084472A"/>
    <w:rsid w:val="00844BFB"/>
    <w:rsid w:val="00844EC9"/>
    <w:rsid w:val="00845B77"/>
    <w:rsid w:val="00845BB0"/>
    <w:rsid w:val="00845C8D"/>
    <w:rsid w:val="0084606E"/>
    <w:rsid w:val="008460D8"/>
    <w:rsid w:val="008460EB"/>
    <w:rsid w:val="00846E72"/>
    <w:rsid w:val="00846F69"/>
    <w:rsid w:val="00847313"/>
    <w:rsid w:val="008475D3"/>
    <w:rsid w:val="00847DC1"/>
    <w:rsid w:val="0085070B"/>
    <w:rsid w:val="00850B1A"/>
    <w:rsid w:val="008521D0"/>
    <w:rsid w:val="00852466"/>
    <w:rsid w:val="00852A7B"/>
    <w:rsid w:val="00853284"/>
    <w:rsid w:val="0085393D"/>
    <w:rsid w:val="00853D73"/>
    <w:rsid w:val="00854707"/>
    <w:rsid w:val="00855025"/>
    <w:rsid w:val="008553BA"/>
    <w:rsid w:val="0085588E"/>
    <w:rsid w:val="008558A6"/>
    <w:rsid w:val="00855D09"/>
    <w:rsid w:val="00857117"/>
    <w:rsid w:val="0085770D"/>
    <w:rsid w:val="0085777B"/>
    <w:rsid w:val="00857EF4"/>
    <w:rsid w:val="00857F63"/>
    <w:rsid w:val="0086020E"/>
    <w:rsid w:val="008607E1"/>
    <w:rsid w:val="00860E72"/>
    <w:rsid w:val="00861130"/>
    <w:rsid w:val="0086164B"/>
    <w:rsid w:val="0086183A"/>
    <w:rsid w:val="008629E4"/>
    <w:rsid w:val="008636A9"/>
    <w:rsid w:val="008636D3"/>
    <w:rsid w:val="00863F11"/>
    <w:rsid w:val="00864104"/>
    <w:rsid w:val="008641AB"/>
    <w:rsid w:val="00864373"/>
    <w:rsid w:val="00864479"/>
    <w:rsid w:val="00864838"/>
    <w:rsid w:val="00864BD6"/>
    <w:rsid w:val="00864D91"/>
    <w:rsid w:val="00864FCD"/>
    <w:rsid w:val="008654D5"/>
    <w:rsid w:val="008658A6"/>
    <w:rsid w:val="00865D8B"/>
    <w:rsid w:val="008664D5"/>
    <w:rsid w:val="00866E2D"/>
    <w:rsid w:val="00866FF9"/>
    <w:rsid w:val="0086705B"/>
    <w:rsid w:val="00867571"/>
    <w:rsid w:val="00867987"/>
    <w:rsid w:val="00867BDA"/>
    <w:rsid w:val="00867D9C"/>
    <w:rsid w:val="0087052D"/>
    <w:rsid w:val="008707AC"/>
    <w:rsid w:val="0087096B"/>
    <w:rsid w:val="00870C4A"/>
    <w:rsid w:val="00870CC7"/>
    <w:rsid w:val="008711DD"/>
    <w:rsid w:val="00871622"/>
    <w:rsid w:val="00871BB7"/>
    <w:rsid w:val="008720F2"/>
    <w:rsid w:val="0087221A"/>
    <w:rsid w:val="008722A4"/>
    <w:rsid w:val="00872348"/>
    <w:rsid w:val="00872863"/>
    <w:rsid w:val="00872AAE"/>
    <w:rsid w:val="008736D0"/>
    <w:rsid w:val="00874740"/>
    <w:rsid w:val="008747D4"/>
    <w:rsid w:val="0087481C"/>
    <w:rsid w:val="00874BFF"/>
    <w:rsid w:val="00874D38"/>
    <w:rsid w:val="0087628F"/>
    <w:rsid w:val="00876320"/>
    <w:rsid w:val="008771A0"/>
    <w:rsid w:val="00877560"/>
    <w:rsid w:val="00877791"/>
    <w:rsid w:val="008778FF"/>
    <w:rsid w:val="00877CC5"/>
    <w:rsid w:val="00877D44"/>
    <w:rsid w:val="00877D90"/>
    <w:rsid w:val="008803D6"/>
    <w:rsid w:val="008805AB"/>
    <w:rsid w:val="008816D2"/>
    <w:rsid w:val="00881704"/>
    <w:rsid w:val="00881705"/>
    <w:rsid w:val="00881C97"/>
    <w:rsid w:val="00881EF3"/>
    <w:rsid w:val="008834FE"/>
    <w:rsid w:val="00883ADD"/>
    <w:rsid w:val="00883BD4"/>
    <w:rsid w:val="00883C7E"/>
    <w:rsid w:val="00884114"/>
    <w:rsid w:val="008845A5"/>
    <w:rsid w:val="00884C7B"/>
    <w:rsid w:val="0088527A"/>
    <w:rsid w:val="008854AD"/>
    <w:rsid w:val="008857B0"/>
    <w:rsid w:val="00885D23"/>
    <w:rsid w:val="00885D88"/>
    <w:rsid w:val="00885E11"/>
    <w:rsid w:val="008862EB"/>
    <w:rsid w:val="008868D9"/>
    <w:rsid w:val="008869A2"/>
    <w:rsid w:val="00886CE8"/>
    <w:rsid w:val="00886EE3"/>
    <w:rsid w:val="00887DA9"/>
    <w:rsid w:val="0089014F"/>
    <w:rsid w:val="008901C5"/>
    <w:rsid w:val="00890D58"/>
    <w:rsid w:val="0089154B"/>
    <w:rsid w:val="00891B0E"/>
    <w:rsid w:val="00891CC2"/>
    <w:rsid w:val="00891E57"/>
    <w:rsid w:val="008920CD"/>
    <w:rsid w:val="00892725"/>
    <w:rsid w:val="00892E66"/>
    <w:rsid w:val="00893169"/>
    <w:rsid w:val="00893F9C"/>
    <w:rsid w:val="00894C7C"/>
    <w:rsid w:val="00895669"/>
    <w:rsid w:val="008959D0"/>
    <w:rsid w:val="00895CA1"/>
    <w:rsid w:val="0089698E"/>
    <w:rsid w:val="00896D7F"/>
    <w:rsid w:val="00897CE7"/>
    <w:rsid w:val="008A067A"/>
    <w:rsid w:val="008A08A4"/>
    <w:rsid w:val="008A0941"/>
    <w:rsid w:val="008A0BFB"/>
    <w:rsid w:val="008A132A"/>
    <w:rsid w:val="008A17CD"/>
    <w:rsid w:val="008A1829"/>
    <w:rsid w:val="008A2288"/>
    <w:rsid w:val="008A2481"/>
    <w:rsid w:val="008A2681"/>
    <w:rsid w:val="008A2704"/>
    <w:rsid w:val="008A335D"/>
    <w:rsid w:val="008A3B7A"/>
    <w:rsid w:val="008A3D48"/>
    <w:rsid w:val="008A42AD"/>
    <w:rsid w:val="008A4497"/>
    <w:rsid w:val="008A459C"/>
    <w:rsid w:val="008A48B5"/>
    <w:rsid w:val="008A49CA"/>
    <w:rsid w:val="008A4B9B"/>
    <w:rsid w:val="008A52D9"/>
    <w:rsid w:val="008A53FE"/>
    <w:rsid w:val="008A5692"/>
    <w:rsid w:val="008A6BE1"/>
    <w:rsid w:val="008A7C4C"/>
    <w:rsid w:val="008B06DA"/>
    <w:rsid w:val="008B0EDA"/>
    <w:rsid w:val="008B156D"/>
    <w:rsid w:val="008B1995"/>
    <w:rsid w:val="008B1A6A"/>
    <w:rsid w:val="008B1BFE"/>
    <w:rsid w:val="008B1E81"/>
    <w:rsid w:val="008B1EE8"/>
    <w:rsid w:val="008B214D"/>
    <w:rsid w:val="008B2538"/>
    <w:rsid w:val="008B29A2"/>
    <w:rsid w:val="008B3227"/>
    <w:rsid w:val="008B3C90"/>
    <w:rsid w:val="008B44E0"/>
    <w:rsid w:val="008B455F"/>
    <w:rsid w:val="008B4C75"/>
    <w:rsid w:val="008B4CAC"/>
    <w:rsid w:val="008B556A"/>
    <w:rsid w:val="008B5CC7"/>
    <w:rsid w:val="008B5D45"/>
    <w:rsid w:val="008B61EF"/>
    <w:rsid w:val="008B66D9"/>
    <w:rsid w:val="008B744C"/>
    <w:rsid w:val="008B764D"/>
    <w:rsid w:val="008B7840"/>
    <w:rsid w:val="008C000E"/>
    <w:rsid w:val="008C034B"/>
    <w:rsid w:val="008C0987"/>
    <w:rsid w:val="008C10BE"/>
    <w:rsid w:val="008C1135"/>
    <w:rsid w:val="008C1530"/>
    <w:rsid w:val="008C1889"/>
    <w:rsid w:val="008C1DC3"/>
    <w:rsid w:val="008C1FED"/>
    <w:rsid w:val="008C273E"/>
    <w:rsid w:val="008C2B94"/>
    <w:rsid w:val="008C2E50"/>
    <w:rsid w:val="008C36AC"/>
    <w:rsid w:val="008C4575"/>
    <w:rsid w:val="008C5AF6"/>
    <w:rsid w:val="008C5E85"/>
    <w:rsid w:val="008C6962"/>
    <w:rsid w:val="008C75BA"/>
    <w:rsid w:val="008C7DAA"/>
    <w:rsid w:val="008C7E61"/>
    <w:rsid w:val="008D0062"/>
    <w:rsid w:val="008D0400"/>
    <w:rsid w:val="008D1230"/>
    <w:rsid w:val="008D12BC"/>
    <w:rsid w:val="008D12D5"/>
    <w:rsid w:val="008D16B0"/>
    <w:rsid w:val="008D1E69"/>
    <w:rsid w:val="008D25E6"/>
    <w:rsid w:val="008D2891"/>
    <w:rsid w:val="008D2AA3"/>
    <w:rsid w:val="008D3185"/>
    <w:rsid w:val="008D3A7D"/>
    <w:rsid w:val="008D3CAC"/>
    <w:rsid w:val="008D41CD"/>
    <w:rsid w:val="008D4357"/>
    <w:rsid w:val="008D438A"/>
    <w:rsid w:val="008D44B9"/>
    <w:rsid w:val="008D44E2"/>
    <w:rsid w:val="008D4CE7"/>
    <w:rsid w:val="008D550E"/>
    <w:rsid w:val="008D562A"/>
    <w:rsid w:val="008D5CB7"/>
    <w:rsid w:val="008D5FC3"/>
    <w:rsid w:val="008D643A"/>
    <w:rsid w:val="008D6D41"/>
    <w:rsid w:val="008D6D8E"/>
    <w:rsid w:val="008D7638"/>
    <w:rsid w:val="008D764A"/>
    <w:rsid w:val="008D780C"/>
    <w:rsid w:val="008D793C"/>
    <w:rsid w:val="008D7C3B"/>
    <w:rsid w:val="008E05CF"/>
    <w:rsid w:val="008E075B"/>
    <w:rsid w:val="008E0AE8"/>
    <w:rsid w:val="008E12A3"/>
    <w:rsid w:val="008E1F4D"/>
    <w:rsid w:val="008E295F"/>
    <w:rsid w:val="008E36AC"/>
    <w:rsid w:val="008E3DB3"/>
    <w:rsid w:val="008E506F"/>
    <w:rsid w:val="008E5769"/>
    <w:rsid w:val="008E583D"/>
    <w:rsid w:val="008E5D07"/>
    <w:rsid w:val="008E64E3"/>
    <w:rsid w:val="008E691A"/>
    <w:rsid w:val="008E693F"/>
    <w:rsid w:val="008E77B2"/>
    <w:rsid w:val="008E7979"/>
    <w:rsid w:val="008E7E07"/>
    <w:rsid w:val="008F1238"/>
    <w:rsid w:val="008F1973"/>
    <w:rsid w:val="008F20E5"/>
    <w:rsid w:val="008F2E87"/>
    <w:rsid w:val="008F2ED9"/>
    <w:rsid w:val="008F3ADC"/>
    <w:rsid w:val="008F3C9C"/>
    <w:rsid w:val="008F3E0A"/>
    <w:rsid w:val="008F3FFA"/>
    <w:rsid w:val="008F4099"/>
    <w:rsid w:val="008F456F"/>
    <w:rsid w:val="008F49A5"/>
    <w:rsid w:val="008F4C0A"/>
    <w:rsid w:val="008F4F7A"/>
    <w:rsid w:val="008F533C"/>
    <w:rsid w:val="008F5D90"/>
    <w:rsid w:val="008F628C"/>
    <w:rsid w:val="008F6893"/>
    <w:rsid w:val="008F69D3"/>
    <w:rsid w:val="008F6DB8"/>
    <w:rsid w:val="008F6ED1"/>
    <w:rsid w:val="008F6F5E"/>
    <w:rsid w:val="008F7204"/>
    <w:rsid w:val="008F7635"/>
    <w:rsid w:val="008F7943"/>
    <w:rsid w:val="008F7DE5"/>
    <w:rsid w:val="00900BDD"/>
    <w:rsid w:val="00900D34"/>
    <w:rsid w:val="00901656"/>
    <w:rsid w:val="0090181B"/>
    <w:rsid w:val="009018D9"/>
    <w:rsid w:val="00901B61"/>
    <w:rsid w:val="00903119"/>
    <w:rsid w:val="00903452"/>
    <w:rsid w:val="0090360F"/>
    <w:rsid w:val="00903D7E"/>
    <w:rsid w:val="00903F67"/>
    <w:rsid w:val="00903F82"/>
    <w:rsid w:val="0090418A"/>
    <w:rsid w:val="00904199"/>
    <w:rsid w:val="00904343"/>
    <w:rsid w:val="00904430"/>
    <w:rsid w:val="00904552"/>
    <w:rsid w:val="00904B67"/>
    <w:rsid w:val="00905556"/>
    <w:rsid w:val="00905B80"/>
    <w:rsid w:val="00907C68"/>
    <w:rsid w:val="00907E6E"/>
    <w:rsid w:val="00910482"/>
    <w:rsid w:val="00910844"/>
    <w:rsid w:val="00910C20"/>
    <w:rsid w:val="00910DE8"/>
    <w:rsid w:val="00911440"/>
    <w:rsid w:val="00912DCC"/>
    <w:rsid w:val="00913666"/>
    <w:rsid w:val="00913BA3"/>
    <w:rsid w:val="00913E9B"/>
    <w:rsid w:val="00914745"/>
    <w:rsid w:val="00914A11"/>
    <w:rsid w:val="009153CD"/>
    <w:rsid w:val="009154A1"/>
    <w:rsid w:val="0091553C"/>
    <w:rsid w:val="00915706"/>
    <w:rsid w:val="00915B3C"/>
    <w:rsid w:val="00915E90"/>
    <w:rsid w:val="009160D6"/>
    <w:rsid w:val="0091695C"/>
    <w:rsid w:val="00916D0C"/>
    <w:rsid w:val="00916D35"/>
    <w:rsid w:val="0091702D"/>
    <w:rsid w:val="009172FC"/>
    <w:rsid w:val="00917A8F"/>
    <w:rsid w:val="00917AB3"/>
    <w:rsid w:val="00920C2B"/>
    <w:rsid w:val="00921C5B"/>
    <w:rsid w:val="009224BC"/>
    <w:rsid w:val="00923423"/>
    <w:rsid w:val="00923868"/>
    <w:rsid w:val="00924525"/>
    <w:rsid w:val="009246DA"/>
    <w:rsid w:val="00924897"/>
    <w:rsid w:val="00924CAF"/>
    <w:rsid w:val="0092536B"/>
    <w:rsid w:val="00926B72"/>
    <w:rsid w:val="00926E1B"/>
    <w:rsid w:val="009273E6"/>
    <w:rsid w:val="009274A2"/>
    <w:rsid w:val="009309D9"/>
    <w:rsid w:val="009310EF"/>
    <w:rsid w:val="00931775"/>
    <w:rsid w:val="00931954"/>
    <w:rsid w:val="00931D59"/>
    <w:rsid w:val="00931EC3"/>
    <w:rsid w:val="009325AE"/>
    <w:rsid w:val="00932A91"/>
    <w:rsid w:val="00933308"/>
    <w:rsid w:val="0093387E"/>
    <w:rsid w:val="00933C9A"/>
    <w:rsid w:val="00934017"/>
    <w:rsid w:val="009340C2"/>
    <w:rsid w:val="009340EE"/>
    <w:rsid w:val="00934A10"/>
    <w:rsid w:val="00934EE8"/>
    <w:rsid w:val="009357A0"/>
    <w:rsid w:val="00935A20"/>
    <w:rsid w:val="0093631E"/>
    <w:rsid w:val="00936594"/>
    <w:rsid w:val="009365B8"/>
    <w:rsid w:val="0093696D"/>
    <w:rsid w:val="00936FFE"/>
    <w:rsid w:val="00937454"/>
    <w:rsid w:val="00937A3B"/>
    <w:rsid w:val="00940077"/>
    <w:rsid w:val="009402F9"/>
    <w:rsid w:val="00940320"/>
    <w:rsid w:val="009403AE"/>
    <w:rsid w:val="009405EC"/>
    <w:rsid w:val="00940B96"/>
    <w:rsid w:val="00941201"/>
    <w:rsid w:val="0094189C"/>
    <w:rsid w:val="00941BF8"/>
    <w:rsid w:val="00943115"/>
    <w:rsid w:val="009432AD"/>
    <w:rsid w:val="0094360C"/>
    <w:rsid w:val="0094398E"/>
    <w:rsid w:val="00943B95"/>
    <w:rsid w:val="00943D96"/>
    <w:rsid w:val="009442F7"/>
    <w:rsid w:val="009449DB"/>
    <w:rsid w:val="009452E4"/>
    <w:rsid w:val="00945953"/>
    <w:rsid w:val="00945ADF"/>
    <w:rsid w:val="00946666"/>
    <w:rsid w:val="009468FB"/>
    <w:rsid w:val="00946A82"/>
    <w:rsid w:val="00946B32"/>
    <w:rsid w:val="00947711"/>
    <w:rsid w:val="00947A4D"/>
    <w:rsid w:val="00947AD4"/>
    <w:rsid w:val="009503EA"/>
    <w:rsid w:val="009503FB"/>
    <w:rsid w:val="00950770"/>
    <w:rsid w:val="00951230"/>
    <w:rsid w:val="0095135E"/>
    <w:rsid w:val="00951ABE"/>
    <w:rsid w:val="00951C27"/>
    <w:rsid w:val="00951E49"/>
    <w:rsid w:val="00952AC4"/>
    <w:rsid w:val="00953962"/>
    <w:rsid w:val="00953D7B"/>
    <w:rsid w:val="00954255"/>
    <w:rsid w:val="009550B9"/>
    <w:rsid w:val="00955762"/>
    <w:rsid w:val="009559D8"/>
    <w:rsid w:val="00955A21"/>
    <w:rsid w:val="00955CA5"/>
    <w:rsid w:val="00955E6A"/>
    <w:rsid w:val="00956044"/>
    <w:rsid w:val="009562EE"/>
    <w:rsid w:val="009567A3"/>
    <w:rsid w:val="00956CF0"/>
    <w:rsid w:val="00956DFE"/>
    <w:rsid w:val="00960026"/>
    <w:rsid w:val="00960A30"/>
    <w:rsid w:val="0096137A"/>
    <w:rsid w:val="00961874"/>
    <w:rsid w:val="00962950"/>
    <w:rsid w:val="00964F24"/>
    <w:rsid w:val="00965489"/>
    <w:rsid w:val="00965641"/>
    <w:rsid w:val="0096607E"/>
    <w:rsid w:val="009662A8"/>
    <w:rsid w:val="0096643E"/>
    <w:rsid w:val="009665BD"/>
    <w:rsid w:val="0096689C"/>
    <w:rsid w:val="00967442"/>
    <w:rsid w:val="0096786E"/>
    <w:rsid w:val="00967B8C"/>
    <w:rsid w:val="009700CE"/>
    <w:rsid w:val="0097042B"/>
    <w:rsid w:val="00971B63"/>
    <w:rsid w:val="00972470"/>
    <w:rsid w:val="009737C7"/>
    <w:rsid w:val="0097490D"/>
    <w:rsid w:val="00974DDA"/>
    <w:rsid w:val="00975222"/>
    <w:rsid w:val="0097579C"/>
    <w:rsid w:val="00975B53"/>
    <w:rsid w:val="00975C90"/>
    <w:rsid w:val="009761BA"/>
    <w:rsid w:val="00977869"/>
    <w:rsid w:val="00977B89"/>
    <w:rsid w:val="00977BA4"/>
    <w:rsid w:val="009800D5"/>
    <w:rsid w:val="009804D8"/>
    <w:rsid w:val="00980D5F"/>
    <w:rsid w:val="009812DD"/>
    <w:rsid w:val="009817E7"/>
    <w:rsid w:val="00981EB7"/>
    <w:rsid w:val="00982481"/>
    <w:rsid w:val="00982B9C"/>
    <w:rsid w:val="00982BCF"/>
    <w:rsid w:val="00982BE2"/>
    <w:rsid w:val="00982F80"/>
    <w:rsid w:val="00983408"/>
    <w:rsid w:val="00983776"/>
    <w:rsid w:val="00983AE5"/>
    <w:rsid w:val="00983CE5"/>
    <w:rsid w:val="00983E6D"/>
    <w:rsid w:val="009842F1"/>
    <w:rsid w:val="009843E4"/>
    <w:rsid w:val="0098448F"/>
    <w:rsid w:val="00984D13"/>
    <w:rsid w:val="00985515"/>
    <w:rsid w:val="00985BBA"/>
    <w:rsid w:val="00985DAF"/>
    <w:rsid w:val="00985E21"/>
    <w:rsid w:val="00986DD4"/>
    <w:rsid w:val="00986E1D"/>
    <w:rsid w:val="0098735E"/>
    <w:rsid w:val="00987847"/>
    <w:rsid w:val="00987C7A"/>
    <w:rsid w:val="00987E69"/>
    <w:rsid w:val="00990138"/>
    <w:rsid w:val="0099084F"/>
    <w:rsid w:val="00990913"/>
    <w:rsid w:val="00991571"/>
    <w:rsid w:val="00991EB6"/>
    <w:rsid w:val="00992823"/>
    <w:rsid w:val="00992F0B"/>
    <w:rsid w:val="00992F7C"/>
    <w:rsid w:val="00995110"/>
    <w:rsid w:val="00995DA0"/>
    <w:rsid w:val="00995EED"/>
    <w:rsid w:val="00996024"/>
    <w:rsid w:val="00996420"/>
    <w:rsid w:val="00996A25"/>
    <w:rsid w:val="009973BF"/>
    <w:rsid w:val="009977EC"/>
    <w:rsid w:val="009A0401"/>
    <w:rsid w:val="009A115D"/>
    <w:rsid w:val="009A1515"/>
    <w:rsid w:val="009A21F5"/>
    <w:rsid w:val="009A22FC"/>
    <w:rsid w:val="009A22FE"/>
    <w:rsid w:val="009A27C8"/>
    <w:rsid w:val="009A2D79"/>
    <w:rsid w:val="009A3118"/>
    <w:rsid w:val="009A314A"/>
    <w:rsid w:val="009A393D"/>
    <w:rsid w:val="009A3A51"/>
    <w:rsid w:val="009A3C27"/>
    <w:rsid w:val="009A3CEB"/>
    <w:rsid w:val="009A43C2"/>
    <w:rsid w:val="009A43D4"/>
    <w:rsid w:val="009A475B"/>
    <w:rsid w:val="009A4CBB"/>
    <w:rsid w:val="009A59FB"/>
    <w:rsid w:val="009A5C14"/>
    <w:rsid w:val="009A5F02"/>
    <w:rsid w:val="009A6906"/>
    <w:rsid w:val="009A7200"/>
    <w:rsid w:val="009A7480"/>
    <w:rsid w:val="009A7564"/>
    <w:rsid w:val="009B07B6"/>
    <w:rsid w:val="009B1232"/>
    <w:rsid w:val="009B1357"/>
    <w:rsid w:val="009B21A4"/>
    <w:rsid w:val="009B22F1"/>
    <w:rsid w:val="009B25A5"/>
    <w:rsid w:val="009B2968"/>
    <w:rsid w:val="009B3621"/>
    <w:rsid w:val="009B39D1"/>
    <w:rsid w:val="009B3EAB"/>
    <w:rsid w:val="009B456B"/>
    <w:rsid w:val="009B46D1"/>
    <w:rsid w:val="009B4733"/>
    <w:rsid w:val="009B4A41"/>
    <w:rsid w:val="009B562B"/>
    <w:rsid w:val="009B632B"/>
    <w:rsid w:val="009B6397"/>
    <w:rsid w:val="009B715C"/>
    <w:rsid w:val="009B72B9"/>
    <w:rsid w:val="009B7D11"/>
    <w:rsid w:val="009C097D"/>
    <w:rsid w:val="009C0BC1"/>
    <w:rsid w:val="009C0F8B"/>
    <w:rsid w:val="009C1406"/>
    <w:rsid w:val="009C1A30"/>
    <w:rsid w:val="009C1B43"/>
    <w:rsid w:val="009C2034"/>
    <w:rsid w:val="009C225F"/>
    <w:rsid w:val="009C23F0"/>
    <w:rsid w:val="009C2B39"/>
    <w:rsid w:val="009C2CCA"/>
    <w:rsid w:val="009C369D"/>
    <w:rsid w:val="009C3FDC"/>
    <w:rsid w:val="009C406F"/>
    <w:rsid w:val="009C4122"/>
    <w:rsid w:val="009C461D"/>
    <w:rsid w:val="009C4A4B"/>
    <w:rsid w:val="009C4BE8"/>
    <w:rsid w:val="009C4CA7"/>
    <w:rsid w:val="009C5790"/>
    <w:rsid w:val="009C5E7B"/>
    <w:rsid w:val="009C69DD"/>
    <w:rsid w:val="009C6E53"/>
    <w:rsid w:val="009C7291"/>
    <w:rsid w:val="009C74A8"/>
    <w:rsid w:val="009C77CD"/>
    <w:rsid w:val="009D0892"/>
    <w:rsid w:val="009D0DAA"/>
    <w:rsid w:val="009D0DCC"/>
    <w:rsid w:val="009D1074"/>
    <w:rsid w:val="009D1336"/>
    <w:rsid w:val="009D1370"/>
    <w:rsid w:val="009D169F"/>
    <w:rsid w:val="009D17A3"/>
    <w:rsid w:val="009D19F2"/>
    <w:rsid w:val="009D1F67"/>
    <w:rsid w:val="009D2495"/>
    <w:rsid w:val="009D2D62"/>
    <w:rsid w:val="009D3BAB"/>
    <w:rsid w:val="009D3C7A"/>
    <w:rsid w:val="009D3F69"/>
    <w:rsid w:val="009D4467"/>
    <w:rsid w:val="009D48F8"/>
    <w:rsid w:val="009D5391"/>
    <w:rsid w:val="009D595E"/>
    <w:rsid w:val="009D5A44"/>
    <w:rsid w:val="009D6358"/>
    <w:rsid w:val="009D650A"/>
    <w:rsid w:val="009D6853"/>
    <w:rsid w:val="009D68CF"/>
    <w:rsid w:val="009D6D5C"/>
    <w:rsid w:val="009D76F9"/>
    <w:rsid w:val="009D7A22"/>
    <w:rsid w:val="009E0203"/>
    <w:rsid w:val="009E0600"/>
    <w:rsid w:val="009E0EB7"/>
    <w:rsid w:val="009E1C0B"/>
    <w:rsid w:val="009E206D"/>
    <w:rsid w:val="009E32AD"/>
    <w:rsid w:val="009E3A13"/>
    <w:rsid w:val="009E3C57"/>
    <w:rsid w:val="009E3D0A"/>
    <w:rsid w:val="009E3E68"/>
    <w:rsid w:val="009E4E14"/>
    <w:rsid w:val="009E4EB5"/>
    <w:rsid w:val="009E52CA"/>
    <w:rsid w:val="009E64D0"/>
    <w:rsid w:val="009E6E08"/>
    <w:rsid w:val="009E70B4"/>
    <w:rsid w:val="009E7220"/>
    <w:rsid w:val="009E7B27"/>
    <w:rsid w:val="009E7B61"/>
    <w:rsid w:val="009F0085"/>
    <w:rsid w:val="009F01BC"/>
    <w:rsid w:val="009F0716"/>
    <w:rsid w:val="009F0EE3"/>
    <w:rsid w:val="009F1D75"/>
    <w:rsid w:val="009F1DC9"/>
    <w:rsid w:val="009F21FA"/>
    <w:rsid w:val="009F2B1D"/>
    <w:rsid w:val="009F32E7"/>
    <w:rsid w:val="009F4009"/>
    <w:rsid w:val="009F4096"/>
    <w:rsid w:val="009F4587"/>
    <w:rsid w:val="009F4922"/>
    <w:rsid w:val="009F5748"/>
    <w:rsid w:val="009F69B5"/>
    <w:rsid w:val="009F7266"/>
    <w:rsid w:val="009F78EE"/>
    <w:rsid w:val="009F7A63"/>
    <w:rsid w:val="00A0005B"/>
    <w:rsid w:val="00A001F3"/>
    <w:rsid w:val="00A00727"/>
    <w:rsid w:val="00A00C01"/>
    <w:rsid w:val="00A011DE"/>
    <w:rsid w:val="00A01814"/>
    <w:rsid w:val="00A02A69"/>
    <w:rsid w:val="00A030A0"/>
    <w:rsid w:val="00A031B8"/>
    <w:rsid w:val="00A03469"/>
    <w:rsid w:val="00A03E44"/>
    <w:rsid w:val="00A03F92"/>
    <w:rsid w:val="00A0437B"/>
    <w:rsid w:val="00A044FF"/>
    <w:rsid w:val="00A05001"/>
    <w:rsid w:val="00A052F8"/>
    <w:rsid w:val="00A05CB2"/>
    <w:rsid w:val="00A05CD4"/>
    <w:rsid w:val="00A05DF0"/>
    <w:rsid w:val="00A07321"/>
    <w:rsid w:val="00A0785B"/>
    <w:rsid w:val="00A108DC"/>
    <w:rsid w:val="00A127D0"/>
    <w:rsid w:val="00A131F8"/>
    <w:rsid w:val="00A13EC1"/>
    <w:rsid w:val="00A14A49"/>
    <w:rsid w:val="00A14FD1"/>
    <w:rsid w:val="00A15352"/>
    <w:rsid w:val="00A156A5"/>
    <w:rsid w:val="00A15704"/>
    <w:rsid w:val="00A15785"/>
    <w:rsid w:val="00A15BCE"/>
    <w:rsid w:val="00A1620A"/>
    <w:rsid w:val="00A1702C"/>
    <w:rsid w:val="00A17A9C"/>
    <w:rsid w:val="00A202D3"/>
    <w:rsid w:val="00A20469"/>
    <w:rsid w:val="00A2051C"/>
    <w:rsid w:val="00A205C3"/>
    <w:rsid w:val="00A206C3"/>
    <w:rsid w:val="00A20AF0"/>
    <w:rsid w:val="00A20E68"/>
    <w:rsid w:val="00A22C84"/>
    <w:rsid w:val="00A23CF5"/>
    <w:rsid w:val="00A2405C"/>
    <w:rsid w:val="00A245E4"/>
    <w:rsid w:val="00A24727"/>
    <w:rsid w:val="00A2505D"/>
    <w:rsid w:val="00A25685"/>
    <w:rsid w:val="00A25AE6"/>
    <w:rsid w:val="00A25DB7"/>
    <w:rsid w:val="00A26AAE"/>
    <w:rsid w:val="00A300E9"/>
    <w:rsid w:val="00A30907"/>
    <w:rsid w:val="00A3144C"/>
    <w:rsid w:val="00A31569"/>
    <w:rsid w:val="00A317AC"/>
    <w:rsid w:val="00A31968"/>
    <w:rsid w:val="00A31E63"/>
    <w:rsid w:val="00A31EA7"/>
    <w:rsid w:val="00A32F78"/>
    <w:rsid w:val="00A334EE"/>
    <w:rsid w:val="00A342BF"/>
    <w:rsid w:val="00A35353"/>
    <w:rsid w:val="00A35E52"/>
    <w:rsid w:val="00A35F4D"/>
    <w:rsid w:val="00A360E3"/>
    <w:rsid w:val="00A36316"/>
    <w:rsid w:val="00A364D8"/>
    <w:rsid w:val="00A3653F"/>
    <w:rsid w:val="00A37805"/>
    <w:rsid w:val="00A379DD"/>
    <w:rsid w:val="00A41A32"/>
    <w:rsid w:val="00A42076"/>
    <w:rsid w:val="00A42373"/>
    <w:rsid w:val="00A42C7C"/>
    <w:rsid w:val="00A42DD3"/>
    <w:rsid w:val="00A432D9"/>
    <w:rsid w:val="00A4413E"/>
    <w:rsid w:val="00A448BE"/>
    <w:rsid w:val="00A44ECE"/>
    <w:rsid w:val="00A45F78"/>
    <w:rsid w:val="00A46527"/>
    <w:rsid w:val="00A46AE1"/>
    <w:rsid w:val="00A46B2E"/>
    <w:rsid w:val="00A46B6C"/>
    <w:rsid w:val="00A46F2A"/>
    <w:rsid w:val="00A474AB"/>
    <w:rsid w:val="00A474F7"/>
    <w:rsid w:val="00A47E3E"/>
    <w:rsid w:val="00A50386"/>
    <w:rsid w:val="00A50814"/>
    <w:rsid w:val="00A51143"/>
    <w:rsid w:val="00A51578"/>
    <w:rsid w:val="00A5206A"/>
    <w:rsid w:val="00A532FF"/>
    <w:rsid w:val="00A533E6"/>
    <w:rsid w:val="00A54B97"/>
    <w:rsid w:val="00A54F6A"/>
    <w:rsid w:val="00A5562F"/>
    <w:rsid w:val="00A561C3"/>
    <w:rsid w:val="00A5654F"/>
    <w:rsid w:val="00A56784"/>
    <w:rsid w:val="00A57122"/>
    <w:rsid w:val="00A573BA"/>
    <w:rsid w:val="00A57B2C"/>
    <w:rsid w:val="00A6034D"/>
    <w:rsid w:val="00A60BBF"/>
    <w:rsid w:val="00A60CD0"/>
    <w:rsid w:val="00A6124F"/>
    <w:rsid w:val="00A61494"/>
    <w:rsid w:val="00A616E2"/>
    <w:rsid w:val="00A61B52"/>
    <w:rsid w:val="00A61ECB"/>
    <w:rsid w:val="00A62A91"/>
    <w:rsid w:val="00A63AFF"/>
    <w:rsid w:val="00A63B42"/>
    <w:rsid w:val="00A63E74"/>
    <w:rsid w:val="00A63EB1"/>
    <w:rsid w:val="00A64916"/>
    <w:rsid w:val="00A64D84"/>
    <w:rsid w:val="00A6530F"/>
    <w:rsid w:val="00A653F6"/>
    <w:rsid w:val="00A65FB8"/>
    <w:rsid w:val="00A6609F"/>
    <w:rsid w:val="00A66362"/>
    <w:rsid w:val="00A66891"/>
    <w:rsid w:val="00A6727D"/>
    <w:rsid w:val="00A67937"/>
    <w:rsid w:val="00A67E4D"/>
    <w:rsid w:val="00A67F4E"/>
    <w:rsid w:val="00A67F5A"/>
    <w:rsid w:val="00A70010"/>
    <w:rsid w:val="00A7020E"/>
    <w:rsid w:val="00A70479"/>
    <w:rsid w:val="00A704AA"/>
    <w:rsid w:val="00A7095B"/>
    <w:rsid w:val="00A7141A"/>
    <w:rsid w:val="00A7152F"/>
    <w:rsid w:val="00A71A17"/>
    <w:rsid w:val="00A71E88"/>
    <w:rsid w:val="00A71E8B"/>
    <w:rsid w:val="00A724B8"/>
    <w:rsid w:val="00A72CD6"/>
    <w:rsid w:val="00A72D40"/>
    <w:rsid w:val="00A736C1"/>
    <w:rsid w:val="00A73B3A"/>
    <w:rsid w:val="00A748F4"/>
    <w:rsid w:val="00A7491B"/>
    <w:rsid w:val="00A754CB"/>
    <w:rsid w:val="00A758CF"/>
    <w:rsid w:val="00A758D8"/>
    <w:rsid w:val="00A75994"/>
    <w:rsid w:val="00A75C01"/>
    <w:rsid w:val="00A7609D"/>
    <w:rsid w:val="00A77CEF"/>
    <w:rsid w:val="00A77D22"/>
    <w:rsid w:val="00A77F67"/>
    <w:rsid w:val="00A8003F"/>
    <w:rsid w:val="00A80A8D"/>
    <w:rsid w:val="00A80BDF"/>
    <w:rsid w:val="00A80D50"/>
    <w:rsid w:val="00A80FD1"/>
    <w:rsid w:val="00A8105E"/>
    <w:rsid w:val="00A8249E"/>
    <w:rsid w:val="00A82609"/>
    <w:rsid w:val="00A83A6D"/>
    <w:rsid w:val="00A83C58"/>
    <w:rsid w:val="00A84543"/>
    <w:rsid w:val="00A84C42"/>
    <w:rsid w:val="00A84CF2"/>
    <w:rsid w:val="00A84FBA"/>
    <w:rsid w:val="00A85262"/>
    <w:rsid w:val="00A85988"/>
    <w:rsid w:val="00A85F9A"/>
    <w:rsid w:val="00A86E72"/>
    <w:rsid w:val="00A87865"/>
    <w:rsid w:val="00A90710"/>
    <w:rsid w:val="00A9094E"/>
    <w:rsid w:val="00A90AA1"/>
    <w:rsid w:val="00A90D66"/>
    <w:rsid w:val="00A90E78"/>
    <w:rsid w:val="00A91021"/>
    <w:rsid w:val="00A91740"/>
    <w:rsid w:val="00A9179D"/>
    <w:rsid w:val="00A91C64"/>
    <w:rsid w:val="00A91DE9"/>
    <w:rsid w:val="00A91E52"/>
    <w:rsid w:val="00A925CA"/>
    <w:rsid w:val="00A92BF3"/>
    <w:rsid w:val="00A92FAA"/>
    <w:rsid w:val="00A9307F"/>
    <w:rsid w:val="00A932E0"/>
    <w:rsid w:val="00A9340E"/>
    <w:rsid w:val="00A93802"/>
    <w:rsid w:val="00A93BD9"/>
    <w:rsid w:val="00A93BF5"/>
    <w:rsid w:val="00A93F34"/>
    <w:rsid w:val="00A94154"/>
    <w:rsid w:val="00A94450"/>
    <w:rsid w:val="00A9490D"/>
    <w:rsid w:val="00A94938"/>
    <w:rsid w:val="00A94996"/>
    <w:rsid w:val="00A94EEE"/>
    <w:rsid w:val="00A9628B"/>
    <w:rsid w:val="00A967D5"/>
    <w:rsid w:val="00A96D23"/>
    <w:rsid w:val="00A97524"/>
    <w:rsid w:val="00A976FA"/>
    <w:rsid w:val="00A97C7B"/>
    <w:rsid w:val="00AA0128"/>
    <w:rsid w:val="00AA02A5"/>
    <w:rsid w:val="00AA0929"/>
    <w:rsid w:val="00AA1CA7"/>
    <w:rsid w:val="00AA1CC5"/>
    <w:rsid w:val="00AA1F0D"/>
    <w:rsid w:val="00AA238E"/>
    <w:rsid w:val="00AA24D4"/>
    <w:rsid w:val="00AA2758"/>
    <w:rsid w:val="00AA2BDA"/>
    <w:rsid w:val="00AA333F"/>
    <w:rsid w:val="00AA34E4"/>
    <w:rsid w:val="00AA41C3"/>
    <w:rsid w:val="00AA4690"/>
    <w:rsid w:val="00AA47ED"/>
    <w:rsid w:val="00AA4CA0"/>
    <w:rsid w:val="00AA6B7B"/>
    <w:rsid w:val="00AA6F31"/>
    <w:rsid w:val="00AA7053"/>
    <w:rsid w:val="00AA7616"/>
    <w:rsid w:val="00AA7F8B"/>
    <w:rsid w:val="00AB0343"/>
    <w:rsid w:val="00AB0B94"/>
    <w:rsid w:val="00AB11F6"/>
    <w:rsid w:val="00AB17DC"/>
    <w:rsid w:val="00AB1B10"/>
    <w:rsid w:val="00AB1FBF"/>
    <w:rsid w:val="00AB1FEF"/>
    <w:rsid w:val="00AB20B7"/>
    <w:rsid w:val="00AB21F4"/>
    <w:rsid w:val="00AB2481"/>
    <w:rsid w:val="00AB356E"/>
    <w:rsid w:val="00AB43F7"/>
    <w:rsid w:val="00AB4F2F"/>
    <w:rsid w:val="00AB5476"/>
    <w:rsid w:val="00AB5553"/>
    <w:rsid w:val="00AB5A4E"/>
    <w:rsid w:val="00AB6A3A"/>
    <w:rsid w:val="00AB6E8C"/>
    <w:rsid w:val="00AB6FA0"/>
    <w:rsid w:val="00AB75E1"/>
    <w:rsid w:val="00AB760F"/>
    <w:rsid w:val="00AB7C9F"/>
    <w:rsid w:val="00AB7F4B"/>
    <w:rsid w:val="00AC049F"/>
    <w:rsid w:val="00AC0B14"/>
    <w:rsid w:val="00AC1A52"/>
    <w:rsid w:val="00AC1BBF"/>
    <w:rsid w:val="00AC1E68"/>
    <w:rsid w:val="00AC20DD"/>
    <w:rsid w:val="00AC273B"/>
    <w:rsid w:val="00AC29F5"/>
    <w:rsid w:val="00AC364C"/>
    <w:rsid w:val="00AC377C"/>
    <w:rsid w:val="00AC3801"/>
    <w:rsid w:val="00AC4714"/>
    <w:rsid w:val="00AC499C"/>
    <w:rsid w:val="00AC5A71"/>
    <w:rsid w:val="00AC5E94"/>
    <w:rsid w:val="00AC78C1"/>
    <w:rsid w:val="00AD091C"/>
    <w:rsid w:val="00AD12EE"/>
    <w:rsid w:val="00AD21D6"/>
    <w:rsid w:val="00AD2429"/>
    <w:rsid w:val="00AD2FDC"/>
    <w:rsid w:val="00AD3BAB"/>
    <w:rsid w:val="00AD3CBF"/>
    <w:rsid w:val="00AD40CD"/>
    <w:rsid w:val="00AD5315"/>
    <w:rsid w:val="00AD61C0"/>
    <w:rsid w:val="00AD61F9"/>
    <w:rsid w:val="00AD6480"/>
    <w:rsid w:val="00AD6F7A"/>
    <w:rsid w:val="00AD784D"/>
    <w:rsid w:val="00AD7EA0"/>
    <w:rsid w:val="00AE04E3"/>
    <w:rsid w:val="00AE0927"/>
    <w:rsid w:val="00AE32A6"/>
    <w:rsid w:val="00AE367F"/>
    <w:rsid w:val="00AE39E7"/>
    <w:rsid w:val="00AE39EC"/>
    <w:rsid w:val="00AE3E81"/>
    <w:rsid w:val="00AE4057"/>
    <w:rsid w:val="00AE4229"/>
    <w:rsid w:val="00AE445E"/>
    <w:rsid w:val="00AE4AED"/>
    <w:rsid w:val="00AE4BF4"/>
    <w:rsid w:val="00AE4D86"/>
    <w:rsid w:val="00AE541D"/>
    <w:rsid w:val="00AE5771"/>
    <w:rsid w:val="00AE5F97"/>
    <w:rsid w:val="00AE6342"/>
    <w:rsid w:val="00AE73C0"/>
    <w:rsid w:val="00AE78BF"/>
    <w:rsid w:val="00AF05FE"/>
    <w:rsid w:val="00AF0B71"/>
    <w:rsid w:val="00AF282A"/>
    <w:rsid w:val="00AF2D06"/>
    <w:rsid w:val="00AF2F03"/>
    <w:rsid w:val="00AF351D"/>
    <w:rsid w:val="00AF35CE"/>
    <w:rsid w:val="00AF36FB"/>
    <w:rsid w:val="00AF3855"/>
    <w:rsid w:val="00AF3C34"/>
    <w:rsid w:val="00AF3E53"/>
    <w:rsid w:val="00AF4438"/>
    <w:rsid w:val="00AF47B2"/>
    <w:rsid w:val="00AF578E"/>
    <w:rsid w:val="00AF5B6A"/>
    <w:rsid w:val="00AF5C32"/>
    <w:rsid w:val="00AF5CBD"/>
    <w:rsid w:val="00AF5E18"/>
    <w:rsid w:val="00AF628F"/>
    <w:rsid w:val="00AF656F"/>
    <w:rsid w:val="00AF66B5"/>
    <w:rsid w:val="00AF72C3"/>
    <w:rsid w:val="00AF7590"/>
    <w:rsid w:val="00AF778E"/>
    <w:rsid w:val="00B00614"/>
    <w:rsid w:val="00B00C77"/>
    <w:rsid w:val="00B00D5C"/>
    <w:rsid w:val="00B0105B"/>
    <w:rsid w:val="00B01D5F"/>
    <w:rsid w:val="00B0202A"/>
    <w:rsid w:val="00B0238E"/>
    <w:rsid w:val="00B023DC"/>
    <w:rsid w:val="00B0313B"/>
    <w:rsid w:val="00B044EA"/>
    <w:rsid w:val="00B04D3F"/>
    <w:rsid w:val="00B04FCD"/>
    <w:rsid w:val="00B05540"/>
    <w:rsid w:val="00B05957"/>
    <w:rsid w:val="00B05D9C"/>
    <w:rsid w:val="00B05DD1"/>
    <w:rsid w:val="00B06531"/>
    <w:rsid w:val="00B06A33"/>
    <w:rsid w:val="00B06E15"/>
    <w:rsid w:val="00B072C9"/>
    <w:rsid w:val="00B07857"/>
    <w:rsid w:val="00B07AB7"/>
    <w:rsid w:val="00B07E24"/>
    <w:rsid w:val="00B10701"/>
    <w:rsid w:val="00B10E15"/>
    <w:rsid w:val="00B1111D"/>
    <w:rsid w:val="00B11159"/>
    <w:rsid w:val="00B1132F"/>
    <w:rsid w:val="00B11FD0"/>
    <w:rsid w:val="00B124D0"/>
    <w:rsid w:val="00B12576"/>
    <w:rsid w:val="00B12A7A"/>
    <w:rsid w:val="00B12BC1"/>
    <w:rsid w:val="00B13800"/>
    <w:rsid w:val="00B13D49"/>
    <w:rsid w:val="00B14A2F"/>
    <w:rsid w:val="00B15984"/>
    <w:rsid w:val="00B15D29"/>
    <w:rsid w:val="00B17046"/>
    <w:rsid w:val="00B1715C"/>
    <w:rsid w:val="00B173E4"/>
    <w:rsid w:val="00B177C2"/>
    <w:rsid w:val="00B179A3"/>
    <w:rsid w:val="00B205AD"/>
    <w:rsid w:val="00B205FF"/>
    <w:rsid w:val="00B20DB5"/>
    <w:rsid w:val="00B20E4C"/>
    <w:rsid w:val="00B22A76"/>
    <w:rsid w:val="00B22A90"/>
    <w:rsid w:val="00B22B3F"/>
    <w:rsid w:val="00B23AFC"/>
    <w:rsid w:val="00B23B34"/>
    <w:rsid w:val="00B23BDF"/>
    <w:rsid w:val="00B23C3C"/>
    <w:rsid w:val="00B24430"/>
    <w:rsid w:val="00B2447B"/>
    <w:rsid w:val="00B249EF"/>
    <w:rsid w:val="00B254CA"/>
    <w:rsid w:val="00B255E8"/>
    <w:rsid w:val="00B25E21"/>
    <w:rsid w:val="00B26041"/>
    <w:rsid w:val="00B2673C"/>
    <w:rsid w:val="00B267F7"/>
    <w:rsid w:val="00B26E1E"/>
    <w:rsid w:val="00B278F1"/>
    <w:rsid w:val="00B305BE"/>
    <w:rsid w:val="00B306D5"/>
    <w:rsid w:val="00B30A49"/>
    <w:rsid w:val="00B30DFF"/>
    <w:rsid w:val="00B3140E"/>
    <w:rsid w:val="00B3163C"/>
    <w:rsid w:val="00B31771"/>
    <w:rsid w:val="00B32589"/>
    <w:rsid w:val="00B32D43"/>
    <w:rsid w:val="00B33697"/>
    <w:rsid w:val="00B33828"/>
    <w:rsid w:val="00B33D30"/>
    <w:rsid w:val="00B34733"/>
    <w:rsid w:val="00B354D4"/>
    <w:rsid w:val="00B35875"/>
    <w:rsid w:val="00B35A02"/>
    <w:rsid w:val="00B35CC2"/>
    <w:rsid w:val="00B36D61"/>
    <w:rsid w:val="00B4008B"/>
    <w:rsid w:val="00B40BDB"/>
    <w:rsid w:val="00B40C56"/>
    <w:rsid w:val="00B412E1"/>
    <w:rsid w:val="00B41729"/>
    <w:rsid w:val="00B419AA"/>
    <w:rsid w:val="00B41BCA"/>
    <w:rsid w:val="00B42C45"/>
    <w:rsid w:val="00B43349"/>
    <w:rsid w:val="00B434BF"/>
    <w:rsid w:val="00B43600"/>
    <w:rsid w:val="00B43A65"/>
    <w:rsid w:val="00B43B8F"/>
    <w:rsid w:val="00B43D59"/>
    <w:rsid w:val="00B43FF1"/>
    <w:rsid w:val="00B442A9"/>
    <w:rsid w:val="00B450A3"/>
    <w:rsid w:val="00B4583A"/>
    <w:rsid w:val="00B45949"/>
    <w:rsid w:val="00B468AF"/>
    <w:rsid w:val="00B46984"/>
    <w:rsid w:val="00B46D99"/>
    <w:rsid w:val="00B47A0C"/>
    <w:rsid w:val="00B50DCD"/>
    <w:rsid w:val="00B50E66"/>
    <w:rsid w:val="00B5109C"/>
    <w:rsid w:val="00B51253"/>
    <w:rsid w:val="00B514FC"/>
    <w:rsid w:val="00B51849"/>
    <w:rsid w:val="00B51E8B"/>
    <w:rsid w:val="00B527B6"/>
    <w:rsid w:val="00B52DF2"/>
    <w:rsid w:val="00B53C00"/>
    <w:rsid w:val="00B53C8B"/>
    <w:rsid w:val="00B53EDE"/>
    <w:rsid w:val="00B53F1C"/>
    <w:rsid w:val="00B540DD"/>
    <w:rsid w:val="00B54659"/>
    <w:rsid w:val="00B54A18"/>
    <w:rsid w:val="00B55B67"/>
    <w:rsid w:val="00B55DAA"/>
    <w:rsid w:val="00B5642D"/>
    <w:rsid w:val="00B5663D"/>
    <w:rsid w:val="00B567B9"/>
    <w:rsid w:val="00B56838"/>
    <w:rsid w:val="00B569B0"/>
    <w:rsid w:val="00B57E22"/>
    <w:rsid w:val="00B57EAB"/>
    <w:rsid w:val="00B57FC4"/>
    <w:rsid w:val="00B6035C"/>
    <w:rsid w:val="00B60679"/>
    <w:rsid w:val="00B6143D"/>
    <w:rsid w:val="00B614D3"/>
    <w:rsid w:val="00B61B62"/>
    <w:rsid w:val="00B62397"/>
    <w:rsid w:val="00B624FF"/>
    <w:rsid w:val="00B62922"/>
    <w:rsid w:val="00B62FC4"/>
    <w:rsid w:val="00B63444"/>
    <w:rsid w:val="00B6372C"/>
    <w:rsid w:val="00B637E5"/>
    <w:rsid w:val="00B63980"/>
    <w:rsid w:val="00B63D0B"/>
    <w:rsid w:val="00B63E3A"/>
    <w:rsid w:val="00B64025"/>
    <w:rsid w:val="00B6469B"/>
    <w:rsid w:val="00B648BC"/>
    <w:rsid w:val="00B66456"/>
    <w:rsid w:val="00B70480"/>
    <w:rsid w:val="00B7048B"/>
    <w:rsid w:val="00B71288"/>
    <w:rsid w:val="00B72195"/>
    <w:rsid w:val="00B7233F"/>
    <w:rsid w:val="00B727BF"/>
    <w:rsid w:val="00B72C38"/>
    <w:rsid w:val="00B72EF0"/>
    <w:rsid w:val="00B72FE8"/>
    <w:rsid w:val="00B738A4"/>
    <w:rsid w:val="00B73FD2"/>
    <w:rsid w:val="00B749C4"/>
    <w:rsid w:val="00B75A52"/>
    <w:rsid w:val="00B764A7"/>
    <w:rsid w:val="00B774CD"/>
    <w:rsid w:val="00B77AE1"/>
    <w:rsid w:val="00B77BBA"/>
    <w:rsid w:val="00B80038"/>
    <w:rsid w:val="00B80836"/>
    <w:rsid w:val="00B80D98"/>
    <w:rsid w:val="00B80D9D"/>
    <w:rsid w:val="00B8101A"/>
    <w:rsid w:val="00B81170"/>
    <w:rsid w:val="00B811B5"/>
    <w:rsid w:val="00B811E3"/>
    <w:rsid w:val="00B81F11"/>
    <w:rsid w:val="00B82CE8"/>
    <w:rsid w:val="00B83CAE"/>
    <w:rsid w:val="00B84C85"/>
    <w:rsid w:val="00B85762"/>
    <w:rsid w:val="00B857FE"/>
    <w:rsid w:val="00B85CEB"/>
    <w:rsid w:val="00B86230"/>
    <w:rsid w:val="00B86E19"/>
    <w:rsid w:val="00B873F6"/>
    <w:rsid w:val="00B87520"/>
    <w:rsid w:val="00B87B01"/>
    <w:rsid w:val="00B87CA5"/>
    <w:rsid w:val="00B90ACD"/>
    <w:rsid w:val="00B90B87"/>
    <w:rsid w:val="00B91357"/>
    <w:rsid w:val="00B92CA6"/>
    <w:rsid w:val="00B92D6B"/>
    <w:rsid w:val="00B934E6"/>
    <w:rsid w:val="00B93603"/>
    <w:rsid w:val="00B94A18"/>
    <w:rsid w:val="00B95400"/>
    <w:rsid w:val="00B963F9"/>
    <w:rsid w:val="00B964AD"/>
    <w:rsid w:val="00B96AE9"/>
    <w:rsid w:val="00B96DBA"/>
    <w:rsid w:val="00B97088"/>
    <w:rsid w:val="00B97A29"/>
    <w:rsid w:val="00BA05D2"/>
    <w:rsid w:val="00BA0F84"/>
    <w:rsid w:val="00BA12C0"/>
    <w:rsid w:val="00BA162E"/>
    <w:rsid w:val="00BA1F66"/>
    <w:rsid w:val="00BA2583"/>
    <w:rsid w:val="00BA2874"/>
    <w:rsid w:val="00BA32C5"/>
    <w:rsid w:val="00BA36AE"/>
    <w:rsid w:val="00BA3957"/>
    <w:rsid w:val="00BA3B14"/>
    <w:rsid w:val="00BA3B1A"/>
    <w:rsid w:val="00BA3E3E"/>
    <w:rsid w:val="00BA456F"/>
    <w:rsid w:val="00BA4B07"/>
    <w:rsid w:val="00BA4C68"/>
    <w:rsid w:val="00BA4D28"/>
    <w:rsid w:val="00BA4E13"/>
    <w:rsid w:val="00BA639F"/>
    <w:rsid w:val="00BA644E"/>
    <w:rsid w:val="00BA6E74"/>
    <w:rsid w:val="00BA7012"/>
    <w:rsid w:val="00BA7349"/>
    <w:rsid w:val="00BB0211"/>
    <w:rsid w:val="00BB07C4"/>
    <w:rsid w:val="00BB0888"/>
    <w:rsid w:val="00BB0894"/>
    <w:rsid w:val="00BB19A1"/>
    <w:rsid w:val="00BB1DD3"/>
    <w:rsid w:val="00BB206B"/>
    <w:rsid w:val="00BB3E9A"/>
    <w:rsid w:val="00BB4729"/>
    <w:rsid w:val="00BB4773"/>
    <w:rsid w:val="00BB4DA9"/>
    <w:rsid w:val="00BB4DE4"/>
    <w:rsid w:val="00BB543D"/>
    <w:rsid w:val="00BB58D5"/>
    <w:rsid w:val="00BB6662"/>
    <w:rsid w:val="00BB6985"/>
    <w:rsid w:val="00BB7766"/>
    <w:rsid w:val="00BB7CFA"/>
    <w:rsid w:val="00BB7D6B"/>
    <w:rsid w:val="00BC0A84"/>
    <w:rsid w:val="00BC1A93"/>
    <w:rsid w:val="00BC1C99"/>
    <w:rsid w:val="00BC200F"/>
    <w:rsid w:val="00BC21FF"/>
    <w:rsid w:val="00BC235A"/>
    <w:rsid w:val="00BC27A9"/>
    <w:rsid w:val="00BC2BFA"/>
    <w:rsid w:val="00BC2DDB"/>
    <w:rsid w:val="00BC33F7"/>
    <w:rsid w:val="00BC35CF"/>
    <w:rsid w:val="00BC39F5"/>
    <w:rsid w:val="00BC3EEB"/>
    <w:rsid w:val="00BC4009"/>
    <w:rsid w:val="00BC4354"/>
    <w:rsid w:val="00BC43A6"/>
    <w:rsid w:val="00BC496C"/>
    <w:rsid w:val="00BC4BF8"/>
    <w:rsid w:val="00BC58BA"/>
    <w:rsid w:val="00BC5E8A"/>
    <w:rsid w:val="00BC6154"/>
    <w:rsid w:val="00BC62A2"/>
    <w:rsid w:val="00BC6688"/>
    <w:rsid w:val="00BC6731"/>
    <w:rsid w:val="00BC69D4"/>
    <w:rsid w:val="00BC6F48"/>
    <w:rsid w:val="00BC7176"/>
    <w:rsid w:val="00BD0798"/>
    <w:rsid w:val="00BD1C8F"/>
    <w:rsid w:val="00BD1D05"/>
    <w:rsid w:val="00BD1DAD"/>
    <w:rsid w:val="00BD21A3"/>
    <w:rsid w:val="00BD27AD"/>
    <w:rsid w:val="00BD2B9B"/>
    <w:rsid w:val="00BD3E53"/>
    <w:rsid w:val="00BD3FF8"/>
    <w:rsid w:val="00BD417B"/>
    <w:rsid w:val="00BD442A"/>
    <w:rsid w:val="00BD522F"/>
    <w:rsid w:val="00BD5D9C"/>
    <w:rsid w:val="00BD5DEF"/>
    <w:rsid w:val="00BD607D"/>
    <w:rsid w:val="00BD6248"/>
    <w:rsid w:val="00BD62E2"/>
    <w:rsid w:val="00BD6458"/>
    <w:rsid w:val="00BD64C2"/>
    <w:rsid w:val="00BD7018"/>
    <w:rsid w:val="00BD7285"/>
    <w:rsid w:val="00BD7873"/>
    <w:rsid w:val="00BD79F1"/>
    <w:rsid w:val="00BD7DD2"/>
    <w:rsid w:val="00BD7DF0"/>
    <w:rsid w:val="00BD7E48"/>
    <w:rsid w:val="00BD7EC6"/>
    <w:rsid w:val="00BE0692"/>
    <w:rsid w:val="00BE06C5"/>
    <w:rsid w:val="00BE1FD2"/>
    <w:rsid w:val="00BE2030"/>
    <w:rsid w:val="00BE2791"/>
    <w:rsid w:val="00BE2C7A"/>
    <w:rsid w:val="00BE2D31"/>
    <w:rsid w:val="00BE343A"/>
    <w:rsid w:val="00BE3FD4"/>
    <w:rsid w:val="00BE4086"/>
    <w:rsid w:val="00BE4C3A"/>
    <w:rsid w:val="00BE4CDE"/>
    <w:rsid w:val="00BE4F53"/>
    <w:rsid w:val="00BE5873"/>
    <w:rsid w:val="00BE71A5"/>
    <w:rsid w:val="00BE732D"/>
    <w:rsid w:val="00BE7655"/>
    <w:rsid w:val="00BE76A6"/>
    <w:rsid w:val="00BE7E40"/>
    <w:rsid w:val="00BF0960"/>
    <w:rsid w:val="00BF18B8"/>
    <w:rsid w:val="00BF20AF"/>
    <w:rsid w:val="00BF23E4"/>
    <w:rsid w:val="00BF30D0"/>
    <w:rsid w:val="00BF3D9A"/>
    <w:rsid w:val="00BF3F94"/>
    <w:rsid w:val="00BF40F5"/>
    <w:rsid w:val="00BF41F4"/>
    <w:rsid w:val="00BF4D1C"/>
    <w:rsid w:val="00BF50D1"/>
    <w:rsid w:val="00BF5994"/>
    <w:rsid w:val="00BF6671"/>
    <w:rsid w:val="00BF677E"/>
    <w:rsid w:val="00BF67CB"/>
    <w:rsid w:val="00BF6CAD"/>
    <w:rsid w:val="00BF76B4"/>
    <w:rsid w:val="00C00171"/>
    <w:rsid w:val="00C00296"/>
    <w:rsid w:val="00C0035D"/>
    <w:rsid w:val="00C003D5"/>
    <w:rsid w:val="00C009B5"/>
    <w:rsid w:val="00C00A25"/>
    <w:rsid w:val="00C00E53"/>
    <w:rsid w:val="00C011A4"/>
    <w:rsid w:val="00C01737"/>
    <w:rsid w:val="00C0213A"/>
    <w:rsid w:val="00C02949"/>
    <w:rsid w:val="00C02B8B"/>
    <w:rsid w:val="00C0335E"/>
    <w:rsid w:val="00C03AAF"/>
    <w:rsid w:val="00C0401E"/>
    <w:rsid w:val="00C0481A"/>
    <w:rsid w:val="00C04C00"/>
    <w:rsid w:val="00C058B2"/>
    <w:rsid w:val="00C0595A"/>
    <w:rsid w:val="00C05D07"/>
    <w:rsid w:val="00C05EDA"/>
    <w:rsid w:val="00C064F8"/>
    <w:rsid w:val="00C069F5"/>
    <w:rsid w:val="00C07705"/>
    <w:rsid w:val="00C07C0B"/>
    <w:rsid w:val="00C07D03"/>
    <w:rsid w:val="00C07D8C"/>
    <w:rsid w:val="00C07E9C"/>
    <w:rsid w:val="00C07EAB"/>
    <w:rsid w:val="00C10340"/>
    <w:rsid w:val="00C1036C"/>
    <w:rsid w:val="00C110C2"/>
    <w:rsid w:val="00C11953"/>
    <w:rsid w:val="00C11F45"/>
    <w:rsid w:val="00C11F8E"/>
    <w:rsid w:val="00C11FEB"/>
    <w:rsid w:val="00C12143"/>
    <w:rsid w:val="00C12359"/>
    <w:rsid w:val="00C12ECC"/>
    <w:rsid w:val="00C14964"/>
    <w:rsid w:val="00C14EEB"/>
    <w:rsid w:val="00C152B9"/>
    <w:rsid w:val="00C15B95"/>
    <w:rsid w:val="00C15CB7"/>
    <w:rsid w:val="00C1615C"/>
    <w:rsid w:val="00C1670C"/>
    <w:rsid w:val="00C16907"/>
    <w:rsid w:val="00C16AD5"/>
    <w:rsid w:val="00C16D21"/>
    <w:rsid w:val="00C179F0"/>
    <w:rsid w:val="00C17AB9"/>
    <w:rsid w:val="00C17F0A"/>
    <w:rsid w:val="00C20458"/>
    <w:rsid w:val="00C20C76"/>
    <w:rsid w:val="00C2118C"/>
    <w:rsid w:val="00C21439"/>
    <w:rsid w:val="00C2191F"/>
    <w:rsid w:val="00C219CF"/>
    <w:rsid w:val="00C227D2"/>
    <w:rsid w:val="00C22DA2"/>
    <w:rsid w:val="00C22FD8"/>
    <w:rsid w:val="00C236B0"/>
    <w:rsid w:val="00C23AB0"/>
    <w:rsid w:val="00C24B56"/>
    <w:rsid w:val="00C24E4C"/>
    <w:rsid w:val="00C24FA9"/>
    <w:rsid w:val="00C25497"/>
    <w:rsid w:val="00C26934"/>
    <w:rsid w:val="00C2740E"/>
    <w:rsid w:val="00C27AE0"/>
    <w:rsid w:val="00C27B8C"/>
    <w:rsid w:val="00C27DEF"/>
    <w:rsid w:val="00C27DF4"/>
    <w:rsid w:val="00C303A9"/>
    <w:rsid w:val="00C3077C"/>
    <w:rsid w:val="00C309F7"/>
    <w:rsid w:val="00C313DB"/>
    <w:rsid w:val="00C314AD"/>
    <w:rsid w:val="00C31B32"/>
    <w:rsid w:val="00C326B3"/>
    <w:rsid w:val="00C32BF0"/>
    <w:rsid w:val="00C3334C"/>
    <w:rsid w:val="00C33580"/>
    <w:rsid w:val="00C33730"/>
    <w:rsid w:val="00C33765"/>
    <w:rsid w:val="00C339D4"/>
    <w:rsid w:val="00C33E50"/>
    <w:rsid w:val="00C3404A"/>
    <w:rsid w:val="00C35059"/>
    <w:rsid w:val="00C356C1"/>
    <w:rsid w:val="00C356D4"/>
    <w:rsid w:val="00C357FC"/>
    <w:rsid w:val="00C35D9A"/>
    <w:rsid w:val="00C36F2C"/>
    <w:rsid w:val="00C3763D"/>
    <w:rsid w:val="00C37A17"/>
    <w:rsid w:val="00C400D5"/>
    <w:rsid w:val="00C40E5B"/>
    <w:rsid w:val="00C423B5"/>
    <w:rsid w:val="00C4244F"/>
    <w:rsid w:val="00C424AC"/>
    <w:rsid w:val="00C431EA"/>
    <w:rsid w:val="00C43B05"/>
    <w:rsid w:val="00C43EE8"/>
    <w:rsid w:val="00C448D5"/>
    <w:rsid w:val="00C45087"/>
    <w:rsid w:val="00C454E9"/>
    <w:rsid w:val="00C455A6"/>
    <w:rsid w:val="00C45B22"/>
    <w:rsid w:val="00C45BB3"/>
    <w:rsid w:val="00C45E77"/>
    <w:rsid w:val="00C46323"/>
    <w:rsid w:val="00C46399"/>
    <w:rsid w:val="00C4644C"/>
    <w:rsid w:val="00C46710"/>
    <w:rsid w:val="00C46896"/>
    <w:rsid w:val="00C469C3"/>
    <w:rsid w:val="00C46BB0"/>
    <w:rsid w:val="00C46D2B"/>
    <w:rsid w:val="00C47B78"/>
    <w:rsid w:val="00C47CBE"/>
    <w:rsid w:val="00C50B0F"/>
    <w:rsid w:val="00C5100D"/>
    <w:rsid w:val="00C516AB"/>
    <w:rsid w:val="00C52061"/>
    <w:rsid w:val="00C52364"/>
    <w:rsid w:val="00C52D5B"/>
    <w:rsid w:val="00C52F36"/>
    <w:rsid w:val="00C5329F"/>
    <w:rsid w:val="00C5492D"/>
    <w:rsid w:val="00C55273"/>
    <w:rsid w:val="00C55462"/>
    <w:rsid w:val="00C55A30"/>
    <w:rsid w:val="00C56AB7"/>
    <w:rsid w:val="00C56C61"/>
    <w:rsid w:val="00C56CAA"/>
    <w:rsid w:val="00C56E4B"/>
    <w:rsid w:val="00C570AD"/>
    <w:rsid w:val="00C57308"/>
    <w:rsid w:val="00C57319"/>
    <w:rsid w:val="00C5791B"/>
    <w:rsid w:val="00C57C77"/>
    <w:rsid w:val="00C600BE"/>
    <w:rsid w:val="00C60431"/>
    <w:rsid w:val="00C60522"/>
    <w:rsid w:val="00C6085A"/>
    <w:rsid w:val="00C611F7"/>
    <w:rsid w:val="00C6239D"/>
    <w:rsid w:val="00C6277E"/>
    <w:rsid w:val="00C62CCF"/>
    <w:rsid w:val="00C64680"/>
    <w:rsid w:val="00C6487B"/>
    <w:rsid w:val="00C651DB"/>
    <w:rsid w:val="00C65290"/>
    <w:rsid w:val="00C6566D"/>
    <w:rsid w:val="00C65E7E"/>
    <w:rsid w:val="00C65F84"/>
    <w:rsid w:val="00C661E7"/>
    <w:rsid w:val="00C6649B"/>
    <w:rsid w:val="00C66616"/>
    <w:rsid w:val="00C666BE"/>
    <w:rsid w:val="00C66BC1"/>
    <w:rsid w:val="00C66D86"/>
    <w:rsid w:val="00C66E54"/>
    <w:rsid w:val="00C66F4B"/>
    <w:rsid w:val="00C66F80"/>
    <w:rsid w:val="00C701F8"/>
    <w:rsid w:val="00C70490"/>
    <w:rsid w:val="00C71006"/>
    <w:rsid w:val="00C710C9"/>
    <w:rsid w:val="00C711CD"/>
    <w:rsid w:val="00C71252"/>
    <w:rsid w:val="00C71ADF"/>
    <w:rsid w:val="00C71B5C"/>
    <w:rsid w:val="00C71C8C"/>
    <w:rsid w:val="00C7476E"/>
    <w:rsid w:val="00C7494B"/>
    <w:rsid w:val="00C75AF2"/>
    <w:rsid w:val="00C75D0B"/>
    <w:rsid w:val="00C7684B"/>
    <w:rsid w:val="00C7714F"/>
    <w:rsid w:val="00C77223"/>
    <w:rsid w:val="00C77A9C"/>
    <w:rsid w:val="00C77AE9"/>
    <w:rsid w:val="00C77F3B"/>
    <w:rsid w:val="00C813C9"/>
    <w:rsid w:val="00C81F97"/>
    <w:rsid w:val="00C8241D"/>
    <w:rsid w:val="00C824C8"/>
    <w:rsid w:val="00C82BCA"/>
    <w:rsid w:val="00C831F7"/>
    <w:rsid w:val="00C83A01"/>
    <w:rsid w:val="00C83E8C"/>
    <w:rsid w:val="00C8412D"/>
    <w:rsid w:val="00C84132"/>
    <w:rsid w:val="00C84649"/>
    <w:rsid w:val="00C84D09"/>
    <w:rsid w:val="00C8505A"/>
    <w:rsid w:val="00C851E7"/>
    <w:rsid w:val="00C85241"/>
    <w:rsid w:val="00C8534F"/>
    <w:rsid w:val="00C85507"/>
    <w:rsid w:val="00C85A70"/>
    <w:rsid w:val="00C85AF8"/>
    <w:rsid w:val="00C85F39"/>
    <w:rsid w:val="00C86181"/>
    <w:rsid w:val="00C865EA"/>
    <w:rsid w:val="00C8666A"/>
    <w:rsid w:val="00C866ED"/>
    <w:rsid w:val="00C87149"/>
    <w:rsid w:val="00C879FB"/>
    <w:rsid w:val="00C87AF7"/>
    <w:rsid w:val="00C87F9D"/>
    <w:rsid w:val="00C900CC"/>
    <w:rsid w:val="00C9029F"/>
    <w:rsid w:val="00C903CC"/>
    <w:rsid w:val="00C9099E"/>
    <w:rsid w:val="00C9174C"/>
    <w:rsid w:val="00C91DAF"/>
    <w:rsid w:val="00C92562"/>
    <w:rsid w:val="00C926B6"/>
    <w:rsid w:val="00C92CB9"/>
    <w:rsid w:val="00C92E29"/>
    <w:rsid w:val="00C93DE7"/>
    <w:rsid w:val="00C93E35"/>
    <w:rsid w:val="00C93E95"/>
    <w:rsid w:val="00C941DC"/>
    <w:rsid w:val="00C942D4"/>
    <w:rsid w:val="00C94AF7"/>
    <w:rsid w:val="00C94F3E"/>
    <w:rsid w:val="00C95453"/>
    <w:rsid w:val="00C95D4F"/>
    <w:rsid w:val="00C964AF"/>
    <w:rsid w:val="00C96789"/>
    <w:rsid w:val="00C974F3"/>
    <w:rsid w:val="00C9751A"/>
    <w:rsid w:val="00C975BB"/>
    <w:rsid w:val="00C9763A"/>
    <w:rsid w:val="00C97FE8"/>
    <w:rsid w:val="00CA004F"/>
    <w:rsid w:val="00CA0369"/>
    <w:rsid w:val="00CA059E"/>
    <w:rsid w:val="00CA08AD"/>
    <w:rsid w:val="00CA0965"/>
    <w:rsid w:val="00CA0A5E"/>
    <w:rsid w:val="00CA12C7"/>
    <w:rsid w:val="00CA1413"/>
    <w:rsid w:val="00CA16D7"/>
    <w:rsid w:val="00CA195B"/>
    <w:rsid w:val="00CA25BE"/>
    <w:rsid w:val="00CA27BF"/>
    <w:rsid w:val="00CA2B63"/>
    <w:rsid w:val="00CA3B58"/>
    <w:rsid w:val="00CA41EE"/>
    <w:rsid w:val="00CA4E6E"/>
    <w:rsid w:val="00CA57EB"/>
    <w:rsid w:val="00CA60CD"/>
    <w:rsid w:val="00CA631A"/>
    <w:rsid w:val="00CA65AB"/>
    <w:rsid w:val="00CA66A3"/>
    <w:rsid w:val="00CA71B9"/>
    <w:rsid w:val="00CB0AB5"/>
    <w:rsid w:val="00CB0B00"/>
    <w:rsid w:val="00CB0E87"/>
    <w:rsid w:val="00CB0F4E"/>
    <w:rsid w:val="00CB0FEE"/>
    <w:rsid w:val="00CB13A3"/>
    <w:rsid w:val="00CB2259"/>
    <w:rsid w:val="00CB2B4A"/>
    <w:rsid w:val="00CB31AF"/>
    <w:rsid w:val="00CB3249"/>
    <w:rsid w:val="00CB3523"/>
    <w:rsid w:val="00CB3BA3"/>
    <w:rsid w:val="00CB3E2B"/>
    <w:rsid w:val="00CB451E"/>
    <w:rsid w:val="00CB5073"/>
    <w:rsid w:val="00CB5208"/>
    <w:rsid w:val="00CB5677"/>
    <w:rsid w:val="00CB5907"/>
    <w:rsid w:val="00CB597F"/>
    <w:rsid w:val="00CB5CD7"/>
    <w:rsid w:val="00CB65D7"/>
    <w:rsid w:val="00CB748C"/>
    <w:rsid w:val="00CB77D6"/>
    <w:rsid w:val="00CB7BBE"/>
    <w:rsid w:val="00CB7F8E"/>
    <w:rsid w:val="00CC00C5"/>
    <w:rsid w:val="00CC01AF"/>
    <w:rsid w:val="00CC0F5F"/>
    <w:rsid w:val="00CC1304"/>
    <w:rsid w:val="00CC134A"/>
    <w:rsid w:val="00CC1BA8"/>
    <w:rsid w:val="00CC32ED"/>
    <w:rsid w:val="00CC34C1"/>
    <w:rsid w:val="00CC34CD"/>
    <w:rsid w:val="00CC3C01"/>
    <w:rsid w:val="00CC3F25"/>
    <w:rsid w:val="00CC3F76"/>
    <w:rsid w:val="00CC3FBC"/>
    <w:rsid w:val="00CC4156"/>
    <w:rsid w:val="00CC42AD"/>
    <w:rsid w:val="00CC5321"/>
    <w:rsid w:val="00CC5BB7"/>
    <w:rsid w:val="00CC657F"/>
    <w:rsid w:val="00CC684D"/>
    <w:rsid w:val="00CC7EF2"/>
    <w:rsid w:val="00CD07D0"/>
    <w:rsid w:val="00CD09F1"/>
    <w:rsid w:val="00CD11B5"/>
    <w:rsid w:val="00CD28D5"/>
    <w:rsid w:val="00CD34A9"/>
    <w:rsid w:val="00CD3F87"/>
    <w:rsid w:val="00CD4824"/>
    <w:rsid w:val="00CD4B80"/>
    <w:rsid w:val="00CD4B8A"/>
    <w:rsid w:val="00CD5E70"/>
    <w:rsid w:val="00CD6CA1"/>
    <w:rsid w:val="00CD6E74"/>
    <w:rsid w:val="00CD7014"/>
    <w:rsid w:val="00CE0B7E"/>
    <w:rsid w:val="00CE180B"/>
    <w:rsid w:val="00CE1BEC"/>
    <w:rsid w:val="00CE1ED5"/>
    <w:rsid w:val="00CE20B2"/>
    <w:rsid w:val="00CE25D1"/>
    <w:rsid w:val="00CE2B9A"/>
    <w:rsid w:val="00CE3DF0"/>
    <w:rsid w:val="00CE3DFA"/>
    <w:rsid w:val="00CE3FCA"/>
    <w:rsid w:val="00CE44BF"/>
    <w:rsid w:val="00CE4717"/>
    <w:rsid w:val="00CE496B"/>
    <w:rsid w:val="00CE4F14"/>
    <w:rsid w:val="00CE51A1"/>
    <w:rsid w:val="00CE5A11"/>
    <w:rsid w:val="00CE5F0E"/>
    <w:rsid w:val="00CE61A4"/>
    <w:rsid w:val="00CE666D"/>
    <w:rsid w:val="00CE6EC9"/>
    <w:rsid w:val="00CE721F"/>
    <w:rsid w:val="00CE7D5C"/>
    <w:rsid w:val="00CE7FA7"/>
    <w:rsid w:val="00CF0170"/>
    <w:rsid w:val="00CF02F1"/>
    <w:rsid w:val="00CF065C"/>
    <w:rsid w:val="00CF0782"/>
    <w:rsid w:val="00CF0957"/>
    <w:rsid w:val="00CF0B04"/>
    <w:rsid w:val="00CF0C66"/>
    <w:rsid w:val="00CF109E"/>
    <w:rsid w:val="00CF2D64"/>
    <w:rsid w:val="00CF30A3"/>
    <w:rsid w:val="00CF31CB"/>
    <w:rsid w:val="00CF35E9"/>
    <w:rsid w:val="00CF3652"/>
    <w:rsid w:val="00CF3BE5"/>
    <w:rsid w:val="00CF3E48"/>
    <w:rsid w:val="00CF3F8A"/>
    <w:rsid w:val="00CF4EDD"/>
    <w:rsid w:val="00CF4F1C"/>
    <w:rsid w:val="00CF5530"/>
    <w:rsid w:val="00CF5730"/>
    <w:rsid w:val="00CF588A"/>
    <w:rsid w:val="00CF59BE"/>
    <w:rsid w:val="00CF5A81"/>
    <w:rsid w:val="00CF5E16"/>
    <w:rsid w:val="00CF5FB1"/>
    <w:rsid w:val="00CF6012"/>
    <w:rsid w:val="00CF65F3"/>
    <w:rsid w:val="00CF693B"/>
    <w:rsid w:val="00CF6AFF"/>
    <w:rsid w:val="00CF75E1"/>
    <w:rsid w:val="00CF7A16"/>
    <w:rsid w:val="00CF7DEF"/>
    <w:rsid w:val="00D00858"/>
    <w:rsid w:val="00D0088C"/>
    <w:rsid w:val="00D01A7F"/>
    <w:rsid w:val="00D01EE7"/>
    <w:rsid w:val="00D02331"/>
    <w:rsid w:val="00D023C8"/>
    <w:rsid w:val="00D02633"/>
    <w:rsid w:val="00D02F91"/>
    <w:rsid w:val="00D033BD"/>
    <w:rsid w:val="00D03E37"/>
    <w:rsid w:val="00D03EAE"/>
    <w:rsid w:val="00D03FF8"/>
    <w:rsid w:val="00D0409E"/>
    <w:rsid w:val="00D0439F"/>
    <w:rsid w:val="00D0462E"/>
    <w:rsid w:val="00D04639"/>
    <w:rsid w:val="00D04A8D"/>
    <w:rsid w:val="00D04C4D"/>
    <w:rsid w:val="00D04E7F"/>
    <w:rsid w:val="00D0514E"/>
    <w:rsid w:val="00D051DA"/>
    <w:rsid w:val="00D052F3"/>
    <w:rsid w:val="00D0569C"/>
    <w:rsid w:val="00D060DF"/>
    <w:rsid w:val="00D06121"/>
    <w:rsid w:val="00D061EB"/>
    <w:rsid w:val="00D06315"/>
    <w:rsid w:val="00D06360"/>
    <w:rsid w:val="00D06490"/>
    <w:rsid w:val="00D06C81"/>
    <w:rsid w:val="00D07469"/>
    <w:rsid w:val="00D07927"/>
    <w:rsid w:val="00D1037A"/>
    <w:rsid w:val="00D1109A"/>
    <w:rsid w:val="00D1142E"/>
    <w:rsid w:val="00D11E2A"/>
    <w:rsid w:val="00D11ECC"/>
    <w:rsid w:val="00D120B6"/>
    <w:rsid w:val="00D122B4"/>
    <w:rsid w:val="00D12510"/>
    <w:rsid w:val="00D12529"/>
    <w:rsid w:val="00D12F1C"/>
    <w:rsid w:val="00D14699"/>
    <w:rsid w:val="00D14B06"/>
    <w:rsid w:val="00D14B80"/>
    <w:rsid w:val="00D152C1"/>
    <w:rsid w:val="00D153DF"/>
    <w:rsid w:val="00D15AA8"/>
    <w:rsid w:val="00D15C12"/>
    <w:rsid w:val="00D16103"/>
    <w:rsid w:val="00D16A11"/>
    <w:rsid w:val="00D173D8"/>
    <w:rsid w:val="00D1778E"/>
    <w:rsid w:val="00D201B9"/>
    <w:rsid w:val="00D204B8"/>
    <w:rsid w:val="00D2093A"/>
    <w:rsid w:val="00D2095E"/>
    <w:rsid w:val="00D20B0E"/>
    <w:rsid w:val="00D21BA9"/>
    <w:rsid w:val="00D21C74"/>
    <w:rsid w:val="00D22550"/>
    <w:rsid w:val="00D2257D"/>
    <w:rsid w:val="00D22A8F"/>
    <w:rsid w:val="00D22E01"/>
    <w:rsid w:val="00D23125"/>
    <w:rsid w:val="00D23416"/>
    <w:rsid w:val="00D23FBF"/>
    <w:rsid w:val="00D242F4"/>
    <w:rsid w:val="00D243D1"/>
    <w:rsid w:val="00D245DC"/>
    <w:rsid w:val="00D24C83"/>
    <w:rsid w:val="00D2507F"/>
    <w:rsid w:val="00D25B1E"/>
    <w:rsid w:val="00D25BA9"/>
    <w:rsid w:val="00D25C22"/>
    <w:rsid w:val="00D2626C"/>
    <w:rsid w:val="00D26C3B"/>
    <w:rsid w:val="00D26FBB"/>
    <w:rsid w:val="00D270C4"/>
    <w:rsid w:val="00D276E3"/>
    <w:rsid w:val="00D27A20"/>
    <w:rsid w:val="00D27CB8"/>
    <w:rsid w:val="00D27E59"/>
    <w:rsid w:val="00D301F4"/>
    <w:rsid w:val="00D30354"/>
    <w:rsid w:val="00D303F3"/>
    <w:rsid w:val="00D3042E"/>
    <w:rsid w:val="00D3043D"/>
    <w:rsid w:val="00D30A02"/>
    <w:rsid w:val="00D30B30"/>
    <w:rsid w:val="00D31A8A"/>
    <w:rsid w:val="00D31B33"/>
    <w:rsid w:val="00D3200B"/>
    <w:rsid w:val="00D32660"/>
    <w:rsid w:val="00D333ED"/>
    <w:rsid w:val="00D3374C"/>
    <w:rsid w:val="00D33933"/>
    <w:rsid w:val="00D33A86"/>
    <w:rsid w:val="00D34603"/>
    <w:rsid w:val="00D348F5"/>
    <w:rsid w:val="00D34A58"/>
    <w:rsid w:val="00D34E10"/>
    <w:rsid w:val="00D3514E"/>
    <w:rsid w:val="00D353DE"/>
    <w:rsid w:val="00D35611"/>
    <w:rsid w:val="00D35BB5"/>
    <w:rsid w:val="00D35D9E"/>
    <w:rsid w:val="00D36983"/>
    <w:rsid w:val="00D37042"/>
    <w:rsid w:val="00D37701"/>
    <w:rsid w:val="00D37835"/>
    <w:rsid w:val="00D411FF"/>
    <w:rsid w:val="00D41435"/>
    <w:rsid w:val="00D421FA"/>
    <w:rsid w:val="00D42D6A"/>
    <w:rsid w:val="00D43BE8"/>
    <w:rsid w:val="00D43C63"/>
    <w:rsid w:val="00D45300"/>
    <w:rsid w:val="00D46A61"/>
    <w:rsid w:val="00D47494"/>
    <w:rsid w:val="00D4752D"/>
    <w:rsid w:val="00D47733"/>
    <w:rsid w:val="00D50DBB"/>
    <w:rsid w:val="00D50F26"/>
    <w:rsid w:val="00D512A0"/>
    <w:rsid w:val="00D51462"/>
    <w:rsid w:val="00D52827"/>
    <w:rsid w:val="00D52839"/>
    <w:rsid w:val="00D53128"/>
    <w:rsid w:val="00D5398E"/>
    <w:rsid w:val="00D53DC5"/>
    <w:rsid w:val="00D54991"/>
    <w:rsid w:val="00D555EB"/>
    <w:rsid w:val="00D5562C"/>
    <w:rsid w:val="00D55E11"/>
    <w:rsid w:val="00D55E16"/>
    <w:rsid w:val="00D560F9"/>
    <w:rsid w:val="00D561F6"/>
    <w:rsid w:val="00D564E3"/>
    <w:rsid w:val="00D57F9B"/>
    <w:rsid w:val="00D61627"/>
    <w:rsid w:val="00D6170C"/>
    <w:rsid w:val="00D61F0B"/>
    <w:rsid w:val="00D621AE"/>
    <w:rsid w:val="00D62773"/>
    <w:rsid w:val="00D628F2"/>
    <w:rsid w:val="00D6307D"/>
    <w:rsid w:val="00D63706"/>
    <w:rsid w:val="00D638CF"/>
    <w:rsid w:val="00D64395"/>
    <w:rsid w:val="00D64982"/>
    <w:rsid w:val="00D64BAF"/>
    <w:rsid w:val="00D64E5D"/>
    <w:rsid w:val="00D652AA"/>
    <w:rsid w:val="00D657CB"/>
    <w:rsid w:val="00D65E60"/>
    <w:rsid w:val="00D662FD"/>
    <w:rsid w:val="00D6694F"/>
    <w:rsid w:val="00D66A18"/>
    <w:rsid w:val="00D6764F"/>
    <w:rsid w:val="00D67662"/>
    <w:rsid w:val="00D704FA"/>
    <w:rsid w:val="00D7111F"/>
    <w:rsid w:val="00D712FF"/>
    <w:rsid w:val="00D71D63"/>
    <w:rsid w:val="00D72868"/>
    <w:rsid w:val="00D72FAE"/>
    <w:rsid w:val="00D74AD5"/>
    <w:rsid w:val="00D75465"/>
    <w:rsid w:val="00D755FB"/>
    <w:rsid w:val="00D7564B"/>
    <w:rsid w:val="00D76AE2"/>
    <w:rsid w:val="00D76AF4"/>
    <w:rsid w:val="00D76CE4"/>
    <w:rsid w:val="00D76CFD"/>
    <w:rsid w:val="00D77170"/>
    <w:rsid w:val="00D771A7"/>
    <w:rsid w:val="00D7747C"/>
    <w:rsid w:val="00D774DF"/>
    <w:rsid w:val="00D77A44"/>
    <w:rsid w:val="00D80008"/>
    <w:rsid w:val="00D806F3"/>
    <w:rsid w:val="00D80AD2"/>
    <w:rsid w:val="00D80DB6"/>
    <w:rsid w:val="00D813B3"/>
    <w:rsid w:val="00D81E19"/>
    <w:rsid w:val="00D8209F"/>
    <w:rsid w:val="00D82825"/>
    <w:rsid w:val="00D831D8"/>
    <w:rsid w:val="00D83333"/>
    <w:rsid w:val="00D83CD8"/>
    <w:rsid w:val="00D846E4"/>
    <w:rsid w:val="00D84E14"/>
    <w:rsid w:val="00D84FF7"/>
    <w:rsid w:val="00D85452"/>
    <w:rsid w:val="00D85BFC"/>
    <w:rsid w:val="00D85C03"/>
    <w:rsid w:val="00D861AA"/>
    <w:rsid w:val="00D863DC"/>
    <w:rsid w:val="00D86ED3"/>
    <w:rsid w:val="00D87212"/>
    <w:rsid w:val="00D879DD"/>
    <w:rsid w:val="00D87DFD"/>
    <w:rsid w:val="00D87E3D"/>
    <w:rsid w:val="00D900D6"/>
    <w:rsid w:val="00D907F6"/>
    <w:rsid w:val="00D90A13"/>
    <w:rsid w:val="00D90AE4"/>
    <w:rsid w:val="00D91285"/>
    <w:rsid w:val="00D9137F"/>
    <w:rsid w:val="00D91632"/>
    <w:rsid w:val="00D91A8C"/>
    <w:rsid w:val="00D91DC7"/>
    <w:rsid w:val="00D92CC1"/>
    <w:rsid w:val="00D92CFE"/>
    <w:rsid w:val="00D92DCD"/>
    <w:rsid w:val="00D92F7D"/>
    <w:rsid w:val="00D93476"/>
    <w:rsid w:val="00D934DB"/>
    <w:rsid w:val="00D93556"/>
    <w:rsid w:val="00D9379F"/>
    <w:rsid w:val="00D93923"/>
    <w:rsid w:val="00D9394D"/>
    <w:rsid w:val="00D93B03"/>
    <w:rsid w:val="00D93BE2"/>
    <w:rsid w:val="00D93D02"/>
    <w:rsid w:val="00D93E54"/>
    <w:rsid w:val="00D93FFE"/>
    <w:rsid w:val="00D940A3"/>
    <w:rsid w:val="00D9415E"/>
    <w:rsid w:val="00D955F2"/>
    <w:rsid w:val="00D956AE"/>
    <w:rsid w:val="00D9675E"/>
    <w:rsid w:val="00D96945"/>
    <w:rsid w:val="00D96DBB"/>
    <w:rsid w:val="00D971EF"/>
    <w:rsid w:val="00DA04E2"/>
    <w:rsid w:val="00DA0899"/>
    <w:rsid w:val="00DA0932"/>
    <w:rsid w:val="00DA0D09"/>
    <w:rsid w:val="00DA0ECA"/>
    <w:rsid w:val="00DA12BA"/>
    <w:rsid w:val="00DA1457"/>
    <w:rsid w:val="00DA2101"/>
    <w:rsid w:val="00DA2382"/>
    <w:rsid w:val="00DA249C"/>
    <w:rsid w:val="00DA32D3"/>
    <w:rsid w:val="00DA33AC"/>
    <w:rsid w:val="00DA3BA0"/>
    <w:rsid w:val="00DA3DC5"/>
    <w:rsid w:val="00DA4006"/>
    <w:rsid w:val="00DA41DC"/>
    <w:rsid w:val="00DA4223"/>
    <w:rsid w:val="00DA4745"/>
    <w:rsid w:val="00DA4DE6"/>
    <w:rsid w:val="00DA5E5B"/>
    <w:rsid w:val="00DA62C4"/>
    <w:rsid w:val="00DA62DF"/>
    <w:rsid w:val="00DA652D"/>
    <w:rsid w:val="00DA6C91"/>
    <w:rsid w:val="00DA6C92"/>
    <w:rsid w:val="00DA6E69"/>
    <w:rsid w:val="00DA718B"/>
    <w:rsid w:val="00DA767A"/>
    <w:rsid w:val="00DA7725"/>
    <w:rsid w:val="00DA7B60"/>
    <w:rsid w:val="00DB1133"/>
    <w:rsid w:val="00DB128F"/>
    <w:rsid w:val="00DB16C4"/>
    <w:rsid w:val="00DB1A97"/>
    <w:rsid w:val="00DB1B76"/>
    <w:rsid w:val="00DB1EF5"/>
    <w:rsid w:val="00DB27E4"/>
    <w:rsid w:val="00DB28AD"/>
    <w:rsid w:val="00DB2C62"/>
    <w:rsid w:val="00DB2FC0"/>
    <w:rsid w:val="00DB31F8"/>
    <w:rsid w:val="00DB3294"/>
    <w:rsid w:val="00DB3335"/>
    <w:rsid w:val="00DB37E9"/>
    <w:rsid w:val="00DB3B07"/>
    <w:rsid w:val="00DB3D26"/>
    <w:rsid w:val="00DB3EBD"/>
    <w:rsid w:val="00DB41D7"/>
    <w:rsid w:val="00DB4ABA"/>
    <w:rsid w:val="00DB4D68"/>
    <w:rsid w:val="00DB4D83"/>
    <w:rsid w:val="00DB6559"/>
    <w:rsid w:val="00DB6610"/>
    <w:rsid w:val="00DB661D"/>
    <w:rsid w:val="00DB67F1"/>
    <w:rsid w:val="00DB6D06"/>
    <w:rsid w:val="00DB7021"/>
    <w:rsid w:val="00DB7298"/>
    <w:rsid w:val="00DB75CB"/>
    <w:rsid w:val="00DB7FAF"/>
    <w:rsid w:val="00DC0964"/>
    <w:rsid w:val="00DC0A64"/>
    <w:rsid w:val="00DC0D7A"/>
    <w:rsid w:val="00DC16D7"/>
    <w:rsid w:val="00DC1A72"/>
    <w:rsid w:val="00DC1F55"/>
    <w:rsid w:val="00DC2765"/>
    <w:rsid w:val="00DC28FB"/>
    <w:rsid w:val="00DC36AF"/>
    <w:rsid w:val="00DC510F"/>
    <w:rsid w:val="00DC603C"/>
    <w:rsid w:val="00DC6F34"/>
    <w:rsid w:val="00DC7009"/>
    <w:rsid w:val="00DC7046"/>
    <w:rsid w:val="00DC70AB"/>
    <w:rsid w:val="00DC7C33"/>
    <w:rsid w:val="00DD0983"/>
    <w:rsid w:val="00DD0FD6"/>
    <w:rsid w:val="00DD216B"/>
    <w:rsid w:val="00DD2309"/>
    <w:rsid w:val="00DD2522"/>
    <w:rsid w:val="00DD2FA8"/>
    <w:rsid w:val="00DD31D5"/>
    <w:rsid w:val="00DD393A"/>
    <w:rsid w:val="00DD3AF6"/>
    <w:rsid w:val="00DD4051"/>
    <w:rsid w:val="00DD41FF"/>
    <w:rsid w:val="00DD496C"/>
    <w:rsid w:val="00DD548D"/>
    <w:rsid w:val="00DD5A5D"/>
    <w:rsid w:val="00DD5ED7"/>
    <w:rsid w:val="00DD601C"/>
    <w:rsid w:val="00DD61E7"/>
    <w:rsid w:val="00DD62D4"/>
    <w:rsid w:val="00DD668B"/>
    <w:rsid w:val="00DD6D11"/>
    <w:rsid w:val="00DD7388"/>
    <w:rsid w:val="00DE053E"/>
    <w:rsid w:val="00DE092A"/>
    <w:rsid w:val="00DE16F4"/>
    <w:rsid w:val="00DE1C98"/>
    <w:rsid w:val="00DE220D"/>
    <w:rsid w:val="00DE27C5"/>
    <w:rsid w:val="00DE2A0B"/>
    <w:rsid w:val="00DE3010"/>
    <w:rsid w:val="00DE348C"/>
    <w:rsid w:val="00DE37FE"/>
    <w:rsid w:val="00DE564E"/>
    <w:rsid w:val="00DE57AD"/>
    <w:rsid w:val="00DE57B1"/>
    <w:rsid w:val="00DE599C"/>
    <w:rsid w:val="00DE5CF5"/>
    <w:rsid w:val="00DE5EBE"/>
    <w:rsid w:val="00DE6394"/>
    <w:rsid w:val="00DE68D6"/>
    <w:rsid w:val="00DE6D58"/>
    <w:rsid w:val="00DE7C78"/>
    <w:rsid w:val="00DE7F10"/>
    <w:rsid w:val="00DF00F3"/>
    <w:rsid w:val="00DF0125"/>
    <w:rsid w:val="00DF0270"/>
    <w:rsid w:val="00DF0701"/>
    <w:rsid w:val="00DF0922"/>
    <w:rsid w:val="00DF0F6C"/>
    <w:rsid w:val="00DF1E69"/>
    <w:rsid w:val="00DF2473"/>
    <w:rsid w:val="00DF276D"/>
    <w:rsid w:val="00DF2A36"/>
    <w:rsid w:val="00DF2BA4"/>
    <w:rsid w:val="00DF30B3"/>
    <w:rsid w:val="00DF3635"/>
    <w:rsid w:val="00DF3B8B"/>
    <w:rsid w:val="00DF3D60"/>
    <w:rsid w:val="00DF41A1"/>
    <w:rsid w:val="00DF41CE"/>
    <w:rsid w:val="00DF456E"/>
    <w:rsid w:val="00DF46CB"/>
    <w:rsid w:val="00DF4792"/>
    <w:rsid w:val="00DF561F"/>
    <w:rsid w:val="00DF5A87"/>
    <w:rsid w:val="00DF6098"/>
    <w:rsid w:val="00DF64D4"/>
    <w:rsid w:val="00DF689E"/>
    <w:rsid w:val="00DF6CF6"/>
    <w:rsid w:val="00DF71F8"/>
    <w:rsid w:val="00DF7348"/>
    <w:rsid w:val="00DF73BA"/>
    <w:rsid w:val="00DF7413"/>
    <w:rsid w:val="00DF7D79"/>
    <w:rsid w:val="00DF7EB1"/>
    <w:rsid w:val="00E00939"/>
    <w:rsid w:val="00E010F7"/>
    <w:rsid w:val="00E014A1"/>
    <w:rsid w:val="00E016E8"/>
    <w:rsid w:val="00E0190F"/>
    <w:rsid w:val="00E02035"/>
    <w:rsid w:val="00E0221B"/>
    <w:rsid w:val="00E02983"/>
    <w:rsid w:val="00E02FA5"/>
    <w:rsid w:val="00E030B1"/>
    <w:rsid w:val="00E03212"/>
    <w:rsid w:val="00E0333C"/>
    <w:rsid w:val="00E03433"/>
    <w:rsid w:val="00E03859"/>
    <w:rsid w:val="00E03EF8"/>
    <w:rsid w:val="00E0460F"/>
    <w:rsid w:val="00E048AE"/>
    <w:rsid w:val="00E05623"/>
    <w:rsid w:val="00E05B4A"/>
    <w:rsid w:val="00E06A62"/>
    <w:rsid w:val="00E06FAC"/>
    <w:rsid w:val="00E07016"/>
    <w:rsid w:val="00E0767A"/>
    <w:rsid w:val="00E0784F"/>
    <w:rsid w:val="00E07CF4"/>
    <w:rsid w:val="00E07DB2"/>
    <w:rsid w:val="00E1012B"/>
    <w:rsid w:val="00E10724"/>
    <w:rsid w:val="00E10B6E"/>
    <w:rsid w:val="00E10B97"/>
    <w:rsid w:val="00E10C16"/>
    <w:rsid w:val="00E10DD2"/>
    <w:rsid w:val="00E1157D"/>
    <w:rsid w:val="00E12024"/>
    <w:rsid w:val="00E12230"/>
    <w:rsid w:val="00E128D9"/>
    <w:rsid w:val="00E12B10"/>
    <w:rsid w:val="00E12C1D"/>
    <w:rsid w:val="00E12CAB"/>
    <w:rsid w:val="00E13634"/>
    <w:rsid w:val="00E13C57"/>
    <w:rsid w:val="00E13F93"/>
    <w:rsid w:val="00E14555"/>
    <w:rsid w:val="00E14FAA"/>
    <w:rsid w:val="00E15829"/>
    <w:rsid w:val="00E15AD3"/>
    <w:rsid w:val="00E15D65"/>
    <w:rsid w:val="00E160A1"/>
    <w:rsid w:val="00E167CB"/>
    <w:rsid w:val="00E16C8F"/>
    <w:rsid w:val="00E16D4B"/>
    <w:rsid w:val="00E17140"/>
    <w:rsid w:val="00E179A4"/>
    <w:rsid w:val="00E200C2"/>
    <w:rsid w:val="00E20CDB"/>
    <w:rsid w:val="00E20F6F"/>
    <w:rsid w:val="00E213B3"/>
    <w:rsid w:val="00E22E48"/>
    <w:rsid w:val="00E2394E"/>
    <w:rsid w:val="00E2473C"/>
    <w:rsid w:val="00E24BFF"/>
    <w:rsid w:val="00E24E85"/>
    <w:rsid w:val="00E26081"/>
    <w:rsid w:val="00E270B9"/>
    <w:rsid w:val="00E27617"/>
    <w:rsid w:val="00E277F5"/>
    <w:rsid w:val="00E27A41"/>
    <w:rsid w:val="00E27D93"/>
    <w:rsid w:val="00E300F6"/>
    <w:rsid w:val="00E303C0"/>
    <w:rsid w:val="00E307F2"/>
    <w:rsid w:val="00E30CBD"/>
    <w:rsid w:val="00E30CE5"/>
    <w:rsid w:val="00E317B9"/>
    <w:rsid w:val="00E319AB"/>
    <w:rsid w:val="00E324CB"/>
    <w:rsid w:val="00E32C73"/>
    <w:rsid w:val="00E3336E"/>
    <w:rsid w:val="00E337F4"/>
    <w:rsid w:val="00E33E0B"/>
    <w:rsid w:val="00E33E8A"/>
    <w:rsid w:val="00E33EFC"/>
    <w:rsid w:val="00E33F67"/>
    <w:rsid w:val="00E34EC3"/>
    <w:rsid w:val="00E36104"/>
    <w:rsid w:val="00E36BF8"/>
    <w:rsid w:val="00E36ED2"/>
    <w:rsid w:val="00E37406"/>
    <w:rsid w:val="00E37C6E"/>
    <w:rsid w:val="00E401F5"/>
    <w:rsid w:val="00E409B2"/>
    <w:rsid w:val="00E40D81"/>
    <w:rsid w:val="00E4106F"/>
    <w:rsid w:val="00E41092"/>
    <w:rsid w:val="00E416A4"/>
    <w:rsid w:val="00E41BB6"/>
    <w:rsid w:val="00E41DB9"/>
    <w:rsid w:val="00E42123"/>
    <w:rsid w:val="00E42319"/>
    <w:rsid w:val="00E42CE1"/>
    <w:rsid w:val="00E42E97"/>
    <w:rsid w:val="00E430B9"/>
    <w:rsid w:val="00E43BB9"/>
    <w:rsid w:val="00E43CEB"/>
    <w:rsid w:val="00E43DEE"/>
    <w:rsid w:val="00E43EC6"/>
    <w:rsid w:val="00E43F76"/>
    <w:rsid w:val="00E43FA9"/>
    <w:rsid w:val="00E44028"/>
    <w:rsid w:val="00E44136"/>
    <w:rsid w:val="00E447A5"/>
    <w:rsid w:val="00E4519E"/>
    <w:rsid w:val="00E455AE"/>
    <w:rsid w:val="00E4561A"/>
    <w:rsid w:val="00E46DB5"/>
    <w:rsid w:val="00E470C8"/>
    <w:rsid w:val="00E47F2A"/>
    <w:rsid w:val="00E500E3"/>
    <w:rsid w:val="00E50182"/>
    <w:rsid w:val="00E501FD"/>
    <w:rsid w:val="00E50959"/>
    <w:rsid w:val="00E5187A"/>
    <w:rsid w:val="00E5194F"/>
    <w:rsid w:val="00E51AB4"/>
    <w:rsid w:val="00E51B74"/>
    <w:rsid w:val="00E51BF8"/>
    <w:rsid w:val="00E51D05"/>
    <w:rsid w:val="00E51E71"/>
    <w:rsid w:val="00E5201B"/>
    <w:rsid w:val="00E52488"/>
    <w:rsid w:val="00E52D0F"/>
    <w:rsid w:val="00E53869"/>
    <w:rsid w:val="00E53B26"/>
    <w:rsid w:val="00E5609F"/>
    <w:rsid w:val="00E57185"/>
    <w:rsid w:val="00E57528"/>
    <w:rsid w:val="00E603C3"/>
    <w:rsid w:val="00E609B3"/>
    <w:rsid w:val="00E618CD"/>
    <w:rsid w:val="00E6196E"/>
    <w:rsid w:val="00E62141"/>
    <w:rsid w:val="00E62231"/>
    <w:rsid w:val="00E62641"/>
    <w:rsid w:val="00E62769"/>
    <w:rsid w:val="00E62BED"/>
    <w:rsid w:val="00E62DCA"/>
    <w:rsid w:val="00E63BB0"/>
    <w:rsid w:val="00E63EA8"/>
    <w:rsid w:val="00E63FCA"/>
    <w:rsid w:val="00E64059"/>
    <w:rsid w:val="00E642E9"/>
    <w:rsid w:val="00E65534"/>
    <w:rsid w:val="00E65541"/>
    <w:rsid w:val="00E659D3"/>
    <w:rsid w:val="00E65ADC"/>
    <w:rsid w:val="00E66A6C"/>
    <w:rsid w:val="00E66E7A"/>
    <w:rsid w:val="00E67744"/>
    <w:rsid w:val="00E67C49"/>
    <w:rsid w:val="00E67DDD"/>
    <w:rsid w:val="00E70F84"/>
    <w:rsid w:val="00E7116F"/>
    <w:rsid w:val="00E71764"/>
    <w:rsid w:val="00E71C64"/>
    <w:rsid w:val="00E71F07"/>
    <w:rsid w:val="00E72809"/>
    <w:rsid w:val="00E729FA"/>
    <w:rsid w:val="00E72AC8"/>
    <w:rsid w:val="00E72AFB"/>
    <w:rsid w:val="00E72EC8"/>
    <w:rsid w:val="00E73508"/>
    <w:rsid w:val="00E73DB3"/>
    <w:rsid w:val="00E743B9"/>
    <w:rsid w:val="00E74784"/>
    <w:rsid w:val="00E74C0B"/>
    <w:rsid w:val="00E74E57"/>
    <w:rsid w:val="00E755BD"/>
    <w:rsid w:val="00E75D27"/>
    <w:rsid w:val="00E7708E"/>
    <w:rsid w:val="00E772D4"/>
    <w:rsid w:val="00E80124"/>
    <w:rsid w:val="00E80363"/>
    <w:rsid w:val="00E80D24"/>
    <w:rsid w:val="00E80F3B"/>
    <w:rsid w:val="00E8164C"/>
    <w:rsid w:val="00E81972"/>
    <w:rsid w:val="00E81D37"/>
    <w:rsid w:val="00E81DB0"/>
    <w:rsid w:val="00E82082"/>
    <w:rsid w:val="00E82614"/>
    <w:rsid w:val="00E82F16"/>
    <w:rsid w:val="00E833F3"/>
    <w:rsid w:val="00E83FBE"/>
    <w:rsid w:val="00E84467"/>
    <w:rsid w:val="00E847A3"/>
    <w:rsid w:val="00E84DD6"/>
    <w:rsid w:val="00E85402"/>
    <w:rsid w:val="00E85BCD"/>
    <w:rsid w:val="00E86031"/>
    <w:rsid w:val="00E8614D"/>
    <w:rsid w:val="00E866D5"/>
    <w:rsid w:val="00E86CA7"/>
    <w:rsid w:val="00E8721B"/>
    <w:rsid w:val="00E874A4"/>
    <w:rsid w:val="00E876E2"/>
    <w:rsid w:val="00E87E0B"/>
    <w:rsid w:val="00E9056A"/>
    <w:rsid w:val="00E90B1E"/>
    <w:rsid w:val="00E91610"/>
    <w:rsid w:val="00E92461"/>
    <w:rsid w:val="00E92B79"/>
    <w:rsid w:val="00E93523"/>
    <w:rsid w:val="00E93A9C"/>
    <w:rsid w:val="00E93BF0"/>
    <w:rsid w:val="00E942DC"/>
    <w:rsid w:val="00E947EA"/>
    <w:rsid w:val="00E94A48"/>
    <w:rsid w:val="00E9524C"/>
    <w:rsid w:val="00E955B5"/>
    <w:rsid w:val="00E957F0"/>
    <w:rsid w:val="00E96408"/>
    <w:rsid w:val="00EA0BA5"/>
    <w:rsid w:val="00EA14E4"/>
    <w:rsid w:val="00EA153A"/>
    <w:rsid w:val="00EA1642"/>
    <w:rsid w:val="00EA1A81"/>
    <w:rsid w:val="00EA1BA8"/>
    <w:rsid w:val="00EA292C"/>
    <w:rsid w:val="00EA326C"/>
    <w:rsid w:val="00EA3456"/>
    <w:rsid w:val="00EA3A3F"/>
    <w:rsid w:val="00EA434D"/>
    <w:rsid w:val="00EA466A"/>
    <w:rsid w:val="00EA4993"/>
    <w:rsid w:val="00EA4DFA"/>
    <w:rsid w:val="00EA5086"/>
    <w:rsid w:val="00EA59D6"/>
    <w:rsid w:val="00EA5AC9"/>
    <w:rsid w:val="00EA5D13"/>
    <w:rsid w:val="00EA661C"/>
    <w:rsid w:val="00EA6FD4"/>
    <w:rsid w:val="00EA7005"/>
    <w:rsid w:val="00EA7307"/>
    <w:rsid w:val="00EA7512"/>
    <w:rsid w:val="00EA775A"/>
    <w:rsid w:val="00EA788A"/>
    <w:rsid w:val="00EA7DAC"/>
    <w:rsid w:val="00EB0B03"/>
    <w:rsid w:val="00EB15D6"/>
    <w:rsid w:val="00EB2501"/>
    <w:rsid w:val="00EB2790"/>
    <w:rsid w:val="00EB29AA"/>
    <w:rsid w:val="00EB38FC"/>
    <w:rsid w:val="00EB3B92"/>
    <w:rsid w:val="00EB3E2A"/>
    <w:rsid w:val="00EB437C"/>
    <w:rsid w:val="00EB45F7"/>
    <w:rsid w:val="00EB555C"/>
    <w:rsid w:val="00EB59BE"/>
    <w:rsid w:val="00EB5F75"/>
    <w:rsid w:val="00EB7504"/>
    <w:rsid w:val="00EB7519"/>
    <w:rsid w:val="00EC0256"/>
    <w:rsid w:val="00EC0811"/>
    <w:rsid w:val="00EC0B18"/>
    <w:rsid w:val="00EC1679"/>
    <w:rsid w:val="00EC1ED2"/>
    <w:rsid w:val="00EC26D7"/>
    <w:rsid w:val="00EC2B4C"/>
    <w:rsid w:val="00EC3499"/>
    <w:rsid w:val="00EC38D3"/>
    <w:rsid w:val="00EC39C3"/>
    <w:rsid w:val="00EC3E16"/>
    <w:rsid w:val="00EC42F3"/>
    <w:rsid w:val="00EC51BC"/>
    <w:rsid w:val="00EC54FA"/>
    <w:rsid w:val="00EC5783"/>
    <w:rsid w:val="00EC67EA"/>
    <w:rsid w:val="00EC6816"/>
    <w:rsid w:val="00EC6F8B"/>
    <w:rsid w:val="00EC708A"/>
    <w:rsid w:val="00EC7369"/>
    <w:rsid w:val="00EC7960"/>
    <w:rsid w:val="00EC7BDA"/>
    <w:rsid w:val="00EC7C51"/>
    <w:rsid w:val="00ED028D"/>
    <w:rsid w:val="00ED0A31"/>
    <w:rsid w:val="00ED1027"/>
    <w:rsid w:val="00ED15F1"/>
    <w:rsid w:val="00ED1653"/>
    <w:rsid w:val="00ED1C9B"/>
    <w:rsid w:val="00ED1CD7"/>
    <w:rsid w:val="00ED1FE9"/>
    <w:rsid w:val="00ED2188"/>
    <w:rsid w:val="00ED2432"/>
    <w:rsid w:val="00ED276C"/>
    <w:rsid w:val="00ED2D94"/>
    <w:rsid w:val="00ED3B58"/>
    <w:rsid w:val="00ED3E61"/>
    <w:rsid w:val="00ED4A42"/>
    <w:rsid w:val="00ED580C"/>
    <w:rsid w:val="00ED5C0F"/>
    <w:rsid w:val="00ED659D"/>
    <w:rsid w:val="00ED69B0"/>
    <w:rsid w:val="00ED713D"/>
    <w:rsid w:val="00ED7180"/>
    <w:rsid w:val="00ED7927"/>
    <w:rsid w:val="00ED7B81"/>
    <w:rsid w:val="00ED7D98"/>
    <w:rsid w:val="00ED7EE1"/>
    <w:rsid w:val="00ED7F08"/>
    <w:rsid w:val="00ED7FFD"/>
    <w:rsid w:val="00EE16BA"/>
    <w:rsid w:val="00EE1A34"/>
    <w:rsid w:val="00EE1ED1"/>
    <w:rsid w:val="00EE2312"/>
    <w:rsid w:val="00EE2489"/>
    <w:rsid w:val="00EE2490"/>
    <w:rsid w:val="00EE25DE"/>
    <w:rsid w:val="00EE2721"/>
    <w:rsid w:val="00EE290D"/>
    <w:rsid w:val="00EE3989"/>
    <w:rsid w:val="00EE3EB5"/>
    <w:rsid w:val="00EE4196"/>
    <w:rsid w:val="00EE436B"/>
    <w:rsid w:val="00EE4444"/>
    <w:rsid w:val="00EE44C4"/>
    <w:rsid w:val="00EE45E7"/>
    <w:rsid w:val="00EE4839"/>
    <w:rsid w:val="00EE55BD"/>
    <w:rsid w:val="00EE5894"/>
    <w:rsid w:val="00EE5A3C"/>
    <w:rsid w:val="00EE5EE4"/>
    <w:rsid w:val="00EE6B75"/>
    <w:rsid w:val="00EE7381"/>
    <w:rsid w:val="00EE7E1E"/>
    <w:rsid w:val="00EF0326"/>
    <w:rsid w:val="00EF038C"/>
    <w:rsid w:val="00EF0CA2"/>
    <w:rsid w:val="00EF0EEA"/>
    <w:rsid w:val="00EF11B0"/>
    <w:rsid w:val="00EF1203"/>
    <w:rsid w:val="00EF15F9"/>
    <w:rsid w:val="00EF17D8"/>
    <w:rsid w:val="00EF1A3E"/>
    <w:rsid w:val="00EF21E0"/>
    <w:rsid w:val="00EF28B4"/>
    <w:rsid w:val="00EF2B4E"/>
    <w:rsid w:val="00EF2C1A"/>
    <w:rsid w:val="00EF2ED9"/>
    <w:rsid w:val="00EF336B"/>
    <w:rsid w:val="00EF4858"/>
    <w:rsid w:val="00EF4875"/>
    <w:rsid w:val="00EF51E0"/>
    <w:rsid w:val="00EF598E"/>
    <w:rsid w:val="00EF5C54"/>
    <w:rsid w:val="00EF5DBB"/>
    <w:rsid w:val="00EF605A"/>
    <w:rsid w:val="00EF60F5"/>
    <w:rsid w:val="00EF6532"/>
    <w:rsid w:val="00EF65AA"/>
    <w:rsid w:val="00EF7A8E"/>
    <w:rsid w:val="00EF7FC4"/>
    <w:rsid w:val="00F00906"/>
    <w:rsid w:val="00F00D4A"/>
    <w:rsid w:val="00F01152"/>
    <w:rsid w:val="00F01A41"/>
    <w:rsid w:val="00F01DC1"/>
    <w:rsid w:val="00F028B3"/>
    <w:rsid w:val="00F02FE4"/>
    <w:rsid w:val="00F03560"/>
    <w:rsid w:val="00F03FFA"/>
    <w:rsid w:val="00F04065"/>
    <w:rsid w:val="00F043D6"/>
    <w:rsid w:val="00F047D6"/>
    <w:rsid w:val="00F05228"/>
    <w:rsid w:val="00F06057"/>
    <w:rsid w:val="00F0636F"/>
    <w:rsid w:val="00F06419"/>
    <w:rsid w:val="00F0670F"/>
    <w:rsid w:val="00F069B9"/>
    <w:rsid w:val="00F06B2B"/>
    <w:rsid w:val="00F07131"/>
    <w:rsid w:val="00F072C9"/>
    <w:rsid w:val="00F073C8"/>
    <w:rsid w:val="00F102FA"/>
    <w:rsid w:val="00F109A3"/>
    <w:rsid w:val="00F10A58"/>
    <w:rsid w:val="00F10D61"/>
    <w:rsid w:val="00F10FFE"/>
    <w:rsid w:val="00F112B0"/>
    <w:rsid w:val="00F11DCA"/>
    <w:rsid w:val="00F121C0"/>
    <w:rsid w:val="00F121CD"/>
    <w:rsid w:val="00F12250"/>
    <w:rsid w:val="00F12461"/>
    <w:rsid w:val="00F12876"/>
    <w:rsid w:val="00F12AA6"/>
    <w:rsid w:val="00F134BA"/>
    <w:rsid w:val="00F13535"/>
    <w:rsid w:val="00F1398F"/>
    <w:rsid w:val="00F13A0B"/>
    <w:rsid w:val="00F140CB"/>
    <w:rsid w:val="00F14C18"/>
    <w:rsid w:val="00F14CD6"/>
    <w:rsid w:val="00F150B3"/>
    <w:rsid w:val="00F15233"/>
    <w:rsid w:val="00F153E3"/>
    <w:rsid w:val="00F15A42"/>
    <w:rsid w:val="00F160F8"/>
    <w:rsid w:val="00F16218"/>
    <w:rsid w:val="00F16FBB"/>
    <w:rsid w:val="00F17524"/>
    <w:rsid w:val="00F17E4B"/>
    <w:rsid w:val="00F20144"/>
    <w:rsid w:val="00F215FF"/>
    <w:rsid w:val="00F2166F"/>
    <w:rsid w:val="00F21D1E"/>
    <w:rsid w:val="00F22396"/>
    <w:rsid w:val="00F22614"/>
    <w:rsid w:val="00F22F59"/>
    <w:rsid w:val="00F233BB"/>
    <w:rsid w:val="00F235A6"/>
    <w:rsid w:val="00F236F9"/>
    <w:rsid w:val="00F2459F"/>
    <w:rsid w:val="00F24A5F"/>
    <w:rsid w:val="00F24A70"/>
    <w:rsid w:val="00F24ECE"/>
    <w:rsid w:val="00F24EEC"/>
    <w:rsid w:val="00F25000"/>
    <w:rsid w:val="00F25307"/>
    <w:rsid w:val="00F255B2"/>
    <w:rsid w:val="00F260F6"/>
    <w:rsid w:val="00F265B4"/>
    <w:rsid w:val="00F26613"/>
    <w:rsid w:val="00F26E19"/>
    <w:rsid w:val="00F26E26"/>
    <w:rsid w:val="00F2724A"/>
    <w:rsid w:val="00F307BD"/>
    <w:rsid w:val="00F310AF"/>
    <w:rsid w:val="00F313AF"/>
    <w:rsid w:val="00F314E6"/>
    <w:rsid w:val="00F315F7"/>
    <w:rsid w:val="00F319E3"/>
    <w:rsid w:val="00F31F02"/>
    <w:rsid w:val="00F321DA"/>
    <w:rsid w:val="00F322D5"/>
    <w:rsid w:val="00F328DD"/>
    <w:rsid w:val="00F32E74"/>
    <w:rsid w:val="00F33792"/>
    <w:rsid w:val="00F33B3B"/>
    <w:rsid w:val="00F33C72"/>
    <w:rsid w:val="00F33F20"/>
    <w:rsid w:val="00F347C4"/>
    <w:rsid w:val="00F35809"/>
    <w:rsid w:val="00F362A7"/>
    <w:rsid w:val="00F36A0D"/>
    <w:rsid w:val="00F3716B"/>
    <w:rsid w:val="00F375CF"/>
    <w:rsid w:val="00F37B3A"/>
    <w:rsid w:val="00F40B1D"/>
    <w:rsid w:val="00F41524"/>
    <w:rsid w:val="00F41685"/>
    <w:rsid w:val="00F41CEE"/>
    <w:rsid w:val="00F4202B"/>
    <w:rsid w:val="00F42480"/>
    <w:rsid w:val="00F4270C"/>
    <w:rsid w:val="00F42716"/>
    <w:rsid w:val="00F427B4"/>
    <w:rsid w:val="00F42F25"/>
    <w:rsid w:val="00F431A6"/>
    <w:rsid w:val="00F4351E"/>
    <w:rsid w:val="00F44D7F"/>
    <w:rsid w:val="00F453ED"/>
    <w:rsid w:val="00F4543D"/>
    <w:rsid w:val="00F454C5"/>
    <w:rsid w:val="00F4568D"/>
    <w:rsid w:val="00F456D6"/>
    <w:rsid w:val="00F46326"/>
    <w:rsid w:val="00F4668F"/>
    <w:rsid w:val="00F466D9"/>
    <w:rsid w:val="00F46843"/>
    <w:rsid w:val="00F478BC"/>
    <w:rsid w:val="00F5043A"/>
    <w:rsid w:val="00F51821"/>
    <w:rsid w:val="00F51A9F"/>
    <w:rsid w:val="00F52026"/>
    <w:rsid w:val="00F52A6A"/>
    <w:rsid w:val="00F52BA5"/>
    <w:rsid w:val="00F53669"/>
    <w:rsid w:val="00F53CE7"/>
    <w:rsid w:val="00F53F40"/>
    <w:rsid w:val="00F55AD6"/>
    <w:rsid w:val="00F56F7F"/>
    <w:rsid w:val="00F57412"/>
    <w:rsid w:val="00F57B57"/>
    <w:rsid w:val="00F600B7"/>
    <w:rsid w:val="00F608E3"/>
    <w:rsid w:val="00F60C56"/>
    <w:rsid w:val="00F60E3A"/>
    <w:rsid w:val="00F60F68"/>
    <w:rsid w:val="00F625F1"/>
    <w:rsid w:val="00F62912"/>
    <w:rsid w:val="00F62AF1"/>
    <w:rsid w:val="00F62D86"/>
    <w:rsid w:val="00F63243"/>
    <w:rsid w:val="00F6354C"/>
    <w:rsid w:val="00F6399F"/>
    <w:rsid w:val="00F63D69"/>
    <w:rsid w:val="00F63F94"/>
    <w:rsid w:val="00F6419E"/>
    <w:rsid w:val="00F6492C"/>
    <w:rsid w:val="00F64A04"/>
    <w:rsid w:val="00F64F0D"/>
    <w:rsid w:val="00F6540D"/>
    <w:rsid w:val="00F6595C"/>
    <w:rsid w:val="00F6626D"/>
    <w:rsid w:val="00F662A5"/>
    <w:rsid w:val="00F6639B"/>
    <w:rsid w:val="00F666F3"/>
    <w:rsid w:val="00F66C15"/>
    <w:rsid w:val="00F66E91"/>
    <w:rsid w:val="00F67A64"/>
    <w:rsid w:val="00F704E5"/>
    <w:rsid w:val="00F71C05"/>
    <w:rsid w:val="00F71EB6"/>
    <w:rsid w:val="00F7261A"/>
    <w:rsid w:val="00F72EBD"/>
    <w:rsid w:val="00F730AF"/>
    <w:rsid w:val="00F734F1"/>
    <w:rsid w:val="00F73FDC"/>
    <w:rsid w:val="00F74046"/>
    <w:rsid w:val="00F7460D"/>
    <w:rsid w:val="00F74E16"/>
    <w:rsid w:val="00F752D4"/>
    <w:rsid w:val="00F753BF"/>
    <w:rsid w:val="00F75D3C"/>
    <w:rsid w:val="00F76255"/>
    <w:rsid w:val="00F76AFB"/>
    <w:rsid w:val="00F770E0"/>
    <w:rsid w:val="00F772F1"/>
    <w:rsid w:val="00F77B65"/>
    <w:rsid w:val="00F77D69"/>
    <w:rsid w:val="00F77E48"/>
    <w:rsid w:val="00F77E85"/>
    <w:rsid w:val="00F80033"/>
    <w:rsid w:val="00F80A25"/>
    <w:rsid w:val="00F80D30"/>
    <w:rsid w:val="00F80F87"/>
    <w:rsid w:val="00F810E6"/>
    <w:rsid w:val="00F81C38"/>
    <w:rsid w:val="00F81D13"/>
    <w:rsid w:val="00F82331"/>
    <w:rsid w:val="00F82508"/>
    <w:rsid w:val="00F82511"/>
    <w:rsid w:val="00F82A7F"/>
    <w:rsid w:val="00F82A9A"/>
    <w:rsid w:val="00F8304F"/>
    <w:rsid w:val="00F83057"/>
    <w:rsid w:val="00F837C8"/>
    <w:rsid w:val="00F839E4"/>
    <w:rsid w:val="00F8409F"/>
    <w:rsid w:val="00F8426F"/>
    <w:rsid w:val="00F844F4"/>
    <w:rsid w:val="00F8542F"/>
    <w:rsid w:val="00F85A1A"/>
    <w:rsid w:val="00F86AAD"/>
    <w:rsid w:val="00F86C0A"/>
    <w:rsid w:val="00F86D8D"/>
    <w:rsid w:val="00F871EA"/>
    <w:rsid w:val="00F877C5"/>
    <w:rsid w:val="00F87968"/>
    <w:rsid w:val="00F87E26"/>
    <w:rsid w:val="00F904E8"/>
    <w:rsid w:val="00F90625"/>
    <w:rsid w:val="00F909FB"/>
    <w:rsid w:val="00F90E88"/>
    <w:rsid w:val="00F91723"/>
    <w:rsid w:val="00F918C5"/>
    <w:rsid w:val="00F920EF"/>
    <w:rsid w:val="00F921AF"/>
    <w:rsid w:val="00F9281A"/>
    <w:rsid w:val="00F92950"/>
    <w:rsid w:val="00F92A90"/>
    <w:rsid w:val="00F94647"/>
    <w:rsid w:val="00F94784"/>
    <w:rsid w:val="00F949A8"/>
    <w:rsid w:val="00F949EB"/>
    <w:rsid w:val="00F94B37"/>
    <w:rsid w:val="00F950AA"/>
    <w:rsid w:val="00F95340"/>
    <w:rsid w:val="00F959F0"/>
    <w:rsid w:val="00F95B5B"/>
    <w:rsid w:val="00F96BA0"/>
    <w:rsid w:val="00F97B2E"/>
    <w:rsid w:val="00FA048D"/>
    <w:rsid w:val="00FA079C"/>
    <w:rsid w:val="00FA1132"/>
    <w:rsid w:val="00FA1314"/>
    <w:rsid w:val="00FA13C1"/>
    <w:rsid w:val="00FA17F0"/>
    <w:rsid w:val="00FA1B03"/>
    <w:rsid w:val="00FA25C2"/>
    <w:rsid w:val="00FA2A83"/>
    <w:rsid w:val="00FA2ABF"/>
    <w:rsid w:val="00FA2E9D"/>
    <w:rsid w:val="00FA33A3"/>
    <w:rsid w:val="00FA3A50"/>
    <w:rsid w:val="00FA4354"/>
    <w:rsid w:val="00FA59E5"/>
    <w:rsid w:val="00FA5BE9"/>
    <w:rsid w:val="00FA5DB6"/>
    <w:rsid w:val="00FA5EFD"/>
    <w:rsid w:val="00FA6197"/>
    <w:rsid w:val="00FA61C2"/>
    <w:rsid w:val="00FA668A"/>
    <w:rsid w:val="00FA67D5"/>
    <w:rsid w:val="00FA6B73"/>
    <w:rsid w:val="00FA74A1"/>
    <w:rsid w:val="00FA7BE6"/>
    <w:rsid w:val="00FA7F21"/>
    <w:rsid w:val="00FB06D8"/>
    <w:rsid w:val="00FB07A1"/>
    <w:rsid w:val="00FB0901"/>
    <w:rsid w:val="00FB11FD"/>
    <w:rsid w:val="00FB154D"/>
    <w:rsid w:val="00FB188C"/>
    <w:rsid w:val="00FB1A12"/>
    <w:rsid w:val="00FB1F84"/>
    <w:rsid w:val="00FB2366"/>
    <w:rsid w:val="00FB263A"/>
    <w:rsid w:val="00FB26DE"/>
    <w:rsid w:val="00FB2779"/>
    <w:rsid w:val="00FB2C1D"/>
    <w:rsid w:val="00FB3D54"/>
    <w:rsid w:val="00FB44AA"/>
    <w:rsid w:val="00FB4D38"/>
    <w:rsid w:val="00FB4F0D"/>
    <w:rsid w:val="00FB5DB6"/>
    <w:rsid w:val="00FB73DB"/>
    <w:rsid w:val="00FB7BF4"/>
    <w:rsid w:val="00FC039C"/>
    <w:rsid w:val="00FC1F87"/>
    <w:rsid w:val="00FC2177"/>
    <w:rsid w:val="00FC21C2"/>
    <w:rsid w:val="00FC2636"/>
    <w:rsid w:val="00FC2D2F"/>
    <w:rsid w:val="00FC2D9C"/>
    <w:rsid w:val="00FC331C"/>
    <w:rsid w:val="00FC35B3"/>
    <w:rsid w:val="00FC3856"/>
    <w:rsid w:val="00FC399F"/>
    <w:rsid w:val="00FC3E54"/>
    <w:rsid w:val="00FC4AFD"/>
    <w:rsid w:val="00FC4E16"/>
    <w:rsid w:val="00FC4E54"/>
    <w:rsid w:val="00FC523B"/>
    <w:rsid w:val="00FC53C4"/>
    <w:rsid w:val="00FC575B"/>
    <w:rsid w:val="00FC57EC"/>
    <w:rsid w:val="00FC5912"/>
    <w:rsid w:val="00FC5B80"/>
    <w:rsid w:val="00FC64F1"/>
    <w:rsid w:val="00FC65E0"/>
    <w:rsid w:val="00FC79C2"/>
    <w:rsid w:val="00FC7F22"/>
    <w:rsid w:val="00FD04B1"/>
    <w:rsid w:val="00FD15D1"/>
    <w:rsid w:val="00FD1F34"/>
    <w:rsid w:val="00FD1FDD"/>
    <w:rsid w:val="00FD2014"/>
    <w:rsid w:val="00FD2A7D"/>
    <w:rsid w:val="00FD3AB2"/>
    <w:rsid w:val="00FD406B"/>
    <w:rsid w:val="00FD5018"/>
    <w:rsid w:val="00FD5939"/>
    <w:rsid w:val="00FD5C37"/>
    <w:rsid w:val="00FD6229"/>
    <w:rsid w:val="00FD6ABB"/>
    <w:rsid w:val="00FD6D5B"/>
    <w:rsid w:val="00FD7297"/>
    <w:rsid w:val="00FD73EC"/>
    <w:rsid w:val="00FD7628"/>
    <w:rsid w:val="00FD7712"/>
    <w:rsid w:val="00FE00DA"/>
    <w:rsid w:val="00FE08E6"/>
    <w:rsid w:val="00FE0A1C"/>
    <w:rsid w:val="00FE0C18"/>
    <w:rsid w:val="00FE1216"/>
    <w:rsid w:val="00FE1260"/>
    <w:rsid w:val="00FE144A"/>
    <w:rsid w:val="00FE1591"/>
    <w:rsid w:val="00FE18C2"/>
    <w:rsid w:val="00FE1BAB"/>
    <w:rsid w:val="00FE1D92"/>
    <w:rsid w:val="00FE4147"/>
    <w:rsid w:val="00FE433F"/>
    <w:rsid w:val="00FE480C"/>
    <w:rsid w:val="00FE485D"/>
    <w:rsid w:val="00FE4925"/>
    <w:rsid w:val="00FE512E"/>
    <w:rsid w:val="00FE514A"/>
    <w:rsid w:val="00FE562B"/>
    <w:rsid w:val="00FE5762"/>
    <w:rsid w:val="00FE5CCB"/>
    <w:rsid w:val="00FE5EAB"/>
    <w:rsid w:val="00FE6B1A"/>
    <w:rsid w:val="00FE6DE2"/>
    <w:rsid w:val="00FE6FA0"/>
    <w:rsid w:val="00FE70EE"/>
    <w:rsid w:val="00FE7323"/>
    <w:rsid w:val="00FE7823"/>
    <w:rsid w:val="00FE7994"/>
    <w:rsid w:val="00FE7A7C"/>
    <w:rsid w:val="00FE7CCB"/>
    <w:rsid w:val="00FE7F3D"/>
    <w:rsid w:val="00FF0285"/>
    <w:rsid w:val="00FF1008"/>
    <w:rsid w:val="00FF1141"/>
    <w:rsid w:val="00FF2342"/>
    <w:rsid w:val="00FF238A"/>
    <w:rsid w:val="00FF2DE6"/>
    <w:rsid w:val="00FF32EB"/>
    <w:rsid w:val="00FF3324"/>
    <w:rsid w:val="00FF37C9"/>
    <w:rsid w:val="00FF414A"/>
    <w:rsid w:val="00FF4247"/>
    <w:rsid w:val="00FF4600"/>
    <w:rsid w:val="00FF4746"/>
    <w:rsid w:val="00FF4B4F"/>
    <w:rsid w:val="00FF4CB8"/>
    <w:rsid w:val="00FF50AA"/>
    <w:rsid w:val="00FF5282"/>
    <w:rsid w:val="00FF6076"/>
    <w:rsid w:val="00FF67A4"/>
    <w:rsid w:val="00FF6BBE"/>
    <w:rsid w:val="00FF6C43"/>
    <w:rsid w:val="00FF6F7A"/>
    <w:rsid w:val="00FF717D"/>
    <w:rsid w:val="00FF74BB"/>
    <w:rsid w:val="00FF75AE"/>
    <w:rsid w:val="00FF76DB"/>
    <w:rsid w:val="00FF7804"/>
    <w:rsid w:val="00FF7F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D9B79"/>
  <w15:chartTrackingRefBased/>
  <w15:docId w15:val="{C9CE4554-6864-41BE-AEA5-2485870C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C1"/>
    <w:pPr>
      <w:widowControl w:val="0"/>
      <w:spacing w:line="480" w:lineRule="exact"/>
    </w:pPr>
    <w:rPr>
      <w:rFonts w:ascii="Times New Roman" w:eastAsia="SimSun" w:hAnsi="Times New Roman"/>
      <w:sz w:val="24"/>
    </w:rPr>
  </w:style>
  <w:style w:type="paragraph" w:styleId="Heading1">
    <w:name w:val="heading 1"/>
    <w:basedOn w:val="Normal"/>
    <w:next w:val="Normal"/>
    <w:link w:val="Heading1Char"/>
    <w:uiPriority w:val="9"/>
    <w:qFormat/>
    <w:rsid w:val="000D22F1"/>
    <w:pPr>
      <w:keepNext/>
      <w:keepLines/>
      <w:outlineLvl w:val="0"/>
    </w:pPr>
    <w:rPr>
      <w:b/>
      <w:bCs/>
      <w:kern w:val="44"/>
      <w:sz w:val="32"/>
      <w:szCs w:val="44"/>
    </w:rPr>
  </w:style>
  <w:style w:type="paragraph" w:styleId="Heading2">
    <w:name w:val="heading 2"/>
    <w:basedOn w:val="Normal"/>
    <w:next w:val="Normal"/>
    <w:link w:val="Heading2Char"/>
    <w:uiPriority w:val="9"/>
    <w:unhideWhenUsed/>
    <w:qFormat/>
    <w:rsid w:val="000D22F1"/>
    <w:pPr>
      <w:keepNext/>
      <w:keepLines/>
      <w:spacing w:before="260" w:after="260" w:line="416" w:lineRule="auto"/>
      <w:outlineLvl w:val="1"/>
    </w:pPr>
    <w:rPr>
      <w:rFonts w:cstheme="majorBidi"/>
      <w:b/>
      <w:bCs/>
      <w:sz w:val="28"/>
      <w:szCs w:val="32"/>
    </w:rPr>
  </w:style>
  <w:style w:type="paragraph" w:styleId="Heading3">
    <w:name w:val="heading 3"/>
    <w:basedOn w:val="Normal"/>
    <w:next w:val="Normal"/>
    <w:link w:val="Heading3Char"/>
    <w:uiPriority w:val="9"/>
    <w:semiHidden/>
    <w:unhideWhenUsed/>
    <w:qFormat/>
    <w:rsid w:val="00D43BE8"/>
    <w:pPr>
      <w:keepNext/>
      <w:keepLines/>
      <w:widowControl/>
      <w:spacing w:before="260" w:after="260" w:line="416" w:lineRule="auto"/>
      <w:outlineLvl w:val="2"/>
    </w:pPr>
    <w:rPr>
      <w:rFonts w:asciiTheme="minorHAnsi" w:eastAsiaTheme="minorEastAsia" w:hAnsiTheme="minorHAnsi"/>
      <w:b/>
      <w:bCs/>
      <w:sz w:val="32"/>
      <w:szCs w:val="32"/>
    </w:rPr>
  </w:style>
  <w:style w:type="paragraph" w:styleId="Heading4">
    <w:name w:val="heading 4"/>
    <w:basedOn w:val="Normal"/>
    <w:next w:val="Normal"/>
    <w:link w:val="Heading4Char"/>
    <w:uiPriority w:val="9"/>
    <w:semiHidden/>
    <w:unhideWhenUsed/>
    <w:qFormat/>
    <w:rsid w:val="00D43BE8"/>
    <w:pPr>
      <w:keepNext/>
      <w:keepLines/>
      <w:widowControl/>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综合口语"/>
    <w:basedOn w:val="TableContemporary"/>
    <w:uiPriority w:val="99"/>
    <w:rsid w:val="00DC0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DC0A64"/>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uiPriority w:val="9"/>
    <w:rsid w:val="000D22F1"/>
    <w:rPr>
      <w:rFonts w:ascii="Times New Roman" w:eastAsia="SimSun" w:hAnsi="Times New Roman"/>
      <w:b/>
      <w:bCs/>
      <w:kern w:val="44"/>
      <w:sz w:val="32"/>
      <w:szCs w:val="44"/>
    </w:rPr>
  </w:style>
  <w:style w:type="character" w:customStyle="1" w:styleId="Heading2Char">
    <w:name w:val="Heading 2 Char"/>
    <w:basedOn w:val="DefaultParagraphFont"/>
    <w:link w:val="Heading2"/>
    <w:uiPriority w:val="9"/>
    <w:rsid w:val="000D22F1"/>
    <w:rPr>
      <w:rFonts w:ascii="Times New Roman" w:eastAsia="SimSun" w:hAnsi="Times New Roman" w:cstheme="majorBidi"/>
      <w:b/>
      <w:bCs/>
      <w:sz w:val="28"/>
      <w:szCs w:val="32"/>
    </w:rPr>
  </w:style>
  <w:style w:type="character" w:customStyle="1" w:styleId="Heading3Char">
    <w:name w:val="Heading 3 Char"/>
    <w:basedOn w:val="DefaultParagraphFont"/>
    <w:link w:val="Heading3"/>
    <w:uiPriority w:val="9"/>
    <w:semiHidden/>
    <w:rsid w:val="00D43BE8"/>
    <w:rPr>
      <w:b/>
      <w:bCs/>
      <w:sz w:val="32"/>
      <w:szCs w:val="32"/>
    </w:rPr>
  </w:style>
  <w:style w:type="character" w:customStyle="1" w:styleId="Heading4Char">
    <w:name w:val="Heading 4 Char"/>
    <w:basedOn w:val="DefaultParagraphFont"/>
    <w:link w:val="Heading4"/>
    <w:uiPriority w:val="9"/>
    <w:semiHidden/>
    <w:rsid w:val="00D43BE8"/>
    <w:rPr>
      <w:rFonts w:asciiTheme="majorHAnsi" w:eastAsiaTheme="majorEastAsia" w:hAnsiTheme="majorHAnsi" w:cstheme="majorBidi"/>
      <w:b/>
      <w:bCs/>
      <w:sz w:val="28"/>
      <w:szCs w:val="28"/>
    </w:rPr>
  </w:style>
  <w:style w:type="numbering" w:customStyle="1" w:styleId="1">
    <w:name w:val="无列表1"/>
    <w:next w:val="NoList"/>
    <w:uiPriority w:val="99"/>
    <w:semiHidden/>
    <w:unhideWhenUsed/>
    <w:rsid w:val="00D43BE8"/>
  </w:style>
  <w:style w:type="table" w:styleId="LightShading">
    <w:name w:val="Light Shading"/>
    <w:basedOn w:val="TableNormal"/>
    <w:uiPriority w:val="60"/>
    <w:rsid w:val="00D43B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D43BE8"/>
    <w:pPr>
      <w:widowControl/>
      <w:snapToGrid w:val="0"/>
      <w:spacing w:line="240" w:lineRule="auto"/>
    </w:pPr>
    <w:rPr>
      <w:rFonts w:asciiTheme="minorHAnsi" w:eastAsiaTheme="minorEastAsia" w:hAnsiTheme="minorHAnsi"/>
      <w:sz w:val="18"/>
      <w:szCs w:val="18"/>
    </w:rPr>
  </w:style>
  <w:style w:type="character" w:customStyle="1" w:styleId="FootnoteTextChar">
    <w:name w:val="Footnote Text Char"/>
    <w:basedOn w:val="DefaultParagraphFont"/>
    <w:link w:val="FootnoteText"/>
    <w:uiPriority w:val="99"/>
    <w:semiHidden/>
    <w:rsid w:val="00D43BE8"/>
    <w:rPr>
      <w:sz w:val="18"/>
      <w:szCs w:val="18"/>
    </w:rPr>
  </w:style>
  <w:style w:type="character" w:styleId="FootnoteReference">
    <w:name w:val="footnote reference"/>
    <w:basedOn w:val="DefaultParagraphFont"/>
    <w:uiPriority w:val="99"/>
    <w:semiHidden/>
    <w:unhideWhenUsed/>
    <w:rsid w:val="00D43BE8"/>
    <w:rPr>
      <w:vertAlign w:val="superscript"/>
    </w:rPr>
  </w:style>
  <w:style w:type="paragraph" w:styleId="Header">
    <w:name w:val="header"/>
    <w:basedOn w:val="Normal"/>
    <w:link w:val="HeaderChar"/>
    <w:uiPriority w:val="99"/>
    <w:unhideWhenUsed/>
    <w:rsid w:val="00D43BE8"/>
    <w:pPr>
      <w:widowControl/>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HeaderChar">
    <w:name w:val="Header Char"/>
    <w:basedOn w:val="DefaultParagraphFont"/>
    <w:link w:val="Header"/>
    <w:uiPriority w:val="99"/>
    <w:rsid w:val="00D43BE8"/>
    <w:rPr>
      <w:sz w:val="18"/>
      <w:szCs w:val="18"/>
    </w:rPr>
  </w:style>
  <w:style w:type="paragraph" w:styleId="Footer">
    <w:name w:val="footer"/>
    <w:basedOn w:val="Normal"/>
    <w:link w:val="FooterChar"/>
    <w:uiPriority w:val="99"/>
    <w:unhideWhenUsed/>
    <w:rsid w:val="00D43BE8"/>
    <w:pPr>
      <w:widowControl/>
      <w:tabs>
        <w:tab w:val="center" w:pos="4153"/>
        <w:tab w:val="right" w:pos="8306"/>
      </w:tabs>
      <w:snapToGrid w:val="0"/>
      <w:spacing w:line="240" w:lineRule="auto"/>
    </w:pPr>
    <w:rPr>
      <w:rFonts w:asciiTheme="minorHAnsi" w:eastAsiaTheme="minorEastAsia" w:hAnsiTheme="minorHAnsi"/>
      <w:sz w:val="18"/>
      <w:szCs w:val="18"/>
    </w:rPr>
  </w:style>
  <w:style w:type="character" w:customStyle="1" w:styleId="FooterChar">
    <w:name w:val="Footer Char"/>
    <w:basedOn w:val="DefaultParagraphFont"/>
    <w:link w:val="Footer"/>
    <w:uiPriority w:val="99"/>
    <w:rsid w:val="00D43BE8"/>
    <w:rPr>
      <w:sz w:val="18"/>
      <w:szCs w:val="18"/>
    </w:rPr>
  </w:style>
  <w:style w:type="character" w:customStyle="1" w:styleId="fontstyle01">
    <w:name w:val="fontstyle01"/>
    <w:basedOn w:val="DefaultParagraphFont"/>
    <w:rsid w:val="00D43BE8"/>
    <w:rPr>
      <w:rFonts w:ascii="Calibri" w:hAnsi="Calibri" w:cs="Calibri" w:hint="default"/>
      <w:b w:val="0"/>
      <w:bCs w:val="0"/>
      <w:i w:val="0"/>
      <w:iCs w:val="0"/>
      <w:color w:val="000000"/>
      <w:sz w:val="36"/>
      <w:szCs w:val="36"/>
    </w:rPr>
  </w:style>
  <w:style w:type="character" w:customStyle="1" w:styleId="fontstyle21">
    <w:name w:val="fontstyle21"/>
    <w:basedOn w:val="DefaultParagraphFont"/>
    <w:rsid w:val="00D43BE8"/>
    <w:rPr>
      <w:rFonts w:ascii="TimesNewRoman" w:hAnsi="TimesNewRoman" w:hint="default"/>
      <w:b w:val="0"/>
      <w:bCs w:val="0"/>
      <w:i/>
      <w:iCs/>
      <w:color w:val="000000"/>
      <w:sz w:val="24"/>
      <w:szCs w:val="24"/>
    </w:rPr>
  </w:style>
  <w:style w:type="paragraph" w:styleId="Caption">
    <w:name w:val="caption"/>
    <w:basedOn w:val="Normal"/>
    <w:next w:val="Normal"/>
    <w:uiPriority w:val="35"/>
    <w:unhideWhenUsed/>
    <w:qFormat/>
    <w:rsid w:val="00D43BE8"/>
    <w:pPr>
      <w:widowControl/>
      <w:spacing w:line="240" w:lineRule="auto"/>
    </w:pPr>
    <w:rPr>
      <w:rFonts w:asciiTheme="majorHAnsi" w:eastAsia="SimHei" w:hAnsiTheme="majorHAnsi" w:cstheme="majorBidi"/>
      <w:sz w:val="20"/>
      <w:szCs w:val="20"/>
    </w:rPr>
  </w:style>
  <w:style w:type="table" w:styleId="TableGrid">
    <w:name w:val="Table Grid"/>
    <w:basedOn w:val="TableNormal"/>
    <w:uiPriority w:val="39"/>
    <w:rsid w:val="00D4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43BE8"/>
    <w:rPr>
      <w:color w:val="0563C1" w:themeColor="hyperlink"/>
      <w:u w:val="single"/>
    </w:rPr>
  </w:style>
  <w:style w:type="character" w:customStyle="1" w:styleId="10">
    <w:name w:val="未处理的提及1"/>
    <w:basedOn w:val="DefaultParagraphFont"/>
    <w:uiPriority w:val="99"/>
    <w:semiHidden/>
    <w:unhideWhenUsed/>
    <w:rsid w:val="00D43BE8"/>
    <w:rPr>
      <w:color w:val="605E5C"/>
      <w:shd w:val="clear" w:color="auto" w:fill="E1DFDD"/>
    </w:rPr>
  </w:style>
  <w:style w:type="character" w:styleId="CommentReference">
    <w:name w:val="annotation reference"/>
    <w:basedOn w:val="DefaultParagraphFont"/>
    <w:uiPriority w:val="99"/>
    <w:semiHidden/>
    <w:unhideWhenUsed/>
    <w:rsid w:val="00D43BE8"/>
    <w:rPr>
      <w:sz w:val="21"/>
      <w:szCs w:val="21"/>
    </w:rPr>
  </w:style>
  <w:style w:type="paragraph" w:styleId="CommentText">
    <w:name w:val="annotation text"/>
    <w:basedOn w:val="Normal"/>
    <w:link w:val="CommentTextChar"/>
    <w:uiPriority w:val="99"/>
    <w:unhideWhenUsed/>
    <w:rsid w:val="00D43BE8"/>
    <w:pPr>
      <w:widowControl/>
      <w:spacing w:line="240" w:lineRule="auto"/>
    </w:pPr>
    <w:rPr>
      <w:rFonts w:asciiTheme="minorHAnsi" w:eastAsiaTheme="minorEastAsia" w:hAnsiTheme="minorHAnsi"/>
    </w:rPr>
  </w:style>
  <w:style w:type="character" w:customStyle="1" w:styleId="CommentTextChar">
    <w:name w:val="Comment Text Char"/>
    <w:basedOn w:val="DefaultParagraphFont"/>
    <w:link w:val="CommentText"/>
    <w:uiPriority w:val="99"/>
    <w:rsid w:val="00D43BE8"/>
    <w:rPr>
      <w:sz w:val="24"/>
    </w:rPr>
  </w:style>
  <w:style w:type="paragraph" w:styleId="CommentSubject">
    <w:name w:val="annotation subject"/>
    <w:basedOn w:val="CommentText"/>
    <w:next w:val="CommentText"/>
    <w:link w:val="CommentSubjectChar"/>
    <w:uiPriority w:val="99"/>
    <w:semiHidden/>
    <w:unhideWhenUsed/>
    <w:rsid w:val="00D43BE8"/>
    <w:rPr>
      <w:b/>
      <w:bCs/>
    </w:rPr>
  </w:style>
  <w:style w:type="character" w:customStyle="1" w:styleId="CommentSubjectChar">
    <w:name w:val="Comment Subject Char"/>
    <w:basedOn w:val="CommentTextChar"/>
    <w:link w:val="CommentSubject"/>
    <w:uiPriority w:val="99"/>
    <w:semiHidden/>
    <w:rsid w:val="00D43BE8"/>
    <w:rPr>
      <w:b/>
      <w:bCs/>
      <w:sz w:val="24"/>
    </w:rPr>
  </w:style>
  <w:style w:type="paragraph" w:styleId="BalloonText">
    <w:name w:val="Balloon Text"/>
    <w:basedOn w:val="Normal"/>
    <w:link w:val="BalloonTextChar"/>
    <w:uiPriority w:val="99"/>
    <w:semiHidden/>
    <w:unhideWhenUsed/>
    <w:rsid w:val="00D43BE8"/>
    <w:pPr>
      <w:widowControl/>
      <w:spacing w:line="240" w:lineRule="auto"/>
    </w:pPr>
    <w:rPr>
      <w:rFonts w:asciiTheme="minorHAnsi" w:eastAsiaTheme="minorEastAsia" w:hAnsiTheme="minorHAnsi"/>
      <w:sz w:val="18"/>
      <w:szCs w:val="18"/>
    </w:rPr>
  </w:style>
  <w:style w:type="character" w:customStyle="1" w:styleId="BalloonTextChar">
    <w:name w:val="Balloon Text Char"/>
    <w:basedOn w:val="DefaultParagraphFont"/>
    <w:link w:val="BalloonText"/>
    <w:uiPriority w:val="99"/>
    <w:semiHidden/>
    <w:rsid w:val="00D43BE8"/>
    <w:rPr>
      <w:sz w:val="18"/>
      <w:szCs w:val="18"/>
    </w:rPr>
  </w:style>
  <w:style w:type="character" w:customStyle="1" w:styleId="citationref">
    <w:name w:val="citationref"/>
    <w:basedOn w:val="DefaultParagraphFont"/>
    <w:rsid w:val="00D43BE8"/>
  </w:style>
  <w:style w:type="paragraph" w:styleId="ListParagraph">
    <w:name w:val="List Paragraph"/>
    <w:basedOn w:val="Normal"/>
    <w:uiPriority w:val="34"/>
    <w:qFormat/>
    <w:rsid w:val="00D43BE8"/>
    <w:pPr>
      <w:widowControl/>
      <w:spacing w:line="240" w:lineRule="auto"/>
      <w:ind w:firstLineChars="200" w:firstLine="420"/>
    </w:pPr>
    <w:rPr>
      <w:rFonts w:ascii="SimSun" w:hAnsi="SimSun" w:cs="SimSun"/>
      <w:kern w:val="0"/>
      <w:szCs w:val="24"/>
    </w:rPr>
  </w:style>
  <w:style w:type="character" w:styleId="UnresolvedMention">
    <w:name w:val="Unresolved Mention"/>
    <w:basedOn w:val="DefaultParagraphFont"/>
    <w:uiPriority w:val="99"/>
    <w:semiHidden/>
    <w:unhideWhenUsed/>
    <w:rsid w:val="00D43BE8"/>
    <w:rPr>
      <w:color w:val="605E5C"/>
      <w:shd w:val="clear" w:color="auto" w:fill="E1DFDD"/>
    </w:rPr>
  </w:style>
  <w:style w:type="paragraph" w:styleId="NoSpacing">
    <w:name w:val="No Spacing"/>
    <w:uiPriority w:val="1"/>
    <w:qFormat/>
    <w:rsid w:val="00D43BE8"/>
    <w:pPr>
      <w:widowControl w:val="0"/>
      <w:jc w:val="both"/>
    </w:pPr>
  </w:style>
  <w:style w:type="paragraph" w:styleId="Revision">
    <w:name w:val="Revision"/>
    <w:hidden/>
    <w:uiPriority w:val="99"/>
    <w:semiHidden/>
    <w:rsid w:val="00D43BE8"/>
  </w:style>
  <w:style w:type="table" w:styleId="PlainTable2">
    <w:name w:val="Plain Table 2"/>
    <w:basedOn w:val="TableNormal"/>
    <w:uiPriority w:val="42"/>
    <w:rsid w:val="00D43B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411159"/>
    <w:rPr>
      <w:color w:val="954F72" w:themeColor="followedHyperlink"/>
      <w:u w:val="single"/>
    </w:rPr>
  </w:style>
  <w:style w:type="table" w:styleId="ListTable6Colorful">
    <w:name w:val="List Table 6 Colorful"/>
    <w:basedOn w:val="TableNormal"/>
    <w:uiPriority w:val="51"/>
    <w:rsid w:val="00B434B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DA2382"/>
    <w:pPr>
      <w:widowControl w:val="0"/>
      <w:autoSpaceDE w:val="0"/>
      <w:autoSpaceDN w:val="0"/>
      <w:adjustRightInd w:val="0"/>
    </w:pPr>
    <w:rPr>
      <w:rFonts w:ascii="Arial" w:eastAsia="Malgun Gothic" w:hAnsi="Arial" w:cs="Arial"/>
      <w:color w:val="000000"/>
      <w:kern w:val="0"/>
      <w:sz w:val="24"/>
      <w:szCs w:val="24"/>
      <w:lang w:eastAsia="ko-KR"/>
    </w:rPr>
  </w:style>
  <w:style w:type="character" w:customStyle="1" w:styleId="anchor-text">
    <w:name w:val="anchor-text"/>
    <w:basedOn w:val="DefaultParagraphFont"/>
    <w:rsid w:val="002620A2"/>
  </w:style>
  <w:style w:type="character" w:styleId="Emphasis">
    <w:name w:val="Emphasis"/>
    <w:basedOn w:val="DefaultParagraphFont"/>
    <w:uiPriority w:val="20"/>
    <w:qFormat/>
    <w:rsid w:val="00CB748C"/>
    <w:rPr>
      <w:i/>
      <w:iCs/>
    </w:rPr>
  </w:style>
  <w:style w:type="character" w:customStyle="1" w:styleId="doi">
    <w:name w:val="doi"/>
    <w:basedOn w:val="DefaultParagraphFont"/>
    <w:rsid w:val="00175EAD"/>
  </w:style>
  <w:style w:type="paragraph" w:customStyle="1" w:styleId="pf0">
    <w:name w:val="pf0"/>
    <w:basedOn w:val="Normal"/>
    <w:rsid w:val="008460EB"/>
    <w:pPr>
      <w:widowControl/>
      <w:spacing w:before="100" w:beforeAutospacing="1" w:after="100" w:afterAutospacing="1" w:line="240" w:lineRule="auto"/>
    </w:pPr>
    <w:rPr>
      <w:rFonts w:eastAsia="Times New Roman" w:cs="Times New Roman"/>
      <w:kern w:val="0"/>
      <w:szCs w:val="24"/>
      <w:lang w:val="en-GB"/>
    </w:rPr>
  </w:style>
  <w:style w:type="character" w:customStyle="1" w:styleId="cf01">
    <w:name w:val="cf01"/>
    <w:basedOn w:val="DefaultParagraphFont"/>
    <w:rsid w:val="008460EB"/>
    <w:rPr>
      <w:rFonts w:ascii="Segoe UI" w:hAnsi="Segoe UI" w:cs="Segoe UI" w:hint="default"/>
      <w:sz w:val="18"/>
      <w:szCs w:val="18"/>
    </w:rPr>
  </w:style>
  <w:style w:type="character" w:customStyle="1" w:styleId="cf11">
    <w:name w:val="cf11"/>
    <w:basedOn w:val="DefaultParagraphFont"/>
    <w:rsid w:val="005C4BCA"/>
    <w:rPr>
      <w:rFonts w:ascii="Segoe UI" w:hAnsi="Segoe UI" w:cs="Segoe UI" w:hint="default"/>
      <w:i/>
      <w:iCs/>
      <w:sz w:val="18"/>
      <w:szCs w:val="18"/>
    </w:rPr>
  </w:style>
  <w:style w:type="character" w:customStyle="1" w:styleId="cf21">
    <w:name w:val="cf21"/>
    <w:basedOn w:val="DefaultParagraphFont"/>
    <w:rsid w:val="005C4BCA"/>
    <w:rPr>
      <w:rFonts w:ascii="Segoe UI" w:hAnsi="Segoe UI" w:cs="Segoe UI" w:hint="default"/>
      <w:sz w:val="18"/>
      <w:szCs w:val="18"/>
    </w:rPr>
  </w:style>
  <w:style w:type="paragraph" w:styleId="NormalWeb">
    <w:name w:val="Normal (Web)"/>
    <w:basedOn w:val="Normal"/>
    <w:uiPriority w:val="99"/>
    <w:semiHidden/>
    <w:unhideWhenUsed/>
    <w:rsid w:val="00C1670C"/>
    <w:pPr>
      <w:widowControl/>
      <w:spacing w:before="100" w:beforeAutospacing="1" w:after="100" w:afterAutospacing="1" w:line="240" w:lineRule="auto"/>
    </w:pPr>
    <w:rPr>
      <w:rFonts w:ascii="SimSun" w:hAnsi="SimSun" w:cs="SimSun"/>
      <w:kern w:val="0"/>
      <w:szCs w:val="24"/>
    </w:rPr>
  </w:style>
  <w:style w:type="table" w:styleId="ListTable1Light">
    <w:name w:val="List Table 1 Light"/>
    <w:basedOn w:val="TableNormal"/>
    <w:uiPriority w:val="46"/>
    <w:rsid w:val="00C1670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1670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D95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59543">
      <w:bodyDiv w:val="1"/>
      <w:marLeft w:val="0"/>
      <w:marRight w:val="0"/>
      <w:marTop w:val="0"/>
      <w:marBottom w:val="0"/>
      <w:divBdr>
        <w:top w:val="none" w:sz="0" w:space="0" w:color="auto"/>
        <w:left w:val="none" w:sz="0" w:space="0" w:color="auto"/>
        <w:bottom w:val="none" w:sz="0" w:space="0" w:color="auto"/>
        <w:right w:val="none" w:sz="0" w:space="0" w:color="auto"/>
      </w:divBdr>
    </w:div>
    <w:div w:id="107162067">
      <w:bodyDiv w:val="1"/>
      <w:marLeft w:val="0"/>
      <w:marRight w:val="0"/>
      <w:marTop w:val="0"/>
      <w:marBottom w:val="0"/>
      <w:divBdr>
        <w:top w:val="none" w:sz="0" w:space="0" w:color="auto"/>
        <w:left w:val="none" w:sz="0" w:space="0" w:color="auto"/>
        <w:bottom w:val="none" w:sz="0" w:space="0" w:color="auto"/>
        <w:right w:val="none" w:sz="0" w:space="0" w:color="auto"/>
      </w:divBdr>
    </w:div>
    <w:div w:id="145823364">
      <w:bodyDiv w:val="1"/>
      <w:marLeft w:val="0"/>
      <w:marRight w:val="0"/>
      <w:marTop w:val="0"/>
      <w:marBottom w:val="0"/>
      <w:divBdr>
        <w:top w:val="none" w:sz="0" w:space="0" w:color="auto"/>
        <w:left w:val="none" w:sz="0" w:space="0" w:color="auto"/>
        <w:bottom w:val="none" w:sz="0" w:space="0" w:color="auto"/>
        <w:right w:val="none" w:sz="0" w:space="0" w:color="auto"/>
      </w:divBdr>
    </w:div>
    <w:div w:id="163251236">
      <w:bodyDiv w:val="1"/>
      <w:marLeft w:val="0"/>
      <w:marRight w:val="0"/>
      <w:marTop w:val="0"/>
      <w:marBottom w:val="0"/>
      <w:divBdr>
        <w:top w:val="none" w:sz="0" w:space="0" w:color="auto"/>
        <w:left w:val="none" w:sz="0" w:space="0" w:color="auto"/>
        <w:bottom w:val="none" w:sz="0" w:space="0" w:color="auto"/>
        <w:right w:val="none" w:sz="0" w:space="0" w:color="auto"/>
      </w:divBdr>
    </w:div>
    <w:div w:id="397099629">
      <w:bodyDiv w:val="1"/>
      <w:marLeft w:val="0"/>
      <w:marRight w:val="0"/>
      <w:marTop w:val="0"/>
      <w:marBottom w:val="0"/>
      <w:divBdr>
        <w:top w:val="none" w:sz="0" w:space="0" w:color="auto"/>
        <w:left w:val="none" w:sz="0" w:space="0" w:color="auto"/>
        <w:bottom w:val="none" w:sz="0" w:space="0" w:color="auto"/>
        <w:right w:val="none" w:sz="0" w:space="0" w:color="auto"/>
      </w:divBdr>
    </w:div>
    <w:div w:id="530343720">
      <w:bodyDiv w:val="1"/>
      <w:marLeft w:val="0"/>
      <w:marRight w:val="0"/>
      <w:marTop w:val="0"/>
      <w:marBottom w:val="0"/>
      <w:divBdr>
        <w:top w:val="none" w:sz="0" w:space="0" w:color="auto"/>
        <w:left w:val="none" w:sz="0" w:space="0" w:color="auto"/>
        <w:bottom w:val="none" w:sz="0" w:space="0" w:color="auto"/>
        <w:right w:val="none" w:sz="0" w:space="0" w:color="auto"/>
      </w:divBdr>
    </w:div>
    <w:div w:id="531502949">
      <w:bodyDiv w:val="1"/>
      <w:marLeft w:val="0"/>
      <w:marRight w:val="0"/>
      <w:marTop w:val="0"/>
      <w:marBottom w:val="0"/>
      <w:divBdr>
        <w:top w:val="none" w:sz="0" w:space="0" w:color="auto"/>
        <w:left w:val="none" w:sz="0" w:space="0" w:color="auto"/>
        <w:bottom w:val="none" w:sz="0" w:space="0" w:color="auto"/>
        <w:right w:val="none" w:sz="0" w:space="0" w:color="auto"/>
      </w:divBdr>
    </w:div>
    <w:div w:id="557395882">
      <w:bodyDiv w:val="1"/>
      <w:marLeft w:val="0"/>
      <w:marRight w:val="0"/>
      <w:marTop w:val="0"/>
      <w:marBottom w:val="0"/>
      <w:divBdr>
        <w:top w:val="none" w:sz="0" w:space="0" w:color="auto"/>
        <w:left w:val="none" w:sz="0" w:space="0" w:color="auto"/>
        <w:bottom w:val="none" w:sz="0" w:space="0" w:color="auto"/>
        <w:right w:val="none" w:sz="0" w:space="0" w:color="auto"/>
      </w:divBdr>
    </w:div>
    <w:div w:id="578639488">
      <w:bodyDiv w:val="1"/>
      <w:marLeft w:val="0"/>
      <w:marRight w:val="0"/>
      <w:marTop w:val="0"/>
      <w:marBottom w:val="0"/>
      <w:divBdr>
        <w:top w:val="none" w:sz="0" w:space="0" w:color="auto"/>
        <w:left w:val="none" w:sz="0" w:space="0" w:color="auto"/>
        <w:bottom w:val="none" w:sz="0" w:space="0" w:color="auto"/>
        <w:right w:val="none" w:sz="0" w:space="0" w:color="auto"/>
      </w:divBdr>
    </w:div>
    <w:div w:id="672293391">
      <w:bodyDiv w:val="1"/>
      <w:marLeft w:val="0"/>
      <w:marRight w:val="0"/>
      <w:marTop w:val="0"/>
      <w:marBottom w:val="0"/>
      <w:divBdr>
        <w:top w:val="none" w:sz="0" w:space="0" w:color="auto"/>
        <w:left w:val="none" w:sz="0" w:space="0" w:color="auto"/>
        <w:bottom w:val="none" w:sz="0" w:space="0" w:color="auto"/>
        <w:right w:val="none" w:sz="0" w:space="0" w:color="auto"/>
      </w:divBdr>
    </w:div>
    <w:div w:id="680932965">
      <w:bodyDiv w:val="1"/>
      <w:marLeft w:val="0"/>
      <w:marRight w:val="0"/>
      <w:marTop w:val="0"/>
      <w:marBottom w:val="0"/>
      <w:divBdr>
        <w:top w:val="none" w:sz="0" w:space="0" w:color="auto"/>
        <w:left w:val="none" w:sz="0" w:space="0" w:color="auto"/>
        <w:bottom w:val="none" w:sz="0" w:space="0" w:color="auto"/>
        <w:right w:val="none" w:sz="0" w:space="0" w:color="auto"/>
      </w:divBdr>
    </w:div>
    <w:div w:id="683434608">
      <w:bodyDiv w:val="1"/>
      <w:marLeft w:val="0"/>
      <w:marRight w:val="0"/>
      <w:marTop w:val="0"/>
      <w:marBottom w:val="0"/>
      <w:divBdr>
        <w:top w:val="none" w:sz="0" w:space="0" w:color="auto"/>
        <w:left w:val="none" w:sz="0" w:space="0" w:color="auto"/>
        <w:bottom w:val="none" w:sz="0" w:space="0" w:color="auto"/>
        <w:right w:val="none" w:sz="0" w:space="0" w:color="auto"/>
      </w:divBdr>
    </w:div>
    <w:div w:id="711878113">
      <w:bodyDiv w:val="1"/>
      <w:marLeft w:val="0"/>
      <w:marRight w:val="0"/>
      <w:marTop w:val="0"/>
      <w:marBottom w:val="0"/>
      <w:divBdr>
        <w:top w:val="none" w:sz="0" w:space="0" w:color="auto"/>
        <w:left w:val="none" w:sz="0" w:space="0" w:color="auto"/>
        <w:bottom w:val="none" w:sz="0" w:space="0" w:color="auto"/>
        <w:right w:val="none" w:sz="0" w:space="0" w:color="auto"/>
      </w:divBdr>
    </w:div>
    <w:div w:id="786387605">
      <w:bodyDiv w:val="1"/>
      <w:marLeft w:val="0"/>
      <w:marRight w:val="0"/>
      <w:marTop w:val="0"/>
      <w:marBottom w:val="0"/>
      <w:divBdr>
        <w:top w:val="none" w:sz="0" w:space="0" w:color="auto"/>
        <w:left w:val="none" w:sz="0" w:space="0" w:color="auto"/>
        <w:bottom w:val="none" w:sz="0" w:space="0" w:color="auto"/>
        <w:right w:val="none" w:sz="0" w:space="0" w:color="auto"/>
      </w:divBdr>
    </w:div>
    <w:div w:id="830830015">
      <w:bodyDiv w:val="1"/>
      <w:marLeft w:val="0"/>
      <w:marRight w:val="0"/>
      <w:marTop w:val="0"/>
      <w:marBottom w:val="0"/>
      <w:divBdr>
        <w:top w:val="none" w:sz="0" w:space="0" w:color="auto"/>
        <w:left w:val="none" w:sz="0" w:space="0" w:color="auto"/>
        <w:bottom w:val="none" w:sz="0" w:space="0" w:color="auto"/>
        <w:right w:val="none" w:sz="0" w:space="0" w:color="auto"/>
      </w:divBdr>
    </w:div>
    <w:div w:id="885794174">
      <w:bodyDiv w:val="1"/>
      <w:marLeft w:val="0"/>
      <w:marRight w:val="0"/>
      <w:marTop w:val="0"/>
      <w:marBottom w:val="0"/>
      <w:divBdr>
        <w:top w:val="none" w:sz="0" w:space="0" w:color="auto"/>
        <w:left w:val="none" w:sz="0" w:space="0" w:color="auto"/>
        <w:bottom w:val="none" w:sz="0" w:space="0" w:color="auto"/>
        <w:right w:val="none" w:sz="0" w:space="0" w:color="auto"/>
      </w:divBdr>
    </w:div>
    <w:div w:id="898055783">
      <w:bodyDiv w:val="1"/>
      <w:marLeft w:val="0"/>
      <w:marRight w:val="0"/>
      <w:marTop w:val="0"/>
      <w:marBottom w:val="0"/>
      <w:divBdr>
        <w:top w:val="none" w:sz="0" w:space="0" w:color="auto"/>
        <w:left w:val="none" w:sz="0" w:space="0" w:color="auto"/>
        <w:bottom w:val="none" w:sz="0" w:space="0" w:color="auto"/>
        <w:right w:val="none" w:sz="0" w:space="0" w:color="auto"/>
      </w:divBdr>
    </w:div>
    <w:div w:id="958954212">
      <w:bodyDiv w:val="1"/>
      <w:marLeft w:val="0"/>
      <w:marRight w:val="0"/>
      <w:marTop w:val="0"/>
      <w:marBottom w:val="0"/>
      <w:divBdr>
        <w:top w:val="none" w:sz="0" w:space="0" w:color="auto"/>
        <w:left w:val="none" w:sz="0" w:space="0" w:color="auto"/>
        <w:bottom w:val="none" w:sz="0" w:space="0" w:color="auto"/>
        <w:right w:val="none" w:sz="0" w:space="0" w:color="auto"/>
      </w:divBdr>
    </w:div>
    <w:div w:id="992563270">
      <w:bodyDiv w:val="1"/>
      <w:marLeft w:val="0"/>
      <w:marRight w:val="0"/>
      <w:marTop w:val="0"/>
      <w:marBottom w:val="0"/>
      <w:divBdr>
        <w:top w:val="none" w:sz="0" w:space="0" w:color="auto"/>
        <w:left w:val="none" w:sz="0" w:space="0" w:color="auto"/>
        <w:bottom w:val="none" w:sz="0" w:space="0" w:color="auto"/>
        <w:right w:val="none" w:sz="0" w:space="0" w:color="auto"/>
      </w:divBdr>
    </w:div>
    <w:div w:id="1067265773">
      <w:bodyDiv w:val="1"/>
      <w:marLeft w:val="0"/>
      <w:marRight w:val="0"/>
      <w:marTop w:val="0"/>
      <w:marBottom w:val="0"/>
      <w:divBdr>
        <w:top w:val="none" w:sz="0" w:space="0" w:color="auto"/>
        <w:left w:val="none" w:sz="0" w:space="0" w:color="auto"/>
        <w:bottom w:val="none" w:sz="0" w:space="0" w:color="auto"/>
        <w:right w:val="none" w:sz="0" w:space="0" w:color="auto"/>
      </w:divBdr>
    </w:div>
    <w:div w:id="1069812370">
      <w:bodyDiv w:val="1"/>
      <w:marLeft w:val="0"/>
      <w:marRight w:val="0"/>
      <w:marTop w:val="0"/>
      <w:marBottom w:val="0"/>
      <w:divBdr>
        <w:top w:val="none" w:sz="0" w:space="0" w:color="auto"/>
        <w:left w:val="none" w:sz="0" w:space="0" w:color="auto"/>
        <w:bottom w:val="none" w:sz="0" w:space="0" w:color="auto"/>
        <w:right w:val="none" w:sz="0" w:space="0" w:color="auto"/>
      </w:divBdr>
    </w:div>
    <w:div w:id="1081103579">
      <w:bodyDiv w:val="1"/>
      <w:marLeft w:val="0"/>
      <w:marRight w:val="0"/>
      <w:marTop w:val="0"/>
      <w:marBottom w:val="0"/>
      <w:divBdr>
        <w:top w:val="none" w:sz="0" w:space="0" w:color="auto"/>
        <w:left w:val="none" w:sz="0" w:space="0" w:color="auto"/>
        <w:bottom w:val="none" w:sz="0" w:space="0" w:color="auto"/>
        <w:right w:val="none" w:sz="0" w:space="0" w:color="auto"/>
      </w:divBdr>
    </w:div>
    <w:div w:id="1171064578">
      <w:bodyDiv w:val="1"/>
      <w:marLeft w:val="0"/>
      <w:marRight w:val="0"/>
      <w:marTop w:val="0"/>
      <w:marBottom w:val="0"/>
      <w:divBdr>
        <w:top w:val="none" w:sz="0" w:space="0" w:color="auto"/>
        <w:left w:val="none" w:sz="0" w:space="0" w:color="auto"/>
        <w:bottom w:val="none" w:sz="0" w:space="0" w:color="auto"/>
        <w:right w:val="none" w:sz="0" w:space="0" w:color="auto"/>
      </w:divBdr>
    </w:div>
    <w:div w:id="1218709777">
      <w:bodyDiv w:val="1"/>
      <w:marLeft w:val="0"/>
      <w:marRight w:val="0"/>
      <w:marTop w:val="0"/>
      <w:marBottom w:val="0"/>
      <w:divBdr>
        <w:top w:val="none" w:sz="0" w:space="0" w:color="auto"/>
        <w:left w:val="none" w:sz="0" w:space="0" w:color="auto"/>
        <w:bottom w:val="none" w:sz="0" w:space="0" w:color="auto"/>
        <w:right w:val="none" w:sz="0" w:space="0" w:color="auto"/>
      </w:divBdr>
    </w:div>
    <w:div w:id="1267155623">
      <w:bodyDiv w:val="1"/>
      <w:marLeft w:val="0"/>
      <w:marRight w:val="0"/>
      <w:marTop w:val="0"/>
      <w:marBottom w:val="0"/>
      <w:divBdr>
        <w:top w:val="none" w:sz="0" w:space="0" w:color="auto"/>
        <w:left w:val="none" w:sz="0" w:space="0" w:color="auto"/>
        <w:bottom w:val="none" w:sz="0" w:space="0" w:color="auto"/>
        <w:right w:val="none" w:sz="0" w:space="0" w:color="auto"/>
      </w:divBdr>
    </w:div>
    <w:div w:id="1342928849">
      <w:bodyDiv w:val="1"/>
      <w:marLeft w:val="0"/>
      <w:marRight w:val="0"/>
      <w:marTop w:val="0"/>
      <w:marBottom w:val="0"/>
      <w:divBdr>
        <w:top w:val="none" w:sz="0" w:space="0" w:color="auto"/>
        <w:left w:val="none" w:sz="0" w:space="0" w:color="auto"/>
        <w:bottom w:val="none" w:sz="0" w:space="0" w:color="auto"/>
        <w:right w:val="none" w:sz="0" w:space="0" w:color="auto"/>
      </w:divBdr>
    </w:div>
    <w:div w:id="1424952013">
      <w:bodyDiv w:val="1"/>
      <w:marLeft w:val="0"/>
      <w:marRight w:val="0"/>
      <w:marTop w:val="0"/>
      <w:marBottom w:val="0"/>
      <w:divBdr>
        <w:top w:val="none" w:sz="0" w:space="0" w:color="auto"/>
        <w:left w:val="none" w:sz="0" w:space="0" w:color="auto"/>
        <w:bottom w:val="none" w:sz="0" w:space="0" w:color="auto"/>
        <w:right w:val="none" w:sz="0" w:space="0" w:color="auto"/>
      </w:divBdr>
    </w:div>
    <w:div w:id="1447000667">
      <w:bodyDiv w:val="1"/>
      <w:marLeft w:val="0"/>
      <w:marRight w:val="0"/>
      <w:marTop w:val="0"/>
      <w:marBottom w:val="0"/>
      <w:divBdr>
        <w:top w:val="none" w:sz="0" w:space="0" w:color="auto"/>
        <w:left w:val="none" w:sz="0" w:space="0" w:color="auto"/>
        <w:bottom w:val="none" w:sz="0" w:space="0" w:color="auto"/>
        <w:right w:val="none" w:sz="0" w:space="0" w:color="auto"/>
      </w:divBdr>
    </w:div>
    <w:div w:id="1491361695">
      <w:bodyDiv w:val="1"/>
      <w:marLeft w:val="0"/>
      <w:marRight w:val="0"/>
      <w:marTop w:val="0"/>
      <w:marBottom w:val="0"/>
      <w:divBdr>
        <w:top w:val="none" w:sz="0" w:space="0" w:color="auto"/>
        <w:left w:val="none" w:sz="0" w:space="0" w:color="auto"/>
        <w:bottom w:val="none" w:sz="0" w:space="0" w:color="auto"/>
        <w:right w:val="none" w:sz="0" w:space="0" w:color="auto"/>
      </w:divBdr>
    </w:div>
    <w:div w:id="1535385501">
      <w:bodyDiv w:val="1"/>
      <w:marLeft w:val="0"/>
      <w:marRight w:val="0"/>
      <w:marTop w:val="0"/>
      <w:marBottom w:val="0"/>
      <w:divBdr>
        <w:top w:val="none" w:sz="0" w:space="0" w:color="auto"/>
        <w:left w:val="none" w:sz="0" w:space="0" w:color="auto"/>
        <w:bottom w:val="none" w:sz="0" w:space="0" w:color="auto"/>
        <w:right w:val="none" w:sz="0" w:space="0" w:color="auto"/>
      </w:divBdr>
    </w:div>
    <w:div w:id="1593588433">
      <w:bodyDiv w:val="1"/>
      <w:marLeft w:val="0"/>
      <w:marRight w:val="0"/>
      <w:marTop w:val="0"/>
      <w:marBottom w:val="0"/>
      <w:divBdr>
        <w:top w:val="none" w:sz="0" w:space="0" w:color="auto"/>
        <w:left w:val="none" w:sz="0" w:space="0" w:color="auto"/>
        <w:bottom w:val="none" w:sz="0" w:space="0" w:color="auto"/>
        <w:right w:val="none" w:sz="0" w:space="0" w:color="auto"/>
      </w:divBdr>
    </w:div>
    <w:div w:id="1599017643">
      <w:bodyDiv w:val="1"/>
      <w:marLeft w:val="0"/>
      <w:marRight w:val="0"/>
      <w:marTop w:val="0"/>
      <w:marBottom w:val="0"/>
      <w:divBdr>
        <w:top w:val="none" w:sz="0" w:space="0" w:color="auto"/>
        <w:left w:val="none" w:sz="0" w:space="0" w:color="auto"/>
        <w:bottom w:val="none" w:sz="0" w:space="0" w:color="auto"/>
        <w:right w:val="none" w:sz="0" w:space="0" w:color="auto"/>
      </w:divBdr>
    </w:div>
    <w:div w:id="1602564474">
      <w:bodyDiv w:val="1"/>
      <w:marLeft w:val="0"/>
      <w:marRight w:val="0"/>
      <w:marTop w:val="0"/>
      <w:marBottom w:val="0"/>
      <w:divBdr>
        <w:top w:val="none" w:sz="0" w:space="0" w:color="auto"/>
        <w:left w:val="none" w:sz="0" w:space="0" w:color="auto"/>
        <w:bottom w:val="none" w:sz="0" w:space="0" w:color="auto"/>
        <w:right w:val="none" w:sz="0" w:space="0" w:color="auto"/>
      </w:divBdr>
    </w:div>
    <w:div w:id="1633055683">
      <w:bodyDiv w:val="1"/>
      <w:marLeft w:val="0"/>
      <w:marRight w:val="0"/>
      <w:marTop w:val="0"/>
      <w:marBottom w:val="0"/>
      <w:divBdr>
        <w:top w:val="none" w:sz="0" w:space="0" w:color="auto"/>
        <w:left w:val="none" w:sz="0" w:space="0" w:color="auto"/>
        <w:bottom w:val="none" w:sz="0" w:space="0" w:color="auto"/>
        <w:right w:val="none" w:sz="0" w:space="0" w:color="auto"/>
      </w:divBdr>
    </w:div>
    <w:div w:id="1706445387">
      <w:bodyDiv w:val="1"/>
      <w:marLeft w:val="0"/>
      <w:marRight w:val="0"/>
      <w:marTop w:val="0"/>
      <w:marBottom w:val="0"/>
      <w:divBdr>
        <w:top w:val="none" w:sz="0" w:space="0" w:color="auto"/>
        <w:left w:val="none" w:sz="0" w:space="0" w:color="auto"/>
        <w:bottom w:val="none" w:sz="0" w:space="0" w:color="auto"/>
        <w:right w:val="none" w:sz="0" w:space="0" w:color="auto"/>
      </w:divBdr>
    </w:div>
    <w:div w:id="1719822333">
      <w:bodyDiv w:val="1"/>
      <w:marLeft w:val="0"/>
      <w:marRight w:val="0"/>
      <w:marTop w:val="0"/>
      <w:marBottom w:val="0"/>
      <w:divBdr>
        <w:top w:val="none" w:sz="0" w:space="0" w:color="auto"/>
        <w:left w:val="none" w:sz="0" w:space="0" w:color="auto"/>
        <w:bottom w:val="none" w:sz="0" w:space="0" w:color="auto"/>
        <w:right w:val="none" w:sz="0" w:space="0" w:color="auto"/>
      </w:divBdr>
    </w:div>
    <w:div w:id="1766420181">
      <w:bodyDiv w:val="1"/>
      <w:marLeft w:val="0"/>
      <w:marRight w:val="0"/>
      <w:marTop w:val="0"/>
      <w:marBottom w:val="0"/>
      <w:divBdr>
        <w:top w:val="none" w:sz="0" w:space="0" w:color="auto"/>
        <w:left w:val="none" w:sz="0" w:space="0" w:color="auto"/>
        <w:bottom w:val="none" w:sz="0" w:space="0" w:color="auto"/>
        <w:right w:val="none" w:sz="0" w:space="0" w:color="auto"/>
      </w:divBdr>
    </w:div>
    <w:div w:id="1823541139">
      <w:bodyDiv w:val="1"/>
      <w:marLeft w:val="0"/>
      <w:marRight w:val="0"/>
      <w:marTop w:val="0"/>
      <w:marBottom w:val="0"/>
      <w:divBdr>
        <w:top w:val="none" w:sz="0" w:space="0" w:color="auto"/>
        <w:left w:val="none" w:sz="0" w:space="0" w:color="auto"/>
        <w:bottom w:val="none" w:sz="0" w:space="0" w:color="auto"/>
        <w:right w:val="none" w:sz="0" w:space="0" w:color="auto"/>
      </w:divBdr>
      <w:divsChild>
        <w:div w:id="1704018601">
          <w:marLeft w:val="0"/>
          <w:marRight w:val="0"/>
          <w:marTop w:val="0"/>
          <w:marBottom w:val="0"/>
          <w:divBdr>
            <w:top w:val="none" w:sz="0" w:space="0" w:color="auto"/>
            <w:left w:val="none" w:sz="0" w:space="0" w:color="auto"/>
            <w:bottom w:val="none" w:sz="0" w:space="0" w:color="auto"/>
            <w:right w:val="none" w:sz="0" w:space="0" w:color="auto"/>
          </w:divBdr>
          <w:divsChild>
            <w:div w:id="1912885800">
              <w:marLeft w:val="0"/>
              <w:marRight w:val="0"/>
              <w:marTop w:val="0"/>
              <w:marBottom w:val="0"/>
              <w:divBdr>
                <w:top w:val="none" w:sz="0" w:space="0" w:color="auto"/>
                <w:left w:val="none" w:sz="0" w:space="0" w:color="auto"/>
                <w:bottom w:val="none" w:sz="0" w:space="0" w:color="auto"/>
                <w:right w:val="none" w:sz="0" w:space="0" w:color="auto"/>
              </w:divBdr>
              <w:divsChild>
                <w:div w:id="2846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9814">
      <w:bodyDiv w:val="1"/>
      <w:marLeft w:val="0"/>
      <w:marRight w:val="0"/>
      <w:marTop w:val="0"/>
      <w:marBottom w:val="0"/>
      <w:divBdr>
        <w:top w:val="none" w:sz="0" w:space="0" w:color="auto"/>
        <w:left w:val="none" w:sz="0" w:space="0" w:color="auto"/>
        <w:bottom w:val="none" w:sz="0" w:space="0" w:color="auto"/>
        <w:right w:val="none" w:sz="0" w:space="0" w:color="auto"/>
      </w:divBdr>
    </w:div>
    <w:div w:id="1848670863">
      <w:bodyDiv w:val="1"/>
      <w:marLeft w:val="0"/>
      <w:marRight w:val="0"/>
      <w:marTop w:val="0"/>
      <w:marBottom w:val="0"/>
      <w:divBdr>
        <w:top w:val="none" w:sz="0" w:space="0" w:color="auto"/>
        <w:left w:val="none" w:sz="0" w:space="0" w:color="auto"/>
        <w:bottom w:val="none" w:sz="0" w:space="0" w:color="auto"/>
        <w:right w:val="none" w:sz="0" w:space="0" w:color="auto"/>
      </w:divBdr>
    </w:div>
    <w:div w:id="1867870554">
      <w:bodyDiv w:val="1"/>
      <w:marLeft w:val="0"/>
      <w:marRight w:val="0"/>
      <w:marTop w:val="0"/>
      <w:marBottom w:val="0"/>
      <w:divBdr>
        <w:top w:val="none" w:sz="0" w:space="0" w:color="auto"/>
        <w:left w:val="none" w:sz="0" w:space="0" w:color="auto"/>
        <w:bottom w:val="none" w:sz="0" w:space="0" w:color="auto"/>
        <w:right w:val="none" w:sz="0" w:space="0" w:color="auto"/>
      </w:divBdr>
    </w:div>
    <w:div w:id="1908614737">
      <w:bodyDiv w:val="1"/>
      <w:marLeft w:val="0"/>
      <w:marRight w:val="0"/>
      <w:marTop w:val="0"/>
      <w:marBottom w:val="0"/>
      <w:divBdr>
        <w:top w:val="none" w:sz="0" w:space="0" w:color="auto"/>
        <w:left w:val="none" w:sz="0" w:space="0" w:color="auto"/>
        <w:bottom w:val="none" w:sz="0" w:space="0" w:color="auto"/>
        <w:right w:val="none" w:sz="0" w:space="0" w:color="auto"/>
      </w:divBdr>
    </w:div>
    <w:div w:id="1914045147">
      <w:bodyDiv w:val="1"/>
      <w:marLeft w:val="0"/>
      <w:marRight w:val="0"/>
      <w:marTop w:val="0"/>
      <w:marBottom w:val="0"/>
      <w:divBdr>
        <w:top w:val="none" w:sz="0" w:space="0" w:color="auto"/>
        <w:left w:val="none" w:sz="0" w:space="0" w:color="auto"/>
        <w:bottom w:val="none" w:sz="0" w:space="0" w:color="auto"/>
        <w:right w:val="none" w:sz="0" w:space="0" w:color="auto"/>
      </w:divBdr>
    </w:div>
    <w:div w:id="2056735718">
      <w:bodyDiv w:val="1"/>
      <w:marLeft w:val="0"/>
      <w:marRight w:val="0"/>
      <w:marTop w:val="0"/>
      <w:marBottom w:val="0"/>
      <w:divBdr>
        <w:top w:val="none" w:sz="0" w:space="0" w:color="auto"/>
        <w:left w:val="none" w:sz="0" w:space="0" w:color="auto"/>
        <w:bottom w:val="none" w:sz="0" w:space="0" w:color="auto"/>
        <w:right w:val="none" w:sz="0" w:space="0" w:color="auto"/>
      </w:divBdr>
    </w:div>
    <w:div w:id="21014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265407514533770" TargetMode="External"/><Relationship Id="rId21" Type="http://schemas.openxmlformats.org/officeDocument/2006/relationships/image" Target="media/image7.png"/><Relationship Id="rId42" Type="http://schemas.openxmlformats.org/officeDocument/2006/relationships/hyperlink" Target="https://doi.org/10.1016/S0148-2963(97)00119-7" TargetMode="External"/><Relationship Id="rId47" Type="http://schemas.openxmlformats.org/officeDocument/2006/relationships/hyperlink" Target="https://doi.org/10.2307/2529310" TargetMode="External"/><Relationship Id="rId63" Type="http://schemas.openxmlformats.org/officeDocument/2006/relationships/hyperlink" Target="https://doi.org/10.1037/emo0000136" TargetMode="External"/><Relationship Id="rId68" Type="http://schemas.openxmlformats.org/officeDocument/2006/relationships/hyperlink" Target="https://doi.org/10.1037/a0030442" TargetMode="External"/><Relationship Id="rId16" Type="http://schemas.openxmlformats.org/officeDocument/2006/relationships/image" Target="media/image3.png"/><Relationship Id="rId11" Type="http://schemas.openxmlformats.org/officeDocument/2006/relationships/hyperlink" Target="http://orcid.org/0000-0002-8174-0136" TargetMode="External"/><Relationship Id="rId32" Type="http://schemas.openxmlformats.org/officeDocument/2006/relationships/hyperlink" Target="https://doi.org/10.1037/pspa0000368" TargetMode="External"/><Relationship Id="rId37" Type="http://schemas.openxmlformats.org/officeDocument/2006/relationships/hyperlink" Target="http://dx.doi.org/10.1177/0146167208316734" TargetMode="External"/><Relationship Id="rId53" Type="http://schemas.openxmlformats.org/officeDocument/2006/relationships/hyperlink" Target="https://doi.org/10.1037/h0057354" TargetMode="External"/><Relationship Id="rId58" Type="http://schemas.openxmlformats.org/officeDocument/2006/relationships/hyperlink" Target="http://dx.doi.org/10.1037/a0024292" TargetMode="External"/><Relationship Id="rId74" Type="http://schemas.openxmlformats.org/officeDocument/2006/relationships/hyperlink" Target="https://doi.org/10.1037/a0017597" TargetMode="External"/><Relationship Id="rId79" Type="http://schemas.openxmlformats.org/officeDocument/2006/relationships/hyperlink" Target="https://doi.org/10.1086/662199" TargetMode="External"/><Relationship Id="rId5" Type="http://schemas.openxmlformats.org/officeDocument/2006/relationships/webSettings" Target="webSettings.xml"/><Relationship Id="rId61" Type="http://schemas.openxmlformats.org/officeDocument/2006/relationships/hyperlink" Target="https://doi.org/10.1177/18344909221091649" TargetMode="External"/><Relationship Id="rId82"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hyperlink" Target="https://sou-yun.cn/" TargetMode="External"/><Relationship Id="rId22" Type="http://schemas.openxmlformats.org/officeDocument/2006/relationships/header" Target="header3.xml"/><Relationship Id="rId27" Type="http://schemas.openxmlformats.org/officeDocument/2006/relationships/hyperlink" Target="https://doi.org/10.1037/a0032427" TargetMode="External"/><Relationship Id="rId30" Type="http://schemas.openxmlformats.org/officeDocument/2006/relationships/hyperlink" Target="https://doi.org/10.1037/0022-3514.35.1.38" TargetMode="External"/><Relationship Id="rId35" Type="http://schemas.openxmlformats.org/officeDocument/2006/relationships/hyperlink" Target="https://doi.org/10.1016/j.copsyc.2022.101536" TargetMode="External"/><Relationship Id="rId43" Type="http://schemas.openxmlformats.org/officeDocument/2006/relationships/hyperlink" Target="https://doi.org/10.1080/02699931.2020.1862064" TargetMode="External"/><Relationship Id="rId48" Type="http://schemas.openxmlformats.org/officeDocument/2006/relationships/hyperlink" Target="https://doi.org/10.1080/10.1086/677227" TargetMode="External"/><Relationship Id="rId56" Type="http://schemas.openxmlformats.org/officeDocument/2006/relationships/hyperlink" Target="https://doi.org/10.1080/10.1080/09658211.2013.876048" TargetMode="External"/><Relationship Id="rId64" Type="http://schemas.openxmlformats.org/officeDocument/2006/relationships/hyperlink" Target="https://doi.org/10.1002/ejsp.2073" TargetMode="External"/><Relationship Id="rId69" Type="http://schemas.openxmlformats.org/officeDocument/2006/relationships/hyperlink" Target="https://doi.org/10.1007/s10551-009-0308-5" TargetMode="External"/><Relationship Id="rId77" Type="http://schemas.openxmlformats.org/officeDocument/2006/relationships/hyperlink" Target="https://doi.org/10.17605/OSF.IO/U5RJB" TargetMode="External"/><Relationship Id="rId8" Type="http://schemas.openxmlformats.org/officeDocument/2006/relationships/image" Target="media/image1.gif"/><Relationship Id="rId51" Type="http://schemas.openxmlformats.org/officeDocument/2006/relationships/hyperlink" Target="https://doi.org/10.1111/bjso.12582" TargetMode="External"/><Relationship Id="rId72" Type="http://schemas.openxmlformats.org/officeDocument/2006/relationships/hyperlink" Target="http://dx.doi.org/10.4236/als.2017.51002" TargetMode="External"/><Relationship Id="rId80"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orcid.org/0000-0002-4898-3013" TargetMode="External"/><Relationship Id="rId17" Type="http://schemas.openxmlformats.org/officeDocument/2006/relationships/image" Target="media/image4.png"/><Relationship Id="rId25" Type="http://schemas.openxmlformats.org/officeDocument/2006/relationships/hyperlink" Target="https://doi.org/10.1037/pspi0000036" TargetMode="External"/><Relationship Id="rId33" Type="http://schemas.openxmlformats.org/officeDocument/2006/relationships/hyperlink" Target="https://www.sciencedirect.com/journal/current-opinion-in-psychology" TargetMode="External"/><Relationship Id="rId38" Type="http://schemas.openxmlformats.org/officeDocument/2006/relationships/hyperlink" Target="https://doi.org/10.1016/j.copsyc.2022.101547" TargetMode="External"/><Relationship Id="rId46" Type="http://schemas.openxmlformats.org/officeDocument/2006/relationships/hyperlink" Target="https://doi.org/10.1016/j.jesp.2022.104379" TargetMode="External"/><Relationship Id="rId59" Type="http://schemas.openxmlformats.org/officeDocument/2006/relationships/hyperlink" Target="https://doi.org/10.1177/03057356211064641" TargetMode="External"/><Relationship Id="rId67" Type="http://schemas.openxmlformats.org/officeDocument/2006/relationships/hyperlink" Target="https://doi.org/10.1037/a0035673" TargetMode="External"/><Relationship Id="rId20" Type="http://schemas.openxmlformats.org/officeDocument/2006/relationships/image" Target="media/image6.png"/><Relationship Id="rId41" Type="http://schemas.openxmlformats.org/officeDocument/2006/relationships/hyperlink" Target="https://doi.org/10.1037/a0036790" TargetMode="External"/><Relationship Id="rId54" Type="http://schemas.openxmlformats.org/officeDocument/2006/relationships/hyperlink" Target="https://doi.org/10.1080/02699931.2023.2185877" TargetMode="External"/><Relationship Id="rId62" Type="http://schemas.openxmlformats.org/officeDocument/2006/relationships/hyperlink" Target="https://doi.org/10.1016/j.copsyc.2023.101609" TargetMode="External"/><Relationship Id="rId70" Type="http://schemas.openxmlformats.org/officeDocument/2006/relationships/hyperlink" Target="https://www.scirp.org/journal/articles.aspx?searchcode=Qiuping++Wang&amp;searchfield=authors&amp;page=1" TargetMode="External"/><Relationship Id="rId75" Type="http://schemas.openxmlformats.org/officeDocument/2006/relationships/hyperlink" Target="https://doi.org/10.1007/s40636-015-0027-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doi.org/10.1016/j.copsyc.2023.101557" TargetMode="External"/><Relationship Id="rId36" Type="http://schemas.openxmlformats.org/officeDocument/2006/relationships/hyperlink" Target="https://ijoc.org/index.php/ijoc/article/view/19063/4102" TargetMode="External"/><Relationship Id="rId49" Type="http://schemas.openxmlformats.org/officeDocument/2006/relationships/hyperlink" Target="https://doi.org/10.1016/j.copsyc.2022.101548" TargetMode="External"/><Relationship Id="rId57" Type="http://schemas.openxmlformats.org/officeDocument/2006/relationships/hyperlink" Target="https://doi.org/10.1016/j.jesp.2006.11.001" TargetMode="External"/><Relationship Id="rId10" Type="http://schemas.openxmlformats.org/officeDocument/2006/relationships/hyperlink" Target="https://orcid.org/0000-0002-6499-5487" TargetMode="External"/><Relationship Id="rId31" Type="http://schemas.openxmlformats.org/officeDocument/2006/relationships/hyperlink" Target="http://dx.doi.org/10.1177/0146167213499187" TargetMode="External"/><Relationship Id="rId44" Type="http://schemas.openxmlformats.org/officeDocument/2006/relationships/hyperlink" Target="https://doi.org/10.1177/01461672211024889" TargetMode="External"/><Relationship Id="rId52" Type="http://schemas.openxmlformats.org/officeDocument/2006/relationships/hyperlink" Target="https://doi.org/10.1080/10496490903572991" TargetMode="External"/><Relationship Id="rId60" Type="http://schemas.openxmlformats.org/officeDocument/2006/relationships/hyperlink" Target="https://doi.org/10.1016/bs.adms.2019.05.001" TargetMode="External"/><Relationship Id="rId65" Type="http://schemas.openxmlformats.org/officeDocument/2006/relationships/hyperlink" Target="https://doi.org/10.1016/bs.aesp.2014.10.001" TargetMode="External"/><Relationship Id="rId73" Type="http://schemas.openxmlformats.org/officeDocument/2006/relationships/hyperlink" Target="https://doi.org/10.1037/0022-3514.91.5.975" TargetMode="External"/><Relationship Id="rId78" Type="http://schemas.openxmlformats.org/officeDocument/2006/relationships/hyperlink" Target="https://doi.org/10.1016/j.appet.2019.05.007"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orcid.org%2F0000-0002-7563-306X%3Flang%3Den&amp;data=01%7C01%7CC.Sedikides%40soton.ac.uk%7C3b9e425336a24062de8e08d7e5c5e094%7C4a5378f929f44d3ebe89669d03ada9d8%7C0&amp;sdata=4idbNATJbeCwMdHP9O%2FXNCzro8rQU7JO17NCK6fAdMM%3D&amp;reserved=0" TargetMode="External"/><Relationship Id="rId13" Type="http://schemas.openxmlformats.org/officeDocument/2006/relationships/header" Target="header1.xml"/><Relationship Id="rId18" Type="http://schemas.openxmlformats.org/officeDocument/2006/relationships/image" Target="media/image5.png"/><Relationship Id="rId39" Type="http://schemas.openxmlformats.org/officeDocument/2006/relationships/hyperlink" Target="https://doi.org/10.1037/a0025167" TargetMode="External"/><Relationship Id="rId34" Type="http://schemas.openxmlformats.org/officeDocument/2006/relationships/hyperlink" Target="https://www.sciencedirect.com/journal/current-opinion-in-psychology/vol/49/suppl/C" TargetMode="External"/><Relationship Id="rId50" Type="http://schemas.openxmlformats.org/officeDocument/2006/relationships/hyperlink" Target="https://doi.org/10.1177/1754073920950455" TargetMode="External"/><Relationship Id="rId55" Type="http://schemas.openxmlformats.org/officeDocument/2006/relationships/hyperlink" Target="https://doi.org/10.1080/02699931.2022.2142525" TargetMode="External"/><Relationship Id="rId76" Type="http://schemas.openxmlformats.org/officeDocument/2006/relationships/hyperlink" Target="https://manyheadedmonster.com/" TargetMode="External"/><Relationship Id="rId7" Type="http://schemas.openxmlformats.org/officeDocument/2006/relationships/endnotes" Target="endnotes.xml"/><Relationship Id="rId71" Type="http://schemas.openxmlformats.org/officeDocument/2006/relationships/hyperlink" Target="https://www.scirp.org/journal/journalarticles.aspx?journalid=2317" TargetMode="External"/><Relationship Id="rId2" Type="http://schemas.openxmlformats.org/officeDocument/2006/relationships/numbering" Target="numbering.xml"/><Relationship Id="rId29" Type="http://schemas.openxmlformats.org/officeDocument/2006/relationships/hyperlink" Target="https://doi.org/10.1037/1931-3896.2.4.236" TargetMode="External"/><Relationship Id="rId24" Type="http://schemas.openxmlformats.org/officeDocument/2006/relationships/hyperlink" Target="https://www.scirp.org/journal/articles.aspx?searchcode=Qiuping++Wang&amp;searchfield=authors&amp;page=1" TargetMode="External"/><Relationship Id="rId40" Type="http://schemas.openxmlformats.org/officeDocument/2006/relationships/hyperlink" Target="https://doi.org/10.1037/xge0001521" TargetMode="External"/><Relationship Id="rId45" Type="http://schemas.openxmlformats.org/officeDocument/2006/relationships/hyperlink" Target="https://doi.org/10.1016/j.copsyc.2022.101545" TargetMode="External"/><Relationship Id="rId66" Type="http://schemas.openxmlformats.org/officeDocument/2006/relationships/hyperlink" Target="https://www.cihai.com.cn/search/words?q=%E6%80%80%E6%97%A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5CD71-80B4-435F-AFB8-B6E4F31C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30</Pages>
  <Words>8338</Words>
  <Characters>47528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Chao</dc:creator>
  <cp:keywords/>
  <dc:description/>
  <cp:lastModifiedBy>Constantine Sedikides</cp:lastModifiedBy>
  <cp:revision>12</cp:revision>
  <dcterms:created xsi:type="dcterms:W3CDTF">2024-09-16T08:46:00Z</dcterms:created>
  <dcterms:modified xsi:type="dcterms:W3CDTF">2024-11-14T10:52:00Z</dcterms:modified>
</cp:coreProperties>
</file>