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2F686" w14:textId="77777777" w:rsidR="00565644" w:rsidRPr="00565644" w:rsidRDefault="00565644" w:rsidP="00565644">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565644">
        <w:rPr>
          <w:rFonts w:ascii="Arial" w:eastAsia="Times New Roman" w:hAnsi="Arial" w:cs="Arial"/>
          <w:b/>
          <w:bCs/>
          <w:color w:val="0B0C0C"/>
          <w:kern w:val="36"/>
          <w:sz w:val="48"/>
          <w:szCs w:val="48"/>
          <w:lang w:val="en-US" w:eastAsia="es-ES"/>
          <w14:ligatures w14:val="none"/>
        </w:rPr>
        <w:t>Scottish Secretary responds to GDP for Q4 2022 and December 2022</w:t>
      </w:r>
    </w:p>
    <w:p w14:paraId="4E587162" w14:textId="77777777" w:rsidR="00565644" w:rsidRPr="00565644" w:rsidRDefault="00565644" w:rsidP="00565644">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565644">
        <w:rPr>
          <w:rFonts w:ascii="Arial" w:eastAsia="Times New Roman" w:hAnsi="Arial" w:cs="Arial"/>
          <w:color w:val="0B0C0C"/>
          <w:kern w:val="0"/>
          <w:sz w:val="27"/>
          <w:szCs w:val="27"/>
          <w:lang w:val="en-US" w:eastAsia="es-ES"/>
          <w14:ligatures w14:val="none"/>
        </w:rPr>
        <w:t>Alister Jack says PM's pledge to halve inflation, reduce debt and grow the economy is vital in the face of global challenges</w:t>
      </w:r>
    </w:p>
    <w:p w14:paraId="21FF2023" w14:textId="77777777" w:rsidR="00565644" w:rsidRPr="00565644" w:rsidRDefault="00565644" w:rsidP="00565644">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565644">
        <w:rPr>
          <w:rFonts w:ascii="Arial" w:eastAsia="Times New Roman" w:hAnsi="Arial" w:cs="Arial"/>
          <w:color w:val="0B0C0C"/>
          <w:kern w:val="0"/>
          <w:sz w:val="27"/>
          <w:szCs w:val="27"/>
          <w:lang w:val="en-US" w:eastAsia="es-ES"/>
          <w14:ligatures w14:val="none"/>
        </w:rPr>
        <w:t>Figures for Scotland’s onshore GDP in </w:t>
      </w:r>
      <w:hyperlink r:id="rId4" w:history="1">
        <w:r w:rsidRPr="00565644">
          <w:rPr>
            <w:rFonts w:ascii="Arial" w:eastAsia="Times New Roman" w:hAnsi="Arial" w:cs="Arial"/>
            <w:color w:val="1D70B8"/>
            <w:kern w:val="0"/>
            <w:sz w:val="27"/>
            <w:szCs w:val="27"/>
            <w:u w:val="single"/>
            <w:lang w:val="en-US" w:eastAsia="es-ES"/>
            <w14:ligatures w14:val="none"/>
          </w:rPr>
          <w:t>December 2022</w:t>
        </w:r>
      </w:hyperlink>
      <w:r w:rsidRPr="00565644">
        <w:rPr>
          <w:rFonts w:ascii="Arial" w:eastAsia="Times New Roman" w:hAnsi="Arial" w:cs="Arial"/>
          <w:color w:val="0B0C0C"/>
          <w:kern w:val="0"/>
          <w:sz w:val="27"/>
          <w:szCs w:val="27"/>
          <w:lang w:val="en-US" w:eastAsia="es-ES"/>
          <w14:ligatures w14:val="none"/>
        </w:rPr>
        <w:t> and for the </w:t>
      </w:r>
      <w:hyperlink r:id="rId5" w:history="1">
        <w:r w:rsidRPr="00565644">
          <w:rPr>
            <w:rFonts w:ascii="Arial" w:eastAsia="Times New Roman" w:hAnsi="Arial" w:cs="Arial"/>
            <w:color w:val="1D70B8"/>
            <w:kern w:val="0"/>
            <w:sz w:val="27"/>
            <w:szCs w:val="27"/>
            <w:u w:val="single"/>
            <w:lang w:val="en-US" w:eastAsia="es-ES"/>
            <w14:ligatures w14:val="none"/>
          </w:rPr>
          <w:t>final quarter of 2022</w:t>
        </w:r>
      </w:hyperlink>
      <w:r w:rsidRPr="00565644">
        <w:rPr>
          <w:rFonts w:ascii="Arial" w:eastAsia="Times New Roman" w:hAnsi="Arial" w:cs="Arial"/>
          <w:color w:val="0B0C0C"/>
          <w:kern w:val="0"/>
          <w:sz w:val="27"/>
          <w:szCs w:val="27"/>
          <w:lang w:val="en-US" w:eastAsia="es-ES"/>
          <w14:ligatures w14:val="none"/>
        </w:rPr>
        <w:t> have been published today.</w:t>
      </w:r>
    </w:p>
    <w:p w14:paraId="538095A3" w14:textId="77777777" w:rsidR="00565644" w:rsidRPr="00565644" w:rsidRDefault="00565644" w:rsidP="0056564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65644">
        <w:rPr>
          <w:rFonts w:ascii="Arial" w:eastAsia="Times New Roman" w:hAnsi="Arial" w:cs="Arial"/>
          <w:color w:val="0B0C0C"/>
          <w:kern w:val="0"/>
          <w:sz w:val="27"/>
          <w:szCs w:val="27"/>
          <w:lang w:val="en-US" w:eastAsia="es-ES"/>
          <w14:ligatures w14:val="none"/>
        </w:rPr>
        <w:t>The economy grew by 0.1% during the period from October to December. For the month of December itself GDP is estimated to have fallen by 0.6% after remaining flat in November (0% change).</w:t>
      </w:r>
    </w:p>
    <w:p w14:paraId="06F96D87" w14:textId="77777777" w:rsidR="00565644" w:rsidRPr="00565644" w:rsidRDefault="00565644" w:rsidP="00565644">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565644">
        <w:rPr>
          <w:rFonts w:ascii="Arial" w:eastAsia="Times New Roman" w:hAnsi="Arial" w:cs="Arial"/>
          <w:b/>
          <w:bCs/>
          <w:color w:val="0B0C0C"/>
          <w:kern w:val="0"/>
          <w:sz w:val="24"/>
          <w:szCs w:val="24"/>
          <w:lang w:val="en-US" w:eastAsia="es-ES"/>
          <w14:ligatures w14:val="none"/>
        </w:rPr>
        <w:t>Responding to the statistics, Scottish Secretary Alister Jack said:</w:t>
      </w:r>
    </w:p>
    <w:p w14:paraId="29EB8952" w14:textId="77777777" w:rsidR="00565644" w:rsidRPr="00565644" w:rsidRDefault="00565644" w:rsidP="00565644">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3E31F4">
        <w:rPr>
          <w:rFonts w:ascii="Arial" w:eastAsia="Times New Roman" w:hAnsi="Arial" w:cs="Arial"/>
          <w:color w:val="FF0000"/>
          <w:kern w:val="0"/>
          <w:sz w:val="27"/>
          <w:szCs w:val="27"/>
          <w:lang w:val="en-US" w:eastAsia="es-ES"/>
          <w14:ligatures w14:val="none"/>
        </w:rPr>
        <w:t>Our economy has proven to be more resilient than many feared</w:t>
      </w:r>
      <w:r w:rsidRPr="00565644">
        <w:rPr>
          <w:rFonts w:ascii="Arial" w:eastAsia="Times New Roman" w:hAnsi="Arial" w:cs="Arial"/>
          <w:color w:val="0B0C0C"/>
          <w:kern w:val="0"/>
          <w:sz w:val="27"/>
          <w:szCs w:val="27"/>
          <w:lang w:val="en-US" w:eastAsia="es-ES"/>
          <w14:ligatures w14:val="none"/>
        </w:rPr>
        <w:t xml:space="preserve">, but there are still challenges ahead. </w:t>
      </w:r>
      <w:r w:rsidRPr="003E31F4">
        <w:rPr>
          <w:rFonts w:ascii="Arial" w:eastAsia="Times New Roman" w:hAnsi="Arial" w:cs="Arial"/>
          <w:color w:val="0070C0"/>
          <w:kern w:val="0"/>
          <w:sz w:val="27"/>
          <w:szCs w:val="27"/>
          <w:lang w:val="en-US" w:eastAsia="es-ES"/>
          <w14:ligatures w14:val="none"/>
        </w:rPr>
        <w:t>That is why it is our priority to halve inflation, reduce debt and grow the economy.</w:t>
      </w:r>
    </w:p>
    <w:p w14:paraId="4BFFC7E2" w14:textId="77777777" w:rsidR="00565644" w:rsidRPr="00565644" w:rsidRDefault="00565644" w:rsidP="0056564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E31F4">
        <w:rPr>
          <w:rFonts w:ascii="Arial" w:eastAsia="Times New Roman" w:hAnsi="Arial" w:cs="Arial"/>
          <w:color w:val="FF0000"/>
          <w:kern w:val="0"/>
          <w:sz w:val="27"/>
          <w:szCs w:val="27"/>
          <w:lang w:val="en-US" w:eastAsia="es-ES"/>
          <w14:ligatures w14:val="none"/>
        </w:rPr>
        <w:t xml:space="preserve">We are providing immediate vital support to ease the cost of living, providing help for those most in need by increasing benefits and pensions </w:t>
      </w:r>
      <w:r w:rsidRPr="00565644">
        <w:rPr>
          <w:rFonts w:ascii="Arial" w:eastAsia="Times New Roman" w:hAnsi="Arial" w:cs="Arial"/>
          <w:color w:val="0B0C0C"/>
          <w:kern w:val="0"/>
          <w:sz w:val="27"/>
          <w:szCs w:val="27"/>
          <w:lang w:val="en-US" w:eastAsia="es-ES"/>
          <w14:ligatures w14:val="none"/>
        </w:rPr>
        <w:t>in line with inflation and raising the National Living Wage. This is in addition to extra help with energy bills and on top of an extra £1.5 billion for the Scottish Government to help support public services in Scotland.</w:t>
      </w:r>
    </w:p>
    <w:p w14:paraId="2EA412AD" w14:textId="77777777" w:rsidR="00565644" w:rsidRPr="00565644" w:rsidRDefault="00565644" w:rsidP="00565644">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565644">
        <w:rPr>
          <w:rFonts w:ascii="Arial" w:eastAsia="Times New Roman" w:hAnsi="Arial" w:cs="Arial"/>
          <w:color w:val="0B0C0C"/>
          <w:kern w:val="0"/>
          <w:sz w:val="27"/>
          <w:szCs w:val="27"/>
          <w:lang w:val="en-US" w:eastAsia="es-ES"/>
          <w14:ligatures w14:val="none"/>
        </w:rPr>
        <w:t>Sustainable growth for our long-term future is a priority. To make that happen, we’re investing more than £2.2bn levelling up communities across the country, including our hugely successful City and Regional Growth Deals. The two new Freeports announced for Scotland in January will boost trade and create high-quality jobs to benefit all of Scotland and the whole of the UK.</w:t>
      </w:r>
    </w:p>
    <w:p w14:paraId="2A03249C" w14:textId="77777777" w:rsidR="0046694C" w:rsidRPr="00565644" w:rsidRDefault="0046694C">
      <w:pPr>
        <w:rPr>
          <w:lang w:val="en-US"/>
        </w:rPr>
      </w:pPr>
    </w:p>
    <w:sectPr w:rsidR="0046694C" w:rsidRPr="0056564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644"/>
    <w:rsid w:val="003E31F4"/>
    <w:rsid w:val="0046694C"/>
    <w:rsid w:val="00565644"/>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00229"/>
  <w15:chartTrackingRefBased/>
  <w15:docId w15:val="{74C57AE4-B8CD-429F-B7C8-197B484BF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565644"/>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4">
    <w:name w:val="heading 4"/>
    <w:basedOn w:val="Normal"/>
    <w:link w:val="Ttulo4Car"/>
    <w:uiPriority w:val="9"/>
    <w:qFormat/>
    <w:rsid w:val="00565644"/>
    <w:pPr>
      <w:spacing w:before="100" w:beforeAutospacing="1" w:after="100" w:afterAutospacing="1" w:line="240" w:lineRule="auto"/>
      <w:outlineLvl w:val="3"/>
    </w:pPr>
    <w:rPr>
      <w:rFonts w:ascii="Times New Roman" w:eastAsia="Times New Roman" w:hAnsi="Times New Roman" w:cs="Times New Roman"/>
      <w:b/>
      <w:bCs/>
      <w:kern w:val="0"/>
      <w:sz w:val="24"/>
      <w:szCs w:val="24"/>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65644"/>
    <w:rPr>
      <w:rFonts w:ascii="Times New Roman" w:eastAsia="Times New Roman" w:hAnsi="Times New Roman" w:cs="Times New Roman"/>
      <w:b/>
      <w:bCs/>
      <w:kern w:val="36"/>
      <w:sz w:val="48"/>
      <w:szCs w:val="48"/>
      <w:lang w:eastAsia="es-ES"/>
      <w14:ligatures w14:val="none"/>
    </w:rPr>
  </w:style>
  <w:style w:type="character" w:customStyle="1" w:styleId="Ttulo4Car">
    <w:name w:val="Título 4 Car"/>
    <w:basedOn w:val="Fuentedeprrafopredeter"/>
    <w:link w:val="Ttulo4"/>
    <w:uiPriority w:val="9"/>
    <w:rsid w:val="00565644"/>
    <w:rPr>
      <w:rFonts w:ascii="Times New Roman" w:eastAsia="Times New Roman" w:hAnsi="Times New Roman" w:cs="Times New Roman"/>
      <w:b/>
      <w:bCs/>
      <w:kern w:val="0"/>
      <w:sz w:val="24"/>
      <w:szCs w:val="24"/>
      <w:lang w:eastAsia="es-ES"/>
      <w14:ligatures w14:val="none"/>
    </w:rPr>
  </w:style>
  <w:style w:type="paragraph" w:customStyle="1" w:styleId="gem-c-lead-paragraph">
    <w:name w:val="gem-c-lead-paragraph"/>
    <w:basedOn w:val="Normal"/>
    <w:rsid w:val="0056564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565644"/>
    <w:rPr>
      <w:color w:val="0000FF"/>
      <w:u w:val="single"/>
    </w:rPr>
  </w:style>
  <w:style w:type="paragraph" w:styleId="NormalWeb">
    <w:name w:val="Normal (Web)"/>
    <w:basedOn w:val="Normal"/>
    <w:uiPriority w:val="99"/>
    <w:semiHidden/>
    <w:unhideWhenUsed/>
    <w:rsid w:val="0056564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56564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3253513">
      <w:bodyDiv w:val="1"/>
      <w:marLeft w:val="0"/>
      <w:marRight w:val="0"/>
      <w:marTop w:val="0"/>
      <w:marBottom w:val="0"/>
      <w:divBdr>
        <w:top w:val="none" w:sz="0" w:space="0" w:color="auto"/>
        <w:left w:val="none" w:sz="0" w:space="0" w:color="auto"/>
        <w:bottom w:val="none" w:sz="0" w:space="0" w:color="auto"/>
        <w:right w:val="none" w:sz="0" w:space="0" w:color="auto"/>
      </w:divBdr>
      <w:divsChild>
        <w:div w:id="1270044550">
          <w:marLeft w:val="-225"/>
          <w:marRight w:val="-225"/>
          <w:marTop w:val="0"/>
          <w:marBottom w:val="0"/>
          <w:divBdr>
            <w:top w:val="none" w:sz="0" w:space="0" w:color="auto"/>
            <w:left w:val="none" w:sz="0" w:space="0" w:color="auto"/>
            <w:bottom w:val="none" w:sz="0" w:space="0" w:color="auto"/>
            <w:right w:val="none" w:sz="0" w:space="0" w:color="auto"/>
          </w:divBdr>
          <w:divsChild>
            <w:div w:id="1844779140">
              <w:marLeft w:val="0"/>
              <w:marRight w:val="0"/>
              <w:marTop w:val="0"/>
              <w:marBottom w:val="0"/>
              <w:divBdr>
                <w:top w:val="none" w:sz="0" w:space="0" w:color="auto"/>
                <w:left w:val="none" w:sz="0" w:space="0" w:color="auto"/>
                <w:bottom w:val="none" w:sz="0" w:space="0" w:color="auto"/>
                <w:right w:val="none" w:sz="0" w:space="0" w:color="auto"/>
              </w:divBdr>
              <w:divsChild>
                <w:div w:id="2100984570">
                  <w:marLeft w:val="0"/>
                  <w:marRight w:val="0"/>
                  <w:marTop w:val="750"/>
                  <w:marBottom w:val="750"/>
                  <w:divBdr>
                    <w:top w:val="none" w:sz="0" w:space="0" w:color="auto"/>
                    <w:left w:val="none" w:sz="0" w:space="0" w:color="auto"/>
                    <w:bottom w:val="none" w:sz="0" w:space="0" w:color="auto"/>
                    <w:right w:val="none" w:sz="0" w:space="0" w:color="auto"/>
                  </w:divBdr>
                </w:div>
              </w:divsChild>
            </w:div>
            <w:div w:id="162161606">
              <w:marLeft w:val="0"/>
              <w:marRight w:val="0"/>
              <w:marTop w:val="0"/>
              <w:marBottom w:val="0"/>
              <w:divBdr>
                <w:top w:val="none" w:sz="0" w:space="0" w:color="auto"/>
                <w:left w:val="none" w:sz="0" w:space="0" w:color="auto"/>
                <w:bottom w:val="none" w:sz="0" w:space="0" w:color="auto"/>
                <w:right w:val="none" w:sz="0" w:space="0" w:color="auto"/>
              </w:divBdr>
            </w:div>
          </w:divsChild>
        </w:div>
        <w:div w:id="80027623">
          <w:marLeft w:val="-225"/>
          <w:marRight w:val="-225"/>
          <w:marTop w:val="0"/>
          <w:marBottom w:val="0"/>
          <w:divBdr>
            <w:top w:val="none" w:sz="0" w:space="0" w:color="auto"/>
            <w:left w:val="none" w:sz="0" w:space="0" w:color="auto"/>
            <w:bottom w:val="none" w:sz="0" w:space="0" w:color="auto"/>
            <w:right w:val="none" w:sz="0" w:space="0" w:color="auto"/>
          </w:divBdr>
          <w:divsChild>
            <w:div w:id="1951625467">
              <w:marLeft w:val="225"/>
              <w:marRight w:val="225"/>
              <w:marTop w:val="0"/>
              <w:marBottom w:val="0"/>
              <w:divBdr>
                <w:top w:val="single" w:sz="6" w:space="0" w:color="B1B4B6"/>
                <w:left w:val="none" w:sz="0" w:space="0" w:color="auto"/>
                <w:bottom w:val="none" w:sz="0" w:space="0" w:color="auto"/>
                <w:right w:val="none" w:sz="0" w:space="0" w:color="auto"/>
              </w:divBdr>
              <w:divsChild>
                <w:div w:id="658928845">
                  <w:marLeft w:val="0"/>
                  <w:marRight w:val="0"/>
                  <w:marTop w:val="0"/>
                  <w:marBottom w:val="0"/>
                  <w:divBdr>
                    <w:top w:val="none" w:sz="0" w:space="0" w:color="auto"/>
                    <w:left w:val="none" w:sz="0" w:space="0" w:color="auto"/>
                    <w:bottom w:val="none" w:sz="0" w:space="0" w:color="auto"/>
                    <w:right w:val="none" w:sz="0" w:space="0" w:color="auto"/>
                  </w:divBdr>
                  <w:divsChild>
                    <w:div w:id="141952322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003164008">
          <w:marLeft w:val="-225"/>
          <w:marRight w:val="-225"/>
          <w:marTop w:val="0"/>
          <w:marBottom w:val="0"/>
          <w:divBdr>
            <w:top w:val="none" w:sz="0" w:space="0" w:color="auto"/>
            <w:left w:val="none" w:sz="0" w:space="0" w:color="auto"/>
            <w:bottom w:val="none" w:sz="0" w:space="0" w:color="auto"/>
            <w:right w:val="none" w:sz="0" w:space="0" w:color="auto"/>
          </w:divBdr>
          <w:divsChild>
            <w:div w:id="1971596543">
              <w:marLeft w:val="0"/>
              <w:marRight w:val="0"/>
              <w:marTop w:val="0"/>
              <w:marBottom w:val="0"/>
              <w:divBdr>
                <w:top w:val="none" w:sz="0" w:space="0" w:color="auto"/>
                <w:left w:val="none" w:sz="0" w:space="0" w:color="auto"/>
                <w:bottom w:val="none" w:sz="0" w:space="0" w:color="auto"/>
                <w:right w:val="none" w:sz="0" w:space="0" w:color="auto"/>
              </w:divBdr>
              <w:divsChild>
                <w:div w:id="784689322">
                  <w:marLeft w:val="0"/>
                  <w:marRight w:val="0"/>
                  <w:marTop w:val="0"/>
                  <w:marBottom w:val="750"/>
                  <w:divBdr>
                    <w:top w:val="none" w:sz="0" w:space="0" w:color="auto"/>
                    <w:left w:val="none" w:sz="0" w:space="0" w:color="auto"/>
                    <w:bottom w:val="none" w:sz="0" w:space="0" w:color="auto"/>
                    <w:right w:val="none" w:sz="0" w:space="0" w:color="auto"/>
                  </w:divBdr>
                  <w:divsChild>
                    <w:div w:id="203638163">
                      <w:marLeft w:val="0"/>
                      <w:marRight w:val="0"/>
                      <w:marTop w:val="0"/>
                      <w:marBottom w:val="750"/>
                      <w:divBdr>
                        <w:top w:val="none" w:sz="0" w:space="0" w:color="auto"/>
                        <w:left w:val="none" w:sz="0" w:space="0" w:color="auto"/>
                        <w:bottom w:val="none" w:sz="0" w:space="0" w:color="auto"/>
                        <w:right w:val="none" w:sz="0" w:space="0" w:color="auto"/>
                      </w:divBdr>
                      <w:divsChild>
                        <w:div w:id="230775441">
                          <w:marLeft w:val="0"/>
                          <w:marRight w:val="0"/>
                          <w:marTop w:val="0"/>
                          <w:marBottom w:val="0"/>
                          <w:divBdr>
                            <w:top w:val="none" w:sz="0" w:space="0" w:color="auto"/>
                            <w:left w:val="none" w:sz="0" w:space="0" w:color="auto"/>
                            <w:bottom w:val="none" w:sz="0" w:space="0" w:color="auto"/>
                            <w:right w:val="none" w:sz="0" w:space="0" w:color="auto"/>
                          </w:divBdr>
                          <w:divsChild>
                            <w:div w:id="1452701841">
                              <w:marLeft w:val="0"/>
                              <w:marRight w:val="0"/>
                              <w:marTop w:val="0"/>
                              <w:marBottom w:val="0"/>
                              <w:divBdr>
                                <w:top w:val="none" w:sz="0" w:space="0" w:color="auto"/>
                                <w:left w:val="none" w:sz="0" w:space="0" w:color="auto"/>
                                <w:bottom w:val="none" w:sz="0" w:space="0" w:color="auto"/>
                                <w:right w:val="none" w:sz="0" w:space="0" w:color="auto"/>
                              </w:divBdr>
                              <w:divsChild>
                                <w:div w:id="67271784">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gov.scot/publications/first-estimate-of-gdp-2022-q4/" TargetMode="External"/><Relationship Id="rId4" Type="http://schemas.openxmlformats.org/officeDocument/2006/relationships/hyperlink" Target="https://www.gov.scot/publications/monthly-gdp-december-202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252</Words>
  <Characters>1390</Characters>
  <Application>Microsoft Office Word</Application>
  <DocSecurity>0</DocSecurity>
  <Lines>11</Lines>
  <Paragraphs>3</Paragraphs>
  <ScaleCrop>false</ScaleCrop>
  <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2023-07-10T14:56:00Z</dcterms:created>
  <dcterms:modified xsi:type="dcterms:W3CDTF">2023-07-10T14:56:00Z</dcterms:modified>
</cp:coreProperties>
</file>