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4330E" w14:textId="77777777" w:rsidR="006F01AF" w:rsidRPr="002B5055" w:rsidRDefault="006F01AF" w:rsidP="006F01AF">
      <w:pPr>
        <w:spacing w:after="0" w:line="240" w:lineRule="auto"/>
        <w:jc w:val="both"/>
        <w:rPr>
          <w:rFonts w:ascii="Times New Roman" w:hAnsi="Times New Roman" w:cs="Times New Roman"/>
          <w:b/>
          <w:bCs/>
          <w:color w:val="000000" w:themeColor="text1"/>
          <w:sz w:val="28"/>
          <w:szCs w:val="28"/>
        </w:rPr>
      </w:pPr>
      <w:r w:rsidRPr="002B5055">
        <w:rPr>
          <w:rFonts w:ascii="Times New Roman" w:hAnsi="Times New Roman" w:cs="Times New Roman"/>
          <w:b/>
          <w:bCs/>
          <w:color w:val="000000" w:themeColor="text1"/>
          <w:sz w:val="28"/>
          <w:szCs w:val="28"/>
        </w:rPr>
        <w:t xml:space="preserve">Supplementary </w:t>
      </w:r>
    </w:p>
    <w:p w14:paraId="5117664B" w14:textId="77777777" w:rsidR="006F01AF" w:rsidRPr="002B5055" w:rsidRDefault="006F01AF" w:rsidP="006F01AF">
      <w:pPr>
        <w:spacing w:after="0" w:line="240" w:lineRule="auto"/>
        <w:jc w:val="both"/>
        <w:rPr>
          <w:rFonts w:ascii="Times New Roman" w:hAnsi="Times New Roman" w:cs="Times New Roman"/>
          <w:color w:val="000000" w:themeColor="text1"/>
        </w:rPr>
      </w:pPr>
    </w:p>
    <w:p w14:paraId="1B3681E8" w14:textId="469B1025" w:rsidR="008E72F6" w:rsidRPr="002B5055" w:rsidRDefault="00FA5079" w:rsidP="007133A9">
      <w:pPr>
        <w:spacing w:after="0" w:line="240" w:lineRule="auto"/>
        <w:jc w:val="center"/>
        <w:rPr>
          <w:rFonts w:ascii="Times New Roman" w:hAnsi="Times New Roman" w:cs="Times New Roman"/>
          <w:b/>
          <w:bCs/>
          <w:color w:val="000000" w:themeColor="text1"/>
        </w:rPr>
      </w:pPr>
      <w:r w:rsidRPr="002B5055">
        <w:rPr>
          <w:noProof/>
        </w:rPr>
        <w:drawing>
          <wp:inline distT="0" distB="0" distL="0" distR="0" wp14:anchorId="78494B29" wp14:editId="0981C078">
            <wp:extent cx="5401945" cy="2056130"/>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1945" cy="2056130"/>
                    </a:xfrm>
                    <a:prstGeom prst="rect">
                      <a:avLst/>
                    </a:prstGeom>
                    <a:noFill/>
                    <a:ln>
                      <a:noFill/>
                    </a:ln>
                  </pic:spPr>
                </pic:pic>
              </a:graphicData>
            </a:graphic>
          </wp:inline>
        </w:drawing>
      </w:r>
    </w:p>
    <w:p w14:paraId="7F0EF8B3" w14:textId="77777777" w:rsidR="002258F4" w:rsidRPr="002B5055" w:rsidRDefault="006F01AF" w:rsidP="002258F4">
      <w:pPr>
        <w:spacing w:after="0" w:line="240" w:lineRule="auto"/>
        <w:jc w:val="both"/>
        <w:rPr>
          <w:rFonts w:ascii="Times New Roman" w:hAnsi="Times New Roman" w:cs="Times New Roman"/>
          <w:color w:val="000000" w:themeColor="text1"/>
        </w:rPr>
      </w:pPr>
      <w:r w:rsidRPr="002B5055">
        <w:rPr>
          <w:rFonts w:ascii="Times New Roman" w:hAnsi="Times New Roman" w:cs="Times New Roman"/>
          <w:b/>
          <w:bCs/>
          <w:color w:val="000000" w:themeColor="text1"/>
        </w:rPr>
        <w:t>Supplementary Figure 1</w:t>
      </w:r>
      <w:r w:rsidRPr="002B5055">
        <w:rPr>
          <w:rFonts w:ascii="Times New Roman" w:hAnsi="Times New Roman" w:cs="Times New Roman"/>
          <w:color w:val="000000" w:themeColor="text1"/>
        </w:rPr>
        <w:t xml:space="preserve"> </w:t>
      </w:r>
      <w:r w:rsidR="002258F4" w:rsidRPr="002B5055">
        <w:rPr>
          <w:rFonts w:ascii="Times New Roman" w:hAnsi="Times New Roman"/>
          <w:color w:val="000000" w:themeColor="text1"/>
        </w:rPr>
        <w:t>(a)</w:t>
      </w:r>
      <w:r w:rsidR="002258F4" w:rsidRPr="002B5055">
        <w:rPr>
          <w:color w:val="000000" w:themeColor="text1"/>
        </w:rPr>
        <w:t xml:space="preserve"> </w:t>
      </w:r>
      <w:r w:rsidR="002258F4" w:rsidRPr="002B5055">
        <w:rPr>
          <w:rFonts w:ascii="Times New Roman" w:hAnsi="Times New Roman"/>
          <w:color w:val="000000" w:themeColor="text1"/>
        </w:rPr>
        <w:t>Velocity profile of the fluid in the channel at 10µl/min. The cross section is 30µm high (z-axis) and 40µm wide (y-axis). (b)</w:t>
      </w:r>
      <w:r w:rsidR="002258F4" w:rsidRPr="002B5055">
        <w:rPr>
          <w:rFonts w:ascii="Times New Roman" w:hAnsi="Times New Roman" w:cs="Times New Roman"/>
          <w:color w:val="000000" w:themeColor="text1"/>
        </w:rPr>
        <w:t xml:space="preserve">  </w:t>
      </w:r>
      <w:r w:rsidR="002258F4" w:rsidRPr="002B5055">
        <w:rPr>
          <w:rFonts w:ascii="Times New Roman" w:hAnsi="Times New Roman"/>
          <w:color w:val="000000" w:themeColor="text1"/>
        </w:rPr>
        <w:t>Simulation of the shear stress on the surface of a particle suspended in a low viscosity fluid (water) of 1mPa·s and a density of 1000 kg/m</w:t>
      </w:r>
      <w:r w:rsidR="002258F4" w:rsidRPr="002B5055">
        <w:rPr>
          <w:rFonts w:ascii="Times New Roman" w:hAnsi="Times New Roman"/>
          <w:color w:val="000000" w:themeColor="text1"/>
          <w:vertAlign w:val="superscript"/>
        </w:rPr>
        <w:t>3</w:t>
      </w:r>
      <w:r w:rsidR="002258F4" w:rsidRPr="002B5055">
        <w:rPr>
          <w:rFonts w:ascii="Times New Roman" w:hAnsi="Times New Roman"/>
          <w:color w:val="000000" w:themeColor="text1"/>
        </w:rPr>
        <w:t xml:space="preserve"> at a flow rate of 10µl/min.</w:t>
      </w:r>
      <w:r w:rsidR="002258F4" w:rsidRPr="002B5055">
        <w:rPr>
          <w:rFonts w:ascii="Times New Roman" w:hAnsi="Times New Roman" w:cs="Times New Roman"/>
          <w:color w:val="000000" w:themeColor="text1"/>
        </w:rPr>
        <w:t xml:space="preserve"> The channel was 300μm long with a cross-section of 30×40μm. A 6μm radius spherical particle is suspended in the centre of the channel. </w:t>
      </w:r>
      <w:r w:rsidR="002258F4" w:rsidRPr="002B5055">
        <w:rPr>
          <w:rFonts w:ascii="Times New Roman" w:hAnsi="Times New Roman"/>
          <w:color w:val="000000" w:themeColor="text1"/>
        </w:rPr>
        <w:t>Compared with water, the tangential stress on the particles in methylcellulose-PBS solution increases from 0.02kPa to 0.3kPa, sufficient to deform the cell (Figure 1b).</w:t>
      </w:r>
    </w:p>
    <w:p w14:paraId="09BC2CA8" w14:textId="217FB7BB" w:rsidR="006F01AF" w:rsidRPr="002B5055" w:rsidRDefault="006F01AF" w:rsidP="008E72F6">
      <w:pPr>
        <w:spacing w:after="0" w:line="240" w:lineRule="auto"/>
        <w:rPr>
          <w:rFonts w:ascii="Times New Roman" w:hAnsi="Times New Roman" w:cs="Times New Roman"/>
          <w:color w:val="000000" w:themeColor="text1"/>
        </w:rPr>
      </w:pPr>
    </w:p>
    <w:p w14:paraId="1309E19B" w14:textId="11AE0125" w:rsidR="006F01AF" w:rsidRPr="002B5055" w:rsidRDefault="00FA5079" w:rsidP="002B3E78">
      <w:pPr>
        <w:spacing w:after="0" w:line="240" w:lineRule="auto"/>
        <w:jc w:val="center"/>
        <w:rPr>
          <w:rFonts w:ascii="Times New Roman" w:hAnsi="Times New Roman" w:cs="Times New Roman"/>
          <w:color w:val="000000" w:themeColor="text1"/>
        </w:rPr>
      </w:pPr>
      <w:r w:rsidRPr="002B5055">
        <w:rPr>
          <w:noProof/>
        </w:rPr>
        <w:drawing>
          <wp:inline distT="0" distB="0" distL="0" distR="0" wp14:anchorId="6C3B1C28" wp14:editId="0D8A30E0">
            <wp:extent cx="5386070" cy="39643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6070" cy="3964305"/>
                    </a:xfrm>
                    <a:prstGeom prst="rect">
                      <a:avLst/>
                    </a:prstGeom>
                    <a:noFill/>
                    <a:ln>
                      <a:noFill/>
                    </a:ln>
                  </pic:spPr>
                </pic:pic>
              </a:graphicData>
            </a:graphic>
          </wp:inline>
        </w:drawing>
      </w:r>
    </w:p>
    <w:p w14:paraId="79994CE8" w14:textId="5F2DFBB7" w:rsidR="002258F4" w:rsidRPr="002B5055" w:rsidRDefault="006F01AF" w:rsidP="002B3E78">
      <w:pPr>
        <w:spacing w:after="0" w:line="240" w:lineRule="auto"/>
        <w:jc w:val="both"/>
        <w:rPr>
          <w:rFonts w:ascii="Times New Roman" w:hAnsi="Times New Roman" w:cs="Times New Roman"/>
          <w:color w:val="000000" w:themeColor="text1"/>
        </w:rPr>
      </w:pPr>
      <w:r w:rsidRPr="002B5055">
        <w:rPr>
          <w:rFonts w:ascii="Times New Roman" w:hAnsi="Times New Roman" w:cs="Times New Roman"/>
          <w:b/>
          <w:bCs/>
          <w:color w:val="000000" w:themeColor="text1"/>
        </w:rPr>
        <w:t>Supplementary Figure 2</w:t>
      </w:r>
      <w:r w:rsidRPr="002B5055">
        <w:rPr>
          <w:rFonts w:ascii="Times New Roman" w:hAnsi="Times New Roman" w:cs="Times New Roman"/>
          <w:color w:val="000000" w:themeColor="text1"/>
        </w:rPr>
        <w:t xml:space="preserve"> </w:t>
      </w:r>
      <w:r w:rsidR="002258F4" w:rsidRPr="002B5055">
        <w:rPr>
          <w:rFonts w:ascii="Times New Roman" w:hAnsi="Times New Roman" w:cs="Times New Roman"/>
          <w:color w:val="000000" w:themeColor="text1"/>
        </w:rPr>
        <w:t>(a) Simulation of the differential current (arbitrary units) for a single solid homogeneous dielectric particle moving along the channel centre. The channel is 28um high and the electrodes are connected as shown. (b) Magnitude of the vertical impedance Z</w:t>
      </w:r>
      <w:r w:rsidR="002258F4" w:rsidRPr="002B5055">
        <w:rPr>
          <w:rFonts w:ascii="Times New Roman" w:hAnsi="Times New Roman" w:cs="Times New Roman"/>
          <w:color w:val="000000" w:themeColor="text1"/>
          <w:vertAlign w:val="subscript"/>
        </w:rPr>
        <w:t>1</w:t>
      </w:r>
      <w:r w:rsidR="002258F4" w:rsidRPr="002B5055">
        <w:rPr>
          <w:rFonts w:ascii="Times New Roman" w:hAnsi="Times New Roman" w:cs="Times New Roman"/>
          <w:color w:val="000000" w:themeColor="text1"/>
        </w:rPr>
        <w:t xml:space="preserve"> (red) and lateral impedance Z</w:t>
      </w:r>
      <w:r w:rsidR="002258F4" w:rsidRPr="002B5055">
        <w:rPr>
          <w:rFonts w:ascii="Times New Roman" w:hAnsi="Times New Roman" w:cs="Times New Roman"/>
          <w:color w:val="000000" w:themeColor="text1"/>
          <w:vertAlign w:val="subscript"/>
        </w:rPr>
        <w:t>2</w:t>
      </w:r>
      <w:r w:rsidR="002258F4" w:rsidRPr="002B5055">
        <w:rPr>
          <w:rFonts w:ascii="Times New Roman" w:hAnsi="Times New Roman" w:cs="Times New Roman"/>
          <w:color w:val="000000" w:themeColor="text1"/>
        </w:rPr>
        <w:t xml:space="preserve"> (blue) as a function of vertical position in the channel (z-axis) for a 5µm diameter particle. (c) as for (b) but for a 12µm diameter particle.  Note that the z-axis range is from 7µm to 21µm. Given that the channel height is 28um, the 12µm particle will be in contact with the channel wall at the </w:t>
      </w:r>
      <w:r w:rsidR="002258F4" w:rsidRPr="002B5055">
        <w:rPr>
          <w:rFonts w:ascii="Times New Roman" w:hAnsi="Times New Roman" w:cs="Times New Roman"/>
          <w:color w:val="000000" w:themeColor="text1"/>
        </w:rPr>
        <w:lastRenderedPageBreak/>
        <w:t>extremes which is unlikely in practice. The simulations show that Z</w:t>
      </w:r>
      <w:r w:rsidR="002258F4" w:rsidRPr="002B5055">
        <w:rPr>
          <w:rFonts w:ascii="Times New Roman" w:hAnsi="Times New Roman" w:cs="Times New Roman"/>
          <w:color w:val="000000" w:themeColor="text1"/>
          <w:vertAlign w:val="subscript"/>
        </w:rPr>
        <w:t>1</w:t>
      </w:r>
      <w:r w:rsidR="002258F4" w:rsidRPr="002B5055">
        <w:rPr>
          <w:rFonts w:ascii="Times New Roman" w:hAnsi="Times New Roman" w:cs="Times New Roman"/>
          <w:color w:val="000000" w:themeColor="text1"/>
        </w:rPr>
        <w:t xml:space="preserve"> is almost invariant with particle position unlike Z</w:t>
      </w:r>
      <w:r w:rsidR="002258F4" w:rsidRPr="002B5055">
        <w:rPr>
          <w:rFonts w:ascii="Times New Roman" w:hAnsi="Times New Roman" w:cs="Times New Roman"/>
          <w:color w:val="000000" w:themeColor="text1"/>
          <w:vertAlign w:val="subscript"/>
        </w:rPr>
        <w:t>2</w:t>
      </w:r>
      <w:r w:rsidR="002258F4" w:rsidRPr="002B5055">
        <w:rPr>
          <w:rFonts w:ascii="Times New Roman" w:hAnsi="Times New Roman" w:cs="Times New Roman"/>
          <w:color w:val="000000" w:themeColor="text1"/>
        </w:rPr>
        <w:t>.</w:t>
      </w:r>
    </w:p>
    <w:p w14:paraId="1C8A94FD" w14:textId="77777777" w:rsidR="00885B34" w:rsidRPr="002B5055" w:rsidRDefault="00885B34" w:rsidP="002B3E78">
      <w:pPr>
        <w:spacing w:after="0" w:line="240" w:lineRule="auto"/>
        <w:jc w:val="both"/>
        <w:rPr>
          <w:rFonts w:ascii="Times New Roman" w:hAnsi="Times New Roman" w:cs="Times New Roman"/>
          <w:color w:val="000000" w:themeColor="text1"/>
        </w:rPr>
      </w:pPr>
    </w:p>
    <w:p w14:paraId="0917E75A" w14:textId="77777777" w:rsidR="00885B34" w:rsidRPr="002B5055" w:rsidRDefault="00885B34" w:rsidP="002B3E78">
      <w:pPr>
        <w:spacing w:after="0" w:line="240" w:lineRule="auto"/>
        <w:jc w:val="center"/>
        <w:rPr>
          <w:rFonts w:ascii="Times New Roman" w:hAnsi="Times New Roman" w:cs="Times New Roman"/>
          <w:b/>
          <w:bCs/>
          <w:color w:val="000000" w:themeColor="text1"/>
        </w:rPr>
      </w:pPr>
    </w:p>
    <w:p w14:paraId="78F861A3" w14:textId="10284A17" w:rsidR="00885B34" w:rsidRPr="002B5055" w:rsidRDefault="00885B34" w:rsidP="00885B34">
      <w:pPr>
        <w:spacing w:after="0" w:line="240" w:lineRule="auto"/>
        <w:jc w:val="center"/>
        <w:rPr>
          <w:rFonts w:ascii="Times New Roman" w:hAnsi="Times New Roman" w:cs="Times New Roman"/>
          <w:i/>
          <w:iCs/>
          <w:color w:val="000000" w:themeColor="text1"/>
          <w:sz w:val="24"/>
          <w:szCs w:val="24"/>
        </w:rPr>
      </w:pPr>
      <w:r w:rsidRPr="002B5055">
        <w:rPr>
          <w:noProof/>
        </w:rPr>
        <w:drawing>
          <wp:inline distT="0" distB="0" distL="0" distR="0" wp14:anchorId="62AEE618" wp14:editId="4C057FA5">
            <wp:extent cx="4371447" cy="3806577"/>
            <wp:effectExtent l="0" t="0" r="0" b="3810"/>
            <wp:docPr id="1505516879" name="Picture 1505516879"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16879" name="Picture 1505516879" descr="A diagram of a graph&#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3578" cy="3817140"/>
                    </a:xfrm>
                    <a:prstGeom prst="rect">
                      <a:avLst/>
                    </a:prstGeom>
                    <a:noFill/>
                    <a:ln>
                      <a:noFill/>
                    </a:ln>
                  </pic:spPr>
                </pic:pic>
              </a:graphicData>
            </a:graphic>
          </wp:inline>
        </w:drawing>
      </w:r>
    </w:p>
    <w:p w14:paraId="4FDB3198" w14:textId="601DA1DD" w:rsidR="001D5C7F" w:rsidRPr="002B5055" w:rsidRDefault="001D5C7F" w:rsidP="00885B34">
      <w:pPr>
        <w:spacing w:after="0" w:line="240" w:lineRule="auto"/>
        <w:jc w:val="both"/>
        <w:rPr>
          <w:rFonts w:ascii="Times New Roman" w:hAnsi="Times New Roman" w:cs="Times New Roman"/>
          <w:i/>
          <w:iCs/>
          <w:color w:val="000000" w:themeColor="text1"/>
          <w:sz w:val="24"/>
          <w:szCs w:val="24"/>
        </w:rPr>
      </w:pPr>
      <w:r w:rsidRPr="002B5055">
        <w:rPr>
          <w:noProof/>
          <w14:ligatures w14:val="standardContextual"/>
        </w:rPr>
        <mc:AlternateContent>
          <mc:Choice Requires="wps">
            <w:drawing>
              <wp:anchor distT="0" distB="0" distL="114300" distR="114300" simplePos="0" relativeHeight="251678720" behindDoc="0" locked="0" layoutInCell="1" allowOverlap="1" wp14:anchorId="0022E897" wp14:editId="3877773E">
                <wp:simplePos x="0" y="0"/>
                <wp:positionH relativeFrom="column">
                  <wp:posOffset>0</wp:posOffset>
                </wp:positionH>
                <wp:positionV relativeFrom="paragraph">
                  <wp:posOffset>-635</wp:posOffset>
                </wp:positionV>
                <wp:extent cx="371960" cy="325464"/>
                <wp:effectExtent l="0" t="0" r="0" b="0"/>
                <wp:wrapNone/>
                <wp:docPr id="1998612246" name="Text Box 1"/>
                <wp:cNvGraphicFramePr/>
                <a:graphic xmlns:a="http://schemas.openxmlformats.org/drawingml/2006/main">
                  <a:graphicData uri="http://schemas.microsoft.com/office/word/2010/wordprocessingShape">
                    <wps:wsp>
                      <wps:cNvSpPr txBox="1"/>
                      <wps:spPr>
                        <a:xfrm>
                          <a:off x="0" y="0"/>
                          <a:ext cx="371960" cy="325464"/>
                        </a:xfrm>
                        <a:prstGeom prst="rect">
                          <a:avLst/>
                        </a:prstGeom>
                        <a:noFill/>
                        <a:ln w="6350">
                          <a:noFill/>
                        </a:ln>
                      </wps:spPr>
                      <wps:txbx>
                        <w:txbxContent>
                          <w:p w14:paraId="61BBB4E0" w14:textId="30AD93E8" w:rsidR="001D5C7F" w:rsidRPr="001D5C7F" w:rsidRDefault="001D5C7F" w:rsidP="001D5C7F">
                            <w:pPr>
                              <w:rPr>
                                <w:color w:val="000000" w:themeColor="text1"/>
                              </w:rPr>
                            </w:pPr>
                            <w:r>
                              <w:rPr>
                                <w:color w:val="000000" w:themeColor="text1"/>
                              </w:rPr>
                              <w:t>(</w:t>
                            </w:r>
                            <w:r w:rsidR="00D45B50">
                              <w:rPr>
                                <w:color w:val="000000" w:themeColor="text1"/>
                              </w:rPr>
                              <w:t>d</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2E897" id="_x0000_t202" coordsize="21600,21600" o:spt="202" path="m,l,21600r21600,l21600,xe">
                <v:stroke joinstyle="miter"/>
                <v:path gradientshapeok="t" o:connecttype="rect"/>
              </v:shapetype>
              <v:shape id="Text Box 1" o:spid="_x0000_s1026" type="#_x0000_t202" style="position:absolute;left:0;text-align:left;margin-left:0;margin-top:-.05pt;width:29.3pt;height:2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" filled="f" stroked="f" strokeweight=".5pt">
                <v:textbox>
                  <w:txbxContent>
                    <w:p w14:paraId="61BBB4E0" w14:textId="30AD93E8" w:rsidR="001D5C7F" w:rsidRPr="001D5C7F" w:rsidRDefault="001D5C7F" w:rsidP="001D5C7F">
                      <w:pPr>
                        <w:rPr>
                          <w:color w:val="000000" w:themeColor="text1"/>
                        </w:rPr>
                      </w:pPr>
                      <w:r>
                        <w:rPr>
                          <w:color w:val="000000" w:themeColor="text1"/>
                        </w:rPr>
                        <w:t>(</w:t>
                      </w:r>
                      <w:r w:rsidR="00D45B50">
                        <w:rPr>
                          <w:color w:val="000000" w:themeColor="text1"/>
                        </w:rPr>
                        <w:t>d</w:t>
                      </w:r>
                      <w:r>
                        <w:rPr>
                          <w:color w:val="000000" w:themeColor="text1"/>
                        </w:rPr>
                        <w:t>)</w:t>
                      </w:r>
                    </w:p>
                  </w:txbxContent>
                </v:textbox>
              </v:shape>
            </w:pict>
          </mc:Fallback>
        </mc:AlternateContent>
      </w:r>
    </w:p>
    <w:p w14:paraId="3DA77216" w14:textId="5E9AFA24" w:rsidR="00885B34" w:rsidRPr="002B5055" w:rsidRDefault="00885B34" w:rsidP="00885B34">
      <w:pPr>
        <w:spacing w:after="0" w:line="240" w:lineRule="auto"/>
        <w:jc w:val="both"/>
        <w:rPr>
          <w:rFonts w:ascii="Times New Roman" w:hAnsi="Times New Roman" w:cs="Times New Roman"/>
          <w:i/>
          <w:iCs/>
          <w:color w:val="000000" w:themeColor="text1"/>
          <w:sz w:val="24"/>
          <w:szCs w:val="24"/>
        </w:rPr>
      </w:pPr>
    </w:p>
    <w:p w14:paraId="5BD08FFB" w14:textId="0CE60D30" w:rsidR="00885B34" w:rsidRPr="002B5055" w:rsidRDefault="003F4E8B" w:rsidP="00885B34">
      <w:pPr>
        <w:jc w:val="both"/>
        <w:rPr>
          <w:rFonts w:ascii="Times New Roman" w:hAnsi="Times New Roman" w:cs="Times New Roman"/>
          <w:i/>
          <w:iCs/>
          <w:color w:val="000000" w:themeColor="text1"/>
          <w:sz w:val="24"/>
          <w:szCs w:val="24"/>
        </w:rPr>
      </w:pPr>
      <w:r w:rsidRPr="002B5055">
        <w:rPr>
          <w:rFonts w:ascii="Times New Roman" w:eastAsia="DengXian" w:hAnsi="Times New Roman" w:cs="Times New Roman"/>
          <w:noProof/>
          <w:color w:val="000000" w:themeColor="text1"/>
          <w:kern w:val="2"/>
        </w:rPr>
        <mc:AlternateContent>
          <mc:Choice Requires="wps">
            <w:drawing>
              <wp:anchor distT="0" distB="0" distL="114300" distR="114300" simplePos="0" relativeHeight="251699200" behindDoc="0" locked="0" layoutInCell="1" allowOverlap="1" wp14:anchorId="42364494" wp14:editId="0ED8760C">
                <wp:simplePos x="0" y="0"/>
                <wp:positionH relativeFrom="column">
                  <wp:posOffset>2743200</wp:posOffset>
                </wp:positionH>
                <wp:positionV relativeFrom="paragraph">
                  <wp:posOffset>277123</wp:posOffset>
                </wp:positionV>
                <wp:extent cx="808990" cy="412750"/>
                <wp:effectExtent l="0" t="12700" r="29210" b="31750"/>
                <wp:wrapNone/>
                <wp:docPr id="13" name="Arrow: Right 12">
                  <a:extLst xmlns:a="http://schemas.openxmlformats.org/drawingml/2006/main">
                    <a:ext uri="{FF2B5EF4-FFF2-40B4-BE49-F238E27FC236}">
                      <a16:creationId xmlns:a16="http://schemas.microsoft.com/office/drawing/2014/main" id="{EAFE59D7-D4A5-F3C6-81ED-B94408BA9995}"/>
                    </a:ext>
                  </a:extLst>
                </wp:docPr>
                <wp:cNvGraphicFramePr/>
                <a:graphic xmlns:a="http://schemas.openxmlformats.org/drawingml/2006/main">
                  <a:graphicData uri="http://schemas.microsoft.com/office/word/2010/wordprocessingShape">
                    <wps:wsp>
                      <wps:cNvSpPr/>
                      <wps:spPr>
                        <a:xfrm>
                          <a:off x="0" y="0"/>
                          <a:ext cx="808990" cy="4127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1BEAF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3in;margin-top:21.8pt;width:63.7pt;height:3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" adj="16090" fillcolor="#156082 [3204]" strokecolor="#030e13 [484]" strokeweight="1pt"/>
            </w:pict>
          </mc:Fallback>
        </mc:AlternateContent>
      </w:r>
      <w:r w:rsidRPr="002B5055">
        <w:rPr>
          <w:rFonts w:ascii="Times New Roman" w:eastAsia="DengXian" w:hAnsi="Times New Roman" w:cs="Times New Roman"/>
          <w:noProof/>
          <w:color w:val="000000" w:themeColor="text1"/>
          <w:kern w:val="2"/>
        </w:rPr>
        <w:drawing>
          <wp:anchor distT="0" distB="0" distL="114300" distR="114300" simplePos="0" relativeHeight="251691008" behindDoc="0" locked="0" layoutInCell="1" allowOverlap="1" wp14:anchorId="32602A5E" wp14:editId="52CC0CF2">
            <wp:simplePos x="0" y="0"/>
            <wp:positionH relativeFrom="column">
              <wp:posOffset>3644046</wp:posOffset>
            </wp:positionH>
            <wp:positionV relativeFrom="paragraph">
              <wp:posOffset>113665</wp:posOffset>
            </wp:positionV>
            <wp:extent cx="1843973" cy="720000"/>
            <wp:effectExtent l="0" t="0" r="0" b="4445"/>
            <wp:wrapNone/>
            <wp:docPr id="11" name="Picture 10" descr="A black and white photo of a bar&#10;&#10;Description automatically generated">
              <a:extLst xmlns:a="http://schemas.openxmlformats.org/drawingml/2006/main">
                <a:ext uri="{FF2B5EF4-FFF2-40B4-BE49-F238E27FC236}">
                  <a16:creationId xmlns:a16="http://schemas.microsoft.com/office/drawing/2014/main" id="{07EC742E-4480-CB65-6E51-9DA6519FCF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and white photo of a bar&#10;&#10;Description automatically generated">
                      <a:extLst>
                        <a:ext uri="{FF2B5EF4-FFF2-40B4-BE49-F238E27FC236}">
                          <a16:creationId xmlns:a16="http://schemas.microsoft.com/office/drawing/2014/main" id="{07EC742E-4480-CB65-6E51-9DA6519FCFC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71296" t="21694" r="13445" b="48533"/>
                    <a:stretch/>
                  </pic:blipFill>
                  <pic:spPr>
                    <a:xfrm>
                      <a:off x="0" y="0"/>
                      <a:ext cx="1843973" cy="720000"/>
                    </a:xfrm>
                    <a:prstGeom prst="rect">
                      <a:avLst/>
                    </a:prstGeom>
                  </pic:spPr>
                </pic:pic>
              </a:graphicData>
            </a:graphic>
            <wp14:sizeRelH relativeFrom="margin">
              <wp14:pctWidth>0</wp14:pctWidth>
            </wp14:sizeRelH>
            <wp14:sizeRelV relativeFrom="margin">
              <wp14:pctHeight>0</wp14:pctHeight>
            </wp14:sizeRelV>
          </wp:anchor>
        </w:drawing>
      </w:r>
      <w:r w:rsidRPr="002B5055">
        <w:rPr>
          <w:rFonts w:ascii="Times New Roman" w:eastAsia="DengXian" w:hAnsi="Times New Roman" w:cs="Times New Roman"/>
          <w:noProof/>
          <w:color w:val="000000" w:themeColor="text1"/>
          <w:kern w:val="2"/>
        </w:rPr>
        <w:drawing>
          <wp:anchor distT="0" distB="0" distL="114300" distR="114300" simplePos="0" relativeHeight="251688960" behindDoc="0" locked="0" layoutInCell="1" allowOverlap="1" wp14:anchorId="32D47579" wp14:editId="582D0956">
            <wp:simplePos x="0" y="0"/>
            <wp:positionH relativeFrom="column">
              <wp:posOffset>0</wp:posOffset>
            </wp:positionH>
            <wp:positionV relativeFrom="paragraph">
              <wp:posOffset>-635</wp:posOffset>
            </wp:positionV>
            <wp:extent cx="2647002" cy="900000"/>
            <wp:effectExtent l="0" t="0" r="0" b="1905"/>
            <wp:wrapNone/>
            <wp:docPr id="9" name="Picture 8" descr="A black and white photo of a bar&#10;&#10;Description automatically generated">
              <a:extLst xmlns:a="http://schemas.openxmlformats.org/drawingml/2006/main">
                <a:ext uri="{FF2B5EF4-FFF2-40B4-BE49-F238E27FC236}">
                  <a16:creationId xmlns:a16="http://schemas.microsoft.com/office/drawing/2014/main" id="{40548CA2-8DE3-B5D2-70A9-273210006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and white photo of a bar&#10;&#10;Description automatically generated">
                      <a:extLst>
                        <a:ext uri="{FF2B5EF4-FFF2-40B4-BE49-F238E27FC236}">
                          <a16:creationId xmlns:a16="http://schemas.microsoft.com/office/drawing/2014/main" id="{40548CA2-8DE3-B5D2-70A9-273210006A83}"/>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50242" r="5325" b="24471"/>
                    <a:stretch/>
                  </pic:blipFill>
                  <pic:spPr>
                    <a:xfrm>
                      <a:off x="0" y="0"/>
                      <a:ext cx="2647002" cy="900000"/>
                    </a:xfrm>
                    <a:prstGeom prst="rect">
                      <a:avLst/>
                    </a:prstGeom>
                  </pic:spPr>
                </pic:pic>
              </a:graphicData>
            </a:graphic>
            <wp14:sizeRelH relativeFrom="margin">
              <wp14:pctWidth>0</wp14:pctWidth>
            </wp14:sizeRelH>
            <wp14:sizeRelV relativeFrom="margin">
              <wp14:pctHeight>0</wp14:pctHeight>
            </wp14:sizeRelV>
          </wp:anchor>
        </w:drawing>
      </w:r>
    </w:p>
    <w:p w14:paraId="52D387F6" w14:textId="05BAC82C" w:rsidR="003F4E8B" w:rsidRPr="002B5055" w:rsidRDefault="003F4E8B" w:rsidP="00885B34">
      <w:pPr>
        <w:jc w:val="both"/>
        <w:rPr>
          <w:rFonts w:ascii="Times New Roman" w:hAnsi="Times New Roman" w:cs="Times New Roman"/>
          <w:i/>
          <w:iCs/>
          <w:color w:val="000000" w:themeColor="text1"/>
          <w:sz w:val="24"/>
          <w:szCs w:val="24"/>
        </w:rPr>
      </w:pPr>
      <w:r w:rsidRPr="002B5055">
        <w:rPr>
          <w:noProof/>
          <w14:ligatures w14:val="standardContextual"/>
        </w:rPr>
        <mc:AlternateContent>
          <mc:Choice Requires="wps">
            <w:drawing>
              <wp:anchor distT="0" distB="0" distL="114300" distR="114300" simplePos="0" relativeHeight="251692032" behindDoc="0" locked="0" layoutInCell="1" allowOverlap="1" wp14:anchorId="0E219D52" wp14:editId="49861333">
                <wp:simplePos x="0" y="0"/>
                <wp:positionH relativeFrom="column">
                  <wp:posOffset>137795</wp:posOffset>
                </wp:positionH>
                <wp:positionV relativeFrom="paragraph">
                  <wp:posOffset>290830</wp:posOffset>
                </wp:positionV>
                <wp:extent cx="371475" cy="325120"/>
                <wp:effectExtent l="0" t="0" r="9525" b="17780"/>
                <wp:wrapNone/>
                <wp:docPr id="119539247" name="Text Box 1"/>
                <wp:cNvGraphicFramePr/>
                <a:graphic xmlns:a="http://schemas.openxmlformats.org/drawingml/2006/main">
                  <a:graphicData uri="http://schemas.microsoft.com/office/word/2010/wordprocessingShape">
                    <wps:wsp>
                      <wps:cNvSpPr txBox="1"/>
                      <wps:spPr>
                        <a:xfrm>
                          <a:off x="0" y="0"/>
                          <a:ext cx="371475" cy="325120"/>
                        </a:xfrm>
                        <a:prstGeom prst="rect">
                          <a:avLst/>
                        </a:prstGeom>
                        <a:noFill/>
                        <a:ln w="6350">
                          <a:solidFill>
                            <a:prstClr val="black"/>
                          </a:solidFill>
                        </a:ln>
                      </wps:spPr>
                      <wps:txbx>
                        <w:txbxContent>
                          <w:p w14:paraId="368FFEA9" w14:textId="4F271752" w:rsidR="006030D5" w:rsidRPr="006030D5" w:rsidRDefault="006030D5">
                            <w:pPr>
                              <w:rPr>
                                <w:color w:val="FFFFFF" w:themeColor="background1"/>
                              </w:rPr>
                            </w:pPr>
                            <w:r w:rsidRPr="006030D5">
                              <w:rPr>
                                <w:color w:val="FFFFFF" w:themeColor="background1"/>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19D52" id="_x0000_s1027" type="#_x0000_t202" style="position:absolute;left:0;text-align:left;margin-left:10.85pt;margin-top:22.9pt;width:29.25pt;height:2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" filled="f" strokeweight=".5pt">
                <v:textbox>
                  <w:txbxContent>
                    <w:p w14:paraId="368FFEA9" w14:textId="4F271752" w:rsidR="006030D5" w:rsidRPr="006030D5" w:rsidRDefault="006030D5">
                      <w:pPr>
                        <w:rPr>
                          <w:color w:val="FFFFFF" w:themeColor="background1"/>
                        </w:rPr>
                      </w:pPr>
                      <w:r w:rsidRPr="006030D5">
                        <w:rPr>
                          <w:color w:val="FFFFFF" w:themeColor="background1"/>
                        </w:rPr>
                        <w:t>(</w:t>
                      </w:r>
                      <w:proofErr w:type="spellStart"/>
                      <w:r w:rsidRPr="006030D5">
                        <w:rPr>
                          <w:color w:val="FFFFFF" w:themeColor="background1"/>
                        </w:rPr>
                        <w:t>i</w:t>
                      </w:r>
                      <w:proofErr w:type="spellEnd"/>
                      <w:r w:rsidRPr="006030D5">
                        <w:rPr>
                          <w:color w:val="FFFFFF" w:themeColor="background1"/>
                        </w:rPr>
                        <w:t>)</w:t>
                      </w:r>
                    </w:p>
                  </w:txbxContent>
                </v:textbox>
              </v:shape>
            </w:pict>
          </mc:Fallback>
        </mc:AlternateContent>
      </w:r>
    </w:p>
    <w:p w14:paraId="255D43E7" w14:textId="79E3B6D5" w:rsidR="003F4E8B" w:rsidRPr="002B5055" w:rsidRDefault="003F4E8B" w:rsidP="00885B34">
      <w:pPr>
        <w:jc w:val="both"/>
        <w:rPr>
          <w:rFonts w:ascii="Times New Roman" w:hAnsi="Times New Roman" w:cs="Times New Roman"/>
          <w:i/>
          <w:iCs/>
          <w:color w:val="000000" w:themeColor="text1"/>
          <w:sz w:val="24"/>
          <w:szCs w:val="24"/>
        </w:rPr>
      </w:pPr>
      <w:r w:rsidRPr="002B5055">
        <w:rPr>
          <w:rFonts w:ascii="Times New Roman" w:eastAsia="DengXian" w:hAnsi="Times New Roman" w:cs="Times New Roman"/>
          <w:i/>
          <w:iCs/>
          <w:noProof/>
          <w:color w:val="000000" w:themeColor="text1"/>
          <w:kern w:val="2"/>
        </w:rPr>
        <mc:AlternateContent>
          <mc:Choice Requires="wps">
            <w:drawing>
              <wp:anchor distT="0" distB="0" distL="114300" distR="114300" simplePos="0" relativeHeight="251697152" behindDoc="0" locked="0" layoutInCell="1" allowOverlap="1" wp14:anchorId="3BE8293B" wp14:editId="379B69B7">
                <wp:simplePos x="0" y="0"/>
                <wp:positionH relativeFrom="column">
                  <wp:posOffset>1784131</wp:posOffset>
                </wp:positionH>
                <wp:positionV relativeFrom="paragraph">
                  <wp:posOffset>126365</wp:posOffset>
                </wp:positionV>
                <wp:extent cx="258254" cy="36000"/>
                <wp:effectExtent l="0" t="0" r="8890" b="15240"/>
                <wp:wrapNone/>
                <wp:docPr id="172006606" name="Rectangle 14"/>
                <wp:cNvGraphicFramePr/>
                <a:graphic xmlns:a="http://schemas.openxmlformats.org/drawingml/2006/main">
                  <a:graphicData uri="http://schemas.microsoft.com/office/word/2010/wordprocessingShape">
                    <wps:wsp>
                      <wps:cNvSpPr/>
                      <wps:spPr>
                        <a:xfrm rot="10800000" flipV="1">
                          <a:off x="0" y="0"/>
                          <a:ext cx="258254" cy="36000"/>
                        </a:xfrm>
                        <a:prstGeom prst="rect">
                          <a:avLst/>
                        </a:prstGeom>
                        <a:solidFill>
                          <a:schemeClr val="bg1"/>
                        </a:solidFill>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14:sizeRelV relativeFrom="margin">
                  <wp14:pctHeight>0</wp14:pctHeight>
                </wp14:sizeRelV>
              </wp:anchor>
            </w:drawing>
          </mc:Choice>
          <mc:Fallback>
            <w:pict>
              <v:rect w14:anchorId="2F39B622" id="Rectangle 14" o:spid="_x0000_s1026" style="position:absolute;margin-left:140.5pt;margin-top:9.95pt;width:20.35pt;height:2.85pt;rotation:180;flip:y;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" fillcolor="white [3212]" strokecolor="black [480]" strokeweight="1pt"/>
            </w:pict>
          </mc:Fallback>
        </mc:AlternateContent>
      </w:r>
    </w:p>
    <w:p w14:paraId="30CEE7AC" w14:textId="17CA7365" w:rsidR="003F4E8B" w:rsidRPr="002B5055" w:rsidRDefault="003F4E8B" w:rsidP="00885B34">
      <w:pPr>
        <w:jc w:val="both"/>
        <w:rPr>
          <w:rFonts w:ascii="Times New Roman" w:hAnsi="Times New Roman" w:cs="Times New Roman"/>
          <w:i/>
          <w:iCs/>
          <w:color w:val="000000" w:themeColor="text1"/>
          <w:sz w:val="24"/>
          <w:szCs w:val="24"/>
        </w:rPr>
      </w:pPr>
      <w:r w:rsidRPr="002B5055">
        <w:rPr>
          <w:rFonts w:ascii="Times New Roman" w:eastAsia="DengXian" w:hAnsi="Times New Roman" w:cs="Times New Roman"/>
          <w:noProof/>
          <w:color w:val="000000" w:themeColor="text1"/>
          <w:kern w:val="2"/>
        </w:rPr>
        <w:drawing>
          <wp:anchor distT="0" distB="0" distL="114300" distR="114300" simplePos="0" relativeHeight="251689984" behindDoc="0" locked="0" layoutInCell="1" allowOverlap="1" wp14:anchorId="1CCE308F" wp14:editId="180A24A8">
            <wp:simplePos x="0" y="0"/>
            <wp:positionH relativeFrom="column">
              <wp:posOffset>3644265</wp:posOffset>
            </wp:positionH>
            <wp:positionV relativeFrom="paragraph">
              <wp:posOffset>289560</wp:posOffset>
            </wp:positionV>
            <wp:extent cx="1843405" cy="719455"/>
            <wp:effectExtent l="0" t="0" r="0" b="4445"/>
            <wp:wrapNone/>
            <wp:docPr id="10" name="Picture 9" descr="A black and white striped background&#10;&#10;Description automatically generated">
              <a:extLst xmlns:a="http://schemas.openxmlformats.org/drawingml/2006/main">
                <a:ext uri="{FF2B5EF4-FFF2-40B4-BE49-F238E27FC236}">
                  <a16:creationId xmlns:a16="http://schemas.microsoft.com/office/drawing/2014/main" id="{77433D20-D47B-4DD0-CC34-BED8EB0C5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and white striped background&#10;&#10;Description automatically generated">
                      <a:extLst>
                        <a:ext uri="{FF2B5EF4-FFF2-40B4-BE49-F238E27FC236}">
                          <a16:creationId xmlns:a16="http://schemas.microsoft.com/office/drawing/2014/main" id="{77433D20-D47B-4DD0-CC34-BED8EB0C5C79}"/>
                        </a:ext>
                      </a:extLst>
                    </pic:cNvPr>
                    <pic:cNvPicPr>
                      <a:picLocks noChangeAspect="1"/>
                    </pic:cNvPicPr>
                  </pic:nvPicPr>
                  <pic:blipFill rotWithShape="1">
                    <a:blip r:embed="rId10" cstate="print">
                      <a:alphaModFix/>
                      <a:extLst>
                        <a:ext uri="{28A0092B-C50C-407E-A947-70E740481C1C}">
                          <a14:useLocalDpi xmlns:a14="http://schemas.microsoft.com/office/drawing/2010/main" val="0"/>
                        </a:ext>
                      </a:extLst>
                    </a:blip>
                    <a:srcRect l="73483" t="21693" r="11263" b="48534"/>
                    <a:stretch/>
                  </pic:blipFill>
                  <pic:spPr>
                    <a:xfrm>
                      <a:off x="0" y="0"/>
                      <a:ext cx="1843405" cy="719455"/>
                    </a:xfrm>
                    <a:prstGeom prst="rect">
                      <a:avLst/>
                    </a:prstGeom>
                  </pic:spPr>
                </pic:pic>
              </a:graphicData>
            </a:graphic>
            <wp14:sizeRelH relativeFrom="margin">
              <wp14:pctWidth>0</wp14:pctWidth>
            </wp14:sizeRelH>
            <wp14:sizeRelV relativeFrom="margin">
              <wp14:pctHeight>0</wp14:pctHeight>
            </wp14:sizeRelV>
          </wp:anchor>
        </w:drawing>
      </w:r>
      <w:r w:rsidRPr="002B5055">
        <w:rPr>
          <w:noProof/>
          <w14:ligatures w14:val="standardContextual"/>
        </w:rPr>
        <mc:AlternateContent>
          <mc:Choice Requires="wps">
            <w:drawing>
              <wp:anchor distT="0" distB="0" distL="114300" distR="114300" simplePos="0" relativeHeight="251694080" behindDoc="0" locked="0" layoutInCell="1" allowOverlap="1" wp14:anchorId="7DF585DB" wp14:editId="5720F09F">
                <wp:simplePos x="0" y="0"/>
                <wp:positionH relativeFrom="column">
                  <wp:posOffset>106045</wp:posOffset>
                </wp:positionH>
                <wp:positionV relativeFrom="paragraph">
                  <wp:posOffset>751840</wp:posOffset>
                </wp:positionV>
                <wp:extent cx="371475" cy="325120"/>
                <wp:effectExtent l="0" t="0" r="9525" b="17780"/>
                <wp:wrapNone/>
                <wp:docPr id="834727670" name="Text Box 1"/>
                <wp:cNvGraphicFramePr/>
                <a:graphic xmlns:a="http://schemas.openxmlformats.org/drawingml/2006/main">
                  <a:graphicData uri="http://schemas.microsoft.com/office/word/2010/wordprocessingShape">
                    <wps:wsp>
                      <wps:cNvSpPr txBox="1"/>
                      <wps:spPr>
                        <a:xfrm>
                          <a:off x="0" y="0"/>
                          <a:ext cx="371475" cy="325120"/>
                        </a:xfrm>
                        <a:prstGeom prst="rect">
                          <a:avLst/>
                        </a:prstGeom>
                        <a:noFill/>
                        <a:ln w="6350">
                          <a:solidFill>
                            <a:prstClr val="black"/>
                          </a:solidFill>
                        </a:ln>
                      </wps:spPr>
                      <wps:txbx>
                        <w:txbxContent>
                          <w:p w14:paraId="48C3CE4F" w14:textId="559EB3C9" w:rsidR="003F4E8B" w:rsidRPr="006030D5" w:rsidRDefault="003F4E8B" w:rsidP="003F4E8B">
                            <w:pPr>
                              <w:rPr>
                                <w:color w:val="FFFFFF" w:themeColor="background1"/>
                              </w:rPr>
                            </w:pPr>
                            <w:r w:rsidRPr="006030D5">
                              <w:rPr>
                                <w:color w:val="FFFFFF" w:themeColor="background1"/>
                              </w:rPr>
                              <w:t>(</w:t>
                            </w:r>
                            <w:r>
                              <w:rPr>
                                <w:color w:val="FFFFFF" w:themeColor="background1"/>
                              </w:rPr>
                              <w:t>i</w:t>
                            </w:r>
                            <w:r w:rsidR="00BC1EFB">
                              <w:rPr>
                                <w:color w:val="FFFFFF" w:themeColor="background1"/>
                              </w:rPr>
                              <w:t>i</w:t>
                            </w:r>
                            <w:r w:rsidRPr="006030D5">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585DB" id="_x0000_t202" coordsize="21600,21600" o:spt="202" path="m,l,21600r21600,l21600,xe">
                <v:stroke joinstyle="miter"/>
                <v:path gradientshapeok="t" o:connecttype="rect"/>
              </v:shapetype>
              <v:shape id="_x0000_s1028" type="#_x0000_t202" style="position:absolute;left:0;text-align:left;margin-left:8.35pt;margin-top:59.2pt;width:29.25pt;height:2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" filled="f" strokeweight=".5pt">
                <v:textbox>
                  <w:txbxContent>
                    <w:p w14:paraId="48C3CE4F" w14:textId="559EB3C9" w:rsidR="003F4E8B" w:rsidRPr="006030D5" w:rsidRDefault="003F4E8B" w:rsidP="003F4E8B">
                      <w:pPr>
                        <w:rPr>
                          <w:color w:val="FFFFFF" w:themeColor="background1"/>
                        </w:rPr>
                      </w:pPr>
                      <w:r w:rsidRPr="006030D5">
                        <w:rPr>
                          <w:color w:val="FFFFFF" w:themeColor="background1"/>
                        </w:rPr>
                        <w:t>(</w:t>
                      </w:r>
                      <w:r>
                        <w:rPr>
                          <w:color w:val="FFFFFF" w:themeColor="background1"/>
                        </w:rPr>
                        <w:t>i</w:t>
                      </w:r>
                      <w:r w:rsidR="00BC1EFB">
                        <w:rPr>
                          <w:color w:val="FFFFFF" w:themeColor="background1"/>
                        </w:rPr>
                        <w:t>i</w:t>
                      </w:r>
                      <w:r w:rsidRPr="006030D5">
                        <w:rPr>
                          <w:color w:val="FFFFFF" w:themeColor="background1"/>
                        </w:rPr>
                        <w:t>)</w:t>
                      </w:r>
                    </w:p>
                  </w:txbxContent>
                </v:textbox>
              </v:shape>
            </w:pict>
          </mc:Fallback>
        </mc:AlternateContent>
      </w:r>
      <w:r w:rsidRPr="002B5055">
        <w:rPr>
          <w:rFonts w:ascii="Times New Roman" w:eastAsia="DengXian" w:hAnsi="Times New Roman" w:cs="Times New Roman"/>
          <w:i/>
          <w:iCs/>
          <w:noProof/>
          <w:color w:val="000000" w:themeColor="text1"/>
          <w:kern w:val="2"/>
        </w:rPr>
        <mc:AlternateContent>
          <mc:Choice Requires="wps">
            <w:drawing>
              <wp:anchor distT="0" distB="0" distL="114300" distR="114300" simplePos="0" relativeHeight="251695104" behindDoc="0" locked="0" layoutInCell="1" allowOverlap="1" wp14:anchorId="102D1FFD" wp14:editId="75B23506">
                <wp:simplePos x="0" y="0"/>
                <wp:positionH relativeFrom="column">
                  <wp:posOffset>1781175</wp:posOffset>
                </wp:positionH>
                <wp:positionV relativeFrom="paragraph">
                  <wp:posOffset>908685</wp:posOffset>
                </wp:positionV>
                <wp:extent cx="257810" cy="35560"/>
                <wp:effectExtent l="0" t="0" r="8890" b="15240"/>
                <wp:wrapNone/>
                <wp:docPr id="499929089" name="Rectangle 14"/>
                <wp:cNvGraphicFramePr/>
                <a:graphic xmlns:a="http://schemas.openxmlformats.org/drawingml/2006/main">
                  <a:graphicData uri="http://schemas.microsoft.com/office/word/2010/wordprocessingShape">
                    <wps:wsp>
                      <wps:cNvSpPr/>
                      <wps:spPr>
                        <a:xfrm rot="10800000" flipV="1">
                          <a:off x="0" y="0"/>
                          <a:ext cx="257810" cy="35560"/>
                        </a:xfrm>
                        <a:prstGeom prst="rect">
                          <a:avLst/>
                        </a:prstGeom>
                        <a:solidFill>
                          <a:schemeClr val="bg1"/>
                        </a:solidFill>
                      </wps:spPr>
                      <wps:style>
                        <a:lnRef idx="2">
                          <a:schemeClr val="dk1">
                            <a:shade val="15000"/>
                          </a:schemeClr>
                        </a:lnRef>
                        <a:fillRef idx="1">
                          <a:schemeClr val="dk1"/>
                        </a:fillRef>
                        <a:effectRef idx="0">
                          <a:schemeClr val="dk1"/>
                        </a:effectRef>
                        <a:fontRef idx="minor">
                          <a:schemeClr val="lt1"/>
                        </a:fontRef>
                      </wps:style>
                      <wps:bodyPr rtlCol="0" anchor="ctr"/>
                    </wps:wsp>
                  </a:graphicData>
                </a:graphic>
                <wp14:sizeRelV relativeFrom="margin">
                  <wp14:pctHeight>0</wp14:pctHeight>
                </wp14:sizeRelV>
              </wp:anchor>
            </w:drawing>
          </mc:Choice>
          <mc:Fallback>
            <w:pict>
              <v:rect w14:anchorId="24598A8A" id="Rectangle 14" o:spid="_x0000_s1026" style="position:absolute;margin-left:140.25pt;margin-top:71.55pt;width:20.3pt;height:2.8pt;rotation:180;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" fillcolor="white [3212]" strokecolor="black [480]" strokeweight="1pt"/>
            </w:pict>
          </mc:Fallback>
        </mc:AlternateContent>
      </w:r>
      <w:r w:rsidRPr="002B5055">
        <w:rPr>
          <w:rFonts w:ascii="Times New Roman" w:eastAsia="DengXian" w:hAnsi="Times New Roman" w:cs="Times New Roman"/>
          <w:noProof/>
          <w:color w:val="000000" w:themeColor="text1"/>
          <w:kern w:val="2"/>
        </w:rPr>
        <w:drawing>
          <wp:anchor distT="0" distB="0" distL="114300" distR="114300" simplePos="0" relativeHeight="251687936" behindDoc="0" locked="0" layoutInCell="1" allowOverlap="1" wp14:anchorId="1FDD5223" wp14:editId="21356255">
            <wp:simplePos x="0" y="0"/>
            <wp:positionH relativeFrom="column">
              <wp:posOffset>0</wp:posOffset>
            </wp:positionH>
            <wp:positionV relativeFrom="paragraph">
              <wp:posOffset>188967</wp:posOffset>
            </wp:positionV>
            <wp:extent cx="2647315" cy="899795"/>
            <wp:effectExtent l="0" t="0" r="0" b="1905"/>
            <wp:wrapNone/>
            <wp:docPr id="982680900" name="Picture 7" descr="A black and white striped background&#10;&#10;Description automatically generated">
              <a:extLst xmlns:a="http://schemas.openxmlformats.org/drawingml/2006/main">
                <a:ext uri="{FF2B5EF4-FFF2-40B4-BE49-F238E27FC236}">
                  <a16:creationId xmlns:a16="http://schemas.microsoft.com/office/drawing/2014/main" id="{EB7D796B-9F7B-116C-A128-C3FA734F8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striped background&#10;&#10;Description automatically generated">
                      <a:extLst>
                        <a:ext uri="{FF2B5EF4-FFF2-40B4-BE49-F238E27FC236}">
                          <a16:creationId xmlns:a16="http://schemas.microsoft.com/office/drawing/2014/main" id="{EB7D796B-9F7B-116C-A128-C3FA734F8594}"/>
                        </a:ext>
                      </a:extLst>
                    </pic:cNvPr>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52438" r="3147" b="24470"/>
                    <a:stretch/>
                  </pic:blipFill>
                  <pic:spPr>
                    <a:xfrm>
                      <a:off x="0" y="0"/>
                      <a:ext cx="2647315" cy="899795"/>
                    </a:xfrm>
                    <a:prstGeom prst="rect">
                      <a:avLst/>
                    </a:prstGeom>
                  </pic:spPr>
                </pic:pic>
              </a:graphicData>
            </a:graphic>
            <wp14:sizeRelH relativeFrom="margin">
              <wp14:pctWidth>0</wp14:pctWidth>
            </wp14:sizeRelH>
            <wp14:sizeRelV relativeFrom="margin">
              <wp14:pctHeight>0</wp14:pctHeight>
            </wp14:sizeRelV>
          </wp:anchor>
        </w:drawing>
      </w:r>
    </w:p>
    <w:p w14:paraId="1EBA8E05" w14:textId="4CB99872" w:rsidR="003F4E8B" w:rsidRPr="002B5055" w:rsidRDefault="003F4E8B" w:rsidP="00885B34">
      <w:pPr>
        <w:jc w:val="both"/>
        <w:rPr>
          <w:rFonts w:ascii="Times New Roman" w:hAnsi="Times New Roman" w:cs="Times New Roman"/>
          <w:i/>
          <w:iCs/>
          <w:color w:val="000000" w:themeColor="text1"/>
          <w:sz w:val="24"/>
          <w:szCs w:val="24"/>
        </w:rPr>
      </w:pPr>
      <w:r w:rsidRPr="002B5055">
        <w:rPr>
          <w:rFonts w:ascii="Times New Roman" w:eastAsia="DengXian" w:hAnsi="Times New Roman" w:cs="Times New Roman"/>
          <w:noProof/>
          <w:color w:val="000000" w:themeColor="text1"/>
          <w:kern w:val="2"/>
        </w:rPr>
        <mc:AlternateContent>
          <mc:Choice Requires="wps">
            <w:drawing>
              <wp:anchor distT="0" distB="0" distL="114300" distR="114300" simplePos="0" relativeHeight="251701248" behindDoc="0" locked="0" layoutInCell="1" allowOverlap="1" wp14:anchorId="627E75BE" wp14:editId="0C305533">
                <wp:simplePos x="0" y="0"/>
                <wp:positionH relativeFrom="column">
                  <wp:posOffset>2740660</wp:posOffset>
                </wp:positionH>
                <wp:positionV relativeFrom="paragraph">
                  <wp:posOffset>152772</wp:posOffset>
                </wp:positionV>
                <wp:extent cx="808990" cy="412750"/>
                <wp:effectExtent l="0" t="12700" r="29210" b="31750"/>
                <wp:wrapNone/>
                <wp:docPr id="1142675077" name="Arrow: Right 12"/>
                <wp:cNvGraphicFramePr/>
                <a:graphic xmlns:a="http://schemas.openxmlformats.org/drawingml/2006/main">
                  <a:graphicData uri="http://schemas.microsoft.com/office/word/2010/wordprocessingShape">
                    <wps:wsp>
                      <wps:cNvSpPr/>
                      <wps:spPr>
                        <a:xfrm>
                          <a:off x="0" y="0"/>
                          <a:ext cx="808990" cy="4127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671DABD" id="Arrow: Right 12" o:spid="_x0000_s1026" type="#_x0000_t13" style="position:absolute;margin-left:215.8pt;margin-top:12.05pt;width:63.7pt;height:3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" adj="16090" fillcolor="#156082 [3204]" strokecolor="#030e13 [484]" strokeweight="1pt"/>
            </w:pict>
          </mc:Fallback>
        </mc:AlternateContent>
      </w:r>
    </w:p>
    <w:p w14:paraId="3B0BD78A" w14:textId="42B3A5BD" w:rsidR="003F4E8B" w:rsidRPr="002B5055" w:rsidRDefault="003F4E8B" w:rsidP="00885B34">
      <w:pPr>
        <w:jc w:val="both"/>
        <w:rPr>
          <w:rFonts w:ascii="Times New Roman" w:hAnsi="Times New Roman" w:cs="Times New Roman"/>
          <w:i/>
          <w:iCs/>
          <w:color w:val="000000" w:themeColor="text1"/>
          <w:sz w:val="24"/>
          <w:szCs w:val="24"/>
        </w:rPr>
      </w:pPr>
    </w:p>
    <w:p w14:paraId="69DCFD33" w14:textId="7FA843AD" w:rsidR="00885B34" w:rsidRPr="002B5055" w:rsidRDefault="00885B34" w:rsidP="00885B34">
      <w:pPr>
        <w:jc w:val="both"/>
        <w:rPr>
          <w:rFonts w:ascii="Times New Roman" w:hAnsi="Times New Roman" w:cs="Times New Roman"/>
          <w:i/>
          <w:iCs/>
          <w:color w:val="000000" w:themeColor="text1"/>
          <w:sz w:val="24"/>
          <w:szCs w:val="24"/>
        </w:rPr>
      </w:pPr>
    </w:p>
    <w:p w14:paraId="5DEA78E6" w14:textId="0696B4B8" w:rsidR="00885B34" w:rsidRPr="002B5055" w:rsidRDefault="00885B34" w:rsidP="00885B34">
      <w:pPr>
        <w:jc w:val="both"/>
        <w:rPr>
          <w:rFonts w:ascii="Times New Roman" w:hAnsi="Times New Roman" w:cs="Times New Roman"/>
          <w:i/>
          <w:iCs/>
          <w:color w:val="000000" w:themeColor="text1"/>
          <w:sz w:val="24"/>
          <w:szCs w:val="24"/>
        </w:rPr>
      </w:pPr>
    </w:p>
    <w:p w14:paraId="76B9CAD0" w14:textId="36B33001" w:rsidR="003F4E8B" w:rsidRPr="002B5055" w:rsidRDefault="00885B34" w:rsidP="00885B34">
      <w:pPr>
        <w:rPr>
          <w:rFonts w:ascii="Times New Roman" w:eastAsia="DengXian" w:hAnsi="Times New Roman" w:cs="Times New Roman"/>
          <w:color w:val="000000" w:themeColor="text1"/>
          <w:kern w:val="2"/>
        </w:rPr>
      </w:pPr>
      <w:r w:rsidRPr="002B5055">
        <w:rPr>
          <w:rFonts w:ascii="Times New Roman" w:hAnsi="Times New Roman" w:cs="Times New Roman"/>
          <w:b/>
          <w:bCs/>
          <w:color w:val="000000" w:themeColor="text1"/>
        </w:rPr>
        <w:t>Supplementary Figure 3</w:t>
      </w:r>
      <w:r w:rsidRPr="002B5055">
        <w:rPr>
          <w:rFonts w:ascii="Times New Roman" w:hAnsi="Times New Roman" w:cs="Times New Roman"/>
          <w:color w:val="000000" w:themeColor="text1"/>
        </w:rPr>
        <w:t xml:space="preserve"> (a) Numerically calculated fluid velocity profile for the 28µm×40µm cross-section channel at a volumetric flow rate of 5µl/min with saline of fixed viscosity. (b) Histogram showing the experimentally measured velocities of a mixture of 5 µm and 10µm diameter beads (suspended in PBS) at a volumetric flow rate of 5µl/min (approximately 3,000 particles); (c) Histogram for the same particles suspended in 0.5%v/v MC-PBS at a flow rate of 5µl/min (3,000 particles).  The data shows that the MC-PBS buffer focuses </w:t>
      </w:r>
      <w:proofErr w:type="gramStart"/>
      <w:r w:rsidRPr="002B5055">
        <w:rPr>
          <w:rFonts w:ascii="Times New Roman" w:hAnsi="Times New Roman" w:cs="Times New Roman"/>
          <w:color w:val="000000" w:themeColor="text1"/>
        </w:rPr>
        <w:t>the majority of</w:t>
      </w:r>
      <w:proofErr w:type="gramEnd"/>
      <w:r w:rsidRPr="002B5055">
        <w:rPr>
          <w:rFonts w:ascii="Times New Roman" w:hAnsi="Times New Roman" w:cs="Times New Roman"/>
          <w:color w:val="000000" w:themeColor="text1"/>
        </w:rPr>
        <w:t xml:space="preserve"> the particles into the central region of the channel (square box in (a)).  (d) </w:t>
      </w:r>
      <w:r w:rsidRPr="002B5055">
        <w:rPr>
          <w:rFonts w:ascii="Times New Roman" w:hAnsi="Times New Roman" w:cs="Times New Roman"/>
          <w:color w:val="000000" w:themeColor="text1"/>
          <w:kern w:val="24"/>
        </w:rPr>
        <w:t>Stacked high-speed images of 10</w:t>
      </w:r>
      <w:r w:rsidRPr="002B5055">
        <w:rPr>
          <w:rFonts w:ascii="Symbol" w:hAnsi="Symbol" w:cs="Times New Roman"/>
          <w:color w:val="000000" w:themeColor="text1"/>
          <w:kern w:val="24"/>
        </w:rPr>
        <w:t>m</w:t>
      </w:r>
      <w:r w:rsidRPr="002B5055">
        <w:rPr>
          <w:rFonts w:ascii="Times New Roman" w:hAnsi="Times New Roman" w:cs="Times New Roman"/>
          <w:color w:val="000000" w:themeColor="text1"/>
          <w:kern w:val="24"/>
        </w:rPr>
        <w:t>m</w:t>
      </w:r>
      <w:r w:rsidR="006030D5" w:rsidRPr="002B5055">
        <w:rPr>
          <w:rFonts w:ascii="Times New Roman" w:hAnsi="Times New Roman" w:cs="Times New Roman"/>
          <w:color w:val="000000" w:themeColor="text1"/>
          <w:kern w:val="24"/>
        </w:rPr>
        <w:t xml:space="preserve"> </w:t>
      </w:r>
      <w:proofErr w:type="gramStart"/>
      <w:r w:rsidR="006030D5" w:rsidRPr="002B5055">
        <w:rPr>
          <w:rFonts w:ascii="Times New Roman" w:hAnsi="Times New Roman" w:cs="Times New Roman"/>
          <w:color w:val="000000" w:themeColor="text1"/>
          <w:kern w:val="24"/>
        </w:rPr>
        <w:t xml:space="preserve">diameter </w:t>
      </w:r>
      <w:r w:rsidRPr="002B5055">
        <w:rPr>
          <w:rFonts w:ascii="Times New Roman" w:hAnsi="Times New Roman" w:cs="Times New Roman"/>
          <w:color w:val="000000" w:themeColor="text1"/>
          <w:kern w:val="24"/>
        </w:rPr>
        <w:t xml:space="preserve"> beads</w:t>
      </w:r>
      <w:proofErr w:type="gramEnd"/>
      <w:r w:rsidRPr="002B5055">
        <w:rPr>
          <w:rFonts w:ascii="Times New Roman" w:hAnsi="Times New Roman" w:cs="Times New Roman"/>
          <w:color w:val="000000" w:themeColor="text1"/>
          <w:kern w:val="24"/>
        </w:rPr>
        <w:t xml:space="preserve"> suspended in (</w:t>
      </w:r>
      <w:proofErr w:type="spellStart"/>
      <w:r w:rsidRPr="002B5055">
        <w:rPr>
          <w:rFonts w:ascii="Times New Roman" w:hAnsi="Times New Roman" w:cs="Times New Roman"/>
          <w:color w:val="000000" w:themeColor="text1"/>
          <w:kern w:val="24"/>
        </w:rPr>
        <w:t>i</w:t>
      </w:r>
      <w:proofErr w:type="spellEnd"/>
      <w:r w:rsidRPr="002B5055">
        <w:rPr>
          <w:rFonts w:ascii="Times New Roman" w:hAnsi="Times New Roman" w:cs="Times New Roman"/>
          <w:color w:val="000000" w:themeColor="text1"/>
          <w:kern w:val="24"/>
        </w:rPr>
        <w:t>)</w:t>
      </w:r>
      <w:r w:rsidR="006030D5" w:rsidRPr="002B5055">
        <w:rPr>
          <w:rFonts w:ascii="Times New Roman" w:hAnsi="Times New Roman" w:cs="Times New Roman"/>
          <w:color w:val="000000" w:themeColor="text1"/>
          <w:kern w:val="24"/>
        </w:rPr>
        <w:t xml:space="preserve"> </w:t>
      </w:r>
      <w:r w:rsidR="006030D5" w:rsidRPr="002B5055" w:rsidDel="006030D5">
        <w:rPr>
          <w:rFonts w:ascii="Times New Roman" w:hAnsi="Times New Roman" w:cs="Times New Roman"/>
          <w:color w:val="000000" w:themeColor="text1"/>
          <w:kern w:val="24"/>
        </w:rPr>
        <w:t xml:space="preserve"> </w:t>
      </w:r>
      <w:r w:rsidRPr="002B5055">
        <w:rPr>
          <w:rFonts w:ascii="Times New Roman" w:hAnsi="Times New Roman" w:cs="Times New Roman"/>
          <w:color w:val="000000" w:themeColor="text1"/>
          <w:kern w:val="24"/>
        </w:rPr>
        <w:t>PBS solution</w:t>
      </w:r>
      <w:r w:rsidR="006030D5" w:rsidRPr="002B5055">
        <w:rPr>
          <w:rFonts w:ascii="Times New Roman" w:hAnsi="Times New Roman" w:cs="Times New Roman"/>
          <w:color w:val="000000" w:themeColor="text1"/>
          <w:kern w:val="24"/>
        </w:rPr>
        <w:t xml:space="preserve"> and (ii) MC </w:t>
      </w:r>
      <w:r w:rsidRPr="002B5055">
        <w:rPr>
          <w:rFonts w:ascii="Times New Roman" w:hAnsi="Times New Roman" w:cs="Times New Roman"/>
          <w:color w:val="000000" w:themeColor="text1"/>
          <w:kern w:val="24"/>
        </w:rPr>
        <w:t>(5</w:t>
      </w:r>
      <w:r w:rsidRPr="002B5055">
        <w:rPr>
          <w:rFonts w:ascii="Symbol" w:hAnsi="Symbol" w:cs="Times New Roman"/>
          <w:color w:val="000000" w:themeColor="text1"/>
          <w:kern w:val="24"/>
        </w:rPr>
        <w:t>m</w:t>
      </w:r>
      <w:r w:rsidRPr="002B5055">
        <w:rPr>
          <w:rFonts w:ascii="Times New Roman" w:hAnsi="Times New Roman" w:cs="Times New Roman"/>
          <w:color w:val="000000" w:themeColor="text1"/>
          <w:kern w:val="24"/>
        </w:rPr>
        <w:t>l/min) demonstrating focusing consistent with (b) and (c).</w:t>
      </w:r>
      <w:r w:rsidRPr="002B5055">
        <w:rPr>
          <w:rFonts w:ascii="Times New Roman" w:eastAsia="DengXian" w:hAnsi="Times New Roman" w:cs="Times New Roman"/>
          <w:color w:val="000000" w:themeColor="text1"/>
          <w:kern w:val="2"/>
        </w:rPr>
        <w:t xml:space="preserve"> Scale bar =30µm</w:t>
      </w:r>
      <w:r w:rsidR="003F4E8B" w:rsidRPr="002B5055">
        <w:rPr>
          <w:rFonts w:ascii="Times New Roman" w:eastAsia="DengXian" w:hAnsi="Times New Roman" w:cs="Times New Roman"/>
          <w:color w:val="000000" w:themeColor="text1"/>
          <w:kern w:val="2"/>
        </w:rPr>
        <w:t>.</w:t>
      </w:r>
    </w:p>
    <w:p w14:paraId="1E1866B8" w14:textId="77777777" w:rsidR="003F4E8B" w:rsidRPr="002B5055" w:rsidRDefault="003F4E8B" w:rsidP="00885B34">
      <w:pPr>
        <w:rPr>
          <w:rFonts w:ascii="Times New Roman" w:eastAsia="DengXian" w:hAnsi="Times New Roman" w:cs="Times New Roman"/>
          <w:color w:val="000000" w:themeColor="text1"/>
          <w:kern w:val="2"/>
        </w:rPr>
      </w:pPr>
    </w:p>
    <w:p w14:paraId="31414336" w14:textId="77777777" w:rsidR="003F4E8B" w:rsidRPr="002B5055" w:rsidRDefault="003F4E8B" w:rsidP="00885B34">
      <w:pPr>
        <w:rPr>
          <w:rFonts w:ascii="Times New Roman" w:eastAsia="DengXian" w:hAnsi="Times New Roman" w:cs="Times New Roman"/>
          <w:color w:val="000000" w:themeColor="text1"/>
          <w:kern w:val="2"/>
        </w:rPr>
      </w:pPr>
    </w:p>
    <w:p w14:paraId="3F4C5AD2" w14:textId="102225FC" w:rsidR="002258F4" w:rsidRPr="002B5055" w:rsidRDefault="003C48D0" w:rsidP="002B3E78">
      <w:pPr>
        <w:spacing w:after="0" w:line="240" w:lineRule="auto"/>
        <w:jc w:val="center"/>
        <w:rPr>
          <w:rFonts w:ascii="Times New Roman" w:hAnsi="Times New Roman"/>
          <w:b/>
          <w:bCs/>
          <w:color w:val="000000" w:themeColor="text1"/>
        </w:rPr>
      </w:pPr>
      <w:r w:rsidRPr="002B5055">
        <w:rPr>
          <w:noProof/>
        </w:rPr>
        <w:drawing>
          <wp:inline distT="0" distB="0" distL="0" distR="0" wp14:anchorId="42EBADAF" wp14:editId="146C6EE9">
            <wp:extent cx="5401945" cy="2848610"/>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945" cy="2848610"/>
                    </a:xfrm>
                    <a:prstGeom prst="rect">
                      <a:avLst/>
                    </a:prstGeom>
                    <a:noFill/>
                    <a:ln>
                      <a:noFill/>
                    </a:ln>
                  </pic:spPr>
                </pic:pic>
              </a:graphicData>
            </a:graphic>
          </wp:inline>
        </w:drawing>
      </w:r>
    </w:p>
    <w:p w14:paraId="4738C0E2" w14:textId="73725387" w:rsidR="006F01AF" w:rsidRPr="002B5055" w:rsidRDefault="006F01AF" w:rsidP="006F01AF">
      <w:pPr>
        <w:spacing w:after="0" w:line="240" w:lineRule="auto"/>
        <w:jc w:val="both"/>
        <w:rPr>
          <w:rFonts w:ascii="Times New Roman" w:hAnsi="Times New Roman" w:cs="Times New Roman"/>
          <w:color w:val="000000" w:themeColor="text1"/>
        </w:rPr>
      </w:pPr>
      <w:r w:rsidRPr="002B5055">
        <w:rPr>
          <w:rFonts w:ascii="Times New Roman" w:hAnsi="Times New Roman" w:cs="Times New Roman"/>
          <w:b/>
          <w:bCs/>
          <w:color w:val="000000" w:themeColor="text1"/>
        </w:rPr>
        <w:t>Supplementary Figure 4</w:t>
      </w:r>
      <w:r w:rsidRPr="002B5055">
        <w:rPr>
          <w:rFonts w:ascii="Times New Roman" w:hAnsi="Times New Roman" w:cs="Times New Roman"/>
          <w:color w:val="000000" w:themeColor="text1"/>
        </w:rPr>
        <w:t xml:space="preserve"> (a). Electrical deformability of GA fixed cell versus electrical diameter at a flow rate of 10μl/min. (b) Dose-response curve and Hill equation fit for electrical deformability at a flow rate of 10μl/min giving EC</w:t>
      </w:r>
      <w:r w:rsidRPr="002B5055">
        <w:rPr>
          <w:rFonts w:ascii="Times New Roman" w:hAnsi="Times New Roman" w:cs="Times New Roman"/>
          <w:color w:val="000000" w:themeColor="text1"/>
          <w:vertAlign w:val="subscript"/>
        </w:rPr>
        <w:t>50</w:t>
      </w:r>
      <w:r w:rsidRPr="002B5055">
        <w:rPr>
          <w:rFonts w:ascii="Times New Roman" w:hAnsi="Times New Roman" w:cs="Times New Roman"/>
          <w:color w:val="000000" w:themeColor="text1"/>
        </w:rPr>
        <w:t xml:space="preserve"> = 0.0012% v/v. Error bars are standard errors of the mean (</w:t>
      </w:r>
      <w:r w:rsidRPr="002B5055">
        <w:rPr>
          <w:rFonts w:ascii="Times New Roman" w:hAnsi="Times New Roman" w:cs="Times New Roman"/>
          <w:i/>
          <w:iCs/>
          <w:color w:val="000000" w:themeColor="text1"/>
        </w:rPr>
        <w:t>n</w:t>
      </w:r>
      <w:r w:rsidRPr="002B5055">
        <w:rPr>
          <w:rFonts w:ascii="Times New Roman" w:hAnsi="Times New Roman" w:cs="Times New Roman"/>
          <w:color w:val="000000" w:themeColor="text1"/>
        </w:rPr>
        <w:t>=4). P-values (Student’s t-test) are relative to the value for unfixed cells (0%v/v).</w:t>
      </w:r>
    </w:p>
    <w:p w14:paraId="531217DE" w14:textId="77777777" w:rsidR="008E72F6" w:rsidRPr="002B5055" w:rsidRDefault="008E72F6" w:rsidP="006F01AF">
      <w:pPr>
        <w:spacing w:after="0" w:line="240" w:lineRule="auto"/>
        <w:jc w:val="both"/>
        <w:rPr>
          <w:rFonts w:ascii="Times New Roman" w:hAnsi="Times New Roman" w:cs="Times New Roman"/>
          <w:color w:val="000000" w:themeColor="text1"/>
        </w:rPr>
      </w:pPr>
    </w:p>
    <w:p w14:paraId="674C8BA5" w14:textId="3DD11369" w:rsidR="006F01AF" w:rsidRPr="002B5055" w:rsidRDefault="003C48D0" w:rsidP="002B3E78">
      <w:pPr>
        <w:spacing w:after="0" w:line="240" w:lineRule="auto"/>
        <w:jc w:val="center"/>
        <w:rPr>
          <w:rFonts w:ascii="Times New Roman" w:hAnsi="Times New Roman" w:cs="Times New Roman"/>
          <w:b/>
          <w:bCs/>
          <w:color w:val="000000" w:themeColor="text1"/>
        </w:rPr>
      </w:pPr>
      <w:r w:rsidRPr="002B5055">
        <w:rPr>
          <w:noProof/>
        </w:rPr>
        <w:drawing>
          <wp:inline distT="0" distB="0" distL="0" distR="0" wp14:anchorId="27B642C6" wp14:editId="3CC609A2">
            <wp:extent cx="5401945" cy="28016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1945" cy="2801620"/>
                    </a:xfrm>
                    <a:prstGeom prst="rect">
                      <a:avLst/>
                    </a:prstGeom>
                    <a:noFill/>
                    <a:ln>
                      <a:noFill/>
                    </a:ln>
                  </pic:spPr>
                </pic:pic>
              </a:graphicData>
            </a:graphic>
          </wp:inline>
        </w:drawing>
      </w:r>
    </w:p>
    <w:p w14:paraId="7E962835" w14:textId="7445A270" w:rsidR="006F01AF" w:rsidRPr="002B5055" w:rsidRDefault="006F01AF" w:rsidP="006F01AF">
      <w:pPr>
        <w:spacing w:after="0" w:line="240" w:lineRule="auto"/>
        <w:jc w:val="both"/>
        <w:rPr>
          <w:rFonts w:ascii="Times New Roman" w:hAnsi="Times New Roman" w:cs="Times New Roman"/>
          <w:color w:val="000000" w:themeColor="text1"/>
        </w:rPr>
      </w:pPr>
      <w:r w:rsidRPr="002B5055">
        <w:rPr>
          <w:rFonts w:ascii="Times New Roman" w:hAnsi="Times New Roman" w:cs="Times New Roman"/>
          <w:b/>
          <w:bCs/>
          <w:color w:val="000000" w:themeColor="text1"/>
        </w:rPr>
        <w:t>Supplementary Figure 5</w:t>
      </w:r>
      <w:r w:rsidRPr="002B5055">
        <w:rPr>
          <w:rFonts w:ascii="Times New Roman" w:hAnsi="Times New Roman" w:cs="Times New Roman"/>
          <w:color w:val="000000" w:themeColor="text1"/>
        </w:rPr>
        <w:t xml:space="preserve"> (a). Electrical deformability of </w:t>
      </w:r>
      <w:proofErr w:type="spellStart"/>
      <w:r w:rsidRPr="002B5055">
        <w:rPr>
          <w:rFonts w:ascii="Times New Roman" w:hAnsi="Times New Roman" w:cs="Times New Roman"/>
          <w:color w:val="000000" w:themeColor="text1"/>
        </w:rPr>
        <w:t>CytoD</w:t>
      </w:r>
      <w:proofErr w:type="spellEnd"/>
      <w:r w:rsidRPr="002B5055">
        <w:rPr>
          <w:rFonts w:ascii="Times New Roman" w:hAnsi="Times New Roman" w:cs="Times New Roman"/>
          <w:color w:val="000000" w:themeColor="text1"/>
        </w:rPr>
        <w:t xml:space="preserve"> treated HL60 cells at a flow rate of 10μl/min. (b) Dose-response plot of electrical deformability at a flow rate of 10μl/min giving EC</w:t>
      </w:r>
      <w:r w:rsidRPr="002B5055">
        <w:rPr>
          <w:rFonts w:ascii="Times New Roman" w:hAnsi="Times New Roman" w:cs="Times New Roman"/>
          <w:color w:val="000000" w:themeColor="text1"/>
          <w:vertAlign w:val="subscript"/>
        </w:rPr>
        <w:t>50</w:t>
      </w:r>
      <w:r w:rsidRPr="002B5055">
        <w:rPr>
          <w:rFonts w:ascii="Times New Roman" w:hAnsi="Times New Roman" w:cs="Times New Roman"/>
          <w:color w:val="000000" w:themeColor="text1"/>
        </w:rPr>
        <w:t xml:space="preserve"> = 11nM. Error bars are standard errors of the mean value of n=6. P-values (Student’s t-test) are relative to untreated cells.</w:t>
      </w:r>
    </w:p>
    <w:p w14:paraId="5DC4A11B" w14:textId="77777777" w:rsidR="00855770" w:rsidRPr="002B5055" w:rsidRDefault="00855770" w:rsidP="00855770">
      <w:pPr>
        <w:jc w:val="center"/>
        <w:rPr>
          <w:rFonts w:ascii="Times New Roman" w:eastAsia="DengXian" w:hAnsi="Times New Roman" w:cs="Times New Roman"/>
          <w:color w:val="000000" w:themeColor="text1"/>
          <w:kern w:val="2"/>
        </w:rPr>
      </w:pPr>
      <w:r w:rsidRPr="002B5055">
        <w:rPr>
          <w:rFonts w:ascii="Times New Roman" w:hAnsi="Times New Roman" w:cs="Times New Roman"/>
          <w:b/>
          <w:bCs/>
          <w:noProof/>
          <w:color w:val="000000" w:themeColor="text1"/>
          <w:sz w:val="24"/>
          <w:szCs w:val="24"/>
        </w:rPr>
        <w:lastRenderedPageBreak/>
        <w:drawing>
          <wp:inline distT="0" distB="0" distL="0" distR="0" wp14:anchorId="5EEFCF2F" wp14:editId="4F03C00B">
            <wp:extent cx="4247535" cy="2337435"/>
            <wp:effectExtent l="0" t="0" r="0" b="0"/>
            <wp:docPr id="1317931761"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31761" name="Picture 1" descr="A diagram of a device&#10;&#10;Description automatically generated"/>
                    <pic:cNvPicPr/>
                  </pic:nvPicPr>
                  <pic:blipFill rotWithShape="1">
                    <a:blip r:embed="rId14"/>
                    <a:srcRect r="25831"/>
                    <a:stretch/>
                  </pic:blipFill>
                  <pic:spPr bwMode="auto">
                    <a:xfrm>
                      <a:off x="0" y="0"/>
                      <a:ext cx="4248171" cy="2337785"/>
                    </a:xfrm>
                    <a:prstGeom prst="rect">
                      <a:avLst/>
                    </a:prstGeom>
                    <a:ln>
                      <a:noFill/>
                    </a:ln>
                    <a:extLst>
                      <a:ext uri="{53640926-AAD7-44D8-BBD7-CCE9431645EC}">
                        <a14:shadowObscured xmlns:a14="http://schemas.microsoft.com/office/drawing/2010/main"/>
                      </a:ext>
                    </a:extLst>
                  </pic:spPr>
                </pic:pic>
              </a:graphicData>
            </a:graphic>
          </wp:inline>
        </w:drawing>
      </w:r>
    </w:p>
    <w:p w14:paraId="5B6576BA" w14:textId="77777777" w:rsidR="00855770" w:rsidRPr="002B5055" w:rsidRDefault="00855770" w:rsidP="00855770">
      <w:pPr>
        <w:rPr>
          <w:rFonts w:ascii="Times New Roman" w:eastAsia="DengXian" w:hAnsi="Times New Roman" w:cs="Times New Roman"/>
          <w:color w:val="000000" w:themeColor="text1"/>
          <w:kern w:val="2"/>
        </w:rPr>
      </w:pPr>
    </w:p>
    <w:p w14:paraId="5E88A951" w14:textId="77777777" w:rsidR="00855770" w:rsidRPr="002B5055" w:rsidRDefault="00855770" w:rsidP="00855770">
      <w:pPr>
        <w:spacing w:after="0" w:line="240" w:lineRule="auto"/>
        <w:jc w:val="center"/>
        <w:rPr>
          <w:rFonts w:ascii="Times New Roman" w:hAnsi="Times New Roman" w:cs="Times New Roman"/>
          <w:b/>
          <w:bCs/>
          <w:color w:val="000000" w:themeColor="text1"/>
        </w:rPr>
      </w:pPr>
      <w:r w:rsidRPr="002B5055">
        <w:rPr>
          <w:noProof/>
        </w:rPr>
        <w:drawing>
          <wp:inline distT="0" distB="0" distL="0" distR="0" wp14:anchorId="6C8C3B9C" wp14:editId="5AD7B3DA">
            <wp:extent cx="5401945" cy="2320290"/>
            <wp:effectExtent l="0" t="0" r="8255" b="3810"/>
            <wp:docPr id="7" name="Picture 7"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devi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1945" cy="2320290"/>
                    </a:xfrm>
                    <a:prstGeom prst="rect">
                      <a:avLst/>
                    </a:prstGeom>
                    <a:noFill/>
                    <a:ln>
                      <a:noFill/>
                    </a:ln>
                  </pic:spPr>
                </pic:pic>
              </a:graphicData>
            </a:graphic>
          </wp:inline>
        </w:drawing>
      </w:r>
    </w:p>
    <w:p w14:paraId="7F2D04AD" w14:textId="581EF53E" w:rsidR="00855770" w:rsidRPr="002B5055" w:rsidRDefault="00855770" w:rsidP="00855770">
      <w:pPr>
        <w:spacing w:after="0" w:line="240" w:lineRule="auto"/>
        <w:jc w:val="both"/>
        <w:rPr>
          <w:rFonts w:ascii="Times New Roman" w:hAnsi="Times New Roman" w:cs="Times New Roman"/>
          <w:color w:val="000000" w:themeColor="text1"/>
        </w:rPr>
      </w:pPr>
      <w:r w:rsidRPr="002B5055">
        <w:rPr>
          <w:rFonts w:ascii="Times New Roman" w:hAnsi="Times New Roman" w:cs="Times New Roman"/>
          <w:b/>
          <w:bCs/>
          <w:color w:val="000000" w:themeColor="text1"/>
        </w:rPr>
        <w:t>Supplementary Figure 6.</w:t>
      </w:r>
      <w:r w:rsidRPr="002B5055">
        <w:rPr>
          <w:rFonts w:ascii="Times New Roman" w:hAnsi="Times New Roman" w:cs="Times New Roman"/>
          <w:color w:val="000000" w:themeColor="text1"/>
        </w:rPr>
        <w:t xml:space="preserve"> Diagram of the experimental system. The cell mechanical and electrical properties are measured in the central region of the chip. The chip also has a</w:t>
      </w:r>
      <w:r w:rsidR="00235E40" w:rsidRPr="002B5055">
        <w:rPr>
          <w:rFonts w:ascii="Times New Roman" w:hAnsi="Times New Roman" w:cs="Times New Roman"/>
          <w:color w:val="000000" w:themeColor="text1"/>
        </w:rPr>
        <w:t xml:space="preserve"> </w:t>
      </w:r>
      <w:r w:rsidRPr="002B5055">
        <w:rPr>
          <w:rFonts w:ascii="Times New Roman" w:hAnsi="Times New Roman" w:cs="Times New Roman"/>
          <w:color w:val="000000" w:themeColor="text1"/>
        </w:rPr>
        <w:t xml:space="preserve">window </w:t>
      </w:r>
      <w:r w:rsidR="007010DC" w:rsidRPr="002B5055">
        <w:rPr>
          <w:rFonts w:ascii="Times New Roman" w:hAnsi="Times New Roman" w:cs="Times New Roman"/>
          <w:color w:val="000000" w:themeColor="text1"/>
        </w:rPr>
        <w:t xml:space="preserve">in the metal at each end </w:t>
      </w:r>
      <w:r w:rsidRPr="002B5055">
        <w:rPr>
          <w:rFonts w:ascii="Times New Roman" w:hAnsi="Times New Roman" w:cs="Times New Roman"/>
          <w:color w:val="000000" w:themeColor="text1"/>
        </w:rPr>
        <w:t xml:space="preserve">through which the cell can be </w:t>
      </w:r>
      <w:r w:rsidR="007010DC" w:rsidRPr="002B5055">
        <w:rPr>
          <w:rFonts w:ascii="Times New Roman" w:hAnsi="Times New Roman" w:cs="Times New Roman"/>
          <w:color w:val="000000" w:themeColor="text1"/>
        </w:rPr>
        <w:t xml:space="preserve">optically </w:t>
      </w:r>
      <w:r w:rsidRPr="002B5055">
        <w:rPr>
          <w:rFonts w:ascii="Times New Roman" w:hAnsi="Times New Roman" w:cs="Times New Roman"/>
          <w:color w:val="000000" w:themeColor="text1"/>
        </w:rPr>
        <w:t>imaged</w:t>
      </w:r>
      <w:r w:rsidR="007010DC" w:rsidRPr="002B5055">
        <w:rPr>
          <w:rFonts w:ascii="Times New Roman" w:hAnsi="Times New Roman" w:cs="Times New Roman"/>
          <w:color w:val="000000" w:themeColor="text1"/>
        </w:rPr>
        <w:t>.</w:t>
      </w:r>
    </w:p>
    <w:p w14:paraId="41890E6A" w14:textId="77777777" w:rsidR="00855770" w:rsidRPr="002B5055" w:rsidRDefault="00855770" w:rsidP="00855770">
      <w:pPr>
        <w:spacing w:after="0" w:line="240" w:lineRule="auto"/>
        <w:jc w:val="both"/>
        <w:rPr>
          <w:rFonts w:ascii="Times New Roman" w:hAnsi="Times New Roman" w:cs="Times New Roman"/>
          <w:color w:val="000000" w:themeColor="text1"/>
        </w:rPr>
      </w:pPr>
    </w:p>
    <w:p w14:paraId="6E29C43F" w14:textId="77777777" w:rsidR="00885B34" w:rsidRPr="002B5055" w:rsidRDefault="00885B34" w:rsidP="006F01AF">
      <w:pPr>
        <w:spacing w:after="0" w:line="240" w:lineRule="auto"/>
        <w:jc w:val="both"/>
        <w:rPr>
          <w:rFonts w:ascii="Times New Roman" w:hAnsi="Times New Roman" w:cs="Times New Roman"/>
          <w:color w:val="000000" w:themeColor="text1"/>
        </w:rPr>
      </w:pPr>
    </w:p>
    <w:p w14:paraId="547CB78E" w14:textId="77777777" w:rsidR="00885B34" w:rsidRPr="002B5055" w:rsidRDefault="00885B34" w:rsidP="006F01AF">
      <w:pPr>
        <w:spacing w:after="0" w:line="240" w:lineRule="auto"/>
        <w:jc w:val="both"/>
        <w:rPr>
          <w:rFonts w:ascii="Times New Roman" w:hAnsi="Times New Roman" w:cs="Times New Roman"/>
          <w:color w:val="000000" w:themeColor="text1"/>
        </w:rPr>
      </w:pPr>
    </w:p>
    <w:p w14:paraId="17E17380" w14:textId="0A61DC2F" w:rsidR="006F01AF" w:rsidRPr="002B5055" w:rsidRDefault="003C48D0" w:rsidP="006F01AF">
      <w:pPr>
        <w:spacing w:after="0" w:line="240" w:lineRule="auto"/>
        <w:jc w:val="both"/>
        <w:rPr>
          <w:rFonts w:ascii="Times New Roman" w:hAnsi="Times New Roman" w:cs="Times New Roman"/>
          <w:color w:val="000000" w:themeColor="text1"/>
        </w:rPr>
      </w:pPr>
      <w:r w:rsidRPr="002B5055">
        <w:rPr>
          <w:noProof/>
        </w:rPr>
        <w:lastRenderedPageBreak/>
        <w:drawing>
          <wp:inline distT="0" distB="0" distL="0" distR="0" wp14:anchorId="6927F953" wp14:editId="76A28C39">
            <wp:extent cx="5401945" cy="429196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945" cy="4291965"/>
                    </a:xfrm>
                    <a:prstGeom prst="rect">
                      <a:avLst/>
                    </a:prstGeom>
                    <a:noFill/>
                    <a:ln>
                      <a:noFill/>
                    </a:ln>
                  </pic:spPr>
                </pic:pic>
              </a:graphicData>
            </a:graphic>
          </wp:inline>
        </w:drawing>
      </w:r>
    </w:p>
    <w:p w14:paraId="3F18B783" w14:textId="621D34EE" w:rsidR="006F01AF" w:rsidRPr="002B5055" w:rsidRDefault="006F01AF" w:rsidP="006F01AF">
      <w:pPr>
        <w:spacing w:after="0" w:line="240" w:lineRule="auto"/>
        <w:jc w:val="both"/>
        <w:rPr>
          <w:rFonts w:ascii="Times New Roman" w:hAnsi="Times New Roman" w:cs="Times New Roman"/>
          <w:color w:val="000000" w:themeColor="text1"/>
        </w:rPr>
      </w:pPr>
      <w:r w:rsidRPr="002B5055">
        <w:rPr>
          <w:rFonts w:ascii="Times New Roman" w:hAnsi="Times New Roman" w:cs="Times New Roman"/>
          <w:b/>
          <w:bCs/>
          <w:color w:val="000000" w:themeColor="text1"/>
        </w:rPr>
        <w:t>Supplementary Table 1</w:t>
      </w:r>
      <w:r w:rsidRPr="002B5055">
        <w:rPr>
          <w:rFonts w:ascii="Times New Roman" w:hAnsi="Times New Roman" w:cs="Times New Roman"/>
          <w:color w:val="000000" w:themeColor="text1"/>
        </w:rPr>
        <w:t xml:space="preserve"> Summary of the average electrical diameter, deformability and electrical opacity of cells in buffers of different osmolarity at increasing flow (</w:t>
      </w:r>
      <w:r w:rsidRPr="002B5055">
        <w:rPr>
          <w:rFonts w:ascii="Times New Roman" w:hAnsi="Times New Roman" w:cs="Times New Roman"/>
          <w:i/>
          <w:iCs/>
          <w:color w:val="000000" w:themeColor="text1"/>
        </w:rPr>
        <w:t>n</w:t>
      </w:r>
      <w:r w:rsidRPr="002B5055">
        <w:rPr>
          <w:rFonts w:ascii="Times New Roman" w:hAnsi="Times New Roman" w:cs="Times New Roman"/>
          <w:color w:val="000000" w:themeColor="text1"/>
        </w:rPr>
        <w:t xml:space="preserve">=3). </w:t>
      </w:r>
    </w:p>
    <w:p w14:paraId="51D5DD56" w14:textId="77777777" w:rsidR="00885B34" w:rsidRPr="002B5055" w:rsidRDefault="00885B34" w:rsidP="006F01AF">
      <w:pPr>
        <w:spacing w:after="0" w:line="240" w:lineRule="auto"/>
        <w:jc w:val="both"/>
        <w:rPr>
          <w:rFonts w:ascii="Times New Roman" w:hAnsi="Times New Roman" w:cs="Times New Roman"/>
          <w:b/>
          <w:bCs/>
          <w:color w:val="000000" w:themeColor="text1"/>
        </w:rPr>
      </w:pPr>
    </w:p>
    <w:p w14:paraId="4C4EF387" w14:textId="77777777" w:rsidR="00885B34" w:rsidRPr="002B5055" w:rsidRDefault="00885B34" w:rsidP="006F01AF">
      <w:pPr>
        <w:spacing w:after="0" w:line="240" w:lineRule="auto"/>
        <w:jc w:val="both"/>
        <w:rPr>
          <w:rFonts w:ascii="Times New Roman" w:hAnsi="Times New Roman" w:cs="Times New Roman"/>
          <w:b/>
          <w:bCs/>
          <w:color w:val="000000" w:themeColor="text1"/>
        </w:rPr>
      </w:pPr>
    </w:p>
    <w:p w14:paraId="5E6F4BB4" w14:textId="77777777" w:rsidR="00885B34" w:rsidRPr="002B5055" w:rsidRDefault="00885B34" w:rsidP="006F01AF">
      <w:pPr>
        <w:spacing w:after="0" w:line="240" w:lineRule="auto"/>
        <w:jc w:val="both"/>
        <w:rPr>
          <w:rFonts w:ascii="Times New Roman" w:hAnsi="Times New Roman" w:cs="Times New Roman"/>
          <w:b/>
          <w:bCs/>
          <w:color w:val="000000" w:themeColor="text1"/>
        </w:rPr>
      </w:pPr>
    </w:p>
    <w:p w14:paraId="538E9FD2" w14:textId="0BE15465" w:rsidR="006F01AF" w:rsidRPr="002B5055" w:rsidRDefault="006F01AF" w:rsidP="006F01AF">
      <w:pPr>
        <w:spacing w:after="0" w:line="240" w:lineRule="auto"/>
        <w:jc w:val="both"/>
        <w:rPr>
          <w:rFonts w:ascii="Times New Roman" w:hAnsi="Times New Roman" w:cs="Times New Roman"/>
          <w:b/>
          <w:bCs/>
          <w:color w:val="000000" w:themeColor="text1"/>
        </w:rPr>
      </w:pPr>
      <w:r w:rsidRPr="002B5055">
        <w:rPr>
          <w:rFonts w:ascii="Times New Roman" w:hAnsi="Times New Roman" w:cs="Times New Roman"/>
          <w:b/>
          <w:bCs/>
          <w:color w:val="000000" w:themeColor="text1"/>
        </w:rPr>
        <w:t>Particle deformation calculations</w:t>
      </w:r>
    </w:p>
    <w:p w14:paraId="21960E63" w14:textId="77777777" w:rsidR="006F01AF" w:rsidRPr="002B5055" w:rsidRDefault="006F01AF" w:rsidP="006F01AF">
      <w:pPr>
        <w:spacing w:after="0" w:line="240" w:lineRule="auto"/>
        <w:jc w:val="both"/>
        <w:rPr>
          <w:rFonts w:ascii="Times New Roman" w:hAnsi="Times New Roman" w:cs="Times New Roman"/>
          <w:color w:val="000000" w:themeColor="text1"/>
        </w:rPr>
      </w:pPr>
      <w:r w:rsidRPr="002B5055">
        <w:rPr>
          <w:rFonts w:ascii="Times New Roman" w:hAnsi="Times New Roman" w:cs="Times New Roman"/>
          <w:color w:val="000000" w:themeColor="text1"/>
        </w:rPr>
        <w:t xml:space="preserve">The forces deforming particles in a fluid can be decomposed into normal and tangential surface stresses. The drag force produces a normal stress </w:t>
      </w:r>
      <m:oMath>
        <m:sSub>
          <m:sSubPr>
            <m:ctrlPr>
              <w:rPr>
                <w:rFonts w:ascii="Cambria Math" w:hAnsi="Cambria Math" w:cs="Times New Roman"/>
                <w:color w:val="000000" w:themeColor="text1"/>
                <w:lang w:eastAsia="x-none"/>
              </w:rPr>
            </m:ctrlPr>
          </m:sSubPr>
          <m:e>
            <m:r>
              <m:rPr>
                <m:sty m:val="p"/>
              </m:rPr>
              <w:rPr>
                <w:rFonts w:ascii="Cambria Math" w:hAnsi="Cambria Math" w:cs="Times New Roman"/>
                <w:color w:val="000000" w:themeColor="text1"/>
                <w:lang w:eastAsia="x-none"/>
              </w:rPr>
              <m:t>F</m:t>
            </m:r>
          </m:e>
          <m:sub>
            <m:r>
              <m:rPr>
                <m:sty m:val="p"/>
              </m:rPr>
              <w:rPr>
                <w:rFonts w:ascii="Cambria Math" w:hAnsi="Cambria Math" w:cs="Times New Roman"/>
                <w:color w:val="000000" w:themeColor="text1"/>
                <w:lang w:eastAsia="x-none"/>
              </w:rPr>
              <m:t>d</m:t>
            </m:r>
          </m:sub>
        </m:sSub>
      </m:oMath>
      <w:r w:rsidRPr="002B5055">
        <w:rPr>
          <w:rFonts w:ascii="Times New Roman" w:hAnsi="Times New Roman" w:cs="Times New Roman"/>
          <w:color w:val="000000" w:themeColor="text1"/>
        </w:rPr>
        <w:t xml:space="preserve">, which acts perpendicularly on a cell surface. At low Reynolds numbers, this can be estimated from Equation 1, where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v</m:t>
            </m:r>
          </m:e>
          <m:sub>
            <m:r>
              <m:rPr>
                <m:sty m:val="p"/>
              </m:rPr>
              <w:rPr>
                <w:rFonts w:ascii="Cambria Math" w:hAnsi="Cambria Math" w:cs="Times New Roman"/>
                <w:color w:val="000000" w:themeColor="text1"/>
              </w:rPr>
              <m:t>s</m:t>
            </m:r>
          </m:sub>
        </m:sSub>
      </m:oMath>
      <w:r w:rsidRPr="002B5055">
        <w:rPr>
          <w:rFonts w:ascii="Times New Roman" w:hAnsi="Times New Roman" w:cs="Times New Roman"/>
          <w:color w:val="000000" w:themeColor="text1"/>
        </w:rPr>
        <w:t xml:space="preserve"> is the fluid velocity relative to the sphere (slip velocity), r is the radius of the particle, and </w:t>
      </w:r>
      <m:oMath>
        <m:r>
          <m:rPr>
            <m:sty m:val="p"/>
          </m:rPr>
          <w:rPr>
            <w:rFonts w:ascii="Cambria Math" w:hAnsi="Cambria Math" w:cs="Times New Roman"/>
            <w:color w:val="000000" w:themeColor="text1"/>
            <w:lang w:eastAsia="x-none"/>
          </w:rPr>
          <m:t>η</m:t>
        </m:r>
      </m:oMath>
      <w:r w:rsidRPr="002B5055">
        <w:rPr>
          <w:rFonts w:ascii="Times New Roman" w:hAnsi="Times New Roman" w:cs="Times New Roman"/>
          <w:color w:val="000000" w:themeColor="text1"/>
          <w:lang w:eastAsia="x-none"/>
        </w:rPr>
        <w:t xml:space="preserve"> the viscosity of the fluid.</w:t>
      </w:r>
    </w:p>
    <w:p w14:paraId="14B2B04D" w14:textId="77777777" w:rsidR="006F01AF" w:rsidRPr="002B5055" w:rsidRDefault="006F01AF" w:rsidP="006F01AF">
      <w:pPr>
        <w:spacing w:after="0" w:line="240" w:lineRule="auto"/>
        <w:jc w:val="both"/>
        <w:rPr>
          <w:rFonts w:ascii="Times New Roman" w:hAnsi="Times New Roman" w:cs="Times New Roman"/>
          <w:color w:val="000000" w:themeColor="text1"/>
          <w:lang w:eastAsia="x-none"/>
        </w:rPr>
      </w:pPr>
    </w:p>
    <w:p w14:paraId="262246A0" w14:textId="77777777" w:rsidR="006F01AF" w:rsidRPr="002B5055" w:rsidRDefault="00000000" w:rsidP="006F01AF">
      <w:pPr>
        <w:spacing w:after="0" w:line="240" w:lineRule="auto"/>
        <w:jc w:val="both"/>
        <w:rPr>
          <w:rFonts w:ascii="Times New Roman" w:hAnsi="Times New Roman" w:cs="Times New Roman"/>
          <w:color w:val="000000" w:themeColor="text1"/>
          <w:lang w:eastAsia="x-none"/>
        </w:rPr>
      </w:pPr>
      <m:oMath>
        <m:sSub>
          <m:sSubPr>
            <m:ctrlPr>
              <w:rPr>
                <w:rFonts w:ascii="Cambria Math" w:hAnsi="Cambria Math" w:cs="Times New Roman"/>
                <w:color w:val="000000" w:themeColor="text1"/>
                <w:lang w:eastAsia="x-none"/>
              </w:rPr>
            </m:ctrlPr>
          </m:sSubPr>
          <m:e>
            <m:r>
              <m:rPr>
                <m:sty m:val="p"/>
              </m:rPr>
              <w:rPr>
                <w:rFonts w:ascii="Cambria Math" w:hAnsi="Cambria Math" w:cs="Times New Roman"/>
                <w:color w:val="000000" w:themeColor="text1"/>
                <w:lang w:eastAsia="x-none"/>
              </w:rPr>
              <m:t>F</m:t>
            </m:r>
          </m:e>
          <m:sub>
            <m:r>
              <m:rPr>
                <m:sty m:val="p"/>
              </m:rPr>
              <w:rPr>
                <w:rFonts w:ascii="Cambria Math" w:hAnsi="Cambria Math" w:cs="Times New Roman"/>
                <w:color w:val="000000" w:themeColor="text1"/>
                <w:lang w:eastAsia="x-none"/>
              </w:rPr>
              <m:t>d</m:t>
            </m:r>
          </m:sub>
        </m:sSub>
        <m:r>
          <m:rPr>
            <m:sty m:val="p"/>
          </m:rPr>
          <w:rPr>
            <w:rFonts w:ascii="Cambria Math" w:hAnsi="Cambria Math" w:cs="Times New Roman"/>
            <w:color w:val="000000" w:themeColor="text1"/>
            <w:lang w:eastAsia="x-none"/>
          </w:rPr>
          <m:t>≅6π</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v</m:t>
            </m:r>
          </m:e>
          <m:sub>
            <m:r>
              <m:rPr>
                <m:sty m:val="p"/>
              </m:rPr>
              <w:rPr>
                <w:rFonts w:ascii="Cambria Math" w:hAnsi="Cambria Math" w:cs="Times New Roman"/>
                <w:color w:val="000000" w:themeColor="text1"/>
              </w:rPr>
              <m:t>s</m:t>
            </m:r>
          </m:sub>
        </m:sSub>
        <m:r>
          <m:rPr>
            <m:sty m:val="p"/>
          </m:rPr>
          <w:rPr>
            <w:rFonts w:ascii="Cambria Math" w:hAnsi="Cambria Math" w:cs="Times New Roman"/>
            <w:color w:val="000000" w:themeColor="text1"/>
            <w:lang w:eastAsia="x-none"/>
          </w:rPr>
          <m:t>ηr</m:t>
        </m:r>
      </m:oMath>
      <w:r w:rsidR="006F01AF" w:rsidRPr="002B5055">
        <w:rPr>
          <w:rFonts w:ascii="Times New Roman" w:hAnsi="Times New Roman" w:cs="Times New Roman"/>
          <w:color w:val="000000" w:themeColor="text1"/>
          <w:lang w:eastAsia="x-none"/>
        </w:rPr>
        <w:t xml:space="preserve">                                                                (1)</w:t>
      </w:r>
    </w:p>
    <w:p w14:paraId="0BFC3B00" w14:textId="77777777" w:rsidR="006F01AF" w:rsidRPr="002B5055" w:rsidRDefault="006F01AF" w:rsidP="006F01AF">
      <w:pPr>
        <w:spacing w:after="0" w:line="240" w:lineRule="auto"/>
        <w:jc w:val="both"/>
        <w:rPr>
          <w:rFonts w:ascii="Times New Roman" w:hAnsi="Times New Roman" w:cs="Times New Roman"/>
          <w:color w:val="000000" w:themeColor="text1"/>
        </w:rPr>
      </w:pPr>
    </w:p>
    <w:p w14:paraId="66701E6D" w14:textId="77777777" w:rsidR="006F01AF" w:rsidRPr="002B5055" w:rsidRDefault="006F01AF" w:rsidP="006F01AF">
      <w:pPr>
        <w:spacing w:after="0" w:line="240" w:lineRule="auto"/>
        <w:jc w:val="both"/>
        <w:rPr>
          <w:rFonts w:ascii="Times New Roman" w:hAnsi="Times New Roman" w:cs="Times New Roman"/>
          <w:color w:val="000000" w:themeColor="text1"/>
        </w:rPr>
      </w:pPr>
      <w:r w:rsidRPr="002B5055">
        <w:rPr>
          <w:rFonts w:ascii="Times New Roman" w:hAnsi="Times New Roman" w:cs="Times New Roman"/>
          <w:color w:val="000000" w:themeColor="text1"/>
        </w:rPr>
        <w:t>The normal stress is highest at the rear and front of cells, but small on the surface close to the channel wall.  This appears as a force in two directions, pushing a cell from the back and pulling the cell at the front, but is not the main contribution to cell elongation. Cells are mainly deformed by the tangential stress which is highest on the surfaces close to the channel walls. This stress is mainly composed of shear stress (</w:t>
      </w:r>
      <m:oMath>
        <m:sSub>
          <m:sSubPr>
            <m:ctrlPr>
              <w:rPr>
                <w:rFonts w:ascii="Cambria Math" w:hAnsi="Cambria Math" w:cs="Times New Roman"/>
                <w:color w:val="000000" w:themeColor="text1"/>
                <w:lang w:eastAsia="x-none"/>
              </w:rPr>
            </m:ctrlPr>
          </m:sSubPr>
          <m:e>
            <m:r>
              <m:rPr>
                <m:sty m:val="p"/>
              </m:rPr>
              <w:rPr>
                <w:rFonts w:ascii="Cambria Math" w:hAnsi="Cambria Math" w:cs="Times New Roman"/>
                <w:color w:val="000000" w:themeColor="text1"/>
                <w:lang w:eastAsia="x-none"/>
              </w:rPr>
              <m:t>F</m:t>
            </m:r>
          </m:e>
          <m:sub>
            <m:r>
              <m:rPr>
                <m:sty m:val="p"/>
              </m:rPr>
              <w:rPr>
                <w:rFonts w:ascii="Cambria Math" w:hAnsi="Cambria Math" w:cs="Times New Roman"/>
                <w:color w:val="000000" w:themeColor="text1"/>
                <w:lang w:eastAsia="x-none"/>
              </w:rPr>
              <m:t>s</m:t>
            </m:r>
          </m:sub>
        </m:sSub>
      </m:oMath>
      <w:r w:rsidRPr="002B5055">
        <w:rPr>
          <w:rFonts w:ascii="Times New Roman" w:hAnsi="Times New Roman" w:cs="Times New Roman"/>
          <w:color w:val="000000" w:themeColor="text1"/>
        </w:rPr>
        <w:t xml:space="preserve">), which is generated by the velocity gradient and viscosity from the fluid in a narrow channel. The shear stress is given by Equation (2) where γ' is the shear rate, which is proportional to the fluid velocity ν. </w:t>
      </w:r>
    </w:p>
    <w:p w14:paraId="764C3AF9" w14:textId="77777777" w:rsidR="006F01AF" w:rsidRPr="002B5055" w:rsidRDefault="006F01AF" w:rsidP="006F01AF">
      <w:pPr>
        <w:spacing w:after="0" w:line="240" w:lineRule="auto"/>
        <w:jc w:val="both"/>
        <w:rPr>
          <w:rFonts w:ascii="Times New Roman" w:hAnsi="Times New Roman" w:cs="Times New Roman"/>
          <w:color w:val="000000" w:themeColor="text1"/>
        </w:rPr>
      </w:pPr>
    </w:p>
    <w:p w14:paraId="657F5A91" w14:textId="77777777" w:rsidR="006F01AF" w:rsidRPr="002B5055" w:rsidRDefault="00000000" w:rsidP="006F01AF">
      <w:pPr>
        <w:spacing w:after="0" w:line="240" w:lineRule="auto"/>
        <w:jc w:val="both"/>
        <w:rPr>
          <w:rFonts w:ascii="Times New Roman" w:hAnsi="Times New Roman" w:cs="Times New Roman"/>
          <w:color w:val="000000" w:themeColor="text1"/>
          <w:lang w:eastAsia="x-none"/>
        </w:rPr>
      </w:pPr>
      <m:oMath>
        <m:sSub>
          <m:sSubPr>
            <m:ctrlPr>
              <w:rPr>
                <w:rFonts w:ascii="Cambria Math" w:hAnsi="Cambria Math" w:cs="Times New Roman"/>
                <w:color w:val="000000" w:themeColor="text1"/>
                <w:lang w:eastAsia="x-none"/>
              </w:rPr>
            </m:ctrlPr>
          </m:sSubPr>
          <m:e>
            <m:r>
              <m:rPr>
                <m:sty m:val="p"/>
              </m:rPr>
              <w:rPr>
                <w:rFonts w:ascii="Cambria Math" w:hAnsi="Cambria Math" w:cs="Times New Roman"/>
                <w:color w:val="000000" w:themeColor="text1"/>
                <w:lang w:eastAsia="x-none"/>
              </w:rPr>
              <m:t>F</m:t>
            </m:r>
          </m:e>
          <m:sub>
            <m:r>
              <m:rPr>
                <m:sty m:val="p"/>
              </m:rPr>
              <w:rPr>
                <w:rFonts w:ascii="Cambria Math" w:hAnsi="Cambria Math" w:cs="Times New Roman"/>
                <w:color w:val="000000" w:themeColor="text1"/>
                <w:lang w:eastAsia="x-none"/>
              </w:rPr>
              <m:t>s</m:t>
            </m:r>
          </m:sub>
        </m:sSub>
        <m:r>
          <m:rPr>
            <m:sty m:val="p"/>
          </m:rPr>
          <w:rPr>
            <w:rFonts w:ascii="Cambria Math" w:hAnsi="Cambria Math" w:cs="Times New Roman"/>
            <w:color w:val="000000" w:themeColor="text1"/>
            <w:lang w:eastAsia="x-none"/>
          </w:rPr>
          <m:t>≅γ'</m:t>
        </m:r>
        <m:r>
          <m:rPr>
            <m:sty m:val="p"/>
          </m:rPr>
          <w:rPr>
            <w:rFonts w:ascii="Cambria Math" w:hAnsi="Cambria Math" w:cs="Times New Roman"/>
            <w:color w:val="000000" w:themeColor="text1"/>
          </w:rPr>
          <m:t xml:space="preserve"> </m:t>
        </m:r>
        <m:r>
          <m:rPr>
            <m:sty m:val="p"/>
          </m:rPr>
          <w:rPr>
            <w:rFonts w:ascii="Cambria Math" w:hAnsi="Cambria Math" w:cs="Times New Roman"/>
            <w:color w:val="000000" w:themeColor="text1"/>
            <w:lang w:eastAsia="x-none"/>
          </w:rPr>
          <m:t>η</m:t>
        </m:r>
        <m:d>
          <m:dPr>
            <m:ctrlPr>
              <w:rPr>
                <w:rFonts w:ascii="Cambria Math" w:hAnsi="Cambria Math" w:cs="Times New Roman"/>
                <w:color w:val="000000" w:themeColor="text1"/>
                <w:lang w:eastAsia="x-none"/>
              </w:rPr>
            </m:ctrlPr>
          </m:dPr>
          <m:e>
            <m:r>
              <m:rPr>
                <m:sty m:val="p"/>
              </m:rPr>
              <w:rPr>
                <w:rFonts w:ascii="Cambria Math" w:hAnsi="Cambria Math" w:cs="Times New Roman"/>
                <w:color w:val="000000" w:themeColor="text1"/>
                <w:lang w:eastAsia="x-none"/>
              </w:rPr>
              <m:t>4π</m:t>
            </m:r>
            <m:sSup>
              <m:sSupPr>
                <m:ctrlPr>
                  <w:rPr>
                    <w:rFonts w:ascii="Cambria Math" w:hAnsi="Cambria Math" w:cs="Times New Roman"/>
                    <w:color w:val="000000" w:themeColor="text1"/>
                    <w:lang w:eastAsia="x-none"/>
                  </w:rPr>
                </m:ctrlPr>
              </m:sSupPr>
              <m:e>
                <m:r>
                  <m:rPr>
                    <m:sty m:val="p"/>
                  </m:rPr>
                  <w:rPr>
                    <w:rFonts w:ascii="Cambria Math" w:hAnsi="Cambria Math" w:cs="Times New Roman"/>
                    <w:color w:val="000000" w:themeColor="text1"/>
                    <w:lang w:eastAsia="x-none"/>
                  </w:rPr>
                  <m:t>r</m:t>
                </m:r>
              </m:e>
              <m:sup>
                <m:r>
                  <m:rPr>
                    <m:sty m:val="p"/>
                  </m:rPr>
                  <w:rPr>
                    <w:rFonts w:ascii="Cambria Math" w:hAnsi="Cambria Math" w:cs="Times New Roman"/>
                    <w:color w:val="000000" w:themeColor="text1"/>
                    <w:lang w:eastAsia="x-none"/>
                  </w:rPr>
                  <m:t>2</m:t>
                </m:r>
              </m:sup>
            </m:sSup>
          </m:e>
        </m:d>
        <m:r>
          <m:rPr>
            <m:sty m:val="p"/>
          </m:rPr>
          <w:rPr>
            <w:rFonts w:ascii="Cambria Math" w:hAnsi="Cambria Math" w:cs="Times New Roman"/>
            <w:color w:val="000000" w:themeColor="text1"/>
            <w:lang w:eastAsia="x-none"/>
          </w:rPr>
          <m:t>=2πνηr</m:t>
        </m:r>
      </m:oMath>
      <w:r w:rsidR="006F01AF" w:rsidRPr="002B5055">
        <w:rPr>
          <w:rFonts w:ascii="Times New Roman" w:hAnsi="Times New Roman" w:cs="Times New Roman"/>
          <w:color w:val="000000" w:themeColor="text1"/>
          <w:lang w:eastAsia="x-none"/>
        </w:rPr>
        <w:t xml:space="preserve">                                        (2)</w:t>
      </w:r>
    </w:p>
    <w:p w14:paraId="61C24D1B" w14:textId="77777777" w:rsidR="006F01AF" w:rsidRPr="002B5055" w:rsidRDefault="006F01AF" w:rsidP="006F01AF">
      <w:pPr>
        <w:spacing w:after="0" w:line="240" w:lineRule="auto"/>
        <w:jc w:val="both"/>
        <w:rPr>
          <w:rFonts w:ascii="Times New Roman" w:hAnsi="Times New Roman" w:cs="Times New Roman"/>
          <w:color w:val="000000" w:themeColor="text1"/>
        </w:rPr>
      </w:pPr>
    </w:p>
    <w:p w14:paraId="7614FC3E" w14:textId="77777777" w:rsidR="006F01AF" w:rsidRPr="002B5055" w:rsidRDefault="006F01AF" w:rsidP="006F01AF">
      <w:pPr>
        <w:spacing w:after="0" w:line="240" w:lineRule="auto"/>
        <w:jc w:val="both"/>
        <w:rPr>
          <w:rFonts w:ascii="Times New Roman" w:hAnsi="Times New Roman" w:cs="Times New Roman"/>
          <w:color w:val="000000" w:themeColor="text1"/>
        </w:rPr>
      </w:pPr>
      <w:r w:rsidRPr="002B5055">
        <w:rPr>
          <w:rFonts w:ascii="Times New Roman" w:hAnsi="Times New Roman" w:cs="Times New Roman"/>
          <w:color w:val="000000" w:themeColor="text1"/>
        </w:rPr>
        <w:t>Increasing the viscosity of the suspension increases the shear stress. In addition, an increase in flow rate enhances the velocity gradient within the channel, thereby increasing shear stress.</w:t>
      </w:r>
    </w:p>
    <w:p w14:paraId="1E1DC4E5" w14:textId="77777777" w:rsidR="006F01AF" w:rsidRPr="002B5055" w:rsidRDefault="006F01AF" w:rsidP="006F01AF">
      <w:pPr>
        <w:spacing w:after="0" w:line="240" w:lineRule="auto"/>
        <w:jc w:val="both"/>
        <w:rPr>
          <w:rFonts w:ascii="Times New Roman" w:hAnsi="Times New Roman" w:cs="Times New Roman"/>
          <w:b/>
          <w:bCs/>
          <w:color w:val="000000" w:themeColor="text1"/>
        </w:rPr>
      </w:pPr>
    </w:p>
    <w:p w14:paraId="77174E18" w14:textId="77777777" w:rsidR="006F01AF" w:rsidRPr="002B5055" w:rsidRDefault="006F01AF" w:rsidP="006F01AF">
      <w:pPr>
        <w:jc w:val="both"/>
        <w:rPr>
          <w:rFonts w:ascii="Times New Roman" w:hAnsi="Times New Roman"/>
        </w:rPr>
      </w:pPr>
      <w:r w:rsidRPr="002B5055">
        <w:rPr>
          <w:rFonts w:ascii="Times New Roman" w:hAnsi="Times New Roman"/>
        </w:rPr>
        <w:t xml:space="preserve">The force on a spherical particle in a microfluidic channel was analysed by finite element simulation. </w:t>
      </w:r>
    </w:p>
    <w:p w14:paraId="541BE4CE" w14:textId="77777777" w:rsidR="006F01AF" w:rsidRPr="002B5055" w:rsidRDefault="006F01AF" w:rsidP="006F01AF">
      <w:pPr>
        <w:jc w:val="both"/>
        <w:rPr>
          <w:rFonts w:ascii="Times New Roman" w:hAnsi="Times New Roman"/>
          <w:color w:val="000000" w:themeColor="text1"/>
          <w:lang w:eastAsia="x-none"/>
        </w:rPr>
      </w:pPr>
      <w:r w:rsidRPr="002B5055">
        <w:rPr>
          <w:rFonts w:ascii="Times New Roman" w:hAnsi="Times New Roman"/>
        </w:rPr>
        <w:lastRenderedPageBreak/>
        <w:t xml:space="preserve">Supplementary Figure 3b </w:t>
      </w:r>
      <w:r w:rsidRPr="002B5055">
        <w:rPr>
          <w:rFonts w:ascii="Times New Roman" w:hAnsi="Times New Roman"/>
          <w:lang w:eastAsia="x-none"/>
        </w:rPr>
        <w:t xml:space="preserve">shows the force on a </w:t>
      </w:r>
      <w:proofErr w:type="gramStart"/>
      <w:r w:rsidRPr="002B5055">
        <w:rPr>
          <w:rFonts w:ascii="Times New Roman" w:hAnsi="Times New Roman"/>
          <w:lang w:eastAsia="x-none"/>
        </w:rPr>
        <w:t>spherical particles</w:t>
      </w:r>
      <w:proofErr w:type="gramEnd"/>
      <w:r w:rsidRPr="002B5055">
        <w:rPr>
          <w:rFonts w:ascii="Times New Roman" w:hAnsi="Times New Roman"/>
          <w:lang w:eastAsia="x-none"/>
        </w:rPr>
        <w:t xml:space="preserve"> in a low-viscosity fluid (water). The tangential stress acting on the sphere surface is highest at the top and bottom of the sphere because the velocity gradient in the vertical direction (z-axis) for a shallow channel is higher than the transverse velocity gradient (y-axis direction). In addition, due to the no-slip condition between the sphere and the channel wall, the highest tangential stress occurs in the region closest to the channel wall. For water the peak tangential stress acting on the sphere surface is 0.02 kPa. Increasing the viscosity increases the tangential and normal stress on the surface of the particle. Figure 1b (main text) shows the force on the surface of a sphere for 0.5% w/v Methylcellulose-PBS solution (viscosity = 15</w:t>
      </w:r>
      <w:r w:rsidRPr="002B5055">
        <w:rPr>
          <w:rFonts w:ascii="Times New Roman" w:hAnsi="Times New Roman"/>
        </w:rPr>
        <w:t>mPa·s)</w:t>
      </w:r>
      <w:r w:rsidRPr="002B5055">
        <w:rPr>
          <w:rFonts w:ascii="Times New Roman" w:hAnsi="Times New Roman"/>
          <w:lang w:eastAsia="x-none"/>
        </w:rPr>
        <w:t xml:space="preserve"> at a flow rate of 10</w:t>
      </w:r>
      <w:r w:rsidRPr="002B5055">
        <w:rPr>
          <w:rFonts w:ascii="Times New Roman" w:hAnsi="Times New Roman"/>
        </w:rPr>
        <w:t>µ</w:t>
      </w:r>
      <w:r w:rsidRPr="002B5055">
        <w:rPr>
          <w:rFonts w:ascii="Times New Roman" w:hAnsi="Times New Roman"/>
          <w:lang w:eastAsia="x-none"/>
        </w:rPr>
        <w:t xml:space="preserve">l/min. The </w:t>
      </w:r>
      <w:r w:rsidRPr="002B5055">
        <w:rPr>
          <w:rFonts w:ascii="Times New Roman" w:hAnsi="Times New Roman"/>
          <w:color w:val="000000" w:themeColor="text1"/>
          <w:lang w:eastAsia="x-none"/>
        </w:rPr>
        <w:t>tangential stresses increase from 0.02kPa to 0.3kPa, sufficient to deform the cell.</w:t>
      </w:r>
    </w:p>
    <w:p w14:paraId="1B048E2A" w14:textId="77777777" w:rsidR="00657056" w:rsidRPr="002B5055" w:rsidRDefault="00657056"/>
    <w:p w14:paraId="7D49C6E8" w14:textId="77777777" w:rsidR="00885B34" w:rsidRPr="002B5055" w:rsidRDefault="00885B34">
      <w:pPr>
        <w:rPr>
          <w:rFonts w:ascii="Times New Roman" w:hAnsi="Times New Roman" w:cs="Times New Roman"/>
        </w:rPr>
      </w:pPr>
    </w:p>
    <w:p w14:paraId="738053A3" w14:textId="1CC190D8" w:rsidR="00885B34" w:rsidRPr="002B5055" w:rsidRDefault="00885B34" w:rsidP="00885B34">
      <w:pPr>
        <w:rPr>
          <w:rFonts w:ascii="Times New Roman" w:hAnsi="Times New Roman" w:cs="Times New Roman"/>
          <w:b/>
          <w:bCs/>
        </w:rPr>
      </w:pPr>
      <w:r w:rsidRPr="002B5055">
        <w:rPr>
          <w:rFonts w:ascii="Times New Roman" w:hAnsi="Times New Roman" w:cs="Times New Roman"/>
          <w:b/>
          <w:bCs/>
        </w:rPr>
        <w:t>Derivation of equations (1) and (2)</w:t>
      </w:r>
    </w:p>
    <w:p w14:paraId="18D847BC" w14:textId="7C98ADC9" w:rsidR="007D1880" w:rsidRPr="002B5055" w:rsidRDefault="005C13DF" w:rsidP="005C13DF">
      <w:pPr>
        <w:rPr>
          <w:rFonts w:ascii="Times New Roman" w:hAnsi="Times New Roman" w:cs="Times New Roman"/>
        </w:rPr>
      </w:pPr>
      <w:r w:rsidRPr="002B5055">
        <w:rPr>
          <w:rFonts w:ascii="Times New Roman" w:hAnsi="Times New Roman" w:cs="Times New Roman"/>
        </w:rPr>
        <w:t>Consider an ellipsoid with axes:</w:t>
      </w:r>
      <w:r w:rsidR="00290A0A" w:rsidRPr="002B5055">
        <w:rPr>
          <w:rFonts w:ascii="Times New Roman" w:hAnsi="Times New Roman" w:cs="Times New Roman"/>
        </w:rPr>
        <w:t xml:space="preserve"> </w:t>
      </w:r>
      <w:r w:rsidRPr="002B5055">
        <w:rPr>
          <w:rFonts w:ascii="Times New Roman" w:hAnsi="Times New Roman" w:cs="Times New Roman"/>
          <w:i/>
          <w:iCs/>
        </w:rPr>
        <w:t>a</w:t>
      </w:r>
      <w:r w:rsidRPr="002B5055">
        <w:rPr>
          <w:rFonts w:ascii="Times New Roman" w:hAnsi="Times New Roman" w:cs="Times New Roman"/>
        </w:rPr>
        <w:t xml:space="preserve">, </w:t>
      </w:r>
      <w:r w:rsidRPr="002B5055">
        <w:rPr>
          <w:rFonts w:ascii="Times New Roman" w:hAnsi="Times New Roman" w:cs="Times New Roman"/>
          <w:i/>
          <w:iCs/>
        </w:rPr>
        <w:t>b</w:t>
      </w:r>
      <w:r w:rsidRPr="002B5055">
        <w:rPr>
          <w:rFonts w:ascii="Times New Roman" w:hAnsi="Times New Roman" w:cs="Times New Roman"/>
        </w:rPr>
        <w:t xml:space="preserve">, </w:t>
      </w:r>
      <w:r w:rsidRPr="002B5055">
        <w:rPr>
          <w:rFonts w:ascii="Times New Roman" w:hAnsi="Times New Roman" w:cs="Times New Roman"/>
          <w:i/>
          <w:iCs/>
        </w:rPr>
        <w:t>c</w:t>
      </w:r>
      <w:r w:rsidR="00BB51B9" w:rsidRPr="002B5055">
        <w:rPr>
          <w:rFonts w:ascii="Times New Roman" w:hAnsi="Times New Roman" w:cs="Times New Roman"/>
        </w:rPr>
        <w:t xml:space="preserve"> and </w:t>
      </w:r>
      <w:r w:rsidR="00923F5D" w:rsidRPr="002B5055">
        <w:rPr>
          <w:rFonts w:ascii="Times New Roman" w:hAnsi="Times New Roman" w:cs="Times New Roman"/>
        </w:rPr>
        <w:t>set</w:t>
      </w:r>
      <w:r w:rsidRPr="002B5055">
        <w:rPr>
          <w:rFonts w:ascii="Times New Roman" w:hAnsi="Times New Roman" w:cs="Times New Roman"/>
        </w:rPr>
        <w:t xml:space="preserve"> </w:t>
      </w:r>
      <w:r w:rsidRPr="002B5055">
        <w:rPr>
          <w:rFonts w:ascii="Times New Roman" w:hAnsi="Times New Roman" w:cs="Times New Roman"/>
          <w:i/>
          <w:iCs/>
        </w:rPr>
        <w:t>b</w:t>
      </w:r>
      <w:r w:rsidR="00847D5C" w:rsidRPr="002B5055">
        <w:rPr>
          <w:rFonts w:ascii="Times New Roman" w:hAnsi="Times New Roman" w:cs="Times New Roman"/>
          <w:i/>
          <w:iCs/>
        </w:rPr>
        <w:t xml:space="preserve"> </w:t>
      </w:r>
      <w:r w:rsidRPr="002B5055">
        <w:rPr>
          <w:rFonts w:ascii="Times New Roman" w:hAnsi="Times New Roman" w:cs="Times New Roman"/>
          <w:i/>
          <w:iCs/>
        </w:rPr>
        <w:t>=</w:t>
      </w:r>
      <w:r w:rsidR="00847D5C" w:rsidRPr="002B5055">
        <w:rPr>
          <w:rFonts w:ascii="Times New Roman" w:hAnsi="Times New Roman" w:cs="Times New Roman"/>
          <w:i/>
          <w:iCs/>
        </w:rPr>
        <w:t xml:space="preserve"> </w:t>
      </w:r>
      <w:r w:rsidRPr="002B5055">
        <w:rPr>
          <w:rFonts w:ascii="Times New Roman" w:hAnsi="Times New Roman" w:cs="Times New Roman"/>
          <w:i/>
          <w:iCs/>
        </w:rPr>
        <w:t>c</w:t>
      </w:r>
      <w:r w:rsidR="007D1880" w:rsidRPr="002B5055">
        <w:rPr>
          <w:rFonts w:ascii="Times New Roman" w:hAnsi="Times New Roman" w:cs="Times New Roman"/>
        </w:rPr>
        <w:t xml:space="preserve"> </w:t>
      </w:r>
      <w:r w:rsidR="00D33CFE" w:rsidRPr="002B5055">
        <w:rPr>
          <w:rFonts w:ascii="Times New Roman" w:hAnsi="Times New Roman" w:cs="Times New Roman"/>
        </w:rPr>
        <w:t>(</w:t>
      </w:r>
      <w:r w:rsidR="00847D5C" w:rsidRPr="002B5055">
        <w:rPr>
          <w:rFonts w:ascii="Times New Roman" w:hAnsi="Times New Roman" w:cs="Times New Roman"/>
        </w:rPr>
        <w:t>prolate ellipsoid</w:t>
      </w:r>
      <w:r w:rsidR="00D33CFE" w:rsidRPr="002B5055">
        <w:rPr>
          <w:rFonts w:ascii="Times New Roman" w:hAnsi="Times New Roman" w:cs="Times New Roman"/>
        </w:rPr>
        <w:t>)</w:t>
      </w:r>
      <w:r w:rsidR="00BB51B9" w:rsidRPr="002B5055">
        <w:rPr>
          <w:rFonts w:ascii="Times New Roman" w:hAnsi="Times New Roman" w:cs="Times New Roman"/>
        </w:rPr>
        <w:t>. S</w:t>
      </w:r>
      <w:r w:rsidR="007D1880" w:rsidRPr="002B5055">
        <w:rPr>
          <w:rFonts w:ascii="Times New Roman" w:hAnsi="Times New Roman" w:cs="Times New Roman"/>
        </w:rPr>
        <w:t xml:space="preserve">eparate out </w:t>
      </w:r>
      <w:r w:rsidR="007D1880" w:rsidRPr="002B5055">
        <w:rPr>
          <w:rFonts w:ascii="Times New Roman" w:hAnsi="Times New Roman" w:cs="Times New Roman"/>
          <w:i/>
          <w:iCs/>
        </w:rPr>
        <w:t>a/b</w:t>
      </w:r>
      <w:r w:rsidR="007D1880" w:rsidRPr="002B5055">
        <w:rPr>
          <w:rFonts w:ascii="Times New Roman" w:hAnsi="Times New Roman" w:cs="Times New Roman"/>
        </w:rPr>
        <w:t xml:space="preserve"> as the deformability index</w:t>
      </w:r>
      <w:r w:rsidRPr="002B5055">
        <w:rPr>
          <w:rFonts w:ascii="Times New Roman" w:hAnsi="Times New Roman" w:cs="Times New Roman"/>
        </w:rPr>
        <w:t>:</w:t>
      </w:r>
    </w:p>
    <w:p w14:paraId="0BC6A7C7" w14:textId="2578ABD0" w:rsidR="00B15937" w:rsidRPr="002B5055" w:rsidRDefault="005C13DF" w:rsidP="005C13DF">
      <w:pPr>
        <w:rPr>
          <w:rFonts w:ascii="Times New Roman" w:hAnsi="Times New Roman" w:cs="Times New Roman"/>
        </w:rPr>
      </w:pPr>
      <m:oMath>
        <m:r>
          <w:rPr>
            <w:rFonts w:ascii="Cambria Math" w:hAnsi="Cambria Math" w:cs="Times New Roman"/>
          </w:rPr>
          <m:t>Volume=</m:t>
        </m:r>
        <m:f>
          <m:fPr>
            <m:ctrlPr>
              <w:rPr>
                <w:rFonts w:ascii="Cambria Math" w:hAnsi="Cambria Math" w:cs="Times New Roman"/>
                <w:i/>
                <w:iCs/>
              </w:rPr>
            </m:ctrlPr>
          </m:fPr>
          <m:num>
            <m:r>
              <w:rPr>
                <w:rFonts w:ascii="Cambria Math" w:hAnsi="Cambria Math" w:cs="Times New Roman"/>
              </w:rPr>
              <m:t>4</m:t>
            </m:r>
          </m:num>
          <m:den>
            <m:r>
              <w:rPr>
                <w:rFonts w:ascii="Cambria Math" w:hAnsi="Cambria Math" w:cs="Times New Roman"/>
              </w:rPr>
              <m:t>3</m:t>
            </m:r>
          </m:den>
        </m:f>
        <m:r>
          <w:rPr>
            <w:rFonts w:ascii="Cambria Math" w:hAnsi="Cambria Math" w:cs="Times New Roman"/>
          </w:rPr>
          <m:t>πabc=</m:t>
        </m:r>
        <m:f>
          <m:fPr>
            <m:ctrlPr>
              <w:rPr>
                <w:rFonts w:ascii="Cambria Math" w:hAnsi="Cambria Math" w:cs="Times New Roman"/>
                <w:i/>
                <w:iCs/>
              </w:rPr>
            </m:ctrlPr>
          </m:fPr>
          <m:num>
            <m:r>
              <w:rPr>
                <w:rFonts w:ascii="Cambria Math" w:hAnsi="Cambria Math" w:cs="Times New Roman"/>
              </w:rPr>
              <m:t>4</m:t>
            </m:r>
          </m:num>
          <m:den>
            <m:r>
              <w:rPr>
                <w:rFonts w:ascii="Cambria Math" w:hAnsi="Cambria Math" w:cs="Times New Roman"/>
              </w:rPr>
              <m:t>3</m:t>
            </m:r>
          </m:den>
        </m:f>
        <m:r>
          <w:rPr>
            <w:rFonts w:ascii="Cambria Math" w:hAnsi="Cambria Math" w:cs="Times New Roman"/>
          </w:rPr>
          <m:t>πa</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4</m:t>
            </m:r>
          </m:num>
          <m:den>
            <m:r>
              <w:rPr>
                <w:rFonts w:ascii="Cambria Math" w:hAnsi="Cambria Math" w:cs="Times New Roman"/>
              </w:rPr>
              <m:t>3</m:t>
            </m:r>
          </m:den>
        </m:f>
        <m:r>
          <w:rPr>
            <w:rFonts w:ascii="Cambria Math" w:hAnsi="Cambria Math" w:cs="Times New Roman"/>
          </w:rPr>
          <m:t>π</m:t>
        </m:r>
        <m:d>
          <m:dPr>
            <m:ctrlPr>
              <w:rPr>
                <w:rFonts w:ascii="Cambria Math" w:hAnsi="Cambria Math" w:cs="Times New Roman"/>
                <w:i/>
                <w:iCs/>
              </w:rPr>
            </m:ctrlPr>
          </m:dPr>
          <m:e>
            <m:f>
              <m:fPr>
                <m:ctrlPr>
                  <w:rPr>
                    <w:rFonts w:ascii="Cambria Math" w:hAnsi="Cambria Math" w:cs="Times New Roman"/>
                    <w:i/>
                    <w:iCs/>
                  </w:rPr>
                </m:ctrlPr>
              </m:fPr>
              <m:num>
                <m:r>
                  <w:rPr>
                    <w:rFonts w:ascii="Cambria Math" w:hAnsi="Cambria Math" w:cs="Times New Roman"/>
                  </w:rPr>
                  <m:t>a</m:t>
                </m:r>
              </m:num>
              <m:den>
                <m:r>
                  <w:rPr>
                    <w:rFonts w:ascii="Cambria Math" w:hAnsi="Cambria Math" w:cs="Times New Roman"/>
                  </w:rPr>
                  <m:t>b</m:t>
                </m:r>
              </m:den>
            </m:f>
          </m:e>
        </m:d>
        <m:sSup>
          <m:sSupPr>
            <m:ctrlPr>
              <w:rPr>
                <w:rFonts w:ascii="Cambria Math" w:hAnsi="Cambria Math" w:cs="Times New Roman"/>
                <w:i/>
                <w:iCs/>
              </w:rPr>
            </m:ctrlPr>
          </m:sSupPr>
          <m:e>
            <m:r>
              <w:rPr>
                <w:rFonts w:ascii="Cambria Math" w:hAnsi="Cambria Math" w:cs="Times New Roman"/>
              </w:rPr>
              <m:t>b</m:t>
            </m:r>
          </m:e>
          <m:sup>
            <m:r>
              <w:rPr>
                <w:rFonts w:ascii="Cambria Math" w:hAnsi="Cambria Math" w:cs="Times New Roman"/>
              </w:rPr>
              <m:t>3</m:t>
            </m:r>
          </m:sup>
        </m:sSup>
      </m:oMath>
      <w:r w:rsidRPr="002B5055">
        <w:rPr>
          <w:rFonts w:ascii="Times New Roman" w:hAnsi="Times New Roman" w:cs="Times New Roman"/>
        </w:rPr>
        <w:t>;</w:t>
      </w:r>
    </w:p>
    <w:p w14:paraId="4ECC9656" w14:textId="7C2C3F78" w:rsidR="005C13DF" w:rsidRPr="002B5055" w:rsidRDefault="007D1880" w:rsidP="005C13DF">
      <w:pPr>
        <w:rPr>
          <w:rFonts w:ascii="Times New Roman" w:hAnsi="Times New Roman" w:cs="Times New Roman"/>
          <w:iCs/>
        </w:rPr>
      </w:pPr>
      <w:r w:rsidRPr="002B5055">
        <w:rPr>
          <w:rFonts w:ascii="Times New Roman" w:hAnsi="Times New Roman" w:cs="Times New Roman"/>
        </w:rPr>
        <w:t>R</w:t>
      </w:r>
      <w:r w:rsidR="00B15937" w:rsidRPr="002B5055">
        <w:rPr>
          <w:rFonts w:ascii="Times New Roman" w:hAnsi="Times New Roman" w:cs="Times New Roman"/>
        </w:rPr>
        <w:t>earrange</w:t>
      </w:r>
      <w:r w:rsidR="008C21B8" w:rsidRPr="002B5055">
        <w:rPr>
          <w:rFonts w:ascii="Times New Roman" w:hAnsi="Times New Roman" w:cs="Times New Roman"/>
        </w:rPr>
        <w:t xml:space="preserve"> to</w:t>
      </w:r>
      <w:r w:rsidR="005C13DF" w:rsidRPr="002B5055">
        <w:rPr>
          <w:rFonts w:ascii="Times New Roman" w:hAnsi="Times New Roman" w:cs="Times New Roman"/>
        </w:rPr>
        <w:t xml:space="preserve"> </w:t>
      </w:r>
      <m:oMath>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3</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3*vol</m:t>
            </m:r>
          </m:num>
          <m:den>
            <m:r>
              <w:rPr>
                <w:rFonts w:ascii="Cambria Math" w:hAnsi="Cambria Math" w:cs="Times New Roman"/>
              </w:rPr>
              <m:t>4*π</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oMath>
      <w:r w:rsidR="000F0BAA" w:rsidRPr="002B5055">
        <w:rPr>
          <w:rFonts w:ascii="Times New Roman" w:hAnsi="Times New Roman" w:cs="Times New Roman"/>
        </w:rPr>
        <w:t xml:space="preserve"> and </w:t>
      </w:r>
      <w:r w:rsidR="00C84140" w:rsidRPr="002B5055">
        <w:rPr>
          <w:rFonts w:ascii="Times New Roman" w:hAnsi="Times New Roman" w:cs="Times New Roman"/>
        </w:rPr>
        <w:t xml:space="preserve">therefore </w:t>
      </w:r>
      <m:oMath>
        <m:r>
          <w:rPr>
            <w:rFonts w:ascii="Cambria Math" w:hAnsi="Cambria Math" w:cs="Times New Roman"/>
          </w:rPr>
          <m:t>b=</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3*vol</m:t>
                    </m:r>
                  </m:num>
                  <m:den>
                    <m:r>
                      <w:rPr>
                        <w:rFonts w:ascii="Cambria Math" w:hAnsi="Cambria Math" w:cs="Times New Roman"/>
                      </w:rPr>
                      <m:t>4*π</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up>
        </m:sSup>
      </m:oMath>
    </w:p>
    <w:p w14:paraId="13EFE61A" w14:textId="5541D454" w:rsidR="0042443A" w:rsidRPr="002B5055" w:rsidRDefault="005C13DF" w:rsidP="005C13DF">
      <w:pPr>
        <w:rPr>
          <w:rFonts w:ascii="Times New Roman" w:hAnsi="Times New Roman" w:cs="Times New Roman"/>
          <w:iCs/>
        </w:rPr>
      </w:pPr>
      <w:r w:rsidRPr="002B5055">
        <w:rPr>
          <w:rFonts w:ascii="Times New Roman" w:hAnsi="Times New Roman" w:cs="Times New Roman"/>
          <w:iCs/>
          <w:u w:val="single"/>
        </w:rPr>
        <w:t>Equation (1)</w:t>
      </w:r>
      <w:r w:rsidRPr="002B5055">
        <w:rPr>
          <w:rFonts w:ascii="Times New Roman" w:hAnsi="Times New Roman" w:cs="Times New Roman"/>
          <w:iCs/>
        </w:rPr>
        <w:t xml:space="preserve">:  </w:t>
      </w:r>
      <w:r w:rsidR="00847D5C" w:rsidRPr="002B5055">
        <w:rPr>
          <w:rFonts w:ascii="Times New Roman" w:hAnsi="Times New Roman" w:cs="Times New Roman"/>
          <w:iCs/>
        </w:rPr>
        <w:t>T</w:t>
      </w:r>
      <w:r w:rsidR="0042443A" w:rsidRPr="002B5055">
        <w:rPr>
          <w:rFonts w:ascii="Times New Roman" w:hAnsi="Times New Roman" w:cs="Times New Roman"/>
          <w:iCs/>
        </w:rPr>
        <w:t xml:space="preserve">he </w:t>
      </w:r>
      <w:r w:rsidR="0042443A" w:rsidRPr="002B5055">
        <w:rPr>
          <w:rFonts w:ascii="Times New Roman" w:hAnsi="Times New Roman" w:cs="Times New Roman"/>
          <w:color w:val="000000" w:themeColor="text1"/>
          <w:sz w:val="24"/>
          <w:szCs w:val="24"/>
        </w:rPr>
        <w:t>vertical projection (A</w:t>
      </w:r>
      <w:r w:rsidR="0042443A" w:rsidRPr="002B5055">
        <w:rPr>
          <w:rFonts w:ascii="Times New Roman" w:hAnsi="Times New Roman" w:cs="Times New Roman"/>
          <w:color w:val="000000" w:themeColor="text1"/>
          <w:sz w:val="24"/>
          <w:szCs w:val="24"/>
          <w:vertAlign w:val="subscript"/>
        </w:rPr>
        <w:t>v</w:t>
      </w:r>
      <w:r w:rsidR="0042443A" w:rsidRPr="002B5055">
        <w:rPr>
          <w:rFonts w:ascii="Times New Roman" w:hAnsi="Times New Roman" w:cs="Times New Roman"/>
          <w:color w:val="000000" w:themeColor="text1"/>
          <w:sz w:val="24"/>
          <w:szCs w:val="24"/>
        </w:rPr>
        <w:t xml:space="preserve">) as measured by </w:t>
      </w:r>
      <w:r w:rsidR="0042443A" w:rsidRPr="002B5055">
        <w:rPr>
          <w:rFonts w:ascii="Times New Roman" w:hAnsi="Times New Roman" w:cs="Times New Roman"/>
          <w:i/>
          <w:iCs/>
          <w:color w:val="000000" w:themeColor="text1"/>
          <w:sz w:val="24"/>
          <w:szCs w:val="24"/>
        </w:rPr>
        <w:t>Z</w:t>
      </w:r>
      <w:r w:rsidR="0042443A" w:rsidRPr="002B5055">
        <w:rPr>
          <w:rFonts w:ascii="Times New Roman" w:hAnsi="Times New Roman" w:cs="Times New Roman"/>
          <w:i/>
          <w:iCs/>
          <w:color w:val="000000" w:themeColor="text1"/>
          <w:sz w:val="24"/>
          <w:szCs w:val="24"/>
          <w:vertAlign w:val="subscript"/>
        </w:rPr>
        <w:t>1</w:t>
      </w:r>
      <w:r w:rsidR="0042443A" w:rsidRPr="002B5055">
        <w:rPr>
          <w:rFonts w:ascii="Times New Roman" w:hAnsi="Times New Roman" w:cs="Times New Roman"/>
          <w:iCs/>
        </w:rPr>
        <w:t>:</w:t>
      </w:r>
    </w:p>
    <w:p w14:paraId="7380037E" w14:textId="30CB31CE" w:rsidR="008153DE" w:rsidRPr="002B5055" w:rsidRDefault="00000000" w:rsidP="005C13DF">
      <w:pPr>
        <w:rPr>
          <w:rFonts w:ascii="Times New Roman" w:hAnsi="Times New Roman" w:cs="Times New Roman"/>
          <w:iCs/>
        </w:rPr>
      </w:pPr>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v</m:t>
            </m:r>
          </m:sub>
        </m:sSub>
        <m:r>
          <w:rPr>
            <w:rFonts w:ascii="Cambria Math" w:hAnsi="Cambria Math" w:cs="Times New Roman"/>
          </w:rPr>
          <m:t xml:space="preserve">=πab </m:t>
        </m:r>
      </m:oMath>
      <w:r w:rsidR="005C13DF" w:rsidRPr="002B5055">
        <w:rPr>
          <w:rFonts w:ascii="Times New Roman" w:hAnsi="Times New Roman" w:cs="Times New Roman"/>
        </w:rPr>
        <w:t xml:space="preserve">= </w:t>
      </w:r>
      <m:oMath>
        <m:r>
          <w:rPr>
            <w:rFonts w:ascii="Cambria Math" w:hAnsi="Cambria Math" w:cs="Times New Roman"/>
          </w:rPr>
          <m:t>π</m:t>
        </m:r>
        <m:d>
          <m:dPr>
            <m:ctrlPr>
              <w:rPr>
                <w:rFonts w:ascii="Cambria Math" w:hAnsi="Cambria Math" w:cs="Times New Roman"/>
                <w:i/>
                <w:iCs/>
              </w:rPr>
            </m:ctrlPr>
          </m:dPr>
          <m:e>
            <m:f>
              <m:fPr>
                <m:ctrlPr>
                  <w:rPr>
                    <w:rFonts w:ascii="Cambria Math" w:hAnsi="Cambria Math" w:cs="Times New Roman"/>
                    <w:i/>
                    <w:iCs/>
                  </w:rPr>
                </m:ctrlPr>
              </m:fPr>
              <m:num>
                <m:r>
                  <w:rPr>
                    <w:rFonts w:ascii="Cambria Math" w:hAnsi="Cambria Math" w:cs="Times New Roman"/>
                  </w:rPr>
                  <m:t>a</m:t>
                </m:r>
              </m:num>
              <m:den>
                <m:r>
                  <w:rPr>
                    <w:rFonts w:ascii="Cambria Math" w:hAnsi="Cambria Math" w:cs="Times New Roman"/>
                  </w:rPr>
                  <m:t>b</m:t>
                </m:r>
              </m:den>
            </m:f>
          </m:e>
        </m:d>
        <m:sSup>
          <m:sSupPr>
            <m:ctrlPr>
              <w:rPr>
                <w:rFonts w:ascii="Cambria Math" w:hAnsi="Cambria Math" w:cs="Times New Roman"/>
                <w:i/>
                <w:iCs/>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 xml:space="preserve"> </m:t>
        </m:r>
      </m:oMath>
      <w:r w:rsidR="005C13DF" w:rsidRPr="002B5055">
        <w:rPr>
          <w:rFonts w:ascii="Times New Roman" w:hAnsi="Times New Roman" w:cs="Times New Roman"/>
        </w:rPr>
        <w:t xml:space="preserve">= </w:t>
      </w:r>
      <m:oMath>
        <m:r>
          <w:rPr>
            <w:rFonts w:ascii="Cambria Math" w:hAnsi="Cambria Math" w:cs="Times New Roman"/>
          </w:rPr>
          <m:t>π</m:t>
        </m:r>
        <m:d>
          <m:dPr>
            <m:ctrlPr>
              <w:rPr>
                <w:rFonts w:ascii="Cambria Math" w:hAnsi="Cambria Math" w:cs="Times New Roman"/>
                <w:i/>
                <w:iCs/>
              </w:rPr>
            </m:ctrlPr>
          </m:dPr>
          <m:e>
            <m:f>
              <m:fPr>
                <m:ctrlPr>
                  <w:rPr>
                    <w:rFonts w:ascii="Cambria Math" w:hAnsi="Cambria Math" w:cs="Times New Roman"/>
                    <w:i/>
                    <w:iCs/>
                  </w:rPr>
                </m:ctrlPr>
              </m:fPr>
              <m:num>
                <m:r>
                  <m:rPr>
                    <m:sty m:val="p"/>
                  </m:rPr>
                  <w:rPr>
                    <w:rFonts w:ascii="Cambria Math" w:hAnsi="Cambria Math" w:cs="Times New Roman"/>
                  </w:rPr>
                  <m:t>a</m:t>
                </m:r>
              </m:num>
              <m:den>
                <m:r>
                  <m:rPr>
                    <m:sty m:val="p"/>
                  </m:rPr>
                  <w:rPr>
                    <w:rFonts w:ascii="Cambria Math" w:hAnsi="Cambria Math" w:cs="Times New Roman"/>
                  </w:rPr>
                  <m:t>b</m:t>
                </m:r>
              </m:den>
            </m:f>
          </m:e>
        </m:d>
        <m:sSup>
          <m:sSupPr>
            <m:ctrlPr>
              <w:rPr>
                <w:rFonts w:ascii="Cambria Math" w:hAnsi="Cambria Math" w:cs="Times New Roman"/>
                <w:i/>
                <w:iCs/>
              </w:rPr>
            </m:ctrlPr>
          </m:sSupPr>
          <m:e>
            <m:d>
              <m:dPr>
                <m:ctrlPr>
                  <w:rPr>
                    <w:rFonts w:ascii="Cambria Math" w:hAnsi="Cambria Math" w:cs="Times New Roman"/>
                    <w:i/>
                    <w:iCs/>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3*vol</m:t>
                            </m:r>
                          </m:num>
                          <m:den>
                            <m:r>
                              <w:rPr>
                                <w:rFonts w:ascii="Cambria Math" w:hAnsi="Cambria Math" w:cs="Times New Roman"/>
                              </w:rPr>
                              <m:t>4*π</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up>
                </m:sSup>
              </m:e>
            </m:d>
          </m:e>
          <m:sup>
            <m:r>
              <w:rPr>
                <w:rFonts w:ascii="Cambria Math" w:hAnsi="Cambria Math" w:cs="Times New Roman"/>
              </w:rPr>
              <m:t>2</m:t>
            </m:r>
          </m:sup>
        </m:sSup>
        <m:r>
          <w:rPr>
            <w:rFonts w:ascii="Cambria Math" w:hAnsi="Cambria Math" w:cs="Times New Roman"/>
          </w:rPr>
          <m:t>=π</m:t>
        </m:r>
        <m:sSup>
          <m:sSupPr>
            <m:ctrlPr>
              <w:rPr>
                <w:rFonts w:ascii="Cambria Math" w:hAnsi="Cambria Math" w:cs="Times New Roman"/>
                <w:i/>
                <w:iCs/>
              </w:rPr>
            </m:ctrlPr>
          </m:sSupPr>
          <m:e>
            <m:d>
              <m:dPr>
                <m:ctrlPr>
                  <w:rPr>
                    <w:rFonts w:ascii="Cambria Math" w:hAnsi="Cambria Math" w:cs="Times New Roman"/>
                    <w:i/>
                    <w:iCs/>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3*vol</m:t>
                            </m:r>
                          </m:num>
                          <m:den>
                            <m:r>
                              <w:rPr>
                                <w:rFonts w:ascii="Cambria Math" w:hAnsi="Cambria Math" w:cs="Times New Roman"/>
                              </w:rPr>
                              <m:t>4*π</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up>
                </m:sSup>
              </m:e>
            </m:d>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iCs/>
                  </w:rPr>
                </m:ctrlPr>
              </m:fPr>
              <m:num>
                <m:r>
                  <w:rPr>
                    <w:rFonts w:ascii="Cambria Math" w:hAnsi="Cambria Math" w:cs="Times New Roman"/>
                  </w:rPr>
                  <m:t>a</m:t>
                </m:r>
              </m:num>
              <m:den>
                <m:r>
                  <w:rPr>
                    <w:rFonts w:ascii="Cambria Math" w:hAnsi="Cambria Math" w:cs="Times New Roman"/>
                  </w:rPr>
                  <m:t>b</m:t>
                </m:r>
              </m:den>
            </m:f>
          </m:e>
        </m:d>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e>
            </m:d>
          </m:e>
          <m:sup>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sup>
        </m:sSup>
      </m:oMath>
      <w:r w:rsidR="005C13DF" w:rsidRPr="002B5055">
        <w:rPr>
          <w:rFonts w:ascii="Times New Roman" w:hAnsi="Times New Roman" w:cs="Times New Roman"/>
          <w:iCs/>
        </w:rPr>
        <w:t xml:space="preserve"> </w:t>
      </w:r>
    </w:p>
    <w:p w14:paraId="19B02E7F" w14:textId="76FAC477" w:rsidR="005C13DF" w:rsidRPr="002B5055" w:rsidRDefault="005C13DF" w:rsidP="005C13DF">
      <w:pPr>
        <w:rPr>
          <w:rFonts w:ascii="Times New Roman" w:hAnsi="Times New Roman" w:cs="Times New Roman"/>
          <w:iCs/>
        </w:rPr>
      </w:pPr>
      <w:r w:rsidRPr="002B5055">
        <w:rPr>
          <w:rFonts w:ascii="Times New Roman" w:hAnsi="Times New Roman" w:cs="Times New Roman"/>
        </w:rPr>
        <w:t xml:space="preserve">= </w:t>
      </w:r>
      <m:oMath>
        <m:r>
          <w:rPr>
            <w:rFonts w:ascii="Cambria Math" w:hAnsi="Cambria Math" w:cs="Times New Roman"/>
          </w:rPr>
          <m:t>π</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3*vol</m:t>
                    </m:r>
                  </m:num>
                  <m:den>
                    <m:r>
                      <w:rPr>
                        <w:rFonts w:ascii="Cambria Math" w:hAnsi="Cambria Math" w:cs="Times New Roman"/>
                      </w:rPr>
                      <m:t>4*π</m:t>
                    </m:r>
                  </m:den>
                </m:f>
              </m:e>
            </m:d>
          </m:e>
          <m:sup>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b</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up>
        </m:sSup>
      </m:oMath>
      <w:r w:rsidR="00AE4AE5" w:rsidRPr="002B5055">
        <w:rPr>
          <w:rFonts w:ascii="Times New Roman" w:hAnsi="Times New Roman" w:cs="Times New Roman"/>
        </w:rPr>
        <w:t xml:space="preserve"> i.e. for fixed volume</w:t>
      </w:r>
      <w:r w:rsidR="00B30166" w:rsidRPr="002B5055">
        <w:rPr>
          <w:rFonts w:ascii="Times New Roman" w:hAnsi="Times New Roman" w:cs="Times New Roman"/>
        </w:rPr>
        <w:t xml:space="preserve"> cell</w:t>
      </w:r>
      <w:r w:rsidR="00AE4AE5" w:rsidRPr="002B5055">
        <w:rPr>
          <w:rFonts w:ascii="Times New Roman" w:hAnsi="Times New Roman" w:cs="Times New Roman"/>
        </w:rPr>
        <w:t>, A</w:t>
      </w:r>
      <w:r w:rsidR="0009186C" w:rsidRPr="002B5055">
        <w:rPr>
          <w:rFonts w:ascii="Times New Roman" w:hAnsi="Times New Roman" w:cs="Times New Roman"/>
        </w:rPr>
        <w:softHyphen/>
      </w:r>
      <w:r w:rsidR="0009186C" w:rsidRPr="002B5055">
        <w:rPr>
          <w:rFonts w:ascii="Times New Roman" w:hAnsi="Times New Roman" w:cs="Times New Roman"/>
          <w:vertAlign w:val="subscript"/>
        </w:rPr>
        <w:t>V</w:t>
      </w:r>
      <w:r w:rsidR="00AE4AE5" w:rsidRPr="002B5055">
        <w:rPr>
          <w:rFonts w:ascii="Times New Roman" w:hAnsi="Times New Roman" w:cs="Times New Roman"/>
        </w:rPr>
        <w:t xml:space="preserve"> scales with (a/b)</w:t>
      </w:r>
      <w:r w:rsidR="0009186C" w:rsidRPr="002B5055">
        <w:rPr>
          <w:rFonts w:ascii="Times New Roman" w:hAnsi="Times New Roman" w:cs="Times New Roman"/>
          <w:vertAlign w:val="superscript"/>
        </w:rPr>
        <w:t>1/3</w:t>
      </w:r>
    </w:p>
    <w:p w14:paraId="674FF430" w14:textId="77777777" w:rsidR="0009186C" w:rsidRPr="002B5055" w:rsidRDefault="0009186C" w:rsidP="005C13DF">
      <w:pPr>
        <w:rPr>
          <w:rFonts w:ascii="Times New Roman" w:hAnsi="Times New Roman" w:cs="Times New Roman"/>
          <w:iCs/>
        </w:rPr>
      </w:pPr>
    </w:p>
    <w:p w14:paraId="7BEBD4E6" w14:textId="1732D0D7" w:rsidR="003A458E" w:rsidRPr="002B5055" w:rsidRDefault="0009186C" w:rsidP="005C13DF">
      <w:pPr>
        <w:rPr>
          <w:rFonts w:ascii="Times New Roman" w:hAnsi="Times New Roman" w:cs="Times New Roman"/>
          <w:iCs/>
        </w:rPr>
      </w:pPr>
      <w:r w:rsidRPr="002B5055">
        <w:rPr>
          <w:rFonts w:ascii="Times New Roman" w:hAnsi="Times New Roman" w:cs="Times New Roman"/>
          <w:iCs/>
        </w:rPr>
        <w:t xml:space="preserve">Similarly, for </w:t>
      </w:r>
      <w:r w:rsidR="005C13DF" w:rsidRPr="002B5055">
        <w:rPr>
          <w:rFonts w:ascii="Times New Roman" w:hAnsi="Times New Roman" w:cs="Times New Roman"/>
          <w:iCs/>
          <w:u w:val="single"/>
        </w:rPr>
        <w:t>Equation (2)</w:t>
      </w:r>
      <w:r w:rsidR="005C13DF" w:rsidRPr="002B5055">
        <w:rPr>
          <w:rFonts w:ascii="Times New Roman" w:hAnsi="Times New Roman" w:cs="Times New Roman"/>
          <w:iCs/>
        </w:rPr>
        <w:t xml:space="preserve">:  </w:t>
      </w:r>
      <w:r w:rsidR="00B30166" w:rsidRPr="002B5055">
        <w:rPr>
          <w:rFonts w:ascii="Times New Roman" w:hAnsi="Times New Roman" w:cs="Times New Roman"/>
          <w:iCs/>
        </w:rPr>
        <w:t>the horizonal projection</w:t>
      </w:r>
      <w:r w:rsidR="003A458E" w:rsidRPr="002B5055">
        <w:rPr>
          <w:rFonts w:ascii="Times New Roman" w:hAnsi="Times New Roman" w:cs="Times New Roman"/>
          <w:iCs/>
        </w:rPr>
        <w:t xml:space="preserve"> A</w:t>
      </w:r>
      <w:r w:rsidR="00847D5C" w:rsidRPr="002B5055">
        <w:rPr>
          <w:rFonts w:ascii="Times New Roman" w:hAnsi="Times New Roman" w:cs="Times New Roman"/>
          <w:i/>
          <w:vertAlign w:val="subscript"/>
        </w:rPr>
        <w:t>h</w:t>
      </w:r>
      <w:r w:rsidR="003A458E" w:rsidRPr="002B5055">
        <w:rPr>
          <w:rFonts w:ascii="Times New Roman" w:hAnsi="Times New Roman" w:cs="Times New Roman"/>
          <w:iCs/>
        </w:rPr>
        <w:t>:</w:t>
      </w:r>
    </w:p>
    <w:p w14:paraId="16F47C08" w14:textId="487F7FF7" w:rsidR="005C13DF" w:rsidRPr="002B5055" w:rsidRDefault="00000000" w:rsidP="005C13DF">
      <w:pPr>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h</m:t>
            </m:r>
          </m:sub>
        </m:sSub>
        <m:r>
          <w:rPr>
            <w:rFonts w:ascii="Cambria Math" w:hAnsi="Cambria Math" w:cs="Times New Roman"/>
          </w:rPr>
          <m:t>=πbc=π</m:t>
        </m:r>
        <m:sSup>
          <m:sSupPr>
            <m:ctrlPr>
              <w:rPr>
                <w:rFonts w:ascii="Cambria Math" w:hAnsi="Cambria Math" w:cs="Times New Roman"/>
                <w:i/>
                <w:iCs/>
              </w:rPr>
            </m:ctrlPr>
          </m:sSupPr>
          <m:e>
            <m:r>
              <w:rPr>
                <w:rFonts w:ascii="Cambria Math" w:hAnsi="Cambria Math" w:cs="Times New Roman"/>
              </w:rPr>
              <m:t>b</m:t>
            </m:r>
          </m:e>
          <m:sup>
            <m:r>
              <w:rPr>
                <w:rFonts w:ascii="Cambria Math" w:hAnsi="Cambria Math" w:cs="Times New Roman"/>
              </w:rPr>
              <m:t xml:space="preserve">2 </m:t>
            </m:r>
          </m:sup>
        </m:sSup>
      </m:oMath>
      <w:r w:rsidR="005C13DF" w:rsidRPr="002B5055">
        <w:rPr>
          <w:rFonts w:ascii="Times New Roman" w:hAnsi="Times New Roman" w:cs="Times New Roman"/>
        </w:rPr>
        <w:t xml:space="preserve">= </w:t>
      </w:r>
      <m:oMath>
        <m:r>
          <w:rPr>
            <w:rFonts w:ascii="Cambria Math" w:hAnsi="Cambria Math" w:cs="Times New Roman"/>
          </w:rPr>
          <m:t>π</m:t>
        </m:r>
        <m:sSup>
          <m:sSupPr>
            <m:ctrlPr>
              <w:rPr>
                <w:rFonts w:ascii="Cambria Math" w:hAnsi="Cambria Math" w:cs="Times New Roman"/>
                <w:i/>
                <w:iCs/>
              </w:rPr>
            </m:ctrlPr>
          </m:sSupPr>
          <m:e>
            <m:d>
              <m:dPr>
                <m:ctrlPr>
                  <w:rPr>
                    <w:rFonts w:ascii="Cambria Math" w:hAnsi="Cambria Math" w:cs="Times New Roman"/>
                    <w:i/>
                    <w:iCs/>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3*vol</m:t>
                            </m:r>
                          </m:num>
                          <m:den>
                            <m:r>
                              <w:rPr>
                                <w:rFonts w:ascii="Cambria Math" w:hAnsi="Cambria Math" w:cs="Times New Roman"/>
                              </w:rPr>
                              <m:t>4*π</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up>
                </m:sSup>
              </m:e>
            </m:d>
          </m:e>
          <m:sup>
            <m:r>
              <w:rPr>
                <w:rFonts w:ascii="Cambria Math" w:hAnsi="Cambria Math" w:cs="Times New Roman"/>
              </w:rPr>
              <m:t>2</m:t>
            </m:r>
          </m:sup>
        </m:sSup>
        <m:r>
          <w:rPr>
            <w:rFonts w:ascii="Cambria Math" w:hAnsi="Cambria Math" w:cs="Times New Roman"/>
          </w:rPr>
          <m:t>=π</m:t>
        </m:r>
        <m:sSup>
          <m:sSupPr>
            <m:ctrlPr>
              <w:rPr>
                <w:rFonts w:ascii="Cambria Math" w:hAnsi="Cambria Math" w:cs="Times New Roman"/>
                <w:i/>
                <w:iCs/>
              </w:rPr>
            </m:ctrlPr>
          </m:sSupPr>
          <m:e>
            <m:d>
              <m:dPr>
                <m:ctrlPr>
                  <w:rPr>
                    <w:rFonts w:ascii="Cambria Math" w:hAnsi="Cambria Math" w:cs="Times New Roman"/>
                    <w:i/>
                    <w:iCs/>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3*vol</m:t>
                            </m:r>
                          </m:num>
                          <m:den>
                            <m:r>
                              <w:rPr>
                                <w:rFonts w:ascii="Cambria Math" w:hAnsi="Cambria Math" w:cs="Times New Roman"/>
                              </w:rPr>
                              <m:t>4*π</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up>
                </m:sSup>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e>
            </m:d>
          </m:e>
          <m:sup>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sup>
        </m:sSup>
      </m:oMath>
    </w:p>
    <w:p w14:paraId="21198E44" w14:textId="6230A4A5" w:rsidR="00AF4243" w:rsidRPr="002B5055" w:rsidRDefault="00AF4243" w:rsidP="00AF4243">
      <w:pPr>
        <w:rPr>
          <w:rFonts w:ascii="Times New Roman" w:hAnsi="Times New Roman" w:cs="Times New Roman"/>
          <w:iCs/>
        </w:rPr>
      </w:pPr>
      <w:r w:rsidRPr="002B5055">
        <w:rPr>
          <w:rFonts w:ascii="Times New Roman" w:hAnsi="Times New Roman" w:cs="Times New Roman"/>
        </w:rPr>
        <w:t>i.e. for fixed volume, A</w:t>
      </w:r>
      <w:r w:rsidRPr="002B5055">
        <w:rPr>
          <w:rFonts w:ascii="Times New Roman" w:hAnsi="Times New Roman" w:cs="Times New Roman"/>
        </w:rPr>
        <w:softHyphen/>
      </w:r>
      <w:r w:rsidRPr="002B5055">
        <w:rPr>
          <w:rFonts w:ascii="Times New Roman" w:hAnsi="Times New Roman" w:cs="Times New Roman"/>
          <w:vertAlign w:val="subscript"/>
        </w:rPr>
        <w:t>H</w:t>
      </w:r>
      <w:r w:rsidRPr="002B5055">
        <w:rPr>
          <w:rFonts w:ascii="Times New Roman" w:hAnsi="Times New Roman" w:cs="Times New Roman"/>
        </w:rPr>
        <w:t xml:space="preserve"> scales with (</w:t>
      </w:r>
      <w:r w:rsidR="00686868" w:rsidRPr="002B5055">
        <w:rPr>
          <w:rFonts w:ascii="Times New Roman" w:hAnsi="Times New Roman" w:cs="Times New Roman"/>
          <w:i/>
          <w:iCs/>
        </w:rPr>
        <w:t>b/a</w:t>
      </w:r>
      <w:r w:rsidRPr="002B5055">
        <w:rPr>
          <w:rFonts w:ascii="Times New Roman" w:hAnsi="Times New Roman" w:cs="Times New Roman"/>
        </w:rPr>
        <w:t>)</w:t>
      </w:r>
      <w:r w:rsidRPr="002B5055">
        <w:rPr>
          <w:rFonts w:ascii="Times New Roman" w:hAnsi="Times New Roman" w:cs="Times New Roman"/>
          <w:vertAlign w:val="superscript"/>
        </w:rPr>
        <w:t>2/3</w:t>
      </w:r>
    </w:p>
    <w:p w14:paraId="56CB87F4" w14:textId="77777777" w:rsidR="00844AC8" w:rsidRPr="002B5055" w:rsidRDefault="00844AC8"/>
    <w:p w14:paraId="24757F57" w14:textId="6DD4439D" w:rsidR="00844AC8" w:rsidRPr="008E72F6" w:rsidRDefault="00844AC8">
      <w:r w:rsidRPr="002B5055">
        <w:rPr>
          <w:i/>
          <w:iCs/>
        </w:rPr>
        <w:t>Z</w:t>
      </w:r>
      <w:r w:rsidR="00110B10" w:rsidRPr="002B5055">
        <w:rPr>
          <w:i/>
          <w:iCs/>
          <w:vertAlign w:val="subscript"/>
        </w:rPr>
        <w:t>1</w:t>
      </w:r>
      <w:r w:rsidR="00110B10" w:rsidRPr="002B5055">
        <w:rPr>
          <w:i/>
          <w:iCs/>
        </w:rPr>
        <w:t>/Z</w:t>
      </w:r>
      <w:r w:rsidR="00110B10" w:rsidRPr="002B5055">
        <w:rPr>
          <w:i/>
          <w:iCs/>
          <w:vertAlign w:val="subscript"/>
        </w:rPr>
        <w:t>2</w:t>
      </w:r>
      <w:r w:rsidR="00110B10" w:rsidRPr="002B5055">
        <w:t xml:space="preserve"> = A</w:t>
      </w:r>
      <w:r w:rsidR="00AD26ED" w:rsidRPr="002B5055">
        <w:rPr>
          <w:vertAlign w:val="subscript"/>
        </w:rPr>
        <w:t>v</w:t>
      </w:r>
      <w:r w:rsidR="00110B10" w:rsidRPr="002B5055">
        <w:t>/A</w:t>
      </w:r>
      <w:r w:rsidR="00AD26ED" w:rsidRPr="002B5055">
        <w:rPr>
          <w:vertAlign w:val="subscript"/>
        </w:rPr>
        <w:t>h</w:t>
      </w:r>
      <w:r w:rsidR="00110B10" w:rsidRPr="002B5055">
        <w:t xml:space="preserve"> = </w:t>
      </w:r>
      <w:r w:rsidR="00110B10" w:rsidRPr="002B5055">
        <w:rPr>
          <w:rFonts w:ascii="Times New Roman" w:hAnsi="Times New Roman" w:cs="Times New Roman"/>
        </w:rPr>
        <w:t xml:space="preserve">= </w:t>
      </w:r>
      <m:oMath>
        <m:r>
          <w:rPr>
            <w:rFonts w:ascii="Cambria Math" w:hAnsi="Cambria Math" w:cs="Times New Roman"/>
          </w:rPr>
          <m:t>π</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3*vol</m:t>
                    </m:r>
                  </m:num>
                  <m:den>
                    <m:r>
                      <w:rPr>
                        <w:rFonts w:ascii="Cambria Math" w:hAnsi="Cambria Math" w:cs="Times New Roman"/>
                      </w:rPr>
                      <m:t>4*π</m:t>
                    </m:r>
                  </m:den>
                </m:f>
              </m:e>
            </m:d>
          </m:e>
          <m:sup>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b</m:t>
                    </m:r>
                  </m:den>
                </m:f>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up>
        </m:sSup>
        <m:r>
          <w:rPr>
            <w:rFonts w:ascii="Cambria Math" w:hAnsi="Cambria Math" w:cs="Times New Roman"/>
          </w:rPr>
          <m:t xml:space="preserve"> </m:t>
        </m:r>
      </m:oMath>
      <w:r w:rsidR="00110B10" w:rsidRPr="002B5055">
        <w:rPr>
          <w:rFonts w:ascii="Times New Roman" w:hAnsi="Times New Roman" w:cs="Times New Roman"/>
        </w:rPr>
        <w:t xml:space="preserve">/ </w:t>
      </w:r>
      <m:oMath>
        <m:r>
          <w:rPr>
            <w:rFonts w:ascii="Cambria Math" w:hAnsi="Cambria Math" w:cs="Times New Roman"/>
          </w:rPr>
          <m:t>π</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3*vol</m:t>
                    </m:r>
                  </m:num>
                  <m:den>
                    <m:r>
                      <w:rPr>
                        <w:rFonts w:ascii="Cambria Math" w:hAnsi="Cambria Math" w:cs="Times New Roman"/>
                      </w:rPr>
                      <m:t>4*π</m:t>
                    </m:r>
                  </m:den>
                </m:f>
              </m:e>
            </m:d>
          </m:e>
          <m:sup>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e>
            </m:d>
          </m:e>
          <m:sup>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sup>
        </m:sSup>
      </m:oMath>
      <w:r w:rsidR="006066FC" w:rsidRPr="002B5055">
        <w:rPr>
          <w:rFonts w:ascii="Times New Roman" w:hAnsi="Times New Roman" w:cs="Times New Roman"/>
        </w:rPr>
        <w:t xml:space="preserve"> </w:t>
      </w:r>
      <w:r w:rsidR="00AD26ED" w:rsidRPr="002B5055">
        <w:rPr>
          <w:rFonts w:ascii="Times New Roman" w:hAnsi="Times New Roman" w:cs="Times New Roman"/>
        </w:rPr>
        <w:t xml:space="preserve"> </w:t>
      </w:r>
      <w:r w:rsidR="00923F5D" w:rsidRPr="002B5055">
        <w:rPr>
          <w:rFonts w:ascii="Times New Roman" w:hAnsi="Times New Roman" w:cs="Times New Roman"/>
        </w:rPr>
        <w:t xml:space="preserve">which </w:t>
      </w:r>
      <w:r w:rsidR="00B224FE" w:rsidRPr="002B5055">
        <w:rPr>
          <w:rFonts w:ascii="Times New Roman" w:hAnsi="Times New Roman" w:cs="Times New Roman"/>
        </w:rPr>
        <w:t>simplifies to</w:t>
      </w:r>
      <w:r w:rsidR="006066FC" w:rsidRPr="002B5055">
        <w:rPr>
          <w:rFonts w:ascii="Times New Roman" w:hAnsi="Times New Roman" w:cs="Times New Roman"/>
        </w:rPr>
        <w:t xml:space="preserve"> </w:t>
      </w:r>
      <w:r w:rsidR="00AD26ED" w:rsidRPr="002B5055">
        <w:rPr>
          <w:rFonts w:ascii="Times New Roman" w:hAnsi="Times New Roman" w:cs="Times New Roman"/>
        </w:rPr>
        <w:t>(</w:t>
      </w:r>
      <w:r w:rsidR="005B4097" w:rsidRPr="002B5055">
        <w:rPr>
          <w:rFonts w:ascii="Times New Roman" w:hAnsi="Times New Roman" w:cs="Times New Roman"/>
          <w:i/>
          <w:iCs/>
        </w:rPr>
        <w:t>a/b</w:t>
      </w:r>
      <w:r w:rsidR="00AD26ED" w:rsidRPr="002B5055">
        <w:rPr>
          <w:rFonts w:ascii="Times New Roman" w:hAnsi="Times New Roman" w:cs="Times New Roman"/>
        </w:rPr>
        <w:t>)</w:t>
      </w:r>
      <w:r w:rsidR="005B4097" w:rsidRPr="002B5055">
        <w:rPr>
          <w:rFonts w:ascii="Times New Roman" w:hAnsi="Times New Roman" w:cs="Times New Roman"/>
        </w:rPr>
        <w:t>; i.e. the linear trend in fig 2</w:t>
      </w:r>
      <w:r w:rsidR="00AD26ED" w:rsidRPr="002B5055">
        <w:rPr>
          <w:rFonts w:ascii="Times New Roman" w:hAnsi="Times New Roman" w:cs="Times New Roman"/>
        </w:rPr>
        <w:t xml:space="preserve">(e) </w:t>
      </w:r>
      <w:r w:rsidR="00DF630E" w:rsidRPr="002B5055">
        <w:rPr>
          <w:rFonts w:ascii="Times New Roman" w:hAnsi="Times New Roman" w:cs="Times New Roman"/>
        </w:rPr>
        <w:t>is expected</w:t>
      </w:r>
    </w:p>
    <w:sectPr w:rsidR="00844AC8" w:rsidRPr="008E72F6" w:rsidSect="000A2E6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I1MzM2MrA0MzYzMzFR0lEKTi0uzszPAykwqgUA1dbKQCwAAAA="/>
  </w:docVars>
  <w:rsids>
    <w:rsidRoot w:val="006F01AF"/>
    <w:rsid w:val="00040486"/>
    <w:rsid w:val="000531BE"/>
    <w:rsid w:val="0009186C"/>
    <w:rsid w:val="00094878"/>
    <w:rsid w:val="000A2E61"/>
    <w:rsid w:val="000F0BAA"/>
    <w:rsid w:val="00110B10"/>
    <w:rsid w:val="00137B14"/>
    <w:rsid w:val="00191639"/>
    <w:rsid w:val="001973B2"/>
    <w:rsid w:val="001A0645"/>
    <w:rsid w:val="001A3084"/>
    <w:rsid w:val="001D5156"/>
    <w:rsid w:val="001D5C7F"/>
    <w:rsid w:val="002258F4"/>
    <w:rsid w:val="00235E40"/>
    <w:rsid w:val="00290A0A"/>
    <w:rsid w:val="002B3E78"/>
    <w:rsid w:val="002B40D7"/>
    <w:rsid w:val="002B5055"/>
    <w:rsid w:val="00330646"/>
    <w:rsid w:val="003A458E"/>
    <w:rsid w:val="003C48D0"/>
    <w:rsid w:val="003F4E8B"/>
    <w:rsid w:val="00416186"/>
    <w:rsid w:val="0042443A"/>
    <w:rsid w:val="0047496B"/>
    <w:rsid w:val="005B4097"/>
    <w:rsid w:val="005C13DF"/>
    <w:rsid w:val="005E6C8D"/>
    <w:rsid w:val="006030D5"/>
    <w:rsid w:val="006066FC"/>
    <w:rsid w:val="00657056"/>
    <w:rsid w:val="00686868"/>
    <w:rsid w:val="006B1B01"/>
    <w:rsid w:val="006C47BA"/>
    <w:rsid w:val="006C748F"/>
    <w:rsid w:val="006F01AF"/>
    <w:rsid w:val="007010DC"/>
    <w:rsid w:val="00710838"/>
    <w:rsid w:val="007133A9"/>
    <w:rsid w:val="00731B24"/>
    <w:rsid w:val="007B6949"/>
    <w:rsid w:val="007C090C"/>
    <w:rsid w:val="007D1880"/>
    <w:rsid w:val="008153DE"/>
    <w:rsid w:val="0084497A"/>
    <w:rsid w:val="00844AC8"/>
    <w:rsid w:val="00847D5C"/>
    <w:rsid w:val="00855770"/>
    <w:rsid w:val="00862E2A"/>
    <w:rsid w:val="00885B34"/>
    <w:rsid w:val="008B4EEF"/>
    <w:rsid w:val="008C21B8"/>
    <w:rsid w:val="008E72F6"/>
    <w:rsid w:val="00923F5D"/>
    <w:rsid w:val="00966DAF"/>
    <w:rsid w:val="00A30F75"/>
    <w:rsid w:val="00A759D8"/>
    <w:rsid w:val="00AB4557"/>
    <w:rsid w:val="00AD26ED"/>
    <w:rsid w:val="00AD6BF7"/>
    <w:rsid w:val="00AE4AE5"/>
    <w:rsid w:val="00AF384B"/>
    <w:rsid w:val="00AF4243"/>
    <w:rsid w:val="00B13304"/>
    <w:rsid w:val="00B15937"/>
    <w:rsid w:val="00B224FE"/>
    <w:rsid w:val="00B30166"/>
    <w:rsid w:val="00B30F53"/>
    <w:rsid w:val="00BB280E"/>
    <w:rsid w:val="00BB51B9"/>
    <w:rsid w:val="00BC1EFB"/>
    <w:rsid w:val="00C66366"/>
    <w:rsid w:val="00C84140"/>
    <w:rsid w:val="00CC647B"/>
    <w:rsid w:val="00CE471C"/>
    <w:rsid w:val="00D00E87"/>
    <w:rsid w:val="00D33CFE"/>
    <w:rsid w:val="00D45B50"/>
    <w:rsid w:val="00DA6331"/>
    <w:rsid w:val="00DF630E"/>
    <w:rsid w:val="00E233F5"/>
    <w:rsid w:val="00E35973"/>
    <w:rsid w:val="00EE14A5"/>
    <w:rsid w:val="00F841C0"/>
    <w:rsid w:val="00F9127E"/>
    <w:rsid w:val="00F97B93"/>
    <w:rsid w:val="00FA507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DB56D"/>
  <w15:chartTrackingRefBased/>
  <w15:docId w15:val="{451AD388-848A-DD49-BA12-27A951CDE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1AF"/>
    <w:pPr>
      <w:spacing w:after="160" w:line="259" w:lineRule="auto"/>
    </w:pPr>
    <w:rPr>
      <w:rFonts w:eastAsiaTheme="minorEastAsia"/>
      <w:kern w:val="0"/>
      <w:sz w:val="22"/>
      <w:szCs w:val="22"/>
      <w:lang w:eastAsia="zh-CN"/>
      <w14:ligatures w14:val="none"/>
    </w:rPr>
  </w:style>
  <w:style w:type="paragraph" w:styleId="Heading1">
    <w:name w:val="heading 1"/>
    <w:basedOn w:val="Normal"/>
    <w:next w:val="Normal"/>
    <w:link w:val="Heading1Char"/>
    <w:uiPriority w:val="9"/>
    <w:qFormat/>
    <w:rsid w:val="006F01AF"/>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6F01AF"/>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F01AF"/>
    <w:pPr>
      <w:keepNext/>
      <w:keepLines/>
      <w:spacing w:before="160" w:after="80" w:line="240"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6F01AF"/>
    <w:pPr>
      <w:keepNext/>
      <w:keepLines/>
      <w:spacing w:before="80" w:after="40" w:line="240" w:lineRule="auto"/>
      <w:outlineLvl w:val="3"/>
    </w:pPr>
    <w:rPr>
      <w:rFonts w:eastAsiaTheme="majorEastAsia" w:cstheme="majorBidi"/>
      <w:i/>
      <w:iCs/>
      <w:color w:val="0F4761"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6F01AF"/>
    <w:pPr>
      <w:keepNext/>
      <w:keepLines/>
      <w:spacing w:before="80" w:after="40" w:line="240" w:lineRule="auto"/>
      <w:outlineLvl w:val="4"/>
    </w:pPr>
    <w:rPr>
      <w:rFonts w:eastAsiaTheme="majorEastAsia" w:cstheme="majorBidi"/>
      <w:color w:val="0F4761"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6F01AF"/>
    <w:pPr>
      <w:keepNext/>
      <w:keepLines/>
      <w:spacing w:before="40" w:after="0" w:line="240" w:lineRule="auto"/>
      <w:outlineLvl w:val="5"/>
    </w:pPr>
    <w:rPr>
      <w:rFonts w:eastAsiaTheme="majorEastAsia"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6F01AF"/>
    <w:pPr>
      <w:keepNext/>
      <w:keepLines/>
      <w:spacing w:before="40" w:after="0" w:line="240" w:lineRule="auto"/>
      <w:outlineLvl w:val="6"/>
    </w:pPr>
    <w:rPr>
      <w:rFonts w:eastAsiaTheme="majorEastAsia"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6F01AF"/>
    <w:pPr>
      <w:keepNext/>
      <w:keepLines/>
      <w:spacing w:after="0" w:line="240" w:lineRule="auto"/>
      <w:outlineLvl w:val="7"/>
    </w:pPr>
    <w:rPr>
      <w:rFonts w:eastAsiaTheme="majorEastAsia"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6F01AF"/>
    <w:pPr>
      <w:keepNext/>
      <w:keepLines/>
      <w:spacing w:after="0" w:line="240" w:lineRule="auto"/>
      <w:outlineLvl w:val="8"/>
    </w:pPr>
    <w:rPr>
      <w:rFonts w:eastAsiaTheme="majorEastAsia"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01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01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01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01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01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01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01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01AF"/>
    <w:rPr>
      <w:rFonts w:eastAsiaTheme="majorEastAsia" w:cstheme="majorBidi"/>
      <w:color w:val="272727" w:themeColor="text1" w:themeTint="D8"/>
    </w:rPr>
  </w:style>
  <w:style w:type="paragraph" w:styleId="Title">
    <w:name w:val="Title"/>
    <w:basedOn w:val="Normal"/>
    <w:next w:val="Normal"/>
    <w:link w:val="TitleChar"/>
    <w:uiPriority w:val="10"/>
    <w:qFormat/>
    <w:rsid w:val="006F01AF"/>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F01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01AF"/>
    <w:pPr>
      <w:numPr>
        <w:ilvl w:val="1"/>
      </w:numPr>
      <w:spacing w:line="240"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F01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01AF"/>
    <w:pPr>
      <w:spacing w:before="160" w:line="240" w:lineRule="auto"/>
      <w:jc w:val="center"/>
    </w:pPr>
    <w:rPr>
      <w:rFonts w:eastAsiaTheme="minorHAns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6F01AF"/>
    <w:rPr>
      <w:i/>
      <w:iCs/>
      <w:color w:val="404040" w:themeColor="text1" w:themeTint="BF"/>
    </w:rPr>
  </w:style>
  <w:style w:type="paragraph" w:styleId="ListParagraph">
    <w:name w:val="List Paragraph"/>
    <w:basedOn w:val="Normal"/>
    <w:uiPriority w:val="34"/>
    <w:qFormat/>
    <w:rsid w:val="006F01AF"/>
    <w:pPr>
      <w:spacing w:after="0" w:line="240" w:lineRule="auto"/>
      <w:ind w:left="720"/>
      <w:contextualSpacing/>
    </w:pPr>
    <w:rPr>
      <w:rFonts w:eastAsiaTheme="minorHAnsi"/>
      <w:kern w:val="2"/>
      <w:sz w:val="24"/>
      <w:szCs w:val="24"/>
      <w:lang w:eastAsia="en-US"/>
      <w14:ligatures w14:val="standardContextual"/>
    </w:rPr>
  </w:style>
  <w:style w:type="character" w:styleId="IntenseEmphasis">
    <w:name w:val="Intense Emphasis"/>
    <w:basedOn w:val="DefaultParagraphFont"/>
    <w:uiPriority w:val="21"/>
    <w:qFormat/>
    <w:rsid w:val="006F01AF"/>
    <w:rPr>
      <w:i/>
      <w:iCs/>
      <w:color w:val="0F4761" w:themeColor="accent1" w:themeShade="BF"/>
    </w:rPr>
  </w:style>
  <w:style w:type="paragraph" w:styleId="IntenseQuote">
    <w:name w:val="Intense Quote"/>
    <w:basedOn w:val="Normal"/>
    <w:next w:val="Normal"/>
    <w:link w:val="IntenseQuoteChar"/>
    <w:uiPriority w:val="30"/>
    <w:qFormat/>
    <w:rsid w:val="006F01AF"/>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6F01AF"/>
    <w:rPr>
      <w:i/>
      <w:iCs/>
      <w:color w:val="0F4761" w:themeColor="accent1" w:themeShade="BF"/>
    </w:rPr>
  </w:style>
  <w:style w:type="character" w:styleId="IntenseReference">
    <w:name w:val="Intense Reference"/>
    <w:basedOn w:val="DefaultParagraphFont"/>
    <w:uiPriority w:val="32"/>
    <w:qFormat/>
    <w:rsid w:val="006F01AF"/>
    <w:rPr>
      <w:b/>
      <w:bCs/>
      <w:smallCaps/>
      <w:color w:val="0F4761" w:themeColor="accent1" w:themeShade="BF"/>
      <w:spacing w:val="5"/>
    </w:rPr>
  </w:style>
  <w:style w:type="paragraph" w:styleId="Revision">
    <w:name w:val="Revision"/>
    <w:hidden/>
    <w:uiPriority w:val="99"/>
    <w:semiHidden/>
    <w:rsid w:val="00FA5079"/>
    <w:rPr>
      <w:rFonts w:eastAsiaTheme="minorEastAsia"/>
      <w:kern w:val="0"/>
      <w:sz w:val="22"/>
      <w:szCs w:val="22"/>
      <w:lang w:eastAsia="zh-CN"/>
      <w14:ligatures w14:val="none"/>
    </w:rPr>
  </w:style>
  <w:style w:type="character" w:styleId="CommentReference">
    <w:name w:val="annotation reference"/>
    <w:basedOn w:val="DefaultParagraphFont"/>
    <w:uiPriority w:val="99"/>
    <w:semiHidden/>
    <w:unhideWhenUsed/>
    <w:rsid w:val="00C66366"/>
    <w:rPr>
      <w:sz w:val="16"/>
      <w:szCs w:val="16"/>
    </w:rPr>
  </w:style>
  <w:style w:type="paragraph" w:styleId="CommentText">
    <w:name w:val="annotation text"/>
    <w:basedOn w:val="Normal"/>
    <w:link w:val="CommentTextChar"/>
    <w:uiPriority w:val="99"/>
    <w:unhideWhenUsed/>
    <w:rsid w:val="00C66366"/>
    <w:pPr>
      <w:spacing w:line="240" w:lineRule="auto"/>
    </w:pPr>
    <w:rPr>
      <w:sz w:val="20"/>
      <w:szCs w:val="20"/>
    </w:rPr>
  </w:style>
  <w:style w:type="character" w:customStyle="1" w:styleId="CommentTextChar">
    <w:name w:val="Comment Text Char"/>
    <w:basedOn w:val="DefaultParagraphFont"/>
    <w:link w:val="CommentText"/>
    <w:uiPriority w:val="99"/>
    <w:rsid w:val="00C66366"/>
    <w:rPr>
      <w:rFonts w:eastAsiaTheme="minorEastAsia"/>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C66366"/>
    <w:rPr>
      <w:b/>
      <w:bCs/>
    </w:rPr>
  </w:style>
  <w:style w:type="character" w:customStyle="1" w:styleId="CommentSubjectChar">
    <w:name w:val="Comment Subject Char"/>
    <w:basedOn w:val="CommentTextChar"/>
    <w:link w:val="CommentSubject"/>
    <w:uiPriority w:val="99"/>
    <w:semiHidden/>
    <w:rsid w:val="00C66366"/>
    <w:rPr>
      <w:rFonts w:eastAsiaTheme="minorEastAsia"/>
      <w:b/>
      <w:bCs/>
      <w:kern w:val="0"/>
      <w:sz w:val="20"/>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97820-3024-4DCD-ACC5-3CDE887AD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1033</Words>
  <Characters>5891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Hywel Morgan</dc:creator>
  <cp:keywords/>
  <dc:description/>
  <cp:lastModifiedBy>Hywel Morgan</cp:lastModifiedBy>
  <cp:revision>3</cp:revision>
  <dcterms:created xsi:type="dcterms:W3CDTF">2024-06-13T13:31:00Z</dcterms:created>
  <dcterms:modified xsi:type="dcterms:W3CDTF">2024-09-23T15:21:00Z</dcterms:modified>
</cp:coreProperties>
</file>