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505F5" w14:textId="1B713A1B" w:rsidR="00A42C7F" w:rsidRDefault="00084891" w:rsidP="00A42C7F">
      <w:pPr>
        <w:spacing w:line="480" w:lineRule="auto"/>
        <w:jc w:val="center"/>
        <w:rPr>
          <w:rFonts w:asciiTheme="minorHAnsi" w:hAnsiTheme="minorHAnsi" w:cstheme="minorHAnsi"/>
          <w:b/>
          <w:bCs/>
        </w:rPr>
      </w:pPr>
      <w:r w:rsidRPr="00084891">
        <w:rPr>
          <w:rFonts w:asciiTheme="minorHAnsi" w:hAnsiTheme="minorHAnsi" w:cstheme="minorHAnsi"/>
          <w:b/>
          <w:bCs/>
        </w:rPr>
        <w:t>Single</w:t>
      </w:r>
      <w:r w:rsidR="00E911BB">
        <w:rPr>
          <w:rFonts w:asciiTheme="minorHAnsi" w:hAnsiTheme="minorHAnsi" w:cstheme="minorHAnsi"/>
          <w:b/>
          <w:bCs/>
        </w:rPr>
        <w:t xml:space="preserve"> </w:t>
      </w:r>
      <w:r w:rsidRPr="00084891">
        <w:rPr>
          <w:rFonts w:asciiTheme="minorHAnsi" w:hAnsiTheme="minorHAnsi" w:cstheme="minorHAnsi"/>
          <w:b/>
          <w:bCs/>
        </w:rPr>
        <w:t>dose methylphenidate induces shift in functional connectivity associated with positive long</w:t>
      </w:r>
      <w:r w:rsidR="002A53BB">
        <w:rPr>
          <w:rFonts w:asciiTheme="minorHAnsi" w:hAnsiTheme="minorHAnsi" w:cstheme="minorHAnsi"/>
          <w:b/>
          <w:bCs/>
        </w:rPr>
        <w:t>er</w:t>
      </w:r>
      <w:r w:rsidRPr="00084891">
        <w:rPr>
          <w:rFonts w:asciiTheme="minorHAnsi" w:hAnsiTheme="minorHAnsi" w:cstheme="minorHAnsi"/>
          <w:b/>
          <w:bCs/>
        </w:rPr>
        <w:t xml:space="preserve"> term clinical response in adult attention deficit hyperactivity disorder</w:t>
      </w:r>
    </w:p>
    <w:p w14:paraId="3EE68D05" w14:textId="77777777" w:rsidR="00084891" w:rsidRPr="00DE2B82" w:rsidRDefault="00084891" w:rsidP="00A42C7F">
      <w:pPr>
        <w:spacing w:line="480" w:lineRule="auto"/>
        <w:jc w:val="center"/>
        <w:rPr>
          <w:rFonts w:asciiTheme="minorHAnsi" w:hAnsiTheme="minorHAnsi" w:cstheme="minorHAnsi"/>
        </w:rPr>
      </w:pPr>
    </w:p>
    <w:p w14:paraId="0C5261C5" w14:textId="77777777" w:rsidR="00A42C7F" w:rsidRPr="00DE2B82" w:rsidRDefault="00A42C7F" w:rsidP="00A42C7F">
      <w:pPr>
        <w:widowControl w:val="0"/>
        <w:autoSpaceDE w:val="0"/>
        <w:autoSpaceDN w:val="0"/>
        <w:adjustRightInd w:val="0"/>
        <w:spacing w:after="240" w:line="480" w:lineRule="auto"/>
        <w:rPr>
          <w:rFonts w:asciiTheme="minorHAnsi" w:hAnsiTheme="minorHAnsi" w:cstheme="minorHAnsi"/>
          <w:color w:val="000000"/>
          <w:position w:val="13"/>
          <w:lang w:val="en-US"/>
        </w:rPr>
      </w:pPr>
      <w:r w:rsidRPr="00DE2B82">
        <w:rPr>
          <w:rFonts w:asciiTheme="minorHAnsi" w:hAnsiTheme="minorHAnsi" w:cstheme="minorHAnsi"/>
        </w:rPr>
        <w:t xml:space="preserve">Charlotte M </w:t>
      </w:r>
      <w:proofErr w:type="spellStart"/>
      <w:r w:rsidRPr="00DE2B82">
        <w:rPr>
          <w:rFonts w:asciiTheme="minorHAnsi" w:hAnsiTheme="minorHAnsi" w:cstheme="minorHAnsi"/>
        </w:rPr>
        <w:t>Pretzsch</w:t>
      </w:r>
      <w:proofErr w:type="spellEnd"/>
      <w:r w:rsidRPr="00DE2B82">
        <w:rPr>
          <w:rFonts w:asciiTheme="minorHAnsi" w:hAnsiTheme="minorHAnsi" w:cstheme="minorHAnsi"/>
        </w:rPr>
        <w:t xml:space="preserve"> PhD</w:t>
      </w:r>
      <w:r w:rsidRPr="00DE2B82">
        <w:rPr>
          <w:rFonts w:asciiTheme="minorHAnsi" w:hAnsiTheme="minorHAnsi" w:cstheme="minorHAnsi"/>
          <w:vertAlign w:val="superscript"/>
          <w:lang w:val="en-US"/>
        </w:rPr>
        <w:t>1-2</w:t>
      </w:r>
      <w:r w:rsidRPr="00DE2B82">
        <w:rPr>
          <w:rFonts w:asciiTheme="minorHAnsi" w:hAnsiTheme="minorHAnsi" w:cstheme="minorHAnsi"/>
        </w:rPr>
        <w:t>*, Valeria Parlatini MD, PhD</w:t>
      </w:r>
      <w:r w:rsidRPr="00DE2B82">
        <w:rPr>
          <w:rFonts w:asciiTheme="minorHAnsi" w:hAnsiTheme="minorHAnsi" w:cstheme="minorHAnsi"/>
          <w:vertAlign w:val="superscript"/>
          <w:lang w:val="en-US"/>
        </w:rPr>
        <w:t>1-4</w:t>
      </w:r>
      <w:r w:rsidRPr="00DE2B82">
        <w:rPr>
          <w:rFonts w:asciiTheme="minorHAnsi" w:hAnsiTheme="minorHAnsi" w:cstheme="minorHAnsi"/>
          <w:lang w:val="en-US"/>
        </w:rPr>
        <w:t>*</w:t>
      </w:r>
      <w:r w:rsidRPr="00DE2B82">
        <w:rPr>
          <w:rFonts w:asciiTheme="minorHAnsi" w:hAnsiTheme="minorHAnsi" w:cstheme="minorHAnsi"/>
        </w:rPr>
        <w:t xml:space="preserve">, </w:t>
      </w:r>
      <w:r w:rsidRPr="00DE2B82">
        <w:rPr>
          <w:rFonts w:asciiTheme="minorHAnsi" w:hAnsiTheme="minorHAnsi" w:cstheme="minorHAnsi"/>
          <w:lang w:val="en-US"/>
        </w:rPr>
        <w:t>Declan Murphy MD, FRCPsych</w:t>
      </w:r>
      <w:r w:rsidRPr="00DE2B82">
        <w:rPr>
          <w:rFonts w:asciiTheme="minorHAnsi" w:hAnsiTheme="minorHAnsi" w:cstheme="minorHAnsi"/>
          <w:vertAlign w:val="superscript"/>
          <w:lang w:val="en-US"/>
        </w:rPr>
        <w:t>1-2</w:t>
      </w:r>
    </w:p>
    <w:p w14:paraId="4F7D8D45" w14:textId="77777777" w:rsidR="00A42C7F" w:rsidRPr="00DE2B82" w:rsidRDefault="00A42C7F" w:rsidP="00A42C7F">
      <w:pPr>
        <w:widowControl w:val="0"/>
        <w:autoSpaceDE w:val="0"/>
        <w:autoSpaceDN w:val="0"/>
        <w:adjustRightInd w:val="0"/>
        <w:spacing w:after="240" w:line="480" w:lineRule="auto"/>
        <w:rPr>
          <w:rFonts w:asciiTheme="minorHAnsi" w:hAnsiTheme="minorHAnsi" w:cstheme="minorHAnsi"/>
          <w:color w:val="000000"/>
          <w:position w:val="13"/>
          <w:lang w:val="en-US"/>
        </w:rPr>
      </w:pPr>
      <w:r w:rsidRPr="00DE2B82">
        <w:rPr>
          <w:rFonts w:asciiTheme="minorHAnsi" w:hAnsiTheme="minorHAnsi" w:cstheme="minorHAnsi"/>
          <w:color w:val="000000"/>
          <w:position w:val="13"/>
          <w:lang w:val="en-US"/>
        </w:rPr>
        <w:t>*=equally contributed</w:t>
      </w:r>
    </w:p>
    <w:p w14:paraId="1EA16D94" w14:textId="77777777" w:rsidR="00A42C7F" w:rsidRPr="00DE2B82" w:rsidRDefault="00A42C7F" w:rsidP="00A42C7F">
      <w:pPr>
        <w:widowControl w:val="0"/>
        <w:tabs>
          <w:tab w:val="left" w:pos="220"/>
          <w:tab w:val="left" w:pos="720"/>
        </w:tabs>
        <w:autoSpaceDE w:val="0"/>
        <w:autoSpaceDN w:val="0"/>
        <w:adjustRightInd w:val="0"/>
        <w:spacing w:line="480" w:lineRule="auto"/>
        <w:rPr>
          <w:rFonts w:asciiTheme="minorHAnsi" w:hAnsiTheme="minorHAnsi" w:cstheme="minorHAnsi"/>
          <w:color w:val="000000"/>
          <w:lang w:val="en-US"/>
        </w:rPr>
      </w:pPr>
      <w:r w:rsidRPr="009C64C9">
        <w:rPr>
          <w:rFonts w:asciiTheme="minorHAnsi" w:hAnsiTheme="minorHAnsi" w:cstheme="minorHAnsi"/>
          <w:color w:val="000000"/>
          <w:position w:val="8"/>
          <w:vertAlign w:val="superscript"/>
          <w:lang w:val="en-US"/>
        </w:rPr>
        <w:t>1</w:t>
      </w:r>
      <w:r w:rsidRPr="00DE2B82">
        <w:rPr>
          <w:rFonts w:asciiTheme="minorHAnsi" w:hAnsiTheme="minorHAnsi" w:cstheme="minorHAnsi"/>
          <w:color w:val="000000"/>
          <w:position w:val="8"/>
          <w:lang w:val="en-US"/>
        </w:rPr>
        <w:t xml:space="preserve"> </w:t>
      </w:r>
      <w:r w:rsidRPr="00DE2B82">
        <w:rPr>
          <w:rFonts w:asciiTheme="minorHAnsi" w:hAnsiTheme="minorHAnsi" w:cstheme="minorHAnsi"/>
          <w:color w:val="000000"/>
          <w:lang w:val="en-US"/>
        </w:rPr>
        <w:t xml:space="preserve">Institute of Translational Neurodevelopment, Department of Forensic and Neurodevelopmental Sciences, Institute of Psychiatry, Psychology and Neuroscience, King’s College London, SE5 8AF, London, UK. </w:t>
      </w:r>
    </w:p>
    <w:p w14:paraId="31F5949E" w14:textId="77777777" w:rsidR="00A42C7F" w:rsidRPr="00DE2B82" w:rsidRDefault="00A42C7F" w:rsidP="00A42C7F">
      <w:pPr>
        <w:widowControl w:val="0"/>
        <w:tabs>
          <w:tab w:val="left" w:pos="220"/>
          <w:tab w:val="left" w:pos="720"/>
        </w:tabs>
        <w:autoSpaceDE w:val="0"/>
        <w:autoSpaceDN w:val="0"/>
        <w:adjustRightInd w:val="0"/>
        <w:spacing w:line="480" w:lineRule="auto"/>
        <w:rPr>
          <w:rFonts w:asciiTheme="minorHAnsi" w:hAnsiTheme="minorHAnsi" w:cstheme="minorHAnsi"/>
          <w:color w:val="000000"/>
          <w:lang w:val="en-US"/>
        </w:rPr>
      </w:pPr>
      <w:r w:rsidRPr="009C64C9">
        <w:rPr>
          <w:rFonts w:asciiTheme="minorHAnsi" w:hAnsiTheme="minorHAnsi" w:cstheme="minorHAnsi"/>
          <w:color w:val="000000"/>
          <w:position w:val="8"/>
          <w:vertAlign w:val="superscript"/>
          <w:lang w:val="en-US"/>
        </w:rPr>
        <w:t>2</w:t>
      </w:r>
      <w:r w:rsidRPr="00DE2B82">
        <w:rPr>
          <w:rFonts w:asciiTheme="minorHAnsi" w:hAnsiTheme="minorHAnsi" w:cstheme="minorHAnsi"/>
          <w:color w:val="000000"/>
          <w:position w:val="8"/>
          <w:lang w:val="en-US"/>
        </w:rPr>
        <w:t xml:space="preserve"> </w:t>
      </w:r>
      <w:r w:rsidRPr="00DE2B82">
        <w:rPr>
          <w:rFonts w:asciiTheme="minorHAnsi" w:hAnsiTheme="minorHAnsi" w:cstheme="minorHAnsi"/>
          <w:color w:val="000000"/>
          <w:lang w:val="en-US"/>
        </w:rPr>
        <w:t xml:space="preserve">Department of Forensic and Neurodevelopmental Sciences, Institute of Psychiatry, Psychology and Neuroscience, King’s College London, SE5 8AF, London, UK. </w:t>
      </w:r>
    </w:p>
    <w:p w14:paraId="355340AC" w14:textId="77777777" w:rsidR="00A42C7F" w:rsidRPr="00DE2B82" w:rsidRDefault="00A42C7F" w:rsidP="00A42C7F">
      <w:pPr>
        <w:spacing w:line="480" w:lineRule="auto"/>
        <w:ind w:right="-62"/>
        <w:contextualSpacing/>
        <w:rPr>
          <w:rFonts w:asciiTheme="minorHAnsi" w:hAnsiTheme="minorHAnsi" w:cstheme="minorHAnsi"/>
          <w:color w:val="000000"/>
        </w:rPr>
      </w:pPr>
      <w:r w:rsidRPr="00DE2B82">
        <w:rPr>
          <w:rFonts w:asciiTheme="minorHAnsi" w:hAnsiTheme="minorHAnsi" w:cstheme="minorHAnsi"/>
          <w:color w:val="000000"/>
          <w:vertAlign w:val="superscript"/>
          <w:lang w:val="en-US"/>
        </w:rPr>
        <w:t>3</w:t>
      </w:r>
      <w:r w:rsidRPr="00DE2B82">
        <w:rPr>
          <w:rFonts w:asciiTheme="minorHAnsi" w:hAnsiTheme="minorHAnsi" w:cstheme="minorHAnsi"/>
          <w:color w:val="000000"/>
        </w:rPr>
        <w:t xml:space="preserve"> Centre for Innovation in Mental Health, School of Psychology, University of Southampton, Southampton, UK</w:t>
      </w:r>
    </w:p>
    <w:p w14:paraId="55E4E711" w14:textId="77777777" w:rsidR="00A42C7F" w:rsidRPr="00DE2B82" w:rsidRDefault="00A42C7F" w:rsidP="00A42C7F">
      <w:pPr>
        <w:spacing w:line="480" w:lineRule="auto"/>
        <w:ind w:right="-62"/>
        <w:contextualSpacing/>
        <w:rPr>
          <w:rFonts w:asciiTheme="minorHAnsi" w:hAnsiTheme="minorHAnsi" w:cstheme="minorHAnsi"/>
          <w:color w:val="000000"/>
        </w:rPr>
      </w:pPr>
      <w:r w:rsidRPr="00DE2B82">
        <w:rPr>
          <w:rFonts w:asciiTheme="minorHAnsi" w:hAnsiTheme="minorHAnsi" w:cstheme="minorHAnsi"/>
          <w:color w:val="000000" w:themeColor="text1"/>
          <w:vertAlign w:val="superscript"/>
        </w:rPr>
        <w:t xml:space="preserve">4 </w:t>
      </w:r>
      <w:r w:rsidRPr="00DE2B82">
        <w:rPr>
          <w:rFonts w:asciiTheme="minorHAnsi" w:hAnsiTheme="minorHAnsi" w:cstheme="minorHAnsi"/>
          <w:color w:val="000000"/>
        </w:rPr>
        <w:t>Solent NHS Trust, Southampton, UK</w:t>
      </w:r>
    </w:p>
    <w:p w14:paraId="4981562F" w14:textId="77777777" w:rsidR="00A42C7F" w:rsidRPr="00DE2B82" w:rsidRDefault="00A42C7F" w:rsidP="00A42C7F">
      <w:pPr>
        <w:spacing w:line="480" w:lineRule="auto"/>
        <w:rPr>
          <w:rFonts w:asciiTheme="minorHAnsi" w:hAnsiTheme="minorHAnsi" w:cstheme="minorHAnsi"/>
          <w:lang w:val="en-US"/>
        </w:rPr>
      </w:pPr>
    </w:p>
    <w:p w14:paraId="01D42F35" w14:textId="77777777" w:rsidR="00A42C7F" w:rsidRPr="00DE2B82" w:rsidRDefault="00A42C7F" w:rsidP="00A42C7F">
      <w:pPr>
        <w:spacing w:line="480" w:lineRule="auto"/>
        <w:rPr>
          <w:rFonts w:asciiTheme="minorHAnsi" w:hAnsiTheme="minorHAnsi" w:cstheme="minorHAnsi"/>
          <w:b/>
          <w:lang w:val="en-US"/>
        </w:rPr>
      </w:pPr>
      <w:r w:rsidRPr="00DE2B82">
        <w:rPr>
          <w:rFonts w:asciiTheme="minorHAnsi" w:hAnsiTheme="minorHAnsi" w:cstheme="minorHAnsi"/>
          <w:b/>
          <w:lang w:val="en-US"/>
        </w:rPr>
        <w:t>Corresponding author:</w:t>
      </w:r>
    </w:p>
    <w:p w14:paraId="4423A778" w14:textId="556B3369" w:rsidR="00A42C7F" w:rsidRPr="00DE2B82" w:rsidRDefault="00F17143" w:rsidP="00A42C7F">
      <w:pPr>
        <w:spacing w:line="480"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Dr Charlotte M </w:t>
      </w:r>
      <w:proofErr w:type="spellStart"/>
      <w:r>
        <w:rPr>
          <w:rFonts w:asciiTheme="minorHAnsi" w:hAnsiTheme="minorHAnsi" w:cstheme="minorHAnsi"/>
          <w:color w:val="000000" w:themeColor="text1"/>
          <w:lang w:val="en-US"/>
        </w:rPr>
        <w:t>Pretzsch</w:t>
      </w:r>
      <w:proofErr w:type="spellEnd"/>
    </w:p>
    <w:p w14:paraId="26DC8EAC" w14:textId="77777777" w:rsidR="00A42C7F" w:rsidRPr="00DE2B82" w:rsidRDefault="00A42C7F" w:rsidP="00A42C7F">
      <w:pPr>
        <w:autoSpaceDE w:val="0"/>
        <w:autoSpaceDN w:val="0"/>
        <w:adjustRightInd w:val="0"/>
        <w:spacing w:after="240" w:line="480" w:lineRule="auto"/>
        <w:contextualSpacing/>
        <w:rPr>
          <w:rFonts w:asciiTheme="minorHAnsi" w:hAnsiTheme="minorHAnsi" w:cstheme="minorHAnsi"/>
          <w:color w:val="000000" w:themeColor="text1"/>
          <w:lang w:val="en-US"/>
        </w:rPr>
      </w:pPr>
      <w:r w:rsidRPr="00DE2B82">
        <w:rPr>
          <w:rFonts w:asciiTheme="minorHAnsi" w:hAnsiTheme="minorHAnsi" w:cstheme="minorHAnsi"/>
          <w:color w:val="000000" w:themeColor="text1"/>
          <w:lang w:val="en-US"/>
        </w:rPr>
        <w:t xml:space="preserve">Department of Forensic and Neurodevelopmental Sciences </w:t>
      </w:r>
      <w:r w:rsidRPr="00DE2B82">
        <w:rPr>
          <w:rFonts w:asciiTheme="minorHAnsi" w:hAnsiTheme="minorHAnsi" w:cstheme="minorHAnsi"/>
          <w:color w:val="000000" w:themeColor="text1"/>
          <w:lang w:val="en-US"/>
        </w:rPr>
        <w:tab/>
      </w:r>
      <w:r w:rsidRPr="00DE2B82">
        <w:rPr>
          <w:rFonts w:asciiTheme="minorHAnsi" w:hAnsiTheme="minorHAnsi" w:cstheme="minorHAnsi"/>
          <w:color w:val="000000" w:themeColor="text1"/>
          <w:lang w:val="en-US"/>
        </w:rPr>
        <w:tab/>
      </w:r>
      <w:r w:rsidRPr="00DE2B82">
        <w:rPr>
          <w:rFonts w:asciiTheme="minorHAnsi" w:hAnsiTheme="minorHAnsi" w:cstheme="minorHAnsi"/>
          <w:color w:val="000000" w:themeColor="text1"/>
          <w:lang w:val="en-US"/>
        </w:rPr>
        <w:tab/>
      </w:r>
      <w:r w:rsidRPr="00DE2B82">
        <w:rPr>
          <w:rFonts w:asciiTheme="minorHAnsi" w:hAnsiTheme="minorHAnsi" w:cstheme="minorHAnsi"/>
          <w:color w:val="000000" w:themeColor="text1"/>
          <w:lang w:val="en-US"/>
        </w:rPr>
        <w:tab/>
      </w:r>
    </w:p>
    <w:p w14:paraId="765A326D" w14:textId="28D5C8E4" w:rsidR="00A42C7F" w:rsidRDefault="00A42C7F" w:rsidP="00A42C7F">
      <w:pPr>
        <w:autoSpaceDE w:val="0"/>
        <w:autoSpaceDN w:val="0"/>
        <w:adjustRightInd w:val="0"/>
        <w:spacing w:after="240" w:line="480" w:lineRule="auto"/>
        <w:contextualSpacing/>
        <w:rPr>
          <w:rFonts w:asciiTheme="minorHAnsi" w:hAnsiTheme="minorHAnsi" w:cstheme="minorHAnsi"/>
          <w:color w:val="000000" w:themeColor="text1"/>
          <w:lang w:val="en-US"/>
        </w:rPr>
      </w:pPr>
      <w:r w:rsidRPr="00DE2B82">
        <w:rPr>
          <w:rFonts w:asciiTheme="minorHAnsi" w:hAnsiTheme="minorHAnsi" w:cstheme="minorHAnsi"/>
          <w:color w:val="000000" w:themeColor="text1"/>
          <w:lang w:val="en-US"/>
        </w:rPr>
        <w:t>Institute of Psychiatry, Psychology and Neuroscience, King’s College London</w:t>
      </w:r>
      <w:r w:rsidRPr="00DE2B82">
        <w:rPr>
          <w:rFonts w:asciiTheme="minorHAnsi" w:hAnsiTheme="minorHAnsi" w:cstheme="minorHAnsi"/>
          <w:color w:val="000000" w:themeColor="text1"/>
          <w:lang w:val="en-US"/>
        </w:rPr>
        <w:tab/>
      </w:r>
      <w:r w:rsidRPr="00DE2B82">
        <w:rPr>
          <w:rFonts w:asciiTheme="minorHAnsi" w:hAnsiTheme="minorHAnsi" w:cstheme="minorHAnsi"/>
          <w:color w:val="000000" w:themeColor="text1"/>
          <w:lang w:val="en-US"/>
        </w:rPr>
        <w:tab/>
        <w:t xml:space="preserve">     16 De </w:t>
      </w:r>
      <w:proofErr w:type="spellStart"/>
      <w:r w:rsidRPr="00DE2B82">
        <w:rPr>
          <w:rFonts w:asciiTheme="minorHAnsi" w:hAnsiTheme="minorHAnsi" w:cstheme="minorHAnsi"/>
          <w:color w:val="000000" w:themeColor="text1"/>
          <w:lang w:val="en-US"/>
        </w:rPr>
        <w:t>Crespigny</w:t>
      </w:r>
      <w:proofErr w:type="spellEnd"/>
      <w:r w:rsidRPr="00DE2B82">
        <w:rPr>
          <w:rFonts w:asciiTheme="minorHAnsi" w:hAnsiTheme="minorHAnsi" w:cstheme="minorHAnsi"/>
          <w:color w:val="000000" w:themeColor="text1"/>
          <w:lang w:val="en-US"/>
        </w:rPr>
        <w:t xml:space="preserve"> Park, SE5 8AF, London, U</w:t>
      </w:r>
      <w:r w:rsidR="00F17143">
        <w:rPr>
          <w:rFonts w:asciiTheme="minorHAnsi" w:hAnsiTheme="minorHAnsi" w:cstheme="minorHAnsi"/>
          <w:color w:val="000000" w:themeColor="text1"/>
          <w:lang w:val="en-US"/>
        </w:rPr>
        <w:t>K</w:t>
      </w:r>
    </w:p>
    <w:p w14:paraId="1285CB99" w14:textId="0A4AF9DB" w:rsidR="00F17143" w:rsidRDefault="00FF1BFE" w:rsidP="00A42C7F">
      <w:pPr>
        <w:autoSpaceDE w:val="0"/>
        <w:autoSpaceDN w:val="0"/>
        <w:adjustRightInd w:val="0"/>
        <w:spacing w:after="240" w:line="480" w:lineRule="auto"/>
        <w:contextualSpacing/>
        <w:rPr>
          <w:rFonts w:asciiTheme="minorHAnsi" w:hAnsiTheme="minorHAnsi" w:cstheme="minorHAnsi"/>
          <w:color w:val="000000" w:themeColor="text1"/>
          <w:lang w:val="en-US"/>
        </w:rPr>
      </w:pPr>
      <w:hyperlink r:id="rId7" w:history="1">
        <w:r w:rsidRPr="002F0B67">
          <w:rPr>
            <w:rStyle w:val="Hyperlink"/>
            <w:rFonts w:asciiTheme="minorHAnsi" w:hAnsiTheme="minorHAnsi" w:cstheme="minorHAnsi"/>
            <w:lang w:val="en-US"/>
          </w:rPr>
          <w:t>charlotte.pretzsch@kcl.ac.uk</w:t>
        </w:r>
      </w:hyperlink>
    </w:p>
    <w:p w14:paraId="4F9E622F" w14:textId="77777777" w:rsidR="00FF1BFE" w:rsidRPr="00DE2B82" w:rsidRDefault="00FF1BFE" w:rsidP="00A42C7F">
      <w:pPr>
        <w:autoSpaceDE w:val="0"/>
        <w:autoSpaceDN w:val="0"/>
        <w:adjustRightInd w:val="0"/>
        <w:spacing w:after="240" w:line="480" w:lineRule="auto"/>
        <w:contextualSpacing/>
        <w:rPr>
          <w:rFonts w:asciiTheme="minorHAnsi" w:hAnsiTheme="minorHAnsi" w:cstheme="minorHAnsi"/>
          <w:color w:val="000000" w:themeColor="text1"/>
          <w:lang w:val="en-US"/>
        </w:rPr>
      </w:pPr>
    </w:p>
    <w:p w14:paraId="1D63F8E1" w14:textId="128DB0B6" w:rsidR="00A42C7F" w:rsidRPr="001E758C" w:rsidRDefault="00A42C7F" w:rsidP="001E758C">
      <w:pPr>
        <w:pStyle w:val="Heading1"/>
        <w:spacing w:line="480" w:lineRule="auto"/>
        <w:jc w:val="both"/>
        <w:rPr>
          <w:rFonts w:asciiTheme="minorHAnsi" w:hAnsiTheme="minorHAnsi" w:cstheme="minorHAnsi"/>
          <w:b/>
          <w:bCs/>
          <w:color w:val="4472C4" w:themeColor="accent1"/>
          <w:sz w:val="24"/>
          <w:szCs w:val="24"/>
        </w:rPr>
      </w:pPr>
      <w:r w:rsidRPr="00DE2B82">
        <w:rPr>
          <w:rFonts w:asciiTheme="minorHAnsi" w:hAnsiTheme="minorHAnsi" w:cstheme="minorHAnsi"/>
          <w:b/>
          <w:bCs/>
          <w:color w:val="4472C4" w:themeColor="accent1"/>
          <w:sz w:val="24"/>
          <w:szCs w:val="24"/>
        </w:rPr>
        <w:lastRenderedPageBreak/>
        <w:t>ABSTRACT</w:t>
      </w:r>
    </w:p>
    <w:p w14:paraId="538DCE36" w14:textId="77777777" w:rsidR="00366C71" w:rsidRDefault="00366C71" w:rsidP="00366C71">
      <w:pPr>
        <w:rPr>
          <w:rFonts w:eastAsia="Calibri" w:cstheme="minorHAnsi"/>
          <w:color w:val="000000" w:themeColor="text1"/>
          <w:lang w:val="en-US"/>
        </w:rPr>
      </w:pPr>
    </w:p>
    <w:p w14:paraId="022CE189" w14:textId="77777777" w:rsidR="00366C71" w:rsidRPr="00A74C43" w:rsidRDefault="00366C71" w:rsidP="00366C71">
      <w:pPr>
        <w:spacing w:line="480" w:lineRule="auto"/>
        <w:jc w:val="both"/>
        <w:rPr>
          <w:rFonts w:asciiTheme="minorHAnsi" w:eastAsia="Calibri" w:hAnsiTheme="minorHAnsi" w:cstheme="minorHAnsi"/>
          <w:color w:val="000000" w:themeColor="text1"/>
          <w:lang w:val="en-US"/>
        </w:rPr>
      </w:pPr>
      <w:r w:rsidRPr="00A74C43">
        <w:rPr>
          <w:rFonts w:asciiTheme="minorHAnsi" w:eastAsia="Calibri" w:hAnsiTheme="minorHAnsi" w:cstheme="minorHAnsi"/>
          <w:color w:val="000000" w:themeColor="text1"/>
          <w:lang w:val="en-US"/>
        </w:rPr>
        <w:t>Stimulants, such as methylphenidate (MPH), are beneficial for attention-deficit/hyperactivity disorder (ADHD), but individual response varies. A deeper understanding of the mechanisms underpinning response is needed. Previous studies suggest that a single MPH dose modulates resting-state functional connectivity (</w:t>
      </w:r>
      <w:proofErr w:type="spellStart"/>
      <w:r w:rsidRPr="00A74C43">
        <w:rPr>
          <w:rFonts w:asciiTheme="minorHAnsi" w:eastAsia="Calibri" w:hAnsiTheme="minorHAnsi" w:cstheme="minorHAnsi"/>
          <w:color w:val="000000" w:themeColor="text1"/>
          <w:lang w:val="en-US"/>
        </w:rPr>
        <w:t>rs</w:t>
      </w:r>
      <w:proofErr w:type="spellEnd"/>
      <w:r w:rsidRPr="00A74C43">
        <w:rPr>
          <w:rFonts w:asciiTheme="minorHAnsi" w:eastAsia="Calibri" w:hAnsiTheme="minorHAnsi" w:cstheme="minorHAnsi"/>
          <w:color w:val="000000" w:themeColor="text1"/>
          <w:lang w:val="en-US"/>
        </w:rPr>
        <w:t xml:space="preserve">-fc). We investigated whether single-dose induced </w:t>
      </w:r>
      <w:proofErr w:type="spellStart"/>
      <w:r w:rsidRPr="00A74C43">
        <w:rPr>
          <w:rFonts w:asciiTheme="minorHAnsi" w:eastAsia="Calibri" w:hAnsiTheme="minorHAnsi" w:cstheme="minorHAnsi"/>
          <w:color w:val="000000" w:themeColor="text1"/>
          <w:lang w:val="en-US"/>
        </w:rPr>
        <w:t>rs</w:t>
      </w:r>
      <w:proofErr w:type="spellEnd"/>
      <w:r w:rsidRPr="00A74C43">
        <w:rPr>
          <w:rFonts w:asciiTheme="minorHAnsi" w:eastAsia="Calibri" w:hAnsiTheme="minorHAnsi" w:cstheme="minorHAnsi"/>
          <w:color w:val="000000" w:themeColor="text1"/>
          <w:lang w:val="en-US"/>
        </w:rPr>
        <w:t>-fc changes were associated with post-dose optimization clinical response.</w:t>
      </w:r>
    </w:p>
    <w:p w14:paraId="0ED4F82C" w14:textId="77777777" w:rsidR="00366C71" w:rsidRPr="00A74C43" w:rsidRDefault="00366C71" w:rsidP="00366C71">
      <w:pPr>
        <w:spacing w:line="480" w:lineRule="auto"/>
        <w:jc w:val="both"/>
        <w:rPr>
          <w:rFonts w:asciiTheme="minorHAnsi" w:hAnsiTheme="minorHAnsi" w:cstheme="minorHAnsi"/>
        </w:rPr>
      </w:pPr>
    </w:p>
    <w:p w14:paraId="1B417AB1" w14:textId="77777777" w:rsidR="00366C71" w:rsidRPr="00A74C43" w:rsidRDefault="00366C71" w:rsidP="00366C71">
      <w:pPr>
        <w:spacing w:line="480" w:lineRule="auto"/>
        <w:jc w:val="both"/>
        <w:rPr>
          <w:rFonts w:asciiTheme="minorHAnsi" w:hAnsiTheme="minorHAnsi" w:cstheme="minorHAnsi"/>
          <w:color w:val="000000" w:themeColor="text1"/>
          <w:lang w:val="en-US"/>
        </w:rPr>
      </w:pPr>
      <w:r w:rsidRPr="00A74C43">
        <w:rPr>
          <w:rFonts w:asciiTheme="minorHAnsi" w:hAnsiTheme="minorHAnsi" w:cstheme="minorHAnsi"/>
          <w:color w:val="000000" w:themeColor="text1"/>
          <w:lang w:val="en-US"/>
        </w:rPr>
        <w:t xml:space="preserve">Fifty-six adults with ADHD underwent </w:t>
      </w:r>
      <w:proofErr w:type="spellStart"/>
      <w:r w:rsidRPr="00A74C43">
        <w:rPr>
          <w:rFonts w:asciiTheme="minorHAnsi" w:hAnsiTheme="minorHAnsi" w:cstheme="minorHAnsi"/>
          <w:color w:val="000000" w:themeColor="text1"/>
          <w:lang w:val="en-US"/>
        </w:rPr>
        <w:t>rs</w:t>
      </w:r>
      <w:proofErr w:type="spellEnd"/>
      <w:r w:rsidRPr="00A74C43">
        <w:rPr>
          <w:rFonts w:asciiTheme="minorHAnsi" w:hAnsiTheme="minorHAnsi" w:cstheme="minorHAnsi"/>
          <w:color w:val="000000" w:themeColor="text1"/>
          <w:lang w:val="en-US"/>
        </w:rPr>
        <w:t xml:space="preserve">-functional </w:t>
      </w:r>
      <w:r w:rsidRPr="00A74C43">
        <w:rPr>
          <w:rFonts w:asciiTheme="minorHAnsi" w:hAnsiTheme="minorHAnsi" w:cstheme="minorHAnsi"/>
        </w:rPr>
        <w:t>magnetic resonance imaging</w:t>
      </w:r>
      <w:r w:rsidRPr="00A74C43">
        <w:rPr>
          <w:rFonts w:asciiTheme="minorHAnsi" w:hAnsiTheme="minorHAnsi" w:cstheme="minorHAnsi"/>
          <w:color w:val="000000" w:themeColor="text1"/>
          <w:lang w:val="en-US"/>
        </w:rPr>
        <w:t xml:space="preserve"> (</w:t>
      </w:r>
      <w:proofErr w:type="spellStart"/>
      <w:r w:rsidRPr="00A74C43">
        <w:rPr>
          <w:rFonts w:asciiTheme="minorHAnsi" w:hAnsiTheme="minorHAnsi" w:cstheme="minorHAnsi"/>
          <w:color w:val="000000" w:themeColor="text1"/>
          <w:lang w:val="en-US"/>
        </w:rPr>
        <w:t>rs</w:t>
      </w:r>
      <w:proofErr w:type="spellEnd"/>
      <w:r w:rsidRPr="00A74C43">
        <w:rPr>
          <w:rFonts w:asciiTheme="minorHAnsi" w:hAnsiTheme="minorHAnsi" w:cstheme="minorHAnsi"/>
          <w:color w:val="000000" w:themeColor="text1"/>
          <w:lang w:val="en-US"/>
        </w:rPr>
        <w:t>-fMRI) under placebo and a single MPH dose, before starting MPH treatment.</w:t>
      </w:r>
      <w:r w:rsidRPr="00A74C43" w:rsidDel="0079694B">
        <w:rPr>
          <w:rFonts w:asciiTheme="minorHAnsi" w:hAnsiTheme="minorHAnsi" w:cstheme="minorHAnsi"/>
          <w:color w:val="000000" w:themeColor="text1"/>
          <w:lang w:val="en-US"/>
        </w:rPr>
        <w:t xml:space="preserve"> </w:t>
      </w:r>
      <w:r w:rsidRPr="00A74C43">
        <w:rPr>
          <w:rFonts w:asciiTheme="minorHAnsi" w:hAnsiTheme="minorHAnsi" w:cstheme="minorHAnsi"/>
          <w:color w:val="000000" w:themeColor="text1"/>
          <w:lang w:val="en-US"/>
        </w:rPr>
        <w:t>Response was measured at two months. We</w:t>
      </w:r>
      <w:r w:rsidRPr="00A74C43">
        <w:rPr>
          <w:rFonts w:asciiTheme="minorHAnsi" w:hAnsiTheme="minorHAnsi" w:cstheme="minorHAnsi"/>
        </w:rPr>
        <w:t xml:space="preserve"> tested if a single MPH dose (vs placebo) shifted </w:t>
      </w:r>
      <w:proofErr w:type="spellStart"/>
      <w:r w:rsidRPr="00A74C43">
        <w:rPr>
          <w:rFonts w:asciiTheme="minorHAnsi" w:hAnsiTheme="minorHAnsi" w:cstheme="minorHAnsi"/>
        </w:rPr>
        <w:t>rs</w:t>
      </w:r>
      <w:proofErr w:type="spellEnd"/>
      <w:r w:rsidRPr="00A74C43">
        <w:rPr>
          <w:rFonts w:asciiTheme="minorHAnsi" w:hAnsiTheme="minorHAnsi" w:cstheme="minorHAnsi"/>
        </w:rPr>
        <w:t>-fc; how these shifts were associated with treatment response (categorical approach); and whether these</w:t>
      </w:r>
      <w:r w:rsidRPr="00A74C43">
        <w:rPr>
          <w:rFonts w:asciiTheme="minorHAnsi" w:hAnsiTheme="minorHAnsi" w:cstheme="minorHAnsi"/>
          <w:color w:val="000000" w:themeColor="text1"/>
          <w:lang w:val="en-US"/>
        </w:rPr>
        <w:t xml:space="preserve"> associations were driven by improvement on either ADHD symptom domain.</w:t>
      </w:r>
    </w:p>
    <w:p w14:paraId="3A0CA674" w14:textId="77777777" w:rsidR="00366C71" w:rsidRPr="00A74C43" w:rsidRDefault="00366C71" w:rsidP="00366C71">
      <w:pPr>
        <w:spacing w:line="480" w:lineRule="auto"/>
        <w:jc w:val="both"/>
        <w:rPr>
          <w:rFonts w:asciiTheme="minorHAnsi" w:hAnsiTheme="minorHAnsi" w:cstheme="minorHAnsi"/>
          <w:color w:val="000000" w:themeColor="text1"/>
          <w:lang w:val="en-US"/>
        </w:rPr>
      </w:pPr>
    </w:p>
    <w:p w14:paraId="125A74EE" w14:textId="77777777" w:rsidR="00366C71" w:rsidRPr="00A74C43" w:rsidRDefault="00366C71" w:rsidP="00366C71">
      <w:pPr>
        <w:spacing w:line="480" w:lineRule="auto"/>
        <w:jc w:val="both"/>
        <w:rPr>
          <w:rFonts w:asciiTheme="minorHAnsi" w:hAnsiTheme="minorHAnsi" w:cstheme="minorHAnsi"/>
        </w:rPr>
      </w:pPr>
      <w:r w:rsidRPr="00A74C43">
        <w:rPr>
          <w:rFonts w:asciiTheme="minorHAnsi" w:hAnsiTheme="minorHAnsi" w:cstheme="minorHAnsi"/>
        </w:rPr>
        <w:t xml:space="preserve">A single MPH dose (vs placebo) increased </w:t>
      </w:r>
      <w:proofErr w:type="spellStart"/>
      <w:r w:rsidRPr="00A74C43">
        <w:rPr>
          <w:rFonts w:asciiTheme="minorHAnsi" w:hAnsiTheme="minorHAnsi" w:cstheme="minorHAnsi"/>
        </w:rPr>
        <w:t>rs</w:t>
      </w:r>
      <w:proofErr w:type="spellEnd"/>
      <w:r w:rsidRPr="00A74C43">
        <w:rPr>
          <w:rFonts w:asciiTheme="minorHAnsi" w:hAnsiTheme="minorHAnsi" w:cstheme="minorHAnsi"/>
        </w:rPr>
        <w:t xml:space="preserve">-fc in three subcortical-cortical and cerebellar-cortical clusters. Enhanced </w:t>
      </w:r>
      <w:proofErr w:type="spellStart"/>
      <w:r w:rsidRPr="00A74C43">
        <w:rPr>
          <w:rFonts w:asciiTheme="minorHAnsi" w:hAnsiTheme="minorHAnsi" w:cstheme="minorHAnsi"/>
        </w:rPr>
        <w:t>rs</w:t>
      </w:r>
      <w:proofErr w:type="spellEnd"/>
      <w:r w:rsidRPr="00A74C43">
        <w:rPr>
          <w:rFonts w:asciiTheme="minorHAnsi" w:hAnsiTheme="minorHAnsi" w:cstheme="minorHAnsi"/>
        </w:rPr>
        <w:t>-fc between the cerebellar vermis (lobule 6) and the left precentral gyrus was associated with a greater probability of responding to treatment (</w:t>
      </w:r>
      <w:r w:rsidRPr="00A74C43">
        <w:rPr>
          <w:rFonts w:asciiTheme="minorHAnsi" w:hAnsiTheme="minorHAnsi" w:cstheme="minorHAnsi"/>
        </w:rPr>
        <w:sym w:font="Symbol" w:char="F063"/>
      </w:r>
      <w:r w:rsidRPr="00A74C43">
        <w:rPr>
          <w:rFonts w:asciiTheme="minorHAnsi" w:hAnsiTheme="minorHAnsi" w:cstheme="minorHAnsi"/>
          <w:vertAlign w:val="superscript"/>
        </w:rPr>
        <w:t>2</w:t>
      </w:r>
      <w:r w:rsidRPr="00A74C43">
        <w:rPr>
          <w:rFonts w:asciiTheme="minorHAnsi" w:hAnsiTheme="minorHAnsi" w:cstheme="minorHAnsi"/>
        </w:rPr>
        <w:t>(</w:t>
      </w:r>
      <w:proofErr w:type="gramStart"/>
      <w:r w:rsidRPr="00A74C43">
        <w:rPr>
          <w:rFonts w:asciiTheme="minorHAnsi" w:hAnsiTheme="minorHAnsi" w:cstheme="minorHAnsi"/>
        </w:rPr>
        <w:t>7)=</w:t>
      </w:r>
      <w:proofErr w:type="gramEnd"/>
      <w:r w:rsidRPr="00A74C43">
        <w:rPr>
          <w:rFonts w:asciiTheme="minorHAnsi" w:hAnsiTheme="minorHAnsi" w:cstheme="minorHAnsi"/>
        </w:rPr>
        <w:t>22.740, p=.002) and with an improvement on both inattentive and hyperactive/impulsive symptoms (both p≤.001).</w:t>
      </w:r>
    </w:p>
    <w:p w14:paraId="33447832" w14:textId="77777777" w:rsidR="00366C71" w:rsidRPr="00A74C43" w:rsidRDefault="00366C71" w:rsidP="00366C71">
      <w:pPr>
        <w:spacing w:line="480" w:lineRule="auto"/>
        <w:jc w:val="both"/>
        <w:rPr>
          <w:rFonts w:asciiTheme="minorHAnsi" w:hAnsiTheme="minorHAnsi" w:cstheme="minorHAnsi"/>
        </w:rPr>
      </w:pPr>
    </w:p>
    <w:p w14:paraId="64C3F6AB" w14:textId="21A76D8B" w:rsidR="00366C71" w:rsidRDefault="00366C71" w:rsidP="00366C71">
      <w:pPr>
        <w:spacing w:line="480" w:lineRule="auto"/>
        <w:jc w:val="both"/>
        <w:rPr>
          <w:rFonts w:asciiTheme="minorHAnsi" w:hAnsiTheme="minorHAnsi" w:cstheme="minorHAnsi"/>
        </w:rPr>
      </w:pPr>
      <w:r w:rsidRPr="00A74C43">
        <w:rPr>
          <w:rFonts w:asciiTheme="minorHAnsi" w:hAnsiTheme="minorHAnsi" w:cstheme="minorHAnsi"/>
        </w:rPr>
        <w:t xml:space="preserve">We provide proof-of-concept that the brain functional response to a single MPH dose, administered before starting routine treatment, is indicative of two-month clinical response in adult ADHD. This may encourage future replication using clinically applicable measures. </w:t>
      </w:r>
    </w:p>
    <w:p w14:paraId="510F45CC" w14:textId="77777777" w:rsidR="002669D6" w:rsidRDefault="002669D6" w:rsidP="00366C71">
      <w:pPr>
        <w:spacing w:line="480" w:lineRule="auto"/>
        <w:jc w:val="both"/>
        <w:rPr>
          <w:rFonts w:asciiTheme="minorHAnsi" w:hAnsiTheme="minorHAnsi" w:cstheme="minorHAnsi"/>
        </w:rPr>
      </w:pPr>
    </w:p>
    <w:p w14:paraId="0259EC50" w14:textId="77777777" w:rsidR="002669D6" w:rsidRPr="00A74C43" w:rsidRDefault="002669D6" w:rsidP="00366C71">
      <w:pPr>
        <w:spacing w:line="480" w:lineRule="auto"/>
        <w:jc w:val="both"/>
        <w:rPr>
          <w:rFonts w:asciiTheme="minorHAnsi" w:hAnsiTheme="minorHAnsi" w:cstheme="minorHAnsi"/>
        </w:rPr>
      </w:pPr>
    </w:p>
    <w:p w14:paraId="2CD2520C" w14:textId="77777777"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b/>
          <w:bCs/>
        </w:rPr>
        <w:t>Running title</w:t>
      </w:r>
      <w:r w:rsidRPr="00DE2B82">
        <w:rPr>
          <w:rFonts w:asciiTheme="minorHAnsi" w:hAnsiTheme="minorHAnsi" w:cstheme="minorHAnsi"/>
        </w:rPr>
        <w:t>: Connectivity shift in response to methylphenidate</w:t>
      </w:r>
    </w:p>
    <w:p w14:paraId="1BA26590" w14:textId="45A92814" w:rsidR="00A42C7F" w:rsidRPr="004C3E6E" w:rsidRDefault="004C3E6E" w:rsidP="00A42C7F">
      <w:pPr>
        <w:spacing w:line="480" w:lineRule="auto"/>
        <w:jc w:val="both"/>
        <w:rPr>
          <w:rFonts w:asciiTheme="minorHAnsi" w:hAnsiTheme="minorHAnsi" w:cstheme="minorHAnsi"/>
        </w:rPr>
      </w:pPr>
      <w:r>
        <w:rPr>
          <w:rFonts w:asciiTheme="minorHAnsi" w:hAnsiTheme="minorHAnsi" w:cstheme="minorHAnsi"/>
          <w:b/>
          <w:bCs/>
        </w:rPr>
        <w:t>Keywords:</w:t>
      </w:r>
      <w:r>
        <w:rPr>
          <w:rFonts w:asciiTheme="minorHAnsi" w:hAnsiTheme="minorHAnsi" w:cstheme="minorHAnsi"/>
        </w:rPr>
        <w:t xml:space="preserve"> Attention-deficit/hyperactivity disorder, ADHD, functional magnetic resonance neuroimaging, methylphenidate, functional connectivity, treatment</w:t>
      </w:r>
    </w:p>
    <w:p w14:paraId="401EF890" w14:textId="77777777" w:rsidR="00A42C7F" w:rsidRPr="00DE2B82" w:rsidRDefault="00A42C7F" w:rsidP="00A42C7F">
      <w:pPr>
        <w:spacing w:line="480" w:lineRule="auto"/>
        <w:jc w:val="both"/>
        <w:rPr>
          <w:rFonts w:asciiTheme="minorHAnsi" w:hAnsiTheme="minorHAnsi" w:cstheme="minorHAnsi"/>
        </w:rPr>
      </w:pPr>
    </w:p>
    <w:p w14:paraId="7F328F70" w14:textId="77777777" w:rsidR="00A42C7F" w:rsidRPr="00DE2B82" w:rsidRDefault="00A42C7F" w:rsidP="00A42C7F">
      <w:pPr>
        <w:spacing w:line="480" w:lineRule="auto"/>
        <w:jc w:val="both"/>
        <w:rPr>
          <w:rFonts w:asciiTheme="minorHAnsi" w:hAnsiTheme="minorHAnsi" w:cstheme="minorHAnsi"/>
        </w:rPr>
      </w:pPr>
    </w:p>
    <w:p w14:paraId="51B5C7CD" w14:textId="77777777" w:rsidR="00A42C7F" w:rsidRPr="00DE2B82" w:rsidRDefault="00A42C7F" w:rsidP="00A42C7F">
      <w:pPr>
        <w:spacing w:line="480" w:lineRule="auto"/>
        <w:jc w:val="both"/>
        <w:rPr>
          <w:rFonts w:asciiTheme="minorHAnsi" w:hAnsiTheme="minorHAnsi" w:cstheme="minorHAnsi"/>
        </w:rPr>
      </w:pPr>
    </w:p>
    <w:p w14:paraId="45BEF716" w14:textId="77777777" w:rsidR="00A42C7F" w:rsidRPr="00DE2B82" w:rsidRDefault="00A42C7F" w:rsidP="00A42C7F">
      <w:pPr>
        <w:spacing w:line="480" w:lineRule="auto"/>
        <w:jc w:val="both"/>
        <w:rPr>
          <w:rFonts w:asciiTheme="minorHAnsi" w:hAnsiTheme="minorHAnsi" w:cstheme="minorHAnsi"/>
        </w:rPr>
      </w:pPr>
    </w:p>
    <w:p w14:paraId="4A19EB3F" w14:textId="77777777" w:rsidR="00A42C7F" w:rsidRPr="00DE2B82" w:rsidRDefault="00A42C7F" w:rsidP="00A42C7F">
      <w:pPr>
        <w:spacing w:line="480" w:lineRule="auto"/>
        <w:jc w:val="both"/>
        <w:rPr>
          <w:rFonts w:asciiTheme="minorHAnsi" w:hAnsiTheme="minorHAnsi" w:cstheme="minorHAnsi"/>
        </w:rPr>
      </w:pPr>
    </w:p>
    <w:p w14:paraId="5F62AB13" w14:textId="77777777" w:rsidR="00A42C7F" w:rsidRPr="00DE2B82" w:rsidRDefault="00A42C7F" w:rsidP="00A42C7F">
      <w:pPr>
        <w:spacing w:line="480" w:lineRule="auto"/>
        <w:jc w:val="both"/>
        <w:rPr>
          <w:rFonts w:asciiTheme="minorHAnsi" w:hAnsiTheme="minorHAnsi" w:cstheme="minorHAnsi"/>
        </w:rPr>
      </w:pPr>
    </w:p>
    <w:p w14:paraId="6749D3EA" w14:textId="77777777" w:rsidR="00A42C7F" w:rsidRPr="00DE2B82" w:rsidRDefault="00A42C7F" w:rsidP="00A42C7F">
      <w:pPr>
        <w:spacing w:line="480" w:lineRule="auto"/>
        <w:jc w:val="both"/>
        <w:rPr>
          <w:rFonts w:asciiTheme="minorHAnsi" w:hAnsiTheme="minorHAnsi" w:cstheme="minorHAnsi"/>
        </w:rPr>
      </w:pPr>
    </w:p>
    <w:p w14:paraId="165393F3" w14:textId="77777777" w:rsidR="00A42C7F" w:rsidRPr="00DE2B82" w:rsidRDefault="00A42C7F" w:rsidP="00A42C7F">
      <w:pPr>
        <w:spacing w:line="480" w:lineRule="auto"/>
        <w:jc w:val="both"/>
        <w:rPr>
          <w:rFonts w:asciiTheme="minorHAnsi" w:hAnsiTheme="minorHAnsi" w:cstheme="minorHAnsi"/>
        </w:rPr>
      </w:pPr>
    </w:p>
    <w:p w14:paraId="1F5F7FE3" w14:textId="77777777" w:rsidR="00A42C7F" w:rsidRPr="00DE2B82" w:rsidRDefault="00A42C7F" w:rsidP="00A42C7F">
      <w:pPr>
        <w:spacing w:line="480" w:lineRule="auto"/>
        <w:jc w:val="both"/>
        <w:rPr>
          <w:rFonts w:asciiTheme="minorHAnsi" w:hAnsiTheme="minorHAnsi" w:cstheme="minorHAnsi"/>
        </w:rPr>
      </w:pPr>
    </w:p>
    <w:p w14:paraId="2DB9DA31" w14:textId="77777777" w:rsidR="00A42C7F" w:rsidRPr="00DE2B82" w:rsidRDefault="00A42C7F" w:rsidP="00A42C7F">
      <w:pPr>
        <w:spacing w:line="480" w:lineRule="auto"/>
        <w:jc w:val="both"/>
        <w:rPr>
          <w:rFonts w:asciiTheme="minorHAnsi" w:hAnsiTheme="minorHAnsi" w:cstheme="minorHAnsi"/>
        </w:rPr>
      </w:pPr>
    </w:p>
    <w:p w14:paraId="4DF46284" w14:textId="77777777" w:rsidR="00A42C7F" w:rsidRPr="00DE2B82" w:rsidRDefault="00A42C7F" w:rsidP="00A42C7F">
      <w:pPr>
        <w:spacing w:line="480" w:lineRule="auto"/>
        <w:jc w:val="both"/>
        <w:rPr>
          <w:rFonts w:asciiTheme="minorHAnsi" w:hAnsiTheme="minorHAnsi" w:cstheme="minorHAnsi"/>
        </w:rPr>
      </w:pPr>
    </w:p>
    <w:p w14:paraId="33743E31" w14:textId="77777777" w:rsidR="00A42C7F" w:rsidRPr="00DE2B82" w:rsidRDefault="00A42C7F" w:rsidP="00A42C7F">
      <w:pPr>
        <w:spacing w:line="480" w:lineRule="auto"/>
        <w:jc w:val="both"/>
        <w:rPr>
          <w:rFonts w:asciiTheme="minorHAnsi" w:hAnsiTheme="minorHAnsi" w:cstheme="minorHAnsi"/>
        </w:rPr>
      </w:pPr>
    </w:p>
    <w:p w14:paraId="0D82A848" w14:textId="77777777" w:rsidR="00A42C7F" w:rsidRPr="00DE2B82" w:rsidRDefault="00A42C7F" w:rsidP="00A42C7F">
      <w:pPr>
        <w:spacing w:line="480" w:lineRule="auto"/>
        <w:jc w:val="both"/>
        <w:rPr>
          <w:rFonts w:asciiTheme="minorHAnsi" w:hAnsiTheme="minorHAnsi" w:cstheme="minorHAnsi"/>
        </w:rPr>
      </w:pPr>
    </w:p>
    <w:p w14:paraId="687E9AC2" w14:textId="77777777" w:rsidR="00A42C7F" w:rsidRDefault="00A42C7F" w:rsidP="00A42C7F">
      <w:pPr>
        <w:spacing w:line="480" w:lineRule="auto"/>
        <w:jc w:val="both"/>
        <w:rPr>
          <w:rFonts w:asciiTheme="minorHAnsi" w:hAnsiTheme="minorHAnsi" w:cstheme="minorHAnsi"/>
        </w:rPr>
      </w:pPr>
    </w:p>
    <w:p w14:paraId="60699050" w14:textId="77777777" w:rsidR="00366C71" w:rsidRDefault="00366C71" w:rsidP="00A42C7F">
      <w:pPr>
        <w:spacing w:line="480" w:lineRule="auto"/>
        <w:jc w:val="both"/>
        <w:rPr>
          <w:rFonts w:asciiTheme="minorHAnsi" w:hAnsiTheme="minorHAnsi" w:cstheme="minorHAnsi"/>
        </w:rPr>
      </w:pPr>
    </w:p>
    <w:p w14:paraId="363C514E" w14:textId="77777777" w:rsidR="00366C71" w:rsidRDefault="00366C71" w:rsidP="00A42C7F">
      <w:pPr>
        <w:spacing w:line="480" w:lineRule="auto"/>
        <w:jc w:val="both"/>
        <w:rPr>
          <w:rFonts w:asciiTheme="minorHAnsi" w:hAnsiTheme="minorHAnsi" w:cstheme="minorHAnsi"/>
        </w:rPr>
      </w:pPr>
    </w:p>
    <w:p w14:paraId="22633960" w14:textId="77777777" w:rsidR="00366C71" w:rsidRDefault="00366C71" w:rsidP="00A42C7F">
      <w:pPr>
        <w:spacing w:line="480" w:lineRule="auto"/>
        <w:jc w:val="both"/>
        <w:rPr>
          <w:rFonts w:asciiTheme="minorHAnsi" w:hAnsiTheme="minorHAnsi" w:cstheme="minorHAnsi"/>
        </w:rPr>
      </w:pPr>
    </w:p>
    <w:p w14:paraId="467070F9" w14:textId="77777777" w:rsidR="00366C71" w:rsidRDefault="00366C71" w:rsidP="00A42C7F">
      <w:pPr>
        <w:spacing w:line="480" w:lineRule="auto"/>
        <w:jc w:val="both"/>
        <w:rPr>
          <w:rFonts w:asciiTheme="minorHAnsi" w:hAnsiTheme="minorHAnsi" w:cstheme="minorHAnsi"/>
        </w:rPr>
      </w:pPr>
    </w:p>
    <w:p w14:paraId="4E7FD30D" w14:textId="77777777" w:rsidR="00366C71" w:rsidRPr="00DE2B82" w:rsidRDefault="00366C71" w:rsidP="00A42C7F">
      <w:pPr>
        <w:spacing w:line="480" w:lineRule="auto"/>
        <w:jc w:val="both"/>
        <w:rPr>
          <w:rFonts w:asciiTheme="minorHAnsi" w:hAnsiTheme="minorHAnsi" w:cstheme="minorHAnsi"/>
        </w:rPr>
      </w:pPr>
    </w:p>
    <w:p w14:paraId="5C04050D" w14:textId="77777777" w:rsidR="00A42C7F" w:rsidRPr="00DE2B82" w:rsidRDefault="00A42C7F" w:rsidP="00A42C7F">
      <w:pPr>
        <w:spacing w:line="480" w:lineRule="auto"/>
        <w:jc w:val="both"/>
        <w:rPr>
          <w:rFonts w:asciiTheme="minorHAnsi" w:hAnsiTheme="minorHAnsi" w:cstheme="minorHAnsi"/>
        </w:rPr>
      </w:pPr>
    </w:p>
    <w:p w14:paraId="2142B83D" w14:textId="77777777" w:rsidR="00A42C7F" w:rsidRPr="00DE2B82" w:rsidRDefault="00A42C7F" w:rsidP="00A42C7F">
      <w:pPr>
        <w:pStyle w:val="Heading1"/>
        <w:spacing w:line="480" w:lineRule="auto"/>
        <w:rPr>
          <w:rFonts w:asciiTheme="minorHAnsi" w:hAnsiTheme="minorHAnsi" w:cstheme="minorHAnsi"/>
          <w:b/>
          <w:bCs/>
          <w:sz w:val="24"/>
          <w:szCs w:val="24"/>
        </w:rPr>
      </w:pPr>
      <w:r w:rsidRPr="00DE2B82">
        <w:rPr>
          <w:rFonts w:asciiTheme="minorHAnsi" w:hAnsiTheme="minorHAnsi" w:cstheme="minorHAnsi"/>
          <w:b/>
          <w:bCs/>
          <w:sz w:val="24"/>
          <w:szCs w:val="24"/>
        </w:rPr>
        <w:lastRenderedPageBreak/>
        <w:t>INTRODUCTION</w:t>
      </w:r>
    </w:p>
    <w:p w14:paraId="17A2C0F2" w14:textId="77777777" w:rsidR="00A42C7F" w:rsidRPr="00DE2B82" w:rsidRDefault="00A42C7F" w:rsidP="00A42C7F">
      <w:pPr>
        <w:spacing w:line="480" w:lineRule="auto"/>
        <w:rPr>
          <w:rFonts w:asciiTheme="minorHAnsi" w:hAnsiTheme="minorHAnsi" w:cstheme="minorHAnsi"/>
          <w:lang w:eastAsia="en-US"/>
        </w:rPr>
      </w:pPr>
    </w:p>
    <w:p w14:paraId="0291DCDA" w14:textId="5D361F92" w:rsidR="008F772C" w:rsidRDefault="00A42C7F" w:rsidP="00A42C7F">
      <w:pPr>
        <w:spacing w:line="480" w:lineRule="auto"/>
        <w:jc w:val="both"/>
        <w:rPr>
          <w:rFonts w:asciiTheme="minorHAnsi" w:hAnsiTheme="minorHAnsi" w:cstheme="minorHAnsi"/>
          <w:color w:val="000000" w:themeColor="text1"/>
        </w:rPr>
      </w:pPr>
      <w:r w:rsidRPr="00DE2B82">
        <w:rPr>
          <w:rFonts w:asciiTheme="minorHAnsi" w:eastAsia="Calibri" w:hAnsiTheme="minorHAnsi" w:cstheme="minorHAnsi"/>
          <w:color w:val="000000" w:themeColor="text1"/>
          <w:lang w:val="en-US"/>
        </w:rPr>
        <w:t xml:space="preserve">Attention-deficit/hyperactivity disorder (ADHD) is a neurodevelopmental condition characterized by developmentally inappropriate and impairing inattentive and/or hyperactive-impulsive symptoms. </w:t>
      </w:r>
      <w:r w:rsidRPr="00DE2B82">
        <w:rPr>
          <w:rFonts w:asciiTheme="minorHAnsi" w:hAnsiTheme="minorHAnsi" w:cstheme="minorHAnsi"/>
          <w:lang w:val="en-US"/>
        </w:rPr>
        <w:t xml:space="preserve">ADHD is estimated to affect ~5% of children and young people world-wide, mainly males </w:t>
      </w:r>
      <w:r w:rsidRPr="00DE2B82">
        <w:rPr>
          <w:rFonts w:asciiTheme="minorHAnsi" w:hAnsiTheme="minorHAnsi" w:cstheme="minorHAnsi"/>
        </w:rPr>
        <w:fldChar w:fldCharType="begin">
          <w:fldData xml:space="preserve">PEVuZE5vdGU+PENpdGU+PEF1dGhvcj5Qb2xhbmN6eWs8L0F1dGhvcj48WWVhcj4yMDA3PC9ZZWFy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</w:fldData>
        </w:fldChar>
      </w:r>
      <w:r w:rsidR="000B0B1D">
        <w:rPr>
          <w:rFonts w:asciiTheme="minorHAnsi" w:hAnsiTheme="minorHAnsi" w:cstheme="minorHAnsi"/>
        </w:rPr>
        <w:instrText xml:space="preserve"> ADDIN EN.CITE </w:instrText>
      </w:r>
      <w:r w:rsidR="000B0B1D">
        <w:rPr>
          <w:rFonts w:asciiTheme="minorHAnsi" w:hAnsiTheme="minorHAnsi" w:cstheme="minorHAnsi"/>
        </w:rPr>
        <w:fldChar w:fldCharType="begin">
          <w:fldData xml:space="preserve">PEVuZE5vdGU+PENpdGU+PEF1dGhvcj5Qb2xhbmN6eWs8L0F1dGhvcj48WWVhcj4yMDA3PC9ZZWFy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</w:fldData>
        </w:fldChar>
      </w:r>
      <w:r w:rsidR="000B0B1D">
        <w:rPr>
          <w:rFonts w:asciiTheme="minorHAnsi" w:hAnsiTheme="minorHAnsi" w:cstheme="minorHAnsi"/>
        </w:rPr>
        <w:instrText xml:space="preserve"> ADDIN EN.CITE.DATA </w:instrText>
      </w:r>
      <w:r w:rsidR="000B0B1D">
        <w:rPr>
          <w:rFonts w:asciiTheme="minorHAnsi" w:hAnsiTheme="minorHAnsi" w:cstheme="minorHAnsi"/>
        </w:rPr>
      </w:r>
      <w:r w:rsidR="000B0B1D">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0B0B1D" w:rsidRPr="000B0B1D">
        <w:rPr>
          <w:rFonts w:asciiTheme="minorHAnsi" w:hAnsiTheme="minorHAnsi" w:cstheme="minorHAnsi"/>
          <w:noProof/>
          <w:vertAlign w:val="superscript"/>
        </w:rPr>
        <w:t>1</w:t>
      </w:r>
      <w:r w:rsidRPr="00DE2B82">
        <w:rPr>
          <w:rFonts w:asciiTheme="minorHAnsi" w:hAnsiTheme="minorHAnsi" w:cstheme="minorHAnsi"/>
        </w:rPr>
        <w:fldChar w:fldCharType="end"/>
      </w:r>
      <w:r w:rsidRPr="00DE2B82">
        <w:rPr>
          <w:rFonts w:asciiTheme="minorHAnsi" w:hAnsiTheme="minorHAnsi" w:cstheme="minorHAnsi"/>
          <w:lang w:val="en-US"/>
        </w:rPr>
        <w:t xml:space="preserve">, and to </w:t>
      </w:r>
      <w:r w:rsidRPr="00DE2B82">
        <w:rPr>
          <w:rFonts w:asciiTheme="minorHAnsi" w:eastAsia="Calibri" w:hAnsiTheme="minorHAnsi" w:cstheme="minorHAnsi"/>
          <w:color w:val="000000"/>
          <w:lang w:val="en-US"/>
        </w:rPr>
        <w:t xml:space="preserve">persist </w:t>
      </w:r>
      <w:r w:rsidRPr="00DE2B82">
        <w:rPr>
          <w:rFonts w:asciiTheme="minorHAnsi" w:hAnsiTheme="minorHAnsi" w:cstheme="minorHAnsi"/>
          <w:lang w:val="en-US"/>
        </w:rPr>
        <w:t>in</w:t>
      </w:r>
      <w:r w:rsidRPr="00DE2B82">
        <w:rPr>
          <w:rFonts w:asciiTheme="minorHAnsi" w:eastAsia="Calibri" w:hAnsiTheme="minorHAnsi" w:cstheme="minorHAnsi"/>
          <w:color w:val="000000"/>
          <w:lang w:val="en-US"/>
        </w:rPr>
        <w:t xml:space="preserve"> 40-50% of adults </w:t>
      </w:r>
      <w:r w:rsidRPr="00DE2B82">
        <w:rPr>
          <w:rFonts w:asciiTheme="minorHAnsi" w:eastAsia="Calibri" w:hAnsiTheme="minorHAnsi" w:cstheme="minorHAnsi"/>
          <w:color w:val="000000"/>
          <w:lang w:val="en-US"/>
        </w:rPr>
        <w:fldChar w:fldCharType="begin"/>
      </w:r>
      <w:r w:rsidR="000B0B1D">
        <w:rPr>
          <w:rFonts w:asciiTheme="minorHAnsi" w:eastAsia="Calibri" w:hAnsiTheme="minorHAnsi" w:cstheme="minorHAnsi"/>
          <w:color w:val="000000"/>
          <w:lang w:val="en-US"/>
        </w:rPr>
        <w:instrText xml:space="preserve"> ADDIN EN.CITE &lt;EndNote&gt;&lt;Cite&gt;&lt;Author&gt;Sibley&lt;/Author&gt;&lt;Year&gt;2016&lt;/Year&gt;&lt;RecNum&gt;177&lt;/RecNum&gt;&lt;DisplayText&gt;&lt;style face="superscript"&gt;2&lt;/style&gt;&lt;/DisplayText&gt;&lt;record&gt;&lt;rec-number&gt;177&lt;/rec-number&gt;&lt;foreign-keys&gt;&lt;key app="EN" db-id="e9fsw9ztn9zrene0908vrd579eew0vxtzwpr" timestamp="1674480361"&gt;177&lt;/key&gt;&lt;/foreign-keys&gt;&lt;ref-type name="Journal Article"&gt;17&lt;/ref-type&gt;&lt;contributors&gt;&lt;authors&gt;&lt;author&gt;Sibley, M. H.&lt;/author&gt;&lt;author&gt;Mitchell, J. T.&lt;/author&gt;&lt;author&gt;Becker, S. P.&lt;/author&gt;&lt;/authors&gt;&lt;/contributors&gt;&lt;auth-address&gt;Department of Psychiatry and Behavioral Health, Center for Children and Families, Florida International University, Miami, FL, USA. Electronic address: msibley@fiu.edu.&amp;#xD;Department of Psychiatry and Behavioral Sciences, Duke University Medical Center, Durham, NC, USA.&amp;#xD;Division of Behavioral Medicine and Clinical Psychology, Cincinnati Children&amp;apos;s Hospital Medical Center, Cincinnati, OH, USA.&lt;/auth-address&gt;&lt;titles&gt;&lt;title&gt;Method of adult diagnosis influences estimated persistence of childhood ADHD: a systematic review of longitudinal studies&lt;/title&gt;&lt;secondary-title&gt;Lancet Psychiatry&lt;/secondary-title&gt;&lt;/titles&gt;&lt;periodical&gt;&lt;full-title&gt;Lancet Psychiatry&lt;/full-title&gt;&lt;/periodical&gt;&lt;pages&gt;1157-1165&lt;/pages&gt;&lt;volume&gt;3&lt;/volume&gt;&lt;number&gt;12&lt;/number&gt;&lt;edition&gt;2016/10/18&lt;/edition&gt;&lt;keywords&gt;&lt;keyword&gt;Adult&lt;/keyword&gt;&lt;keyword&gt;Attention Deficit Disorder with Hyperactivity/*diagnosis/epidemiology&lt;/keyword&gt;&lt;keyword&gt;Child&lt;/keyword&gt;&lt;keyword&gt;Humans&lt;/keyword&gt;&lt;keyword&gt;Longitudinal Studies&lt;/keyword&gt;&lt;/keywords&gt;&lt;dates&gt;&lt;year&gt;2016&lt;/year&gt;&lt;pub-dates&gt;&lt;date&gt;Dec&lt;/date&gt;&lt;/pub-dates&gt;&lt;/dates&gt;&lt;isbn&gt;2215-0374 (Electronic)&amp;#xD;2215-0366 (Linking)&lt;/isbn&gt;&lt;accession-num&gt;27745869&lt;/accession-num&gt;&lt;urls&gt;&lt;related-urls&gt;&lt;url&gt;https://www.ncbi.nlm.nih.gov/pubmed/27745869&lt;/url&gt;&lt;/related-urls&gt;&lt;/urls&gt;&lt;electronic-resource-num&gt;10.1016/S2215-0366(16)30190-0&lt;/electronic-resource-num&gt;&lt;/record&gt;&lt;/Cite&gt;&lt;/EndNote&gt;</w:instrText>
      </w:r>
      <w:r w:rsidRPr="00DE2B82">
        <w:rPr>
          <w:rFonts w:asciiTheme="minorHAnsi" w:eastAsia="Calibri" w:hAnsiTheme="minorHAnsi" w:cstheme="minorHAnsi"/>
          <w:color w:val="000000"/>
          <w:lang w:val="en-US"/>
        </w:rPr>
        <w:fldChar w:fldCharType="separate"/>
      </w:r>
      <w:r w:rsidR="000B0B1D" w:rsidRPr="000B0B1D">
        <w:rPr>
          <w:rFonts w:asciiTheme="minorHAnsi" w:eastAsia="Calibri" w:hAnsiTheme="minorHAnsi" w:cstheme="minorHAnsi"/>
          <w:noProof/>
          <w:color w:val="000000"/>
          <w:vertAlign w:val="superscript"/>
          <w:lang w:val="en-US"/>
        </w:rPr>
        <w:t>2</w:t>
      </w:r>
      <w:r w:rsidRPr="00DE2B82">
        <w:rPr>
          <w:rFonts w:asciiTheme="minorHAnsi" w:eastAsia="Calibri" w:hAnsiTheme="minorHAnsi" w:cstheme="minorHAnsi"/>
          <w:color w:val="000000"/>
          <w:lang w:val="en-US"/>
        </w:rPr>
        <w:fldChar w:fldCharType="end"/>
      </w:r>
      <w:r w:rsidRPr="00DE2B82">
        <w:rPr>
          <w:rFonts w:asciiTheme="minorHAnsi" w:eastAsia="Calibri" w:hAnsiTheme="minorHAnsi" w:cstheme="minorHAnsi"/>
          <w:color w:val="000000"/>
          <w:lang w:val="en-US"/>
        </w:rPr>
        <w:t>. The first line pharmacological option is represented by s</w:t>
      </w:r>
      <w:r w:rsidRPr="00DE2B82">
        <w:rPr>
          <w:rFonts w:asciiTheme="minorHAnsi" w:eastAsia="Calibri" w:hAnsiTheme="minorHAnsi" w:cstheme="minorHAnsi"/>
          <w:color w:val="000000" w:themeColor="text1"/>
          <w:lang w:val="en-US"/>
        </w:rPr>
        <w:t xml:space="preserve">timulants, such as methylphenidate (MPH). They </w:t>
      </w:r>
      <w:r w:rsidRPr="00DE2B82">
        <w:rPr>
          <w:rFonts w:asciiTheme="minorHAnsi" w:hAnsiTheme="minorHAnsi" w:cstheme="minorHAnsi"/>
          <w:lang w:val="en-US"/>
        </w:rPr>
        <w:t xml:space="preserve">improve </w:t>
      </w:r>
      <w:r w:rsidRPr="00DE2B82">
        <w:rPr>
          <w:rFonts w:asciiTheme="minorHAnsi" w:eastAsia="Calibri" w:hAnsiTheme="minorHAnsi" w:cstheme="minorHAnsi"/>
          <w:color w:val="000000" w:themeColor="text1"/>
          <w:lang w:val="en-US"/>
        </w:rPr>
        <w:t xml:space="preserve">cognitive and motor functions affected in ADHD by modulating dopamine and norepinephrine transmission in </w:t>
      </w:r>
      <w:proofErr w:type="spellStart"/>
      <w:r w:rsidRPr="00DE2B82">
        <w:rPr>
          <w:rFonts w:asciiTheme="minorHAnsi" w:eastAsia="Calibri" w:hAnsiTheme="minorHAnsi" w:cstheme="minorHAnsi"/>
          <w:color w:val="000000" w:themeColor="text1"/>
          <w:lang w:val="en-US"/>
        </w:rPr>
        <w:t>striato</w:t>
      </w:r>
      <w:proofErr w:type="spellEnd"/>
      <w:r w:rsidRPr="00DE2B82">
        <w:rPr>
          <w:rFonts w:asciiTheme="minorHAnsi" w:eastAsia="Calibri" w:hAnsiTheme="minorHAnsi" w:cstheme="minorHAnsi"/>
          <w:color w:val="000000" w:themeColor="text1"/>
          <w:lang w:val="en-US"/>
        </w:rPr>
        <w:t xml:space="preserve">-cortical regions </w:t>
      </w:r>
      <w:r w:rsidRPr="00DE2B82">
        <w:rPr>
          <w:rFonts w:asciiTheme="minorHAnsi" w:eastAsia="Calibri" w:hAnsiTheme="minorHAnsi" w:cstheme="minorHAnsi"/>
          <w:color w:val="000000" w:themeColor="text1"/>
          <w:lang w:val="en-US"/>
        </w:rPr>
        <w:fldChar w:fldCharType="begin">
          <w:fldData xml:space="preserve">PEVuZE5vdGU+PENpdGU+PEF1dGhvcj5Bcm5zdGVuPC9BdXRob3I+PFllYXI+MjAxMTwvWWVhcj48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</w:fldData>
        </w:fldChar>
      </w:r>
      <w:r w:rsidR="000B0B1D">
        <w:rPr>
          <w:rFonts w:asciiTheme="minorHAnsi" w:eastAsia="Calibri" w:hAnsiTheme="minorHAnsi" w:cstheme="minorHAnsi"/>
          <w:color w:val="000000" w:themeColor="text1"/>
          <w:lang w:val="en-US"/>
        </w:rPr>
        <w:instrText xml:space="preserve"> ADDIN EN.CITE </w:instrText>
      </w:r>
      <w:r w:rsidR="000B0B1D">
        <w:rPr>
          <w:rFonts w:asciiTheme="minorHAnsi" w:eastAsia="Calibri" w:hAnsiTheme="minorHAnsi" w:cstheme="minorHAnsi"/>
          <w:color w:val="000000" w:themeColor="text1"/>
          <w:lang w:val="en-US"/>
        </w:rPr>
        <w:fldChar w:fldCharType="begin">
          <w:fldData xml:space="preserve">PEVuZE5vdGU+PENpdGU+PEF1dGhvcj5Bcm5zdGVuPC9BdXRob3I+PFllYXI+MjAxMTwvWWVhcj48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</w:fldData>
        </w:fldChar>
      </w:r>
      <w:r w:rsidR="000B0B1D">
        <w:rPr>
          <w:rFonts w:asciiTheme="minorHAnsi" w:eastAsia="Calibri" w:hAnsiTheme="minorHAnsi" w:cstheme="minorHAnsi"/>
          <w:color w:val="000000" w:themeColor="text1"/>
          <w:lang w:val="en-US"/>
        </w:rPr>
        <w:instrText xml:space="preserve"> ADDIN EN.CITE.DATA </w:instrText>
      </w:r>
      <w:r w:rsidR="000B0B1D">
        <w:rPr>
          <w:rFonts w:asciiTheme="minorHAnsi" w:eastAsia="Calibri" w:hAnsiTheme="minorHAnsi" w:cstheme="minorHAnsi"/>
          <w:color w:val="000000" w:themeColor="text1"/>
          <w:lang w:val="en-US"/>
        </w:rPr>
      </w:r>
      <w:r w:rsidR="000B0B1D">
        <w:rPr>
          <w:rFonts w:asciiTheme="minorHAnsi" w:eastAsia="Calibri" w:hAnsiTheme="minorHAnsi" w:cstheme="minorHAnsi"/>
          <w:color w:val="000000" w:themeColor="text1"/>
          <w:lang w:val="en-US"/>
        </w:rPr>
        <w:fldChar w:fldCharType="end"/>
      </w:r>
      <w:r w:rsidRPr="00DE2B82">
        <w:rPr>
          <w:rFonts w:asciiTheme="minorHAnsi" w:eastAsia="Calibri" w:hAnsiTheme="minorHAnsi" w:cstheme="minorHAnsi"/>
          <w:color w:val="000000" w:themeColor="text1"/>
          <w:lang w:val="en-US"/>
        </w:rPr>
      </w:r>
      <w:r w:rsidRPr="00DE2B82">
        <w:rPr>
          <w:rFonts w:asciiTheme="minorHAnsi" w:eastAsia="Calibri" w:hAnsiTheme="minorHAnsi" w:cstheme="minorHAnsi"/>
          <w:color w:val="000000" w:themeColor="text1"/>
          <w:lang w:val="en-US"/>
        </w:rPr>
        <w:fldChar w:fldCharType="separate"/>
      </w:r>
      <w:r w:rsidR="000B0B1D" w:rsidRPr="000B0B1D">
        <w:rPr>
          <w:rFonts w:asciiTheme="minorHAnsi" w:eastAsia="Calibri" w:hAnsiTheme="minorHAnsi" w:cstheme="minorHAnsi"/>
          <w:noProof/>
          <w:color w:val="000000" w:themeColor="text1"/>
          <w:vertAlign w:val="superscript"/>
          <w:lang w:val="en-US"/>
        </w:rPr>
        <w:t>3-5</w:t>
      </w:r>
      <w:r w:rsidRPr="00DE2B82">
        <w:rPr>
          <w:rFonts w:asciiTheme="minorHAnsi" w:eastAsia="Calibri" w:hAnsiTheme="minorHAnsi" w:cstheme="minorHAnsi"/>
          <w:color w:val="000000" w:themeColor="text1"/>
          <w:lang w:val="en-US"/>
        </w:rPr>
        <w:fldChar w:fldCharType="end"/>
      </w:r>
      <w:r w:rsidRPr="00DE2B82">
        <w:rPr>
          <w:rFonts w:asciiTheme="minorHAnsi" w:hAnsiTheme="minorHAnsi" w:cstheme="minorHAnsi"/>
          <w:lang w:val="en-US"/>
        </w:rPr>
        <w:t xml:space="preserve">. </w:t>
      </w:r>
      <w:r w:rsidRPr="00DE2B82">
        <w:rPr>
          <w:rFonts w:asciiTheme="minorHAnsi" w:eastAsia="Calibri" w:hAnsiTheme="minorHAnsi" w:cstheme="minorHAnsi"/>
          <w:color w:val="000000" w:themeColor="text1"/>
          <w:lang w:val="en-US"/>
        </w:rPr>
        <w:t>They are generally effective in reducing ADHD core symptoms,</w:t>
      </w:r>
      <w:r w:rsidRPr="00DE2B82">
        <w:rPr>
          <w:rFonts w:asciiTheme="minorHAnsi" w:hAnsiTheme="minorHAnsi" w:cstheme="minorHAnsi"/>
        </w:rPr>
        <w:t xml:space="preserve"> but clinical </w:t>
      </w:r>
      <w:r w:rsidRPr="00DE2B82">
        <w:rPr>
          <w:rFonts w:asciiTheme="minorHAnsi" w:eastAsia="Calibri" w:hAnsiTheme="minorHAnsi" w:cstheme="minorHAnsi"/>
          <w:color w:val="000000" w:themeColor="text1"/>
          <w:lang w:val="en-US"/>
        </w:rPr>
        <w:t xml:space="preserve">response varies among individuals, with lower response rates in adults  </w:t>
      </w:r>
      <w:r w:rsidRPr="00DE2B82">
        <w:rPr>
          <w:rFonts w:asciiTheme="minorHAnsi" w:hAnsiTheme="minorHAnsi" w:cstheme="minorHAnsi"/>
          <w:lang w:val="en-US"/>
        </w:rPr>
        <w:fldChar w:fldCharType="begin">
          <w:fldData xml:space="preserve">PEVuZE5vdGU+PENpdGU+PEF1dGhvcj5TZWl4YXM8L0F1dGhvcj48WWVhcj4yMDEyPC9ZZWFyPjxS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</w:fldData>
        </w:fldChar>
      </w:r>
      <w:r w:rsidR="000B0B1D">
        <w:rPr>
          <w:rFonts w:asciiTheme="minorHAnsi" w:hAnsiTheme="minorHAnsi" w:cstheme="minorHAnsi"/>
          <w:lang w:val="en-US"/>
        </w:rPr>
        <w:instrText xml:space="preserve"> ADDIN EN.CITE </w:instrText>
      </w:r>
      <w:r w:rsidR="000B0B1D">
        <w:rPr>
          <w:rFonts w:asciiTheme="minorHAnsi" w:hAnsiTheme="minorHAnsi" w:cstheme="minorHAnsi"/>
          <w:lang w:val="en-US"/>
        </w:rPr>
        <w:fldChar w:fldCharType="begin">
          <w:fldData xml:space="preserve">PEVuZE5vdGU+PENpdGU+PEF1dGhvcj5TZWl4YXM8L0F1dGhvcj48WWVhcj4yMDEyPC9ZZWFyPjxS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</w:fldData>
        </w:fldChar>
      </w:r>
      <w:r w:rsidR="000B0B1D">
        <w:rPr>
          <w:rFonts w:asciiTheme="minorHAnsi" w:hAnsiTheme="minorHAnsi" w:cstheme="minorHAnsi"/>
          <w:lang w:val="en-US"/>
        </w:rPr>
        <w:instrText xml:space="preserve"> ADDIN EN.CITE.DATA </w:instrText>
      </w:r>
      <w:r w:rsidR="000B0B1D">
        <w:rPr>
          <w:rFonts w:asciiTheme="minorHAnsi" w:hAnsiTheme="minorHAnsi" w:cstheme="minorHAnsi"/>
          <w:lang w:val="en-US"/>
        </w:rPr>
      </w:r>
      <w:r w:rsidR="000B0B1D">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0B0B1D" w:rsidRPr="000B0B1D">
        <w:rPr>
          <w:rFonts w:asciiTheme="minorHAnsi" w:hAnsiTheme="minorHAnsi" w:cstheme="minorHAnsi"/>
          <w:noProof/>
          <w:vertAlign w:val="superscript"/>
          <w:lang w:val="en-US"/>
        </w:rPr>
        <w:t>6-8</w:t>
      </w:r>
      <w:r w:rsidRPr="00DE2B82">
        <w:rPr>
          <w:rFonts w:asciiTheme="minorHAnsi" w:hAnsiTheme="minorHAnsi" w:cstheme="minorHAnsi"/>
          <w:lang w:val="en-US"/>
        </w:rPr>
        <w:fldChar w:fldCharType="end"/>
      </w:r>
      <w:r w:rsidRPr="00DE2B82">
        <w:rPr>
          <w:rFonts w:asciiTheme="minorHAnsi" w:hAnsiTheme="minorHAnsi" w:cstheme="minorHAnsi"/>
          <w:lang w:val="en-US"/>
        </w:rPr>
        <w:t>.</w:t>
      </w:r>
      <w:r w:rsidRPr="00DE2B82">
        <w:rPr>
          <w:rFonts w:asciiTheme="minorHAnsi" w:hAnsiTheme="minorHAnsi" w:cstheme="minorHAnsi"/>
        </w:rPr>
        <w:t xml:space="preserve"> This is problematic because untreated individuals, and those who do not respond to treatment, are more likely to experience</w:t>
      </w:r>
      <w:r w:rsidR="00373FBE">
        <w:rPr>
          <w:rFonts w:asciiTheme="minorHAnsi" w:hAnsiTheme="minorHAnsi" w:cstheme="minorHAnsi"/>
        </w:rPr>
        <w:t xml:space="preserve"> challenges such as</w:t>
      </w:r>
      <w:r w:rsidRPr="00DE2B82">
        <w:rPr>
          <w:rFonts w:asciiTheme="minorHAnsi" w:hAnsiTheme="minorHAnsi" w:cstheme="minorHAnsi"/>
        </w:rPr>
        <w:t xml:space="preserve"> academic and occupational failure, </w:t>
      </w:r>
      <w:r w:rsidRPr="00DE2B82">
        <w:rPr>
          <w:rFonts w:asciiTheme="minorHAnsi" w:hAnsiTheme="minorHAnsi" w:cstheme="minorHAnsi"/>
          <w:lang w:val="en-US"/>
        </w:rPr>
        <w:t xml:space="preserve">substance abuse, and criminal behavior </w:t>
      </w:r>
      <w:r w:rsidRPr="00DE2B82">
        <w:rPr>
          <w:rFonts w:asciiTheme="minorHAnsi" w:hAnsiTheme="minorHAnsi" w:cstheme="minorHAnsi"/>
          <w:lang w:val="en-US"/>
        </w:rPr>
        <w:fldChar w:fldCharType="begin">
          <w:fldData xml:space="preserve">PEVuZE5vdGU+PENpdGU+PEF1dGhvcj5DaGFuZzwvQXV0aG9yPjxZZWFyPjIwMTk8L1llYXI+PFJl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</w:fldData>
        </w:fldChar>
      </w:r>
      <w:r w:rsidR="000B0B1D">
        <w:rPr>
          <w:rFonts w:asciiTheme="minorHAnsi" w:hAnsiTheme="minorHAnsi" w:cstheme="minorHAnsi"/>
          <w:lang w:val="en-US"/>
        </w:rPr>
        <w:instrText xml:space="preserve"> ADDIN EN.CITE </w:instrText>
      </w:r>
      <w:r w:rsidR="000B0B1D">
        <w:rPr>
          <w:rFonts w:asciiTheme="minorHAnsi" w:hAnsiTheme="minorHAnsi" w:cstheme="minorHAnsi"/>
          <w:lang w:val="en-US"/>
        </w:rPr>
        <w:fldChar w:fldCharType="begin">
          <w:fldData xml:space="preserve">PEVuZE5vdGU+PENpdGU+PEF1dGhvcj5DaGFuZzwvQXV0aG9yPjxZZWFyPjIwMTk8L1llYXI+PFJl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</w:fldData>
        </w:fldChar>
      </w:r>
      <w:r w:rsidR="000B0B1D">
        <w:rPr>
          <w:rFonts w:asciiTheme="minorHAnsi" w:hAnsiTheme="minorHAnsi" w:cstheme="minorHAnsi"/>
          <w:lang w:val="en-US"/>
        </w:rPr>
        <w:instrText xml:space="preserve"> ADDIN EN.CITE.DATA </w:instrText>
      </w:r>
      <w:r w:rsidR="000B0B1D">
        <w:rPr>
          <w:rFonts w:asciiTheme="minorHAnsi" w:hAnsiTheme="minorHAnsi" w:cstheme="minorHAnsi"/>
          <w:lang w:val="en-US"/>
        </w:rPr>
      </w:r>
      <w:r w:rsidR="000B0B1D">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0B0B1D" w:rsidRPr="000B0B1D">
        <w:rPr>
          <w:rFonts w:asciiTheme="minorHAnsi" w:hAnsiTheme="minorHAnsi" w:cstheme="minorHAnsi"/>
          <w:noProof/>
          <w:vertAlign w:val="superscript"/>
          <w:lang w:val="en-US"/>
        </w:rPr>
        <w:t>9,10</w:t>
      </w:r>
      <w:r w:rsidRPr="00DE2B82">
        <w:rPr>
          <w:rFonts w:asciiTheme="minorHAnsi" w:hAnsiTheme="minorHAnsi" w:cstheme="minorHAnsi"/>
          <w:lang w:val="en-US"/>
        </w:rPr>
        <w:fldChar w:fldCharType="end"/>
      </w:r>
      <w:r w:rsidRPr="00DE2B82">
        <w:rPr>
          <w:rFonts w:asciiTheme="minorHAnsi" w:hAnsiTheme="minorHAnsi" w:cstheme="minorHAnsi"/>
          <w:lang w:val="en-US"/>
        </w:rPr>
        <w:t xml:space="preserve">. </w:t>
      </w:r>
      <w:r w:rsidRPr="00DE2B82">
        <w:rPr>
          <w:rFonts w:asciiTheme="minorHAnsi" w:hAnsiTheme="minorHAnsi" w:cstheme="minorHAnsi"/>
        </w:rPr>
        <w:t xml:space="preserve">Moreover, in clinical practice, suitable ADHD medications are frequently selected using a trial-and-error approach and following gradual titration (i.e. dose increments) over weeks </w:t>
      </w:r>
      <w:r w:rsidRPr="00DE2B82">
        <w:rPr>
          <w:rFonts w:asciiTheme="minorHAnsi" w:hAnsiTheme="minorHAnsi" w:cstheme="minorHAnsi"/>
        </w:rPr>
        <w:fldChar w:fldCharType="begin">
          <w:fldData xml:space="preserve">PEVuZE5vdGU+PENpdGU+PEF1dGhvcj5Db3J0ZXNlPC9BdXRob3I+PFllYXI+MjAyMTwvWWVhcj48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</w:fldData>
        </w:fldChar>
      </w:r>
      <w:r w:rsidR="000B0B1D">
        <w:rPr>
          <w:rFonts w:asciiTheme="minorHAnsi" w:hAnsiTheme="minorHAnsi" w:cstheme="minorHAnsi"/>
        </w:rPr>
        <w:instrText xml:space="preserve"> ADDIN EN.CITE </w:instrText>
      </w:r>
      <w:r w:rsidR="000B0B1D">
        <w:rPr>
          <w:rFonts w:asciiTheme="minorHAnsi" w:hAnsiTheme="minorHAnsi" w:cstheme="minorHAnsi"/>
        </w:rPr>
        <w:fldChar w:fldCharType="begin">
          <w:fldData xml:space="preserve">PEVuZE5vdGU+PENpdGU+PEF1dGhvcj5Db3J0ZXNlPC9BdXRob3I+PFllYXI+MjAyMTwvWWVhcj48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</w:fldData>
        </w:fldChar>
      </w:r>
      <w:r w:rsidR="000B0B1D">
        <w:rPr>
          <w:rFonts w:asciiTheme="minorHAnsi" w:hAnsiTheme="minorHAnsi" w:cstheme="minorHAnsi"/>
        </w:rPr>
        <w:instrText xml:space="preserve"> ADDIN EN.CITE.DATA </w:instrText>
      </w:r>
      <w:r w:rsidR="000B0B1D">
        <w:rPr>
          <w:rFonts w:asciiTheme="minorHAnsi" w:hAnsiTheme="minorHAnsi" w:cstheme="minorHAnsi"/>
        </w:rPr>
      </w:r>
      <w:r w:rsidR="000B0B1D">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0B0B1D" w:rsidRPr="000B0B1D">
        <w:rPr>
          <w:rFonts w:asciiTheme="minorHAnsi" w:hAnsiTheme="minorHAnsi" w:cstheme="minorHAnsi"/>
          <w:noProof/>
          <w:vertAlign w:val="superscript"/>
        </w:rPr>
        <w:t>11</w:t>
      </w:r>
      <w:r w:rsidRPr="00DE2B82">
        <w:rPr>
          <w:rFonts w:asciiTheme="minorHAnsi" w:hAnsiTheme="minorHAnsi" w:cstheme="minorHAnsi"/>
        </w:rPr>
        <w:fldChar w:fldCharType="end"/>
      </w:r>
      <w:r w:rsidRPr="00DE2B82">
        <w:rPr>
          <w:rFonts w:asciiTheme="minorHAnsi" w:hAnsiTheme="minorHAnsi" w:cstheme="minorHAnsi"/>
        </w:rPr>
        <w:t xml:space="preserve">. Hence, individuals with ADHD may need to undergo multiple trials before the most suitable </w:t>
      </w:r>
      <w:r>
        <w:rPr>
          <w:rFonts w:asciiTheme="minorHAnsi" w:hAnsiTheme="minorHAnsi" w:cstheme="minorHAnsi"/>
        </w:rPr>
        <w:t xml:space="preserve">medication </w:t>
      </w:r>
      <w:r w:rsidRPr="00DE2B82">
        <w:rPr>
          <w:rFonts w:asciiTheme="minorHAnsi" w:hAnsiTheme="minorHAnsi" w:cstheme="minorHAnsi"/>
        </w:rPr>
        <w:t>is identified. This approach may increase the risk of side effects</w:t>
      </w:r>
      <w:r w:rsidR="00373FBE">
        <w:rPr>
          <w:rFonts w:asciiTheme="minorHAnsi" w:hAnsiTheme="minorHAnsi" w:cstheme="minorHAnsi"/>
        </w:rPr>
        <w:t xml:space="preserve"> and costs,</w:t>
      </w:r>
      <w:r w:rsidRPr="00DE2B82">
        <w:rPr>
          <w:rFonts w:asciiTheme="minorHAnsi" w:hAnsiTheme="minorHAnsi" w:cstheme="minorHAnsi"/>
        </w:rPr>
        <w:t xml:space="preserve"> </w:t>
      </w:r>
      <w:r w:rsidRPr="00DE2B82">
        <w:rPr>
          <w:rFonts w:asciiTheme="minorHAnsi" w:hAnsiTheme="minorHAnsi" w:cstheme="minorHAnsi"/>
          <w:color w:val="000000" w:themeColor="text1"/>
        </w:rPr>
        <w:t xml:space="preserve">delay recovery. </w:t>
      </w:r>
    </w:p>
    <w:p w14:paraId="37196238" w14:textId="77777777" w:rsidR="008F772C" w:rsidRDefault="008F772C" w:rsidP="00A42C7F">
      <w:pPr>
        <w:spacing w:line="480" w:lineRule="auto"/>
        <w:jc w:val="both"/>
        <w:rPr>
          <w:rFonts w:asciiTheme="minorHAnsi" w:hAnsiTheme="minorHAnsi" w:cstheme="minorHAnsi"/>
          <w:color w:val="000000" w:themeColor="text1"/>
        </w:rPr>
      </w:pPr>
    </w:p>
    <w:p w14:paraId="282D81CD" w14:textId="09E138E0" w:rsidR="008F772C" w:rsidRDefault="00A42C7F" w:rsidP="00A42C7F">
      <w:pPr>
        <w:spacing w:line="480" w:lineRule="auto"/>
        <w:jc w:val="both"/>
        <w:rPr>
          <w:rFonts w:asciiTheme="minorHAnsi" w:hAnsiTheme="minorHAnsi" w:cstheme="minorHAnsi"/>
          <w:color w:val="000000" w:themeColor="text1"/>
          <w:lang w:val="en-US"/>
        </w:rPr>
      </w:pPr>
      <w:r w:rsidRPr="00DE2B82">
        <w:rPr>
          <w:rFonts w:asciiTheme="minorHAnsi" w:hAnsiTheme="minorHAnsi" w:cstheme="minorHAnsi"/>
          <w:color w:val="000000" w:themeColor="text1"/>
        </w:rPr>
        <w:t xml:space="preserve">Consequently, there have been increasing efforts to identify </w:t>
      </w:r>
      <w:r w:rsidRPr="00DE2B82">
        <w:rPr>
          <w:rFonts w:asciiTheme="minorHAnsi" w:hAnsiTheme="minorHAnsi" w:cstheme="minorHAnsi"/>
          <w:color w:val="000000" w:themeColor="text1"/>
          <w:lang w:val="en-US"/>
        </w:rPr>
        <w:t xml:space="preserve">neurobiological characteristics associated with treatment response in ADHD </w:t>
      </w:r>
      <w:r w:rsidRPr="00DE2B82">
        <w:rPr>
          <w:rFonts w:asciiTheme="minorHAnsi" w:hAnsiTheme="minorHAnsi" w:cstheme="minorHAnsi"/>
          <w:color w:val="000000" w:themeColor="text1"/>
          <w:lang w:val="en-US"/>
        </w:rPr>
        <w:fldChar w:fldCharType="begin">
          <w:fldData xml:space="preserve">PEVuZE5vdGU+PENpdGU+PEF1dGhvcj5NaWNoZWxpbmk8L0F1dGhvcj48WWVhcj4yMDIyPC9ZZWFy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</w:fldData>
        </w:fldChar>
      </w:r>
      <w:r w:rsidR="000B0B1D">
        <w:rPr>
          <w:rFonts w:asciiTheme="minorHAnsi" w:hAnsiTheme="minorHAnsi" w:cstheme="minorHAnsi"/>
          <w:color w:val="000000" w:themeColor="text1"/>
          <w:lang w:val="en-US"/>
        </w:rPr>
        <w:instrText xml:space="preserve"> ADDIN EN.CITE </w:instrText>
      </w:r>
      <w:r w:rsidR="000B0B1D">
        <w:rPr>
          <w:rFonts w:asciiTheme="minorHAnsi" w:hAnsiTheme="minorHAnsi" w:cstheme="minorHAnsi"/>
          <w:color w:val="000000" w:themeColor="text1"/>
          <w:lang w:val="en-US"/>
        </w:rPr>
        <w:fldChar w:fldCharType="begin">
          <w:fldData xml:space="preserve">PEVuZE5vdGU+PENpdGU+PEF1dGhvcj5NaWNoZWxpbmk8L0F1dGhvcj48WWVhcj4yMDIyPC9ZZWFy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</w:fldData>
        </w:fldChar>
      </w:r>
      <w:r w:rsidR="000B0B1D">
        <w:rPr>
          <w:rFonts w:asciiTheme="minorHAnsi" w:hAnsiTheme="minorHAnsi" w:cstheme="minorHAnsi"/>
          <w:color w:val="000000" w:themeColor="text1"/>
          <w:lang w:val="en-US"/>
        </w:rPr>
        <w:instrText xml:space="preserve"> ADDIN EN.CITE.DATA </w:instrText>
      </w:r>
      <w:r w:rsidR="000B0B1D">
        <w:rPr>
          <w:rFonts w:asciiTheme="minorHAnsi" w:hAnsiTheme="minorHAnsi" w:cstheme="minorHAnsi"/>
          <w:color w:val="000000" w:themeColor="text1"/>
          <w:lang w:val="en-US"/>
        </w:rPr>
      </w:r>
      <w:r w:rsidR="000B0B1D">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r>
      <w:r w:rsidRPr="00DE2B82">
        <w:rPr>
          <w:rFonts w:asciiTheme="minorHAnsi" w:hAnsiTheme="minorHAnsi" w:cstheme="minorHAnsi"/>
          <w:color w:val="000000" w:themeColor="text1"/>
          <w:lang w:val="en-US"/>
        </w:rPr>
        <w:fldChar w:fldCharType="separate"/>
      </w:r>
      <w:r w:rsidR="000B0B1D" w:rsidRPr="000B0B1D">
        <w:rPr>
          <w:rFonts w:asciiTheme="minorHAnsi" w:hAnsiTheme="minorHAnsi" w:cstheme="minorHAnsi"/>
          <w:noProof/>
          <w:color w:val="000000" w:themeColor="text1"/>
          <w:vertAlign w:val="superscript"/>
          <w:lang w:val="en-US"/>
        </w:rPr>
        <w:t>12</w:t>
      </w:r>
      <w:r w:rsidRPr="00DE2B82">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For instance, prior studies suggested that variants of genes encoding for the dopamine (SLC6A3) and norepinephrine transporters (SLC6A2)</w:t>
      </w:r>
      <w:r w:rsidRPr="00DE2B82">
        <w:rPr>
          <w:rFonts w:asciiTheme="minorHAnsi" w:hAnsiTheme="minorHAnsi" w:cstheme="minorHAnsi"/>
          <w:color w:val="000000" w:themeColor="text1"/>
          <w:lang w:val="en-US"/>
        </w:rPr>
        <w:fldChar w:fldCharType="begin">
          <w:fldData xml:space="preserve">PEVuZE5vdGU+PENpdGU+PEF1dGhvcj5NeWVyPC9BdXRob3I+PFllYXI+MjAxODwvWWVhcj48UmVj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</w:fldData>
        </w:fldChar>
      </w:r>
      <w:r w:rsidR="000B0B1D">
        <w:rPr>
          <w:rFonts w:asciiTheme="minorHAnsi" w:hAnsiTheme="minorHAnsi" w:cstheme="minorHAnsi"/>
          <w:color w:val="000000" w:themeColor="text1"/>
          <w:lang w:val="en-US"/>
        </w:rPr>
        <w:instrText xml:space="preserve"> ADDIN EN.CITE </w:instrText>
      </w:r>
      <w:r w:rsidR="000B0B1D">
        <w:rPr>
          <w:rFonts w:asciiTheme="minorHAnsi" w:hAnsiTheme="minorHAnsi" w:cstheme="minorHAnsi"/>
          <w:color w:val="000000" w:themeColor="text1"/>
          <w:lang w:val="en-US"/>
        </w:rPr>
        <w:fldChar w:fldCharType="begin">
          <w:fldData xml:space="preserve">PEVuZE5vdGU+PENpdGU+PEF1dGhvcj5NeWVyPC9BdXRob3I+PFllYXI+MjAxODwvWWVhcj48UmVj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</w:fldData>
        </w:fldChar>
      </w:r>
      <w:r w:rsidR="000B0B1D">
        <w:rPr>
          <w:rFonts w:asciiTheme="minorHAnsi" w:hAnsiTheme="minorHAnsi" w:cstheme="minorHAnsi"/>
          <w:color w:val="000000" w:themeColor="text1"/>
          <w:lang w:val="en-US"/>
        </w:rPr>
        <w:instrText xml:space="preserve"> ADDIN EN.CITE.DATA </w:instrText>
      </w:r>
      <w:r w:rsidR="000B0B1D">
        <w:rPr>
          <w:rFonts w:asciiTheme="minorHAnsi" w:hAnsiTheme="minorHAnsi" w:cstheme="minorHAnsi"/>
          <w:color w:val="000000" w:themeColor="text1"/>
          <w:lang w:val="en-US"/>
        </w:rPr>
      </w:r>
      <w:r w:rsidR="000B0B1D">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r>
      <w:r w:rsidRPr="00DE2B82">
        <w:rPr>
          <w:rFonts w:asciiTheme="minorHAnsi" w:hAnsiTheme="minorHAnsi" w:cstheme="minorHAnsi"/>
          <w:color w:val="000000" w:themeColor="text1"/>
          <w:lang w:val="en-US"/>
        </w:rPr>
        <w:fldChar w:fldCharType="separate"/>
      </w:r>
      <w:r w:rsidR="000B0B1D" w:rsidRPr="000B0B1D">
        <w:rPr>
          <w:rFonts w:asciiTheme="minorHAnsi" w:hAnsiTheme="minorHAnsi" w:cstheme="minorHAnsi"/>
          <w:noProof/>
          <w:color w:val="000000" w:themeColor="text1"/>
          <w:vertAlign w:val="superscript"/>
          <w:lang w:val="en-US"/>
        </w:rPr>
        <w:t>13</w:t>
      </w:r>
      <w:r w:rsidRPr="00DE2B82">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xml:space="preserve">, theta power </w:t>
      </w:r>
      <w:r w:rsidRPr="00DE2B82">
        <w:rPr>
          <w:rFonts w:asciiTheme="minorHAnsi" w:hAnsiTheme="minorHAnsi" w:cstheme="minorHAnsi"/>
          <w:color w:val="000000" w:themeColor="text1"/>
          <w:lang w:val="en-US"/>
        </w:rPr>
        <w:fldChar w:fldCharType="begin">
          <w:fldData xml:space="preserve">PEVuZE5vdGU+PENpdGU+PEF1dGhvcj5TYXJpIEdva3RlbjwvQXV0aG9yPjxZZWFyPjIwMTk8L1ll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</w:fldData>
        </w:fldChar>
      </w:r>
      <w:r w:rsidR="000B0B1D">
        <w:rPr>
          <w:rFonts w:asciiTheme="minorHAnsi" w:hAnsiTheme="minorHAnsi" w:cstheme="minorHAnsi"/>
          <w:color w:val="000000" w:themeColor="text1"/>
          <w:lang w:val="en-US"/>
        </w:rPr>
        <w:instrText xml:space="preserve"> ADDIN EN.CITE </w:instrText>
      </w:r>
      <w:r w:rsidR="000B0B1D">
        <w:rPr>
          <w:rFonts w:asciiTheme="minorHAnsi" w:hAnsiTheme="minorHAnsi" w:cstheme="minorHAnsi"/>
          <w:color w:val="000000" w:themeColor="text1"/>
          <w:lang w:val="en-US"/>
        </w:rPr>
        <w:fldChar w:fldCharType="begin">
          <w:fldData xml:space="preserve">PEVuZE5vdGU+PENpdGU+PEF1dGhvcj5TYXJpIEdva3RlbjwvQXV0aG9yPjxZZWFyPjIwMTk8L1ll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</w:fldData>
        </w:fldChar>
      </w:r>
      <w:r w:rsidR="000B0B1D">
        <w:rPr>
          <w:rFonts w:asciiTheme="minorHAnsi" w:hAnsiTheme="minorHAnsi" w:cstheme="minorHAnsi"/>
          <w:color w:val="000000" w:themeColor="text1"/>
          <w:lang w:val="en-US"/>
        </w:rPr>
        <w:instrText xml:space="preserve"> ADDIN EN.CITE.DATA </w:instrText>
      </w:r>
      <w:r w:rsidR="000B0B1D">
        <w:rPr>
          <w:rFonts w:asciiTheme="minorHAnsi" w:hAnsiTheme="minorHAnsi" w:cstheme="minorHAnsi"/>
          <w:color w:val="000000" w:themeColor="text1"/>
          <w:lang w:val="en-US"/>
        </w:rPr>
      </w:r>
      <w:r w:rsidR="000B0B1D">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r>
      <w:r w:rsidRPr="00DE2B82">
        <w:rPr>
          <w:rFonts w:asciiTheme="minorHAnsi" w:hAnsiTheme="minorHAnsi" w:cstheme="minorHAnsi"/>
          <w:color w:val="000000" w:themeColor="text1"/>
          <w:lang w:val="en-US"/>
        </w:rPr>
        <w:fldChar w:fldCharType="separate"/>
      </w:r>
      <w:r w:rsidR="000B0B1D" w:rsidRPr="000B0B1D">
        <w:rPr>
          <w:rFonts w:asciiTheme="minorHAnsi" w:hAnsiTheme="minorHAnsi" w:cstheme="minorHAnsi"/>
          <w:noProof/>
          <w:color w:val="000000" w:themeColor="text1"/>
          <w:vertAlign w:val="superscript"/>
          <w:lang w:val="en-US"/>
        </w:rPr>
        <w:t>14,15</w:t>
      </w:r>
      <w:r w:rsidRPr="00DE2B82">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xml:space="preserve">, and resting-state </w:t>
      </w:r>
      <w:proofErr w:type="spellStart"/>
      <w:r w:rsidRPr="00DE2B82">
        <w:rPr>
          <w:rFonts w:asciiTheme="minorHAnsi" w:hAnsiTheme="minorHAnsi" w:cstheme="minorHAnsi"/>
          <w:color w:val="000000" w:themeColor="text1"/>
          <w:lang w:val="en-US"/>
        </w:rPr>
        <w:t>fronto</w:t>
      </w:r>
      <w:proofErr w:type="spellEnd"/>
      <w:r w:rsidRPr="00DE2B82">
        <w:rPr>
          <w:rFonts w:asciiTheme="minorHAnsi" w:hAnsiTheme="minorHAnsi" w:cstheme="minorHAnsi"/>
          <w:color w:val="000000" w:themeColor="text1"/>
          <w:lang w:val="en-US"/>
        </w:rPr>
        <w:t xml:space="preserve">-striatal functional connectivity </w:t>
      </w:r>
      <w:r w:rsidRPr="00DE2B82">
        <w:rPr>
          <w:rFonts w:asciiTheme="minorHAnsi" w:hAnsiTheme="minorHAnsi" w:cstheme="minorHAnsi"/>
          <w:color w:val="000000" w:themeColor="text1"/>
          <w:lang w:val="en-US"/>
        </w:rPr>
        <w:fldChar w:fldCharType="begin">
          <w:fldData xml:space="preserve">PEVuZE5vdGU+PENpdGU+PEF1dGhvcj5Ib25nPC9BdXRob3I+PFllYXI+MjAxNTwvWWVhcj48UmVj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</w:fldData>
        </w:fldChar>
      </w:r>
      <w:r w:rsidR="000B0B1D">
        <w:rPr>
          <w:rFonts w:asciiTheme="minorHAnsi" w:hAnsiTheme="minorHAnsi" w:cstheme="minorHAnsi"/>
          <w:color w:val="000000" w:themeColor="text1"/>
          <w:lang w:val="en-US"/>
        </w:rPr>
        <w:instrText xml:space="preserve"> ADDIN EN.CITE </w:instrText>
      </w:r>
      <w:r w:rsidR="000B0B1D">
        <w:rPr>
          <w:rFonts w:asciiTheme="minorHAnsi" w:hAnsiTheme="minorHAnsi" w:cstheme="minorHAnsi"/>
          <w:color w:val="000000" w:themeColor="text1"/>
          <w:lang w:val="en-US"/>
        </w:rPr>
        <w:fldChar w:fldCharType="begin">
          <w:fldData xml:space="preserve">PEVuZE5vdGU+PENpdGU+PEF1dGhvcj5Ib25nPC9BdXRob3I+PFllYXI+MjAxNTwvWWVhcj48UmVj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</w:fldData>
        </w:fldChar>
      </w:r>
      <w:r w:rsidR="000B0B1D">
        <w:rPr>
          <w:rFonts w:asciiTheme="minorHAnsi" w:hAnsiTheme="minorHAnsi" w:cstheme="minorHAnsi"/>
          <w:color w:val="000000" w:themeColor="text1"/>
          <w:lang w:val="en-US"/>
        </w:rPr>
        <w:instrText xml:space="preserve"> ADDIN EN.CITE.DATA </w:instrText>
      </w:r>
      <w:r w:rsidR="000B0B1D">
        <w:rPr>
          <w:rFonts w:asciiTheme="minorHAnsi" w:hAnsiTheme="minorHAnsi" w:cstheme="minorHAnsi"/>
          <w:color w:val="000000" w:themeColor="text1"/>
          <w:lang w:val="en-US"/>
        </w:rPr>
      </w:r>
      <w:r w:rsidR="000B0B1D">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r>
      <w:r w:rsidRPr="00DE2B82">
        <w:rPr>
          <w:rFonts w:asciiTheme="minorHAnsi" w:hAnsiTheme="minorHAnsi" w:cstheme="minorHAnsi"/>
          <w:color w:val="000000" w:themeColor="text1"/>
          <w:lang w:val="en-US"/>
        </w:rPr>
        <w:fldChar w:fldCharType="separate"/>
      </w:r>
      <w:r w:rsidR="000B0B1D" w:rsidRPr="000B0B1D">
        <w:rPr>
          <w:rFonts w:asciiTheme="minorHAnsi" w:hAnsiTheme="minorHAnsi" w:cstheme="minorHAnsi"/>
          <w:noProof/>
          <w:color w:val="000000" w:themeColor="text1"/>
          <w:vertAlign w:val="superscript"/>
          <w:lang w:val="en-US"/>
        </w:rPr>
        <w:t>16</w:t>
      </w:r>
      <w:r w:rsidRPr="00DE2B82">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xml:space="preserve"> are associated with varying treatment response. However, these investigations primarily focused on children, and their findings may not necessarily apply to adults </w:t>
      </w:r>
      <w:r w:rsidRPr="00DE2B82">
        <w:rPr>
          <w:rFonts w:asciiTheme="minorHAnsi" w:hAnsiTheme="minorHAnsi" w:cstheme="minorHAnsi"/>
          <w:color w:val="000000" w:themeColor="text1"/>
          <w:lang w:val="en-US"/>
        </w:rPr>
        <w:fldChar w:fldCharType="begin">
          <w:fldData xml:space="preserve">PEVuZE5vdGU+PENpdGU+PEF1dGhvcj5QYWdlcm9sczwvQXV0aG9yPjxZZWFyPjIwMTg8L1llYXI+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=
</w:fldData>
        </w:fldChar>
      </w:r>
      <w:r w:rsidR="000B0B1D">
        <w:rPr>
          <w:rFonts w:asciiTheme="minorHAnsi" w:hAnsiTheme="minorHAnsi" w:cstheme="minorHAnsi"/>
          <w:color w:val="000000" w:themeColor="text1"/>
          <w:lang w:val="en-US"/>
        </w:rPr>
        <w:instrText xml:space="preserve"> ADDIN EN.CITE </w:instrText>
      </w:r>
      <w:r w:rsidR="000B0B1D">
        <w:rPr>
          <w:rFonts w:asciiTheme="minorHAnsi" w:hAnsiTheme="minorHAnsi" w:cstheme="minorHAnsi"/>
          <w:color w:val="000000" w:themeColor="text1"/>
          <w:lang w:val="en-US"/>
        </w:rPr>
        <w:fldChar w:fldCharType="begin">
          <w:fldData xml:space="preserve">PEVuZE5vdGU+PENpdGU+PEF1dGhvcj5QYWdlcm9sczwvQXV0aG9yPjxZZWFyPjIwMTg8L1llYXI+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=
</w:fldData>
        </w:fldChar>
      </w:r>
      <w:r w:rsidR="000B0B1D">
        <w:rPr>
          <w:rFonts w:asciiTheme="minorHAnsi" w:hAnsiTheme="minorHAnsi" w:cstheme="minorHAnsi"/>
          <w:color w:val="000000" w:themeColor="text1"/>
          <w:lang w:val="en-US"/>
        </w:rPr>
        <w:instrText xml:space="preserve"> ADDIN EN.CITE.DATA </w:instrText>
      </w:r>
      <w:r w:rsidR="000B0B1D">
        <w:rPr>
          <w:rFonts w:asciiTheme="minorHAnsi" w:hAnsiTheme="minorHAnsi" w:cstheme="minorHAnsi"/>
          <w:color w:val="000000" w:themeColor="text1"/>
          <w:lang w:val="en-US"/>
        </w:rPr>
      </w:r>
      <w:r w:rsidR="000B0B1D">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r>
      <w:r w:rsidRPr="00DE2B82">
        <w:rPr>
          <w:rFonts w:asciiTheme="minorHAnsi" w:hAnsiTheme="minorHAnsi" w:cstheme="minorHAnsi"/>
          <w:color w:val="000000" w:themeColor="text1"/>
          <w:lang w:val="en-US"/>
        </w:rPr>
        <w:fldChar w:fldCharType="separate"/>
      </w:r>
      <w:r w:rsidR="000B0B1D" w:rsidRPr="000B0B1D">
        <w:rPr>
          <w:rFonts w:asciiTheme="minorHAnsi" w:hAnsiTheme="minorHAnsi" w:cstheme="minorHAnsi"/>
          <w:noProof/>
          <w:color w:val="000000" w:themeColor="text1"/>
          <w:vertAlign w:val="superscript"/>
          <w:lang w:val="en-US"/>
        </w:rPr>
        <w:t>17</w:t>
      </w:r>
      <w:r w:rsidRPr="00DE2B82">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xml:space="preserve">. Further, these previous </w:t>
      </w:r>
      <w:r w:rsidRPr="00DE2B82">
        <w:rPr>
          <w:rFonts w:asciiTheme="minorHAnsi" w:hAnsiTheme="minorHAnsi" w:cstheme="minorHAnsi"/>
          <w:color w:val="000000" w:themeColor="text1"/>
          <w:lang w:val="en-US"/>
        </w:rPr>
        <w:lastRenderedPageBreak/>
        <w:t>studies</w:t>
      </w:r>
      <w:r>
        <w:rPr>
          <w:rFonts w:asciiTheme="minorHAnsi" w:hAnsiTheme="minorHAnsi" w:cstheme="minorHAnsi"/>
          <w:color w:val="000000" w:themeColor="text1"/>
          <w:lang w:val="en-US"/>
        </w:rPr>
        <w:t xml:space="preserve"> </w:t>
      </w:r>
      <w:r w:rsidRPr="00DE2B82">
        <w:rPr>
          <w:rFonts w:asciiTheme="minorHAnsi" w:hAnsiTheme="minorHAnsi" w:cstheme="minorHAnsi"/>
          <w:color w:val="000000" w:themeColor="text1"/>
          <w:lang w:val="en-US"/>
        </w:rPr>
        <w:t>examined how baseline/cross-sectional measures</w:t>
      </w:r>
      <w:r w:rsidR="00BB3A5F">
        <w:rPr>
          <w:rFonts w:asciiTheme="minorHAnsi" w:hAnsiTheme="minorHAnsi" w:cstheme="minorHAnsi"/>
          <w:color w:val="000000" w:themeColor="text1"/>
          <w:lang w:val="en-US"/>
        </w:rPr>
        <w:t>, rather than dynamic/change measures,</w:t>
      </w:r>
      <w:r w:rsidRPr="00DE2B82">
        <w:rPr>
          <w:rFonts w:asciiTheme="minorHAnsi" w:hAnsiTheme="minorHAnsi" w:cstheme="minorHAnsi"/>
          <w:color w:val="000000" w:themeColor="text1"/>
          <w:lang w:val="en-US"/>
        </w:rPr>
        <w:t xml:space="preserve"> related to treatment outcome. </w:t>
      </w:r>
    </w:p>
    <w:p w14:paraId="13DB376C" w14:textId="77777777" w:rsidR="008F772C" w:rsidRDefault="008F772C" w:rsidP="00A42C7F">
      <w:pPr>
        <w:spacing w:line="480" w:lineRule="auto"/>
        <w:jc w:val="both"/>
        <w:rPr>
          <w:rFonts w:asciiTheme="minorHAnsi" w:hAnsiTheme="minorHAnsi" w:cstheme="minorHAnsi"/>
          <w:color w:val="000000" w:themeColor="text1"/>
          <w:lang w:val="en-US"/>
        </w:rPr>
      </w:pPr>
    </w:p>
    <w:p w14:paraId="5D32E843" w14:textId="468A7C1A" w:rsidR="000B379C" w:rsidRPr="00C45F1E" w:rsidRDefault="00A42C7F" w:rsidP="00A42C7F">
      <w:pPr>
        <w:spacing w:line="480" w:lineRule="auto"/>
        <w:jc w:val="both"/>
        <w:rPr>
          <w:rFonts w:asciiTheme="minorHAnsi" w:hAnsiTheme="minorHAnsi" w:cstheme="minorHAnsi"/>
        </w:rPr>
      </w:pPr>
      <w:r w:rsidRPr="00DE2B82">
        <w:rPr>
          <w:rFonts w:asciiTheme="minorHAnsi" w:hAnsiTheme="minorHAnsi" w:cstheme="minorHAnsi"/>
          <w:color w:val="000000" w:themeColor="text1"/>
          <w:lang w:val="en-US"/>
        </w:rPr>
        <w:t xml:space="preserve">Hence, it remains unclear how biological changes (e.g., following a single dose of medication) relate to longer-term treatment </w:t>
      </w:r>
      <w:proofErr w:type="gramStart"/>
      <w:r w:rsidRPr="00DE2B82">
        <w:rPr>
          <w:rFonts w:asciiTheme="minorHAnsi" w:hAnsiTheme="minorHAnsi" w:cstheme="minorHAnsi"/>
          <w:color w:val="000000" w:themeColor="text1"/>
          <w:lang w:val="en-US"/>
        </w:rPr>
        <w:t>response</w:t>
      </w:r>
      <w:proofErr w:type="gramEnd"/>
      <w:r w:rsidRPr="00DE2B82">
        <w:rPr>
          <w:rFonts w:asciiTheme="minorHAnsi" w:hAnsiTheme="minorHAnsi" w:cstheme="minorHAnsi"/>
          <w:color w:val="000000" w:themeColor="text1"/>
          <w:lang w:val="en-US"/>
        </w:rPr>
        <w:t xml:space="preserve">. Specifically, it would be helpful to understand if the brain functional response to a single dose of MPH, administered before starting </w:t>
      </w:r>
      <w:r w:rsidRPr="00DE2B82">
        <w:rPr>
          <w:rFonts w:asciiTheme="minorHAnsi" w:hAnsiTheme="minorHAnsi" w:cstheme="minorHAnsi"/>
          <w:lang w:val="en-US"/>
        </w:rPr>
        <w:t xml:space="preserve">treatment, can give an indication as to whether an individual will respond clinically </w:t>
      </w:r>
      <w:proofErr w:type="gramStart"/>
      <w:r w:rsidRPr="00DE2B82">
        <w:rPr>
          <w:rFonts w:asciiTheme="minorHAnsi" w:hAnsiTheme="minorHAnsi" w:cstheme="minorHAnsi"/>
          <w:lang w:val="en-US"/>
        </w:rPr>
        <w:t>post</w:t>
      </w:r>
      <w:proofErr w:type="gramEnd"/>
      <w:r w:rsidRPr="00DE2B82">
        <w:rPr>
          <w:rFonts w:asciiTheme="minorHAnsi" w:hAnsiTheme="minorHAnsi" w:cstheme="minorHAnsi"/>
          <w:lang w:val="en-US"/>
        </w:rPr>
        <w:t xml:space="preserve">-dose optimization. While it is true that neuroimaging currently has limited applicability </w:t>
      </w:r>
      <w:r>
        <w:rPr>
          <w:rFonts w:asciiTheme="minorHAnsi" w:hAnsiTheme="minorHAnsi" w:cstheme="minorHAnsi"/>
          <w:lang w:val="en-US"/>
        </w:rPr>
        <w:t>to</w:t>
      </w:r>
      <w:r w:rsidRPr="00DE2B82">
        <w:rPr>
          <w:rFonts w:asciiTheme="minorHAnsi" w:hAnsiTheme="minorHAnsi" w:cstheme="minorHAnsi"/>
          <w:lang w:val="en-US"/>
        </w:rPr>
        <w:t xml:space="preserve"> clinical practice (largely due to high associated costs), a </w:t>
      </w:r>
      <w:r w:rsidRPr="00DE2B82">
        <w:rPr>
          <w:rFonts w:asciiTheme="minorHAnsi" w:eastAsia="Calibri" w:hAnsiTheme="minorHAnsi" w:cstheme="minorHAnsi"/>
          <w:color w:val="000000" w:themeColor="text1"/>
          <w:lang w:val="en-US"/>
        </w:rPr>
        <w:t>deeper understanding of the mechanisms underpinning treatment response and the association between single-dose and longer-term response is warranted to support the development of more individualized treatment approaches</w:t>
      </w:r>
      <w:r w:rsidR="00C45F1E">
        <w:rPr>
          <w:rFonts w:asciiTheme="minorHAnsi" w:eastAsia="Calibri" w:hAnsiTheme="minorHAnsi" w:cstheme="minorHAnsi"/>
          <w:color w:val="000000" w:themeColor="text1"/>
          <w:lang w:val="en-US"/>
        </w:rPr>
        <w:t>.</w:t>
      </w:r>
    </w:p>
    <w:p w14:paraId="3B625799" w14:textId="4344911D" w:rsidR="00A42C7F" w:rsidRPr="00C45F1E" w:rsidRDefault="008F772C" w:rsidP="00A42C7F">
      <w:pPr>
        <w:pStyle w:val="NormalWeb"/>
        <w:spacing w:line="480" w:lineRule="auto"/>
        <w:jc w:val="both"/>
        <w:rPr>
          <w:rFonts w:asciiTheme="minorHAnsi" w:hAnsiTheme="minorHAnsi" w:cstheme="minorHAnsi"/>
        </w:rPr>
      </w:pPr>
      <w:r>
        <w:rPr>
          <w:rFonts w:asciiTheme="minorHAnsi" w:hAnsiTheme="minorHAnsi" w:cstheme="minorHAnsi"/>
        </w:rPr>
        <w:t xml:space="preserve">As recently reviewed in Parlatini et al. </w:t>
      </w:r>
      <w:r>
        <w:rPr>
          <w:rFonts w:asciiTheme="minorHAnsi" w:hAnsiTheme="minorHAnsi" w:cstheme="minorHAnsi"/>
        </w:rPr>
        <w:fldChar w:fldCharType="begin">
          <w:fldData xml:space="preserve">PEVuZE5vdGU+PENpdGU+PEF1dGhvcj5QYXJsYXRpbmk8L0F1dGhvcj48WWVhcj4yMDI0PC9ZZWFy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PEVuZE5vdGU+PENpdGU+PEF1dGhvcj5QYXJsYXRpbmk8L0F1dGhvcj48WWVhcj4yMDI0PC9ZZWFy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00C45F1E" w:rsidRPr="00C45F1E">
        <w:rPr>
          <w:rFonts w:asciiTheme="minorHAnsi" w:hAnsiTheme="minorHAnsi" w:cstheme="minorHAnsi"/>
          <w:noProof/>
          <w:vertAlign w:val="superscript"/>
        </w:rPr>
        <w:t>18</w:t>
      </w:r>
      <w:r>
        <w:rPr>
          <w:rFonts w:asciiTheme="minorHAnsi" w:hAnsiTheme="minorHAnsi" w:cstheme="minorHAnsi"/>
        </w:rPr>
        <w:fldChar w:fldCharType="end"/>
      </w:r>
      <w:r>
        <w:rPr>
          <w:rFonts w:asciiTheme="minorHAnsi" w:hAnsiTheme="minorHAnsi" w:cstheme="minorHAnsi"/>
        </w:rPr>
        <w:t>, p</w:t>
      </w:r>
      <w:r w:rsidR="00A42C7F" w:rsidRPr="00DE2B82">
        <w:rPr>
          <w:rFonts w:asciiTheme="minorHAnsi" w:hAnsiTheme="minorHAnsi" w:cstheme="minorHAnsi"/>
        </w:rPr>
        <w:t xml:space="preserve">revious functional magnetic resonance imaging (fMRI) studies have reported that </w:t>
      </w:r>
      <w:r>
        <w:rPr>
          <w:rFonts w:asciiTheme="minorHAnsi" w:hAnsiTheme="minorHAnsi" w:cstheme="minorHAnsi"/>
        </w:rPr>
        <w:t>individuals</w:t>
      </w:r>
      <w:r w:rsidRPr="00DE2B82">
        <w:rPr>
          <w:rFonts w:asciiTheme="minorHAnsi" w:hAnsiTheme="minorHAnsi" w:cstheme="minorHAnsi"/>
        </w:rPr>
        <w:t xml:space="preserve"> </w:t>
      </w:r>
      <w:r w:rsidR="00A42C7F" w:rsidRPr="00DE2B82">
        <w:rPr>
          <w:rFonts w:asciiTheme="minorHAnsi" w:hAnsiTheme="minorHAnsi" w:cstheme="minorHAnsi"/>
        </w:rPr>
        <w:t xml:space="preserve">with ADHD have brain functional alterations in </w:t>
      </w:r>
      <w:proofErr w:type="spellStart"/>
      <w:r w:rsidR="00A42C7F" w:rsidRPr="00DE2B82">
        <w:rPr>
          <w:rFonts w:asciiTheme="minorHAnsi" w:hAnsiTheme="minorHAnsi" w:cstheme="minorHAnsi"/>
        </w:rPr>
        <w:t>fronto</w:t>
      </w:r>
      <w:proofErr w:type="spellEnd"/>
      <w:r w:rsidR="00A42C7F" w:rsidRPr="00DE2B82">
        <w:rPr>
          <w:rFonts w:asciiTheme="minorHAnsi" w:hAnsiTheme="minorHAnsi" w:cstheme="minorHAnsi"/>
        </w:rPr>
        <w:t>-striatal, pariet</w:t>
      </w:r>
      <w:r>
        <w:rPr>
          <w:rFonts w:asciiTheme="minorHAnsi" w:hAnsiTheme="minorHAnsi" w:cstheme="minorHAnsi"/>
        </w:rPr>
        <w:t>o-temporal</w:t>
      </w:r>
      <w:r w:rsidR="00A42C7F" w:rsidRPr="00DE2B82">
        <w:rPr>
          <w:rFonts w:asciiTheme="minorHAnsi" w:hAnsiTheme="minorHAnsi" w:cstheme="minorHAnsi"/>
        </w:rPr>
        <w:t xml:space="preserve"> and cerebellar areas,</w:t>
      </w:r>
      <w:r w:rsidR="00A42C7F" w:rsidRPr="00DE2B82">
        <w:rPr>
          <w:rFonts w:asciiTheme="minorHAnsi" w:hAnsiTheme="minorHAnsi" w:cstheme="minorHAnsi"/>
          <w:color w:val="1B1718"/>
        </w:rPr>
        <w:t xml:space="preserve"> and suggested that</w:t>
      </w:r>
      <w:r w:rsidR="00A42C7F" w:rsidRPr="00DE2B82">
        <w:rPr>
          <w:rFonts w:asciiTheme="minorHAnsi" w:hAnsiTheme="minorHAnsi" w:cstheme="minorHAnsi"/>
        </w:rPr>
        <w:t xml:space="preserve"> stimulants may shift or reduce some of these regional alterations </w:t>
      </w:r>
      <w:r w:rsidR="00A42C7F" w:rsidRPr="00DE2B82">
        <w:rPr>
          <w:rFonts w:asciiTheme="minorHAnsi" w:hAnsiTheme="minorHAnsi" w:cstheme="minorHAnsi"/>
        </w:rPr>
        <w:fldChar w:fldCharType="begin">
          <w:fldData xml:space="preserve">PEVuZE5vdGU+PENpdGU+PEF1dGhvcj5SdWJpYTwvQXV0aG9yPjxZZWFyPjIwMTQ8L1llYXI+PFJl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=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PEVuZE5vdGU+PENpdGU+PEF1dGhvcj5SdWJpYTwvQXV0aG9yPjxZZWFyPjIwMTQ8L1llYXI+PFJl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=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A42C7F" w:rsidRPr="00DE2B82">
        <w:rPr>
          <w:rFonts w:asciiTheme="minorHAnsi" w:hAnsiTheme="minorHAnsi" w:cstheme="minorHAnsi"/>
        </w:rPr>
      </w:r>
      <w:r w:rsidR="00A42C7F"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19-21</w:t>
      </w:r>
      <w:r w:rsidR="00A42C7F" w:rsidRPr="00DE2B82">
        <w:rPr>
          <w:rFonts w:asciiTheme="minorHAnsi" w:hAnsiTheme="minorHAnsi" w:cstheme="minorHAnsi"/>
        </w:rPr>
        <w:fldChar w:fldCharType="end"/>
      </w:r>
      <w:r w:rsidR="00A42C7F" w:rsidRPr="00DE2B82">
        <w:rPr>
          <w:rFonts w:asciiTheme="minorHAnsi" w:hAnsiTheme="minorHAnsi" w:cstheme="minorHAnsi"/>
        </w:rPr>
        <w:t xml:space="preserve">. </w:t>
      </w:r>
      <w:r w:rsidR="00BB3A5F">
        <w:rPr>
          <w:rFonts w:asciiTheme="minorHAnsi" w:hAnsiTheme="minorHAnsi" w:cstheme="minorHAnsi"/>
        </w:rPr>
        <w:t>Accordingly, several</w:t>
      </w:r>
      <w:r w:rsidR="00A42C7F" w:rsidRPr="00DE2B82">
        <w:rPr>
          <w:rFonts w:asciiTheme="minorHAnsi" w:hAnsiTheme="minorHAnsi" w:cstheme="minorHAnsi"/>
        </w:rPr>
        <w:t xml:space="preserve"> studies have investigated </w:t>
      </w:r>
      <w:r>
        <w:rPr>
          <w:rFonts w:asciiTheme="minorHAnsi" w:hAnsiTheme="minorHAnsi" w:cstheme="minorHAnsi"/>
        </w:rPr>
        <w:t>if</w:t>
      </w:r>
      <w:r w:rsidRPr="00DE2B82">
        <w:rPr>
          <w:rFonts w:asciiTheme="minorHAnsi" w:hAnsiTheme="minorHAnsi" w:cstheme="minorHAnsi"/>
        </w:rPr>
        <w:t xml:space="preserve"> </w:t>
      </w:r>
      <w:r w:rsidR="00A42C7F" w:rsidRPr="00DE2B82">
        <w:rPr>
          <w:rFonts w:asciiTheme="minorHAnsi" w:hAnsiTheme="minorHAnsi" w:cstheme="minorHAnsi"/>
        </w:rPr>
        <w:t xml:space="preserve">stimulants induce functional changes at a brain network level. </w:t>
      </w:r>
      <w:r w:rsidR="00373FBE">
        <w:rPr>
          <w:rFonts w:asciiTheme="minorHAnsi" w:hAnsiTheme="minorHAnsi" w:cstheme="minorHAnsi"/>
        </w:rPr>
        <w:t>This includes</w:t>
      </w:r>
      <w:r w:rsidR="00B47D97">
        <w:rPr>
          <w:rFonts w:asciiTheme="minorHAnsi" w:hAnsiTheme="minorHAnsi" w:cstheme="minorHAnsi"/>
        </w:rPr>
        <w:t xml:space="preserve"> research in young people,</w:t>
      </w:r>
      <w:r w:rsidR="00373FBE">
        <w:rPr>
          <w:rFonts w:asciiTheme="minorHAnsi" w:hAnsiTheme="minorHAnsi" w:cstheme="minorHAnsi"/>
        </w:rPr>
        <w:t xml:space="preserve"> </w:t>
      </w:r>
      <w:r w:rsidR="00B47D97">
        <w:rPr>
          <w:rFonts w:asciiTheme="minorHAnsi" w:hAnsiTheme="minorHAnsi" w:cstheme="minorHAnsi"/>
        </w:rPr>
        <w:t>e.g.,</w:t>
      </w:r>
      <w:r w:rsidR="00BB3A5F">
        <w:rPr>
          <w:rFonts w:asciiTheme="minorHAnsi" w:hAnsiTheme="minorHAnsi" w:cstheme="minorHAnsi"/>
        </w:rPr>
        <w:t xml:space="preserve"> </w:t>
      </w:r>
      <w:r w:rsidR="00A42C7F" w:rsidRPr="00DE2B82">
        <w:rPr>
          <w:rFonts w:asciiTheme="minorHAnsi" w:hAnsiTheme="minorHAnsi" w:cstheme="minorHAnsi"/>
        </w:rPr>
        <w:t xml:space="preserve">a study of 23 boys with ADHD, </w:t>
      </w:r>
      <w:r w:rsidR="00373FBE">
        <w:rPr>
          <w:rFonts w:asciiTheme="minorHAnsi" w:hAnsiTheme="minorHAnsi" w:cstheme="minorHAnsi"/>
        </w:rPr>
        <w:t xml:space="preserve">which </w:t>
      </w:r>
      <w:r w:rsidR="00A42C7F" w:rsidRPr="00DE2B82">
        <w:rPr>
          <w:rFonts w:asciiTheme="minorHAnsi" w:hAnsiTheme="minorHAnsi" w:cstheme="minorHAnsi"/>
        </w:rPr>
        <w:t xml:space="preserve">reported that an acute dose of MPH ‘normalized’ (i.e., abolished) between-group differences in regional homogeneity (a measure of local functional connectivity) in </w:t>
      </w:r>
      <w:proofErr w:type="spellStart"/>
      <w:r w:rsidR="00A42C7F" w:rsidRPr="00DE2B82">
        <w:rPr>
          <w:rFonts w:asciiTheme="minorHAnsi" w:hAnsiTheme="minorHAnsi" w:cstheme="minorHAnsi"/>
        </w:rPr>
        <w:t>fronto</w:t>
      </w:r>
      <w:proofErr w:type="spellEnd"/>
      <w:r w:rsidR="00A42C7F" w:rsidRPr="00DE2B82">
        <w:rPr>
          <w:rFonts w:asciiTheme="minorHAnsi" w:hAnsiTheme="minorHAnsi" w:cstheme="minorHAnsi"/>
        </w:rPr>
        <w:t xml:space="preserve">-cerebellar-parietal regions, and that the drug-induced shift in the parietal cortex was associated with symptom reduction at 8 weeks in the 7 </w:t>
      </w:r>
      <w:r w:rsidR="00A42C7F" w:rsidRPr="00DE2B82">
        <w:rPr>
          <w:rFonts w:asciiTheme="minorHAnsi" w:hAnsiTheme="minorHAnsi" w:cstheme="minorHAnsi"/>
          <w:lang w:val="en-US"/>
        </w:rPr>
        <w:t>participants</w:t>
      </w:r>
      <w:r w:rsidR="00A42C7F" w:rsidRPr="00DE2B82">
        <w:rPr>
          <w:rFonts w:asciiTheme="minorHAnsi" w:hAnsiTheme="minorHAnsi" w:cstheme="minorHAnsi"/>
        </w:rPr>
        <w:t xml:space="preserve"> that completed follow-up </w:t>
      </w:r>
      <w:r w:rsidR="00A42C7F" w:rsidRPr="00DE2B82">
        <w:rPr>
          <w:rFonts w:asciiTheme="minorHAnsi" w:hAnsiTheme="minorHAnsi" w:cstheme="minorHAnsi"/>
        </w:rPr>
        <w:fldChar w:fldCharType="begin">
          <w:fldData xml:space="preserve">PEVuZE5vdGU+PENpdGU+PEF1dGhvcj5BbjwvQXV0aG9yPjxZZWFyPjIwMTM8L1llYXI+PFJlY051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PEVuZE5vdGU+PENpdGU+PEF1dGhvcj5BbjwvQXV0aG9yPjxZZWFyPjIwMTM8L1llYXI+PFJlY051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A42C7F" w:rsidRPr="00DE2B82">
        <w:rPr>
          <w:rFonts w:asciiTheme="minorHAnsi" w:hAnsiTheme="minorHAnsi" w:cstheme="minorHAnsi"/>
        </w:rPr>
      </w:r>
      <w:r w:rsidR="00A42C7F"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22</w:t>
      </w:r>
      <w:r w:rsidR="00A42C7F" w:rsidRPr="00DE2B82">
        <w:rPr>
          <w:rFonts w:asciiTheme="minorHAnsi" w:hAnsiTheme="minorHAnsi" w:cstheme="minorHAnsi"/>
        </w:rPr>
        <w:fldChar w:fldCharType="end"/>
      </w:r>
      <w:r w:rsidR="00A42C7F" w:rsidRPr="00DE2B82">
        <w:rPr>
          <w:rFonts w:asciiTheme="minorHAnsi" w:hAnsiTheme="minorHAnsi" w:cstheme="minorHAnsi"/>
        </w:rPr>
        <w:t xml:space="preserve">. Similarly, a study in 16 adolescents </w:t>
      </w:r>
      <w:r w:rsidR="00B82814">
        <w:rPr>
          <w:rFonts w:asciiTheme="minorHAnsi" w:hAnsiTheme="minorHAnsi" w:cstheme="minorHAnsi"/>
        </w:rPr>
        <w:t xml:space="preserve">with ADHD </w:t>
      </w:r>
      <w:r w:rsidR="00A42C7F" w:rsidRPr="00DE2B82">
        <w:rPr>
          <w:rFonts w:asciiTheme="minorHAnsi" w:hAnsiTheme="minorHAnsi" w:cstheme="minorHAnsi"/>
        </w:rPr>
        <w:t xml:space="preserve">reported that a single dose of MPH ‘normalized’ </w:t>
      </w:r>
      <w:proofErr w:type="spellStart"/>
      <w:r w:rsidR="00A42C7F" w:rsidRPr="00DE2B82">
        <w:rPr>
          <w:rFonts w:asciiTheme="minorHAnsi" w:hAnsiTheme="minorHAnsi" w:cstheme="minorHAnsi"/>
        </w:rPr>
        <w:t>rs</w:t>
      </w:r>
      <w:proofErr w:type="spellEnd"/>
      <w:r w:rsidR="00A42C7F" w:rsidRPr="00DE2B82">
        <w:rPr>
          <w:rFonts w:asciiTheme="minorHAnsi" w:hAnsiTheme="minorHAnsi" w:cstheme="minorHAnsi"/>
        </w:rPr>
        <w:t xml:space="preserve">-fc in multiple </w:t>
      </w:r>
      <w:r w:rsidR="00A42C7F" w:rsidRPr="00DE2B82">
        <w:rPr>
          <w:rFonts w:asciiTheme="minorHAnsi" w:hAnsiTheme="minorHAnsi" w:cstheme="minorHAnsi"/>
        </w:rPr>
        <w:lastRenderedPageBreak/>
        <w:t xml:space="preserve">functional networks </w:t>
      </w:r>
      <w:r w:rsidR="00A42C7F" w:rsidRPr="00DE2B82">
        <w:rPr>
          <w:rFonts w:asciiTheme="minorHAnsi" w:hAnsiTheme="minorHAnsi" w:cstheme="minorHAnsi"/>
        </w:rPr>
        <w:fldChar w:fldCharType="begin">
          <w:fldData xml:space="preserve">PEVuZE5vdGU+PENpdGU+PEF1dGhvcj5TaWxrPC9BdXRob3I+PFllYXI+MjAxNzwvWWVhcj48UmVj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PEVuZE5vdGU+PENpdGU+PEF1dGhvcj5TaWxrPC9BdXRob3I+PFllYXI+MjAxNzwvWWVhcj48UmVj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A42C7F" w:rsidRPr="00DE2B82">
        <w:rPr>
          <w:rFonts w:asciiTheme="minorHAnsi" w:hAnsiTheme="minorHAnsi" w:cstheme="minorHAnsi"/>
        </w:rPr>
      </w:r>
      <w:r w:rsidR="00A42C7F"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23</w:t>
      </w:r>
      <w:r w:rsidR="00A42C7F" w:rsidRPr="00DE2B82">
        <w:rPr>
          <w:rFonts w:asciiTheme="minorHAnsi" w:hAnsiTheme="minorHAnsi" w:cstheme="minorHAnsi"/>
        </w:rPr>
        <w:fldChar w:fldCharType="end"/>
      </w:r>
      <w:r w:rsidR="00A42C7F" w:rsidRPr="00DE2B82">
        <w:rPr>
          <w:rFonts w:asciiTheme="minorHAnsi" w:hAnsiTheme="minorHAnsi" w:cstheme="minorHAnsi"/>
        </w:rPr>
        <w:t xml:space="preserve">. </w:t>
      </w:r>
      <w:r w:rsidR="00373FBE">
        <w:rPr>
          <w:rFonts w:asciiTheme="minorHAnsi" w:hAnsiTheme="minorHAnsi" w:cstheme="minorHAnsi"/>
        </w:rPr>
        <w:t xml:space="preserve">Moreover, </w:t>
      </w:r>
      <w:r w:rsidR="00B47D97">
        <w:rPr>
          <w:rFonts w:asciiTheme="minorHAnsi" w:hAnsiTheme="minorHAnsi" w:cstheme="minorHAnsi"/>
        </w:rPr>
        <w:t>it</w:t>
      </w:r>
      <w:r>
        <w:rPr>
          <w:rFonts w:asciiTheme="minorHAnsi" w:hAnsiTheme="minorHAnsi" w:cstheme="minorHAnsi"/>
        </w:rPr>
        <w:t xml:space="preserve"> include</w:t>
      </w:r>
      <w:r w:rsidR="00B47D97">
        <w:rPr>
          <w:rFonts w:asciiTheme="minorHAnsi" w:hAnsiTheme="minorHAnsi" w:cstheme="minorHAnsi"/>
        </w:rPr>
        <w:t>s</w:t>
      </w:r>
      <w:r>
        <w:rPr>
          <w:rFonts w:asciiTheme="minorHAnsi" w:hAnsiTheme="minorHAnsi" w:cstheme="minorHAnsi"/>
        </w:rPr>
        <w:t xml:space="preserve"> </w:t>
      </w:r>
      <w:r w:rsidR="00373FBE">
        <w:rPr>
          <w:rFonts w:asciiTheme="minorHAnsi" w:hAnsiTheme="minorHAnsi" w:cstheme="minorHAnsi"/>
        </w:rPr>
        <w:t xml:space="preserve">a study </w:t>
      </w:r>
      <w:r w:rsidR="00170C0D">
        <w:rPr>
          <w:rFonts w:asciiTheme="minorHAnsi" w:hAnsiTheme="minorHAnsi" w:cstheme="minorHAnsi"/>
        </w:rPr>
        <w:t>in</w:t>
      </w:r>
      <w:r w:rsidR="00373FBE">
        <w:rPr>
          <w:rFonts w:asciiTheme="minorHAnsi" w:hAnsiTheme="minorHAnsi" w:cstheme="minorHAnsi"/>
        </w:rPr>
        <w:t xml:space="preserve"> </w:t>
      </w:r>
      <w:r w:rsidR="00B82814">
        <w:rPr>
          <w:rFonts w:asciiTheme="minorHAnsi" w:hAnsiTheme="minorHAnsi" w:cstheme="minorHAnsi"/>
        </w:rPr>
        <w:t xml:space="preserve">50 </w:t>
      </w:r>
      <w:r w:rsidR="00373FBE">
        <w:rPr>
          <w:rFonts w:asciiTheme="minorHAnsi" w:hAnsiTheme="minorHAnsi" w:cstheme="minorHAnsi"/>
        </w:rPr>
        <w:t xml:space="preserve">children and </w:t>
      </w:r>
      <w:r w:rsidR="00B82814">
        <w:rPr>
          <w:rFonts w:asciiTheme="minorHAnsi" w:hAnsiTheme="minorHAnsi" w:cstheme="minorHAnsi"/>
        </w:rPr>
        <w:t xml:space="preserve">49 </w:t>
      </w:r>
      <w:r w:rsidR="00373FBE">
        <w:rPr>
          <w:rFonts w:asciiTheme="minorHAnsi" w:hAnsiTheme="minorHAnsi" w:cstheme="minorHAnsi"/>
        </w:rPr>
        <w:t xml:space="preserve">adults with ADHD </w:t>
      </w:r>
      <w:r w:rsidR="00170C0D">
        <w:rPr>
          <w:rFonts w:asciiTheme="minorHAnsi" w:hAnsiTheme="minorHAnsi" w:cstheme="minorHAnsi"/>
        </w:rPr>
        <w:t xml:space="preserve">that </w:t>
      </w:r>
      <w:r w:rsidR="00373FBE">
        <w:rPr>
          <w:rFonts w:asciiTheme="minorHAnsi" w:hAnsiTheme="minorHAnsi" w:cstheme="minorHAnsi"/>
        </w:rPr>
        <w:t xml:space="preserve">reported that MPH challenge decreased subcortical (striatal and thalamic) </w:t>
      </w:r>
      <w:proofErr w:type="spellStart"/>
      <w:r w:rsidR="00373FBE">
        <w:rPr>
          <w:rFonts w:asciiTheme="minorHAnsi" w:hAnsiTheme="minorHAnsi" w:cstheme="minorHAnsi"/>
        </w:rPr>
        <w:t>rs</w:t>
      </w:r>
      <w:proofErr w:type="spellEnd"/>
      <w:r w:rsidR="00373FBE">
        <w:rPr>
          <w:rFonts w:asciiTheme="minorHAnsi" w:hAnsiTheme="minorHAnsi" w:cstheme="minorHAnsi"/>
        </w:rPr>
        <w:t xml:space="preserve">-fc in children; and increased it in adults, suggesting that the effects of MPH on </w:t>
      </w:r>
      <w:proofErr w:type="spellStart"/>
      <w:r w:rsidR="00373FBE">
        <w:rPr>
          <w:rFonts w:asciiTheme="minorHAnsi" w:hAnsiTheme="minorHAnsi" w:cstheme="minorHAnsi"/>
        </w:rPr>
        <w:t>rs</w:t>
      </w:r>
      <w:proofErr w:type="spellEnd"/>
      <w:r w:rsidR="00373FBE">
        <w:rPr>
          <w:rFonts w:asciiTheme="minorHAnsi" w:hAnsiTheme="minorHAnsi" w:cstheme="minorHAnsi"/>
        </w:rPr>
        <w:t xml:space="preserve">-fc are age-dependent </w:t>
      </w:r>
      <w:r w:rsidR="007C6935">
        <w:rPr>
          <w:rFonts w:asciiTheme="minorHAnsi" w:hAnsiTheme="minorHAnsi" w:cstheme="minorHAnsi"/>
        </w:rPr>
        <w:fldChar w:fldCharType="begin">
          <w:fldData xml:space="preserve">PEVuZE5vdGU+PENpdGU+PEF1dGhvcj5LYWlzZXI8L0F1dGhvcj48WWVhcj4yMDIyPC9ZZWFyPjxS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PEVuZE5vdGU+PENpdGU+PEF1dGhvcj5LYWlzZXI8L0F1dGhvcj48WWVhcj4yMDIyPC9ZZWFyPjxS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7C6935">
        <w:rPr>
          <w:rFonts w:asciiTheme="minorHAnsi" w:hAnsiTheme="minorHAnsi" w:cstheme="minorHAnsi"/>
        </w:rPr>
      </w:r>
      <w:r w:rsidR="007C6935">
        <w:rPr>
          <w:rFonts w:asciiTheme="minorHAnsi" w:hAnsiTheme="minorHAnsi" w:cstheme="minorHAnsi"/>
        </w:rPr>
        <w:fldChar w:fldCharType="separate"/>
      </w:r>
      <w:r w:rsidR="00C45F1E" w:rsidRPr="00C45F1E">
        <w:rPr>
          <w:rFonts w:asciiTheme="minorHAnsi" w:hAnsiTheme="minorHAnsi" w:cstheme="minorHAnsi"/>
          <w:noProof/>
          <w:vertAlign w:val="superscript"/>
        </w:rPr>
        <w:t>24</w:t>
      </w:r>
      <w:r w:rsidR="007C6935">
        <w:rPr>
          <w:rFonts w:asciiTheme="minorHAnsi" w:hAnsiTheme="minorHAnsi" w:cstheme="minorHAnsi"/>
        </w:rPr>
        <w:fldChar w:fldCharType="end"/>
      </w:r>
      <w:r w:rsidR="007C6935">
        <w:rPr>
          <w:rFonts w:asciiTheme="minorHAnsi" w:hAnsiTheme="minorHAnsi" w:cstheme="minorHAnsi"/>
        </w:rPr>
        <w:t xml:space="preserve">. </w:t>
      </w:r>
      <w:r w:rsidR="00B47D97">
        <w:rPr>
          <w:rFonts w:asciiTheme="minorHAnsi" w:hAnsiTheme="minorHAnsi" w:cstheme="minorHAnsi"/>
        </w:rPr>
        <w:t>Further</w:t>
      </w:r>
      <w:r w:rsidR="007C6935">
        <w:rPr>
          <w:rFonts w:asciiTheme="minorHAnsi" w:hAnsiTheme="minorHAnsi" w:cstheme="minorHAnsi"/>
        </w:rPr>
        <w:t xml:space="preserve">, a study in </w:t>
      </w:r>
      <w:r w:rsidR="00B82814">
        <w:rPr>
          <w:rFonts w:asciiTheme="minorHAnsi" w:hAnsiTheme="minorHAnsi" w:cstheme="minorHAnsi"/>
        </w:rPr>
        <w:t xml:space="preserve">24 </w:t>
      </w:r>
      <w:r w:rsidR="007C6935">
        <w:rPr>
          <w:rFonts w:asciiTheme="minorHAnsi" w:hAnsiTheme="minorHAnsi" w:cstheme="minorHAnsi"/>
        </w:rPr>
        <w:t>adults</w:t>
      </w:r>
      <w:r w:rsidR="00B82814">
        <w:rPr>
          <w:rFonts w:asciiTheme="minorHAnsi" w:hAnsiTheme="minorHAnsi" w:cstheme="minorHAnsi"/>
        </w:rPr>
        <w:t xml:space="preserve"> with ADHD </w:t>
      </w:r>
      <w:r w:rsidR="007C6935">
        <w:rPr>
          <w:rFonts w:asciiTheme="minorHAnsi" w:hAnsiTheme="minorHAnsi" w:cstheme="minorHAnsi"/>
        </w:rPr>
        <w:t xml:space="preserve">reported that a single dose of MPH </w:t>
      </w:r>
      <w:r w:rsidR="00B82814">
        <w:rPr>
          <w:rFonts w:asciiTheme="minorHAnsi" w:hAnsiTheme="minorHAnsi" w:cstheme="minorHAnsi"/>
        </w:rPr>
        <w:t xml:space="preserve">altered (both increased and decreased) subcortical and cortical </w:t>
      </w:r>
      <w:proofErr w:type="spellStart"/>
      <w:r w:rsidR="00B82814">
        <w:rPr>
          <w:rFonts w:asciiTheme="minorHAnsi" w:hAnsiTheme="minorHAnsi" w:cstheme="minorHAnsi"/>
        </w:rPr>
        <w:t>rs</w:t>
      </w:r>
      <w:proofErr w:type="spellEnd"/>
      <w:r w:rsidR="00B82814">
        <w:rPr>
          <w:rFonts w:asciiTheme="minorHAnsi" w:hAnsiTheme="minorHAnsi" w:cstheme="minorHAnsi"/>
        </w:rPr>
        <w:t xml:space="preserve">-fc in a region/connection-dependent manner </w:t>
      </w:r>
      <w:r w:rsidR="00B82814">
        <w:rPr>
          <w:rFonts w:asciiTheme="minorHAnsi" w:hAnsiTheme="minorHAnsi" w:cstheme="minorHAnsi"/>
        </w:rPr>
        <w:fldChar w:fldCharType="begin">
          <w:fldData xml:space="preserve">PEVuZE5vdGU+PENpdGU+PEF1dGhvcj5GYXJyPC9BdXRob3I+PFllYXI+MjAxNDwvWWVhcj48UmVj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PEVuZE5vdGU+PENpdGU+PEF1dGhvcj5GYXJyPC9BdXRob3I+PFllYXI+MjAxNDwvWWVhcj48UmVj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B82814">
        <w:rPr>
          <w:rFonts w:asciiTheme="minorHAnsi" w:hAnsiTheme="minorHAnsi" w:cstheme="minorHAnsi"/>
        </w:rPr>
      </w:r>
      <w:r w:rsidR="00B82814">
        <w:rPr>
          <w:rFonts w:asciiTheme="minorHAnsi" w:hAnsiTheme="minorHAnsi" w:cstheme="minorHAnsi"/>
        </w:rPr>
        <w:fldChar w:fldCharType="separate"/>
      </w:r>
      <w:r w:rsidR="00C45F1E" w:rsidRPr="00C45F1E">
        <w:rPr>
          <w:rFonts w:asciiTheme="minorHAnsi" w:hAnsiTheme="minorHAnsi" w:cstheme="minorHAnsi"/>
          <w:noProof/>
          <w:vertAlign w:val="superscript"/>
        </w:rPr>
        <w:t>25</w:t>
      </w:r>
      <w:r w:rsidR="00B82814">
        <w:rPr>
          <w:rFonts w:asciiTheme="minorHAnsi" w:hAnsiTheme="minorHAnsi" w:cstheme="minorHAnsi"/>
        </w:rPr>
        <w:fldChar w:fldCharType="end"/>
      </w:r>
      <w:r w:rsidR="00B82814">
        <w:rPr>
          <w:rFonts w:asciiTheme="minorHAnsi" w:hAnsiTheme="minorHAnsi" w:cstheme="minorHAnsi"/>
        </w:rPr>
        <w:t>.</w:t>
      </w:r>
      <w:r w:rsidR="007E151D">
        <w:rPr>
          <w:rFonts w:asciiTheme="minorHAnsi" w:hAnsiTheme="minorHAnsi" w:cstheme="minorHAnsi"/>
        </w:rPr>
        <w:t xml:space="preserve"> </w:t>
      </w:r>
      <w:r w:rsidR="0026720B">
        <w:rPr>
          <w:rFonts w:asciiTheme="minorHAnsi" w:hAnsiTheme="minorHAnsi" w:cstheme="minorHAnsi"/>
        </w:rPr>
        <w:t xml:space="preserve">A recent clinical trial also demonstrated that, in 20 adults with ADHD, MPH altered connectivity within, but not between, several networks, including the default mode network </w:t>
      </w:r>
      <w:r w:rsidR="0026720B">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&lt;EndNote&gt;&lt;Cite&gt;&lt;Author&gt;Mowinckel&lt;/Author&gt;&lt;Year&gt;2017&lt;/Year&gt;&lt;RecNum&gt;3823&lt;/RecNum&gt;&lt;DisplayText&gt;&lt;style face="superscript"&gt;26&lt;/style&gt;&lt;/DisplayText&gt;&lt;record&gt;&lt;rec-number&gt;3823&lt;/rec-number&gt;&lt;foreign-keys&gt;&lt;key app="EN" db-id="p00fz055yprvpbeztp7xazspff5wav2faa5z" timestamp="1733483934"&gt;3823&lt;/key&gt;&lt;/foreign-keys&gt;&lt;ref-type name="Journal Article"&gt;17&lt;/ref-type&gt;&lt;contributors&gt;&lt;authors&gt;&lt;author&gt;Mowinckel, Athanasia M&lt;/author&gt;&lt;author&gt;Alnæs, Dag&lt;/author&gt;&lt;author&gt;Pedersen, Mads L&lt;/author&gt;&lt;author&gt;Ziegler, Sigurd&lt;/author&gt;&lt;author&gt;Fredriksen, Mats&lt;/author&gt;&lt;author&gt;Kaufmann, Tobias&lt;/author&gt;&lt;author&gt;Sonuga-Barke, Edmund&lt;/author&gt;&lt;author&gt;Endestad, Tor&lt;/author&gt;&lt;author&gt;Westlye, Lars T&lt;/author&gt;&lt;author&gt;Biele, Guido&lt;/author&gt;&lt;/authors&gt;&lt;/contributors&gt;&lt;titles&gt;&lt;title&gt;Increased default-mode variability is related to reduced task-performance and is evident in adults with ADHD&lt;/title&gt;&lt;secondary-title&gt;NeuroImage: Clinical&lt;/secondary-title&gt;&lt;/titles&gt;&lt;periodical&gt;&lt;full-title&gt;NeuroImage: Clinical&lt;/full-title&gt;&lt;/periodical&gt;&lt;pages&gt;369-382&lt;/pages&gt;&lt;volume&gt;16&lt;/volume&gt;&lt;dates&gt;&lt;year&gt;2017&lt;/year&gt;&lt;/dates&gt;&lt;isbn&gt;2213-1582&lt;/isbn&gt;&lt;urls&gt;&lt;/urls&gt;&lt;/record&gt;&lt;/Cite&gt;&lt;/EndNote&gt;</w:instrText>
      </w:r>
      <w:r w:rsidR="0026720B">
        <w:rPr>
          <w:rFonts w:asciiTheme="minorHAnsi" w:hAnsiTheme="minorHAnsi" w:cstheme="minorHAnsi"/>
        </w:rPr>
        <w:fldChar w:fldCharType="separate"/>
      </w:r>
      <w:r w:rsidR="00C45F1E" w:rsidRPr="00C45F1E">
        <w:rPr>
          <w:rFonts w:asciiTheme="minorHAnsi" w:hAnsiTheme="minorHAnsi" w:cstheme="minorHAnsi"/>
          <w:noProof/>
          <w:vertAlign w:val="superscript"/>
        </w:rPr>
        <w:t>26</w:t>
      </w:r>
      <w:r w:rsidR="0026720B">
        <w:rPr>
          <w:rFonts w:asciiTheme="minorHAnsi" w:hAnsiTheme="minorHAnsi" w:cstheme="minorHAnsi"/>
        </w:rPr>
        <w:fldChar w:fldCharType="end"/>
      </w:r>
      <w:r w:rsidR="0026720B">
        <w:rPr>
          <w:rFonts w:asciiTheme="minorHAnsi" w:hAnsiTheme="minorHAnsi" w:cstheme="minorHAnsi"/>
        </w:rPr>
        <w:t>. Finally</w:t>
      </w:r>
      <w:r w:rsidR="007E151D">
        <w:rPr>
          <w:rFonts w:asciiTheme="minorHAnsi" w:hAnsiTheme="minorHAnsi" w:cstheme="minorHAnsi"/>
        </w:rPr>
        <w:t xml:space="preserve">, a study in 22 adults with ADHD showed that MPH not only ‘normalised’ </w:t>
      </w:r>
      <w:proofErr w:type="spellStart"/>
      <w:r w:rsidR="007E151D">
        <w:rPr>
          <w:rFonts w:asciiTheme="minorHAnsi" w:hAnsiTheme="minorHAnsi" w:cstheme="minorHAnsi"/>
        </w:rPr>
        <w:t>rs</w:t>
      </w:r>
      <w:proofErr w:type="spellEnd"/>
      <w:r w:rsidR="007E151D">
        <w:rPr>
          <w:rFonts w:asciiTheme="minorHAnsi" w:hAnsiTheme="minorHAnsi" w:cstheme="minorHAnsi"/>
        </w:rPr>
        <w:t xml:space="preserve">-fc </w:t>
      </w:r>
      <w:r w:rsidR="0026720B">
        <w:rPr>
          <w:rFonts w:asciiTheme="minorHAnsi" w:hAnsiTheme="minorHAnsi" w:cstheme="minorHAnsi"/>
        </w:rPr>
        <w:t xml:space="preserve">in some networks; but also re-organised it in others </w:t>
      </w:r>
      <w:r w:rsidR="0026720B">
        <w:rPr>
          <w:rFonts w:asciiTheme="minorHAnsi" w:hAnsiTheme="minorHAnsi" w:cstheme="minorHAnsi"/>
        </w:rPr>
        <w:fldChar w:fldCharType="begin">
          <w:fldData xml:space="preserve">PEVuZE5vdGU+PENpdGU+PEF1dGhvcj5DYXJ5PC9BdXRob3I+PFllYXI+MjAxNzwvWWVhcj48UmVj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PEVuZE5vdGU+PENpdGU+PEF1dGhvcj5DYXJ5PC9BdXRob3I+PFllYXI+MjAxNzwvWWVhcj48UmVj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26720B">
        <w:rPr>
          <w:rFonts w:asciiTheme="minorHAnsi" w:hAnsiTheme="minorHAnsi" w:cstheme="minorHAnsi"/>
        </w:rPr>
      </w:r>
      <w:r w:rsidR="0026720B">
        <w:rPr>
          <w:rFonts w:asciiTheme="minorHAnsi" w:hAnsiTheme="minorHAnsi" w:cstheme="minorHAnsi"/>
        </w:rPr>
        <w:fldChar w:fldCharType="separate"/>
      </w:r>
      <w:r w:rsidR="00C45F1E" w:rsidRPr="00C45F1E">
        <w:rPr>
          <w:rFonts w:asciiTheme="minorHAnsi" w:hAnsiTheme="minorHAnsi" w:cstheme="minorHAnsi"/>
          <w:noProof/>
          <w:vertAlign w:val="superscript"/>
        </w:rPr>
        <w:t>27</w:t>
      </w:r>
      <w:r w:rsidR="0026720B">
        <w:rPr>
          <w:rFonts w:asciiTheme="minorHAnsi" w:hAnsiTheme="minorHAnsi" w:cstheme="minorHAnsi"/>
        </w:rPr>
        <w:fldChar w:fldCharType="end"/>
      </w:r>
      <w:r w:rsidR="0026720B">
        <w:rPr>
          <w:rFonts w:asciiTheme="minorHAnsi" w:hAnsiTheme="minorHAnsi" w:cstheme="minorHAnsi"/>
        </w:rPr>
        <w:t>.</w:t>
      </w:r>
      <w:r w:rsidR="0026720B">
        <w:rPr>
          <w:rFonts w:asciiTheme="minorHAnsi" w:hAnsiTheme="minorHAnsi" w:cstheme="minorHAnsi"/>
          <w:noProof/>
        </w:rPr>
        <w:t xml:space="preserve"> </w:t>
      </w:r>
      <w:r w:rsidR="00BB3A5F">
        <w:rPr>
          <w:rFonts w:asciiTheme="minorHAnsi" w:hAnsiTheme="minorHAnsi" w:cstheme="minorHAnsi"/>
        </w:rPr>
        <w:t>Together, t</w:t>
      </w:r>
      <w:r w:rsidR="00A42C7F" w:rsidRPr="00DE2B82">
        <w:rPr>
          <w:rFonts w:asciiTheme="minorHAnsi" w:hAnsiTheme="minorHAnsi" w:cstheme="minorHAnsi"/>
        </w:rPr>
        <w:t xml:space="preserve">hese studies represent important first steps in discerning the neurobiological basis of treatment response in people with ADHD. </w:t>
      </w:r>
      <w:r w:rsidR="00B82814">
        <w:rPr>
          <w:rFonts w:asciiTheme="minorHAnsi" w:hAnsiTheme="minorHAnsi" w:cstheme="minorHAnsi"/>
        </w:rPr>
        <w:t>However</w:t>
      </w:r>
      <w:r w:rsidR="00A42C7F" w:rsidRPr="00DE2B82">
        <w:rPr>
          <w:rFonts w:asciiTheme="minorHAnsi" w:hAnsiTheme="minorHAnsi" w:cstheme="minorHAnsi"/>
        </w:rPr>
        <w:t xml:space="preserve">, it remains unclear </w:t>
      </w:r>
      <w:r w:rsidR="00B82814">
        <w:rPr>
          <w:rFonts w:asciiTheme="minorHAnsi" w:hAnsiTheme="minorHAnsi" w:cstheme="minorHAnsi"/>
        </w:rPr>
        <w:t xml:space="preserve">how change in </w:t>
      </w:r>
      <w:r w:rsidR="00204064">
        <w:rPr>
          <w:rFonts w:asciiTheme="minorHAnsi" w:hAnsiTheme="minorHAnsi" w:cstheme="minorHAnsi"/>
        </w:rPr>
        <w:t xml:space="preserve">regional/network </w:t>
      </w:r>
      <w:r w:rsidR="00B82814">
        <w:rPr>
          <w:rFonts w:asciiTheme="minorHAnsi" w:hAnsiTheme="minorHAnsi" w:cstheme="minorHAnsi"/>
        </w:rPr>
        <w:t>functional connectivity elicited by</w:t>
      </w:r>
      <w:r w:rsidR="00A42C7F" w:rsidRPr="00DE2B82">
        <w:rPr>
          <w:rFonts w:asciiTheme="minorHAnsi" w:hAnsiTheme="minorHAnsi" w:cstheme="minorHAnsi"/>
        </w:rPr>
        <w:t xml:space="preserve"> an acute MPH challenge in adults with ADHD</w:t>
      </w:r>
      <w:r w:rsidR="00C331EB">
        <w:rPr>
          <w:rFonts w:asciiTheme="minorHAnsi" w:hAnsiTheme="minorHAnsi" w:cstheme="minorHAnsi"/>
        </w:rPr>
        <w:t>,</w:t>
      </w:r>
      <w:r w:rsidR="0091500E">
        <w:rPr>
          <w:rFonts w:asciiTheme="minorHAnsi" w:hAnsiTheme="minorHAnsi" w:cstheme="minorHAnsi"/>
        </w:rPr>
        <w:t xml:space="preserve"> </w:t>
      </w:r>
      <w:r w:rsidR="00A42C7F" w:rsidRPr="00DE2B82">
        <w:rPr>
          <w:rFonts w:asciiTheme="minorHAnsi" w:hAnsiTheme="minorHAnsi" w:cstheme="minorHAnsi"/>
        </w:rPr>
        <w:t>and in which networks precisely, relates to subsequent</w:t>
      </w:r>
      <w:r w:rsidR="00BB3A5F">
        <w:rPr>
          <w:rFonts w:asciiTheme="minorHAnsi" w:hAnsiTheme="minorHAnsi" w:cstheme="minorHAnsi"/>
        </w:rPr>
        <w:t xml:space="preserve">, longer-term, </w:t>
      </w:r>
      <w:r w:rsidR="00A42C7F" w:rsidRPr="00DE2B82">
        <w:rPr>
          <w:rFonts w:asciiTheme="minorHAnsi" w:hAnsiTheme="minorHAnsi" w:cstheme="minorHAnsi"/>
        </w:rPr>
        <w:t xml:space="preserve">treatment response </w:t>
      </w:r>
      <w:r w:rsidR="00A42C7F" w:rsidRPr="00DE2B82">
        <w:rPr>
          <w:rFonts w:asciiTheme="minorHAnsi" w:hAnsiTheme="minorHAnsi" w:cstheme="minorHAnsi"/>
        </w:rPr>
        <w:fldChar w:fldCharType="begin">
          <w:fldData xml:space="preserve">PEVuZE5vdGU+PENpdGU+PEF1dGhvcj5TaWxrPC9BdXRob3I+PFllYXI+MjAxNzwvWWVhcj48UmVj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PEVuZE5vdGU+PENpdGU+PEF1dGhvcj5TaWxrPC9BdXRob3I+PFllYXI+MjAxNzwvWWVhcj48UmVj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A42C7F" w:rsidRPr="00DE2B82">
        <w:rPr>
          <w:rFonts w:asciiTheme="minorHAnsi" w:hAnsiTheme="minorHAnsi" w:cstheme="minorHAnsi"/>
        </w:rPr>
      </w:r>
      <w:r w:rsidR="00A42C7F"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23,28-30</w:t>
      </w:r>
      <w:r w:rsidR="00A42C7F" w:rsidRPr="00DE2B82">
        <w:rPr>
          <w:rFonts w:asciiTheme="minorHAnsi" w:hAnsiTheme="minorHAnsi" w:cstheme="minorHAnsi"/>
        </w:rPr>
        <w:fldChar w:fldCharType="end"/>
      </w:r>
      <w:r w:rsidR="00A42C7F" w:rsidRPr="00DE2B82">
        <w:rPr>
          <w:rFonts w:asciiTheme="minorHAnsi" w:hAnsiTheme="minorHAnsi" w:cstheme="minorHAnsi"/>
        </w:rPr>
        <w:t>.</w:t>
      </w:r>
    </w:p>
    <w:p w14:paraId="46C7609F" w14:textId="198CA059" w:rsidR="00A42C7F" w:rsidRDefault="00A42C7F" w:rsidP="00A42C7F">
      <w:pPr>
        <w:widowControl w:val="0"/>
        <w:autoSpaceDE w:val="0"/>
        <w:autoSpaceDN w:val="0"/>
        <w:adjustRightInd w:val="0"/>
        <w:spacing w:before="240" w:after="240" w:line="480" w:lineRule="auto"/>
        <w:jc w:val="both"/>
        <w:rPr>
          <w:rFonts w:asciiTheme="minorHAnsi" w:hAnsiTheme="minorHAnsi" w:cstheme="minorHAnsi"/>
        </w:rPr>
      </w:pPr>
      <w:r w:rsidRPr="00DE2B82">
        <w:rPr>
          <w:rFonts w:asciiTheme="minorHAnsi" w:hAnsiTheme="minorHAnsi" w:cstheme="minorHAnsi"/>
        </w:rPr>
        <w:t xml:space="preserve">To address this, </w:t>
      </w:r>
      <w:r w:rsidRPr="00DE2B82">
        <w:rPr>
          <w:rFonts w:asciiTheme="minorHAnsi" w:hAnsiTheme="minorHAnsi" w:cstheme="minorHAnsi"/>
          <w:lang w:val="en-US"/>
        </w:rPr>
        <w:t xml:space="preserve">we tested if a single, acute dose of MPH (compared to placebo, PLC) ‘shifted’ functional connectivity </w:t>
      </w:r>
      <w:r w:rsidRPr="00DE2B82">
        <w:rPr>
          <w:rFonts w:asciiTheme="minorHAnsi" w:hAnsiTheme="minorHAnsi" w:cstheme="minorHAnsi"/>
          <w:u w:color="262626"/>
        </w:rPr>
        <w:t xml:space="preserve">in long-range whole brain resting state networks; and if this change was associated with post-titration treatment response in adults with ADHD. </w:t>
      </w:r>
      <w:r w:rsidRPr="00DE2B82">
        <w:rPr>
          <w:rFonts w:asciiTheme="minorHAnsi" w:hAnsiTheme="minorHAnsi" w:cstheme="minorHAnsi"/>
        </w:rPr>
        <w:t xml:space="preserve">Given prior reports that MPH optimizes activation and functional connectivity within </w:t>
      </w:r>
      <w:proofErr w:type="spellStart"/>
      <w:r w:rsidRPr="00DE2B82">
        <w:rPr>
          <w:rFonts w:asciiTheme="minorHAnsi" w:hAnsiTheme="minorHAnsi" w:cstheme="minorHAnsi"/>
        </w:rPr>
        <w:t>fronto</w:t>
      </w:r>
      <w:proofErr w:type="spellEnd"/>
      <w:r w:rsidRPr="00DE2B82">
        <w:rPr>
          <w:rFonts w:asciiTheme="minorHAnsi" w:hAnsiTheme="minorHAnsi" w:cstheme="minorHAnsi"/>
        </w:rPr>
        <w:t>-parieto-</w:t>
      </w:r>
      <w:proofErr w:type="spellStart"/>
      <w:r w:rsidRPr="00DE2B82">
        <w:rPr>
          <w:rFonts w:asciiTheme="minorHAnsi" w:hAnsiTheme="minorHAnsi" w:cstheme="minorHAnsi"/>
        </w:rPr>
        <w:t>striato</w:t>
      </w:r>
      <w:proofErr w:type="spellEnd"/>
      <w:r w:rsidRPr="00DE2B82">
        <w:rPr>
          <w:rFonts w:asciiTheme="minorHAnsi" w:hAnsiTheme="minorHAnsi" w:cstheme="minorHAnsi"/>
        </w:rPr>
        <w:t>-</w:t>
      </w:r>
      <w:proofErr w:type="spellStart"/>
      <w:r w:rsidRPr="00DE2B82">
        <w:rPr>
          <w:rFonts w:asciiTheme="minorHAnsi" w:hAnsiTheme="minorHAnsi" w:cstheme="minorHAnsi"/>
        </w:rPr>
        <w:t>cereballar</w:t>
      </w:r>
      <w:proofErr w:type="spellEnd"/>
      <w:r w:rsidRPr="00DE2B82">
        <w:rPr>
          <w:rFonts w:asciiTheme="minorHAnsi" w:hAnsiTheme="minorHAnsi" w:cstheme="minorHAnsi"/>
        </w:rPr>
        <w:t xml:space="preserve"> regions during attention and inhibition tasks in individuals with ADHD </w:t>
      </w:r>
      <w:r w:rsidRPr="00DE2B82">
        <w:rPr>
          <w:rFonts w:asciiTheme="minorHAnsi" w:hAnsiTheme="minorHAnsi" w:cstheme="minorHAnsi"/>
        </w:rPr>
        <w:fldChar w:fldCharType="begin">
          <w:fldData xml:space="preserve">PEVuZE5vdGU+PENpdGU+PEF1dGhvcj5Lb3dhbGN6eWs8L0F1dGhvcj48WWVhcj4yMDE5PC9ZZWFy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==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PEVuZE5vdGU+PENpdGU+PEF1dGhvcj5Lb3dhbGN6eWs8L0F1dGhvcj48WWVhcj4yMDE5PC9ZZWFy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==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19,31,32</w:t>
      </w:r>
      <w:r w:rsidRPr="00DE2B82">
        <w:rPr>
          <w:rFonts w:asciiTheme="minorHAnsi" w:hAnsiTheme="minorHAnsi" w:cstheme="minorHAnsi"/>
        </w:rPr>
        <w:fldChar w:fldCharType="end"/>
      </w:r>
      <w:r w:rsidRPr="00DE2B82">
        <w:rPr>
          <w:rFonts w:asciiTheme="minorHAnsi" w:hAnsiTheme="minorHAnsi" w:cstheme="minorHAnsi"/>
        </w:rPr>
        <w:t xml:space="preserve">, we hypothesized that MPH induces significant changes within these networks and that these changes are associated with longer-term clinical treatment response. </w:t>
      </w:r>
    </w:p>
    <w:p w14:paraId="69D29E02" w14:textId="77777777" w:rsidR="00A42C7F" w:rsidRPr="00DE2B82" w:rsidRDefault="00A42C7F" w:rsidP="00A42C7F">
      <w:pPr>
        <w:widowControl w:val="0"/>
        <w:autoSpaceDE w:val="0"/>
        <w:autoSpaceDN w:val="0"/>
        <w:adjustRightInd w:val="0"/>
        <w:spacing w:before="240" w:after="240" w:line="480" w:lineRule="auto"/>
        <w:jc w:val="both"/>
        <w:rPr>
          <w:rFonts w:asciiTheme="minorHAnsi" w:hAnsiTheme="minorHAnsi" w:cstheme="minorHAnsi"/>
        </w:rPr>
      </w:pPr>
    </w:p>
    <w:p w14:paraId="5004A24B" w14:textId="77777777" w:rsidR="00A42C7F" w:rsidRPr="00BE483C" w:rsidRDefault="00A42C7F" w:rsidP="00A42C7F">
      <w:pPr>
        <w:pStyle w:val="Heading1"/>
        <w:spacing w:line="480" w:lineRule="auto"/>
        <w:rPr>
          <w:rFonts w:asciiTheme="minorHAnsi" w:hAnsiTheme="minorHAnsi" w:cstheme="minorHAnsi"/>
          <w:b/>
          <w:bCs/>
          <w:sz w:val="24"/>
          <w:szCs w:val="24"/>
        </w:rPr>
      </w:pPr>
      <w:r w:rsidRPr="00DE2B82">
        <w:rPr>
          <w:rFonts w:asciiTheme="minorHAnsi" w:hAnsiTheme="minorHAnsi" w:cstheme="minorHAnsi"/>
          <w:b/>
          <w:bCs/>
          <w:sz w:val="24"/>
          <w:szCs w:val="24"/>
        </w:rPr>
        <w:lastRenderedPageBreak/>
        <w:t>METHODS</w:t>
      </w:r>
    </w:p>
    <w:p w14:paraId="5CD302D7" w14:textId="77777777" w:rsidR="00A42C7F" w:rsidRPr="00DE2B82" w:rsidRDefault="00A42C7F" w:rsidP="00A42C7F">
      <w:pPr>
        <w:pStyle w:val="Heading2"/>
        <w:spacing w:line="480" w:lineRule="auto"/>
        <w:rPr>
          <w:rFonts w:asciiTheme="minorHAnsi" w:hAnsiTheme="minorHAnsi" w:cstheme="minorHAnsi"/>
          <w:sz w:val="24"/>
          <w:szCs w:val="24"/>
        </w:rPr>
      </w:pPr>
      <w:r w:rsidRPr="00DE2B82">
        <w:rPr>
          <w:rFonts w:asciiTheme="minorHAnsi" w:hAnsiTheme="minorHAnsi" w:cstheme="minorHAnsi"/>
          <w:sz w:val="24"/>
          <w:szCs w:val="24"/>
        </w:rPr>
        <w:t>Participants</w:t>
      </w:r>
    </w:p>
    <w:p w14:paraId="2620EC04" w14:textId="1FF23D9E" w:rsidR="00A42C7F" w:rsidRPr="00DE2B82" w:rsidRDefault="00A42C7F" w:rsidP="00A42C7F">
      <w:pPr>
        <w:spacing w:line="480" w:lineRule="auto"/>
        <w:contextualSpacing/>
        <w:jc w:val="both"/>
        <w:rPr>
          <w:rFonts w:asciiTheme="minorHAnsi" w:hAnsiTheme="minorHAnsi" w:cstheme="minorHAnsi"/>
          <w:spacing w:val="1"/>
        </w:rPr>
      </w:pPr>
      <w:r w:rsidRPr="00DE2B82">
        <w:rPr>
          <w:rFonts w:asciiTheme="minorHAnsi" w:hAnsiTheme="minorHAnsi" w:cstheme="minorHAnsi"/>
          <w:color w:val="000000"/>
        </w:rPr>
        <w:t>The initial sample included 60 male adults with ADHD aged 18-45 years, who were recruited at</w:t>
      </w:r>
      <w:r w:rsidRPr="00DE2B82">
        <w:rPr>
          <w:rFonts w:asciiTheme="minorHAnsi" w:hAnsiTheme="minorHAnsi" w:cstheme="minorHAnsi"/>
        </w:rPr>
        <w:t xml:space="preserve"> the Adult ADHD Clinic, Maudsley Hospital (London, UK)</w:t>
      </w:r>
      <w:r w:rsidRPr="00E61697">
        <w:rPr>
          <w:rFonts w:asciiTheme="minorHAnsi" w:hAnsiTheme="minorHAnsi" w:cstheme="minorHAnsi"/>
          <w:spacing w:val="1"/>
        </w:rPr>
        <w:t xml:space="preserve"> </w:t>
      </w:r>
      <w:r>
        <w:rPr>
          <w:rFonts w:asciiTheme="minorHAnsi" w:hAnsiTheme="minorHAnsi" w:cstheme="minorHAnsi"/>
          <w:spacing w:val="1"/>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spacing w:val="1"/>
        </w:rPr>
        <w:instrText xml:space="preserve"> ADDIN EN.CITE </w:instrText>
      </w:r>
      <w:r w:rsidR="00C45F1E">
        <w:rPr>
          <w:rFonts w:asciiTheme="minorHAnsi" w:hAnsiTheme="minorHAnsi" w:cstheme="minorHAnsi"/>
          <w:spacing w:val="1"/>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spacing w:val="1"/>
        </w:rPr>
        <w:instrText xml:space="preserve"> ADDIN EN.CITE.DATA </w:instrText>
      </w:r>
      <w:r w:rsidR="00C45F1E">
        <w:rPr>
          <w:rFonts w:asciiTheme="minorHAnsi" w:hAnsiTheme="minorHAnsi" w:cstheme="minorHAnsi"/>
          <w:spacing w:val="1"/>
        </w:rPr>
      </w:r>
      <w:r w:rsidR="00C45F1E">
        <w:rPr>
          <w:rFonts w:asciiTheme="minorHAnsi" w:hAnsiTheme="minorHAnsi" w:cstheme="minorHAnsi"/>
          <w:spacing w:val="1"/>
        </w:rPr>
        <w:fldChar w:fldCharType="end"/>
      </w:r>
      <w:r>
        <w:rPr>
          <w:rFonts w:asciiTheme="minorHAnsi" w:hAnsiTheme="minorHAnsi" w:cstheme="minorHAnsi"/>
          <w:spacing w:val="1"/>
        </w:rPr>
      </w:r>
      <w:r>
        <w:rPr>
          <w:rFonts w:asciiTheme="minorHAnsi" w:hAnsiTheme="minorHAnsi" w:cstheme="minorHAnsi"/>
          <w:spacing w:val="1"/>
        </w:rPr>
        <w:fldChar w:fldCharType="separate"/>
      </w:r>
      <w:r w:rsidR="00C45F1E" w:rsidRPr="00C45F1E">
        <w:rPr>
          <w:rFonts w:asciiTheme="minorHAnsi" w:hAnsiTheme="minorHAnsi" w:cstheme="minorHAnsi"/>
          <w:noProof/>
          <w:spacing w:val="1"/>
          <w:vertAlign w:val="superscript"/>
        </w:rPr>
        <w:t>33</w:t>
      </w:r>
      <w:r>
        <w:rPr>
          <w:rFonts w:asciiTheme="minorHAnsi" w:hAnsiTheme="minorHAnsi" w:cstheme="minorHAnsi"/>
          <w:spacing w:val="1"/>
        </w:rPr>
        <w:fldChar w:fldCharType="end"/>
      </w:r>
      <w:r w:rsidRPr="00DE2B82">
        <w:rPr>
          <w:rFonts w:asciiTheme="minorHAnsi" w:hAnsiTheme="minorHAnsi" w:cstheme="minorHAnsi"/>
        </w:rPr>
        <w:t xml:space="preserve">. </w:t>
      </w:r>
      <w:r w:rsidRPr="00DE2B82">
        <w:rPr>
          <w:rFonts w:asciiTheme="minorHAnsi" w:hAnsiTheme="minorHAnsi" w:cstheme="minorHAnsi"/>
          <w:spacing w:val="1"/>
        </w:rPr>
        <w:t xml:space="preserve">Details on sample selection have been previously described, including </w:t>
      </w:r>
      <w:r w:rsidRPr="00E61697">
        <w:rPr>
          <w:rFonts w:asciiTheme="minorHAnsi" w:hAnsiTheme="minorHAnsi" w:cstheme="minorHAnsi"/>
          <w:spacing w:val="1"/>
        </w:rPr>
        <w:t xml:space="preserve">power calculation </w:t>
      </w:r>
      <w:r w:rsidRPr="00E61697">
        <w:rPr>
          <w:rFonts w:asciiTheme="minorHAnsi" w:hAnsiTheme="minorHAnsi" w:cstheme="minorHAnsi"/>
          <w:spacing w:val="1"/>
        </w:rPr>
        <w:fldChar w:fldCharType="begin">
          <w:fldData xml:space="preserve">PEVuZE5vdGU+PENpdGU+PEF1dGhvcj5QYXJsYXRpbmk8L0F1dGhvcj48WWVhcj4yMDI0PC9ZZWFy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</w:fldData>
        </w:fldChar>
      </w:r>
      <w:r w:rsidR="00C45F1E">
        <w:rPr>
          <w:rFonts w:asciiTheme="minorHAnsi" w:hAnsiTheme="minorHAnsi" w:cstheme="minorHAnsi"/>
          <w:spacing w:val="1"/>
        </w:rPr>
        <w:instrText xml:space="preserve"> ADDIN EN.CITE </w:instrText>
      </w:r>
      <w:r w:rsidR="00C45F1E">
        <w:rPr>
          <w:rFonts w:asciiTheme="minorHAnsi" w:hAnsiTheme="minorHAnsi" w:cstheme="minorHAnsi"/>
          <w:spacing w:val="1"/>
        </w:rPr>
        <w:fldChar w:fldCharType="begin">
          <w:fldData xml:space="preserve">PEVuZE5vdGU+PENpdGU+PEF1dGhvcj5QYXJsYXRpbmk8L0F1dGhvcj48WWVhcj4yMDI0PC9ZZWFy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</w:fldData>
        </w:fldChar>
      </w:r>
      <w:r w:rsidR="00C45F1E">
        <w:rPr>
          <w:rFonts w:asciiTheme="minorHAnsi" w:hAnsiTheme="minorHAnsi" w:cstheme="minorHAnsi"/>
          <w:spacing w:val="1"/>
        </w:rPr>
        <w:instrText xml:space="preserve"> ADDIN EN.CITE.DATA </w:instrText>
      </w:r>
      <w:r w:rsidR="00C45F1E">
        <w:rPr>
          <w:rFonts w:asciiTheme="minorHAnsi" w:hAnsiTheme="minorHAnsi" w:cstheme="minorHAnsi"/>
          <w:spacing w:val="1"/>
        </w:rPr>
      </w:r>
      <w:r w:rsidR="00C45F1E">
        <w:rPr>
          <w:rFonts w:asciiTheme="minorHAnsi" w:hAnsiTheme="minorHAnsi" w:cstheme="minorHAnsi"/>
          <w:spacing w:val="1"/>
        </w:rPr>
        <w:fldChar w:fldCharType="end"/>
      </w:r>
      <w:r w:rsidRPr="00E61697">
        <w:rPr>
          <w:rFonts w:asciiTheme="minorHAnsi" w:hAnsiTheme="minorHAnsi" w:cstheme="minorHAnsi"/>
          <w:spacing w:val="1"/>
        </w:rPr>
      </w:r>
      <w:r w:rsidRPr="00E61697">
        <w:rPr>
          <w:rFonts w:asciiTheme="minorHAnsi" w:hAnsiTheme="minorHAnsi" w:cstheme="minorHAnsi"/>
          <w:spacing w:val="1"/>
        </w:rPr>
        <w:fldChar w:fldCharType="separate"/>
      </w:r>
      <w:r w:rsidR="00C45F1E" w:rsidRPr="00C45F1E">
        <w:rPr>
          <w:rFonts w:asciiTheme="minorHAnsi" w:hAnsiTheme="minorHAnsi" w:cstheme="minorHAnsi"/>
          <w:noProof/>
          <w:spacing w:val="1"/>
          <w:vertAlign w:val="superscript"/>
        </w:rPr>
        <w:t>34</w:t>
      </w:r>
      <w:r w:rsidRPr="00E61697">
        <w:rPr>
          <w:rFonts w:asciiTheme="minorHAnsi" w:hAnsiTheme="minorHAnsi" w:cstheme="minorHAnsi"/>
          <w:spacing w:val="1"/>
        </w:rPr>
        <w:fldChar w:fldCharType="end"/>
      </w:r>
      <w:r w:rsidRPr="00E61697">
        <w:rPr>
          <w:rFonts w:asciiTheme="minorHAnsi" w:hAnsiTheme="minorHAnsi" w:cstheme="minorHAnsi"/>
          <w:spacing w:val="1"/>
        </w:rPr>
        <w:t>. We included only males because ADHD is more comm</w:t>
      </w:r>
      <w:r w:rsidRPr="00DE2B82">
        <w:rPr>
          <w:rFonts w:asciiTheme="minorHAnsi" w:hAnsiTheme="minorHAnsi" w:cstheme="minorHAnsi"/>
          <w:spacing w:val="1"/>
        </w:rPr>
        <w:t xml:space="preserve">only diagnosed in males </w:t>
      </w:r>
      <w:r w:rsidRPr="00DE2B82">
        <w:rPr>
          <w:rFonts w:asciiTheme="minorHAnsi" w:hAnsiTheme="minorHAnsi" w:cstheme="minorHAnsi"/>
          <w:spacing w:val="1"/>
        </w:rPr>
        <w:fldChar w:fldCharType="begin">
          <w:fldData xml:space="preserve">PEVuZE5vdGU+PENpdGU+PEF1dGhvcj5Zb3VuZzwvQXV0aG9yPjxZZWFyPjIwMjA8L1llYXI+PFJl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=
</w:fldData>
        </w:fldChar>
      </w:r>
      <w:r w:rsidR="00C45F1E">
        <w:rPr>
          <w:rFonts w:asciiTheme="minorHAnsi" w:hAnsiTheme="minorHAnsi" w:cstheme="minorHAnsi"/>
          <w:spacing w:val="1"/>
        </w:rPr>
        <w:instrText xml:space="preserve"> ADDIN EN.CITE </w:instrText>
      </w:r>
      <w:r w:rsidR="00C45F1E">
        <w:rPr>
          <w:rFonts w:asciiTheme="minorHAnsi" w:hAnsiTheme="minorHAnsi" w:cstheme="minorHAnsi"/>
          <w:spacing w:val="1"/>
        </w:rPr>
        <w:fldChar w:fldCharType="begin">
          <w:fldData xml:space="preserve">PEVuZE5vdGU+PENpdGU+PEF1dGhvcj5Zb3VuZzwvQXV0aG9yPjxZZWFyPjIwMjA8L1llYXI+PFJl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=
</w:fldData>
        </w:fldChar>
      </w:r>
      <w:r w:rsidR="00C45F1E">
        <w:rPr>
          <w:rFonts w:asciiTheme="minorHAnsi" w:hAnsiTheme="minorHAnsi" w:cstheme="minorHAnsi"/>
          <w:spacing w:val="1"/>
        </w:rPr>
        <w:instrText xml:space="preserve"> ADDIN EN.CITE.DATA </w:instrText>
      </w:r>
      <w:r w:rsidR="00C45F1E">
        <w:rPr>
          <w:rFonts w:asciiTheme="minorHAnsi" w:hAnsiTheme="minorHAnsi" w:cstheme="minorHAnsi"/>
          <w:spacing w:val="1"/>
        </w:rPr>
      </w:r>
      <w:r w:rsidR="00C45F1E">
        <w:rPr>
          <w:rFonts w:asciiTheme="minorHAnsi" w:hAnsiTheme="minorHAnsi" w:cstheme="minorHAnsi"/>
          <w:spacing w:val="1"/>
        </w:rPr>
        <w:fldChar w:fldCharType="end"/>
      </w:r>
      <w:r w:rsidRPr="00DE2B82">
        <w:rPr>
          <w:rFonts w:asciiTheme="minorHAnsi" w:hAnsiTheme="minorHAnsi" w:cstheme="minorHAnsi"/>
          <w:spacing w:val="1"/>
        </w:rPr>
      </w:r>
      <w:r w:rsidRPr="00DE2B82">
        <w:rPr>
          <w:rFonts w:asciiTheme="minorHAnsi" w:hAnsiTheme="minorHAnsi" w:cstheme="minorHAnsi"/>
          <w:spacing w:val="1"/>
        </w:rPr>
        <w:fldChar w:fldCharType="separate"/>
      </w:r>
      <w:r w:rsidR="00C45F1E" w:rsidRPr="00C45F1E">
        <w:rPr>
          <w:rFonts w:asciiTheme="minorHAnsi" w:hAnsiTheme="minorHAnsi" w:cstheme="minorHAnsi"/>
          <w:noProof/>
          <w:spacing w:val="1"/>
          <w:vertAlign w:val="superscript"/>
        </w:rPr>
        <w:t>35</w:t>
      </w:r>
      <w:r w:rsidRPr="00DE2B82">
        <w:rPr>
          <w:rFonts w:asciiTheme="minorHAnsi" w:hAnsiTheme="minorHAnsi" w:cstheme="minorHAnsi"/>
          <w:spacing w:val="1"/>
        </w:rPr>
        <w:fldChar w:fldCharType="end"/>
      </w:r>
      <w:r w:rsidRPr="00DE2B82">
        <w:rPr>
          <w:rFonts w:asciiTheme="minorHAnsi" w:hAnsiTheme="minorHAnsi" w:cstheme="minorHAnsi"/>
        </w:rPr>
        <w:t xml:space="preserve">, </w:t>
      </w:r>
      <w:r w:rsidRPr="00DE2B82">
        <w:rPr>
          <w:rFonts w:asciiTheme="minorHAnsi" w:hAnsiTheme="minorHAnsi" w:cstheme="minorHAnsi"/>
          <w:spacing w:val="1"/>
        </w:rPr>
        <w:t xml:space="preserve">and there is preliminary evidence of sex differences in brain connectivity </w:t>
      </w:r>
      <w:r w:rsidRPr="00DE2B82">
        <w:rPr>
          <w:rFonts w:asciiTheme="minorHAnsi" w:hAnsiTheme="minorHAnsi" w:cstheme="minorHAnsi"/>
          <w:spacing w:val="1"/>
        </w:rPr>
        <w:fldChar w:fldCharType="begin">
          <w:fldData xml:space="preserve">PEVuZE5vdGU+PENpdGU+PEF1dGhvcj5EdXBvbnQ8L0F1dGhvcj48WWVhcj4yMDIyPC9ZZWFyPjxS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</w:fldData>
        </w:fldChar>
      </w:r>
      <w:r w:rsidR="00C45F1E">
        <w:rPr>
          <w:rFonts w:asciiTheme="minorHAnsi" w:hAnsiTheme="minorHAnsi" w:cstheme="minorHAnsi"/>
          <w:spacing w:val="1"/>
        </w:rPr>
        <w:instrText xml:space="preserve"> ADDIN EN.CITE </w:instrText>
      </w:r>
      <w:r w:rsidR="00C45F1E">
        <w:rPr>
          <w:rFonts w:asciiTheme="minorHAnsi" w:hAnsiTheme="minorHAnsi" w:cstheme="minorHAnsi"/>
          <w:spacing w:val="1"/>
        </w:rPr>
        <w:fldChar w:fldCharType="begin">
          <w:fldData xml:space="preserve">PEVuZE5vdGU+PENpdGU+PEF1dGhvcj5EdXBvbnQ8L0F1dGhvcj48WWVhcj4yMDIyPC9ZZWFyPjxS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</w:fldData>
        </w:fldChar>
      </w:r>
      <w:r w:rsidR="00C45F1E">
        <w:rPr>
          <w:rFonts w:asciiTheme="minorHAnsi" w:hAnsiTheme="minorHAnsi" w:cstheme="minorHAnsi"/>
          <w:spacing w:val="1"/>
        </w:rPr>
        <w:instrText xml:space="preserve"> ADDIN EN.CITE.DATA </w:instrText>
      </w:r>
      <w:r w:rsidR="00C45F1E">
        <w:rPr>
          <w:rFonts w:asciiTheme="minorHAnsi" w:hAnsiTheme="minorHAnsi" w:cstheme="minorHAnsi"/>
          <w:spacing w:val="1"/>
        </w:rPr>
      </w:r>
      <w:r w:rsidR="00C45F1E">
        <w:rPr>
          <w:rFonts w:asciiTheme="minorHAnsi" w:hAnsiTheme="minorHAnsi" w:cstheme="minorHAnsi"/>
          <w:spacing w:val="1"/>
        </w:rPr>
        <w:fldChar w:fldCharType="end"/>
      </w:r>
      <w:r w:rsidRPr="00DE2B82">
        <w:rPr>
          <w:rFonts w:asciiTheme="minorHAnsi" w:hAnsiTheme="minorHAnsi" w:cstheme="minorHAnsi"/>
          <w:spacing w:val="1"/>
        </w:rPr>
      </w:r>
      <w:r w:rsidRPr="00DE2B82">
        <w:rPr>
          <w:rFonts w:asciiTheme="minorHAnsi" w:hAnsiTheme="minorHAnsi" w:cstheme="minorHAnsi"/>
          <w:spacing w:val="1"/>
        </w:rPr>
        <w:fldChar w:fldCharType="separate"/>
      </w:r>
      <w:r w:rsidR="00C45F1E" w:rsidRPr="00C45F1E">
        <w:rPr>
          <w:rFonts w:asciiTheme="minorHAnsi" w:hAnsiTheme="minorHAnsi" w:cstheme="minorHAnsi"/>
          <w:noProof/>
          <w:spacing w:val="1"/>
          <w:vertAlign w:val="superscript"/>
        </w:rPr>
        <w:t>36-38</w:t>
      </w:r>
      <w:r w:rsidRPr="00DE2B82">
        <w:rPr>
          <w:rFonts w:asciiTheme="minorHAnsi" w:hAnsiTheme="minorHAnsi" w:cstheme="minorHAnsi"/>
          <w:spacing w:val="1"/>
        </w:rPr>
        <w:fldChar w:fldCharType="end"/>
      </w:r>
      <w:r w:rsidRPr="00DE2B82">
        <w:rPr>
          <w:rFonts w:asciiTheme="minorHAnsi" w:hAnsiTheme="minorHAnsi" w:cstheme="minorHAnsi"/>
          <w:spacing w:val="1"/>
        </w:rPr>
        <w:t xml:space="preserve"> and response to pharmacological treatment </w:t>
      </w:r>
      <w:r w:rsidRPr="00DE2B82">
        <w:rPr>
          <w:rFonts w:asciiTheme="minorHAnsi" w:hAnsiTheme="minorHAnsi" w:cstheme="minorHAnsi"/>
          <w:spacing w:val="1"/>
        </w:rPr>
        <w:fldChar w:fldCharType="begin">
          <w:fldData xml:space="preserve">PEVuZE5vdGU+PENpdGU+PEF1dGhvcj5Lb2s8L0F1dGhvcj48WWVhcj4yMDIwPC9ZZWFyPjxSZWNO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spacing w:val="1"/>
        </w:rPr>
        <w:instrText xml:space="preserve"> ADDIN EN.CITE </w:instrText>
      </w:r>
      <w:r w:rsidR="00C45F1E">
        <w:rPr>
          <w:rFonts w:asciiTheme="minorHAnsi" w:hAnsiTheme="minorHAnsi" w:cstheme="minorHAnsi"/>
          <w:spacing w:val="1"/>
        </w:rPr>
        <w:fldChar w:fldCharType="begin">
          <w:fldData xml:space="preserve">PEVuZE5vdGU+PENpdGU+PEF1dGhvcj5Lb2s8L0F1dGhvcj48WWVhcj4yMDIwPC9ZZWFyPjxSZWNO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spacing w:val="1"/>
        </w:rPr>
        <w:instrText xml:space="preserve"> ADDIN EN.CITE.DATA </w:instrText>
      </w:r>
      <w:r w:rsidR="00C45F1E">
        <w:rPr>
          <w:rFonts w:asciiTheme="minorHAnsi" w:hAnsiTheme="minorHAnsi" w:cstheme="minorHAnsi"/>
          <w:spacing w:val="1"/>
        </w:rPr>
      </w:r>
      <w:r w:rsidR="00C45F1E">
        <w:rPr>
          <w:rFonts w:asciiTheme="minorHAnsi" w:hAnsiTheme="minorHAnsi" w:cstheme="minorHAnsi"/>
          <w:spacing w:val="1"/>
        </w:rPr>
        <w:fldChar w:fldCharType="end"/>
      </w:r>
      <w:r w:rsidRPr="00DE2B82">
        <w:rPr>
          <w:rFonts w:asciiTheme="minorHAnsi" w:hAnsiTheme="minorHAnsi" w:cstheme="minorHAnsi"/>
          <w:spacing w:val="1"/>
        </w:rPr>
      </w:r>
      <w:r w:rsidRPr="00DE2B82">
        <w:rPr>
          <w:rFonts w:asciiTheme="minorHAnsi" w:hAnsiTheme="minorHAnsi" w:cstheme="minorHAnsi"/>
          <w:spacing w:val="1"/>
        </w:rPr>
        <w:fldChar w:fldCharType="separate"/>
      </w:r>
      <w:r w:rsidR="00C45F1E" w:rsidRPr="00C45F1E">
        <w:rPr>
          <w:rFonts w:asciiTheme="minorHAnsi" w:hAnsiTheme="minorHAnsi" w:cstheme="minorHAnsi"/>
          <w:noProof/>
          <w:spacing w:val="1"/>
          <w:vertAlign w:val="superscript"/>
        </w:rPr>
        <w:t>39</w:t>
      </w:r>
      <w:r w:rsidRPr="00DE2B82">
        <w:rPr>
          <w:rFonts w:asciiTheme="minorHAnsi" w:hAnsiTheme="minorHAnsi" w:cstheme="minorHAnsi"/>
          <w:spacing w:val="1"/>
        </w:rPr>
        <w:fldChar w:fldCharType="end"/>
      </w:r>
      <w:r w:rsidRPr="00DE2B82">
        <w:rPr>
          <w:rFonts w:asciiTheme="minorHAnsi" w:hAnsiTheme="minorHAnsi" w:cstheme="minorHAnsi"/>
          <w:spacing w:val="1"/>
        </w:rPr>
        <w:t xml:space="preserve">. Potential limitations of this approach are presented in the discussion. </w:t>
      </w:r>
      <w:r w:rsidRPr="00DE2B82">
        <w:rPr>
          <w:rFonts w:asciiTheme="minorHAnsi" w:hAnsiTheme="minorHAnsi" w:cstheme="minorHAnsi"/>
          <w:color w:val="000000"/>
        </w:rPr>
        <w:t xml:space="preserve">The diagnosis of ADHD was confirmed by a clinician according to the DSM-5 criteria </w:t>
      </w:r>
      <w:r w:rsidRPr="00DE2B82">
        <w:rPr>
          <w:rFonts w:asciiTheme="minorHAnsi" w:hAnsiTheme="minorHAnsi" w:cstheme="minorHAnsi"/>
          <w:color w:val="000000"/>
        </w:rPr>
        <w:fldChar w:fldCharType="begin"/>
      </w:r>
      <w:r w:rsidR="00C45F1E">
        <w:rPr>
          <w:rFonts w:asciiTheme="minorHAnsi" w:hAnsiTheme="minorHAnsi" w:cstheme="minorHAnsi"/>
          <w:color w:val="000000"/>
        </w:rPr>
        <w:instrText xml:space="preserve"> ADDIN EN.CITE &lt;EndNote&gt;&lt;Cite&gt;&lt;Author&gt;American Psychiatric Association&lt;/Author&gt;&lt;Year&gt;2013&lt;/Year&gt;&lt;RecNum&gt;139&lt;/RecNum&gt;&lt;DisplayText&gt;&lt;style face="superscript"&gt;40&lt;/style&gt;&lt;/DisplayText&gt;&lt;record&gt;&lt;rec-number&gt;139&lt;/rec-number&gt;&lt;foreign-keys&gt;&lt;key app="EN" db-id="p00fz055yprvpbeztp7xazspff5wav2faa5z" timestamp="0"&gt;139&lt;/key&gt;&lt;/foreign-keys&gt;&lt;ref-type name="Generic"&gt;13&lt;/ref-type&gt;&lt;contributors&gt;&lt;authors&gt;&lt;author&gt;American Psychiatric Association,&lt;/author&gt;&lt;/authors&gt;&lt;secondary-authors&gt;&lt;author&gt;American Psychiatric Association,&lt;/author&gt;&lt;/secondary-authors&gt;&lt;/contributors&gt;&lt;titles&gt;&lt;title&gt;Diagnostic and statistical manual of mental disorders. DSM-5, 5th edn.&lt;/title&gt;&lt;/titles&gt;&lt;dates&gt;&lt;year&gt;2013&lt;/year&gt;&lt;/dates&gt;&lt;pub-location&gt;Washington, DC&lt;/pub-location&gt;&lt;publisher&gt;American Psychiatric Association,&lt;/publisher&gt;&lt;urls&gt;&lt;/urls&gt;&lt;/record&gt;&lt;/Cite&gt;&lt;/EndNote&gt;</w:instrText>
      </w:r>
      <w:r w:rsidRPr="00DE2B82">
        <w:rPr>
          <w:rFonts w:asciiTheme="minorHAnsi" w:hAnsiTheme="minorHAnsi" w:cstheme="minorHAnsi"/>
          <w:color w:val="000000"/>
        </w:rPr>
        <w:fldChar w:fldCharType="separate"/>
      </w:r>
      <w:r w:rsidR="00C45F1E" w:rsidRPr="00C45F1E">
        <w:rPr>
          <w:rFonts w:asciiTheme="minorHAnsi" w:hAnsiTheme="minorHAnsi" w:cstheme="minorHAnsi"/>
          <w:noProof/>
          <w:color w:val="000000"/>
          <w:vertAlign w:val="superscript"/>
        </w:rPr>
        <w:t>40</w:t>
      </w:r>
      <w:r w:rsidRPr="00DE2B82">
        <w:rPr>
          <w:rFonts w:asciiTheme="minorHAnsi" w:hAnsiTheme="minorHAnsi" w:cstheme="minorHAnsi"/>
          <w:color w:val="000000"/>
        </w:rPr>
        <w:fldChar w:fldCharType="end"/>
      </w:r>
      <w:r w:rsidRPr="00DE2B82">
        <w:rPr>
          <w:rFonts w:asciiTheme="minorHAnsi" w:hAnsiTheme="minorHAnsi" w:cstheme="minorHAnsi"/>
          <w:color w:val="000000"/>
        </w:rPr>
        <w:t xml:space="preserve">. We only included subjects with no current comorbid disorders and an intelligent quotient (IQ) above 70. IQ was measured with the </w:t>
      </w:r>
      <w:r w:rsidRPr="00DE2B82">
        <w:rPr>
          <w:rFonts w:asciiTheme="minorHAnsi" w:hAnsiTheme="minorHAnsi" w:cstheme="minorHAnsi"/>
          <w:i/>
          <w:iCs/>
          <w:color w:val="000000"/>
        </w:rPr>
        <w:t xml:space="preserve">Wechsler Abbreviated Scale of Intelligence </w:t>
      </w:r>
      <w:r w:rsidRPr="00DE2B82">
        <w:rPr>
          <w:rFonts w:asciiTheme="minorHAnsi" w:hAnsiTheme="minorHAnsi" w:cstheme="minorHAnsi"/>
          <w:color w:val="000000"/>
        </w:rPr>
        <w:t xml:space="preserve">(WASI) </w:t>
      </w:r>
      <w:r w:rsidRPr="00DE2B82">
        <w:rPr>
          <w:rFonts w:asciiTheme="minorHAnsi" w:hAnsiTheme="minorHAnsi" w:cstheme="minorHAnsi"/>
          <w:color w:val="000000"/>
        </w:rPr>
        <w:fldChar w:fldCharType="begin"/>
      </w:r>
      <w:r w:rsidR="00C45F1E">
        <w:rPr>
          <w:rFonts w:asciiTheme="minorHAnsi" w:hAnsiTheme="minorHAnsi" w:cstheme="minorHAnsi"/>
          <w:color w:val="000000"/>
        </w:rPr>
        <w:instrText xml:space="preserve"> ADDIN EN.CITE &lt;EndNote&gt;&lt;Cite&gt;&lt;Author&gt;Wechsler&lt;/Author&gt;&lt;Year&gt;1999&lt;/Year&gt;&lt;RecNum&gt;3270&lt;/RecNum&gt;&lt;DisplayText&gt;&lt;style face="superscript"&gt;41&lt;/style&gt;&lt;/DisplayText&gt;&lt;record&gt;&lt;rec-number&gt;3270&lt;/rec-number&gt;&lt;foreign-keys&gt;&lt;key app="EN" db-id="p00fz055yprvpbeztp7xazspff5wav2faa5z" timestamp="1669655965"&gt;3270&lt;/key&gt;&lt;/foreign-keys&gt;&lt;ref-type name="Journal Article"&gt;17&lt;/ref-type&gt;&lt;contributors&gt;&lt;authors&gt;&lt;author&gt;Wechsler, David&lt;/author&gt;&lt;/authors&gt;&lt;/contributors&gt;&lt;titles&gt;&lt;title&gt;Wechsler abbreviated scale of intelligence&lt;/title&gt;&lt;/titles&gt;&lt;dates&gt;&lt;year&gt;1999&lt;/year&gt;&lt;/dates&gt;&lt;urls&gt;&lt;/urls&gt;&lt;/record&gt;&lt;/Cite&gt;&lt;/EndNote&gt;</w:instrText>
      </w:r>
      <w:r w:rsidRPr="00DE2B82">
        <w:rPr>
          <w:rFonts w:asciiTheme="minorHAnsi" w:hAnsiTheme="minorHAnsi" w:cstheme="minorHAnsi"/>
          <w:color w:val="000000"/>
        </w:rPr>
        <w:fldChar w:fldCharType="separate"/>
      </w:r>
      <w:r w:rsidR="00C45F1E" w:rsidRPr="00C45F1E">
        <w:rPr>
          <w:rFonts w:asciiTheme="minorHAnsi" w:hAnsiTheme="minorHAnsi" w:cstheme="minorHAnsi"/>
          <w:noProof/>
          <w:color w:val="000000"/>
          <w:vertAlign w:val="superscript"/>
        </w:rPr>
        <w:t>41</w:t>
      </w:r>
      <w:r w:rsidRPr="00DE2B82">
        <w:rPr>
          <w:rFonts w:asciiTheme="minorHAnsi" w:hAnsiTheme="minorHAnsi" w:cstheme="minorHAnsi"/>
          <w:color w:val="000000"/>
        </w:rPr>
        <w:fldChar w:fldCharType="end"/>
      </w:r>
      <w:r w:rsidRPr="00DE2B82">
        <w:rPr>
          <w:rFonts w:asciiTheme="minorHAnsi" w:hAnsiTheme="minorHAnsi" w:cstheme="minorHAnsi"/>
          <w:color w:val="000000"/>
        </w:rPr>
        <w:t xml:space="preserve"> and </w:t>
      </w:r>
      <w:r w:rsidRPr="00DE2B82">
        <w:rPr>
          <w:rFonts w:asciiTheme="minorHAnsi" w:hAnsiTheme="minorHAnsi" w:cstheme="minorHAnsi"/>
          <w:lang w:val="en-US"/>
        </w:rPr>
        <w:t xml:space="preserve">handedness with a modified version of the </w:t>
      </w:r>
      <w:r w:rsidRPr="00DE2B82">
        <w:rPr>
          <w:rFonts w:asciiTheme="minorHAnsi" w:hAnsiTheme="minorHAnsi" w:cstheme="minorHAnsi"/>
          <w:i/>
          <w:iCs/>
          <w:lang w:val="en-US"/>
        </w:rPr>
        <w:t>Edinburgh Handedness Inventory</w:t>
      </w:r>
      <w:r w:rsidRPr="00DE2B82">
        <w:rPr>
          <w:rFonts w:asciiTheme="minorHAnsi" w:hAnsiTheme="minorHAnsi" w:cstheme="minorHAnsi"/>
          <w:lang w:val="en-US"/>
        </w:rPr>
        <w:t xml:space="preserve"> (EHI) </w:t>
      </w:r>
      <w:r w:rsidRPr="00DE2B82">
        <w:rPr>
          <w:rFonts w:asciiTheme="minorHAnsi" w:hAnsiTheme="minorHAnsi" w:cstheme="minorHAnsi"/>
          <w:lang w:val="en-US"/>
        </w:rPr>
        <w:fldChar w:fldCharType="begin"/>
      </w:r>
      <w:r w:rsidR="00C45F1E">
        <w:rPr>
          <w:rFonts w:asciiTheme="minorHAnsi" w:hAnsiTheme="minorHAnsi" w:cstheme="minorHAnsi"/>
          <w:lang w:val="en-US"/>
        </w:rPr>
        <w:instrText xml:space="preserve"> ADDIN EN.CITE &lt;EndNote&gt;&lt;Cite&gt;&lt;Author&gt;Oldfield&lt;/Author&gt;&lt;Year&gt;1971&lt;/Year&gt;&lt;RecNum&gt;192&lt;/RecNum&gt;&lt;DisplayText&gt;&lt;style face="superscript"&gt;42&lt;/style&gt;&lt;/DisplayText&gt;&lt;record&gt;&lt;rec-number&gt;192&lt;/rec-number&gt;&lt;foreign-keys&gt;&lt;key app="EN" db-id="xw9v0025b92dtlepr2av5w9u0d20rxt5fv0a" timestamp="1715582899"&gt;192&lt;/key&gt;&lt;/foreign-keys&gt;&lt;ref-type name="Journal Article"&gt;17&lt;/ref-type&gt;&lt;contributors&gt;&lt;authors&gt;&lt;author&gt;Oldfield, R. C.&lt;/author&gt;&lt;/authors&gt;&lt;/contributors&gt;&lt;titles&gt;&lt;title&gt;The assessment and analysis of handedness: the Edinburgh inventory&lt;/title&gt;&lt;secondary-title&gt;Neuropsychologia&lt;/secondary-title&gt;&lt;/titles&gt;&lt;periodical&gt;&lt;full-title&gt;Neuropsychologia&lt;/full-title&gt;&lt;/periodical&gt;&lt;pages&gt;97-113&lt;/pages&gt;&lt;volume&gt;9&lt;/volume&gt;&lt;number&gt;1&lt;/number&gt;&lt;keywords&gt;&lt;keyword&gt;Adult&lt;/keyword&gt;&lt;keyword&gt;Cross-Cultural Comparison&lt;/keyword&gt;&lt;keyword&gt;Culture&lt;/keyword&gt;&lt;keyword&gt;Female&lt;/keyword&gt;&lt;keyword&gt;*Functional Laterality&lt;/keyword&gt;&lt;keyword&gt;Humans&lt;/keyword&gt;&lt;keyword&gt;Male&lt;/keyword&gt;&lt;keyword&gt;Motor Activity&lt;/keyword&gt;&lt;keyword&gt;Motor Skills&lt;/keyword&gt;&lt;keyword&gt;Psychometrics&lt;/keyword&gt;&lt;keyword&gt;Sampling Studies&lt;/keyword&gt;&lt;keyword&gt;Sex Factors&lt;/keyword&gt;&lt;keyword&gt;Socioeconomic Factors&lt;/keyword&gt;&lt;keyword&gt;Surveys and Questionnaires&lt;/keyword&gt;&lt;/keywords&gt;&lt;dates&gt;&lt;year&gt;1971&lt;/year&gt;&lt;pub-dates&gt;&lt;date&gt;Mar&lt;/date&gt;&lt;/pub-dates&gt;&lt;/dates&gt;&lt;isbn&gt;0028-3932 (Print)&amp;#xD;0028-3932 (Linking)&lt;/isbn&gt;&lt;accession-num&gt;5146491&lt;/accession-num&gt;&lt;urls&gt;&lt;related-urls&gt;&lt;url&gt;https://www.ncbi.nlm.nih.gov/pubmed/5146491&lt;/url&gt;&lt;/related-urls&gt;&lt;/urls&gt;&lt;electronic-resource-num&gt;10.1016/0028-3932(71)90067-4&lt;/electronic-resource-num&gt;&lt;remote-database-name&gt;Medline&lt;/remote-database-name&gt;&lt;remote-database-provider&gt;NLM&lt;/remote-database-provider&gt;&lt;/record&gt;&lt;/Cite&gt;&lt;/EndNote&gt;</w:instrText>
      </w:r>
      <w:r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42</w:t>
      </w:r>
      <w:r w:rsidRPr="00DE2B82">
        <w:rPr>
          <w:rFonts w:asciiTheme="minorHAnsi" w:hAnsiTheme="minorHAnsi" w:cstheme="minorHAnsi"/>
          <w:lang w:val="en-US"/>
        </w:rPr>
        <w:fldChar w:fldCharType="end"/>
      </w:r>
      <w:r w:rsidRPr="00DE2B82">
        <w:rPr>
          <w:rFonts w:asciiTheme="minorHAnsi" w:hAnsiTheme="minorHAnsi" w:cstheme="minorHAnsi"/>
          <w:color w:val="000000"/>
        </w:rPr>
        <w:t xml:space="preserve">. </w:t>
      </w:r>
      <w:r w:rsidRPr="00DE2B82">
        <w:rPr>
          <w:rFonts w:asciiTheme="minorHAnsi" w:hAnsiTheme="minorHAnsi" w:cstheme="minorHAnsi"/>
        </w:rPr>
        <w:t xml:space="preserve">Recruitment focused on the inclusion of medication-naïve adults, but we also included a small minority of individuals who were previously medicated and had stopped treatment at least one year before the start of the study (see Results). </w:t>
      </w:r>
      <w:r w:rsidRPr="00DE2B82">
        <w:rPr>
          <w:rFonts w:asciiTheme="minorHAnsi" w:hAnsiTheme="minorHAnsi" w:cstheme="minorHAnsi"/>
          <w:spacing w:val="1"/>
        </w:rPr>
        <w:t xml:space="preserve">Finally, we included </w:t>
      </w:r>
      <w:r w:rsidR="00F01450">
        <w:rPr>
          <w:rFonts w:asciiTheme="minorHAnsi" w:hAnsiTheme="minorHAnsi" w:cstheme="minorHAnsi"/>
          <w:spacing w:val="1"/>
        </w:rPr>
        <w:t>17</w:t>
      </w:r>
      <w:r w:rsidR="00F01450" w:rsidRPr="00DE2B82">
        <w:rPr>
          <w:rFonts w:asciiTheme="minorHAnsi" w:hAnsiTheme="minorHAnsi" w:cstheme="minorHAnsi"/>
          <w:spacing w:val="1"/>
        </w:rPr>
        <w:t xml:space="preserve"> </w:t>
      </w:r>
      <w:r w:rsidRPr="00DE2B82">
        <w:rPr>
          <w:rFonts w:asciiTheme="minorHAnsi" w:hAnsiTheme="minorHAnsi" w:cstheme="minorHAnsi"/>
          <w:color w:val="000000"/>
        </w:rPr>
        <w:t>neurotypical</w:t>
      </w:r>
      <w:r w:rsidR="00822551">
        <w:rPr>
          <w:rFonts w:asciiTheme="minorHAnsi" w:hAnsiTheme="minorHAnsi" w:cstheme="minorHAnsi"/>
          <w:color w:val="000000"/>
        </w:rPr>
        <w:t xml:space="preserve">s </w:t>
      </w:r>
      <w:r w:rsidR="00320CD3">
        <w:rPr>
          <w:rFonts w:asciiTheme="minorHAnsi" w:hAnsiTheme="minorHAnsi" w:cstheme="minorHAnsi"/>
          <w:color w:val="000000"/>
        </w:rPr>
        <w:t>that did not differ from the ADHD participants in</w:t>
      </w:r>
      <w:r w:rsidR="00320CD3" w:rsidRPr="00DE2B82">
        <w:rPr>
          <w:rFonts w:asciiTheme="minorHAnsi" w:hAnsiTheme="minorHAnsi" w:cstheme="minorHAnsi"/>
          <w:color w:val="000000"/>
        </w:rPr>
        <w:t xml:space="preserve"> </w:t>
      </w:r>
      <w:r w:rsidRPr="00DE2B82">
        <w:rPr>
          <w:rFonts w:asciiTheme="minorHAnsi" w:hAnsiTheme="minorHAnsi" w:cstheme="minorHAnsi"/>
          <w:color w:val="000000"/>
        </w:rPr>
        <w:t>sex, age, and IQ in secondary analyses to support the interpretation of</w:t>
      </w:r>
      <w:r w:rsidR="00A1797E">
        <w:rPr>
          <w:rFonts w:asciiTheme="minorHAnsi" w:hAnsiTheme="minorHAnsi" w:cstheme="minorHAnsi"/>
          <w:color w:val="000000"/>
        </w:rPr>
        <w:t xml:space="preserve"> the</w:t>
      </w:r>
      <w:r w:rsidRPr="00DE2B82">
        <w:rPr>
          <w:rFonts w:asciiTheme="minorHAnsi" w:hAnsiTheme="minorHAnsi" w:cstheme="minorHAnsi"/>
          <w:color w:val="000000"/>
        </w:rPr>
        <w:t xml:space="preserve"> results</w:t>
      </w:r>
      <w:r w:rsidRPr="00DE2B82">
        <w:rPr>
          <w:rFonts w:asciiTheme="minorHAnsi" w:hAnsiTheme="minorHAnsi" w:cstheme="minorHAnsi"/>
          <w:spacing w:val="1"/>
        </w:rPr>
        <w:t>.</w:t>
      </w:r>
    </w:p>
    <w:p w14:paraId="580B1D3C" w14:textId="77777777" w:rsidR="00A42C7F" w:rsidRPr="00DE2B82" w:rsidRDefault="00A42C7F" w:rsidP="00A42C7F">
      <w:pPr>
        <w:spacing w:line="480" w:lineRule="auto"/>
        <w:jc w:val="both"/>
        <w:rPr>
          <w:rFonts w:asciiTheme="minorHAnsi" w:hAnsiTheme="minorHAnsi" w:cstheme="minorHAnsi"/>
        </w:rPr>
      </w:pPr>
    </w:p>
    <w:p w14:paraId="3D6D6116" w14:textId="77777777" w:rsidR="00A42C7F" w:rsidRPr="00DE2B82" w:rsidRDefault="00A42C7F" w:rsidP="00A42C7F">
      <w:pPr>
        <w:pStyle w:val="Heading2"/>
        <w:spacing w:line="480" w:lineRule="auto"/>
        <w:rPr>
          <w:rFonts w:asciiTheme="minorHAnsi" w:hAnsiTheme="minorHAnsi" w:cstheme="minorHAnsi"/>
          <w:sz w:val="24"/>
          <w:szCs w:val="24"/>
        </w:rPr>
      </w:pPr>
      <w:r w:rsidRPr="00DE2B82">
        <w:rPr>
          <w:rFonts w:asciiTheme="minorHAnsi" w:hAnsiTheme="minorHAnsi" w:cstheme="minorHAnsi"/>
          <w:sz w:val="24"/>
          <w:szCs w:val="24"/>
        </w:rPr>
        <w:t>Research protocol and experimental procedure</w:t>
      </w:r>
    </w:p>
    <w:p w14:paraId="28325E1D" w14:textId="77824EC1" w:rsidR="00A42C7F" w:rsidRPr="00EE08E2" w:rsidRDefault="00A42C7F" w:rsidP="00A42C7F">
      <w:pPr>
        <w:spacing w:line="480" w:lineRule="auto"/>
        <w:rPr>
          <w:rFonts w:asciiTheme="minorHAnsi" w:hAnsiTheme="minorHAnsi" w:cstheme="minorHAnsi"/>
        </w:rPr>
      </w:pPr>
      <w:r w:rsidRPr="00DE2B82">
        <w:rPr>
          <w:rFonts w:asciiTheme="minorHAnsi" w:hAnsiTheme="minorHAnsi" w:cstheme="minorHAnsi"/>
          <w:lang w:val="en-US"/>
        </w:rPr>
        <w:t>Data used in this study were collected as part of a larger trial (</w:t>
      </w:r>
      <w:r w:rsidRPr="00DE2B82">
        <w:rPr>
          <w:rFonts w:asciiTheme="minorHAnsi" w:hAnsiTheme="minorHAnsi" w:cstheme="minorHAnsi"/>
          <w:color w:val="000000" w:themeColor="text1"/>
          <w:lang w:val="en-US"/>
        </w:rPr>
        <w:t>NCT03709940</w:t>
      </w:r>
      <w:r w:rsidRPr="00DE2B82">
        <w:rPr>
          <w:rFonts w:asciiTheme="minorHAnsi" w:hAnsiTheme="minorHAnsi" w:cstheme="minorHAnsi"/>
          <w:lang w:val="en-US"/>
        </w:rPr>
        <w:t>), which employed a single-blind placebo-controlled cross-over design, followed by a longitudinal open-label phase. Details of the protocol have been described in</w:t>
      </w:r>
      <w:r>
        <w:rPr>
          <w:rFonts w:asciiTheme="minorHAnsi" w:hAnsiTheme="minorHAnsi" w:cstheme="minorHAnsi"/>
          <w:lang w:val="en-US"/>
        </w:rPr>
        <w:t xml:space="preserve"> </w:t>
      </w:r>
      <w:r>
        <w:rPr>
          <w:rFonts w:asciiTheme="minorHAnsi" w:hAnsiTheme="minorHAnsi" w:cstheme="minorHAnsi"/>
          <w:lang w:val="en-US"/>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33</w:t>
      </w:r>
      <w:r>
        <w:rPr>
          <w:rFonts w:asciiTheme="minorHAnsi" w:hAnsiTheme="minorHAnsi" w:cstheme="minorHAnsi"/>
          <w:lang w:val="en-US"/>
        </w:rPr>
        <w:fldChar w:fldCharType="end"/>
      </w:r>
      <w:r w:rsidRPr="00DE2B82">
        <w:rPr>
          <w:rFonts w:asciiTheme="minorHAnsi" w:hAnsiTheme="minorHAnsi" w:cstheme="minorHAnsi"/>
          <w:lang w:val="en-US"/>
        </w:rPr>
        <w:t xml:space="preserve">, </w:t>
      </w:r>
      <w:r w:rsidRPr="00DE2B82">
        <w:rPr>
          <w:rFonts w:asciiTheme="minorHAnsi" w:hAnsiTheme="minorHAnsi" w:cstheme="minorHAnsi"/>
          <w:spacing w:val="1"/>
        </w:rPr>
        <w:t xml:space="preserve">which reports the results of our diffusion imaging data analysis. </w:t>
      </w:r>
      <w:r w:rsidRPr="00DE2B82">
        <w:rPr>
          <w:rFonts w:asciiTheme="minorHAnsi" w:hAnsiTheme="minorHAnsi" w:cstheme="minorHAnsi"/>
          <w:lang w:val="en-US"/>
        </w:rPr>
        <w:t>I</w:t>
      </w:r>
      <w:proofErr w:type="spellStart"/>
      <w:r w:rsidRPr="00DE2B82">
        <w:rPr>
          <w:rFonts w:asciiTheme="minorHAnsi" w:hAnsiTheme="minorHAnsi" w:cstheme="minorHAnsi"/>
        </w:rPr>
        <w:t>n</w:t>
      </w:r>
      <w:proofErr w:type="spellEnd"/>
      <w:r w:rsidRPr="00DE2B82">
        <w:rPr>
          <w:rFonts w:asciiTheme="minorHAnsi" w:hAnsiTheme="minorHAnsi" w:cstheme="minorHAnsi"/>
        </w:rPr>
        <w:t xml:space="preserve"> brief, the study was conducted over three sessions, two at baseline (TIME 1 and TIME 2) and one after two-month MPH treatment </w:t>
      </w:r>
      <w:r w:rsidRPr="00DE2B82">
        <w:rPr>
          <w:rFonts w:asciiTheme="minorHAnsi" w:hAnsiTheme="minorHAnsi" w:cstheme="minorHAnsi"/>
        </w:rPr>
        <w:lastRenderedPageBreak/>
        <w:t xml:space="preserve">(TIME 3, i.e., follow-up). During the baseline sessions, each participant with ADHD underwent </w:t>
      </w:r>
      <w:proofErr w:type="spellStart"/>
      <w:r w:rsidRPr="00DE2B82">
        <w:rPr>
          <w:rFonts w:asciiTheme="minorHAnsi" w:hAnsiTheme="minorHAnsi" w:cstheme="minorHAnsi"/>
        </w:rPr>
        <w:t>rs</w:t>
      </w:r>
      <w:proofErr w:type="spellEnd"/>
      <w:r w:rsidRPr="00DE2B82">
        <w:rPr>
          <w:rFonts w:asciiTheme="minorHAnsi" w:hAnsiTheme="minorHAnsi" w:cstheme="minorHAnsi"/>
        </w:rPr>
        <w:t>-fMRI scanning twice, once under PLC (ascorbic acid 50 mgs) and once under a clinically effective dose of short-acting MPH (20 mgs). Half of participants received PLC first, and the other half received MPH first; this cross-over approach aimed to balance potential expectation and practice effects. Participants were blinded to the content of the capsules (single-blind design). The MPH dose used (20 mgs) was slightly higher than that recommended as a starting dose (15 mgs/day) by the NICE guidelines (</w:t>
      </w:r>
      <w:hyperlink r:id="rId8" w:history="1">
        <w:r w:rsidRPr="00DE2B82">
          <w:rPr>
            <w:rStyle w:val="Hyperlink"/>
            <w:rFonts w:asciiTheme="minorHAnsi" w:hAnsiTheme="minorHAnsi" w:cstheme="minorHAnsi"/>
            <w:color w:val="000000" w:themeColor="text1"/>
            <w:u w:val="none"/>
          </w:rPr>
          <w:t>www.nice.org.uk</w:t>
        </w:r>
      </w:hyperlink>
      <w:r w:rsidRPr="00DE2B82">
        <w:rPr>
          <w:rFonts w:asciiTheme="minorHAnsi" w:hAnsiTheme="minorHAnsi" w:cstheme="minorHAnsi"/>
          <w:color w:val="000000" w:themeColor="text1"/>
        </w:rPr>
        <w:t xml:space="preserve">), </w:t>
      </w:r>
      <w:r w:rsidRPr="00DE2B82">
        <w:rPr>
          <w:rFonts w:asciiTheme="minorHAnsi" w:hAnsiTheme="minorHAnsi" w:cstheme="minorHAnsi"/>
        </w:rPr>
        <w:t xml:space="preserve">as that dose was previously shown to affect brain activation during fMRI tasks in adults </w:t>
      </w:r>
      <w:r w:rsidRPr="00DE2B82">
        <w:rPr>
          <w:rFonts w:asciiTheme="minorHAnsi" w:hAnsiTheme="minorHAnsi" w:cstheme="minorHAnsi"/>
        </w:rPr>
        <w:fldChar w:fldCharType="begin">
          <w:fldData xml:space="preserve">PEVuZE5vdGU+PENpdGU+PEF1dGhvcj5NdWxsZXI8L0F1dGhvcj48WWVhcj4yMDA1PC9ZZWFyPjxS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PEVuZE5vdGU+PENpdGU+PEF1dGhvcj5NdWxsZXI8L0F1dGhvcj48WWVhcj4yMDA1PC9ZZWFyPjxS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43</w:t>
      </w:r>
      <w:r w:rsidRPr="00DE2B82">
        <w:rPr>
          <w:rFonts w:asciiTheme="minorHAnsi" w:hAnsiTheme="minorHAnsi" w:cstheme="minorHAnsi"/>
        </w:rPr>
        <w:fldChar w:fldCharType="end"/>
      </w:r>
      <w:r w:rsidRPr="00DE2B82">
        <w:rPr>
          <w:rFonts w:asciiTheme="minorHAnsi" w:hAnsiTheme="minorHAnsi" w:cstheme="minorHAnsi"/>
        </w:rPr>
        <w:t xml:space="preserve">. </w:t>
      </w:r>
      <w:r w:rsidRPr="00DE2B82">
        <w:rPr>
          <w:rFonts w:asciiTheme="minorHAnsi" w:hAnsiTheme="minorHAnsi" w:cstheme="minorHAnsi"/>
          <w:color w:val="000000" w:themeColor="text1"/>
          <w:lang w:val="en-US"/>
        </w:rPr>
        <w:t xml:space="preserve">Neuropsychological tests (reported in </w:t>
      </w:r>
      <w:r w:rsidR="000B379C">
        <w:rPr>
          <w:rFonts w:asciiTheme="minorHAnsi" w:eastAsia="Calibri" w:hAnsiTheme="minorHAnsi" w:cstheme="minorHAnsi"/>
          <w:color w:val="000000" w:themeColor="text1"/>
          <w:lang w:val="en-US"/>
        </w:rPr>
        <w:fldChar w:fldCharType="begin"/>
      </w:r>
      <w:r w:rsidR="00C45F1E">
        <w:rPr>
          <w:rFonts w:asciiTheme="minorHAnsi" w:eastAsia="Calibri" w:hAnsiTheme="minorHAnsi" w:cstheme="minorHAnsi"/>
          <w:color w:val="000000" w:themeColor="text1"/>
          <w:lang w:val="en-US"/>
        </w:rPr>
        <w:instrText xml:space="preserve"> ADDIN EN.CITE &lt;EndNote&gt;&lt;Cite&gt;&lt;Author&gt;Parlatini&lt;/Author&gt;&lt;Year&gt;2024&lt;/Year&gt;&lt;RecNum&gt;3810&lt;/RecNum&gt;&lt;DisplayText&gt;&lt;style face="superscript"&gt;44&lt;/style&gt;&lt;/DisplayText&gt;&lt;record&gt;&lt;rec-number&gt;3810&lt;/rec-number&gt;&lt;foreign-keys&gt;&lt;key app="EN" db-id="p00fz055yprvpbeztp7xazspff5wav2faa5z" timestamp="1732209264"&gt;3810&lt;/key&gt;&lt;/foreign-keys&gt;&lt;ref-type name="Journal Article"&gt;17&lt;/ref-type&gt;&lt;contributors&gt;&lt;authors&gt;&lt;author&gt;Parlatini, V&lt;/author&gt;&lt;author&gt;Andrews, DS&lt;/author&gt;&lt;author&gt;Pretzsch, CM&lt;/author&gt;&lt;author&gt;Arenella, M&lt;/author&gt;&lt;author&gt;Daly, E&lt;/author&gt;&lt;author&gt;Ecker, C&lt;/author&gt;&lt;author&gt;Murphy, DG&lt;/author&gt;&lt;/authors&gt;&lt;/contributors&gt;&lt;titles&gt;&lt;title&gt;Cortical alterations associated with lower response to methylphenidate in adults with ADHD&lt;/title&gt;&lt;secondary-title&gt;Nature Mental Health&lt;/secondary-title&gt;&lt;/titles&gt;&lt;periodical&gt;&lt;full-title&gt;Nature Mental Health&lt;/full-title&gt;&lt;/periodical&gt;&lt;pages&gt;514-524&lt;/pages&gt;&lt;volume&gt;2&lt;/volume&gt;&lt;number&gt;5&lt;/number&gt;&lt;dates&gt;&lt;year&gt;2024&lt;/year&gt;&lt;/dates&gt;&lt;isbn&gt;2731-6076&lt;/isbn&gt;&lt;urls&gt;&lt;/urls&gt;&lt;/record&gt;&lt;/Cite&gt;&lt;/EndNote&gt;</w:instrText>
      </w:r>
      <w:r w:rsidR="000B379C">
        <w:rPr>
          <w:rFonts w:asciiTheme="minorHAnsi" w:eastAsia="Calibri" w:hAnsiTheme="minorHAnsi" w:cstheme="minorHAnsi"/>
          <w:color w:val="000000" w:themeColor="text1"/>
          <w:lang w:val="en-US"/>
        </w:rPr>
        <w:fldChar w:fldCharType="separate"/>
      </w:r>
      <w:r w:rsidR="00C45F1E" w:rsidRPr="00C45F1E">
        <w:rPr>
          <w:rFonts w:asciiTheme="minorHAnsi" w:eastAsia="Calibri" w:hAnsiTheme="minorHAnsi" w:cstheme="minorHAnsi"/>
          <w:noProof/>
          <w:color w:val="000000" w:themeColor="text1"/>
          <w:vertAlign w:val="superscript"/>
          <w:lang w:val="en-US"/>
        </w:rPr>
        <w:t>44</w:t>
      </w:r>
      <w:r w:rsidR="000B379C">
        <w:rPr>
          <w:rFonts w:asciiTheme="minorHAnsi" w:eastAsia="Calibr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started one hour after drug administration and the scans three hours after. Considering that the maximum plasma concentration (</w:t>
      </w:r>
      <w:proofErr w:type="spellStart"/>
      <w:r w:rsidRPr="00DE2B82">
        <w:rPr>
          <w:rFonts w:asciiTheme="minorHAnsi" w:hAnsiTheme="minorHAnsi" w:cstheme="minorHAnsi"/>
          <w:color w:val="000000" w:themeColor="text1"/>
          <w:lang w:val="en-US"/>
        </w:rPr>
        <w:t>Cmax</w:t>
      </w:r>
      <w:proofErr w:type="spellEnd"/>
      <w:r w:rsidRPr="00DE2B82">
        <w:rPr>
          <w:rFonts w:asciiTheme="minorHAnsi" w:hAnsiTheme="minorHAnsi" w:cstheme="minorHAnsi"/>
          <w:color w:val="000000" w:themeColor="text1"/>
          <w:lang w:val="en-US"/>
        </w:rPr>
        <w:t xml:space="preserve">) after 20 mgs of MPH is attained on average 90 min after administration, with a one-two hour range </w:t>
      </w:r>
      <w:r w:rsidRPr="00DE2B82">
        <w:rPr>
          <w:rFonts w:asciiTheme="minorHAnsi" w:hAnsiTheme="minorHAnsi" w:cstheme="minorHAnsi"/>
          <w:color w:val="000000" w:themeColor="text1"/>
          <w:lang w:val="en-US"/>
        </w:rPr>
        <w:fldChar w:fldCharType="begin">
          <w:fldData xml:space="preserve">PEVuZE5vdGU+PENpdGU+PEF1dGhvcj5NdWxsZXI8L0F1dGhvcj48WWVhcj4yMDA1PC9ZZWFyPjxS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</w:fldData>
        </w:fldChar>
      </w:r>
      <w:r w:rsidR="00C45F1E">
        <w:rPr>
          <w:rFonts w:asciiTheme="minorHAnsi" w:hAnsiTheme="minorHAnsi" w:cstheme="minorHAnsi"/>
          <w:color w:val="000000" w:themeColor="text1"/>
          <w:lang w:val="en-US"/>
        </w:rPr>
        <w:instrText xml:space="preserve"> ADDIN EN.CITE </w:instrText>
      </w:r>
      <w:r w:rsidR="00C45F1E">
        <w:rPr>
          <w:rFonts w:asciiTheme="minorHAnsi" w:hAnsiTheme="minorHAnsi" w:cstheme="minorHAnsi"/>
          <w:color w:val="000000" w:themeColor="text1"/>
          <w:lang w:val="en-US"/>
        </w:rPr>
        <w:fldChar w:fldCharType="begin">
          <w:fldData xml:space="preserve">PEVuZE5vdGU+PENpdGU+PEF1dGhvcj5NdWxsZXI8L0F1dGhvcj48WWVhcj4yMDA1PC9ZZWFyPjxS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</w:fldData>
        </w:fldChar>
      </w:r>
      <w:r w:rsidR="00C45F1E">
        <w:rPr>
          <w:rFonts w:asciiTheme="minorHAnsi" w:hAnsiTheme="minorHAnsi" w:cstheme="minorHAnsi"/>
          <w:color w:val="000000" w:themeColor="text1"/>
          <w:lang w:val="en-US"/>
        </w:rPr>
        <w:instrText xml:space="preserve"> ADDIN EN.CITE.DATA </w:instrText>
      </w:r>
      <w:r w:rsidR="00C45F1E">
        <w:rPr>
          <w:rFonts w:asciiTheme="minorHAnsi" w:hAnsiTheme="minorHAnsi" w:cstheme="minorHAnsi"/>
          <w:color w:val="000000" w:themeColor="text1"/>
          <w:lang w:val="en-US"/>
        </w:rPr>
      </w:r>
      <w:r w:rsidR="00C45F1E">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r>
      <w:r w:rsidRPr="00DE2B82">
        <w:rPr>
          <w:rFonts w:asciiTheme="minorHAnsi" w:hAnsiTheme="minorHAnsi" w:cstheme="minorHAnsi"/>
          <w:color w:val="000000" w:themeColor="text1"/>
          <w:lang w:val="en-US"/>
        </w:rPr>
        <w:fldChar w:fldCharType="separate"/>
      </w:r>
      <w:r w:rsidR="00C45F1E" w:rsidRPr="00C45F1E">
        <w:rPr>
          <w:rFonts w:asciiTheme="minorHAnsi" w:hAnsiTheme="minorHAnsi" w:cstheme="minorHAnsi"/>
          <w:noProof/>
          <w:color w:val="000000" w:themeColor="text1"/>
          <w:vertAlign w:val="superscript"/>
          <w:lang w:val="en-US"/>
        </w:rPr>
        <w:t>43</w:t>
      </w:r>
      <w:r w:rsidRPr="00DE2B82">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xml:space="preserve">, the set timing allowed participants to perform tests and functional MRI acquisitions under an optimal dose of MPH. Finally, the protocol followed during the two sessions was identical in respect of timing and tests administered, to ensure blinding of participants. </w:t>
      </w:r>
    </w:p>
    <w:p w14:paraId="2F513F33" w14:textId="77777777" w:rsidR="00A42C7F" w:rsidRPr="00DE2B82" w:rsidRDefault="00A42C7F" w:rsidP="00A42C7F">
      <w:pPr>
        <w:spacing w:line="480" w:lineRule="auto"/>
        <w:rPr>
          <w:rFonts w:asciiTheme="minorHAnsi" w:hAnsiTheme="minorHAnsi" w:cstheme="minorHAnsi"/>
          <w:color w:val="000000" w:themeColor="text1"/>
          <w:lang w:val="en-US"/>
        </w:rPr>
      </w:pPr>
    </w:p>
    <w:p w14:paraId="5AF25800" w14:textId="3403C7EA" w:rsidR="00A42C7F" w:rsidRPr="00DE2B82" w:rsidRDefault="00A42C7F" w:rsidP="00A42C7F">
      <w:pPr>
        <w:spacing w:line="480" w:lineRule="auto"/>
        <w:rPr>
          <w:rFonts w:asciiTheme="minorHAnsi" w:hAnsiTheme="minorHAnsi" w:cstheme="minorHAnsi"/>
        </w:rPr>
      </w:pPr>
      <w:r w:rsidRPr="00DE2B82">
        <w:rPr>
          <w:rFonts w:asciiTheme="minorHAnsi" w:hAnsiTheme="minorHAnsi" w:cstheme="minorHAnsi"/>
        </w:rPr>
        <w:t>Participants were then prescribed the same long-acting MPH formulation (</w:t>
      </w:r>
      <w:proofErr w:type="spellStart"/>
      <w:r w:rsidRPr="00DE2B82">
        <w:rPr>
          <w:rFonts w:asciiTheme="minorHAnsi" w:hAnsiTheme="minorHAnsi" w:cstheme="minorHAnsi"/>
        </w:rPr>
        <w:t>Concerta</w:t>
      </w:r>
      <w:proofErr w:type="spellEnd"/>
      <w:r w:rsidRPr="00DE2B82">
        <w:rPr>
          <w:rFonts w:asciiTheme="minorHAnsi" w:hAnsiTheme="minorHAnsi" w:cstheme="minorHAnsi"/>
        </w:rPr>
        <w:t xml:space="preserve"> XL), </w:t>
      </w:r>
      <w:r w:rsidRPr="00DE2B82">
        <w:rPr>
          <w:rFonts w:asciiTheme="minorHAnsi" w:hAnsiTheme="minorHAnsi" w:cstheme="minorHAnsi"/>
          <w:color w:val="000000" w:themeColor="text1"/>
        </w:rPr>
        <w:t xml:space="preserve">following the usual clinical practice of medically supervised titration up to 54 mgs, as per indications of the UK British National Formulary (BNF; https://bnf.nice.org.uk/drugs/methylphenidate-hydrochloride/). </w:t>
      </w:r>
      <w:r w:rsidRPr="00DE2B82">
        <w:rPr>
          <w:rFonts w:asciiTheme="minorHAnsi" w:hAnsiTheme="minorHAnsi" w:cstheme="minorHAnsi"/>
        </w:rPr>
        <w:t>During titration, telephone follow-up appointments were offered to monitor potential side effects and clinical response, and to adjust the dose if needed. Dose was considered as a covariate (see below). To evaluate treatment response, ADHD symptoms were measured at baseline and at follow-up using</w:t>
      </w:r>
      <w:r w:rsidRPr="00DE2B82">
        <w:rPr>
          <w:rFonts w:asciiTheme="minorHAnsi" w:hAnsiTheme="minorHAnsi" w:cstheme="minorHAnsi"/>
          <w:spacing w:val="1"/>
        </w:rPr>
        <w:t xml:space="preserve"> </w:t>
      </w:r>
      <w:r w:rsidRPr="00DE2B82">
        <w:rPr>
          <w:rFonts w:asciiTheme="minorHAnsi" w:hAnsiTheme="minorHAnsi" w:cstheme="minorHAnsi"/>
        </w:rPr>
        <w:t xml:space="preserve">the </w:t>
      </w:r>
      <w:r w:rsidRPr="00DE2B82">
        <w:rPr>
          <w:rFonts w:asciiTheme="minorHAnsi" w:hAnsiTheme="minorHAnsi" w:cstheme="minorHAnsi"/>
          <w:i/>
          <w:iCs/>
        </w:rPr>
        <w:t>Barkley Adult ADHD Rating Scale-IV</w:t>
      </w:r>
      <w:r w:rsidRPr="00DE2B82">
        <w:rPr>
          <w:rFonts w:asciiTheme="minorHAnsi" w:hAnsiTheme="minorHAnsi" w:cstheme="minorHAnsi"/>
        </w:rPr>
        <w:t xml:space="preserve"> (BAARS-IV)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&lt;EndNote&gt;&lt;Cite&gt;&lt;Author&gt;Barkley&lt;/Author&gt;&lt;Year&gt;2011&lt;/Year&gt;&lt;RecNum&gt;3271&lt;/RecNum&gt;&lt;DisplayText&gt;&lt;style face="superscript"&gt;45&lt;/style&gt;&lt;/DisplayText&gt;&lt;record&gt;&lt;rec-number&gt;3271&lt;/rec-number&gt;&lt;foreign-keys&gt;&lt;key app="EN" db-id="p00fz055yprvpbeztp7xazspff5wav2faa5z" timestamp="1669656078"&gt;3271&lt;/key&gt;&lt;/foreign-keys&gt;&lt;ref-type name="Book"&gt;6&lt;/ref-type&gt;&lt;contributors&gt;&lt;authors&gt;&lt;author&gt;Barkley, Russell A&lt;/author&gt;&lt;/authors&gt;&lt;/contributors&gt;&lt;titles&gt;&lt;title&gt;Barkley Adult ADHD Rating Scale-IV (BAARS-IV)&lt;/title&gt;&lt;/titles&gt;&lt;dates&gt;&lt;year&gt;2011&lt;/year&gt;&lt;/dates&gt;&lt;publisher&gt;Guilford Press&lt;/publisher&gt;&lt;isbn&gt;1609182030&lt;/isbn&gt;&lt;urls&gt;&lt;/urls&gt;&lt;/record&gt;&lt;/Cite&gt;&lt;/EndNote&gt;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45</w:t>
      </w:r>
      <w:r w:rsidRPr="00DE2B82">
        <w:rPr>
          <w:rFonts w:asciiTheme="minorHAnsi" w:hAnsiTheme="minorHAnsi" w:cstheme="minorHAnsi"/>
        </w:rPr>
        <w:fldChar w:fldCharType="end"/>
      </w:r>
      <w:r w:rsidRPr="00DE2B82">
        <w:rPr>
          <w:rFonts w:asciiTheme="minorHAnsi" w:hAnsiTheme="minorHAnsi" w:cstheme="minorHAnsi"/>
        </w:rPr>
        <w:t xml:space="preserve">. This provided three scores: </w:t>
      </w:r>
      <w:r w:rsidRPr="00DE2B82">
        <w:rPr>
          <w:rFonts w:asciiTheme="minorHAnsi" w:hAnsiTheme="minorHAnsi" w:cstheme="minorHAnsi"/>
        </w:rPr>
        <w:lastRenderedPageBreak/>
        <w:t>ADHD</w:t>
      </w:r>
      <w:r w:rsidRPr="00DE2B82">
        <w:rPr>
          <w:rFonts w:asciiTheme="minorHAnsi" w:hAnsiTheme="minorHAnsi" w:cstheme="minorHAnsi"/>
          <w:spacing w:val="2"/>
          <w:w w:val="105"/>
        </w:rPr>
        <w:t xml:space="preserve"> </w:t>
      </w:r>
      <w:r w:rsidRPr="00DE2B82">
        <w:rPr>
          <w:rFonts w:asciiTheme="minorHAnsi" w:hAnsiTheme="minorHAnsi" w:cstheme="minorHAnsi"/>
        </w:rPr>
        <w:t>Total</w:t>
      </w:r>
      <w:r w:rsidRPr="00DE2B82">
        <w:rPr>
          <w:rFonts w:asciiTheme="minorHAnsi" w:hAnsiTheme="minorHAnsi" w:cstheme="minorHAnsi"/>
          <w:spacing w:val="2"/>
          <w:w w:val="105"/>
        </w:rPr>
        <w:t xml:space="preserve"> </w:t>
      </w:r>
      <w:r w:rsidRPr="00DE2B82">
        <w:rPr>
          <w:rFonts w:asciiTheme="minorHAnsi" w:hAnsiTheme="minorHAnsi" w:cstheme="minorHAnsi"/>
        </w:rPr>
        <w:t>score, ADHD Inattention, and ADHD</w:t>
      </w:r>
      <w:r w:rsidRPr="00DE2B82">
        <w:rPr>
          <w:rFonts w:asciiTheme="minorHAnsi" w:hAnsiTheme="minorHAnsi" w:cstheme="minorHAnsi"/>
          <w:spacing w:val="1"/>
          <w:w w:val="105"/>
        </w:rPr>
        <w:t xml:space="preserve"> </w:t>
      </w:r>
      <w:r w:rsidRPr="00DE2B82">
        <w:rPr>
          <w:rFonts w:asciiTheme="minorHAnsi" w:hAnsiTheme="minorHAnsi" w:cstheme="minorHAnsi"/>
        </w:rPr>
        <w:t xml:space="preserve">Hyperactivity-Impulsivity. Next, we grouped ADHD participants into ‘responders’ and ‘non-responders’. </w:t>
      </w:r>
      <w:r w:rsidRPr="00DE2B82">
        <w:rPr>
          <w:rFonts w:asciiTheme="minorHAnsi" w:hAnsiTheme="minorHAnsi" w:cstheme="minorHAnsi"/>
          <w:lang w:val="en-US"/>
        </w:rPr>
        <w:t>We based the categorical definition of treatment response on an overall symptomatic improvement of at least 30%, as measured by the BAARS-IV total score at follow-up as compared to baseline symptom levels.</w:t>
      </w:r>
      <w:r w:rsidRPr="00DE2B82">
        <w:rPr>
          <w:rFonts w:asciiTheme="minorHAnsi" w:hAnsiTheme="minorHAnsi" w:cstheme="minorHAnsi"/>
        </w:rPr>
        <w:t xml:space="preserve"> </w:t>
      </w:r>
      <w:r w:rsidRPr="00DE2B82">
        <w:rPr>
          <w:rFonts w:asciiTheme="minorHAnsi" w:hAnsiTheme="minorHAnsi" w:cstheme="minorHAnsi"/>
          <w:lang w:val="en-US"/>
        </w:rPr>
        <w:t>We chose this approach as commonly used in many pharmacological trials in ADHD</w:t>
      </w:r>
      <w:r w:rsidRPr="00DE2B82">
        <w:rPr>
          <w:rFonts w:asciiTheme="minorHAnsi" w:hAnsiTheme="minorHAnsi" w:cstheme="minorHAnsi"/>
        </w:rPr>
        <w:t xml:space="preserve"> </w:t>
      </w:r>
      <w:r w:rsidRPr="00DE2B82">
        <w:rPr>
          <w:rFonts w:asciiTheme="minorHAnsi" w:hAnsiTheme="minorHAnsi" w:cstheme="minorHAnsi"/>
        </w:rPr>
        <w:fldChar w:fldCharType="begin">
          <w:fldData xml:space="preserve">PEVuZE5vdGU+PENpdGU+PEF1dGhvcj5CaWVkZXJtYW48L0F1dGhvcj48WWVhcj4yMDA2PC9ZZWFy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==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PEVuZE5vdGU+PENpdGU+PEF1dGhvcj5CaWVkZXJtYW48L0F1dGhvcj48WWVhcj4yMDA2PC9ZZWFy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==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8,46,47</w:t>
      </w:r>
      <w:r w:rsidRPr="00DE2B82">
        <w:rPr>
          <w:rFonts w:asciiTheme="minorHAnsi" w:hAnsiTheme="minorHAnsi" w:cstheme="minorHAnsi"/>
        </w:rPr>
        <w:fldChar w:fldCharType="end"/>
      </w:r>
      <w:r w:rsidRPr="00DE2B82">
        <w:rPr>
          <w:rFonts w:asciiTheme="minorHAnsi" w:hAnsiTheme="minorHAnsi" w:cstheme="minorHAnsi"/>
          <w:lang w:val="en-US"/>
        </w:rPr>
        <w:t>. This allowed us to identify a subgroup with a high average and another with a low average treatment response, which we respectively labelled as ‘responders’ and ‘non-responders’.</w:t>
      </w:r>
      <w:r w:rsidRPr="00DE2B82">
        <w:rPr>
          <w:rFonts w:asciiTheme="minorHAnsi" w:hAnsiTheme="minorHAnsi" w:cstheme="minorHAnsi"/>
        </w:rPr>
        <w:t xml:space="preserve"> In addition, we performed secondary analyses using a dimensional approach, to identify whether the identified brain characteristics were differentially associated with the individual degree of improvement on each symptom domain (i.e. inattention and hyperactivity/impulsivity) (see below). </w:t>
      </w:r>
      <w:r w:rsidRPr="00DE2B82">
        <w:rPr>
          <w:rFonts w:asciiTheme="minorHAnsi" w:hAnsiTheme="minorHAnsi" w:cstheme="minorHAnsi"/>
          <w:lang w:val="en-US"/>
        </w:rPr>
        <w:t xml:space="preserve">Of note, for our control participants, we only acquired baseline scans.  </w:t>
      </w:r>
    </w:p>
    <w:p w14:paraId="1E26D4FD" w14:textId="77777777" w:rsidR="00A42C7F" w:rsidRPr="00DE2B82" w:rsidRDefault="00A42C7F" w:rsidP="00A42C7F">
      <w:pPr>
        <w:spacing w:line="480" w:lineRule="auto"/>
        <w:jc w:val="both"/>
        <w:rPr>
          <w:rFonts w:asciiTheme="minorHAnsi" w:hAnsiTheme="minorHAnsi" w:cstheme="minorHAnsi"/>
          <w:lang w:val="en-US"/>
        </w:rPr>
      </w:pPr>
    </w:p>
    <w:p w14:paraId="52C5B158" w14:textId="7F250224" w:rsidR="00A42C7F" w:rsidRPr="00DE2B82" w:rsidRDefault="00A42C7F" w:rsidP="00A42C7F">
      <w:pPr>
        <w:spacing w:line="480" w:lineRule="auto"/>
        <w:jc w:val="both"/>
        <w:rPr>
          <w:rFonts w:asciiTheme="minorHAnsi" w:hAnsiTheme="minorHAnsi" w:cstheme="minorHAnsi"/>
        </w:rPr>
      </w:pPr>
      <w:bookmarkStart w:id="0" w:name="OLE_LINK4"/>
      <w:r w:rsidRPr="00DE2B82">
        <w:rPr>
          <w:rFonts w:asciiTheme="minorHAnsi" w:hAnsiTheme="minorHAnsi" w:cstheme="minorHAnsi"/>
        </w:rPr>
        <w:t xml:space="preserve">All participants </w:t>
      </w:r>
      <w:r w:rsidR="00454ECB">
        <w:rPr>
          <w:rFonts w:asciiTheme="minorHAnsi" w:hAnsiTheme="minorHAnsi" w:cstheme="minorHAnsi"/>
        </w:rPr>
        <w:t>received detailed information about the study and provided</w:t>
      </w:r>
      <w:r w:rsidR="00454ECB" w:rsidRPr="00DE2B82">
        <w:rPr>
          <w:rFonts w:asciiTheme="minorHAnsi" w:hAnsiTheme="minorHAnsi" w:cstheme="minorHAnsi"/>
        </w:rPr>
        <w:t xml:space="preserve"> </w:t>
      </w:r>
      <w:r w:rsidRPr="00DE2B82">
        <w:rPr>
          <w:rFonts w:asciiTheme="minorHAnsi" w:hAnsiTheme="minorHAnsi" w:cstheme="minorHAnsi"/>
        </w:rPr>
        <w:t xml:space="preserve">written informed consent. The authors assert that all procedures contributing to this work comply with the ethical standards of the relevant national and institutional committees on human experimentation and with the Helsinki Declaration of 1975, as revised in 2008. </w:t>
      </w:r>
      <w:r w:rsidR="00574BD2">
        <w:rPr>
          <w:rFonts w:asciiTheme="minorHAnsi" w:hAnsiTheme="minorHAnsi" w:cstheme="minorHAnsi"/>
        </w:rPr>
        <w:t>The protocol was approved in 2012 by the Camden &amp; Islington Research Ethics Committee (</w:t>
      </w:r>
      <w:r w:rsidRPr="00DE2B82">
        <w:rPr>
          <w:rFonts w:asciiTheme="minorHAnsi" w:hAnsiTheme="minorHAnsi" w:cstheme="minorHAnsi"/>
        </w:rPr>
        <w:t xml:space="preserve">Ethical approval </w:t>
      </w:r>
      <w:r w:rsidRPr="00DE2B82">
        <w:rPr>
          <w:rFonts w:asciiTheme="minorHAnsi" w:hAnsiTheme="minorHAnsi" w:cstheme="minorHAnsi"/>
          <w:color w:val="000000"/>
        </w:rPr>
        <w:t>REC number: 12/LO/0630</w:t>
      </w:r>
      <w:r w:rsidR="00574BD2">
        <w:rPr>
          <w:rFonts w:asciiTheme="minorHAnsi" w:hAnsiTheme="minorHAnsi" w:cstheme="minorHAnsi"/>
        </w:rPr>
        <w:t>).</w:t>
      </w:r>
    </w:p>
    <w:bookmarkEnd w:id="0"/>
    <w:p w14:paraId="05316918" w14:textId="77777777" w:rsidR="00A42C7F" w:rsidRPr="00DE2B82" w:rsidRDefault="00A42C7F" w:rsidP="00A42C7F">
      <w:pPr>
        <w:spacing w:line="480" w:lineRule="auto"/>
        <w:jc w:val="both"/>
        <w:rPr>
          <w:rFonts w:asciiTheme="minorHAnsi" w:hAnsiTheme="minorHAnsi" w:cstheme="minorHAnsi"/>
          <w:b/>
          <w:bCs/>
        </w:rPr>
      </w:pPr>
    </w:p>
    <w:p w14:paraId="53997551" w14:textId="77777777" w:rsidR="00A42C7F" w:rsidRPr="00DE2B82" w:rsidRDefault="00A42C7F" w:rsidP="00A42C7F">
      <w:pPr>
        <w:pStyle w:val="Heading2"/>
        <w:spacing w:line="480" w:lineRule="auto"/>
        <w:rPr>
          <w:rFonts w:asciiTheme="minorHAnsi" w:hAnsiTheme="minorHAnsi" w:cstheme="minorHAnsi"/>
          <w:sz w:val="24"/>
          <w:szCs w:val="24"/>
        </w:rPr>
      </w:pPr>
      <w:r w:rsidRPr="00DE2B82">
        <w:rPr>
          <w:rFonts w:asciiTheme="minorHAnsi" w:hAnsiTheme="minorHAnsi" w:cstheme="minorHAnsi"/>
          <w:sz w:val="24"/>
          <w:szCs w:val="24"/>
        </w:rPr>
        <w:t>Rs-fMRI data acquisition</w:t>
      </w:r>
    </w:p>
    <w:p w14:paraId="413675B9" w14:textId="2D7A9A39" w:rsidR="00A42C7F" w:rsidRPr="00DE2B82" w:rsidRDefault="00A42C7F" w:rsidP="00A42C7F">
      <w:pPr>
        <w:spacing w:after="240" w:line="480" w:lineRule="auto"/>
        <w:jc w:val="both"/>
        <w:rPr>
          <w:rFonts w:asciiTheme="minorHAnsi" w:hAnsiTheme="minorHAnsi" w:cstheme="minorHAnsi"/>
          <w:bCs/>
        </w:rPr>
      </w:pPr>
      <w:r w:rsidRPr="00DE2B82">
        <w:rPr>
          <w:rFonts w:asciiTheme="minorHAnsi" w:hAnsiTheme="minorHAnsi" w:cstheme="minorHAnsi"/>
        </w:rPr>
        <w:t xml:space="preserve">Rs-fMRI data was acquired under PLC and after a single dose of MPH in participants with ADHD and only once (without any capsule) in </w:t>
      </w:r>
      <w:r w:rsidR="00822551">
        <w:rPr>
          <w:rFonts w:asciiTheme="minorHAnsi" w:hAnsiTheme="minorHAnsi" w:cstheme="minorHAnsi"/>
        </w:rPr>
        <w:t>neurotypicals</w:t>
      </w:r>
      <w:r w:rsidRPr="00DE2B82">
        <w:rPr>
          <w:rFonts w:asciiTheme="minorHAnsi" w:hAnsiTheme="minorHAnsi" w:cstheme="minorHAnsi"/>
        </w:rPr>
        <w:t xml:space="preserve">. Subjects were instructed to relax, think of nothing, and keep their eyes open. </w:t>
      </w:r>
      <w:r w:rsidRPr="00DE2B82">
        <w:rPr>
          <w:rFonts w:asciiTheme="minorHAnsi" w:hAnsiTheme="minorHAnsi" w:cstheme="minorHAnsi"/>
          <w:bCs/>
        </w:rPr>
        <w:t xml:space="preserve">T2-weighted echo-planar imaging (EPI) images </w:t>
      </w:r>
      <w:r w:rsidRPr="00DE2B82">
        <w:rPr>
          <w:rFonts w:asciiTheme="minorHAnsi" w:hAnsiTheme="minorHAnsi" w:cstheme="minorHAnsi"/>
          <w:bCs/>
        </w:rPr>
        <w:lastRenderedPageBreak/>
        <w:t xml:space="preserve">with blood oxygenation level-dependent (BOLD) contrast </w:t>
      </w:r>
      <w:r w:rsidRPr="00DE2B82">
        <w:rPr>
          <w:rFonts w:asciiTheme="minorHAnsi" w:hAnsiTheme="minorHAnsi" w:cstheme="minorHAnsi"/>
        </w:rPr>
        <w:t xml:space="preserve">were acquired with the following parameters: 39 slices, 3 mm thickness, 0.3 mm gap, </w:t>
      </w:r>
      <w:r w:rsidRPr="00DE2B82">
        <w:rPr>
          <w:rFonts w:asciiTheme="minorHAnsi" w:hAnsiTheme="minorHAnsi" w:cstheme="minorHAnsi"/>
          <w:bCs/>
        </w:rPr>
        <w:t xml:space="preserve">TR/TE = 2000/30 </w:t>
      </w:r>
      <w:proofErr w:type="spellStart"/>
      <w:r w:rsidRPr="00DE2B82">
        <w:rPr>
          <w:rFonts w:asciiTheme="minorHAnsi" w:hAnsiTheme="minorHAnsi" w:cstheme="minorHAnsi"/>
          <w:bCs/>
        </w:rPr>
        <w:t>ms</w:t>
      </w:r>
      <w:proofErr w:type="spellEnd"/>
      <w:r w:rsidRPr="00DE2B82">
        <w:rPr>
          <w:rFonts w:asciiTheme="minorHAnsi" w:hAnsiTheme="minorHAnsi" w:cstheme="minorHAnsi"/>
          <w:bCs/>
        </w:rPr>
        <w:t xml:space="preserve"> and flip angle 75°, for a total </w:t>
      </w:r>
      <w:r w:rsidRPr="00DE2B82">
        <w:rPr>
          <w:rFonts w:asciiTheme="minorHAnsi" w:hAnsiTheme="minorHAnsi" w:cstheme="minorHAnsi"/>
        </w:rPr>
        <w:t xml:space="preserve">of 300 volumes and </w:t>
      </w:r>
      <w:r w:rsidRPr="00DE2B82">
        <w:rPr>
          <w:rFonts w:asciiTheme="minorHAnsi" w:hAnsiTheme="minorHAnsi" w:cstheme="minorHAnsi"/>
          <w:bCs/>
        </w:rPr>
        <w:t xml:space="preserve">acquisition time of 10 minutes per subject. High-resolution structural images were also acquired for each subject (196 slices, 1.2 mm thickness with 1.2 mm gap, TR= 7.312 </w:t>
      </w:r>
      <w:proofErr w:type="spellStart"/>
      <w:r w:rsidRPr="00DE2B82">
        <w:rPr>
          <w:rFonts w:asciiTheme="minorHAnsi" w:hAnsiTheme="minorHAnsi" w:cstheme="minorHAnsi"/>
          <w:bCs/>
        </w:rPr>
        <w:t>ms</w:t>
      </w:r>
      <w:proofErr w:type="spellEnd"/>
      <w:r w:rsidRPr="00DE2B82">
        <w:rPr>
          <w:rFonts w:asciiTheme="minorHAnsi" w:hAnsiTheme="minorHAnsi" w:cstheme="minorHAnsi"/>
          <w:bCs/>
        </w:rPr>
        <w:t xml:space="preserve">, TE= 3.016 </w:t>
      </w:r>
      <w:proofErr w:type="spellStart"/>
      <w:r w:rsidRPr="00DE2B82">
        <w:rPr>
          <w:rFonts w:asciiTheme="minorHAnsi" w:hAnsiTheme="minorHAnsi" w:cstheme="minorHAnsi"/>
          <w:bCs/>
        </w:rPr>
        <w:t>ms</w:t>
      </w:r>
      <w:proofErr w:type="spellEnd"/>
      <w:r w:rsidRPr="00DE2B82">
        <w:rPr>
          <w:rFonts w:asciiTheme="minorHAnsi" w:hAnsiTheme="minorHAnsi" w:cstheme="minorHAnsi"/>
          <w:bCs/>
        </w:rPr>
        <w:t>, and flip angle= 11°).</w:t>
      </w:r>
    </w:p>
    <w:p w14:paraId="614F171E" w14:textId="77777777" w:rsidR="00A42C7F" w:rsidRPr="00DE2B82" w:rsidRDefault="00A42C7F" w:rsidP="00A42C7F">
      <w:pPr>
        <w:pStyle w:val="Heading2"/>
        <w:spacing w:line="480" w:lineRule="auto"/>
        <w:rPr>
          <w:rFonts w:asciiTheme="minorHAnsi" w:hAnsiTheme="minorHAnsi" w:cstheme="minorHAnsi"/>
          <w:sz w:val="24"/>
          <w:szCs w:val="24"/>
        </w:rPr>
      </w:pPr>
    </w:p>
    <w:p w14:paraId="3236BCBB" w14:textId="77777777" w:rsidR="00A42C7F" w:rsidRPr="00DE2B82" w:rsidRDefault="00A42C7F" w:rsidP="00A42C7F">
      <w:pPr>
        <w:pStyle w:val="Heading2"/>
        <w:spacing w:line="480" w:lineRule="auto"/>
        <w:rPr>
          <w:rFonts w:asciiTheme="minorHAnsi" w:hAnsiTheme="minorHAnsi" w:cstheme="minorHAnsi"/>
          <w:sz w:val="24"/>
          <w:szCs w:val="24"/>
        </w:rPr>
      </w:pPr>
      <w:r w:rsidRPr="00DE2B82">
        <w:rPr>
          <w:rFonts w:asciiTheme="minorHAnsi" w:hAnsiTheme="minorHAnsi" w:cstheme="minorHAnsi"/>
          <w:sz w:val="24"/>
          <w:szCs w:val="24"/>
        </w:rPr>
        <w:t xml:space="preserve">Rs-fMRI data processing </w:t>
      </w:r>
    </w:p>
    <w:p w14:paraId="78F31BCF" w14:textId="57FFD990"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t xml:space="preserve">Analyses were conducted using in-house software, Conn v19.c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&lt;EndNote&gt;&lt;Cite&gt;&lt;Author&gt;Whitfield-Gabrieli&lt;/Author&gt;&lt;Year&gt;2012&lt;/Year&gt;&lt;RecNum&gt;924&lt;/RecNum&gt;&lt;DisplayText&gt;&lt;style face="superscript"&gt;48&lt;/style&gt;&lt;/DisplayText&gt;&lt;record&gt;&lt;rec-number&gt;924&lt;/rec-number&gt;&lt;foreign-keys&gt;&lt;key app="EN" db-id="p00fz055yprvpbeztp7xazspff5wav2faa5z" timestamp="0"&gt;924&lt;/key&gt;&lt;/foreign-keys&gt;&lt;ref-type name="Journal Article"&gt;17&lt;/ref-type&gt;&lt;contributors&gt;&lt;authors&gt;&lt;author&gt;Whitfield-Gabrieli, S.&lt;/author&gt;&lt;author&gt;Nieto-Castanon, A.&lt;/author&gt;&lt;/authors&gt;&lt;/contributors&gt;&lt;auth-address&gt;Department of Brain and Cognitive Sciences, Martinos Imaging Center at McGovern Institute for Brain Research, and Poitras Center for Affective Disorders Research, Massachusetts Institute of Technology, Cambridge, MA 02139, USA. swg@mit.edu&lt;/auth-address&gt;&lt;titles&gt;&lt;title&gt;Conn: a functional connectivity toolbox for correlated and anticorrelated brain networks&lt;/title&gt;&lt;secondary-title&gt;Brain Connect&lt;/secondary-title&gt;&lt;alt-title&gt;Brain connectivity&lt;/alt-title&gt;&lt;/titles&gt;&lt;periodical&gt;&lt;full-title&gt;Brain Connect&lt;/full-title&gt;&lt;/periodical&gt;&lt;pages&gt;125-41&lt;/pages&gt;&lt;volume&gt;2&lt;/volume&gt;&lt;number&gt;3&lt;/number&gt;&lt;keywords&gt;&lt;keyword&gt;Brain/anatomy &amp;amp; histology/*physiology&lt;/keyword&gt;&lt;keyword&gt;Brain Mapping/methods&lt;/keyword&gt;&lt;keyword&gt;Functional Neuroimaging/methods&lt;/keyword&gt;&lt;keyword&gt;Humans&lt;/keyword&gt;&lt;keyword&gt;Magnetic Resonance Imaging&lt;/keyword&gt;&lt;keyword&gt;Mental Processes/physiology&lt;/keyword&gt;&lt;keyword&gt;Neural Pathways/anatomy &amp;amp; histology/*physiology&lt;/keyword&gt;&lt;/keywords&gt;&lt;dates&gt;&lt;year&gt;2012&lt;/year&gt;&lt;/dates&gt;&lt;isbn&gt;2158-0022 (Electronic)&lt;/isbn&gt;&lt;accession-num&gt;22642651&lt;/accession-num&gt;&lt;urls&gt;&lt;related-urls&gt;&lt;url&gt;http://www.ncbi.nlm.nih.gov/pubmed/22642651&lt;/url&gt;&lt;/related-urls&gt;&lt;/urls&gt;&lt;electronic-resource-num&gt;10.1089/brain.2012.0073&lt;/electronic-resource-num&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48</w:t>
      </w:r>
      <w:r w:rsidRPr="00DE2B82">
        <w:rPr>
          <w:rFonts w:asciiTheme="minorHAnsi" w:hAnsiTheme="minorHAnsi" w:cstheme="minorHAnsi"/>
        </w:rPr>
        <w:fldChar w:fldCharType="end"/>
      </w:r>
      <w:r w:rsidRPr="00DE2B82">
        <w:rPr>
          <w:rFonts w:asciiTheme="minorHAnsi" w:hAnsiTheme="minorHAnsi" w:cstheme="minorHAnsi"/>
        </w:rPr>
        <w:t>, and R version 4.1.1 (R Core Team). All scans were inspected manually to ensure adequate data quality and signal to noise ratio; and to exclude scans with obvious artefacts, e.g., blurring, distortions, ghosting, or warping. Structural scans were normalized to Montreal Neurological Institute (MNI) space, and segmented into grey matter (GM), white matter (WM), and cerebrospinal fluid (CSF).</w:t>
      </w:r>
    </w:p>
    <w:p w14:paraId="217ED826" w14:textId="77777777" w:rsidR="00A42C7F" w:rsidRPr="00DE2B82" w:rsidRDefault="00A42C7F" w:rsidP="00A42C7F">
      <w:pPr>
        <w:spacing w:line="480" w:lineRule="auto"/>
        <w:jc w:val="both"/>
        <w:rPr>
          <w:rFonts w:asciiTheme="minorHAnsi" w:hAnsiTheme="minorHAnsi" w:cstheme="minorHAnsi"/>
        </w:rPr>
      </w:pPr>
    </w:p>
    <w:p w14:paraId="1A36FEB3" w14:textId="55870472" w:rsidR="00A42C7F" w:rsidRPr="00DE2B82" w:rsidRDefault="00A42C7F" w:rsidP="00A42C7F">
      <w:pPr>
        <w:spacing w:line="480" w:lineRule="auto"/>
        <w:jc w:val="both"/>
        <w:rPr>
          <w:rFonts w:asciiTheme="minorHAnsi" w:hAnsiTheme="minorHAnsi" w:cstheme="minorHAnsi"/>
          <w:highlight w:val="yellow"/>
        </w:rPr>
      </w:pPr>
      <w:r w:rsidRPr="00DE2B82">
        <w:rPr>
          <w:rFonts w:asciiTheme="minorHAnsi" w:hAnsiTheme="minorHAnsi" w:cstheme="minorHAnsi"/>
        </w:rPr>
        <w:t xml:space="preserve">Functional scans were trimmed (first five functional volumes discarded to allow for magnetization equilibrium). The remaining functional volumes were realigned (first: within each subject, all 3D volumes [295 per subject] were aligned to that subject’s first 3D volume; second: all subjects’ 3D volumes were aligned to the first subject’s first 3D volume) and </w:t>
      </w:r>
      <w:proofErr w:type="spellStart"/>
      <w:r w:rsidRPr="00DE2B82">
        <w:rPr>
          <w:rFonts w:asciiTheme="minorHAnsi" w:hAnsiTheme="minorHAnsi" w:cstheme="minorHAnsi"/>
        </w:rPr>
        <w:t>unwarped</w:t>
      </w:r>
      <w:proofErr w:type="spellEnd"/>
      <w:r w:rsidRPr="00DE2B82">
        <w:rPr>
          <w:rFonts w:asciiTheme="minorHAnsi" w:hAnsiTheme="minorHAnsi" w:cstheme="minorHAnsi"/>
        </w:rPr>
        <w:t xml:space="preserve">. We censored scans (to remove motion artifacts) using </w:t>
      </w:r>
      <w:proofErr w:type="spellStart"/>
      <w:r w:rsidRPr="00DE2B82">
        <w:rPr>
          <w:rFonts w:asciiTheme="minorHAnsi" w:hAnsiTheme="minorHAnsi" w:cstheme="minorHAnsi"/>
        </w:rPr>
        <w:t>ARtifact</w:t>
      </w:r>
      <w:proofErr w:type="spellEnd"/>
      <w:r w:rsidRPr="00DE2B82">
        <w:rPr>
          <w:rFonts w:asciiTheme="minorHAnsi" w:hAnsiTheme="minorHAnsi" w:cstheme="minorHAnsi"/>
        </w:rPr>
        <w:t xml:space="preserve"> detection Tools (ART) (nitrc.org/projects/</w:t>
      </w:r>
      <w:proofErr w:type="spellStart"/>
      <w:r w:rsidRPr="00DE2B82">
        <w:rPr>
          <w:rFonts w:asciiTheme="minorHAnsi" w:hAnsiTheme="minorHAnsi" w:cstheme="minorHAnsi"/>
        </w:rPr>
        <w:t>artifact_detect</w:t>
      </w:r>
      <w:proofErr w:type="spellEnd"/>
      <w:r w:rsidRPr="00DE2B82">
        <w:rPr>
          <w:rFonts w:asciiTheme="minorHAnsi" w:hAnsiTheme="minorHAnsi" w:cstheme="minorHAnsi"/>
        </w:rPr>
        <w:t xml:space="preserve">) to identify functional outliers (global signal z-value threshold = 3 standard deviations and subject motion threshold = 1 mm; in line with previous studies, e.g.,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&lt;EndNote&gt;&lt;Cite&gt;&lt;Author&gt;Redcay&lt;/Author&gt;&lt;Year&gt;2013&lt;/Year&gt;&lt;RecNum&gt;2340&lt;/RecNum&gt;&lt;DisplayText&gt;&lt;style face="superscript"&gt;49&lt;/style&gt;&lt;/DisplayText&gt;&lt;record&gt;&lt;rec-number&gt;2340&lt;/rec-number&gt;&lt;foreign-keys&gt;&lt;key app="EN" db-id="p00fz055yprvpbeztp7xazspff5wav2faa5z" timestamp="1586869735"&gt;2340&lt;/key&gt;&lt;/foreign-keys&gt;&lt;ref-type name="Journal Article"&gt;17&lt;/ref-type&gt;&lt;contributors&gt;&lt;authors&gt;&lt;author&gt;Redcay, E.&lt;/author&gt;&lt;author&gt;Moran, J. M.&lt;/author&gt;&lt;author&gt;Mavros, P. L.&lt;/author&gt;&lt;author&gt;Tager-Flusberg, H.&lt;/author&gt;&lt;author&gt;Gabrieli, J. D.&lt;/author&gt;&lt;author&gt;Whitfield-Gabrieli, S.&lt;/author&gt;&lt;/authors&gt;&lt;/contributors&gt;&lt;auth-address&gt;Department of Psychology, University of Maryland, College Park MD, USA.&lt;/auth-address&gt;&lt;titles&gt;&lt;title&gt;Intrinsic functional network organization in high-functioning adolescents with autism spectrum disorder&lt;/title&gt;&lt;secondary-title&gt;Front Hum Neurosci&lt;/secondary-title&gt;&lt;/titles&gt;&lt;periodical&gt;&lt;full-title&gt;Front Hum Neurosci&lt;/full-title&gt;&lt;/periodical&gt;&lt;pages&gt;573&lt;/pages&gt;&lt;volume&gt;7&lt;/volume&gt;&lt;edition&gt;2013/09/26&lt;/edition&gt;&lt;keywords&gt;&lt;keyword&gt;autism&lt;/keyword&gt;&lt;keyword&gt;default mode network&lt;/keyword&gt;&lt;keyword&gt;functional MRI&lt;/keyword&gt;&lt;keyword&gt;graph theory&lt;/keyword&gt;&lt;keyword&gt;intrinsic network organization&lt;/keyword&gt;&lt;keyword&gt;resting-state functional connectivity&lt;/keyword&gt;&lt;/keywords&gt;&lt;dates&gt;&lt;year&gt;2013&lt;/year&gt;&lt;/dates&gt;&lt;isbn&gt;1662-5161 (Print)&amp;#xD;1662-5161 (Linking)&lt;/isbn&gt;&lt;accession-num&gt;24062673&lt;/accession-num&gt;&lt;urls&gt;&lt;related-urls&gt;&lt;url&gt;https://www.ncbi.nlm.nih.gov/pubmed/24062673&lt;/url&gt;&lt;/related-urls&gt;&lt;/urls&gt;&lt;custom2&gt;PMC3777537&lt;/custom2&gt;&lt;electronic-resource-num&gt;10.3389/fnhum.2013.00573&lt;/electronic-resource-num&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49</w:t>
      </w:r>
      <w:r w:rsidRPr="00DE2B82">
        <w:rPr>
          <w:rFonts w:asciiTheme="minorHAnsi" w:hAnsiTheme="minorHAnsi" w:cstheme="minorHAnsi"/>
        </w:rPr>
        <w:fldChar w:fldCharType="end"/>
      </w:r>
      <w:r w:rsidRPr="00DE2B82">
        <w:rPr>
          <w:rFonts w:asciiTheme="minorHAnsi" w:hAnsiTheme="minorHAnsi" w:cstheme="minorHAnsi"/>
        </w:rPr>
        <w:t xml:space="preserve">). Next, functional scans were segmented, normalized to MNI space, and smoothed using a Gaussian filter with a 6-mm full-width at half-maximum (FWHM) kernel. Moreover, as head motion can distort measures of functional connectivity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&lt;EndNote&gt;&lt;Cite&gt;&lt;Author&gt;Power&lt;/Author&gt;&lt;Year&gt;2012&lt;/Year&gt;&lt;RecNum&gt;1215&lt;/RecNum&gt;&lt;DisplayText&gt;&lt;style face="superscript"&gt;50&lt;/style&gt;&lt;/DisplayText&gt;&lt;record&gt;&lt;rec-number&gt;1215&lt;/rec-number&gt;&lt;foreign-keys&gt;&lt;key app="EN" db-id="p00fz055yprvpbeztp7xazspff5wav2faa5z" timestamp="1505735002"&gt;1215&lt;/key&gt;&lt;/foreign-keys&gt;&lt;ref-type name="Journal Article"&gt;17&lt;/ref-type&gt;&lt;contributors&gt;&lt;authors&gt;&lt;author&gt;Power, J. D.&lt;/author&gt;&lt;author&gt;Barnes, K. A.&lt;/author&gt;&lt;author&gt;Snyder, A. Z.&lt;/author&gt;&lt;author&gt;Schlaggar, B. L.&lt;/author&gt;&lt;author&gt;Petersen, S. E.&lt;/author&gt;&lt;/authors&gt;&lt;/contributors&gt;&lt;auth-address&gt;Department of Neurology, Washington University School of Medicine, St. Louis, MO 63110, USA. powerj@wusm.wustl.edu&lt;/auth-address&gt;&lt;titles&gt;&lt;title&gt;Spurious but systematic correlations in functional connectivity MRI networks arise from subject motion&lt;/title&gt;&lt;secondary-title&gt;Neuroimage&lt;/secondary-title&gt;&lt;/titles&gt;&lt;periodical&gt;&lt;full-title&gt;Neuroimage&lt;/full-title&gt;&lt;/periodical&gt;&lt;pages&gt;2142-54&lt;/pages&gt;&lt;volume&gt;59&lt;/volume&gt;&lt;number&gt;3&lt;/number&gt;&lt;keywords&gt;&lt;keyword&gt;Algorithms&lt;/keyword&gt;&lt;keyword&gt;Artifacts&lt;/keyword&gt;&lt;keyword&gt;Brain/anatomy &amp;amp; histology&lt;/keyword&gt;&lt;keyword&gt;Cohort Studies&lt;/keyword&gt;&lt;keyword&gt;*Head Movements&lt;/keyword&gt;&lt;keyword&gt;Humans&lt;/keyword&gt;&lt;keyword&gt;Image Processing, Computer-Assisted/*methods&lt;/keyword&gt;&lt;keyword&gt;Magnetic Resonance Imaging/instrumentation/*methods&lt;/keyword&gt;&lt;keyword&gt;Motion&lt;/keyword&gt;&lt;keyword&gt;Oxygen/blood&lt;/keyword&gt;&lt;keyword&gt;Software&lt;/keyword&gt;&lt;/keywords&gt;&lt;dates&gt;&lt;year&gt;2012&lt;/year&gt;&lt;pub-dates&gt;&lt;date&gt;Feb 01&lt;/date&gt;&lt;/pub-dates&gt;&lt;/dates&gt;&lt;isbn&gt;1095-9572 (Electronic)&amp;#xD;1053-8119 (Linking)&lt;/isbn&gt;&lt;accession-num&gt;22019881&lt;/accession-num&gt;&lt;urls&gt;&lt;related-urls&gt;&lt;url&gt;https://www.ncbi.nlm.nih.gov/pubmed/22019881&lt;/url&gt;&lt;/related-urls&gt;&lt;/urls&gt;&lt;custom2&gt;PMC3254728&lt;/custom2&gt;&lt;electronic-resource-num&gt;10.1016/j.neuroimage.2011.10.018&lt;/electronic-resource-num&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50</w:t>
      </w:r>
      <w:r w:rsidRPr="00DE2B82">
        <w:rPr>
          <w:rFonts w:asciiTheme="minorHAnsi" w:hAnsiTheme="minorHAnsi" w:cstheme="minorHAnsi"/>
        </w:rPr>
        <w:fldChar w:fldCharType="end"/>
      </w:r>
      <w:r w:rsidRPr="00DE2B82">
        <w:rPr>
          <w:rFonts w:asciiTheme="minorHAnsi" w:hAnsiTheme="minorHAnsi" w:cstheme="minorHAnsi"/>
        </w:rPr>
        <w:t xml:space="preserve">, we performed </w:t>
      </w:r>
      <w:r w:rsidRPr="00DE2B82">
        <w:rPr>
          <w:rFonts w:asciiTheme="minorHAnsi" w:hAnsiTheme="minorHAnsi" w:cstheme="minorHAnsi"/>
        </w:rPr>
        <w:lastRenderedPageBreak/>
        <w:t xml:space="preserve">motion correction. Specifically, we </w:t>
      </w:r>
      <w:r w:rsidRPr="00DE2B82">
        <w:rPr>
          <w:rFonts w:asciiTheme="minorHAnsi" w:hAnsiTheme="minorHAnsi" w:cstheme="minorHAnsi"/>
          <w:color w:val="000000" w:themeColor="text1"/>
        </w:rPr>
        <w:t xml:space="preserve">applied a threshold of ≥3mm/˚ movement in any dimension and excluded individuals with &gt;5% of volumes identified as outliers (two-step thresholding procedure, similar to previous studies, e.g., </w:t>
      </w:r>
      <w:r w:rsidRPr="00DE2B82">
        <w:rPr>
          <w:rFonts w:asciiTheme="minorHAnsi" w:hAnsiTheme="minorHAnsi" w:cstheme="minorHAnsi"/>
          <w:color w:val="000000" w:themeColor="text1"/>
        </w:rPr>
        <w:fldChar w:fldCharType="begin">
          <w:fldData xml:space="preserve">PEVuZE5vdGU+PENpdGU+PEF1dGhvcj5QcmV0enNjaDwvQXV0aG9yPjxZZWFyPjIwMjE8L1llYXI+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</w:fldData>
        </w:fldChar>
      </w:r>
      <w:r w:rsidR="00C45F1E">
        <w:rPr>
          <w:rFonts w:asciiTheme="minorHAnsi" w:hAnsiTheme="minorHAnsi" w:cstheme="minorHAnsi"/>
          <w:color w:val="000000" w:themeColor="text1"/>
        </w:rPr>
        <w:instrText xml:space="preserve"> ADDIN EN.CITE </w:instrText>
      </w:r>
      <w:r w:rsidR="00C45F1E">
        <w:rPr>
          <w:rFonts w:asciiTheme="minorHAnsi" w:hAnsiTheme="minorHAnsi" w:cstheme="minorHAnsi"/>
          <w:color w:val="000000" w:themeColor="text1"/>
        </w:rPr>
        <w:fldChar w:fldCharType="begin">
          <w:fldData xml:space="preserve">PEVuZE5vdGU+PENpdGU+PEF1dGhvcj5QcmV0enNjaDwvQXV0aG9yPjxZZWFyPjIwMjE8L1llYXI+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</w:fldData>
        </w:fldChar>
      </w:r>
      <w:r w:rsidR="00C45F1E">
        <w:rPr>
          <w:rFonts w:asciiTheme="minorHAnsi" w:hAnsiTheme="minorHAnsi" w:cstheme="minorHAnsi"/>
          <w:color w:val="000000" w:themeColor="text1"/>
        </w:rPr>
        <w:instrText xml:space="preserve"> ADDIN EN.CITE.DATA </w:instrText>
      </w:r>
      <w:r w:rsidR="00C45F1E">
        <w:rPr>
          <w:rFonts w:asciiTheme="minorHAnsi" w:hAnsiTheme="minorHAnsi" w:cstheme="minorHAnsi"/>
          <w:color w:val="000000" w:themeColor="text1"/>
        </w:rPr>
      </w:r>
      <w:r w:rsidR="00C45F1E">
        <w:rPr>
          <w:rFonts w:asciiTheme="minorHAnsi" w:hAnsiTheme="minorHAnsi" w:cstheme="minorHAnsi"/>
          <w:color w:val="000000" w:themeColor="text1"/>
        </w:rPr>
        <w:fldChar w:fldCharType="end"/>
      </w:r>
      <w:r w:rsidRPr="00DE2B82">
        <w:rPr>
          <w:rFonts w:asciiTheme="minorHAnsi" w:hAnsiTheme="minorHAnsi" w:cstheme="minorHAnsi"/>
          <w:color w:val="000000" w:themeColor="text1"/>
        </w:rPr>
      </w:r>
      <w:r w:rsidRPr="00DE2B82">
        <w:rPr>
          <w:rFonts w:asciiTheme="minorHAnsi" w:hAnsiTheme="minorHAnsi" w:cstheme="minorHAnsi"/>
          <w:color w:val="000000" w:themeColor="text1"/>
        </w:rPr>
        <w:fldChar w:fldCharType="separate"/>
      </w:r>
      <w:r w:rsidR="00C45F1E" w:rsidRPr="00C45F1E">
        <w:rPr>
          <w:rFonts w:asciiTheme="minorHAnsi" w:hAnsiTheme="minorHAnsi" w:cstheme="minorHAnsi"/>
          <w:noProof/>
          <w:color w:val="000000" w:themeColor="text1"/>
          <w:vertAlign w:val="superscript"/>
        </w:rPr>
        <w:t>51</w:t>
      </w:r>
      <w:r w:rsidRPr="00DE2B82">
        <w:rPr>
          <w:rFonts w:asciiTheme="minorHAnsi" w:hAnsiTheme="minorHAnsi" w:cstheme="minorHAnsi"/>
          <w:color w:val="000000" w:themeColor="text1"/>
        </w:rPr>
        <w:fldChar w:fldCharType="end"/>
      </w:r>
      <w:r w:rsidRPr="00DE2B82">
        <w:rPr>
          <w:rFonts w:asciiTheme="minorHAnsi" w:hAnsiTheme="minorHAnsi" w:cstheme="minorHAnsi"/>
          <w:color w:val="000000" w:themeColor="text1"/>
        </w:rPr>
        <w:t xml:space="preserve">). </w:t>
      </w:r>
      <w:r w:rsidRPr="00DE2B82">
        <w:rPr>
          <w:rFonts w:asciiTheme="minorHAnsi" w:hAnsiTheme="minorHAnsi" w:cstheme="minorHAnsi"/>
        </w:rPr>
        <w:t xml:space="preserve">Combined, these steps led to the exclusion of four individuals with ADHD and three </w:t>
      </w:r>
      <w:r w:rsidR="00822551">
        <w:rPr>
          <w:rFonts w:asciiTheme="minorHAnsi" w:hAnsiTheme="minorHAnsi" w:cstheme="minorHAnsi"/>
        </w:rPr>
        <w:t>neurotypicals</w:t>
      </w:r>
      <w:r w:rsidRPr="00DE2B82">
        <w:rPr>
          <w:rFonts w:asciiTheme="minorHAnsi" w:hAnsiTheme="minorHAnsi" w:cstheme="minorHAnsi"/>
        </w:rPr>
        <w:t>.</w:t>
      </w:r>
      <w:r w:rsidRPr="00DE2B82">
        <w:rPr>
          <w:rFonts w:asciiTheme="minorHAnsi" w:hAnsiTheme="minorHAnsi" w:cstheme="minorHAnsi"/>
          <w:color w:val="000000" w:themeColor="text1"/>
        </w:rPr>
        <w:t xml:space="preserve"> Next, in line with previously published recommendations </w:t>
      </w:r>
      <w:r w:rsidRPr="00DE2B82">
        <w:rPr>
          <w:rFonts w:asciiTheme="minorHAnsi" w:hAnsiTheme="minorHAnsi" w:cstheme="minorHAnsi"/>
        </w:rPr>
        <w:fldChar w:fldCharType="begin">
          <w:fldData xml:space="preserve">PEVuZE5vdGU+PENpdGU+PEF1dGhvcj5TYXR0ZXJ0aHdhaXRlPC9BdXRob3I+PFllYXI+MjAxMzwv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PEVuZE5vdGU+PENpdGU+PEF1dGhvcj5TYXR0ZXJ0aHdhaXRlPC9BdXRob3I+PFllYXI+MjAxMzwv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52</w:t>
      </w:r>
      <w:r w:rsidRPr="00DE2B82">
        <w:rPr>
          <w:rFonts w:asciiTheme="minorHAnsi" w:hAnsiTheme="minorHAnsi" w:cstheme="minorHAnsi"/>
        </w:rPr>
        <w:fldChar w:fldCharType="end"/>
      </w:r>
      <w:r w:rsidRPr="00DE2B82">
        <w:rPr>
          <w:rFonts w:asciiTheme="minorHAnsi" w:hAnsiTheme="minorHAnsi" w:cstheme="minorHAnsi"/>
        </w:rPr>
        <w:t xml:space="preserve">, </w:t>
      </w:r>
      <w:r w:rsidRPr="00DE2B82">
        <w:rPr>
          <w:rFonts w:asciiTheme="minorHAnsi" w:hAnsiTheme="minorHAnsi" w:cstheme="minorHAnsi"/>
          <w:color w:val="000000" w:themeColor="text1"/>
        </w:rPr>
        <w:t xml:space="preserve">we removed </w:t>
      </w:r>
      <w:r w:rsidRPr="00DE2B82">
        <w:rPr>
          <w:rFonts w:asciiTheme="minorHAnsi" w:hAnsiTheme="minorHAnsi" w:cstheme="minorHAnsi"/>
        </w:rPr>
        <w:t>movement confounds (ART scrubbing parameters, and their second order derivatives and quadratic effects) and realignment parameters (as well as their first and second order derivatives) from our data using linear regression. Last, we excluded WM and CSF confounds and simultaneously filtered (band-pass: .008-.09 Hz) and detrended (linear trend removal) our data. We also computed mean head motion (mean of ART-derived framewise motion) to be used as a covariate in our secondary analyses.</w:t>
      </w:r>
    </w:p>
    <w:p w14:paraId="4AD5EB26" w14:textId="77777777" w:rsidR="00A42C7F" w:rsidRPr="00DE2B82" w:rsidRDefault="00A42C7F" w:rsidP="00A42C7F">
      <w:pPr>
        <w:spacing w:line="480" w:lineRule="auto"/>
        <w:jc w:val="both"/>
        <w:rPr>
          <w:rFonts w:asciiTheme="minorHAnsi" w:hAnsiTheme="minorHAnsi" w:cstheme="minorHAnsi"/>
        </w:rPr>
      </w:pPr>
    </w:p>
    <w:p w14:paraId="0BAAEDA5" w14:textId="47C1D6C3" w:rsidR="00A42C7F" w:rsidRPr="00DE2B82" w:rsidRDefault="00A42C7F" w:rsidP="00A42C7F">
      <w:pPr>
        <w:spacing w:line="480" w:lineRule="auto"/>
        <w:jc w:val="both"/>
        <w:rPr>
          <w:rFonts w:asciiTheme="minorHAnsi" w:hAnsiTheme="minorHAnsi" w:cstheme="minorHAnsi"/>
          <w:color w:val="000000"/>
          <w:highlight w:val="yellow"/>
          <w:shd w:val="clear" w:color="auto" w:fill="FFFFFF"/>
          <w:lang w:val="en-US"/>
        </w:rPr>
      </w:pPr>
      <w:r w:rsidRPr="00DE2B82">
        <w:rPr>
          <w:rFonts w:asciiTheme="minorHAnsi" w:hAnsiTheme="minorHAnsi" w:cstheme="minorHAnsi"/>
        </w:rPr>
        <w:t xml:space="preserve">We then parcellated the brain into 132 regions using predefined and standardized atlases (cortical and subcortical regions of the FSL Harvard-Oxford atlas </w:t>
      </w:r>
      <w:r w:rsidRPr="00DE2B82">
        <w:rPr>
          <w:rFonts w:asciiTheme="minorHAnsi" w:hAnsiTheme="minorHAnsi" w:cstheme="minorHAnsi"/>
        </w:rPr>
        <w:fldChar w:fldCharType="begin">
          <w:fldData xml:space="preserve">PEVuZE5vdGU+PENpdGU+PEF1dGhvcj5NYWtyaXM8L0F1dGhvcj48WWVhcj4yMDA2PC9ZZWFyPjxS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PEVuZE5vdGU+PENpdGU+PEF1dGhvcj5NYWtyaXM8L0F1dGhvcj48WWVhcj4yMDA2PC9ZZWFyPjxS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53-56</w:t>
      </w:r>
      <w:r w:rsidRPr="00DE2B82">
        <w:rPr>
          <w:rFonts w:asciiTheme="minorHAnsi" w:hAnsiTheme="minorHAnsi" w:cstheme="minorHAnsi"/>
        </w:rPr>
        <w:fldChar w:fldCharType="end"/>
      </w:r>
      <w:r w:rsidRPr="00DE2B82">
        <w:rPr>
          <w:rFonts w:asciiTheme="minorHAnsi" w:hAnsiTheme="minorHAnsi" w:cstheme="minorHAnsi"/>
        </w:rPr>
        <w:t xml:space="preserve"> and cerebellar areas specified in the </w:t>
      </w:r>
      <w:r w:rsidRPr="00DE2B82">
        <w:rPr>
          <w:rFonts w:asciiTheme="minorHAnsi" w:hAnsiTheme="minorHAnsi" w:cstheme="minorHAnsi"/>
          <w:noProof/>
        </w:rPr>
        <w:t>Automated Anatomical Labeling</w:t>
      </w:r>
      <w:r w:rsidRPr="00DE2B82">
        <w:rPr>
          <w:rFonts w:asciiTheme="minorHAnsi" w:hAnsiTheme="minorHAnsi" w:cstheme="minorHAnsi"/>
        </w:rPr>
        <w:t xml:space="preserve"> (AAL) atlas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&lt;EndNote&gt;&lt;Cite&gt;&lt;Author&gt;Tzourio-Mazoyer&lt;/Author&gt;&lt;Year&gt;2002&lt;/Year&gt;&lt;RecNum&gt;3278&lt;/RecNum&gt;&lt;DisplayText&gt;&lt;style face="superscript"&gt;57&lt;/style&gt;&lt;/DisplayText&gt;&lt;record&gt;&lt;rec-number&gt;3278&lt;/rec-number&gt;&lt;foreign-keys&gt;&lt;key app="EN" db-id="p00fz055yprvpbeztp7xazspff5wav2faa5z" timestamp="1669996773"&gt;3278&lt;/key&gt;&lt;/foreign-keys&gt;&lt;ref-type name="Journal Article"&gt;17&lt;/ref-type&gt;&lt;contributors&gt;&lt;authors&gt;&lt;author&gt;Tzourio-Mazoyer, N.&lt;/author&gt;&lt;author&gt;Landeau, B.&lt;/author&gt;&lt;author&gt;Papathanassiou, D.&lt;/author&gt;&lt;author&gt;Crivello, F.&lt;/author&gt;&lt;author&gt;Etard, O.&lt;/author&gt;&lt;author&gt;Delcroix, N.&lt;/author&gt;&lt;author&gt;Mazoyer, B.&lt;/author&gt;&lt;author&gt;Joliot, M.&lt;/author&gt;&lt;/authors&gt;&lt;/contributors&gt;&lt;auth-address&gt;Groupe d&amp;apos;Imagerie Neurofonctionnelle, UMR 6095 CNRS CEA, Universite de Caen, Universite de Paris 5, France.&lt;/auth-address&gt;&lt;titles&gt;&lt;title&gt;Automated anatomical labeling of activations in SPM using a macroscopic anatomical parcellation of the MNI MRI single-subject brain&lt;/title&gt;&lt;secondary-title&gt;Neuroimage&lt;/secondary-title&gt;&lt;/titles&gt;&lt;periodical&gt;&lt;full-title&gt;Neuroimage&lt;/full-title&gt;&lt;/periodical&gt;&lt;pages&gt;273-89&lt;/pages&gt;&lt;volume&gt;15&lt;/volume&gt;&lt;number&gt;1&lt;/number&gt;&lt;keywords&gt;&lt;keyword&gt;Brain/*anatomy &amp;amp; histology&lt;/keyword&gt;&lt;keyword&gt;*Brain Mapping&lt;/keyword&gt;&lt;keyword&gt;Computer Graphics&lt;/keyword&gt;&lt;keyword&gt;Dominance, Cerebral/physiology&lt;/keyword&gt;&lt;keyword&gt;Humans&lt;/keyword&gt;&lt;keyword&gt;*Image Processing, Computer-Assisted&lt;/keyword&gt;&lt;keyword&gt;*Imaging, Three-Dimensional&lt;/keyword&gt;&lt;keyword&gt;*Magnetic Resonance Imaging&lt;/keyword&gt;&lt;keyword&gt;Reference Values&lt;/keyword&gt;&lt;/keywords&gt;&lt;dates&gt;&lt;year&gt;2002&lt;/year&gt;&lt;pub-dates&gt;&lt;date&gt;Jan&lt;/date&gt;&lt;/pub-dates&gt;&lt;/dates&gt;&lt;isbn&gt;1053-8119 (Print)&amp;#xD;1053-8119 (Linking)&lt;/isbn&gt;&lt;accession-num&gt;11771995&lt;/accession-num&gt;&lt;urls&gt;&lt;related-urls&gt;&lt;url&gt;https://www.ncbi.nlm.nih.gov/pubmed/11771995&lt;/url&gt;&lt;/related-urls&gt;&lt;/urls&gt;&lt;electronic-resource-num&gt;10.1006/nimg.2001.0978&lt;/electronic-resource-num&gt;&lt;remote-database-name&gt;Medline&lt;/remote-database-name&gt;&lt;remote-database-provider&gt;NLM&lt;/remote-database-provider&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57</w:t>
      </w:r>
      <w:r w:rsidRPr="00DE2B82">
        <w:rPr>
          <w:rFonts w:asciiTheme="minorHAnsi" w:hAnsiTheme="minorHAnsi" w:cstheme="minorHAnsi"/>
        </w:rPr>
        <w:fldChar w:fldCharType="end"/>
      </w:r>
      <w:r w:rsidRPr="00DE2B82">
        <w:rPr>
          <w:rFonts w:asciiTheme="minorHAnsi" w:hAnsiTheme="minorHAnsi" w:cstheme="minorHAnsi"/>
        </w:rPr>
        <w:t xml:space="preserve">); and extracted the mean time series of each region. Next, for each subject, we defined the connectivity between each pair of these regions as the (Pearson’s) correlation between their mean time series. </w:t>
      </w:r>
      <w:r w:rsidR="00612DD4">
        <w:rPr>
          <w:rFonts w:asciiTheme="minorHAnsi" w:hAnsiTheme="minorHAnsi" w:cstheme="minorHAnsi"/>
        </w:rPr>
        <w:t xml:space="preserve">Hence, each region served as seed/target region. </w:t>
      </w:r>
      <w:r w:rsidRPr="00DE2B82">
        <w:rPr>
          <w:rFonts w:asciiTheme="minorHAnsi" w:hAnsiTheme="minorHAnsi" w:cstheme="minorHAnsi"/>
        </w:rPr>
        <w:t xml:space="preserve">Correlation coefficients were then Fisher-transformed to improve normality of the data. Next, individual functional connectivity maps were entered into standard analyses of variance to evaluate experimental effects across the brain (as detailed below). For those connections displaying significant effects, we extracted subject-level connectivity values under PLC and MPH. We then computed individual-level percentage-wise change scores (T2-T1)/T1. These values were cleaned (by removing values below Quantile 1-1.5*Interquartile range [IQR] and values above Quantile 3 + 1.5*IQR); and used in </w:t>
      </w:r>
      <w:r w:rsidRPr="00DE2B82">
        <w:rPr>
          <w:rFonts w:asciiTheme="minorHAnsi" w:hAnsiTheme="minorHAnsi" w:cstheme="minorHAnsi"/>
        </w:rPr>
        <w:lastRenderedPageBreak/>
        <w:t>subsequent analyses of association with behavioural outcome</w:t>
      </w:r>
      <w:r w:rsidR="006F760B" w:rsidRPr="00D946FF">
        <w:rPr>
          <w:rFonts w:asciiTheme="minorHAnsi" w:hAnsiTheme="minorHAnsi" w:cstheme="minorHAnsi"/>
        </w:rPr>
        <w:t xml:space="preserve">. </w:t>
      </w:r>
      <w:r w:rsidR="00D946FF">
        <w:rPr>
          <w:rFonts w:asciiTheme="minorHAnsi" w:hAnsiTheme="minorHAnsi" w:cstheme="minorHAnsi"/>
        </w:rPr>
        <w:t>Hence, for these analyses, w</w:t>
      </w:r>
      <w:r w:rsidR="006F760B" w:rsidRPr="00D946FF">
        <w:rPr>
          <w:rFonts w:asciiTheme="minorHAnsi" w:hAnsiTheme="minorHAnsi" w:cstheme="minorHAnsi"/>
        </w:rPr>
        <w:t>e retained values for 17 neurotypicals and 48 individuals in the ADHD group (14 non-responders, 34 responders)</w:t>
      </w:r>
      <w:r w:rsidRPr="00D946FF">
        <w:rPr>
          <w:rFonts w:asciiTheme="minorHAnsi" w:hAnsiTheme="minorHAnsi" w:cstheme="minorHAnsi"/>
        </w:rPr>
        <w:t>.</w:t>
      </w:r>
      <w:r w:rsidRPr="00C45F1E">
        <w:rPr>
          <w:rFonts w:asciiTheme="minorHAnsi" w:hAnsiTheme="minorHAnsi" w:cstheme="minorHAnsi"/>
          <w:color w:val="000000"/>
          <w:shd w:val="clear" w:color="auto" w:fill="FFFFFF"/>
          <w:lang w:val="en-US"/>
        </w:rPr>
        <w:t xml:space="preserve"> </w:t>
      </w:r>
    </w:p>
    <w:p w14:paraId="376B8871" w14:textId="77777777" w:rsidR="00A42C7F" w:rsidRDefault="00A42C7F" w:rsidP="00A42C7F">
      <w:pPr>
        <w:spacing w:line="480" w:lineRule="auto"/>
        <w:jc w:val="both"/>
        <w:rPr>
          <w:rFonts w:asciiTheme="minorHAnsi" w:hAnsiTheme="minorHAnsi" w:cstheme="minorHAnsi"/>
          <w:color w:val="000000"/>
          <w:shd w:val="clear" w:color="auto" w:fill="FFFFFF"/>
          <w:lang w:val="en-US"/>
        </w:rPr>
      </w:pPr>
    </w:p>
    <w:p w14:paraId="3604228B" w14:textId="77777777" w:rsidR="00E04403" w:rsidRPr="00DE2B82" w:rsidRDefault="00E04403" w:rsidP="00A42C7F">
      <w:pPr>
        <w:spacing w:line="480" w:lineRule="auto"/>
        <w:jc w:val="both"/>
        <w:rPr>
          <w:rFonts w:asciiTheme="minorHAnsi" w:hAnsiTheme="minorHAnsi" w:cstheme="minorHAnsi"/>
          <w:color w:val="000000"/>
          <w:shd w:val="clear" w:color="auto" w:fill="FFFFFF"/>
          <w:lang w:val="en-US"/>
        </w:rPr>
      </w:pPr>
    </w:p>
    <w:p w14:paraId="335E250D" w14:textId="77777777" w:rsidR="00A42C7F" w:rsidRPr="00DE2B82" w:rsidRDefault="00A42C7F" w:rsidP="00A42C7F">
      <w:pPr>
        <w:pStyle w:val="Heading2"/>
        <w:spacing w:line="480" w:lineRule="auto"/>
        <w:rPr>
          <w:rFonts w:asciiTheme="minorHAnsi" w:hAnsiTheme="minorHAnsi" w:cstheme="minorHAnsi"/>
          <w:color w:val="4472C4" w:themeColor="accent1"/>
          <w:sz w:val="24"/>
          <w:szCs w:val="24"/>
        </w:rPr>
      </w:pPr>
      <w:r w:rsidRPr="00DE2B82">
        <w:rPr>
          <w:rFonts w:asciiTheme="minorHAnsi" w:hAnsiTheme="minorHAnsi" w:cstheme="minorHAnsi"/>
          <w:color w:val="4472C4" w:themeColor="accent1"/>
          <w:sz w:val="24"/>
          <w:szCs w:val="24"/>
        </w:rPr>
        <w:t>Statistical analysis</w:t>
      </w:r>
    </w:p>
    <w:p w14:paraId="3DC040EF" w14:textId="77777777" w:rsidR="00A42C7F" w:rsidRPr="00DE2B82" w:rsidRDefault="00A42C7F" w:rsidP="00A42C7F">
      <w:pPr>
        <w:spacing w:line="480" w:lineRule="auto"/>
        <w:jc w:val="both"/>
        <w:rPr>
          <w:rFonts w:asciiTheme="minorHAnsi" w:hAnsiTheme="minorHAnsi" w:cstheme="minorHAnsi"/>
          <w:color w:val="4472C4" w:themeColor="accent1"/>
        </w:rPr>
      </w:pPr>
    </w:p>
    <w:p w14:paraId="1387E92B" w14:textId="77777777" w:rsidR="00A42C7F" w:rsidRPr="00DE2B82" w:rsidRDefault="00A42C7F" w:rsidP="00A42C7F">
      <w:pPr>
        <w:pStyle w:val="Heading3"/>
        <w:spacing w:line="480" w:lineRule="auto"/>
        <w:rPr>
          <w:rFonts w:asciiTheme="minorHAnsi" w:hAnsiTheme="minorHAnsi" w:cstheme="minorHAnsi"/>
          <w:i/>
          <w:iCs/>
          <w:color w:val="4472C4" w:themeColor="accent1"/>
          <w:u w:val="single"/>
        </w:rPr>
      </w:pPr>
      <w:r w:rsidRPr="00DE2B82">
        <w:rPr>
          <w:rFonts w:asciiTheme="minorHAnsi" w:hAnsiTheme="minorHAnsi" w:cstheme="minorHAnsi"/>
          <w:i/>
          <w:iCs/>
          <w:color w:val="4472C4" w:themeColor="accent1"/>
          <w:u w:val="single"/>
        </w:rPr>
        <w:t xml:space="preserve">Acute effect of MPH vs PLC on </w:t>
      </w:r>
      <w:proofErr w:type="spellStart"/>
      <w:r w:rsidRPr="00DE2B82">
        <w:rPr>
          <w:rFonts w:asciiTheme="minorHAnsi" w:hAnsiTheme="minorHAnsi" w:cstheme="minorHAnsi"/>
          <w:i/>
          <w:iCs/>
          <w:color w:val="4472C4" w:themeColor="accent1"/>
          <w:u w:val="single"/>
        </w:rPr>
        <w:t>rs</w:t>
      </w:r>
      <w:proofErr w:type="spellEnd"/>
      <w:r w:rsidRPr="00DE2B82">
        <w:rPr>
          <w:rFonts w:asciiTheme="minorHAnsi" w:hAnsiTheme="minorHAnsi" w:cstheme="minorHAnsi"/>
          <w:i/>
          <w:iCs/>
          <w:color w:val="4472C4" w:themeColor="accent1"/>
          <w:u w:val="single"/>
        </w:rPr>
        <w:t>-fc in ADHD</w:t>
      </w:r>
    </w:p>
    <w:p w14:paraId="6008D004" w14:textId="52706CDD"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t xml:space="preserve">Within the ADHD group, we identified those brain networks (i.e., clusters of seed- and target-regions) whose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was significantly shifted by an acute dose of MPH. To this aim, we performed a repeated-measures analysis of variance with drug (MPH vs PLC) as within-group factor, and brain-wide connections as dependent variable. We </w:t>
      </w:r>
      <w:proofErr w:type="spellStart"/>
      <w:r w:rsidRPr="00DE2B82">
        <w:rPr>
          <w:rFonts w:asciiTheme="minorHAnsi" w:hAnsiTheme="minorHAnsi" w:cstheme="minorHAnsi"/>
        </w:rPr>
        <w:t>thresholded</w:t>
      </w:r>
      <w:proofErr w:type="spellEnd"/>
      <w:r w:rsidRPr="00DE2B82">
        <w:rPr>
          <w:rFonts w:asciiTheme="minorHAnsi" w:hAnsiTheme="minorHAnsi" w:cstheme="minorHAnsi"/>
        </w:rPr>
        <w:t xml:space="preserve"> our results at the cluster-level using Threshold Free Cluster Enhancement (TFCE) non-parametric inference and Family-wise error (FWE) correction (</w:t>
      </w:r>
      <w:proofErr w:type="spellStart"/>
      <w:r w:rsidRPr="00DE2B82">
        <w:rPr>
          <w:rFonts w:asciiTheme="minorHAnsi" w:hAnsiTheme="minorHAnsi" w:cstheme="minorHAnsi"/>
        </w:rPr>
        <w:t>p</w:t>
      </w:r>
      <w:r w:rsidRPr="00DE2B82">
        <w:rPr>
          <w:rFonts w:asciiTheme="minorHAnsi" w:hAnsiTheme="minorHAnsi" w:cstheme="minorHAnsi"/>
          <w:vertAlign w:val="subscript"/>
        </w:rPr>
        <w:t>FWE</w:t>
      </w:r>
      <w:proofErr w:type="spellEnd"/>
      <w:r w:rsidRPr="00DE2B82">
        <w:rPr>
          <w:rFonts w:asciiTheme="minorHAnsi" w:hAnsiTheme="minorHAnsi" w:cstheme="minorHAnsi"/>
        </w:rPr>
        <w:t>&lt;.05); and additionally at the connection-level using False Discovery Rate (FDR) correction (</w:t>
      </w:r>
      <w:proofErr w:type="spellStart"/>
      <w:r w:rsidRPr="00DE2B82">
        <w:rPr>
          <w:rFonts w:asciiTheme="minorHAnsi" w:hAnsiTheme="minorHAnsi" w:cstheme="minorHAnsi"/>
        </w:rPr>
        <w:t>p</w:t>
      </w:r>
      <w:r w:rsidRPr="00DE2B82">
        <w:rPr>
          <w:rFonts w:asciiTheme="minorHAnsi" w:hAnsiTheme="minorHAnsi" w:cstheme="minorHAnsi"/>
          <w:vertAlign w:val="subscript"/>
        </w:rPr>
        <w:t>FDR</w:t>
      </w:r>
      <w:proofErr w:type="spellEnd"/>
      <w:r w:rsidRPr="00DE2B82">
        <w:rPr>
          <w:rFonts w:asciiTheme="minorHAnsi" w:hAnsiTheme="minorHAnsi" w:cstheme="minorHAnsi"/>
        </w:rPr>
        <w:t xml:space="preserve">&lt;.05)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&lt;EndNote&gt;&lt;Cite&gt;&lt;Author&gt;Smith&lt;/Author&gt;&lt;Year&gt;2009&lt;/Year&gt;&lt;RecNum&gt;3116&lt;/RecNum&gt;&lt;DisplayText&gt;&lt;style face="superscript"&gt;58&lt;/style&gt;&lt;/DisplayText&gt;&lt;record&gt;&lt;rec-number&gt;3116&lt;/rec-number&gt;&lt;foreign-keys&gt;&lt;key app="EN" db-id="p00fz055yprvpbeztp7xazspff5wav2faa5z" timestamp="1633617892"&gt;3116&lt;/key&gt;&lt;/foreign-keys&gt;&lt;ref-type name="Journal Article"&gt;17&lt;/ref-type&gt;&lt;contributors&gt;&lt;authors&gt;&lt;author&gt;Smith, S. M.&lt;/author&gt;&lt;author&gt;Nichols, T. E.&lt;/author&gt;&lt;/authors&gt;&lt;/contributors&gt;&lt;auth-address&gt;FMRIB-Oxford University Centre for Functional MRI of the Brain, Department of Clinical Neurology, University of Oxford, Oxford, UK. steve@fmrib.ox.ac.uk&lt;/auth-address&gt;&lt;titles&gt;&lt;title&gt;Threshold-free cluster enhancement: addressing problems of smoothing, threshold dependence and localisation in cluster inference&lt;/title&gt;&lt;secondary-title&gt;Neuroimage&lt;/secondary-title&gt;&lt;/titles&gt;&lt;periodical&gt;&lt;full-title&gt;Neuroimage&lt;/full-title&gt;&lt;/periodical&gt;&lt;pages&gt;83-98&lt;/pages&gt;&lt;volume&gt;44&lt;/volume&gt;&lt;number&gt;1&lt;/number&gt;&lt;edition&gt;2008/05/27&lt;/edition&gt;&lt;keywords&gt;&lt;keyword&gt;Algorithms&lt;/keyword&gt;&lt;keyword&gt;Area Under Curve&lt;/keyword&gt;&lt;keyword&gt;Brain Mapping/*methods&lt;/keyword&gt;&lt;keyword&gt;Humans&lt;/keyword&gt;&lt;keyword&gt;Image Enhancement/*methods&lt;/keyword&gt;&lt;keyword&gt;Image Processing, Computer-Assisted/*methods&lt;/keyword&gt;&lt;keyword&gt;ROC Curve&lt;/keyword&gt;&lt;/keywords&gt;&lt;dates&gt;&lt;year&gt;2009&lt;/year&gt;&lt;pub-dates&gt;&lt;date&gt;Jan 1&lt;/date&gt;&lt;/pub-dates&gt;&lt;/dates&gt;&lt;isbn&gt;1095-9572 (Electronic)&amp;#xD;1053-8119 (Linking)&lt;/isbn&gt;&lt;accession-num&gt;18501637&lt;/accession-num&gt;&lt;urls&gt;&lt;related-urls&gt;&lt;url&gt;https://www.ncbi.nlm.nih.gov/pubmed/18501637&lt;/url&gt;&lt;/related-urls&gt;&lt;/urls&gt;&lt;electronic-resource-num&gt;10.1016/j.neuroimage.2008.03.061&lt;/electronic-resource-num&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58</w:t>
      </w:r>
      <w:r w:rsidRPr="00DE2B82">
        <w:rPr>
          <w:rFonts w:asciiTheme="minorHAnsi" w:hAnsiTheme="minorHAnsi" w:cstheme="minorHAnsi"/>
        </w:rPr>
        <w:fldChar w:fldCharType="end"/>
      </w:r>
      <w:r w:rsidRPr="00DE2B82">
        <w:rPr>
          <w:rFonts w:asciiTheme="minorHAnsi" w:hAnsiTheme="minorHAnsi" w:cstheme="minorHAnsi"/>
        </w:rPr>
        <w:t xml:space="preserve">. </w:t>
      </w:r>
      <w:r w:rsidR="00330B5A">
        <w:rPr>
          <w:rFonts w:asciiTheme="minorHAnsi" w:hAnsiTheme="minorHAnsi" w:cstheme="minorHAnsi"/>
        </w:rPr>
        <w:t>The identified networks were entered in the following analyses.</w:t>
      </w:r>
    </w:p>
    <w:p w14:paraId="4D210889" w14:textId="77777777" w:rsidR="00A42C7F" w:rsidRPr="00DE2B82" w:rsidRDefault="00A42C7F" w:rsidP="00A42C7F">
      <w:pPr>
        <w:pStyle w:val="Heading3"/>
        <w:spacing w:line="480" w:lineRule="auto"/>
        <w:rPr>
          <w:rFonts w:asciiTheme="minorHAnsi" w:hAnsiTheme="minorHAnsi" w:cstheme="minorHAnsi"/>
          <w:i/>
          <w:iCs/>
          <w:color w:val="4472C4" w:themeColor="accent1"/>
          <w:u w:val="single"/>
        </w:rPr>
      </w:pPr>
    </w:p>
    <w:p w14:paraId="07515CDE" w14:textId="77777777" w:rsidR="00A42C7F" w:rsidRPr="00DE2B82" w:rsidRDefault="00A42C7F" w:rsidP="00A42C7F">
      <w:pPr>
        <w:pStyle w:val="Heading3"/>
        <w:spacing w:line="480" w:lineRule="auto"/>
        <w:rPr>
          <w:rFonts w:asciiTheme="minorHAnsi" w:hAnsiTheme="minorHAnsi" w:cstheme="minorHAnsi"/>
          <w:i/>
          <w:iCs/>
          <w:color w:val="4472C4" w:themeColor="accent1"/>
          <w:u w:val="single"/>
        </w:rPr>
      </w:pPr>
      <w:r w:rsidRPr="00DE2B82">
        <w:rPr>
          <w:rFonts w:asciiTheme="minorHAnsi" w:hAnsiTheme="minorHAnsi" w:cstheme="minorHAnsi"/>
          <w:i/>
          <w:iCs/>
          <w:color w:val="4472C4" w:themeColor="accent1"/>
          <w:u w:val="single"/>
        </w:rPr>
        <w:t xml:space="preserve">Association between MPH-induced shifts in </w:t>
      </w:r>
      <w:proofErr w:type="spellStart"/>
      <w:r w:rsidRPr="00DE2B82">
        <w:rPr>
          <w:rFonts w:asciiTheme="minorHAnsi" w:hAnsiTheme="minorHAnsi" w:cstheme="minorHAnsi"/>
          <w:i/>
          <w:iCs/>
          <w:color w:val="4472C4" w:themeColor="accent1"/>
          <w:u w:val="single"/>
        </w:rPr>
        <w:t>rs</w:t>
      </w:r>
      <w:proofErr w:type="spellEnd"/>
      <w:r w:rsidRPr="00DE2B82">
        <w:rPr>
          <w:rFonts w:asciiTheme="minorHAnsi" w:hAnsiTheme="minorHAnsi" w:cstheme="minorHAnsi"/>
          <w:i/>
          <w:iCs/>
          <w:color w:val="4472C4" w:themeColor="accent1"/>
          <w:u w:val="single"/>
        </w:rPr>
        <w:t>-fc and treatment response in ADHD</w:t>
      </w:r>
    </w:p>
    <w:p w14:paraId="5764761B" w14:textId="77777777" w:rsidR="00A42C7F" w:rsidRPr="00DE2B82" w:rsidRDefault="00A42C7F" w:rsidP="00A42C7F">
      <w:pPr>
        <w:spacing w:line="480" w:lineRule="auto"/>
        <w:rPr>
          <w:rFonts w:asciiTheme="minorHAnsi" w:hAnsiTheme="minorHAnsi" w:cstheme="minorHAnsi"/>
          <w:lang w:eastAsia="en-US"/>
        </w:rPr>
      </w:pPr>
    </w:p>
    <w:p w14:paraId="4413D242" w14:textId="77777777" w:rsidR="00A42C7F" w:rsidRPr="00DE2B82" w:rsidRDefault="00A42C7F" w:rsidP="00A42C7F">
      <w:pPr>
        <w:spacing w:line="480" w:lineRule="auto"/>
        <w:rPr>
          <w:rFonts w:asciiTheme="minorHAnsi" w:hAnsiTheme="minorHAnsi" w:cstheme="minorHAnsi"/>
          <w:i/>
          <w:iCs/>
          <w:color w:val="4472C4" w:themeColor="accent1"/>
        </w:rPr>
      </w:pPr>
      <w:r w:rsidRPr="00DE2B82">
        <w:rPr>
          <w:rFonts w:asciiTheme="minorHAnsi" w:hAnsiTheme="minorHAnsi" w:cstheme="minorHAnsi"/>
          <w:i/>
          <w:iCs/>
          <w:color w:val="4472C4" w:themeColor="accent1"/>
        </w:rPr>
        <w:t>Primary analyses</w:t>
      </w:r>
    </w:p>
    <w:p w14:paraId="47760FC2" w14:textId="161189E6" w:rsidR="00A42C7F" w:rsidRPr="00E94063" w:rsidRDefault="00A42C7F" w:rsidP="00A42C7F">
      <w:pPr>
        <w:spacing w:line="480" w:lineRule="auto"/>
        <w:jc w:val="both"/>
        <w:rPr>
          <w:rFonts w:asciiTheme="minorHAnsi" w:hAnsiTheme="minorHAnsi" w:cstheme="minorHAnsi"/>
        </w:rPr>
      </w:pPr>
      <w:r w:rsidRPr="00DE2B82">
        <w:rPr>
          <w:rFonts w:asciiTheme="minorHAnsi" w:hAnsiTheme="minorHAnsi" w:cstheme="minorHAnsi"/>
        </w:rPr>
        <w:t>Within the ADHD sample, we used binary logistic regressions (separately for each significant cluster of seed- and target-regions) to test if the</w:t>
      </w:r>
      <w:r w:rsidR="00330B5A">
        <w:rPr>
          <w:rFonts w:asciiTheme="minorHAnsi" w:hAnsiTheme="minorHAnsi" w:cstheme="minorHAnsi"/>
        </w:rPr>
        <w:t xml:space="preserve"> identified</w:t>
      </w:r>
      <w:r w:rsidRPr="00DE2B82">
        <w:rPr>
          <w:rFonts w:asciiTheme="minorHAnsi" w:hAnsiTheme="minorHAnsi" w:cstheme="minorHAnsi"/>
        </w:rPr>
        <w:t xml:space="preserve"> acute drug-induced shifts 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were categorically associated with treatment response at two months (responders vs non-responders). We limited our analyses to those functional connections that were significantly </w:t>
      </w:r>
      <w:r w:rsidRPr="00DE2B82">
        <w:rPr>
          <w:rFonts w:asciiTheme="minorHAnsi" w:hAnsiTheme="minorHAnsi" w:cstheme="minorHAnsi"/>
        </w:rPr>
        <w:lastRenderedPageBreak/>
        <w:t>shifted</w:t>
      </w:r>
      <w:r w:rsidR="00330B5A">
        <w:rPr>
          <w:rFonts w:asciiTheme="minorHAnsi" w:hAnsiTheme="minorHAnsi" w:cstheme="minorHAnsi"/>
        </w:rPr>
        <w:t xml:space="preserve"> by MPH in the previous step </w:t>
      </w:r>
      <w:r w:rsidRPr="00DE2B82">
        <w:rPr>
          <w:rFonts w:asciiTheme="minorHAnsi" w:hAnsiTheme="minorHAnsi" w:cstheme="minorHAnsi"/>
        </w:rPr>
        <w:t xml:space="preserve">(rather than to all functional connections in the brain) in line with our hypotheses and to accommodate for our moderate sample size (see Limitations). We corrected our analyses for age, baseline </w:t>
      </w:r>
      <w:r>
        <w:rPr>
          <w:rFonts w:asciiTheme="minorHAnsi" w:hAnsiTheme="minorHAnsi" w:cstheme="minorHAnsi"/>
        </w:rPr>
        <w:t xml:space="preserve">total symptom </w:t>
      </w:r>
      <w:r w:rsidRPr="00DE2B82">
        <w:rPr>
          <w:rFonts w:asciiTheme="minorHAnsi" w:hAnsiTheme="minorHAnsi" w:cstheme="minorHAnsi"/>
        </w:rPr>
        <w:t>severity, dose, weight, and full-scale IQ.</w:t>
      </w:r>
      <w:r w:rsidRPr="00DE2B82">
        <w:rPr>
          <w:rFonts w:asciiTheme="minorHAnsi" w:hAnsiTheme="minorHAnsi" w:cstheme="minorHAnsi"/>
          <w:color w:val="000000" w:themeColor="text1"/>
          <w:lang w:val="en-US"/>
        </w:rPr>
        <w:t xml:space="preserve"> We chose these covariates as they have been previously associated with treatment response </w:t>
      </w:r>
      <w:r w:rsidRPr="00DE2B82">
        <w:rPr>
          <w:rFonts w:asciiTheme="minorHAnsi" w:hAnsiTheme="minorHAnsi" w:cstheme="minorHAnsi"/>
          <w:color w:val="000000" w:themeColor="text1"/>
          <w:lang w:val="en-US"/>
        </w:rPr>
        <w:fldChar w:fldCharType="begin">
          <w:fldData xml:space="preserve">PEVuZE5vdGU+PENpdGU+PEF1dGhvcj5TaW1vbm9mZjwvQXV0aG9yPjxZZWFyPjIwMTM8L1llYXI+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</w:fldData>
        </w:fldChar>
      </w:r>
      <w:r w:rsidR="00C45F1E">
        <w:rPr>
          <w:rFonts w:asciiTheme="minorHAnsi" w:hAnsiTheme="minorHAnsi" w:cstheme="minorHAnsi"/>
          <w:color w:val="000000" w:themeColor="text1"/>
          <w:lang w:val="en-US"/>
        </w:rPr>
        <w:instrText xml:space="preserve"> ADDIN EN.CITE </w:instrText>
      </w:r>
      <w:r w:rsidR="00C45F1E">
        <w:rPr>
          <w:rFonts w:asciiTheme="minorHAnsi" w:hAnsiTheme="minorHAnsi" w:cstheme="minorHAnsi"/>
          <w:color w:val="000000" w:themeColor="text1"/>
          <w:lang w:val="en-US"/>
        </w:rPr>
        <w:fldChar w:fldCharType="begin">
          <w:fldData xml:space="preserve">PEVuZE5vdGU+PENpdGU+PEF1dGhvcj5TaW1vbm9mZjwvQXV0aG9yPjxZZWFyPjIwMTM8L1llYXI+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</w:fldData>
        </w:fldChar>
      </w:r>
      <w:r w:rsidR="00C45F1E">
        <w:rPr>
          <w:rFonts w:asciiTheme="minorHAnsi" w:hAnsiTheme="minorHAnsi" w:cstheme="minorHAnsi"/>
          <w:color w:val="000000" w:themeColor="text1"/>
          <w:lang w:val="en-US"/>
        </w:rPr>
        <w:instrText xml:space="preserve"> ADDIN EN.CITE.DATA </w:instrText>
      </w:r>
      <w:r w:rsidR="00C45F1E">
        <w:rPr>
          <w:rFonts w:asciiTheme="minorHAnsi" w:hAnsiTheme="minorHAnsi" w:cstheme="minorHAnsi"/>
          <w:color w:val="000000" w:themeColor="text1"/>
          <w:lang w:val="en-US"/>
        </w:rPr>
      </w:r>
      <w:r w:rsidR="00C45F1E">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r>
      <w:r w:rsidRPr="00DE2B82">
        <w:rPr>
          <w:rFonts w:asciiTheme="minorHAnsi" w:hAnsiTheme="minorHAnsi" w:cstheme="minorHAnsi"/>
          <w:color w:val="000000" w:themeColor="text1"/>
          <w:lang w:val="en-US"/>
        </w:rPr>
        <w:fldChar w:fldCharType="separate"/>
      </w:r>
      <w:r w:rsidR="00C45F1E" w:rsidRPr="00C45F1E">
        <w:rPr>
          <w:rFonts w:asciiTheme="minorHAnsi" w:hAnsiTheme="minorHAnsi" w:cstheme="minorHAnsi"/>
          <w:noProof/>
          <w:color w:val="000000" w:themeColor="text1"/>
          <w:vertAlign w:val="superscript"/>
          <w:lang w:val="en-US"/>
        </w:rPr>
        <w:t>59</w:t>
      </w:r>
      <w:r w:rsidRPr="00DE2B82">
        <w:rPr>
          <w:rFonts w:asciiTheme="minorHAnsi" w:hAnsiTheme="minorHAnsi" w:cstheme="minorHAnsi"/>
          <w:color w:val="000000" w:themeColor="text1"/>
          <w:lang w:val="en-US"/>
        </w:rPr>
        <w:fldChar w:fldCharType="end"/>
      </w:r>
      <w:r w:rsidRPr="00DE2B82">
        <w:rPr>
          <w:rFonts w:asciiTheme="minorHAnsi" w:hAnsiTheme="minorHAnsi" w:cstheme="minorHAnsi"/>
          <w:color w:val="000000" w:themeColor="text1"/>
          <w:lang w:val="en-US"/>
        </w:rPr>
        <w:t xml:space="preserve">. </w:t>
      </w:r>
      <w:r w:rsidR="005565B0">
        <w:rPr>
          <w:rFonts w:asciiTheme="minorHAnsi" w:hAnsiTheme="minorHAnsi" w:cstheme="minorHAnsi"/>
        </w:rPr>
        <w:t xml:space="preserve">Classification accuracy was computed as the number of correct predictions (true positives + true negatives) divided by the total number of observations (true positives + true negatives + false positives + false negatives). </w:t>
      </w:r>
      <w:r w:rsidRPr="00DE2B82">
        <w:rPr>
          <w:rFonts w:asciiTheme="minorHAnsi" w:hAnsiTheme="minorHAnsi" w:cstheme="minorHAnsi"/>
          <w:color w:val="000000" w:themeColor="text1"/>
          <w:lang w:val="en-US"/>
        </w:rPr>
        <w:t xml:space="preserve">To establish the robustness of our results, we also </w:t>
      </w:r>
      <w:r w:rsidRPr="00DE2B82">
        <w:rPr>
          <w:rFonts w:asciiTheme="minorHAnsi" w:hAnsiTheme="minorHAnsi" w:cstheme="minorHAnsi"/>
        </w:rPr>
        <w:t>(</w:t>
      </w:r>
      <w:proofErr w:type="spellStart"/>
      <w:r w:rsidRPr="00DE2B82">
        <w:rPr>
          <w:rFonts w:asciiTheme="minorHAnsi" w:hAnsiTheme="minorHAnsi" w:cstheme="minorHAnsi"/>
        </w:rPr>
        <w:t>i</w:t>
      </w:r>
      <w:proofErr w:type="spellEnd"/>
      <w:r w:rsidRPr="00DE2B82">
        <w:rPr>
          <w:rFonts w:asciiTheme="minorHAnsi" w:hAnsiTheme="minorHAnsi" w:cstheme="minorHAnsi"/>
        </w:rPr>
        <w:t xml:space="preserve">) repeated our logistic regression analyses using bootstrapping (1000 iterations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&lt;EndNote&gt;&lt;Cite&gt;&lt;Author&gt;Wang&lt;/Author&gt;&lt;Year&gt;2018&lt;/Year&gt;&lt;RecNum&gt;3122&lt;/RecNum&gt;&lt;DisplayText&gt;&lt;style face="superscript"&gt;60&lt;/style&gt;&lt;/DisplayText&gt;&lt;record&gt;&lt;rec-number&gt;3122&lt;/rec-number&gt;&lt;foreign-keys&gt;&lt;key app="EN" db-id="p00fz055yprvpbeztp7xazspff5wav2faa5z" timestamp="1634052815"&gt;3122&lt;/key&gt;&lt;/foreign-keys&gt;&lt;ref-type name="Journal Article"&gt;17&lt;/ref-type&gt;&lt;contributors&gt;&lt;authors&gt;&lt;author&gt;Wang, H.&lt;/author&gt;&lt;author&gt;Zhu, R.&lt;/author&gt;&lt;author&gt;Ma, P.&lt;/author&gt;&lt;/authors&gt;&lt;/contributors&gt;&lt;auth-address&gt;Department of Mathematics and Statistics, University of New Hampshire, Durham, NH 03824.&amp;#xD;Academy of Mathematics and Systems Science, Chinese Academy of Sciences, Beijing, China.&amp;#xD;Department of Statistics, University of Georgia, Athens, GA 30602.&lt;/auth-address&gt;&lt;titles&gt;&lt;title&gt;Optimal Subsampling for Large Sample Logistic Regression&lt;/title&gt;&lt;secondary-title&gt;J Am Stat Assoc&lt;/secondary-title&gt;&lt;/titles&gt;&lt;periodical&gt;&lt;full-title&gt;J Am Stat Assoc&lt;/full-title&gt;&lt;/periodical&gt;&lt;pages&gt;829-844&lt;/pages&gt;&lt;volume&gt;113&lt;/volume&gt;&lt;number&gt;522&lt;/number&gt;&lt;edition&gt;2018/08/07&lt;/edition&gt;&lt;keywords&gt;&lt;keyword&gt;A-optimality&lt;/keyword&gt;&lt;keyword&gt;Logistic Regression&lt;/keyword&gt;&lt;keyword&gt;Massive Data&lt;/keyword&gt;&lt;keyword&gt;Optimal Subsampling&lt;/keyword&gt;&lt;keyword&gt;Rare Event&lt;/keyword&gt;&lt;/keywords&gt;&lt;dates&gt;&lt;year&gt;2018&lt;/year&gt;&lt;/dates&gt;&lt;isbn&gt;0162-1459 (Print)&amp;#xD;0162-1459 (Linking)&lt;/isbn&gt;&lt;accession-num&gt;30078922&lt;/accession-num&gt;&lt;urls&gt;&lt;related-urls&gt;&lt;url&gt;https://www.ncbi.nlm.nih.gov/pubmed/30078922&lt;/url&gt;&lt;/related-urls&gt;&lt;/urls&gt;&lt;custom2&gt;PMC6075720&lt;/custom2&gt;&lt;electronic-resource-num&gt;10.1080/01621459.2017.1292914&lt;/electronic-resource-num&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60</w:t>
      </w:r>
      <w:r w:rsidRPr="00DE2B82">
        <w:rPr>
          <w:rFonts w:asciiTheme="minorHAnsi" w:hAnsiTheme="minorHAnsi" w:cstheme="minorHAnsi"/>
        </w:rPr>
        <w:fldChar w:fldCharType="end"/>
      </w:r>
      <w:r w:rsidRPr="00DE2B82">
        <w:rPr>
          <w:rFonts w:asciiTheme="minorHAnsi" w:hAnsiTheme="minorHAnsi" w:cstheme="minorHAnsi"/>
        </w:rPr>
        <w:t>), and (ii) controlled for additional potential confounds</w:t>
      </w:r>
      <w:r w:rsidRPr="00DE2B82">
        <w:rPr>
          <w:rStyle w:val="CommentReference"/>
          <w:rFonts w:asciiTheme="minorHAnsi" w:hAnsiTheme="minorHAnsi" w:cstheme="minorHAnsi"/>
          <w:sz w:val="24"/>
          <w:szCs w:val="24"/>
        </w:rPr>
        <w:t xml:space="preserve"> (h</w:t>
      </w:r>
      <w:r w:rsidRPr="00DE2B82">
        <w:rPr>
          <w:rFonts w:asciiTheme="minorHAnsi" w:hAnsiTheme="minorHAnsi" w:cstheme="minorHAnsi"/>
        </w:rPr>
        <w:t xml:space="preserve">andedness and mean head motion). </w:t>
      </w:r>
    </w:p>
    <w:p w14:paraId="174760E4" w14:textId="77777777" w:rsidR="00A42C7F" w:rsidRPr="00DE2B82" w:rsidRDefault="00A42C7F" w:rsidP="00A42C7F">
      <w:pPr>
        <w:spacing w:line="480" w:lineRule="auto"/>
        <w:jc w:val="both"/>
        <w:rPr>
          <w:rFonts w:asciiTheme="minorHAnsi" w:hAnsiTheme="minorHAnsi" w:cstheme="minorHAnsi"/>
        </w:rPr>
      </w:pPr>
    </w:p>
    <w:p w14:paraId="285CD562" w14:textId="77777777" w:rsidR="00A42C7F" w:rsidRPr="00DE2B82" w:rsidRDefault="00A42C7F" w:rsidP="00A42C7F">
      <w:pPr>
        <w:spacing w:line="480" w:lineRule="auto"/>
        <w:rPr>
          <w:rFonts w:asciiTheme="minorHAnsi" w:hAnsiTheme="minorHAnsi" w:cstheme="minorHAnsi"/>
          <w:i/>
          <w:iCs/>
          <w:color w:val="4472C4" w:themeColor="accent1"/>
        </w:rPr>
      </w:pPr>
      <w:r w:rsidRPr="00DE2B82">
        <w:rPr>
          <w:rFonts w:asciiTheme="minorHAnsi" w:hAnsiTheme="minorHAnsi" w:cstheme="minorHAnsi"/>
          <w:i/>
          <w:iCs/>
          <w:color w:val="4472C4" w:themeColor="accent1"/>
        </w:rPr>
        <w:t>Secondary analyses</w:t>
      </w:r>
    </w:p>
    <w:p w14:paraId="0C72E02E" w14:textId="77777777"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t xml:space="preserve">First, to better understand the relationship between the drug-induced shifts 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and treatment response, we extended our analyses from the group-level (using a categorical approach) to the individual level (using a dimensional approach) and from studying overall symptom severity to examining individual symptom domains. Specifically, </w:t>
      </w:r>
      <w:r w:rsidRPr="00DE2B82">
        <w:rPr>
          <w:rFonts w:asciiTheme="minorHAnsi" w:hAnsiTheme="minorHAnsi" w:cstheme="minorHAnsi"/>
          <w:lang w:val="en-US"/>
        </w:rPr>
        <w:t xml:space="preserve">we used linear regression </w:t>
      </w:r>
      <w:r w:rsidRPr="00DE2B82">
        <w:rPr>
          <w:rFonts w:asciiTheme="minorHAnsi" w:hAnsiTheme="minorHAnsi" w:cstheme="minorHAnsi"/>
        </w:rPr>
        <w:t xml:space="preserve">to examine </w:t>
      </w:r>
      <w:r w:rsidRPr="00DE2B82">
        <w:rPr>
          <w:rFonts w:asciiTheme="minorHAnsi" w:hAnsiTheme="minorHAnsi" w:cstheme="minorHAnsi"/>
          <w:lang w:val="en-US"/>
        </w:rPr>
        <w:t xml:space="preserve">if the association between the drug-induce shift in </w:t>
      </w:r>
      <w:proofErr w:type="spellStart"/>
      <w:r w:rsidRPr="00DE2B82">
        <w:rPr>
          <w:rFonts w:asciiTheme="minorHAnsi" w:hAnsiTheme="minorHAnsi" w:cstheme="minorHAnsi"/>
          <w:lang w:val="en-US"/>
        </w:rPr>
        <w:t>rs</w:t>
      </w:r>
      <w:proofErr w:type="spellEnd"/>
      <w:r w:rsidRPr="00DE2B82">
        <w:rPr>
          <w:rFonts w:asciiTheme="minorHAnsi" w:hAnsiTheme="minorHAnsi" w:cstheme="minorHAnsi"/>
          <w:lang w:val="en-US"/>
        </w:rPr>
        <w:t xml:space="preserve">-fc and treatment response was driven by improvement on either inattentive and/or the impulsive/hyperactive symptoms </w:t>
      </w:r>
      <w:r w:rsidRPr="00DE2B82">
        <w:rPr>
          <w:rFonts w:asciiTheme="minorHAnsi" w:hAnsiTheme="minorHAnsi" w:cstheme="minorHAnsi"/>
        </w:rPr>
        <w:t xml:space="preserve">(BAARS-IV Inattention and BAARS-IV Impulsivity/Hyperactivity scores). Analyses were corrected for baseline severity of each respective symptom domain.  </w:t>
      </w:r>
    </w:p>
    <w:p w14:paraId="2E0EF471" w14:textId="77777777" w:rsidR="00A42C7F" w:rsidRPr="00DE2B82" w:rsidRDefault="00A42C7F" w:rsidP="00A42C7F">
      <w:pPr>
        <w:spacing w:line="480" w:lineRule="auto"/>
        <w:jc w:val="both"/>
        <w:rPr>
          <w:rFonts w:asciiTheme="minorHAnsi" w:hAnsiTheme="minorHAnsi" w:cstheme="minorHAnsi"/>
        </w:rPr>
      </w:pPr>
    </w:p>
    <w:p w14:paraId="0EC46194" w14:textId="196A3A57" w:rsidR="00A42C7F" w:rsidRDefault="00A42C7F" w:rsidP="00A42C7F">
      <w:pPr>
        <w:spacing w:line="480" w:lineRule="auto"/>
        <w:jc w:val="both"/>
        <w:rPr>
          <w:rFonts w:asciiTheme="minorHAnsi" w:hAnsiTheme="minorHAnsi" w:cstheme="minorHAnsi"/>
          <w:color w:val="000000" w:themeColor="text1"/>
          <w:lang w:val="en-US"/>
        </w:rPr>
      </w:pPr>
      <w:r w:rsidRPr="00DE2B82">
        <w:rPr>
          <w:rFonts w:asciiTheme="minorHAnsi" w:hAnsiTheme="minorHAnsi" w:cstheme="minorHAnsi"/>
          <w:color w:val="000000" w:themeColor="text1"/>
          <w:lang w:val="en-US"/>
        </w:rPr>
        <w:t xml:space="preserve">Second, to aid the interpretation of MPH-induced changes, for the functional connections that were significantly shifted by acute MPH, we compared </w:t>
      </w:r>
      <w:proofErr w:type="spellStart"/>
      <w:r w:rsidRPr="00DE2B82">
        <w:rPr>
          <w:rFonts w:asciiTheme="minorHAnsi" w:hAnsiTheme="minorHAnsi" w:cstheme="minorHAnsi"/>
          <w:color w:val="000000" w:themeColor="text1"/>
          <w:lang w:val="en-US"/>
        </w:rPr>
        <w:t>rs</w:t>
      </w:r>
      <w:proofErr w:type="spellEnd"/>
      <w:r w:rsidRPr="00DE2B82">
        <w:rPr>
          <w:rFonts w:asciiTheme="minorHAnsi" w:hAnsiTheme="minorHAnsi" w:cstheme="minorHAnsi"/>
          <w:color w:val="000000" w:themeColor="text1"/>
          <w:lang w:val="en-US"/>
        </w:rPr>
        <w:t>-fc between neurotypical</w:t>
      </w:r>
      <w:r w:rsidR="00822551">
        <w:rPr>
          <w:rFonts w:asciiTheme="minorHAnsi" w:hAnsiTheme="minorHAnsi" w:cstheme="minorHAnsi"/>
          <w:color w:val="000000" w:themeColor="text1"/>
          <w:lang w:val="en-US"/>
        </w:rPr>
        <w:t>s</w:t>
      </w:r>
      <w:r w:rsidRPr="00DE2B82">
        <w:rPr>
          <w:rFonts w:asciiTheme="minorHAnsi" w:hAnsiTheme="minorHAnsi" w:cstheme="minorHAnsi"/>
          <w:color w:val="000000" w:themeColor="text1"/>
          <w:lang w:val="en-US"/>
        </w:rPr>
        <w:t xml:space="preserve"> </w:t>
      </w:r>
      <w:r w:rsidR="00794E59">
        <w:rPr>
          <w:rFonts w:asciiTheme="minorHAnsi" w:hAnsiTheme="minorHAnsi" w:cstheme="minorHAnsi"/>
          <w:color w:val="000000" w:themeColor="text1"/>
          <w:lang w:val="en-US"/>
        </w:rPr>
        <w:t xml:space="preserve">(representing the baseline measure) </w:t>
      </w:r>
      <w:r w:rsidRPr="00DE2B82">
        <w:rPr>
          <w:rFonts w:asciiTheme="minorHAnsi" w:hAnsiTheme="minorHAnsi" w:cstheme="minorHAnsi"/>
          <w:color w:val="000000" w:themeColor="text1"/>
          <w:lang w:val="en-US"/>
        </w:rPr>
        <w:t>and the ADHD group</w:t>
      </w:r>
      <w:r w:rsidR="00794E59">
        <w:rPr>
          <w:rFonts w:asciiTheme="minorHAnsi" w:hAnsiTheme="minorHAnsi" w:cstheme="minorHAnsi"/>
          <w:color w:val="000000" w:themeColor="text1"/>
          <w:lang w:val="en-US"/>
        </w:rPr>
        <w:t>s</w:t>
      </w:r>
      <w:r w:rsidRPr="00DE2B82">
        <w:rPr>
          <w:rFonts w:asciiTheme="minorHAnsi" w:hAnsiTheme="minorHAnsi" w:cstheme="minorHAnsi"/>
          <w:color w:val="000000" w:themeColor="text1"/>
          <w:lang w:val="en-US"/>
        </w:rPr>
        <w:t xml:space="preserve">, both under PLC and MPH, using independent samples t-tests (p&lt;.05). We did not compare all brain functional connections </w:t>
      </w:r>
      <w:r w:rsidRPr="00DE2B82">
        <w:rPr>
          <w:rFonts w:asciiTheme="minorHAnsi" w:hAnsiTheme="minorHAnsi" w:cstheme="minorHAnsi"/>
          <w:color w:val="000000" w:themeColor="text1"/>
          <w:lang w:val="en-US"/>
        </w:rPr>
        <w:lastRenderedPageBreak/>
        <w:t xml:space="preserve">between adults with ADHD and neurotypicals, as this was beyond the purpose of our study (i.e. understanding single-dose MPH-induced changes related to treatment response in ADHD). </w:t>
      </w:r>
    </w:p>
    <w:p w14:paraId="1EE02C08" w14:textId="77777777" w:rsidR="00A42C7F" w:rsidRPr="00DE2B82" w:rsidRDefault="00A42C7F" w:rsidP="00A42C7F">
      <w:pPr>
        <w:spacing w:line="480" w:lineRule="auto"/>
        <w:jc w:val="both"/>
        <w:rPr>
          <w:rFonts w:asciiTheme="minorHAnsi" w:hAnsiTheme="minorHAnsi" w:cstheme="minorHAnsi"/>
          <w:color w:val="000000" w:themeColor="text1"/>
          <w:lang w:val="en-US"/>
        </w:rPr>
      </w:pPr>
    </w:p>
    <w:p w14:paraId="1905EA67" w14:textId="77777777" w:rsidR="00A42C7F" w:rsidRPr="00E94063" w:rsidRDefault="00A42C7F" w:rsidP="00A42C7F">
      <w:pPr>
        <w:pStyle w:val="Heading1"/>
        <w:spacing w:line="480" w:lineRule="auto"/>
        <w:rPr>
          <w:rFonts w:asciiTheme="minorHAnsi" w:hAnsiTheme="minorHAnsi" w:cstheme="minorHAnsi"/>
          <w:b/>
          <w:bCs/>
          <w:color w:val="4472C4" w:themeColor="accent1"/>
          <w:sz w:val="24"/>
          <w:szCs w:val="24"/>
        </w:rPr>
      </w:pPr>
      <w:r w:rsidRPr="00DE2B82">
        <w:rPr>
          <w:rFonts w:asciiTheme="minorHAnsi" w:hAnsiTheme="minorHAnsi" w:cstheme="minorHAnsi"/>
          <w:b/>
          <w:bCs/>
          <w:color w:val="4472C4" w:themeColor="accent1"/>
          <w:sz w:val="24"/>
          <w:szCs w:val="24"/>
        </w:rPr>
        <w:t>RESULTS</w:t>
      </w:r>
    </w:p>
    <w:p w14:paraId="12FE2D70" w14:textId="77777777" w:rsidR="00A42C7F" w:rsidRPr="00DE2B82" w:rsidRDefault="00A42C7F" w:rsidP="00A42C7F">
      <w:pPr>
        <w:pStyle w:val="Heading2"/>
        <w:spacing w:line="480" w:lineRule="auto"/>
        <w:rPr>
          <w:rFonts w:asciiTheme="minorHAnsi" w:hAnsiTheme="minorHAnsi" w:cstheme="minorHAnsi"/>
          <w:color w:val="4472C4" w:themeColor="accent1"/>
          <w:sz w:val="24"/>
          <w:szCs w:val="24"/>
        </w:rPr>
      </w:pPr>
      <w:r w:rsidRPr="00DE2B82">
        <w:rPr>
          <w:rFonts w:asciiTheme="minorHAnsi" w:hAnsiTheme="minorHAnsi" w:cstheme="minorHAnsi"/>
          <w:color w:val="4472C4" w:themeColor="accent1"/>
          <w:sz w:val="24"/>
          <w:szCs w:val="24"/>
        </w:rPr>
        <w:t>Participants</w:t>
      </w:r>
    </w:p>
    <w:p w14:paraId="3C21E81F" w14:textId="4D547722" w:rsidR="00A42C7F" w:rsidRPr="00DE2B82" w:rsidRDefault="00A42C7F" w:rsidP="00A42C7F">
      <w:pPr>
        <w:spacing w:line="480" w:lineRule="auto"/>
        <w:contextualSpacing/>
        <w:jc w:val="both"/>
        <w:rPr>
          <w:rFonts w:asciiTheme="minorHAnsi" w:hAnsiTheme="minorHAnsi" w:cstheme="minorHAnsi"/>
          <w:lang w:val="en-US"/>
        </w:rPr>
      </w:pPr>
      <w:r w:rsidRPr="00DE2B82">
        <w:rPr>
          <w:rFonts w:asciiTheme="minorHAnsi" w:hAnsiTheme="minorHAnsi" w:cstheme="minorHAnsi"/>
          <w:lang w:val="en-US"/>
        </w:rPr>
        <w:t xml:space="preserve">Details on sample characteristics have been reported in </w:t>
      </w:r>
      <w:r>
        <w:rPr>
          <w:rFonts w:asciiTheme="minorHAnsi" w:hAnsiTheme="minorHAnsi" w:cstheme="minorHAnsi"/>
          <w:lang w:val="en-US"/>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33</w:t>
      </w:r>
      <w:r>
        <w:rPr>
          <w:rFonts w:asciiTheme="minorHAnsi" w:hAnsiTheme="minorHAnsi" w:cstheme="minorHAnsi"/>
          <w:lang w:val="en-US"/>
        </w:rPr>
        <w:fldChar w:fldCharType="end"/>
      </w:r>
      <w:r>
        <w:rPr>
          <w:rFonts w:asciiTheme="minorHAnsi" w:hAnsiTheme="minorHAnsi" w:cstheme="minorHAnsi"/>
          <w:lang w:val="en-US"/>
        </w:rPr>
        <w:t>.</w:t>
      </w:r>
      <w:r w:rsidRPr="00DE2B82">
        <w:rPr>
          <w:rFonts w:asciiTheme="minorHAnsi" w:hAnsiTheme="minorHAnsi" w:cstheme="minorHAnsi"/>
          <w:lang w:val="en-US"/>
        </w:rPr>
        <w:t xml:space="preserve"> Overall, </w:t>
      </w:r>
      <w:r w:rsidR="009E1089">
        <w:rPr>
          <w:rFonts w:asciiTheme="minorHAnsi" w:hAnsiTheme="minorHAnsi" w:cstheme="minorHAnsi"/>
          <w:lang w:val="en-US"/>
        </w:rPr>
        <w:t>56</w:t>
      </w:r>
      <w:r w:rsidR="009E1089" w:rsidRPr="00DE2B82">
        <w:rPr>
          <w:rFonts w:asciiTheme="minorHAnsi" w:hAnsiTheme="minorHAnsi" w:cstheme="minorHAnsi"/>
          <w:lang w:val="en-US"/>
        </w:rPr>
        <w:t xml:space="preserve"> </w:t>
      </w:r>
      <w:r w:rsidRPr="00DE2B82">
        <w:rPr>
          <w:rFonts w:asciiTheme="minorHAnsi" w:hAnsiTheme="minorHAnsi" w:cstheme="minorHAnsi"/>
          <w:lang w:val="en-US"/>
        </w:rPr>
        <w:t>male adults with ADHD completed the study (</w:t>
      </w:r>
      <w:r w:rsidR="009E1089" w:rsidRPr="00DE2B82">
        <w:rPr>
          <w:rFonts w:asciiTheme="minorHAnsi" w:hAnsiTheme="minorHAnsi" w:cstheme="minorHAnsi"/>
          <w:lang w:val="en-US"/>
        </w:rPr>
        <w:t>7</w:t>
      </w:r>
      <w:r w:rsidR="009E1089">
        <w:rPr>
          <w:rFonts w:asciiTheme="minorHAnsi" w:hAnsiTheme="minorHAnsi" w:cstheme="minorHAnsi"/>
          <w:lang w:val="en-US"/>
        </w:rPr>
        <w:t>9</w:t>
      </w:r>
      <w:r w:rsidRPr="00DE2B82">
        <w:rPr>
          <w:rFonts w:asciiTheme="minorHAnsi" w:hAnsiTheme="minorHAnsi" w:cstheme="minorHAnsi"/>
          <w:lang w:val="en-US"/>
        </w:rPr>
        <w:t xml:space="preserve">% medication-naïve). Most participants were treated with </w:t>
      </w:r>
      <w:proofErr w:type="spellStart"/>
      <w:r w:rsidRPr="00DE2B82">
        <w:rPr>
          <w:rFonts w:asciiTheme="minorHAnsi" w:hAnsiTheme="minorHAnsi" w:cstheme="minorHAnsi"/>
          <w:lang w:val="en-US"/>
        </w:rPr>
        <w:t>Concerta</w:t>
      </w:r>
      <w:proofErr w:type="spellEnd"/>
      <w:r w:rsidRPr="00DE2B82">
        <w:rPr>
          <w:rFonts w:asciiTheme="minorHAnsi" w:hAnsiTheme="minorHAnsi" w:cstheme="minorHAnsi"/>
          <w:lang w:val="en-US"/>
        </w:rPr>
        <w:t xml:space="preserve"> XL up to 54 mg as per protocol. </w:t>
      </w:r>
      <w:r w:rsidRPr="00DE2B82">
        <w:rPr>
          <w:rFonts w:asciiTheme="minorHAnsi" w:hAnsiTheme="minorHAnsi" w:cstheme="minorHAnsi"/>
          <w:color w:val="000000" w:themeColor="text1"/>
          <w:lang w:val="en-US"/>
        </w:rPr>
        <w:t xml:space="preserve">The dose was modified in 34% of cases, mainly due to side effects. </w:t>
      </w:r>
      <w:r w:rsidRPr="00DE2B82">
        <w:rPr>
          <w:rFonts w:asciiTheme="minorHAnsi" w:hAnsiTheme="minorHAnsi" w:cstheme="minorHAnsi"/>
          <w:lang w:val="en-US"/>
        </w:rPr>
        <w:t xml:space="preserve">Dose at follow-up was included as a potential confounder in the statistical analyses (see Methods). Following MRI-data </w:t>
      </w:r>
      <w:r w:rsidRPr="001E05B1">
        <w:rPr>
          <w:rFonts w:asciiTheme="minorHAnsi" w:hAnsiTheme="minorHAnsi" w:cstheme="minorHAnsi"/>
          <w:lang w:val="en-US"/>
        </w:rPr>
        <w:t xml:space="preserve">quality checks, the final </w:t>
      </w:r>
      <w:proofErr w:type="gramStart"/>
      <w:r w:rsidRPr="001E05B1">
        <w:rPr>
          <w:rFonts w:asciiTheme="minorHAnsi" w:hAnsiTheme="minorHAnsi" w:cstheme="minorHAnsi"/>
          <w:lang w:val="en-US"/>
        </w:rPr>
        <w:t>analyses</w:t>
      </w:r>
      <w:proofErr w:type="gramEnd"/>
      <w:r w:rsidRPr="001E05B1">
        <w:rPr>
          <w:rFonts w:asciiTheme="minorHAnsi" w:hAnsiTheme="minorHAnsi" w:cstheme="minorHAnsi"/>
          <w:lang w:val="en-US"/>
        </w:rPr>
        <w:t xml:space="preserve"> included 56 individuals with ADHD: 40 responders and 16 non-responders. These two subgroups did not </w:t>
      </w:r>
      <w:r w:rsidR="00330B5A" w:rsidRPr="001E05B1">
        <w:rPr>
          <w:rFonts w:asciiTheme="minorHAnsi" w:hAnsiTheme="minorHAnsi" w:cstheme="minorHAnsi"/>
          <w:lang w:val="en-US"/>
        </w:rPr>
        <w:t xml:space="preserve">significantly </w:t>
      </w:r>
      <w:r w:rsidRPr="001E05B1">
        <w:rPr>
          <w:rFonts w:asciiTheme="minorHAnsi" w:hAnsiTheme="minorHAnsi" w:cstheme="minorHAnsi"/>
          <w:lang w:val="en-US"/>
        </w:rPr>
        <w:t>differ in</w:t>
      </w:r>
      <w:r w:rsidR="00330B5A">
        <w:rPr>
          <w:rFonts w:asciiTheme="minorHAnsi" w:hAnsiTheme="minorHAnsi" w:cstheme="minorHAnsi"/>
          <w:lang w:val="en-US"/>
        </w:rPr>
        <w:t xml:space="preserve"> the covariates of interest:</w:t>
      </w:r>
      <w:r w:rsidRPr="001E05B1">
        <w:rPr>
          <w:rFonts w:asciiTheme="minorHAnsi" w:hAnsiTheme="minorHAnsi" w:cstheme="minorHAnsi"/>
          <w:lang w:val="en-US"/>
        </w:rPr>
        <w:t xml:space="preserve"> age, full-scale IQ</w:t>
      </w:r>
      <w:r w:rsidR="00F66190">
        <w:rPr>
          <w:rFonts w:asciiTheme="minorHAnsi" w:hAnsiTheme="minorHAnsi" w:cstheme="minorHAnsi"/>
          <w:lang w:val="en-US"/>
        </w:rPr>
        <w:t xml:space="preserve">, </w:t>
      </w:r>
      <w:r w:rsidRPr="001E05B1">
        <w:rPr>
          <w:rFonts w:asciiTheme="minorHAnsi" w:hAnsiTheme="minorHAnsi" w:cstheme="minorHAnsi"/>
        </w:rPr>
        <w:t xml:space="preserve">baseline total symptom severity, </w:t>
      </w:r>
      <w:r w:rsidRPr="001E05B1">
        <w:rPr>
          <w:rFonts w:asciiTheme="minorHAnsi" w:hAnsiTheme="minorHAnsi" w:cstheme="minorHAnsi"/>
          <w:lang w:val="en-US"/>
        </w:rPr>
        <w:t xml:space="preserve">weight, MHP dose, </w:t>
      </w:r>
      <w:r w:rsidR="00270BEE">
        <w:rPr>
          <w:rFonts w:asciiTheme="minorHAnsi" w:hAnsiTheme="minorHAnsi" w:cstheme="minorHAnsi"/>
          <w:lang w:val="en-US"/>
        </w:rPr>
        <w:t xml:space="preserve">handedness, </w:t>
      </w:r>
      <w:r w:rsidRPr="001E05B1">
        <w:rPr>
          <w:rFonts w:asciiTheme="minorHAnsi" w:hAnsiTheme="minorHAnsi" w:cstheme="minorHAnsi"/>
          <w:lang w:val="en-US"/>
        </w:rPr>
        <w:t xml:space="preserve">and mean head motion (Table 1). </w:t>
      </w:r>
      <w:r w:rsidRPr="001E05B1">
        <w:rPr>
          <w:rFonts w:asciiTheme="minorHAnsi" w:hAnsiTheme="minorHAnsi" w:cstheme="minorHAnsi"/>
        </w:rPr>
        <w:t>As expected, responders</w:t>
      </w:r>
      <w:r w:rsidRPr="00DE2B82">
        <w:rPr>
          <w:rFonts w:asciiTheme="minorHAnsi" w:hAnsiTheme="minorHAnsi" w:cstheme="minorHAnsi"/>
        </w:rPr>
        <w:t xml:space="preserve"> showed significantly greater </w:t>
      </w:r>
      <w:r w:rsidR="00330B5A">
        <w:rPr>
          <w:rFonts w:asciiTheme="minorHAnsi" w:hAnsiTheme="minorHAnsi" w:cstheme="minorHAnsi"/>
        </w:rPr>
        <w:t xml:space="preserve">symptom </w:t>
      </w:r>
      <w:r w:rsidRPr="00DE2B82">
        <w:rPr>
          <w:rFonts w:asciiTheme="minorHAnsi" w:hAnsiTheme="minorHAnsi" w:cstheme="minorHAnsi"/>
        </w:rPr>
        <w:t xml:space="preserve">improvement </w:t>
      </w:r>
      <w:r w:rsidR="00330B5A">
        <w:rPr>
          <w:rFonts w:asciiTheme="minorHAnsi" w:hAnsiTheme="minorHAnsi" w:cstheme="minorHAnsi"/>
        </w:rPr>
        <w:t>at</w:t>
      </w:r>
      <w:r w:rsidRPr="00DE2B82">
        <w:rPr>
          <w:rFonts w:asciiTheme="minorHAnsi" w:hAnsiTheme="minorHAnsi" w:cstheme="minorHAnsi"/>
        </w:rPr>
        <w:t xml:space="preserve"> follow-up (compared to non-</w:t>
      </w:r>
      <w:proofErr w:type="gramStart"/>
      <w:r w:rsidRPr="00DE2B82">
        <w:rPr>
          <w:rFonts w:asciiTheme="minorHAnsi" w:hAnsiTheme="minorHAnsi" w:cstheme="minorHAnsi"/>
        </w:rPr>
        <w:t>responders)</w:t>
      </w:r>
      <w:r w:rsidR="00330B5A">
        <w:rPr>
          <w:rFonts w:asciiTheme="minorHAnsi" w:hAnsiTheme="minorHAnsi" w:cstheme="minorHAnsi"/>
        </w:rPr>
        <w:t>(</w:t>
      </w:r>
      <w:proofErr w:type="gramEnd"/>
      <w:r w:rsidR="00330B5A">
        <w:rPr>
          <w:rFonts w:asciiTheme="minorHAnsi" w:hAnsiTheme="minorHAnsi" w:cstheme="minorHAnsi"/>
        </w:rPr>
        <w:t xml:space="preserve">See Table 1 for full results). </w:t>
      </w:r>
      <w:proofErr w:type="spellStart"/>
      <w:r w:rsidRPr="00DE2B82">
        <w:rPr>
          <w:rFonts w:asciiTheme="minorHAnsi" w:hAnsiTheme="minorHAnsi" w:cstheme="minorHAnsi"/>
          <w:color w:val="000000"/>
          <w:lang w:val="en-US"/>
        </w:rPr>
        <w:t>Neurotypical</w:t>
      </w:r>
      <w:r w:rsidR="00A1797E">
        <w:rPr>
          <w:rFonts w:asciiTheme="minorHAnsi" w:hAnsiTheme="minorHAnsi" w:cstheme="minorHAnsi"/>
          <w:color w:val="000000"/>
          <w:lang w:val="en-US"/>
        </w:rPr>
        <w:t>s</w:t>
      </w:r>
      <w:r w:rsidR="00320CD3">
        <w:rPr>
          <w:rFonts w:asciiTheme="minorHAnsi" w:hAnsiTheme="minorHAnsi" w:cstheme="minorHAnsi"/>
          <w:color w:val="000000"/>
          <w:lang w:val="en-US"/>
        </w:rPr>
        <w:t>did</w:t>
      </w:r>
      <w:proofErr w:type="spellEnd"/>
      <w:r w:rsidR="00320CD3">
        <w:rPr>
          <w:rFonts w:asciiTheme="minorHAnsi" w:hAnsiTheme="minorHAnsi" w:cstheme="minorHAnsi"/>
          <w:color w:val="000000"/>
          <w:lang w:val="en-US"/>
        </w:rPr>
        <w:t xml:space="preserve"> not differ from the ADHD group in</w:t>
      </w:r>
      <w:r w:rsidRPr="00DE2B82">
        <w:rPr>
          <w:rFonts w:asciiTheme="minorHAnsi" w:hAnsiTheme="minorHAnsi" w:cstheme="minorHAnsi"/>
          <w:color w:val="000000"/>
          <w:lang w:val="en-US"/>
        </w:rPr>
        <w:t xml:space="preserve"> age, IQ, sex</w:t>
      </w:r>
      <w:r w:rsidR="00320CD3">
        <w:rPr>
          <w:rFonts w:asciiTheme="minorHAnsi" w:hAnsiTheme="minorHAnsi" w:cstheme="minorHAnsi"/>
          <w:color w:val="000000"/>
          <w:lang w:val="en-US"/>
        </w:rPr>
        <w:t xml:space="preserve"> or</w:t>
      </w:r>
      <w:r w:rsidRPr="00DE2B82">
        <w:rPr>
          <w:rFonts w:asciiTheme="minorHAnsi" w:hAnsiTheme="minorHAnsi" w:cstheme="minorHAnsi"/>
          <w:color w:val="000000"/>
          <w:lang w:val="en-US"/>
        </w:rPr>
        <w:t xml:space="preserve"> mean head motion. </w:t>
      </w:r>
      <w:r w:rsidR="00822551">
        <w:rPr>
          <w:rFonts w:asciiTheme="minorHAnsi" w:hAnsiTheme="minorHAnsi" w:cstheme="minorHAnsi"/>
          <w:color w:val="000000"/>
          <w:lang w:val="en-US"/>
        </w:rPr>
        <w:t>Neurotypicals</w:t>
      </w:r>
      <w:r w:rsidR="00822551" w:rsidRPr="00DE2B82">
        <w:rPr>
          <w:rFonts w:asciiTheme="minorHAnsi" w:hAnsiTheme="minorHAnsi" w:cstheme="minorHAnsi"/>
          <w:color w:val="000000"/>
          <w:lang w:val="en-US"/>
        </w:rPr>
        <w:t xml:space="preserve"> </w:t>
      </w:r>
      <w:r w:rsidRPr="00DE2B82">
        <w:rPr>
          <w:rFonts w:asciiTheme="minorHAnsi" w:hAnsiTheme="minorHAnsi" w:cstheme="minorHAnsi"/>
          <w:color w:val="000000"/>
          <w:lang w:val="en-US"/>
        </w:rPr>
        <w:t>were mostly right-handed (90%)</w:t>
      </w:r>
      <w:r w:rsidR="00A1797E">
        <w:rPr>
          <w:rFonts w:asciiTheme="minorHAnsi" w:hAnsiTheme="minorHAnsi" w:cstheme="minorHAnsi"/>
          <w:color w:val="000000"/>
          <w:lang w:val="en-US"/>
        </w:rPr>
        <w:t xml:space="preserve"> </w:t>
      </w:r>
      <w:r w:rsidRPr="00DE2B82">
        <w:rPr>
          <w:rFonts w:asciiTheme="minorHAnsi" w:hAnsiTheme="minorHAnsi" w:cstheme="minorHAnsi"/>
          <w:color w:val="000000"/>
          <w:lang w:val="en-US"/>
        </w:rPr>
        <w:t>(Table 1).</w:t>
      </w:r>
    </w:p>
    <w:p w14:paraId="7BD2BD35" w14:textId="77777777" w:rsidR="00A42C7F" w:rsidRPr="00DE2B82" w:rsidRDefault="00A42C7F" w:rsidP="00A42C7F">
      <w:pPr>
        <w:spacing w:line="480" w:lineRule="auto"/>
        <w:jc w:val="both"/>
        <w:rPr>
          <w:rFonts w:asciiTheme="minorHAnsi" w:hAnsiTheme="minorHAnsi" w:cstheme="minorHAnsi"/>
          <w:color w:val="0070C0"/>
        </w:rPr>
      </w:pPr>
    </w:p>
    <w:p w14:paraId="5EB19330" w14:textId="77777777" w:rsidR="00A42C7F" w:rsidRPr="00DE2B82" w:rsidRDefault="00A42C7F" w:rsidP="00A42C7F">
      <w:pPr>
        <w:pStyle w:val="Heading2"/>
        <w:spacing w:line="480" w:lineRule="auto"/>
        <w:rPr>
          <w:rFonts w:asciiTheme="minorHAnsi" w:hAnsiTheme="minorHAnsi" w:cstheme="minorHAnsi"/>
          <w:i/>
          <w:iCs/>
          <w:color w:val="4472C4" w:themeColor="accent1"/>
          <w:sz w:val="24"/>
          <w:szCs w:val="24"/>
          <w:u w:val="single"/>
        </w:rPr>
      </w:pPr>
      <w:r w:rsidRPr="00DE2B82">
        <w:rPr>
          <w:rFonts w:asciiTheme="minorHAnsi" w:hAnsiTheme="minorHAnsi" w:cstheme="minorHAnsi"/>
          <w:i/>
          <w:iCs/>
          <w:color w:val="4472C4" w:themeColor="accent1"/>
          <w:sz w:val="24"/>
          <w:szCs w:val="24"/>
          <w:u w:val="single"/>
        </w:rPr>
        <w:t xml:space="preserve"> Acute effect of MPH vs PLC on </w:t>
      </w:r>
      <w:proofErr w:type="spellStart"/>
      <w:r w:rsidRPr="00DE2B82">
        <w:rPr>
          <w:rFonts w:asciiTheme="minorHAnsi" w:hAnsiTheme="minorHAnsi" w:cstheme="minorHAnsi"/>
          <w:i/>
          <w:iCs/>
          <w:color w:val="4472C4" w:themeColor="accent1"/>
          <w:sz w:val="24"/>
          <w:szCs w:val="24"/>
          <w:u w:val="single"/>
        </w:rPr>
        <w:t>rs</w:t>
      </w:r>
      <w:proofErr w:type="spellEnd"/>
      <w:r w:rsidRPr="00DE2B82">
        <w:rPr>
          <w:rFonts w:asciiTheme="minorHAnsi" w:hAnsiTheme="minorHAnsi" w:cstheme="minorHAnsi"/>
          <w:i/>
          <w:iCs/>
          <w:color w:val="4472C4" w:themeColor="accent1"/>
          <w:sz w:val="24"/>
          <w:szCs w:val="24"/>
          <w:u w:val="single"/>
        </w:rPr>
        <w:t>-fc in ADHD</w:t>
      </w:r>
    </w:p>
    <w:p w14:paraId="5D6878DE" w14:textId="4F50E132"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t xml:space="preserve">We observed significant effects of drug (MPH&gt;PLC) on the functional connectivity within three clusters of seed/target regions (corrected for multiple comparisons). In Cluster 1, MPH increased </w:t>
      </w:r>
      <w:proofErr w:type="spellStart"/>
      <w:r w:rsidRPr="00DE2B82">
        <w:rPr>
          <w:rFonts w:asciiTheme="minorHAnsi" w:hAnsiTheme="minorHAnsi" w:cstheme="minorHAnsi"/>
        </w:rPr>
        <w:t>rs</w:t>
      </w:r>
      <w:proofErr w:type="spellEnd"/>
      <w:r w:rsidRPr="00DE2B82">
        <w:rPr>
          <w:rFonts w:asciiTheme="minorHAnsi" w:hAnsiTheme="minorHAnsi" w:cstheme="minorHAnsi"/>
        </w:rPr>
        <w:t>-fc between the left posterior superior temporal gyrus and both the right and left thalamus (Cluster T</w:t>
      </w:r>
      <w:r w:rsidRPr="00DE2B82">
        <w:rPr>
          <w:rFonts w:asciiTheme="minorHAnsi" w:hAnsiTheme="minorHAnsi" w:cstheme="minorHAnsi"/>
          <w:vertAlign w:val="subscript"/>
        </w:rPr>
        <w:t>(TFCE)</w:t>
      </w:r>
      <w:r w:rsidRPr="00DE2B82">
        <w:rPr>
          <w:rFonts w:asciiTheme="minorHAnsi" w:hAnsiTheme="minorHAnsi" w:cstheme="minorHAnsi"/>
        </w:rPr>
        <w:t xml:space="preserve">=74.28, </w:t>
      </w:r>
      <w:proofErr w:type="spellStart"/>
      <w:r w:rsidRPr="00DE2B82">
        <w:rPr>
          <w:rFonts w:asciiTheme="minorHAnsi" w:hAnsiTheme="minorHAnsi" w:cstheme="minorHAnsi"/>
        </w:rPr>
        <w:t>p</w:t>
      </w:r>
      <w:r w:rsidRPr="00DE2B82">
        <w:rPr>
          <w:rFonts w:asciiTheme="minorHAnsi" w:hAnsiTheme="minorHAnsi" w:cstheme="minorHAnsi"/>
          <w:vertAlign w:val="subscript"/>
        </w:rPr>
        <w:t>FWE</w:t>
      </w:r>
      <w:proofErr w:type="spellEnd"/>
      <w:r w:rsidRPr="00DE2B82">
        <w:rPr>
          <w:rFonts w:asciiTheme="minorHAnsi" w:hAnsiTheme="minorHAnsi" w:cstheme="minorHAnsi"/>
        </w:rPr>
        <w:t xml:space="preserve">=.030). (Table 2, Figure 1a). In Cluster 2, MPH increased </w:t>
      </w:r>
      <w:proofErr w:type="spellStart"/>
      <w:r w:rsidRPr="00DE2B82">
        <w:rPr>
          <w:rFonts w:asciiTheme="minorHAnsi" w:hAnsiTheme="minorHAnsi" w:cstheme="minorHAnsi"/>
        </w:rPr>
        <w:lastRenderedPageBreak/>
        <w:t>rs</w:t>
      </w:r>
      <w:proofErr w:type="spellEnd"/>
      <w:r w:rsidRPr="00DE2B82">
        <w:rPr>
          <w:rFonts w:asciiTheme="minorHAnsi" w:hAnsiTheme="minorHAnsi" w:cstheme="minorHAnsi"/>
        </w:rPr>
        <w:t xml:space="preserve">-fc between the vermis lobule 6 (Ver6, which </w:t>
      </w:r>
      <w:proofErr w:type="gramStart"/>
      <w:r w:rsidRPr="00DE2B82">
        <w:rPr>
          <w:rFonts w:asciiTheme="minorHAnsi" w:hAnsiTheme="minorHAnsi" w:cstheme="minorHAnsi"/>
        </w:rPr>
        <w:t>is located in</w:t>
      </w:r>
      <w:proofErr w:type="gramEnd"/>
      <w:r w:rsidRPr="00DE2B82">
        <w:rPr>
          <w:rFonts w:asciiTheme="minorHAnsi" w:hAnsiTheme="minorHAnsi" w:cstheme="minorHAnsi"/>
        </w:rPr>
        <w:t xml:space="preserve"> the most anterior part of the posterior cerebellar lobe) and the left postcentral and precentral gyrus (Cluster T</w:t>
      </w:r>
      <w:r w:rsidRPr="00DE2B82">
        <w:rPr>
          <w:rFonts w:asciiTheme="minorHAnsi" w:hAnsiTheme="minorHAnsi" w:cstheme="minorHAnsi"/>
          <w:vertAlign w:val="subscript"/>
        </w:rPr>
        <w:t>(TFCE)</w:t>
      </w:r>
      <w:r w:rsidRPr="00DE2B82">
        <w:rPr>
          <w:rFonts w:asciiTheme="minorHAnsi" w:hAnsiTheme="minorHAnsi" w:cstheme="minorHAnsi"/>
        </w:rPr>
        <w:t xml:space="preserve"> =72.19, </w:t>
      </w:r>
      <w:proofErr w:type="spellStart"/>
      <w:r w:rsidRPr="00DE2B82">
        <w:rPr>
          <w:rFonts w:asciiTheme="minorHAnsi" w:hAnsiTheme="minorHAnsi" w:cstheme="minorHAnsi"/>
        </w:rPr>
        <w:t>p</w:t>
      </w:r>
      <w:r w:rsidRPr="00DE2B82">
        <w:rPr>
          <w:rFonts w:asciiTheme="minorHAnsi" w:hAnsiTheme="minorHAnsi" w:cstheme="minorHAnsi"/>
          <w:vertAlign w:val="subscript"/>
        </w:rPr>
        <w:t>FWE</w:t>
      </w:r>
      <w:proofErr w:type="spellEnd"/>
      <w:r w:rsidRPr="00DE2B82">
        <w:rPr>
          <w:rFonts w:asciiTheme="minorHAnsi" w:hAnsiTheme="minorHAnsi" w:cstheme="minorHAnsi"/>
        </w:rPr>
        <w:t xml:space="preserve">=.034) (Table 2, Figure 1b). In Cluster 3, MPH increased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between the right putamen and the left and right postcentral gyrus, the left and right precentral gyrus, and the left supplementary motor area. Similarly, MPH increased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between the left putamen and the left and right postcentral gyrus, and the left and right precentral gyrus. Also, MPH increased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between the left pallidum and the left and right postcentral gyrus, the left and right precentral gyrus, and the left supplementary motor area. Last, we observed an MPH-induced increase in </w:t>
      </w:r>
      <w:proofErr w:type="spellStart"/>
      <w:r w:rsidRPr="00DE2B82">
        <w:rPr>
          <w:rFonts w:asciiTheme="minorHAnsi" w:hAnsiTheme="minorHAnsi" w:cstheme="minorHAnsi"/>
        </w:rPr>
        <w:t>rs</w:t>
      </w:r>
      <w:proofErr w:type="spellEnd"/>
      <w:r w:rsidRPr="00DE2B82">
        <w:rPr>
          <w:rFonts w:asciiTheme="minorHAnsi" w:hAnsiTheme="minorHAnsi" w:cstheme="minorHAnsi"/>
        </w:rPr>
        <w:t>-fc between the anterior cingulate cortex and the left postcentral gyrus (Cluster T</w:t>
      </w:r>
      <w:r w:rsidRPr="00DE2B82">
        <w:rPr>
          <w:rFonts w:asciiTheme="minorHAnsi" w:hAnsiTheme="minorHAnsi" w:cstheme="minorHAnsi"/>
          <w:vertAlign w:val="subscript"/>
        </w:rPr>
        <w:t>(TFCE)</w:t>
      </w:r>
      <w:r w:rsidRPr="00DE2B82">
        <w:rPr>
          <w:rFonts w:asciiTheme="minorHAnsi" w:hAnsiTheme="minorHAnsi" w:cstheme="minorHAnsi"/>
        </w:rPr>
        <w:t xml:space="preserve"> =69.89, </w:t>
      </w:r>
      <w:proofErr w:type="spellStart"/>
      <w:r w:rsidRPr="00DE2B82">
        <w:rPr>
          <w:rFonts w:asciiTheme="minorHAnsi" w:hAnsiTheme="minorHAnsi" w:cstheme="minorHAnsi"/>
        </w:rPr>
        <w:t>p</w:t>
      </w:r>
      <w:r w:rsidRPr="00DE2B82">
        <w:rPr>
          <w:rFonts w:asciiTheme="minorHAnsi" w:hAnsiTheme="minorHAnsi" w:cstheme="minorHAnsi"/>
          <w:vertAlign w:val="subscript"/>
        </w:rPr>
        <w:t>FWE</w:t>
      </w:r>
      <w:proofErr w:type="spellEnd"/>
      <w:r w:rsidRPr="00DE2B82">
        <w:rPr>
          <w:rFonts w:asciiTheme="minorHAnsi" w:hAnsiTheme="minorHAnsi" w:cstheme="minorHAnsi"/>
        </w:rPr>
        <w:t>=.045) (Table 2, Figure 1c).</w:t>
      </w:r>
    </w:p>
    <w:p w14:paraId="0BF1D416" w14:textId="77777777" w:rsidR="00A42C7F" w:rsidRPr="00DE2B82" w:rsidRDefault="00A42C7F" w:rsidP="00A42C7F">
      <w:pPr>
        <w:spacing w:line="480" w:lineRule="auto"/>
        <w:jc w:val="both"/>
        <w:rPr>
          <w:rFonts w:asciiTheme="minorHAnsi" w:hAnsiTheme="minorHAnsi" w:cstheme="minorHAnsi"/>
        </w:rPr>
      </w:pPr>
    </w:p>
    <w:p w14:paraId="576217FF" w14:textId="77777777" w:rsidR="00A42C7F" w:rsidRPr="00DE2B82" w:rsidRDefault="00A42C7F" w:rsidP="00A42C7F">
      <w:pPr>
        <w:pStyle w:val="Heading2"/>
        <w:spacing w:line="480" w:lineRule="auto"/>
        <w:rPr>
          <w:rFonts w:asciiTheme="minorHAnsi" w:hAnsiTheme="minorHAnsi" w:cstheme="minorHAnsi"/>
          <w:i/>
          <w:iCs/>
          <w:color w:val="4472C4" w:themeColor="accent1"/>
          <w:sz w:val="24"/>
          <w:szCs w:val="24"/>
          <w:u w:val="single"/>
        </w:rPr>
      </w:pPr>
      <w:r w:rsidRPr="00DE2B82">
        <w:rPr>
          <w:rFonts w:asciiTheme="minorHAnsi" w:hAnsiTheme="minorHAnsi" w:cstheme="minorHAnsi"/>
          <w:i/>
          <w:iCs/>
          <w:color w:val="4472C4" w:themeColor="accent1"/>
          <w:sz w:val="24"/>
          <w:szCs w:val="24"/>
          <w:u w:val="single"/>
        </w:rPr>
        <w:t xml:space="preserve">Association between MPH-induced shifts in </w:t>
      </w:r>
      <w:proofErr w:type="spellStart"/>
      <w:r w:rsidRPr="00DE2B82">
        <w:rPr>
          <w:rFonts w:asciiTheme="minorHAnsi" w:hAnsiTheme="minorHAnsi" w:cstheme="minorHAnsi"/>
          <w:i/>
          <w:iCs/>
          <w:color w:val="4472C4" w:themeColor="accent1"/>
          <w:sz w:val="24"/>
          <w:szCs w:val="24"/>
          <w:u w:val="single"/>
        </w:rPr>
        <w:t>rs</w:t>
      </w:r>
      <w:proofErr w:type="spellEnd"/>
      <w:r w:rsidRPr="00DE2B82">
        <w:rPr>
          <w:rFonts w:asciiTheme="minorHAnsi" w:hAnsiTheme="minorHAnsi" w:cstheme="minorHAnsi"/>
          <w:i/>
          <w:iCs/>
          <w:color w:val="4472C4" w:themeColor="accent1"/>
          <w:sz w:val="24"/>
          <w:szCs w:val="24"/>
          <w:u w:val="single"/>
        </w:rPr>
        <w:t>-fc and treatment response in ADHD</w:t>
      </w:r>
    </w:p>
    <w:p w14:paraId="693F80D4" w14:textId="77777777" w:rsidR="00A42C7F" w:rsidRPr="00DE2B82" w:rsidRDefault="00A42C7F" w:rsidP="00A42C7F">
      <w:pPr>
        <w:spacing w:line="480" w:lineRule="auto"/>
        <w:jc w:val="both"/>
        <w:rPr>
          <w:rFonts w:asciiTheme="minorHAnsi" w:hAnsiTheme="minorHAnsi" w:cstheme="minorHAnsi"/>
          <w:color w:val="0070C0"/>
          <w:u w:val="single"/>
        </w:rPr>
      </w:pPr>
    </w:p>
    <w:p w14:paraId="443E3422" w14:textId="77777777" w:rsidR="00A42C7F" w:rsidRPr="00DE2B82" w:rsidRDefault="00A42C7F" w:rsidP="00A42C7F">
      <w:pPr>
        <w:spacing w:line="480" w:lineRule="auto"/>
        <w:rPr>
          <w:rFonts w:asciiTheme="minorHAnsi" w:hAnsiTheme="minorHAnsi" w:cstheme="minorHAnsi"/>
          <w:i/>
          <w:iCs/>
          <w:color w:val="4472C4" w:themeColor="accent1"/>
          <w:lang w:val="en-US"/>
        </w:rPr>
      </w:pPr>
      <w:r w:rsidRPr="00DE2B82">
        <w:rPr>
          <w:rFonts w:asciiTheme="minorHAnsi" w:hAnsiTheme="minorHAnsi" w:cstheme="minorHAnsi"/>
          <w:i/>
          <w:iCs/>
          <w:color w:val="4472C4" w:themeColor="accent1"/>
          <w:lang w:val="en-US"/>
        </w:rPr>
        <w:t>Primary analyses</w:t>
      </w:r>
    </w:p>
    <w:p w14:paraId="2162E481" w14:textId="2D60D1A0" w:rsidR="00A42C7F" w:rsidRPr="00DE2B82" w:rsidRDefault="00A42C7F" w:rsidP="00A42C7F">
      <w:pPr>
        <w:spacing w:line="480" w:lineRule="auto"/>
        <w:rPr>
          <w:rFonts w:asciiTheme="minorHAnsi" w:hAnsiTheme="minorHAnsi" w:cstheme="minorHAnsi"/>
        </w:rPr>
      </w:pPr>
      <w:r w:rsidRPr="00DE2B82">
        <w:rPr>
          <w:rFonts w:asciiTheme="minorHAnsi" w:hAnsiTheme="minorHAnsi" w:cstheme="minorHAnsi"/>
          <w:lang w:val="en-US"/>
        </w:rPr>
        <w:t xml:space="preserve">We examined if the significant </w:t>
      </w:r>
      <w:r w:rsidRPr="00DE2B82">
        <w:rPr>
          <w:rFonts w:asciiTheme="minorHAnsi" w:hAnsiTheme="minorHAnsi" w:cstheme="minorHAnsi"/>
        </w:rPr>
        <w:t xml:space="preserve">drug-induced acute shifts 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w:t>
      </w:r>
      <w:r w:rsidR="00270BEE">
        <w:rPr>
          <w:rFonts w:asciiTheme="minorHAnsi" w:hAnsiTheme="minorHAnsi" w:cstheme="minorHAnsi"/>
        </w:rPr>
        <w:t xml:space="preserve">identified above </w:t>
      </w:r>
      <w:r w:rsidRPr="00DE2B82">
        <w:rPr>
          <w:rFonts w:asciiTheme="minorHAnsi" w:hAnsiTheme="minorHAnsi" w:cstheme="minorHAnsi"/>
        </w:rPr>
        <w:t>were associated with treatment response (categorically</w:t>
      </w:r>
      <w:r w:rsidRPr="00DE2B82" w:rsidDel="00B63978">
        <w:rPr>
          <w:rFonts w:asciiTheme="minorHAnsi" w:hAnsiTheme="minorHAnsi" w:cstheme="minorHAnsi"/>
        </w:rPr>
        <w:t xml:space="preserve"> </w:t>
      </w:r>
      <w:r w:rsidRPr="00DE2B82">
        <w:rPr>
          <w:rFonts w:asciiTheme="minorHAnsi" w:hAnsiTheme="minorHAnsi" w:cstheme="minorHAnsi"/>
        </w:rPr>
        <w:t xml:space="preserve">defined) across the ADHD group. </w:t>
      </w:r>
      <w:r w:rsidRPr="00DE2B82">
        <w:rPr>
          <w:rFonts w:asciiTheme="minorHAnsi" w:hAnsiTheme="minorHAnsi" w:cstheme="minorHAnsi"/>
          <w:lang w:val="en-US"/>
        </w:rPr>
        <w:t xml:space="preserve">We observed no significant association between the drug-induced shift in </w:t>
      </w:r>
      <w:proofErr w:type="spellStart"/>
      <w:r w:rsidRPr="00DE2B82">
        <w:rPr>
          <w:rFonts w:asciiTheme="minorHAnsi" w:hAnsiTheme="minorHAnsi" w:cstheme="minorHAnsi"/>
          <w:lang w:val="en-US"/>
        </w:rPr>
        <w:t>rs</w:t>
      </w:r>
      <w:proofErr w:type="spellEnd"/>
      <w:r w:rsidRPr="00DE2B82">
        <w:rPr>
          <w:rFonts w:asciiTheme="minorHAnsi" w:hAnsiTheme="minorHAnsi" w:cstheme="minorHAnsi"/>
          <w:lang w:val="en-US"/>
        </w:rPr>
        <w:t xml:space="preserve">-fc in Cluster 1 and treatment response </w:t>
      </w:r>
      <w:r w:rsidRPr="00DE2B82">
        <w:rPr>
          <w:rFonts w:asciiTheme="minorHAnsi" w:hAnsiTheme="minorHAnsi" w:cstheme="minorHAnsi"/>
        </w:rPr>
        <w:t>(</w:t>
      </w:r>
      <w:r w:rsidRPr="00DE2B82">
        <w:rPr>
          <w:rFonts w:asciiTheme="minorHAnsi" w:hAnsiTheme="minorHAnsi" w:cstheme="minorHAnsi"/>
        </w:rPr>
        <w:sym w:font="Symbol" w:char="F063"/>
      </w:r>
      <w:r w:rsidRPr="00DE2B82">
        <w:rPr>
          <w:rFonts w:asciiTheme="minorHAnsi" w:hAnsiTheme="minorHAnsi" w:cstheme="minorHAnsi"/>
          <w:vertAlign w:val="superscript"/>
        </w:rPr>
        <w:t>2</w:t>
      </w:r>
      <w:r w:rsidRPr="00DE2B82">
        <w:rPr>
          <w:rFonts w:asciiTheme="minorHAnsi" w:hAnsiTheme="minorHAnsi" w:cstheme="minorHAnsi"/>
        </w:rPr>
        <w:t>(</w:t>
      </w:r>
      <w:proofErr w:type="gramStart"/>
      <w:r w:rsidRPr="00DE2B82">
        <w:rPr>
          <w:rFonts w:asciiTheme="minorHAnsi" w:hAnsiTheme="minorHAnsi" w:cstheme="minorHAnsi"/>
        </w:rPr>
        <w:t>7)=</w:t>
      </w:r>
      <w:proofErr w:type="gramEnd"/>
      <w:r w:rsidRPr="00DE2B82">
        <w:rPr>
          <w:rFonts w:asciiTheme="minorHAnsi" w:hAnsiTheme="minorHAnsi" w:cstheme="minorHAnsi"/>
        </w:rPr>
        <w:t xml:space="preserve">13.090, p=.070). Conversely, in Cluster 2, the drug-induced shift in </w:t>
      </w:r>
      <w:proofErr w:type="spellStart"/>
      <w:r w:rsidRPr="00DE2B82">
        <w:rPr>
          <w:rFonts w:asciiTheme="minorHAnsi" w:hAnsiTheme="minorHAnsi" w:cstheme="minorHAnsi"/>
        </w:rPr>
        <w:t>rs</w:t>
      </w:r>
      <w:proofErr w:type="spellEnd"/>
      <w:r w:rsidRPr="00DE2B82">
        <w:rPr>
          <w:rFonts w:asciiTheme="minorHAnsi" w:hAnsiTheme="minorHAnsi" w:cstheme="minorHAnsi"/>
        </w:rPr>
        <w:t>-fc was significantly associated with treatment response (</w:t>
      </w:r>
      <w:r w:rsidRPr="00DE2B82">
        <w:rPr>
          <w:rFonts w:asciiTheme="minorHAnsi" w:hAnsiTheme="minorHAnsi" w:cstheme="minorHAnsi"/>
        </w:rPr>
        <w:sym w:font="Symbol" w:char="F063"/>
      </w:r>
      <w:r w:rsidRPr="00DE2B82">
        <w:rPr>
          <w:rFonts w:asciiTheme="minorHAnsi" w:hAnsiTheme="minorHAnsi" w:cstheme="minorHAnsi"/>
          <w:vertAlign w:val="superscript"/>
        </w:rPr>
        <w:t>2</w:t>
      </w:r>
      <w:r w:rsidRPr="00DE2B82">
        <w:rPr>
          <w:rFonts w:asciiTheme="minorHAnsi" w:hAnsiTheme="minorHAnsi" w:cstheme="minorHAnsi"/>
        </w:rPr>
        <w:t>(</w:t>
      </w:r>
      <w:proofErr w:type="gramStart"/>
      <w:r w:rsidRPr="00DE2B82">
        <w:rPr>
          <w:rFonts w:asciiTheme="minorHAnsi" w:hAnsiTheme="minorHAnsi" w:cstheme="minorHAnsi"/>
        </w:rPr>
        <w:t>7)=</w:t>
      </w:r>
      <w:proofErr w:type="gramEnd"/>
      <w:r w:rsidRPr="00DE2B82">
        <w:rPr>
          <w:rFonts w:asciiTheme="minorHAnsi" w:hAnsiTheme="minorHAnsi" w:cstheme="minorHAnsi"/>
        </w:rPr>
        <w:t>22.740, p=.002). The model explained 60% of the variance (Nagelkerke R</w:t>
      </w:r>
      <w:r w:rsidRPr="00DE2B82">
        <w:rPr>
          <w:rFonts w:asciiTheme="minorHAnsi" w:hAnsiTheme="minorHAnsi" w:cstheme="minorHAnsi"/>
          <w:vertAlign w:val="superscript"/>
        </w:rPr>
        <w:t>2</w:t>
      </w:r>
      <w:r w:rsidRPr="00DE2B82">
        <w:rPr>
          <w:rFonts w:asciiTheme="minorHAnsi" w:hAnsiTheme="minorHAnsi" w:cstheme="minorHAnsi"/>
        </w:rPr>
        <w:t xml:space="preserve">) and correctly classified 88% of cases. Specifically, a greater increase 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between Ver6 and the left precentral gyrus was associated with an increased likelihood of being a responder (p=.009). (Table 3). These results remained robust when applying Bootstrapping (1000 iterations) (Table S1); and when accounting for additional potential confounds (handedness and mean head motion) </w:t>
      </w:r>
      <w:r w:rsidRPr="00DE2B82">
        <w:rPr>
          <w:rFonts w:asciiTheme="minorHAnsi" w:hAnsiTheme="minorHAnsi" w:cstheme="minorHAnsi"/>
        </w:rPr>
        <w:lastRenderedPageBreak/>
        <w:t>(Table S2). In Cluster 3, it was not feasible to examine all functional connections within the same statistical model due to missing data (following the exclusion of outliers, as described in Methods). Therefore, we performed the analyses described above separately for each seed region (multiple comparison correction: p=.05</w:t>
      </w:r>
      <w:proofErr w:type="gramStart"/>
      <w:r w:rsidRPr="00DE2B82">
        <w:rPr>
          <w:rFonts w:asciiTheme="minorHAnsi" w:hAnsiTheme="minorHAnsi" w:cstheme="minorHAnsi"/>
        </w:rPr>
        <w:t>/(</w:t>
      </w:r>
      <w:proofErr w:type="gramEnd"/>
      <w:r w:rsidRPr="00DE2B82">
        <w:rPr>
          <w:rFonts w:asciiTheme="minorHAnsi" w:hAnsiTheme="minorHAnsi" w:cstheme="minorHAnsi"/>
        </w:rPr>
        <w:t xml:space="preserve">#clusters * #seed regions)=.004). For two seeds, we observed significant overall models, but no significant effect of the variables of interest (right putamen: </w:t>
      </w:r>
      <w:r w:rsidRPr="00DE2B82">
        <w:rPr>
          <w:rFonts w:asciiTheme="minorHAnsi" w:hAnsiTheme="minorHAnsi" w:cstheme="minorHAnsi"/>
        </w:rPr>
        <w:sym w:font="Symbol" w:char="F063"/>
      </w:r>
      <w:r w:rsidRPr="00DE2B82">
        <w:rPr>
          <w:rFonts w:asciiTheme="minorHAnsi" w:hAnsiTheme="minorHAnsi" w:cstheme="minorHAnsi"/>
          <w:vertAlign w:val="superscript"/>
        </w:rPr>
        <w:t>2</w:t>
      </w:r>
      <w:r w:rsidRPr="00DE2B82">
        <w:rPr>
          <w:rFonts w:asciiTheme="minorHAnsi" w:hAnsiTheme="minorHAnsi" w:cstheme="minorHAnsi"/>
        </w:rPr>
        <w:t>(</w:t>
      </w:r>
      <w:proofErr w:type="gramStart"/>
      <w:r w:rsidRPr="00DE2B82">
        <w:rPr>
          <w:rFonts w:asciiTheme="minorHAnsi" w:hAnsiTheme="minorHAnsi" w:cstheme="minorHAnsi"/>
        </w:rPr>
        <w:t>10)=</w:t>
      </w:r>
      <w:proofErr w:type="gramEnd"/>
      <w:r w:rsidRPr="00DE2B82">
        <w:rPr>
          <w:rFonts w:asciiTheme="minorHAnsi" w:hAnsiTheme="minorHAnsi" w:cstheme="minorHAnsi"/>
        </w:rPr>
        <w:t xml:space="preserve">28.091, p=.002; left pallidum: </w:t>
      </w:r>
      <w:r w:rsidRPr="00DE2B82">
        <w:rPr>
          <w:rFonts w:asciiTheme="minorHAnsi" w:hAnsiTheme="minorHAnsi" w:cstheme="minorHAnsi"/>
        </w:rPr>
        <w:sym w:font="Symbol" w:char="F063"/>
      </w:r>
      <w:r w:rsidRPr="00DE2B82">
        <w:rPr>
          <w:rFonts w:asciiTheme="minorHAnsi" w:hAnsiTheme="minorHAnsi" w:cstheme="minorHAnsi"/>
          <w:vertAlign w:val="superscript"/>
        </w:rPr>
        <w:t>2</w:t>
      </w:r>
      <w:r w:rsidRPr="00DE2B82">
        <w:rPr>
          <w:rFonts w:asciiTheme="minorHAnsi" w:hAnsiTheme="minorHAnsi" w:cstheme="minorHAnsi"/>
        </w:rPr>
        <w:t xml:space="preserve">(10)=32.815, p&lt;.001). For the remaining seeds (left putamen and anterior cingulate cortex), the overall models were not significant. </w:t>
      </w:r>
      <w:r w:rsidRPr="009C576F">
        <w:rPr>
          <w:rFonts w:asciiTheme="minorHAnsi" w:hAnsiTheme="minorHAnsi" w:cstheme="minorHAnsi"/>
          <w:color w:val="000000" w:themeColor="text1"/>
        </w:rPr>
        <w:t xml:space="preserve">Please note that, as we </w:t>
      </w:r>
      <w:r w:rsidR="009C576F">
        <w:rPr>
          <w:rFonts w:asciiTheme="minorHAnsi" w:hAnsiTheme="minorHAnsi" w:cstheme="minorHAnsi"/>
          <w:color w:val="000000" w:themeColor="text1"/>
        </w:rPr>
        <w:t>only included</w:t>
      </w:r>
      <w:r w:rsidRPr="009C576F">
        <w:rPr>
          <w:rFonts w:asciiTheme="minorHAnsi" w:hAnsiTheme="minorHAnsi" w:cstheme="minorHAnsi"/>
          <w:color w:val="000000" w:themeColor="text1"/>
        </w:rPr>
        <w:t xml:space="preserve"> the connections significantly shifted by MPH (see previous step), </w:t>
      </w:r>
      <w:r w:rsidR="009C576F" w:rsidRPr="009C576F">
        <w:rPr>
          <w:rFonts w:asciiTheme="minorHAnsi" w:hAnsiTheme="minorHAnsi" w:cstheme="minorHAnsi"/>
          <w:color w:val="000000" w:themeColor="text1"/>
        </w:rPr>
        <w:t xml:space="preserve">and each analysis represented individual </w:t>
      </w:r>
      <w:r w:rsidR="009C576F" w:rsidRPr="009C576F">
        <w:rPr>
          <w:rFonts w:asciiTheme="minorHAnsi" w:hAnsiTheme="minorHAnsi" w:cstheme="minorHAnsi"/>
          <w:i/>
          <w:iCs/>
          <w:color w:val="000000" w:themeColor="text1"/>
        </w:rPr>
        <w:t>a priori</w:t>
      </w:r>
      <w:r w:rsidR="009C576F" w:rsidRPr="009C576F">
        <w:rPr>
          <w:rFonts w:asciiTheme="minorHAnsi" w:hAnsiTheme="minorHAnsi" w:cstheme="minorHAnsi"/>
          <w:color w:val="000000" w:themeColor="text1"/>
        </w:rPr>
        <w:t xml:space="preserve"> hypotheses,</w:t>
      </w:r>
      <w:r w:rsidR="009C576F">
        <w:rPr>
          <w:rFonts w:asciiTheme="minorHAnsi" w:hAnsiTheme="minorHAnsi" w:cstheme="minorHAnsi"/>
        </w:rPr>
        <w:t xml:space="preserve"> </w:t>
      </w:r>
      <w:r w:rsidRPr="00DE2B82">
        <w:rPr>
          <w:rFonts w:asciiTheme="minorHAnsi" w:hAnsiTheme="minorHAnsi" w:cstheme="minorHAnsi"/>
        </w:rPr>
        <w:t xml:space="preserve">we did not correct for multiple comparisons across these clusters. Nevertheless, the association between </w:t>
      </w:r>
      <w:proofErr w:type="spellStart"/>
      <w:r w:rsidRPr="00DE2B82">
        <w:rPr>
          <w:rFonts w:asciiTheme="minorHAnsi" w:hAnsiTheme="minorHAnsi" w:cstheme="minorHAnsi"/>
        </w:rPr>
        <w:t>rs</w:t>
      </w:r>
      <w:proofErr w:type="spellEnd"/>
      <w:r w:rsidRPr="00DE2B82">
        <w:rPr>
          <w:rFonts w:asciiTheme="minorHAnsi" w:hAnsiTheme="minorHAnsi" w:cstheme="minorHAnsi"/>
        </w:rPr>
        <w:t>-fc change in cluster 2 and treatment outcome would have retained significance even if we had applied Bonferroni-correction both within and across clusters.</w:t>
      </w:r>
    </w:p>
    <w:p w14:paraId="69E4EEC5" w14:textId="77777777" w:rsidR="00A42C7F" w:rsidRPr="00DE2B82" w:rsidRDefault="00A42C7F" w:rsidP="00A42C7F">
      <w:pPr>
        <w:spacing w:line="480" w:lineRule="auto"/>
        <w:jc w:val="both"/>
        <w:rPr>
          <w:rFonts w:asciiTheme="minorHAnsi" w:hAnsiTheme="minorHAnsi" w:cstheme="minorHAnsi"/>
        </w:rPr>
      </w:pPr>
    </w:p>
    <w:p w14:paraId="0EA8E777" w14:textId="77777777" w:rsidR="00A42C7F" w:rsidRPr="00DE2B82" w:rsidRDefault="00A42C7F" w:rsidP="00A42C7F">
      <w:pPr>
        <w:spacing w:line="480" w:lineRule="auto"/>
        <w:rPr>
          <w:rFonts w:asciiTheme="minorHAnsi" w:hAnsiTheme="minorHAnsi" w:cstheme="minorHAnsi"/>
          <w:i/>
          <w:iCs/>
          <w:color w:val="4472C4" w:themeColor="accent1"/>
        </w:rPr>
      </w:pPr>
      <w:r w:rsidRPr="00DE2B82">
        <w:rPr>
          <w:rFonts w:asciiTheme="minorHAnsi" w:hAnsiTheme="minorHAnsi" w:cstheme="minorHAnsi"/>
          <w:i/>
          <w:iCs/>
          <w:color w:val="4472C4" w:themeColor="accent1"/>
        </w:rPr>
        <w:t>Secondary analyses</w:t>
      </w:r>
    </w:p>
    <w:p w14:paraId="00C4894A" w14:textId="77777777"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t xml:space="preserve">As a secondary analysis, where we observed an association between drug-induced shifts 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and treatment outcome, we tested dimensionally whether this association was driven by improvement at an individual level on either symptom domain (BAARS-IV Inattention and BAARS-IV Impulsivity/Hyperactivity). In Cluster 2, enhanced </w:t>
      </w:r>
      <w:proofErr w:type="spellStart"/>
      <w:r w:rsidRPr="00DE2B82">
        <w:rPr>
          <w:rFonts w:asciiTheme="minorHAnsi" w:hAnsiTheme="minorHAnsi" w:cstheme="minorHAnsi"/>
        </w:rPr>
        <w:t>rs</w:t>
      </w:r>
      <w:proofErr w:type="spellEnd"/>
      <w:r w:rsidRPr="00DE2B82">
        <w:rPr>
          <w:rFonts w:asciiTheme="minorHAnsi" w:hAnsiTheme="minorHAnsi" w:cstheme="minorHAnsi"/>
        </w:rPr>
        <w:t>-fc between the Ver6 and the left precentral gyrus was significantly associated with a greater improvement on both inattentive (Model: F(7,32)=6.061, p&lt;.001, R=.755; p=.013) (Table 4) and impulsive/hyperactive symptoms (Model: F(7,32)=9.909, p&lt;.001, R=.827; p=.012) (Table 5) (Fig.S1).</w:t>
      </w:r>
    </w:p>
    <w:p w14:paraId="0ED3932F" w14:textId="77777777" w:rsidR="00A42C7F" w:rsidRPr="00DE2B82" w:rsidRDefault="00A42C7F" w:rsidP="00A42C7F">
      <w:pPr>
        <w:spacing w:line="480" w:lineRule="auto"/>
        <w:jc w:val="both"/>
        <w:rPr>
          <w:rFonts w:asciiTheme="minorHAnsi" w:hAnsiTheme="minorHAnsi" w:cstheme="minorHAnsi"/>
        </w:rPr>
      </w:pPr>
    </w:p>
    <w:p w14:paraId="65C2277F" w14:textId="59A8BA5F"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lastRenderedPageBreak/>
        <w:t xml:space="preserve">Moreover, to aid the interpretation of MPH-induced shifts associated with treatment response, we compared the </w:t>
      </w:r>
      <w:proofErr w:type="spellStart"/>
      <w:r w:rsidRPr="00DE2B82">
        <w:rPr>
          <w:rFonts w:asciiTheme="minorHAnsi" w:hAnsiTheme="minorHAnsi" w:cstheme="minorHAnsi"/>
        </w:rPr>
        <w:t>rs</w:t>
      </w:r>
      <w:proofErr w:type="spellEnd"/>
      <w:r w:rsidRPr="00DE2B82">
        <w:rPr>
          <w:rFonts w:asciiTheme="minorHAnsi" w:hAnsiTheme="minorHAnsi" w:cstheme="minorHAnsi"/>
        </w:rPr>
        <w:t>-fc of the identified connection (i.e., Ver6 - the left precentral gyrus) in the ADHD group</w:t>
      </w:r>
      <w:r w:rsidR="009C576F">
        <w:rPr>
          <w:rFonts w:asciiTheme="minorHAnsi" w:hAnsiTheme="minorHAnsi" w:cstheme="minorHAnsi"/>
        </w:rPr>
        <w:t>s</w:t>
      </w:r>
      <w:r w:rsidRPr="00DE2B82">
        <w:rPr>
          <w:rFonts w:asciiTheme="minorHAnsi" w:hAnsiTheme="minorHAnsi" w:cstheme="minorHAnsi"/>
        </w:rPr>
        <w:t xml:space="preserve"> (both under PLC and under MPH) with the corresponding measures obtained in </w:t>
      </w:r>
      <w:r w:rsidR="00822551">
        <w:rPr>
          <w:rFonts w:asciiTheme="minorHAnsi" w:hAnsiTheme="minorHAnsi" w:cstheme="minorHAnsi"/>
        </w:rPr>
        <w:t>neurotypicals</w:t>
      </w:r>
      <w:r w:rsidR="005565B0">
        <w:rPr>
          <w:rFonts w:asciiTheme="minorHAnsi" w:hAnsiTheme="minorHAnsi" w:cstheme="minorHAnsi"/>
        </w:rPr>
        <w:t xml:space="preserve"> at baseline</w:t>
      </w:r>
      <w:r w:rsidRPr="00DE2B82">
        <w:rPr>
          <w:rFonts w:asciiTheme="minorHAnsi" w:hAnsiTheme="minorHAnsi" w:cstheme="minorHAnsi"/>
        </w:rPr>
        <w:t xml:space="preserve">. </w:t>
      </w:r>
      <w:r w:rsidR="005565B0">
        <w:rPr>
          <w:rFonts w:asciiTheme="minorHAnsi" w:hAnsiTheme="minorHAnsi" w:cstheme="minorHAnsi"/>
        </w:rPr>
        <w:t>C</w:t>
      </w:r>
      <w:r w:rsidRPr="00DE2B82">
        <w:rPr>
          <w:rFonts w:asciiTheme="minorHAnsi" w:hAnsiTheme="minorHAnsi" w:cstheme="minorHAnsi"/>
        </w:rPr>
        <w:t xml:space="preserve">ompared to </w:t>
      </w:r>
      <w:r w:rsidR="005565B0">
        <w:rPr>
          <w:rFonts w:asciiTheme="minorHAnsi" w:hAnsiTheme="minorHAnsi" w:cstheme="minorHAnsi"/>
        </w:rPr>
        <w:t>this baseline measure</w:t>
      </w:r>
      <w:r w:rsidRPr="00DE2B82">
        <w:rPr>
          <w:rFonts w:asciiTheme="minorHAnsi" w:hAnsiTheme="minorHAnsi" w:cstheme="minorHAnsi"/>
        </w:rPr>
        <w:t xml:space="preserve">, </w:t>
      </w:r>
      <w:proofErr w:type="spellStart"/>
      <w:r w:rsidRPr="00DE2B82">
        <w:rPr>
          <w:rFonts w:asciiTheme="minorHAnsi" w:hAnsiTheme="minorHAnsi" w:cstheme="minorHAnsi"/>
        </w:rPr>
        <w:t>rs</w:t>
      </w:r>
      <w:proofErr w:type="spellEnd"/>
      <w:r w:rsidRPr="00DE2B82">
        <w:rPr>
          <w:rFonts w:asciiTheme="minorHAnsi" w:hAnsiTheme="minorHAnsi" w:cstheme="minorHAnsi"/>
        </w:rPr>
        <w:t>-fc increased under MPH in individuals with ADHD</w:t>
      </w:r>
      <w:r w:rsidR="007B01B3">
        <w:rPr>
          <w:rFonts w:asciiTheme="minorHAnsi" w:hAnsiTheme="minorHAnsi" w:cstheme="minorHAnsi"/>
        </w:rPr>
        <w:t>,</w:t>
      </w:r>
      <w:r w:rsidRPr="00DE2B82">
        <w:rPr>
          <w:rFonts w:asciiTheme="minorHAnsi" w:hAnsiTheme="minorHAnsi" w:cstheme="minorHAnsi"/>
        </w:rPr>
        <w:t xml:space="preserve"> and we observed a trend </w:t>
      </w:r>
      <w:r w:rsidRPr="00DE2B82">
        <w:rPr>
          <w:rFonts w:asciiTheme="minorHAnsi" w:hAnsiTheme="minorHAnsi" w:cstheme="minorHAnsi"/>
          <w:color w:val="0D0D0D"/>
          <w:shd w:val="clear" w:color="auto" w:fill="FFFFFF"/>
        </w:rPr>
        <w:t xml:space="preserve">towards a difference between </w:t>
      </w:r>
      <w:r w:rsidR="009C576F">
        <w:rPr>
          <w:rFonts w:asciiTheme="minorHAnsi" w:hAnsiTheme="minorHAnsi" w:cstheme="minorHAnsi"/>
          <w:color w:val="0D0D0D"/>
          <w:shd w:val="clear" w:color="auto" w:fill="FFFFFF"/>
        </w:rPr>
        <w:t>ADHD and control</w:t>
      </w:r>
      <w:r w:rsidRPr="00DE2B82">
        <w:rPr>
          <w:rFonts w:asciiTheme="minorHAnsi" w:hAnsiTheme="minorHAnsi" w:cstheme="minorHAnsi"/>
          <w:color w:val="0D0D0D"/>
          <w:shd w:val="clear" w:color="auto" w:fill="FFFFFF"/>
        </w:rPr>
        <w:t xml:space="preserve"> groups</w:t>
      </w:r>
      <w:r w:rsidRPr="00DE2B82">
        <w:rPr>
          <w:rFonts w:asciiTheme="minorHAnsi" w:hAnsiTheme="minorHAnsi" w:cstheme="minorHAnsi"/>
        </w:rPr>
        <w:t xml:space="preserve"> but this did not reach </w:t>
      </w:r>
      <w:r w:rsidRPr="00DE2B82">
        <w:rPr>
          <w:rFonts w:asciiTheme="minorHAnsi" w:hAnsiTheme="minorHAnsi" w:cstheme="minorHAnsi"/>
          <w:color w:val="0D0D0D"/>
          <w:shd w:val="clear" w:color="auto" w:fill="FFFFFF"/>
        </w:rPr>
        <w:t>statistical significance</w:t>
      </w:r>
      <w:r w:rsidRPr="00DE2B82">
        <w:rPr>
          <w:rFonts w:asciiTheme="minorHAnsi" w:hAnsiTheme="minorHAnsi" w:cstheme="minorHAnsi"/>
        </w:rPr>
        <w:t xml:space="preserve"> (p=.</w:t>
      </w:r>
      <w:proofErr w:type="gramStart"/>
      <w:r w:rsidRPr="00DE2B82">
        <w:rPr>
          <w:rFonts w:asciiTheme="minorHAnsi" w:hAnsiTheme="minorHAnsi" w:cstheme="minorHAnsi"/>
        </w:rPr>
        <w:t>07)(</w:t>
      </w:r>
      <w:proofErr w:type="gramEnd"/>
      <w:r w:rsidRPr="00DE2B82">
        <w:rPr>
          <w:rFonts w:asciiTheme="minorHAnsi" w:hAnsiTheme="minorHAnsi" w:cstheme="minorHAnsi"/>
        </w:rPr>
        <w:t xml:space="preserve">Table S3, Fig 2). </w:t>
      </w:r>
    </w:p>
    <w:p w14:paraId="64722C08" w14:textId="77777777" w:rsidR="00A42C7F" w:rsidRPr="00DE2B82" w:rsidRDefault="00A42C7F" w:rsidP="00A42C7F">
      <w:pPr>
        <w:spacing w:line="480" w:lineRule="auto"/>
        <w:jc w:val="both"/>
        <w:rPr>
          <w:rFonts w:asciiTheme="minorHAnsi" w:hAnsiTheme="minorHAnsi" w:cstheme="minorHAnsi"/>
          <w:b/>
          <w:bCs/>
          <w:color w:val="0070C0"/>
        </w:rPr>
      </w:pPr>
    </w:p>
    <w:p w14:paraId="0B101EDA" w14:textId="77777777" w:rsidR="00A42C7F" w:rsidRPr="00DE2B82" w:rsidRDefault="00A42C7F" w:rsidP="00A42C7F">
      <w:pPr>
        <w:pStyle w:val="Heading1"/>
        <w:spacing w:line="480" w:lineRule="auto"/>
        <w:rPr>
          <w:rFonts w:asciiTheme="minorHAnsi" w:hAnsiTheme="minorHAnsi" w:cstheme="minorHAnsi"/>
          <w:b/>
          <w:bCs/>
          <w:color w:val="4472C4" w:themeColor="accent1"/>
          <w:sz w:val="24"/>
          <w:szCs w:val="24"/>
        </w:rPr>
      </w:pPr>
      <w:r w:rsidRPr="00DE2B82">
        <w:rPr>
          <w:rFonts w:asciiTheme="minorHAnsi" w:hAnsiTheme="minorHAnsi" w:cstheme="minorHAnsi"/>
          <w:b/>
          <w:bCs/>
          <w:color w:val="4472C4" w:themeColor="accent1"/>
          <w:sz w:val="24"/>
          <w:szCs w:val="24"/>
        </w:rPr>
        <w:t>DISCUSSION</w:t>
      </w:r>
    </w:p>
    <w:p w14:paraId="047C52E9" w14:textId="77777777" w:rsidR="00A42C7F" w:rsidRPr="00DE2B82" w:rsidRDefault="00A42C7F" w:rsidP="00A42C7F">
      <w:pPr>
        <w:spacing w:line="480" w:lineRule="auto"/>
        <w:jc w:val="both"/>
        <w:rPr>
          <w:rFonts w:asciiTheme="minorHAnsi" w:hAnsiTheme="minorHAnsi" w:cstheme="minorHAnsi"/>
          <w:color w:val="4472C4" w:themeColor="accent1"/>
        </w:rPr>
      </w:pPr>
    </w:p>
    <w:p w14:paraId="30857396" w14:textId="77777777" w:rsidR="00A42C7F" w:rsidRPr="00DE2B82" w:rsidRDefault="00A42C7F" w:rsidP="00A42C7F">
      <w:pPr>
        <w:spacing w:line="480" w:lineRule="auto"/>
        <w:rPr>
          <w:rFonts w:asciiTheme="minorHAnsi" w:hAnsiTheme="minorHAnsi" w:cstheme="minorHAnsi"/>
          <w:color w:val="4472C4" w:themeColor="accent1"/>
        </w:rPr>
      </w:pPr>
      <w:r w:rsidRPr="00DE2B82">
        <w:rPr>
          <w:rFonts w:asciiTheme="minorHAnsi" w:hAnsiTheme="minorHAnsi" w:cstheme="minorHAnsi"/>
          <w:color w:val="4472C4" w:themeColor="accent1"/>
        </w:rPr>
        <w:t>Overview</w:t>
      </w:r>
    </w:p>
    <w:p w14:paraId="0AB00B26" w14:textId="056ADC09"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t>This study shows that a single-dose MPH challenge</w:t>
      </w:r>
      <w:r w:rsidR="0091500E">
        <w:rPr>
          <w:rFonts w:asciiTheme="minorHAnsi" w:hAnsiTheme="minorHAnsi" w:cstheme="minorHAnsi"/>
        </w:rPr>
        <w:t xml:space="preserve"> (compared to placebo)</w:t>
      </w:r>
      <w:r w:rsidRPr="00DE2B82">
        <w:rPr>
          <w:rFonts w:asciiTheme="minorHAnsi" w:hAnsiTheme="minorHAnsi" w:cstheme="minorHAnsi"/>
        </w:rPr>
        <w:t xml:space="preserve"> administered to adults with ADHD before starting long-term treatment induced</w:t>
      </w:r>
      <w:r w:rsidR="0091500E">
        <w:rPr>
          <w:rFonts w:asciiTheme="minorHAnsi" w:hAnsiTheme="minorHAnsi" w:cstheme="minorHAnsi"/>
        </w:rPr>
        <w:t xml:space="preserve"> </w:t>
      </w:r>
      <w:r w:rsidRPr="00DE2B82">
        <w:rPr>
          <w:rFonts w:asciiTheme="minorHAnsi" w:hAnsiTheme="minorHAnsi" w:cstheme="minorHAnsi"/>
        </w:rPr>
        <w:t xml:space="preserve">a shift in brain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which was associated with the clinical treatment response at two months. Specifically, MPH (vs PLC) significantly increased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within three subcortical-cortical-cerebellar clusters. Among these, enhanced connectivity between the cerebellar vermis (lobule 6) and the left precentral gyrus was significantly associated with a greater probability of responding to treatment after dose optimization. This association was driven by improvement </w:t>
      </w:r>
      <w:r w:rsidR="0091500E">
        <w:rPr>
          <w:rFonts w:asciiTheme="minorHAnsi" w:hAnsiTheme="minorHAnsi" w:cstheme="minorHAnsi"/>
        </w:rPr>
        <w:t>in</w:t>
      </w:r>
      <w:r w:rsidR="0091500E" w:rsidRPr="00DE2B82">
        <w:rPr>
          <w:rFonts w:asciiTheme="minorHAnsi" w:hAnsiTheme="minorHAnsi" w:cstheme="minorHAnsi"/>
        </w:rPr>
        <w:t xml:space="preserve"> </w:t>
      </w:r>
      <w:r w:rsidRPr="00DE2B82">
        <w:rPr>
          <w:rFonts w:asciiTheme="minorHAnsi" w:hAnsiTheme="minorHAnsi" w:cstheme="minorHAnsi"/>
        </w:rPr>
        <w:t xml:space="preserve">both inattentive and hyperactive/impulsive symptoms. </w:t>
      </w:r>
    </w:p>
    <w:p w14:paraId="1EA8797D" w14:textId="77777777" w:rsidR="00A42C7F" w:rsidRPr="00DE2B82" w:rsidRDefault="00A42C7F" w:rsidP="00A42C7F">
      <w:pPr>
        <w:spacing w:line="480" w:lineRule="auto"/>
        <w:jc w:val="both"/>
        <w:rPr>
          <w:rFonts w:asciiTheme="minorHAnsi" w:hAnsiTheme="minorHAnsi" w:cstheme="minorHAnsi"/>
        </w:rPr>
      </w:pPr>
    </w:p>
    <w:p w14:paraId="40496B3B" w14:textId="77777777" w:rsidR="00A42C7F" w:rsidRPr="00DE2B82" w:rsidRDefault="00A42C7F" w:rsidP="00A42C7F">
      <w:pPr>
        <w:spacing w:line="480" w:lineRule="auto"/>
        <w:rPr>
          <w:rFonts w:asciiTheme="minorHAnsi" w:hAnsiTheme="minorHAnsi" w:cstheme="minorHAnsi"/>
          <w:color w:val="4472C4" w:themeColor="accent1"/>
        </w:rPr>
      </w:pPr>
      <w:r w:rsidRPr="00DE2B82">
        <w:rPr>
          <w:rFonts w:asciiTheme="minorHAnsi" w:hAnsiTheme="minorHAnsi" w:cstheme="minorHAnsi"/>
          <w:color w:val="4472C4" w:themeColor="accent1"/>
        </w:rPr>
        <w:t xml:space="preserve">Acute effect of MPH on </w:t>
      </w:r>
      <w:proofErr w:type="spellStart"/>
      <w:r w:rsidRPr="00DE2B82">
        <w:rPr>
          <w:rFonts w:asciiTheme="minorHAnsi" w:hAnsiTheme="minorHAnsi" w:cstheme="minorHAnsi"/>
          <w:color w:val="4472C4" w:themeColor="accent1"/>
        </w:rPr>
        <w:t>rs</w:t>
      </w:r>
      <w:proofErr w:type="spellEnd"/>
      <w:r w:rsidRPr="00DE2B82">
        <w:rPr>
          <w:rFonts w:asciiTheme="minorHAnsi" w:hAnsiTheme="minorHAnsi" w:cstheme="minorHAnsi"/>
          <w:color w:val="4472C4" w:themeColor="accent1"/>
        </w:rPr>
        <w:t>-fc in ADHD</w:t>
      </w:r>
    </w:p>
    <w:p w14:paraId="1F6AC82F" w14:textId="577ABD67" w:rsidR="00A72D85" w:rsidRDefault="00A42C7F" w:rsidP="00A42C7F">
      <w:pPr>
        <w:spacing w:line="480" w:lineRule="auto"/>
        <w:jc w:val="both"/>
        <w:rPr>
          <w:rFonts w:asciiTheme="minorHAnsi" w:hAnsiTheme="minorHAnsi" w:cstheme="minorHAnsi"/>
        </w:rPr>
      </w:pPr>
      <w:r w:rsidRPr="00DE2B82">
        <w:rPr>
          <w:rFonts w:asciiTheme="minorHAnsi" w:hAnsiTheme="minorHAnsi" w:cstheme="minorHAnsi"/>
        </w:rPr>
        <w:t xml:space="preserve">Previous studies examining the effect of MPH on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largely focused on children and adolescents. </w:t>
      </w:r>
      <w:bookmarkStart w:id="1" w:name="OLE_LINK3"/>
      <w:r w:rsidR="00521ECF">
        <w:rPr>
          <w:rFonts w:asciiTheme="minorHAnsi" w:hAnsiTheme="minorHAnsi" w:cstheme="minorHAnsi"/>
        </w:rPr>
        <w:t>Collectively, t</w:t>
      </w:r>
      <w:r w:rsidRPr="00DE2B82">
        <w:rPr>
          <w:rFonts w:asciiTheme="minorHAnsi" w:hAnsiTheme="minorHAnsi" w:cstheme="minorHAnsi"/>
        </w:rPr>
        <w:t xml:space="preserve">hese studies demonstrated that MPH ‘shifts’ local and long-range </w:t>
      </w:r>
      <w:proofErr w:type="spellStart"/>
      <w:r w:rsidRPr="00DE2B82">
        <w:rPr>
          <w:rFonts w:asciiTheme="minorHAnsi" w:hAnsiTheme="minorHAnsi" w:cstheme="minorHAnsi"/>
        </w:rPr>
        <w:lastRenderedPageBreak/>
        <w:t>rs</w:t>
      </w:r>
      <w:proofErr w:type="spellEnd"/>
      <w:r w:rsidRPr="00DE2B82">
        <w:rPr>
          <w:rFonts w:asciiTheme="minorHAnsi" w:hAnsiTheme="minorHAnsi" w:cstheme="minorHAnsi"/>
        </w:rPr>
        <w:t xml:space="preserve">-fc </w:t>
      </w:r>
      <w:r w:rsidRPr="00DE2B82">
        <w:rPr>
          <w:rFonts w:asciiTheme="minorHAnsi" w:hAnsiTheme="minorHAnsi" w:cstheme="minorHAnsi"/>
        </w:rPr>
        <w:fldChar w:fldCharType="begin">
          <w:fldData xml:space="preserve">PEVuZE5vdGU+PENpdGU+PEF1dGhvcj5QZXJlaXJhLVNhbmNoZXo8L0F1dGhvcj48WWVhcj4yMDIx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PEVuZE5vdGU+PENpdGU+PEF1dGhvcj5QZXJlaXJhLVNhbmNoZXo8L0F1dGhvcj48WWVhcj4yMDIx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61</w:t>
      </w:r>
      <w:r w:rsidRPr="00DE2B82">
        <w:rPr>
          <w:rFonts w:asciiTheme="minorHAnsi" w:hAnsiTheme="minorHAnsi" w:cstheme="minorHAnsi"/>
        </w:rPr>
        <w:fldChar w:fldCharType="end"/>
      </w:r>
      <w:r w:rsidRPr="00DE2B82">
        <w:rPr>
          <w:rFonts w:asciiTheme="minorHAnsi" w:hAnsiTheme="minorHAnsi" w:cstheme="minorHAnsi"/>
        </w:rPr>
        <w:t xml:space="preserve">, but they mostly included small samples. </w:t>
      </w:r>
      <w:r w:rsidR="006F0F90" w:rsidRPr="00C45F1E">
        <w:rPr>
          <w:rFonts w:ascii="Calibri" w:hAnsi="Calibri" w:cs="Calibri"/>
        </w:rPr>
        <w:t>Studies in adults have been more limited and rarely included a placebo-controlled design</w:t>
      </w:r>
      <w:r w:rsidR="00887FF6" w:rsidRPr="00C45F1E">
        <w:rPr>
          <w:rFonts w:ascii="Calibri" w:hAnsi="Calibri" w:cs="Calibri"/>
        </w:rPr>
        <w:t>.</w:t>
      </w:r>
      <w:r w:rsidR="00887FF6" w:rsidRPr="00C45F1E">
        <w:rPr>
          <w:rFonts w:ascii="Calibri" w:hAnsi="Calibri" w:cs="Calibri"/>
          <w:sz w:val="22"/>
          <w:szCs w:val="22"/>
        </w:rPr>
        <w:t xml:space="preserve"> </w:t>
      </w:r>
      <w:r w:rsidR="00887FF6" w:rsidRPr="00C45F1E">
        <w:rPr>
          <w:rFonts w:ascii="Calibri" w:hAnsi="Calibri" w:cs="Calibri"/>
        </w:rPr>
        <w:t xml:space="preserve">For instance, they included a study that scanned participants on and off their usual stimulant medication; and observed an alteration and re-organisation of </w:t>
      </w:r>
      <w:proofErr w:type="spellStart"/>
      <w:r w:rsidR="00887FF6" w:rsidRPr="00C45F1E">
        <w:rPr>
          <w:rFonts w:ascii="Calibri" w:hAnsi="Calibri" w:cs="Calibri"/>
        </w:rPr>
        <w:t>rs</w:t>
      </w:r>
      <w:proofErr w:type="spellEnd"/>
      <w:r w:rsidR="00887FF6" w:rsidRPr="00C45F1E">
        <w:rPr>
          <w:rFonts w:ascii="Calibri" w:hAnsi="Calibri" w:cs="Calibri"/>
        </w:rPr>
        <w:t xml:space="preserve">-fc when on treatment </w:t>
      </w:r>
      <w:r w:rsidR="00887FF6" w:rsidRPr="00C45F1E">
        <w:rPr>
          <w:rFonts w:ascii="Calibri" w:hAnsi="Calibri" w:cs="Calibri"/>
        </w:rPr>
        <w:fldChar w:fldCharType="begin">
          <w:fldData xml:space="preserve">PEVuZE5vdGU+PENpdGU+PEF1dGhvcj5DYXJ5PC9BdXRob3I+PFllYXI+MjAxNzwvWWVhcj48UmVj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</w:fldData>
        </w:fldChar>
      </w:r>
      <w:r w:rsidR="00C45F1E">
        <w:rPr>
          <w:rFonts w:ascii="Calibri" w:hAnsi="Calibri" w:cs="Calibri"/>
        </w:rPr>
        <w:instrText xml:space="preserve"> ADDIN EN.CITE </w:instrText>
      </w:r>
      <w:r w:rsidR="00C45F1E">
        <w:rPr>
          <w:rFonts w:ascii="Calibri" w:hAnsi="Calibri" w:cs="Calibri"/>
        </w:rPr>
        <w:fldChar w:fldCharType="begin">
          <w:fldData xml:space="preserve">PEVuZE5vdGU+PENpdGU+PEF1dGhvcj5DYXJ5PC9BdXRob3I+PFllYXI+MjAxNzwvWWVhcj48UmVj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</w:fldData>
        </w:fldChar>
      </w:r>
      <w:r w:rsidR="00C45F1E">
        <w:rPr>
          <w:rFonts w:ascii="Calibri" w:hAnsi="Calibri" w:cs="Calibri"/>
        </w:rPr>
        <w:instrText xml:space="preserve"> ADDIN EN.CITE.DATA </w:instrText>
      </w:r>
      <w:r w:rsidR="00C45F1E">
        <w:rPr>
          <w:rFonts w:ascii="Calibri" w:hAnsi="Calibri" w:cs="Calibri"/>
        </w:rPr>
      </w:r>
      <w:r w:rsidR="00C45F1E">
        <w:rPr>
          <w:rFonts w:ascii="Calibri" w:hAnsi="Calibri" w:cs="Calibri"/>
        </w:rPr>
        <w:fldChar w:fldCharType="end"/>
      </w:r>
      <w:r w:rsidR="00887FF6" w:rsidRPr="00C45F1E">
        <w:rPr>
          <w:rFonts w:ascii="Calibri" w:hAnsi="Calibri" w:cs="Calibri"/>
        </w:rPr>
      </w:r>
      <w:r w:rsidR="00887FF6" w:rsidRPr="00C45F1E">
        <w:rPr>
          <w:rFonts w:ascii="Calibri" w:hAnsi="Calibri" w:cs="Calibri"/>
        </w:rPr>
        <w:fldChar w:fldCharType="separate"/>
      </w:r>
      <w:r w:rsidR="00C45F1E" w:rsidRPr="00C45F1E">
        <w:rPr>
          <w:rFonts w:ascii="Calibri" w:hAnsi="Calibri" w:cs="Calibri"/>
          <w:noProof/>
          <w:vertAlign w:val="superscript"/>
        </w:rPr>
        <w:t>27</w:t>
      </w:r>
      <w:r w:rsidR="00887FF6" w:rsidRPr="00C45F1E">
        <w:rPr>
          <w:rFonts w:ascii="Calibri" w:hAnsi="Calibri" w:cs="Calibri"/>
        </w:rPr>
        <w:fldChar w:fldCharType="end"/>
      </w:r>
      <w:r w:rsidR="00887FF6" w:rsidRPr="00C45F1E">
        <w:rPr>
          <w:rFonts w:ascii="Calibri" w:hAnsi="Calibri" w:cs="Calibri"/>
        </w:rPr>
        <w:t>.</w:t>
      </w:r>
      <w:r w:rsidR="00887FF6">
        <w:rPr>
          <w:rFonts w:ascii="Calibri" w:hAnsi="Calibri" w:cs="Calibri"/>
        </w:rPr>
        <w:t xml:space="preserve"> Collectively, they have demonst</w:t>
      </w:r>
      <w:r w:rsidR="007C0629">
        <w:rPr>
          <w:rFonts w:ascii="Calibri" w:hAnsi="Calibri" w:cs="Calibri"/>
        </w:rPr>
        <w:t>r</w:t>
      </w:r>
      <w:r w:rsidR="00887FF6">
        <w:rPr>
          <w:rFonts w:ascii="Calibri" w:hAnsi="Calibri" w:cs="Calibri"/>
        </w:rPr>
        <w:t xml:space="preserve">ated that the effect of MPH on </w:t>
      </w:r>
      <w:proofErr w:type="spellStart"/>
      <w:r w:rsidR="00887FF6">
        <w:rPr>
          <w:rFonts w:ascii="Calibri" w:hAnsi="Calibri" w:cs="Calibri"/>
        </w:rPr>
        <w:t>rs</w:t>
      </w:r>
      <w:proofErr w:type="spellEnd"/>
      <w:r w:rsidR="00887FF6">
        <w:rPr>
          <w:rFonts w:ascii="Calibri" w:hAnsi="Calibri" w:cs="Calibri"/>
        </w:rPr>
        <w:t xml:space="preserve">-fc varies within and across networks and brain regions </w:t>
      </w:r>
      <w:r w:rsidR="007C0629">
        <w:rPr>
          <w:rFonts w:asciiTheme="minorHAnsi" w:hAnsiTheme="minorHAnsi" w:cstheme="minorHAnsi"/>
        </w:rPr>
        <w:fldChar w:fldCharType="begin">
          <w:fldData xml:space="preserve">PEVuZE5vdGU+PENpdGU+PEF1dGhvcj5LYWlzZXI8L0F1dGhvcj48WWVhcj4yMDIyPC9ZZWFyPjxS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PEVuZE5vdGU+PENpdGU+PEF1dGhvcj5LYWlzZXI8L0F1dGhvcj48WWVhcj4yMDIyPC9ZZWFyPjxS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7C0629">
        <w:rPr>
          <w:rFonts w:asciiTheme="minorHAnsi" w:hAnsiTheme="minorHAnsi" w:cstheme="minorHAnsi"/>
        </w:rPr>
      </w:r>
      <w:r w:rsidR="007C0629">
        <w:rPr>
          <w:rFonts w:asciiTheme="minorHAnsi" w:hAnsiTheme="minorHAnsi" w:cstheme="minorHAnsi"/>
        </w:rPr>
        <w:fldChar w:fldCharType="separate"/>
      </w:r>
      <w:r w:rsidR="00C45F1E" w:rsidRPr="00C45F1E">
        <w:rPr>
          <w:rFonts w:asciiTheme="minorHAnsi" w:hAnsiTheme="minorHAnsi" w:cstheme="minorHAnsi"/>
          <w:noProof/>
          <w:vertAlign w:val="superscript"/>
        </w:rPr>
        <w:t>24-27</w:t>
      </w:r>
      <w:r w:rsidR="007C0629">
        <w:rPr>
          <w:rFonts w:asciiTheme="minorHAnsi" w:hAnsiTheme="minorHAnsi" w:cstheme="minorHAnsi"/>
        </w:rPr>
        <w:fldChar w:fldCharType="end"/>
      </w:r>
      <w:r w:rsidR="007C0629">
        <w:rPr>
          <w:rFonts w:ascii="Calibri" w:hAnsi="Calibri" w:cs="Calibri"/>
        </w:rPr>
        <w:t xml:space="preserve">. </w:t>
      </w:r>
      <w:r w:rsidRPr="00887FF6">
        <w:rPr>
          <w:rFonts w:asciiTheme="minorHAnsi" w:hAnsiTheme="minorHAnsi" w:cstheme="minorHAnsi"/>
        </w:rPr>
        <w:t>Our</w:t>
      </w:r>
      <w:r w:rsidRPr="00DE2B82">
        <w:rPr>
          <w:rFonts w:asciiTheme="minorHAnsi" w:hAnsiTheme="minorHAnsi" w:cstheme="minorHAnsi"/>
        </w:rPr>
        <w:t xml:space="preserve"> work extends </w:t>
      </w:r>
      <w:r w:rsidR="00887FF6">
        <w:rPr>
          <w:rFonts w:asciiTheme="minorHAnsi" w:hAnsiTheme="minorHAnsi" w:cstheme="minorHAnsi"/>
        </w:rPr>
        <w:t xml:space="preserve">this </w:t>
      </w:r>
      <w:r w:rsidRPr="00DE2B82">
        <w:rPr>
          <w:rFonts w:asciiTheme="minorHAnsi" w:hAnsiTheme="minorHAnsi" w:cstheme="minorHAnsi"/>
        </w:rPr>
        <w:t>prior research by investigating the effect of an acute</w:t>
      </w:r>
      <w:r w:rsidR="007C0629">
        <w:rPr>
          <w:rFonts w:asciiTheme="minorHAnsi" w:hAnsiTheme="minorHAnsi" w:cstheme="minorHAnsi"/>
        </w:rPr>
        <w:t xml:space="preserve">, single-dose </w:t>
      </w:r>
      <w:r w:rsidRPr="00DE2B82">
        <w:rPr>
          <w:rFonts w:asciiTheme="minorHAnsi" w:hAnsiTheme="minorHAnsi" w:cstheme="minorHAnsi"/>
        </w:rPr>
        <w:t xml:space="preserve">MPH challenge </w:t>
      </w:r>
      <w:bookmarkEnd w:id="1"/>
      <w:r w:rsidRPr="00DE2B82">
        <w:rPr>
          <w:rFonts w:asciiTheme="minorHAnsi" w:hAnsiTheme="minorHAnsi" w:cstheme="minorHAnsi"/>
        </w:rPr>
        <w:t xml:space="preserve">in a relatively large group of adults with ADHD. We observed that a single-dose of MPH increased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in multiple cortical-subcortical-cerebellar clusters. These included cortical </w:t>
      </w:r>
      <w:proofErr w:type="spellStart"/>
      <w:r w:rsidRPr="00DE2B82">
        <w:rPr>
          <w:rFonts w:asciiTheme="minorHAnsi" w:hAnsiTheme="minorHAnsi" w:cstheme="minorHAnsi"/>
        </w:rPr>
        <w:t>fronto</w:t>
      </w:r>
      <w:proofErr w:type="spellEnd"/>
      <w:r w:rsidRPr="00DE2B82">
        <w:rPr>
          <w:rFonts w:asciiTheme="minorHAnsi" w:hAnsiTheme="minorHAnsi" w:cstheme="minorHAnsi"/>
        </w:rPr>
        <w:t>-parietal-temporal regions, such as the pre- and post-central gyri and superior temporal gyrus; subcortical structures, such as the thalamus and the basal ganglia; and the vermis (lobule 6) of the cerebellum. Notably, these regions (and their connections) have been implicated in functions that are relevant to ADHD, including motor and cognitive processes</w:t>
      </w:r>
      <w:r>
        <w:rPr>
          <w:rFonts w:asciiTheme="minorHAnsi" w:hAnsiTheme="minorHAnsi" w:cstheme="minorHAnsi"/>
        </w:rPr>
        <w:t xml:space="preserve"> </w:t>
      </w:r>
      <w:r>
        <w:rPr>
          <w:rFonts w:asciiTheme="minorHAnsi" w:hAnsiTheme="minorHAnsi" w:cstheme="minorHAnsi"/>
        </w:rPr>
        <w:fldChar w:fldCharType="begin">
          <w:fldData xml:space="preserve">PEVuZE5vdGU+PENpdGU+PEF1dGhvcj5QYXJsYXRpbmk8L0F1dGhvcj48WWVhcj4yMDIzPC9ZZWFy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b3M7cyBDb2xsZWdlIExvbmRvbiwgU0U1IDhBRiwgTG9uZG9uLCBVSy4gdmFsZXJpYS5wYXJsYXRp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PEVuZE5vdGU+PENpdGU+PEF1dGhvcj5QYXJsYXRpbmk8L0F1dGhvcj48WWVhcj4yMDIzPC9ZZWFy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b3M7cyBDb2xsZWdlIExvbmRvbiwgU0U1IDhBRiwgTG9uZG9uLCBVSy4gdmFsZXJpYS5wYXJsYXRp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00C45F1E" w:rsidRPr="00C45F1E">
        <w:rPr>
          <w:rFonts w:asciiTheme="minorHAnsi" w:hAnsiTheme="minorHAnsi" w:cstheme="minorHAnsi"/>
          <w:noProof/>
          <w:vertAlign w:val="superscript"/>
        </w:rPr>
        <w:t>33,62,63</w:t>
      </w:r>
      <w:r>
        <w:rPr>
          <w:rFonts w:asciiTheme="minorHAnsi" w:hAnsiTheme="minorHAnsi" w:cstheme="minorHAnsi"/>
        </w:rPr>
        <w:fldChar w:fldCharType="end"/>
      </w:r>
      <w:r w:rsidR="00C45F1E">
        <w:rPr>
          <w:rFonts w:asciiTheme="minorHAnsi" w:hAnsiTheme="minorHAnsi" w:cstheme="minorHAnsi"/>
        </w:rPr>
        <w:t xml:space="preserve">. </w:t>
      </w:r>
      <w:r w:rsidRPr="00DE2B82">
        <w:rPr>
          <w:rFonts w:asciiTheme="minorHAnsi" w:hAnsiTheme="minorHAnsi" w:cstheme="minorHAnsi"/>
        </w:rPr>
        <w:t xml:space="preserve">For instance, connections between the cerebellum and the pre- and post-central gyri are part of the somatosensory motor network (SMN) and support motor coordination </w:t>
      </w:r>
      <w:r w:rsidRPr="00DE2B8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&lt;EndNote&gt;&lt;Cite&gt;&lt;Author&gt;Castellanos&lt;/Author&gt;&lt;Year&gt;2012&lt;/Year&gt;&lt;RecNum&gt;3293&lt;/RecNum&gt;&lt;DisplayText&gt;&lt;style face="superscript"&gt;63&lt;/style&gt;&lt;/DisplayText&gt;&lt;record&gt;&lt;rec-number&gt;3293&lt;/rec-number&gt;&lt;foreign-keys&gt;&lt;key app="EN" db-id="p00fz055yprvpbeztp7xazspff5wav2faa5z" timestamp="1670844412"&gt;3293&lt;/key&gt;&lt;/foreign-keys&gt;&lt;ref-type name="Journal Article"&gt;17&lt;/ref-type&gt;&lt;contributors&gt;&lt;authors&gt;&lt;author&gt;Castellanos, F. X.&lt;/author&gt;&lt;author&gt;Proal, E.&lt;/author&gt;&lt;/authors&gt;&lt;/contributors&gt;&lt;auth-address&gt;Phyllis Green and Randolph Cowen Institute for Pediatric Neuroscience, Child Study Center, NYU Langone School of Medicine, New York, NY, USA. francisco.castellanos@nyumc.org&lt;/auth-address&gt;&lt;titles&gt;&lt;title&gt;Large-scale brain systems in ADHD: beyond the prefrontal-striatal model&lt;/title&gt;&lt;secondary-title&gt;Trends Cogn Sci&lt;/secondary-title&gt;&lt;/titles&gt;&lt;periodical&gt;&lt;full-title&gt;Trends Cogn Sci&lt;/full-title&gt;&lt;/periodical&gt;&lt;pages&gt;17-26&lt;/pages&gt;&lt;volume&gt;16&lt;/volume&gt;&lt;number&gt;1&lt;/number&gt;&lt;edition&gt;20111212&lt;/edition&gt;&lt;keywords&gt;&lt;keyword&gt;Attention Deficit Disorder with Hyperactivity/*physiopathology&lt;/keyword&gt;&lt;keyword&gt;Brain/*physiopathology&lt;/keyword&gt;&lt;keyword&gt;*Brain Mapping&lt;/keyword&gt;&lt;keyword&gt;Humans&lt;/keyword&gt;&lt;keyword&gt;Magnetic Resonance Imaging/methods&lt;/keyword&gt;&lt;keyword&gt;*Models, Neurological&lt;/keyword&gt;&lt;keyword&gt;Neural Pathways/*physiopathology&lt;/keyword&gt;&lt;keyword&gt;Visual Cortex/*physiopathology&lt;/keyword&gt;&lt;/keywords&gt;&lt;dates&gt;&lt;year&gt;2012&lt;/year&gt;&lt;pub-dates&gt;&lt;date&gt;Jan&lt;/date&gt;&lt;/pub-dates&gt;&lt;/dates&gt;&lt;isbn&gt;1879-307X (Electronic)&amp;#xD;1364-6613 (Print)&amp;#xD;1364-6613 (Linking)&lt;/isbn&gt;&lt;accession-num&gt;22169776&lt;/accession-num&gt;&lt;urls&gt;&lt;related-urls&gt;&lt;url&gt;https://www.ncbi.nlm.nih.gov/pubmed/22169776&lt;/url&gt;&lt;/related-urls&gt;&lt;/urls&gt;&lt;custom2&gt;PMC3272832&lt;/custom2&gt;&lt;electronic-resource-num&gt;10.1016/j.tics.2011.11.007&lt;/electronic-resource-num&gt;&lt;remote-database-name&gt;Medline&lt;/remote-database-name&gt;&lt;remote-database-provider&gt;NLM&lt;/remote-database-provider&gt;&lt;/record&gt;&lt;/Cite&gt;&lt;/EndNote&gt;</w:instrText>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63</w:t>
      </w:r>
      <w:r w:rsidRPr="00DE2B82">
        <w:rPr>
          <w:rFonts w:asciiTheme="minorHAnsi" w:hAnsiTheme="minorHAnsi" w:cstheme="minorHAnsi"/>
        </w:rPr>
        <w:fldChar w:fldCharType="end"/>
      </w:r>
      <w:r w:rsidRPr="00DE2B82">
        <w:rPr>
          <w:rFonts w:asciiTheme="minorHAnsi" w:hAnsiTheme="minorHAnsi" w:cstheme="minorHAnsi"/>
        </w:rPr>
        <w:t xml:space="preserve">. Also, the lobule 6 of the vermis is considered to be a transition zone between the motor and the cognitive regions of the cerebellum </w:t>
      </w:r>
      <w:r w:rsidRPr="00DE2B82">
        <w:rPr>
          <w:rFonts w:asciiTheme="minorHAnsi" w:hAnsiTheme="minorHAnsi" w:cstheme="minorHAnsi"/>
        </w:rPr>
        <w:fldChar w:fldCharType="begin">
          <w:fldData xml:space="preserve">PEVuZE5vdGU+PENpdGU+PEF1dGhvcj5TdG9vZGxleTwvQXV0aG9yPjxZZWFyPjIwMTA8L1llYXI+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==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PEVuZE5vdGU+PENpdGU+PEF1dGhvcj5TdG9vZGxleTwvQXV0aG9yPjxZZWFyPjIwMTA8L1llYXI+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==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64</w:t>
      </w:r>
      <w:r w:rsidRPr="00DE2B82">
        <w:rPr>
          <w:rFonts w:asciiTheme="minorHAnsi" w:hAnsiTheme="minorHAnsi" w:cstheme="minorHAnsi"/>
        </w:rPr>
        <w:fldChar w:fldCharType="end"/>
      </w:r>
      <w:r w:rsidRPr="00DE2B82">
        <w:rPr>
          <w:rFonts w:asciiTheme="minorHAnsi" w:hAnsiTheme="minorHAnsi" w:cstheme="minorHAnsi"/>
        </w:rPr>
        <w:t xml:space="preserve"> and is functionally connected to the several resting state networks, including the sensorimotor network </w:t>
      </w:r>
      <w:r w:rsidRPr="00DE2B82">
        <w:rPr>
          <w:rFonts w:asciiTheme="minorHAnsi" w:hAnsiTheme="minorHAnsi" w:cstheme="minorHAnsi"/>
        </w:rPr>
        <w:fldChar w:fldCharType="begin">
          <w:fldData xml:space="preserve">PEVuZE5vdGU+PENpdGU+PEF1dGhvcj5TYW5nPC9BdXRob3I+PFllYXI+MjAxMjwvWWVhcj48UmVj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PEVuZE5vdGU+PENpdGU+PEF1dGhvcj5TYW5nPC9BdXRob3I+PFllYXI+MjAxMjwvWWVhcj48UmVj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65</w:t>
      </w:r>
      <w:r w:rsidRPr="00DE2B82">
        <w:rPr>
          <w:rFonts w:asciiTheme="minorHAnsi" w:hAnsiTheme="minorHAnsi" w:cstheme="minorHAnsi"/>
        </w:rPr>
        <w:fldChar w:fldCharType="end"/>
      </w:r>
      <w:r w:rsidRPr="00DE2B82">
        <w:rPr>
          <w:rFonts w:asciiTheme="minorHAnsi" w:hAnsiTheme="minorHAnsi" w:cstheme="minorHAnsi"/>
        </w:rPr>
        <w:t xml:space="preserve">. </w:t>
      </w:r>
    </w:p>
    <w:p w14:paraId="7CE3CAB2" w14:textId="3413D3E5" w:rsidR="004C46BD" w:rsidRDefault="004C46BD" w:rsidP="00A42C7F">
      <w:pPr>
        <w:spacing w:line="480" w:lineRule="auto"/>
        <w:jc w:val="both"/>
        <w:rPr>
          <w:rFonts w:asciiTheme="minorHAnsi" w:hAnsiTheme="minorHAnsi" w:cstheme="minorHAnsi"/>
        </w:rPr>
      </w:pPr>
      <w:bookmarkStart w:id="2" w:name="OLE_LINK6"/>
      <w:r>
        <w:rPr>
          <w:rFonts w:asciiTheme="minorHAnsi" w:hAnsiTheme="minorHAnsi" w:cstheme="minorHAnsi"/>
        </w:rPr>
        <w:t>Similarly</w:t>
      </w:r>
      <w:r w:rsidR="005E2AF8" w:rsidRPr="000D5B51">
        <w:rPr>
          <w:rFonts w:asciiTheme="minorHAnsi" w:hAnsiTheme="minorHAnsi" w:cstheme="minorHAnsi"/>
        </w:rPr>
        <w:t xml:space="preserve">, the role of </w:t>
      </w:r>
      <w:proofErr w:type="spellStart"/>
      <w:r w:rsidR="005E2AF8" w:rsidRPr="000D5B51">
        <w:rPr>
          <w:rFonts w:asciiTheme="minorHAnsi" w:hAnsiTheme="minorHAnsi" w:cstheme="minorHAnsi"/>
        </w:rPr>
        <w:t>fronto</w:t>
      </w:r>
      <w:proofErr w:type="spellEnd"/>
      <w:r w:rsidR="005E2AF8" w:rsidRPr="000D5B51">
        <w:rPr>
          <w:rFonts w:asciiTheme="minorHAnsi" w:hAnsiTheme="minorHAnsi" w:cstheme="minorHAnsi"/>
        </w:rPr>
        <w:t>-striatal circuits in ADHD</w:t>
      </w:r>
      <w:r w:rsidR="000D5B51" w:rsidRPr="000D5B51">
        <w:rPr>
          <w:rFonts w:asciiTheme="minorHAnsi" w:hAnsiTheme="minorHAnsi" w:cstheme="minorHAnsi"/>
        </w:rPr>
        <w:t xml:space="preserve"> aetiology is well</w:t>
      </w:r>
      <w:r w:rsidR="000D5B51">
        <w:rPr>
          <w:rFonts w:asciiTheme="minorHAnsi" w:hAnsiTheme="minorHAnsi" w:cstheme="minorHAnsi"/>
        </w:rPr>
        <w:t xml:space="preserve"> established. These GABA-glutamatergic circuits modulated by dopamine help regulate motor, cognitive, and affective processing by connecting various parts of the cortex (e.g., sensorimotor, dorsolateral prefrontal, and anterior cingulate cortices) to the basal ganglia and thalamus, which in turn project back to the cortex. Thus, these circuits contribute to executive functioning and affective control, both of which are implicated in ADHD </w:t>
      </w:r>
      <w:r w:rsidR="000D5B51">
        <w:rPr>
          <w:rFonts w:asciiTheme="minorHAnsi" w:hAnsiTheme="minorHAnsi" w:cstheme="minorHAnsi"/>
        </w:rPr>
        <w:fldChar w:fldCharType="begin">
          <w:fldData xml:space="preserve">PEVuZE5vdGU+PENpdGU+PEF1dGhvcj5QYXJsYXRpbmk8L0F1dGhvcj48WWVhcj4yMDI0PC9ZZWFy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PEVuZE5vdGU+PENpdGU+PEF1dGhvcj5QYXJsYXRpbmk8L0F1dGhvcj48WWVhcj4yMDI0PC9ZZWFy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0D5B51">
        <w:rPr>
          <w:rFonts w:asciiTheme="minorHAnsi" w:hAnsiTheme="minorHAnsi" w:cstheme="minorHAnsi"/>
        </w:rPr>
      </w:r>
      <w:r w:rsidR="000D5B51">
        <w:rPr>
          <w:rFonts w:asciiTheme="minorHAnsi" w:hAnsiTheme="minorHAnsi" w:cstheme="minorHAnsi"/>
        </w:rPr>
        <w:fldChar w:fldCharType="separate"/>
      </w:r>
      <w:r w:rsidR="00C45F1E" w:rsidRPr="00C45F1E">
        <w:rPr>
          <w:rFonts w:asciiTheme="minorHAnsi" w:hAnsiTheme="minorHAnsi" w:cstheme="minorHAnsi"/>
          <w:noProof/>
          <w:vertAlign w:val="superscript"/>
        </w:rPr>
        <w:t>18</w:t>
      </w:r>
      <w:r w:rsidR="000D5B51">
        <w:rPr>
          <w:rFonts w:asciiTheme="minorHAnsi" w:hAnsiTheme="minorHAnsi" w:cstheme="minorHAnsi"/>
        </w:rPr>
        <w:fldChar w:fldCharType="end"/>
      </w:r>
      <w:r w:rsidR="000D5B51">
        <w:rPr>
          <w:rFonts w:asciiTheme="minorHAnsi" w:hAnsiTheme="minorHAnsi" w:cstheme="minorHAnsi"/>
        </w:rPr>
        <w:t xml:space="preserve">. Moreover, the left superior temporal gyrus has been linked to  language processing </w:t>
      </w:r>
      <w:r w:rsidR="000D5B51">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&lt;EndNote&gt;&lt;Cite&gt;&lt;Author&gt;Karnath&lt;/Author&gt;&lt;Year&gt;2001&lt;/Year&gt;&lt;RecNum&gt;3826&lt;/RecNum&gt;&lt;DisplayText&gt;&lt;style face="superscript"&gt;66&lt;/style&gt;&lt;/DisplayText&gt;&lt;record&gt;&lt;rec-number&gt;3826&lt;/rec-number&gt;&lt;foreign-keys&gt;&lt;key app="EN" db-id="p00fz055yprvpbeztp7xazspff5wav2faa5z" timestamp="1733492712"&gt;3826&lt;/key&gt;&lt;/foreign-keys&gt;&lt;ref-type name="Journal Article"&gt;17&lt;/ref-type&gt;&lt;contributors&gt;&lt;authors&gt;&lt;author&gt;Karnath, Hans-Otto&lt;/author&gt;&lt;/authors&gt;&lt;/contributors&gt;&lt;titles&gt;&lt;title&gt;New insights into the functions of the superior temporal cortex&lt;/title&gt;&lt;secondary-title&gt;Nature Reviews Neuroscience&lt;/secondary-title&gt;&lt;/titles&gt;&lt;periodical&gt;&lt;full-title&gt;Nature Reviews Neuroscience&lt;/full-title&gt;&lt;/periodical&gt;&lt;pages&gt;568-576&lt;/pages&gt;&lt;volume&gt;2&lt;/volume&gt;&lt;number&gt;8&lt;/number&gt;&lt;dates&gt;&lt;year&gt;2001&lt;/year&gt;&lt;/dates&gt;&lt;isbn&gt;1471-003X&lt;/isbn&gt;&lt;urls&gt;&lt;/urls&gt;&lt;/record&gt;&lt;/Cite&gt;&lt;/EndNote&gt;</w:instrText>
      </w:r>
      <w:r w:rsidR="000D5B51">
        <w:rPr>
          <w:rFonts w:asciiTheme="minorHAnsi" w:hAnsiTheme="minorHAnsi" w:cstheme="minorHAnsi"/>
        </w:rPr>
        <w:fldChar w:fldCharType="separate"/>
      </w:r>
      <w:r w:rsidR="00C45F1E" w:rsidRPr="00C45F1E">
        <w:rPr>
          <w:rFonts w:asciiTheme="minorHAnsi" w:hAnsiTheme="minorHAnsi" w:cstheme="minorHAnsi"/>
          <w:noProof/>
          <w:vertAlign w:val="superscript"/>
        </w:rPr>
        <w:t>66</w:t>
      </w:r>
      <w:r w:rsidR="000D5B51">
        <w:rPr>
          <w:rFonts w:asciiTheme="minorHAnsi" w:hAnsiTheme="minorHAnsi" w:cstheme="minorHAnsi"/>
        </w:rPr>
        <w:fldChar w:fldCharType="end"/>
      </w:r>
      <w:r w:rsidR="000D5B51">
        <w:rPr>
          <w:rFonts w:asciiTheme="minorHAnsi" w:hAnsiTheme="minorHAnsi" w:cstheme="minorHAnsi"/>
        </w:rPr>
        <w:t xml:space="preserve">; and functional alterations in this </w:t>
      </w:r>
      <w:r w:rsidR="000D5B51">
        <w:rPr>
          <w:rFonts w:asciiTheme="minorHAnsi" w:hAnsiTheme="minorHAnsi" w:cstheme="minorHAnsi"/>
        </w:rPr>
        <w:lastRenderedPageBreak/>
        <w:t xml:space="preserve">area have been reported in ADHD and other, frequently co-occurring, conditions, such as dyslexia </w:t>
      </w:r>
      <w:r w:rsidR="000D5B51">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&lt;EndNote&gt;&lt;Cite&gt;&lt;Author&gt;Richlan&lt;/Author&gt;&lt;Year&gt;2009&lt;/Year&gt;&lt;RecNum&gt;3827&lt;/RecNum&gt;&lt;DisplayText&gt;&lt;style face="superscript"&gt;67&lt;/style&gt;&lt;/DisplayText&gt;&lt;record&gt;&lt;rec-number&gt;3827&lt;/rec-number&gt;&lt;foreign-keys&gt;&lt;key app="EN" db-id="p00fz055yprvpbeztp7xazspff5wav2faa5z" timestamp="1733492811"&gt;3827&lt;/key&gt;&lt;/foreign-keys&gt;&lt;ref-type name="Journal Article"&gt;17&lt;/ref-type&gt;&lt;contributors&gt;&lt;authors&gt;&lt;author&gt;Richlan, F.&lt;/author&gt;&lt;author&gt;Kronbichler, M.&lt;/author&gt;&lt;author&gt;Wimmer, H.&lt;/author&gt;&lt;/authors&gt;&lt;/contributors&gt;&lt;auth-address&gt;Department of Psychology and Center for Neurocognitive Research, University of Salzburg, Salzburg, Austria. fabio.richlan@sbg.ac.at&lt;/auth-address&gt;&lt;titles&gt;&lt;title&gt;Functional abnormalities in the dyslexic brain: a quantitative meta-analysis of neuroimaging studies&lt;/title&gt;&lt;secondary-title&gt;Hum Brain Mapp&lt;/secondary-title&gt;&lt;/titles&gt;&lt;periodical&gt;&lt;full-title&gt;Hum Brain Mapp&lt;/full-title&gt;&lt;/periodical&gt;&lt;pages&gt;3299-308&lt;/pages&gt;&lt;volume&gt;30&lt;/volume&gt;&lt;number&gt;10&lt;/number&gt;&lt;keywords&gt;&lt;keyword&gt;Brain/blood supply/*pathology/*physiopathology&lt;/keyword&gt;&lt;keyword&gt;*Brain Mapping&lt;/keyword&gt;&lt;keyword&gt;Dyslexia/*pathology&lt;/keyword&gt;&lt;keyword&gt;Humans&lt;/keyword&gt;&lt;keyword&gt;Image Processing, Computer-Assisted&lt;/keyword&gt;&lt;keyword&gt;Likelihood Functions&lt;/keyword&gt;&lt;keyword&gt;Magnetic Resonance Imaging&lt;/keyword&gt;&lt;keyword&gt;*Meta-Analysis as Topic&lt;/keyword&gt;&lt;keyword&gt;Oxygen&lt;/keyword&gt;&lt;/keywords&gt;&lt;dates&gt;&lt;year&gt;2009&lt;/year&gt;&lt;pub-dates&gt;&lt;date&gt;Oct&lt;/date&gt;&lt;/pub-dates&gt;&lt;/dates&gt;&lt;isbn&gt;1097-0193 (Electronic)&amp;#xD;1065-9471 (Print)&amp;#xD;1065-9471 (Linking)&lt;/isbn&gt;&lt;accession-num&gt;19288465&lt;/accession-num&gt;&lt;urls&gt;&lt;related-urls&gt;&lt;url&gt;https://www.ncbi.nlm.nih.gov/pubmed/19288465&lt;/url&gt;&lt;/related-urls&gt;&lt;/urls&gt;&lt;custom2&gt;PMC2989182&lt;/custom2&gt;&lt;electronic-resource-num&gt;10.1002/hbm.20752&lt;/electronic-resource-num&gt;&lt;remote-database-name&gt;Medline&lt;/remote-database-name&gt;&lt;remote-database-provider&gt;NLM&lt;/remote-database-provider&gt;&lt;/record&gt;&lt;/Cite&gt;&lt;/EndNote&gt;</w:instrText>
      </w:r>
      <w:r w:rsidR="000D5B51">
        <w:rPr>
          <w:rFonts w:asciiTheme="minorHAnsi" w:hAnsiTheme="minorHAnsi" w:cstheme="minorHAnsi"/>
        </w:rPr>
        <w:fldChar w:fldCharType="separate"/>
      </w:r>
      <w:r w:rsidR="00C45F1E" w:rsidRPr="00C45F1E">
        <w:rPr>
          <w:rFonts w:asciiTheme="minorHAnsi" w:hAnsiTheme="minorHAnsi" w:cstheme="minorHAnsi"/>
          <w:noProof/>
          <w:vertAlign w:val="superscript"/>
        </w:rPr>
        <w:t>67</w:t>
      </w:r>
      <w:r w:rsidR="000D5B51">
        <w:rPr>
          <w:rFonts w:asciiTheme="minorHAnsi" w:hAnsiTheme="minorHAnsi" w:cstheme="minorHAnsi"/>
        </w:rPr>
        <w:fldChar w:fldCharType="end"/>
      </w:r>
      <w:r w:rsidR="000D5B51">
        <w:rPr>
          <w:rFonts w:asciiTheme="minorHAnsi" w:hAnsiTheme="minorHAnsi" w:cstheme="minorHAnsi"/>
        </w:rPr>
        <w:t>. H</w:t>
      </w:r>
      <w:r w:rsidR="00A42C7F" w:rsidRPr="00DE2B82">
        <w:rPr>
          <w:rFonts w:asciiTheme="minorHAnsi" w:hAnsiTheme="minorHAnsi" w:cstheme="minorHAnsi"/>
        </w:rPr>
        <w:t xml:space="preserve">ence, MPH-induced shifts in these connections may improve brain functions that are affected in ADHD, such as cognitive and motor control </w:t>
      </w:r>
      <w:r w:rsidR="00A42C7F" w:rsidRPr="00DE2B82">
        <w:rPr>
          <w:rFonts w:asciiTheme="minorHAnsi" w:hAnsiTheme="minorHAnsi" w:cstheme="minorHAnsi"/>
        </w:rPr>
        <w:fldChar w:fldCharType="begin">
          <w:fldData xml:space="preserve">PEVuZE5vdGU+PENpdGU+PEF1dGhvcj5CZXJuYXJkPC9BdXRob3I+PFllYXI+MjAxMjwvWWVhcj48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PEVuZE5vdGU+PENpdGU+PEF1dGhvcj5CZXJuYXJkPC9BdXRob3I+PFllYXI+MjAxMjwvWWVhcj48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A42C7F" w:rsidRPr="00DE2B82">
        <w:rPr>
          <w:rFonts w:asciiTheme="minorHAnsi" w:hAnsiTheme="minorHAnsi" w:cstheme="minorHAnsi"/>
        </w:rPr>
      </w:r>
      <w:r w:rsidR="00A42C7F"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68,69</w:t>
      </w:r>
      <w:r w:rsidR="00A42C7F" w:rsidRPr="00DE2B82">
        <w:rPr>
          <w:rFonts w:asciiTheme="minorHAnsi" w:hAnsiTheme="minorHAnsi" w:cstheme="minorHAnsi"/>
        </w:rPr>
        <w:fldChar w:fldCharType="end"/>
      </w:r>
      <w:r w:rsidR="00A42C7F" w:rsidRPr="00DE2B82">
        <w:rPr>
          <w:rFonts w:asciiTheme="minorHAnsi" w:hAnsiTheme="minorHAnsi" w:cstheme="minorHAnsi"/>
        </w:rPr>
        <w:t xml:space="preserve">. </w:t>
      </w:r>
      <w:r w:rsidR="00C94838">
        <w:rPr>
          <w:rFonts w:asciiTheme="minorHAnsi" w:hAnsiTheme="minorHAnsi" w:cstheme="minorHAnsi"/>
        </w:rPr>
        <w:t xml:space="preserve">Given the transdiagnostic nature of ADHD-related features, such as </w:t>
      </w:r>
      <w:r w:rsidR="00CE0FAC">
        <w:rPr>
          <w:rFonts w:asciiTheme="minorHAnsi" w:hAnsiTheme="minorHAnsi" w:cstheme="minorHAnsi"/>
        </w:rPr>
        <w:t xml:space="preserve">the attentional mechanisms underpinning </w:t>
      </w:r>
      <w:r w:rsidR="00C94838">
        <w:rPr>
          <w:rFonts w:asciiTheme="minorHAnsi" w:hAnsiTheme="minorHAnsi" w:cstheme="minorHAnsi"/>
        </w:rPr>
        <w:t xml:space="preserve">executive functioning, our results may also be relevant to other neurodevelopmental conditions </w:t>
      </w:r>
      <w:r w:rsidR="00C94838">
        <w:rPr>
          <w:rFonts w:asciiTheme="minorHAnsi" w:hAnsiTheme="minorHAnsi" w:cstheme="minorHAnsi"/>
        </w:rPr>
        <w:fldChar w:fldCharType="begin">
          <w:fldData xml:space="preserve">PEVuZE5vdGU+PENpdGU+PEF1dGhvcj5TYWRvemFpPC9BdXRob3I+PFllYXI+MjAyNDwvWWVhcj48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PEVuZE5vdGU+PENpdGU+PEF1dGhvcj5TYWRvemFpPC9BdXRob3I+PFllYXI+MjAyNDwvWWVhcj48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C94838">
        <w:rPr>
          <w:rFonts w:asciiTheme="minorHAnsi" w:hAnsiTheme="minorHAnsi" w:cstheme="minorHAnsi"/>
        </w:rPr>
      </w:r>
      <w:r w:rsidR="00C94838">
        <w:rPr>
          <w:rFonts w:asciiTheme="minorHAnsi" w:hAnsiTheme="minorHAnsi" w:cstheme="minorHAnsi"/>
        </w:rPr>
        <w:fldChar w:fldCharType="separate"/>
      </w:r>
      <w:r w:rsidR="00C45F1E" w:rsidRPr="00C45F1E">
        <w:rPr>
          <w:rFonts w:asciiTheme="minorHAnsi" w:hAnsiTheme="minorHAnsi" w:cstheme="minorHAnsi"/>
          <w:noProof/>
          <w:vertAlign w:val="superscript"/>
        </w:rPr>
        <w:t>70</w:t>
      </w:r>
      <w:r w:rsidR="00C94838">
        <w:rPr>
          <w:rFonts w:asciiTheme="minorHAnsi" w:hAnsiTheme="minorHAnsi" w:cstheme="minorHAnsi"/>
        </w:rPr>
        <w:fldChar w:fldCharType="end"/>
      </w:r>
      <w:r w:rsidR="00C94838">
        <w:rPr>
          <w:rFonts w:asciiTheme="minorHAnsi" w:hAnsiTheme="minorHAnsi" w:cstheme="minorHAnsi"/>
        </w:rPr>
        <w:t xml:space="preserve">. </w:t>
      </w:r>
    </w:p>
    <w:bookmarkEnd w:id="2"/>
    <w:p w14:paraId="634EA594" w14:textId="77777777" w:rsidR="004C46BD" w:rsidRDefault="004C46BD" w:rsidP="00A42C7F">
      <w:pPr>
        <w:spacing w:line="480" w:lineRule="auto"/>
        <w:jc w:val="both"/>
        <w:rPr>
          <w:rFonts w:asciiTheme="minorHAnsi" w:hAnsiTheme="minorHAnsi" w:cstheme="minorHAnsi"/>
        </w:rPr>
      </w:pPr>
    </w:p>
    <w:p w14:paraId="5BA38076" w14:textId="50AD93A1" w:rsidR="00A42C7F" w:rsidRPr="00DE2B82" w:rsidRDefault="00A42C7F" w:rsidP="00A42C7F">
      <w:pPr>
        <w:spacing w:line="480" w:lineRule="auto"/>
        <w:jc w:val="both"/>
        <w:rPr>
          <w:rFonts w:asciiTheme="minorHAnsi" w:hAnsiTheme="minorHAnsi" w:cstheme="minorHAnsi"/>
          <w:lang w:val="en-US"/>
        </w:rPr>
      </w:pPr>
      <w:r w:rsidRPr="00DE2B82">
        <w:rPr>
          <w:rFonts w:asciiTheme="minorHAnsi" w:hAnsiTheme="minorHAnsi" w:cstheme="minorHAnsi"/>
        </w:rPr>
        <w:t xml:space="preserve">Notably, the networks found as altered in our study have been implicated in ADHD in previous studies. </w:t>
      </w:r>
      <w:r w:rsidRPr="00DE2B82">
        <w:rPr>
          <w:rFonts w:asciiTheme="minorHAnsi" w:hAnsiTheme="minorHAnsi" w:cstheme="minorHAnsi"/>
          <w:lang w:val="en-US"/>
        </w:rPr>
        <w:t xml:space="preserve">For instance, previous studies in children reported </w:t>
      </w:r>
      <w:r w:rsidR="00521ECF">
        <w:rPr>
          <w:rFonts w:asciiTheme="minorHAnsi" w:hAnsiTheme="minorHAnsi" w:cstheme="minorHAnsi"/>
          <w:lang w:val="en-US"/>
        </w:rPr>
        <w:t>lower</w:t>
      </w:r>
      <w:r w:rsidR="00521ECF" w:rsidRPr="00DE2B82">
        <w:rPr>
          <w:rFonts w:asciiTheme="minorHAnsi" w:hAnsiTheme="minorHAnsi" w:cstheme="minorHAnsi"/>
          <w:lang w:val="en-US"/>
        </w:rPr>
        <w:t xml:space="preserve"> </w:t>
      </w:r>
      <w:proofErr w:type="spellStart"/>
      <w:r w:rsidRPr="00DE2B82">
        <w:rPr>
          <w:rFonts w:asciiTheme="minorHAnsi" w:hAnsiTheme="minorHAnsi" w:cstheme="minorHAnsi"/>
          <w:lang w:val="en-US"/>
        </w:rPr>
        <w:t>rs</w:t>
      </w:r>
      <w:proofErr w:type="spellEnd"/>
      <w:r w:rsidRPr="00DE2B82">
        <w:rPr>
          <w:rFonts w:asciiTheme="minorHAnsi" w:hAnsiTheme="minorHAnsi" w:cstheme="minorHAnsi"/>
          <w:lang w:val="en-US"/>
        </w:rPr>
        <w:t xml:space="preserve">-fc between the cerebellum (including the vermis) and frontal regions in ADHD compared to </w:t>
      </w:r>
      <w:r w:rsidR="00822551">
        <w:rPr>
          <w:rFonts w:asciiTheme="minorHAnsi" w:hAnsiTheme="minorHAnsi" w:cstheme="minorHAnsi"/>
          <w:lang w:val="en-US"/>
        </w:rPr>
        <w:t>neurotypicals</w:t>
      </w:r>
      <w:r w:rsidR="00822551" w:rsidRPr="00DE2B82">
        <w:rPr>
          <w:rFonts w:asciiTheme="minorHAnsi" w:hAnsiTheme="minorHAnsi" w:cstheme="minorHAnsi"/>
          <w:lang w:val="en-US"/>
        </w:rPr>
        <w:t xml:space="preserve"> </w:t>
      </w:r>
      <w:r w:rsidRPr="00DE2B82">
        <w:rPr>
          <w:rFonts w:asciiTheme="minorHAnsi" w:hAnsiTheme="minorHAnsi" w:cstheme="minorHAnsi"/>
          <w:lang w:val="en-US"/>
        </w:rPr>
        <w:fldChar w:fldCharType="begin">
          <w:fldData xml:space="preserve">PEVuZE5vdGU+PENpdGU+PEF1dGhvcj5LaW08L0F1dGhvcj48WWVhcj4yMDE3PC9ZZWFyPjxSZWNO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PEVuZE5vdGU+PENpdGU+PEF1dGhvcj5LaW08L0F1dGhvcj48WWVhcj4yMDE3PC9ZZWFyPjxSZWNO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71,72</w:t>
      </w:r>
      <w:r w:rsidRPr="00DE2B82">
        <w:rPr>
          <w:rFonts w:asciiTheme="minorHAnsi" w:hAnsiTheme="minorHAnsi" w:cstheme="minorHAnsi"/>
          <w:lang w:val="en-US"/>
        </w:rPr>
        <w:fldChar w:fldCharType="end"/>
      </w:r>
      <w:r w:rsidRPr="00DE2B82">
        <w:rPr>
          <w:rFonts w:asciiTheme="minorHAnsi" w:hAnsiTheme="minorHAnsi" w:cstheme="minorHAnsi"/>
          <w:lang w:val="en-US"/>
        </w:rPr>
        <w:t xml:space="preserve">. </w:t>
      </w:r>
      <w:r w:rsidR="00521ECF">
        <w:rPr>
          <w:rFonts w:asciiTheme="minorHAnsi" w:hAnsiTheme="minorHAnsi" w:cstheme="minorHAnsi"/>
          <w:lang w:val="en-US"/>
        </w:rPr>
        <w:t>In contrast</w:t>
      </w:r>
      <w:r w:rsidRPr="00DE2B82">
        <w:rPr>
          <w:rFonts w:asciiTheme="minorHAnsi" w:hAnsiTheme="minorHAnsi" w:cstheme="minorHAnsi"/>
          <w:lang w:val="en-US"/>
        </w:rPr>
        <w:t xml:space="preserve">, studies in adults </w:t>
      </w:r>
      <w:r w:rsidR="00521ECF">
        <w:rPr>
          <w:rFonts w:asciiTheme="minorHAnsi" w:hAnsiTheme="minorHAnsi" w:cstheme="minorHAnsi"/>
          <w:lang w:val="en-US"/>
        </w:rPr>
        <w:t xml:space="preserve">have </w:t>
      </w:r>
      <w:r w:rsidRPr="00DE2B82">
        <w:rPr>
          <w:rFonts w:asciiTheme="minorHAnsi" w:hAnsiTheme="minorHAnsi" w:cstheme="minorHAnsi"/>
          <w:lang w:val="en-US"/>
        </w:rPr>
        <w:t xml:space="preserve">observed </w:t>
      </w:r>
      <w:r w:rsidR="00521ECF">
        <w:rPr>
          <w:rFonts w:asciiTheme="minorHAnsi" w:hAnsiTheme="minorHAnsi" w:cstheme="minorHAnsi"/>
          <w:lang w:val="en-US"/>
        </w:rPr>
        <w:t>greater</w:t>
      </w:r>
      <w:r w:rsidR="00521ECF" w:rsidRPr="00DE2B82">
        <w:rPr>
          <w:rFonts w:asciiTheme="minorHAnsi" w:hAnsiTheme="minorHAnsi" w:cstheme="minorHAnsi"/>
          <w:lang w:val="en-US"/>
        </w:rPr>
        <w:t xml:space="preserve"> </w:t>
      </w:r>
      <w:proofErr w:type="spellStart"/>
      <w:r w:rsidRPr="00DE2B82">
        <w:rPr>
          <w:rFonts w:asciiTheme="minorHAnsi" w:hAnsiTheme="minorHAnsi" w:cstheme="minorHAnsi"/>
          <w:lang w:val="en-US"/>
        </w:rPr>
        <w:t>rs</w:t>
      </w:r>
      <w:proofErr w:type="spellEnd"/>
      <w:r w:rsidRPr="00DE2B82">
        <w:rPr>
          <w:rFonts w:asciiTheme="minorHAnsi" w:hAnsiTheme="minorHAnsi" w:cstheme="minorHAnsi"/>
          <w:lang w:val="en-US"/>
        </w:rPr>
        <w:t xml:space="preserve">-fc between the pre- and post-central gyri and either the DMN component of the cerebellum (also including the vermis) or the left cerebellar tonsil </w:t>
      </w:r>
      <w:r w:rsidRPr="00DE2B82">
        <w:rPr>
          <w:rFonts w:asciiTheme="minorHAnsi" w:hAnsiTheme="minorHAnsi" w:cstheme="minorHAnsi"/>
          <w:lang w:val="en-US"/>
        </w:rPr>
        <w:fldChar w:fldCharType="begin">
          <w:fldData xml:space="preserve">PEVuZE5vdGU+PENpdGU+PEF1dGhvcj5LdWN5aTwvQXV0aG9yPjxZZWFyPjIwMTU8L1llYXI+PFJl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PEVuZE5vdGU+PENpdGU+PEF1dGhvcj5LdWN5aTwvQXV0aG9yPjxZZWFyPjIwMTU8L1llYXI+PFJl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73,74</w:t>
      </w:r>
      <w:r w:rsidRPr="00DE2B82">
        <w:rPr>
          <w:rFonts w:asciiTheme="minorHAnsi" w:hAnsiTheme="minorHAnsi" w:cstheme="minorHAnsi"/>
          <w:lang w:val="en-US"/>
        </w:rPr>
        <w:fldChar w:fldCharType="end"/>
      </w:r>
      <w:r w:rsidRPr="00DE2B82">
        <w:rPr>
          <w:rFonts w:asciiTheme="minorHAnsi" w:hAnsiTheme="minorHAnsi" w:cstheme="minorHAnsi"/>
          <w:lang w:val="en-US"/>
        </w:rPr>
        <w:t xml:space="preserve">. These diverging findings may be due to age and methodological differences; nonetheless, combined with our results, they suggest that cortico-cerebellar </w:t>
      </w:r>
      <w:proofErr w:type="spellStart"/>
      <w:r w:rsidRPr="00DE2B82">
        <w:rPr>
          <w:rFonts w:asciiTheme="minorHAnsi" w:hAnsiTheme="minorHAnsi" w:cstheme="minorHAnsi"/>
          <w:lang w:val="en-US"/>
        </w:rPr>
        <w:t>rs</w:t>
      </w:r>
      <w:proofErr w:type="spellEnd"/>
      <w:r w:rsidRPr="00DE2B82">
        <w:rPr>
          <w:rFonts w:asciiTheme="minorHAnsi" w:hAnsiTheme="minorHAnsi" w:cstheme="minorHAnsi"/>
          <w:lang w:val="en-US"/>
        </w:rPr>
        <w:t>-fc plays a role in ADHD pathophysiology and/or treatment response.</w:t>
      </w:r>
    </w:p>
    <w:p w14:paraId="2A841A64" w14:textId="77777777" w:rsidR="00A42C7F" w:rsidRPr="00DE2B82" w:rsidRDefault="00A42C7F" w:rsidP="00A42C7F">
      <w:pPr>
        <w:spacing w:line="480" w:lineRule="auto"/>
        <w:jc w:val="both"/>
        <w:rPr>
          <w:rFonts w:asciiTheme="minorHAnsi" w:hAnsiTheme="minorHAnsi" w:cstheme="minorHAnsi"/>
        </w:rPr>
      </w:pPr>
    </w:p>
    <w:p w14:paraId="28F53AE8" w14:textId="77777777" w:rsidR="00A42C7F" w:rsidRPr="00DE2B82" w:rsidRDefault="00A42C7F" w:rsidP="00A42C7F">
      <w:pPr>
        <w:spacing w:line="480" w:lineRule="auto"/>
        <w:rPr>
          <w:rFonts w:asciiTheme="minorHAnsi" w:hAnsiTheme="minorHAnsi" w:cstheme="minorHAnsi"/>
          <w:color w:val="4472C4" w:themeColor="accent1"/>
        </w:rPr>
      </w:pPr>
      <w:r w:rsidRPr="00DE2B82">
        <w:rPr>
          <w:rFonts w:asciiTheme="minorHAnsi" w:hAnsiTheme="minorHAnsi" w:cstheme="minorHAnsi"/>
          <w:color w:val="4472C4" w:themeColor="accent1"/>
        </w:rPr>
        <w:t xml:space="preserve">MPH-induced shifts in </w:t>
      </w:r>
      <w:proofErr w:type="spellStart"/>
      <w:r w:rsidRPr="00DE2B82">
        <w:rPr>
          <w:rFonts w:asciiTheme="minorHAnsi" w:hAnsiTheme="minorHAnsi" w:cstheme="minorHAnsi"/>
          <w:color w:val="4472C4" w:themeColor="accent1"/>
        </w:rPr>
        <w:t>rs</w:t>
      </w:r>
      <w:proofErr w:type="spellEnd"/>
      <w:r w:rsidRPr="00DE2B82">
        <w:rPr>
          <w:rFonts w:asciiTheme="minorHAnsi" w:hAnsiTheme="minorHAnsi" w:cstheme="minorHAnsi"/>
          <w:color w:val="4472C4" w:themeColor="accent1"/>
        </w:rPr>
        <w:t>-fc associated with treatment response in ADHD</w:t>
      </w:r>
    </w:p>
    <w:p w14:paraId="62E1A22F" w14:textId="3BBAB27E" w:rsidR="00A42C7F" w:rsidRPr="00DE2B82" w:rsidRDefault="00A42C7F" w:rsidP="00A42C7F">
      <w:pPr>
        <w:spacing w:line="480" w:lineRule="auto"/>
        <w:jc w:val="both"/>
        <w:rPr>
          <w:rFonts w:asciiTheme="minorHAnsi" w:hAnsiTheme="minorHAnsi" w:cstheme="minorHAnsi"/>
        </w:rPr>
      </w:pPr>
      <w:r w:rsidRPr="00DE2B82">
        <w:rPr>
          <w:rFonts w:asciiTheme="minorHAnsi" w:hAnsiTheme="minorHAnsi" w:cstheme="minorHAnsi"/>
        </w:rPr>
        <w:t xml:space="preserve">The MPH-induced increase 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between the vermis lobule 6 and the precentral gyrus was significantly associated with </w:t>
      </w:r>
      <w:proofErr w:type="gramStart"/>
      <w:r w:rsidRPr="00DE2B82">
        <w:rPr>
          <w:rFonts w:asciiTheme="minorHAnsi" w:hAnsiTheme="minorHAnsi" w:cstheme="minorHAnsi"/>
        </w:rPr>
        <w:t>an</w:t>
      </w:r>
      <w:proofErr w:type="gramEnd"/>
      <w:r w:rsidRPr="00DE2B82">
        <w:rPr>
          <w:rFonts w:asciiTheme="minorHAnsi" w:hAnsiTheme="minorHAnsi" w:cstheme="minorHAnsi"/>
        </w:rPr>
        <w:t xml:space="preserve"> </w:t>
      </w:r>
      <w:r w:rsidR="00E30CDC">
        <w:rPr>
          <w:rFonts w:asciiTheme="minorHAnsi" w:hAnsiTheme="minorHAnsi" w:cstheme="minorHAnsi"/>
        </w:rPr>
        <w:t>greater</w:t>
      </w:r>
      <w:r w:rsidR="00E30CDC" w:rsidRPr="00DE2B82">
        <w:rPr>
          <w:rFonts w:asciiTheme="minorHAnsi" w:hAnsiTheme="minorHAnsi" w:cstheme="minorHAnsi"/>
        </w:rPr>
        <w:t xml:space="preserve"> </w:t>
      </w:r>
      <w:r w:rsidRPr="00DE2B82">
        <w:rPr>
          <w:rFonts w:asciiTheme="minorHAnsi" w:hAnsiTheme="minorHAnsi" w:cstheme="minorHAnsi"/>
        </w:rPr>
        <w:t xml:space="preserve">probability of being a responder at two months. These results align with previous reports in children/adolescents with ADHD. For example, one of these studies reported a positive correlation between the degree of regional homogeneity (i.e., local connectivity) </w:t>
      </w:r>
      <w:r w:rsidRPr="00DE2B82">
        <w:rPr>
          <w:rFonts w:asciiTheme="minorHAnsi" w:hAnsiTheme="minorHAnsi" w:cstheme="minorHAnsi"/>
          <w:u w:color="262626"/>
        </w:rPr>
        <w:t xml:space="preserve">in the right parietal cortex and symptomatic reduction at two months in a sample of 7 children </w:t>
      </w:r>
      <w:r w:rsidRPr="00DE2B82">
        <w:rPr>
          <w:rFonts w:asciiTheme="minorHAnsi" w:hAnsiTheme="minorHAnsi" w:cstheme="minorHAnsi"/>
          <w:u w:color="262626"/>
        </w:rPr>
        <w:fldChar w:fldCharType="begin">
          <w:fldData xml:space="preserve">PEVuZE5vdGU+PENpdGU+PEF1dGhvcj5BbjwvQXV0aG9yPjxZZWFyPjIwMTM8L1llYXI+PFJlY051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</w:fldData>
        </w:fldChar>
      </w:r>
      <w:r w:rsidR="00C45F1E">
        <w:rPr>
          <w:rFonts w:asciiTheme="minorHAnsi" w:hAnsiTheme="minorHAnsi" w:cstheme="minorHAnsi"/>
          <w:u w:color="262626"/>
        </w:rPr>
        <w:instrText xml:space="preserve"> ADDIN EN.CITE </w:instrText>
      </w:r>
      <w:r w:rsidR="00C45F1E">
        <w:rPr>
          <w:rFonts w:asciiTheme="minorHAnsi" w:hAnsiTheme="minorHAnsi" w:cstheme="minorHAnsi"/>
          <w:u w:color="262626"/>
        </w:rPr>
        <w:fldChar w:fldCharType="begin">
          <w:fldData xml:space="preserve">PEVuZE5vdGU+PENpdGU+PEF1dGhvcj5BbjwvQXV0aG9yPjxZZWFyPjIwMTM8L1llYXI+PFJlY051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</w:fldData>
        </w:fldChar>
      </w:r>
      <w:r w:rsidR="00C45F1E">
        <w:rPr>
          <w:rFonts w:asciiTheme="minorHAnsi" w:hAnsiTheme="minorHAnsi" w:cstheme="minorHAnsi"/>
          <w:u w:color="262626"/>
        </w:rPr>
        <w:instrText xml:space="preserve"> ADDIN EN.CITE.DATA </w:instrText>
      </w:r>
      <w:r w:rsidR="00C45F1E">
        <w:rPr>
          <w:rFonts w:asciiTheme="minorHAnsi" w:hAnsiTheme="minorHAnsi" w:cstheme="minorHAnsi"/>
          <w:u w:color="262626"/>
        </w:rPr>
      </w:r>
      <w:r w:rsidR="00C45F1E">
        <w:rPr>
          <w:rFonts w:asciiTheme="minorHAnsi" w:hAnsiTheme="minorHAnsi" w:cstheme="minorHAnsi"/>
          <w:u w:color="262626"/>
        </w:rPr>
        <w:fldChar w:fldCharType="end"/>
      </w:r>
      <w:r w:rsidRPr="00DE2B82">
        <w:rPr>
          <w:rFonts w:asciiTheme="minorHAnsi" w:hAnsiTheme="minorHAnsi" w:cstheme="minorHAnsi"/>
          <w:u w:color="262626"/>
        </w:rPr>
      </w:r>
      <w:r w:rsidRPr="00DE2B82">
        <w:rPr>
          <w:rFonts w:asciiTheme="minorHAnsi" w:hAnsiTheme="minorHAnsi" w:cstheme="minorHAnsi"/>
          <w:u w:color="262626"/>
        </w:rPr>
        <w:fldChar w:fldCharType="separate"/>
      </w:r>
      <w:r w:rsidR="00C45F1E" w:rsidRPr="00C45F1E">
        <w:rPr>
          <w:rFonts w:asciiTheme="minorHAnsi" w:hAnsiTheme="minorHAnsi" w:cstheme="minorHAnsi"/>
          <w:noProof/>
          <w:u w:color="262626"/>
          <w:vertAlign w:val="superscript"/>
        </w:rPr>
        <w:t>22</w:t>
      </w:r>
      <w:r w:rsidRPr="00DE2B82">
        <w:rPr>
          <w:rFonts w:asciiTheme="minorHAnsi" w:hAnsiTheme="minorHAnsi" w:cstheme="minorHAnsi"/>
          <w:u w:color="262626"/>
        </w:rPr>
        <w:fldChar w:fldCharType="end"/>
      </w:r>
      <w:r w:rsidRPr="00DE2B82">
        <w:rPr>
          <w:rFonts w:asciiTheme="minorHAnsi" w:hAnsiTheme="minorHAnsi" w:cstheme="minorHAnsi"/>
          <w:u w:color="262626"/>
        </w:rPr>
        <w:t xml:space="preserve">. Other studies investigated </w:t>
      </w:r>
      <w:proofErr w:type="spellStart"/>
      <w:r w:rsidRPr="00DE2B82">
        <w:rPr>
          <w:rFonts w:asciiTheme="minorHAnsi" w:hAnsiTheme="minorHAnsi" w:cstheme="minorHAnsi"/>
          <w:u w:color="262626"/>
        </w:rPr>
        <w:t>rs</w:t>
      </w:r>
      <w:proofErr w:type="spellEnd"/>
      <w:r w:rsidRPr="00DE2B82">
        <w:rPr>
          <w:rFonts w:asciiTheme="minorHAnsi" w:hAnsiTheme="minorHAnsi" w:cstheme="minorHAnsi"/>
          <w:u w:color="262626"/>
        </w:rPr>
        <w:t xml:space="preserve">-fc before and after 3-6 months of MPH treatment and reported MPH-induced shifts associated with symptom improvement in the DMN and left putamen </w:t>
      </w:r>
      <w:r w:rsidRPr="00DE2B82">
        <w:rPr>
          <w:rFonts w:asciiTheme="minorHAnsi" w:hAnsiTheme="minorHAnsi" w:cstheme="minorHAnsi"/>
          <w:u w:color="262626"/>
        </w:rPr>
        <w:fldChar w:fldCharType="begin">
          <w:fldData xml:space="preserve">PEVuZE5vdGU+PENpdGU+PEF1dGhvcj5CYXR0ZWw8L0F1dGhvcj48WWVhcj4yMDE2PC9ZZWFyPjxS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</w:fldData>
        </w:fldChar>
      </w:r>
      <w:r w:rsidR="00C45F1E">
        <w:rPr>
          <w:rFonts w:asciiTheme="minorHAnsi" w:hAnsiTheme="minorHAnsi" w:cstheme="minorHAnsi"/>
          <w:u w:color="262626"/>
        </w:rPr>
        <w:instrText xml:space="preserve"> ADDIN EN.CITE </w:instrText>
      </w:r>
      <w:r w:rsidR="00C45F1E">
        <w:rPr>
          <w:rFonts w:asciiTheme="minorHAnsi" w:hAnsiTheme="minorHAnsi" w:cstheme="minorHAnsi"/>
          <w:u w:color="262626"/>
        </w:rPr>
        <w:fldChar w:fldCharType="begin">
          <w:fldData xml:space="preserve">PEVuZE5vdGU+PENpdGU+PEF1dGhvcj5CYXR0ZWw8L0F1dGhvcj48WWVhcj4yMDE2PC9ZZWFyPjxS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</w:fldData>
        </w:fldChar>
      </w:r>
      <w:r w:rsidR="00C45F1E">
        <w:rPr>
          <w:rFonts w:asciiTheme="minorHAnsi" w:hAnsiTheme="minorHAnsi" w:cstheme="minorHAnsi"/>
          <w:u w:color="262626"/>
        </w:rPr>
        <w:instrText xml:space="preserve"> ADDIN EN.CITE.DATA </w:instrText>
      </w:r>
      <w:r w:rsidR="00C45F1E">
        <w:rPr>
          <w:rFonts w:asciiTheme="minorHAnsi" w:hAnsiTheme="minorHAnsi" w:cstheme="minorHAnsi"/>
          <w:u w:color="262626"/>
        </w:rPr>
      </w:r>
      <w:r w:rsidR="00C45F1E">
        <w:rPr>
          <w:rFonts w:asciiTheme="minorHAnsi" w:hAnsiTheme="minorHAnsi" w:cstheme="minorHAnsi"/>
          <w:u w:color="262626"/>
        </w:rPr>
        <w:fldChar w:fldCharType="end"/>
      </w:r>
      <w:r w:rsidRPr="00DE2B82">
        <w:rPr>
          <w:rFonts w:asciiTheme="minorHAnsi" w:hAnsiTheme="minorHAnsi" w:cstheme="minorHAnsi"/>
          <w:u w:color="262626"/>
        </w:rPr>
      </w:r>
      <w:r w:rsidRPr="00DE2B82">
        <w:rPr>
          <w:rFonts w:asciiTheme="minorHAnsi" w:hAnsiTheme="minorHAnsi" w:cstheme="minorHAnsi"/>
          <w:u w:color="262626"/>
        </w:rPr>
        <w:fldChar w:fldCharType="separate"/>
      </w:r>
      <w:r w:rsidR="00C45F1E" w:rsidRPr="00C45F1E">
        <w:rPr>
          <w:rFonts w:asciiTheme="minorHAnsi" w:hAnsiTheme="minorHAnsi" w:cstheme="minorHAnsi"/>
          <w:noProof/>
          <w:u w:color="262626"/>
          <w:vertAlign w:val="superscript"/>
        </w:rPr>
        <w:t>75</w:t>
      </w:r>
      <w:r w:rsidRPr="00DE2B82">
        <w:rPr>
          <w:rFonts w:asciiTheme="minorHAnsi" w:hAnsiTheme="minorHAnsi" w:cstheme="minorHAnsi"/>
          <w:u w:color="262626"/>
        </w:rPr>
        <w:fldChar w:fldCharType="end"/>
      </w:r>
      <w:r w:rsidRPr="00DE2B82">
        <w:rPr>
          <w:rFonts w:asciiTheme="minorHAnsi" w:hAnsiTheme="minorHAnsi" w:cstheme="minorHAnsi"/>
          <w:u w:color="262626"/>
        </w:rPr>
        <w:t xml:space="preserve">; pre- and post-central gyri </w:t>
      </w:r>
      <w:r w:rsidRPr="00DE2B82">
        <w:rPr>
          <w:rFonts w:asciiTheme="minorHAnsi" w:hAnsiTheme="minorHAnsi" w:cstheme="minorHAnsi"/>
          <w:u w:color="262626"/>
        </w:rPr>
        <w:fldChar w:fldCharType="begin">
          <w:fldData xml:space="preserve">PEVuZE5vdGU+PENpdGU+PEF1dGhvcj5TaGFuZzwvQXV0aG9yPjxZZWFyPjIwMTY8L1llYXI+PFJl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</w:fldData>
        </w:fldChar>
      </w:r>
      <w:r w:rsidR="00C45F1E">
        <w:rPr>
          <w:rFonts w:asciiTheme="minorHAnsi" w:hAnsiTheme="minorHAnsi" w:cstheme="minorHAnsi"/>
          <w:u w:color="262626"/>
        </w:rPr>
        <w:instrText xml:space="preserve"> ADDIN EN.CITE </w:instrText>
      </w:r>
      <w:r w:rsidR="00C45F1E">
        <w:rPr>
          <w:rFonts w:asciiTheme="minorHAnsi" w:hAnsiTheme="minorHAnsi" w:cstheme="minorHAnsi"/>
          <w:u w:color="262626"/>
        </w:rPr>
        <w:fldChar w:fldCharType="begin">
          <w:fldData xml:space="preserve">PEVuZE5vdGU+PENpdGU+PEF1dGhvcj5TaGFuZzwvQXV0aG9yPjxZZWFyPjIwMTY8L1llYXI+PFJl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</w:fldData>
        </w:fldChar>
      </w:r>
      <w:r w:rsidR="00C45F1E">
        <w:rPr>
          <w:rFonts w:asciiTheme="minorHAnsi" w:hAnsiTheme="minorHAnsi" w:cstheme="minorHAnsi"/>
          <w:u w:color="262626"/>
        </w:rPr>
        <w:instrText xml:space="preserve"> ADDIN EN.CITE.DATA </w:instrText>
      </w:r>
      <w:r w:rsidR="00C45F1E">
        <w:rPr>
          <w:rFonts w:asciiTheme="minorHAnsi" w:hAnsiTheme="minorHAnsi" w:cstheme="minorHAnsi"/>
          <w:u w:color="262626"/>
        </w:rPr>
      </w:r>
      <w:r w:rsidR="00C45F1E">
        <w:rPr>
          <w:rFonts w:asciiTheme="minorHAnsi" w:hAnsiTheme="minorHAnsi" w:cstheme="minorHAnsi"/>
          <w:u w:color="262626"/>
        </w:rPr>
        <w:fldChar w:fldCharType="end"/>
      </w:r>
      <w:r w:rsidRPr="00DE2B82">
        <w:rPr>
          <w:rFonts w:asciiTheme="minorHAnsi" w:hAnsiTheme="minorHAnsi" w:cstheme="minorHAnsi"/>
          <w:u w:color="262626"/>
        </w:rPr>
      </w:r>
      <w:r w:rsidRPr="00DE2B82">
        <w:rPr>
          <w:rFonts w:asciiTheme="minorHAnsi" w:hAnsiTheme="minorHAnsi" w:cstheme="minorHAnsi"/>
          <w:u w:color="262626"/>
        </w:rPr>
        <w:fldChar w:fldCharType="separate"/>
      </w:r>
      <w:r w:rsidR="00C45F1E" w:rsidRPr="00C45F1E">
        <w:rPr>
          <w:rFonts w:asciiTheme="minorHAnsi" w:hAnsiTheme="minorHAnsi" w:cstheme="minorHAnsi"/>
          <w:noProof/>
          <w:u w:color="262626"/>
          <w:vertAlign w:val="superscript"/>
        </w:rPr>
        <w:t>76</w:t>
      </w:r>
      <w:r w:rsidRPr="00DE2B82">
        <w:rPr>
          <w:rFonts w:asciiTheme="minorHAnsi" w:hAnsiTheme="minorHAnsi" w:cstheme="minorHAnsi"/>
          <w:u w:color="262626"/>
        </w:rPr>
        <w:fldChar w:fldCharType="end"/>
      </w:r>
      <w:r w:rsidRPr="00DE2B82">
        <w:rPr>
          <w:rFonts w:asciiTheme="minorHAnsi" w:hAnsiTheme="minorHAnsi" w:cstheme="minorHAnsi"/>
          <w:u w:color="262626"/>
        </w:rPr>
        <w:t xml:space="preserve">; and cerebellar networks </w:t>
      </w:r>
      <w:r w:rsidRPr="00DE2B82">
        <w:rPr>
          <w:rFonts w:asciiTheme="minorHAnsi" w:hAnsiTheme="minorHAnsi" w:cstheme="minorHAnsi"/>
          <w:u w:color="262626"/>
        </w:rPr>
        <w:fldChar w:fldCharType="begin">
          <w:fldData xml:space="preserve">PEVuZE5vdGU+PENpdGU+PEF1dGhvcj5Zb288L0F1dGhvcj48WWVhcj4yMDE4PC9ZZWFyPjxSZWNO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</w:fldData>
        </w:fldChar>
      </w:r>
      <w:r w:rsidR="00C45F1E">
        <w:rPr>
          <w:rFonts w:asciiTheme="minorHAnsi" w:hAnsiTheme="minorHAnsi" w:cstheme="minorHAnsi"/>
          <w:u w:color="262626"/>
        </w:rPr>
        <w:instrText xml:space="preserve"> ADDIN EN.CITE </w:instrText>
      </w:r>
      <w:r w:rsidR="00C45F1E">
        <w:rPr>
          <w:rFonts w:asciiTheme="minorHAnsi" w:hAnsiTheme="minorHAnsi" w:cstheme="minorHAnsi"/>
          <w:u w:color="262626"/>
        </w:rPr>
        <w:fldChar w:fldCharType="begin">
          <w:fldData xml:space="preserve">PEVuZE5vdGU+PENpdGU+PEF1dGhvcj5Zb288L0F1dGhvcj48WWVhcj4yMDE4PC9ZZWFyPjxSZWNO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</w:fldData>
        </w:fldChar>
      </w:r>
      <w:r w:rsidR="00C45F1E">
        <w:rPr>
          <w:rFonts w:asciiTheme="minorHAnsi" w:hAnsiTheme="minorHAnsi" w:cstheme="minorHAnsi"/>
          <w:u w:color="262626"/>
        </w:rPr>
        <w:instrText xml:space="preserve"> ADDIN EN.CITE.DATA </w:instrText>
      </w:r>
      <w:r w:rsidR="00C45F1E">
        <w:rPr>
          <w:rFonts w:asciiTheme="minorHAnsi" w:hAnsiTheme="minorHAnsi" w:cstheme="minorHAnsi"/>
          <w:u w:color="262626"/>
        </w:rPr>
      </w:r>
      <w:r w:rsidR="00C45F1E">
        <w:rPr>
          <w:rFonts w:asciiTheme="minorHAnsi" w:hAnsiTheme="minorHAnsi" w:cstheme="minorHAnsi"/>
          <w:u w:color="262626"/>
        </w:rPr>
        <w:fldChar w:fldCharType="end"/>
      </w:r>
      <w:r w:rsidRPr="00DE2B82">
        <w:rPr>
          <w:rFonts w:asciiTheme="minorHAnsi" w:hAnsiTheme="minorHAnsi" w:cstheme="minorHAnsi"/>
          <w:u w:color="262626"/>
        </w:rPr>
      </w:r>
      <w:r w:rsidRPr="00DE2B82">
        <w:rPr>
          <w:rFonts w:asciiTheme="minorHAnsi" w:hAnsiTheme="minorHAnsi" w:cstheme="minorHAnsi"/>
          <w:u w:color="262626"/>
        </w:rPr>
        <w:fldChar w:fldCharType="separate"/>
      </w:r>
      <w:r w:rsidR="00C45F1E" w:rsidRPr="00C45F1E">
        <w:rPr>
          <w:rFonts w:asciiTheme="minorHAnsi" w:hAnsiTheme="minorHAnsi" w:cstheme="minorHAnsi"/>
          <w:noProof/>
          <w:u w:color="262626"/>
          <w:vertAlign w:val="superscript"/>
        </w:rPr>
        <w:t>28</w:t>
      </w:r>
      <w:r w:rsidRPr="00DE2B82">
        <w:rPr>
          <w:rFonts w:asciiTheme="minorHAnsi" w:hAnsiTheme="minorHAnsi" w:cstheme="minorHAnsi"/>
          <w:u w:color="262626"/>
        </w:rPr>
        <w:fldChar w:fldCharType="end"/>
      </w:r>
      <w:r w:rsidRPr="00DE2B82">
        <w:rPr>
          <w:rFonts w:asciiTheme="minorHAnsi" w:hAnsiTheme="minorHAnsi" w:cstheme="minorHAnsi"/>
          <w:u w:color="262626"/>
        </w:rPr>
        <w:t xml:space="preserve">. </w:t>
      </w:r>
      <w:r w:rsidRPr="00DE2B82">
        <w:rPr>
          <w:rFonts w:asciiTheme="minorHAnsi" w:hAnsiTheme="minorHAnsi" w:cstheme="minorHAnsi"/>
          <w:u w:color="262626"/>
        </w:rPr>
        <w:lastRenderedPageBreak/>
        <w:t xml:space="preserve">Considering adults with ADHD, </w:t>
      </w:r>
      <w:r w:rsidR="00E30CDC">
        <w:rPr>
          <w:rFonts w:asciiTheme="minorHAnsi" w:hAnsiTheme="minorHAnsi" w:cstheme="minorHAnsi"/>
        </w:rPr>
        <w:t xml:space="preserve">previous </w:t>
      </w:r>
      <w:r w:rsidRPr="00DE2B82">
        <w:rPr>
          <w:rFonts w:asciiTheme="minorHAnsi" w:hAnsiTheme="minorHAnsi" w:cstheme="minorHAnsi"/>
        </w:rPr>
        <w:t xml:space="preserve">studies </w:t>
      </w:r>
      <w:r w:rsidR="00E30CDC">
        <w:rPr>
          <w:rFonts w:asciiTheme="minorHAnsi" w:hAnsiTheme="minorHAnsi" w:cstheme="minorHAnsi"/>
        </w:rPr>
        <w:t xml:space="preserve">have </w:t>
      </w:r>
      <w:r w:rsidRPr="00DE2B82">
        <w:rPr>
          <w:rFonts w:asciiTheme="minorHAnsi" w:hAnsiTheme="minorHAnsi" w:cstheme="minorHAnsi"/>
        </w:rPr>
        <w:t xml:space="preserve">observed an </w:t>
      </w:r>
      <w:r w:rsidRPr="00DE2B82">
        <w:rPr>
          <w:rFonts w:asciiTheme="minorHAnsi" w:hAnsiTheme="minorHAnsi" w:cstheme="minorHAnsi"/>
          <w:u w:color="262626"/>
        </w:rPr>
        <w:t xml:space="preserve">MPH-induced improvement in </w:t>
      </w:r>
      <w:proofErr w:type="spellStart"/>
      <w:r w:rsidRPr="00DE2B82">
        <w:rPr>
          <w:rFonts w:asciiTheme="minorHAnsi" w:hAnsiTheme="minorHAnsi" w:cstheme="minorHAnsi"/>
          <w:u w:color="262626"/>
        </w:rPr>
        <w:t>rs</w:t>
      </w:r>
      <w:proofErr w:type="spellEnd"/>
      <w:r w:rsidRPr="00DE2B82">
        <w:rPr>
          <w:rFonts w:asciiTheme="minorHAnsi" w:hAnsiTheme="minorHAnsi" w:cstheme="minorHAnsi"/>
          <w:u w:color="262626"/>
        </w:rPr>
        <w:t xml:space="preserve">-fc of the SMN and DMN, thus supporting the notion that MPH can shift </w:t>
      </w:r>
      <w:proofErr w:type="spellStart"/>
      <w:r w:rsidRPr="00DE2B82">
        <w:rPr>
          <w:rFonts w:asciiTheme="minorHAnsi" w:hAnsiTheme="minorHAnsi" w:cstheme="minorHAnsi"/>
          <w:u w:color="262626"/>
        </w:rPr>
        <w:t>rs</w:t>
      </w:r>
      <w:proofErr w:type="spellEnd"/>
      <w:r w:rsidRPr="00DE2B82">
        <w:rPr>
          <w:rFonts w:asciiTheme="minorHAnsi" w:hAnsiTheme="minorHAnsi" w:cstheme="minorHAnsi"/>
          <w:u w:color="262626"/>
        </w:rPr>
        <w:t xml:space="preserve">-fc in adults </w:t>
      </w:r>
      <w:r w:rsidRPr="00DE2B82">
        <w:rPr>
          <w:rFonts w:asciiTheme="minorHAnsi" w:hAnsiTheme="minorHAnsi" w:cstheme="minorHAnsi"/>
        </w:rPr>
        <w:fldChar w:fldCharType="begin">
          <w:fldData xml:space="preserve">PEVuZE5vdGU+PENpdGU+PEF1dGhvcj5DYXJ5PC9BdXRob3I+PFllYXI+MjAxNzwvWWVhcj48UmVj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PEVuZE5vdGU+PENpdGU+PEF1dGhvcj5DYXJ5PC9BdXRob3I+PFllYXI+MjAxNzwvWWVhcj48UmVj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29,30</w:t>
      </w:r>
      <w:r w:rsidRPr="00DE2B82">
        <w:rPr>
          <w:rFonts w:asciiTheme="minorHAnsi" w:hAnsiTheme="minorHAnsi" w:cstheme="minorHAnsi"/>
        </w:rPr>
        <w:fldChar w:fldCharType="end"/>
      </w:r>
      <w:r w:rsidRPr="00DE2B82">
        <w:rPr>
          <w:rFonts w:asciiTheme="minorHAnsi" w:hAnsiTheme="minorHAnsi" w:cstheme="minorHAnsi"/>
        </w:rPr>
        <w:t xml:space="preserve">. However, those studies tested individuals after varying lengths of MPH treatment and </w:t>
      </w:r>
      <w:r w:rsidRPr="00DE2B82">
        <w:rPr>
          <w:rFonts w:asciiTheme="minorHAnsi" w:hAnsiTheme="minorHAnsi" w:cstheme="minorHAnsi"/>
          <w:u w:color="262626"/>
        </w:rPr>
        <w:t xml:space="preserve">did not investigate or identify </w:t>
      </w:r>
      <w:r w:rsidRPr="00DE2B82">
        <w:rPr>
          <w:rFonts w:asciiTheme="minorHAnsi" w:hAnsiTheme="minorHAnsi" w:cstheme="minorHAnsi"/>
        </w:rPr>
        <w:t xml:space="preserve">associations between a shift in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and treatment response. Thus, their comparability with our work is limited. In sum, our results add to previous research by investigating the effect of an acute MPH challenge on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before treatment initiation – and how this effect relates to post-titration clinical response in adults. </w:t>
      </w:r>
    </w:p>
    <w:p w14:paraId="0517BEFE" w14:textId="77777777" w:rsidR="00A42C7F" w:rsidRPr="00DE2B82" w:rsidRDefault="00A42C7F" w:rsidP="00A42C7F">
      <w:pPr>
        <w:spacing w:line="480" w:lineRule="auto"/>
        <w:jc w:val="both"/>
        <w:rPr>
          <w:rFonts w:asciiTheme="minorHAnsi" w:hAnsiTheme="minorHAnsi" w:cstheme="minorHAnsi"/>
        </w:rPr>
      </w:pPr>
    </w:p>
    <w:p w14:paraId="7B06C88C" w14:textId="77777777" w:rsidR="00A42C7F" w:rsidRPr="00DE2B82" w:rsidRDefault="00A42C7F" w:rsidP="00A42C7F">
      <w:pPr>
        <w:spacing w:line="480" w:lineRule="auto"/>
        <w:rPr>
          <w:rFonts w:asciiTheme="minorHAnsi" w:hAnsiTheme="minorHAnsi" w:cstheme="minorHAnsi"/>
          <w:color w:val="4472C4" w:themeColor="accent1"/>
        </w:rPr>
      </w:pPr>
      <w:r w:rsidRPr="00DE2B82">
        <w:rPr>
          <w:rFonts w:asciiTheme="minorHAnsi" w:hAnsiTheme="minorHAnsi" w:cstheme="minorHAnsi"/>
          <w:color w:val="4472C4" w:themeColor="accent1"/>
        </w:rPr>
        <w:t>Neurobiological underpinnings</w:t>
      </w:r>
    </w:p>
    <w:p w14:paraId="775F5956" w14:textId="5643C38B" w:rsidR="000A12DB" w:rsidRDefault="000A12DB" w:rsidP="000A12DB">
      <w:pPr>
        <w:widowControl w:val="0"/>
        <w:autoSpaceDE w:val="0"/>
        <w:autoSpaceDN w:val="0"/>
        <w:adjustRightInd w:val="0"/>
        <w:spacing w:line="480" w:lineRule="auto"/>
        <w:jc w:val="both"/>
        <w:rPr>
          <w:rFonts w:asciiTheme="minorHAnsi" w:hAnsiTheme="minorHAnsi" w:cstheme="minorHAnsi"/>
          <w:color w:val="1B1718"/>
        </w:rPr>
      </w:pPr>
      <w:r w:rsidRPr="00DE2B82">
        <w:rPr>
          <w:rFonts w:asciiTheme="minorHAnsi" w:hAnsiTheme="minorHAnsi" w:cstheme="minorHAnsi"/>
          <w:color w:val="1B1718"/>
        </w:rPr>
        <w:t xml:space="preserve">How MPH induces the observed shifts in </w:t>
      </w:r>
      <w:proofErr w:type="spellStart"/>
      <w:r w:rsidRPr="00DE2B82">
        <w:rPr>
          <w:rFonts w:asciiTheme="minorHAnsi" w:hAnsiTheme="minorHAnsi" w:cstheme="minorHAnsi"/>
          <w:color w:val="1B1718"/>
        </w:rPr>
        <w:t>rs</w:t>
      </w:r>
      <w:proofErr w:type="spellEnd"/>
      <w:r w:rsidRPr="00DE2B82">
        <w:rPr>
          <w:rFonts w:asciiTheme="minorHAnsi" w:hAnsiTheme="minorHAnsi" w:cstheme="minorHAnsi"/>
          <w:color w:val="1B1718"/>
        </w:rPr>
        <w:t xml:space="preserve">-fc and how these relate to clinical improvement is poorly understood. Preclinical and nuclear medicine studies have shown that MPH optimises </w:t>
      </w:r>
      <w:r w:rsidRPr="00DE2B82">
        <w:rPr>
          <w:rFonts w:asciiTheme="minorHAnsi" w:eastAsia="Calibri" w:hAnsiTheme="minorHAnsi" w:cstheme="minorHAnsi"/>
          <w:color w:val="000000" w:themeColor="text1"/>
          <w:lang w:val="en-US"/>
        </w:rPr>
        <w:t xml:space="preserve">dopamine and norepinephrine transmission </w:t>
      </w:r>
      <w:r w:rsidRPr="00DE2B82">
        <w:rPr>
          <w:rFonts w:asciiTheme="minorHAnsi" w:eastAsia="Calibri" w:hAnsiTheme="minorHAnsi" w:cstheme="minorHAnsi"/>
          <w:color w:val="000000" w:themeColor="text1"/>
          <w:lang w:val="en-US"/>
        </w:rPr>
        <w:fldChar w:fldCharType="begin">
          <w:fldData xml:space="preserve">PEVuZE5vdGU+PENpdGU+PEF1dGhvcj5GYXJhb25lPC9BdXRob3I+PFllYXI+MjAxODwvWWVhcj48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</w:fldData>
        </w:fldChar>
      </w:r>
      <w:r w:rsidR="000B0B1D">
        <w:rPr>
          <w:rFonts w:asciiTheme="minorHAnsi" w:eastAsia="Calibri" w:hAnsiTheme="minorHAnsi" w:cstheme="minorHAnsi"/>
          <w:color w:val="000000" w:themeColor="text1"/>
          <w:lang w:val="en-US"/>
        </w:rPr>
        <w:instrText xml:space="preserve"> ADDIN EN.CITE </w:instrText>
      </w:r>
      <w:r w:rsidR="000B0B1D">
        <w:rPr>
          <w:rFonts w:asciiTheme="minorHAnsi" w:eastAsia="Calibri" w:hAnsiTheme="minorHAnsi" w:cstheme="minorHAnsi"/>
          <w:color w:val="000000" w:themeColor="text1"/>
          <w:lang w:val="en-US"/>
        </w:rPr>
        <w:fldChar w:fldCharType="begin">
          <w:fldData xml:space="preserve">PEVuZE5vdGU+PENpdGU+PEF1dGhvcj5GYXJhb25lPC9BdXRob3I+PFllYXI+MjAxODwvWWVhcj48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</w:fldData>
        </w:fldChar>
      </w:r>
      <w:r w:rsidR="000B0B1D">
        <w:rPr>
          <w:rFonts w:asciiTheme="minorHAnsi" w:eastAsia="Calibri" w:hAnsiTheme="minorHAnsi" w:cstheme="minorHAnsi"/>
          <w:color w:val="000000" w:themeColor="text1"/>
          <w:lang w:val="en-US"/>
        </w:rPr>
        <w:instrText xml:space="preserve"> ADDIN EN.CITE.DATA </w:instrText>
      </w:r>
      <w:r w:rsidR="000B0B1D">
        <w:rPr>
          <w:rFonts w:asciiTheme="minorHAnsi" w:eastAsia="Calibri" w:hAnsiTheme="minorHAnsi" w:cstheme="minorHAnsi"/>
          <w:color w:val="000000" w:themeColor="text1"/>
          <w:lang w:val="en-US"/>
        </w:rPr>
      </w:r>
      <w:r w:rsidR="000B0B1D">
        <w:rPr>
          <w:rFonts w:asciiTheme="minorHAnsi" w:eastAsia="Calibri" w:hAnsiTheme="minorHAnsi" w:cstheme="minorHAnsi"/>
          <w:color w:val="000000" w:themeColor="text1"/>
          <w:lang w:val="en-US"/>
        </w:rPr>
        <w:fldChar w:fldCharType="end"/>
      </w:r>
      <w:r w:rsidRPr="00DE2B82">
        <w:rPr>
          <w:rFonts w:asciiTheme="minorHAnsi" w:eastAsia="Calibri" w:hAnsiTheme="minorHAnsi" w:cstheme="minorHAnsi"/>
          <w:color w:val="000000" w:themeColor="text1"/>
          <w:lang w:val="en-US"/>
        </w:rPr>
      </w:r>
      <w:r w:rsidRPr="00DE2B82">
        <w:rPr>
          <w:rFonts w:asciiTheme="minorHAnsi" w:eastAsia="Calibri" w:hAnsiTheme="minorHAnsi" w:cstheme="minorHAnsi"/>
          <w:color w:val="000000" w:themeColor="text1"/>
          <w:lang w:val="en-US"/>
        </w:rPr>
        <w:fldChar w:fldCharType="separate"/>
      </w:r>
      <w:r w:rsidR="000B0B1D" w:rsidRPr="000B0B1D">
        <w:rPr>
          <w:rFonts w:asciiTheme="minorHAnsi" w:eastAsia="Calibri" w:hAnsiTheme="minorHAnsi" w:cstheme="minorHAnsi"/>
          <w:noProof/>
          <w:color w:val="000000" w:themeColor="text1"/>
          <w:vertAlign w:val="superscript"/>
          <w:lang w:val="en-US"/>
        </w:rPr>
        <w:t>5</w:t>
      </w:r>
      <w:r w:rsidRPr="00DE2B82">
        <w:rPr>
          <w:rFonts w:asciiTheme="minorHAnsi" w:eastAsia="Calibri" w:hAnsiTheme="minorHAnsi" w:cstheme="minorHAnsi"/>
          <w:color w:val="000000" w:themeColor="text1"/>
          <w:lang w:val="en-US"/>
        </w:rPr>
        <w:fldChar w:fldCharType="end"/>
      </w:r>
      <w:r w:rsidRPr="00DE2B82">
        <w:rPr>
          <w:rFonts w:asciiTheme="minorHAnsi" w:hAnsiTheme="minorHAnsi" w:cstheme="minorHAnsi"/>
          <w:lang w:val="en-US"/>
        </w:rPr>
        <w:t xml:space="preserve">. This, </w:t>
      </w:r>
      <w:r w:rsidRPr="00DE2B82">
        <w:rPr>
          <w:rFonts w:asciiTheme="minorHAnsi" w:eastAsia="Calibri" w:hAnsiTheme="minorHAnsi" w:cstheme="minorHAnsi"/>
          <w:color w:val="000000" w:themeColor="text1"/>
          <w:lang w:val="en-US"/>
        </w:rPr>
        <w:t xml:space="preserve">in turn, may modulate </w:t>
      </w:r>
      <w:proofErr w:type="gramStart"/>
      <w:r w:rsidRPr="00DE2B82">
        <w:rPr>
          <w:rFonts w:asciiTheme="minorHAnsi" w:eastAsia="Calibri" w:hAnsiTheme="minorHAnsi" w:cstheme="minorHAnsi"/>
          <w:color w:val="000000" w:themeColor="text1"/>
          <w:lang w:val="en-US"/>
        </w:rPr>
        <w:t>the cortico</w:t>
      </w:r>
      <w:proofErr w:type="gramEnd"/>
      <w:r w:rsidRPr="00DE2B82">
        <w:rPr>
          <w:rFonts w:asciiTheme="minorHAnsi" w:eastAsia="Calibri" w:hAnsiTheme="minorHAnsi" w:cstheme="minorHAnsi"/>
          <w:color w:val="000000" w:themeColor="text1"/>
          <w:lang w:val="en-US"/>
        </w:rPr>
        <w:t xml:space="preserve">-subcortical activation and functional connectivity supporting brain functions such as attention and inhibition </w:t>
      </w:r>
      <w:r w:rsidRPr="00DE2B82">
        <w:rPr>
          <w:rFonts w:asciiTheme="minorHAnsi" w:eastAsia="Calibri" w:hAnsiTheme="minorHAnsi" w:cstheme="minorHAnsi"/>
          <w:color w:val="000000" w:themeColor="text1"/>
          <w:lang w:val="en-US"/>
        </w:rPr>
        <w:fldChar w:fldCharType="begin">
          <w:fldData xml:space="preserve">PEVuZE5vdGU+PENpdGU+PEF1dGhvcj5SdWJpYTwvQXV0aG9yPjxZZWFyPjIwMTQ8L1llYXI+PFJl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</w:fldData>
        </w:fldChar>
      </w:r>
      <w:r w:rsidR="00C45F1E">
        <w:rPr>
          <w:rFonts w:asciiTheme="minorHAnsi" w:eastAsia="Calibri" w:hAnsiTheme="minorHAnsi" w:cstheme="minorHAnsi"/>
          <w:color w:val="000000" w:themeColor="text1"/>
          <w:lang w:val="en-US"/>
        </w:rPr>
        <w:instrText xml:space="preserve"> ADDIN EN.CITE </w:instrText>
      </w:r>
      <w:r w:rsidR="00C45F1E">
        <w:rPr>
          <w:rFonts w:asciiTheme="minorHAnsi" w:eastAsia="Calibri" w:hAnsiTheme="minorHAnsi" w:cstheme="minorHAnsi"/>
          <w:color w:val="000000" w:themeColor="text1"/>
          <w:lang w:val="en-US"/>
        </w:rPr>
        <w:fldChar w:fldCharType="begin">
          <w:fldData xml:space="preserve">PEVuZE5vdGU+PENpdGU+PEF1dGhvcj5SdWJpYTwvQXV0aG9yPjxZZWFyPjIwMTQ8L1llYXI+PFJl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</w:fldData>
        </w:fldChar>
      </w:r>
      <w:r w:rsidR="00C45F1E">
        <w:rPr>
          <w:rFonts w:asciiTheme="minorHAnsi" w:eastAsia="Calibri" w:hAnsiTheme="minorHAnsi" w:cstheme="minorHAnsi"/>
          <w:color w:val="000000" w:themeColor="text1"/>
          <w:lang w:val="en-US"/>
        </w:rPr>
        <w:instrText xml:space="preserve"> ADDIN EN.CITE.DATA </w:instrText>
      </w:r>
      <w:r w:rsidR="00C45F1E">
        <w:rPr>
          <w:rFonts w:asciiTheme="minorHAnsi" w:eastAsia="Calibri" w:hAnsiTheme="minorHAnsi" w:cstheme="minorHAnsi"/>
          <w:color w:val="000000" w:themeColor="text1"/>
          <w:lang w:val="en-US"/>
        </w:rPr>
      </w:r>
      <w:r w:rsidR="00C45F1E">
        <w:rPr>
          <w:rFonts w:asciiTheme="minorHAnsi" w:eastAsia="Calibri" w:hAnsiTheme="minorHAnsi" w:cstheme="minorHAnsi"/>
          <w:color w:val="000000" w:themeColor="text1"/>
          <w:lang w:val="en-US"/>
        </w:rPr>
        <w:fldChar w:fldCharType="end"/>
      </w:r>
      <w:r w:rsidRPr="00DE2B82">
        <w:rPr>
          <w:rFonts w:asciiTheme="minorHAnsi" w:eastAsia="Calibri" w:hAnsiTheme="minorHAnsi" w:cstheme="minorHAnsi"/>
          <w:color w:val="000000" w:themeColor="text1"/>
          <w:lang w:val="en-US"/>
        </w:rPr>
      </w:r>
      <w:r w:rsidRPr="00DE2B82">
        <w:rPr>
          <w:rFonts w:asciiTheme="minorHAnsi" w:eastAsia="Calibri" w:hAnsiTheme="minorHAnsi" w:cstheme="minorHAnsi"/>
          <w:color w:val="000000" w:themeColor="text1"/>
          <w:lang w:val="en-US"/>
        </w:rPr>
        <w:fldChar w:fldCharType="separate"/>
      </w:r>
      <w:r w:rsidR="00C45F1E" w:rsidRPr="00C45F1E">
        <w:rPr>
          <w:rFonts w:asciiTheme="minorHAnsi" w:eastAsia="Calibri" w:hAnsiTheme="minorHAnsi" w:cstheme="minorHAnsi"/>
          <w:noProof/>
          <w:color w:val="000000" w:themeColor="text1"/>
          <w:vertAlign w:val="superscript"/>
          <w:lang w:val="en-US"/>
        </w:rPr>
        <w:t>19,61</w:t>
      </w:r>
      <w:r w:rsidRPr="00DE2B82">
        <w:rPr>
          <w:rFonts w:asciiTheme="minorHAnsi" w:eastAsia="Calibri" w:hAnsiTheme="minorHAnsi" w:cstheme="minorHAnsi"/>
          <w:color w:val="000000" w:themeColor="text1"/>
          <w:lang w:val="en-US"/>
        </w:rPr>
        <w:fldChar w:fldCharType="end"/>
      </w:r>
      <w:r w:rsidRPr="00DE2B82">
        <w:rPr>
          <w:rFonts w:asciiTheme="minorHAnsi" w:eastAsia="Calibri" w:hAnsiTheme="minorHAnsi" w:cstheme="minorHAnsi"/>
          <w:color w:val="000000" w:themeColor="text1"/>
          <w:lang w:val="en-US"/>
        </w:rPr>
        <w:t>. Our results</w:t>
      </w:r>
      <w:r w:rsidRPr="00DE2B82">
        <w:rPr>
          <w:rFonts w:asciiTheme="minorHAnsi" w:hAnsiTheme="minorHAnsi" w:cstheme="minorHAnsi"/>
        </w:rPr>
        <w:t xml:space="preserve"> of increased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between the vermis and the precentral gyrus following MPH administration suggest an </w:t>
      </w:r>
      <w:r w:rsidR="00E30CDC">
        <w:rPr>
          <w:rFonts w:asciiTheme="minorHAnsi" w:hAnsiTheme="minorHAnsi" w:cstheme="minorHAnsi"/>
          <w:color w:val="1B1718"/>
        </w:rPr>
        <w:t>enhancement</w:t>
      </w:r>
      <w:r w:rsidR="00E30CDC" w:rsidRPr="00DE2B82">
        <w:rPr>
          <w:rFonts w:asciiTheme="minorHAnsi" w:hAnsiTheme="minorHAnsi" w:cstheme="minorHAnsi"/>
          <w:color w:val="1B1718"/>
        </w:rPr>
        <w:t xml:space="preserve"> </w:t>
      </w:r>
      <w:r w:rsidRPr="00DE2B82">
        <w:rPr>
          <w:rFonts w:asciiTheme="minorHAnsi" w:hAnsiTheme="minorHAnsi" w:cstheme="minorHAnsi"/>
          <w:color w:val="1B1718"/>
        </w:rPr>
        <w:t xml:space="preserve">in the interaction between the nodes of this functional network, which </w:t>
      </w:r>
      <w:r w:rsidRPr="00DE2B82">
        <w:rPr>
          <w:rFonts w:asciiTheme="minorHAnsi" w:hAnsiTheme="minorHAnsi" w:cstheme="minorHAnsi"/>
        </w:rPr>
        <w:t xml:space="preserve">may contribute to the beneficial effects of treatment in responders. Previous </w:t>
      </w:r>
      <w:r>
        <w:rPr>
          <w:rFonts w:asciiTheme="minorHAnsi" w:hAnsiTheme="minorHAnsi" w:cstheme="minorHAnsi"/>
        </w:rPr>
        <w:t>systematic reviews</w:t>
      </w:r>
      <w:r w:rsidRPr="00DE2B82">
        <w:rPr>
          <w:rFonts w:asciiTheme="minorHAnsi" w:hAnsiTheme="minorHAnsi" w:cstheme="minorHAnsi"/>
        </w:rPr>
        <w:t xml:space="preserve"> suggested that </w:t>
      </w:r>
      <w:r>
        <w:rPr>
          <w:rFonts w:asciiTheme="minorHAnsi" w:hAnsiTheme="minorHAnsi" w:cstheme="minorHAnsi"/>
        </w:rPr>
        <w:t xml:space="preserve">ADHD </w:t>
      </w:r>
      <w:r w:rsidRPr="00DE2B82">
        <w:rPr>
          <w:rFonts w:asciiTheme="minorHAnsi" w:hAnsiTheme="minorHAnsi" w:cstheme="minorHAnsi"/>
        </w:rPr>
        <w:t xml:space="preserve">medications may improve functioning both by ‘normalising’ atypical neural processes or inducing compensatory mechanisms </w:t>
      </w:r>
      <w:r w:rsidRPr="00DE2B82">
        <w:rPr>
          <w:rFonts w:asciiTheme="minorHAnsi" w:eastAsia="Calibri" w:hAnsiTheme="minorHAnsi" w:cstheme="minorHAnsi"/>
          <w:color w:val="000000" w:themeColor="text1"/>
          <w:lang w:val="en-US"/>
        </w:rPr>
        <w:fldChar w:fldCharType="begin">
          <w:fldData xml:space="preserve">PEVuZE5vdGU+PENpdGU+PEF1dGhvcj5SdWJpYTwvQXV0aG9yPjxZZWFyPjIwMTQ8L1llYXI+PFJl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</w:fldData>
        </w:fldChar>
      </w:r>
      <w:r w:rsidR="00C45F1E">
        <w:rPr>
          <w:rFonts w:asciiTheme="minorHAnsi" w:eastAsia="Calibri" w:hAnsiTheme="minorHAnsi" w:cstheme="minorHAnsi"/>
          <w:color w:val="000000" w:themeColor="text1"/>
          <w:lang w:val="en-US"/>
        </w:rPr>
        <w:instrText xml:space="preserve"> ADDIN EN.CITE </w:instrText>
      </w:r>
      <w:r w:rsidR="00C45F1E">
        <w:rPr>
          <w:rFonts w:asciiTheme="minorHAnsi" w:eastAsia="Calibri" w:hAnsiTheme="minorHAnsi" w:cstheme="minorHAnsi"/>
          <w:color w:val="000000" w:themeColor="text1"/>
          <w:lang w:val="en-US"/>
        </w:rPr>
        <w:fldChar w:fldCharType="begin">
          <w:fldData xml:space="preserve">PEVuZE5vdGU+PENpdGU+PEF1dGhvcj5SdWJpYTwvQXV0aG9yPjxZZWFyPjIwMTQ8L1llYXI+PFJl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</w:fldData>
        </w:fldChar>
      </w:r>
      <w:r w:rsidR="00C45F1E">
        <w:rPr>
          <w:rFonts w:asciiTheme="minorHAnsi" w:eastAsia="Calibri" w:hAnsiTheme="minorHAnsi" w:cstheme="minorHAnsi"/>
          <w:color w:val="000000" w:themeColor="text1"/>
          <w:lang w:val="en-US"/>
        </w:rPr>
        <w:instrText xml:space="preserve"> ADDIN EN.CITE.DATA </w:instrText>
      </w:r>
      <w:r w:rsidR="00C45F1E">
        <w:rPr>
          <w:rFonts w:asciiTheme="minorHAnsi" w:eastAsia="Calibri" w:hAnsiTheme="minorHAnsi" w:cstheme="minorHAnsi"/>
          <w:color w:val="000000" w:themeColor="text1"/>
          <w:lang w:val="en-US"/>
        </w:rPr>
      </w:r>
      <w:r w:rsidR="00C45F1E">
        <w:rPr>
          <w:rFonts w:asciiTheme="minorHAnsi" w:eastAsia="Calibri" w:hAnsiTheme="minorHAnsi" w:cstheme="minorHAnsi"/>
          <w:color w:val="000000" w:themeColor="text1"/>
          <w:lang w:val="en-US"/>
        </w:rPr>
        <w:fldChar w:fldCharType="end"/>
      </w:r>
      <w:r w:rsidRPr="00DE2B82">
        <w:rPr>
          <w:rFonts w:asciiTheme="minorHAnsi" w:eastAsia="Calibri" w:hAnsiTheme="minorHAnsi" w:cstheme="minorHAnsi"/>
          <w:color w:val="000000" w:themeColor="text1"/>
          <w:lang w:val="en-US"/>
        </w:rPr>
      </w:r>
      <w:r w:rsidRPr="00DE2B82">
        <w:rPr>
          <w:rFonts w:asciiTheme="minorHAnsi" w:eastAsia="Calibri" w:hAnsiTheme="minorHAnsi" w:cstheme="minorHAnsi"/>
          <w:color w:val="000000" w:themeColor="text1"/>
          <w:lang w:val="en-US"/>
        </w:rPr>
        <w:fldChar w:fldCharType="separate"/>
      </w:r>
      <w:r w:rsidR="00C45F1E" w:rsidRPr="00C45F1E">
        <w:rPr>
          <w:rFonts w:asciiTheme="minorHAnsi" w:eastAsia="Calibri" w:hAnsiTheme="minorHAnsi" w:cstheme="minorHAnsi"/>
          <w:noProof/>
          <w:color w:val="000000" w:themeColor="text1"/>
          <w:vertAlign w:val="superscript"/>
          <w:lang w:val="en-US"/>
        </w:rPr>
        <w:t>19,61</w:t>
      </w:r>
      <w:r w:rsidRPr="00DE2B82">
        <w:rPr>
          <w:rFonts w:asciiTheme="minorHAnsi" w:eastAsia="Calibri" w:hAnsiTheme="minorHAnsi" w:cstheme="minorHAnsi"/>
          <w:color w:val="000000" w:themeColor="text1"/>
          <w:lang w:val="en-US"/>
        </w:rPr>
        <w:fldChar w:fldCharType="end"/>
      </w:r>
      <w:r w:rsidRPr="00DE2B82">
        <w:rPr>
          <w:rFonts w:asciiTheme="minorHAnsi" w:hAnsiTheme="minorHAnsi" w:cstheme="minorHAnsi"/>
        </w:rPr>
        <w:t>.</w:t>
      </w:r>
      <w:r>
        <w:rPr>
          <w:rFonts w:asciiTheme="minorHAnsi" w:hAnsiTheme="minorHAnsi" w:cstheme="minorHAnsi"/>
        </w:rPr>
        <w:t xml:space="preserve"> </w:t>
      </w:r>
      <w:r w:rsidRPr="00DE2B82">
        <w:rPr>
          <w:rFonts w:asciiTheme="minorHAnsi" w:eastAsia="Calibri" w:hAnsiTheme="minorHAnsi" w:cstheme="minorHAnsi"/>
          <w:color w:val="000000" w:themeColor="text1"/>
          <w:lang w:val="en-US"/>
        </w:rPr>
        <w:t>Our results</w:t>
      </w:r>
      <w:r>
        <w:rPr>
          <w:rFonts w:asciiTheme="minorHAnsi" w:eastAsia="Calibri" w:hAnsiTheme="minorHAnsi" w:cstheme="minorHAnsi"/>
          <w:color w:val="000000" w:themeColor="text1"/>
          <w:lang w:val="en-US"/>
        </w:rPr>
        <w:t xml:space="preserve"> showed that </w:t>
      </w:r>
      <w:r w:rsidRPr="00DE2B82">
        <w:rPr>
          <w:rFonts w:asciiTheme="minorHAnsi" w:hAnsiTheme="minorHAnsi" w:cstheme="minorHAnsi"/>
        </w:rPr>
        <w:t xml:space="preserve">MPH did not ‘normalize’ </w:t>
      </w:r>
      <w:proofErr w:type="spellStart"/>
      <w:r w:rsidRPr="00DE2B82">
        <w:rPr>
          <w:rFonts w:asciiTheme="minorHAnsi" w:hAnsiTheme="minorHAnsi" w:cstheme="minorHAnsi"/>
        </w:rPr>
        <w:t>rs</w:t>
      </w:r>
      <w:proofErr w:type="spellEnd"/>
      <w:r w:rsidRPr="00DE2B82">
        <w:rPr>
          <w:rFonts w:asciiTheme="minorHAnsi" w:hAnsiTheme="minorHAnsi" w:cstheme="minorHAnsi"/>
        </w:rPr>
        <w:t>-fc but</w:t>
      </w:r>
      <w:r>
        <w:rPr>
          <w:rFonts w:asciiTheme="minorHAnsi" w:hAnsiTheme="minorHAnsi" w:cstheme="minorHAnsi"/>
        </w:rPr>
        <w:t>,</w:t>
      </w:r>
      <w:r w:rsidRPr="00DE2B82">
        <w:rPr>
          <w:rFonts w:asciiTheme="minorHAnsi" w:hAnsiTheme="minorHAnsi" w:cstheme="minorHAnsi"/>
        </w:rPr>
        <w:t xml:space="preserve"> instead, made it more different from that of neurotypical</w:t>
      </w:r>
      <w:r>
        <w:rPr>
          <w:rFonts w:asciiTheme="minorHAnsi" w:hAnsiTheme="minorHAnsi" w:cstheme="minorHAnsi"/>
        </w:rPr>
        <w:t>s</w:t>
      </w:r>
      <w:r w:rsidRPr="00DE2B82">
        <w:rPr>
          <w:rFonts w:asciiTheme="minorHAnsi" w:hAnsiTheme="minorHAnsi" w:cstheme="minorHAnsi"/>
        </w:rPr>
        <w:t xml:space="preserve">. This increase in </w:t>
      </w:r>
      <w:proofErr w:type="spellStart"/>
      <w:r w:rsidRPr="00DE2B82">
        <w:rPr>
          <w:rFonts w:asciiTheme="minorHAnsi" w:hAnsiTheme="minorHAnsi" w:cstheme="minorHAnsi"/>
        </w:rPr>
        <w:t>rs</w:t>
      </w:r>
      <w:proofErr w:type="spellEnd"/>
      <w:r w:rsidRPr="00DE2B82">
        <w:rPr>
          <w:rFonts w:asciiTheme="minorHAnsi" w:hAnsiTheme="minorHAnsi" w:cstheme="minorHAnsi"/>
        </w:rPr>
        <w:t>-fc may represent a compensatory mechanism</w:t>
      </w:r>
      <w:r>
        <w:rPr>
          <w:rFonts w:asciiTheme="minorHAnsi" w:eastAsia="Calibri" w:hAnsiTheme="minorHAnsi" w:cstheme="minorHAnsi"/>
          <w:color w:val="000000" w:themeColor="text1"/>
          <w:lang w:val="en-US"/>
        </w:rPr>
        <w:t xml:space="preserve">. In line with our findings, </w:t>
      </w:r>
      <w:r>
        <w:rPr>
          <w:rFonts w:asciiTheme="minorHAnsi" w:hAnsiTheme="minorHAnsi" w:cstheme="minorHAnsi"/>
        </w:rPr>
        <w:t>a prior</w:t>
      </w:r>
      <w:r w:rsidRPr="00DE2B82">
        <w:rPr>
          <w:rFonts w:asciiTheme="minorHAnsi" w:hAnsiTheme="minorHAnsi" w:cstheme="minorHAnsi"/>
        </w:rPr>
        <w:t xml:space="preserve"> fMRI study showed no difference between cerebellar activation in adolescents with ADHD and </w:t>
      </w:r>
      <w:r w:rsidR="00822551">
        <w:rPr>
          <w:rFonts w:asciiTheme="minorHAnsi" w:hAnsiTheme="minorHAnsi" w:cstheme="minorHAnsi"/>
        </w:rPr>
        <w:t>neurotypicals</w:t>
      </w:r>
      <w:r w:rsidR="00822551" w:rsidRPr="00DE2B82">
        <w:rPr>
          <w:rFonts w:asciiTheme="minorHAnsi" w:hAnsiTheme="minorHAnsi" w:cstheme="minorHAnsi"/>
        </w:rPr>
        <w:t xml:space="preserve"> </w:t>
      </w:r>
      <w:r w:rsidRPr="00DE2B82">
        <w:rPr>
          <w:rFonts w:asciiTheme="minorHAnsi" w:hAnsiTheme="minorHAnsi" w:cstheme="minorHAnsi"/>
        </w:rPr>
        <w:t>under placebo</w:t>
      </w:r>
      <w:r>
        <w:rPr>
          <w:rFonts w:asciiTheme="minorHAnsi" w:hAnsiTheme="minorHAnsi" w:cstheme="minorHAnsi"/>
        </w:rPr>
        <w:t>,</w:t>
      </w:r>
      <w:r w:rsidRPr="00DE2B82">
        <w:rPr>
          <w:rFonts w:asciiTheme="minorHAnsi" w:hAnsiTheme="minorHAnsi" w:cstheme="minorHAnsi"/>
        </w:rPr>
        <w:t xml:space="preserve"> but a significant enhanced activation of the cerebellar vermis under MPH</w:t>
      </w:r>
      <w:r>
        <w:rPr>
          <w:rFonts w:asciiTheme="minorHAnsi" w:hAnsiTheme="minorHAnsi" w:cstheme="minorHAnsi"/>
        </w:rPr>
        <w:t xml:space="preserve"> in the ADHD group</w:t>
      </w:r>
      <w:r w:rsidRPr="00DE2B82">
        <w:rPr>
          <w:rFonts w:asciiTheme="minorHAnsi" w:hAnsiTheme="minorHAnsi" w:cstheme="minorHAnsi"/>
        </w:rPr>
        <w:t xml:space="preserve">, which was associated with improved working memory </w:t>
      </w:r>
      <w:r>
        <w:rPr>
          <w:rFonts w:asciiTheme="minorHAnsi" w:hAnsiTheme="minorHAnsi" w:cstheme="minorHAnsi"/>
        </w:rPr>
        <w:fldChar w:fldCharType="begin">
          <w:fldData xml:space="preserve">PEVuZE5vdGU+PENpdGU+PEF1dGhvcj5SdWJpYTwvQXV0aG9yPjxZZWFyPjIwMTQ8L1llYXI+PFJl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=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PEVuZE5vdGU+PENpdGU+PEF1dGhvcj5SdWJpYTwvQXV0aG9yPjxZZWFyPjIwMTQ8L1llYXI+PFJl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=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00C45F1E" w:rsidRPr="00C45F1E">
        <w:rPr>
          <w:rFonts w:asciiTheme="minorHAnsi" w:hAnsiTheme="minorHAnsi" w:cstheme="minorHAnsi"/>
          <w:noProof/>
          <w:vertAlign w:val="superscript"/>
        </w:rPr>
        <w:t>19</w:t>
      </w:r>
      <w:r>
        <w:rPr>
          <w:rFonts w:asciiTheme="minorHAnsi" w:hAnsiTheme="minorHAnsi" w:cstheme="minorHAnsi"/>
        </w:rPr>
        <w:fldChar w:fldCharType="end"/>
      </w:r>
      <w:r w:rsidRPr="00DE2B82">
        <w:rPr>
          <w:rFonts w:asciiTheme="minorHAnsi" w:hAnsiTheme="minorHAnsi" w:cstheme="minorHAnsi"/>
        </w:rPr>
        <w:t xml:space="preserve">. The reported </w:t>
      </w:r>
      <w:r w:rsidRPr="00DE2B82">
        <w:rPr>
          <w:rFonts w:asciiTheme="minorHAnsi" w:hAnsiTheme="minorHAnsi" w:cstheme="minorHAnsi"/>
        </w:rPr>
        <w:lastRenderedPageBreak/>
        <w:t xml:space="preserve">direction of MPH effects is consistent with our findings, although we did not observe a significant difference </w:t>
      </w:r>
      <w:r w:rsidR="00822551">
        <w:rPr>
          <w:rFonts w:asciiTheme="minorHAnsi" w:hAnsiTheme="minorHAnsi" w:cstheme="minorHAnsi"/>
        </w:rPr>
        <w:t>compared to the neurotypicals</w:t>
      </w:r>
      <w:r w:rsidRPr="00DE2B82">
        <w:rPr>
          <w:rFonts w:asciiTheme="minorHAnsi" w:hAnsiTheme="minorHAnsi" w:cstheme="minorHAnsi"/>
        </w:rPr>
        <w:t xml:space="preserve">. </w:t>
      </w:r>
      <w:r>
        <w:rPr>
          <w:rFonts w:asciiTheme="minorHAnsi" w:hAnsiTheme="minorHAnsi" w:cstheme="minorHAnsi"/>
        </w:rPr>
        <w:t>This might</w:t>
      </w:r>
      <w:r w:rsidRPr="00DE2B82">
        <w:rPr>
          <w:rFonts w:asciiTheme="minorHAnsi" w:hAnsiTheme="minorHAnsi" w:cstheme="minorHAnsi"/>
        </w:rPr>
        <w:t xml:space="preserve"> be related to the fact that stimulants have a reduced effect in adults as compared to younger individuals </w:t>
      </w:r>
      <w:r>
        <w:rPr>
          <w:rFonts w:asciiTheme="minorHAnsi" w:hAnsiTheme="minorHAnsi" w:cstheme="minorHAnsi"/>
        </w:rPr>
        <w:fldChar w:fldCharType="begin">
          <w:fldData xml:space="preserve">PEVuZE5vdGU+PENpdGU+PEF1dGhvcj5Db3J0ZXNlPC9BdXRob3I+PFllYXI+MjAxODwvWWVhcj48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</w:fldData>
        </w:fldChar>
      </w:r>
      <w:r w:rsidR="000B0B1D">
        <w:rPr>
          <w:rFonts w:asciiTheme="minorHAnsi" w:hAnsiTheme="minorHAnsi" w:cstheme="minorHAnsi"/>
        </w:rPr>
        <w:instrText xml:space="preserve"> ADDIN EN.CITE </w:instrText>
      </w:r>
      <w:r w:rsidR="000B0B1D">
        <w:rPr>
          <w:rFonts w:asciiTheme="minorHAnsi" w:hAnsiTheme="minorHAnsi" w:cstheme="minorHAnsi"/>
        </w:rPr>
        <w:fldChar w:fldCharType="begin">
          <w:fldData xml:space="preserve">PEVuZE5vdGU+PENpdGU+PEF1dGhvcj5Db3J0ZXNlPC9BdXRob3I+PFllYXI+MjAxODwvWWVhcj48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</w:fldData>
        </w:fldChar>
      </w:r>
      <w:r w:rsidR="000B0B1D">
        <w:rPr>
          <w:rFonts w:asciiTheme="minorHAnsi" w:hAnsiTheme="minorHAnsi" w:cstheme="minorHAnsi"/>
        </w:rPr>
        <w:instrText xml:space="preserve"> ADDIN EN.CITE.DATA </w:instrText>
      </w:r>
      <w:r w:rsidR="000B0B1D">
        <w:rPr>
          <w:rFonts w:asciiTheme="minorHAnsi" w:hAnsiTheme="minorHAnsi" w:cstheme="minorHAnsi"/>
        </w:rPr>
      </w:r>
      <w:r w:rsidR="000B0B1D">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000B0B1D" w:rsidRPr="000B0B1D">
        <w:rPr>
          <w:rFonts w:asciiTheme="minorHAnsi" w:hAnsiTheme="minorHAnsi" w:cstheme="minorHAnsi"/>
          <w:noProof/>
          <w:vertAlign w:val="superscript"/>
        </w:rPr>
        <w:t>7</w:t>
      </w:r>
      <w:r>
        <w:rPr>
          <w:rFonts w:asciiTheme="minorHAnsi" w:hAnsiTheme="minorHAnsi" w:cstheme="minorHAnsi"/>
        </w:rPr>
        <w:fldChar w:fldCharType="end"/>
      </w:r>
      <w:r w:rsidRPr="00DE2B82">
        <w:rPr>
          <w:rFonts w:asciiTheme="minorHAnsi" w:hAnsiTheme="minorHAnsi" w:cstheme="minorHAnsi"/>
        </w:rPr>
        <w:t xml:space="preserve">. Nevertheless, our findings and those of others suggest that MPH </w:t>
      </w:r>
      <w:r>
        <w:rPr>
          <w:rFonts w:asciiTheme="minorHAnsi" w:hAnsiTheme="minorHAnsi" w:cstheme="minorHAnsi"/>
        </w:rPr>
        <w:t xml:space="preserve">may </w:t>
      </w:r>
      <w:r w:rsidRPr="00DE2B82">
        <w:rPr>
          <w:rFonts w:asciiTheme="minorHAnsi" w:hAnsiTheme="minorHAnsi" w:cstheme="minorHAnsi"/>
        </w:rPr>
        <w:t>induce a compensatory recruitment of cerebellar networks.</w:t>
      </w:r>
    </w:p>
    <w:p w14:paraId="52F51686" w14:textId="77777777" w:rsidR="00A42C7F" w:rsidRDefault="00A42C7F" w:rsidP="00A42C7F">
      <w:pPr>
        <w:widowControl w:val="0"/>
        <w:autoSpaceDE w:val="0"/>
        <w:autoSpaceDN w:val="0"/>
        <w:adjustRightInd w:val="0"/>
        <w:spacing w:line="480" w:lineRule="auto"/>
        <w:jc w:val="both"/>
        <w:rPr>
          <w:rFonts w:asciiTheme="minorHAnsi" w:hAnsiTheme="minorHAnsi" w:cstheme="minorHAnsi"/>
          <w:color w:val="1B1718"/>
        </w:rPr>
      </w:pPr>
    </w:p>
    <w:p w14:paraId="6BBE299B" w14:textId="77777777" w:rsidR="000A12DB" w:rsidRDefault="000A12DB" w:rsidP="00A42C7F">
      <w:pPr>
        <w:widowControl w:val="0"/>
        <w:autoSpaceDE w:val="0"/>
        <w:autoSpaceDN w:val="0"/>
        <w:adjustRightInd w:val="0"/>
        <w:spacing w:line="480" w:lineRule="auto"/>
        <w:jc w:val="both"/>
        <w:rPr>
          <w:rFonts w:asciiTheme="minorHAnsi" w:hAnsiTheme="minorHAnsi" w:cstheme="minorHAnsi"/>
          <w:color w:val="1B1718"/>
        </w:rPr>
      </w:pPr>
    </w:p>
    <w:p w14:paraId="686519C5" w14:textId="77777777" w:rsidR="000A12DB" w:rsidRPr="00DE2B82" w:rsidRDefault="000A12DB" w:rsidP="00A42C7F">
      <w:pPr>
        <w:widowControl w:val="0"/>
        <w:autoSpaceDE w:val="0"/>
        <w:autoSpaceDN w:val="0"/>
        <w:adjustRightInd w:val="0"/>
        <w:spacing w:line="480" w:lineRule="auto"/>
        <w:jc w:val="both"/>
        <w:rPr>
          <w:rFonts w:asciiTheme="minorHAnsi" w:hAnsiTheme="minorHAnsi" w:cstheme="minorHAnsi"/>
          <w:color w:val="1B1718"/>
        </w:rPr>
      </w:pPr>
    </w:p>
    <w:p w14:paraId="1F6DE8D9" w14:textId="77777777" w:rsidR="00A42C7F" w:rsidRPr="00DE2B82" w:rsidRDefault="00A42C7F" w:rsidP="00A42C7F">
      <w:pPr>
        <w:spacing w:line="480" w:lineRule="auto"/>
        <w:rPr>
          <w:rFonts w:asciiTheme="minorHAnsi" w:hAnsiTheme="minorHAnsi" w:cstheme="minorHAnsi"/>
          <w:color w:val="4472C4" w:themeColor="accent1"/>
        </w:rPr>
      </w:pPr>
      <w:r w:rsidRPr="00DE2B82">
        <w:rPr>
          <w:rFonts w:asciiTheme="minorHAnsi" w:hAnsiTheme="minorHAnsi" w:cstheme="minorHAnsi"/>
          <w:color w:val="4472C4" w:themeColor="accent1"/>
        </w:rPr>
        <w:t>Strength, methodological considerations, and future directions</w:t>
      </w:r>
    </w:p>
    <w:p w14:paraId="568AA253" w14:textId="77777777" w:rsidR="00A42C7F" w:rsidRPr="00DE2B82" w:rsidRDefault="00A42C7F" w:rsidP="00A42C7F">
      <w:pPr>
        <w:spacing w:line="480" w:lineRule="auto"/>
        <w:jc w:val="both"/>
        <w:rPr>
          <w:rFonts w:asciiTheme="minorHAnsi" w:hAnsiTheme="minorHAnsi" w:cstheme="minorHAnsi"/>
          <w:lang w:val="en-US"/>
        </w:rPr>
      </w:pPr>
      <w:r w:rsidRPr="00DE2B82">
        <w:rPr>
          <w:rFonts w:asciiTheme="minorHAnsi" w:hAnsiTheme="minorHAnsi" w:cstheme="minorHAnsi"/>
          <w:lang w:val="en-US"/>
        </w:rPr>
        <w:t xml:space="preserve">Our study had several strengths, including the longitudinal design and the use of a data-driven whole-brain approach. Nonetheless, we acknowledge several methodological considerations. </w:t>
      </w:r>
    </w:p>
    <w:p w14:paraId="244E06EC" w14:textId="37F40B54" w:rsidR="00BB3A5F" w:rsidRDefault="00F75CDC" w:rsidP="00A42C7F">
      <w:pPr>
        <w:spacing w:line="480" w:lineRule="auto"/>
        <w:jc w:val="both"/>
        <w:rPr>
          <w:rFonts w:asciiTheme="minorHAnsi" w:hAnsiTheme="minorHAnsi" w:cstheme="minorHAnsi"/>
        </w:rPr>
      </w:pPr>
      <w:r>
        <w:rPr>
          <w:rFonts w:asciiTheme="minorHAnsi" w:hAnsiTheme="minorHAnsi" w:cstheme="minorHAnsi"/>
          <w:lang w:val="en-US"/>
        </w:rPr>
        <w:t>For instance, c</w:t>
      </w:r>
      <w:r w:rsidR="00A42C7F" w:rsidRPr="00DE2B82">
        <w:rPr>
          <w:rFonts w:asciiTheme="minorHAnsi" w:hAnsiTheme="minorHAnsi" w:cstheme="minorHAnsi"/>
          <w:lang w:val="en-US"/>
        </w:rPr>
        <w:t xml:space="preserve">onsidering sample selection, </w:t>
      </w:r>
      <w:r w:rsidR="00A42C7F" w:rsidRPr="00DE2B82">
        <w:rPr>
          <w:rFonts w:asciiTheme="minorHAnsi" w:hAnsiTheme="minorHAnsi" w:cstheme="minorHAnsi"/>
        </w:rPr>
        <w:t xml:space="preserve">we only included </w:t>
      </w:r>
      <w:r w:rsidR="00E30CDC">
        <w:rPr>
          <w:rFonts w:asciiTheme="minorHAnsi" w:hAnsiTheme="minorHAnsi" w:cstheme="minorHAnsi"/>
          <w:lang w:val="en-US"/>
        </w:rPr>
        <w:t>male participants</w:t>
      </w:r>
      <w:r w:rsidR="00E30CDC">
        <w:rPr>
          <w:rFonts w:asciiTheme="minorHAnsi" w:hAnsiTheme="minorHAnsi" w:cstheme="minorHAnsi"/>
        </w:rPr>
        <w:t xml:space="preserve">. This was </w:t>
      </w:r>
      <w:r w:rsidR="00DE42E5">
        <w:rPr>
          <w:rFonts w:asciiTheme="minorHAnsi" w:hAnsiTheme="minorHAnsi" w:cstheme="minorHAnsi"/>
        </w:rPr>
        <w:t xml:space="preserve">because </w:t>
      </w:r>
      <w:r w:rsidR="00A42C7F" w:rsidRPr="00DE2B82">
        <w:rPr>
          <w:rFonts w:asciiTheme="minorHAnsi" w:hAnsiTheme="minorHAnsi" w:cstheme="minorHAnsi"/>
        </w:rPr>
        <w:t xml:space="preserve">ADHD is more often diagnosed in males </w:t>
      </w:r>
      <w:r w:rsidR="00A42C7F" w:rsidRPr="00DE2B82">
        <w:rPr>
          <w:rFonts w:asciiTheme="minorHAnsi" w:hAnsiTheme="minorHAnsi" w:cstheme="minorHAnsi"/>
        </w:rPr>
        <w:fldChar w:fldCharType="begin">
          <w:fldData xml:space="preserve">PEVuZE5vdGU+PENpdGU+PEF1dGhvcj5Zb3VuZzwvQXV0aG9yPjxZZWFyPjIwMjA8L1llYXI+PFJl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=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PEVuZE5vdGU+PENpdGU+PEF1dGhvcj5Zb3VuZzwvQXV0aG9yPjxZZWFyPjIwMjA8L1llYXI+PFJl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=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A42C7F" w:rsidRPr="00DE2B82">
        <w:rPr>
          <w:rFonts w:asciiTheme="minorHAnsi" w:hAnsiTheme="minorHAnsi" w:cstheme="minorHAnsi"/>
        </w:rPr>
      </w:r>
      <w:r w:rsidR="00A42C7F"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35</w:t>
      </w:r>
      <w:r w:rsidR="00A42C7F" w:rsidRPr="00DE2B82">
        <w:rPr>
          <w:rFonts w:asciiTheme="minorHAnsi" w:hAnsiTheme="minorHAnsi" w:cstheme="minorHAnsi"/>
        </w:rPr>
        <w:fldChar w:fldCharType="end"/>
      </w:r>
      <w:r w:rsidR="00E30CDC">
        <w:rPr>
          <w:rFonts w:asciiTheme="minorHAnsi" w:hAnsiTheme="minorHAnsi" w:cstheme="minorHAnsi"/>
        </w:rPr>
        <w:t xml:space="preserve"> and, consequently, </w:t>
      </w:r>
      <w:r w:rsidR="003742E2">
        <w:rPr>
          <w:rFonts w:asciiTheme="minorHAnsi" w:hAnsiTheme="minorHAnsi" w:cstheme="minorHAnsi"/>
        </w:rPr>
        <w:t xml:space="preserve">previous </w:t>
      </w:r>
      <w:r w:rsidR="00E30CDC">
        <w:rPr>
          <w:rFonts w:asciiTheme="minorHAnsi" w:hAnsiTheme="minorHAnsi" w:cstheme="minorHAnsi"/>
        </w:rPr>
        <w:t>similar studies have</w:t>
      </w:r>
      <w:r w:rsidR="003742E2">
        <w:rPr>
          <w:rFonts w:asciiTheme="minorHAnsi" w:hAnsiTheme="minorHAnsi" w:cstheme="minorHAnsi"/>
        </w:rPr>
        <w:t xml:space="preserve"> largely</w:t>
      </w:r>
      <w:r w:rsidR="00E30CDC">
        <w:rPr>
          <w:rFonts w:asciiTheme="minorHAnsi" w:hAnsiTheme="minorHAnsi" w:cstheme="minorHAnsi"/>
        </w:rPr>
        <w:t xml:space="preserve"> focused on males </w:t>
      </w:r>
      <w:r w:rsidR="00E30CDC">
        <w:rPr>
          <w:rFonts w:asciiTheme="minorHAnsi" w:hAnsiTheme="minorHAnsi" w:cstheme="minorHAnsi"/>
        </w:rPr>
        <w:fldChar w:fldCharType="begin">
          <w:fldData xml:space="preserve">PEVuZE5vdGU+PENpdGU+PEF1dGhvcj5LYWlzZXI8L0F1dGhvcj48WWVhcj4yMDIyPC9ZZWFyPjxS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PEVuZE5vdGU+PENpdGU+PEF1dGhvcj5LYWlzZXI8L0F1dGhvcj48WWVhcj4yMDIyPC9ZZWFyPjxS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E30CDC">
        <w:rPr>
          <w:rFonts w:asciiTheme="minorHAnsi" w:hAnsiTheme="minorHAnsi" w:cstheme="minorHAnsi"/>
        </w:rPr>
      </w:r>
      <w:r w:rsidR="00E30CDC">
        <w:rPr>
          <w:rFonts w:asciiTheme="minorHAnsi" w:hAnsiTheme="minorHAnsi" w:cstheme="minorHAnsi"/>
        </w:rPr>
        <w:fldChar w:fldCharType="separate"/>
      </w:r>
      <w:r w:rsidR="00C45F1E" w:rsidRPr="00C45F1E">
        <w:rPr>
          <w:rFonts w:asciiTheme="minorHAnsi" w:hAnsiTheme="minorHAnsi" w:cstheme="minorHAnsi"/>
          <w:noProof/>
          <w:vertAlign w:val="superscript"/>
        </w:rPr>
        <w:t>23,24</w:t>
      </w:r>
      <w:r w:rsidR="00E30CDC">
        <w:rPr>
          <w:rFonts w:asciiTheme="minorHAnsi" w:hAnsiTheme="minorHAnsi" w:cstheme="minorHAnsi"/>
        </w:rPr>
        <w:fldChar w:fldCharType="end"/>
      </w:r>
      <w:r w:rsidR="003742E2">
        <w:rPr>
          <w:rFonts w:asciiTheme="minorHAnsi" w:hAnsiTheme="minorHAnsi" w:cstheme="minorHAnsi"/>
        </w:rPr>
        <w:t xml:space="preserve">. Selecting men therefore enabled us to integrate our results into the context of this previous work. However, there is a growing recognition that females with ADHD are more poorly understood than males, leading to delayed or more limited access to clinical care </w:t>
      </w:r>
      <w:r w:rsidR="003742E2">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&lt;EndNote&gt;&lt;Cite&gt;&lt;Author&gt;Martin&lt;/Author&gt;&lt;Year&gt;2024&lt;/Year&gt;&lt;RecNum&gt;3814&lt;/RecNum&gt;&lt;DisplayText&gt;&lt;style face="superscript"&gt;77&lt;/style&gt;&lt;/DisplayText&gt;&lt;record&gt;&lt;rec-number&gt;3814&lt;/rec-number&gt;&lt;foreign-keys&gt;&lt;key app="EN" db-id="p00fz055yprvpbeztp7xazspff5wav2faa5z" timestamp="1732212541"&gt;3814&lt;/key&gt;&lt;/foreign-keys&gt;&lt;ref-type name="Journal Article"&gt;17&lt;/ref-type&gt;&lt;contributors&gt;&lt;authors&gt;&lt;author&gt;Martin, Joanna&lt;/author&gt;&lt;/authors&gt;&lt;/contributors&gt;&lt;titles&gt;&lt;title&gt;Why are females less likely to be diagnosed with ADHD in childhood than males?&lt;/title&gt;&lt;secondary-title&gt;The Lancet Psychiatry&lt;/secondary-title&gt;&lt;/titles&gt;&lt;periodical&gt;&lt;full-title&gt;The Lancet Psychiatry&lt;/full-title&gt;&lt;/periodical&gt;&lt;pages&gt;303-310&lt;/pages&gt;&lt;volume&gt;11&lt;/volume&gt;&lt;number&gt;4&lt;/number&gt;&lt;dates&gt;&lt;year&gt;2024&lt;/year&gt;&lt;/dates&gt;&lt;isbn&gt;2215-0366&lt;/isbn&gt;&lt;urls&gt;&lt;/urls&gt;&lt;/record&gt;&lt;/Cite&gt;&lt;/EndNote&gt;</w:instrText>
      </w:r>
      <w:r w:rsidR="003742E2">
        <w:rPr>
          <w:rFonts w:asciiTheme="minorHAnsi" w:hAnsiTheme="minorHAnsi" w:cstheme="minorHAnsi"/>
        </w:rPr>
        <w:fldChar w:fldCharType="separate"/>
      </w:r>
      <w:r w:rsidR="00C45F1E" w:rsidRPr="00C45F1E">
        <w:rPr>
          <w:rFonts w:asciiTheme="minorHAnsi" w:hAnsiTheme="minorHAnsi" w:cstheme="minorHAnsi"/>
          <w:noProof/>
          <w:vertAlign w:val="superscript"/>
        </w:rPr>
        <w:t>77</w:t>
      </w:r>
      <w:r w:rsidR="003742E2">
        <w:rPr>
          <w:rFonts w:asciiTheme="minorHAnsi" w:hAnsiTheme="minorHAnsi" w:cstheme="minorHAnsi"/>
        </w:rPr>
        <w:fldChar w:fldCharType="end"/>
      </w:r>
      <w:r w:rsidR="003742E2">
        <w:rPr>
          <w:rFonts w:asciiTheme="minorHAnsi" w:hAnsiTheme="minorHAnsi" w:cstheme="minorHAnsi"/>
        </w:rPr>
        <w:t xml:space="preserve">; and this highlights the urgent need for more research into ADHD, underlying mechanisms, and treatments in females. </w:t>
      </w:r>
      <w:r w:rsidR="00C87129">
        <w:rPr>
          <w:rFonts w:asciiTheme="minorHAnsi" w:hAnsiTheme="minorHAnsi" w:cstheme="minorHAnsi"/>
        </w:rPr>
        <w:t>S</w:t>
      </w:r>
      <w:r w:rsidR="003742E2">
        <w:rPr>
          <w:rFonts w:asciiTheme="minorHAnsi" w:hAnsiTheme="minorHAnsi" w:cstheme="minorHAnsi"/>
        </w:rPr>
        <w:t xml:space="preserve">uch research should consider the effect of sex differences on </w:t>
      </w:r>
      <w:proofErr w:type="spellStart"/>
      <w:r w:rsidR="003742E2">
        <w:rPr>
          <w:rFonts w:asciiTheme="minorHAnsi" w:hAnsiTheme="minorHAnsi" w:cstheme="minorHAnsi"/>
        </w:rPr>
        <w:t>rs</w:t>
      </w:r>
      <w:proofErr w:type="spellEnd"/>
      <w:r w:rsidR="003742E2">
        <w:rPr>
          <w:rFonts w:asciiTheme="minorHAnsi" w:hAnsiTheme="minorHAnsi" w:cstheme="minorHAnsi"/>
        </w:rPr>
        <w:t xml:space="preserve">-fc of brain networks </w:t>
      </w:r>
      <w:r w:rsidR="00DE42E5" w:rsidRPr="00DE2B82">
        <w:rPr>
          <w:rFonts w:asciiTheme="minorHAnsi" w:hAnsiTheme="minorHAnsi" w:cstheme="minorHAnsi"/>
        </w:rPr>
        <w:fldChar w:fldCharType="begin">
          <w:fldData xml:space="preserve">PEVuZE5vdGU+PENpdGU+PEF1dGhvcj5EdXBvbnQ8L0F1dGhvcj48WWVhcj4yMDIyPC9ZZWFyPjxS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PEVuZE5vdGU+PENpdGU+PEF1dGhvcj5EdXBvbnQ8L0F1dGhvcj48WWVhcj4yMDIyPC9ZZWFyPjxS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DE42E5" w:rsidRPr="00DE2B82">
        <w:rPr>
          <w:rFonts w:asciiTheme="minorHAnsi" w:hAnsiTheme="minorHAnsi" w:cstheme="minorHAnsi"/>
        </w:rPr>
      </w:r>
      <w:r w:rsidR="00DE42E5"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36-38,62</w:t>
      </w:r>
      <w:r w:rsidR="00DE42E5" w:rsidRPr="00DE2B82">
        <w:rPr>
          <w:rFonts w:asciiTheme="minorHAnsi" w:hAnsiTheme="minorHAnsi" w:cstheme="minorHAnsi"/>
        </w:rPr>
        <w:fldChar w:fldCharType="end"/>
      </w:r>
      <w:r w:rsidR="00DE42E5">
        <w:rPr>
          <w:rFonts w:asciiTheme="minorHAnsi" w:hAnsiTheme="minorHAnsi" w:cstheme="minorHAnsi"/>
        </w:rPr>
        <w:t xml:space="preserve"> and </w:t>
      </w:r>
      <w:r w:rsidR="003742E2">
        <w:rPr>
          <w:rFonts w:asciiTheme="minorHAnsi" w:hAnsiTheme="minorHAnsi" w:cstheme="minorHAnsi"/>
        </w:rPr>
        <w:t xml:space="preserve">on </w:t>
      </w:r>
      <w:r w:rsidR="00DE42E5">
        <w:rPr>
          <w:rFonts w:asciiTheme="minorHAnsi" w:hAnsiTheme="minorHAnsi" w:cstheme="minorHAnsi"/>
        </w:rPr>
        <w:t xml:space="preserve">stimulant treatment response </w:t>
      </w:r>
      <w:r w:rsidR="00DE42E5" w:rsidRPr="00DE2B82">
        <w:rPr>
          <w:rFonts w:asciiTheme="minorHAnsi" w:hAnsiTheme="minorHAnsi" w:cstheme="minorHAnsi"/>
        </w:rPr>
        <w:fldChar w:fldCharType="begin">
          <w:fldData xml:space="preserve">PEVuZE5vdGU+PENpdGU+PEF1dGhvcj5Lb2s8L0F1dGhvcj48WWVhcj4yMDIwPC9ZZWFyPjxSZWNO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PEVuZE5vdGU+PENpdGU+PEF1dGhvcj5Lb2s8L0F1dGhvcj48WWVhcj4yMDIwPC9ZZWFyPjxSZWNO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DE42E5" w:rsidRPr="00DE2B82">
        <w:rPr>
          <w:rFonts w:asciiTheme="minorHAnsi" w:hAnsiTheme="minorHAnsi" w:cstheme="minorHAnsi"/>
        </w:rPr>
      </w:r>
      <w:r w:rsidR="00DE42E5"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39</w:t>
      </w:r>
      <w:r w:rsidR="00DE42E5" w:rsidRPr="00DE2B82">
        <w:rPr>
          <w:rFonts w:asciiTheme="minorHAnsi" w:hAnsiTheme="minorHAnsi" w:cstheme="minorHAnsi"/>
        </w:rPr>
        <w:fldChar w:fldCharType="end"/>
      </w:r>
      <w:r w:rsidR="00E92F83">
        <w:rPr>
          <w:rFonts w:asciiTheme="minorHAnsi" w:hAnsiTheme="minorHAnsi" w:cstheme="minorHAnsi"/>
        </w:rPr>
        <w:t xml:space="preserve"> to ensure the generalizability of results to females with ADHD.</w:t>
      </w:r>
      <w:r w:rsidR="00C87129">
        <w:rPr>
          <w:rFonts w:asciiTheme="minorHAnsi" w:hAnsiTheme="minorHAnsi" w:cstheme="minorHAnsi"/>
        </w:rPr>
        <w:t xml:space="preserve"> This research may be informed by recent work that demonstrated an effect of MPH on </w:t>
      </w:r>
      <w:proofErr w:type="spellStart"/>
      <w:r w:rsidR="00C87129">
        <w:rPr>
          <w:rFonts w:asciiTheme="minorHAnsi" w:hAnsiTheme="minorHAnsi" w:cstheme="minorHAnsi"/>
        </w:rPr>
        <w:t>rs</w:t>
      </w:r>
      <w:proofErr w:type="spellEnd"/>
      <w:r w:rsidR="00C87129">
        <w:rPr>
          <w:rFonts w:asciiTheme="minorHAnsi" w:hAnsiTheme="minorHAnsi" w:cstheme="minorHAnsi"/>
        </w:rPr>
        <w:t xml:space="preserve">-fc in neurotypical (non-ADHD) </w:t>
      </w:r>
      <w:proofErr w:type="gramStart"/>
      <w:r w:rsidR="00C87129">
        <w:rPr>
          <w:rFonts w:asciiTheme="minorHAnsi" w:hAnsiTheme="minorHAnsi" w:cstheme="minorHAnsi"/>
        </w:rPr>
        <w:t>women;</w:t>
      </w:r>
      <w:proofErr w:type="gramEnd"/>
      <w:r w:rsidR="00C87129">
        <w:rPr>
          <w:rFonts w:asciiTheme="minorHAnsi" w:hAnsiTheme="minorHAnsi" w:cstheme="minorHAnsi"/>
        </w:rPr>
        <w:t xml:space="preserve"> which was related to ADHD symptoms (impulsivity) </w:t>
      </w:r>
      <w:r w:rsidR="00C87129">
        <w:rPr>
          <w:rFonts w:asciiTheme="minorHAnsi" w:hAnsiTheme="minorHAnsi" w:cstheme="minorHAnsi"/>
        </w:rPr>
        <w:fldChar w:fldCharType="begin">
          <w:fldData xml:space="preserve">PEVuZE5vdGU+PENpdGU+PEF1dGhvcj5EYW9vZDwvQXV0aG9yPjxZZWFyPjIwMjQ8L1llYXI+PFJl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PEVuZE5vdGU+PENpdGU+PEF1dGhvcj5EYW9vZDwvQXV0aG9yPjxZZWFyPjIwMjQ8L1llYXI+PFJl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C87129">
        <w:rPr>
          <w:rFonts w:asciiTheme="minorHAnsi" w:hAnsiTheme="minorHAnsi" w:cstheme="minorHAnsi"/>
        </w:rPr>
      </w:r>
      <w:r w:rsidR="00C87129">
        <w:rPr>
          <w:rFonts w:asciiTheme="minorHAnsi" w:hAnsiTheme="minorHAnsi" w:cstheme="minorHAnsi"/>
        </w:rPr>
        <w:fldChar w:fldCharType="separate"/>
      </w:r>
      <w:r w:rsidR="00C45F1E" w:rsidRPr="00C45F1E">
        <w:rPr>
          <w:rFonts w:asciiTheme="minorHAnsi" w:hAnsiTheme="minorHAnsi" w:cstheme="minorHAnsi"/>
          <w:noProof/>
          <w:vertAlign w:val="superscript"/>
        </w:rPr>
        <w:t>78</w:t>
      </w:r>
      <w:r w:rsidR="00C87129">
        <w:rPr>
          <w:rFonts w:asciiTheme="minorHAnsi" w:hAnsiTheme="minorHAnsi" w:cstheme="minorHAnsi"/>
        </w:rPr>
        <w:fldChar w:fldCharType="end"/>
      </w:r>
      <w:r w:rsidR="00C87129">
        <w:rPr>
          <w:rFonts w:asciiTheme="minorHAnsi" w:hAnsiTheme="minorHAnsi" w:cstheme="minorHAnsi"/>
        </w:rPr>
        <w:t>.</w:t>
      </w:r>
    </w:p>
    <w:p w14:paraId="62865B5B" w14:textId="11EA7F22" w:rsidR="00956B47" w:rsidRDefault="00574BD2" w:rsidP="00A42C7F">
      <w:pPr>
        <w:spacing w:line="480" w:lineRule="auto"/>
        <w:jc w:val="both"/>
        <w:rPr>
          <w:rFonts w:asciiTheme="minorHAnsi" w:hAnsiTheme="minorHAnsi" w:cstheme="minorHAnsi"/>
        </w:rPr>
      </w:pPr>
      <w:bookmarkStart w:id="3" w:name="OLE_LINK5"/>
      <w:r>
        <w:rPr>
          <w:rFonts w:asciiTheme="minorHAnsi" w:hAnsiTheme="minorHAnsi" w:cstheme="minorHAnsi"/>
          <w:spacing w:val="1"/>
        </w:rPr>
        <w:t xml:space="preserve">Also, we only included </w:t>
      </w:r>
      <w:r w:rsidR="00CE0FAC">
        <w:rPr>
          <w:rFonts w:asciiTheme="minorHAnsi" w:hAnsiTheme="minorHAnsi" w:cstheme="minorHAnsi"/>
          <w:spacing w:val="1"/>
        </w:rPr>
        <w:t>unmedicated</w:t>
      </w:r>
      <w:r>
        <w:rPr>
          <w:rFonts w:asciiTheme="minorHAnsi" w:hAnsiTheme="minorHAnsi" w:cstheme="minorHAnsi"/>
          <w:spacing w:val="1"/>
        </w:rPr>
        <w:t xml:space="preserve"> participants. This was motivated by our desire to avoid potential treatment related confounders; and to ensure that observed effects were due to </w:t>
      </w:r>
      <w:r>
        <w:rPr>
          <w:rFonts w:asciiTheme="minorHAnsi" w:hAnsiTheme="minorHAnsi" w:cstheme="minorHAnsi"/>
          <w:spacing w:val="1"/>
        </w:rPr>
        <w:lastRenderedPageBreak/>
        <w:t xml:space="preserve">the acute dose of MPH rather than regular MPH administration. Moreover, we solely included participants without co-occurring conditions; and this was </w:t>
      </w:r>
      <w:proofErr w:type="gramStart"/>
      <w:r>
        <w:rPr>
          <w:rFonts w:asciiTheme="minorHAnsi" w:hAnsiTheme="minorHAnsi" w:cstheme="minorHAnsi"/>
          <w:spacing w:val="1"/>
        </w:rPr>
        <w:t>due to the fact that</w:t>
      </w:r>
      <w:proofErr w:type="gramEnd"/>
      <w:r>
        <w:rPr>
          <w:rFonts w:asciiTheme="minorHAnsi" w:hAnsiTheme="minorHAnsi" w:cstheme="minorHAnsi"/>
          <w:spacing w:val="1"/>
        </w:rPr>
        <w:t xml:space="preserve"> co-occurring conditions </w:t>
      </w:r>
      <w:r w:rsidR="00C32881">
        <w:rPr>
          <w:rFonts w:asciiTheme="minorHAnsi" w:hAnsiTheme="minorHAnsi" w:cstheme="minorHAnsi"/>
          <w:spacing w:val="1"/>
        </w:rPr>
        <w:t xml:space="preserve">may alter both brain function and treatment response </w:t>
      </w:r>
      <w:r w:rsidR="00C32881">
        <w:rPr>
          <w:rFonts w:asciiTheme="minorHAnsi" w:hAnsiTheme="minorHAnsi" w:cstheme="minorHAnsi"/>
          <w:spacing w:val="1"/>
        </w:rPr>
        <w:fldChar w:fldCharType="begin">
          <w:fldData xml:space="preserve">PEVuZE5vdGU+PENpdGU+PEF1dGhvcj5QYXJsYXRpbmk8L0F1dGhvcj48WWVhcj4yMDIzPC9ZZWFy
PjxSZWNOdW0+MTY8L1JlY051bT48RGlzcGxheVRleHQ+PHN0eWxlIGZhY2U9InN1cGVyc2NyaXB0
Ij42Mjwvc3R5bGU+PC9EaXNwbGF5VGV4dD48cmVjb3JkPjxyZWMtbnVtYmVyPjE2PC9yZWMtbnVt
YmVyPjxmb3JlaWduLWtleXM+PGtleSBhcHA9IkVOIiBkYi1pZD0icmZ3cjl0NWY4eHh2dHRld3N3
eDU1cjlpeHR0dmVhZnhmc3dlIiB0aW1lc3RhbXA9IjE3MzM0ODI5NTciPjE2PC9rZXk+PC9mb3Jl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cnktdGl0bGU+PC90aXRsZXM+PHBhZ2VzPjQwOTgtNDEyMzwvcGFnZXM+PHZvbHVtZT4yODwvdm9s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</w:fldData>
        </w:fldChar>
      </w:r>
      <w:r w:rsidR="00C45F1E">
        <w:rPr>
          <w:rFonts w:asciiTheme="minorHAnsi" w:hAnsiTheme="minorHAnsi" w:cstheme="minorHAnsi"/>
          <w:spacing w:val="1"/>
        </w:rPr>
        <w:instrText xml:space="preserve"> ADDIN EN.CITE </w:instrText>
      </w:r>
      <w:r w:rsidR="00C45F1E">
        <w:rPr>
          <w:rFonts w:asciiTheme="minorHAnsi" w:hAnsiTheme="minorHAnsi" w:cstheme="minorHAnsi"/>
          <w:spacing w:val="1"/>
        </w:rPr>
        <w:fldChar w:fldCharType="begin">
          <w:fldData xml:space="preserve">PEVuZE5vdGU+PENpdGU+PEF1dGhvcj5QYXJsYXRpbmk8L0F1dGhvcj48WWVhcj4yMDIzPC9ZZWFy
PjxSZWNOdW0+MTY8L1JlY051bT48RGlzcGxheVRleHQ+PHN0eWxlIGZhY2U9InN1cGVyc2NyaXB0
Ij42Mjwvc3R5bGU+PC9EaXNwbGF5VGV4dD48cmVjb3JkPjxyZWMtbnVtYmVyPjE2PC9yZWMtbnVt
YmVyPjxmb3JlaWduLWtleXM+PGtleSBhcHA9IkVOIiBkYi1pZD0icmZ3cjl0NWY4eHh2dHRld3N3
eDU1cjlpeHR0dmVhZnhmc3dlIiB0aW1lc3RhbXA9IjE3MzM0ODI5NTciPjE2PC9rZXk+PC9mb3Jl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cnktdGl0bGU+PC90aXRsZXM+PHBhZ2VzPjQwOTgtNDEyMzwvcGFnZXM+PHZvbHVtZT4yODwvdm9s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</w:fldData>
        </w:fldChar>
      </w:r>
      <w:r w:rsidR="00C45F1E">
        <w:rPr>
          <w:rFonts w:asciiTheme="minorHAnsi" w:hAnsiTheme="minorHAnsi" w:cstheme="minorHAnsi"/>
          <w:spacing w:val="1"/>
        </w:rPr>
        <w:instrText xml:space="preserve"> ADDIN EN.CITE.DATA </w:instrText>
      </w:r>
      <w:r w:rsidR="00C45F1E">
        <w:rPr>
          <w:rFonts w:asciiTheme="minorHAnsi" w:hAnsiTheme="minorHAnsi" w:cstheme="minorHAnsi"/>
          <w:spacing w:val="1"/>
        </w:rPr>
      </w:r>
      <w:r w:rsidR="00C45F1E">
        <w:rPr>
          <w:rFonts w:asciiTheme="minorHAnsi" w:hAnsiTheme="minorHAnsi" w:cstheme="minorHAnsi"/>
          <w:spacing w:val="1"/>
        </w:rPr>
        <w:fldChar w:fldCharType="end"/>
      </w:r>
      <w:r w:rsidR="00C32881">
        <w:rPr>
          <w:rFonts w:asciiTheme="minorHAnsi" w:hAnsiTheme="minorHAnsi" w:cstheme="minorHAnsi"/>
          <w:spacing w:val="1"/>
        </w:rPr>
      </w:r>
      <w:r w:rsidR="00C32881">
        <w:rPr>
          <w:rFonts w:asciiTheme="minorHAnsi" w:hAnsiTheme="minorHAnsi" w:cstheme="minorHAnsi"/>
          <w:spacing w:val="1"/>
        </w:rPr>
        <w:fldChar w:fldCharType="separate"/>
      </w:r>
      <w:r w:rsidR="00C45F1E" w:rsidRPr="00C45F1E">
        <w:rPr>
          <w:rFonts w:asciiTheme="minorHAnsi" w:hAnsiTheme="minorHAnsi" w:cstheme="minorHAnsi"/>
          <w:noProof/>
          <w:spacing w:val="1"/>
          <w:vertAlign w:val="superscript"/>
        </w:rPr>
        <w:t>62</w:t>
      </w:r>
      <w:r w:rsidR="00C32881">
        <w:rPr>
          <w:rFonts w:asciiTheme="minorHAnsi" w:hAnsiTheme="minorHAnsi" w:cstheme="minorHAnsi"/>
          <w:spacing w:val="1"/>
        </w:rPr>
        <w:fldChar w:fldCharType="end"/>
      </w:r>
      <w:r w:rsidR="00C32881">
        <w:rPr>
          <w:rFonts w:asciiTheme="minorHAnsi" w:hAnsiTheme="minorHAnsi" w:cstheme="minorHAnsi"/>
          <w:spacing w:val="1"/>
        </w:rPr>
        <w:t xml:space="preserve">. Nonetheless, future studies should aim to expand our research to establish the robustness of our results in the general ADHD population. </w:t>
      </w:r>
      <w:bookmarkEnd w:id="3"/>
      <w:r w:rsidR="00A42C7F" w:rsidRPr="00DE2B82">
        <w:rPr>
          <w:rFonts w:asciiTheme="minorHAnsi" w:hAnsiTheme="minorHAnsi" w:cstheme="minorHAnsi"/>
          <w:lang w:val="en-US"/>
        </w:rPr>
        <w:t xml:space="preserve">Considering study design, PLC and MPH capsules were </w:t>
      </w:r>
      <w:r w:rsidR="00A42C7F" w:rsidRPr="00DE2B82">
        <w:rPr>
          <w:rFonts w:asciiTheme="minorHAnsi" w:hAnsiTheme="minorHAnsi" w:cstheme="minorHAnsi"/>
        </w:rPr>
        <w:t xml:space="preserve">administered in a prefixed, non-randomised order. </w:t>
      </w:r>
      <w:r w:rsidR="00EF7CBB">
        <w:rPr>
          <w:rFonts w:asciiTheme="minorHAnsi" w:hAnsiTheme="minorHAnsi" w:cstheme="minorHAnsi"/>
        </w:rPr>
        <w:t xml:space="preserve">Randomising the order of administration would have controlled for potential order effects, thus improving the study’s rigor. </w:t>
      </w:r>
      <w:r w:rsidR="00A42C7F" w:rsidRPr="00DE2B82">
        <w:rPr>
          <w:rFonts w:asciiTheme="minorHAnsi" w:hAnsiTheme="minorHAnsi" w:cstheme="minorHAnsi"/>
        </w:rPr>
        <w:t xml:space="preserve">However, this study was not designed to be a clinical trial comparing the effects of PLC and MPH. Instead, we aimed to assess whether an acute response to medication was associated with treatment response at two months; and our study design was appropriate to answer this research question. </w:t>
      </w:r>
    </w:p>
    <w:p w14:paraId="48B8490F" w14:textId="77777777" w:rsidR="00956B47" w:rsidRDefault="00956B47" w:rsidP="00A42C7F">
      <w:pPr>
        <w:spacing w:line="480" w:lineRule="auto"/>
        <w:jc w:val="both"/>
        <w:rPr>
          <w:rFonts w:asciiTheme="minorHAnsi" w:hAnsiTheme="minorHAnsi" w:cstheme="minorHAnsi"/>
        </w:rPr>
      </w:pPr>
    </w:p>
    <w:p w14:paraId="62737882" w14:textId="0A299CF8" w:rsidR="00956B47" w:rsidRDefault="00A42C7F" w:rsidP="00A42C7F">
      <w:pPr>
        <w:spacing w:line="480" w:lineRule="auto"/>
        <w:jc w:val="both"/>
        <w:rPr>
          <w:rFonts w:asciiTheme="minorHAnsi" w:hAnsiTheme="minorHAnsi" w:cstheme="minorHAnsi"/>
          <w:lang w:val="en-US"/>
        </w:rPr>
      </w:pPr>
      <w:r w:rsidRPr="00DE2B82">
        <w:rPr>
          <w:rFonts w:asciiTheme="minorHAnsi" w:hAnsiTheme="minorHAnsi" w:cstheme="minorHAnsi"/>
          <w:color w:val="000000" w:themeColor="text1"/>
          <w:lang w:val="en-US"/>
        </w:rPr>
        <w:t>Further, we examined a relativ</w:t>
      </w:r>
      <w:r w:rsidRPr="00DE2B82">
        <w:rPr>
          <w:rFonts w:asciiTheme="minorHAnsi" w:hAnsiTheme="minorHAnsi" w:cstheme="minorHAnsi"/>
          <w:lang w:val="en-US"/>
        </w:rPr>
        <w:t xml:space="preserve">ely short follow-up period (two months), because this is the median duration of pharmacological trials in ADHD </w:t>
      </w:r>
      <w:r w:rsidRPr="00DE2B82">
        <w:rPr>
          <w:rFonts w:asciiTheme="minorHAnsi" w:hAnsiTheme="minorHAnsi" w:cstheme="minorHAnsi"/>
          <w:lang w:val="en-US"/>
        </w:rPr>
        <w:fldChar w:fldCharType="begin">
          <w:fldData xml:space="preserve">PEVuZE5vdGU+PENpdGU+PEF1dGhvcj5MaW48L0F1dGhvcj48WWVhcj4yMDIyPC9ZZWFyPjxSZWNO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PEVuZE5vdGU+PENpdGU+PEF1dGhvcj5MaW48L0F1dGhvcj48WWVhcj4yMDIyPC9ZZWFyPjxSZWNO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79</w:t>
      </w:r>
      <w:r w:rsidRPr="00DE2B82">
        <w:rPr>
          <w:rFonts w:asciiTheme="minorHAnsi" w:hAnsiTheme="minorHAnsi" w:cstheme="minorHAnsi"/>
          <w:lang w:val="en-US"/>
        </w:rPr>
        <w:fldChar w:fldCharType="end"/>
      </w:r>
      <w:r w:rsidRPr="00DE2B82">
        <w:rPr>
          <w:rFonts w:asciiTheme="minorHAnsi" w:hAnsiTheme="minorHAnsi" w:cstheme="minorHAnsi"/>
          <w:lang w:val="en-US"/>
        </w:rPr>
        <w:t xml:space="preserve"> and we were interested in post-titration treatment response. </w:t>
      </w:r>
      <w:r w:rsidR="006928A9">
        <w:rPr>
          <w:rFonts w:asciiTheme="minorHAnsi" w:hAnsiTheme="minorHAnsi" w:cstheme="minorHAnsi"/>
          <w:lang w:val="en-US"/>
        </w:rPr>
        <w:t xml:space="preserve">However, recent evidence suggests that long-term treatment in ADHD through MPH can lead to adverse neuropsychiatric effects such as tic emergence or sleep disturbance; and impact the likelihood of </w:t>
      </w:r>
      <w:r w:rsidR="004F3040">
        <w:rPr>
          <w:rFonts w:asciiTheme="minorHAnsi" w:hAnsiTheme="minorHAnsi" w:cstheme="minorHAnsi"/>
          <w:lang w:val="en-US"/>
        </w:rPr>
        <w:t xml:space="preserve">the occurrence of </w:t>
      </w:r>
      <w:r w:rsidR="006928A9">
        <w:rPr>
          <w:rFonts w:asciiTheme="minorHAnsi" w:hAnsiTheme="minorHAnsi" w:cstheme="minorHAnsi"/>
          <w:lang w:val="en-US"/>
        </w:rPr>
        <w:t xml:space="preserve">other neuropsychiatric conditions </w:t>
      </w:r>
      <w:r w:rsidR="006928A9">
        <w:rPr>
          <w:rFonts w:asciiTheme="minorHAnsi" w:hAnsiTheme="minorHAnsi" w:cstheme="minorHAnsi"/>
          <w:lang w:val="en-US"/>
        </w:rPr>
        <w:fldChar w:fldCharType="begin">
          <w:fldData xml:space="preserve">PEVuZE5vdGU+PENpdGU+PEF1dGhvcj5LcmluemluZ2VyPC9BdXRob3I+PFllYXI+MjAxOTwvWWVh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PEVuZE5vdGU+PENpdGU+PEF1dGhvcj5LcmluemluZ2VyPC9BdXRob3I+PFllYXI+MjAxOTwvWWVh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006928A9">
        <w:rPr>
          <w:rFonts w:asciiTheme="minorHAnsi" w:hAnsiTheme="minorHAnsi" w:cstheme="minorHAnsi"/>
          <w:lang w:val="en-US"/>
        </w:rPr>
      </w:r>
      <w:r w:rsidR="006928A9">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80</w:t>
      </w:r>
      <w:r w:rsidR="006928A9">
        <w:rPr>
          <w:rFonts w:asciiTheme="minorHAnsi" w:hAnsiTheme="minorHAnsi" w:cstheme="minorHAnsi"/>
          <w:lang w:val="en-US"/>
        </w:rPr>
        <w:fldChar w:fldCharType="end"/>
      </w:r>
      <w:r w:rsidR="006928A9">
        <w:rPr>
          <w:rFonts w:asciiTheme="minorHAnsi" w:hAnsiTheme="minorHAnsi" w:cstheme="minorHAnsi"/>
          <w:lang w:val="en-US"/>
        </w:rPr>
        <w:t>. This suggests that MPH has long-term effects on brain function</w:t>
      </w:r>
      <w:r w:rsidR="004F3040">
        <w:rPr>
          <w:rFonts w:asciiTheme="minorHAnsi" w:hAnsiTheme="minorHAnsi" w:cstheme="minorHAnsi"/>
          <w:lang w:val="en-US"/>
        </w:rPr>
        <w:t>; and these</w:t>
      </w:r>
      <w:r w:rsidR="006928A9">
        <w:rPr>
          <w:rFonts w:asciiTheme="minorHAnsi" w:hAnsiTheme="minorHAnsi" w:cstheme="minorHAnsi"/>
          <w:lang w:val="en-US"/>
        </w:rPr>
        <w:t xml:space="preserve"> may also confound the association between acute challenge-induced changes in </w:t>
      </w:r>
      <w:proofErr w:type="spellStart"/>
      <w:r w:rsidR="006928A9">
        <w:rPr>
          <w:rFonts w:asciiTheme="minorHAnsi" w:hAnsiTheme="minorHAnsi" w:cstheme="minorHAnsi"/>
          <w:lang w:val="en-US"/>
        </w:rPr>
        <w:t>rs</w:t>
      </w:r>
      <w:proofErr w:type="spellEnd"/>
      <w:r w:rsidR="006928A9">
        <w:rPr>
          <w:rFonts w:asciiTheme="minorHAnsi" w:hAnsiTheme="minorHAnsi" w:cstheme="minorHAnsi"/>
          <w:lang w:val="en-US"/>
        </w:rPr>
        <w:t xml:space="preserve">-fc (prior to titration) and subsequent clinical outcome post titration. Moreover, in younger (e.g., child and adolescent) populations, neurodevelopmental changes that occur during the clinical treatment may further confound the link between response to MPH pre- and post-titration. </w:t>
      </w:r>
      <w:r w:rsidRPr="00DE2B82">
        <w:rPr>
          <w:rFonts w:asciiTheme="minorHAnsi" w:hAnsiTheme="minorHAnsi" w:cstheme="minorHAnsi"/>
          <w:lang w:val="en-US"/>
        </w:rPr>
        <w:t xml:space="preserve">Future studies </w:t>
      </w:r>
      <w:r w:rsidR="003E1BDE" w:rsidRPr="009C0D8F">
        <w:rPr>
          <w:rFonts w:asciiTheme="minorHAnsi" w:hAnsiTheme="minorHAnsi" w:cstheme="minorHAnsi"/>
          <w:lang w:val="en-US"/>
        </w:rPr>
        <w:t>should</w:t>
      </w:r>
      <w:r w:rsidRPr="009C0D8F">
        <w:rPr>
          <w:rFonts w:asciiTheme="minorHAnsi" w:hAnsiTheme="minorHAnsi" w:cstheme="minorHAnsi"/>
          <w:lang w:val="en-US"/>
        </w:rPr>
        <w:t xml:space="preserve"> </w:t>
      </w:r>
      <w:r w:rsidR="006928A9" w:rsidRPr="009C0D8F">
        <w:rPr>
          <w:rFonts w:asciiTheme="minorHAnsi" w:hAnsiTheme="minorHAnsi" w:cstheme="minorHAnsi"/>
          <w:lang w:val="en-US"/>
        </w:rPr>
        <w:t xml:space="preserve">therefore </w:t>
      </w:r>
      <w:r w:rsidRPr="009C0D8F">
        <w:rPr>
          <w:rFonts w:asciiTheme="minorHAnsi" w:hAnsiTheme="minorHAnsi" w:cstheme="minorHAnsi"/>
          <w:lang w:val="en-US"/>
        </w:rPr>
        <w:t xml:space="preserve">test </w:t>
      </w:r>
      <w:r w:rsidR="006928A9" w:rsidRPr="009C0D8F">
        <w:rPr>
          <w:rFonts w:asciiTheme="minorHAnsi" w:hAnsiTheme="minorHAnsi" w:cstheme="minorHAnsi"/>
          <w:lang w:val="en-US"/>
        </w:rPr>
        <w:t xml:space="preserve">how </w:t>
      </w:r>
      <w:r w:rsidRPr="009C0D8F">
        <w:rPr>
          <w:rFonts w:asciiTheme="minorHAnsi" w:hAnsiTheme="minorHAnsi" w:cstheme="minorHAnsi"/>
          <w:lang w:val="en-US"/>
        </w:rPr>
        <w:t xml:space="preserve">acute </w:t>
      </w:r>
      <w:r w:rsidR="006928A9" w:rsidRPr="009C0D8F">
        <w:rPr>
          <w:rFonts w:asciiTheme="minorHAnsi" w:hAnsiTheme="minorHAnsi" w:cstheme="minorHAnsi"/>
          <w:lang w:val="en-US"/>
        </w:rPr>
        <w:t xml:space="preserve">MPH-induced </w:t>
      </w:r>
      <w:r w:rsidRPr="009C0D8F">
        <w:rPr>
          <w:rFonts w:asciiTheme="minorHAnsi" w:hAnsiTheme="minorHAnsi" w:cstheme="minorHAnsi"/>
          <w:lang w:val="en-US"/>
        </w:rPr>
        <w:t xml:space="preserve">shifts in </w:t>
      </w:r>
      <w:proofErr w:type="spellStart"/>
      <w:r w:rsidRPr="009C0D8F">
        <w:rPr>
          <w:rFonts w:asciiTheme="minorHAnsi" w:hAnsiTheme="minorHAnsi" w:cstheme="minorHAnsi"/>
          <w:lang w:val="en-US"/>
        </w:rPr>
        <w:t>rs</w:t>
      </w:r>
      <w:proofErr w:type="spellEnd"/>
      <w:r w:rsidRPr="009C0D8F">
        <w:rPr>
          <w:rFonts w:asciiTheme="minorHAnsi" w:hAnsiTheme="minorHAnsi" w:cstheme="minorHAnsi"/>
          <w:lang w:val="en-US"/>
        </w:rPr>
        <w:t>-fc are associated with treatment response</w:t>
      </w:r>
      <w:r w:rsidR="006928A9" w:rsidRPr="00C45F1E">
        <w:rPr>
          <w:rFonts w:asciiTheme="minorHAnsi" w:hAnsiTheme="minorHAnsi" w:cstheme="minorHAnsi"/>
          <w:lang w:val="en-US"/>
        </w:rPr>
        <w:t xml:space="preserve"> at variable ages and durations</w:t>
      </w:r>
      <w:r w:rsidRPr="009C0D8F">
        <w:rPr>
          <w:rFonts w:asciiTheme="minorHAnsi" w:hAnsiTheme="minorHAnsi" w:cstheme="minorHAnsi"/>
          <w:lang w:val="en-US"/>
        </w:rPr>
        <w:t xml:space="preserve">. </w:t>
      </w:r>
    </w:p>
    <w:p w14:paraId="607DC159" w14:textId="77777777" w:rsidR="00956B47" w:rsidRDefault="00956B47" w:rsidP="00A42C7F">
      <w:pPr>
        <w:spacing w:line="480" w:lineRule="auto"/>
        <w:jc w:val="both"/>
        <w:rPr>
          <w:rFonts w:asciiTheme="minorHAnsi" w:hAnsiTheme="minorHAnsi" w:cstheme="minorHAnsi"/>
          <w:lang w:val="en-US"/>
        </w:rPr>
      </w:pPr>
    </w:p>
    <w:p w14:paraId="5BA4C9B7" w14:textId="1DDCAB67" w:rsidR="00A42C7F" w:rsidRDefault="001E18A8" w:rsidP="00A42C7F">
      <w:pPr>
        <w:spacing w:line="480" w:lineRule="auto"/>
        <w:jc w:val="both"/>
        <w:rPr>
          <w:rFonts w:asciiTheme="minorHAnsi" w:hAnsiTheme="minorHAnsi" w:cstheme="minorHAnsi"/>
          <w:lang w:val="en-US"/>
        </w:rPr>
      </w:pPr>
      <w:r>
        <w:rPr>
          <w:rFonts w:asciiTheme="minorHAnsi" w:hAnsiTheme="minorHAnsi" w:cstheme="minorHAnsi"/>
          <w:lang w:val="en-US"/>
        </w:rPr>
        <w:t>Moreover, we implemented a single-blind design (participants were blinded, researchers/clinicians were unblinded).</w:t>
      </w:r>
      <w:r w:rsidR="00956B47">
        <w:rPr>
          <w:rFonts w:asciiTheme="minorHAnsi" w:hAnsiTheme="minorHAnsi" w:cstheme="minorHAnsi"/>
          <w:lang w:val="en-US"/>
        </w:rPr>
        <w:t xml:space="preserve"> This step was taken to counter-act potential placebo-effects in participants. However, there is a growing awareness in psychiatry that placebo</w:t>
      </w:r>
      <w:r w:rsidR="00C45F1E">
        <w:rPr>
          <w:rFonts w:asciiTheme="minorHAnsi" w:hAnsiTheme="minorHAnsi" w:cstheme="minorHAnsi"/>
          <w:lang w:val="en-US"/>
        </w:rPr>
        <w:t xml:space="preserve"> </w:t>
      </w:r>
      <w:r w:rsidR="00956B47">
        <w:rPr>
          <w:rFonts w:asciiTheme="minorHAnsi" w:hAnsiTheme="minorHAnsi" w:cstheme="minorHAnsi"/>
          <w:lang w:val="en-US"/>
        </w:rPr>
        <w:t>effects</w:t>
      </w:r>
      <w:r w:rsidR="0064757C">
        <w:rPr>
          <w:rFonts w:asciiTheme="minorHAnsi" w:hAnsiTheme="minorHAnsi" w:cstheme="minorHAnsi"/>
          <w:lang w:val="en-US"/>
        </w:rPr>
        <w:t xml:space="preserve"> (including placebo effects on the clinician)</w:t>
      </w:r>
      <w:r w:rsidR="00956B47">
        <w:rPr>
          <w:rFonts w:asciiTheme="minorHAnsi" w:hAnsiTheme="minorHAnsi" w:cstheme="minorHAnsi"/>
          <w:lang w:val="en-US"/>
        </w:rPr>
        <w:t>, e.g.,</w:t>
      </w:r>
      <w:r w:rsidR="004F3040">
        <w:rPr>
          <w:rFonts w:asciiTheme="minorHAnsi" w:hAnsiTheme="minorHAnsi" w:cstheme="minorHAnsi"/>
          <w:lang w:val="en-US"/>
        </w:rPr>
        <w:t xml:space="preserve"> those</w:t>
      </w:r>
      <w:r w:rsidR="00956B47">
        <w:rPr>
          <w:rFonts w:asciiTheme="minorHAnsi" w:hAnsiTheme="minorHAnsi" w:cstheme="minorHAnsi"/>
          <w:lang w:val="en-US"/>
        </w:rPr>
        <w:t xml:space="preserve"> linked to baseline symptom severity, participation in other studies, and unbalanced randomization</w:t>
      </w:r>
      <w:r w:rsidR="0064757C">
        <w:rPr>
          <w:rFonts w:asciiTheme="minorHAnsi" w:hAnsiTheme="minorHAnsi" w:cstheme="minorHAnsi"/>
          <w:lang w:val="en-US"/>
        </w:rPr>
        <w:t>,</w:t>
      </w:r>
      <w:r w:rsidR="00956B47">
        <w:rPr>
          <w:rFonts w:asciiTheme="minorHAnsi" w:hAnsiTheme="minorHAnsi" w:cstheme="minorHAnsi"/>
          <w:lang w:val="en-US"/>
        </w:rPr>
        <w:t xml:space="preserve"> may confound the results of (randomized placebo-controlled) drug trials </w:t>
      </w:r>
      <w:r w:rsidR="00956B47">
        <w:rPr>
          <w:rFonts w:asciiTheme="minorHAnsi" w:hAnsiTheme="minorHAnsi" w:cstheme="minorHAnsi"/>
          <w:lang w:val="en-US"/>
        </w:rPr>
        <w:fldChar w:fldCharType="begin">
          <w:fldData xml:space="preserve">PEVuZE5vdGU+PENpdGU+PEF1dGhvcj5XZWltZXI8L0F1dGhvcj48WWVhcj4yMDIwPC9ZZWFyPjxS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PEVuZE5vdGU+PENpdGU+PEF1dGhvcj5XZWltZXI8L0F1dGhvcj48WWVhcj4yMDIwPC9ZZWFyPjxS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00956B47">
        <w:rPr>
          <w:rFonts w:asciiTheme="minorHAnsi" w:hAnsiTheme="minorHAnsi" w:cstheme="minorHAnsi"/>
          <w:lang w:val="en-US"/>
        </w:rPr>
      </w:r>
      <w:r w:rsidR="00956B47">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81,82</w:t>
      </w:r>
      <w:r w:rsidR="00956B47">
        <w:rPr>
          <w:rFonts w:asciiTheme="minorHAnsi" w:hAnsiTheme="minorHAnsi" w:cstheme="minorHAnsi"/>
          <w:lang w:val="en-US"/>
        </w:rPr>
        <w:fldChar w:fldCharType="end"/>
      </w:r>
      <w:r w:rsidR="0064757C">
        <w:rPr>
          <w:rFonts w:asciiTheme="minorHAnsi" w:hAnsiTheme="minorHAnsi" w:cstheme="minorHAnsi"/>
          <w:lang w:val="en-US"/>
        </w:rPr>
        <w:t xml:space="preserve">. The nature and magnitude of these effects, including on </w:t>
      </w:r>
      <w:proofErr w:type="spellStart"/>
      <w:r w:rsidR="0064757C">
        <w:rPr>
          <w:rFonts w:asciiTheme="minorHAnsi" w:hAnsiTheme="minorHAnsi" w:cstheme="minorHAnsi"/>
          <w:lang w:val="en-US"/>
        </w:rPr>
        <w:t>rs</w:t>
      </w:r>
      <w:proofErr w:type="spellEnd"/>
      <w:r w:rsidR="0064757C">
        <w:rPr>
          <w:rFonts w:asciiTheme="minorHAnsi" w:hAnsiTheme="minorHAnsi" w:cstheme="minorHAnsi"/>
          <w:lang w:val="en-US"/>
        </w:rPr>
        <w:t xml:space="preserve">-fc, remain unclear; and are challenging to investigate (e.g., due to the infeasibility of placebo treatments in clinical practice </w:t>
      </w:r>
      <w:r w:rsidR="0064757C">
        <w:rPr>
          <w:rFonts w:asciiTheme="minorHAnsi" w:hAnsiTheme="minorHAnsi" w:cstheme="minorHAnsi"/>
          <w:lang w:val="en-US"/>
        </w:rPr>
        <w:fldChar w:fldCharType="begin">
          <w:fldData xml:space="preserve">PEVuZE5vdGU+PENpdGU+PEF1dGhvcj5GYXJhb25lPC9BdXRob3I+PFllYXI+MjAyMjwvWWVhcj48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PEVuZE5vdGU+PENpdGU+PEF1dGhvcj5GYXJhb25lPC9BdXRob3I+PFllYXI+MjAyMjwvWWVhcj48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0064757C">
        <w:rPr>
          <w:rFonts w:asciiTheme="minorHAnsi" w:hAnsiTheme="minorHAnsi" w:cstheme="minorHAnsi"/>
          <w:lang w:val="en-US"/>
        </w:rPr>
      </w:r>
      <w:r w:rsidR="0064757C">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82</w:t>
      </w:r>
      <w:r w:rsidR="0064757C">
        <w:rPr>
          <w:rFonts w:asciiTheme="minorHAnsi" w:hAnsiTheme="minorHAnsi" w:cstheme="minorHAnsi"/>
          <w:lang w:val="en-US"/>
        </w:rPr>
        <w:fldChar w:fldCharType="end"/>
      </w:r>
      <w:r w:rsidR="0064757C">
        <w:rPr>
          <w:rFonts w:asciiTheme="minorHAnsi" w:hAnsiTheme="minorHAnsi" w:cstheme="minorHAnsi"/>
          <w:lang w:val="en-US"/>
        </w:rPr>
        <w:t xml:space="preserve">). Accordingly, future studies extending our work </w:t>
      </w:r>
      <w:r w:rsidR="003B0CB7">
        <w:rPr>
          <w:rFonts w:asciiTheme="minorHAnsi" w:hAnsiTheme="minorHAnsi" w:cstheme="minorHAnsi"/>
          <w:lang w:val="en-US"/>
        </w:rPr>
        <w:t>are required to</w:t>
      </w:r>
      <w:r w:rsidR="0064757C">
        <w:rPr>
          <w:rFonts w:asciiTheme="minorHAnsi" w:hAnsiTheme="minorHAnsi" w:cstheme="minorHAnsi"/>
          <w:lang w:val="en-US"/>
        </w:rPr>
        <w:t xml:space="preserve"> explore potential approaches to examining how placebo (vs MPH) effects may influence both </w:t>
      </w:r>
      <w:proofErr w:type="spellStart"/>
      <w:r w:rsidR="0064757C">
        <w:rPr>
          <w:rFonts w:asciiTheme="minorHAnsi" w:hAnsiTheme="minorHAnsi" w:cstheme="minorHAnsi"/>
          <w:lang w:val="en-US"/>
        </w:rPr>
        <w:t>rs</w:t>
      </w:r>
      <w:proofErr w:type="spellEnd"/>
      <w:r w:rsidR="0064757C">
        <w:rPr>
          <w:rFonts w:asciiTheme="minorHAnsi" w:hAnsiTheme="minorHAnsi" w:cstheme="minorHAnsi"/>
          <w:lang w:val="en-US"/>
        </w:rPr>
        <w:t>-fc and treatment response</w:t>
      </w:r>
      <w:r w:rsidR="00E4240B">
        <w:rPr>
          <w:rFonts w:asciiTheme="minorHAnsi" w:hAnsiTheme="minorHAnsi" w:cstheme="minorHAnsi"/>
          <w:lang w:val="en-US"/>
        </w:rPr>
        <w:t xml:space="preserve"> in participants</w:t>
      </w:r>
      <w:r w:rsidR="0064757C">
        <w:rPr>
          <w:rFonts w:asciiTheme="minorHAnsi" w:hAnsiTheme="minorHAnsi" w:cstheme="minorHAnsi"/>
          <w:lang w:val="en-US"/>
        </w:rPr>
        <w:t xml:space="preserve">. </w:t>
      </w:r>
      <w:r w:rsidR="00D33EF4">
        <w:rPr>
          <w:rFonts w:asciiTheme="minorHAnsi" w:hAnsiTheme="minorHAnsi" w:cstheme="minorHAnsi"/>
          <w:lang w:val="en-US"/>
        </w:rPr>
        <w:t xml:space="preserve">We unblinded clinicians and researchers to ensure optimal care of the participants during their study participation; and to facilitate the statistical analysis (note that </w:t>
      </w:r>
      <w:r w:rsidR="004F3040">
        <w:rPr>
          <w:rFonts w:asciiTheme="minorHAnsi" w:hAnsiTheme="minorHAnsi" w:cstheme="minorHAnsi"/>
          <w:lang w:val="en-US"/>
        </w:rPr>
        <w:t xml:space="preserve">the </w:t>
      </w:r>
      <w:r w:rsidR="00D33EF4">
        <w:rPr>
          <w:rFonts w:asciiTheme="minorHAnsi" w:hAnsiTheme="minorHAnsi" w:cstheme="minorHAnsi"/>
          <w:lang w:val="en-US"/>
        </w:rPr>
        <w:t xml:space="preserve">data collection and </w:t>
      </w:r>
      <w:r w:rsidR="004F3040">
        <w:rPr>
          <w:rFonts w:asciiTheme="minorHAnsi" w:hAnsiTheme="minorHAnsi" w:cstheme="minorHAnsi"/>
          <w:lang w:val="en-US"/>
        </w:rPr>
        <w:t xml:space="preserve">the </w:t>
      </w:r>
      <w:r w:rsidR="00D33EF4">
        <w:rPr>
          <w:rFonts w:asciiTheme="minorHAnsi" w:hAnsiTheme="minorHAnsi" w:cstheme="minorHAnsi"/>
          <w:lang w:val="en-US"/>
        </w:rPr>
        <w:t>primary statistical analysis were conducted by separate people and this further reduced bias). However, future studies should consider fully blinded designs to mitigate potential biases more effectively.</w:t>
      </w:r>
    </w:p>
    <w:p w14:paraId="648D5159" w14:textId="77777777" w:rsidR="00C45F1E" w:rsidRPr="00DE2B82" w:rsidRDefault="00C45F1E" w:rsidP="00A42C7F">
      <w:pPr>
        <w:spacing w:line="480" w:lineRule="auto"/>
        <w:jc w:val="both"/>
        <w:rPr>
          <w:rFonts w:asciiTheme="minorHAnsi" w:hAnsiTheme="minorHAnsi" w:cstheme="minorHAnsi"/>
        </w:rPr>
      </w:pPr>
    </w:p>
    <w:p w14:paraId="4901D958" w14:textId="0CD532D3" w:rsidR="00B31E45" w:rsidRDefault="00B31E45" w:rsidP="00A42C7F">
      <w:pPr>
        <w:spacing w:line="480" w:lineRule="auto"/>
        <w:jc w:val="both"/>
        <w:rPr>
          <w:rFonts w:asciiTheme="minorHAnsi" w:hAnsiTheme="minorHAnsi" w:cstheme="minorHAnsi"/>
          <w:lang w:val="en-US"/>
        </w:rPr>
      </w:pPr>
      <w:r>
        <w:rPr>
          <w:rFonts w:asciiTheme="minorHAnsi" w:hAnsiTheme="minorHAnsi" w:cstheme="minorHAnsi"/>
          <w:color w:val="000000" w:themeColor="text1"/>
          <w:lang w:val="en-US"/>
        </w:rPr>
        <w:t>The samp</w:t>
      </w:r>
      <w:r w:rsidR="003B05E9">
        <w:rPr>
          <w:rFonts w:asciiTheme="minorHAnsi" w:hAnsiTheme="minorHAnsi" w:cstheme="minorHAnsi"/>
          <w:color w:val="000000" w:themeColor="text1"/>
          <w:lang w:val="en-US"/>
        </w:rPr>
        <w:t>l</w:t>
      </w:r>
      <w:r>
        <w:rPr>
          <w:rFonts w:asciiTheme="minorHAnsi" w:hAnsiTheme="minorHAnsi" w:cstheme="minorHAnsi"/>
          <w:color w:val="000000" w:themeColor="text1"/>
          <w:lang w:val="en-US"/>
        </w:rPr>
        <w:t>e size of our study</w:t>
      </w:r>
      <w:r w:rsidR="00E63E71">
        <w:rPr>
          <w:rFonts w:asciiTheme="minorHAnsi" w:hAnsiTheme="minorHAnsi" w:cstheme="minorHAnsi"/>
          <w:color w:val="000000" w:themeColor="text1"/>
          <w:lang w:val="en-US"/>
        </w:rPr>
        <w:t xml:space="preserve"> (N=56)</w:t>
      </w:r>
      <w:r>
        <w:rPr>
          <w:rFonts w:asciiTheme="minorHAnsi" w:hAnsiTheme="minorHAnsi" w:cstheme="minorHAnsi"/>
          <w:color w:val="000000" w:themeColor="text1"/>
          <w:lang w:val="en-US"/>
        </w:rPr>
        <w:t xml:space="preserve"> was based on a power calculation conducted by the original investigation into the effects of MPH on the ADHD brain </w:t>
      </w:r>
      <w:r>
        <w:rPr>
          <w:rFonts w:asciiTheme="minorHAnsi" w:hAnsiTheme="minorHAnsi" w:cstheme="minorHAnsi"/>
          <w:color w:val="000000" w:themeColor="text1"/>
          <w:lang w:val="en-US"/>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color w:val="000000" w:themeColor="text1"/>
          <w:lang w:val="en-US"/>
        </w:rPr>
        <w:instrText xml:space="preserve"> ADDIN EN.CITE </w:instrText>
      </w:r>
      <w:r w:rsidR="00C45F1E">
        <w:rPr>
          <w:rFonts w:asciiTheme="minorHAnsi" w:hAnsiTheme="minorHAnsi" w:cstheme="minorHAnsi"/>
          <w:color w:val="000000" w:themeColor="text1"/>
          <w:lang w:val="en-US"/>
        </w:rPr>
        <w:fldChar w:fldCharType="begin">
          <w:fldData xml:space="preserve">PEVuZE5vdGU+PENpdGU+PEF1dGhvcj5QYXJsYXRpbmk8L0F1dGhvcj48WWVhcj4yMDIzPC9ZZWFy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Z2UgTG9uZG9uLCBTRTUgOEFGLCBMb25kb24sIFVLLiYjeEQ7UmVzZWFyY2ggQ2VudHJlIGZvciBF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</w:fldData>
        </w:fldChar>
      </w:r>
      <w:r w:rsidR="00C45F1E">
        <w:rPr>
          <w:rFonts w:asciiTheme="minorHAnsi" w:hAnsiTheme="minorHAnsi" w:cstheme="minorHAnsi"/>
          <w:color w:val="000000" w:themeColor="text1"/>
          <w:lang w:val="en-US"/>
        </w:rPr>
        <w:instrText xml:space="preserve"> ADDIN EN.CITE.DATA </w:instrText>
      </w:r>
      <w:r w:rsidR="00C45F1E">
        <w:rPr>
          <w:rFonts w:asciiTheme="minorHAnsi" w:hAnsiTheme="minorHAnsi" w:cstheme="minorHAnsi"/>
          <w:color w:val="000000" w:themeColor="text1"/>
          <w:lang w:val="en-US"/>
        </w:rPr>
      </w:r>
      <w:r w:rsidR="00C45F1E">
        <w:rPr>
          <w:rFonts w:asciiTheme="minorHAnsi" w:hAnsiTheme="minorHAnsi" w:cstheme="minorHAnsi"/>
          <w:color w:val="000000" w:themeColor="text1"/>
          <w:lang w:val="en-US"/>
        </w:rPr>
        <w:fldChar w:fldCharType="end"/>
      </w:r>
      <w:r>
        <w:rPr>
          <w:rFonts w:asciiTheme="minorHAnsi" w:hAnsiTheme="minorHAnsi" w:cstheme="minorHAnsi"/>
          <w:color w:val="000000" w:themeColor="text1"/>
          <w:lang w:val="en-US"/>
        </w:rPr>
      </w:r>
      <w:r>
        <w:rPr>
          <w:rFonts w:asciiTheme="minorHAnsi" w:hAnsiTheme="minorHAnsi" w:cstheme="minorHAnsi"/>
          <w:color w:val="000000" w:themeColor="text1"/>
          <w:lang w:val="en-US"/>
        </w:rPr>
        <w:fldChar w:fldCharType="separate"/>
      </w:r>
      <w:r w:rsidR="00C45F1E" w:rsidRPr="00C45F1E">
        <w:rPr>
          <w:rFonts w:asciiTheme="minorHAnsi" w:hAnsiTheme="minorHAnsi" w:cstheme="minorHAnsi"/>
          <w:noProof/>
          <w:color w:val="000000" w:themeColor="text1"/>
          <w:vertAlign w:val="superscript"/>
          <w:lang w:val="en-US"/>
        </w:rPr>
        <w:t>33</w:t>
      </w:r>
      <w:r>
        <w:rPr>
          <w:rFonts w:asciiTheme="minorHAnsi" w:hAnsiTheme="minorHAnsi" w:cstheme="minorHAnsi"/>
          <w:color w:val="000000" w:themeColor="text1"/>
          <w:lang w:val="en-US"/>
        </w:rPr>
        <w:fldChar w:fldCharType="end"/>
      </w:r>
      <w:r w:rsidR="00C45F1E">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While this sample size could be considered modest</w:t>
      </w:r>
      <w:r w:rsidR="00E63E71">
        <w:rPr>
          <w:rFonts w:asciiTheme="minorHAnsi" w:hAnsiTheme="minorHAnsi" w:cstheme="minorHAnsi"/>
          <w:color w:val="000000" w:themeColor="text1"/>
          <w:lang w:val="en-US"/>
        </w:rPr>
        <w:t xml:space="preserve">, </w:t>
      </w:r>
      <w:r w:rsidR="001A6871">
        <w:rPr>
          <w:rFonts w:asciiTheme="minorHAnsi" w:hAnsiTheme="minorHAnsi" w:cstheme="minorHAnsi"/>
          <w:lang w:val="en-US"/>
        </w:rPr>
        <w:t>to our knowledge,</w:t>
      </w:r>
      <w:r w:rsidR="001A6871" w:rsidRPr="00DE2B82">
        <w:rPr>
          <w:rFonts w:asciiTheme="minorHAnsi" w:hAnsiTheme="minorHAnsi" w:cstheme="minorHAnsi"/>
          <w:lang w:val="en-US"/>
        </w:rPr>
        <w:t xml:space="preserve"> </w:t>
      </w:r>
      <w:r>
        <w:rPr>
          <w:rFonts w:asciiTheme="minorHAnsi" w:hAnsiTheme="minorHAnsi" w:cstheme="minorHAnsi"/>
          <w:lang w:val="en-US"/>
        </w:rPr>
        <w:t>ours</w:t>
      </w:r>
      <w:r w:rsidRPr="00DE2B82">
        <w:rPr>
          <w:rFonts w:asciiTheme="minorHAnsi" w:hAnsiTheme="minorHAnsi" w:cstheme="minorHAnsi"/>
          <w:lang w:val="en-US"/>
        </w:rPr>
        <w:t xml:space="preserve"> </w:t>
      </w:r>
      <w:r w:rsidR="00A42C7F" w:rsidRPr="00DE2B82">
        <w:rPr>
          <w:rFonts w:asciiTheme="minorHAnsi" w:hAnsiTheme="minorHAnsi" w:cstheme="minorHAnsi"/>
          <w:lang w:val="en-US"/>
        </w:rPr>
        <w:t xml:space="preserve">was </w:t>
      </w:r>
      <w:r w:rsidR="00D33EF4">
        <w:rPr>
          <w:rFonts w:asciiTheme="minorHAnsi" w:hAnsiTheme="minorHAnsi" w:cstheme="minorHAnsi"/>
          <w:lang w:val="en-US"/>
        </w:rPr>
        <w:t xml:space="preserve">among </w:t>
      </w:r>
      <w:r w:rsidR="00A42C7F" w:rsidRPr="00DE2B82">
        <w:rPr>
          <w:rFonts w:asciiTheme="minorHAnsi" w:hAnsiTheme="minorHAnsi" w:cstheme="minorHAnsi"/>
          <w:lang w:val="en-US"/>
        </w:rPr>
        <w:t>the largest neuroimaging stud</w:t>
      </w:r>
      <w:r>
        <w:rPr>
          <w:rFonts w:asciiTheme="minorHAnsi" w:hAnsiTheme="minorHAnsi" w:cstheme="minorHAnsi"/>
          <w:lang w:val="en-US"/>
        </w:rPr>
        <w:t>ies</w:t>
      </w:r>
      <w:r w:rsidR="00A42C7F" w:rsidRPr="00DE2B82">
        <w:rPr>
          <w:rFonts w:asciiTheme="minorHAnsi" w:hAnsiTheme="minorHAnsi" w:cstheme="minorHAnsi"/>
          <w:lang w:val="en-US"/>
        </w:rPr>
        <w:t xml:space="preserve"> to date investigating </w:t>
      </w:r>
      <w:r w:rsidR="00C61886">
        <w:rPr>
          <w:rFonts w:asciiTheme="minorHAnsi" w:hAnsiTheme="minorHAnsi" w:cstheme="minorHAnsi"/>
          <w:lang w:val="en-US"/>
        </w:rPr>
        <w:t>MPH</w:t>
      </w:r>
      <w:r w:rsidR="00A42C7F" w:rsidRPr="00DE2B82">
        <w:rPr>
          <w:rFonts w:asciiTheme="minorHAnsi" w:hAnsiTheme="minorHAnsi" w:cstheme="minorHAnsi"/>
          <w:lang w:val="en-US"/>
        </w:rPr>
        <w:t xml:space="preserve">-induced effects on </w:t>
      </w:r>
      <w:proofErr w:type="spellStart"/>
      <w:r w:rsidR="00A42C7F" w:rsidRPr="00DE2B82">
        <w:rPr>
          <w:rFonts w:asciiTheme="minorHAnsi" w:hAnsiTheme="minorHAnsi" w:cstheme="minorHAnsi"/>
          <w:lang w:val="en-US"/>
        </w:rPr>
        <w:t>rs</w:t>
      </w:r>
      <w:proofErr w:type="spellEnd"/>
      <w:r w:rsidR="00A42C7F" w:rsidRPr="00DE2B82">
        <w:rPr>
          <w:rFonts w:asciiTheme="minorHAnsi" w:hAnsiTheme="minorHAnsi" w:cstheme="minorHAnsi"/>
          <w:lang w:val="en-US"/>
        </w:rPr>
        <w:t>-fc in ADHD</w:t>
      </w:r>
      <w:r>
        <w:rPr>
          <w:rFonts w:asciiTheme="minorHAnsi" w:hAnsiTheme="minorHAnsi" w:cstheme="minorHAnsi"/>
          <w:lang w:val="en-US"/>
        </w:rPr>
        <w:t xml:space="preserve"> in conjunction with a subsequent clinical response</w:t>
      </w:r>
      <w:r w:rsidR="00A42C7F" w:rsidRPr="003B05E9">
        <w:rPr>
          <w:rFonts w:asciiTheme="minorHAnsi" w:hAnsiTheme="minorHAnsi" w:cstheme="minorHAnsi"/>
          <w:lang w:val="en-US"/>
        </w:rPr>
        <w:t>.</w:t>
      </w:r>
      <w:r w:rsidR="00C61886" w:rsidRPr="003B05E9">
        <w:rPr>
          <w:rFonts w:asciiTheme="minorHAnsi" w:hAnsiTheme="minorHAnsi" w:cstheme="minorHAnsi"/>
          <w:lang w:val="en-US"/>
        </w:rPr>
        <w:t xml:space="preserve"> </w:t>
      </w:r>
      <w:r w:rsidRPr="00C45F1E">
        <w:rPr>
          <w:rFonts w:asciiTheme="minorHAnsi" w:hAnsiTheme="minorHAnsi" w:cstheme="minorHAnsi"/>
          <w:lang w:val="en-US"/>
        </w:rPr>
        <w:t>For instance, one of the few</w:t>
      </w:r>
      <w:r w:rsidR="00A42C7F" w:rsidRPr="003B05E9">
        <w:rPr>
          <w:rFonts w:asciiTheme="minorHAnsi" w:hAnsiTheme="minorHAnsi" w:cstheme="minorHAnsi"/>
          <w:lang w:val="en-US"/>
        </w:rPr>
        <w:t xml:space="preserve"> prior stud</w:t>
      </w:r>
      <w:r w:rsidRPr="00C45F1E">
        <w:rPr>
          <w:rFonts w:asciiTheme="minorHAnsi" w:hAnsiTheme="minorHAnsi" w:cstheme="minorHAnsi"/>
          <w:lang w:val="en-US"/>
        </w:rPr>
        <w:t>ies</w:t>
      </w:r>
      <w:r w:rsidR="00A42C7F" w:rsidRPr="003B05E9">
        <w:rPr>
          <w:rFonts w:asciiTheme="minorHAnsi" w:hAnsiTheme="minorHAnsi" w:cstheme="minorHAnsi"/>
          <w:lang w:val="en-US"/>
        </w:rPr>
        <w:t xml:space="preserve"> investigating the association between </w:t>
      </w:r>
      <w:proofErr w:type="gramStart"/>
      <w:r w:rsidR="00A42C7F" w:rsidRPr="003B05E9">
        <w:rPr>
          <w:rFonts w:asciiTheme="minorHAnsi" w:hAnsiTheme="minorHAnsi" w:cstheme="minorHAnsi"/>
          <w:lang w:val="en-US"/>
        </w:rPr>
        <w:t>single-dose</w:t>
      </w:r>
      <w:proofErr w:type="gramEnd"/>
      <w:r w:rsidR="003B05E9" w:rsidRPr="00C45F1E">
        <w:rPr>
          <w:rFonts w:asciiTheme="minorHAnsi" w:hAnsiTheme="minorHAnsi" w:cstheme="minorHAnsi"/>
          <w:lang w:val="en-US"/>
        </w:rPr>
        <w:t xml:space="preserve"> induced</w:t>
      </w:r>
      <w:r w:rsidR="00A42C7F" w:rsidRPr="003B05E9">
        <w:rPr>
          <w:rFonts w:asciiTheme="minorHAnsi" w:hAnsiTheme="minorHAnsi" w:cstheme="minorHAnsi"/>
          <w:lang w:val="en-US"/>
        </w:rPr>
        <w:t xml:space="preserve"> functional connectivity changes and longer-term response </w:t>
      </w:r>
      <w:r w:rsidR="00C61886" w:rsidRPr="003B05E9">
        <w:rPr>
          <w:rFonts w:asciiTheme="minorHAnsi" w:hAnsiTheme="minorHAnsi" w:cstheme="minorHAnsi"/>
          <w:lang w:val="en-US"/>
        </w:rPr>
        <w:t>followed</w:t>
      </w:r>
      <w:r w:rsidR="001A6871" w:rsidRPr="003B05E9">
        <w:rPr>
          <w:rFonts w:asciiTheme="minorHAnsi" w:hAnsiTheme="minorHAnsi" w:cstheme="minorHAnsi"/>
          <w:lang w:val="en-US"/>
        </w:rPr>
        <w:t xml:space="preserve"> </w:t>
      </w:r>
      <w:proofErr w:type="gramStart"/>
      <w:r w:rsidR="00C61886" w:rsidRPr="003B05E9">
        <w:rPr>
          <w:rFonts w:asciiTheme="minorHAnsi" w:hAnsiTheme="minorHAnsi" w:cstheme="minorHAnsi"/>
          <w:lang w:val="en-US"/>
        </w:rPr>
        <w:t>up</w:t>
      </w:r>
      <w:proofErr w:type="gramEnd"/>
      <w:r w:rsidR="00A42C7F" w:rsidRPr="003B05E9">
        <w:rPr>
          <w:rFonts w:asciiTheme="minorHAnsi" w:hAnsiTheme="minorHAnsi" w:cstheme="minorHAnsi"/>
          <w:lang w:val="en-US"/>
        </w:rPr>
        <w:t xml:space="preserve"> </w:t>
      </w:r>
      <w:r w:rsidR="00C61886" w:rsidRPr="003B05E9">
        <w:rPr>
          <w:rFonts w:asciiTheme="minorHAnsi" w:hAnsiTheme="minorHAnsi" w:cstheme="minorHAnsi"/>
          <w:lang w:val="en-US"/>
        </w:rPr>
        <w:t xml:space="preserve">only </w:t>
      </w:r>
      <w:r w:rsidR="00A42C7F" w:rsidRPr="003B05E9">
        <w:rPr>
          <w:rFonts w:asciiTheme="minorHAnsi" w:hAnsiTheme="minorHAnsi" w:cstheme="minorHAnsi"/>
          <w:lang w:val="en-US"/>
        </w:rPr>
        <w:t xml:space="preserve">7 children </w:t>
      </w:r>
      <w:r w:rsidR="00A42C7F" w:rsidRPr="003B05E9">
        <w:rPr>
          <w:rFonts w:asciiTheme="minorHAnsi" w:hAnsiTheme="minorHAnsi" w:cstheme="minorHAnsi"/>
          <w:lang w:val="en-US"/>
        </w:rPr>
        <w:fldChar w:fldCharType="begin">
          <w:fldData xml:space="preserve">PEVuZE5vdGU+PENpdGU+PEF1dGhvcj5BbjwvQXV0aG9yPjxZZWFyPjIwMTM8L1llYXI+PFJlY051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PEVuZE5vdGU+PENpdGU+PEF1dGhvcj5BbjwvQXV0aG9yPjxZZWFyPjIwMTM8L1llYXI+PFJlY051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00A42C7F" w:rsidRPr="003B05E9">
        <w:rPr>
          <w:rFonts w:asciiTheme="minorHAnsi" w:hAnsiTheme="minorHAnsi" w:cstheme="minorHAnsi"/>
          <w:lang w:val="en-US"/>
        </w:rPr>
      </w:r>
      <w:r w:rsidR="00A42C7F" w:rsidRPr="003B05E9">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22</w:t>
      </w:r>
      <w:r w:rsidR="00A42C7F" w:rsidRPr="003B05E9">
        <w:rPr>
          <w:rFonts w:asciiTheme="minorHAnsi" w:hAnsiTheme="minorHAnsi" w:cstheme="minorHAnsi"/>
          <w:lang w:val="en-US"/>
        </w:rPr>
        <w:fldChar w:fldCharType="end"/>
      </w:r>
      <w:r w:rsidR="00A42C7F" w:rsidRPr="003B05E9">
        <w:rPr>
          <w:rFonts w:asciiTheme="minorHAnsi" w:hAnsiTheme="minorHAnsi" w:cstheme="minorHAnsi"/>
          <w:lang w:val="en-US"/>
        </w:rPr>
        <w:t>.</w:t>
      </w:r>
      <w:r w:rsidR="00A42C7F" w:rsidRPr="00DE2B82">
        <w:rPr>
          <w:rFonts w:asciiTheme="minorHAnsi" w:hAnsiTheme="minorHAnsi" w:cstheme="minorHAnsi"/>
          <w:lang w:val="en-US"/>
        </w:rPr>
        <w:t xml:space="preserve"> </w:t>
      </w:r>
    </w:p>
    <w:p w14:paraId="5BDB69AA" w14:textId="64006660" w:rsidR="00A42C7F" w:rsidRPr="00DE2B82" w:rsidRDefault="00B31E45" w:rsidP="00A42C7F">
      <w:pPr>
        <w:spacing w:line="480" w:lineRule="auto"/>
        <w:jc w:val="both"/>
        <w:rPr>
          <w:rFonts w:asciiTheme="minorHAnsi" w:hAnsiTheme="minorHAnsi" w:cstheme="minorHAnsi"/>
          <w:lang w:val="en-US"/>
        </w:rPr>
      </w:pPr>
      <w:r>
        <w:rPr>
          <w:rFonts w:asciiTheme="minorHAnsi" w:hAnsiTheme="minorHAnsi" w:cstheme="minorHAnsi"/>
          <w:lang w:val="en-US"/>
        </w:rPr>
        <w:lastRenderedPageBreak/>
        <w:t xml:space="preserve">Moreover, </w:t>
      </w:r>
      <w:r>
        <w:rPr>
          <w:rFonts w:asciiTheme="minorHAnsi" w:hAnsiTheme="minorHAnsi" w:cstheme="minorHAnsi"/>
          <w:color w:val="000000" w:themeColor="text1"/>
          <w:lang w:val="en-US"/>
        </w:rPr>
        <w:t>o</w:t>
      </w:r>
      <w:r w:rsidR="00E63E71">
        <w:rPr>
          <w:rFonts w:asciiTheme="minorHAnsi" w:hAnsiTheme="minorHAnsi" w:cstheme="minorHAnsi"/>
          <w:color w:val="000000" w:themeColor="text1"/>
          <w:lang w:val="en-US"/>
        </w:rPr>
        <w:t>ur</w:t>
      </w:r>
      <w:r w:rsidR="00A42C7F" w:rsidRPr="00DE2B82">
        <w:rPr>
          <w:rFonts w:asciiTheme="minorHAnsi" w:hAnsiTheme="minorHAnsi" w:cstheme="minorHAnsi"/>
          <w:lang w:val="en-US"/>
        </w:rPr>
        <w:t xml:space="preserve"> sample included a relatively small number of non-responders (N=16; compared to the overall N=56), </w:t>
      </w:r>
      <w:r>
        <w:rPr>
          <w:rFonts w:asciiTheme="minorHAnsi" w:hAnsiTheme="minorHAnsi" w:cstheme="minorHAnsi"/>
          <w:lang w:val="en-US"/>
        </w:rPr>
        <w:t>but</w:t>
      </w:r>
      <w:r w:rsidRPr="00DE2B82">
        <w:rPr>
          <w:rFonts w:asciiTheme="minorHAnsi" w:hAnsiTheme="minorHAnsi" w:cstheme="minorHAnsi"/>
          <w:lang w:val="en-US"/>
        </w:rPr>
        <w:t xml:space="preserve"> </w:t>
      </w:r>
      <w:r w:rsidR="00A42C7F" w:rsidRPr="00DE2B82">
        <w:rPr>
          <w:rFonts w:asciiTheme="minorHAnsi" w:hAnsiTheme="minorHAnsi" w:cstheme="minorHAnsi"/>
          <w:lang w:val="en-US"/>
        </w:rPr>
        <w:t xml:space="preserve">this proportion was in line with previous randomized clinical trials </w:t>
      </w:r>
      <w:r w:rsidR="00A42C7F" w:rsidRPr="00DE2B82">
        <w:rPr>
          <w:rFonts w:asciiTheme="minorHAnsi" w:hAnsiTheme="minorHAnsi" w:cstheme="minorHAnsi"/>
          <w:lang w:val="en-US"/>
        </w:rPr>
        <w:fldChar w:fldCharType="begin">
          <w:fldData xml:space="preserve">PEVuZE5vdGU+PENpdGU+PEF1dGhvcj5CaWVkZXJtYW48L0F1dGhvcj48WWVhcj4yMDA2PC9ZZWFy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PEVuZE5vdGU+PENpdGU+PEF1dGhvcj5CaWVkZXJtYW48L0F1dGhvcj48WWVhcj4yMDA2PC9ZZWFy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00A42C7F" w:rsidRPr="00DE2B82">
        <w:rPr>
          <w:rFonts w:asciiTheme="minorHAnsi" w:hAnsiTheme="minorHAnsi" w:cstheme="minorHAnsi"/>
          <w:lang w:val="en-US"/>
        </w:rPr>
      </w:r>
      <w:r w:rsidR="00A42C7F"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46</w:t>
      </w:r>
      <w:r w:rsidR="00A42C7F" w:rsidRPr="00DE2B82">
        <w:rPr>
          <w:rFonts w:asciiTheme="minorHAnsi" w:hAnsiTheme="minorHAnsi" w:cstheme="minorHAnsi"/>
          <w:lang w:val="en-US"/>
        </w:rPr>
        <w:fldChar w:fldCharType="end"/>
      </w:r>
      <w:r w:rsidR="00A42C7F" w:rsidRPr="00DE2B82">
        <w:rPr>
          <w:rFonts w:asciiTheme="minorHAnsi" w:hAnsiTheme="minorHAnsi" w:cstheme="minorHAnsi"/>
          <w:lang w:val="en-US"/>
        </w:rPr>
        <w:t xml:space="preserve"> and representative of the </w:t>
      </w:r>
      <w:r>
        <w:rPr>
          <w:rFonts w:asciiTheme="minorHAnsi" w:hAnsiTheme="minorHAnsi" w:cstheme="minorHAnsi"/>
          <w:lang w:val="en-US"/>
        </w:rPr>
        <w:t>real-world</w:t>
      </w:r>
      <w:r w:rsidRPr="00DE2B82">
        <w:rPr>
          <w:rFonts w:asciiTheme="minorHAnsi" w:hAnsiTheme="minorHAnsi" w:cstheme="minorHAnsi"/>
          <w:lang w:val="en-US"/>
        </w:rPr>
        <w:t xml:space="preserve"> </w:t>
      </w:r>
      <w:r w:rsidR="00A42C7F" w:rsidRPr="00DE2B82">
        <w:rPr>
          <w:rFonts w:asciiTheme="minorHAnsi" w:hAnsiTheme="minorHAnsi" w:cstheme="minorHAnsi"/>
          <w:lang w:val="en-US"/>
        </w:rPr>
        <w:t>ADHD clinical population</w:t>
      </w:r>
      <w:r w:rsidR="00A42C7F" w:rsidRPr="00DE2B82">
        <w:rPr>
          <w:rFonts w:asciiTheme="minorHAnsi" w:hAnsiTheme="minorHAnsi" w:cstheme="minorHAnsi"/>
          <w:color w:val="000000" w:themeColor="text1"/>
          <w:lang w:val="en-US"/>
        </w:rPr>
        <w:t xml:space="preserve">. </w:t>
      </w:r>
      <w:r w:rsidR="00A42C7F">
        <w:rPr>
          <w:rFonts w:asciiTheme="minorHAnsi" w:hAnsiTheme="minorHAnsi" w:cstheme="minorHAnsi"/>
          <w:color w:val="000000" w:themeColor="text1"/>
          <w:lang w:val="en-US"/>
        </w:rPr>
        <w:t xml:space="preserve">Similarly, we included only </w:t>
      </w:r>
      <w:r w:rsidR="00F01450">
        <w:rPr>
          <w:rFonts w:asciiTheme="minorHAnsi" w:hAnsiTheme="minorHAnsi" w:cstheme="minorHAnsi"/>
          <w:color w:val="000000" w:themeColor="text1"/>
          <w:lang w:val="en-US"/>
        </w:rPr>
        <w:t xml:space="preserve">17 </w:t>
      </w:r>
      <w:r w:rsidR="00822551">
        <w:rPr>
          <w:rFonts w:asciiTheme="minorHAnsi" w:hAnsiTheme="minorHAnsi" w:cstheme="minorHAnsi"/>
          <w:color w:val="000000" w:themeColor="text1"/>
          <w:lang w:val="en-US"/>
        </w:rPr>
        <w:t>neurotypicals</w:t>
      </w:r>
      <w:r w:rsidR="00A42C7F">
        <w:rPr>
          <w:rFonts w:asciiTheme="minorHAnsi" w:hAnsiTheme="minorHAnsi" w:cstheme="minorHAnsi"/>
          <w:color w:val="000000" w:themeColor="text1"/>
          <w:lang w:val="en-US"/>
        </w:rPr>
        <w:t xml:space="preserve">. </w:t>
      </w:r>
      <w:r w:rsidR="00DE42E5">
        <w:rPr>
          <w:rFonts w:asciiTheme="minorHAnsi" w:hAnsiTheme="minorHAnsi" w:cstheme="minorHAnsi"/>
          <w:color w:val="000000" w:themeColor="text1"/>
          <w:lang w:val="en-US"/>
        </w:rPr>
        <w:t>This was because</w:t>
      </w:r>
      <w:r w:rsidR="00A42C7F">
        <w:rPr>
          <w:rFonts w:asciiTheme="minorHAnsi" w:hAnsiTheme="minorHAnsi" w:cstheme="minorHAnsi"/>
          <w:color w:val="000000" w:themeColor="text1"/>
          <w:lang w:val="en-US"/>
        </w:rPr>
        <w:t xml:space="preserve"> the study aimed </w:t>
      </w:r>
      <w:r>
        <w:rPr>
          <w:rFonts w:asciiTheme="minorHAnsi" w:hAnsiTheme="minorHAnsi" w:cstheme="minorHAnsi"/>
          <w:color w:val="000000" w:themeColor="text1"/>
          <w:lang w:val="en-US"/>
        </w:rPr>
        <w:t xml:space="preserve">to </w:t>
      </w:r>
      <w:r w:rsidR="00A42C7F">
        <w:rPr>
          <w:rFonts w:asciiTheme="minorHAnsi" w:hAnsiTheme="minorHAnsi" w:cstheme="minorHAnsi"/>
          <w:color w:val="000000" w:themeColor="text1"/>
          <w:lang w:val="en-US"/>
        </w:rPr>
        <w:t xml:space="preserve">understand the association between single-dose and longer-term response in adults with ADHD, and </w:t>
      </w:r>
      <w:r w:rsidR="00822551">
        <w:rPr>
          <w:rFonts w:asciiTheme="minorHAnsi" w:hAnsiTheme="minorHAnsi" w:cstheme="minorHAnsi"/>
          <w:color w:val="000000" w:themeColor="text1"/>
          <w:lang w:val="en-US"/>
        </w:rPr>
        <w:t xml:space="preserve">neurotypicals </w:t>
      </w:r>
      <w:r w:rsidR="00A42C7F">
        <w:rPr>
          <w:rFonts w:asciiTheme="minorHAnsi" w:hAnsiTheme="minorHAnsi" w:cstheme="minorHAnsi"/>
          <w:color w:val="000000" w:themeColor="text1"/>
          <w:lang w:val="en-US"/>
        </w:rPr>
        <w:t xml:space="preserve">were only included to </w:t>
      </w:r>
      <w:r>
        <w:rPr>
          <w:rFonts w:asciiTheme="minorHAnsi" w:hAnsiTheme="minorHAnsi" w:cstheme="minorHAnsi"/>
          <w:color w:val="000000" w:themeColor="text1"/>
          <w:lang w:val="en-US"/>
        </w:rPr>
        <w:t xml:space="preserve">facilitate the </w:t>
      </w:r>
      <w:r w:rsidR="00A42C7F">
        <w:rPr>
          <w:rFonts w:asciiTheme="minorHAnsi" w:hAnsiTheme="minorHAnsi" w:cstheme="minorHAnsi"/>
          <w:color w:val="000000" w:themeColor="text1"/>
          <w:lang w:val="en-US"/>
        </w:rPr>
        <w:t xml:space="preserve">interpretation of treatment-related effects. </w:t>
      </w:r>
      <w:r>
        <w:rPr>
          <w:rFonts w:asciiTheme="minorHAnsi" w:hAnsiTheme="minorHAnsi" w:cstheme="minorHAnsi"/>
          <w:color w:val="000000" w:themeColor="text1"/>
          <w:lang w:val="en-US"/>
        </w:rPr>
        <w:t>The resulting</w:t>
      </w:r>
      <w:r w:rsidRPr="00DE2B82">
        <w:rPr>
          <w:rFonts w:asciiTheme="minorHAnsi" w:hAnsiTheme="minorHAnsi" w:cstheme="minorHAnsi"/>
        </w:rPr>
        <w:t xml:space="preserve"> </w:t>
      </w:r>
      <w:r w:rsidR="00A42C7F" w:rsidRPr="00DE2B82">
        <w:rPr>
          <w:rFonts w:asciiTheme="minorHAnsi" w:hAnsiTheme="minorHAnsi" w:cstheme="minorHAnsi"/>
        </w:rPr>
        <w:t xml:space="preserve">sample size, as well as missing data, precluded us from using more complex machine-learning approaches, e.g. using support vector machines, to identify characteristics associated with treatment response </w:t>
      </w:r>
      <w:r w:rsidR="00A42C7F">
        <w:rPr>
          <w:rFonts w:asciiTheme="minorHAnsi" w:hAnsiTheme="minorHAnsi" w:cstheme="minorHAnsi"/>
        </w:rPr>
        <w:fldChar w:fldCharType="begin">
          <w:fldData xml:space="preserve">PEVuZE5vdGU+PENpdGU+PEF1dGhvcj5TYWxhemFyIGRlIFBhYmxvPC9BdXRob3I+PFllYXI+MjAy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==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PEVuZE5vdGU+PENpdGU+PEF1dGhvcj5TYWxhemFyIGRlIFBhYmxvPC9BdXRob3I+PFllYXI+MjAy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==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A42C7F">
        <w:rPr>
          <w:rFonts w:asciiTheme="minorHAnsi" w:hAnsiTheme="minorHAnsi" w:cstheme="minorHAnsi"/>
        </w:rPr>
      </w:r>
      <w:r w:rsidR="00A42C7F">
        <w:rPr>
          <w:rFonts w:asciiTheme="minorHAnsi" w:hAnsiTheme="minorHAnsi" w:cstheme="minorHAnsi"/>
        </w:rPr>
        <w:fldChar w:fldCharType="separate"/>
      </w:r>
      <w:r w:rsidR="00C45F1E" w:rsidRPr="00C45F1E">
        <w:rPr>
          <w:rFonts w:asciiTheme="minorHAnsi" w:hAnsiTheme="minorHAnsi" w:cstheme="minorHAnsi"/>
          <w:noProof/>
          <w:vertAlign w:val="superscript"/>
        </w:rPr>
        <w:t>83</w:t>
      </w:r>
      <w:r w:rsidR="00A42C7F">
        <w:rPr>
          <w:rFonts w:asciiTheme="minorHAnsi" w:hAnsiTheme="minorHAnsi" w:cstheme="minorHAnsi"/>
        </w:rPr>
        <w:fldChar w:fldCharType="end"/>
      </w:r>
      <w:r w:rsidR="00A42C7F" w:rsidRPr="00DE2B82">
        <w:rPr>
          <w:rFonts w:asciiTheme="minorHAnsi" w:hAnsiTheme="minorHAnsi" w:cstheme="minorHAnsi"/>
        </w:rPr>
        <w:t xml:space="preserve">. </w:t>
      </w:r>
      <w:r>
        <w:rPr>
          <w:rFonts w:asciiTheme="minorHAnsi" w:hAnsiTheme="minorHAnsi" w:cstheme="minorHAnsi"/>
        </w:rPr>
        <w:t>However</w:t>
      </w:r>
      <w:r w:rsidR="001A6871">
        <w:rPr>
          <w:rFonts w:asciiTheme="minorHAnsi" w:hAnsiTheme="minorHAnsi" w:cstheme="minorHAnsi"/>
        </w:rPr>
        <w:t>, g</w:t>
      </w:r>
      <w:r w:rsidR="00A42C7F" w:rsidRPr="00DE2B82">
        <w:rPr>
          <w:rFonts w:asciiTheme="minorHAnsi" w:hAnsiTheme="minorHAnsi" w:cstheme="minorHAnsi"/>
        </w:rPr>
        <w:t xml:space="preserve">iven the challenges inherent to collecting repeated-measures neuroimaging and behavioural data within a pharmacological study, especially in neurodiverse participants, our sample size was appropriate to provide initial proof-of-concept that the biological response to single-dose MPH relates to clinical response post dose-optimization in </w:t>
      </w:r>
      <w:proofErr w:type="gramStart"/>
      <w:r w:rsidR="00A42C7F" w:rsidRPr="00DE2B82">
        <w:rPr>
          <w:rFonts w:asciiTheme="minorHAnsi" w:hAnsiTheme="minorHAnsi" w:cstheme="minorHAnsi"/>
        </w:rPr>
        <w:t>ADHD;</w:t>
      </w:r>
      <w:proofErr w:type="gramEnd"/>
      <w:r w:rsidR="00A42C7F" w:rsidRPr="00DE2B82">
        <w:rPr>
          <w:rFonts w:asciiTheme="minorHAnsi" w:hAnsiTheme="minorHAnsi" w:cstheme="minorHAnsi"/>
        </w:rPr>
        <w:t xml:space="preserve"> while providing insights into the underlying biological mechanisms. </w:t>
      </w:r>
      <w:r w:rsidR="00FA5552">
        <w:rPr>
          <w:rFonts w:asciiTheme="minorHAnsi" w:hAnsiTheme="minorHAnsi" w:cstheme="minorHAnsi"/>
        </w:rPr>
        <w:t>In fact, p</w:t>
      </w:r>
      <w:r>
        <w:rPr>
          <w:rFonts w:asciiTheme="minorHAnsi" w:hAnsiTheme="minorHAnsi" w:cstheme="minorHAnsi"/>
        </w:rPr>
        <w:t>ost-hoc power analys</w:t>
      </w:r>
      <w:r w:rsidR="00FA5552">
        <w:rPr>
          <w:rFonts w:asciiTheme="minorHAnsi" w:hAnsiTheme="minorHAnsi" w:cstheme="minorHAnsi"/>
        </w:rPr>
        <w:t>e</w:t>
      </w:r>
      <w:r>
        <w:rPr>
          <w:rFonts w:asciiTheme="minorHAnsi" w:hAnsiTheme="minorHAnsi" w:cstheme="minorHAnsi"/>
        </w:rPr>
        <w:t>s revealed that</w:t>
      </w:r>
      <w:r w:rsidR="00FA5552">
        <w:rPr>
          <w:rFonts w:asciiTheme="minorHAnsi" w:hAnsiTheme="minorHAnsi" w:cstheme="minorHAnsi"/>
        </w:rPr>
        <w:t xml:space="preserve"> our sample was sufficiently powered to detect drug-induced shifts in </w:t>
      </w:r>
      <w:proofErr w:type="spellStart"/>
      <w:r w:rsidR="00FA5552">
        <w:rPr>
          <w:rFonts w:asciiTheme="minorHAnsi" w:hAnsiTheme="minorHAnsi" w:cstheme="minorHAnsi"/>
        </w:rPr>
        <w:t>rs</w:t>
      </w:r>
      <w:proofErr w:type="spellEnd"/>
      <w:r w:rsidR="00FA5552">
        <w:rPr>
          <w:rFonts w:asciiTheme="minorHAnsi" w:hAnsiTheme="minorHAnsi" w:cstheme="minorHAnsi"/>
        </w:rPr>
        <w:t>-fc within clusters 1 and 2 (power ranging from 0.76-0.92, alpha&lt;.05); but not consistently in cluster 3 (power ranging from 0.34-0.85).</w:t>
      </w:r>
      <w:r w:rsidR="00C45F1E">
        <w:rPr>
          <w:rFonts w:asciiTheme="minorHAnsi" w:hAnsiTheme="minorHAnsi" w:cstheme="minorHAnsi"/>
        </w:rPr>
        <w:t xml:space="preserve"> </w:t>
      </w:r>
      <w:r w:rsidR="00FA5552">
        <w:rPr>
          <w:rFonts w:asciiTheme="minorHAnsi" w:hAnsiTheme="minorHAnsi" w:cstheme="minorHAnsi"/>
        </w:rPr>
        <w:t>Hence</w:t>
      </w:r>
      <w:r w:rsidR="00A42C7F" w:rsidRPr="00DE2B82">
        <w:rPr>
          <w:rFonts w:asciiTheme="minorHAnsi" w:hAnsiTheme="minorHAnsi" w:cstheme="minorHAnsi"/>
        </w:rPr>
        <w:t xml:space="preserve">, our results should be considered preliminary and replicated in future, larger, cohorts. </w:t>
      </w:r>
    </w:p>
    <w:p w14:paraId="0B718616" w14:textId="77777777" w:rsidR="00A42C7F" w:rsidRPr="00DE2B82" w:rsidRDefault="00A42C7F" w:rsidP="00A42C7F">
      <w:pPr>
        <w:spacing w:line="480" w:lineRule="auto"/>
        <w:jc w:val="both"/>
        <w:rPr>
          <w:rFonts w:asciiTheme="minorHAnsi" w:hAnsiTheme="minorHAnsi" w:cstheme="minorHAnsi"/>
          <w:color w:val="000000" w:themeColor="text1"/>
          <w:lang w:val="en-US"/>
        </w:rPr>
      </w:pPr>
    </w:p>
    <w:p w14:paraId="2D84F4D2" w14:textId="40C9DE6B" w:rsidR="00F75CDC" w:rsidRDefault="00A42C7F" w:rsidP="00A42C7F">
      <w:pPr>
        <w:spacing w:line="480" w:lineRule="auto"/>
        <w:jc w:val="both"/>
        <w:rPr>
          <w:rFonts w:asciiTheme="minorHAnsi" w:hAnsiTheme="minorHAnsi" w:cstheme="minorHAnsi"/>
          <w:lang w:val="en-US"/>
        </w:rPr>
      </w:pPr>
      <w:r w:rsidRPr="00DE2B82">
        <w:rPr>
          <w:rFonts w:asciiTheme="minorHAnsi" w:hAnsiTheme="minorHAnsi" w:cstheme="minorHAnsi"/>
          <w:lang w:val="en-US"/>
        </w:rPr>
        <w:t>Considering the choice of imaging techniques, we relied on</w:t>
      </w:r>
      <w:r w:rsidR="00F75CDC">
        <w:rPr>
          <w:rFonts w:asciiTheme="minorHAnsi" w:hAnsiTheme="minorHAnsi" w:cstheme="minorHAnsi"/>
          <w:lang w:val="en-US"/>
        </w:rPr>
        <w:t xml:space="preserve"> functional magnetic resonance imaging-derived measures of</w:t>
      </w:r>
      <w:r w:rsidRPr="00DE2B82">
        <w:rPr>
          <w:rFonts w:asciiTheme="minorHAnsi" w:hAnsiTheme="minorHAnsi" w:cstheme="minorHAnsi"/>
          <w:lang w:val="en-US"/>
        </w:rPr>
        <w:t xml:space="preserve"> </w:t>
      </w:r>
      <w:proofErr w:type="spellStart"/>
      <w:r w:rsidRPr="00DE2B82">
        <w:rPr>
          <w:rFonts w:asciiTheme="minorHAnsi" w:hAnsiTheme="minorHAnsi" w:cstheme="minorHAnsi"/>
          <w:lang w:val="en-US"/>
        </w:rPr>
        <w:t>rs</w:t>
      </w:r>
      <w:proofErr w:type="spellEnd"/>
      <w:r w:rsidRPr="00DE2B82">
        <w:rPr>
          <w:rFonts w:asciiTheme="minorHAnsi" w:hAnsiTheme="minorHAnsi" w:cstheme="minorHAnsi"/>
          <w:lang w:val="en-US"/>
        </w:rPr>
        <w:t xml:space="preserve">-fc to study the effect of MPH on the brain. We selected </w:t>
      </w:r>
      <w:proofErr w:type="spellStart"/>
      <w:r w:rsidRPr="00DE2B82">
        <w:rPr>
          <w:rFonts w:asciiTheme="minorHAnsi" w:hAnsiTheme="minorHAnsi" w:cstheme="minorHAnsi"/>
          <w:lang w:val="en-US"/>
        </w:rPr>
        <w:t>rs</w:t>
      </w:r>
      <w:proofErr w:type="spellEnd"/>
      <w:r w:rsidRPr="00DE2B82">
        <w:rPr>
          <w:rFonts w:asciiTheme="minorHAnsi" w:hAnsiTheme="minorHAnsi" w:cstheme="minorHAnsi"/>
          <w:lang w:val="en-US"/>
        </w:rPr>
        <w:t xml:space="preserve">-fc because previous studies have established this as an objective </w:t>
      </w:r>
      <w:proofErr w:type="gramStart"/>
      <w:r w:rsidRPr="00DE2B82">
        <w:rPr>
          <w:rFonts w:asciiTheme="minorHAnsi" w:hAnsiTheme="minorHAnsi" w:cstheme="minorHAnsi"/>
          <w:lang w:val="en-US"/>
        </w:rPr>
        <w:t>measures</w:t>
      </w:r>
      <w:proofErr w:type="gramEnd"/>
      <w:r w:rsidRPr="00DE2B82">
        <w:rPr>
          <w:rFonts w:asciiTheme="minorHAnsi" w:hAnsiTheme="minorHAnsi" w:cstheme="minorHAnsi"/>
          <w:lang w:val="en-US"/>
        </w:rPr>
        <w:t xml:space="preserve"> of brain responsivity to pharmacological modulation </w:t>
      </w:r>
      <w:r w:rsidRPr="00DE2B82">
        <w:rPr>
          <w:rFonts w:asciiTheme="minorHAnsi" w:hAnsiTheme="minorHAnsi" w:cstheme="minorHAnsi"/>
          <w:lang w:val="en-US"/>
        </w:rPr>
        <w:fldChar w:fldCharType="begin">
          <w:fldData xml:space="preserve">PEVuZE5vdGU+PENpdGU+PEF1dGhvcj5Hb3Jkb248L0F1dGhvcj48WWVhcj4yMDE2PC9ZZWFyPjxS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PEVuZE5vdGU+PENpdGU+PEF1dGhvcj5Hb3Jkb248L0F1dGhvcj48WWVhcj4yMDE2PC9ZZWFyPjxS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51,84,85</w:t>
      </w:r>
      <w:r w:rsidRPr="00DE2B82">
        <w:rPr>
          <w:rFonts w:asciiTheme="minorHAnsi" w:hAnsiTheme="minorHAnsi" w:cstheme="minorHAnsi"/>
          <w:lang w:val="en-US"/>
        </w:rPr>
        <w:fldChar w:fldCharType="end"/>
      </w:r>
      <w:r w:rsidRPr="00DE2B82">
        <w:rPr>
          <w:rFonts w:asciiTheme="minorHAnsi" w:hAnsiTheme="minorHAnsi" w:cstheme="minorHAnsi"/>
          <w:lang w:val="en-US"/>
        </w:rPr>
        <w:t xml:space="preserve">. </w:t>
      </w:r>
      <w:r w:rsidR="00083D85">
        <w:rPr>
          <w:rFonts w:asciiTheme="minorHAnsi" w:hAnsiTheme="minorHAnsi" w:cstheme="minorHAnsi"/>
          <w:lang w:val="en-US"/>
        </w:rPr>
        <w:t>Note that</w:t>
      </w:r>
      <w:r w:rsidR="00F75CDC">
        <w:rPr>
          <w:rFonts w:asciiTheme="minorHAnsi" w:hAnsiTheme="minorHAnsi" w:cstheme="minorHAnsi"/>
          <w:lang w:val="en-US"/>
        </w:rPr>
        <w:t xml:space="preserve"> future studies are required to </w:t>
      </w:r>
      <w:r w:rsidR="00D72E74">
        <w:rPr>
          <w:rFonts w:asciiTheme="minorHAnsi" w:hAnsiTheme="minorHAnsi" w:cstheme="minorHAnsi"/>
          <w:lang w:val="en-US"/>
        </w:rPr>
        <w:t xml:space="preserve">further </w:t>
      </w:r>
      <w:r w:rsidR="00F75CDC">
        <w:rPr>
          <w:rFonts w:asciiTheme="minorHAnsi" w:hAnsiTheme="minorHAnsi" w:cstheme="minorHAnsi"/>
          <w:lang w:val="en-US"/>
        </w:rPr>
        <w:t xml:space="preserve">evaluate the effect of </w:t>
      </w:r>
      <w:r w:rsidR="00D72E74">
        <w:rPr>
          <w:rFonts w:asciiTheme="minorHAnsi" w:hAnsiTheme="minorHAnsi" w:cstheme="minorHAnsi"/>
          <w:lang w:val="en-US"/>
        </w:rPr>
        <w:t>imaging artifacts (e.g., head motion) and pre-processing strategies (e.g., motion correction) on the observed results to ensure their robustness.</w:t>
      </w:r>
    </w:p>
    <w:p w14:paraId="153D8836" w14:textId="77777777" w:rsidR="00F75CDC" w:rsidRDefault="00F75CDC" w:rsidP="00A42C7F">
      <w:pPr>
        <w:spacing w:line="480" w:lineRule="auto"/>
        <w:jc w:val="both"/>
        <w:rPr>
          <w:rFonts w:asciiTheme="minorHAnsi" w:hAnsiTheme="minorHAnsi" w:cstheme="minorHAnsi"/>
          <w:lang w:val="en-US"/>
        </w:rPr>
      </w:pPr>
    </w:p>
    <w:p w14:paraId="347F7F9C" w14:textId="585F5AB4" w:rsidR="00083D85" w:rsidRDefault="009873DB" w:rsidP="00A42C7F">
      <w:pPr>
        <w:spacing w:line="480" w:lineRule="auto"/>
        <w:jc w:val="both"/>
        <w:rPr>
          <w:rFonts w:asciiTheme="minorHAnsi" w:hAnsiTheme="minorHAnsi" w:cstheme="minorHAnsi"/>
          <w:lang w:val="en-US"/>
        </w:rPr>
      </w:pPr>
      <w:r>
        <w:rPr>
          <w:rFonts w:asciiTheme="minorHAnsi" w:hAnsiTheme="minorHAnsi" w:cstheme="minorHAnsi"/>
          <w:lang w:val="en-US"/>
        </w:rPr>
        <w:t>T</w:t>
      </w:r>
      <w:r w:rsidR="00A42C7F" w:rsidRPr="00DE2B82">
        <w:rPr>
          <w:rFonts w:asciiTheme="minorHAnsi" w:hAnsiTheme="minorHAnsi" w:cstheme="minorHAnsi"/>
          <w:lang w:val="en-US"/>
        </w:rPr>
        <w:t xml:space="preserve">o increase the potential translatability of our work to routine care settings, future studies should aim to validate our results using more cost-effective </w:t>
      </w:r>
      <w:r w:rsidR="00083D85">
        <w:rPr>
          <w:rFonts w:asciiTheme="minorHAnsi" w:hAnsiTheme="minorHAnsi" w:cstheme="minorHAnsi"/>
          <w:lang w:val="en-US"/>
        </w:rPr>
        <w:t>approaches</w:t>
      </w:r>
      <w:r w:rsidR="00A42C7F" w:rsidRPr="00DE2B82">
        <w:rPr>
          <w:rFonts w:asciiTheme="minorHAnsi" w:hAnsiTheme="minorHAnsi" w:cstheme="minorHAnsi"/>
          <w:lang w:val="en-US"/>
        </w:rPr>
        <w:t>.</w:t>
      </w:r>
      <w:r w:rsidR="00083D85">
        <w:rPr>
          <w:rFonts w:asciiTheme="minorHAnsi" w:hAnsiTheme="minorHAnsi" w:cstheme="minorHAnsi"/>
          <w:lang w:val="en-US"/>
        </w:rPr>
        <w:t xml:space="preserve"> Specifically, such studies could leverage the proof-of-concept provided by our study and </w:t>
      </w:r>
      <w:r>
        <w:rPr>
          <w:rFonts w:asciiTheme="minorHAnsi" w:hAnsiTheme="minorHAnsi" w:cstheme="minorHAnsi"/>
          <w:lang w:val="en-US"/>
        </w:rPr>
        <w:t xml:space="preserve">build on this by </w:t>
      </w:r>
      <w:r w:rsidR="00083D85">
        <w:rPr>
          <w:rFonts w:asciiTheme="minorHAnsi" w:hAnsiTheme="minorHAnsi" w:cstheme="minorHAnsi"/>
          <w:lang w:val="en-US"/>
        </w:rPr>
        <w:t>exami</w:t>
      </w:r>
      <w:r>
        <w:rPr>
          <w:rFonts w:asciiTheme="minorHAnsi" w:hAnsiTheme="minorHAnsi" w:cstheme="minorHAnsi"/>
          <w:lang w:val="en-US"/>
        </w:rPr>
        <w:t>ning</w:t>
      </w:r>
      <w:r w:rsidR="00083D85">
        <w:rPr>
          <w:rFonts w:asciiTheme="minorHAnsi" w:hAnsiTheme="minorHAnsi" w:cstheme="minorHAnsi"/>
          <w:lang w:val="en-US"/>
        </w:rPr>
        <w:t xml:space="preserve"> </w:t>
      </w:r>
      <w:r>
        <w:rPr>
          <w:rFonts w:asciiTheme="minorHAnsi" w:hAnsiTheme="minorHAnsi" w:cstheme="minorHAnsi"/>
          <w:lang w:val="en-US"/>
        </w:rPr>
        <w:t>how</w:t>
      </w:r>
      <w:r w:rsidR="00083D85">
        <w:rPr>
          <w:rFonts w:asciiTheme="minorHAnsi" w:hAnsiTheme="minorHAnsi" w:cstheme="minorHAnsi"/>
          <w:lang w:val="en-US"/>
        </w:rPr>
        <w:t xml:space="preserve"> </w:t>
      </w:r>
      <w:r>
        <w:rPr>
          <w:rFonts w:asciiTheme="minorHAnsi" w:hAnsiTheme="minorHAnsi" w:cstheme="minorHAnsi"/>
          <w:lang w:val="en-US"/>
        </w:rPr>
        <w:t xml:space="preserve">acute MPH-induced </w:t>
      </w:r>
      <w:r w:rsidR="00083D85">
        <w:rPr>
          <w:rFonts w:asciiTheme="minorHAnsi" w:hAnsiTheme="minorHAnsi" w:cstheme="minorHAnsi"/>
          <w:lang w:val="en-US"/>
        </w:rPr>
        <w:t>shifts in other aspects of brain function</w:t>
      </w:r>
      <w:r>
        <w:rPr>
          <w:rFonts w:asciiTheme="minorHAnsi" w:hAnsiTheme="minorHAnsi" w:cstheme="minorHAnsi"/>
          <w:lang w:val="en-US"/>
        </w:rPr>
        <w:t xml:space="preserve"> (e.g. regional/global activity and connectivity), </w:t>
      </w:r>
      <w:r w:rsidR="00083D85">
        <w:rPr>
          <w:rFonts w:asciiTheme="minorHAnsi" w:hAnsiTheme="minorHAnsi" w:cstheme="minorHAnsi"/>
          <w:lang w:val="en-US"/>
        </w:rPr>
        <w:t xml:space="preserve">measured through </w:t>
      </w:r>
      <w:r>
        <w:rPr>
          <w:rFonts w:asciiTheme="minorHAnsi" w:hAnsiTheme="minorHAnsi" w:cstheme="minorHAnsi"/>
          <w:lang w:val="en-US"/>
        </w:rPr>
        <w:t>cheaper and more</w:t>
      </w:r>
      <w:r w:rsidR="00083D85">
        <w:rPr>
          <w:rFonts w:asciiTheme="minorHAnsi" w:hAnsiTheme="minorHAnsi" w:cstheme="minorHAnsi"/>
          <w:lang w:val="en-US"/>
        </w:rPr>
        <w:t xml:space="preserve"> available techniques (such as electroencephalography or functional near-infrared spectroscopy) relate to </w:t>
      </w:r>
      <w:r w:rsidR="00BA20AE">
        <w:rPr>
          <w:rFonts w:asciiTheme="minorHAnsi" w:hAnsiTheme="minorHAnsi" w:cstheme="minorHAnsi"/>
          <w:lang w:val="en-US"/>
        </w:rPr>
        <w:t>subsequent</w:t>
      </w:r>
      <w:r w:rsidR="00083D85">
        <w:rPr>
          <w:rFonts w:asciiTheme="minorHAnsi" w:hAnsiTheme="minorHAnsi" w:cstheme="minorHAnsi"/>
          <w:lang w:val="en-US"/>
        </w:rPr>
        <w:t xml:space="preserve"> </w:t>
      </w:r>
      <w:r>
        <w:rPr>
          <w:rFonts w:asciiTheme="minorHAnsi" w:hAnsiTheme="minorHAnsi" w:cstheme="minorHAnsi"/>
          <w:lang w:val="en-US"/>
        </w:rPr>
        <w:t>treatment response</w:t>
      </w:r>
      <w:r w:rsidR="00083D85">
        <w:rPr>
          <w:rFonts w:asciiTheme="minorHAnsi" w:hAnsiTheme="minorHAnsi" w:cstheme="minorHAnsi"/>
          <w:lang w:val="en-US"/>
        </w:rPr>
        <w:t>.</w:t>
      </w:r>
      <w:r>
        <w:rPr>
          <w:rFonts w:asciiTheme="minorHAnsi" w:hAnsiTheme="minorHAnsi" w:cstheme="minorHAnsi"/>
          <w:lang w:val="en-US"/>
        </w:rPr>
        <w:t xml:space="preserve"> </w:t>
      </w:r>
      <w:r w:rsidR="00EB50EE">
        <w:rPr>
          <w:rFonts w:asciiTheme="minorHAnsi" w:hAnsiTheme="minorHAnsi" w:cstheme="minorHAnsi"/>
          <w:lang w:val="en-US"/>
        </w:rPr>
        <w:t xml:space="preserve">Combined, such research </w:t>
      </w:r>
      <w:r>
        <w:rPr>
          <w:rFonts w:asciiTheme="minorHAnsi" w:hAnsiTheme="minorHAnsi" w:cstheme="minorHAnsi"/>
          <w:lang w:val="en-US"/>
        </w:rPr>
        <w:t xml:space="preserve">may pave </w:t>
      </w:r>
      <w:r w:rsidR="00EB50EE">
        <w:rPr>
          <w:rFonts w:asciiTheme="minorHAnsi" w:hAnsiTheme="minorHAnsi" w:cstheme="minorHAnsi"/>
          <w:lang w:val="en-US"/>
        </w:rPr>
        <w:t>a</w:t>
      </w:r>
      <w:r>
        <w:rPr>
          <w:rFonts w:asciiTheme="minorHAnsi" w:hAnsiTheme="minorHAnsi" w:cstheme="minorHAnsi"/>
          <w:lang w:val="en-US"/>
        </w:rPr>
        <w:t xml:space="preserve"> way for </w:t>
      </w:r>
      <w:r w:rsidR="00EB50EE">
        <w:rPr>
          <w:rFonts w:asciiTheme="minorHAnsi" w:hAnsiTheme="minorHAnsi" w:cstheme="minorHAnsi"/>
          <w:lang w:val="en-US"/>
        </w:rPr>
        <w:t xml:space="preserve">the future development of </w:t>
      </w:r>
      <w:r>
        <w:rPr>
          <w:rFonts w:asciiTheme="minorHAnsi" w:hAnsiTheme="minorHAnsi" w:cstheme="minorHAnsi"/>
          <w:lang w:val="en-US"/>
        </w:rPr>
        <w:t xml:space="preserve">accessible </w:t>
      </w:r>
      <w:r w:rsidR="00EB50EE">
        <w:rPr>
          <w:rFonts w:asciiTheme="minorHAnsi" w:hAnsiTheme="minorHAnsi" w:cstheme="minorHAnsi"/>
          <w:lang w:val="en-US"/>
        </w:rPr>
        <w:t xml:space="preserve">neuroimaging-based </w:t>
      </w:r>
      <w:r>
        <w:rPr>
          <w:rFonts w:asciiTheme="minorHAnsi" w:hAnsiTheme="minorHAnsi" w:cstheme="minorHAnsi"/>
          <w:lang w:val="en-US"/>
        </w:rPr>
        <w:t xml:space="preserve">tools </w:t>
      </w:r>
      <w:r w:rsidR="00EB50EE">
        <w:rPr>
          <w:rFonts w:asciiTheme="minorHAnsi" w:hAnsiTheme="minorHAnsi" w:cstheme="minorHAnsi"/>
          <w:lang w:val="en-US"/>
        </w:rPr>
        <w:t>to support clinical care.</w:t>
      </w:r>
    </w:p>
    <w:p w14:paraId="2AFE1B57" w14:textId="77777777" w:rsidR="00083D85" w:rsidRDefault="00083D85" w:rsidP="00A42C7F">
      <w:pPr>
        <w:spacing w:line="480" w:lineRule="auto"/>
        <w:jc w:val="both"/>
        <w:rPr>
          <w:rFonts w:asciiTheme="minorHAnsi" w:hAnsiTheme="minorHAnsi" w:cstheme="minorHAnsi"/>
          <w:lang w:val="en-US"/>
        </w:rPr>
      </w:pPr>
    </w:p>
    <w:p w14:paraId="189EA653" w14:textId="14CA8C87" w:rsidR="00A42C7F" w:rsidRPr="00DE2B82" w:rsidRDefault="00A42C7F" w:rsidP="00C45F1E">
      <w:pPr>
        <w:spacing w:line="480" w:lineRule="auto"/>
        <w:jc w:val="both"/>
        <w:rPr>
          <w:rFonts w:asciiTheme="minorHAnsi" w:hAnsiTheme="minorHAnsi" w:cstheme="minorHAnsi"/>
        </w:rPr>
      </w:pPr>
      <w:r w:rsidRPr="00DE2B82">
        <w:rPr>
          <w:rFonts w:asciiTheme="minorHAnsi" w:hAnsiTheme="minorHAnsi" w:cstheme="minorHAnsi"/>
          <w:bCs/>
        </w:rPr>
        <w:t>Future studies should</w:t>
      </w:r>
      <w:r w:rsidRPr="00DE2B82">
        <w:rPr>
          <w:rFonts w:asciiTheme="minorHAnsi" w:hAnsiTheme="minorHAnsi" w:cstheme="minorHAnsi"/>
        </w:rPr>
        <w:t xml:space="preserve"> also explore the neurobiological underpinning</w:t>
      </w:r>
      <w:r w:rsidR="00E4240B">
        <w:rPr>
          <w:rFonts w:asciiTheme="minorHAnsi" w:hAnsiTheme="minorHAnsi" w:cstheme="minorHAnsi"/>
        </w:rPr>
        <w:t>s</w:t>
      </w:r>
      <w:r w:rsidRPr="00DE2B82">
        <w:rPr>
          <w:rFonts w:asciiTheme="minorHAnsi" w:hAnsiTheme="minorHAnsi" w:cstheme="minorHAnsi"/>
        </w:rPr>
        <w:t xml:space="preserve"> of the observed association between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shifts and treatment response; and investigate the potential role of other brain networks. ADHD is a highly (biologically and clinically) heterogeneous condition; hence, our results should be interpreted as some of several potential mechanisms through which MPH exerts its action. </w:t>
      </w:r>
      <w:r w:rsidR="005F04CC">
        <w:rPr>
          <w:rFonts w:asciiTheme="minorHAnsi" w:hAnsiTheme="minorHAnsi" w:cstheme="minorHAnsi"/>
        </w:rPr>
        <w:t>Moreover, w</w:t>
      </w:r>
      <w:r w:rsidRPr="00DE2B82">
        <w:rPr>
          <w:rFonts w:asciiTheme="minorHAnsi" w:hAnsiTheme="minorHAnsi" w:cstheme="minorHAnsi"/>
        </w:rPr>
        <w:t>e need to better understand how other individual characteristics (e.g., clinical profiles</w:t>
      </w:r>
      <w:r w:rsidR="005F04CC">
        <w:rPr>
          <w:rFonts w:asciiTheme="minorHAnsi" w:hAnsiTheme="minorHAnsi" w:cstheme="minorHAnsi"/>
        </w:rPr>
        <w:t xml:space="preserve"> and demographic factors, such as co-occurring conditions, lifestyle factors, and medication adherence</w:t>
      </w:r>
      <w:r w:rsidRPr="00DE2B82">
        <w:rPr>
          <w:rFonts w:asciiTheme="minorHAnsi" w:hAnsiTheme="minorHAnsi" w:cstheme="minorHAnsi"/>
        </w:rPr>
        <w:t xml:space="preserve">) may affect the response to MPH. For example, a previous study reported that MPH changed cerebellar blood flow; but that the direction of this change was dependent on baseline hyperactivity levels </w:t>
      </w:r>
      <w:r w:rsidRPr="00DE2B82">
        <w:rPr>
          <w:rFonts w:asciiTheme="minorHAnsi" w:hAnsiTheme="minorHAnsi" w:cstheme="minorHAnsi"/>
        </w:rPr>
        <w:fldChar w:fldCharType="begin">
          <w:fldData xml:space="preserve">PEVuZE5vdGU+PENpdGU+PEF1dGhvcj5BbmRlcnNvbjwvQXV0aG9yPjxZZWFyPjIwMDI8L1llYXI+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PEVuZE5vdGU+PENpdGU+PEF1dGhvcj5BbmRlcnNvbjwvQXV0aG9yPjxZZWFyPjIwMDI8L1llYXI+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Pr="00DE2B82">
        <w:rPr>
          <w:rFonts w:asciiTheme="minorHAnsi" w:hAnsiTheme="minorHAnsi" w:cstheme="minorHAnsi"/>
        </w:rPr>
      </w:r>
      <w:r w:rsidRPr="00DE2B82">
        <w:rPr>
          <w:rFonts w:asciiTheme="minorHAnsi" w:hAnsiTheme="minorHAnsi" w:cstheme="minorHAnsi"/>
        </w:rPr>
        <w:fldChar w:fldCharType="separate"/>
      </w:r>
      <w:r w:rsidR="00C45F1E" w:rsidRPr="00C45F1E">
        <w:rPr>
          <w:rFonts w:asciiTheme="minorHAnsi" w:hAnsiTheme="minorHAnsi" w:cstheme="minorHAnsi"/>
          <w:noProof/>
          <w:vertAlign w:val="superscript"/>
        </w:rPr>
        <w:t>86</w:t>
      </w:r>
      <w:r w:rsidRPr="00DE2B82">
        <w:rPr>
          <w:rFonts w:asciiTheme="minorHAnsi" w:hAnsiTheme="minorHAnsi" w:cstheme="minorHAnsi"/>
        </w:rPr>
        <w:fldChar w:fldCharType="end"/>
      </w:r>
      <w:r w:rsidRPr="00DE2B82">
        <w:rPr>
          <w:rFonts w:asciiTheme="minorHAnsi" w:hAnsiTheme="minorHAnsi" w:cstheme="minorHAnsi"/>
        </w:rPr>
        <w:t xml:space="preserve">. </w:t>
      </w:r>
      <w:r w:rsidR="008D33A4">
        <w:rPr>
          <w:rFonts w:asciiTheme="minorHAnsi" w:hAnsiTheme="minorHAnsi" w:cstheme="minorHAnsi"/>
        </w:rPr>
        <w:t>Additionally</w:t>
      </w:r>
      <w:r w:rsidRPr="00DE2B82">
        <w:rPr>
          <w:rFonts w:asciiTheme="minorHAnsi" w:hAnsiTheme="minorHAnsi" w:cstheme="minorHAnsi"/>
        </w:rPr>
        <w:t xml:space="preserve">, future studies should test if associations between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shifts and MPH treatment response vary across the age span, as this may help understand the age-related biological mechanisms underlying reduced response rates in adults. </w:t>
      </w:r>
      <w:bookmarkStart w:id="4" w:name="OLE_LINK7"/>
      <w:r w:rsidR="005F04CC">
        <w:rPr>
          <w:rFonts w:asciiTheme="minorHAnsi" w:hAnsiTheme="minorHAnsi" w:cstheme="minorHAnsi"/>
        </w:rPr>
        <w:t xml:space="preserve">Collectively, </w:t>
      </w:r>
      <w:r w:rsidR="006E1234">
        <w:rPr>
          <w:rFonts w:asciiTheme="minorHAnsi" w:hAnsiTheme="minorHAnsi" w:cstheme="minorHAnsi"/>
        </w:rPr>
        <w:t>this research</w:t>
      </w:r>
      <w:r w:rsidR="005F04CC">
        <w:rPr>
          <w:rFonts w:asciiTheme="minorHAnsi" w:hAnsiTheme="minorHAnsi" w:cstheme="minorHAnsi"/>
        </w:rPr>
        <w:t xml:space="preserve"> may help improve the generalizability of our results to the wider ADHD community.</w:t>
      </w:r>
      <w:r w:rsidR="008D33A4">
        <w:rPr>
          <w:rFonts w:asciiTheme="minorHAnsi" w:hAnsiTheme="minorHAnsi" w:cstheme="minorHAnsi"/>
        </w:rPr>
        <w:t xml:space="preserve"> </w:t>
      </w:r>
      <w:r w:rsidR="006565FE">
        <w:rPr>
          <w:rFonts w:asciiTheme="minorHAnsi" w:hAnsiTheme="minorHAnsi" w:cstheme="minorHAnsi"/>
        </w:rPr>
        <w:t>Also</w:t>
      </w:r>
      <w:r w:rsidR="008D33A4">
        <w:rPr>
          <w:rFonts w:asciiTheme="minorHAnsi" w:hAnsiTheme="minorHAnsi" w:cstheme="minorHAnsi"/>
        </w:rPr>
        <w:t>, additional studies may wish to investigate the brain’s response to alternative ADHD medications</w:t>
      </w:r>
      <w:r w:rsidR="00885F17">
        <w:rPr>
          <w:rFonts w:asciiTheme="minorHAnsi" w:hAnsiTheme="minorHAnsi" w:cstheme="minorHAnsi"/>
        </w:rPr>
        <w:t xml:space="preserve"> – and the </w:t>
      </w:r>
      <w:r w:rsidR="00885F17">
        <w:rPr>
          <w:rFonts w:asciiTheme="minorHAnsi" w:hAnsiTheme="minorHAnsi" w:cstheme="minorHAnsi"/>
        </w:rPr>
        <w:lastRenderedPageBreak/>
        <w:t>relationship between that response and future clinical outcome.</w:t>
      </w:r>
      <w:r w:rsidR="006E1234">
        <w:rPr>
          <w:rFonts w:asciiTheme="minorHAnsi" w:hAnsiTheme="minorHAnsi" w:cstheme="minorHAnsi"/>
        </w:rPr>
        <w:t xml:space="preserve"> For instance, initial studies suggest that MPH</w:t>
      </w:r>
      <w:r w:rsidR="00885F17">
        <w:rPr>
          <w:rFonts w:asciiTheme="minorHAnsi" w:hAnsiTheme="minorHAnsi" w:cstheme="minorHAnsi"/>
        </w:rPr>
        <w:t xml:space="preserve"> and the</w:t>
      </w:r>
      <w:r w:rsidR="006E1234">
        <w:rPr>
          <w:rFonts w:asciiTheme="minorHAnsi" w:hAnsiTheme="minorHAnsi" w:cstheme="minorHAnsi"/>
        </w:rPr>
        <w:t xml:space="preserve"> non-stimulant drug atomoxetine ha</w:t>
      </w:r>
      <w:r w:rsidR="00885F17">
        <w:rPr>
          <w:rFonts w:asciiTheme="minorHAnsi" w:hAnsiTheme="minorHAnsi" w:cstheme="minorHAnsi"/>
        </w:rPr>
        <w:t>ve</w:t>
      </w:r>
      <w:r w:rsidR="006E1234">
        <w:rPr>
          <w:rFonts w:asciiTheme="minorHAnsi" w:hAnsiTheme="minorHAnsi" w:cstheme="minorHAnsi"/>
        </w:rPr>
        <w:t xml:space="preserve"> both shared and distinct effects on brain function in ADHD </w:t>
      </w:r>
      <w:r w:rsidR="006E1234">
        <w:rPr>
          <w:rFonts w:asciiTheme="minorHAnsi" w:hAnsiTheme="minorHAnsi" w:cstheme="minorHAnsi"/>
        </w:rPr>
        <w:fldChar w:fldCharType="begin">
          <w:fldData xml:space="preserve">PEVuZE5vdGU+PENpdGU+PEF1dGhvcj5Lb3dhbGN6eWs8L0F1dGhvcj48WWVhcj4yMDE5PC9ZZWFy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=
</w:fldData>
        </w:fldChar>
      </w:r>
      <w:r w:rsidR="00C45F1E">
        <w:rPr>
          <w:rFonts w:asciiTheme="minorHAnsi" w:hAnsiTheme="minorHAnsi" w:cstheme="minorHAnsi"/>
        </w:rPr>
        <w:instrText xml:space="preserve"> ADDIN EN.CITE </w:instrText>
      </w:r>
      <w:r w:rsidR="00C45F1E">
        <w:rPr>
          <w:rFonts w:asciiTheme="minorHAnsi" w:hAnsiTheme="minorHAnsi" w:cstheme="minorHAnsi"/>
        </w:rPr>
        <w:fldChar w:fldCharType="begin">
          <w:fldData xml:space="preserve">PEVuZE5vdGU+PENpdGU+PEF1dGhvcj5Lb3dhbGN6eWs8L0F1dGhvcj48WWVhcj4yMDE5PC9ZZWFy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=
</w:fldData>
        </w:fldChar>
      </w:r>
      <w:r w:rsidR="00C45F1E">
        <w:rPr>
          <w:rFonts w:asciiTheme="minorHAnsi" w:hAnsiTheme="minorHAnsi" w:cstheme="minorHAnsi"/>
        </w:rPr>
        <w:instrText xml:space="preserve"> ADDIN EN.CITE.DATA </w:instrText>
      </w:r>
      <w:r w:rsidR="00C45F1E">
        <w:rPr>
          <w:rFonts w:asciiTheme="minorHAnsi" w:hAnsiTheme="minorHAnsi" w:cstheme="minorHAnsi"/>
        </w:rPr>
      </w:r>
      <w:r w:rsidR="00C45F1E">
        <w:rPr>
          <w:rFonts w:asciiTheme="minorHAnsi" w:hAnsiTheme="minorHAnsi" w:cstheme="minorHAnsi"/>
        </w:rPr>
        <w:fldChar w:fldCharType="end"/>
      </w:r>
      <w:r w:rsidR="006E1234">
        <w:rPr>
          <w:rFonts w:asciiTheme="minorHAnsi" w:hAnsiTheme="minorHAnsi" w:cstheme="minorHAnsi"/>
        </w:rPr>
      </w:r>
      <w:r w:rsidR="006E1234">
        <w:rPr>
          <w:rFonts w:asciiTheme="minorHAnsi" w:hAnsiTheme="minorHAnsi" w:cstheme="minorHAnsi"/>
        </w:rPr>
        <w:fldChar w:fldCharType="separate"/>
      </w:r>
      <w:r w:rsidR="00C45F1E" w:rsidRPr="00C45F1E">
        <w:rPr>
          <w:rFonts w:asciiTheme="minorHAnsi" w:hAnsiTheme="minorHAnsi" w:cstheme="minorHAnsi"/>
          <w:noProof/>
          <w:vertAlign w:val="superscript"/>
        </w:rPr>
        <w:t>31</w:t>
      </w:r>
      <w:r w:rsidR="006E1234">
        <w:rPr>
          <w:rFonts w:asciiTheme="minorHAnsi" w:hAnsiTheme="minorHAnsi" w:cstheme="minorHAnsi"/>
        </w:rPr>
        <w:fldChar w:fldCharType="end"/>
      </w:r>
      <w:r w:rsidR="00885F17">
        <w:rPr>
          <w:rFonts w:asciiTheme="minorHAnsi" w:hAnsiTheme="minorHAnsi" w:cstheme="minorHAnsi"/>
        </w:rPr>
        <w:t xml:space="preserve">; and </w:t>
      </w:r>
      <w:r w:rsidR="004B2AE0">
        <w:rPr>
          <w:rFonts w:asciiTheme="minorHAnsi" w:hAnsiTheme="minorHAnsi" w:cstheme="minorHAnsi"/>
        </w:rPr>
        <w:t xml:space="preserve">a better understanding of how these effects relate to long-term outcome may, in the future, guide research into more targeted (personalised) interventions. </w:t>
      </w:r>
      <w:bookmarkStart w:id="5" w:name="OLE_LINK9"/>
      <w:bookmarkEnd w:id="4"/>
      <w:r w:rsidR="006565FE">
        <w:rPr>
          <w:rFonts w:asciiTheme="minorHAnsi" w:hAnsiTheme="minorHAnsi" w:cstheme="minorHAnsi"/>
        </w:rPr>
        <w:t xml:space="preserve">Finally, future studies should expand our research to examining the relationship between MPH’s effect on </w:t>
      </w:r>
      <w:proofErr w:type="spellStart"/>
      <w:r w:rsidR="006565FE">
        <w:rPr>
          <w:rFonts w:asciiTheme="minorHAnsi" w:hAnsiTheme="minorHAnsi" w:cstheme="minorHAnsi"/>
        </w:rPr>
        <w:t>rs</w:t>
      </w:r>
      <w:proofErr w:type="spellEnd"/>
      <w:r w:rsidR="006565FE">
        <w:rPr>
          <w:rFonts w:asciiTheme="minorHAnsi" w:hAnsiTheme="minorHAnsi" w:cstheme="minorHAnsi"/>
        </w:rPr>
        <w:t>-fc and neuropsychological features in ADHD. For instance, recent studies have revealed beneficial effects of MPH on cognitive skills frequently altered in ADHD, including attention, working memory, and inhibition</w:t>
      </w:r>
      <w:r w:rsidR="00BB3A5F">
        <w:rPr>
          <w:rFonts w:asciiTheme="minorHAnsi" w:hAnsiTheme="minorHAnsi" w:cstheme="minorHAnsi"/>
        </w:rPr>
        <w:t xml:space="preserve"> </w:t>
      </w:r>
      <w:r w:rsidR="00BB3A5F">
        <w:rPr>
          <w:rFonts w:asciiTheme="minorHAnsi" w:hAnsiTheme="minorHAnsi" w:cstheme="minorHAnsi"/>
        </w:rPr>
        <w:fldChar w:fldCharType="begin"/>
      </w:r>
      <w:r w:rsidR="00C45F1E">
        <w:rPr>
          <w:rFonts w:asciiTheme="minorHAnsi" w:hAnsiTheme="minorHAnsi" w:cstheme="minorHAnsi"/>
        </w:rPr>
        <w:instrText xml:space="preserve"> ADDIN EN.CITE &lt;EndNote&gt;&lt;Cite&gt;&lt;Author&gt;Parlatini&lt;/Author&gt;&lt;Year&gt;2024&lt;/Year&gt;&lt;RecNum&gt;3829&lt;/RecNum&gt;&lt;DisplayText&gt;&lt;style face="superscript"&gt;87&lt;/style&gt;&lt;/DisplayText&gt;&lt;record&gt;&lt;rec-number&gt;3829&lt;/rec-number&gt;&lt;foreign-keys&gt;&lt;key app="EN" db-id="p00fz055yprvpbeztp7xazspff5wav2faa5z" timestamp="1733501377"&gt;3829&lt;/key&gt;&lt;/foreign-keys&gt;&lt;ref-type name="Journal Article"&gt;17&lt;/ref-type&gt;&lt;contributors&gt;&lt;authors&gt;&lt;author&gt;Parlatini, Valeria&lt;/author&gt;&lt;author&gt;Bellato, Alessio&lt;/author&gt;&lt;author&gt;Roy, Sulagna&lt;/author&gt;&lt;author&gt;Murphy, Declan&lt;/author&gt;&lt;author&gt;Cortese, Samuele&lt;/author&gt;&lt;/authors&gt;&lt;/contributors&gt;&lt;titles&gt;&lt;title&gt;Association Between Single-Dose and Longer Term Clinical Response to Stimulants in Attention-Deficit/Hyperactivity Disorder: A Systematic Review of Randomized Controlled Trials&lt;/title&gt;&lt;secondary-title&gt;Journal of Child and Adolescent Psychopharmacology&lt;/secondary-title&gt;&lt;/titles&gt;&lt;periodical&gt;&lt;full-title&gt;Journal of Child and Adolescent Psychopharmacology&lt;/full-title&gt;&lt;abbr-1&gt;J Child Adol Psychop&lt;/abbr-1&gt;&lt;/periodical&gt;&lt;pages&gt;337-345&lt;/pages&gt;&lt;volume&gt;34&lt;/volume&gt;&lt;number&gt;8&lt;/number&gt;&lt;dates&gt;&lt;year&gt;2024&lt;/year&gt;&lt;/dates&gt;&lt;isbn&gt;1044-5463&lt;/isbn&gt;&lt;urls&gt;&lt;/urls&gt;&lt;/record&gt;&lt;/Cite&gt;&lt;/EndNote&gt;</w:instrText>
      </w:r>
      <w:r w:rsidR="00BB3A5F">
        <w:rPr>
          <w:rFonts w:asciiTheme="minorHAnsi" w:hAnsiTheme="minorHAnsi" w:cstheme="minorHAnsi"/>
        </w:rPr>
        <w:fldChar w:fldCharType="separate"/>
      </w:r>
      <w:r w:rsidR="00C45F1E" w:rsidRPr="00C45F1E">
        <w:rPr>
          <w:rFonts w:asciiTheme="minorHAnsi" w:hAnsiTheme="minorHAnsi" w:cstheme="minorHAnsi"/>
          <w:noProof/>
          <w:vertAlign w:val="superscript"/>
        </w:rPr>
        <w:t>87</w:t>
      </w:r>
      <w:r w:rsidR="00BB3A5F">
        <w:rPr>
          <w:rFonts w:asciiTheme="minorHAnsi" w:hAnsiTheme="minorHAnsi" w:cstheme="minorHAnsi"/>
        </w:rPr>
        <w:fldChar w:fldCharType="end"/>
      </w:r>
      <w:r w:rsidR="006565FE">
        <w:rPr>
          <w:rFonts w:asciiTheme="minorHAnsi" w:hAnsiTheme="minorHAnsi" w:cstheme="minorHAnsi"/>
        </w:rPr>
        <w:t>. A better understanding of how drug-induced changes in brain function relate to variability in treatment-induced improvement in these features may further inform the development of personalised medicines.</w:t>
      </w:r>
      <w:bookmarkEnd w:id="5"/>
    </w:p>
    <w:p w14:paraId="195F8317" w14:textId="75D29FB7" w:rsidR="00A42C7F" w:rsidRDefault="00A42C7F" w:rsidP="00A42C7F">
      <w:pPr>
        <w:pStyle w:val="NormalWeb"/>
        <w:spacing w:line="480" w:lineRule="auto"/>
        <w:rPr>
          <w:rFonts w:asciiTheme="minorHAnsi" w:hAnsiTheme="minorHAnsi" w:cstheme="minorHAnsi"/>
        </w:rPr>
      </w:pPr>
      <w:r w:rsidRPr="00DE2B82">
        <w:rPr>
          <w:rFonts w:asciiTheme="minorHAnsi" w:hAnsiTheme="minorHAnsi" w:cstheme="minorHAnsi"/>
        </w:rPr>
        <w:t xml:space="preserve">In sum, we provided proof-of-concept that an acute MPH challenge induces functional biological changes (i.e., shifts in cortico-cerebellar </w:t>
      </w:r>
      <w:proofErr w:type="spellStart"/>
      <w:r w:rsidRPr="00DE2B82">
        <w:rPr>
          <w:rFonts w:asciiTheme="minorHAnsi" w:hAnsiTheme="minorHAnsi" w:cstheme="minorHAnsi"/>
        </w:rPr>
        <w:t>rs</w:t>
      </w:r>
      <w:proofErr w:type="spellEnd"/>
      <w:r w:rsidRPr="00DE2B82">
        <w:rPr>
          <w:rFonts w:asciiTheme="minorHAnsi" w:hAnsiTheme="minorHAnsi" w:cstheme="minorHAnsi"/>
        </w:rPr>
        <w:t xml:space="preserve">-fc) that are associated with post-titration clinical drug response in adults with ADHD. These results need to be replicated and extended in independent samples </w:t>
      </w:r>
      <w:r w:rsidRPr="00DE2B82">
        <w:rPr>
          <w:rFonts w:asciiTheme="minorHAnsi" w:hAnsiTheme="minorHAnsi" w:cstheme="minorHAnsi"/>
          <w:lang w:val="en-US"/>
        </w:rPr>
        <w:fldChar w:fldCharType="begin">
          <w:fldData xml:space="preserve">PEVuZE5vdGU+PENpdGU+PEF1dGhvcj5GdXNhci1Qb2xpPC9BdXRob3I+PFllYXI+MjAxODwvWWVh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PEVuZE5vdGU+PENpdGU+PEF1dGhvcj5GdXNhci1Qb2xpPC9BdXRob3I+PFllYXI+MjAxODwvWWVh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88</w:t>
      </w:r>
      <w:r w:rsidRPr="00DE2B82">
        <w:rPr>
          <w:rFonts w:asciiTheme="minorHAnsi" w:hAnsiTheme="minorHAnsi" w:cstheme="minorHAnsi"/>
          <w:lang w:val="en-US"/>
        </w:rPr>
        <w:fldChar w:fldCharType="end"/>
      </w:r>
      <w:r w:rsidRPr="00DE2B82">
        <w:rPr>
          <w:rFonts w:asciiTheme="minorHAnsi" w:hAnsiTheme="minorHAnsi" w:cstheme="minorHAnsi"/>
          <w:lang w:val="en-US"/>
        </w:rPr>
        <w:t xml:space="preserve">. </w:t>
      </w:r>
      <w:r w:rsidRPr="00DE2B82">
        <w:rPr>
          <w:rFonts w:asciiTheme="minorHAnsi" w:eastAsia="AdvP7C2E" w:hAnsiTheme="minorHAnsi" w:cstheme="minorHAnsi"/>
          <w:lang w:val="en-US"/>
        </w:rPr>
        <w:t xml:space="preserve">Only once these steps have been completed according to the principles </w:t>
      </w:r>
      <w:r w:rsidRPr="00DE2B82">
        <w:rPr>
          <w:rFonts w:asciiTheme="minorHAnsi" w:hAnsiTheme="minorHAnsi" w:cstheme="minorHAnsi"/>
        </w:rPr>
        <w:t>of precision psychiatry</w:t>
      </w:r>
      <w:r w:rsidRPr="00DE2B82">
        <w:rPr>
          <w:rFonts w:asciiTheme="minorHAnsi" w:eastAsia="AdvP7C2E" w:hAnsiTheme="minorHAnsi" w:cstheme="minorHAnsi"/>
          <w:lang w:val="en-US"/>
        </w:rPr>
        <w:t xml:space="preserve"> </w:t>
      </w:r>
      <w:r w:rsidRPr="00DE2B82">
        <w:rPr>
          <w:rFonts w:asciiTheme="minorHAnsi" w:hAnsiTheme="minorHAnsi" w:cstheme="minorHAnsi"/>
          <w:lang w:val="en-US"/>
        </w:rPr>
        <w:fldChar w:fldCharType="begin">
          <w:fldData xml:space="preserve">PEVuZE5vdGU+PENpdGU+PEF1dGhvcj5GdXNhci1Qb2xpPC9BdXRob3I+PFllYXI+MjAxODwvWWVh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</w:fldData>
        </w:fldChar>
      </w:r>
      <w:r w:rsidR="00C45F1E">
        <w:rPr>
          <w:rFonts w:asciiTheme="minorHAnsi" w:hAnsiTheme="minorHAnsi" w:cstheme="minorHAnsi"/>
          <w:lang w:val="en-US"/>
        </w:rPr>
        <w:instrText xml:space="preserve"> ADDIN EN.CITE </w:instrText>
      </w:r>
      <w:r w:rsidR="00C45F1E">
        <w:rPr>
          <w:rFonts w:asciiTheme="minorHAnsi" w:hAnsiTheme="minorHAnsi" w:cstheme="minorHAnsi"/>
          <w:lang w:val="en-US"/>
        </w:rPr>
        <w:fldChar w:fldCharType="begin">
          <w:fldData xml:space="preserve">PEVuZE5vdGU+PENpdGU+PEF1dGhvcj5GdXNhci1Qb2xpPC9BdXRob3I+PFllYXI+MjAxODwvWWVh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</w:fldData>
        </w:fldChar>
      </w:r>
      <w:r w:rsidR="00C45F1E">
        <w:rPr>
          <w:rFonts w:asciiTheme="minorHAnsi" w:hAnsiTheme="minorHAnsi" w:cstheme="minorHAnsi"/>
          <w:lang w:val="en-US"/>
        </w:rPr>
        <w:instrText xml:space="preserve"> ADDIN EN.CITE.DATA </w:instrText>
      </w:r>
      <w:r w:rsidR="00C45F1E">
        <w:rPr>
          <w:rFonts w:asciiTheme="minorHAnsi" w:hAnsiTheme="minorHAnsi" w:cstheme="minorHAnsi"/>
          <w:lang w:val="en-US"/>
        </w:rPr>
      </w:r>
      <w:r w:rsidR="00C45F1E">
        <w:rPr>
          <w:rFonts w:asciiTheme="minorHAnsi" w:hAnsiTheme="minorHAnsi" w:cstheme="minorHAnsi"/>
          <w:lang w:val="en-US"/>
        </w:rPr>
        <w:fldChar w:fldCharType="end"/>
      </w:r>
      <w:r w:rsidRPr="00DE2B82">
        <w:rPr>
          <w:rFonts w:asciiTheme="minorHAnsi" w:hAnsiTheme="minorHAnsi" w:cstheme="minorHAnsi"/>
          <w:lang w:val="en-US"/>
        </w:rPr>
      </w:r>
      <w:r w:rsidRPr="00DE2B82">
        <w:rPr>
          <w:rFonts w:asciiTheme="minorHAnsi" w:hAnsiTheme="minorHAnsi" w:cstheme="minorHAnsi"/>
          <w:lang w:val="en-US"/>
        </w:rPr>
        <w:fldChar w:fldCharType="separate"/>
      </w:r>
      <w:r w:rsidR="00C45F1E" w:rsidRPr="00C45F1E">
        <w:rPr>
          <w:rFonts w:asciiTheme="minorHAnsi" w:hAnsiTheme="minorHAnsi" w:cstheme="minorHAnsi"/>
          <w:noProof/>
          <w:vertAlign w:val="superscript"/>
          <w:lang w:val="en-US"/>
        </w:rPr>
        <w:t>12,88</w:t>
      </w:r>
      <w:r w:rsidRPr="00DE2B82">
        <w:rPr>
          <w:rFonts w:asciiTheme="minorHAnsi" w:hAnsiTheme="minorHAnsi" w:cstheme="minorHAnsi"/>
          <w:lang w:val="en-US"/>
        </w:rPr>
        <w:fldChar w:fldCharType="end"/>
      </w:r>
      <w:r w:rsidRPr="00DE2B82">
        <w:rPr>
          <w:rFonts w:asciiTheme="minorHAnsi" w:hAnsiTheme="minorHAnsi" w:cstheme="minorHAnsi"/>
          <w:lang w:val="en-US"/>
        </w:rPr>
        <w:t xml:space="preserve"> </w:t>
      </w:r>
      <w:r w:rsidRPr="00DE2B82">
        <w:rPr>
          <w:rFonts w:asciiTheme="minorHAnsi" w:eastAsia="AdvP7C2E" w:hAnsiTheme="minorHAnsi" w:cstheme="minorHAnsi"/>
          <w:lang w:val="en-US"/>
        </w:rPr>
        <w:t>can we explore their potential clinical utility, for instance to help identify likely non-responders to MPH in the context of clinical trials of new medications. A</w:t>
      </w:r>
      <w:proofErr w:type="spellStart"/>
      <w:r w:rsidRPr="00DE2B82">
        <w:rPr>
          <w:rFonts w:asciiTheme="minorHAnsi" w:hAnsiTheme="minorHAnsi" w:cstheme="minorHAnsi"/>
        </w:rPr>
        <w:t>lthough</w:t>
      </w:r>
      <w:proofErr w:type="spellEnd"/>
      <w:r w:rsidRPr="00DE2B82">
        <w:rPr>
          <w:rFonts w:asciiTheme="minorHAnsi" w:hAnsiTheme="minorHAnsi" w:cstheme="minorHAnsi"/>
        </w:rPr>
        <w:t xml:space="preserve"> neuroimaging does not currently have applicability in clinical practice</w:t>
      </w:r>
      <w:r w:rsidRPr="00DE2B82">
        <w:rPr>
          <w:rFonts w:asciiTheme="minorHAnsi" w:eastAsia="AdvP7C2E" w:hAnsiTheme="minorHAnsi" w:cstheme="minorHAnsi"/>
          <w:lang w:val="en-US"/>
        </w:rPr>
        <w:t xml:space="preserve">, </w:t>
      </w:r>
      <w:r w:rsidR="00E4240B">
        <w:rPr>
          <w:rFonts w:asciiTheme="minorHAnsi" w:eastAsia="AdvP7C2E" w:hAnsiTheme="minorHAnsi" w:cstheme="minorHAnsi"/>
          <w:lang w:val="en-US"/>
        </w:rPr>
        <w:t>our</w:t>
      </w:r>
      <w:r w:rsidR="00E4240B" w:rsidRPr="00DE2B82">
        <w:rPr>
          <w:rFonts w:asciiTheme="minorHAnsi" w:eastAsia="AdvP7C2E" w:hAnsiTheme="minorHAnsi" w:cstheme="minorHAnsi"/>
          <w:lang w:val="en-US"/>
        </w:rPr>
        <w:t xml:space="preserve"> </w:t>
      </w:r>
      <w:r w:rsidR="00E4240B">
        <w:rPr>
          <w:rFonts w:asciiTheme="minorHAnsi" w:eastAsia="AdvP7C2E" w:hAnsiTheme="minorHAnsi" w:cstheme="minorHAnsi"/>
          <w:lang w:val="en-US"/>
        </w:rPr>
        <w:t>observations</w:t>
      </w:r>
      <w:r w:rsidR="00E4240B" w:rsidRPr="00DE2B82">
        <w:rPr>
          <w:rFonts w:asciiTheme="minorHAnsi" w:eastAsia="AdvP7C2E" w:hAnsiTheme="minorHAnsi" w:cstheme="minorHAnsi"/>
          <w:lang w:val="en-US"/>
        </w:rPr>
        <w:t xml:space="preserve"> </w:t>
      </w:r>
      <w:r w:rsidRPr="00DE2B82">
        <w:rPr>
          <w:rFonts w:asciiTheme="minorHAnsi" w:eastAsia="AdvP7C2E" w:hAnsiTheme="minorHAnsi" w:cstheme="minorHAnsi"/>
          <w:lang w:val="en-US"/>
        </w:rPr>
        <w:t xml:space="preserve">may encourage further research into </w:t>
      </w:r>
      <w:r w:rsidRPr="00DE2B82">
        <w:rPr>
          <w:rFonts w:asciiTheme="minorHAnsi" w:hAnsiTheme="minorHAnsi" w:cstheme="minorHAnsi"/>
          <w:color w:val="000000"/>
        </w:rPr>
        <w:t xml:space="preserve">a more personalized and cost-effective approach to clinical care, where the most suitable medication is identified before starting treatment. Ultimately, </w:t>
      </w:r>
      <w:r w:rsidR="00E4240B">
        <w:rPr>
          <w:rFonts w:asciiTheme="minorHAnsi" w:hAnsiTheme="minorHAnsi" w:cstheme="minorHAnsi"/>
          <w:color w:val="000000"/>
        </w:rPr>
        <w:t>such research</w:t>
      </w:r>
      <w:r w:rsidRPr="00DE2B82">
        <w:rPr>
          <w:rFonts w:asciiTheme="minorHAnsi" w:hAnsiTheme="minorHAnsi" w:cstheme="minorHAnsi"/>
          <w:color w:val="000000"/>
        </w:rPr>
        <w:t xml:space="preserve"> </w:t>
      </w:r>
      <w:r w:rsidR="00E4240B">
        <w:rPr>
          <w:rFonts w:asciiTheme="minorHAnsi" w:hAnsiTheme="minorHAnsi" w:cstheme="minorHAnsi"/>
          <w:color w:val="000000"/>
        </w:rPr>
        <w:t>may</w:t>
      </w:r>
      <w:r w:rsidR="00E4240B" w:rsidRPr="00DE2B82">
        <w:rPr>
          <w:rFonts w:asciiTheme="minorHAnsi" w:hAnsiTheme="minorHAnsi" w:cstheme="minorHAnsi"/>
          <w:color w:val="000000"/>
        </w:rPr>
        <w:t xml:space="preserve"> </w:t>
      </w:r>
      <w:r w:rsidRPr="00DE2B82">
        <w:rPr>
          <w:rFonts w:asciiTheme="minorHAnsi" w:hAnsiTheme="minorHAnsi" w:cstheme="minorHAnsi"/>
          <w:color w:val="000000"/>
        </w:rPr>
        <w:t>optimise clinical outcomes</w:t>
      </w:r>
      <w:r w:rsidR="00721DBA">
        <w:rPr>
          <w:rFonts w:asciiTheme="minorHAnsi" w:hAnsiTheme="minorHAnsi" w:cstheme="minorHAnsi"/>
          <w:color w:val="000000"/>
        </w:rPr>
        <w:t>, and improve wellbeing within the ADHD community,</w:t>
      </w:r>
      <w:r w:rsidRPr="00DE2B82">
        <w:rPr>
          <w:rFonts w:asciiTheme="minorHAnsi" w:hAnsiTheme="minorHAnsi" w:cstheme="minorHAnsi"/>
          <w:color w:val="000000"/>
        </w:rPr>
        <w:t xml:space="preserve"> while </w:t>
      </w:r>
      <w:r w:rsidRPr="00DE2B82">
        <w:rPr>
          <w:rFonts w:asciiTheme="minorHAnsi" w:hAnsiTheme="minorHAnsi" w:cstheme="minorHAnsi"/>
        </w:rPr>
        <w:t xml:space="preserve">reducing costs and waiting times associated with trial-and-error approaches. </w:t>
      </w:r>
    </w:p>
    <w:p w14:paraId="2F40BA04" w14:textId="612D0909" w:rsidR="001E05B1" w:rsidRDefault="001E05B1" w:rsidP="00A42C7F">
      <w:pPr>
        <w:pStyle w:val="NormalWeb"/>
        <w:spacing w:line="480" w:lineRule="auto"/>
        <w:rPr>
          <w:rFonts w:asciiTheme="minorHAnsi" w:hAnsiTheme="minorHAnsi" w:cstheme="minorHAnsi"/>
        </w:rPr>
      </w:pPr>
    </w:p>
    <w:p w14:paraId="17C09974" w14:textId="52CBC24B" w:rsidR="001E05B1" w:rsidRDefault="001E05B1" w:rsidP="00A42C7F">
      <w:pPr>
        <w:pStyle w:val="NormalWeb"/>
        <w:spacing w:line="480" w:lineRule="auto"/>
        <w:rPr>
          <w:rFonts w:asciiTheme="minorHAnsi" w:hAnsiTheme="minorHAnsi" w:cstheme="minorHAnsi"/>
        </w:rPr>
      </w:pPr>
    </w:p>
    <w:p w14:paraId="6DE99833" w14:textId="3580DE61" w:rsidR="001E05B1" w:rsidRDefault="001E05B1" w:rsidP="00A42C7F">
      <w:pPr>
        <w:pStyle w:val="NormalWeb"/>
        <w:spacing w:line="480" w:lineRule="auto"/>
        <w:rPr>
          <w:rFonts w:asciiTheme="minorHAnsi" w:hAnsiTheme="minorHAnsi" w:cstheme="minorHAnsi"/>
        </w:rPr>
      </w:pPr>
    </w:p>
    <w:p w14:paraId="2BE000D6" w14:textId="4B8CE42A" w:rsidR="001E05B1" w:rsidRDefault="001E05B1" w:rsidP="00A42C7F">
      <w:pPr>
        <w:pStyle w:val="NormalWeb"/>
        <w:spacing w:line="480" w:lineRule="auto"/>
        <w:rPr>
          <w:rFonts w:asciiTheme="minorHAnsi" w:hAnsiTheme="minorHAnsi" w:cstheme="minorHAnsi"/>
        </w:rPr>
      </w:pPr>
    </w:p>
    <w:p w14:paraId="49463996" w14:textId="77777777" w:rsidR="001E05B1" w:rsidRPr="00DE2B82" w:rsidRDefault="001E05B1" w:rsidP="00A42C7F">
      <w:pPr>
        <w:pStyle w:val="NormalWeb"/>
        <w:spacing w:line="480" w:lineRule="auto"/>
        <w:rPr>
          <w:rFonts w:asciiTheme="minorHAnsi" w:hAnsiTheme="minorHAnsi" w:cstheme="minorHAnsi"/>
          <w:color w:val="000000"/>
        </w:rPr>
      </w:pPr>
    </w:p>
    <w:p w14:paraId="299005E0" w14:textId="77777777" w:rsidR="00A42C7F" w:rsidRPr="002C15F7" w:rsidRDefault="00A42C7F" w:rsidP="00A42C7F">
      <w:pPr>
        <w:pStyle w:val="Heading1"/>
        <w:spacing w:line="480" w:lineRule="auto"/>
        <w:rPr>
          <w:rFonts w:asciiTheme="minorHAnsi" w:hAnsiTheme="minorHAnsi" w:cstheme="minorHAnsi"/>
          <w:b/>
          <w:bCs/>
          <w:color w:val="4472C4" w:themeColor="accent1"/>
          <w:sz w:val="24"/>
          <w:szCs w:val="24"/>
        </w:rPr>
      </w:pPr>
      <w:r w:rsidRPr="002C15F7">
        <w:rPr>
          <w:rFonts w:asciiTheme="minorHAnsi" w:hAnsiTheme="minorHAnsi" w:cstheme="minorHAnsi"/>
          <w:b/>
          <w:bCs/>
          <w:color w:val="4472C4" w:themeColor="accent1"/>
          <w:sz w:val="24"/>
          <w:szCs w:val="24"/>
        </w:rPr>
        <w:t>REFERENCES</w:t>
      </w:r>
    </w:p>
    <w:p w14:paraId="153E1C86" w14:textId="77777777" w:rsidR="00A42C7F" w:rsidRPr="002C15F7" w:rsidRDefault="00A42C7F" w:rsidP="00A42C7F">
      <w:pPr>
        <w:spacing w:line="480" w:lineRule="auto"/>
        <w:jc w:val="both"/>
        <w:rPr>
          <w:rFonts w:asciiTheme="minorHAnsi" w:hAnsiTheme="minorHAnsi" w:cstheme="minorHAnsi"/>
        </w:rPr>
      </w:pPr>
    </w:p>
    <w:p w14:paraId="303EBD3A" w14:textId="11C70D7C" w:rsidR="00C45F1E" w:rsidRPr="00C45F1E" w:rsidRDefault="00A42C7F" w:rsidP="00C45F1E">
      <w:pPr>
        <w:pStyle w:val="EndNoteBibliography"/>
        <w:ind w:left="720" w:hanging="720"/>
        <w:rPr>
          <w:noProof/>
        </w:rPr>
      </w:pPr>
      <w:r w:rsidRPr="002C15F7">
        <w:rPr>
          <w:rFonts w:asciiTheme="minorHAnsi" w:hAnsiTheme="minorHAnsi" w:cstheme="minorHAnsi"/>
        </w:rPr>
        <w:fldChar w:fldCharType="begin"/>
      </w:r>
      <w:r w:rsidRPr="002C15F7">
        <w:rPr>
          <w:rFonts w:asciiTheme="minorHAnsi" w:hAnsiTheme="minorHAnsi" w:cstheme="minorHAnsi"/>
        </w:rPr>
        <w:instrText xml:space="preserve"> ADDIN EN.REFLIST </w:instrText>
      </w:r>
      <w:r w:rsidRPr="002C15F7">
        <w:rPr>
          <w:rFonts w:asciiTheme="minorHAnsi" w:hAnsiTheme="minorHAnsi" w:cstheme="minorHAnsi"/>
        </w:rPr>
        <w:fldChar w:fldCharType="separate"/>
      </w:r>
      <w:r w:rsidR="00C45F1E" w:rsidRPr="00C45F1E">
        <w:rPr>
          <w:noProof/>
        </w:rPr>
        <w:t>1</w:t>
      </w:r>
      <w:r w:rsidR="00C45F1E" w:rsidRPr="00C45F1E">
        <w:rPr>
          <w:noProof/>
        </w:rPr>
        <w:tab/>
        <w:t xml:space="preserve">Polanczyk, G., de Lima, M. S., Horta, B. L., Biederman, J. &amp; Rohde, L. A. The worldwide prevalence of ADHD: a systematic review and metaregression analysis. </w:t>
      </w:r>
      <w:r w:rsidR="00C45F1E" w:rsidRPr="00C45F1E">
        <w:rPr>
          <w:i/>
          <w:noProof/>
        </w:rPr>
        <w:t>Am J Psychiatry</w:t>
      </w:r>
      <w:r w:rsidR="00C45F1E" w:rsidRPr="00C45F1E">
        <w:rPr>
          <w:noProof/>
        </w:rPr>
        <w:t xml:space="preserve"> </w:t>
      </w:r>
      <w:r w:rsidR="00C45F1E" w:rsidRPr="00C45F1E">
        <w:rPr>
          <w:b/>
          <w:noProof/>
        </w:rPr>
        <w:t>164</w:t>
      </w:r>
      <w:r w:rsidR="00C45F1E" w:rsidRPr="00C45F1E">
        <w:rPr>
          <w:noProof/>
        </w:rPr>
        <w:t xml:space="preserve">, 942-948 (2007). </w:t>
      </w:r>
      <w:hyperlink r:id="rId9" w:history="1">
        <w:r w:rsidR="00C45F1E" w:rsidRPr="00C45F1E">
          <w:rPr>
            <w:rStyle w:val="Hyperlink"/>
            <w:noProof/>
          </w:rPr>
          <w:t>https://doi.org:10.1176/ajp.2007.164.6.942</w:t>
        </w:r>
      </w:hyperlink>
    </w:p>
    <w:p w14:paraId="1F2613E1" w14:textId="44DAB228" w:rsidR="00C45F1E" w:rsidRPr="00C45F1E" w:rsidRDefault="00C45F1E" w:rsidP="00C45F1E">
      <w:pPr>
        <w:pStyle w:val="EndNoteBibliography"/>
        <w:ind w:left="720" w:hanging="720"/>
        <w:rPr>
          <w:noProof/>
        </w:rPr>
      </w:pPr>
      <w:r w:rsidRPr="00C45F1E">
        <w:rPr>
          <w:noProof/>
        </w:rPr>
        <w:t>2</w:t>
      </w:r>
      <w:r w:rsidRPr="00C45F1E">
        <w:rPr>
          <w:noProof/>
        </w:rPr>
        <w:tab/>
        <w:t xml:space="preserve">Sibley, M. H., Mitchell, J. T. &amp; Becker, S. P. Method of adult diagnosis influences estimated persistence of childhood ADHD: a systematic review of longitudinal studies. </w:t>
      </w:r>
      <w:r w:rsidRPr="00C45F1E">
        <w:rPr>
          <w:i/>
          <w:noProof/>
        </w:rPr>
        <w:t>Lancet Psychiatry</w:t>
      </w:r>
      <w:r w:rsidRPr="00C45F1E">
        <w:rPr>
          <w:noProof/>
        </w:rPr>
        <w:t xml:space="preserve"> </w:t>
      </w:r>
      <w:r w:rsidRPr="00C45F1E">
        <w:rPr>
          <w:b/>
          <w:noProof/>
        </w:rPr>
        <w:t>3</w:t>
      </w:r>
      <w:r w:rsidRPr="00C45F1E">
        <w:rPr>
          <w:noProof/>
        </w:rPr>
        <w:t xml:space="preserve">, 1157-1165 (2016). </w:t>
      </w:r>
      <w:hyperlink r:id="rId10" w:history="1">
        <w:r w:rsidRPr="00C45F1E">
          <w:rPr>
            <w:rStyle w:val="Hyperlink"/>
            <w:noProof/>
          </w:rPr>
          <w:t>https://doi.org:10.1016/S2215-0366(16)30190-0</w:t>
        </w:r>
      </w:hyperlink>
    </w:p>
    <w:p w14:paraId="47A3CFC5" w14:textId="68B1403F" w:rsidR="00C45F1E" w:rsidRPr="00C45F1E" w:rsidRDefault="00C45F1E" w:rsidP="00C45F1E">
      <w:pPr>
        <w:pStyle w:val="EndNoteBibliography"/>
        <w:ind w:left="720" w:hanging="720"/>
        <w:rPr>
          <w:noProof/>
        </w:rPr>
      </w:pPr>
      <w:r w:rsidRPr="00C45F1E">
        <w:rPr>
          <w:noProof/>
        </w:rPr>
        <w:t>3</w:t>
      </w:r>
      <w:r w:rsidRPr="00C45F1E">
        <w:rPr>
          <w:noProof/>
        </w:rPr>
        <w:tab/>
        <w:t xml:space="preserve">Arnsten, A. F. &amp; Pliszka, S. R. Catecholamine influences on prefrontal cortical function: relevance to treatment of attention deficit/hyperactivity disorder and related disorders. </w:t>
      </w:r>
      <w:r w:rsidRPr="00C45F1E">
        <w:rPr>
          <w:i/>
          <w:noProof/>
        </w:rPr>
        <w:t>Pharmacol Biochem Behav</w:t>
      </w:r>
      <w:r w:rsidRPr="00C45F1E">
        <w:rPr>
          <w:noProof/>
        </w:rPr>
        <w:t xml:space="preserve"> </w:t>
      </w:r>
      <w:r w:rsidRPr="00C45F1E">
        <w:rPr>
          <w:b/>
          <w:noProof/>
        </w:rPr>
        <w:t>99</w:t>
      </w:r>
      <w:r w:rsidRPr="00C45F1E">
        <w:rPr>
          <w:noProof/>
        </w:rPr>
        <w:t xml:space="preserve">, 211-216 (2011). </w:t>
      </w:r>
      <w:hyperlink r:id="rId11" w:history="1">
        <w:r w:rsidRPr="00C45F1E">
          <w:rPr>
            <w:rStyle w:val="Hyperlink"/>
            <w:noProof/>
          </w:rPr>
          <w:t>https://doi.org:10.1016/j.pbb.2011.01.020</w:t>
        </w:r>
      </w:hyperlink>
    </w:p>
    <w:p w14:paraId="484BA084" w14:textId="2E5ED3E6" w:rsidR="00C45F1E" w:rsidRPr="00C45F1E" w:rsidRDefault="00C45F1E" w:rsidP="00C45F1E">
      <w:pPr>
        <w:pStyle w:val="EndNoteBibliography"/>
        <w:ind w:left="720" w:hanging="720"/>
        <w:rPr>
          <w:noProof/>
        </w:rPr>
      </w:pPr>
      <w:r w:rsidRPr="00C45F1E">
        <w:rPr>
          <w:noProof/>
        </w:rPr>
        <w:t>4</w:t>
      </w:r>
      <w:r w:rsidRPr="00C45F1E">
        <w:rPr>
          <w:noProof/>
        </w:rPr>
        <w:tab/>
        <w:t>Berridge, C. W.</w:t>
      </w:r>
      <w:r w:rsidRPr="00C45F1E">
        <w:rPr>
          <w:i/>
          <w:noProof/>
        </w:rPr>
        <w:t xml:space="preserve"> et al.</w:t>
      </w:r>
      <w:r w:rsidRPr="00C45F1E">
        <w:rPr>
          <w:noProof/>
        </w:rPr>
        <w:t xml:space="preserve"> Methylphenidate preferentially increases catecholamine neurotransmission within the prefrontal cortex at low doses that enhance cognitive function. </w:t>
      </w:r>
      <w:r w:rsidRPr="00C45F1E">
        <w:rPr>
          <w:i/>
          <w:noProof/>
        </w:rPr>
        <w:t>Biol Psychiatry</w:t>
      </w:r>
      <w:r w:rsidRPr="00C45F1E">
        <w:rPr>
          <w:noProof/>
        </w:rPr>
        <w:t xml:space="preserve"> </w:t>
      </w:r>
      <w:r w:rsidRPr="00C45F1E">
        <w:rPr>
          <w:b/>
          <w:noProof/>
        </w:rPr>
        <w:t>60</w:t>
      </w:r>
      <w:r w:rsidRPr="00C45F1E">
        <w:rPr>
          <w:noProof/>
        </w:rPr>
        <w:t xml:space="preserve">, 1111-1120 (2006). </w:t>
      </w:r>
      <w:hyperlink r:id="rId12" w:history="1">
        <w:r w:rsidRPr="00C45F1E">
          <w:rPr>
            <w:rStyle w:val="Hyperlink"/>
            <w:noProof/>
          </w:rPr>
          <w:t>https://doi.org:10.1016/j.biopsych.2006.04.022</w:t>
        </w:r>
      </w:hyperlink>
    </w:p>
    <w:p w14:paraId="4F9642CB" w14:textId="17CD5E9D" w:rsidR="00C45F1E" w:rsidRPr="00C45F1E" w:rsidRDefault="00C45F1E" w:rsidP="00C45F1E">
      <w:pPr>
        <w:pStyle w:val="EndNoteBibliography"/>
        <w:ind w:left="720" w:hanging="720"/>
        <w:rPr>
          <w:noProof/>
        </w:rPr>
      </w:pPr>
      <w:r w:rsidRPr="00C45F1E">
        <w:rPr>
          <w:noProof/>
        </w:rPr>
        <w:t>5</w:t>
      </w:r>
      <w:r w:rsidRPr="00C45F1E">
        <w:rPr>
          <w:noProof/>
        </w:rPr>
        <w:tab/>
        <w:t xml:space="preserve">Faraone, S. V. The pharmacology of amphetamine and methylphenidate: Relevance to the neurobiology of attention-deficit/hyperactivity disorder and other psychiatric comorbidities. </w:t>
      </w:r>
      <w:r w:rsidRPr="00C45F1E">
        <w:rPr>
          <w:i/>
          <w:noProof/>
        </w:rPr>
        <w:t>Neurosci Biobehav Rev</w:t>
      </w:r>
      <w:r w:rsidRPr="00C45F1E">
        <w:rPr>
          <w:noProof/>
        </w:rPr>
        <w:t xml:space="preserve"> </w:t>
      </w:r>
      <w:r w:rsidRPr="00C45F1E">
        <w:rPr>
          <w:b/>
          <w:noProof/>
        </w:rPr>
        <w:t>87</w:t>
      </w:r>
      <w:r w:rsidRPr="00C45F1E">
        <w:rPr>
          <w:noProof/>
        </w:rPr>
        <w:t xml:space="preserve">, 255-270 (2018). </w:t>
      </w:r>
      <w:hyperlink r:id="rId13" w:history="1">
        <w:r w:rsidRPr="00C45F1E">
          <w:rPr>
            <w:rStyle w:val="Hyperlink"/>
            <w:noProof/>
          </w:rPr>
          <w:t>https://doi.org:10.1016/j.neubiorev.2018.02.001</w:t>
        </w:r>
      </w:hyperlink>
    </w:p>
    <w:p w14:paraId="10DE42E2" w14:textId="36F359E8" w:rsidR="00C45F1E" w:rsidRPr="00C45F1E" w:rsidRDefault="00C45F1E" w:rsidP="00C45F1E">
      <w:pPr>
        <w:pStyle w:val="EndNoteBibliography"/>
        <w:ind w:left="720" w:hanging="720"/>
        <w:rPr>
          <w:noProof/>
        </w:rPr>
      </w:pPr>
      <w:r w:rsidRPr="00C45F1E">
        <w:rPr>
          <w:noProof/>
        </w:rPr>
        <w:t>6</w:t>
      </w:r>
      <w:r w:rsidRPr="00C45F1E">
        <w:rPr>
          <w:noProof/>
        </w:rPr>
        <w:tab/>
        <w:t xml:space="preserve">Seixas, M., Weiss, M. &amp; Muller, U. Systematic review of national and international guidelines on attention-deficit hyperactivity disorder. </w:t>
      </w:r>
      <w:r w:rsidRPr="00C45F1E">
        <w:rPr>
          <w:i/>
          <w:noProof/>
        </w:rPr>
        <w:t>J Psychopharmacol</w:t>
      </w:r>
      <w:r w:rsidRPr="00C45F1E">
        <w:rPr>
          <w:noProof/>
        </w:rPr>
        <w:t xml:space="preserve"> </w:t>
      </w:r>
      <w:r w:rsidRPr="00C45F1E">
        <w:rPr>
          <w:b/>
          <w:noProof/>
        </w:rPr>
        <w:t>26</w:t>
      </w:r>
      <w:r w:rsidRPr="00C45F1E">
        <w:rPr>
          <w:noProof/>
        </w:rPr>
        <w:t xml:space="preserve">, 753-765 (2012). </w:t>
      </w:r>
      <w:hyperlink r:id="rId14" w:history="1">
        <w:r w:rsidRPr="00C45F1E">
          <w:rPr>
            <w:rStyle w:val="Hyperlink"/>
            <w:noProof/>
          </w:rPr>
          <w:t>https://doi.org:10.1177/0269881111412095</w:t>
        </w:r>
      </w:hyperlink>
    </w:p>
    <w:p w14:paraId="30B8CF23" w14:textId="6E22B50F" w:rsidR="00C45F1E" w:rsidRPr="00C45F1E" w:rsidRDefault="00C45F1E" w:rsidP="00C45F1E">
      <w:pPr>
        <w:pStyle w:val="EndNoteBibliography"/>
        <w:ind w:left="720" w:hanging="720"/>
        <w:rPr>
          <w:noProof/>
        </w:rPr>
      </w:pPr>
      <w:r w:rsidRPr="00C45F1E">
        <w:rPr>
          <w:noProof/>
        </w:rPr>
        <w:t>7</w:t>
      </w:r>
      <w:r w:rsidRPr="00C45F1E">
        <w:rPr>
          <w:noProof/>
        </w:rPr>
        <w:tab/>
        <w:t>Cortese, S.</w:t>
      </w:r>
      <w:r w:rsidRPr="00C45F1E">
        <w:rPr>
          <w:i/>
          <w:noProof/>
        </w:rPr>
        <w:t xml:space="preserve"> et al.</w:t>
      </w:r>
      <w:r w:rsidRPr="00C45F1E">
        <w:rPr>
          <w:noProof/>
        </w:rPr>
        <w:t xml:space="preserve"> Comparative efficacy and tolerability of medications for attention-deficit hyperactivity disorder in children, adolescents, and adults: a systematic review and network meta-analysis. </w:t>
      </w:r>
      <w:r w:rsidRPr="00C45F1E">
        <w:rPr>
          <w:i/>
          <w:noProof/>
        </w:rPr>
        <w:t>Lancet Psychiatry</w:t>
      </w:r>
      <w:r w:rsidRPr="00C45F1E">
        <w:rPr>
          <w:noProof/>
        </w:rPr>
        <w:t xml:space="preserve"> </w:t>
      </w:r>
      <w:r w:rsidRPr="00C45F1E">
        <w:rPr>
          <w:b/>
          <w:noProof/>
        </w:rPr>
        <w:t>5</w:t>
      </w:r>
      <w:r w:rsidRPr="00C45F1E">
        <w:rPr>
          <w:noProof/>
        </w:rPr>
        <w:t xml:space="preserve">, 727-738 (2018). </w:t>
      </w:r>
      <w:hyperlink r:id="rId15" w:history="1">
        <w:r w:rsidRPr="00C45F1E">
          <w:rPr>
            <w:rStyle w:val="Hyperlink"/>
            <w:noProof/>
          </w:rPr>
          <w:t>https://doi.org:10.1016/S2215-0366(18)30269-4</w:t>
        </w:r>
      </w:hyperlink>
    </w:p>
    <w:p w14:paraId="3E83AE30" w14:textId="18C4BED0" w:rsidR="00C45F1E" w:rsidRPr="00C45F1E" w:rsidRDefault="00C45F1E" w:rsidP="00C45F1E">
      <w:pPr>
        <w:pStyle w:val="EndNoteBibliography"/>
        <w:ind w:left="720" w:hanging="720"/>
        <w:rPr>
          <w:noProof/>
        </w:rPr>
      </w:pPr>
      <w:r w:rsidRPr="00C45F1E">
        <w:rPr>
          <w:noProof/>
        </w:rPr>
        <w:t>8</w:t>
      </w:r>
      <w:r w:rsidRPr="00C45F1E">
        <w:rPr>
          <w:noProof/>
        </w:rPr>
        <w:tab/>
        <w:t xml:space="preserve">Cortese, S. Pharmacologic Treatment of Attention Deficit-Hyperactivity Disorder. </w:t>
      </w:r>
      <w:r w:rsidRPr="00C45F1E">
        <w:rPr>
          <w:i/>
          <w:noProof/>
        </w:rPr>
        <w:t>N Engl J Med</w:t>
      </w:r>
      <w:r w:rsidRPr="00C45F1E">
        <w:rPr>
          <w:noProof/>
        </w:rPr>
        <w:t xml:space="preserve"> </w:t>
      </w:r>
      <w:r w:rsidRPr="00C45F1E">
        <w:rPr>
          <w:b/>
          <w:noProof/>
        </w:rPr>
        <w:t>383</w:t>
      </w:r>
      <w:r w:rsidRPr="00C45F1E">
        <w:rPr>
          <w:noProof/>
        </w:rPr>
        <w:t xml:space="preserve">, 1050-1056 (2020). </w:t>
      </w:r>
      <w:hyperlink r:id="rId16" w:history="1">
        <w:r w:rsidRPr="00C45F1E">
          <w:rPr>
            <w:rStyle w:val="Hyperlink"/>
            <w:noProof/>
          </w:rPr>
          <w:t>https://doi.org:10.1056/NEJMra1917069</w:t>
        </w:r>
      </w:hyperlink>
    </w:p>
    <w:p w14:paraId="63D84EC1" w14:textId="388C1AA9" w:rsidR="00C45F1E" w:rsidRPr="00C45F1E" w:rsidRDefault="00C45F1E" w:rsidP="00C45F1E">
      <w:pPr>
        <w:pStyle w:val="EndNoteBibliography"/>
        <w:ind w:left="720" w:hanging="720"/>
        <w:rPr>
          <w:noProof/>
        </w:rPr>
      </w:pPr>
      <w:r w:rsidRPr="00C45F1E">
        <w:rPr>
          <w:noProof/>
        </w:rPr>
        <w:lastRenderedPageBreak/>
        <w:t>9</w:t>
      </w:r>
      <w:r w:rsidRPr="00C45F1E">
        <w:rPr>
          <w:noProof/>
        </w:rPr>
        <w:tab/>
        <w:t>Chang, Z.</w:t>
      </w:r>
      <w:r w:rsidRPr="00C45F1E">
        <w:rPr>
          <w:i/>
          <w:noProof/>
        </w:rPr>
        <w:t xml:space="preserve"> et al.</w:t>
      </w:r>
      <w:r w:rsidRPr="00C45F1E">
        <w:rPr>
          <w:noProof/>
        </w:rPr>
        <w:t xml:space="preserve"> Risks and Benefits of Attention-Deficit/Hyperactivity Disorder Medication on Behavioral and Neuropsychiatric Outcomes: A Qualitative Review of Pharmacoepidemiology Studies Using Linked Prescription Databases. </w:t>
      </w:r>
      <w:r w:rsidRPr="00C45F1E">
        <w:rPr>
          <w:i/>
          <w:noProof/>
        </w:rPr>
        <w:t>Biol Psychiatry</w:t>
      </w:r>
      <w:r w:rsidRPr="00C45F1E">
        <w:rPr>
          <w:noProof/>
        </w:rPr>
        <w:t xml:space="preserve"> </w:t>
      </w:r>
      <w:r w:rsidRPr="00C45F1E">
        <w:rPr>
          <w:b/>
          <w:noProof/>
        </w:rPr>
        <w:t>86</w:t>
      </w:r>
      <w:r w:rsidRPr="00C45F1E">
        <w:rPr>
          <w:noProof/>
        </w:rPr>
        <w:t xml:space="preserve">, 335-343 (2019). </w:t>
      </w:r>
      <w:hyperlink r:id="rId17" w:history="1">
        <w:r w:rsidRPr="00C45F1E">
          <w:rPr>
            <w:rStyle w:val="Hyperlink"/>
            <w:noProof/>
          </w:rPr>
          <w:t>https://doi.org:10.1016/j.biopsych.2019.04.009</w:t>
        </w:r>
      </w:hyperlink>
    </w:p>
    <w:p w14:paraId="7259851E" w14:textId="07980733" w:rsidR="00C45F1E" w:rsidRPr="00C45F1E" w:rsidRDefault="00C45F1E" w:rsidP="00C45F1E">
      <w:pPr>
        <w:pStyle w:val="EndNoteBibliography"/>
        <w:ind w:left="720" w:hanging="720"/>
        <w:rPr>
          <w:noProof/>
        </w:rPr>
      </w:pPr>
      <w:r w:rsidRPr="00C45F1E">
        <w:rPr>
          <w:noProof/>
        </w:rPr>
        <w:t>10</w:t>
      </w:r>
      <w:r w:rsidRPr="00C45F1E">
        <w:rPr>
          <w:noProof/>
        </w:rPr>
        <w:tab/>
        <w:t xml:space="preserve">Pitts, M., Mangle, L. &amp; Asherson, P. Impairments, diagnosis and treatments associated with attention-deficit/hyperactivity disorder (ADHD) in UK adults: results from the lifetime impairment survey. </w:t>
      </w:r>
      <w:r w:rsidRPr="00C45F1E">
        <w:rPr>
          <w:i/>
          <w:noProof/>
        </w:rPr>
        <w:t>Arch Psychiatr Nurs</w:t>
      </w:r>
      <w:r w:rsidRPr="00C45F1E">
        <w:rPr>
          <w:noProof/>
        </w:rPr>
        <w:t xml:space="preserve"> </w:t>
      </w:r>
      <w:r w:rsidRPr="00C45F1E">
        <w:rPr>
          <w:b/>
          <w:noProof/>
        </w:rPr>
        <w:t>29</w:t>
      </w:r>
      <w:r w:rsidRPr="00C45F1E">
        <w:rPr>
          <w:noProof/>
        </w:rPr>
        <w:t xml:space="preserve">, 56-63 (2015). </w:t>
      </w:r>
      <w:hyperlink r:id="rId18" w:history="1">
        <w:r w:rsidRPr="00C45F1E">
          <w:rPr>
            <w:rStyle w:val="Hyperlink"/>
            <w:noProof/>
          </w:rPr>
          <w:t>https://doi.org:10.1016/j.apnu.2014.10.001</w:t>
        </w:r>
      </w:hyperlink>
    </w:p>
    <w:p w14:paraId="226756B7" w14:textId="7300B410" w:rsidR="00C45F1E" w:rsidRPr="00C45F1E" w:rsidRDefault="00C45F1E" w:rsidP="00C45F1E">
      <w:pPr>
        <w:pStyle w:val="EndNoteBibliography"/>
        <w:ind w:left="720" w:hanging="720"/>
        <w:rPr>
          <w:noProof/>
        </w:rPr>
      </w:pPr>
      <w:r w:rsidRPr="00C45F1E">
        <w:rPr>
          <w:noProof/>
        </w:rPr>
        <w:t>11</w:t>
      </w:r>
      <w:r w:rsidRPr="00C45F1E">
        <w:rPr>
          <w:noProof/>
        </w:rPr>
        <w:tab/>
        <w:t xml:space="preserve">Cortese, S., Newcorn, J. H. &amp; Coghill, D. A Practical, Evidence-informed Approach to Managing Stimulant-Refractory Attention Deficit Hyperactivity Disorder (ADHD). </w:t>
      </w:r>
      <w:r w:rsidRPr="00C45F1E">
        <w:rPr>
          <w:i/>
          <w:noProof/>
        </w:rPr>
        <w:t>CNS Drugs</w:t>
      </w:r>
      <w:r w:rsidRPr="00C45F1E">
        <w:rPr>
          <w:noProof/>
        </w:rPr>
        <w:t xml:space="preserve"> </w:t>
      </w:r>
      <w:r w:rsidRPr="00C45F1E">
        <w:rPr>
          <w:b/>
          <w:noProof/>
        </w:rPr>
        <w:t>35</w:t>
      </w:r>
      <w:r w:rsidRPr="00C45F1E">
        <w:rPr>
          <w:noProof/>
        </w:rPr>
        <w:t xml:space="preserve">, 1035-1051 (2021). </w:t>
      </w:r>
      <w:hyperlink r:id="rId19" w:history="1">
        <w:r w:rsidRPr="00C45F1E">
          <w:rPr>
            <w:rStyle w:val="Hyperlink"/>
            <w:noProof/>
          </w:rPr>
          <w:t>https://doi.org:10.1007/s40263-021-00848-3</w:t>
        </w:r>
      </w:hyperlink>
    </w:p>
    <w:p w14:paraId="7ABA6FE3" w14:textId="494074CB" w:rsidR="00C45F1E" w:rsidRPr="00C45F1E" w:rsidRDefault="00C45F1E" w:rsidP="00C45F1E">
      <w:pPr>
        <w:pStyle w:val="EndNoteBibliography"/>
        <w:ind w:left="720" w:hanging="720"/>
        <w:rPr>
          <w:noProof/>
        </w:rPr>
      </w:pPr>
      <w:r w:rsidRPr="00C45F1E">
        <w:rPr>
          <w:noProof/>
        </w:rPr>
        <w:t>12</w:t>
      </w:r>
      <w:r w:rsidRPr="00C45F1E">
        <w:rPr>
          <w:noProof/>
        </w:rPr>
        <w:tab/>
        <w:t xml:space="preserve">Michelini, G., Norman, L. J., Shaw, P. &amp; Loo, S. K. Treatment biomarkers for ADHD: Taking stock and moving forward. </w:t>
      </w:r>
      <w:r w:rsidRPr="00C45F1E">
        <w:rPr>
          <w:i/>
          <w:noProof/>
        </w:rPr>
        <w:t>Transl Psychiatry</w:t>
      </w:r>
      <w:r w:rsidRPr="00C45F1E">
        <w:rPr>
          <w:noProof/>
        </w:rPr>
        <w:t xml:space="preserve"> </w:t>
      </w:r>
      <w:r w:rsidRPr="00C45F1E">
        <w:rPr>
          <w:b/>
          <w:noProof/>
        </w:rPr>
        <w:t>12</w:t>
      </w:r>
      <w:r w:rsidRPr="00C45F1E">
        <w:rPr>
          <w:noProof/>
        </w:rPr>
        <w:t xml:space="preserve">, 444 (2022). </w:t>
      </w:r>
      <w:hyperlink r:id="rId20" w:history="1">
        <w:r w:rsidRPr="00C45F1E">
          <w:rPr>
            <w:rStyle w:val="Hyperlink"/>
            <w:noProof/>
          </w:rPr>
          <w:t>https://doi.org:10.1038/s41398-022-02207-2</w:t>
        </w:r>
      </w:hyperlink>
    </w:p>
    <w:p w14:paraId="79DD99F9" w14:textId="63C0BA9B" w:rsidR="00C45F1E" w:rsidRPr="00C45F1E" w:rsidRDefault="00C45F1E" w:rsidP="00C45F1E">
      <w:pPr>
        <w:pStyle w:val="EndNoteBibliography"/>
        <w:ind w:left="720" w:hanging="720"/>
        <w:rPr>
          <w:noProof/>
        </w:rPr>
      </w:pPr>
      <w:r w:rsidRPr="00C45F1E">
        <w:rPr>
          <w:noProof/>
        </w:rPr>
        <w:t>13</w:t>
      </w:r>
      <w:r w:rsidRPr="00C45F1E">
        <w:rPr>
          <w:noProof/>
        </w:rPr>
        <w:tab/>
        <w:t xml:space="preserve">Myer, N. M., Boland, J. R. &amp; Faraone, S. V. Pharmacogenetics predictors of methylphenidate efficacy in childhood ADHD. </w:t>
      </w:r>
      <w:r w:rsidRPr="00C45F1E">
        <w:rPr>
          <w:i/>
          <w:noProof/>
        </w:rPr>
        <w:t>Mol Psychiatry</w:t>
      </w:r>
      <w:r w:rsidRPr="00C45F1E">
        <w:rPr>
          <w:noProof/>
        </w:rPr>
        <w:t xml:space="preserve"> </w:t>
      </w:r>
      <w:r w:rsidRPr="00C45F1E">
        <w:rPr>
          <w:b/>
          <w:noProof/>
        </w:rPr>
        <w:t>23</w:t>
      </w:r>
      <w:r w:rsidRPr="00C45F1E">
        <w:rPr>
          <w:noProof/>
        </w:rPr>
        <w:t xml:space="preserve">, 1929-1936 (2018). </w:t>
      </w:r>
      <w:hyperlink r:id="rId21" w:history="1">
        <w:r w:rsidRPr="00C45F1E">
          <w:rPr>
            <w:rStyle w:val="Hyperlink"/>
            <w:noProof/>
          </w:rPr>
          <w:t>https://doi.org:10.1038/mp.2017.234</w:t>
        </w:r>
      </w:hyperlink>
    </w:p>
    <w:p w14:paraId="0CFA5BF5" w14:textId="253309B0" w:rsidR="00C45F1E" w:rsidRPr="00C45F1E" w:rsidRDefault="00C45F1E" w:rsidP="00C45F1E">
      <w:pPr>
        <w:pStyle w:val="EndNoteBibliography"/>
        <w:ind w:left="720" w:hanging="720"/>
        <w:rPr>
          <w:noProof/>
        </w:rPr>
      </w:pPr>
      <w:r w:rsidRPr="00C45F1E">
        <w:rPr>
          <w:noProof/>
        </w:rPr>
        <w:t>14</w:t>
      </w:r>
      <w:r w:rsidRPr="00C45F1E">
        <w:rPr>
          <w:noProof/>
        </w:rPr>
        <w:tab/>
        <w:t>Sari Gokten, E.</w:t>
      </w:r>
      <w:r w:rsidRPr="00C45F1E">
        <w:rPr>
          <w:i/>
          <w:noProof/>
        </w:rPr>
        <w:t xml:space="preserve"> et al.</w:t>
      </w:r>
      <w:r w:rsidRPr="00C45F1E">
        <w:rPr>
          <w:noProof/>
        </w:rPr>
        <w:t xml:space="preserve"> Predictive Value of Slow and Fast EEG Oscillations for Methylphenidate Response in ADHD. </w:t>
      </w:r>
      <w:r w:rsidRPr="00C45F1E">
        <w:rPr>
          <w:i/>
          <w:noProof/>
        </w:rPr>
        <w:t>Clin EEG Neurosci</w:t>
      </w:r>
      <w:r w:rsidRPr="00C45F1E">
        <w:rPr>
          <w:noProof/>
        </w:rPr>
        <w:t xml:space="preserve"> </w:t>
      </w:r>
      <w:r w:rsidRPr="00C45F1E">
        <w:rPr>
          <w:b/>
          <w:noProof/>
        </w:rPr>
        <w:t>50</w:t>
      </w:r>
      <w:r w:rsidRPr="00C45F1E">
        <w:rPr>
          <w:noProof/>
        </w:rPr>
        <w:t xml:space="preserve">, 332-338 (2019). </w:t>
      </w:r>
      <w:hyperlink r:id="rId22" w:history="1">
        <w:r w:rsidRPr="00C45F1E">
          <w:rPr>
            <w:rStyle w:val="Hyperlink"/>
            <w:noProof/>
          </w:rPr>
          <w:t>https://doi.org:10.1177/1550059419863206</w:t>
        </w:r>
      </w:hyperlink>
    </w:p>
    <w:p w14:paraId="3B343B3B" w14:textId="0E637021" w:rsidR="00C45F1E" w:rsidRPr="00C45F1E" w:rsidRDefault="00C45F1E" w:rsidP="00C45F1E">
      <w:pPr>
        <w:pStyle w:val="EndNoteBibliography"/>
        <w:ind w:left="720" w:hanging="720"/>
        <w:rPr>
          <w:noProof/>
        </w:rPr>
      </w:pPr>
      <w:r w:rsidRPr="00C45F1E">
        <w:rPr>
          <w:noProof/>
        </w:rPr>
        <w:t>15</w:t>
      </w:r>
      <w:r w:rsidRPr="00C45F1E">
        <w:rPr>
          <w:noProof/>
        </w:rPr>
        <w:tab/>
        <w:t>Ogrim, G.</w:t>
      </w:r>
      <w:r w:rsidRPr="00C45F1E">
        <w:rPr>
          <w:i/>
          <w:noProof/>
        </w:rPr>
        <w:t xml:space="preserve"> et al.</w:t>
      </w:r>
      <w:r w:rsidRPr="00C45F1E">
        <w:rPr>
          <w:noProof/>
        </w:rPr>
        <w:t xml:space="preserve"> Predicting the clinical outcome of stimulant medication in pediatric attention-deficit/hyperactivity disorder: data from quantitative electroencephalography, event-related potentials, and a go/no-go test. </w:t>
      </w:r>
      <w:r w:rsidRPr="00C45F1E">
        <w:rPr>
          <w:i/>
          <w:noProof/>
        </w:rPr>
        <w:t>Neuropsychiatr Dis Treat</w:t>
      </w:r>
      <w:r w:rsidRPr="00C45F1E">
        <w:rPr>
          <w:noProof/>
        </w:rPr>
        <w:t xml:space="preserve"> </w:t>
      </w:r>
      <w:r w:rsidRPr="00C45F1E">
        <w:rPr>
          <w:b/>
          <w:noProof/>
        </w:rPr>
        <w:t>10</w:t>
      </w:r>
      <w:r w:rsidRPr="00C45F1E">
        <w:rPr>
          <w:noProof/>
        </w:rPr>
        <w:t xml:space="preserve">, 231-242 (2014). </w:t>
      </w:r>
      <w:hyperlink r:id="rId23" w:history="1">
        <w:r w:rsidRPr="00C45F1E">
          <w:rPr>
            <w:rStyle w:val="Hyperlink"/>
            <w:noProof/>
          </w:rPr>
          <w:t>https://doi.org:10.2147/NDT.S56600</w:t>
        </w:r>
      </w:hyperlink>
    </w:p>
    <w:p w14:paraId="6DFF4890" w14:textId="39EC4E1D" w:rsidR="00C45F1E" w:rsidRPr="00C45F1E" w:rsidRDefault="00C45F1E" w:rsidP="00C45F1E">
      <w:pPr>
        <w:pStyle w:val="EndNoteBibliography"/>
        <w:ind w:left="720" w:hanging="720"/>
        <w:rPr>
          <w:noProof/>
        </w:rPr>
      </w:pPr>
      <w:r w:rsidRPr="00C45F1E">
        <w:rPr>
          <w:noProof/>
        </w:rPr>
        <w:t>16</w:t>
      </w:r>
      <w:r w:rsidRPr="00C45F1E">
        <w:rPr>
          <w:noProof/>
        </w:rPr>
        <w:tab/>
        <w:t>Hong, S. B.</w:t>
      </w:r>
      <w:r w:rsidRPr="00C45F1E">
        <w:rPr>
          <w:i/>
          <w:noProof/>
        </w:rPr>
        <w:t xml:space="preserve"> et al.</w:t>
      </w:r>
      <w:r w:rsidRPr="00C45F1E">
        <w:rPr>
          <w:noProof/>
        </w:rPr>
        <w:t xml:space="preserve"> Functional dysconnectivity of corticostriatal circuitry and differential response to methylphenidate in youth with attention-deficit/hyperactivity disorder. </w:t>
      </w:r>
      <w:r w:rsidRPr="00C45F1E">
        <w:rPr>
          <w:i/>
          <w:noProof/>
        </w:rPr>
        <w:t>J Psychiatry Neurosci</w:t>
      </w:r>
      <w:r w:rsidRPr="00C45F1E">
        <w:rPr>
          <w:noProof/>
        </w:rPr>
        <w:t xml:space="preserve"> </w:t>
      </w:r>
      <w:r w:rsidRPr="00C45F1E">
        <w:rPr>
          <w:b/>
          <w:noProof/>
        </w:rPr>
        <w:t>40</w:t>
      </w:r>
      <w:r w:rsidRPr="00C45F1E">
        <w:rPr>
          <w:noProof/>
        </w:rPr>
        <w:t xml:space="preserve">, 46-57 (2015). </w:t>
      </w:r>
      <w:hyperlink r:id="rId24" w:history="1">
        <w:r w:rsidRPr="00C45F1E">
          <w:rPr>
            <w:rStyle w:val="Hyperlink"/>
            <w:noProof/>
          </w:rPr>
          <w:t>https://doi.org:10.1503/jpn.130290</w:t>
        </w:r>
      </w:hyperlink>
    </w:p>
    <w:p w14:paraId="3C232112" w14:textId="7C50E0D3" w:rsidR="00C45F1E" w:rsidRPr="00C45F1E" w:rsidRDefault="00C45F1E" w:rsidP="00C45F1E">
      <w:pPr>
        <w:pStyle w:val="EndNoteBibliography"/>
        <w:ind w:left="720" w:hanging="720"/>
        <w:rPr>
          <w:noProof/>
        </w:rPr>
      </w:pPr>
      <w:r w:rsidRPr="00C45F1E">
        <w:rPr>
          <w:noProof/>
        </w:rPr>
        <w:t>17</w:t>
      </w:r>
      <w:r w:rsidRPr="00C45F1E">
        <w:rPr>
          <w:noProof/>
        </w:rPr>
        <w:tab/>
        <w:t>Pagerols, M.</w:t>
      </w:r>
      <w:r w:rsidRPr="00C45F1E">
        <w:rPr>
          <w:i/>
          <w:noProof/>
        </w:rPr>
        <w:t xml:space="preserve"> et al.</w:t>
      </w:r>
      <w:r w:rsidRPr="00C45F1E">
        <w:rPr>
          <w:noProof/>
        </w:rPr>
        <w:t xml:space="preserve"> Integrative genomic analysis of methylphenidate response in attention-deficit/hyperactivity disorder. </w:t>
      </w:r>
      <w:r w:rsidRPr="00C45F1E">
        <w:rPr>
          <w:i/>
          <w:noProof/>
        </w:rPr>
        <w:t>Sci Rep</w:t>
      </w:r>
      <w:r w:rsidRPr="00C45F1E">
        <w:rPr>
          <w:noProof/>
        </w:rPr>
        <w:t xml:space="preserve"> </w:t>
      </w:r>
      <w:r w:rsidRPr="00C45F1E">
        <w:rPr>
          <w:b/>
          <w:noProof/>
        </w:rPr>
        <w:t>8</w:t>
      </w:r>
      <w:r w:rsidRPr="00C45F1E">
        <w:rPr>
          <w:noProof/>
        </w:rPr>
        <w:t xml:space="preserve">, 1881 (2018). </w:t>
      </w:r>
      <w:hyperlink r:id="rId25" w:history="1">
        <w:r w:rsidRPr="00C45F1E">
          <w:rPr>
            <w:rStyle w:val="Hyperlink"/>
            <w:noProof/>
          </w:rPr>
          <w:t>https://doi.org:10.1038/s41598-018-20194-7</w:t>
        </w:r>
      </w:hyperlink>
    </w:p>
    <w:p w14:paraId="0E88F0F4" w14:textId="3E0B4204" w:rsidR="00C45F1E" w:rsidRPr="00C45F1E" w:rsidRDefault="00C45F1E" w:rsidP="00C45F1E">
      <w:pPr>
        <w:pStyle w:val="EndNoteBibliography"/>
        <w:ind w:left="720" w:hanging="720"/>
        <w:rPr>
          <w:noProof/>
        </w:rPr>
      </w:pPr>
      <w:r w:rsidRPr="00C45F1E">
        <w:rPr>
          <w:noProof/>
        </w:rPr>
        <w:t>18</w:t>
      </w:r>
      <w:r w:rsidRPr="00C45F1E">
        <w:rPr>
          <w:noProof/>
        </w:rPr>
        <w:tab/>
        <w:t xml:space="preserve">Parlatini, V., Bellato, A., Murphy, D. &amp; Cortese, S. From neurons to brain networks, pharmacodynamics of stimulant medication for ADHD. </w:t>
      </w:r>
      <w:r w:rsidRPr="00C45F1E">
        <w:rPr>
          <w:i/>
          <w:noProof/>
        </w:rPr>
        <w:t>Neurosci Biobehav Rev</w:t>
      </w:r>
      <w:r w:rsidRPr="00C45F1E">
        <w:rPr>
          <w:noProof/>
        </w:rPr>
        <w:t xml:space="preserve"> </w:t>
      </w:r>
      <w:r w:rsidRPr="00C45F1E">
        <w:rPr>
          <w:b/>
          <w:noProof/>
        </w:rPr>
        <w:t>164</w:t>
      </w:r>
      <w:r w:rsidRPr="00C45F1E">
        <w:rPr>
          <w:noProof/>
        </w:rPr>
        <w:t xml:space="preserve">, 105841 (2024). </w:t>
      </w:r>
      <w:hyperlink r:id="rId26" w:history="1">
        <w:r w:rsidRPr="00C45F1E">
          <w:rPr>
            <w:rStyle w:val="Hyperlink"/>
            <w:noProof/>
          </w:rPr>
          <w:t>https://doi.org:10.1016/j.neubiorev.2024.105841</w:t>
        </w:r>
      </w:hyperlink>
    </w:p>
    <w:p w14:paraId="6266E1AB" w14:textId="4BF3558C" w:rsidR="00C45F1E" w:rsidRPr="00C45F1E" w:rsidRDefault="00C45F1E" w:rsidP="00C45F1E">
      <w:pPr>
        <w:pStyle w:val="EndNoteBibliography"/>
        <w:ind w:left="720" w:hanging="720"/>
        <w:rPr>
          <w:noProof/>
        </w:rPr>
      </w:pPr>
      <w:r w:rsidRPr="00C45F1E">
        <w:rPr>
          <w:noProof/>
        </w:rPr>
        <w:t>19</w:t>
      </w:r>
      <w:r w:rsidRPr="00C45F1E">
        <w:rPr>
          <w:noProof/>
        </w:rPr>
        <w:tab/>
        <w:t>Rubia, K.</w:t>
      </w:r>
      <w:r w:rsidRPr="00C45F1E">
        <w:rPr>
          <w:i/>
          <w:noProof/>
        </w:rPr>
        <w:t xml:space="preserve"> et al.</w:t>
      </w:r>
      <w:r w:rsidRPr="00C45F1E">
        <w:rPr>
          <w:noProof/>
        </w:rPr>
        <w:t xml:space="preserve"> Effects of stimulants on brain function in attention-deficit/hyperactivity disorder: a systematic review and meta-analysis. </w:t>
      </w:r>
      <w:r w:rsidRPr="00C45F1E">
        <w:rPr>
          <w:i/>
          <w:noProof/>
        </w:rPr>
        <w:t>Biol Psychiatry</w:t>
      </w:r>
      <w:r w:rsidRPr="00C45F1E">
        <w:rPr>
          <w:noProof/>
        </w:rPr>
        <w:t xml:space="preserve"> </w:t>
      </w:r>
      <w:r w:rsidRPr="00C45F1E">
        <w:rPr>
          <w:b/>
          <w:noProof/>
        </w:rPr>
        <w:t>76</w:t>
      </w:r>
      <w:r w:rsidRPr="00C45F1E">
        <w:rPr>
          <w:noProof/>
        </w:rPr>
        <w:t xml:space="preserve">, 616-628 (2014). </w:t>
      </w:r>
      <w:hyperlink r:id="rId27" w:history="1">
        <w:r w:rsidRPr="00C45F1E">
          <w:rPr>
            <w:rStyle w:val="Hyperlink"/>
            <w:noProof/>
          </w:rPr>
          <w:t>https://doi.org:10.1016/j.biopsych.2013.10.016</w:t>
        </w:r>
      </w:hyperlink>
    </w:p>
    <w:p w14:paraId="151070C0" w14:textId="4F3A7E47" w:rsidR="00C45F1E" w:rsidRPr="00C45F1E" w:rsidRDefault="00C45F1E" w:rsidP="00C45F1E">
      <w:pPr>
        <w:pStyle w:val="EndNoteBibliography"/>
        <w:ind w:left="720" w:hanging="720"/>
        <w:rPr>
          <w:noProof/>
        </w:rPr>
      </w:pPr>
      <w:r w:rsidRPr="00C45F1E">
        <w:rPr>
          <w:noProof/>
        </w:rPr>
        <w:t>20</w:t>
      </w:r>
      <w:r w:rsidRPr="00C45F1E">
        <w:rPr>
          <w:noProof/>
        </w:rPr>
        <w:tab/>
        <w:t xml:space="preserve">Hart, H., Radua, J., Nakao, T., Mataix-Cols, D. &amp; Rubia, K. Meta-analysis of functional magnetic resonance imaging studies of inhibition and attention in attention-deficit/hyperactivity disorder: exploring task-specific, stimulant medication, and age effects. </w:t>
      </w:r>
      <w:r w:rsidRPr="00C45F1E">
        <w:rPr>
          <w:i/>
          <w:noProof/>
        </w:rPr>
        <w:t>JAMA Psychiatry</w:t>
      </w:r>
      <w:r w:rsidRPr="00C45F1E">
        <w:rPr>
          <w:noProof/>
        </w:rPr>
        <w:t xml:space="preserve"> </w:t>
      </w:r>
      <w:r w:rsidRPr="00C45F1E">
        <w:rPr>
          <w:b/>
          <w:noProof/>
        </w:rPr>
        <w:t>70</w:t>
      </w:r>
      <w:r w:rsidRPr="00C45F1E">
        <w:rPr>
          <w:noProof/>
        </w:rPr>
        <w:t xml:space="preserve">, 185-198 (2013). </w:t>
      </w:r>
      <w:hyperlink r:id="rId28" w:history="1">
        <w:r w:rsidRPr="00C45F1E">
          <w:rPr>
            <w:rStyle w:val="Hyperlink"/>
            <w:noProof/>
          </w:rPr>
          <w:t>https://doi.org:10.1001/jamapsychiatry.2013.277</w:t>
        </w:r>
      </w:hyperlink>
    </w:p>
    <w:p w14:paraId="7AAA512D" w14:textId="1F10D3D6" w:rsidR="00C45F1E" w:rsidRPr="00C45F1E" w:rsidRDefault="00C45F1E" w:rsidP="00C45F1E">
      <w:pPr>
        <w:pStyle w:val="EndNoteBibliography"/>
        <w:ind w:left="720" w:hanging="720"/>
        <w:rPr>
          <w:noProof/>
        </w:rPr>
      </w:pPr>
      <w:r w:rsidRPr="00C45F1E">
        <w:rPr>
          <w:noProof/>
        </w:rPr>
        <w:t>21</w:t>
      </w:r>
      <w:r w:rsidRPr="00C45F1E">
        <w:rPr>
          <w:noProof/>
        </w:rPr>
        <w:tab/>
        <w:t>Peterson, B. S.</w:t>
      </w:r>
      <w:r w:rsidRPr="00C45F1E">
        <w:rPr>
          <w:i/>
          <w:noProof/>
        </w:rPr>
        <w:t xml:space="preserve"> et al.</w:t>
      </w:r>
      <w:r w:rsidRPr="00C45F1E">
        <w:rPr>
          <w:noProof/>
        </w:rPr>
        <w:t xml:space="preserve"> An FMRI study of the effects of psychostimulants on default-mode processing during Stroop task performance in youths with ADHD. </w:t>
      </w:r>
      <w:r w:rsidRPr="00C45F1E">
        <w:rPr>
          <w:i/>
          <w:noProof/>
        </w:rPr>
        <w:t>Am J Psychiatry</w:t>
      </w:r>
      <w:r w:rsidRPr="00C45F1E">
        <w:rPr>
          <w:noProof/>
        </w:rPr>
        <w:t xml:space="preserve"> </w:t>
      </w:r>
      <w:r w:rsidRPr="00C45F1E">
        <w:rPr>
          <w:b/>
          <w:noProof/>
        </w:rPr>
        <w:t>166</w:t>
      </w:r>
      <w:r w:rsidRPr="00C45F1E">
        <w:rPr>
          <w:noProof/>
        </w:rPr>
        <w:t xml:space="preserve">, 1286-1294 (2009). </w:t>
      </w:r>
      <w:hyperlink r:id="rId29" w:history="1">
        <w:r w:rsidRPr="00C45F1E">
          <w:rPr>
            <w:rStyle w:val="Hyperlink"/>
            <w:noProof/>
          </w:rPr>
          <w:t>https://doi.org:10.1176/appi.ajp.2009.08050724</w:t>
        </w:r>
      </w:hyperlink>
    </w:p>
    <w:p w14:paraId="4F967D50" w14:textId="5037DA34" w:rsidR="00C45F1E" w:rsidRPr="00C45F1E" w:rsidRDefault="00C45F1E" w:rsidP="00C45F1E">
      <w:pPr>
        <w:pStyle w:val="EndNoteBibliography"/>
        <w:ind w:left="720" w:hanging="720"/>
        <w:rPr>
          <w:noProof/>
        </w:rPr>
      </w:pPr>
      <w:r w:rsidRPr="00C45F1E">
        <w:rPr>
          <w:noProof/>
        </w:rPr>
        <w:lastRenderedPageBreak/>
        <w:t>22</w:t>
      </w:r>
      <w:r w:rsidRPr="00C45F1E">
        <w:rPr>
          <w:noProof/>
        </w:rPr>
        <w:tab/>
        <w:t>An, L.</w:t>
      </w:r>
      <w:r w:rsidRPr="00C45F1E">
        <w:rPr>
          <w:i/>
          <w:noProof/>
        </w:rPr>
        <w:t xml:space="preserve"> et al.</w:t>
      </w:r>
      <w:r w:rsidRPr="00C45F1E">
        <w:rPr>
          <w:noProof/>
        </w:rPr>
        <w:t xml:space="preserve"> Methylphenidate normalizes resting-state brain dysfunction in boys with attention deficit hyperactivity disorder. </w:t>
      </w:r>
      <w:r w:rsidRPr="00C45F1E">
        <w:rPr>
          <w:i/>
          <w:noProof/>
        </w:rPr>
        <w:t>Neuropsychopharmacology</w:t>
      </w:r>
      <w:r w:rsidRPr="00C45F1E">
        <w:rPr>
          <w:noProof/>
        </w:rPr>
        <w:t xml:space="preserve"> </w:t>
      </w:r>
      <w:r w:rsidRPr="00C45F1E">
        <w:rPr>
          <w:b/>
          <w:noProof/>
        </w:rPr>
        <w:t>38</w:t>
      </w:r>
      <w:r w:rsidRPr="00C45F1E">
        <w:rPr>
          <w:noProof/>
        </w:rPr>
        <w:t xml:space="preserve">, 1287-1295 (2013). </w:t>
      </w:r>
      <w:hyperlink r:id="rId30" w:history="1">
        <w:r w:rsidRPr="00C45F1E">
          <w:rPr>
            <w:rStyle w:val="Hyperlink"/>
            <w:noProof/>
          </w:rPr>
          <w:t>https://doi.org:10.1038/npp.2013.27</w:t>
        </w:r>
      </w:hyperlink>
    </w:p>
    <w:p w14:paraId="7EB5F3F2" w14:textId="27A42621" w:rsidR="00C45F1E" w:rsidRPr="00C45F1E" w:rsidRDefault="00C45F1E" w:rsidP="00C45F1E">
      <w:pPr>
        <w:pStyle w:val="EndNoteBibliography"/>
        <w:ind w:left="720" w:hanging="720"/>
        <w:rPr>
          <w:noProof/>
        </w:rPr>
      </w:pPr>
      <w:r w:rsidRPr="00C45F1E">
        <w:rPr>
          <w:noProof/>
        </w:rPr>
        <w:t>23</w:t>
      </w:r>
      <w:r w:rsidRPr="00C45F1E">
        <w:rPr>
          <w:noProof/>
        </w:rPr>
        <w:tab/>
        <w:t xml:space="preserve">Silk, T. J., Malpas, C., Vance, A. &amp; Bellgrove, M. A. The effect of single-dose methylphenidate on resting-state network functional connectivity in ADHD. </w:t>
      </w:r>
      <w:r w:rsidRPr="00C45F1E">
        <w:rPr>
          <w:i/>
          <w:noProof/>
        </w:rPr>
        <w:t>Brain Imaging Behav</w:t>
      </w:r>
      <w:r w:rsidRPr="00C45F1E">
        <w:rPr>
          <w:noProof/>
        </w:rPr>
        <w:t xml:space="preserve"> </w:t>
      </w:r>
      <w:r w:rsidRPr="00C45F1E">
        <w:rPr>
          <w:b/>
          <w:noProof/>
        </w:rPr>
        <w:t>11</w:t>
      </w:r>
      <w:r w:rsidRPr="00C45F1E">
        <w:rPr>
          <w:noProof/>
        </w:rPr>
        <w:t xml:space="preserve">, 1422-1431 (2017). </w:t>
      </w:r>
      <w:hyperlink r:id="rId31" w:history="1">
        <w:r w:rsidRPr="00C45F1E">
          <w:rPr>
            <w:rStyle w:val="Hyperlink"/>
            <w:noProof/>
          </w:rPr>
          <w:t>https://doi.org:10.1007/s11682-016-9620-8</w:t>
        </w:r>
      </w:hyperlink>
    </w:p>
    <w:p w14:paraId="3263F28C" w14:textId="6CD8B48E" w:rsidR="00C45F1E" w:rsidRPr="00C45F1E" w:rsidRDefault="00C45F1E" w:rsidP="00C45F1E">
      <w:pPr>
        <w:pStyle w:val="EndNoteBibliography"/>
        <w:ind w:left="720" w:hanging="720"/>
        <w:rPr>
          <w:noProof/>
        </w:rPr>
      </w:pPr>
      <w:r w:rsidRPr="00C45F1E">
        <w:rPr>
          <w:noProof/>
        </w:rPr>
        <w:t>24</w:t>
      </w:r>
      <w:r w:rsidRPr="00C45F1E">
        <w:rPr>
          <w:noProof/>
        </w:rPr>
        <w:tab/>
        <w:t>Kaiser, A.</w:t>
      </w:r>
      <w:r w:rsidRPr="00C45F1E">
        <w:rPr>
          <w:i/>
          <w:noProof/>
        </w:rPr>
        <w:t xml:space="preserve"> et al.</w:t>
      </w:r>
      <w:r w:rsidRPr="00C45F1E">
        <w:rPr>
          <w:noProof/>
        </w:rPr>
        <w:t xml:space="preserve"> Effects of a single-dose methylphenidate challenge on resting-state functional connectivity in stimulant-treatment naive children and adults with ADHD. </w:t>
      </w:r>
      <w:r w:rsidRPr="00C45F1E">
        <w:rPr>
          <w:i/>
          <w:noProof/>
        </w:rPr>
        <w:t>Hum Brain Mapp</w:t>
      </w:r>
      <w:r w:rsidRPr="00C45F1E">
        <w:rPr>
          <w:noProof/>
        </w:rPr>
        <w:t xml:space="preserve"> </w:t>
      </w:r>
      <w:r w:rsidRPr="00C45F1E">
        <w:rPr>
          <w:b/>
          <w:noProof/>
        </w:rPr>
        <w:t>43</w:t>
      </w:r>
      <w:r w:rsidRPr="00C45F1E">
        <w:rPr>
          <w:noProof/>
        </w:rPr>
        <w:t xml:space="preserve">, 4664-4675 (2022). </w:t>
      </w:r>
      <w:hyperlink r:id="rId32" w:history="1">
        <w:r w:rsidRPr="00C45F1E">
          <w:rPr>
            <w:rStyle w:val="Hyperlink"/>
            <w:noProof/>
          </w:rPr>
          <w:t>https://doi.org:10.1002/hbm.25981</w:t>
        </w:r>
      </w:hyperlink>
    </w:p>
    <w:p w14:paraId="64BEE2AE" w14:textId="513D3D8C" w:rsidR="00C45F1E" w:rsidRPr="00C45F1E" w:rsidRDefault="00C45F1E" w:rsidP="00C45F1E">
      <w:pPr>
        <w:pStyle w:val="EndNoteBibliography"/>
        <w:ind w:left="720" w:hanging="720"/>
        <w:rPr>
          <w:noProof/>
        </w:rPr>
      </w:pPr>
      <w:r w:rsidRPr="00C45F1E">
        <w:rPr>
          <w:noProof/>
        </w:rPr>
        <w:t>25</w:t>
      </w:r>
      <w:r w:rsidRPr="00C45F1E">
        <w:rPr>
          <w:noProof/>
        </w:rPr>
        <w:tab/>
        <w:t>Farr, O. M.</w:t>
      </w:r>
      <w:r w:rsidRPr="00C45F1E">
        <w:rPr>
          <w:i/>
          <w:noProof/>
        </w:rPr>
        <w:t xml:space="preserve"> et al.</w:t>
      </w:r>
      <w:r w:rsidRPr="00C45F1E">
        <w:rPr>
          <w:noProof/>
        </w:rPr>
        <w:t xml:space="preserve"> The effects of methylphenidate on resting-state striatal, thalamic and global functional connectivity in healthy adults. </w:t>
      </w:r>
      <w:r w:rsidRPr="00C45F1E">
        <w:rPr>
          <w:i/>
          <w:noProof/>
        </w:rPr>
        <w:t>Int J Neuropsychopharmacol</w:t>
      </w:r>
      <w:r w:rsidRPr="00C45F1E">
        <w:rPr>
          <w:noProof/>
        </w:rPr>
        <w:t xml:space="preserve"> </w:t>
      </w:r>
      <w:r w:rsidRPr="00C45F1E">
        <w:rPr>
          <w:b/>
          <w:noProof/>
        </w:rPr>
        <w:t>17</w:t>
      </w:r>
      <w:r w:rsidRPr="00C45F1E">
        <w:rPr>
          <w:noProof/>
        </w:rPr>
        <w:t xml:space="preserve">, 1177-1191 (2014). </w:t>
      </w:r>
      <w:hyperlink r:id="rId33" w:history="1">
        <w:r w:rsidRPr="00C45F1E">
          <w:rPr>
            <w:rStyle w:val="Hyperlink"/>
            <w:noProof/>
          </w:rPr>
          <w:t>https://doi.org:10.1017/S1461145714000674</w:t>
        </w:r>
      </w:hyperlink>
    </w:p>
    <w:p w14:paraId="3E9A2CB6" w14:textId="77777777" w:rsidR="00C45F1E" w:rsidRPr="00C45F1E" w:rsidRDefault="00C45F1E" w:rsidP="00C45F1E">
      <w:pPr>
        <w:pStyle w:val="EndNoteBibliography"/>
        <w:ind w:left="720" w:hanging="720"/>
        <w:rPr>
          <w:noProof/>
        </w:rPr>
      </w:pPr>
      <w:r w:rsidRPr="00C45F1E">
        <w:rPr>
          <w:noProof/>
        </w:rPr>
        <w:t>26</w:t>
      </w:r>
      <w:r w:rsidRPr="00C45F1E">
        <w:rPr>
          <w:noProof/>
        </w:rPr>
        <w:tab/>
        <w:t>Mowinckel, A. M.</w:t>
      </w:r>
      <w:r w:rsidRPr="00C45F1E">
        <w:rPr>
          <w:i/>
          <w:noProof/>
        </w:rPr>
        <w:t xml:space="preserve"> et al.</w:t>
      </w:r>
      <w:r w:rsidRPr="00C45F1E">
        <w:rPr>
          <w:noProof/>
        </w:rPr>
        <w:t xml:space="preserve"> Increased default-mode variability is related to reduced task-performance and is evident in adults with ADHD. </w:t>
      </w:r>
      <w:r w:rsidRPr="00C45F1E">
        <w:rPr>
          <w:i/>
          <w:noProof/>
        </w:rPr>
        <w:t>NeuroImage: Clinical</w:t>
      </w:r>
      <w:r w:rsidRPr="00C45F1E">
        <w:rPr>
          <w:noProof/>
        </w:rPr>
        <w:t xml:space="preserve"> </w:t>
      </w:r>
      <w:r w:rsidRPr="00C45F1E">
        <w:rPr>
          <w:b/>
          <w:noProof/>
        </w:rPr>
        <w:t>16</w:t>
      </w:r>
      <w:r w:rsidRPr="00C45F1E">
        <w:rPr>
          <w:noProof/>
        </w:rPr>
        <w:t xml:space="preserve">, 369-382 (2017). </w:t>
      </w:r>
    </w:p>
    <w:p w14:paraId="5DB0F052" w14:textId="2C6B17B7" w:rsidR="00C45F1E" w:rsidRPr="00C45F1E" w:rsidRDefault="00C45F1E" w:rsidP="00C45F1E">
      <w:pPr>
        <w:pStyle w:val="EndNoteBibliography"/>
        <w:ind w:left="720" w:hanging="720"/>
        <w:rPr>
          <w:noProof/>
        </w:rPr>
      </w:pPr>
      <w:r w:rsidRPr="00C45F1E">
        <w:rPr>
          <w:noProof/>
        </w:rPr>
        <w:t>27</w:t>
      </w:r>
      <w:r w:rsidRPr="00C45F1E">
        <w:rPr>
          <w:noProof/>
        </w:rPr>
        <w:tab/>
        <w:t>Cary, R. P.</w:t>
      </w:r>
      <w:r w:rsidRPr="00C45F1E">
        <w:rPr>
          <w:i/>
          <w:noProof/>
        </w:rPr>
        <w:t xml:space="preserve"> et al.</w:t>
      </w:r>
      <w:r w:rsidRPr="00C45F1E">
        <w:rPr>
          <w:noProof/>
        </w:rPr>
        <w:t xml:space="preserve"> Network Structure among Brain Systems in Adult ADHD is Uniquely Modified by Stimulant Administration. </w:t>
      </w:r>
      <w:r w:rsidRPr="00C45F1E">
        <w:rPr>
          <w:i/>
          <w:noProof/>
        </w:rPr>
        <w:t>Cereb Cortex</w:t>
      </w:r>
      <w:r w:rsidRPr="00C45F1E">
        <w:rPr>
          <w:noProof/>
        </w:rPr>
        <w:t xml:space="preserve"> </w:t>
      </w:r>
      <w:r w:rsidRPr="00C45F1E">
        <w:rPr>
          <w:b/>
          <w:noProof/>
        </w:rPr>
        <w:t>27</w:t>
      </w:r>
      <w:r w:rsidRPr="00C45F1E">
        <w:rPr>
          <w:noProof/>
        </w:rPr>
        <w:t xml:space="preserve">, 3970-3979 (2017). </w:t>
      </w:r>
      <w:hyperlink r:id="rId34" w:history="1">
        <w:r w:rsidRPr="00C45F1E">
          <w:rPr>
            <w:rStyle w:val="Hyperlink"/>
            <w:noProof/>
          </w:rPr>
          <w:t>https://doi.org:10.1093/cercor/bhw209</w:t>
        </w:r>
      </w:hyperlink>
    </w:p>
    <w:p w14:paraId="1068F9A3" w14:textId="57C388B2" w:rsidR="00C45F1E" w:rsidRPr="00C45F1E" w:rsidRDefault="00C45F1E" w:rsidP="00C45F1E">
      <w:pPr>
        <w:pStyle w:val="EndNoteBibliography"/>
        <w:ind w:left="720" w:hanging="720"/>
        <w:rPr>
          <w:noProof/>
        </w:rPr>
      </w:pPr>
      <w:r w:rsidRPr="00C45F1E">
        <w:rPr>
          <w:noProof/>
        </w:rPr>
        <w:t>28</w:t>
      </w:r>
      <w:r w:rsidRPr="00C45F1E">
        <w:rPr>
          <w:noProof/>
        </w:rPr>
        <w:tab/>
        <w:t xml:space="preserve">Yoo, J. H., Kim, D., Choi, J. &amp; Jeong, B. Treatment effect of methylphenidate on intrinsic functional brain network in medication-naive ADHD children: A multivariate analysis. </w:t>
      </w:r>
      <w:r w:rsidRPr="00C45F1E">
        <w:rPr>
          <w:i/>
          <w:noProof/>
        </w:rPr>
        <w:t>Brain Imaging Behav</w:t>
      </w:r>
      <w:r w:rsidRPr="00C45F1E">
        <w:rPr>
          <w:noProof/>
        </w:rPr>
        <w:t xml:space="preserve"> </w:t>
      </w:r>
      <w:r w:rsidRPr="00C45F1E">
        <w:rPr>
          <w:b/>
          <w:noProof/>
        </w:rPr>
        <w:t>12</w:t>
      </w:r>
      <w:r w:rsidRPr="00C45F1E">
        <w:rPr>
          <w:noProof/>
        </w:rPr>
        <w:t xml:space="preserve">, 518-531 (2018). </w:t>
      </w:r>
      <w:hyperlink r:id="rId35" w:history="1">
        <w:r w:rsidRPr="00C45F1E">
          <w:rPr>
            <w:rStyle w:val="Hyperlink"/>
            <w:noProof/>
          </w:rPr>
          <w:t>https://doi.org:10.1007/s11682-017-9713-z</w:t>
        </w:r>
      </w:hyperlink>
    </w:p>
    <w:p w14:paraId="08DFC66D" w14:textId="77777777" w:rsidR="00C45F1E" w:rsidRPr="00C45F1E" w:rsidRDefault="00C45F1E" w:rsidP="00C45F1E">
      <w:pPr>
        <w:pStyle w:val="EndNoteBibliography"/>
        <w:ind w:left="720" w:hanging="720"/>
        <w:rPr>
          <w:noProof/>
        </w:rPr>
      </w:pPr>
      <w:r w:rsidRPr="00C45F1E">
        <w:rPr>
          <w:noProof/>
        </w:rPr>
        <w:t>29</w:t>
      </w:r>
      <w:r w:rsidRPr="00C45F1E">
        <w:rPr>
          <w:noProof/>
        </w:rPr>
        <w:tab/>
        <w:t>Cary, R. P.</w:t>
      </w:r>
      <w:r w:rsidRPr="00C45F1E">
        <w:rPr>
          <w:i/>
          <w:noProof/>
        </w:rPr>
        <w:t xml:space="preserve"> et al.</w:t>
      </w:r>
      <w:r w:rsidRPr="00C45F1E">
        <w:rPr>
          <w:noProof/>
        </w:rPr>
        <w:t xml:space="preserve"> Network structure among brain systems in adult ADHD is uniquely modified by stimulant administration. </w:t>
      </w:r>
      <w:r w:rsidRPr="00C45F1E">
        <w:rPr>
          <w:i/>
          <w:noProof/>
        </w:rPr>
        <w:t>Cerebral cortex</w:t>
      </w:r>
      <w:r w:rsidRPr="00C45F1E">
        <w:rPr>
          <w:noProof/>
        </w:rPr>
        <w:t xml:space="preserve"> </w:t>
      </w:r>
      <w:r w:rsidRPr="00C45F1E">
        <w:rPr>
          <w:b/>
          <w:noProof/>
        </w:rPr>
        <w:t>27</w:t>
      </w:r>
      <w:r w:rsidRPr="00C45F1E">
        <w:rPr>
          <w:noProof/>
        </w:rPr>
        <w:t xml:space="preserve">, 3970-3979 (2017). </w:t>
      </w:r>
    </w:p>
    <w:p w14:paraId="2A064EC2" w14:textId="2392FAA8" w:rsidR="00C45F1E" w:rsidRPr="00C45F1E" w:rsidRDefault="00C45F1E" w:rsidP="00C45F1E">
      <w:pPr>
        <w:pStyle w:val="EndNoteBibliography"/>
        <w:ind w:left="720" w:hanging="720"/>
        <w:rPr>
          <w:noProof/>
        </w:rPr>
      </w:pPr>
      <w:r w:rsidRPr="00C45F1E">
        <w:rPr>
          <w:noProof/>
        </w:rPr>
        <w:t>30</w:t>
      </w:r>
      <w:r w:rsidRPr="00C45F1E">
        <w:rPr>
          <w:noProof/>
        </w:rPr>
        <w:tab/>
        <w:t>Picon, F. A.</w:t>
      </w:r>
      <w:r w:rsidRPr="00C45F1E">
        <w:rPr>
          <w:i/>
          <w:noProof/>
        </w:rPr>
        <w:t xml:space="preserve"> et al.</w:t>
      </w:r>
      <w:r w:rsidRPr="00C45F1E">
        <w:rPr>
          <w:noProof/>
        </w:rPr>
        <w:t xml:space="preserve"> Methylphenidate Alters Functional Connectivity of Default Mode Network in Drug-Naive Male Adults With ADHD. </w:t>
      </w:r>
      <w:r w:rsidRPr="00C45F1E">
        <w:rPr>
          <w:i/>
          <w:noProof/>
        </w:rPr>
        <w:t>J Atten Disord</w:t>
      </w:r>
      <w:r w:rsidRPr="00C45F1E">
        <w:rPr>
          <w:noProof/>
        </w:rPr>
        <w:t xml:space="preserve"> </w:t>
      </w:r>
      <w:r w:rsidRPr="00C45F1E">
        <w:rPr>
          <w:b/>
          <w:noProof/>
        </w:rPr>
        <w:t>24</w:t>
      </w:r>
      <w:r w:rsidRPr="00C45F1E">
        <w:rPr>
          <w:noProof/>
        </w:rPr>
        <w:t xml:space="preserve">, 447-455 (2020). </w:t>
      </w:r>
      <w:hyperlink r:id="rId36" w:history="1">
        <w:r w:rsidRPr="00C45F1E">
          <w:rPr>
            <w:rStyle w:val="Hyperlink"/>
            <w:noProof/>
          </w:rPr>
          <w:t>https://doi.org:10.1177/1087054718816822</w:t>
        </w:r>
      </w:hyperlink>
    </w:p>
    <w:p w14:paraId="2F85EF03" w14:textId="05AEBA5F" w:rsidR="00C45F1E" w:rsidRPr="00C45F1E" w:rsidRDefault="00C45F1E" w:rsidP="00C45F1E">
      <w:pPr>
        <w:pStyle w:val="EndNoteBibliography"/>
        <w:ind w:left="720" w:hanging="720"/>
        <w:rPr>
          <w:noProof/>
        </w:rPr>
      </w:pPr>
      <w:r w:rsidRPr="00C45F1E">
        <w:rPr>
          <w:noProof/>
        </w:rPr>
        <w:t>31</w:t>
      </w:r>
      <w:r w:rsidRPr="00C45F1E">
        <w:rPr>
          <w:noProof/>
        </w:rPr>
        <w:tab/>
        <w:t>Kowalczyk, O. S.</w:t>
      </w:r>
      <w:r w:rsidRPr="00C45F1E">
        <w:rPr>
          <w:i/>
          <w:noProof/>
        </w:rPr>
        <w:t xml:space="preserve"> et al.</w:t>
      </w:r>
      <w:r w:rsidRPr="00C45F1E">
        <w:rPr>
          <w:noProof/>
        </w:rPr>
        <w:t xml:space="preserve"> Methylphenidate and atomoxetine normalise fronto-parietal underactivation during sustained attention in ADHD adolescents. </w:t>
      </w:r>
      <w:r w:rsidRPr="00C45F1E">
        <w:rPr>
          <w:i/>
          <w:noProof/>
        </w:rPr>
        <w:t>Eur Neuropsychopharmacol</w:t>
      </w:r>
      <w:r w:rsidRPr="00C45F1E">
        <w:rPr>
          <w:noProof/>
        </w:rPr>
        <w:t xml:space="preserve"> </w:t>
      </w:r>
      <w:r w:rsidRPr="00C45F1E">
        <w:rPr>
          <w:b/>
          <w:noProof/>
        </w:rPr>
        <w:t>29</w:t>
      </w:r>
      <w:r w:rsidRPr="00C45F1E">
        <w:rPr>
          <w:noProof/>
        </w:rPr>
        <w:t xml:space="preserve">, 1102-1116 (2019). </w:t>
      </w:r>
      <w:hyperlink r:id="rId37" w:history="1">
        <w:r w:rsidRPr="00C45F1E">
          <w:rPr>
            <w:rStyle w:val="Hyperlink"/>
            <w:noProof/>
          </w:rPr>
          <w:t>https://doi.org:10.1016/j.euroneuro.2019.07.139</w:t>
        </w:r>
      </w:hyperlink>
    </w:p>
    <w:p w14:paraId="62A073BA" w14:textId="66726675" w:rsidR="00C45F1E" w:rsidRPr="00C45F1E" w:rsidRDefault="00C45F1E" w:rsidP="00C45F1E">
      <w:pPr>
        <w:pStyle w:val="EndNoteBibliography"/>
        <w:ind w:left="720" w:hanging="720"/>
        <w:rPr>
          <w:noProof/>
        </w:rPr>
      </w:pPr>
      <w:r w:rsidRPr="00C45F1E">
        <w:rPr>
          <w:noProof/>
        </w:rPr>
        <w:t>32</w:t>
      </w:r>
      <w:r w:rsidRPr="00C45F1E">
        <w:rPr>
          <w:noProof/>
        </w:rPr>
        <w:tab/>
        <w:t>Rubia, K.</w:t>
      </w:r>
      <w:r w:rsidRPr="00C45F1E">
        <w:rPr>
          <w:i/>
          <w:noProof/>
        </w:rPr>
        <w:t xml:space="preserve"> et al.</w:t>
      </w:r>
      <w:r w:rsidRPr="00C45F1E">
        <w:rPr>
          <w:noProof/>
        </w:rPr>
        <w:t xml:space="preserve"> Methylphenidate normalises activation and functional connectivity deficits in attention and motivation networks in medication-naive children with ADHD during a rewarded continuous performance task. </w:t>
      </w:r>
      <w:r w:rsidRPr="00C45F1E">
        <w:rPr>
          <w:i/>
          <w:noProof/>
        </w:rPr>
        <w:t>Neuropharmacology</w:t>
      </w:r>
      <w:r w:rsidRPr="00C45F1E">
        <w:rPr>
          <w:noProof/>
        </w:rPr>
        <w:t xml:space="preserve"> </w:t>
      </w:r>
      <w:r w:rsidRPr="00C45F1E">
        <w:rPr>
          <w:b/>
          <w:noProof/>
        </w:rPr>
        <w:t>57</w:t>
      </w:r>
      <w:r w:rsidRPr="00C45F1E">
        <w:rPr>
          <w:noProof/>
        </w:rPr>
        <w:t xml:space="preserve">, 640-652 (2009). </w:t>
      </w:r>
      <w:hyperlink r:id="rId38" w:history="1">
        <w:r w:rsidRPr="00C45F1E">
          <w:rPr>
            <w:rStyle w:val="Hyperlink"/>
            <w:noProof/>
          </w:rPr>
          <w:t>https://doi.org:10.1016/j.neuropharm.2009.08.013</w:t>
        </w:r>
      </w:hyperlink>
    </w:p>
    <w:p w14:paraId="37DCFB32" w14:textId="173209C4" w:rsidR="00C45F1E" w:rsidRPr="00C45F1E" w:rsidRDefault="00C45F1E" w:rsidP="00C45F1E">
      <w:pPr>
        <w:pStyle w:val="EndNoteBibliography"/>
        <w:ind w:left="720" w:hanging="720"/>
        <w:rPr>
          <w:noProof/>
        </w:rPr>
      </w:pPr>
      <w:r w:rsidRPr="00C45F1E">
        <w:rPr>
          <w:noProof/>
        </w:rPr>
        <w:t>33</w:t>
      </w:r>
      <w:r w:rsidRPr="00C45F1E">
        <w:rPr>
          <w:noProof/>
        </w:rPr>
        <w:tab/>
        <w:t>Parlatini, V.</w:t>
      </w:r>
      <w:r w:rsidRPr="00C45F1E">
        <w:rPr>
          <w:i/>
          <w:noProof/>
        </w:rPr>
        <w:t xml:space="preserve"> et al.</w:t>
      </w:r>
      <w:r w:rsidRPr="00C45F1E">
        <w:rPr>
          <w:noProof/>
        </w:rPr>
        <w:t xml:space="preserve"> Poor response to methylphenidate is associated with a smaller dorsal attentive network in adult Attention-Deficit/Hyperactivity Disorder (ADHD). </w:t>
      </w:r>
      <w:r w:rsidRPr="00C45F1E">
        <w:rPr>
          <w:i/>
          <w:noProof/>
        </w:rPr>
        <w:t>Transl Psychiatry</w:t>
      </w:r>
      <w:r w:rsidRPr="00C45F1E">
        <w:rPr>
          <w:noProof/>
        </w:rPr>
        <w:t xml:space="preserve"> </w:t>
      </w:r>
      <w:r w:rsidRPr="00C45F1E">
        <w:rPr>
          <w:b/>
          <w:noProof/>
        </w:rPr>
        <w:t>13</w:t>
      </w:r>
      <w:r w:rsidRPr="00C45F1E">
        <w:rPr>
          <w:noProof/>
        </w:rPr>
        <w:t xml:space="preserve">, 303 (2023). </w:t>
      </w:r>
      <w:hyperlink r:id="rId39" w:history="1">
        <w:r w:rsidRPr="00C45F1E">
          <w:rPr>
            <w:rStyle w:val="Hyperlink"/>
            <w:noProof/>
          </w:rPr>
          <w:t>https://doi.org:10.1038/s41398-023-02598-w</w:t>
        </w:r>
      </w:hyperlink>
    </w:p>
    <w:p w14:paraId="3A8DE2DA" w14:textId="073ECC63" w:rsidR="00C45F1E" w:rsidRPr="00C45F1E" w:rsidRDefault="00C45F1E" w:rsidP="00C45F1E">
      <w:pPr>
        <w:pStyle w:val="EndNoteBibliography"/>
        <w:ind w:left="720" w:hanging="720"/>
        <w:rPr>
          <w:noProof/>
        </w:rPr>
      </w:pPr>
      <w:r w:rsidRPr="00C45F1E">
        <w:rPr>
          <w:noProof/>
        </w:rPr>
        <w:t>34</w:t>
      </w:r>
      <w:r w:rsidRPr="00C45F1E">
        <w:rPr>
          <w:noProof/>
        </w:rPr>
        <w:tab/>
        <w:t>Parlatini, V.</w:t>
      </w:r>
      <w:r w:rsidRPr="00C45F1E">
        <w:rPr>
          <w:i/>
          <w:noProof/>
        </w:rPr>
        <w:t xml:space="preserve"> et al.</w:t>
      </w:r>
      <w:r w:rsidRPr="00C45F1E">
        <w:rPr>
          <w:noProof/>
        </w:rPr>
        <w:t xml:space="preserve"> Cortical alterations associated with lower response to methylphenidate in adults with ADHD. </w:t>
      </w:r>
      <w:r w:rsidRPr="00C45F1E">
        <w:rPr>
          <w:i/>
          <w:noProof/>
        </w:rPr>
        <w:t>Nature Mental Health</w:t>
      </w:r>
      <w:r w:rsidRPr="00C45F1E">
        <w:rPr>
          <w:noProof/>
        </w:rPr>
        <w:t xml:space="preserve"> (2024). </w:t>
      </w:r>
      <w:hyperlink r:id="rId40" w:history="1">
        <w:r w:rsidRPr="00C45F1E">
          <w:rPr>
            <w:rStyle w:val="Hyperlink"/>
            <w:noProof/>
          </w:rPr>
          <w:t>https://doi.org:10.1038/s44220-024-00228-y</w:t>
        </w:r>
      </w:hyperlink>
    </w:p>
    <w:p w14:paraId="3F51F8E4" w14:textId="63A595A3" w:rsidR="00C45F1E" w:rsidRPr="00C45F1E" w:rsidRDefault="00C45F1E" w:rsidP="00C45F1E">
      <w:pPr>
        <w:pStyle w:val="EndNoteBibliography"/>
        <w:ind w:left="720" w:hanging="720"/>
        <w:rPr>
          <w:noProof/>
        </w:rPr>
      </w:pPr>
      <w:r w:rsidRPr="00C45F1E">
        <w:rPr>
          <w:noProof/>
        </w:rPr>
        <w:t>35</w:t>
      </w:r>
      <w:r w:rsidRPr="00C45F1E">
        <w:rPr>
          <w:noProof/>
        </w:rPr>
        <w:tab/>
        <w:t>Young, S.</w:t>
      </w:r>
      <w:r w:rsidRPr="00C45F1E">
        <w:rPr>
          <w:i/>
          <w:noProof/>
        </w:rPr>
        <w:t xml:space="preserve"> et al.</w:t>
      </w:r>
      <w:r w:rsidRPr="00C45F1E">
        <w:rPr>
          <w:noProof/>
        </w:rPr>
        <w:t xml:space="preserve"> Females with ADHD: An expert consensus statement taking a lifespan approach providing guidance for the identification and treatment of attention-deficit/ hyperactivity disorder in girls and women. </w:t>
      </w:r>
      <w:r w:rsidRPr="00C45F1E">
        <w:rPr>
          <w:i/>
          <w:noProof/>
        </w:rPr>
        <w:t>BMC Psychiatry</w:t>
      </w:r>
      <w:r w:rsidRPr="00C45F1E">
        <w:rPr>
          <w:noProof/>
        </w:rPr>
        <w:t xml:space="preserve"> </w:t>
      </w:r>
      <w:r w:rsidRPr="00C45F1E">
        <w:rPr>
          <w:b/>
          <w:noProof/>
        </w:rPr>
        <w:t>20</w:t>
      </w:r>
      <w:r w:rsidRPr="00C45F1E">
        <w:rPr>
          <w:noProof/>
        </w:rPr>
        <w:t xml:space="preserve">, 404 (2020). </w:t>
      </w:r>
      <w:hyperlink r:id="rId41" w:history="1">
        <w:r w:rsidRPr="00C45F1E">
          <w:rPr>
            <w:rStyle w:val="Hyperlink"/>
            <w:noProof/>
          </w:rPr>
          <w:t>https://doi.org:10.1186/s12888-020-02707-9</w:t>
        </w:r>
      </w:hyperlink>
    </w:p>
    <w:p w14:paraId="005B6088" w14:textId="2A51C5CC" w:rsidR="00C45F1E" w:rsidRPr="00C45F1E" w:rsidRDefault="00C45F1E" w:rsidP="00C45F1E">
      <w:pPr>
        <w:pStyle w:val="EndNoteBibliography"/>
        <w:ind w:left="720" w:hanging="720"/>
        <w:rPr>
          <w:noProof/>
        </w:rPr>
      </w:pPr>
      <w:r w:rsidRPr="00C45F1E">
        <w:rPr>
          <w:noProof/>
        </w:rPr>
        <w:t>36</w:t>
      </w:r>
      <w:r w:rsidRPr="00C45F1E">
        <w:rPr>
          <w:noProof/>
        </w:rPr>
        <w:tab/>
        <w:t xml:space="preserve">Dupont, G., van Rooij, D., Buitelaar, J. K., Reif, A. &amp; Grimm, O. Sex-related differences in adult attention-deficit hyperactivity disorder patients - An analysis of external </w:t>
      </w:r>
      <w:r w:rsidRPr="00C45F1E">
        <w:rPr>
          <w:noProof/>
        </w:rPr>
        <w:lastRenderedPageBreak/>
        <w:t xml:space="preserve">globus pallidus functional connectivity in resting-state functional MRI. </w:t>
      </w:r>
      <w:r w:rsidRPr="00C45F1E">
        <w:rPr>
          <w:i/>
          <w:noProof/>
        </w:rPr>
        <w:t>Front Psychiatry</w:t>
      </w:r>
      <w:r w:rsidRPr="00C45F1E">
        <w:rPr>
          <w:noProof/>
        </w:rPr>
        <w:t xml:space="preserve"> </w:t>
      </w:r>
      <w:r w:rsidRPr="00C45F1E">
        <w:rPr>
          <w:b/>
          <w:noProof/>
        </w:rPr>
        <w:t>13</w:t>
      </w:r>
      <w:r w:rsidRPr="00C45F1E">
        <w:rPr>
          <w:noProof/>
        </w:rPr>
        <w:t xml:space="preserve">, 962911 (2022). </w:t>
      </w:r>
      <w:hyperlink r:id="rId42" w:history="1">
        <w:r w:rsidRPr="00C45F1E">
          <w:rPr>
            <w:rStyle w:val="Hyperlink"/>
            <w:noProof/>
          </w:rPr>
          <w:t>https://doi.org:10.3389/fpsyt.2022.962911</w:t>
        </w:r>
      </w:hyperlink>
    </w:p>
    <w:p w14:paraId="39CF960C" w14:textId="4190C103" w:rsidR="00C45F1E" w:rsidRPr="00C45F1E" w:rsidRDefault="00C45F1E" w:rsidP="00C45F1E">
      <w:pPr>
        <w:pStyle w:val="EndNoteBibliography"/>
        <w:ind w:left="720" w:hanging="720"/>
        <w:rPr>
          <w:noProof/>
        </w:rPr>
      </w:pPr>
      <w:r w:rsidRPr="00C45F1E">
        <w:rPr>
          <w:noProof/>
        </w:rPr>
        <w:t>37</w:t>
      </w:r>
      <w:r w:rsidRPr="00C45F1E">
        <w:rPr>
          <w:noProof/>
        </w:rPr>
        <w:tab/>
        <w:t>Chai, Y.</w:t>
      </w:r>
      <w:r w:rsidRPr="00C45F1E">
        <w:rPr>
          <w:i/>
          <w:noProof/>
        </w:rPr>
        <w:t xml:space="preserve"> et al.</w:t>
      </w:r>
      <w:r w:rsidRPr="00C45F1E">
        <w:rPr>
          <w:noProof/>
        </w:rPr>
        <w:t xml:space="preserve"> Sex-specific frontal-striatal connectivity differences among adolescents with externalizing disorders. </w:t>
      </w:r>
      <w:r w:rsidRPr="00C45F1E">
        <w:rPr>
          <w:i/>
          <w:noProof/>
        </w:rPr>
        <w:t>Neuroimage Clin</w:t>
      </w:r>
      <w:r w:rsidRPr="00C45F1E">
        <w:rPr>
          <w:noProof/>
        </w:rPr>
        <w:t xml:space="preserve"> </w:t>
      </w:r>
      <w:r w:rsidRPr="00C45F1E">
        <w:rPr>
          <w:b/>
          <w:noProof/>
        </w:rPr>
        <w:t>32</w:t>
      </w:r>
      <w:r w:rsidRPr="00C45F1E">
        <w:rPr>
          <w:noProof/>
        </w:rPr>
        <w:t xml:space="preserve">, 102789 (2021). </w:t>
      </w:r>
      <w:hyperlink r:id="rId43" w:history="1">
        <w:r w:rsidRPr="00C45F1E">
          <w:rPr>
            <w:rStyle w:val="Hyperlink"/>
            <w:noProof/>
          </w:rPr>
          <w:t>https://doi.org:10.1016/j.nicl.2021.102789</w:t>
        </w:r>
      </w:hyperlink>
    </w:p>
    <w:p w14:paraId="5A65A381" w14:textId="48DD2BF0" w:rsidR="00C45F1E" w:rsidRPr="00C45F1E" w:rsidRDefault="00C45F1E" w:rsidP="00C45F1E">
      <w:pPr>
        <w:pStyle w:val="EndNoteBibliography"/>
        <w:ind w:left="720" w:hanging="720"/>
        <w:rPr>
          <w:noProof/>
        </w:rPr>
      </w:pPr>
      <w:r w:rsidRPr="00C45F1E">
        <w:rPr>
          <w:noProof/>
        </w:rPr>
        <w:t>38</w:t>
      </w:r>
      <w:r w:rsidRPr="00C45F1E">
        <w:rPr>
          <w:noProof/>
        </w:rPr>
        <w:tab/>
        <w:t xml:space="preserve">Park, B. Y. &amp; Park, H. Connectivity differences between adult male and female patients with attention deficit hyperactivity disorder according to resting-state functional MRI. </w:t>
      </w:r>
      <w:r w:rsidRPr="00C45F1E">
        <w:rPr>
          <w:i/>
          <w:noProof/>
        </w:rPr>
        <w:t>Neural Regen Res</w:t>
      </w:r>
      <w:r w:rsidRPr="00C45F1E">
        <w:rPr>
          <w:noProof/>
        </w:rPr>
        <w:t xml:space="preserve"> </w:t>
      </w:r>
      <w:r w:rsidRPr="00C45F1E">
        <w:rPr>
          <w:b/>
          <w:noProof/>
        </w:rPr>
        <w:t>11</w:t>
      </w:r>
      <w:r w:rsidRPr="00C45F1E">
        <w:rPr>
          <w:noProof/>
        </w:rPr>
        <w:t xml:space="preserve">, 119-125 (2016). </w:t>
      </w:r>
      <w:hyperlink r:id="rId44" w:history="1">
        <w:r w:rsidRPr="00C45F1E">
          <w:rPr>
            <w:rStyle w:val="Hyperlink"/>
            <w:noProof/>
          </w:rPr>
          <w:t>https://doi.org:10.4103/1673-5374.175056</w:t>
        </w:r>
      </w:hyperlink>
    </w:p>
    <w:p w14:paraId="3B547F90" w14:textId="70398D8F" w:rsidR="00C45F1E" w:rsidRPr="00C45F1E" w:rsidRDefault="00C45F1E" w:rsidP="00C45F1E">
      <w:pPr>
        <w:pStyle w:val="EndNoteBibliography"/>
        <w:ind w:left="720" w:hanging="720"/>
        <w:rPr>
          <w:noProof/>
        </w:rPr>
      </w:pPr>
      <w:r w:rsidRPr="00C45F1E">
        <w:rPr>
          <w:noProof/>
        </w:rPr>
        <w:t>39</w:t>
      </w:r>
      <w:r w:rsidRPr="00C45F1E">
        <w:rPr>
          <w:noProof/>
        </w:rPr>
        <w:tab/>
        <w:t xml:space="preserve">Kok, F. M., Groen, Y., Fuermaier, A. B. M. &amp; Tucha, O. The female side of pharmacotherapy for ADHD-A systematic literature review. </w:t>
      </w:r>
      <w:r w:rsidRPr="00C45F1E">
        <w:rPr>
          <w:i/>
          <w:noProof/>
        </w:rPr>
        <w:t>PLoS One</w:t>
      </w:r>
      <w:r w:rsidRPr="00C45F1E">
        <w:rPr>
          <w:noProof/>
        </w:rPr>
        <w:t xml:space="preserve"> </w:t>
      </w:r>
      <w:r w:rsidRPr="00C45F1E">
        <w:rPr>
          <w:b/>
          <w:noProof/>
        </w:rPr>
        <w:t>15</w:t>
      </w:r>
      <w:r w:rsidRPr="00C45F1E">
        <w:rPr>
          <w:noProof/>
        </w:rPr>
        <w:t xml:space="preserve">, e0239257 (2020). </w:t>
      </w:r>
      <w:hyperlink r:id="rId45" w:history="1">
        <w:r w:rsidRPr="00C45F1E">
          <w:rPr>
            <w:rStyle w:val="Hyperlink"/>
            <w:noProof/>
          </w:rPr>
          <w:t>https://doi.org:10.1371/journal.pone.0239257</w:t>
        </w:r>
      </w:hyperlink>
    </w:p>
    <w:p w14:paraId="6426383D" w14:textId="77777777" w:rsidR="00C45F1E" w:rsidRPr="00C45F1E" w:rsidRDefault="00C45F1E" w:rsidP="00C45F1E">
      <w:pPr>
        <w:pStyle w:val="EndNoteBibliography"/>
        <w:ind w:left="720" w:hanging="720"/>
        <w:rPr>
          <w:noProof/>
        </w:rPr>
      </w:pPr>
      <w:r w:rsidRPr="00C45F1E">
        <w:rPr>
          <w:noProof/>
        </w:rPr>
        <w:t>40</w:t>
      </w:r>
      <w:r w:rsidRPr="00C45F1E">
        <w:rPr>
          <w:noProof/>
        </w:rPr>
        <w:tab/>
        <w:t>American Psychiatric Association.    (ed American Psychiatric Association) (American Psychiatric Association,, Washington, DC, 2013).</w:t>
      </w:r>
    </w:p>
    <w:p w14:paraId="5C5C3304" w14:textId="77777777" w:rsidR="00C45F1E" w:rsidRPr="00C45F1E" w:rsidRDefault="00C45F1E" w:rsidP="00C45F1E">
      <w:pPr>
        <w:pStyle w:val="EndNoteBibliography"/>
        <w:ind w:left="720" w:hanging="720"/>
        <w:rPr>
          <w:noProof/>
        </w:rPr>
      </w:pPr>
      <w:r w:rsidRPr="00C45F1E">
        <w:rPr>
          <w:noProof/>
        </w:rPr>
        <w:t>41</w:t>
      </w:r>
      <w:r w:rsidRPr="00C45F1E">
        <w:rPr>
          <w:noProof/>
        </w:rPr>
        <w:tab/>
        <w:t xml:space="preserve">Wechsler, D. Wechsler abbreviated scale of intelligence.  (1999). </w:t>
      </w:r>
    </w:p>
    <w:p w14:paraId="53A714C2" w14:textId="79F2C9FE" w:rsidR="00C45F1E" w:rsidRPr="00C45F1E" w:rsidRDefault="00C45F1E" w:rsidP="00C45F1E">
      <w:pPr>
        <w:pStyle w:val="EndNoteBibliography"/>
        <w:ind w:left="720" w:hanging="720"/>
        <w:rPr>
          <w:noProof/>
        </w:rPr>
      </w:pPr>
      <w:r w:rsidRPr="00C45F1E">
        <w:rPr>
          <w:noProof/>
        </w:rPr>
        <w:t>42</w:t>
      </w:r>
      <w:r w:rsidRPr="00C45F1E">
        <w:rPr>
          <w:noProof/>
        </w:rPr>
        <w:tab/>
        <w:t xml:space="preserve">Oldfield, R. C. The assessment and analysis of handedness: the Edinburgh inventory. </w:t>
      </w:r>
      <w:r w:rsidRPr="00C45F1E">
        <w:rPr>
          <w:i/>
          <w:noProof/>
        </w:rPr>
        <w:t>Neuropsychologia</w:t>
      </w:r>
      <w:r w:rsidRPr="00C45F1E">
        <w:rPr>
          <w:noProof/>
        </w:rPr>
        <w:t xml:space="preserve"> </w:t>
      </w:r>
      <w:r w:rsidRPr="00C45F1E">
        <w:rPr>
          <w:b/>
          <w:noProof/>
        </w:rPr>
        <w:t>9</w:t>
      </w:r>
      <w:r w:rsidRPr="00C45F1E">
        <w:rPr>
          <w:noProof/>
        </w:rPr>
        <w:t xml:space="preserve">, 97-113 (1971). </w:t>
      </w:r>
      <w:hyperlink r:id="rId46" w:history="1">
        <w:r w:rsidRPr="00C45F1E">
          <w:rPr>
            <w:rStyle w:val="Hyperlink"/>
            <w:noProof/>
          </w:rPr>
          <w:t>https://doi.org:10.1016/0028-3932(71)90067-4</w:t>
        </w:r>
      </w:hyperlink>
    </w:p>
    <w:p w14:paraId="13210858" w14:textId="2191FC34" w:rsidR="00C45F1E" w:rsidRPr="00C45F1E" w:rsidRDefault="00C45F1E" w:rsidP="00C45F1E">
      <w:pPr>
        <w:pStyle w:val="EndNoteBibliography"/>
        <w:ind w:left="720" w:hanging="720"/>
        <w:rPr>
          <w:noProof/>
        </w:rPr>
      </w:pPr>
      <w:r w:rsidRPr="00C45F1E">
        <w:rPr>
          <w:noProof/>
        </w:rPr>
        <w:t>43</w:t>
      </w:r>
      <w:r w:rsidRPr="00C45F1E">
        <w:rPr>
          <w:noProof/>
        </w:rPr>
        <w:tab/>
        <w:t>Muller, U.</w:t>
      </w:r>
      <w:r w:rsidRPr="00C45F1E">
        <w:rPr>
          <w:i/>
          <w:noProof/>
        </w:rPr>
        <w:t xml:space="preserve"> et al.</w:t>
      </w:r>
      <w:r w:rsidRPr="00C45F1E">
        <w:rPr>
          <w:noProof/>
        </w:rPr>
        <w:t xml:space="preserve"> Plasma level-dependent effects of methylphenidate on task-related functional magnetic resonance imaging signal changes. </w:t>
      </w:r>
      <w:r w:rsidRPr="00C45F1E">
        <w:rPr>
          <w:i/>
          <w:noProof/>
        </w:rPr>
        <w:t>Psychopharmacology (Berl)</w:t>
      </w:r>
      <w:r w:rsidRPr="00C45F1E">
        <w:rPr>
          <w:noProof/>
        </w:rPr>
        <w:t xml:space="preserve"> </w:t>
      </w:r>
      <w:r w:rsidRPr="00C45F1E">
        <w:rPr>
          <w:b/>
          <w:noProof/>
        </w:rPr>
        <w:t>180</w:t>
      </w:r>
      <w:r w:rsidRPr="00C45F1E">
        <w:rPr>
          <w:noProof/>
        </w:rPr>
        <w:t xml:space="preserve">, 624-633 (2005). </w:t>
      </w:r>
      <w:hyperlink r:id="rId47" w:history="1">
        <w:r w:rsidRPr="00C45F1E">
          <w:rPr>
            <w:rStyle w:val="Hyperlink"/>
            <w:noProof/>
          </w:rPr>
          <w:t>https://doi.org:10.1007/s00213-005-2264-9</w:t>
        </w:r>
      </w:hyperlink>
    </w:p>
    <w:p w14:paraId="2D2DEDA5" w14:textId="77777777" w:rsidR="00C45F1E" w:rsidRPr="00C45F1E" w:rsidRDefault="00C45F1E" w:rsidP="00C45F1E">
      <w:pPr>
        <w:pStyle w:val="EndNoteBibliography"/>
        <w:ind w:left="720" w:hanging="720"/>
        <w:rPr>
          <w:noProof/>
        </w:rPr>
      </w:pPr>
      <w:r w:rsidRPr="00C45F1E">
        <w:rPr>
          <w:noProof/>
        </w:rPr>
        <w:t>44</w:t>
      </w:r>
      <w:r w:rsidRPr="00C45F1E">
        <w:rPr>
          <w:noProof/>
        </w:rPr>
        <w:tab/>
        <w:t>Parlatini, V.</w:t>
      </w:r>
      <w:r w:rsidRPr="00C45F1E">
        <w:rPr>
          <w:i/>
          <w:noProof/>
        </w:rPr>
        <w:t xml:space="preserve"> et al.</w:t>
      </w:r>
      <w:r w:rsidRPr="00C45F1E">
        <w:rPr>
          <w:noProof/>
        </w:rPr>
        <w:t xml:space="preserve"> Cortical alterations associated with lower response to methylphenidate in adults with ADHD. </w:t>
      </w:r>
      <w:r w:rsidRPr="00C45F1E">
        <w:rPr>
          <w:i/>
          <w:noProof/>
        </w:rPr>
        <w:t>Nature Mental Health</w:t>
      </w:r>
      <w:r w:rsidRPr="00C45F1E">
        <w:rPr>
          <w:noProof/>
        </w:rPr>
        <w:t xml:space="preserve"> </w:t>
      </w:r>
      <w:r w:rsidRPr="00C45F1E">
        <w:rPr>
          <w:b/>
          <w:noProof/>
        </w:rPr>
        <w:t>2</w:t>
      </w:r>
      <w:r w:rsidRPr="00C45F1E">
        <w:rPr>
          <w:noProof/>
        </w:rPr>
        <w:t xml:space="preserve">, 514-524 (2024). </w:t>
      </w:r>
    </w:p>
    <w:p w14:paraId="3CB3AF66" w14:textId="77777777" w:rsidR="00C45F1E" w:rsidRPr="00C45F1E" w:rsidRDefault="00C45F1E" w:rsidP="00C45F1E">
      <w:pPr>
        <w:pStyle w:val="EndNoteBibliography"/>
        <w:ind w:left="720" w:hanging="720"/>
        <w:rPr>
          <w:noProof/>
        </w:rPr>
      </w:pPr>
      <w:r w:rsidRPr="00C45F1E">
        <w:rPr>
          <w:noProof/>
        </w:rPr>
        <w:t>45</w:t>
      </w:r>
      <w:r w:rsidRPr="00C45F1E">
        <w:rPr>
          <w:noProof/>
        </w:rPr>
        <w:tab/>
        <w:t xml:space="preserve">Barkley, R. A. </w:t>
      </w:r>
      <w:r w:rsidRPr="00C45F1E">
        <w:rPr>
          <w:i/>
          <w:noProof/>
        </w:rPr>
        <w:t>Barkley Adult ADHD Rating Scale-IV (BAARS-IV)</w:t>
      </w:r>
      <w:r w:rsidRPr="00C45F1E">
        <w:rPr>
          <w:noProof/>
        </w:rPr>
        <w:t>.  (Guilford Press, 2011).</w:t>
      </w:r>
    </w:p>
    <w:p w14:paraId="6CBEF921" w14:textId="1C3B6894" w:rsidR="00C45F1E" w:rsidRPr="00C45F1E" w:rsidRDefault="00C45F1E" w:rsidP="00C45F1E">
      <w:pPr>
        <w:pStyle w:val="EndNoteBibliography"/>
        <w:ind w:left="720" w:hanging="720"/>
        <w:rPr>
          <w:noProof/>
        </w:rPr>
      </w:pPr>
      <w:r w:rsidRPr="00C45F1E">
        <w:rPr>
          <w:noProof/>
        </w:rPr>
        <w:t>46</w:t>
      </w:r>
      <w:r w:rsidRPr="00C45F1E">
        <w:rPr>
          <w:noProof/>
        </w:rPr>
        <w:tab/>
        <w:t>Biederman, J.</w:t>
      </w:r>
      <w:r w:rsidRPr="00C45F1E">
        <w:rPr>
          <w:i/>
          <w:noProof/>
        </w:rPr>
        <w:t xml:space="preserve"> et al.</w:t>
      </w:r>
      <w:r w:rsidRPr="00C45F1E">
        <w:rPr>
          <w:noProof/>
        </w:rPr>
        <w:t xml:space="preserve"> A randomized, placebo-controlled trial of OROS methylphenidate in adults with attention-deficit/hyperactivity disorder. </w:t>
      </w:r>
      <w:r w:rsidRPr="00C45F1E">
        <w:rPr>
          <w:i/>
          <w:noProof/>
        </w:rPr>
        <w:t>Biol Psychiatry</w:t>
      </w:r>
      <w:r w:rsidRPr="00C45F1E">
        <w:rPr>
          <w:noProof/>
        </w:rPr>
        <w:t xml:space="preserve"> </w:t>
      </w:r>
      <w:r w:rsidRPr="00C45F1E">
        <w:rPr>
          <w:b/>
          <w:noProof/>
        </w:rPr>
        <w:t>59</w:t>
      </w:r>
      <w:r w:rsidRPr="00C45F1E">
        <w:rPr>
          <w:noProof/>
        </w:rPr>
        <w:t xml:space="preserve">, 829-835 (2006). </w:t>
      </w:r>
      <w:hyperlink r:id="rId48" w:history="1">
        <w:r w:rsidRPr="00C45F1E">
          <w:rPr>
            <w:rStyle w:val="Hyperlink"/>
            <w:noProof/>
          </w:rPr>
          <w:t>https://doi.org:10.1016/j.biopsych.2005.09.011</w:t>
        </w:r>
      </w:hyperlink>
    </w:p>
    <w:p w14:paraId="56FD6E7F" w14:textId="18051E3C" w:rsidR="00C45F1E" w:rsidRPr="00C45F1E" w:rsidRDefault="00C45F1E" w:rsidP="00C45F1E">
      <w:pPr>
        <w:pStyle w:val="EndNoteBibliography"/>
        <w:ind w:left="720" w:hanging="720"/>
        <w:rPr>
          <w:noProof/>
        </w:rPr>
      </w:pPr>
      <w:r w:rsidRPr="00C45F1E">
        <w:rPr>
          <w:noProof/>
        </w:rPr>
        <w:t>47</w:t>
      </w:r>
      <w:r w:rsidRPr="00C45F1E">
        <w:rPr>
          <w:noProof/>
        </w:rPr>
        <w:tab/>
        <w:t xml:space="preserve">Rosler, M., Fischer, R., Ammer, R., Ose, C. &amp; Retz, W. A randomised, placebo-controlled, 24-week, study of low-dose extended-release methylphenidate in adults with attention-deficit/hyperactivity disorder. </w:t>
      </w:r>
      <w:r w:rsidRPr="00C45F1E">
        <w:rPr>
          <w:i/>
          <w:noProof/>
        </w:rPr>
        <w:t>Eur Arch Psychiatry Clin Neurosci</w:t>
      </w:r>
      <w:r w:rsidRPr="00C45F1E">
        <w:rPr>
          <w:noProof/>
        </w:rPr>
        <w:t xml:space="preserve"> </w:t>
      </w:r>
      <w:r w:rsidRPr="00C45F1E">
        <w:rPr>
          <w:b/>
          <w:noProof/>
        </w:rPr>
        <w:t>259</w:t>
      </w:r>
      <w:r w:rsidRPr="00C45F1E">
        <w:rPr>
          <w:noProof/>
        </w:rPr>
        <w:t xml:space="preserve">, 120-129 (2009). </w:t>
      </w:r>
      <w:hyperlink r:id="rId49" w:history="1">
        <w:r w:rsidRPr="00C45F1E">
          <w:rPr>
            <w:rStyle w:val="Hyperlink"/>
            <w:noProof/>
          </w:rPr>
          <w:t>https://doi.org:10.1007/s00406-008-0845-4</w:t>
        </w:r>
      </w:hyperlink>
    </w:p>
    <w:p w14:paraId="48667911" w14:textId="5DF7816C" w:rsidR="00C45F1E" w:rsidRPr="00C45F1E" w:rsidRDefault="00C45F1E" w:rsidP="00C45F1E">
      <w:pPr>
        <w:pStyle w:val="EndNoteBibliography"/>
        <w:ind w:left="720" w:hanging="720"/>
        <w:rPr>
          <w:noProof/>
        </w:rPr>
      </w:pPr>
      <w:r w:rsidRPr="00C45F1E">
        <w:rPr>
          <w:noProof/>
        </w:rPr>
        <w:t>48</w:t>
      </w:r>
      <w:r w:rsidRPr="00C45F1E">
        <w:rPr>
          <w:noProof/>
        </w:rPr>
        <w:tab/>
        <w:t xml:space="preserve">Whitfield-Gabrieli, S. &amp; Nieto-Castanon, A. Conn: a functional connectivity toolbox for correlated and anticorrelated brain networks. </w:t>
      </w:r>
      <w:r w:rsidRPr="00C45F1E">
        <w:rPr>
          <w:i/>
          <w:noProof/>
        </w:rPr>
        <w:t>Brain Connect</w:t>
      </w:r>
      <w:r w:rsidRPr="00C45F1E">
        <w:rPr>
          <w:noProof/>
        </w:rPr>
        <w:t xml:space="preserve"> </w:t>
      </w:r>
      <w:r w:rsidRPr="00C45F1E">
        <w:rPr>
          <w:b/>
          <w:noProof/>
        </w:rPr>
        <w:t>2</w:t>
      </w:r>
      <w:r w:rsidRPr="00C45F1E">
        <w:rPr>
          <w:noProof/>
        </w:rPr>
        <w:t xml:space="preserve">, 125-141 (2012). </w:t>
      </w:r>
      <w:hyperlink r:id="rId50" w:history="1">
        <w:r w:rsidRPr="00C45F1E">
          <w:rPr>
            <w:rStyle w:val="Hyperlink"/>
            <w:noProof/>
          </w:rPr>
          <w:t>https://doi.org:10.1089/brain.2012.0073</w:t>
        </w:r>
      </w:hyperlink>
    </w:p>
    <w:p w14:paraId="7E9C453E" w14:textId="24EE6F57" w:rsidR="00C45F1E" w:rsidRPr="00C45F1E" w:rsidRDefault="00C45F1E" w:rsidP="00C45F1E">
      <w:pPr>
        <w:pStyle w:val="EndNoteBibliography"/>
        <w:ind w:left="720" w:hanging="720"/>
        <w:rPr>
          <w:noProof/>
        </w:rPr>
      </w:pPr>
      <w:r w:rsidRPr="00C45F1E">
        <w:rPr>
          <w:noProof/>
        </w:rPr>
        <w:t>49</w:t>
      </w:r>
      <w:r w:rsidRPr="00C45F1E">
        <w:rPr>
          <w:noProof/>
        </w:rPr>
        <w:tab/>
        <w:t>Redcay, E.</w:t>
      </w:r>
      <w:r w:rsidRPr="00C45F1E">
        <w:rPr>
          <w:i/>
          <w:noProof/>
        </w:rPr>
        <w:t xml:space="preserve"> et al.</w:t>
      </w:r>
      <w:r w:rsidRPr="00C45F1E">
        <w:rPr>
          <w:noProof/>
        </w:rPr>
        <w:t xml:space="preserve"> Intrinsic functional network organization in high-functioning adolescents with autism spectrum disorder. </w:t>
      </w:r>
      <w:r w:rsidRPr="00C45F1E">
        <w:rPr>
          <w:i/>
          <w:noProof/>
        </w:rPr>
        <w:t>Front Hum Neurosci</w:t>
      </w:r>
      <w:r w:rsidRPr="00C45F1E">
        <w:rPr>
          <w:noProof/>
        </w:rPr>
        <w:t xml:space="preserve"> </w:t>
      </w:r>
      <w:r w:rsidRPr="00C45F1E">
        <w:rPr>
          <w:b/>
          <w:noProof/>
        </w:rPr>
        <w:t>7</w:t>
      </w:r>
      <w:r w:rsidRPr="00C45F1E">
        <w:rPr>
          <w:noProof/>
        </w:rPr>
        <w:t xml:space="preserve">, 573 (2013). </w:t>
      </w:r>
      <w:hyperlink r:id="rId51" w:history="1">
        <w:r w:rsidRPr="00C45F1E">
          <w:rPr>
            <w:rStyle w:val="Hyperlink"/>
            <w:noProof/>
          </w:rPr>
          <w:t>https://doi.org:10.3389/fnhum.2013.00573</w:t>
        </w:r>
      </w:hyperlink>
    </w:p>
    <w:p w14:paraId="5826BF19" w14:textId="2C7D79E4" w:rsidR="00C45F1E" w:rsidRPr="00C45F1E" w:rsidRDefault="00C45F1E" w:rsidP="00C45F1E">
      <w:pPr>
        <w:pStyle w:val="EndNoteBibliography"/>
        <w:ind w:left="720" w:hanging="720"/>
        <w:rPr>
          <w:noProof/>
        </w:rPr>
      </w:pPr>
      <w:r w:rsidRPr="00C45F1E">
        <w:rPr>
          <w:noProof/>
        </w:rPr>
        <w:t>50</w:t>
      </w:r>
      <w:r w:rsidRPr="00C45F1E">
        <w:rPr>
          <w:noProof/>
        </w:rPr>
        <w:tab/>
        <w:t xml:space="preserve">Power, J. D., Barnes, K. A., Snyder, A. Z., Schlaggar, B. L. &amp; Petersen, S. E. Spurious but systematic correlations in functional connectivity MRI networks arise from subject motion. </w:t>
      </w:r>
      <w:r w:rsidRPr="00C45F1E">
        <w:rPr>
          <w:i/>
          <w:noProof/>
        </w:rPr>
        <w:t>Neuroimage</w:t>
      </w:r>
      <w:r w:rsidRPr="00C45F1E">
        <w:rPr>
          <w:noProof/>
        </w:rPr>
        <w:t xml:space="preserve"> </w:t>
      </w:r>
      <w:r w:rsidRPr="00C45F1E">
        <w:rPr>
          <w:b/>
          <w:noProof/>
        </w:rPr>
        <w:t>59</w:t>
      </w:r>
      <w:r w:rsidRPr="00C45F1E">
        <w:rPr>
          <w:noProof/>
        </w:rPr>
        <w:t xml:space="preserve">, 2142-2154 (2012). </w:t>
      </w:r>
      <w:hyperlink r:id="rId52" w:history="1">
        <w:r w:rsidRPr="00C45F1E">
          <w:rPr>
            <w:rStyle w:val="Hyperlink"/>
            <w:noProof/>
          </w:rPr>
          <w:t>https://doi.org:10.1016/j.neuroimage.2011.10.018</w:t>
        </w:r>
      </w:hyperlink>
    </w:p>
    <w:p w14:paraId="5795A0B7" w14:textId="6B41AD52" w:rsidR="00C45F1E" w:rsidRPr="00C45F1E" w:rsidRDefault="00C45F1E" w:rsidP="00C45F1E">
      <w:pPr>
        <w:pStyle w:val="EndNoteBibliography"/>
        <w:ind w:left="720" w:hanging="720"/>
        <w:rPr>
          <w:noProof/>
        </w:rPr>
      </w:pPr>
      <w:r w:rsidRPr="00C45F1E">
        <w:rPr>
          <w:noProof/>
        </w:rPr>
        <w:t>51</w:t>
      </w:r>
      <w:r w:rsidRPr="00C45F1E">
        <w:rPr>
          <w:noProof/>
        </w:rPr>
        <w:tab/>
        <w:t>Pretzsch, C. M.</w:t>
      </w:r>
      <w:r w:rsidRPr="00C45F1E">
        <w:rPr>
          <w:i/>
          <w:noProof/>
        </w:rPr>
        <w:t xml:space="preserve"> et al.</w:t>
      </w:r>
      <w:r w:rsidRPr="00C45F1E">
        <w:rPr>
          <w:noProof/>
        </w:rPr>
        <w:t xml:space="preserve"> Modulation of striatal functional connectivity differences in adults with and without autism spectrum disorder in a single-dose randomized trial of cannabidivarin. </w:t>
      </w:r>
      <w:r w:rsidRPr="00C45F1E">
        <w:rPr>
          <w:i/>
          <w:noProof/>
        </w:rPr>
        <w:t>Mol Autism</w:t>
      </w:r>
      <w:r w:rsidRPr="00C45F1E">
        <w:rPr>
          <w:noProof/>
        </w:rPr>
        <w:t xml:space="preserve"> </w:t>
      </w:r>
      <w:r w:rsidRPr="00C45F1E">
        <w:rPr>
          <w:b/>
          <w:noProof/>
        </w:rPr>
        <w:t>12</w:t>
      </w:r>
      <w:r w:rsidRPr="00C45F1E">
        <w:rPr>
          <w:noProof/>
        </w:rPr>
        <w:t xml:space="preserve">, 49 (2021). </w:t>
      </w:r>
      <w:hyperlink r:id="rId53" w:history="1">
        <w:r w:rsidRPr="00C45F1E">
          <w:rPr>
            <w:rStyle w:val="Hyperlink"/>
            <w:noProof/>
          </w:rPr>
          <w:t>https://doi.org:10.1186/s13229-021-00454-6</w:t>
        </w:r>
      </w:hyperlink>
    </w:p>
    <w:p w14:paraId="6E3431DF" w14:textId="5F71BF81" w:rsidR="00C45F1E" w:rsidRPr="00C45F1E" w:rsidRDefault="00C45F1E" w:rsidP="00C45F1E">
      <w:pPr>
        <w:pStyle w:val="EndNoteBibliography"/>
        <w:ind w:left="720" w:hanging="720"/>
        <w:rPr>
          <w:noProof/>
        </w:rPr>
      </w:pPr>
      <w:r w:rsidRPr="00C45F1E">
        <w:rPr>
          <w:noProof/>
        </w:rPr>
        <w:t>52</w:t>
      </w:r>
      <w:r w:rsidRPr="00C45F1E">
        <w:rPr>
          <w:noProof/>
        </w:rPr>
        <w:tab/>
        <w:t>Satterthwaite, T. D.</w:t>
      </w:r>
      <w:r w:rsidRPr="00C45F1E">
        <w:rPr>
          <w:i/>
          <w:noProof/>
        </w:rPr>
        <w:t xml:space="preserve"> et al.</w:t>
      </w:r>
      <w:r w:rsidRPr="00C45F1E">
        <w:rPr>
          <w:noProof/>
        </w:rPr>
        <w:t xml:space="preserve"> An improved framework for confound regression and filtering for control of motion artifact in the preprocessing of resting-state functional </w:t>
      </w:r>
      <w:r w:rsidRPr="00C45F1E">
        <w:rPr>
          <w:noProof/>
        </w:rPr>
        <w:lastRenderedPageBreak/>
        <w:t xml:space="preserve">connectivity data. </w:t>
      </w:r>
      <w:r w:rsidRPr="00C45F1E">
        <w:rPr>
          <w:i/>
          <w:noProof/>
        </w:rPr>
        <w:t>Neuroimage</w:t>
      </w:r>
      <w:r w:rsidRPr="00C45F1E">
        <w:rPr>
          <w:noProof/>
        </w:rPr>
        <w:t xml:space="preserve"> </w:t>
      </w:r>
      <w:r w:rsidRPr="00C45F1E">
        <w:rPr>
          <w:b/>
          <w:noProof/>
        </w:rPr>
        <w:t>64</w:t>
      </w:r>
      <w:r w:rsidRPr="00C45F1E">
        <w:rPr>
          <w:noProof/>
        </w:rPr>
        <w:t xml:space="preserve">, 240-256 (2013). </w:t>
      </w:r>
      <w:hyperlink r:id="rId54" w:history="1">
        <w:r w:rsidRPr="00C45F1E">
          <w:rPr>
            <w:rStyle w:val="Hyperlink"/>
            <w:noProof/>
          </w:rPr>
          <w:t>https://doi.org:10.1016/j.neuroimage.2012.08.052</w:t>
        </w:r>
      </w:hyperlink>
    </w:p>
    <w:p w14:paraId="6A2854E9" w14:textId="5284E61B" w:rsidR="00C45F1E" w:rsidRPr="00C45F1E" w:rsidRDefault="00C45F1E" w:rsidP="00C45F1E">
      <w:pPr>
        <w:pStyle w:val="EndNoteBibliography"/>
        <w:ind w:left="720" w:hanging="720"/>
        <w:rPr>
          <w:noProof/>
        </w:rPr>
      </w:pPr>
      <w:r w:rsidRPr="00C45F1E">
        <w:rPr>
          <w:noProof/>
        </w:rPr>
        <w:t>53</w:t>
      </w:r>
      <w:r w:rsidRPr="00C45F1E">
        <w:rPr>
          <w:noProof/>
        </w:rPr>
        <w:tab/>
        <w:t>Makris, N.</w:t>
      </w:r>
      <w:r w:rsidRPr="00C45F1E">
        <w:rPr>
          <w:i/>
          <w:noProof/>
        </w:rPr>
        <w:t xml:space="preserve"> et al.</w:t>
      </w:r>
      <w:r w:rsidRPr="00C45F1E">
        <w:rPr>
          <w:noProof/>
        </w:rPr>
        <w:t xml:space="preserve"> Decreased volume of left and total anterior insular lobule in schizophrenia. </w:t>
      </w:r>
      <w:r w:rsidRPr="00C45F1E">
        <w:rPr>
          <w:i/>
          <w:noProof/>
        </w:rPr>
        <w:t>Schizophr Res</w:t>
      </w:r>
      <w:r w:rsidRPr="00C45F1E">
        <w:rPr>
          <w:noProof/>
        </w:rPr>
        <w:t xml:space="preserve"> </w:t>
      </w:r>
      <w:r w:rsidRPr="00C45F1E">
        <w:rPr>
          <w:b/>
          <w:noProof/>
        </w:rPr>
        <w:t>83</w:t>
      </w:r>
      <w:r w:rsidRPr="00C45F1E">
        <w:rPr>
          <w:noProof/>
        </w:rPr>
        <w:t xml:space="preserve">, 155-171 (2006). </w:t>
      </w:r>
      <w:hyperlink r:id="rId55" w:history="1">
        <w:r w:rsidRPr="00C45F1E">
          <w:rPr>
            <w:rStyle w:val="Hyperlink"/>
            <w:noProof/>
          </w:rPr>
          <w:t>https://doi.org:10.1016/j.schres.2005.11.020</w:t>
        </w:r>
      </w:hyperlink>
    </w:p>
    <w:p w14:paraId="5E25B300" w14:textId="0BA3C784" w:rsidR="00C45F1E" w:rsidRPr="00C45F1E" w:rsidRDefault="00C45F1E" w:rsidP="00C45F1E">
      <w:pPr>
        <w:pStyle w:val="EndNoteBibliography"/>
        <w:ind w:left="720" w:hanging="720"/>
        <w:rPr>
          <w:noProof/>
        </w:rPr>
      </w:pPr>
      <w:r w:rsidRPr="00C45F1E">
        <w:rPr>
          <w:noProof/>
        </w:rPr>
        <w:t>54</w:t>
      </w:r>
      <w:r w:rsidRPr="00C45F1E">
        <w:rPr>
          <w:noProof/>
        </w:rPr>
        <w:tab/>
        <w:t>Frazier, J. A.</w:t>
      </w:r>
      <w:r w:rsidRPr="00C45F1E">
        <w:rPr>
          <w:i/>
          <w:noProof/>
        </w:rPr>
        <w:t xml:space="preserve"> et al.</w:t>
      </w:r>
      <w:r w:rsidRPr="00C45F1E">
        <w:rPr>
          <w:noProof/>
        </w:rPr>
        <w:t xml:space="preserve"> Structural brain magnetic resonance imaging of limbic and thalamic volumes in pediatric bipolar disorder. </w:t>
      </w:r>
      <w:r w:rsidRPr="00C45F1E">
        <w:rPr>
          <w:i/>
          <w:noProof/>
        </w:rPr>
        <w:t>Am J Psychiatry</w:t>
      </w:r>
      <w:r w:rsidRPr="00C45F1E">
        <w:rPr>
          <w:noProof/>
        </w:rPr>
        <w:t xml:space="preserve"> </w:t>
      </w:r>
      <w:r w:rsidRPr="00C45F1E">
        <w:rPr>
          <w:b/>
          <w:noProof/>
        </w:rPr>
        <w:t>162</w:t>
      </w:r>
      <w:r w:rsidRPr="00C45F1E">
        <w:rPr>
          <w:noProof/>
        </w:rPr>
        <w:t xml:space="preserve">, 1256-1265 (2005). </w:t>
      </w:r>
      <w:hyperlink r:id="rId56" w:history="1">
        <w:r w:rsidRPr="00C45F1E">
          <w:rPr>
            <w:rStyle w:val="Hyperlink"/>
            <w:noProof/>
          </w:rPr>
          <w:t>https://doi.org:10.1176/appi.ajp.162.7.1256</w:t>
        </w:r>
      </w:hyperlink>
    </w:p>
    <w:p w14:paraId="17E90763" w14:textId="77812499" w:rsidR="00C45F1E" w:rsidRPr="00C45F1E" w:rsidRDefault="00C45F1E" w:rsidP="00C45F1E">
      <w:pPr>
        <w:pStyle w:val="EndNoteBibliography"/>
        <w:ind w:left="720" w:hanging="720"/>
        <w:rPr>
          <w:noProof/>
        </w:rPr>
      </w:pPr>
      <w:r w:rsidRPr="00C45F1E">
        <w:rPr>
          <w:noProof/>
        </w:rPr>
        <w:t>55</w:t>
      </w:r>
      <w:r w:rsidRPr="00C45F1E">
        <w:rPr>
          <w:noProof/>
        </w:rPr>
        <w:tab/>
        <w:t>Desikan, R. S.</w:t>
      </w:r>
      <w:r w:rsidRPr="00C45F1E">
        <w:rPr>
          <w:i/>
          <w:noProof/>
        </w:rPr>
        <w:t xml:space="preserve"> et al.</w:t>
      </w:r>
      <w:r w:rsidRPr="00C45F1E">
        <w:rPr>
          <w:noProof/>
        </w:rPr>
        <w:t xml:space="preserve"> An automated labeling system for subdividing the human cerebral cortex on MRI scans into gyral based regions of interest. </w:t>
      </w:r>
      <w:r w:rsidRPr="00C45F1E">
        <w:rPr>
          <w:i/>
          <w:noProof/>
        </w:rPr>
        <w:t>Neuroimage</w:t>
      </w:r>
      <w:r w:rsidRPr="00C45F1E">
        <w:rPr>
          <w:noProof/>
        </w:rPr>
        <w:t xml:space="preserve"> </w:t>
      </w:r>
      <w:r w:rsidRPr="00C45F1E">
        <w:rPr>
          <w:b/>
          <w:noProof/>
        </w:rPr>
        <w:t>31</w:t>
      </w:r>
      <w:r w:rsidRPr="00C45F1E">
        <w:rPr>
          <w:noProof/>
        </w:rPr>
        <w:t xml:space="preserve">, 968-980 (2006). </w:t>
      </w:r>
      <w:hyperlink r:id="rId57" w:history="1">
        <w:r w:rsidRPr="00C45F1E">
          <w:rPr>
            <w:rStyle w:val="Hyperlink"/>
            <w:noProof/>
          </w:rPr>
          <w:t>https://doi.org:10.1016/j.neuroimage.2006.01.021</w:t>
        </w:r>
      </w:hyperlink>
    </w:p>
    <w:p w14:paraId="284EC313" w14:textId="66001DD8" w:rsidR="00C45F1E" w:rsidRPr="00C45F1E" w:rsidRDefault="00C45F1E" w:rsidP="00C45F1E">
      <w:pPr>
        <w:pStyle w:val="EndNoteBibliography"/>
        <w:ind w:left="720" w:hanging="720"/>
        <w:rPr>
          <w:noProof/>
        </w:rPr>
      </w:pPr>
      <w:r w:rsidRPr="00C45F1E">
        <w:rPr>
          <w:noProof/>
        </w:rPr>
        <w:t>56</w:t>
      </w:r>
      <w:r w:rsidRPr="00C45F1E">
        <w:rPr>
          <w:noProof/>
        </w:rPr>
        <w:tab/>
        <w:t>Goldstein, J. M.</w:t>
      </w:r>
      <w:r w:rsidRPr="00C45F1E">
        <w:rPr>
          <w:i/>
          <w:noProof/>
        </w:rPr>
        <w:t xml:space="preserve"> et al.</w:t>
      </w:r>
      <w:r w:rsidRPr="00C45F1E">
        <w:rPr>
          <w:noProof/>
        </w:rPr>
        <w:t xml:space="preserve"> Hypothalamic abnormalities in schizophrenia: sex effects and genetic vulnerability. </w:t>
      </w:r>
      <w:r w:rsidRPr="00C45F1E">
        <w:rPr>
          <w:i/>
          <w:noProof/>
        </w:rPr>
        <w:t>Biol Psychiatry</w:t>
      </w:r>
      <w:r w:rsidRPr="00C45F1E">
        <w:rPr>
          <w:noProof/>
        </w:rPr>
        <w:t xml:space="preserve"> </w:t>
      </w:r>
      <w:r w:rsidRPr="00C45F1E">
        <w:rPr>
          <w:b/>
          <w:noProof/>
        </w:rPr>
        <w:t>61</w:t>
      </w:r>
      <w:r w:rsidRPr="00C45F1E">
        <w:rPr>
          <w:noProof/>
        </w:rPr>
        <w:t xml:space="preserve">, 935-945 (2007). </w:t>
      </w:r>
      <w:hyperlink r:id="rId58" w:history="1">
        <w:r w:rsidRPr="00C45F1E">
          <w:rPr>
            <w:rStyle w:val="Hyperlink"/>
            <w:noProof/>
          </w:rPr>
          <w:t>https://doi.org:10.1016/j.biopsych.2006.06.027</w:t>
        </w:r>
      </w:hyperlink>
    </w:p>
    <w:p w14:paraId="41C1FA68" w14:textId="11300B84" w:rsidR="00C45F1E" w:rsidRPr="00C45F1E" w:rsidRDefault="00C45F1E" w:rsidP="00C45F1E">
      <w:pPr>
        <w:pStyle w:val="EndNoteBibliography"/>
        <w:ind w:left="720" w:hanging="720"/>
        <w:rPr>
          <w:noProof/>
        </w:rPr>
      </w:pPr>
      <w:r w:rsidRPr="00C45F1E">
        <w:rPr>
          <w:noProof/>
        </w:rPr>
        <w:t>57</w:t>
      </w:r>
      <w:r w:rsidRPr="00C45F1E">
        <w:rPr>
          <w:noProof/>
        </w:rPr>
        <w:tab/>
        <w:t>Tzourio-Mazoyer, N.</w:t>
      </w:r>
      <w:r w:rsidRPr="00C45F1E">
        <w:rPr>
          <w:i/>
          <w:noProof/>
        </w:rPr>
        <w:t xml:space="preserve"> et al.</w:t>
      </w:r>
      <w:r w:rsidRPr="00C45F1E">
        <w:rPr>
          <w:noProof/>
        </w:rPr>
        <w:t xml:space="preserve"> Automated anatomical labeling of activations in SPM using a macroscopic anatomical parcellation of the MNI MRI single-subject brain. </w:t>
      </w:r>
      <w:r w:rsidRPr="00C45F1E">
        <w:rPr>
          <w:i/>
          <w:noProof/>
        </w:rPr>
        <w:t>Neuroimage</w:t>
      </w:r>
      <w:r w:rsidRPr="00C45F1E">
        <w:rPr>
          <w:noProof/>
        </w:rPr>
        <w:t xml:space="preserve"> </w:t>
      </w:r>
      <w:r w:rsidRPr="00C45F1E">
        <w:rPr>
          <w:b/>
          <w:noProof/>
        </w:rPr>
        <w:t>15</w:t>
      </w:r>
      <w:r w:rsidRPr="00C45F1E">
        <w:rPr>
          <w:noProof/>
        </w:rPr>
        <w:t xml:space="preserve">, 273-289 (2002). </w:t>
      </w:r>
      <w:hyperlink r:id="rId59" w:history="1">
        <w:r w:rsidRPr="00C45F1E">
          <w:rPr>
            <w:rStyle w:val="Hyperlink"/>
            <w:noProof/>
          </w:rPr>
          <w:t>https://doi.org:10.1006/nimg.2001.0978</w:t>
        </w:r>
      </w:hyperlink>
    </w:p>
    <w:p w14:paraId="0B8A0EA6" w14:textId="0D929F59" w:rsidR="00C45F1E" w:rsidRPr="00C45F1E" w:rsidRDefault="00C45F1E" w:rsidP="00C45F1E">
      <w:pPr>
        <w:pStyle w:val="EndNoteBibliography"/>
        <w:ind w:left="720" w:hanging="720"/>
        <w:rPr>
          <w:noProof/>
        </w:rPr>
      </w:pPr>
      <w:r w:rsidRPr="00C45F1E">
        <w:rPr>
          <w:noProof/>
        </w:rPr>
        <w:t>58</w:t>
      </w:r>
      <w:r w:rsidRPr="00C45F1E">
        <w:rPr>
          <w:noProof/>
        </w:rPr>
        <w:tab/>
        <w:t xml:space="preserve">Smith, S. M. &amp; Nichols, T. E. Threshold-free cluster enhancement: addressing problems of smoothing, threshold dependence and localisation in cluster inference. </w:t>
      </w:r>
      <w:r w:rsidRPr="00C45F1E">
        <w:rPr>
          <w:i/>
          <w:noProof/>
        </w:rPr>
        <w:t>Neuroimage</w:t>
      </w:r>
      <w:r w:rsidRPr="00C45F1E">
        <w:rPr>
          <w:noProof/>
        </w:rPr>
        <w:t xml:space="preserve"> </w:t>
      </w:r>
      <w:r w:rsidRPr="00C45F1E">
        <w:rPr>
          <w:b/>
          <w:noProof/>
        </w:rPr>
        <w:t>44</w:t>
      </w:r>
      <w:r w:rsidRPr="00C45F1E">
        <w:rPr>
          <w:noProof/>
        </w:rPr>
        <w:t xml:space="preserve">, 83-98 (2009). </w:t>
      </w:r>
      <w:hyperlink r:id="rId60" w:history="1">
        <w:r w:rsidRPr="00C45F1E">
          <w:rPr>
            <w:rStyle w:val="Hyperlink"/>
            <w:noProof/>
          </w:rPr>
          <w:t>https://doi.org:10.1016/j.neuroimage.2008.03.061</w:t>
        </w:r>
      </w:hyperlink>
    </w:p>
    <w:p w14:paraId="43E975E4" w14:textId="4B0356E4" w:rsidR="00C45F1E" w:rsidRPr="00C45F1E" w:rsidRDefault="00C45F1E" w:rsidP="00C45F1E">
      <w:pPr>
        <w:pStyle w:val="EndNoteBibliography"/>
        <w:ind w:left="720" w:hanging="720"/>
        <w:rPr>
          <w:noProof/>
        </w:rPr>
      </w:pPr>
      <w:r w:rsidRPr="00C45F1E">
        <w:rPr>
          <w:noProof/>
        </w:rPr>
        <w:t>59</w:t>
      </w:r>
      <w:r w:rsidRPr="00C45F1E">
        <w:rPr>
          <w:noProof/>
        </w:rPr>
        <w:tab/>
        <w:t>Simonoff, E.</w:t>
      </w:r>
      <w:r w:rsidRPr="00C45F1E">
        <w:rPr>
          <w:i/>
          <w:noProof/>
        </w:rPr>
        <w:t xml:space="preserve"> et al.</w:t>
      </w:r>
      <w:r w:rsidRPr="00C45F1E">
        <w:rPr>
          <w:noProof/>
        </w:rPr>
        <w:t xml:space="preserve"> Randomized controlled double-blind trial of optimal dose methylphenidate in children and adolescents with severe attention deficit hyperactivity disorder and intellectual disability. </w:t>
      </w:r>
      <w:r w:rsidRPr="00C45F1E">
        <w:rPr>
          <w:i/>
          <w:noProof/>
        </w:rPr>
        <w:t>J Child Psychol Psychiatry</w:t>
      </w:r>
      <w:r w:rsidRPr="00C45F1E">
        <w:rPr>
          <w:noProof/>
        </w:rPr>
        <w:t xml:space="preserve"> </w:t>
      </w:r>
      <w:r w:rsidRPr="00C45F1E">
        <w:rPr>
          <w:b/>
          <w:noProof/>
        </w:rPr>
        <w:t>54</w:t>
      </w:r>
      <w:r w:rsidRPr="00C45F1E">
        <w:rPr>
          <w:noProof/>
        </w:rPr>
        <w:t xml:space="preserve">, 527-535 (2013). </w:t>
      </w:r>
      <w:hyperlink r:id="rId61" w:history="1">
        <w:r w:rsidRPr="00C45F1E">
          <w:rPr>
            <w:rStyle w:val="Hyperlink"/>
            <w:noProof/>
          </w:rPr>
          <w:t>https://doi.org:10.1111/j.1469-7610.2012.02569.x</w:t>
        </w:r>
      </w:hyperlink>
    </w:p>
    <w:p w14:paraId="6C83F9AE" w14:textId="3953C4DB" w:rsidR="00C45F1E" w:rsidRPr="00C45F1E" w:rsidRDefault="00C45F1E" w:rsidP="00C45F1E">
      <w:pPr>
        <w:pStyle w:val="EndNoteBibliography"/>
        <w:ind w:left="720" w:hanging="720"/>
        <w:rPr>
          <w:noProof/>
        </w:rPr>
      </w:pPr>
      <w:r w:rsidRPr="00C45F1E">
        <w:rPr>
          <w:noProof/>
        </w:rPr>
        <w:t>60</w:t>
      </w:r>
      <w:r w:rsidRPr="00C45F1E">
        <w:rPr>
          <w:noProof/>
        </w:rPr>
        <w:tab/>
        <w:t xml:space="preserve">Wang, H., Zhu, R. &amp; Ma, P. Optimal Subsampling for Large Sample Logistic Regression. </w:t>
      </w:r>
      <w:r w:rsidRPr="00C45F1E">
        <w:rPr>
          <w:i/>
          <w:noProof/>
        </w:rPr>
        <w:t>J Am Stat Assoc</w:t>
      </w:r>
      <w:r w:rsidRPr="00C45F1E">
        <w:rPr>
          <w:noProof/>
        </w:rPr>
        <w:t xml:space="preserve"> </w:t>
      </w:r>
      <w:r w:rsidRPr="00C45F1E">
        <w:rPr>
          <w:b/>
          <w:noProof/>
        </w:rPr>
        <w:t>113</w:t>
      </w:r>
      <w:r w:rsidRPr="00C45F1E">
        <w:rPr>
          <w:noProof/>
        </w:rPr>
        <w:t xml:space="preserve">, 829-844 (2018). </w:t>
      </w:r>
      <w:hyperlink r:id="rId62" w:history="1">
        <w:r w:rsidRPr="00C45F1E">
          <w:rPr>
            <w:rStyle w:val="Hyperlink"/>
            <w:noProof/>
          </w:rPr>
          <w:t>https://doi.org:10.1080/01621459.2017.1292914</w:t>
        </w:r>
      </w:hyperlink>
    </w:p>
    <w:p w14:paraId="5F999DC0" w14:textId="4F4A6D90" w:rsidR="00C45F1E" w:rsidRPr="00C45F1E" w:rsidRDefault="00C45F1E" w:rsidP="00C45F1E">
      <w:pPr>
        <w:pStyle w:val="EndNoteBibliography"/>
        <w:ind w:left="720" w:hanging="720"/>
        <w:rPr>
          <w:noProof/>
        </w:rPr>
      </w:pPr>
      <w:r w:rsidRPr="00C45F1E">
        <w:rPr>
          <w:noProof/>
        </w:rPr>
        <w:t>61</w:t>
      </w:r>
      <w:r w:rsidRPr="00C45F1E">
        <w:rPr>
          <w:noProof/>
        </w:rPr>
        <w:tab/>
        <w:t>Pereira-Sanchez, V.</w:t>
      </w:r>
      <w:r w:rsidRPr="00C45F1E">
        <w:rPr>
          <w:i/>
          <w:noProof/>
        </w:rPr>
        <w:t xml:space="preserve"> et al.</w:t>
      </w:r>
      <w:r w:rsidRPr="00C45F1E">
        <w:rPr>
          <w:noProof/>
        </w:rPr>
        <w:t xml:space="preserve"> Systematic Review: Medication Effects on Brain Intrinsic Functional Connectivity in Patients With Attention-Deficit/Hyperactivity Disorder. </w:t>
      </w:r>
      <w:r w:rsidRPr="00C45F1E">
        <w:rPr>
          <w:i/>
          <w:noProof/>
        </w:rPr>
        <w:t>J Am Acad Child Adolesc Psychiatry</w:t>
      </w:r>
      <w:r w:rsidRPr="00C45F1E">
        <w:rPr>
          <w:noProof/>
        </w:rPr>
        <w:t xml:space="preserve"> </w:t>
      </w:r>
      <w:r w:rsidRPr="00C45F1E">
        <w:rPr>
          <w:b/>
          <w:noProof/>
        </w:rPr>
        <w:t>60</w:t>
      </w:r>
      <w:r w:rsidRPr="00C45F1E">
        <w:rPr>
          <w:noProof/>
        </w:rPr>
        <w:t xml:space="preserve">, 222-235 (2021). </w:t>
      </w:r>
      <w:hyperlink r:id="rId63" w:history="1">
        <w:r w:rsidRPr="00C45F1E">
          <w:rPr>
            <w:rStyle w:val="Hyperlink"/>
            <w:noProof/>
          </w:rPr>
          <w:t>https://doi.org:10.1016/j.jaac.2020.10.013</w:t>
        </w:r>
      </w:hyperlink>
    </w:p>
    <w:p w14:paraId="16777452" w14:textId="38B4DF3F" w:rsidR="00C45F1E" w:rsidRPr="00C45F1E" w:rsidRDefault="00C45F1E" w:rsidP="00C45F1E">
      <w:pPr>
        <w:pStyle w:val="EndNoteBibliography"/>
        <w:ind w:left="720" w:hanging="720"/>
        <w:rPr>
          <w:noProof/>
        </w:rPr>
      </w:pPr>
      <w:r w:rsidRPr="00C45F1E">
        <w:rPr>
          <w:noProof/>
        </w:rPr>
        <w:t>62</w:t>
      </w:r>
      <w:r w:rsidRPr="00C45F1E">
        <w:rPr>
          <w:noProof/>
        </w:rPr>
        <w:tab/>
        <w:t>Parlatini, V.</w:t>
      </w:r>
      <w:r w:rsidRPr="00C45F1E">
        <w:rPr>
          <w:i/>
          <w:noProof/>
        </w:rPr>
        <w:t xml:space="preserve"> et al.</w:t>
      </w:r>
      <w:r w:rsidRPr="00C45F1E">
        <w:rPr>
          <w:noProof/>
        </w:rPr>
        <w:t xml:space="preserve"> White matter alterations in Attention-Deficit/Hyperactivity Disorder (ADHD): a systematic review of 129 diffusion imaging studies with meta-analysis. </w:t>
      </w:r>
      <w:r w:rsidRPr="00C45F1E">
        <w:rPr>
          <w:i/>
          <w:noProof/>
        </w:rPr>
        <w:t>Mol Psychiatry</w:t>
      </w:r>
      <w:r w:rsidRPr="00C45F1E">
        <w:rPr>
          <w:noProof/>
        </w:rPr>
        <w:t xml:space="preserve"> </w:t>
      </w:r>
      <w:r w:rsidRPr="00C45F1E">
        <w:rPr>
          <w:b/>
          <w:noProof/>
        </w:rPr>
        <w:t>28</w:t>
      </w:r>
      <w:r w:rsidRPr="00C45F1E">
        <w:rPr>
          <w:noProof/>
        </w:rPr>
        <w:t xml:space="preserve">, 4098-4123 (2023). </w:t>
      </w:r>
      <w:hyperlink r:id="rId64" w:history="1">
        <w:r w:rsidRPr="00C45F1E">
          <w:rPr>
            <w:rStyle w:val="Hyperlink"/>
            <w:noProof/>
          </w:rPr>
          <w:t>https://doi.org:10.1038/s41380-023-02173-1</w:t>
        </w:r>
      </w:hyperlink>
    </w:p>
    <w:p w14:paraId="56EB77AE" w14:textId="7856B8C3" w:rsidR="00C45F1E" w:rsidRPr="00C45F1E" w:rsidRDefault="00C45F1E" w:rsidP="00C45F1E">
      <w:pPr>
        <w:pStyle w:val="EndNoteBibliography"/>
        <w:ind w:left="720" w:hanging="720"/>
        <w:rPr>
          <w:noProof/>
        </w:rPr>
      </w:pPr>
      <w:r w:rsidRPr="00C45F1E">
        <w:rPr>
          <w:noProof/>
        </w:rPr>
        <w:t>63</w:t>
      </w:r>
      <w:r w:rsidRPr="00C45F1E">
        <w:rPr>
          <w:noProof/>
        </w:rPr>
        <w:tab/>
        <w:t xml:space="preserve">Castellanos, F. X. &amp; Proal, E. Large-scale brain systems in ADHD: beyond the prefrontal-striatal model. </w:t>
      </w:r>
      <w:r w:rsidRPr="00C45F1E">
        <w:rPr>
          <w:i/>
          <w:noProof/>
        </w:rPr>
        <w:t>Trends Cogn Sci</w:t>
      </w:r>
      <w:r w:rsidRPr="00C45F1E">
        <w:rPr>
          <w:noProof/>
        </w:rPr>
        <w:t xml:space="preserve"> </w:t>
      </w:r>
      <w:r w:rsidRPr="00C45F1E">
        <w:rPr>
          <w:b/>
          <w:noProof/>
        </w:rPr>
        <w:t>16</w:t>
      </w:r>
      <w:r w:rsidRPr="00C45F1E">
        <w:rPr>
          <w:noProof/>
        </w:rPr>
        <w:t xml:space="preserve">, 17-26 (2012). </w:t>
      </w:r>
      <w:hyperlink r:id="rId65" w:history="1">
        <w:r w:rsidRPr="00C45F1E">
          <w:rPr>
            <w:rStyle w:val="Hyperlink"/>
            <w:noProof/>
          </w:rPr>
          <w:t>https://doi.org:10.1016/j.tics.2011.11.007</w:t>
        </w:r>
      </w:hyperlink>
    </w:p>
    <w:p w14:paraId="7D1C9483" w14:textId="64C0B9B9" w:rsidR="00C45F1E" w:rsidRPr="00C45F1E" w:rsidRDefault="00C45F1E" w:rsidP="00C45F1E">
      <w:pPr>
        <w:pStyle w:val="EndNoteBibliography"/>
        <w:ind w:left="720" w:hanging="720"/>
        <w:rPr>
          <w:noProof/>
        </w:rPr>
      </w:pPr>
      <w:r w:rsidRPr="00C45F1E">
        <w:rPr>
          <w:noProof/>
        </w:rPr>
        <w:t>64</w:t>
      </w:r>
      <w:r w:rsidRPr="00C45F1E">
        <w:rPr>
          <w:noProof/>
        </w:rPr>
        <w:tab/>
        <w:t xml:space="preserve">Stoodley, C. J. &amp; Schmahmann, J. D. Evidence for topographic organization in the cerebellum of motor control versus cognitive and affective processing. </w:t>
      </w:r>
      <w:r w:rsidRPr="00C45F1E">
        <w:rPr>
          <w:i/>
          <w:noProof/>
        </w:rPr>
        <w:t>Cortex</w:t>
      </w:r>
      <w:r w:rsidRPr="00C45F1E">
        <w:rPr>
          <w:noProof/>
        </w:rPr>
        <w:t xml:space="preserve"> </w:t>
      </w:r>
      <w:r w:rsidRPr="00C45F1E">
        <w:rPr>
          <w:b/>
          <w:noProof/>
        </w:rPr>
        <w:t>46</w:t>
      </w:r>
      <w:r w:rsidRPr="00C45F1E">
        <w:rPr>
          <w:noProof/>
        </w:rPr>
        <w:t xml:space="preserve">, 831-844 (2010). </w:t>
      </w:r>
      <w:hyperlink r:id="rId66" w:history="1">
        <w:r w:rsidRPr="00C45F1E">
          <w:rPr>
            <w:rStyle w:val="Hyperlink"/>
            <w:noProof/>
          </w:rPr>
          <w:t>https://doi.org:10.1016/j.cortex.2009.11.008</w:t>
        </w:r>
      </w:hyperlink>
    </w:p>
    <w:p w14:paraId="75A4B12F" w14:textId="3256AE6A" w:rsidR="00C45F1E" w:rsidRPr="00C45F1E" w:rsidRDefault="00C45F1E" w:rsidP="00C45F1E">
      <w:pPr>
        <w:pStyle w:val="EndNoteBibliography"/>
        <w:ind w:left="720" w:hanging="720"/>
        <w:rPr>
          <w:noProof/>
        </w:rPr>
      </w:pPr>
      <w:r w:rsidRPr="00C45F1E">
        <w:rPr>
          <w:noProof/>
        </w:rPr>
        <w:t>65</w:t>
      </w:r>
      <w:r w:rsidRPr="00C45F1E">
        <w:rPr>
          <w:noProof/>
        </w:rPr>
        <w:tab/>
        <w:t>Sang, L.</w:t>
      </w:r>
      <w:r w:rsidRPr="00C45F1E">
        <w:rPr>
          <w:i/>
          <w:noProof/>
        </w:rPr>
        <w:t xml:space="preserve"> et al.</w:t>
      </w:r>
      <w:r w:rsidRPr="00C45F1E">
        <w:rPr>
          <w:noProof/>
        </w:rPr>
        <w:t xml:space="preserve"> Resting-state functional connectivity of the vermal and hemispheric subregions of the cerebellum with both the cerebral cortical networks and subcortical structures. </w:t>
      </w:r>
      <w:r w:rsidRPr="00C45F1E">
        <w:rPr>
          <w:i/>
          <w:noProof/>
        </w:rPr>
        <w:t>Neuroimage</w:t>
      </w:r>
      <w:r w:rsidRPr="00C45F1E">
        <w:rPr>
          <w:noProof/>
        </w:rPr>
        <w:t xml:space="preserve"> </w:t>
      </w:r>
      <w:r w:rsidRPr="00C45F1E">
        <w:rPr>
          <w:b/>
          <w:noProof/>
        </w:rPr>
        <w:t>61</w:t>
      </w:r>
      <w:r w:rsidRPr="00C45F1E">
        <w:rPr>
          <w:noProof/>
        </w:rPr>
        <w:t xml:space="preserve">, 1213-1225 (2012). </w:t>
      </w:r>
      <w:hyperlink r:id="rId67" w:history="1">
        <w:r w:rsidRPr="00C45F1E">
          <w:rPr>
            <w:rStyle w:val="Hyperlink"/>
            <w:noProof/>
          </w:rPr>
          <w:t>https://doi.org:10.1016/j.neuroimage.2012.04.011</w:t>
        </w:r>
      </w:hyperlink>
    </w:p>
    <w:p w14:paraId="30BA37C6" w14:textId="77777777" w:rsidR="00C45F1E" w:rsidRPr="00C45F1E" w:rsidRDefault="00C45F1E" w:rsidP="00C45F1E">
      <w:pPr>
        <w:pStyle w:val="EndNoteBibliography"/>
        <w:ind w:left="720" w:hanging="720"/>
        <w:rPr>
          <w:noProof/>
        </w:rPr>
      </w:pPr>
      <w:r w:rsidRPr="00C45F1E">
        <w:rPr>
          <w:noProof/>
        </w:rPr>
        <w:t>66</w:t>
      </w:r>
      <w:r w:rsidRPr="00C45F1E">
        <w:rPr>
          <w:noProof/>
        </w:rPr>
        <w:tab/>
        <w:t xml:space="preserve">Karnath, H.-O. New insights into the functions of the superior temporal cortex. </w:t>
      </w:r>
      <w:r w:rsidRPr="00C45F1E">
        <w:rPr>
          <w:i/>
          <w:noProof/>
        </w:rPr>
        <w:t>Nature Reviews Neuroscience</w:t>
      </w:r>
      <w:r w:rsidRPr="00C45F1E">
        <w:rPr>
          <w:noProof/>
        </w:rPr>
        <w:t xml:space="preserve"> </w:t>
      </w:r>
      <w:r w:rsidRPr="00C45F1E">
        <w:rPr>
          <w:b/>
          <w:noProof/>
        </w:rPr>
        <w:t>2</w:t>
      </w:r>
      <w:r w:rsidRPr="00C45F1E">
        <w:rPr>
          <w:noProof/>
        </w:rPr>
        <w:t xml:space="preserve">, 568-576 (2001). </w:t>
      </w:r>
    </w:p>
    <w:p w14:paraId="0EB7DC6A" w14:textId="29CA8326" w:rsidR="00C45F1E" w:rsidRPr="00C45F1E" w:rsidRDefault="00C45F1E" w:rsidP="00C45F1E">
      <w:pPr>
        <w:pStyle w:val="EndNoteBibliography"/>
        <w:ind w:left="720" w:hanging="720"/>
        <w:rPr>
          <w:noProof/>
        </w:rPr>
      </w:pPr>
      <w:r w:rsidRPr="00C45F1E">
        <w:rPr>
          <w:noProof/>
        </w:rPr>
        <w:lastRenderedPageBreak/>
        <w:t>67</w:t>
      </w:r>
      <w:r w:rsidRPr="00C45F1E">
        <w:rPr>
          <w:noProof/>
        </w:rPr>
        <w:tab/>
        <w:t xml:space="preserve">Richlan, F., Kronbichler, M. &amp; Wimmer, H. Functional abnormalities in the dyslexic brain: a quantitative meta-analysis of neuroimaging studies. </w:t>
      </w:r>
      <w:r w:rsidRPr="00C45F1E">
        <w:rPr>
          <w:i/>
          <w:noProof/>
        </w:rPr>
        <w:t>Hum Brain Mapp</w:t>
      </w:r>
      <w:r w:rsidRPr="00C45F1E">
        <w:rPr>
          <w:noProof/>
        </w:rPr>
        <w:t xml:space="preserve"> </w:t>
      </w:r>
      <w:r w:rsidRPr="00C45F1E">
        <w:rPr>
          <w:b/>
          <w:noProof/>
        </w:rPr>
        <w:t>30</w:t>
      </w:r>
      <w:r w:rsidRPr="00C45F1E">
        <w:rPr>
          <w:noProof/>
        </w:rPr>
        <w:t xml:space="preserve">, 3299-3308 (2009). </w:t>
      </w:r>
      <w:hyperlink r:id="rId68" w:history="1">
        <w:r w:rsidRPr="00C45F1E">
          <w:rPr>
            <w:rStyle w:val="Hyperlink"/>
            <w:noProof/>
          </w:rPr>
          <w:t>https://doi.org:10.1002/hbm.20752</w:t>
        </w:r>
      </w:hyperlink>
    </w:p>
    <w:p w14:paraId="0F31DF8E" w14:textId="3FE57FB4" w:rsidR="00C45F1E" w:rsidRPr="00C45F1E" w:rsidRDefault="00C45F1E" w:rsidP="00C45F1E">
      <w:pPr>
        <w:pStyle w:val="EndNoteBibliography"/>
        <w:ind w:left="720" w:hanging="720"/>
        <w:rPr>
          <w:noProof/>
        </w:rPr>
      </w:pPr>
      <w:r w:rsidRPr="00C45F1E">
        <w:rPr>
          <w:noProof/>
        </w:rPr>
        <w:t>68</w:t>
      </w:r>
      <w:r w:rsidRPr="00C45F1E">
        <w:rPr>
          <w:noProof/>
        </w:rPr>
        <w:tab/>
        <w:t>Bernard, J. A.</w:t>
      </w:r>
      <w:r w:rsidRPr="00C45F1E">
        <w:rPr>
          <w:i/>
          <w:noProof/>
        </w:rPr>
        <w:t xml:space="preserve"> et al.</w:t>
      </w:r>
      <w:r w:rsidRPr="00C45F1E">
        <w:rPr>
          <w:noProof/>
        </w:rPr>
        <w:t xml:space="preserve"> Resting state cortico-cerebellar functional connectivity networks: a comparison of anatomical and self-organizing map approaches. </w:t>
      </w:r>
      <w:r w:rsidRPr="00C45F1E">
        <w:rPr>
          <w:i/>
          <w:noProof/>
        </w:rPr>
        <w:t>Front Neuroanat</w:t>
      </w:r>
      <w:r w:rsidRPr="00C45F1E">
        <w:rPr>
          <w:noProof/>
        </w:rPr>
        <w:t xml:space="preserve"> </w:t>
      </w:r>
      <w:r w:rsidRPr="00C45F1E">
        <w:rPr>
          <w:b/>
          <w:noProof/>
        </w:rPr>
        <w:t>6</w:t>
      </w:r>
      <w:r w:rsidRPr="00C45F1E">
        <w:rPr>
          <w:noProof/>
        </w:rPr>
        <w:t xml:space="preserve">, 31 (2012). </w:t>
      </w:r>
      <w:hyperlink r:id="rId69" w:history="1">
        <w:r w:rsidRPr="00C45F1E">
          <w:rPr>
            <w:rStyle w:val="Hyperlink"/>
            <w:noProof/>
          </w:rPr>
          <w:t>https://doi.org:10.3389/fnana.2012.00031</w:t>
        </w:r>
      </w:hyperlink>
    </w:p>
    <w:p w14:paraId="5C130974" w14:textId="77777777" w:rsidR="00C45F1E" w:rsidRPr="00C45F1E" w:rsidRDefault="00C45F1E" w:rsidP="00C45F1E">
      <w:pPr>
        <w:pStyle w:val="EndNoteBibliography"/>
        <w:ind w:left="720" w:hanging="720"/>
        <w:rPr>
          <w:noProof/>
        </w:rPr>
      </w:pPr>
      <w:r w:rsidRPr="00C45F1E">
        <w:rPr>
          <w:noProof/>
        </w:rPr>
        <w:t>69</w:t>
      </w:r>
      <w:r w:rsidRPr="00C45F1E">
        <w:rPr>
          <w:noProof/>
        </w:rPr>
        <w:tab/>
        <w:t xml:space="preserve">Park, I. S., Lee, N. J. &amp; Rhyu, I. J. Roles of the Declive, Folium, and Tuber Cerebellar Vermian Lobules in Sportspeople. </w:t>
      </w:r>
      <w:r w:rsidRPr="00C45F1E">
        <w:rPr>
          <w:i/>
          <w:noProof/>
        </w:rPr>
        <w:t>J Clin Neurol</w:t>
      </w:r>
      <w:r w:rsidRPr="00C45F1E">
        <w:rPr>
          <w:noProof/>
        </w:rPr>
        <w:t xml:space="preserve"> </w:t>
      </w:r>
      <w:r w:rsidRPr="00C45F1E">
        <w:rPr>
          <w:b/>
          <w:noProof/>
        </w:rPr>
        <w:t>14</w:t>
      </w:r>
      <w:r w:rsidRPr="00C45F1E">
        <w:rPr>
          <w:noProof/>
        </w:rPr>
        <w:t xml:space="preserve">, 1-7 (2018). </w:t>
      </w:r>
    </w:p>
    <w:p w14:paraId="2648FDFD" w14:textId="0CDBB110" w:rsidR="00C45F1E" w:rsidRPr="00C45F1E" w:rsidRDefault="00C45F1E" w:rsidP="00C45F1E">
      <w:pPr>
        <w:pStyle w:val="EndNoteBibliography"/>
        <w:ind w:left="720" w:hanging="720"/>
        <w:rPr>
          <w:noProof/>
        </w:rPr>
      </w:pPr>
      <w:r w:rsidRPr="00C45F1E">
        <w:rPr>
          <w:noProof/>
        </w:rPr>
        <w:t>70</w:t>
      </w:r>
      <w:r w:rsidRPr="00C45F1E">
        <w:rPr>
          <w:noProof/>
        </w:rPr>
        <w:tab/>
        <w:t>Sadozai, A. K.</w:t>
      </w:r>
      <w:r w:rsidRPr="00C45F1E">
        <w:rPr>
          <w:i/>
          <w:noProof/>
        </w:rPr>
        <w:t xml:space="preserve"> et al.</w:t>
      </w:r>
      <w:r w:rsidRPr="00C45F1E">
        <w:rPr>
          <w:noProof/>
        </w:rPr>
        <w:t xml:space="preserve"> Executive function in children with neurodevelopmental conditions: a systematic review and meta-analysis. </w:t>
      </w:r>
      <w:r w:rsidRPr="00C45F1E">
        <w:rPr>
          <w:i/>
          <w:noProof/>
        </w:rPr>
        <w:t>Nat Hum Behav</w:t>
      </w:r>
      <w:r w:rsidRPr="00C45F1E">
        <w:rPr>
          <w:noProof/>
        </w:rPr>
        <w:t xml:space="preserve"> (2024). </w:t>
      </w:r>
      <w:hyperlink r:id="rId70" w:history="1">
        <w:r w:rsidRPr="00C45F1E">
          <w:rPr>
            <w:rStyle w:val="Hyperlink"/>
            <w:noProof/>
          </w:rPr>
          <w:t>https://doi.org:10.1038/s41562-024-02000-9</w:t>
        </w:r>
      </w:hyperlink>
    </w:p>
    <w:p w14:paraId="3931441B" w14:textId="285D3228" w:rsidR="00C45F1E" w:rsidRPr="00C45F1E" w:rsidRDefault="00C45F1E" w:rsidP="00C45F1E">
      <w:pPr>
        <w:pStyle w:val="EndNoteBibliography"/>
        <w:ind w:left="720" w:hanging="720"/>
        <w:rPr>
          <w:noProof/>
        </w:rPr>
      </w:pPr>
      <w:r w:rsidRPr="00C45F1E">
        <w:rPr>
          <w:noProof/>
        </w:rPr>
        <w:t>71</w:t>
      </w:r>
      <w:r w:rsidRPr="00C45F1E">
        <w:rPr>
          <w:noProof/>
        </w:rPr>
        <w:tab/>
        <w:t>Kim, S. M.</w:t>
      </w:r>
      <w:r w:rsidRPr="00C45F1E">
        <w:rPr>
          <w:i/>
          <w:noProof/>
        </w:rPr>
        <w:t xml:space="preserve"> et al.</w:t>
      </w:r>
      <w:r w:rsidRPr="00C45F1E">
        <w:rPr>
          <w:noProof/>
        </w:rPr>
        <w:t xml:space="preserve"> Balance Deficit and Brain Connectivity in Children with Attention-Deficit/Hyperactivity Disorder. </w:t>
      </w:r>
      <w:r w:rsidRPr="00C45F1E">
        <w:rPr>
          <w:i/>
          <w:noProof/>
        </w:rPr>
        <w:t>Psychiatry Investig</w:t>
      </w:r>
      <w:r w:rsidRPr="00C45F1E">
        <w:rPr>
          <w:noProof/>
        </w:rPr>
        <w:t xml:space="preserve"> </w:t>
      </w:r>
      <w:r w:rsidRPr="00C45F1E">
        <w:rPr>
          <w:b/>
          <w:noProof/>
        </w:rPr>
        <w:t>14</w:t>
      </w:r>
      <w:r w:rsidRPr="00C45F1E">
        <w:rPr>
          <w:noProof/>
        </w:rPr>
        <w:t xml:space="preserve">, 452-457 (2017). </w:t>
      </w:r>
      <w:hyperlink r:id="rId71" w:history="1">
        <w:r w:rsidRPr="00C45F1E">
          <w:rPr>
            <w:rStyle w:val="Hyperlink"/>
            <w:noProof/>
          </w:rPr>
          <w:t>https://doi.org:10.4306/pi.2017.14.4.452</w:t>
        </w:r>
      </w:hyperlink>
    </w:p>
    <w:p w14:paraId="1FC52BFA" w14:textId="2707D0BA" w:rsidR="00C45F1E" w:rsidRPr="00C45F1E" w:rsidRDefault="00C45F1E" w:rsidP="00C45F1E">
      <w:pPr>
        <w:pStyle w:val="EndNoteBibliography"/>
        <w:ind w:left="720" w:hanging="720"/>
        <w:rPr>
          <w:noProof/>
        </w:rPr>
      </w:pPr>
      <w:r w:rsidRPr="00C45F1E">
        <w:rPr>
          <w:noProof/>
        </w:rPr>
        <w:t>72</w:t>
      </w:r>
      <w:r w:rsidRPr="00C45F1E">
        <w:rPr>
          <w:noProof/>
        </w:rPr>
        <w:tab/>
        <w:t>Mizuno, Y.</w:t>
      </w:r>
      <w:r w:rsidRPr="00C45F1E">
        <w:rPr>
          <w:i/>
          <w:noProof/>
        </w:rPr>
        <w:t xml:space="preserve"> et al.</w:t>
      </w:r>
      <w:r w:rsidRPr="00C45F1E">
        <w:rPr>
          <w:noProof/>
        </w:rPr>
        <w:t xml:space="preserve"> Catechol-O-methyltransferase polymorphism is associated with the cortico-cerebellar functional connectivity of executive function in children with attention-deficit/hyperactivity disorder. </w:t>
      </w:r>
      <w:r w:rsidRPr="00C45F1E">
        <w:rPr>
          <w:i/>
          <w:noProof/>
        </w:rPr>
        <w:t>Sci Rep</w:t>
      </w:r>
      <w:r w:rsidRPr="00C45F1E">
        <w:rPr>
          <w:noProof/>
        </w:rPr>
        <w:t xml:space="preserve"> </w:t>
      </w:r>
      <w:r w:rsidRPr="00C45F1E">
        <w:rPr>
          <w:b/>
          <w:noProof/>
        </w:rPr>
        <w:t>7</w:t>
      </w:r>
      <w:r w:rsidRPr="00C45F1E">
        <w:rPr>
          <w:noProof/>
        </w:rPr>
        <w:t xml:space="preserve">, 4850 (2017). </w:t>
      </w:r>
      <w:hyperlink r:id="rId72" w:history="1">
        <w:r w:rsidRPr="00C45F1E">
          <w:rPr>
            <w:rStyle w:val="Hyperlink"/>
            <w:noProof/>
          </w:rPr>
          <w:t>https://doi.org:10.1038/s41598-017-04579-8</w:t>
        </w:r>
      </w:hyperlink>
    </w:p>
    <w:p w14:paraId="12863DAA" w14:textId="3F0DE160" w:rsidR="00C45F1E" w:rsidRPr="00C45F1E" w:rsidRDefault="00C45F1E" w:rsidP="00C45F1E">
      <w:pPr>
        <w:pStyle w:val="EndNoteBibliography"/>
        <w:ind w:left="720" w:hanging="720"/>
        <w:rPr>
          <w:noProof/>
        </w:rPr>
      </w:pPr>
      <w:r w:rsidRPr="00C45F1E">
        <w:rPr>
          <w:noProof/>
        </w:rPr>
        <w:t>73</w:t>
      </w:r>
      <w:r w:rsidRPr="00C45F1E">
        <w:rPr>
          <w:noProof/>
        </w:rPr>
        <w:tab/>
        <w:t xml:space="preserve">Kucyi, A., Hove, M. J., Biederman, J., Van Dijk, K. R. &amp; Valera, E. M. Disrupted functional connectivity of cerebellar default network areas in attention-deficit/hyperactivity disorder. </w:t>
      </w:r>
      <w:r w:rsidRPr="00C45F1E">
        <w:rPr>
          <w:i/>
          <w:noProof/>
        </w:rPr>
        <w:t>Hum Brain Mapp</w:t>
      </w:r>
      <w:r w:rsidRPr="00C45F1E">
        <w:rPr>
          <w:noProof/>
        </w:rPr>
        <w:t xml:space="preserve"> </w:t>
      </w:r>
      <w:r w:rsidRPr="00C45F1E">
        <w:rPr>
          <w:b/>
          <w:noProof/>
        </w:rPr>
        <w:t>36</w:t>
      </w:r>
      <w:r w:rsidRPr="00C45F1E">
        <w:rPr>
          <w:noProof/>
        </w:rPr>
        <w:t xml:space="preserve">, 3373-3386 (2015). </w:t>
      </w:r>
      <w:hyperlink r:id="rId73" w:history="1">
        <w:r w:rsidRPr="00C45F1E">
          <w:rPr>
            <w:rStyle w:val="Hyperlink"/>
            <w:noProof/>
          </w:rPr>
          <w:t>https://doi.org:10.1002/hbm.22850</w:t>
        </w:r>
      </w:hyperlink>
    </w:p>
    <w:p w14:paraId="7C71517B" w14:textId="6746D150" w:rsidR="00C45F1E" w:rsidRPr="00C45F1E" w:rsidRDefault="00C45F1E" w:rsidP="00C45F1E">
      <w:pPr>
        <w:pStyle w:val="EndNoteBibliography"/>
        <w:ind w:left="720" w:hanging="720"/>
        <w:rPr>
          <w:noProof/>
        </w:rPr>
      </w:pPr>
      <w:r w:rsidRPr="00C45F1E">
        <w:rPr>
          <w:noProof/>
        </w:rPr>
        <w:t>74</w:t>
      </w:r>
      <w:r w:rsidRPr="00C45F1E">
        <w:rPr>
          <w:noProof/>
        </w:rPr>
        <w:tab/>
        <w:t>Hoekzema, E.</w:t>
      </w:r>
      <w:r w:rsidRPr="00C45F1E">
        <w:rPr>
          <w:i/>
          <w:noProof/>
        </w:rPr>
        <w:t xml:space="preserve"> et al.</w:t>
      </w:r>
      <w:r w:rsidRPr="00C45F1E">
        <w:rPr>
          <w:noProof/>
        </w:rPr>
        <w:t xml:space="preserve"> An independent components and functional connectivity analysis of resting state fMRI data points to neural network dysregulation in adult ADHD. </w:t>
      </w:r>
      <w:r w:rsidRPr="00C45F1E">
        <w:rPr>
          <w:i/>
          <w:noProof/>
        </w:rPr>
        <w:t>Hum Brain Mapp</w:t>
      </w:r>
      <w:r w:rsidRPr="00C45F1E">
        <w:rPr>
          <w:noProof/>
        </w:rPr>
        <w:t xml:space="preserve"> </w:t>
      </w:r>
      <w:r w:rsidRPr="00C45F1E">
        <w:rPr>
          <w:b/>
          <w:noProof/>
        </w:rPr>
        <w:t>35</w:t>
      </w:r>
      <w:r w:rsidRPr="00C45F1E">
        <w:rPr>
          <w:noProof/>
        </w:rPr>
        <w:t xml:space="preserve">, 1261-1272 (2014). </w:t>
      </w:r>
      <w:hyperlink r:id="rId74" w:history="1">
        <w:r w:rsidRPr="00C45F1E">
          <w:rPr>
            <w:rStyle w:val="Hyperlink"/>
            <w:noProof/>
          </w:rPr>
          <w:t>https://doi.org:10.1002/hbm.22250</w:t>
        </w:r>
      </w:hyperlink>
    </w:p>
    <w:p w14:paraId="6929EDDF" w14:textId="620FAB5A" w:rsidR="00C45F1E" w:rsidRPr="00C45F1E" w:rsidRDefault="00C45F1E" w:rsidP="00C45F1E">
      <w:pPr>
        <w:pStyle w:val="EndNoteBibliography"/>
        <w:ind w:left="720" w:hanging="720"/>
        <w:rPr>
          <w:noProof/>
        </w:rPr>
      </w:pPr>
      <w:r w:rsidRPr="00C45F1E">
        <w:rPr>
          <w:noProof/>
        </w:rPr>
        <w:t>75</w:t>
      </w:r>
      <w:r w:rsidRPr="00C45F1E">
        <w:rPr>
          <w:noProof/>
        </w:rPr>
        <w:tab/>
        <w:t>Battel, L.</w:t>
      </w:r>
      <w:r w:rsidRPr="00C45F1E">
        <w:rPr>
          <w:i/>
          <w:noProof/>
        </w:rPr>
        <w:t xml:space="preserve"> et al.</w:t>
      </w:r>
      <w:r w:rsidRPr="00C45F1E">
        <w:rPr>
          <w:noProof/>
        </w:rPr>
        <w:t xml:space="preserve"> Intrinsic Brain Connectivity Following Long-Term Treatment with Methylphenidate in Children with Attention-Deficit/Hyperactivity Disorder. </w:t>
      </w:r>
      <w:r w:rsidRPr="00C45F1E">
        <w:rPr>
          <w:i/>
          <w:noProof/>
        </w:rPr>
        <w:t>J Child Adolesc Psychopharmacol</w:t>
      </w:r>
      <w:r w:rsidRPr="00C45F1E">
        <w:rPr>
          <w:noProof/>
        </w:rPr>
        <w:t xml:space="preserve"> </w:t>
      </w:r>
      <w:r w:rsidRPr="00C45F1E">
        <w:rPr>
          <w:b/>
          <w:noProof/>
        </w:rPr>
        <w:t>26</w:t>
      </w:r>
      <w:r w:rsidRPr="00C45F1E">
        <w:rPr>
          <w:noProof/>
        </w:rPr>
        <w:t xml:space="preserve">, 555-561 (2016). </w:t>
      </w:r>
      <w:hyperlink r:id="rId75" w:history="1">
        <w:r w:rsidRPr="00C45F1E">
          <w:rPr>
            <w:rStyle w:val="Hyperlink"/>
            <w:noProof/>
          </w:rPr>
          <w:t>https://doi.org:10.1089/cap.2015.0221</w:t>
        </w:r>
      </w:hyperlink>
    </w:p>
    <w:p w14:paraId="52F626CA" w14:textId="4FE52145" w:rsidR="00C45F1E" w:rsidRPr="00C45F1E" w:rsidRDefault="00C45F1E" w:rsidP="00C45F1E">
      <w:pPr>
        <w:pStyle w:val="EndNoteBibliography"/>
        <w:ind w:left="720" w:hanging="720"/>
        <w:rPr>
          <w:noProof/>
        </w:rPr>
      </w:pPr>
      <w:r w:rsidRPr="00C45F1E">
        <w:rPr>
          <w:noProof/>
        </w:rPr>
        <w:t>76</w:t>
      </w:r>
      <w:r w:rsidRPr="00C45F1E">
        <w:rPr>
          <w:noProof/>
        </w:rPr>
        <w:tab/>
        <w:t>Shang, C. Y.</w:t>
      </w:r>
      <w:r w:rsidRPr="00C45F1E">
        <w:rPr>
          <w:i/>
          <w:noProof/>
        </w:rPr>
        <w:t xml:space="preserve"> et al.</w:t>
      </w:r>
      <w:r w:rsidRPr="00C45F1E">
        <w:rPr>
          <w:noProof/>
        </w:rPr>
        <w:t xml:space="preserve"> Differential effects of methylphenidate and atomoxetine on intrinsic brain activity in children with attention deficit hyperactivity disorder. </w:t>
      </w:r>
      <w:r w:rsidRPr="00C45F1E">
        <w:rPr>
          <w:i/>
          <w:noProof/>
        </w:rPr>
        <w:t>Psychol Med</w:t>
      </w:r>
      <w:r w:rsidRPr="00C45F1E">
        <w:rPr>
          <w:noProof/>
        </w:rPr>
        <w:t xml:space="preserve"> </w:t>
      </w:r>
      <w:r w:rsidRPr="00C45F1E">
        <w:rPr>
          <w:b/>
          <w:noProof/>
        </w:rPr>
        <w:t>46</w:t>
      </w:r>
      <w:r w:rsidRPr="00C45F1E">
        <w:rPr>
          <w:noProof/>
        </w:rPr>
        <w:t xml:space="preserve">, 3173-3185 (2016). </w:t>
      </w:r>
      <w:hyperlink r:id="rId76" w:history="1">
        <w:r w:rsidRPr="00C45F1E">
          <w:rPr>
            <w:rStyle w:val="Hyperlink"/>
            <w:noProof/>
          </w:rPr>
          <w:t>https://doi.org:10.1017/S0033291716001938</w:t>
        </w:r>
      </w:hyperlink>
    </w:p>
    <w:p w14:paraId="3F8E7D40" w14:textId="77777777" w:rsidR="00C45F1E" w:rsidRPr="00C45F1E" w:rsidRDefault="00C45F1E" w:rsidP="00C45F1E">
      <w:pPr>
        <w:pStyle w:val="EndNoteBibliography"/>
        <w:ind w:left="720" w:hanging="720"/>
        <w:rPr>
          <w:noProof/>
        </w:rPr>
      </w:pPr>
      <w:r w:rsidRPr="00C45F1E">
        <w:rPr>
          <w:noProof/>
        </w:rPr>
        <w:t>77</w:t>
      </w:r>
      <w:r w:rsidRPr="00C45F1E">
        <w:rPr>
          <w:noProof/>
        </w:rPr>
        <w:tab/>
        <w:t xml:space="preserve">Martin, J. Why are females less likely to be diagnosed with ADHD in childhood than males? </w:t>
      </w:r>
      <w:r w:rsidRPr="00C45F1E">
        <w:rPr>
          <w:i/>
          <w:noProof/>
        </w:rPr>
        <w:t>The Lancet Psychiatry</w:t>
      </w:r>
      <w:r w:rsidRPr="00C45F1E">
        <w:rPr>
          <w:noProof/>
        </w:rPr>
        <w:t xml:space="preserve"> </w:t>
      </w:r>
      <w:r w:rsidRPr="00C45F1E">
        <w:rPr>
          <w:b/>
          <w:noProof/>
        </w:rPr>
        <w:t>11</w:t>
      </w:r>
      <w:r w:rsidRPr="00C45F1E">
        <w:rPr>
          <w:noProof/>
        </w:rPr>
        <w:t xml:space="preserve">, 303-310 (2024). </w:t>
      </w:r>
    </w:p>
    <w:p w14:paraId="54B66F02" w14:textId="2FD0A4B9" w:rsidR="00C45F1E" w:rsidRPr="00C45F1E" w:rsidRDefault="00C45F1E" w:rsidP="00C45F1E">
      <w:pPr>
        <w:pStyle w:val="EndNoteBibliography"/>
        <w:ind w:left="720" w:hanging="720"/>
        <w:rPr>
          <w:noProof/>
        </w:rPr>
      </w:pPr>
      <w:r w:rsidRPr="00C45F1E">
        <w:rPr>
          <w:noProof/>
        </w:rPr>
        <w:t>78</w:t>
      </w:r>
      <w:r w:rsidRPr="00C45F1E">
        <w:rPr>
          <w:noProof/>
        </w:rPr>
        <w:tab/>
        <w:t>Daood, M.</w:t>
      </w:r>
      <w:r w:rsidRPr="00C45F1E">
        <w:rPr>
          <w:i/>
          <w:noProof/>
        </w:rPr>
        <w:t xml:space="preserve"> et al.</w:t>
      </w:r>
      <w:r w:rsidRPr="00C45F1E">
        <w:rPr>
          <w:noProof/>
        </w:rPr>
        <w:t xml:space="preserve"> Graph analysis uncovers an opposing impact of methylphenidate on connectivity patterns within default mode network sub-divisions. </w:t>
      </w:r>
      <w:r w:rsidRPr="00C45F1E">
        <w:rPr>
          <w:i/>
          <w:noProof/>
        </w:rPr>
        <w:t>Behav Brain Funct</w:t>
      </w:r>
      <w:r w:rsidRPr="00C45F1E">
        <w:rPr>
          <w:noProof/>
        </w:rPr>
        <w:t xml:space="preserve"> </w:t>
      </w:r>
      <w:r w:rsidRPr="00C45F1E">
        <w:rPr>
          <w:b/>
          <w:noProof/>
        </w:rPr>
        <w:t>20</w:t>
      </w:r>
      <w:r w:rsidRPr="00C45F1E">
        <w:rPr>
          <w:noProof/>
        </w:rPr>
        <w:t xml:space="preserve">, 15 (2024). </w:t>
      </w:r>
      <w:hyperlink r:id="rId77" w:history="1">
        <w:r w:rsidRPr="00C45F1E">
          <w:rPr>
            <w:rStyle w:val="Hyperlink"/>
            <w:noProof/>
          </w:rPr>
          <w:t>https://doi.org:10.1186/s12993-024-00242-1</w:t>
        </w:r>
      </w:hyperlink>
    </w:p>
    <w:p w14:paraId="13240F11" w14:textId="077B7BD3" w:rsidR="00C45F1E" w:rsidRPr="00C45F1E" w:rsidRDefault="00C45F1E" w:rsidP="00C45F1E">
      <w:pPr>
        <w:pStyle w:val="EndNoteBibliography"/>
        <w:ind w:left="720" w:hanging="720"/>
        <w:rPr>
          <w:noProof/>
        </w:rPr>
      </w:pPr>
      <w:r w:rsidRPr="00C45F1E">
        <w:rPr>
          <w:noProof/>
        </w:rPr>
        <w:t>79</w:t>
      </w:r>
      <w:r w:rsidRPr="00C45F1E">
        <w:rPr>
          <w:noProof/>
        </w:rPr>
        <w:tab/>
        <w:t>Lin, Q.</w:t>
      </w:r>
      <w:r w:rsidRPr="00C45F1E">
        <w:rPr>
          <w:i/>
          <w:noProof/>
        </w:rPr>
        <w:t xml:space="preserve"> et al.</w:t>
      </w:r>
      <w:r w:rsidRPr="00C45F1E">
        <w:rPr>
          <w:noProof/>
        </w:rPr>
        <w:t xml:space="preserve"> Sex differences in microstructural alterations in the corpus callosum tracts in drug-naïve children with ADHD. </w:t>
      </w:r>
      <w:r w:rsidRPr="00C45F1E">
        <w:rPr>
          <w:i/>
          <w:noProof/>
        </w:rPr>
        <w:t>Brain Imaging Behav</w:t>
      </w:r>
      <w:r w:rsidRPr="00C45F1E">
        <w:rPr>
          <w:noProof/>
        </w:rPr>
        <w:t xml:space="preserve"> (2022). </w:t>
      </w:r>
      <w:hyperlink r:id="rId78" w:history="1">
        <w:r w:rsidRPr="00C45F1E">
          <w:rPr>
            <w:rStyle w:val="Hyperlink"/>
            <w:noProof/>
          </w:rPr>
          <w:t>https://doi.org:10.1007/s11682-021-00556-y</w:t>
        </w:r>
      </w:hyperlink>
    </w:p>
    <w:p w14:paraId="5C3ED3AB" w14:textId="74DD8AAF" w:rsidR="00C45F1E" w:rsidRPr="00C45F1E" w:rsidRDefault="00C45F1E" w:rsidP="00C45F1E">
      <w:pPr>
        <w:pStyle w:val="EndNoteBibliography"/>
        <w:ind w:left="720" w:hanging="720"/>
        <w:rPr>
          <w:noProof/>
        </w:rPr>
      </w:pPr>
      <w:r w:rsidRPr="00C45F1E">
        <w:rPr>
          <w:noProof/>
        </w:rPr>
        <w:t>80</w:t>
      </w:r>
      <w:r w:rsidRPr="00C45F1E">
        <w:rPr>
          <w:noProof/>
        </w:rPr>
        <w:tab/>
        <w:t>Krinzinger, H.</w:t>
      </w:r>
      <w:r w:rsidRPr="00C45F1E">
        <w:rPr>
          <w:i/>
          <w:noProof/>
        </w:rPr>
        <w:t xml:space="preserve"> et al.</w:t>
      </w:r>
      <w:r w:rsidRPr="00C45F1E">
        <w:rPr>
          <w:noProof/>
        </w:rPr>
        <w:t xml:space="preserve"> Neurological and psychiatric adverse effects of long-term methylphenidate treatment in ADHD: A map of the current evidence. </w:t>
      </w:r>
      <w:r w:rsidRPr="00C45F1E">
        <w:rPr>
          <w:i/>
          <w:noProof/>
        </w:rPr>
        <w:t>Neurosci Biobehav Rev</w:t>
      </w:r>
      <w:r w:rsidRPr="00C45F1E">
        <w:rPr>
          <w:noProof/>
        </w:rPr>
        <w:t xml:space="preserve"> </w:t>
      </w:r>
      <w:r w:rsidRPr="00C45F1E">
        <w:rPr>
          <w:b/>
          <w:noProof/>
        </w:rPr>
        <w:t>107</w:t>
      </w:r>
      <w:r w:rsidRPr="00C45F1E">
        <w:rPr>
          <w:noProof/>
        </w:rPr>
        <w:t xml:space="preserve">, 945-968 (2019). </w:t>
      </w:r>
      <w:hyperlink r:id="rId79" w:history="1">
        <w:r w:rsidRPr="00C45F1E">
          <w:rPr>
            <w:rStyle w:val="Hyperlink"/>
            <w:noProof/>
          </w:rPr>
          <w:t>https://doi.org:10.1016/j.neubiorev.2019.09.023</w:t>
        </w:r>
      </w:hyperlink>
    </w:p>
    <w:p w14:paraId="6C41B7C2" w14:textId="1CE6CF3D" w:rsidR="00C45F1E" w:rsidRPr="00C45F1E" w:rsidRDefault="00C45F1E" w:rsidP="00C45F1E">
      <w:pPr>
        <w:pStyle w:val="EndNoteBibliography"/>
        <w:ind w:left="720" w:hanging="720"/>
        <w:rPr>
          <w:noProof/>
        </w:rPr>
      </w:pPr>
      <w:r w:rsidRPr="00C45F1E">
        <w:rPr>
          <w:noProof/>
        </w:rPr>
        <w:t>81</w:t>
      </w:r>
      <w:r w:rsidRPr="00C45F1E">
        <w:rPr>
          <w:noProof/>
        </w:rPr>
        <w:tab/>
        <w:t xml:space="preserve">Weimer, K., Enck, P., Dodd, S. &amp; Colloca, L. Editorial: Placebo and Nocebo Effects in Psychiatry and Beyond. </w:t>
      </w:r>
      <w:r w:rsidRPr="00C45F1E">
        <w:rPr>
          <w:i/>
          <w:noProof/>
        </w:rPr>
        <w:t>Front Psychiatry</w:t>
      </w:r>
      <w:r w:rsidRPr="00C45F1E">
        <w:rPr>
          <w:noProof/>
        </w:rPr>
        <w:t xml:space="preserve"> </w:t>
      </w:r>
      <w:r w:rsidRPr="00C45F1E">
        <w:rPr>
          <w:b/>
          <w:noProof/>
        </w:rPr>
        <w:t>11</w:t>
      </w:r>
      <w:r w:rsidRPr="00C45F1E">
        <w:rPr>
          <w:noProof/>
        </w:rPr>
        <w:t xml:space="preserve">, 801 (2020). </w:t>
      </w:r>
      <w:hyperlink r:id="rId80" w:history="1">
        <w:r w:rsidRPr="00C45F1E">
          <w:rPr>
            <w:rStyle w:val="Hyperlink"/>
            <w:noProof/>
          </w:rPr>
          <w:t>https://doi.org:10.3389/fpsyt.2020.00801</w:t>
        </w:r>
      </w:hyperlink>
    </w:p>
    <w:p w14:paraId="0854539C" w14:textId="31934FDF" w:rsidR="00C45F1E" w:rsidRPr="00C45F1E" w:rsidRDefault="00C45F1E" w:rsidP="00C45F1E">
      <w:pPr>
        <w:pStyle w:val="EndNoteBibliography"/>
        <w:ind w:left="720" w:hanging="720"/>
        <w:rPr>
          <w:noProof/>
        </w:rPr>
      </w:pPr>
      <w:r w:rsidRPr="00C45F1E">
        <w:rPr>
          <w:noProof/>
        </w:rPr>
        <w:lastRenderedPageBreak/>
        <w:t>82</w:t>
      </w:r>
      <w:r w:rsidRPr="00C45F1E">
        <w:rPr>
          <w:noProof/>
        </w:rPr>
        <w:tab/>
        <w:t>Faraone, S. V.</w:t>
      </w:r>
      <w:r w:rsidRPr="00C45F1E">
        <w:rPr>
          <w:i/>
          <w:noProof/>
        </w:rPr>
        <w:t xml:space="preserve"> et al.</w:t>
      </w:r>
      <w:r w:rsidRPr="00C45F1E">
        <w:rPr>
          <w:noProof/>
        </w:rPr>
        <w:t xml:space="preserve"> Placebo and nocebo responses in randomised, controlled trials of medications for ADHD: a systematic review and meta-analysis. </w:t>
      </w:r>
      <w:r w:rsidRPr="00C45F1E">
        <w:rPr>
          <w:i/>
          <w:noProof/>
        </w:rPr>
        <w:t>Mol Psychiatry</w:t>
      </w:r>
      <w:r w:rsidRPr="00C45F1E">
        <w:rPr>
          <w:noProof/>
        </w:rPr>
        <w:t xml:space="preserve"> </w:t>
      </w:r>
      <w:r w:rsidRPr="00C45F1E">
        <w:rPr>
          <w:b/>
          <w:noProof/>
        </w:rPr>
        <w:t>27</w:t>
      </w:r>
      <w:r w:rsidRPr="00C45F1E">
        <w:rPr>
          <w:noProof/>
        </w:rPr>
        <w:t xml:space="preserve">, 212-219 (2022). </w:t>
      </w:r>
      <w:hyperlink r:id="rId81" w:history="1">
        <w:r w:rsidRPr="00C45F1E">
          <w:rPr>
            <w:rStyle w:val="Hyperlink"/>
            <w:noProof/>
          </w:rPr>
          <w:t>https://doi.org:10.1038/s41380-021-01134-w</w:t>
        </w:r>
      </w:hyperlink>
    </w:p>
    <w:p w14:paraId="13B8BEEE" w14:textId="49973F19" w:rsidR="00C45F1E" w:rsidRPr="00C45F1E" w:rsidRDefault="00C45F1E" w:rsidP="00C45F1E">
      <w:pPr>
        <w:pStyle w:val="EndNoteBibliography"/>
        <w:ind w:left="720" w:hanging="720"/>
        <w:rPr>
          <w:noProof/>
        </w:rPr>
      </w:pPr>
      <w:r w:rsidRPr="00C45F1E">
        <w:rPr>
          <w:noProof/>
        </w:rPr>
        <w:t>83</w:t>
      </w:r>
      <w:r w:rsidRPr="00C45F1E">
        <w:rPr>
          <w:noProof/>
        </w:rPr>
        <w:tab/>
        <w:t>Salazar de Pablo, G.</w:t>
      </w:r>
      <w:r w:rsidRPr="00C45F1E">
        <w:rPr>
          <w:i/>
          <w:noProof/>
        </w:rPr>
        <w:t xml:space="preserve"> et al.</w:t>
      </w:r>
      <w:r w:rsidRPr="00C45F1E">
        <w:rPr>
          <w:noProof/>
        </w:rPr>
        <w:t xml:space="preserve"> Individualized prediction models in ADHD: a systematic review and meta-regression. </w:t>
      </w:r>
      <w:r w:rsidRPr="00C45F1E">
        <w:rPr>
          <w:i/>
          <w:noProof/>
        </w:rPr>
        <w:t>Mol Psychiatry</w:t>
      </w:r>
      <w:r w:rsidRPr="00C45F1E">
        <w:rPr>
          <w:noProof/>
        </w:rPr>
        <w:t xml:space="preserve"> (2024). </w:t>
      </w:r>
      <w:hyperlink r:id="rId82" w:history="1">
        <w:r w:rsidRPr="00C45F1E">
          <w:rPr>
            <w:rStyle w:val="Hyperlink"/>
            <w:noProof/>
          </w:rPr>
          <w:t>https://doi.org:10.1038/s41380-024-02606-5</w:t>
        </w:r>
      </w:hyperlink>
    </w:p>
    <w:p w14:paraId="1CB15F5D" w14:textId="31668D78" w:rsidR="00C45F1E" w:rsidRPr="00C45F1E" w:rsidRDefault="00C45F1E" w:rsidP="00C45F1E">
      <w:pPr>
        <w:pStyle w:val="EndNoteBibliography"/>
        <w:ind w:left="720" w:hanging="720"/>
        <w:rPr>
          <w:noProof/>
        </w:rPr>
      </w:pPr>
      <w:r w:rsidRPr="00C45F1E">
        <w:rPr>
          <w:noProof/>
        </w:rPr>
        <w:t>84</w:t>
      </w:r>
      <w:r w:rsidRPr="00C45F1E">
        <w:rPr>
          <w:noProof/>
        </w:rPr>
        <w:tab/>
        <w:t>Gordon, I.</w:t>
      </w:r>
      <w:r w:rsidRPr="00C45F1E">
        <w:rPr>
          <w:i/>
          <w:noProof/>
        </w:rPr>
        <w:t xml:space="preserve"> et al.</w:t>
      </w:r>
      <w:r w:rsidRPr="00C45F1E">
        <w:rPr>
          <w:noProof/>
        </w:rPr>
        <w:t xml:space="preserve"> Intranasal Oxytocin Enhances Connectivity in the Neural Circuitry Supporting Social Motivation and Social Perception in Children with Autism. </w:t>
      </w:r>
      <w:r w:rsidRPr="00C45F1E">
        <w:rPr>
          <w:i/>
          <w:noProof/>
        </w:rPr>
        <w:t>Sci Rep</w:t>
      </w:r>
      <w:r w:rsidRPr="00C45F1E">
        <w:rPr>
          <w:noProof/>
        </w:rPr>
        <w:t xml:space="preserve"> </w:t>
      </w:r>
      <w:r w:rsidRPr="00C45F1E">
        <w:rPr>
          <w:b/>
          <w:noProof/>
        </w:rPr>
        <w:t>6</w:t>
      </w:r>
      <w:r w:rsidRPr="00C45F1E">
        <w:rPr>
          <w:noProof/>
        </w:rPr>
        <w:t xml:space="preserve">, 35054 (2016). </w:t>
      </w:r>
      <w:hyperlink r:id="rId83" w:history="1">
        <w:r w:rsidRPr="00C45F1E">
          <w:rPr>
            <w:rStyle w:val="Hyperlink"/>
            <w:noProof/>
          </w:rPr>
          <w:t>https://doi.org:10.1038/srep35054</w:t>
        </w:r>
      </w:hyperlink>
    </w:p>
    <w:p w14:paraId="3772C8AB" w14:textId="42BF2D26" w:rsidR="00C45F1E" w:rsidRPr="00C45F1E" w:rsidRDefault="00C45F1E" w:rsidP="00C45F1E">
      <w:pPr>
        <w:pStyle w:val="EndNoteBibliography"/>
        <w:ind w:left="720" w:hanging="720"/>
        <w:rPr>
          <w:noProof/>
        </w:rPr>
      </w:pPr>
      <w:r w:rsidRPr="00C45F1E">
        <w:rPr>
          <w:noProof/>
        </w:rPr>
        <w:t>85</w:t>
      </w:r>
      <w:r w:rsidRPr="00C45F1E">
        <w:rPr>
          <w:noProof/>
        </w:rPr>
        <w:tab/>
        <w:t>Pretzsch, C. M.</w:t>
      </w:r>
      <w:r w:rsidRPr="00C45F1E">
        <w:rPr>
          <w:i/>
          <w:noProof/>
        </w:rPr>
        <w:t xml:space="preserve"> et al.</w:t>
      </w:r>
      <w:r w:rsidRPr="00C45F1E">
        <w:rPr>
          <w:noProof/>
        </w:rPr>
        <w:t xml:space="preserve"> The effect of cannabidiol (CBD) on low-frequency activity and functional connectivity in the brain of adults with and without autism spectrum disorder (ASD). </w:t>
      </w:r>
      <w:r w:rsidRPr="00C45F1E">
        <w:rPr>
          <w:i/>
          <w:noProof/>
        </w:rPr>
        <w:t>J Psychopharmacol</w:t>
      </w:r>
      <w:r w:rsidRPr="00C45F1E">
        <w:rPr>
          <w:noProof/>
        </w:rPr>
        <w:t xml:space="preserve">, 269881119858306 (2019). </w:t>
      </w:r>
      <w:hyperlink r:id="rId84" w:history="1">
        <w:r w:rsidRPr="00C45F1E">
          <w:rPr>
            <w:rStyle w:val="Hyperlink"/>
            <w:noProof/>
          </w:rPr>
          <w:t>https://doi.org:10.1177/0269881119858306</w:t>
        </w:r>
      </w:hyperlink>
    </w:p>
    <w:p w14:paraId="1CF95AE8" w14:textId="1D23D90B" w:rsidR="00C45F1E" w:rsidRPr="00C45F1E" w:rsidRDefault="00C45F1E" w:rsidP="00C45F1E">
      <w:pPr>
        <w:pStyle w:val="EndNoteBibliography"/>
        <w:ind w:left="720" w:hanging="720"/>
        <w:rPr>
          <w:noProof/>
        </w:rPr>
      </w:pPr>
      <w:r w:rsidRPr="00C45F1E">
        <w:rPr>
          <w:noProof/>
        </w:rPr>
        <w:t>86</w:t>
      </w:r>
      <w:r w:rsidRPr="00C45F1E">
        <w:rPr>
          <w:noProof/>
        </w:rPr>
        <w:tab/>
        <w:t xml:space="preserve">Anderson, C. M., Polcari, A., Lowen, S. B., Renshaw, P. F. &amp; Teicher, M. H. Effects of methylphenidate on functional magnetic resonance relaxometry of the cerebellar vermis in boys with ADHD. </w:t>
      </w:r>
      <w:r w:rsidRPr="00C45F1E">
        <w:rPr>
          <w:i/>
          <w:noProof/>
        </w:rPr>
        <w:t>Am J Psychiatry</w:t>
      </w:r>
      <w:r w:rsidRPr="00C45F1E">
        <w:rPr>
          <w:noProof/>
        </w:rPr>
        <w:t xml:space="preserve"> </w:t>
      </w:r>
      <w:r w:rsidRPr="00C45F1E">
        <w:rPr>
          <w:b/>
          <w:noProof/>
        </w:rPr>
        <w:t>159</w:t>
      </w:r>
      <w:r w:rsidRPr="00C45F1E">
        <w:rPr>
          <w:noProof/>
        </w:rPr>
        <w:t xml:space="preserve">, 1322-1328 (2002). </w:t>
      </w:r>
      <w:hyperlink r:id="rId85" w:history="1">
        <w:r w:rsidRPr="00C45F1E">
          <w:rPr>
            <w:rStyle w:val="Hyperlink"/>
            <w:noProof/>
          </w:rPr>
          <w:t>https://doi.org:10.1176/appi.ajp.159.8.1322</w:t>
        </w:r>
      </w:hyperlink>
    </w:p>
    <w:p w14:paraId="1398689C" w14:textId="77777777" w:rsidR="00C45F1E" w:rsidRPr="00C45F1E" w:rsidRDefault="00C45F1E" w:rsidP="00C45F1E">
      <w:pPr>
        <w:pStyle w:val="EndNoteBibliography"/>
        <w:ind w:left="720" w:hanging="720"/>
        <w:rPr>
          <w:noProof/>
        </w:rPr>
      </w:pPr>
      <w:r w:rsidRPr="00C45F1E">
        <w:rPr>
          <w:noProof/>
        </w:rPr>
        <w:t>87</w:t>
      </w:r>
      <w:r w:rsidRPr="00C45F1E">
        <w:rPr>
          <w:noProof/>
        </w:rPr>
        <w:tab/>
        <w:t xml:space="preserve">Parlatini, V., Bellato, A., Roy, S., Murphy, D. &amp; Cortese, S. Association Between Single-Dose and Longer Term Clinical Response to Stimulants in Attention-Deficit/Hyperactivity Disorder: A Systematic Review of Randomized Controlled Trials. </w:t>
      </w:r>
      <w:r w:rsidRPr="00C45F1E">
        <w:rPr>
          <w:i/>
          <w:noProof/>
        </w:rPr>
        <w:t>J Child Adol Psychop</w:t>
      </w:r>
      <w:r w:rsidRPr="00C45F1E">
        <w:rPr>
          <w:noProof/>
        </w:rPr>
        <w:t xml:space="preserve"> </w:t>
      </w:r>
      <w:r w:rsidRPr="00C45F1E">
        <w:rPr>
          <w:b/>
          <w:noProof/>
        </w:rPr>
        <w:t>34</w:t>
      </w:r>
      <w:r w:rsidRPr="00C45F1E">
        <w:rPr>
          <w:noProof/>
        </w:rPr>
        <w:t xml:space="preserve">, 337-345 (2024). </w:t>
      </w:r>
    </w:p>
    <w:p w14:paraId="35EDC9B1" w14:textId="62CD752A" w:rsidR="00C45F1E" w:rsidRPr="00C45F1E" w:rsidRDefault="00C45F1E" w:rsidP="00C45F1E">
      <w:pPr>
        <w:pStyle w:val="EndNoteBibliography"/>
        <w:ind w:left="720" w:hanging="720"/>
        <w:rPr>
          <w:noProof/>
        </w:rPr>
      </w:pPr>
      <w:r w:rsidRPr="00C45F1E">
        <w:rPr>
          <w:noProof/>
        </w:rPr>
        <w:t>88</w:t>
      </w:r>
      <w:r w:rsidRPr="00C45F1E">
        <w:rPr>
          <w:noProof/>
        </w:rPr>
        <w:tab/>
        <w:t xml:space="preserve">Fusar-Poli, P., Hijazi, Z., Stahl, D. &amp; Steyerberg, E. W. The Science of Prognosis in Psychiatry: A Review. </w:t>
      </w:r>
      <w:r w:rsidRPr="00C45F1E">
        <w:rPr>
          <w:i/>
          <w:noProof/>
        </w:rPr>
        <w:t>JAMA Psychiatry</w:t>
      </w:r>
      <w:r w:rsidRPr="00C45F1E">
        <w:rPr>
          <w:noProof/>
        </w:rPr>
        <w:t xml:space="preserve"> </w:t>
      </w:r>
      <w:r w:rsidRPr="00C45F1E">
        <w:rPr>
          <w:b/>
          <w:noProof/>
        </w:rPr>
        <w:t>75</w:t>
      </w:r>
      <w:r w:rsidRPr="00C45F1E">
        <w:rPr>
          <w:noProof/>
        </w:rPr>
        <w:t xml:space="preserve">, 1289-1297 (2018). </w:t>
      </w:r>
      <w:hyperlink r:id="rId86" w:history="1">
        <w:r w:rsidRPr="00C45F1E">
          <w:rPr>
            <w:rStyle w:val="Hyperlink"/>
            <w:noProof/>
          </w:rPr>
          <w:t>https://doi.org:10.1001/jamapsychiatry.2018.2530</w:t>
        </w:r>
      </w:hyperlink>
    </w:p>
    <w:p w14:paraId="55E33CC0" w14:textId="500DA132" w:rsidR="00956B47" w:rsidRDefault="00A42C7F" w:rsidP="00912DC1">
      <w:pPr>
        <w:spacing w:line="480" w:lineRule="auto"/>
        <w:jc w:val="both"/>
        <w:rPr>
          <w:rFonts w:asciiTheme="minorHAnsi" w:hAnsiTheme="minorHAnsi" w:cstheme="minorHAnsi"/>
        </w:rPr>
      </w:pPr>
      <w:r w:rsidRPr="002C15F7">
        <w:rPr>
          <w:rFonts w:asciiTheme="minorHAnsi" w:hAnsiTheme="minorHAnsi" w:cstheme="minorHAnsi"/>
        </w:rPr>
        <w:fldChar w:fldCharType="end"/>
      </w:r>
    </w:p>
    <w:p w14:paraId="6278F0D9" w14:textId="3D2880D5" w:rsidR="00912DC1" w:rsidRPr="00DE2B82" w:rsidRDefault="00912DC1" w:rsidP="00912DC1">
      <w:pPr>
        <w:spacing w:line="480" w:lineRule="auto"/>
        <w:jc w:val="both"/>
        <w:rPr>
          <w:rFonts w:asciiTheme="minorHAnsi" w:hAnsiTheme="minorHAnsi" w:cstheme="minorHAnsi"/>
          <w:lang w:eastAsia="en-US"/>
        </w:rPr>
      </w:pPr>
      <w:r w:rsidRPr="00912DC1">
        <w:rPr>
          <w:rFonts w:asciiTheme="minorHAnsi" w:hAnsiTheme="minorHAnsi" w:cstheme="minorHAnsi"/>
        </w:rPr>
        <w:t xml:space="preserve"> </w:t>
      </w:r>
      <w:r w:rsidRPr="00DE2B82">
        <w:rPr>
          <w:rFonts w:asciiTheme="minorHAnsi" w:hAnsiTheme="minorHAnsi" w:cstheme="minorHAnsi"/>
        </w:rPr>
        <w:t>ACKNOWLEDGMENT</w:t>
      </w:r>
      <w:r>
        <w:rPr>
          <w:rFonts w:asciiTheme="minorHAnsi" w:hAnsiTheme="minorHAnsi" w:cstheme="minorHAnsi"/>
        </w:rPr>
        <w:t>S</w:t>
      </w:r>
    </w:p>
    <w:p w14:paraId="54BC93FD" w14:textId="77777777" w:rsidR="00912DC1" w:rsidRPr="00DE2B82" w:rsidRDefault="00912DC1" w:rsidP="00912DC1">
      <w:pPr>
        <w:spacing w:line="480" w:lineRule="auto"/>
        <w:jc w:val="both"/>
        <w:rPr>
          <w:rFonts w:asciiTheme="minorHAnsi" w:hAnsiTheme="minorHAnsi" w:cstheme="minorHAnsi"/>
          <w:lang w:eastAsia="en-US"/>
        </w:rPr>
      </w:pPr>
      <w:r w:rsidRPr="00DE2B82">
        <w:rPr>
          <w:rFonts w:asciiTheme="minorHAnsi" w:hAnsiTheme="minorHAnsi" w:cstheme="minorHAnsi"/>
          <w:lang w:eastAsia="en-US"/>
        </w:rPr>
        <w:t xml:space="preserve">We thank all the participants who took part into the study, the Adult ADHD Clinic, and the Pharmacy Team at the Maudsley Hospital. </w:t>
      </w:r>
    </w:p>
    <w:p w14:paraId="73D28100" w14:textId="77777777" w:rsidR="00912DC1" w:rsidRPr="00DE2B82" w:rsidRDefault="00912DC1" w:rsidP="00912DC1">
      <w:pPr>
        <w:spacing w:line="480" w:lineRule="auto"/>
        <w:jc w:val="both"/>
        <w:rPr>
          <w:rFonts w:asciiTheme="minorHAnsi" w:hAnsiTheme="minorHAnsi" w:cstheme="minorHAnsi"/>
        </w:rPr>
      </w:pPr>
    </w:p>
    <w:p w14:paraId="6DABDB40" w14:textId="77777777" w:rsidR="00912DC1" w:rsidRPr="00DE2B82" w:rsidRDefault="00912DC1" w:rsidP="00912DC1">
      <w:pPr>
        <w:spacing w:line="480" w:lineRule="auto"/>
        <w:jc w:val="both"/>
        <w:rPr>
          <w:rFonts w:asciiTheme="minorHAnsi" w:hAnsiTheme="minorHAnsi" w:cstheme="minorHAnsi"/>
        </w:rPr>
      </w:pPr>
      <w:r w:rsidRPr="00DE2B82">
        <w:rPr>
          <w:rFonts w:asciiTheme="minorHAnsi" w:hAnsiTheme="minorHAnsi" w:cstheme="minorHAnsi"/>
        </w:rPr>
        <w:t>AUTHOR CONTRIBUTION</w:t>
      </w:r>
    </w:p>
    <w:p w14:paraId="750728FF" w14:textId="77777777" w:rsidR="00912DC1" w:rsidRPr="00DE2B82" w:rsidRDefault="00912DC1" w:rsidP="00912DC1">
      <w:pPr>
        <w:spacing w:line="480" w:lineRule="auto"/>
        <w:jc w:val="both"/>
        <w:rPr>
          <w:rFonts w:asciiTheme="minorHAnsi" w:hAnsiTheme="minorHAnsi" w:cstheme="minorHAnsi"/>
        </w:rPr>
      </w:pPr>
      <w:r w:rsidRPr="00DE2B82">
        <w:rPr>
          <w:rFonts w:asciiTheme="minorHAnsi" w:hAnsiTheme="minorHAnsi" w:cstheme="minorHAnsi"/>
          <w:color w:val="000000" w:themeColor="text1"/>
          <w:lang w:val="en-US"/>
        </w:rPr>
        <w:t xml:space="preserve">All authors </w:t>
      </w:r>
      <w:proofErr w:type="gramStart"/>
      <w:r w:rsidRPr="00DE2B82">
        <w:rPr>
          <w:rFonts w:asciiTheme="minorHAnsi" w:hAnsiTheme="minorHAnsi" w:cstheme="minorHAnsi"/>
          <w:color w:val="000000" w:themeColor="text1"/>
          <w:lang w:val="en-US"/>
        </w:rPr>
        <w:t>gave</w:t>
      </w:r>
      <w:proofErr w:type="gramEnd"/>
      <w:r w:rsidRPr="00DE2B82">
        <w:rPr>
          <w:rFonts w:asciiTheme="minorHAnsi" w:hAnsiTheme="minorHAnsi" w:cstheme="minorHAnsi"/>
          <w:color w:val="000000" w:themeColor="text1"/>
          <w:lang w:val="en-US"/>
        </w:rPr>
        <w:t xml:space="preserve"> substantial contribution to the study. </w:t>
      </w:r>
      <w:r w:rsidRPr="00DE2B82">
        <w:rPr>
          <w:rFonts w:asciiTheme="minorHAnsi" w:hAnsiTheme="minorHAnsi" w:cstheme="minorHAnsi"/>
        </w:rPr>
        <w:t xml:space="preserve">All authors contributed to the conception of the research question, study design, and writing/revision of the manuscript. In addition, </w:t>
      </w:r>
      <w:r w:rsidRPr="00DE2B82">
        <w:rPr>
          <w:rFonts w:asciiTheme="minorHAnsi" w:hAnsiTheme="minorHAnsi" w:cstheme="minorHAnsi"/>
          <w:color w:val="000000" w:themeColor="text1"/>
          <w:lang w:val="en-US"/>
        </w:rPr>
        <w:t xml:space="preserve">VP was responsible for the recruitment of participants and data acquisition, and CMP </w:t>
      </w:r>
      <w:r w:rsidRPr="00DE2B82">
        <w:rPr>
          <w:rFonts w:asciiTheme="minorHAnsi" w:hAnsiTheme="minorHAnsi" w:cstheme="minorHAnsi"/>
        </w:rPr>
        <w:t xml:space="preserve">conducted the imaging and statistical analysis. </w:t>
      </w:r>
    </w:p>
    <w:p w14:paraId="21806632" w14:textId="77777777" w:rsidR="00912DC1" w:rsidRDefault="00912DC1" w:rsidP="00912DC1">
      <w:pPr>
        <w:spacing w:line="480" w:lineRule="auto"/>
        <w:jc w:val="both"/>
        <w:rPr>
          <w:rFonts w:asciiTheme="minorHAnsi" w:hAnsiTheme="minorHAnsi" w:cstheme="minorHAnsi"/>
        </w:rPr>
      </w:pPr>
    </w:p>
    <w:p w14:paraId="253B189A" w14:textId="43DA62E9" w:rsidR="00912DC1" w:rsidRDefault="00912DC1" w:rsidP="00912DC1">
      <w:pPr>
        <w:spacing w:line="480" w:lineRule="auto"/>
        <w:jc w:val="both"/>
        <w:rPr>
          <w:rFonts w:asciiTheme="minorHAnsi" w:hAnsiTheme="minorHAnsi" w:cstheme="minorHAnsi"/>
        </w:rPr>
      </w:pPr>
      <w:r>
        <w:rPr>
          <w:rFonts w:asciiTheme="minorHAnsi" w:hAnsiTheme="minorHAnsi" w:cstheme="minorHAnsi"/>
        </w:rPr>
        <w:t>DATA AVAILABILITY STATEMENT</w:t>
      </w:r>
    </w:p>
    <w:p w14:paraId="12B7CED9" w14:textId="77777777" w:rsidR="00912DC1" w:rsidRPr="00912DC1" w:rsidRDefault="00912DC1" w:rsidP="00912DC1">
      <w:pPr>
        <w:spacing w:line="480" w:lineRule="auto"/>
        <w:rPr>
          <w:rFonts w:ascii="Calibri" w:hAnsi="Calibri" w:cs="Calibri"/>
          <w:lang w:eastAsia="en-US"/>
        </w:rPr>
      </w:pPr>
      <w:r w:rsidRPr="00912DC1">
        <w:rPr>
          <w:rFonts w:ascii="Calibri" w:hAnsi="Calibri" w:cs="Calibri"/>
          <w:lang w:eastAsia="en-US"/>
        </w:rPr>
        <w:lastRenderedPageBreak/>
        <w:t xml:space="preserve">The data that support the findings of this study are available from the authors (CMP and VP) upon reasonable request. </w:t>
      </w:r>
    </w:p>
    <w:p w14:paraId="4712B40A" w14:textId="77777777" w:rsidR="00912DC1" w:rsidRDefault="00912DC1" w:rsidP="00912DC1">
      <w:pPr>
        <w:spacing w:line="480" w:lineRule="auto"/>
        <w:jc w:val="both"/>
        <w:rPr>
          <w:rFonts w:asciiTheme="minorHAnsi" w:hAnsiTheme="minorHAnsi" w:cstheme="minorHAnsi"/>
        </w:rPr>
      </w:pPr>
    </w:p>
    <w:p w14:paraId="22B9011B" w14:textId="5819695B" w:rsidR="00912DC1" w:rsidRPr="00DE2B82" w:rsidRDefault="00CB334C" w:rsidP="00912DC1">
      <w:pPr>
        <w:spacing w:line="480" w:lineRule="auto"/>
        <w:jc w:val="both"/>
        <w:rPr>
          <w:rFonts w:asciiTheme="minorHAnsi" w:hAnsiTheme="minorHAnsi" w:cstheme="minorHAnsi"/>
        </w:rPr>
      </w:pPr>
      <w:r>
        <w:rPr>
          <w:rFonts w:asciiTheme="minorHAnsi" w:hAnsiTheme="minorHAnsi" w:cstheme="minorHAnsi"/>
        </w:rPr>
        <w:t xml:space="preserve">FUNDING &amp; </w:t>
      </w:r>
      <w:r w:rsidR="00912DC1">
        <w:rPr>
          <w:rFonts w:asciiTheme="minorHAnsi" w:hAnsiTheme="minorHAnsi" w:cstheme="minorHAnsi"/>
        </w:rPr>
        <w:t>COMPETING INTERESTS</w:t>
      </w:r>
      <w:r>
        <w:rPr>
          <w:rFonts w:asciiTheme="minorHAnsi" w:hAnsiTheme="minorHAnsi" w:cstheme="minorHAnsi"/>
        </w:rPr>
        <w:t xml:space="preserve"> </w:t>
      </w:r>
    </w:p>
    <w:p w14:paraId="2E6C3C35" w14:textId="77777777" w:rsidR="00912DC1" w:rsidRPr="00DE2B82" w:rsidRDefault="00912DC1" w:rsidP="00912DC1">
      <w:pPr>
        <w:spacing w:line="480" w:lineRule="auto"/>
        <w:jc w:val="both"/>
        <w:rPr>
          <w:rFonts w:asciiTheme="minorHAnsi" w:hAnsiTheme="minorHAnsi" w:cstheme="minorHAnsi"/>
        </w:rPr>
      </w:pPr>
      <w:r w:rsidRPr="00DE2B82">
        <w:rPr>
          <w:rFonts w:asciiTheme="minorHAnsi" w:hAnsiTheme="minorHAnsi" w:cstheme="minorHAnsi"/>
        </w:rPr>
        <w:t>This research project is part of a larger trial</w:t>
      </w:r>
      <w:r w:rsidRPr="00DE2B82">
        <w:rPr>
          <w:rStyle w:val="CommentReference"/>
          <w:rFonts w:asciiTheme="minorHAnsi" w:eastAsiaTheme="minorHAnsi" w:hAnsiTheme="minorHAnsi" w:cstheme="minorHAnsi"/>
          <w:sz w:val="24"/>
          <w:szCs w:val="24"/>
          <w:lang w:eastAsia="en-US"/>
        </w:rPr>
        <w:t xml:space="preserve"> </w:t>
      </w:r>
      <w:r w:rsidRPr="00DE2B82">
        <w:rPr>
          <w:rFonts w:asciiTheme="minorHAnsi" w:hAnsiTheme="minorHAnsi" w:cstheme="minorHAnsi"/>
        </w:rPr>
        <w:t>funded by Shire (project IST-ALB-000217) and included support from the NIHR Maudsley Biomedical Research Centre. The design of the study, data collection and analysis, and decision to publish were not influenced by the funding bodies. Prof. Declan Murphy was also funded by two IMI initiatives (EU AIMS and AIMS-2-TRIALS) under grant agreements no.115300 and no. 777394. The remaining authors have no conflicts of interest to declare.</w:t>
      </w:r>
    </w:p>
    <w:p w14:paraId="133F287E" w14:textId="77777777" w:rsidR="00912DC1" w:rsidRPr="00DE2B82" w:rsidRDefault="00912DC1" w:rsidP="00912DC1">
      <w:pPr>
        <w:spacing w:line="480" w:lineRule="auto"/>
        <w:jc w:val="both"/>
        <w:rPr>
          <w:rFonts w:asciiTheme="minorHAnsi" w:hAnsiTheme="minorHAnsi" w:cstheme="minorHAnsi"/>
          <w:lang w:eastAsia="en-US"/>
        </w:rPr>
      </w:pPr>
    </w:p>
    <w:p w14:paraId="3B7E273B" w14:textId="31653187" w:rsidR="00AC4400" w:rsidRDefault="00AC4400" w:rsidP="00A42C7F">
      <w:pPr>
        <w:rPr>
          <w:rFonts w:asciiTheme="minorHAnsi" w:hAnsiTheme="minorHAnsi" w:cstheme="minorHAnsi"/>
        </w:rPr>
      </w:pPr>
    </w:p>
    <w:p w14:paraId="35FFA132" w14:textId="6796D5DA" w:rsidR="00A42C7F" w:rsidRDefault="00A42C7F" w:rsidP="00A42C7F">
      <w:pPr>
        <w:rPr>
          <w:rFonts w:asciiTheme="minorHAnsi" w:hAnsiTheme="minorHAnsi" w:cstheme="minorHAnsi"/>
        </w:rPr>
      </w:pPr>
    </w:p>
    <w:p w14:paraId="2096FFD0" w14:textId="5BE08C74" w:rsidR="00A42C7F" w:rsidRDefault="00A42C7F" w:rsidP="00A42C7F">
      <w:pPr>
        <w:rPr>
          <w:rFonts w:asciiTheme="minorHAnsi" w:hAnsiTheme="minorHAnsi" w:cstheme="minorHAnsi"/>
        </w:rPr>
      </w:pPr>
    </w:p>
    <w:p w14:paraId="15C7E0C1" w14:textId="30061B3D" w:rsidR="00A42C7F" w:rsidRDefault="00A42C7F" w:rsidP="00A42C7F">
      <w:pPr>
        <w:rPr>
          <w:rFonts w:asciiTheme="minorHAnsi" w:hAnsiTheme="minorHAnsi" w:cstheme="minorHAnsi"/>
        </w:rPr>
      </w:pPr>
    </w:p>
    <w:p w14:paraId="10645717" w14:textId="77777777" w:rsidR="00A42C7F" w:rsidRPr="00DE2B82" w:rsidRDefault="00A42C7F" w:rsidP="00A42C7F">
      <w:pPr>
        <w:pStyle w:val="Heading1"/>
        <w:spacing w:line="480" w:lineRule="auto"/>
        <w:rPr>
          <w:rFonts w:asciiTheme="minorHAnsi" w:hAnsiTheme="minorHAnsi" w:cstheme="minorHAnsi"/>
          <w:b/>
          <w:bCs/>
          <w:color w:val="0070C0"/>
          <w:sz w:val="24"/>
          <w:szCs w:val="24"/>
        </w:rPr>
      </w:pPr>
      <w:r w:rsidRPr="00DE2B82">
        <w:rPr>
          <w:rFonts w:asciiTheme="minorHAnsi" w:hAnsiTheme="minorHAnsi" w:cstheme="minorHAnsi"/>
          <w:b/>
          <w:bCs/>
          <w:color w:val="0070C0"/>
          <w:sz w:val="24"/>
          <w:szCs w:val="24"/>
        </w:rPr>
        <w:t>FIGURE LEGENDS</w:t>
      </w:r>
      <w:r w:rsidRPr="00DE2B82">
        <w:rPr>
          <w:rFonts w:asciiTheme="minorHAnsi" w:hAnsiTheme="minorHAnsi" w:cstheme="minorHAnsi"/>
          <w:b/>
          <w:bCs/>
          <w:i/>
          <w:iCs/>
          <w:color w:val="0070C0"/>
          <w:sz w:val="24"/>
          <w:szCs w:val="24"/>
        </w:rPr>
        <w:t xml:space="preserve"> </w:t>
      </w:r>
    </w:p>
    <w:p w14:paraId="746DCC84" w14:textId="77777777" w:rsidR="00A42C7F" w:rsidRPr="00DE2B82" w:rsidRDefault="00A42C7F" w:rsidP="00A42C7F">
      <w:pPr>
        <w:pStyle w:val="Caption"/>
        <w:spacing w:line="480" w:lineRule="auto"/>
        <w:jc w:val="both"/>
        <w:rPr>
          <w:rFonts w:cstheme="minorHAnsi"/>
          <w:b/>
          <w:bCs/>
          <w:i w:val="0"/>
          <w:iCs w:val="0"/>
          <w:sz w:val="24"/>
          <w:szCs w:val="24"/>
        </w:rPr>
      </w:pPr>
    </w:p>
    <w:p w14:paraId="334BE8E1" w14:textId="77777777" w:rsidR="00A42C7F" w:rsidRPr="00DE2B82" w:rsidRDefault="00A42C7F" w:rsidP="00A42C7F">
      <w:pPr>
        <w:pStyle w:val="Caption"/>
        <w:spacing w:line="480" w:lineRule="auto"/>
        <w:jc w:val="both"/>
        <w:rPr>
          <w:rFonts w:cstheme="minorHAnsi"/>
          <w:i w:val="0"/>
          <w:iCs w:val="0"/>
          <w:color w:val="000000" w:themeColor="text1"/>
          <w:sz w:val="24"/>
          <w:szCs w:val="24"/>
        </w:rPr>
      </w:pPr>
      <w:r w:rsidRPr="00DE2B82">
        <w:rPr>
          <w:rFonts w:cstheme="minorHAnsi"/>
          <w:b/>
          <w:bCs/>
          <w:i w:val="0"/>
          <w:iCs w:val="0"/>
          <w:color w:val="000000" w:themeColor="text1"/>
          <w:sz w:val="24"/>
          <w:szCs w:val="24"/>
        </w:rPr>
        <w:t xml:space="preserve">Figure </w:t>
      </w:r>
      <w:r w:rsidRPr="00DE2B82">
        <w:rPr>
          <w:rFonts w:cstheme="minorHAnsi"/>
          <w:b/>
          <w:bCs/>
          <w:i w:val="0"/>
          <w:iCs w:val="0"/>
          <w:color w:val="000000" w:themeColor="text1"/>
          <w:sz w:val="24"/>
          <w:szCs w:val="24"/>
        </w:rPr>
        <w:fldChar w:fldCharType="begin"/>
      </w:r>
      <w:r w:rsidRPr="00DE2B82">
        <w:rPr>
          <w:rFonts w:cstheme="minorHAnsi"/>
          <w:b/>
          <w:bCs/>
          <w:i w:val="0"/>
          <w:iCs w:val="0"/>
          <w:color w:val="000000" w:themeColor="text1"/>
          <w:sz w:val="24"/>
          <w:szCs w:val="24"/>
        </w:rPr>
        <w:instrText xml:space="preserve"> SEQ Figure \* ARABIC </w:instrText>
      </w:r>
      <w:r w:rsidRPr="00DE2B82">
        <w:rPr>
          <w:rFonts w:cstheme="minorHAnsi"/>
          <w:b/>
          <w:bCs/>
          <w:i w:val="0"/>
          <w:iCs w:val="0"/>
          <w:color w:val="000000" w:themeColor="text1"/>
          <w:sz w:val="24"/>
          <w:szCs w:val="24"/>
        </w:rPr>
        <w:fldChar w:fldCharType="separate"/>
      </w:r>
      <w:r w:rsidRPr="00DE2B82">
        <w:rPr>
          <w:rFonts w:cstheme="minorHAnsi"/>
          <w:b/>
          <w:bCs/>
          <w:i w:val="0"/>
          <w:iCs w:val="0"/>
          <w:noProof/>
          <w:color w:val="000000" w:themeColor="text1"/>
          <w:sz w:val="24"/>
          <w:szCs w:val="24"/>
        </w:rPr>
        <w:t>1</w:t>
      </w:r>
      <w:r w:rsidRPr="00DE2B82">
        <w:rPr>
          <w:rFonts w:cstheme="minorHAnsi"/>
          <w:b/>
          <w:bCs/>
          <w:i w:val="0"/>
          <w:iCs w:val="0"/>
          <w:noProof/>
          <w:color w:val="000000" w:themeColor="text1"/>
          <w:sz w:val="24"/>
          <w:szCs w:val="24"/>
        </w:rPr>
        <w:fldChar w:fldCharType="end"/>
      </w:r>
      <w:r w:rsidRPr="00DE2B82">
        <w:rPr>
          <w:rFonts w:cstheme="minorHAnsi"/>
          <w:b/>
          <w:bCs/>
          <w:i w:val="0"/>
          <w:iCs w:val="0"/>
          <w:noProof/>
          <w:color w:val="000000" w:themeColor="text1"/>
          <w:sz w:val="24"/>
          <w:szCs w:val="24"/>
        </w:rPr>
        <w:t>.</w:t>
      </w:r>
      <w:r w:rsidRPr="00DE2B82">
        <w:rPr>
          <w:rFonts w:cstheme="minorHAnsi"/>
          <w:b/>
          <w:bCs/>
          <w:i w:val="0"/>
          <w:iCs w:val="0"/>
          <w:color w:val="000000" w:themeColor="text1"/>
          <w:sz w:val="24"/>
          <w:szCs w:val="24"/>
        </w:rPr>
        <w:t xml:space="preserve"> Drug-induced shift in functional connectivity within the three identified clusters (a-c) in the ADHD group (MPH&gt;PLC).</w:t>
      </w:r>
      <w:r w:rsidRPr="00DE2B82">
        <w:rPr>
          <w:rFonts w:cstheme="minorHAnsi"/>
          <w:i w:val="0"/>
          <w:iCs w:val="0"/>
          <w:color w:val="000000" w:themeColor="text1"/>
          <w:sz w:val="24"/>
          <w:szCs w:val="24"/>
        </w:rPr>
        <w:t xml:space="preserve"> T-values are indicated by the </w:t>
      </w:r>
      <w:proofErr w:type="spellStart"/>
      <w:r w:rsidRPr="00DE2B82">
        <w:rPr>
          <w:rFonts w:cstheme="minorHAnsi"/>
          <w:i w:val="0"/>
          <w:iCs w:val="0"/>
          <w:color w:val="000000" w:themeColor="text1"/>
          <w:sz w:val="24"/>
          <w:szCs w:val="24"/>
        </w:rPr>
        <w:t>color</w:t>
      </w:r>
      <w:proofErr w:type="spellEnd"/>
      <w:r w:rsidRPr="00DE2B82">
        <w:rPr>
          <w:rFonts w:cstheme="minorHAnsi"/>
          <w:i w:val="0"/>
          <w:iCs w:val="0"/>
          <w:color w:val="000000" w:themeColor="text1"/>
          <w:sz w:val="24"/>
          <w:szCs w:val="24"/>
        </w:rPr>
        <w:t xml:space="preserve"> bar. Sample size N=60. Abbreviations: AC, anterior cingulate; L, left; MPH, methylphenidate condition; PLC, placebo condition; </w:t>
      </w:r>
      <w:proofErr w:type="spellStart"/>
      <w:r w:rsidRPr="00DE2B82">
        <w:rPr>
          <w:rFonts w:cstheme="minorHAnsi"/>
          <w:i w:val="0"/>
          <w:iCs w:val="0"/>
          <w:color w:val="000000" w:themeColor="text1"/>
          <w:sz w:val="24"/>
          <w:szCs w:val="24"/>
        </w:rPr>
        <w:t>PostCG</w:t>
      </w:r>
      <w:proofErr w:type="spellEnd"/>
      <w:r w:rsidRPr="00DE2B82">
        <w:rPr>
          <w:rFonts w:cstheme="minorHAnsi"/>
          <w:i w:val="0"/>
          <w:iCs w:val="0"/>
          <w:color w:val="000000" w:themeColor="text1"/>
          <w:sz w:val="24"/>
          <w:szCs w:val="24"/>
        </w:rPr>
        <w:t xml:space="preserve">, postcentral gyrus; </w:t>
      </w:r>
      <w:proofErr w:type="spellStart"/>
      <w:r w:rsidRPr="00DE2B82">
        <w:rPr>
          <w:rFonts w:cstheme="minorHAnsi"/>
          <w:i w:val="0"/>
          <w:iCs w:val="0"/>
          <w:color w:val="000000" w:themeColor="text1"/>
          <w:sz w:val="24"/>
          <w:szCs w:val="24"/>
        </w:rPr>
        <w:t>PreCG</w:t>
      </w:r>
      <w:proofErr w:type="spellEnd"/>
      <w:r w:rsidRPr="00DE2B82">
        <w:rPr>
          <w:rFonts w:cstheme="minorHAnsi"/>
          <w:i w:val="0"/>
          <w:iCs w:val="0"/>
          <w:color w:val="000000" w:themeColor="text1"/>
          <w:sz w:val="24"/>
          <w:szCs w:val="24"/>
        </w:rPr>
        <w:t xml:space="preserve">, precentral gyrus; </w:t>
      </w:r>
      <w:proofErr w:type="spellStart"/>
      <w:r w:rsidRPr="00DE2B82">
        <w:rPr>
          <w:rFonts w:cstheme="minorHAnsi"/>
          <w:i w:val="0"/>
          <w:iCs w:val="0"/>
          <w:color w:val="000000" w:themeColor="text1"/>
          <w:sz w:val="24"/>
          <w:szCs w:val="24"/>
        </w:rPr>
        <w:t>pSTG</w:t>
      </w:r>
      <w:proofErr w:type="spellEnd"/>
      <w:r w:rsidRPr="00DE2B82">
        <w:rPr>
          <w:rFonts w:cstheme="minorHAnsi"/>
          <w:i w:val="0"/>
          <w:iCs w:val="0"/>
          <w:color w:val="000000" w:themeColor="text1"/>
          <w:sz w:val="24"/>
          <w:szCs w:val="24"/>
        </w:rPr>
        <w:t xml:space="preserve">, posterior superior temporal gyrus; R, right; SMA, supplementary motor area; T, t-statistic; TFCE, threshold free cluster enhancement; Ver6, vermis 6. </w:t>
      </w:r>
    </w:p>
    <w:p w14:paraId="0231BC36" w14:textId="048591EB" w:rsidR="00A42C7F" w:rsidRDefault="00A42C7F" w:rsidP="00A42C7F">
      <w:pPr>
        <w:keepNext/>
        <w:spacing w:line="480" w:lineRule="auto"/>
        <w:jc w:val="both"/>
        <w:rPr>
          <w:rFonts w:asciiTheme="minorHAnsi" w:hAnsiTheme="minorHAnsi" w:cstheme="minorHAnsi"/>
          <w:color w:val="000000" w:themeColor="text1"/>
        </w:rPr>
      </w:pPr>
      <w:r w:rsidRPr="00DE2B82">
        <w:rPr>
          <w:rFonts w:asciiTheme="minorHAnsi" w:hAnsiTheme="minorHAnsi" w:cstheme="minorHAnsi"/>
          <w:b/>
          <w:bCs/>
          <w:color w:val="000000" w:themeColor="text1"/>
        </w:rPr>
        <w:t xml:space="preserve">Figure </w:t>
      </w:r>
      <w:r w:rsidRPr="00DE2B82">
        <w:rPr>
          <w:rFonts w:asciiTheme="minorHAnsi" w:hAnsiTheme="minorHAnsi" w:cstheme="minorHAnsi"/>
          <w:b/>
          <w:bCs/>
          <w:color w:val="000000" w:themeColor="text1"/>
        </w:rPr>
        <w:fldChar w:fldCharType="begin"/>
      </w:r>
      <w:r w:rsidRPr="00DE2B82">
        <w:rPr>
          <w:rFonts w:asciiTheme="minorHAnsi" w:hAnsiTheme="minorHAnsi" w:cstheme="minorHAnsi"/>
          <w:b/>
          <w:bCs/>
          <w:color w:val="000000" w:themeColor="text1"/>
        </w:rPr>
        <w:instrText xml:space="preserve"> SEQ Figure \* ARABIC </w:instrText>
      </w:r>
      <w:r w:rsidRPr="00DE2B82">
        <w:rPr>
          <w:rFonts w:asciiTheme="minorHAnsi" w:hAnsiTheme="minorHAnsi" w:cstheme="minorHAnsi"/>
          <w:b/>
          <w:bCs/>
          <w:color w:val="000000" w:themeColor="text1"/>
        </w:rPr>
        <w:fldChar w:fldCharType="separate"/>
      </w:r>
      <w:r w:rsidRPr="00DE2B82">
        <w:rPr>
          <w:rFonts w:asciiTheme="minorHAnsi" w:hAnsiTheme="minorHAnsi" w:cstheme="minorHAnsi"/>
          <w:b/>
          <w:bCs/>
          <w:noProof/>
          <w:color w:val="000000" w:themeColor="text1"/>
        </w:rPr>
        <w:t>2</w:t>
      </w:r>
      <w:r w:rsidRPr="00DE2B82">
        <w:rPr>
          <w:rFonts w:asciiTheme="minorHAnsi" w:hAnsiTheme="minorHAnsi" w:cstheme="minorHAnsi"/>
          <w:b/>
          <w:bCs/>
          <w:noProof/>
          <w:color w:val="000000" w:themeColor="text1"/>
        </w:rPr>
        <w:fldChar w:fldCharType="end"/>
      </w:r>
      <w:r w:rsidRPr="00DE2B82">
        <w:rPr>
          <w:rFonts w:asciiTheme="minorHAnsi" w:hAnsiTheme="minorHAnsi" w:cstheme="minorHAnsi"/>
          <w:b/>
          <w:bCs/>
          <w:noProof/>
          <w:color w:val="000000" w:themeColor="text1"/>
        </w:rPr>
        <w:t>.</w:t>
      </w:r>
      <w:r w:rsidRPr="00DE2B82">
        <w:rPr>
          <w:rFonts w:asciiTheme="minorHAnsi" w:hAnsiTheme="minorHAnsi" w:cstheme="minorHAnsi"/>
          <w:b/>
          <w:bCs/>
          <w:color w:val="000000" w:themeColor="text1"/>
        </w:rPr>
        <w:t xml:space="preserve"> Functional connectivity of cluster 2</w:t>
      </w:r>
      <w:r w:rsidRPr="00DE2B82">
        <w:rPr>
          <w:rFonts w:asciiTheme="minorHAnsi" w:hAnsiTheme="minorHAnsi" w:cstheme="minorHAnsi"/>
          <w:color w:val="000000" w:themeColor="text1"/>
        </w:rPr>
        <w:t xml:space="preserve"> between the Vermis 6 and the left precentral gyrus in the neurotypicals and the ADHD group after placebo (PLC) and after methylphenidate </w:t>
      </w:r>
      <w:r w:rsidRPr="00DE2B82">
        <w:rPr>
          <w:rFonts w:asciiTheme="minorHAnsi" w:hAnsiTheme="minorHAnsi" w:cstheme="minorHAnsi"/>
          <w:color w:val="000000" w:themeColor="text1"/>
        </w:rPr>
        <w:lastRenderedPageBreak/>
        <w:t>(MPH) administration. Connectivity values (y-axis) are presented as Fisher Z-transformed Pearson’s Correlation coefficients. Violin plots include boxplots (indicating quartiles</w:t>
      </w:r>
      <w:proofErr w:type="gramStart"/>
      <w:r w:rsidRPr="00DE2B82">
        <w:rPr>
          <w:rFonts w:asciiTheme="minorHAnsi" w:hAnsiTheme="minorHAnsi" w:cstheme="minorHAnsi"/>
          <w:color w:val="000000" w:themeColor="text1"/>
        </w:rPr>
        <w:t>)</w:t>
      </w:r>
      <w:proofErr w:type="gramEnd"/>
      <w:r w:rsidRPr="00DE2B82">
        <w:rPr>
          <w:rFonts w:asciiTheme="minorHAnsi" w:hAnsiTheme="minorHAnsi" w:cstheme="minorHAnsi"/>
          <w:color w:val="000000" w:themeColor="text1"/>
        </w:rPr>
        <w:t xml:space="preserve"> and group means (solid black circles). Abbreviations: FC, functional connectivity. </w:t>
      </w:r>
    </w:p>
    <w:p w14:paraId="1A9DCE6E" w14:textId="77777777" w:rsidR="008C09DD" w:rsidRDefault="008C09DD" w:rsidP="00A42C7F">
      <w:pPr>
        <w:rPr>
          <w:rFonts w:asciiTheme="minorHAnsi" w:hAnsiTheme="minorHAnsi" w:cstheme="minorHAnsi"/>
          <w:color w:val="000000" w:themeColor="text1"/>
        </w:rPr>
      </w:pPr>
    </w:p>
    <w:p w14:paraId="5EF3AEBA" w14:textId="77777777" w:rsidR="008C09DD" w:rsidRDefault="008C09DD" w:rsidP="00A42C7F">
      <w:pPr>
        <w:rPr>
          <w:rFonts w:asciiTheme="minorHAnsi" w:hAnsiTheme="minorHAnsi" w:cstheme="minorHAnsi"/>
          <w:color w:val="000000" w:themeColor="text1"/>
        </w:rPr>
      </w:pPr>
    </w:p>
    <w:p w14:paraId="15482B77" w14:textId="77777777" w:rsidR="00320CD3" w:rsidRDefault="00320CD3" w:rsidP="00A42C7F">
      <w:pPr>
        <w:rPr>
          <w:rFonts w:asciiTheme="minorHAnsi" w:hAnsiTheme="minorHAnsi" w:cstheme="minorHAnsi"/>
          <w:color w:val="000000" w:themeColor="text1"/>
        </w:rPr>
      </w:pPr>
    </w:p>
    <w:p w14:paraId="74A96F4B" w14:textId="77777777" w:rsidR="00320CD3" w:rsidRDefault="00320CD3" w:rsidP="00A42C7F">
      <w:pPr>
        <w:rPr>
          <w:rFonts w:asciiTheme="minorHAnsi" w:hAnsiTheme="minorHAnsi" w:cstheme="minorHAnsi"/>
          <w:color w:val="000000" w:themeColor="text1"/>
        </w:rPr>
      </w:pPr>
    </w:p>
    <w:p w14:paraId="406C0241" w14:textId="3852B823" w:rsidR="008C09DD" w:rsidRDefault="008C09DD" w:rsidP="00A42C7F">
      <w:pPr>
        <w:pStyle w:val="Heading1"/>
        <w:rPr>
          <w:rFonts w:asciiTheme="minorHAnsi" w:hAnsiTheme="minorHAnsi" w:cstheme="minorHAnsi"/>
          <w:b/>
          <w:bCs/>
          <w:color w:val="4472C4" w:themeColor="accent1"/>
          <w:sz w:val="24"/>
          <w:szCs w:val="24"/>
        </w:rPr>
        <w:sectPr w:rsidR="008C09DD" w:rsidSect="008C09DD">
          <w:pgSz w:w="11901" w:h="16817"/>
          <w:pgMar w:top="1440" w:right="1440" w:bottom="1440" w:left="1440" w:header="709" w:footer="709" w:gutter="0"/>
          <w:lnNumType w:countBy="1" w:restart="continuous"/>
          <w:cols w:space="708"/>
          <w:docGrid w:linePitch="360"/>
        </w:sectPr>
      </w:pPr>
    </w:p>
    <w:p w14:paraId="07D4C4F6" w14:textId="0A30DE98" w:rsidR="00A42C7F" w:rsidRPr="00DE2B82" w:rsidRDefault="00320CD3" w:rsidP="00A42C7F">
      <w:pPr>
        <w:pStyle w:val="Heading1"/>
        <w:rPr>
          <w:rFonts w:asciiTheme="minorHAnsi" w:hAnsiTheme="minorHAnsi" w:cstheme="minorHAnsi"/>
          <w:b/>
          <w:bCs/>
          <w:color w:val="4472C4" w:themeColor="accent1"/>
          <w:sz w:val="24"/>
          <w:szCs w:val="24"/>
        </w:rPr>
      </w:pPr>
      <w:r>
        <w:rPr>
          <w:rFonts w:asciiTheme="minorHAnsi" w:hAnsiTheme="minorHAnsi" w:cstheme="minorHAnsi"/>
          <w:b/>
          <w:bCs/>
          <w:color w:val="4472C4" w:themeColor="accent1"/>
          <w:sz w:val="24"/>
          <w:szCs w:val="24"/>
        </w:rPr>
        <w:lastRenderedPageBreak/>
        <w:t>TA</w:t>
      </w:r>
      <w:r w:rsidR="00A42C7F" w:rsidRPr="00DE2B82">
        <w:rPr>
          <w:rFonts w:asciiTheme="minorHAnsi" w:hAnsiTheme="minorHAnsi" w:cstheme="minorHAnsi"/>
          <w:b/>
          <w:bCs/>
          <w:color w:val="4472C4" w:themeColor="accent1"/>
          <w:sz w:val="24"/>
          <w:szCs w:val="24"/>
        </w:rPr>
        <w:t>BLES AND FIGURES</w:t>
      </w:r>
    </w:p>
    <w:p w14:paraId="0894C97E" w14:textId="77777777" w:rsidR="00A42C7F" w:rsidRPr="00DE2B82" w:rsidRDefault="00A42C7F" w:rsidP="00A42C7F">
      <w:pPr>
        <w:jc w:val="both"/>
        <w:rPr>
          <w:rFonts w:asciiTheme="minorHAnsi" w:hAnsiTheme="minorHAnsi" w:cstheme="minorHAnsi"/>
          <w:b/>
          <w:bCs/>
        </w:rPr>
      </w:pPr>
    </w:p>
    <w:p w14:paraId="4F029C1F" w14:textId="743DF751" w:rsidR="00A42C7F" w:rsidRPr="00DE2B82" w:rsidRDefault="00A42C7F" w:rsidP="00A42C7F">
      <w:pPr>
        <w:pStyle w:val="Caption"/>
        <w:keepNext/>
        <w:jc w:val="both"/>
        <w:rPr>
          <w:rFonts w:cstheme="minorHAnsi"/>
          <w:color w:val="000000" w:themeColor="text1"/>
          <w:sz w:val="24"/>
          <w:szCs w:val="24"/>
        </w:rPr>
      </w:pPr>
      <w:r w:rsidRPr="00DE2B82">
        <w:rPr>
          <w:rFonts w:cstheme="minorHAnsi"/>
          <w:b/>
          <w:bCs/>
          <w:color w:val="000000" w:themeColor="text1"/>
          <w:sz w:val="24"/>
          <w:szCs w:val="24"/>
        </w:rPr>
        <w:t xml:space="preserve">Table </w:t>
      </w:r>
      <w:r w:rsidRPr="00DE2B82">
        <w:rPr>
          <w:rFonts w:cstheme="minorHAnsi"/>
          <w:b/>
          <w:bCs/>
          <w:color w:val="000000" w:themeColor="text1"/>
          <w:sz w:val="24"/>
          <w:szCs w:val="24"/>
        </w:rPr>
        <w:fldChar w:fldCharType="begin"/>
      </w:r>
      <w:r w:rsidRPr="00DE2B82">
        <w:rPr>
          <w:rFonts w:cstheme="minorHAnsi"/>
          <w:b/>
          <w:bCs/>
          <w:color w:val="000000" w:themeColor="text1"/>
          <w:sz w:val="24"/>
          <w:szCs w:val="24"/>
        </w:rPr>
        <w:instrText xml:space="preserve"> SEQ Table \* ARABIC </w:instrText>
      </w:r>
      <w:r w:rsidRPr="00DE2B82">
        <w:rPr>
          <w:rFonts w:cstheme="minorHAnsi"/>
          <w:b/>
          <w:bCs/>
          <w:color w:val="000000" w:themeColor="text1"/>
          <w:sz w:val="24"/>
          <w:szCs w:val="24"/>
        </w:rPr>
        <w:fldChar w:fldCharType="separate"/>
      </w:r>
      <w:r w:rsidRPr="00DE2B82">
        <w:rPr>
          <w:rFonts w:cstheme="minorHAnsi"/>
          <w:b/>
          <w:bCs/>
          <w:noProof/>
          <w:color w:val="000000" w:themeColor="text1"/>
          <w:sz w:val="24"/>
          <w:szCs w:val="24"/>
        </w:rPr>
        <w:t>1</w:t>
      </w:r>
      <w:r w:rsidRPr="00DE2B82">
        <w:rPr>
          <w:rFonts w:cstheme="minorHAnsi"/>
          <w:b/>
          <w:bCs/>
          <w:noProof/>
          <w:color w:val="000000" w:themeColor="text1"/>
          <w:sz w:val="24"/>
          <w:szCs w:val="24"/>
        </w:rPr>
        <w:fldChar w:fldCharType="end"/>
      </w:r>
      <w:r w:rsidRPr="00DE2B82">
        <w:rPr>
          <w:rFonts w:cstheme="minorHAnsi"/>
          <w:b/>
          <w:bCs/>
          <w:color w:val="000000" w:themeColor="text1"/>
          <w:sz w:val="24"/>
          <w:szCs w:val="24"/>
        </w:rPr>
        <w:t xml:space="preserve"> Participant demographics. </w:t>
      </w:r>
      <w:r w:rsidRPr="00DE2B82">
        <w:rPr>
          <w:rFonts w:cstheme="minorHAnsi"/>
          <w:color w:val="000000" w:themeColor="text1"/>
          <w:sz w:val="24"/>
          <w:szCs w:val="24"/>
        </w:rPr>
        <w:t xml:space="preserve">Abbreviations: ADHD, attention-deficit/hyperactivity disorder; FSIQ, full-scale IQ; T1, time point 1 (baseline); ∆, delta (change between </w:t>
      </w:r>
      <w:r w:rsidR="00D946FF">
        <w:rPr>
          <w:rFonts w:cstheme="minorHAnsi"/>
          <w:color w:val="000000" w:themeColor="text1"/>
          <w:sz w:val="24"/>
          <w:szCs w:val="24"/>
        </w:rPr>
        <w:t>baseline</w:t>
      </w:r>
      <w:r w:rsidRPr="00DE2B82">
        <w:rPr>
          <w:rFonts w:cstheme="minorHAnsi"/>
          <w:color w:val="000000" w:themeColor="text1"/>
          <w:sz w:val="24"/>
          <w:szCs w:val="24"/>
        </w:rPr>
        <w:t xml:space="preserve"> and </w:t>
      </w:r>
      <w:r w:rsidR="00D946FF">
        <w:rPr>
          <w:rFonts w:cstheme="minorHAnsi"/>
          <w:color w:val="000000" w:themeColor="text1"/>
          <w:sz w:val="24"/>
          <w:szCs w:val="24"/>
        </w:rPr>
        <w:t>follow-up, i.e., ∆T=T1-T2</w:t>
      </w:r>
      <w:r w:rsidRPr="00DE2B82">
        <w:rPr>
          <w:rFonts w:cstheme="minorHAnsi"/>
          <w:color w:val="000000" w:themeColor="text1"/>
          <w:sz w:val="24"/>
          <w:szCs w:val="24"/>
        </w:rPr>
        <w:t>)</w:t>
      </w:r>
      <w:r w:rsidR="001A2FA1">
        <w:rPr>
          <w:rFonts w:cstheme="minorHAnsi"/>
          <w:color w:val="000000" w:themeColor="text1"/>
          <w:sz w:val="24"/>
          <w:szCs w:val="24"/>
        </w:rPr>
        <w:t>. Note that head motion is computed by aggregating across all available time points.</w:t>
      </w:r>
      <w:r w:rsidR="00DC4B6A">
        <w:rPr>
          <w:rFonts w:cstheme="minorHAnsi"/>
          <w:color w:val="000000" w:themeColor="text1"/>
          <w:sz w:val="24"/>
          <w:szCs w:val="24"/>
        </w:rPr>
        <w:t xml:space="preserve"> </w:t>
      </w:r>
    </w:p>
    <w:tbl>
      <w:tblPr>
        <w:tblStyle w:val="TableGrid"/>
        <w:tblW w:w="14299" w:type="dxa"/>
        <w:tblLayout w:type="fixed"/>
        <w:tblLook w:val="04A0" w:firstRow="1" w:lastRow="0" w:firstColumn="1" w:lastColumn="0" w:noHBand="0" w:noVBand="1"/>
      </w:tblPr>
      <w:tblGrid>
        <w:gridCol w:w="3169"/>
        <w:gridCol w:w="1822"/>
        <w:gridCol w:w="1658"/>
        <w:gridCol w:w="1325"/>
        <w:gridCol w:w="2175"/>
        <w:gridCol w:w="2175"/>
        <w:gridCol w:w="1975"/>
      </w:tblGrid>
      <w:tr w:rsidR="008672D0" w:rsidRPr="008672D0" w14:paraId="7D5DD872" w14:textId="77777777" w:rsidTr="00C45F1E">
        <w:trPr>
          <w:trHeight w:val="232"/>
        </w:trPr>
        <w:tc>
          <w:tcPr>
            <w:tcW w:w="3169" w:type="dxa"/>
          </w:tcPr>
          <w:p w14:paraId="5BEE478D" w14:textId="77777777" w:rsidR="008672D0" w:rsidRPr="008672D0" w:rsidRDefault="008672D0" w:rsidP="00A31816">
            <w:pPr>
              <w:jc w:val="both"/>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Measure</w:t>
            </w:r>
          </w:p>
        </w:tc>
        <w:tc>
          <w:tcPr>
            <w:tcW w:w="4805" w:type="dxa"/>
            <w:gridSpan w:val="3"/>
          </w:tcPr>
          <w:p w14:paraId="5F3BDB1D" w14:textId="77777777" w:rsidR="008672D0" w:rsidRPr="008672D0" w:rsidRDefault="008672D0" w:rsidP="00A31816">
            <w:pPr>
              <w:jc w:val="both"/>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ADHD outcome group</w:t>
            </w:r>
          </w:p>
        </w:tc>
        <w:tc>
          <w:tcPr>
            <w:tcW w:w="2175" w:type="dxa"/>
          </w:tcPr>
          <w:p w14:paraId="1651E126" w14:textId="77777777" w:rsidR="008672D0" w:rsidRPr="008672D0" w:rsidRDefault="008672D0" w:rsidP="00A31816">
            <w:pPr>
              <w:jc w:val="both"/>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All ADHD (n=56)</w:t>
            </w:r>
          </w:p>
        </w:tc>
        <w:tc>
          <w:tcPr>
            <w:tcW w:w="2175" w:type="dxa"/>
          </w:tcPr>
          <w:p w14:paraId="5E371AB6" w14:textId="0D0973BF" w:rsidR="008672D0" w:rsidRPr="008672D0" w:rsidRDefault="00822551" w:rsidP="00A31816">
            <w:pPr>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Neurotypicals</w:t>
            </w:r>
            <w:r w:rsidRPr="008672D0">
              <w:rPr>
                <w:rFonts w:asciiTheme="minorHAnsi" w:hAnsiTheme="minorHAnsi" w:cstheme="minorHAnsi"/>
                <w:b/>
                <w:bCs/>
                <w:color w:val="000000" w:themeColor="text1"/>
                <w:sz w:val="22"/>
                <w:szCs w:val="22"/>
              </w:rPr>
              <w:t xml:space="preserve"> </w:t>
            </w:r>
            <w:r w:rsidR="008672D0" w:rsidRPr="008672D0">
              <w:rPr>
                <w:rFonts w:asciiTheme="minorHAnsi" w:hAnsiTheme="minorHAnsi" w:cstheme="minorHAnsi"/>
                <w:b/>
                <w:bCs/>
                <w:color w:val="000000" w:themeColor="text1"/>
                <w:sz w:val="22"/>
                <w:szCs w:val="22"/>
              </w:rPr>
              <w:t>(n=17)</w:t>
            </w:r>
          </w:p>
        </w:tc>
        <w:tc>
          <w:tcPr>
            <w:tcW w:w="1975" w:type="dxa"/>
          </w:tcPr>
          <w:p w14:paraId="0308A2E5" w14:textId="01C02B30" w:rsidR="008672D0" w:rsidRPr="008672D0" w:rsidRDefault="008672D0" w:rsidP="00A31816">
            <w:pPr>
              <w:jc w:val="cente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 xml:space="preserve">ADHD vs </w:t>
            </w:r>
            <w:r w:rsidR="00822551">
              <w:rPr>
                <w:rFonts w:asciiTheme="minorHAnsi" w:hAnsiTheme="minorHAnsi" w:cstheme="minorHAnsi"/>
                <w:b/>
                <w:bCs/>
                <w:color w:val="000000" w:themeColor="text1"/>
                <w:sz w:val="22"/>
                <w:szCs w:val="22"/>
              </w:rPr>
              <w:t>Neurotypicals</w:t>
            </w:r>
          </w:p>
        </w:tc>
      </w:tr>
      <w:tr w:rsidR="008672D0" w:rsidRPr="008672D0" w14:paraId="56C9A865" w14:textId="77777777" w:rsidTr="00C45F1E">
        <w:trPr>
          <w:trHeight w:val="232"/>
        </w:trPr>
        <w:tc>
          <w:tcPr>
            <w:tcW w:w="3169" w:type="dxa"/>
          </w:tcPr>
          <w:p w14:paraId="14458288" w14:textId="77777777" w:rsidR="008672D0" w:rsidRPr="008672D0" w:rsidRDefault="008672D0" w:rsidP="00A31816">
            <w:pPr>
              <w:jc w:val="both"/>
              <w:rPr>
                <w:rFonts w:asciiTheme="minorHAnsi" w:hAnsiTheme="minorHAnsi" w:cstheme="minorHAnsi"/>
                <w:color w:val="000000" w:themeColor="text1"/>
                <w:sz w:val="22"/>
                <w:szCs w:val="22"/>
              </w:rPr>
            </w:pPr>
          </w:p>
        </w:tc>
        <w:tc>
          <w:tcPr>
            <w:tcW w:w="1822" w:type="dxa"/>
          </w:tcPr>
          <w:p w14:paraId="49AD6237"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Non-responder</w:t>
            </w:r>
          </w:p>
          <w:p w14:paraId="1B9DA469"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N=16</w:t>
            </w:r>
          </w:p>
        </w:tc>
        <w:tc>
          <w:tcPr>
            <w:tcW w:w="1658" w:type="dxa"/>
          </w:tcPr>
          <w:p w14:paraId="09B90E1D"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Responder</w:t>
            </w:r>
          </w:p>
          <w:p w14:paraId="1B5F2A55"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n=40</w:t>
            </w:r>
          </w:p>
        </w:tc>
        <w:tc>
          <w:tcPr>
            <w:tcW w:w="1325" w:type="dxa"/>
          </w:tcPr>
          <w:p w14:paraId="2CE7B068"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Subgroup difference</w:t>
            </w:r>
          </w:p>
        </w:tc>
        <w:tc>
          <w:tcPr>
            <w:tcW w:w="2175" w:type="dxa"/>
          </w:tcPr>
          <w:p w14:paraId="4F676218" w14:textId="77777777" w:rsidR="008672D0" w:rsidRPr="008672D0" w:rsidRDefault="008672D0" w:rsidP="00A31816">
            <w:pPr>
              <w:jc w:val="both"/>
              <w:rPr>
                <w:rFonts w:asciiTheme="minorHAnsi" w:hAnsiTheme="minorHAnsi" w:cstheme="minorHAnsi"/>
                <w:color w:val="000000" w:themeColor="text1"/>
                <w:sz w:val="22"/>
                <w:szCs w:val="22"/>
              </w:rPr>
            </w:pPr>
          </w:p>
        </w:tc>
        <w:tc>
          <w:tcPr>
            <w:tcW w:w="2175" w:type="dxa"/>
          </w:tcPr>
          <w:p w14:paraId="4C2B042A"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294BAA1B"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Group difference</w:t>
            </w:r>
          </w:p>
        </w:tc>
      </w:tr>
      <w:tr w:rsidR="008672D0" w:rsidRPr="008672D0" w14:paraId="0BE9EC8B" w14:textId="77777777" w:rsidTr="00C45F1E">
        <w:trPr>
          <w:trHeight w:val="232"/>
        </w:trPr>
        <w:tc>
          <w:tcPr>
            <w:tcW w:w="3169" w:type="dxa"/>
          </w:tcPr>
          <w:p w14:paraId="114E1BB0" w14:textId="77777777" w:rsidR="008672D0" w:rsidRPr="008672D0" w:rsidRDefault="008672D0" w:rsidP="00A31816">
            <w:pPr>
              <w:jc w:val="both"/>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Age</w:t>
            </w:r>
          </w:p>
        </w:tc>
        <w:tc>
          <w:tcPr>
            <w:tcW w:w="1822" w:type="dxa"/>
          </w:tcPr>
          <w:p w14:paraId="7C88DF1D"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27.38 ± 7.0</w:t>
            </w:r>
          </w:p>
        </w:tc>
        <w:tc>
          <w:tcPr>
            <w:tcW w:w="1658" w:type="dxa"/>
          </w:tcPr>
          <w:p w14:paraId="29E453DF"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28.70 ± 7.7</w:t>
            </w:r>
          </w:p>
        </w:tc>
        <w:tc>
          <w:tcPr>
            <w:tcW w:w="1325" w:type="dxa"/>
          </w:tcPr>
          <w:p w14:paraId="37726110"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p=.552</w:t>
            </w:r>
          </w:p>
        </w:tc>
        <w:tc>
          <w:tcPr>
            <w:tcW w:w="2175" w:type="dxa"/>
          </w:tcPr>
          <w:p w14:paraId="3A026E7E"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28.32 ± 7.4 (18-45)</w:t>
            </w:r>
          </w:p>
        </w:tc>
        <w:tc>
          <w:tcPr>
            <w:tcW w:w="2175" w:type="dxa"/>
          </w:tcPr>
          <w:p w14:paraId="0A559CC9"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32.00 ± 6.0 (24-42)</w:t>
            </w:r>
          </w:p>
        </w:tc>
        <w:tc>
          <w:tcPr>
            <w:tcW w:w="1975" w:type="dxa"/>
          </w:tcPr>
          <w:p w14:paraId="116C89AA"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p=.067</w:t>
            </w:r>
          </w:p>
        </w:tc>
      </w:tr>
      <w:tr w:rsidR="008672D0" w:rsidRPr="008672D0" w14:paraId="0FD68387" w14:textId="77777777" w:rsidTr="00C45F1E">
        <w:trPr>
          <w:trHeight w:val="232"/>
        </w:trPr>
        <w:tc>
          <w:tcPr>
            <w:tcW w:w="3169" w:type="dxa"/>
          </w:tcPr>
          <w:p w14:paraId="2824434D" w14:textId="3F979CBF"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T1 BAARS-IV (total</w:t>
            </w:r>
            <w:r w:rsidR="00DC4B6A">
              <w:rPr>
                <w:rFonts w:asciiTheme="minorHAnsi" w:hAnsiTheme="minorHAnsi" w:cstheme="minorHAnsi"/>
                <w:b/>
                <w:bCs/>
                <w:color w:val="000000" w:themeColor="text1"/>
                <w:sz w:val="22"/>
                <w:szCs w:val="22"/>
              </w:rPr>
              <w:t xml:space="preserve"> raw score</w:t>
            </w:r>
            <w:r w:rsidRPr="008672D0">
              <w:rPr>
                <w:rFonts w:asciiTheme="minorHAnsi" w:hAnsiTheme="minorHAnsi" w:cstheme="minorHAnsi"/>
                <w:b/>
                <w:bCs/>
                <w:color w:val="000000" w:themeColor="text1"/>
                <w:sz w:val="22"/>
                <w:szCs w:val="22"/>
              </w:rPr>
              <w:t xml:space="preserve">) </w:t>
            </w:r>
          </w:p>
        </w:tc>
        <w:tc>
          <w:tcPr>
            <w:tcW w:w="1822" w:type="dxa"/>
          </w:tcPr>
          <w:p w14:paraId="12369A4C"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33.56 ± 10.8</w:t>
            </w:r>
          </w:p>
        </w:tc>
        <w:tc>
          <w:tcPr>
            <w:tcW w:w="1658" w:type="dxa"/>
          </w:tcPr>
          <w:p w14:paraId="53CA075C"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35.30 ± 10.1</w:t>
            </w:r>
          </w:p>
        </w:tc>
        <w:tc>
          <w:tcPr>
            <w:tcW w:w="1325" w:type="dxa"/>
          </w:tcPr>
          <w:p w14:paraId="088945A4"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p=.570</w:t>
            </w:r>
          </w:p>
        </w:tc>
        <w:tc>
          <w:tcPr>
            <w:tcW w:w="2175" w:type="dxa"/>
          </w:tcPr>
          <w:p w14:paraId="154169AA"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34.80 ± 10.2</w:t>
            </w:r>
          </w:p>
        </w:tc>
        <w:tc>
          <w:tcPr>
            <w:tcW w:w="2175" w:type="dxa"/>
          </w:tcPr>
          <w:p w14:paraId="097F645F"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5.00 ± 3.8 (n=8)</w:t>
            </w:r>
          </w:p>
        </w:tc>
        <w:tc>
          <w:tcPr>
            <w:tcW w:w="1975" w:type="dxa"/>
          </w:tcPr>
          <w:p w14:paraId="773A3A2B"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p&lt;.001</w:t>
            </w:r>
          </w:p>
        </w:tc>
      </w:tr>
      <w:tr w:rsidR="00C00CC6" w:rsidRPr="008672D0" w14:paraId="15777B60" w14:textId="77777777" w:rsidTr="00C45F1E">
        <w:trPr>
          <w:trHeight w:val="232"/>
        </w:trPr>
        <w:tc>
          <w:tcPr>
            <w:tcW w:w="3169" w:type="dxa"/>
          </w:tcPr>
          <w:p w14:paraId="23FC4BA4" w14:textId="461357A0" w:rsidR="00C00CC6" w:rsidRPr="008672D0" w:rsidRDefault="00C00CC6" w:rsidP="00A31816">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T1 BAARS-IV (total N of symptoms)</w:t>
            </w:r>
          </w:p>
        </w:tc>
        <w:tc>
          <w:tcPr>
            <w:tcW w:w="1822" w:type="dxa"/>
          </w:tcPr>
          <w:p w14:paraId="20EE9B30" w14:textId="73915887"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11.06 ± 4.6</w:t>
            </w:r>
          </w:p>
        </w:tc>
        <w:tc>
          <w:tcPr>
            <w:tcW w:w="1658" w:type="dxa"/>
          </w:tcPr>
          <w:p w14:paraId="7CC43449" w14:textId="23BA6496"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12.28 ± 4.0</w:t>
            </w:r>
          </w:p>
        </w:tc>
        <w:tc>
          <w:tcPr>
            <w:tcW w:w="1325" w:type="dxa"/>
          </w:tcPr>
          <w:p w14:paraId="0E16C909" w14:textId="5C466B8D"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p=.332</w:t>
            </w:r>
          </w:p>
        </w:tc>
        <w:tc>
          <w:tcPr>
            <w:tcW w:w="2175" w:type="dxa"/>
          </w:tcPr>
          <w:p w14:paraId="1B2B2322" w14:textId="0DFC3A8B"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11.93 + 4.2</w:t>
            </w:r>
          </w:p>
        </w:tc>
        <w:tc>
          <w:tcPr>
            <w:tcW w:w="2175" w:type="dxa"/>
          </w:tcPr>
          <w:p w14:paraId="60EF800E" w14:textId="77777777" w:rsidR="00C00CC6" w:rsidRPr="008672D0" w:rsidRDefault="00C00CC6" w:rsidP="00A31816">
            <w:pPr>
              <w:jc w:val="both"/>
              <w:rPr>
                <w:rFonts w:asciiTheme="minorHAnsi" w:hAnsiTheme="minorHAnsi" w:cstheme="minorHAnsi"/>
                <w:color w:val="000000" w:themeColor="text1"/>
                <w:sz w:val="22"/>
                <w:szCs w:val="22"/>
              </w:rPr>
            </w:pPr>
          </w:p>
        </w:tc>
        <w:tc>
          <w:tcPr>
            <w:tcW w:w="1975" w:type="dxa"/>
          </w:tcPr>
          <w:p w14:paraId="5F107579" w14:textId="77777777" w:rsidR="00C00CC6" w:rsidRPr="008672D0" w:rsidRDefault="00C00CC6" w:rsidP="00A31816">
            <w:pPr>
              <w:jc w:val="both"/>
              <w:rPr>
                <w:rFonts w:asciiTheme="minorHAnsi" w:hAnsiTheme="minorHAnsi" w:cstheme="minorHAnsi"/>
                <w:color w:val="000000" w:themeColor="text1"/>
                <w:sz w:val="22"/>
                <w:szCs w:val="22"/>
              </w:rPr>
            </w:pPr>
          </w:p>
        </w:tc>
      </w:tr>
      <w:tr w:rsidR="008672D0" w:rsidRPr="008672D0" w14:paraId="1C6B33E6" w14:textId="77777777" w:rsidTr="00C45F1E">
        <w:trPr>
          <w:trHeight w:val="232"/>
        </w:trPr>
        <w:tc>
          <w:tcPr>
            <w:tcW w:w="3169" w:type="dxa"/>
          </w:tcPr>
          <w:p w14:paraId="338087EB"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 xml:space="preserve">T1 BAARS-IV (impulsivity) </w:t>
            </w:r>
          </w:p>
        </w:tc>
        <w:tc>
          <w:tcPr>
            <w:tcW w:w="1822" w:type="dxa"/>
          </w:tcPr>
          <w:p w14:paraId="64EB0CD9"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5.13 ± 2.8</w:t>
            </w:r>
          </w:p>
        </w:tc>
        <w:tc>
          <w:tcPr>
            <w:tcW w:w="1658" w:type="dxa"/>
          </w:tcPr>
          <w:p w14:paraId="2858CFCD"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5.20 ± 2.8</w:t>
            </w:r>
          </w:p>
        </w:tc>
        <w:tc>
          <w:tcPr>
            <w:tcW w:w="1325" w:type="dxa"/>
          </w:tcPr>
          <w:p w14:paraId="7228C5AF"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p=.929</w:t>
            </w:r>
          </w:p>
        </w:tc>
        <w:tc>
          <w:tcPr>
            <w:tcW w:w="2175" w:type="dxa"/>
          </w:tcPr>
          <w:p w14:paraId="2134BF17"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5.18 ± 2.8</w:t>
            </w:r>
          </w:p>
        </w:tc>
        <w:tc>
          <w:tcPr>
            <w:tcW w:w="2175" w:type="dxa"/>
          </w:tcPr>
          <w:p w14:paraId="7F939A36"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5C90070C" w14:textId="77777777" w:rsidR="008672D0" w:rsidRPr="008672D0" w:rsidRDefault="008672D0" w:rsidP="00A31816">
            <w:pPr>
              <w:jc w:val="both"/>
              <w:rPr>
                <w:rFonts w:asciiTheme="minorHAnsi" w:hAnsiTheme="minorHAnsi" w:cstheme="minorHAnsi"/>
                <w:color w:val="000000" w:themeColor="text1"/>
                <w:sz w:val="22"/>
                <w:szCs w:val="22"/>
              </w:rPr>
            </w:pPr>
          </w:p>
        </w:tc>
      </w:tr>
      <w:tr w:rsidR="008672D0" w:rsidRPr="008672D0" w14:paraId="5052C1DF" w14:textId="77777777" w:rsidTr="00C45F1E">
        <w:trPr>
          <w:trHeight w:val="232"/>
        </w:trPr>
        <w:tc>
          <w:tcPr>
            <w:tcW w:w="3169" w:type="dxa"/>
          </w:tcPr>
          <w:p w14:paraId="57B2BE8B"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 xml:space="preserve">T1 BAARS-IV (inattention) </w:t>
            </w:r>
          </w:p>
        </w:tc>
        <w:tc>
          <w:tcPr>
            <w:tcW w:w="1822" w:type="dxa"/>
          </w:tcPr>
          <w:p w14:paraId="7F44B8FA"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5.94 ± 2.7</w:t>
            </w:r>
          </w:p>
        </w:tc>
        <w:tc>
          <w:tcPr>
            <w:tcW w:w="1658" w:type="dxa"/>
          </w:tcPr>
          <w:p w14:paraId="0A7950E6"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7.18 ± 1.8</w:t>
            </w:r>
          </w:p>
        </w:tc>
        <w:tc>
          <w:tcPr>
            <w:tcW w:w="1325" w:type="dxa"/>
          </w:tcPr>
          <w:p w14:paraId="6B21479E"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p=.049</w:t>
            </w:r>
          </w:p>
        </w:tc>
        <w:tc>
          <w:tcPr>
            <w:tcW w:w="2175" w:type="dxa"/>
          </w:tcPr>
          <w:p w14:paraId="76C55DD9"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6.82 ± 2.1</w:t>
            </w:r>
          </w:p>
        </w:tc>
        <w:tc>
          <w:tcPr>
            <w:tcW w:w="2175" w:type="dxa"/>
          </w:tcPr>
          <w:p w14:paraId="0CAE4BF1"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15A404A4" w14:textId="77777777" w:rsidR="008672D0" w:rsidRPr="008672D0" w:rsidRDefault="008672D0" w:rsidP="00A31816">
            <w:pPr>
              <w:jc w:val="both"/>
              <w:rPr>
                <w:rFonts w:asciiTheme="minorHAnsi" w:hAnsiTheme="minorHAnsi" w:cstheme="minorHAnsi"/>
                <w:color w:val="000000" w:themeColor="text1"/>
                <w:sz w:val="22"/>
                <w:szCs w:val="22"/>
              </w:rPr>
            </w:pPr>
          </w:p>
        </w:tc>
      </w:tr>
      <w:tr w:rsidR="008672D0" w:rsidRPr="008672D0" w14:paraId="22C9E7D5" w14:textId="77777777" w:rsidTr="00C45F1E">
        <w:trPr>
          <w:trHeight w:val="232"/>
        </w:trPr>
        <w:tc>
          <w:tcPr>
            <w:tcW w:w="3169" w:type="dxa"/>
          </w:tcPr>
          <w:p w14:paraId="11E46DFE" w14:textId="2FC82DD1"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 BAARS-IV (total</w:t>
            </w:r>
            <w:r w:rsidR="00DC4B6A">
              <w:rPr>
                <w:rFonts w:asciiTheme="minorHAnsi" w:hAnsiTheme="minorHAnsi" w:cstheme="minorHAnsi"/>
                <w:b/>
                <w:bCs/>
                <w:color w:val="000000" w:themeColor="text1"/>
                <w:sz w:val="22"/>
                <w:szCs w:val="22"/>
              </w:rPr>
              <w:t xml:space="preserve"> raw score</w:t>
            </w:r>
            <w:r w:rsidRPr="008672D0">
              <w:rPr>
                <w:rFonts w:asciiTheme="minorHAnsi" w:hAnsiTheme="minorHAnsi" w:cstheme="minorHAnsi"/>
                <w:b/>
                <w:bCs/>
                <w:color w:val="000000" w:themeColor="text1"/>
                <w:sz w:val="22"/>
                <w:szCs w:val="22"/>
              </w:rPr>
              <w:t>)</w:t>
            </w:r>
          </w:p>
        </w:tc>
        <w:tc>
          <w:tcPr>
            <w:tcW w:w="1822" w:type="dxa"/>
          </w:tcPr>
          <w:p w14:paraId="035C64EC"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3.88 ± 3.9</w:t>
            </w:r>
          </w:p>
        </w:tc>
        <w:tc>
          <w:tcPr>
            <w:tcW w:w="1658" w:type="dxa"/>
          </w:tcPr>
          <w:p w14:paraId="0A985554"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20.15 ± 8.0</w:t>
            </w:r>
          </w:p>
        </w:tc>
        <w:tc>
          <w:tcPr>
            <w:tcW w:w="1325" w:type="dxa"/>
          </w:tcPr>
          <w:p w14:paraId="110E35B6"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p&lt;.001</w:t>
            </w:r>
          </w:p>
        </w:tc>
        <w:tc>
          <w:tcPr>
            <w:tcW w:w="2175" w:type="dxa"/>
          </w:tcPr>
          <w:p w14:paraId="692F3173"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15.50 ± 10.2</w:t>
            </w:r>
          </w:p>
        </w:tc>
        <w:tc>
          <w:tcPr>
            <w:tcW w:w="2175" w:type="dxa"/>
          </w:tcPr>
          <w:p w14:paraId="5288FAAB"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6C054F8E" w14:textId="77777777" w:rsidR="008672D0" w:rsidRPr="008672D0" w:rsidRDefault="008672D0" w:rsidP="00A31816">
            <w:pPr>
              <w:jc w:val="both"/>
              <w:rPr>
                <w:rFonts w:asciiTheme="minorHAnsi" w:hAnsiTheme="minorHAnsi" w:cstheme="minorHAnsi"/>
                <w:color w:val="000000" w:themeColor="text1"/>
                <w:sz w:val="22"/>
                <w:szCs w:val="22"/>
              </w:rPr>
            </w:pPr>
          </w:p>
        </w:tc>
      </w:tr>
      <w:tr w:rsidR="00C00CC6" w:rsidRPr="008672D0" w14:paraId="6E41FCBB" w14:textId="77777777" w:rsidTr="00C45F1E">
        <w:trPr>
          <w:trHeight w:val="232"/>
        </w:trPr>
        <w:tc>
          <w:tcPr>
            <w:tcW w:w="3169" w:type="dxa"/>
          </w:tcPr>
          <w:p w14:paraId="7E6E8374" w14:textId="58B901AB" w:rsidR="00C00CC6" w:rsidRPr="008672D0" w:rsidRDefault="00C00CC6" w:rsidP="00A31816">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BAARS-IV (total N of symptoms)</w:t>
            </w:r>
          </w:p>
        </w:tc>
        <w:tc>
          <w:tcPr>
            <w:tcW w:w="1822" w:type="dxa"/>
          </w:tcPr>
          <w:p w14:paraId="70B5F9A4" w14:textId="5E1E8D48"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1.63 ± 1.7</w:t>
            </w:r>
          </w:p>
        </w:tc>
        <w:tc>
          <w:tcPr>
            <w:tcW w:w="1658" w:type="dxa"/>
          </w:tcPr>
          <w:p w14:paraId="1036F634" w14:textId="7EB5BC2F"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9.69 ± 4.4</w:t>
            </w:r>
          </w:p>
        </w:tc>
        <w:tc>
          <w:tcPr>
            <w:tcW w:w="1325" w:type="dxa"/>
          </w:tcPr>
          <w:p w14:paraId="278FD27A" w14:textId="1CD9EBC6"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p&lt;.001</w:t>
            </w:r>
          </w:p>
        </w:tc>
        <w:tc>
          <w:tcPr>
            <w:tcW w:w="2175" w:type="dxa"/>
          </w:tcPr>
          <w:p w14:paraId="538A64E4" w14:textId="39DB0615" w:rsidR="00C00CC6" w:rsidRPr="008672D0" w:rsidRDefault="00AD3EBC" w:rsidP="00A3181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7.35 ± 5.3 </w:t>
            </w:r>
          </w:p>
        </w:tc>
        <w:tc>
          <w:tcPr>
            <w:tcW w:w="2175" w:type="dxa"/>
          </w:tcPr>
          <w:p w14:paraId="7F4D5F1C" w14:textId="77777777" w:rsidR="00C00CC6" w:rsidRPr="008672D0" w:rsidRDefault="00C00CC6" w:rsidP="00A31816">
            <w:pPr>
              <w:jc w:val="both"/>
              <w:rPr>
                <w:rFonts w:asciiTheme="minorHAnsi" w:hAnsiTheme="minorHAnsi" w:cstheme="minorHAnsi"/>
                <w:color w:val="000000" w:themeColor="text1"/>
                <w:sz w:val="22"/>
                <w:szCs w:val="22"/>
              </w:rPr>
            </w:pPr>
          </w:p>
        </w:tc>
        <w:tc>
          <w:tcPr>
            <w:tcW w:w="1975" w:type="dxa"/>
          </w:tcPr>
          <w:p w14:paraId="56469EAB" w14:textId="77777777" w:rsidR="00C00CC6" w:rsidRPr="008672D0" w:rsidRDefault="00C00CC6" w:rsidP="00A31816">
            <w:pPr>
              <w:jc w:val="both"/>
              <w:rPr>
                <w:rFonts w:asciiTheme="minorHAnsi" w:hAnsiTheme="minorHAnsi" w:cstheme="minorHAnsi"/>
                <w:color w:val="000000" w:themeColor="text1"/>
                <w:sz w:val="22"/>
                <w:szCs w:val="22"/>
              </w:rPr>
            </w:pPr>
          </w:p>
        </w:tc>
      </w:tr>
      <w:tr w:rsidR="008672D0" w:rsidRPr="008672D0" w14:paraId="517C9659" w14:textId="77777777" w:rsidTr="00C45F1E">
        <w:trPr>
          <w:trHeight w:val="232"/>
        </w:trPr>
        <w:tc>
          <w:tcPr>
            <w:tcW w:w="3169" w:type="dxa"/>
          </w:tcPr>
          <w:p w14:paraId="36CFA9ED"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 BAARS-IV (impulsivity)</w:t>
            </w:r>
          </w:p>
        </w:tc>
        <w:tc>
          <w:tcPr>
            <w:tcW w:w="1822" w:type="dxa"/>
          </w:tcPr>
          <w:p w14:paraId="57B6B0E1"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0.00 ± 1.5</w:t>
            </w:r>
          </w:p>
        </w:tc>
        <w:tc>
          <w:tcPr>
            <w:tcW w:w="1658" w:type="dxa"/>
          </w:tcPr>
          <w:p w14:paraId="16AC8208"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3.78 ± 3.0</w:t>
            </w:r>
          </w:p>
        </w:tc>
        <w:tc>
          <w:tcPr>
            <w:tcW w:w="1325" w:type="dxa"/>
          </w:tcPr>
          <w:p w14:paraId="73051BA9"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p&lt;.001</w:t>
            </w:r>
          </w:p>
        </w:tc>
        <w:tc>
          <w:tcPr>
            <w:tcW w:w="2175" w:type="dxa"/>
          </w:tcPr>
          <w:p w14:paraId="2603096C"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2.70 ± 3.2</w:t>
            </w:r>
          </w:p>
        </w:tc>
        <w:tc>
          <w:tcPr>
            <w:tcW w:w="2175" w:type="dxa"/>
          </w:tcPr>
          <w:p w14:paraId="5D8D44C8"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0F94909D" w14:textId="77777777" w:rsidR="008672D0" w:rsidRPr="008672D0" w:rsidRDefault="008672D0" w:rsidP="00A31816">
            <w:pPr>
              <w:jc w:val="both"/>
              <w:rPr>
                <w:rFonts w:asciiTheme="minorHAnsi" w:hAnsiTheme="minorHAnsi" w:cstheme="minorHAnsi"/>
                <w:color w:val="000000" w:themeColor="text1"/>
                <w:sz w:val="22"/>
                <w:szCs w:val="22"/>
              </w:rPr>
            </w:pPr>
          </w:p>
        </w:tc>
      </w:tr>
      <w:tr w:rsidR="008672D0" w:rsidRPr="008672D0" w14:paraId="501D3CDE" w14:textId="77777777" w:rsidTr="00C45F1E">
        <w:trPr>
          <w:trHeight w:val="232"/>
        </w:trPr>
        <w:tc>
          <w:tcPr>
            <w:tcW w:w="3169" w:type="dxa"/>
          </w:tcPr>
          <w:p w14:paraId="33A0C0D4"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 BAARS-IV (inattention)</w:t>
            </w:r>
          </w:p>
        </w:tc>
        <w:tc>
          <w:tcPr>
            <w:tcW w:w="1822" w:type="dxa"/>
          </w:tcPr>
          <w:p w14:paraId="39125F74"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1.63 ± 1.4</w:t>
            </w:r>
          </w:p>
        </w:tc>
        <w:tc>
          <w:tcPr>
            <w:tcW w:w="1658" w:type="dxa"/>
          </w:tcPr>
          <w:p w14:paraId="10E4C833"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5.90 ± 2.0</w:t>
            </w:r>
          </w:p>
        </w:tc>
        <w:tc>
          <w:tcPr>
            <w:tcW w:w="1325" w:type="dxa"/>
          </w:tcPr>
          <w:p w14:paraId="33E104F3"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p&lt;.001</w:t>
            </w:r>
          </w:p>
        </w:tc>
        <w:tc>
          <w:tcPr>
            <w:tcW w:w="2175" w:type="dxa"/>
          </w:tcPr>
          <w:p w14:paraId="5A87AF80"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4.68 ± 2.7</w:t>
            </w:r>
          </w:p>
        </w:tc>
        <w:tc>
          <w:tcPr>
            <w:tcW w:w="2175" w:type="dxa"/>
          </w:tcPr>
          <w:p w14:paraId="22649772"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0812B102" w14:textId="77777777" w:rsidR="008672D0" w:rsidRPr="008672D0" w:rsidRDefault="008672D0" w:rsidP="00A31816">
            <w:pPr>
              <w:jc w:val="both"/>
              <w:rPr>
                <w:rFonts w:asciiTheme="minorHAnsi" w:hAnsiTheme="minorHAnsi" w:cstheme="minorHAnsi"/>
                <w:color w:val="000000" w:themeColor="text1"/>
                <w:sz w:val="22"/>
                <w:szCs w:val="22"/>
              </w:rPr>
            </w:pPr>
          </w:p>
        </w:tc>
      </w:tr>
      <w:tr w:rsidR="008672D0" w:rsidRPr="008672D0" w14:paraId="6D948233" w14:textId="77777777" w:rsidTr="00C45F1E">
        <w:trPr>
          <w:trHeight w:val="232"/>
        </w:trPr>
        <w:tc>
          <w:tcPr>
            <w:tcW w:w="3169" w:type="dxa"/>
          </w:tcPr>
          <w:p w14:paraId="0CB4F1C2"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Dose</w:t>
            </w:r>
          </w:p>
        </w:tc>
        <w:tc>
          <w:tcPr>
            <w:tcW w:w="1822" w:type="dxa"/>
          </w:tcPr>
          <w:p w14:paraId="14AB628A"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49.50 ± 18.0</w:t>
            </w:r>
          </w:p>
        </w:tc>
        <w:tc>
          <w:tcPr>
            <w:tcW w:w="1658" w:type="dxa"/>
          </w:tcPr>
          <w:p w14:paraId="0DF0116B"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46.35 ± 12.8</w:t>
            </w:r>
          </w:p>
        </w:tc>
        <w:tc>
          <w:tcPr>
            <w:tcW w:w="1325" w:type="dxa"/>
          </w:tcPr>
          <w:p w14:paraId="4DD8DBB6"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p=.464</w:t>
            </w:r>
          </w:p>
        </w:tc>
        <w:tc>
          <w:tcPr>
            <w:tcW w:w="2175" w:type="dxa"/>
          </w:tcPr>
          <w:p w14:paraId="1371A48B"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47.25 ± 14.4</w:t>
            </w:r>
          </w:p>
        </w:tc>
        <w:tc>
          <w:tcPr>
            <w:tcW w:w="2175" w:type="dxa"/>
          </w:tcPr>
          <w:p w14:paraId="09C230A8"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79D14D6F" w14:textId="77777777" w:rsidR="008672D0" w:rsidRPr="008672D0" w:rsidRDefault="008672D0" w:rsidP="00A31816">
            <w:pPr>
              <w:jc w:val="both"/>
              <w:rPr>
                <w:rFonts w:asciiTheme="minorHAnsi" w:hAnsiTheme="minorHAnsi" w:cstheme="minorHAnsi"/>
                <w:color w:val="000000" w:themeColor="text1"/>
                <w:sz w:val="22"/>
                <w:szCs w:val="22"/>
              </w:rPr>
            </w:pPr>
          </w:p>
        </w:tc>
      </w:tr>
      <w:tr w:rsidR="008672D0" w:rsidRPr="008672D0" w14:paraId="78D32E88" w14:textId="77777777" w:rsidTr="00C45F1E">
        <w:trPr>
          <w:trHeight w:val="232"/>
        </w:trPr>
        <w:tc>
          <w:tcPr>
            <w:tcW w:w="3169" w:type="dxa"/>
          </w:tcPr>
          <w:p w14:paraId="7553C780"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FSIQ</w:t>
            </w:r>
          </w:p>
        </w:tc>
        <w:tc>
          <w:tcPr>
            <w:tcW w:w="1822" w:type="dxa"/>
          </w:tcPr>
          <w:p w14:paraId="2A1965C6"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107.75 ± 14.2</w:t>
            </w:r>
          </w:p>
        </w:tc>
        <w:tc>
          <w:tcPr>
            <w:tcW w:w="1658" w:type="dxa"/>
          </w:tcPr>
          <w:p w14:paraId="2B62228A"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110.78 ±12.0</w:t>
            </w:r>
          </w:p>
        </w:tc>
        <w:tc>
          <w:tcPr>
            <w:tcW w:w="1325" w:type="dxa"/>
          </w:tcPr>
          <w:p w14:paraId="6ED3D827"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p=.422</w:t>
            </w:r>
          </w:p>
        </w:tc>
        <w:tc>
          <w:tcPr>
            <w:tcW w:w="2175" w:type="dxa"/>
          </w:tcPr>
          <w:p w14:paraId="50185012"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109.91 ± 12.6</w:t>
            </w:r>
          </w:p>
        </w:tc>
        <w:tc>
          <w:tcPr>
            <w:tcW w:w="2175" w:type="dxa"/>
          </w:tcPr>
          <w:p w14:paraId="4FC49EC6"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107.38 ± 9.6 (n=8)</w:t>
            </w:r>
          </w:p>
        </w:tc>
        <w:tc>
          <w:tcPr>
            <w:tcW w:w="1975" w:type="dxa"/>
          </w:tcPr>
          <w:p w14:paraId="450C02C6"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p=.587</w:t>
            </w:r>
          </w:p>
        </w:tc>
      </w:tr>
      <w:tr w:rsidR="008672D0" w:rsidRPr="008672D0" w14:paraId="4BBAA1D1" w14:textId="77777777" w:rsidTr="00C45F1E">
        <w:trPr>
          <w:trHeight w:val="232"/>
        </w:trPr>
        <w:tc>
          <w:tcPr>
            <w:tcW w:w="3169" w:type="dxa"/>
          </w:tcPr>
          <w:p w14:paraId="58AD17FB"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Handedness</w:t>
            </w:r>
          </w:p>
        </w:tc>
        <w:tc>
          <w:tcPr>
            <w:tcW w:w="1822" w:type="dxa"/>
          </w:tcPr>
          <w:p w14:paraId="037DECB3"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32.19 ± 8.2</w:t>
            </w:r>
          </w:p>
        </w:tc>
        <w:tc>
          <w:tcPr>
            <w:tcW w:w="1658" w:type="dxa"/>
          </w:tcPr>
          <w:p w14:paraId="10EE53D1"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33.95 ± 7.1</w:t>
            </w:r>
          </w:p>
        </w:tc>
        <w:tc>
          <w:tcPr>
            <w:tcW w:w="1325" w:type="dxa"/>
          </w:tcPr>
          <w:p w14:paraId="221222AA"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p=.427</w:t>
            </w:r>
          </w:p>
        </w:tc>
        <w:tc>
          <w:tcPr>
            <w:tcW w:w="2175" w:type="dxa"/>
          </w:tcPr>
          <w:p w14:paraId="2CC88DE7"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33.45 ± 7.4</w:t>
            </w:r>
          </w:p>
        </w:tc>
        <w:tc>
          <w:tcPr>
            <w:tcW w:w="2175" w:type="dxa"/>
          </w:tcPr>
          <w:p w14:paraId="24F8AEF6"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735CD740" w14:textId="77777777" w:rsidR="008672D0" w:rsidRPr="008672D0" w:rsidRDefault="008672D0" w:rsidP="00A31816">
            <w:pPr>
              <w:jc w:val="both"/>
              <w:rPr>
                <w:rFonts w:asciiTheme="minorHAnsi" w:hAnsiTheme="minorHAnsi" w:cstheme="minorHAnsi"/>
                <w:color w:val="000000" w:themeColor="text1"/>
                <w:sz w:val="22"/>
                <w:szCs w:val="22"/>
              </w:rPr>
            </w:pPr>
          </w:p>
        </w:tc>
      </w:tr>
      <w:tr w:rsidR="008672D0" w:rsidRPr="008672D0" w14:paraId="55DB4542" w14:textId="77777777" w:rsidTr="00C45F1E">
        <w:trPr>
          <w:trHeight w:val="232"/>
        </w:trPr>
        <w:tc>
          <w:tcPr>
            <w:tcW w:w="3169" w:type="dxa"/>
          </w:tcPr>
          <w:p w14:paraId="51DEBA99"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Mean head motion</w:t>
            </w:r>
          </w:p>
        </w:tc>
        <w:tc>
          <w:tcPr>
            <w:tcW w:w="1822" w:type="dxa"/>
          </w:tcPr>
          <w:p w14:paraId="68A95A18"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0.18 ± 0.1</w:t>
            </w:r>
          </w:p>
        </w:tc>
        <w:tc>
          <w:tcPr>
            <w:tcW w:w="1658" w:type="dxa"/>
          </w:tcPr>
          <w:p w14:paraId="43F234BE"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0.16 ± 0.1</w:t>
            </w:r>
          </w:p>
        </w:tc>
        <w:tc>
          <w:tcPr>
            <w:tcW w:w="1325" w:type="dxa"/>
          </w:tcPr>
          <w:p w14:paraId="3DDE37B0"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p=.621</w:t>
            </w:r>
          </w:p>
        </w:tc>
        <w:tc>
          <w:tcPr>
            <w:tcW w:w="2175" w:type="dxa"/>
          </w:tcPr>
          <w:p w14:paraId="110B2C8A"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0.17 ± 0.1</w:t>
            </w:r>
          </w:p>
        </w:tc>
        <w:tc>
          <w:tcPr>
            <w:tcW w:w="2175" w:type="dxa"/>
          </w:tcPr>
          <w:p w14:paraId="74B85630"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0.21 ± 0.2 (n=17)</w:t>
            </w:r>
          </w:p>
        </w:tc>
        <w:tc>
          <w:tcPr>
            <w:tcW w:w="1975" w:type="dxa"/>
          </w:tcPr>
          <w:p w14:paraId="5ECF6825"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p=.203</w:t>
            </w:r>
          </w:p>
        </w:tc>
      </w:tr>
      <w:tr w:rsidR="008672D0" w:rsidRPr="008672D0" w14:paraId="453E3E03" w14:textId="77777777" w:rsidTr="00C45F1E">
        <w:trPr>
          <w:trHeight w:val="232"/>
        </w:trPr>
        <w:tc>
          <w:tcPr>
            <w:tcW w:w="3169" w:type="dxa"/>
          </w:tcPr>
          <w:p w14:paraId="57FCCB71" w14:textId="77777777" w:rsidR="008672D0" w:rsidRPr="008672D0" w:rsidRDefault="008672D0" w:rsidP="00A31816">
            <w:pPr>
              <w:rPr>
                <w:rFonts w:asciiTheme="minorHAnsi" w:hAnsiTheme="minorHAnsi" w:cstheme="minorHAnsi"/>
                <w:b/>
                <w:bCs/>
                <w:color w:val="000000" w:themeColor="text1"/>
                <w:sz w:val="22"/>
                <w:szCs w:val="22"/>
              </w:rPr>
            </w:pPr>
            <w:r w:rsidRPr="008672D0">
              <w:rPr>
                <w:rFonts w:asciiTheme="minorHAnsi" w:hAnsiTheme="minorHAnsi" w:cstheme="minorHAnsi"/>
                <w:b/>
                <w:bCs/>
                <w:color w:val="000000" w:themeColor="text1"/>
                <w:sz w:val="22"/>
                <w:szCs w:val="22"/>
              </w:rPr>
              <w:t>Weight (kg)</w:t>
            </w:r>
          </w:p>
        </w:tc>
        <w:tc>
          <w:tcPr>
            <w:tcW w:w="1822" w:type="dxa"/>
          </w:tcPr>
          <w:p w14:paraId="18159F6C"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77.94 ± 13.3</w:t>
            </w:r>
          </w:p>
        </w:tc>
        <w:tc>
          <w:tcPr>
            <w:tcW w:w="1658" w:type="dxa"/>
          </w:tcPr>
          <w:p w14:paraId="10919EE5"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78.78 ± 12.2</w:t>
            </w:r>
          </w:p>
        </w:tc>
        <w:tc>
          <w:tcPr>
            <w:tcW w:w="1325" w:type="dxa"/>
          </w:tcPr>
          <w:p w14:paraId="3D89748F"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p=.822</w:t>
            </w:r>
          </w:p>
        </w:tc>
        <w:tc>
          <w:tcPr>
            <w:tcW w:w="2175" w:type="dxa"/>
          </w:tcPr>
          <w:p w14:paraId="5D4962B8" w14:textId="77777777" w:rsidR="008672D0" w:rsidRPr="008672D0" w:rsidRDefault="008672D0" w:rsidP="00A31816">
            <w:pPr>
              <w:jc w:val="both"/>
              <w:rPr>
                <w:rFonts w:asciiTheme="minorHAnsi" w:hAnsiTheme="minorHAnsi" w:cstheme="minorHAnsi"/>
                <w:color w:val="000000" w:themeColor="text1"/>
                <w:sz w:val="22"/>
                <w:szCs w:val="22"/>
              </w:rPr>
            </w:pPr>
            <w:r w:rsidRPr="008672D0">
              <w:rPr>
                <w:rFonts w:asciiTheme="minorHAnsi" w:hAnsiTheme="minorHAnsi" w:cstheme="minorHAnsi"/>
                <w:color w:val="000000" w:themeColor="text1"/>
                <w:sz w:val="22"/>
                <w:szCs w:val="22"/>
              </w:rPr>
              <w:t>78.54 ± 12.4</w:t>
            </w:r>
          </w:p>
        </w:tc>
        <w:tc>
          <w:tcPr>
            <w:tcW w:w="2175" w:type="dxa"/>
          </w:tcPr>
          <w:p w14:paraId="635D25B4" w14:textId="77777777" w:rsidR="008672D0" w:rsidRPr="008672D0" w:rsidRDefault="008672D0" w:rsidP="00A31816">
            <w:pPr>
              <w:jc w:val="both"/>
              <w:rPr>
                <w:rFonts w:asciiTheme="minorHAnsi" w:hAnsiTheme="minorHAnsi" w:cstheme="minorHAnsi"/>
                <w:color w:val="000000" w:themeColor="text1"/>
                <w:sz w:val="22"/>
                <w:szCs w:val="22"/>
              </w:rPr>
            </w:pPr>
          </w:p>
        </w:tc>
        <w:tc>
          <w:tcPr>
            <w:tcW w:w="1975" w:type="dxa"/>
          </w:tcPr>
          <w:p w14:paraId="077C43B5" w14:textId="77777777" w:rsidR="008672D0" w:rsidRPr="008672D0" w:rsidRDefault="008672D0" w:rsidP="00A31816">
            <w:pPr>
              <w:jc w:val="both"/>
              <w:rPr>
                <w:rFonts w:asciiTheme="minorHAnsi" w:hAnsiTheme="minorHAnsi" w:cstheme="minorHAnsi"/>
                <w:color w:val="000000" w:themeColor="text1"/>
                <w:sz w:val="22"/>
                <w:szCs w:val="22"/>
              </w:rPr>
            </w:pPr>
          </w:p>
        </w:tc>
      </w:tr>
    </w:tbl>
    <w:p w14:paraId="5F7877FF" w14:textId="77777777" w:rsidR="00A42C7F" w:rsidRPr="00DE2B82" w:rsidRDefault="00A42C7F" w:rsidP="00A42C7F">
      <w:pPr>
        <w:jc w:val="both"/>
        <w:rPr>
          <w:rFonts w:asciiTheme="minorHAnsi" w:hAnsiTheme="minorHAnsi" w:cstheme="minorHAnsi"/>
          <w:color w:val="000000" w:themeColor="text1"/>
        </w:rPr>
      </w:pPr>
    </w:p>
    <w:p w14:paraId="2BA053A5" w14:textId="77777777" w:rsidR="00A42C7F" w:rsidRPr="00DE2B82" w:rsidRDefault="00A42C7F" w:rsidP="00A42C7F">
      <w:pPr>
        <w:jc w:val="both"/>
        <w:rPr>
          <w:rFonts w:asciiTheme="minorHAnsi" w:hAnsiTheme="minorHAnsi" w:cstheme="minorHAnsi"/>
          <w:color w:val="000000" w:themeColor="text1"/>
        </w:rPr>
      </w:pPr>
    </w:p>
    <w:p w14:paraId="40B5AAE5" w14:textId="77777777" w:rsidR="00A42C7F" w:rsidRPr="00DE2B82" w:rsidRDefault="00A42C7F" w:rsidP="00A42C7F">
      <w:pPr>
        <w:jc w:val="both"/>
        <w:rPr>
          <w:rFonts w:asciiTheme="minorHAnsi" w:hAnsiTheme="minorHAnsi" w:cstheme="minorHAnsi"/>
          <w:color w:val="000000" w:themeColor="text1"/>
        </w:rPr>
      </w:pPr>
    </w:p>
    <w:p w14:paraId="1469F7C0" w14:textId="77777777" w:rsidR="00A42C7F" w:rsidRPr="00DE2B82" w:rsidRDefault="00A42C7F" w:rsidP="00A42C7F">
      <w:pPr>
        <w:jc w:val="both"/>
        <w:rPr>
          <w:rFonts w:asciiTheme="minorHAnsi" w:hAnsiTheme="minorHAnsi" w:cstheme="minorHAnsi"/>
          <w:color w:val="000000" w:themeColor="text1"/>
        </w:rPr>
      </w:pPr>
    </w:p>
    <w:p w14:paraId="21DE1583" w14:textId="77777777" w:rsidR="008C09DD" w:rsidRDefault="008C09DD" w:rsidP="00A42C7F">
      <w:pPr>
        <w:jc w:val="both"/>
        <w:rPr>
          <w:rFonts w:asciiTheme="minorHAnsi" w:hAnsiTheme="minorHAnsi" w:cstheme="minorHAnsi"/>
          <w:color w:val="000000" w:themeColor="text1"/>
        </w:rPr>
      </w:pPr>
    </w:p>
    <w:p w14:paraId="465D8EAC" w14:textId="77777777" w:rsidR="008C09DD" w:rsidRDefault="008C09DD" w:rsidP="00A42C7F">
      <w:pPr>
        <w:jc w:val="both"/>
        <w:rPr>
          <w:rFonts w:asciiTheme="minorHAnsi" w:hAnsiTheme="minorHAnsi" w:cstheme="minorHAnsi"/>
          <w:color w:val="000000" w:themeColor="text1"/>
        </w:rPr>
      </w:pPr>
    </w:p>
    <w:p w14:paraId="31A11A96" w14:textId="77777777" w:rsidR="008C09DD" w:rsidRDefault="008C09DD" w:rsidP="00A42C7F">
      <w:pPr>
        <w:jc w:val="both"/>
        <w:rPr>
          <w:rFonts w:asciiTheme="minorHAnsi" w:hAnsiTheme="minorHAnsi" w:cstheme="minorHAnsi"/>
          <w:color w:val="000000" w:themeColor="text1"/>
        </w:rPr>
      </w:pPr>
    </w:p>
    <w:p w14:paraId="71E5BD0D" w14:textId="77777777" w:rsidR="008C09DD" w:rsidRDefault="008C09DD" w:rsidP="00A42C7F">
      <w:pPr>
        <w:jc w:val="both"/>
        <w:rPr>
          <w:rFonts w:asciiTheme="minorHAnsi" w:hAnsiTheme="minorHAnsi" w:cstheme="minorHAnsi"/>
          <w:color w:val="000000" w:themeColor="text1"/>
        </w:rPr>
      </w:pPr>
    </w:p>
    <w:p w14:paraId="1BA5903D" w14:textId="77777777" w:rsidR="008C09DD" w:rsidRDefault="008C09DD" w:rsidP="00A42C7F">
      <w:pPr>
        <w:jc w:val="both"/>
        <w:rPr>
          <w:rFonts w:asciiTheme="minorHAnsi" w:hAnsiTheme="minorHAnsi" w:cstheme="minorHAnsi"/>
          <w:color w:val="000000" w:themeColor="text1"/>
        </w:rPr>
      </w:pPr>
    </w:p>
    <w:p w14:paraId="23C66BD8" w14:textId="77777777" w:rsidR="00A42C7F" w:rsidRDefault="00A42C7F" w:rsidP="00A42C7F">
      <w:pPr>
        <w:jc w:val="both"/>
        <w:rPr>
          <w:rFonts w:asciiTheme="minorHAnsi" w:hAnsiTheme="minorHAnsi" w:cstheme="minorHAnsi"/>
          <w:color w:val="000000" w:themeColor="text1"/>
        </w:rPr>
      </w:pPr>
    </w:p>
    <w:p w14:paraId="481B5A5E" w14:textId="77777777" w:rsidR="008C09DD" w:rsidRDefault="008C09DD" w:rsidP="00A42C7F">
      <w:pPr>
        <w:jc w:val="both"/>
        <w:rPr>
          <w:rFonts w:asciiTheme="minorHAnsi" w:hAnsiTheme="minorHAnsi" w:cstheme="minorHAnsi"/>
          <w:color w:val="000000" w:themeColor="text1"/>
        </w:rPr>
        <w:sectPr w:rsidR="008C09DD" w:rsidSect="008C09DD">
          <w:pgSz w:w="16817" w:h="11901" w:orient="landscape"/>
          <w:pgMar w:top="1440" w:right="1440" w:bottom="1440" w:left="1440" w:header="709" w:footer="709" w:gutter="0"/>
          <w:lnNumType w:countBy="1" w:restart="continuous"/>
          <w:cols w:space="708"/>
          <w:docGrid w:linePitch="360"/>
        </w:sectPr>
      </w:pPr>
    </w:p>
    <w:p w14:paraId="59346949" w14:textId="77777777" w:rsidR="008C09DD" w:rsidRDefault="008C09DD" w:rsidP="00A42C7F">
      <w:pPr>
        <w:pStyle w:val="Caption"/>
        <w:jc w:val="both"/>
        <w:rPr>
          <w:rFonts w:cstheme="minorHAnsi"/>
          <w:b/>
          <w:bCs/>
          <w:color w:val="000000" w:themeColor="text1"/>
          <w:sz w:val="24"/>
          <w:szCs w:val="24"/>
        </w:rPr>
      </w:pPr>
    </w:p>
    <w:p w14:paraId="18C48D34" w14:textId="02D8FB7C" w:rsidR="00A42C7F" w:rsidRPr="00DE2B82" w:rsidRDefault="00A42C7F" w:rsidP="00A42C7F">
      <w:pPr>
        <w:pStyle w:val="Caption"/>
        <w:jc w:val="both"/>
        <w:rPr>
          <w:rFonts w:cstheme="minorHAnsi"/>
          <w:color w:val="000000" w:themeColor="text1"/>
          <w:sz w:val="24"/>
          <w:szCs w:val="24"/>
        </w:rPr>
      </w:pPr>
      <w:r w:rsidRPr="00DE2B82">
        <w:rPr>
          <w:rFonts w:cstheme="minorHAnsi"/>
          <w:b/>
          <w:bCs/>
          <w:color w:val="000000" w:themeColor="text1"/>
          <w:sz w:val="24"/>
          <w:szCs w:val="24"/>
        </w:rPr>
        <w:t xml:space="preserve">Table </w:t>
      </w:r>
      <w:r w:rsidRPr="00DE2B82">
        <w:rPr>
          <w:rFonts w:cstheme="minorHAnsi"/>
          <w:b/>
          <w:bCs/>
          <w:color w:val="000000" w:themeColor="text1"/>
          <w:sz w:val="24"/>
          <w:szCs w:val="24"/>
        </w:rPr>
        <w:fldChar w:fldCharType="begin"/>
      </w:r>
      <w:r w:rsidRPr="00DE2B82">
        <w:rPr>
          <w:rFonts w:cstheme="minorHAnsi"/>
          <w:b/>
          <w:bCs/>
          <w:color w:val="000000" w:themeColor="text1"/>
          <w:sz w:val="24"/>
          <w:szCs w:val="24"/>
        </w:rPr>
        <w:instrText xml:space="preserve"> SEQ Table \* ARABIC </w:instrText>
      </w:r>
      <w:r w:rsidRPr="00DE2B82">
        <w:rPr>
          <w:rFonts w:cstheme="minorHAnsi"/>
          <w:b/>
          <w:bCs/>
          <w:color w:val="000000" w:themeColor="text1"/>
          <w:sz w:val="24"/>
          <w:szCs w:val="24"/>
        </w:rPr>
        <w:fldChar w:fldCharType="separate"/>
      </w:r>
      <w:r w:rsidRPr="00DE2B82">
        <w:rPr>
          <w:rFonts w:cstheme="minorHAnsi"/>
          <w:b/>
          <w:bCs/>
          <w:noProof/>
          <w:color w:val="000000" w:themeColor="text1"/>
          <w:sz w:val="24"/>
          <w:szCs w:val="24"/>
        </w:rPr>
        <w:t>2</w:t>
      </w:r>
      <w:r w:rsidRPr="00DE2B82">
        <w:rPr>
          <w:rFonts w:cstheme="minorHAnsi"/>
          <w:b/>
          <w:bCs/>
          <w:noProof/>
          <w:color w:val="000000" w:themeColor="text1"/>
          <w:sz w:val="24"/>
          <w:szCs w:val="24"/>
        </w:rPr>
        <w:fldChar w:fldCharType="end"/>
      </w:r>
      <w:r w:rsidRPr="00DE2B82">
        <w:rPr>
          <w:rFonts w:cstheme="minorHAnsi"/>
          <w:b/>
          <w:bCs/>
          <w:color w:val="000000" w:themeColor="text1"/>
          <w:sz w:val="24"/>
          <w:szCs w:val="24"/>
        </w:rPr>
        <w:t xml:space="preserve"> Drug-induced shift in functional connectivity (MPH&gt;PLC)</w:t>
      </w:r>
      <w:r w:rsidRPr="00DE2B82">
        <w:rPr>
          <w:rFonts w:cstheme="minorHAnsi"/>
          <w:color w:val="000000" w:themeColor="text1"/>
          <w:sz w:val="24"/>
          <w:szCs w:val="24"/>
        </w:rPr>
        <w:t>. Coordinates (</w:t>
      </w:r>
      <w:proofErr w:type="spellStart"/>
      <w:proofErr w:type="gramStart"/>
      <w:r w:rsidRPr="00DE2B82">
        <w:rPr>
          <w:rFonts w:cstheme="minorHAnsi"/>
          <w:color w:val="000000" w:themeColor="text1"/>
          <w:sz w:val="24"/>
          <w:szCs w:val="24"/>
        </w:rPr>
        <w:t>x,y</w:t>
      </w:r>
      <w:proofErr w:type="gramEnd"/>
      <w:r w:rsidRPr="00DE2B82">
        <w:rPr>
          <w:rFonts w:cstheme="minorHAnsi"/>
          <w:color w:val="000000" w:themeColor="text1"/>
          <w:sz w:val="24"/>
          <w:szCs w:val="24"/>
        </w:rPr>
        <w:t>,z</w:t>
      </w:r>
      <w:proofErr w:type="spellEnd"/>
      <w:r w:rsidRPr="00DE2B82">
        <w:rPr>
          <w:rFonts w:cstheme="minorHAnsi"/>
          <w:color w:val="000000" w:themeColor="text1"/>
          <w:sz w:val="24"/>
          <w:szCs w:val="24"/>
        </w:rPr>
        <w:t xml:space="preserve">) are provided in Montreal Neurological Institute (MNI) space. Abbreviations: AC, anterior cingulate; FDR, false discovery rate; FWE, family-wise error; L, left; p, p-value; </w:t>
      </w:r>
      <w:proofErr w:type="spellStart"/>
      <w:r w:rsidRPr="00DE2B82">
        <w:rPr>
          <w:rFonts w:cstheme="minorHAnsi"/>
          <w:color w:val="000000" w:themeColor="text1"/>
          <w:sz w:val="24"/>
          <w:szCs w:val="24"/>
        </w:rPr>
        <w:t>PostCG</w:t>
      </w:r>
      <w:proofErr w:type="spellEnd"/>
      <w:r w:rsidRPr="00DE2B82">
        <w:rPr>
          <w:rFonts w:cstheme="minorHAnsi"/>
          <w:color w:val="000000" w:themeColor="text1"/>
          <w:sz w:val="24"/>
          <w:szCs w:val="24"/>
        </w:rPr>
        <w:t xml:space="preserve">, postcentral gyrus; </w:t>
      </w:r>
      <w:proofErr w:type="spellStart"/>
      <w:r w:rsidRPr="00DE2B82">
        <w:rPr>
          <w:rFonts w:cstheme="minorHAnsi"/>
          <w:color w:val="000000" w:themeColor="text1"/>
          <w:sz w:val="24"/>
          <w:szCs w:val="24"/>
        </w:rPr>
        <w:t>PreCG</w:t>
      </w:r>
      <w:proofErr w:type="spellEnd"/>
      <w:r w:rsidRPr="00DE2B82">
        <w:rPr>
          <w:rFonts w:cstheme="minorHAnsi"/>
          <w:color w:val="000000" w:themeColor="text1"/>
          <w:sz w:val="24"/>
          <w:szCs w:val="24"/>
        </w:rPr>
        <w:t xml:space="preserve">, precentral gyrus; </w:t>
      </w:r>
      <w:proofErr w:type="spellStart"/>
      <w:r w:rsidRPr="00DE2B82">
        <w:rPr>
          <w:rFonts w:cstheme="minorHAnsi"/>
          <w:color w:val="000000" w:themeColor="text1"/>
          <w:sz w:val="24"/>
          <w:szCs w:val="24"/>
        </w:rPr>
        <w:t>pSTG</w:t>
      </w:r>
      <w:proofErr w:type="spellEnd"/>
      <w:r w:rsidRPr="00DE2B82">
        <w:rPr>
          <w:rFonts w:cstheme="minorHAnsi"/>
          <w:color w:val="000000" w:themeColor="text1"/>
          <w:sz w:val="24"/>
          <w:szCs w:val="24"/>
        </w:rPr>
        <w:t xml:space="preserve">, posterior superior temporal gyrus; R, right; SMA, supplementary motor area; T, t-statistic; TFCE, threshold free cluster enhancement; Ver6, vermis 6. </w:t>
      </w:r>
    </w:p>
    <w:tbl>
      <w:tblPr>
        <w:tblStyle w:val="TableGrid"/>
        <w:tblW w:w="13967" w:type="dxa"/>
        <w:tblLayout w:type="fixed"/>
        <w:tblLook w:val="04A0" w:firstRow="1" w:lastRow="0" w:firstColumn="1" w:lastColumn="0" w:noHBand="0" w:noVBand="1"/>
      </w:tblPr>
      <w:tblGrid>
        <w:gridCol w:w="993"/>
        <w:gridCol w:w="1270"/>
        <w:gridCol w:w="567"/>
        <w:gridCol w:w="567"/>
        <w:gridCol w:w="567"/>
        <w:gridCol w:w="1371"/>
        <w:gridCol w:w="616"/>
        <w:gridCol w:w="580"/>
        <w:gridCol w:w="583"/>
        <w:gridCol w:w="961"/>
        <w:gridCol w:w="2425"/>
        <w:gridCol w:w="1546"/>
        <w:gridCol w:w="1921"/>
      </w:tblGrid>
      <w:tr w:rsidR="00A42C7F" w:rsidRPr="001215CD" w14:paraId="141EFABC" w14:textId="77777777" w:rsidTr="008C09DD">
        <w:trPr>
          <w:trHeight w:val="232"/>
        </w:trPr>
        <w:tc>
          <w:tcPr>
            <w:tcW w:w="993" w:type="dxa"/>
            <w:vMerge w:val="restart"/>
          </w:tcPr>
          <w:p w14:paraId="4769BD36"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Cluster</w:t>
            </w:r>
          </w:p>
        </w:tc>
        <w:tc>
          <w:tcPr>
            <w:tcW w:w="1270" w:type="dxa"/>
            <w:vMerge w:val="restart"/>
          </w:tcPr>
          <w:p w14:paraId="3E8C98BC"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Seed</w:t>
            </w:r>
          </w:p>
        </w:tc>
        <w:tc>
          <w:tcPr>
            <w:tcW w:w="1701" w:type="dxa"/>
            <w:gridSpan w:val="3"/>
          </w:tcPr>
          <w:p w14:paraId="32CC2F27"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Coordinates</w:t>
            </w:r>
          </w:p>
        </w:tc>
        <w:tc>
          <w:tcPr>
            <w:tcW w:w="1371" w:type="dxa"/>
          </w:tcPr>
          <w:p w14:paraId="5E39B040"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Target</w:t>
            </w:r>
          </w:p>
        </w:tc>
        <w:tc>
          <w:tcPr>
            <w:tcW w:w="1779" w:type="dxa"/>
            <w:gridSpan w:val="3"/>
          </w:tcPr>
          <w:p w14:paraId="662B7338"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Coordinates</w:t>
            </w:r>
          </w:p>
        </w:tc>
        <w:tc>
          <w:tcPr>
            <w:tcW w:w="961" w:type="dxa"/>
          </w:tcPr>
          <w:p w14:paraId="2BF021BB"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Cluster T (TFCE)</w:t>
            </w:r>
          </w:p>
        </w:tc>
        <w:tc>
          <w:tcPr>
            <w:tcW w:w="2425" w:type="dxa"/>
          </w:tcPr>
          <w:p w14:paraId="364ADC79"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 xml:space="preserve">Cluster </w:t>
            </w:r>
            <w:proofErr w:type="spellStart"/>
            <w:r w:rsidRPr="001215CD">
              <w:rPr>
                <w:rFonts w:asciiTheme="minorHAnsi" w:hAnsiTheme="minorHAnsi" w:cstheme="minorHAnsi"/>
                <w:b/>
                <w:bCs/>
                <w:color w:val="000000" w:themeColor="text1"/>
                <w:sz w:val="22"/>
                <w:szCs w:val="22"/>
              </w:rPr>
              <w:t>pFWE</w:t>
            </w:r>
            <w:proofErr w:type="spellEnd"/>
          </w:p>
        </w:tc>
        <w:tc>
          <w:tcPr>
            <w:tcW w:w="1546" w:type="dxa"/>
          </w:tcPr>
          <w:p w14:paraId="70F8EA1E"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Connection T</w:t>
            </w:r>
          </w:p>
        </w:tc>
        <w:tc>
          <w:tcPr>
            <w:tcW w:w="1921" w:type="dxa"/>
          </w:tcPr>
          <w:p w14:paraId="183A6AC6"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 xml:space="preserve">Connection </w:t>
            </w:r>
            <w:proofErr w:type="spellStart"/>
            <w:r w:rsidRPr="001215CD">
              <w:rPr>
                <w:rFonts w:asciiTheme="minorHAnsi" w:hAnsiTheme="minorHAnsi" w:cstheme="minorHAnsi"/>
                <w:b/>
                <w:bCs/>
                <w:color w:val="000000" w:themeColor="text1"/>
                <w:sz w:val="22"/>
                <w:szCs w:val="22"/>
              </w:rPr>
              <w:t>pFDR</w:t>
            </w:r>
            <w:proofErr w:type="spellEnd"/>
          </w:p>
        </w:tc>
      </w:tr>
      <w:tr w:rsidR="00A42C7F" w:rsidRPr="001215CD" w14:paraId="5B99CAA4" w14:textId="77777777" w:rsidTr="008C09DD">
        <w:trPr>
          <w:trHeight w:val="232"/>
        </w:trPr>
        <w:tc>
          <w:tcPr>
            <w:tcW w:w="993" w:type="dxa"/>
            <w:vMerge/>
          </w:tcPr>
          <w:p w14:paraId="0385B8BF"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vMerge/>
          </w:tcPr>
          <w:p w14:paraId="3C0D1E93"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5E5AC72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x</w:t>
            </w:r>
          </w:p>
        </w:tc>
        <w:tc>
          <w:tcPr>
            <w:tcW w:w="567" w:type="dxa"/>
          </w:tcPr>
          <w:p w14:paraId="5B978753"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y</w:t>
            </w:r>
          </w:p>
        </w:tc>
        <w:tc>
          <w:tcPr>
            <w:tcW w:w="567" w:type="dxa"/>
          </w:tcPr>
          <w:p w14:paraId="5F2F58A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z</w:t>
            </w:r>
          </w:p>
        </w:tc>
        <w:tc>
          <w:tcPr>
            <w:tcW w:w="1371" w:type="dxa"/>
          </w:tcPr>
          <w:p w14:paraId="36693F9C" w14:textId="77777777" w:rsidR="00A42C7F" w:rsidRPr="001215CD" w:rsidRDefault="00A42C7F" w:rsidP="00EA1F5C">
            <w:pPr>
              <w:jc w:val="both"/>
              <w:rPr>
                <w:rFonts w:asciiTheme="minorHAnsi" w:hAnsiTheme="minorHAnsi" w:cstheme="minorHAnsi"/>
                <w:color w:val="000000" w:themeColor="text1"/>
                <w:sz w:val="22"/>
                <w:szCs w:val="22"/>
              </w:rPr>
            </w:pPr>
          </w:p>
        </w:tc>
        <w:tc>
          <w:tcPr>
            <w:tcW w:w="616" w:type="dxa"/>
          </w:tcPr>
          <w:p w14:paraId="7EBA12F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x</w:t>
            </w:r>
          </w:p>
        </w:tc>
        <w:tc>
          <w:tcPr>
            <w:tcW w:w="580" w:type="dxa"/>
          </w:tcPr>
          <w:p w14:paraId="4375AE7F"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y</w:t>
            </w:r>
          </w:p>
        </w:tc>
        <w:tc>
          <w:tcPr>
            <w:tcW w:w="583" w:type="dxa"/>
          </w:tcPr>
          <w:p w14:paraId="14B41D3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z</w:t>
            </w:r>
          </w:p>
        </w:tc>
        <w:tc>
          <w:tcPr>
            <w:tcW w:w="961" w:type="dxa"/>
          </w:tcPr>
          <w:p w14:paraId="5CD1DA70"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79B5E682"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5258F1AD" w14:textId="77777777" w:rsidR="00A42C7F" w:rsidRPr="001215CD" w:rsidRDefault="00A42C7F" w:rsidP="00EA1F5C">
            <w:pPr>
              <w:jc w:val="both"/>
              <w:rPr>
                <w:rFonts w:asciiTheme="minorHAnsi" w:hAnsiTheme="minorHAnsi" w:cstheme="minorHAnsi"/>
                <w:color w:val="000000" w:themeColor="text1"/>
                <w:sz w:val="22"/>
                <w:szCs w:val="22"/>
              </w:rPr>
            </w:pPr>
          </w:p>
        </w:tc>
        <w:tc>
          <w:tcPr>
            <w:tcW w:w="1921" w:type="dxa"/>
          </w:tcPr>
          <w:p w14:paraId="393C5BC8" w14:textId="77777777" w:rsidR="00A42C7F" w:rsidRPr="001215CD" w:rsidRDefault="00A42C7F" w:rsidP="00EA1F5C">
            <w:pPr>
              <w:jc w:val="both"/>
              <w:rPr>
                <w:rFonts w:asciiTheme="minorHAnsi" w:hAnsiTheme="minorHAnsi" w:cstheme="minorHAnsi"/>
                <w:color w:val="000000" w:themeColor="text1"/>
                <w:sz w:val="22"/>
                <w:szCs w:val="22"/>
              </w:rPr>
            </w:pPr>
          </w:p>
        </w:tc>
      </w:tr>
      <w:tr w:rsidR="00A42C7F" w:rsidRPr="001215CD" w14:paraId="4921FDBD" w14:textId="77777777" w:rsidTr="008C09DD">
        <w:trPr>
          <w:trHeight w:val="232"/>
        </w:trPr>
        <w:tc>
          <w:tcPr>
            <w:tcW w:w="993" w:type="dxa"/>
          </w:tcPr>
          <w:p w14:paraId="35FFDE41"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1</w:t>
            </w:r>
          </w:p>
        </w:tc>
        <w:tc>
          <w:tcPr>
            <w:tcW w:w="1270" w:type="dxa"/>
          </w:tcPr>
          <w:p w14:paraId="33FE33F0"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3A1B4D3D"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446EE8D6"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6DE7451D" w14:textId="77777777" w:rsidR="00A42C7F" w:rsidRPr="001215CD" w:rsidRDefault="00A42C7F" w:rsidP="00EA1F5C">
            <w:pPr>
              <w:jc w:val="both"/>
              <w:rPr>
                <w:rFonts w:asciiTheme="minorHAnsi" w:hAnsiTheme="minorHAnsi" w:cstheme="minorHAnsi"/>
                <w:color w:val="000000" w:themeColor="text1"/>
                <w:sz w:val="22"/>
                <w:szCs w:val="22"/>
              </w:rPr>
            </w:pPr>
          </w:p>
        </w:tc>
        <w:tc>
          <w:tcPr>
            <w:tcW w:w="1371" w:type="dxa"/>
          </w:tcPr>
          <w:p w14:paraId="5C534E89" w14:textId="77777777" w:rsidR="00A42C7F" w:rsidRPr="001215CD" w:rsidRDefault="00A42C7F" w:rsidP="00EA1F5C">
            <w:pPr>
              <w:jc w:val="both"/>
              <w:rPr>
                <w:rFonts w:asciiTheme="minorHAnsi" w:hAnsiTheme="minorHAnsi" w:cstheme="minorHAnsi"/>
                <w:color w:val="000000" w:themeColor="text1"/>
                <w:sz w:val="22"/>
                <w:szCs w:val="22"/>
              </w:rPr>
            </w:pPr>
          </w:p>
        </w:tc>
        <w:tc>
          <w:tcPr>
            <w:tcW w:w="616" w:type="dxa"/>
          </w:tcPr>
          <w:p w14:paraId="02F8D848" w14:textId="77777777" w:rsidR="00A42C7F" w:rsidRPr="001215CD" w:rsidRDefault="00A42C7F" w:rsidP="00EA1F5C">
            <w:pPr>
              <w:jc w:val="both"/>
              <w:rPr>
                <w:rFonts w:asciiTheme="minorHAnsi" w:hAnsiTheme="minorHAnsi" w:cstheme="minorHAnsi"/>
                <w:color w:val="000000" w:themeColor="text1"/>
                <w:sz w:val="22"/>
                <w:szCs w:val="22"/>
              </w:rPr>
            </w:pPr>
          </w:p>
        </w:tc>
        <w:tc>
          <w:tcPr>
            <w:tcW w:w="580" w:type="dxa"/>
          </w:tcPr>
          <w:p w14:paraId="1F8DF4F6" w14:textId="77777777" w:rsidR="00A42C7F" w:rsidRPr="001215CD" w:rsidRDefault="00A42C7F" w:rsidP="00EA1F5C">
            <w:pPr>
              <w:jc w:val="both"/>
              <w:rPr>
                <w:rFonts w:asciiTheme="minorHAnsi" w:hAnsiTheme="minorHAnsi" w:cstheme="minorHAnsi"/>
                <w:color w:val="000000" w:themeColor="text1"/>
                <w:sz w:val="22"/>
                <w:szCs w:val="22"/>
              </w:rPr>
            </w:pPr>
          </w:p>
        </w:tc>
        <w:tc>
          <w:tcPr>
            <w:tcW w:w="583" w:type="dxa"/>
          </w:tcPr>
          <w:p w14:paraId="23FB3AB1" w14:textId="77777777" w:rsidR="00A42C7F" w:rsidRPr="001215CD" w:rsidRDefault="00A42C7F" w:rsidP="00EA1F5C">
            <w:pPr>
              <w:jc w:val="both"/>
              <w:rPr>
                <w:rFonts w:asciiTheme="minorHAnsi" w:hAnsiTheme="minorHAnsi" w:cstheme="minorHAnsi"/>
                <w:color w:val="000000" w:themeColor="text1"/>
                <w:sz w:val="22"/>
                <w:szCs w:val="22"/>
              </w:rPr>
            </w:pPr>
          </w:p>
        </w:tc>
        <w:tc>
          <w:tcPr>
            <w:tcW w:w="961" w:type="dxa"/>
          </w:tcPr>
          <w:p w14:paraId="7807610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74.28</w:t>
            </w:r>
          </w:p>
        </w:tc>
        <w:tc>
          <w:tcPr>
            <w:tcW w:w="2425" w:type="dxa"/>
          </w:tcPr>
          <w:p w14:paraId="4E233E3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0.030</w:t>
            </w:r>
          </w:p>
        </w:tc>
        <w:tc>
          <w:tcPr>
            <w:tcW w:w="1546" w:type="dxa"/>
          </w:tcPr>
          <w:p w14:paraId="39177038" w14:textId="77777777" w:rsidR="00A42C7F" w:rsidRPr="001215CD" w:rsidRDefault="00A42C7F" w:rsidP="00EA1F5C">
            <w:pPr>
              <w:jc w:val="both"/>
              <w:rPr>
                <w:rFonts w:asciiTheme="minorHAnsi" w:hAnsiTheme="minorHAnsi" w:cstheme="minorHAnsi"/>
                <w:color w:val="000000" w:themeColor="text1"/>
                <w:sz w:val="22"/>
                <w:szCs w:val="22"/>
              </w:rPr>
            </w:pPr>
          </w:p>
        </w:tc>
        <w:tc>
          <w:tcPr>
            <w:tcW w:w="1921" w:type="dxa"/>
          </w:tcPr>
          <w:p w14:paraId="5338E7D0" w14:textId="77777777" w:rsidR="00A42C7F" w:rsidRPr="001215CD" w:rsidRDefault="00A42C7F" w:rsidP="00EA1F5C">
            <w:pPr>
              <w:jc w:val="both"/>
              <w:rPr>
                <w:rFonts w:asciiTheme="minorHAnsi" w:hAnsiTheme="minorHAnsi" w:cstheme="minorHAnsi"/>
                <w:color w:val="000000" w:themeColor="text1"/>
                <w:sz w:val="22"/>
                <w:szCs w:val="22"/>
              </w:rPr>
            </w:pPr>
          </w:p>
        </w:tc>
      </w:tr>
      <w:tr w:rsidR="00A42C7F" w:rsidRPr="001215CD" w14:paraId="3C646C8D" w14:textId="77777777" w:rsidTr="008C09DD">
        <w:trPr>
          <w:trHeight w:val="232"/>
        </w:trPr>
        <w:tc>
          <w:tcPr>
            <w:tcW w:w="993" w:type="dxa"/>
            <w:vMerge w:val="restart"/>
          </w:tcPr>
          <w:p w14:paraId="38101A12"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5CC4F948"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pSTG</w:t>
            </w:r>
            <w:proofErr w:type="spellEnd"/>
            <w:r w:rsidRPr="001215CD">
              <w:rPr>
                <w:rFonts w:asciiTheme="minorHAnsi" w:hAnsiTheme="minorHAnsi" w:cstheme="minorHAnsi"/>
                <w:color w:val="000000" w:themeColor="text1"/>
                <w:sz w:val="22"/>
                <w:szCs w:val="22"/>
              </w:rPr>
              <w:t xml:space="preserve"> L</w:t>
            </w:r>
          </w:p>
        </w:tc>
        <w:tc>
          <w:tcPr>
            <w:tcW w:w="567" w:type="dxa"/>
          </w:tcPr>
          <w:p w14:paraId="0B9C29B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-53</w:t>
            </w:r>
          </w:p>
        </w:tc>
        <w:tc>
          <w:tcPr>
            <w:tcW w:w="567" w:type="dxa"/>
          </w:tcPr>
          <w:p w14:paraId="00F8C37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-21</w:t>
            </w:r>
          </w:p>
        </w:tc>
        <w:tc>
          <w:tcPr>
            <w:tcW w:w="567" w:type="dxa"/>
          </w:tcPr>
          <w:p w14:paraId="626FADB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7</w:t>
            </w:r>
          </w:p>
        </w:tc>
        <w:tc>
          <w:tcPr>
            <w:tcW w:w="1371" w:type="dxa"/>
          </w:tcPr>
          <w:p w14:paraId="7167CDC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Thalamus R</w:t>
            </w:r>
          </w:p>
        </w:tc>
        <w:tc>
          <w:tcPr>
            <w:tcW w:w="616" w:type="dxa"/>
          </w:tcPr>
          <w:p w14:paraId="364EF6A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13</w:t>
            </w:r>
          </w:p>
        </w:tc>
        <w:tc>
          <w:tcPr>
            <w:tcW w:w="580" w:type="dxa"/>
          </w:tcPr>
          <w:p w14:paraId="0E58718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-18</w:t>
            </w:r>
          </w:p>
        </w:tc>
        <w:tc>
          <w:tcPr>
            <w:tcW w:w="583" w:type="dxa"/>
          </w:tcPr>
          <w:p w14:paraId="720734B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8</w:t>
            </w:r>
          </w:p>
        </w:tc>
        <w:tc>
          <w:tcPr>
            <w:tcW w:w="961" w:type="dxa"/>
          </w:tcPr>
          <w:p w14:paraId="197EE618"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344DD972"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299BC321"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55)=4.84</w:t>
            </w:r>
          </w:p>
        </w:tc>
        <w:tc>
          <w:tcPr>
            <w:tcW w:w="1921" w:type="dxa"/>
          </w:tcPr>
          <w:p w14:paraId="5799A53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&lt;.001</w:t>
            </w:r>
          </w:p>
        </w:tc>
      </w:tr>
      <w:tr w:rsidR="00A42C7F" w:rsidRPr="001215CD" w14:paraId="015505D8" w14:textId="77777777" w:rsidTr="008C09DD">
        <w:trPr>
          <w:trHeight w:val="232"/>
        </w:trPr>
        <w:tc>
          <w:tcPr>
            <w:tcW w:w="993" w:type="dxa"/>
            <w:vMerge/>
          </w:tcPr>
          <w:p w14:paraId="73A525D3"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21A9103B"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pSTG</w:t>
            </w:r>
            <w:proofErr w:type="spellEnd"/>
            <w:r w:rsidRPr="001215CD">
              <w:rPr>
                <w:rFonts w:asciiTheme="minorHAnsi" w:hAnsiTheme="minorHAnsi" w:cstheme="minorHAnsi"/>
                <w:color w:val="000000" w:themeColor="text1"/>
                <w:sz w:val="22"/>
                <w:szCs w:val="22"/>
              </w:rPr>
              <w:t xml:space="preserve"> L</w:t>
            </w:r>
          </w:p>
        </w:tc>
        <w:tc>
          <w:tcPr>
            <w:tcW w:w="567" w:type="dxa"/>
          </w:tcPr>
          <w:p w14:paraId="6DE0759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-53</w:t>
            </w:r>
          </w:p>
        </w:tc>
        <w:tc>
          <w:tcPr>
            <w:tcW w:w="567" w:type="dxa"/>
          </w:tcPr>
          <w:p w14:paraId="570BC04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-21</w:t>
            </w:r>
          </w:p>
        </w:tc>
        <w:tc>
          <w:tcPr>
            <w:tcW w:w="567" w:type="dxa"/>
          </w:tcPr>
          <w:p w14:paraId="78DC340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7</w:t>
            </w:r>
          </w:p>
        </w:tc>
        <w:tc>
          <w:tcPr>
            <w:tcW w:w="1371" w:type="dxa"/>
          </w:tcPr>
          <w:p w14:paraId="32C5521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Thalamus L</w:t>
            </w:r>
          </w:p>
        </w:tc>
        <w:tc>
          <w:tcPr>
            <w:tcW w:w="616" w:type="dxa"/>
          </w:tcPr>
          <w:p w14:paraId="56EA9937"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-11</w:t>
            </w:r>
          </w:p>
        </w:tc>
        <w:tc>
          <w:tcPr>
            <w:tcW w:w="580" w:type="dxa"/>
          </w:tcPr>
          <w:p w14:paraId="0104A58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-18</w:t>
            </w:r>
          </w:p>
        </w:tc>
        <w:tc>
          <w:tcPr>
            <w:tcW w:w="583" w:type="dxa"/>
          </w:tcPr>
          <w:p w14:paraId="2A4FF28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8</w:t>
            </w:r>
          </w:p>
        </w:tc>
        <w:tc>
          <w:tcPr>
            <w:tcW w:w="961" w:type="dxa"/>
          </w:tcPr>
          <w:p w14:paraId="5817285D"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0B74538A"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08B5858A"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55)=4.00</w:t>
            </w:r>
          </w:p>
        </w:tc>
        <w:tc>
          <w:tcPr>
            <w:tcW w:w="1921" w:type="dxa"/>
          </w:tcPr>
          <w:p w14:paraId="36D0BFA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&lt;.001</w:t>
            </w:r>
          </w:p>
        </w:tc>
      </w:tr>
      <w:tr w:rsidR="00A42C7F" w:rsidRPr="001215CD" w14:paraId="68DD1BCC" w14:textId="77777777" w:rsidTr="008C09DD">
        <w:trPr>
          <w:trHeight w:val="232"/>
        </w:trPr>
        <w:tc>
          <w:tcPr>
            <w:tcW w:w="993" w:type="dxa"/>
          </w:tcPr>
          <w:p w14:paraId="35CDEE56"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2</w:t>
            </w:r>
          </w:p>
        </w:tc>
        <w:tc>
          <w:tcPr>
            <w:tcW w:w="1270" w:type="dxa"/>
          </w:tcPr>
          <w:p w14:paraId="383D1BEE"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1B6551BB"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18FD255D"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428F1DA1" w14:textId="77777777" w:rsidR="00A42C7F" w:rsidRPr="001215CD" w:rsidRDefault="00A42C7F" w:rsidP="00EA1F5C">
            <w:pPr>
              <w:jc w:val="both"/>
              <w:rPr>
                <w:rFonts w:asciiTheme="minorHAnsi" w:hAnsiTheme="minorHAnsi" w:cstheme="minorHAnsi"/>
                <w:color w:val="000000" w:themeColor="text1"/>
                <w:sz w:val="22"/>
                <w:szCs w:val="22"/>
              </w:rPr>
            </w:pPr>
          </w:p>
        </w:tc>
        <w:tc>
          <w:tcPr>
            <w:tcW w:w="1371" w:type="dxa"/>
          </w:tcPr>
          <w:p w14:paraId="07706FDA" w14:textId="77777777" w:rsidR="00A42C7F" w:rsidRPr="001215CD" w:rsidRDefault="00A42C7F" w:rsidP="00EA1F5C">
            <w:pPr>
              <w:jc w:val="both"/>
              <w:rPr>
                <w:rFonts w:asciiTheme="minorHAnsi" w:hAnsiTheme="minorHAnsi" w:cstheme="minorHAnsi"/>
                <w:color w:val="000000" w:themeColor="text1"/>
                <w:sz w:val="22"/>
                <w:szCs w:val="22"/>
              </w:rPr>
            </w:pPr>
          </w:p>
        </w:tc>
        <w:tc>
          <w:tcPr>
            <w:tcW w:w="616" w:type="dxa"/>
          </w:tcPr>
          <w:p w14:paraId="7F7FA0CF" w14:textId="77777777" w:rsidR="00A42C7F" w:rsidRPr="001215CD" w:rsidRDefault="00A42C7F" w:rsidP="00EA1F5C">
            <w:pPr>
              <w:jc w:val="both"/>
              <w:rPr>
                <w:rFonts w:asciiTheme="minorHAnsi" w:hAnsiTheme="minorHAnsi" w:cstheme="minorHAnsi"/>
                <w:color w:val="000000" w:themeColor="text1"/>
                <w:sz w:val="22"/>
                <w:szCs w:val="22"/>
              </w:rPr>
            </w:pPr>
          </w:p>
        </w:tc>
        <w:tc>
          <w:tcPr>
            <w:tcW w:w="580" w:type="dxa"/>
          </w:tcPr>
          <w:p w14:paraId="5E492241" w14:textId="77777777" w:rsidR="00A42C7F" w:rsidRPr="001215CD" w:rsidRDefault="00A42C7F" w:rsidP="00EA1F5C">
            <w:pPr>
              <w:jc w:val="both"/>
              <w:rPr>
                <w:rFonts w:asciiTheme="minorHAnsi" w:hAnsiTheme="minorHAnsi" w:cstheme="minorHAnsi"/>
                <w:color w:val="000000" w:themeColor="text1"/>
                <w:sz w:val="22"/>
                <w:szCs w:val="22"/>
              </w:rPr>
            </w:pPr>
          </w:p>
        </w:tc>
        <w:tc>
          <w:tcPr>
            <w:tcW w:w="583" w:type="dxa"/>
          </w:tcPr>
          <w:p w14:paraId="36B3F799" w14:textId="77777777" w:rsidR="00A42C7F" w:rsidRPr="001215CD" w:rsidRDefault="00A42C7F" w:rsidP="00EA1F5C">
            <w:pPr>
              <w:jc w:val="both"/>
              <w:rPr>
                <w:rFonts w:asciiTheme="minorHAnsi" w:hAnsiTheme="minorHAnsi" w:cstheme="minorHAnsi"/>
                <w:color w:val="000000" w:themeColor="text1"/>
                <w:sz w:val="22"/>
                <w:szCs w:val="22"/>
              </w:rPr>
            </w:pPr>
          </w:p>
        </w:tc>
        <w:tc>
          <w:tcPr>
            <w:tcW w:w="961" w:type="dxa"/>
          </w:tcPr>
          <w:p w14:paraId="312E763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72.19</w:t>
            </w:r>
          </w:p>
        </w:tc>
        <w:tc>
          <w:tcPr>
            <w:tcW w:w="2425" w:type="dxa"/>
          </w:tcPr>
          <w:p w14:paraId="5E79AFF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0.034</w:t>
            </w:r>
          </w:p>
        </w:tc>
        <w:tc>
          <w:tcPr>
            <w:tcW w:w="1546" w:type="dxa"/>
          </w:tcPr>
          <w:p w14:paraId="7D61437D" w14:textId="77777777" w:rsidR="00A42C7F" w:rsidRPr="001215CD" w:rsidRDefault="00A42C7F" w:rsidP="00EA1F5C">
            <w:pPr>
              <w:jc w:val="both"/>
              <w:rPr>
                <w:rFonts w:asciiTheme="minorHAnsi" w:hAnsiTheme="minorHAnsi" w:cstheme="minorHAnsi"/>
                <w:color w:val="000000" w:themeColor="text1"/>
                <w:sz w:val="22"/>
                <w:szCs w:val="22"/>
              </w:rPr>
            </w:pPr>
          </w:p>
        </w:tc>
        <w:tc>
          <w:tcPr>
            <w:tcW w:w="1921" w:type="dxa"/>
          </w:tcPr>
          <w:p w14:paraId="176716A9" w14:textId="77777777" w:rsidR="00A42C7F" w:rsidRPr="001215CD" w:rsidRDefault="00A42C7F" w:rsidP="00EA1F5C">
            <w:pPr>
              <w:jc w:val="both"/>
              <w:rPr>
                <w:rFonts w:asciiTheme="minorHAnsi" w:hAnsiTheme="minorHAnsi" w:cstheme="minorHAnsi"/>
                <w:color w:val="000000" w:themeColor="text1"/>
                <w:sz w:val="22"/>
                <w:szCs w:val="22"/>
              </w:rPr>
            </w:pPr>
          </w:p>
        </w:tc>
      </w:tr>
      <w:tr w:rsidR="00A42C7F" w:rsidRPr="001215CD" w14:paraId="5DC50517" w14:textId="77777777" w:rsidTr="008C09DD">
        <w:trPr>
          <w:trHeight w:val="232"/>
        </w:trPr>
        <w:tc>
          <w:tcPr>
            <w:tcW w:w="993" w:type="dxa"/>
            <w:vMerge w:val="restart"/>
          </w:tcPr>
          <w:p w14:paraId="0580491D"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25819582"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PostCG</w:t>
            </w:r>
            <w:proofErr w:type="spellEnd"/>
            <w:r w:rsidRPr="001215CD">
              <w:rPr>
                <w:rFonts w:asciiTheme="minorHAnsi" w:hAnsiTheme="minorHAnsi" w:cstheme="minorHAnsi"/>
                <w:color w:val="000000" w:themeColor="text1"/>
                <w:sz w:val="22"/>
                <w:szCs w:val="22"/>
              </w:rPr>
              <w:t xml:space="preserve"> L</w:t>
            </w:r>
          </w:p>
        </w:tc>
        <w:tc>
          <w:tcPr>
            <w:tcW w:w="567" w:type="dxa"/>
          </w:tcPr>
          <w:p w14:paraId="77516A00"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-42</w:t>
            </w:r>
          </w:p>
        </w:tc>
        <w:tc>
          <w:tcPr>
            <w:tcW w:w="567" w:type="dxa"/>
          </w:tcPr>
          <w:p w14:paraId="095C70A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-23</w:t>
            </w:r>
          </w:p>
        </w:tc>
        <w:tc>
          <w:tcPr>
            <w:tcW w:w="567" w:type="dxa"/>
          </w:tcPr>
          <w:p w14:paraId="3A5B34E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49</w:t>
            </w:r>
          </w:p>
        </w:tc>
        <w:tc>
          <w:tcPr>
            <w:tcW w:w="1371" w:type="dxa"/>
          </w:tcPr>
          <w:p w14:paraId="58094128"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Ver6</w:t>
            </w:r>
          </w:p>
        </w:tc>
        <w:tc>
          <w:tcPr>
            <w:tcW w:w="616" w:type="dxa"/>
          </w:tcPr>
          <w:p w14:paraId="7615810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580" w:type="dxa"/>
          </w:tcPr>
          <w:p w14:paraId="3204FB03"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-67</w:t>
            </w:r>
          </w:p>
        </w:tc>
        <w:tc>
          <w:tcPr>
            <w:tcW w:w="583" w:type="dxa"/>
          </w:tcPr>
          <w:p w14:paraId="041E5E90"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-15</w:t>
            </w:r>
          </w:p>
        </w:tc>
        <w:tc>
          <w:tcPr>
            <w:tcW w:w="961" w:type="dxa"/>
          </w:tcPr>
          <w:p w14:paraId="1C1E5DD5"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54026B9A"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7BE6C7C3"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55)=4.55</w:t>
            </w:r>
          </w:p>
        </w:tc>
        <w:tc>
          <w:tcPr>
            <w:tcW w:w="1921" w:type="dxa"/>
          </w:tcPr>
          <w:p w14:paraId="5F8A755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&lt;.001</w:t>
            </w:r>
          </w:p>
        </w:tc>
      </w:tr>
      <w:tr w:rsidR="00A42C7F" w:rsidRPr="001215CD" w14:paraId="37576F0C" w14:textId="77777777" w:rsidTr="008C09DD">
        <w:trPr>
          <w:trHeight w:val="232"/>
        </w:trPr>
        <w:tc>
          <w:tcPr>
            <w:tcW w:w="993" w:type="dxa"/>
            <w:vMerge/>
          </w:tcPr>
          <w:p w14:paraId="6A6125CF"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2BF469F7"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PreCG</w:t>
            </w:r>
            <w:proofErr w:type="spellEnd"/>
            <w:r w:rsidRPr="001215CD">
              <w:rPr>
                <w:rFonts w:asciiTheme="minorHAnsi" w:hAnsiTheme="minorHAnsi" w:cstheme="minorHAnsi"/>
                <w:color w:val="000000" w:themeColor="text1"/>
                <w:sz w:val="22"/>
                <w:szCs w:val="22"/>
              </w:rPr>
              <w:t xml:space="preserve"> L</w:t>
            </w:r>
          </w:p>
        </w:tc>
        <w:tc>
          <w:tcPr>
            <w:tcW w:w="567" w:type="dxa"/>
          </w:tcPr>
          <w:p w14:paraId="5A91F48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-39</w:t>
            </w:r>
          </w:p>
        </w:tc>
        <w:tc>
          <w:tcPr>
            <w:tcW w:w="567" w:type="dxa"/>
          </w:tcPr>
          <w:p w14:paraId="2C5FE4E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w:t>
            </w:r>
          </w:p>
        </w:tc>
        <w:tc>
          <w:tcPr>
            <w:tcW w:w="567" w:type="dxa"/>
          </w:tcPr>
          <w:p w14:paraId="75DD01F3"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51</w:t>
            </w:r>
          </w:p>
        </w:tc>
        <w:tc>
          <w:tcPr>
            <w:tcW w:w="1371" w:type="dxa"/>
          </w:tcPr>
          <w:p w14:paraId="3AA0C28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Ver6</w:t>
            </w:r>
          </w:p>
        </w:tc>
        <w:tc>
          <w:tcPr>
            <w:tcW w:w="616" w:type="dxa"/>
          </w:tcPr>
          <w:p w14:paraId="4453D3F7"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580" w:type="dxa"/>
          </w:tcPr>
          <w:p w14:paraId="5EF78E8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-67</w:t>
            </w:r>
          </w:p>
        </w:tc>
        <w:tc>
          <w:tcPr>
            <w:tcW w:w="583" w:type="dxa"/>
          </w:tcPr>
          <w:p w14:paraId="5A23F58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-15</w:t>
            </w:r>
          </w:p>
        </w:tc>
        <w:tc>
          <w:tcPr>
            <w:tcW w:w="961" w:type="dxa"/>
          </w:tcPr>
          <w:p w14:paraId="308E70F7"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63908D6B"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3B8E2BF8"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55)=3.84</w:t>
            </w:r>
          </w:p>
        </w:tc>
        <w:tc>
          <w:tcPr>
            <w:tcW w:w="1921" w:type="dxa"/>
          </w:tcPr>
          <w:p w14:paraId="5839AAB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&lt;.001</w:t>
            </w:r>
          </w:p>
        </w:tc>
      </w:tr>
      <w:tr w:rsidR="00A42C7F" w:rsidRPr="001215CD" w14:paraId="5A1F5B4C" w14:textId="77777777" w:rsidTr="008C09DD">
        <w:trPr>
          <w:trHeight w:val="232"/>
        </w:trPr>
        <w:tc>
          <w:tcPr>
            <w:tcW w:w="993" w:type="dxa"/>
          </w:tcPr>
          <w:p w14:paraId="304BF228" w14:textId="77777777" w:rsidR="00A42C7F" w:rsidRPr="001215CD" w:rsidRDefault="00A42C7F" w:rsidP="00EA1F5C">
            <w:pPr>
              <w:jc w:val="both"/>
              <w:rPr>
                <w:rFonts w:asciiTheme="minorHAnsi" w:hAnsiTheme="minorHAnsi" w:cstheme="minorHAnsi"/>
                <w:b/>
                <w:bCs/>
                <w:color w:val="000000" w:themeColor="text1"/>
                <w:sz w:val="22"/>
                <w:szCs w:val="22"/>
              </w:rPr>
            </w:pPr>
            <w:r w:rsidRPr="001215CD">
              <w:rPr>
                <w:rFonts w:asciiTheme="minorHAnsi" w:hAnsiTheme="minorHAnsi" w:cstheme="minorHAnsi"/>
                <w:b/>
                <w:bCs/>
                <w:color w:val="000000" w:themeColor="text1"/>
                <w:sz w:val="22"/>
                <w:szCs w:val="22"/>
              </w:rPr>
              <w:t>3</w:t>
            </w:r>
          </w:p>
        </w:tc>
        <w:tc>
          <w:tcPr>
            <w:tcW w:w="1270" w:type="dxa"/>
          </w:tcPr>
          <w:p w14:paraId="6C95B75A"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46A7FB32"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355C7E9D" w14:textId="77777777" w:rsidR="00A42C7F" w:rsidRPr="001215CD" w:rsidRDefault="00A42C7F" w:rsidP="00EA1F5C">
            <w:pPr>
              <w:jc w:val="both"/>
              <w:rPr>
                <w:rFonts w:asciiTheme="minorHAnsi" w:hAnsiTheme="minorHAnsi" w:cstheme="minorHAnsi"/>
                <w:color w:val="000000" w:themeColor="text1"/>
                <w:sz w:val="22"/>
                <w:szCs w:val="22"/>
              </w:rPr>
            </w:pPr>
          </w:p>
        </w:tc>
        <w:tc>
          <w:tcPr>
            <w:tcW w:w="567" w:type="dxa"/>
          </w:tcPr>
          <w:p w14:paraId="38721185" w14:textId="77777777" w:rsidR="00A42C7F" w:rsidRPr="001215CD" w:rsidRDefault="00A42C7F" w:rsidP="00EA1F5C">
            <w:pPr>
              <w:jc w:val="both"/>
              <w:rPr>
                <w:rFonts w:asciiTheme="minorHAnsi" w:hAnsiTheme="minorHAnsi" w:cstheme="minorHAnsi"/>
                <w:color w:val="000000" w:themeColor="text1"/>
                <w:sz w:val="22"/>
                <w:szCs w:val="22"/>
              </w:rPr>
            </w:pPr>
          </w:p>
        </w:tc>
        <w:tc>
          <w:tcPr>
            <w:tcW w:w="1371" w:type="dxa"/>
          </w:tcPr>
          <w:p w14:paraId="0B16F5E9" w14:textId="77777777" w:rsidR="00A42C7F" w:rsidRPr="001215CD" w:rsidRDefault="00A42C7F" w:rsidP="00EA1F5C">
            <w:pPr>
              <w:jc w:val="both"/>
              <w:rPr>
                <w:rFonts w:asciiTheme="minorHAnsi" w:hAnsiTheme="minorHAnsi" w:cstheme="minorHAnsi"/>
                <w:color w:val="000000" w:themeColor="text1"/>
                <w:sz w:val="22"/>
                <w:szCs w:val="22"/>
              </w:rPr>
            </w:pPr>
          </w:p>
        </w:tc>
        <w:tc>
          <w:tcPr>
            <w:tcW w:w="616" w:type="dxa"/>
          </w:tcPr>
          <w:p w14:paraId="0AE48FEA" w14:textId="77777777" w:rsidR="00A42C7F" w:rsidRPr="001215CD" w:rsidRDefault="00A42C7F" w:rsidP="00EA1F5C">
            <w:pPr>
              <w:jc w:val="both"/>
              <w:rPr>
                <w:rFonts w:asciiTheme="minorHAnsi" w:hAnsiTheme="minorHAnsi" w:cstheme="minorHAnsi"/>
                <w:color w:val="000000" w:themeColor="text1"/>
                <w:sz w:val="22"/>
                <w:szCs w:val="22"/>
              </w:rPr>
            </w:pPr>
          </w:p>
        </w:tc>
        <w:tc>
          <w:tcPr>
            <w:tcW w:w="580" w:type="dxa"/>
          </w:tcPr>
          <w:p w14:paraId="7D71B42F" w14:textId="77777777" w:rsidR="00A42C7F" w:rsidRPr="001215CD" w:rsidRDefault="00A42C7F" w:rsidP="00EA1F5C">
            <w:pPr>
              <w:jc w:val="both"/>
              <w:rPr>
                <w:rFonts w:asciiTheme="minorHAnsi" w:hAnsiTheme="minorHAnsi" w:cstheme="minorHAnsi"/>
                <w:color w:val="000000" w:themeColor="text1"/>
                <w:sz w:val="22"/>
                <w:szCs w:val="22"/>
              </w:rPr>
            </w:pPr>
          </w:p>
        </w:tc>
        <w:tc>
          <w:tcPr>
            <w:tcW w:w="583" w:type="dxa"/>
          </w:tcPr>
          <w:p w14:paraId="0E1A676A" w14:textId="77777777" w:rsidR="00A42C7F" w:rsidRPr="001215CD" w:rsidRDefault="00A42C7F" w:rsidP="00EA1F5C">
            <w:pPr>
              <w:jc w:val="both"/>
              <w:rPr>
                <w:rFonts w:asciiTheme="minorHAnsi" w:hAnsiTheme="minorHAnsi" w:cstheme="minorHAnsi"/>
                <w:color w:val="000000" w:themeColor="text1"/>
                <w:sz w:val="22"/>
                <w:szCs w:val="22"/>
              </w:rPr>
            </w:pPr>
          </w:p>
        </w:tc>
        <w:tc>
          <w:tcPr>
            <w:tcW w:w="961" w:type="dxa"/>
          </w:tcPr>
          <w:p w14:paraId="25FDF63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69.89</w:t>
            </w:r>
          </w:p>
        </w:tc>
        <w:tc>
          <w:tcPr>
            <w:tcW w:w="2425" w:type="dxa"/>
          </w:tcPr>
          <w:p w14:paraId="1ADAA7D8"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0.045</w:t>
            </w:r>
          </w:p>
        </w:tc>
        <w:tc>
          <w:tcPr>
            <w:tcW w:w="1546" w:type="dxa"/>
          </w:tcPr>
          <w:p w14:paraId="5165CE7A" w14:textId="77777777" w:rsidR="00A42C7F" w:rsidRPr="001215CD" w:rsidRDefault="00A42C7F" w:rsidP="00EA1F5C">
            <w:pPr>
              <w:jc w:val="both"/>
              <w:rPr>
                <w:rFonts w:asciiTheme="minorHAnsi" w:hAnsiTheme="minorHAnsi" w:cstheme="minorHAnsi"/>
                <w:color w:val="000000" w:themeColor="text1"/>
                <w:sz w:val="22"/>
                <w:szCs w:val="22"/>
              </w:rPr>
            </w:pPr>
          </w:p>
        </w:tc>
        <w:tc>
          <w:tcPr>
            <w:tcW w:w="1921" w:type="dxa"/>
          </w:tcPr>
          <w:p w14:paraId="49AF0353" w14:textId="77777777" w:rsidR="00A42C7F" w:rsidRPr="001215CD" w:rsidRDefault="00A42C7F" w:rsidP="00EA1F5C">
            <w:pPr>
              <w:jc w:val="both"/>
              <w:rPr>
                <w:rFonts w:asciiTheme="minorHAnsi" w:hAnsiTheme="minorHAnsi" w:cstheme="minorHAnsi"/>
                <w:color w:val="000000" w:themeColor="text1"/>
                <w:sz w:val="22"/>
                <w:szCs w:val="22"/>
              </w:rPr>
            </w:pPr>
          </w:p>
        </w:tc>
      </w:tr>
      <w:tr w:rsidR="00A42C7F" w:rsidRPr="001215CD" w14:paraId="4B658AA3" w14:textId="77777777" w:rsidTr="008C09DD">
        <w:trPr>
          <w:trHeight w:val="232"/>
        </w:trPr>
        <w:tc>
          <w:tcPr>
            <w:tcW w:w="993" w:type="dxa"/>
            <w:vMerge w:val="restart"/>
          </w:tcPr>
          <w:p w14:paraId="7FFE4BC5"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59ADCA9D"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R</w:t>
            </w:r>
          </w:p>
        </w:tc>
        <w:tc>
          <w:tcPr>
            <w:tcW w:w="567" w:type="dxa"/>
          </w:tcPr>
          <w:p w14:paraId="7B42C13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28</w:t>
            </w:r>
          </w:p>
        </w:tc>
        <w:tc>
          <w:tcPr>
            <w:tcW w:w="567" w:type="dxa"/>
          </w:tcPr>
          <w:p w14:paraId="4AFB9FE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67" w:type="dxa"/>
          </w:tcPr>
          <w:p w14:paraId="3231D528"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3CCB2584"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PostCG</w:t>
            </w:r>
            <w:proofErr w:type="spellEnd"/>
            <w:r w:rsidRPr="001215CD">
              <w:rPr>
                <w:rFonts w:asciiTheme="minorHAnsi" w:hAnsiTheme="minorHAnsi" w:cstheme="minorHAnsi"/>
                <w:color w:val="000000" w:themeColor="text1"/>
                <w:sz w:val="22"/>
                <w:szCs w:val="22"/>
              </w:rPr>
              <w:t xml:space="preserve"> L</w:t>
            </w:r>
          </w:p>
        </w:tc>
        <w:tc>
          <w:tcPr>
            <w:tcW w:w="616" w:type="dxa"/>
          </w:tcPr>
          <w:p w14:paraId="586B057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-42</w:t>
            </w:r>
          </w:p>
        </w:tc>
        <w:tc>
          <w:tcPr>
            <w:tcW w:w="580" w:type="dxa"/>
          </w:tcPr>
          <w:p w14:paraId="1CBD1E7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-23</w:t>
            </w:r>
          </w:p>
        </w:tc>
        <w:tc>
          <w:tcPr>
            <w:tcW w:w="583" w:type="dxa"/>
          </w:tcPr>
          <w:p w14:paraId="1E458CB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49</w:t>
            </w:r>
          </w:p>
        </w:tc>
        <w:tc>
          <w:tcPr>
            <w:tcW w:w="961" w:type="dxa"/>
          </w:tcPr>
          <w:p w14:paraId="6D346D78"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0F5893C0"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5428E9AA"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55)=4.32</w:t>
            </w:r>
          </w:p>
        </w:tc>
        <w:tc>
          <w:tcPr>
            <w:tcW w:w="1921" w:type="dxa"/>
          </w:tcPr>
          <w:p w14:paraId="40991273"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&lt;.001</w:t>
            </w:r>
          </w:p>
        </w:tc>
      </w:tr>
      <w:tr w:rsidR="00A42C7F" w:rsidRPr="001215CD" w14:paraId="3E0C92A0" w14:textId="77777777" w:rsidTr="008C09DD">
        <w:trPr>
          <w:trHeight w:val="232"/>
        </w:trPr>
        <w:tc>
          <w:tcPr>
            <w:tcW w:w="993" w:type="dxa"/>
            <w:vMerge/>
          </w:tcPr>
          <w:p w14:paraId="11846649"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1F54B48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L</w:t>
            </w:r>
          </w:p>
        </w:tc>
        <w:tc>
          <w:tcPr>
            <w:tcW w:w="567" w:type="dxa"/>
          </w:tcPr>
          <w:p w14:paraId="0F9F10E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-24</w:t>
            </w:r>
          </w:p>
        </w:tc>
        <w:tc>
          <w:tcPr>
            <w:tcW w:w="567" w:type="dxa"/>
          </w:tcPr>
          <w:p w14:paraId="6458A15F"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w:t>
            </w:r>
          </w:p>
        </w:tc>
        <w:tc>
          <w:tcPr>
            <w:tcW w:w="567" w:type="dxa"/>
          </w:tcPr>
          <w:p w14:paraId="3733947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50D3D36D"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PostCG</w:t>
            </w:r>
            <w:proofErr w:type="spellEnd"/>
            <w:r w:rsidRPr="001215CD">
              <w:rPr>
                <w:rFonts w:asciiTheme="minorHAnsi" w:hAnsiTheme="minorHAnsi" w:cstheme="minorHAnsi"/>
                <w:color w:val="000000" w:themeColor="text1"/>
                <w:sz w:val="22"/>
                <w:szCs w:val="22"/>
              </w:rPr>
              <w:t xml:space="preserve"> R</w:t>
            </w:r>
          </w:p>
        </w:tc>
        <w:tc>
          <w:tcPr>
            <w:tcW w:w="616" w:type="dxa"/>
          </w:tcPr>
          <w:p w14:paraId="6962E4E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41</w:t>
            </w:r>
          </w:p>
        </w:tc>
        <w:tc>
          <w:tcPr>
            <w:tcW w:w="580" w:type="dxa"/>
          </w:tcPr>
          <w:p w14:paraId="11F41F67"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-25</w:t>
            </w:r>
          </w:p>
        </w:tc>
        <w:tc>
          <w:tcPr>
            <w:tcW w:w="583" w:type="dxa"/>
          </w:tcPr>
          <w:p w14:paraId="5D656FB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53</w:t>
            </w:r>
          </w:p>
        </w:tc>
        <w:tc>
          <w:tcPr>
            <w:tcW w:w="961" w:type="dxa"/>
          </w:tcPr>
          <w:p w14:paraId="177B62ED"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738ECE59"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488F2BA3"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55)=3.89</w:t>
            </w:r>
          </w:p>
        </w:tc>
        <w:tc>
          <w:tcPr>
            <w:tcW w:w="1921" w:type="dxa"/>
          </w:tcPr>
          <w:p w14:paraId="3789D71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&lt;.001</w:t>
            </w:r>
          </w:p>
        </w:tc>
      </w:tr>
      <w:tr w:rsidR="00A42C7F" w:rsidRPr="001215CD" w14:paraId="7E5B086C" w14:textId="77777777" w:rsidTr="008C09DD">
        <w:trPr>
          <w:trHeight w:val="232"/>
        </w:trPr>
        <w:tc>
          <w:tcPr>
            <w:tcW w:w="993" w:type="dxa"/>
            <w:vMerge/>
          </w:tcPr>
          <w:p w14:paraId="0361C9BD"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5985015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R</w:t>
            </w:r>
          </w:p>
        </w:tc>
        <w:tc>
          <w:tcPr>
            <w:tcW w:w="567" w:type="dxa"/>
          </w:tcPr>
          <w:p w14:paraId="5E90805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28</w:t>
            </w:r>
          </w:p>
        </w:tc>
        <w:tc>
          <w:tcPr>
            <w:tcW w:w="567" w:type="dxa"/>
          </w:tcPr>
          <w:p w14:paraId="6897F2AD"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67" w:type="dxa"/>
          </w:tcPr>
          <w:p w14:paraId="2845C0B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16FF45F0"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PostCG</w:t>
            </w:r>
            <w:proofErr w:type="spellEnd"/>
            <w:r w:rsidRPr="001215CD">
              <w:rPr>
                <w:rFonts w:asciiTheme="minorHAnsi" w:hAnsiTheme="minorHAnsi" w:cstheme="minorHAnsi"/>
                <w:color w:val="000000" w:themeColor="text1"/>
                <w:sz w:val="22"/>
                <w:szCs w:val="22"/>
              </w:rPr>
              <w:t xml:space="preserve"> R</w:t>
            </w:r>
          </w:p>
        </w:tc>
        <w:tc>
          <w:tcPr>
            <w:tcW w:w="616" w:type="dxa"/>
          </w:tcPr>
          <w:p w14:paraId="5A2ABBA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41</w:t>
            </w:r>
          </w:p>
        </w:tc>
        <w:tc>
          <w:tcPr>
            <w:tcW w:w="580" w:type="dxa"/>
          </w:tcPr>
          <w:p w14:paraId="346E3A6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-25</w:t>
            </w:r>
          </w:p>
        </w:tc>
        <w:tc>
          <w:tcPr>
            <w:tcW w:w="583" w:type="dxa"/>
          </w:tcPr>
          <w:p w14:paraId="03C4675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53</w:t>
            </w:r>
          </w:p>
        </w:tc>
        <w:tc>
          <w:tcPr>
            <w:tcW w:w="961" w:type="dxa"/>
          </w:tcPr>
          <w:p w14:paraId="20BDB5EC"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28F8EA7D"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70488963"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55)=3.76</w:t>
            </w:r>
          </w:p>
        </w:tc>
        <w:tc>
          <w:tcPr>
            <w:tcW w:w="1921" w:type="dxa"/>
          </w:tcPr>
          <w:p w14:paraId="29CB7BD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&lt;.001</w:t>
            </w:r>
          </w:p>
        </w:tc>
      </w:tr>
      <w:tr w:rsidR="00A42C7F" w:rsidRPr="001215CD" w14:paraId="6A3BAAEC" w14:textId="77777777" w:rsidTr="008C09DD">
        <w:trPr>
          <w:trHeight w:val="232"/>
        </w:trPr>
        <w:tc>
          <w:tcPr>
            <w:tcW w:w="993" w:type="dxa"/>
            <w:vMerge/>
          </w:tcPr>
          <w:p w14:paraId="055F1A37"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2C7D5093"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L</w:t>
            </w:r>
          </w:p>
        </w:tc>
        <w:tc>
          <w:tcPr>
            <w:tcW w:w="567" w:type="dxa"/>
          </w:tcPr>
          <w:p w14:paraId="5E88F1C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-24</w:t>
            </w:r>
          </w:p>
        </w:tc>
        <w:tc>
          <w:tcPr>
            <w:tcW w:w="567" w:type="dxa"/>
          </w:tcPr>
          <w:p w14:paraId="46AFC84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w:t>
            </w:r>
          </w:p>
        </w:tc>
        <w:tc>
          <w:tcPr>
            <w:tcW w:w="567" w:type="dxa"/>
          </w:tcPr>
          <w:p w14:paraId="60A3A1C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0082933C"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PostCG</w:t>
            </w:r>
            <w:proofErr w:type="spellEnd"/>
            <w:r w:rsidRPr="001215CD">
              <w:rPr>
                <w:rFonts w:asciiTheme="minorHAnsi" w:hAnsiTheme="minorHAnsi" w:cstheme="minorHAnsi"/>
                <w:color w:val="000000" w:themeColor="text1"/>
                <w:sz w:val="22"/>
                <w:szCs w:val="22"/>
              </w:rPr>
              <w:t xml:space="preserve"> L</w:t>
            </w:r>
          </w:p>
        </w:tc>
        <w:tc>
          <w:tcPr>
            <w:tcW w:w="616" w:type="dxa"/>
          </w:tcPr>
          <w:p w14:paraId="2C5717E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-42</w:t>
            </w:r>
          </w:p>
        </w:tc>
        <w:tc>
          <w:tcPr>
            <w:tcW w:w="580" w:type="dxa"/>
          </w:tcPr>
          <w:p w14:paraId="243CA7C0"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-23</w:t>
            </w:r>
          </w:p>
        </w:tc>
        <w:tc>
          <w:tcPr>
            <w:tcW w:w="583" w:type="dxa"/>
          </w:tcPr>
          <w:p w14:paraId="45FC43E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49</w:t>
            </w:r>
          </w:p>
        </w:tc>
        <w:tc>
          <w:tcPr>
            <w:tcW w:w="961" w:type="dxa"/>
          </w:tcPr>
          <w:p w14:paraId="79C51019"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18079342"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75A90E56"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55)=3.53</w:t>
            </w:r>
          </w:p>
        </w:tc>
        <w:tc>
          <w:tcPr>
            <w:tcW w:w="1921" w:type="dxa"/>
          </w:tcPr>
          <w:p w14:paraId="7197DE6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0.001</w:t>
            </w:r>
          </w:p>
        </w:tc>
      </w:tr>
      <w:tr w:rsidR="00A42C7F" w:rsidRPr="001215CD" w14:paraId="54B00B10" w14:textId="77777777" w:rsidTr="008C09DD">
        <w:trPr>
          <w:trHeight w:val="232"/>
        </w:trPr>
        <w:tc>
          <w:tcPr>
            <w:tcW w:w="993" w:type="dxa"/>
            <w:vMerge/>
          </w:tcPr>
          <w:p w14:paraId="0E18FEAC"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6FEEC547"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R</w:t>
            </w:r>
          </w:p>
        </w:tc>
        <w:tc>
          <w:tcPr>
            <w:tcW w:w="567" w:type="dxa"/>
          </w:tcPr>
          <w:p w14:paraId="361328D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28</w:t>
            </w:r>
          </w:p>
        </w:tc>
        <w:tc>
          <w:tcPr>
            <w:tcW w:w="567" w:type="dxa"/>
          </w:tcPr>
          <w:p w14:paraId="1813415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67" w:type="dxa"/>
          </w:tcPr>
          <w:p w14:paraId="35BE49A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601D259F"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PreCG</w:t>
            </w:r>
            <w:proofErr w:type="spellEnd"/>
            <w:r w:rsidRPr="001215CD">
              <w:rPr>
                <w:rFonts w:asciiTheme="minorHAnsi" w:hAnsiTheme="minorHAnsi" w:cstheme="minorHAnsi"/>
                <w:color w:val="000000" w:themeColor="text1"/>
                <w:sz w:val="22"/>
                <w:szCs w:val="22"/>
              </w:rPr>
              <w:t xml:space="preserve"> L</w:t>
            </w:r>
          </w:p>
        </w:tc>
        <w:tc>
          <w:tcPr>
            <w:tcW w:w="616" w:type="dxa"/>
          </w:tcPr>
          <w:p w14:paraId="5939324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-39</w:t>
            </w:r>
          </w:p>
        </w:tc>
        <w:tc>
          <w:tcPr>
            <w:tcW w:w="580" w:type="dxa"/>
          </w:tcPr>
          <w:p w14:paraId="024BC99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w:t>
            </w:r>
          </w:p>
        </w:tc>
        <w:tc>
          <w:tcPr>
            <w:tcW w:w="583" w:type="dxa"/>
          </w:tcPr>
          <w:p w14:paraId="30820F0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51</w:t>
            </w:r>
          </w:p>
        </w:tc>
        <w:tc>
          <w:tcPr>
            <w:tcW w:w="961" w:type="dxa"/>
          </w:tcPr>
          <w:p w14:paraId="088789F1"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52C39979"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34E39644"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55)=3.36</w:t>
            </w:r>
          </w:p>
        </w:tc>
        <w:tc>
          <w:tcPr>
            <w:tcW w:w="1921" w:type="dxa"/>
          </w:tcPr>
          <w:p w14:paraId="1A088A58"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0.001</w:t>
            </w:r>
          </w:p>
        </w:tc>
      </w:tr>
      <w:tr w:rsidR="00A42C7F" w:rsidRPr="001215CD" w14:paraId="368BBEAC" w14:textId="77777777" w:rsidTr="008C09DD">
        <w:trPr>
          <w:trHeight w:val="232"/>
        </w:trPr>
        <w:tc>
          <w:tcPr>
            <w:tcW w:w="993" w:type="dxa"/>
            <w:vMerge/>
          </w:tcPr>
          <w:p w14:paraId="00A54E64"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60BD032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R</w:t>
            </w:r>
          </w:p>
        </w:tc>
        <w:tc>
          <w:tcPr>
            <w:tcW w:w="567" w:type="dxa"/>
          </w:tcPr>
          <w:p w14:paraId="4E2FE60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28</w:t>
            </w:r>
          </w:p>
        </w:tc>
        <w:tc>
          <w:tcPr>
            <w:tcW w:w="567" w:type="dxa"/>
          </w:tcPr>
          <w:p w14:paraId="1E98C2E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67" w:type="dxa"/>
          </w:tcPr>
          <w:p w14:paraId="657A1DBD"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18D3C53D"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PreCG</w:t>
            </w:r>
            <w:proofErr w:type="spellEnd"/>
            <w:r w:rsidRPr="001215CD">
              <w:rPr>
                <w:rFonts w:asciiTheme="minorHAnsi" w:hAnsiTheme="minorHAnsi" w:cstheme="minorHAnsi"/>
                <w:color w:val="000000" w:themeColor="text1"/>
                <w:sz w:val="22"/>
                <w:szCs w:val="22"/>
              </w:rPr>
              <w:t xml:space="preserve"> R</w:t>
            </w:r>
          </w:p>
        </w:tc>
        <w:tc>
          <w:tcPr>
            <w:tcW w:w="616" w:type="dxa"/>
          </w:tcPr>
          <w:p w14:paraId="0F42660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41</w:t>
            </w:r>
          </w:p>
        </w:tc>
        <w:tc>
          <w:tcPr>
            <w:tcW w:w="580" w:type="dxa"/>
          </w:tcPr>
          <w:p w14:paraId="01506B6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-8</w:t>
            </w:r>
          </w:p>
        </w:tc>
        <w:tc>
          <w:tcPr>
            <w:tcW w:w="583" w:type="dxa"/>
          </w:tcPr>
          <w:p w14:paraId="053591AF"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52</w:t>
            </w:r>
          </w:p>
        </w:tc>
        <w:tc>
          <w:tcPr>
            <w:tcW w:w="961" w:type="dxa"/>
          </w:tcPr>
          <w:p w14:paraId="7322A7AF"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1387EA5B"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6036705C"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55)=3.25</w:t>
            </w:r>
          </w:p>
        </w:tc>
        <w:tc>
          <w:tcPr>
            <w:tcW w:w="1921" w:type="dxa"/>
          </w:tcPr>
          <w:p w14:paraId="2381685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0.002</w:t>
            </w:r>
          </w:p>
        </w:tc>
      </w:tr>
      <w:tr w:rsidR="00A42C7F" w:rsidRPr="001215CD" w14:paraId="1C31FA93" w14:textId="77777777" w:rsidTr="008C09DD">
        <w:trPr>
          <w:trHeight w:val="232"/>
        </w:trPr>
        <w:tc>
          <w:tcPr>
            <w:tcW w:w="993" w:type="dxa"/>
            <w:vMerge/>
          </w:tcPr>
          <w:p w14:paraId="2A1E9EC2"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73BD3CE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Pallidum L</w:t>
            </w:r>
          </w:p>
        </w:tc>
        <w:tc>
          <w:tcPr>
            <w:tcW w:w="567" w:type="dxa"/>
          </w:tcPr>
          <w:p w14:paraId="3DD5A41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-18</w:t>
            </w:r>
          </w:p>
        </w:tc>
        <w:tc>
          <w:tcPr>
            <w:tcW w:w="567" w:type="dxa"/>
          </w:tcPr>
          <w:p w14:paraId="4804AEB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567" w:type="dxa"/>
          </w:tcPr>
          <w:p w14:paraId="76B08530"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1371" w:type="dxa"/>
          </w:tcPr>
          <w:p w14:paraId="6CF27E4B"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PostCG</w:t>
            </w:r>
            <w:proofErr w:type="spellEnd"/>
            <w:r w:rsidRPr="001215CD">
              <w:rPr>
                <w:rFonts w:asciiTheme="minorHAnsi" w:hAnsiTheme="minorHAnsi" w:cstheme="minorHAnsi"/>
                <w:color w:val="000000" w:themeColor="text1"/>
                <w:sz w:val="22"/>
                <w:szCs w:val="22"/>
              </w:rPr>
              <w:t xml:space="preserve"> R</w:t>
            </w:r>
          </w:p>
        </w:tc>
        <w:tc>
          <w:tcPr>
            <w:tcW w:w="616" w:type="dxa"/>
          </w:tcPr>
          <w:p w14:paraId="2DE3E6D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41</w:t>
            </w:r>
          </w:p>
        </w:tc>
        <w:tc>
          <w:tcPr>
            <w:tcW w:w="580" w:type="dxa"/>
          </w:tcPr>
          <w:p w14:paraId="1B1B15E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-25</w:t>
            </w:r>
          </w:p>
        </w:tc>
        <w:tc>
          <w:tcPr>
            <w:tcW w:w="583" w:type="dxa"/>
          </w:tcPr>
          <w:p w14:paraId="792506CD"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53</w:t>
            </w:r>
          </w:p>
        </w:tc>
        <w:tc>
          <w:tcPr>
            <w:tcW w:w="961" w:type="dxa"/>
          </w:tcPr>
          <w:p w14:paraId="1C82E148"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640955E7"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55317B73"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55)=2.98</w:t>
            </w:r>
          </w:p>
        </w:tc>
        <w:tc>
          <w:tcPr>
            <w:tcW w:w="1921" w:type="dxa"/>
          </w:tcPr>
          <w:p w14:paraId="6659C04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0.004</w:t>
            </w:r>
          </w:p>
        </w:tc>
      </w:tr>
      <w:tr w:rsidR="00A42C7F" w:rsidRPr="001215CD" w14:paraId="7E6E0F42" w14:textId="77777777" w:rsidTr="008C09DD">
        <w:trPr>
          <w:trHeight w:val="232"/>
        </w:trPr>
        <w:tc>
          <w:tcPr>
            <w:tcW w:w="993" w:type="dxa"/>
            <w:vMerge/>
          </w:tcPr>
          <w:p w14:paraId="44669545"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2E7956ED"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L</w:t>
            </w:r>
          </w:p>
        </w:tc>
        <w:tc>
          <w:tcPr>
            <w:tcW w:w="567" w:type="dxa"/>
          </w:tcPr>
          <w:p w14:paraId="00089A4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-24</w:t>
            </w:r>
          </w:p>
        </w:tc>
        <w:tc>
          <w:tcPr>
            <w:tcW w:w="567" w:type="dxa"/>
          </w:tcPr>
          <w:p w14:paraId="6513DAB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w:t>
            </w:r>
          </w:p>
        </w:tc>
        <w:tc>
          <w:tcPr>
            <w:tcW w:w="567" w:type="dxa"/>
          </w:tcPr>
          <w:p w14:paraId="45BA12B8"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0E6CF078"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PreCG</w:t>
            </w:r>
            <w:proofErr w:type="spellEnd"/>
            <w:r w:rsidRPr="001215CD">
              <w:rPr>
                <w:rFonts w:asciiTheme="minorHAnsi" w:hAnsiTheme="minorHAnsi" w:cstheme="minorHAnsi"/>
                <w:color w:val="000000" w:themeColor="text1"/>
                <w:sz w:val="22"/>
                <w:szCs w:val="22"/>
              </w:rPr>
              <w:t xml:space="preserve"> R</w:t>
            </w:r>
          </w:p>
        </w:tc>
        <w:tc>
          <w:tcPr>
            <w:tcW w:w="616" w:type="dxa"/>
          </w:tcPr>
          <w:p w14:paraId="0451D3F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41</w:t>
            </w:r>
          </w:p>
        </w:tc>
        <w:tc>
          <w:tcPr>
            <w:tcW w:w="580" w:type="dxa"/>
          </w:tcPr>
          <w:p w14:paraId="523E1A5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-8</w:t>
            </w:r>
          </w:p>
        </w:tc>
        <w:tc>
          <w:tcPr>
            <w:tcW w:w="583" w:type="dxa"/>
          </w:tcPr>
          <w:p w14:paraId="3385C43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52</w:t>
            </w:r>
          </w:p>
        </w:tc>
        <w:tc>
          <w:tcPr>
            <w:tcW w:w="961" w:type="dxa"/>
          </w:tcPr>
          <w:p w14:paraId="2DC448F2"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5E2F27C8"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52160284"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55)=2.89</w:t>
            </w:r>
          </w:p>
        </w:tc>
        <w:tc>
          <w:tcPr>
            <w:tcW w:w="1921" w:type="dxa"/>
          </w:tcPr>
          <w:p w14:paraId="316B5A2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0.006</w:t>
            </w:r>
          </w:p>
        </w:tc>
      </w:tr>
      <w:tr w:rsidR="00A42C7F" w:rsidRPr="001215CD" w14:paraId="71224ED1" w14:textId="77777777" w:rsidTr="008C09DD">
        <w:trPr>
          <w:trHeight w:val="232"/>
        </w:trPr>
        <w:tc>
          <w:tcPr>
            <w:tcW w:w="993" w:type="dxa"/>
            <w:vMerge/>
          </w:tcPr>
          <w:p w14:paraId="5F4C64AA"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10BEBA2F"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L</w:t>
            </w:r>
          </w:p>
        </w:tc>
        <w:tc>
          <w:tcPr>
            <w:tcW w:w="567" w:type="dxa"/>
          </w:tcPr>
          <w:p w14:paraId="7FF94A2D"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-24</w:t>
            </w:r>
          </w:p>
        </w:tc>
        <w:tc>
          <w:tcPr>
            <w:tcW w:w="567" w:type="dxa"/>
          </w:tcPr>
          <w:p w14:paraId="199FADE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w:t>
            </w:r>
          </w:p>
        </w:tc>
        <w:tc>
          <w:tcPr>
            <w:tcW w:w="567" w:type="dxa"/>
          </w:tcPr>
          <w:p w14:paraId="1DDEBBF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04DD34FE"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PreCG</w:t>
            </w:r>
            <w:proofErr w:type="spellEnd"/>
            <w:r w:rsidRPr="001215CD">
              <w:rPr>
                <w:rFonts w:asciiTheme="minorHAnsi" w:hAnsiTheme="minorHAnsi" w:cstheme="minorHAnsi"/>
                <w:color w:val="000000" w:themeColor="text1"/>
                <w:sz w:val="22"/>
                <w:szCs w:val="22"/>
              </w:rPr>
              <w:t xml:space="preserve"> L</w:t>
            </w:r>
          </w:p>
        </w:tc>
        <w:tc>
          <w:tcPr>
            <w:tcW w:w="616" w:type="dxa"/>
          </w:tcPr>
          <w:p w14:paraId="3546B457"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-39</w:t>
            </w:r>
          </w:p>
        </w:tc>
        <w:tc>
          <w:tcPr>
            <w:tcW w:w="580" w:type="dxa"/>
          </w:tcPr>
          <w:p w14:paraId="74812CB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w:t>
            </w:r>
          </w:p>
        </w:tc>
        <w:tc>
          <w:tcPr>
            <w:tcW w:w="583" w:type="dxa"/>
          </w:tcPr>
          <w:p w14:paraId="1A9C804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51</w:t>
            </w:r>
          </w:p>
        </w:tc>
        <w:tc>
          <w:tcPr>
            <w:tcW w:w="961" w:type="dxa"/>
          </w:tcPr>
          <w:p w14:paraId="00F1247E"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3E11B84F"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48D893EE"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55)=2.68</w:t>
            </w:r>
          </w:p>
        </w:tc>
        <w:tc>
          <w:tcPr>
            <w:tcW w:w="1921" w:type="dxa"/>
          </w:tcPr>
          <w:p w14:paraId="37AFDF9D"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0.010</w:t>
            </w:r>
          </w:p>
        </w:tc>
      </w:tr>
      <w:tr w:rsidR="00A42C7F" w:rsidRPr="001215CD" w14:paraId="02AC7406" w14:textId="77777777" w:rsidTr="008C09DD">
        <w:trPr>
          <w:trHeight w:val="232"/>
        </w:trPr>
        <w:tc>
          <w:tcPr>
            <w:tcW w:w="993" w:type="dxa"/>
            <w:vMerge/>
          </w:tcPr>
          <w:p w14:paraId="4C369E63"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66671C8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Pallidum L</w:t>
            </w:r>
          </w:p>
        </w:tc>
        <w:tc>
          <w:tcPr>
            <w:tcW w:w="567" w:type="dxa"/>
          </w:tcPr>
          <w:p w14:paraId="1CBF05DF"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-18</w:t>
            </w:r>
          </w:p>
        </w:tc>
        <w:tc>
          <w:tcPr>
            <w:tcW w:w="567" w:type="dxa"/>
          </w:tcPr>
          <w:p w14:paraId="6750FBC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567" w:type="dxa"/>
          </w:tcPr>
          <w:p w14:paraId="28D7CAE0"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1371" w:type="dxa"/>
          </w:tcPr>
          <w:p w14:paraId="798EB51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SMA L</w:t>
            </w:r>
          </w:p>
        </w:tc>
        <w:tc>
          <w:tcPr>
            <w:tcW w:w="616" w:type="dxa"/>
          </w:tcPr>
          <w:p w14:paraId="72C5F24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80" w:type="dxa"/>
          </w:tcPr>
          <w:p w14:paraId="2EED174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83" w:type="dxa"/>
          </w:tcPr>
          <w:p w14:paraId="58A2547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61</w:t>
            </w:r>
          </w:p>
        </w:tc>
        <w:tc>
          <w:tcPr>
            <w:tcW w:w="961" w:type="dxa"/>
          </w:tcPr>
          <w:p w14:paraId="668EF4A7"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154C96F1"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36476116"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55)=2.62</w:t>
            </w:r>
          </w:p>
        </w:tc>
        <w:tc>
          <w:tcPr>
            <w:tcW w:w="1921" w:type="dxa"/>
          </w:tcPr>
          <w:p w14:paraId="6B64520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0.011</w:t>
            </w:r>
          </w:p>
        </w:tc>
      </w:tr>
      <w:tr w:rsidR="00A42C7F" w:rsidRPr="001215CD" w14:paraId="584268D7" w14:textId="77777777" w:rsidTr="008C09DD">
        <w:trPr>
          <w:trHeight w:val="232"/>
        </w:trPr>
        <w:tc>
          <w:tcPr>
            <w:tcW w:w="993" w:type="dxa"/>
            <w:vMerge/>
          </w:tcPr>
          <w:p w14:paraId="2CEBBFC1" w14:textId="77777777" w:rsidR="00A42C7F" w:rsidRPr="001215CD" w:rsidRDefault="00A42C7F" w:rsidP="00EA1F5C">
            <w:pPr>
              <w:jc w:val="both"/>
              <w:rPr>
                <w:rFonts w:asciiTheme="minorHAnsi" w:hAnsiTheme="minorHAnsi" w:cstheme="minorHAnsi"/>
                <w:b/>
                <w:bCs/>
                <w:color w:val="000000" w:themeColor="text1"/>
                <w:sz w:val="22"/>
                <w:szCs w:val="22"/>
              </w:rPr>
            </w:pPr>
          </w:p>
        </w:tc>
        <w:tc>
          <w:tcPr>
            <w:tcW w:w="1270" w:type="dxa"/>
          </w:tcPr>
          <w:p w14:paraId="6B28241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Pallidum L</w:t>
            </w:r>
          </w:p>
        </w:tc>
        <w:tc>
          <w:tcPr>
            <w:tcW w:w="567" w:type="dxa"/>
          </w:tcPr>
          <w:p w14:paraId="7DFD29B8"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-18</w:t>
            </w:r>
          </w:p>
        </w:tc>
        <w:tc>
          <w:tcPr>
            <w:tcW w:w="567" w:type="dxa"/>
          </w:tcPr>
          <w:p w14:paraId="74366DD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567" w:type="dxa"/>
          </w:tcPr>
          <w:p w14:paraId="672147B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1371" w:type="dxa"/>
          </w:tcPr>
          <w:p w14:paraId="02C8491D"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PreCG</w:t>
            </w:r>
            <w:proofErr w:type="spellEnd"/>
            <w:r w:rsidRPr="001215CD">
              <w:rPr>
                <w:rFonts w:asciiTheme="minorHAnsi" w:hAnsiTheme="minorHAnsi" w:cstheme="minorHAnsi"/>
                <w:color w:val="000000" w:themeColor="text1"/>
                <w:sz w:val="22"/>
                <w:szCs w:val="22"/>
              </w:rPr>
              <w:t xml:space="preserve"> L</w:t>
            </w:r>
          </w:p>
        </w:tc>
        <w:tc>
          <w:tcPr>
            <w:tcW w:w="616" w:type="dxa"/>
          </w:tcPr>
          <w:p w14:paraId="58A9A20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-39</w:t>
            </w:r>
          </w:p>
        </w:tc>
        <w:tc>
          <w:tcPr>
            <w:tcW w:w="580" w:type="dxa"/>
          </w:tcPr>
          <w:p w14:paraId="7EB97467"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w:t>
            </w:r>
          </w:p>
        </w:tc>
        <w:tc>
          <w:tcPr>
            <w:tcW w:w="583" w:type="dxa"/>
          </w:tcPr>
          <w:p w14:paraId="2BB39B6A"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51</w:t>
            </w:r>
          </w:p>
        </w:tc>
        <w:tc>
          <w:tcPr>
            <w:tcW w:w="961" w:type="dxa"/>
          </w:tcPr>
          <w:p w14:paraId="245DFF10"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450EBC37"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615754AF"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55)=2.59</w:t>
            </w:r>
          </w:p>
        </w:tc>
        <w:tc>
          <w:tcPr>
            <w:tcW w:w="1921" w:type="dxa"/>
          </w:tcPr>
          <w:p w14:paraId="6E589B1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0.012</w:t>
            </w:r>
          </w:p>
        </w:tc>
      </w:tr>
      <w:tr w:rsidR="00A42C7F" w:rsidRPr="001215CD" w14:paraId="227AF24B" w14:textId="77777777" w:rsidTr="008C09DD">
        <w:trPr>
          <w:trHeight w:val="232"/>
        </w:trPr>
        <w:tc>
          <w:tcPr>
            <w:tcW w:w="993" w:type="dxa"/>
            <w:vMerge/>
          </w:tcPr>
          <w:p w14:paraId="06BCF5D2" w14:textId="77777777" w:rsidR="00A42C7F" w:rsidRPr="001215CD" w:rsidRDefault="00A42C7F" w:rsidP="00EA1F5C">
            <w:pPr>
              <w:jc w:val="both"/>
              <w:rPr>
                <w:rFonts w:asciiTheme="minorHAnsi" w:hAnsiTheme="minorHAnsi" w:cstheme="minorHAnsi"/>
                <w:color w:val="000000" w:themeColor="text1"/>
                <w:sz w:val="22"/>
                <w:szCs w:val="22"/>
              </w:rPr>
            </w:pPr>
          </w:p>
        </w:tc>
        <w:tc>
          <w:tcPr>
            <w:tcW w:w="1270" w:type="dxa"/>
          </w:tcPr>
          <w:p w14:paraId="1A2F3A7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AC</w:t>
            </w:r>
          </w:p>
        </w:tc>
        <w:tc>
          <w:tcPr>
            <w:tcW w:w="567" w:type="dxa"/>
          </w:tcPr>
          <w:p w14:paraId="20E3353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567" w:type="dxa"/>
          </w:tcPr>
          <w:p w14:paraId="477D18C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36</w:t>
            </w:r>
          </w:p>
        </w:tc>
        <w:tc>
          <w:tcPr>
            <w:tcW w:w="567" w:type="dxa"/>
          </w:tcPr>
          <w:p w14:paraId="252B908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14</w:t>
            </w:r>
          </w:p>
        </w:tc>
        <w:tc>
          <w:tcPr>
            <w:tcW w:w="1371" w:type="dxa"/>
          </w:tcPr>
          <w:p w14:paraId="1354AB3E"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PostCG</w:t>
            </w:r>
            <w:proofErr w:type="spellEnd"/>
            <w:r w:rsidRPr="001215CD">
              <w:rPr>
                <w:rFonts w:asciiTheme="minorHAnsi" w:hAnsiTheme="minorHAnsi" w:cstheme="minorHAnsi"/>
                <w:color w:val="000000" w:themeColor="text1"/>
                <w:sz w:val="22"/>
                <w:szCs w:val="22"/>
              </w:rPr>
              <w:t xml:space="preserve"> L</w:t>
            </w:r>
          </w:p>
        </w:tc>
        <w:tc>
          <w:tcPr>
            <w:tcW w:w="616" w:type="dxa"/>
          </w:tcPr>
          <w:p w14:paraId="323A2A5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-42</w:t>
            </w:r>
          </w:p>
        </w:tc>
        <w:tc>
          <w:tcPr>
            <w:tcW w:w="580" w:type="dxa"/>
          </w:tcPr>
          <w:p w14:paraId="7C7703A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-23</w:t>
            </w:r>
          </w:p>
        </w:tc>
        <w:tc>
          <w:tcPr>
            <w:tcW w:w="583" w:type="dxa"/>
          </w:tcPr>
          <w:p w14:paraId="7CD3F26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49</w:t>
            </w:r>
          </w:p>
        </w:tc>
        <w:tc>
          <w:tcPr>
            <w:tcW w:w="961" w:type="dxa"/>
          </w:tcPr>
          <w:p w14:paraId="6A0790C4"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3F499B53"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05D89D1E"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55)=2.53</w:t>
            </w:r>
          </w:p>
        </w:tc>
        <w:tc>
          <w:tcPr>
            <w:tcW w:w="1921" w:type="dxa"/>
          </w:tcPr>
          <w:p w14:paraId="621032D5"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0.014</w:t>
            </w:r>
          </w:p>
        </w:tc>
      </w:tr>
      <w:tr w:rsidR="00A42C7F" w:rsidRPr="001215CD" w14:paraId="353B0D7C" w14:textId="77777777" w:rsidTr="008C09DD">
        <w:trPr>
          <w:trHeight w:val="232"/>
        </w:trPr>
        <w:tc>
          <w:tcPr>
            <w:tcW w:w="993" w:type="dxa"/>
            <w:vMerge/>
          </w:tcPr>
          <w:p w14:paraId="61ADE3B6" w14:textId="77777777" w:rsidR="00A42C7F" w:rsidRPr="001215CD" w:rsidRDefault="00A42C7F" w:rsidP="00EA1F5C">
            <w:pPr>
              <w:jc w:val="both"/>
              <w:rPr>
                <w:rFonts w:asciiTheme="minorHAnsi" w:hAnsiTheme="minorHAnsi" w:cstheme="minorHAnsi"/>
                <w:color w:val="000000" w:themeColor="text1"/>
                <w:sz w:val="22"/>
                <w:szCs w:val="22"/>
              </w:rPr>
            </w:pPr>
          </w:p>
        </w:tc>
        <w:tc>
          <w:tcPr>
            <w:tcW w:w="1270" w:type="dxa"/>
          </w:tcPr>
          <w:p w14:paraId="6705AD5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Pallidum L</w:t>
            </w:r>
          </w:p>
        </w:tc>
        <w:tc>
          <w:tcPr>
            <w:tcW w:w="567" w:type="dxa"/>
          </w:tcPr>
          <w:p w14:paraId="5FD88001"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-18</w:t>
            </w:r>
          </w:p>
        </w:tc>
        <w:tc>
          <w:tcPr>
            <w:tcW w:w="567" w:type="dxa"/>
          </w:tcPr>
          <w:p w14:paraId="0FB3A18C"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567" w:type="dxa"/>
          </w:tcPr>
          <w:p w14:paraId="7949430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w:t>
            </w:r>
          </w:p>
        </w:tc>
        <w:tc>
          <w:tcPr>
            <w:tcW w:w="1371" w:type="dxa"/>
          </w:tcPr>
          <w:p w14:paraId="0A9CAB0D" w14:textId="77777777" w:rsidR="00A42C7F" w:rsidRPr="001215CD" w:rsidRDefault="00A42C7F" w:rsidP="00EA1F5C">
            <w:pPr>
              <w:jc w:val="both"/>
              <w:rPr>
                <w:rFonts w:asciiTheme="minorHAnsi" w:hAnsiTheme="minorHAnsi" w:cstheme="minorHAnsi"/>
                <w:color w:val="000000" w:themeColor="text1"/>
                <w:sz w:val="22"/>
                <w:szCs w:val="22"/>
              </w:rPr>
            </w:pPr>
            <w:proofErr w:type="spellStart"/>
            <w:r w:rsidRPr="001215CD">
              <w:rPr>
                <w:rFonts w:asciiTheme="minorHAnsi" w:hAnsiTheme="minorHAnsi" w:cstheme="minorHAnsi"/>
                <w:color w:val="000000" w:themeColor="text1"/>
                <w:sz w:val="22"/>
                <w:szCs w:val="22"/>
              </w:rPr>
              <w:t>PreCG</w:t>
            </w:r>
            <w:proofErr w:type="spellEnd"/>
            <w:r w:rsidRPr="001215CD">
              <w:rPr>
                <w:rFonts w:asciiTheme="minorHAnsi" w:hAnsiTheme="minorHAnsi" w:cstheme="minorHAnsi"/>
                <w:color w:val="000000" w:themeColor="text1"/>
                <w:sz w:val="22"/>
                <w:szCs w:val="22"/>
              </w:rPr>
              <w:t xml:space="preserve"> R</w:t>
            </w:r>
          </w:p>
        </w:tc>
        <w:tc>
          <w:tcPr>
            <w:tcW w:w="616" w:type="dxa"/>
          </w:tcPr>
          <w:p w14:paraId="375AC6FF"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41</w:t>
            </w:r>
          </w:p>
        </w:tc>
        <w:tc>
          <w:tcPr>
            <w:tcW w:w="580" w:type="dxa"/>
          </w:tcPr>
          <w:p w14:paraId="3091041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-8</w:t>
            </w:r>
          </w:p>
        </w:tc>
        <w:tc>
          <w:tcPr>
            <w:tcW w:w="583" w:type="dxa"/>
          </w:tcPr>
          <w:p w14:paraId="4656F64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52</w:t>
            </w:r>
          </w:p>
        </w:tc>
        <w:tc>
          <w:tcPr>
            <w:tcW w:w="961" w:type="dxa"/>
          </w:tcPr>
          <w:p w14:paraId="11337277"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7DBB0330"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0A763EFA"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55)=2.21</w:t>
            </w:r>
          </w:p>
        </w:tc>
        <w:tc>
          <w:tcPr>
            <w:tcW w:w="1921" w:type="dxa"/>
          </w:tcPr>
          <w:p w14:paraId="755ABE1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0.031</w:t>
            </w:r>
          </w:p>
        </w:tc>
      </w:tr>
      <w:tr w:rsidR="00A42C7F" w:rsidRPr="001215CD" w14:paraId="3D07C0D5" w14:textId="77777777" w:rsidTr="008C09DD">
        <w:trPr>
          <w:trHeight w:val="232"/>
        </w:trPr>
        <w:tc>
          <w:tcPr>
            <w:tcW w:w="993" w:type="dxa"/>
            <w:vMerge/>
          </w:tcPr>
          <w:p w14:paraId="35813094" w14:textId="77777777" w:rsidR="00A42C7F" w:rsidRPr="001215CD" w:rsidRDefault="00A42C7F" w:rsidP="00EA1F5C">
            <w:pPr>
              <w:jc w:val="both"/>
              <w:rPr>
                <w:rFonts w:asciiTheme="minorHAnsi" w:hAnsiTheme="minorHAnsi" w:cstheme="minorHAnsi"/>
                <w:color w:val="000000" w:themeColor="text1"/>
                <w:sz w:val="22"/>
                <w:szCs w:val="22"/>
              </w:rPr>
            </w:pPr>
          </w:p>
        </w:tc>
        <w:tc>
          <w:tcPr>
            <w:tcW w:w="1270" w:type="dxa"/>
          </w:tcPr>
          <w:p w14:paraId="38317223"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Putamen R</w:t>
            </w:r>
          </w:p>
        </w:tc>
        <w:tc>
          <w:tcPr>
            <w:tcW w:w="567" w:type="dxa"/>
          </w:tcPr>
          <w:p w14:paraId="5BF4706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28</w:t>
            </w:r>
          </w:p>
        </w:tc>
        <w:tc>
          <w:tcPr>
            <w:tcW w:w="567" w:type="dxa"/>
          </w:tcPr>
          <w:p w14:paraId="4B89B28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67" w:type="dxa"/>
          </w:tcPr>
          <w:p w14:paraId="7C93CAD2"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2</w:t>
            </w:r>
          </w:p>
        </w:tc>
        <w:tc>
          <w:tcPr>
            <w:tcW w:w="1371" w:type="dxa"/>
          </w:tcPr>
          <w:p w14:paraId="4CD8E74E"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SMA L</w:t>
            </w:r>
          </w:p>
        </w:tc>
        <w:tc>
          <w:tcPr>
            <w:tcW w:w="616" w:type="dxa"/>
          </w:tcPr>
          <w:p w14:paraId="382E6F7B"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80" w:type="dxa"/>
          </w:tcPr>
          <w:p w14:paraId="68779AD9"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5</w:t>
            </w:r>
          </w:p>
        </w:tc>
        <w:tc>
          <w:tcPr>
            <w:tcW w:w="583" w:type="dxa"/>
          </w:tcPr>
          <w:p w14:paraId="4F7C5684"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61</w:t>
            </w:r>
          </w:p>
        </w:tc>
        <w:tc>
          <w:tcPr>
            <w:tcW w:w="961" w:type="dxa"/>
          </w:tcPr>
          <w:p w14:paraId="700FDE11" w14:textId="77777777" w:rsidR="00A42C7F" w:rsidRPr="001215CD" w:rsidRDefault="00A42C7F" w:rsidP="00EA1F5C">
            <w:pPr>
              <w:jc w:val="both"/>
              <w:rPr>
                <w:rFonts w:asciiTheme="minorHAnsi" w:hAnsiTheme="minorHAnsi" w:cstheme="minorHAnsi"/>
                <w:color w:val="000000" w:themeColor="text1"/>
                <w:sz w:val="22"/>
                <w:szCs w:val="22"/>
              </w:rPr>
            </w:pPr>
          </w:p>
        </w:tc>
        <w:tc>
          <w:tcPr>
            <w:tcW w:w="2425" w:type="dxa"/>
          </w:tcPr>
          <w:p w14:paraId="2BC72365" w14:textId="77777777" w:rsidR="00A42C7F" w:rsidRPr="001215CD" w:rsidRDefault="00A42C7F" w:rsidP="00EA1F5C">
            <w:pPr>
              <w:jc w:val="both"/>
              <w:rPr>
                <w:rFonts w:asciiTheme="minorHAnsi" w:hAnsiTheme="minorHAnsi" w:cstheme="minorHAnsi"/>
                <w:color w:val="000000" w:themeColor="text1"/>
                <w:sz w:val="22"/>
                <w:szCs w:val="22"/>
              </w:rPr>
            </w:pPr>
          </w:p>
        </w:tc>
        <w:tc>
          <w:tcPr>
            <w:tcW w:w="1546" w:type="dxa"/>
          </w:tcPr>
          <w:p w14:paraId="11A59EDA" w14:textId="77777777" w:rsidR="00A42C7F" w:rsidRPr="001215CD" w:rsidRDefault="00A42C7F" w:rsidP="00EA1F5C">
            <w:pPr>
              <w:jc w:val="both"/>
              <w:rPr>
                <w:rFonts w:asciiTheme="minorHAnsi" w:hAnsiTheme="minorHAnsi" w:cstheme="minorHAnsi"/>
                <w:color w:val="000000" w:themeColor="text1"/>
                <w:sz w:val="22"/>
                <w:szCs w:val="22"/>
              </w:rPr>
            </w:pPr>
            <w:proofErr w:type="gramStart"/>
            <w:r w:rsidRPr="001215CD">
              <w:rPr>
                <w:rFonts w:asciiTheme="minorHAnsi" w:hAnsiTheme="minorHAnsi" w:cstheme="minorHAnsi"/>
                <w:color w:val="000000" w:themeColor="text1"/>
                <w:sz w:val="22"/>
                <w:szCs w:val="22"/>
              </w:rPr>
              <w:t>T(</w:t>
            </w:r>
            <w:proofErr w:type="gramEnd"/>
            <w:r w:rsidRPr="001215CD">
              <w:rPr>
                <w:rFonts w:asciiTheme="minorHAnsi" w:hAnsiTheme="minorHAnsi" w:cstheme="minorHAnsi"/>
                <w:color w:val="000000" w:themeColor="text1"/>
                <w:sz w:val="22"/>
                <w:szCs w:val="22"/>
              </w:rPr>
              <w:t>55)=2.21</w:t>
            </w:r>
          </w:p>
        </w:tc>
        <w:tc>
          <w:tcPr>
            <w:tcW w:w="1921" w:type="dxa"/>
          </w:tcPr>
          <w:p w14:paraId="19CBDDC6" w14:textId="77777777" w:rsidR="00A42C7F" w:rsidRPr="001215CD" w:rsidRDefault="00A42C7F" w:rsidP="00EA1F5C">
            <w:pPr>
              <w:jc w:val="both"/>
              <w:rPr>
                <w:rFonts w:asciiTheme="minorHAnsi" w:hAnsiTheme="minorHAnsi" w:cstheme="minorHAnsi"/>
                <w:color w:val="000000" w:themeColor="text1"/>
                <w:sz w:val="22"/>
                <w:szCs w:val="22"/>
              </w:rPr>
            </w:pPr>
            <w:r w:rsidRPr="001215CD">
              <w:rPr>
                <w:rFonts w:asciiTheme="minorHAnsi" w:hAnsiTheme="minorHAnsi" w:cstheme="minorHAnsi"/>
                <w:color w:val="000000" w:themeColor="text1"/>
                <w:sz w:val="22"/>
                <w:szCs w:val="22"/>
              </w:rPr>
              <w:t>0.032</w:t>
            </w:r>
          </w:p>
        </w:tc>
      </w:tr>
    </w:tbl>
    <w:p w14:paraId="6D7D854A" w14:textId="77777777" w:rsidR="00A42C7F" w:rsidRDefault="00A42C7F" w:rsidP="00A42C7F">
      <w:pPr>
        <w:jc w:val="both"/>
        <w:rPr>
          <w:rFonts w:asciiTheme="minorHAnsi" w:hAnsiTheme="minorHAnsi" w:cstheme="minorHAnsi"/>
          <w:color w:val="000000" w:themeColor="text1"/>
        </w:rPr>
      </w:pPr>
    </w:p>
    <w:p w14:paraId="036F66E4" w14:textId="77777777" w:rsidR="00A42C7F" w:rsidRDefault="00A42C7F" w:rsidP="00A42C7F">
      <w:pPr>
        <w:rPr>
          <w:rFonts w:asciiTheme="minorHAnsi" w:hAnsiTheme="minorHAnsi" w:cstheme="minorHAnsi"/>
          <w:color w:val="000000" w:themeColor="text1"/>
        </w:rPr>
        <w:sectPr w:rsidR="00A42C7F" w:rsidSect="008C09DD">
          <w:pgSz w:w="16817" w:h="11901" w:orient="landscape"/>
          <w:pgMar w:top="1440" w:right="1440" w:bottom="1440" w:left="1440" w:header="709" w:footer="709" w:gutter="0"/>
          <w:lnNumType w:countBy="1" w:restart="continuous"/>
          <w:cols w:space="708"/>
          <w:docGrid w:linePitch="360"/>
        </w:sectPr>
      </w:pPr>
    </w:p>
    <w:p w14:paraId="7A2BC5C4" w14:textId="77777777" w:rsidR="00A42C7F" w:rsidRDefault="00A42C7F" w:rsidP="00A42C7F">
      <w:pPr>
        <w:rPr>
          <w:rFonts w:asciiTheme="minorHAnsi" w:hAnsiTheme="minorHAnsi" w:cstheme="minorHAnsi"/>
          <w:color w:val="000000" w:themeColor="text1"/>
        </w:rPr>
      </w:pPr>
    </w:p>
    <w:p w14:paraId="7C4EDAAC" w14:textId="77777777" w:rsidR="00A42C7F" w:rsidRPr="00DE2B82" w:rsidRDefault="00A42C7F" w:rsidP="00A42C7F">
      <w:pPr>
        <w:pStyle w:val="Caption"/>
        <w:keepNext/>
        <w:jc w:val="both"/>
        <w:rPr>
          <w:rFonts w:cstheme="minorHAnsi"/>
          <w:color w:val="000000" w:themeColor="text1"/>
          <w:sz w:val="24"/>
          <w:szCs w:val="24"/>
        </w:rPr>
      </w:pPr>
      <w:bookmarkStart w:id="6" w:name="_Toc62035411"/>
      <w:bookmarkStart w:id="7" w:name="_Toc66714803"/>
      <w:r w:rsidRPr="00DE2B82">
        <w:rPr>
          <w:rFonts w:cstheme="minorHAnsi"/>
          <w:b/>
          <w:bCs/>
          <w:color w:val="000000" w:themeColor="text1"/>
          <w:sz w:val="24"/>
          <w:szCs w:val="24"/>
        </w:rPr>
        <w:t xml:space="preserve">Table </w:t>
      </w:r>
      <w:r w:rsidRPr="00DE2B82">
        <w:rPr>
          <w:rFonts w:cstheme="minorHAnsi"/>
          <w:b/>
          <w:bCs/>
          <w:noProof/>
          <w:color w:val="000000" w:themeColor="text1"/>
          <w:sz w:val="24"/>
          <w:szCs w:val="24"/>
        </w:rPr>
        <w:fldChar w:fldCharType="begin"/>
      </w:r>
      <w:r w:rsidRPr="00DE2B82">
        <w:rPr>
          <w:rFonts w:cstheme="minorHAnsi"/>
          <w:b/>
          <w:bCs/>
          <w:noProof/>
          <w:color w:val="000000" w:themeColor="text1"/>
          <w:sz w:val="24"/>
          <w:szCs w:val="24"/>
        </w:rPr>
        <w:instrText xml:space="preserve"> SEQ Table \* ARABIC </w:instrText>
      </w:r>
      <w:r w:rsidRPr="00DE2B82">
        <w:rPr>
          <w:rFonts w:cstheme="minorHAnsi"/>
          <w:b/>
          <w:bCs/>
          <w:noProof/>
          <w:color w:val="000000" w:themeColor="text1"/>
          <w:sz w:val="24"/>
          <w:szCs w:val="24"/>
        </w:rPr>
        <w:fldChar w:fldCharType="separate"/>
      </w:r>
      <w:r w:rsidRPr="00DE2B82">
        <w:rPr>
          <w:rFonts w:cstheme="minorHAnsi"/>
          <w:b/>
          <w:bCs/>
          <w:noProof/>
          <w:color w:val="000000" w:themeColor="text1"/>
          <w:sz w:val="24"/>
          <w:szCs w:val="24"/>
        </w:rPr>
        <w:t>3</w:t>
      </w:r>
      <w:r w:rsidRPr="00DE2B82">
        <w:rPr>
          <w:rFonts w:cstheme="minorHAnsi"/>
          <w:b/>
          <w:bCs/>
          <w:noProof/>
          <w:color w:val="000000" w:themeColor="text1"/>
          <w:sz w:val="24"/>
          <w:szCs w:val="24"/>
        </w:rPr>
        <w:fldChar w:fldCharType="end"/>
      </w:r>
      <w:r w:rsidRPr="00DE2B82">
        <w:rPr>
          <w:rFonts w:cstheme="minorHAnsi"/>
          <w:b/>
          <w:bCs/>
          <w:color w:val="000000" w:themeColor="text1"/>
          <w:sz w:val="24"/>
          <w:szCs w:val="24"/>
        </w:rPr>
        <w:t xml:space="preserve"> Association between </w:t>
      </w:r>
      <w:proofErr w:type="spellStart"/>
      <w:r w:rsidRPr="00DE2B82">
        <w:rPr>
          <w:rFonts w:cstheme="minorHAnsi"/>
          <w:b/>
          <w:bCs/>
          <w:color w:val="000000" w:themeColor="text1"/>
          <w:sz w:val="24"/>
          <w:szCs w:val="24"/>
        </w:rPr>
        <w:t>rs</w:t>
      </w:r>
      <w:proofErr w:type="spellEnd"/>
      <w:r w:rsidRPr="00DE2B82">
        <w:rPr>
          <w:rFonts w:cstheme="minorHAnsi"/>
          <w:b/>
          <w:bCs/>
          <w:color w:val="000000" w:themeColor="text1"/>
          <w:sz w:val="24"/>
          <w:szCs w:val="24"/>
        </w:rPr>
        <w:t xml:space="preserve">-fc shift (Cluster 2) and treatment response group (Barkley&gt;30%). </w:t>
      </w:r>
      <w:r w:rsidRPr="00DE2B82">
        <w:rPr>
          <w:rFonts w:cstheme="minorHAnsi"/>
          <w:color w:val="000000" w:themeColor="text1"/>
          <w:sz w:val="24"/>
          <w:szCs w:val="24"/>
        </w:rPr>
        <w:t xml:space="preserve">Significantly contributing functional connections are highlighted in bold. Abbreviations: b, unstandardized regression coefficient (beta); </w:t>
      </w:r>
      <w:proofErr w:type="spellStart"/>
      <w:r w:rsidRPr="00DE2B82">
        <w:rPr>
          <w:rFonts w:cstheme="minorHAnsi"/>
          <w:color w:val="000000" w:themeColor="text1"/>
          <w:sz w:val="24"/>
          <w:szCs w:val="24"/>
        </w:rPr>
        <w:t>df</w:t>
      </w:r>
      <w:proofErr w:type="spellEnd"/>
      <w:r w:rsidRPr="00DE2B82">
        <w:rPr>
          <w:rFonts w:cstheme="minorHAnsi"/>
          <w:color w:val="000000" w:themeColor="text1"/>
          <w:sz w:val="24"/>
          <w:szCs w:val="24"/>
        </w:rPr>
        <w:t>, degrees of freedom; Exp(B), odds ratio; FSIQ, full-scale IQ; SE, standard error</w:t>
      </w:r>
      <w:bookmarkEnd w:id="6"/>
      <w:bookmarkEnd w:id="7"/>
      <w:r w:rsidRPr="00DE2B82">
        <w:rPr>
          <w:rFonts w:cstheme="minorHAnsi"/>
          <w:color w:val="000000" w:themeColor="text1"/>
          <w:sz w:val="24"/>
          <w:szCs w:val="24"/>
        </w:rPr>
        <w:t>.</w:t>
      </w:r>
    </w:p>
    <w:tbl>
      <w:tblPr>
        <w:tblStyle w:val="TableGrid"/>
        <w:tblW w:w="9012" w:type="dxa"/>
        <w:tblLayout w:type="fixed"/>
        <w:tblLook w:val="04A0" w:firstRow="1" w:lastRow="0" w:firstColumn="1" w:lastColumn="0" w:noHBand="0" w:noVBand="1"/>
      </w:tblPr>
      <w:tblGrid>
        <w:gridCol w:w="1461"/>
        <w:gridCol w:w="2080"/>
        <w:gridCol w:w="977"/>
        <w:gridCol w:w="817"/>
        <w:gridCol w:w="835"/>
        <w:gridCol w:w="641"/>
        <w:gridCol w:w="1278"/>
        <w:gridCol w:w="923"/>
      </w:tblGrid>
      <w:tr w:rsidR="00A42C7F" w:rsidRPr="00DE2B82" w14:paraId="49632877" w14:textId="77777777" w:rsidTr="00EA1F5C">
        <w:trPr>
          <w:trHeight w:val="232"/>
        </w:trPr>
        <w:tc>
          <w:tcPr>
            <w:tcW w:w="1461" w:type="dxa"/>
          </w:tcPr>
          <w:p w14:paraId="7827FD0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Model statistics</w:t>
            </w:r>
          </w:p>
        </w:tc>
        <w:tc>
          <w:tcPr>
            <w:tcW w:w="2080" w:type="dxa"/>
          </w:tcPr>
          <w:p w14:paraId="3123022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Independent variables</w:t>
            </w:r>
          </w:p>
        </w:tc>
        <w:tc>
          <w:tcPr>
            <w:tcW w:w="977" w:type="dxa"/>
          </w:tcPr>
          <w:p w14:paraId="27179CA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b</w:t>
            </w:r>
          </w:p>
        </w:tc>
        <w:tc>
          <w:tcPr>
            <w:tcW w:w="817" w:type="dxa"/>
          </w:tcPr>
          <w:p w14:paraId="4FE20C8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SE</w:t>
            </w:r>
          </w:p>
        </w:tc>
        <w:tc>
          <w:tcPr>
            <w:tcW w:w="835" w:type="dxa"/>
          </w:tcPr>
          <w:p w14:paraId="2E08ABE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Wald</w:t>
            </w:r>
          </w:p>
        </w:tc>
        <w:tc>
          <w:tcPr>
            <w:tcW w:w="641" w:type="dxa"/>
          </w:tcPr>
          <w:p w14:paraId="1DB6C017" w14:textId="77777777" w:rsidR="00A42C7F" w:rsidRPr="00DE2B82" w:rsidRDefault="00A42C7F" w:rsidP="00EA1F5C">
            <w:pPr>
              <w:jc w:val="both"/>
              <w:rPr>
                <w:rFonts w:asciiTheme="minorHAnsi" w:hAnsiTheme="minorHAnsi" w:cstheme="minorHAnsi"/>
                <w:color w:val="000000" w:themeColor="text1"/>
              </w:rPr>
            </w:pPr>
            <w:proofErr w:type="spellStart"/>
            <w:r w:rsidRPr="00DE2B82">
              <w:rPr>
                <w:rFonts w:asciiTheme="minorHAnsi" w:hAnsiTheme="minorHAnsi" w:cstheme="minorHAnsi"/>
                <w:color w:val="000000" w:themeColor="text1"/>
              </w:rPr>
              <w:t>df</w:t>
            </w:r>
            <w:proofErr w:type="spellEnd"/>
          </w:p>
        </w:tc>
        <w:tc>
          <w:tcPr>
            <w:tcW w:w="1278" w:type="dxa"/>
          </w:tcPr>
          <w:p w14:paraId="06F3F4A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Probability</w:t>
            </w:r>
          </w:p>
        </w:tc>
        <w:tc>
          <w:tcPr>
            <w:tcW w:w="923" w:type="dxa"/>
          </w:tcPr>
          <w:p w14:paraId="57FE147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Exp(B)</w:t>
            </w:r>
          </w:p>
        </w:tc>
      </w:tr>
      <w:tr w:rsidR="00A42C7F" w:rsidRPr="00DE2B82" w14:paraId="56F9AF1C" w14:textId="77777777" w:rsidTr="00EA1F5C">
        <w:trPr>
          <w:trHeight w:val="232"/>
        </w:trPr>
        <w:tc>
          <w:tcPr>
            <w:tcW w:w="1461" w:type="dxa"/>
            <w:vMerge w:val="restart"/>
          </w:tcPr>
          <w:p w14:paraId="7C1428E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sym w:font="Symbol" w:char="F063"/>
            </w:r>
            <w:r w:rsidRPr="00DE2B82">
              <w:rPr>
                <w:rFonts w:asciiTheme="minorHAnsi" w:hAnsiTheme="minorHAnsi" w:cstheme="minorHAnsi"/>
                <w:color w:val="000000" w:themeColor="text1"/>
                <w:vertAlign w:val="superscript"/>
              </w:rPr>
              <w:t>2</w:t>
            </w:r>
            <w:r w:rsidRPr="00DE2B82">
              <w:rPr>
                <w:rFonts w:asciiTheme="minorHAnsi" w:hAnsiTheme="minorHAnsi" w:cstheme="minorHAnsi"/>
                <w:color w:val="000000" w:themeColor="text1"/>
              </w:rPr>
              <w:t xml:space="preserve"> (</w:t>
            </w:r>
            <w:proofErr w:type="gramStart"/>
            <w:r w:rsidRPr="00DE2B82">
              <w:rPr>
                <w:rFonts w:asciiTheme="minorHAnsi" w:hAnsiTheme="minorHAnsi" w:cstheme="minorHAnsi"/>
                <w:color w:val="000000" w:themeColor="text1"/>
              </w:rPr>
              <w:t>7)=</w:t>
            </w:r>
            <w:proofErr w:type="gramEnd"/>
            <w:r w:rsidRPr="00DE2B82">
              <w:rPr>
                <w:rFonts w:asciiTheme="minorHAnsi" w:hAnsiTheme="minorHAnsi" w:cstheme="minorHAnsi"/>
                <w:color w:val="000000" w:themeColor="text1"/>
              </w:rPr>
              <w:t>22.740, p=.002, Nagelkerke R</w:t>
            </w:r>
            <w:r w:rsidRPr="00DE2B82">
              <w:rPr>
                <w:rFonts w:asciiTheme="minorHAnsi" w:hAnsiTheme="minorHAnsi" w:cstheme="minorHAnsi"/>
                <w:color w:val="000000" w:themeColor="text1"/>
                <w:vertAlign w:val="superscript"/>
              </w:rPr>
              <w:t>2</w:t>
            </w:r>
            <w:r w:rsidRPr="00DE2B82">
              <w:rPr>
                <w:rFonts w:asciiTheme="minorHAnsi" w:hAnsiTheme="minorHAnsi" w:cstheme="minorHAnsi"/>
                <w:color w:val="000000" w:themeColor="text1"/>
              </w:rPr>
              <w:t>=.597</w:t>
            </w:r>
          </w:p>
        </w:tc>
        <w:tc>
          <w:tcPr>
            <w:tcW w:w="2080" w:type="dxa"/>
          </w:tcPr>
          <w:p w14:paraId="2C7237A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constant</w:t>
            </w:r>
          </w:p>
        </w:tc>
        <w:tc>
          <w:tcPr>
            <w:tcW w:w="977" w:type="dxa"/>
          </w:tcPr>
          <w:p w14:paraId="34CDE6B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-5.375</w:t>
            </w:r>
          </w:p>
        </w:tc>
        <w:tc>
          <w:tcPr>
            <w:tcW w:w="817" w:type="dxa"/>
          </w:tcPr>
          <w:p w14:paraId="5A1A088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5.685</w:t>
            </w:r>
          </w:p>
        </w:tc>
        <w:tc>
          <w:tcPr>
            <w:tcW w:w="835" w:type="dxa"/>
          </w:tcPr>
          <w:p w14:paraId="33C4EB8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0.894</w:t>
            </w:r>
          </w:p>
        </w:tc>
        <w:tc>
          <w:tcPr>
            <w:tcW w:w="641" w:type="dxa"/>
          </w:tcPr>
          <w:p w14:paraId="248D138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w:t>
            </w:r>
          </w:p>
        </w:tc>
        <w:tc>
          <w:tcPr>
            <w:tcW w:w="1278" w:type="dxa"/>
          </w:tcPr>
          <w:p w14:paraId="5334032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0.344</w:t>
            </w:r>
          </w:p>
        </w:tc>
        <w:tc>
          <w:tcPr>
            <w:tcW w:w="923" w:type="dxa"/>
          </w:tcPr>
          <w:p w14:paraId="0D6AD85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0.005</w:t>
            </w:r>
          </w:p>
        </w:tc>
      </w:tr>
      <w:tr w:rsidR="00A42C7F" w:rsidRPr="00DE2B82" w14:paraId="074D95E6" w14:textId="77777777" w:rsidTr="00EA1F5C">
        <w:trPr>
          <w:trHeight w:val="232"/>
        </w:trPr>
        <w:tc>
          <w:tcPr>
            <w:tcW w:w="1461" w:type="dxa"/>
            <w:vMerge/>
          </w:tcPr>
          <w:p w14:paraId="43BF9F89" w14:textId="77777777" w:rsidR="00A42C7F" w:rsidRPr="00DE2B82" w:rsidRDefault="00A42C7F" w:rsidP="00EA1F5C">
            <w:pPr>
              <w:jc w:val="both"/>
              <w:rPr>
                <w:rFonts w:asciiTheme="minorHAnsi" w:hAnsiTheme="minorHAnsi" w:cstheme="minorHAnsi"/>
                <w:color w:val="000000" w:themeColor="text1"/>
              </w:rPr>
            </w:pPr>
          </w:p>
        </w:tc>
        <w:tc>
          <w:tcPr>
            <w:tcW w:w="2080" w:type="dxa"/>
          </w:tcPr>
          <w:p w14:paraId="295826D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Age</w:t>
            </w:r>
          </w:p>
        </w:tc>
        <w:tc>
          <w:tcPr>
            <w:tcW w:w="977" w:type="dxa"/>
          </w:tcPr>
          <w:p w14:paraId="35D7827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0.04</w:t>
            </w:r>
          </w:p>
        </w:tc>
        <w:tc>
          <w:tcPr>
            <w:tcW w:w="817" w:type="dxa"/>
          </w:tcPr>
          <w:p w14:paraId="27B4E014"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0.087</w:t>
            </w:r>
          </w:p>
        </w:tc>
        <w:tc>
          <w:tcPr>
            <w:tcW w:w="835" w:type="dxa"/>
          </w:tcPr>
          <w:p w14:paraId="610538BA"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0.215</w:t>
            </w:r>
          </w:p>
        </w:tc>
        <w:tc>
          <w:tcPr>
            <w:tcW w:w="641" w:type="dxa"/>
          </w:tcPr>
          <w:p w14:paraId="205E332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w:t>
            </w:r>
          </w:p>
        </w:tc>
        <w:tc>
          <w:tcPr>
            <w:tcW w:w="1278" w:type="dxa"/>
          </w:tcPr>
          <w:p w14:paraId="58DC409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0.643</w:t>
            </w:r>
          </w:p>
        </w:tc>
        <w:tc>
          <w:tcPr>
            <w:tcW w:w="923" w:type="dxa"/>
          </w:tcPr>
          <w:p w14:paraId="14A7E01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1.041</w:t>
            </w:r>
          </w:p>
        </w:tc>
      </w:tr>
      <w:tr w:rsidR="00A42C7F" w:rsidRPr="00DE2B82" w14:paraId="3B719FFF" w14:textId="77777777" w:rsidTr="00EA1F5C">
        <w:trPr>
          <w:trHeight w:val="232"/>
        </w:trPr>
        <w:tc>
          <w:tcPr>
            <w:tcW w:w="1461" w:type="dxa"/>
            <w:vMerge/>
          </w:tcPr>
          <w:p w14:paraId="467C5878" w14:textId="77777777" w:rsidR="00A42C7F" w:rsidRPr="00DE2B82" w:rsidRDefault="00A42C7F" w:rsidP="00EA1F5C">
            <w:pPr>
              <w:jc w:val="both"/>
              <w:rPr>
                <w:rFonts w:asciiTheme="minorHAnsi" w:hAnsiTheme="minorHAnsi" w:cstheme="minorHAnsi"/>
                <w:color w:val="000000" w:themeColor="text1"/>
              </w:rPr>
            </w:pPr>
          </w:p>
        </w:tc>
        <w:tc>
          <w:tcPr>
            <w:tcW w:w="2080" w:type="dxa"/>
          </w:tcPr>
          <w:p w14:paraId="2B5ACB1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Baseline Severity</w:t>
            </w:r>
          </w:p>
        </w:tc>
        <w:tc>
          <w:tcPr>
            <w:tcW w:w="977" w:type="dxa"/>
          </w:tcPr>
          <w:p w14:paraId="552ED10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0.035</w:t>
            </w:r>
          </w:p>
        </w:tc>
        <w:tc>
          <w:tcPr>
            <w:tcW w:w="817" w:type="dxa"/>
          </w:tcPr>
          <w:p w14:paraId="0014F96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0.054</w:t>
            </w:r>
          </w:p>
        </w:tc>
        <w:tc>
          <w:tcPr>
            <w:tcW w:w="835" w:type="dxa"/>
          </w:tcPr>
          <w:p w14:paraId="3FB1407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0.408</w:t>
            </w:r>
          </w:p>
        </w:tc>
        <w:tc>
          <w:tcPr>
            <w:tcW w:w="641" w:type="dxa"/>
          </w:tcPr>
          <w:p w14:paraId="0E039AE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w:t>
            </w:r>
          </w:p>
        </w:tc>
        <w:tc>
          <w:tcPr>
            <w:tcW w:w="1278" w:type="dxa"/>
          </w:tcPr>
          <w:p w14:paraId="3B599C4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0.523</w:t>
            </w:r>
          </w:p>
        </w:tc>
        <w:tc>
          <w:tcPr>
            <w:tcW w:w="923" w:type="dxa"/>
          </w:tcPr>
          <w:p w14:paraId="77CE2BC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1.035</w:t>
            </w:r>
          </w:p>
        </w:tc>
      </w:tr>
      <w:tr w:rsidR="00A42C7F" w:rsidRPr="00DE2B82" w14:paraId="62D7CC3C" w14:textId="77777777" w:rsidTr="00EA1F5C">
        <w:trPr>
          <w:trHeight w:val="232"/>
        </w:trPr>
        <w:tc>
          <w:tcPr>
            <w:tcW w:w="1461" w:type="dxa"/>
            <w:vMerge/>
          </w:tcPr>
          <w:p w14:paraId="1113D07B" w14:textId="77777777" w:rsidR="00A42C7F" w:rsidRPr="00DE2B82" w:rsidRDefault="00A42C7F" w:rsidP="00EA1F5C">
            <w:pPr>
              <w:jc w:val="both"/>
              <w:rPr>
                <w:rFonts w:asciiTheme="minorHAnsi" w:hAnsiTheme="minorHAnsi" w:cstheme="minorHAnsi"/>
                <w:color w:val="000000" w:themeColor="text1"/>
              </w:rPr>
            </w:pPr>
          </w:p>
        </w:tc>
        <w:tc>
          <w:tcPr>
            <w:tcW w:w="2080" w:type="dxa"/>
          </w:tcPr>
          <w:p w14:paraId="4031C62A"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Dose</w:t>
            </w:r>
          </w:p>
        </w:tc>
        <w:tc>
          <w:tcPr>
            <w:tcW w:w="977" w:type="dxa"/>
          </w:tcPr>
          <w:p w14:paraId="508C1E0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-0.101</w:t>
            </w:r>
          </w:p>
        </w:tc>
        <w:tc>
          <w:tcPr>
            <w:tcW w:w="817" w:type="dxa"/>
          </w:tcPr>
          <w:p w14:paraId="2A6924E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0.064</w:t>
            </w:r>
          </w:p>
        </w:tc>
        <w:tc>
          <w:tcPr>
            <w:tcW w:w="835" w:type="dxa"/>
          </w:tcPr>
          <w:p w14:paraId="1EB8648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2.524</w:t>
            </w:r>
          </w:p>
        </w:tc>
        <w:tc>
          <w:tcPr>
            <w:tcW w:w="641" w:type="dxa"/>
          </w:tcPr>
          <w:p w14:paraId="22F5E0B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w:t>
            </w:r>
          </w:p>
        </w:tc>
        <w:tc>
          <w:tcPr>
            <w:tcW w:w="1278" w:type="dxa"/>
          </w:tcPr>
          <w:p w14:paraId="4DB9C8F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0.112</w:t>
            </w:r>
          </w:p>
        </w:tc>
        <w:tc>
          <w:tcPr>
            <w:tcW w:w="923" w:type="dxa"/>
          </w:tcPr>
          <w:p w14:paraId="6B60277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0.904</w:t>
            </w:r>
          </w:p>
        </w:tc>
      </w:tr>
      <w:tr w:rsidR="00A42C7F" w:rsidRPr="00DE2B82" w14:paraId="46D8AE4A" w14:textId="77777777" w:rsidTr="00EA1F5C">
        <w:trPr>
          <w:trHeight w:val="232"/>
        </w:trPr>
        <w:tc>
          <w:tcPr>
            <w:tcW w:w="1461" w:type="dxa"/>
            <w:vMerge/>
          </w:tcPr>
          <w:p w14:paraId="0BC3144F" w14:textId="77777777" w:rsidR="00A42C7F" w:rsidRPr="00DE2B82" w:rsidRDefault="00A42C7F" w:rsidP="00EA1F5C">
            <w:pPr>
              <w:jc w:val="both"/>
              <w:rPr>
                <w:rFonts w:asciiTheme="minorHAnsi" w:hAnsiTheme="minorHAnsi" w:cstheme="minorHAnsi"/>
                <w:color w:val="000000" w:themeColor="text1"/>
              </w:rPr>
            </w:pPr>
          </w:p>
        </w:tc>
        <w:tc>
          <w:tcPr>
            <w:tcW w:w="2080" w:type="dxa"/>
          </w:tcPr>
          <w:p w14:paraId="55EECD8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FSIQ</w:t>
            </w:r>
          </w:p>
        </w:tc>
        <w:tc>
          <w:tcPr>
            <w:tcW w:w="977" w:type="dxa"/>
          </w:tcPr>
          <w:p w14:paraId="454E872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0.025</w:t>
            </w:r>
          </w:p>
        </w:tc>
        <w:tc>
          <w:tcPr>
            <w:tcW w:w="817" w:type="dxa"/>
          </w:tcPr>
          <w:p w14:paraId="70A4EE3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0.038</w:t>
            </w:r>
          </w:p>
        </w:tc>
        <w:tc>
          <w:tcPr>
            <w:tcW w:w="835" w:type="dxa"/>
          </w:tcPr>
          <w:p w14:paraId="025298A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0.422</w:t>
            </w:r>
          </w:p>
        </w:tc>
        <w:tc>
          <w:tcPr>
            <w:tcW w:w="641" w:type="dxa"/>
          </w:tcPr>
          <w:p w14:paraId="35B72A3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w:t>
            </w:r>
          </w:p>
        </w:tc>
        <w:tc>
          <w:tcPr>
            <w:tcW w:w="1278" w:type="dxa"/>
          </w:tcPr>
          <w:p w14:paraId="4EDA666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0.516</w:t>
            </w:r>
          </w:p>
        </w:tc>
        <w:tc>
          <w:tcPr>
            <w:tcW w:w="923" w:type="dxa"/>
          </w:tcPr>
          <w:p w14:paraId="2B967A2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1.025</w:t>
            </w:r>
          </w:p>
        </w:tc>
      </w:tr>
      <w:tr w:rsidR="00A42C7F" w:rsidRPr="00DE2B82" w14:paraId="15F7D0E5" w14:textId="77777777" w:rsidTr="00EA1F5C">
        <w:trPr>
          <w:trHeight w:val="232"/>
        </w:trPr>
        <w:tc>
          <w:tcPr>
            <w:tcW w:w="1461" w:type="dxa"/>
            <w:vMerge/>
          </w:tcPr>
          <w:p w14:paraId="01A3265A" w14:textId="77777777" w:rsidR="00A42C7F" w:rsidRPr="00DE2B82" w:rsidRDefault="00A42C7F" w:rsidP="00EA1F5C">
            <w:pPr>
              <w:jc w:val="both"/>
              <w:rPr>
                <w:rFonts w:asciiTheme="minorHAnsi" w:hAnsiTheme="minorHAnsi" w:cstheme="minorHAnsi"/>
                <w:color w:val="000000" w:themeColor="text1"/>
              </w:rPr>
            </w:pPr>
          </w:p>
        </w:tc>
        <w:tc>
          <w:tcPr>
            <w:tcW w:w="2080" w:type="dxa"/>
          </w:tcPr>
          <w:p w14:paraId="6B02F986"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Weight</w:t>
            </w:r>
          </w:p>
        </w:tc>
        <w:tc>
          <w:tcPr>
            <w:tcW w:w="977" w:type="dxa"/>
          </w:tcPr>
          <w:p w14:paraId="6C2B77A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0.097</w:t>
            </w:r>
          </w:p>
        </w:tc>
        <w:tc>
          <w:tcPr>
            <w:tcW w:w="817" w:type="dxa"/>
          </w:tcPr>
          <w:p w14:paraId="5A9AFFB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0.071</w:t>
            </w:r>
          </w:p>
        </w:tc>
        <w:tc>
          <w:tcPr>
            <w:tcW w:w="835" w:type="dxa"/>
          </w:tcPr>
          <w:p w14:paraId="0751D20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1.853</w:t>
            </w:r>
          </w:p>
        </w:tc>
        <w:tc>
          <w:tcPr>
            <w:tcW w:w="641" w:type="dxa"/>
          </w:tcPr>
          <w:p w14:paraId="68F3EEC6"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w:t>
            </w:r>
          </w:p>
        </w:tc>
        <w:tc>
          <w:tcPr>
            <w:tcW w:w="1278" w:type="dxa"/>
          </w:tcPr>
          <w:p w14:paraId="711C08A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0.173</w:t>
            </w:r>
          </w:p>
        </w:tc>
        <w:tc>
          <w:tcPr>
            <w:tcW w:w="923" w:type="dxa"/>
          </w:tcPr>
          <w:p w14:paraId="5B84EFF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1.102</w:t>
            </w:r>
          </w:p>
        </w:tc>
      </w:tr>
      <w:tr w:rsidR="00A42C7F" w:rsidRPr="00DE2B82" w14:paraId="6FF5E8EA" w14:textId="77777777" w:rsidTr="00EA1F5C">
        <w:trPr>
          <w:trHeight w:val="232"/>
        </w:trPr>
        <w:tc>
          <w:tcPr>
            <w:tcW w:w="1461" w:type="dxa"/>
            <w:vMerge/>
          </w:tcPr>
          <w:p w14:paraId="5F15B110" w14:textId="77777777" w:rsidR="00A42C7F" w:rsidRPr="00DE2B82" w:rsidRDefault="00A42C7F" w:rsidP="00EA1F5C">
            <w:pPr>
              <w:jc w:val="both"/>
              <w:rPr>
                <w:rFonts w:asciiTheme="minorHAnsi" w:hAnsiTheme="minorHAnsi" w:cstheme="minorHAnsi"/>
                <w:color w:val="000000" w:themeColor="text1"/>
              </w:rPr>
            </w:pPr>
          </w:p>
        </w:tc>
        <w:tc>
          <w:tcPr>
            <w:tcW w:w="2080" w:type="dxa"/>
          </w:tcPr>
          <w:p w14:paraId="5E36A4C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Cl2 Ver6_LPostCG</w:t>
            </w:r>
          </w:p>
        </w:tc>
        <w:tc>
          <w:tcPr>
            <w:tcW w:w="977" w:type="dxa"/>
          </w:tcPr>
          <w:p w14:paraId="715C4AB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-0.315</w:t>
            </w:r>
          </w:p>
        </w:tc>
        <w:tc>
          <w:tcPr>
            <w:tcW w:w="817" w:type="dxa"/>
          </w:tcPr>
          <w:p w14:paraId="7CAA77C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0.494</w:t>
            </w:r>
          </w:p>
        </w:tc>
        <w:tc>
          <w:tcPr>
            <w:tcW w:w="835" w:type="dxa"/>
          </w:tcPr>
          <w:p w14:paraId="32C2543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0.407</w:t>
            </w:r>
          </w:p>
        </w:tc>
        <w:tc>
          <w:tcPr>
            <w:tcW w:w="641" w:type="dxa"/>
          </w:tcPr>
          <w:p w14:paraId="642618C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w:t>
            </w:r>
          </w:p>
        </w:tc>
        <w:tc>
          <w:tcPr>
            <w:tcW w:w="1278" w:type="dxa"/>
          </w:tcPr>
          <w:p w14:paraId="2492413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0.524</w:t>
            </w:r>
          </w:p>
        </w:tc>
        <w:tc>
          <w:tcPr>
            <w:tcW w:w="923" w:type="dxa"/>
          </w:tcPr>
          <w:p w14:paraId="19DDE06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0.730</w:t>
            </w:r>
          </w:p>
        </w:tc>
      </w:tr>
      <w:tr w:rsidR="00A42C7F" w:rsidRPr="00DE2B82" w14:paraId="5FBAE87C" w14:textId="77777777" w:rsidTr="00EA1F5C">
        <w:trPr>
          <w:trHeight w:val="232"/>
        </w:trPr>
        <w:tc>
          <w:tcPr>
            <w:tcW w:w="1461" w:type="dxa"/>
            <w:vMerge/>
          </w:tcPr>
          <w:p w14:paraId="47F546A1" w14:textId="77777777" w:rsidR="00A42C7F" w:rsidRPr="00DE2B82" w:rsidRDefault="00A42C7F" w:rsidP="00EA1F5C">
            <w:pPr>
              <w:jc w:val="both"/>
              <w:rPr>
                <w:rFonts w:asciiTheme="minorHAnsi" w:hAnsiTheme="minorHAnsi" w:cstheme="minorHAnsi"/>
                <w:color w:val="000000" w:themeColor="text1"/>
              </w:rPr>
            </w:pPr>
          </w:p>
        </w:tc>
        <w:tc>
          <w:tcPr>
            <w:tcW w:w="2080" w:type="dxa"/>
          </w:tcPr>
          <w:p w14:paraId="27A35E70"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Cl2 Ver6_LPreCG</w:t>
            </w:r>
          </w:p>
        </w:tc>
        <w:tc>
          <w:tcPr>
            <w:tcW w:w="977" w:type="dxa"/>
          </w:tcPr>
          <w:p w14:paraId="416AC142"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1.825</w:t>
            </w:r>
          </w:p>
        </w:tc>
        <w:tc>
          <w:tcPr>
            <w:tcW w:w="817" w:type="dxa"/>
          </w:tcPr>
          <w:p w14:paraId="3784E143"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0.702</w:t>
            </w:r>
          </w:p>
        </w:tc>
        <w:tc>
          <w:tcPr>
            <w:tcW w:w="835" w:type="dxa"/>
          </w:tcPr>
          <w:p w14:paraId="7FC28A79"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6.754</w:t>
            </w:r>
          </w:p>
        </w:tc>
        <w:tc>
          <w:tcPr>
            <w:tcW w:w="641" w:type="dxa"/>
          </w:tcPr>
          <w:p w14:paraId="65473A91"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1</w:t>
            </w:r>
          </w:p>
        </w:tc>
        <w:tc>
          <w:tcPr>
            <w:tcW w:w="1278" w:type="dxa"/>
          </w:tcPr>
          <w:p w14:paraId="789EBB31"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0.009</w:t>
            </w:r>
          </w:p>
        </w:tc>
        <w:tc>
          <w:tcPr>
            <w:tcW w:w="923" w:type="dxa"/>
          </w:tcPr>
          <w:p w14:paraId="7C8043ED"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6.202</w:t>
            </w:r>
          </w:p>
        </w:tc>
      </w:tr>
    </w:tbl>
    <w:p w14:paraId="2075D3F6" w14:textId="77777777" w:rsidR="00A42C7F" w:rsidRPr="00DE2B82" w:rsidRDefault="00A42C7F" w:rsidP="00A42C7F">
      <w:pPr>
        <w:jc w:val="both"/>
        <w:rPr>
          <w:rFonts w:asciiTheme="minorHAnsi" w:hAnsiTheme="minorHAnsi" w:cstheme="minorHAnsi"/>
          <w:color w:val="000000" w:themeColor="text1"/>
        </w:rPr>
      </w:pPr>
    </w:p>
    <w:p w14:paraId="635141F5" w14:textId="77777777" w:rsidR="00A42C7F" w:rsidRPr="00DE2B82" w:rsidRDefault="00A42C7F" w:rsidP="00A42C7F">
      <w:pPr>
        <w:jc w:val="both"/>
        <w:rPr>
          <w:rFonts w:asciiTheme="minorHAnsi" w:hAnsiTheme="minorHAnsi" w:cstheme="minorHAnsi"/>
          <w:color w:val="000000" w:themeColor="text1"/>
        </w:rPr>
      </w:pPr>
    </w:p>
    <w:p w14:paraId="3F5C39AF" w14:textId="77777777" w:rsidR="00A42C7F" w:rsidRPr="00DE2B82" w:rsidRDefault="00A42C7F" w:rsidP="00A42C7F">
      <w:pPr>
        <w:pStyle w:val="Caption"/>
        <w:keepNext/>
        <w:jc w:val="both"/>
        <w:rPr>
          <w:rFonts w:cstheme="minorHAnsi"/>
          <w:b/>
          <w:bCs/>
          <w:color w:val="000000" w:themeColor="text1"/>
          <w:sz w:val="24"/>
          <w:szCs w:val="24"/>
        </w:rPr>
      </w:pPr>
    </w:p>
    <w:p w14:paraId="501DB4B5" w14:textId="77777777" w:rsidR="00A42C7F" w:rsidRDefault="00A42C7F" w:rsidP="00A42C7F">
      <w:pPr>
        <w:pStyle w:val="Caption"/>
        <w:keepNext/>
        <w:jc w:val="both"/>
        <w:rPr>
          <w:rFonts w:cstheme="minorHAnsi"/>
          <w:b/>
          <w:bCs/>
          <w:color w:val="000000" w:themeColor="text1"/>
          <w:sz w:val="24"/>
          <w:szCs w:val="24"/>
        </w:rPr>
      </w:pPr>
    </w:p>
    <w:p w14:paraId="61D3719A" w14:textId="77777777" w:rsidR="008C09DD" w:rsidRDefault="008C09DD" w:rsidP="008C09DD">
      <w:pPr>
        <w:rPr>
          <w:lang w:eastAsia="en-US"/>
        </w:rPr>
      </w:pPr>
    </w:p>
    <w:p w14:paraId="0EC7726C" w14:textId="77777777" w:rsidR="008C09DD" w:rsidRDefault="008C09DD" w:rsidP="008C09DD">
      <w:pPr>
        <w:rPr>
          <w:lang w:eastAsia="en-US"/>
        </w:rPr>
      </w:pPr>
    </w:p>
    <w:p w14:paraId="27C7D8B4" w14:textId="77777777" w:rsidR="008C09DD" w:rsidRDefault="008C09DD" w:rsidP="008C09DD">
      <w:pPr>
        <w:rPr>
          <w:lang w:eastAsia="en-US"/>
        </w:rPr>
      </w:pPr>
    </w:p>
    <w:p w14:paraId="65B2E5C8" w14:textId="77777777" w:rsidR="008C09DD" w:rsidRDefault="008C09DD" w:rsidP="008C09DD">
      <w:pPr>
        <w:rPr>
          <w:lang w:eastAsia="en-US"/>
        </w:rPr>
      </w:pPr>
    </w:p>
    <w:p w14:paraId="0E3B55E4" w14:textId="77777777" w:rsidR="008C09DD" w:rsidRDefault="008C09DD" w:rsidP="008C09DD">
      <w:pPr>
        <w:rPr>
          <w:lang w:eastAsia="en-US"/>
        </w:rPr>
      </w:pPr>
    </w:p>
    <w:p w14:paraId="66E75603" w14:textId="77777777" w:rsidR="008C09DD" w:rsidRDefault="008C09DD" w:rsidP="008C09DD">
      <w:pPr>
        <w:rPr>
          <w:lang w:eastAsia="en-US"/>
        </w:rPr>
      </w:pPr>
    </w:p>
    <w:p w14:paraId="2BA58951" w14:textId="77777777" w:rsidR="008C09DD" w:rsidRDefault="008C09DD" w:rsidP="008C09DD">
      <w:pPr>
        <w:rPr>
          <w:lang w:eastAsia="en-US"/>
        </w:rPr>
      </w:pPr>
    </w:p>
    <w:p w14:paraId="12FAF97B" w14:textId="77777777" w:rsidR="008C09DD" w:rsidRDefault="008C09DD" w:rsidP="008C09DD">
      <w:pPr>
        <w:rPr>
          <w:lang w:eastAsia="en-US"/>
        </w:rPr>
      </w:pPr>
    </w:p>
    <w:p w14:paraId="59B50022" w14:textId="77777777" w:rsidR="008C09DD" w:rsidRDefault="008C09DD" w:rsidP="008C09DD">
      <w:pPr>
        <w:rPr>
          <w:lang w:eastAsia="en-US"/>
        </w:rPr>
      </w:pPr>
    </w:p>
    <w:p w14:paraId="1EF6F625" w14:textId="77777777" w:rsidR="008C09DD" w:rsidRDefault="008C09DD" w:rsidP="008C09DD">
      <w:pPr>
        <w:rPr>
          <w:lang w:eastAsia="en-US"/>
        </w:rPr>
      </w:pPr>
    </w:p>
    <w:p w14:paraId="39B6BC96" w14:textId="77777777" w:rsidR="008C09DD" w:rsidRDefault="008C09DD" w:rsidP="008C09DD">
      <w:pPr>
        <w:rPr>
          <w:lang w:eastAsia="en-US"/>
        </w:rPr>
      </w:pPr>
    </w:p>
    <w:p w14:paraId="79A648E6" w14:textId="77777777" w:rsidR="008C09DD" w:rsidRDefault="008C09DD" w:rsidP="008C09DD">
      <w:pPr>
        <w:rPr>
          <w:lang w:eastAsia="en-US"/>
        </w:rPr>
      </w:pPr>
    </w:p>
    <w:p w14:paraId="277D5A0B" w14:textId="77777777" w:rsidR="008C09DD" w:rsidRDefault="008C09DD" w:rsidP="008C09DD">
      <w:pPr>
        <w:rPr>
          <w:lang w:eastAsia="en-US"/>
        </w:rPr>
      </w:pPr>
    </w:p>
    <w:p w14:paraId="24726BE0" w14:textId="77777777" w:rsidR="008C09DD" w:rsidRDefault="008C09DD" w:rsidP="008C09DD">
      <w:pPr>
        <w:rPr>
          <w:lang w:eastAsia="en-US"/>
        </w:rPr>
      </w:pPr>
    </w:p>
    <w:p w14:paraId="56EC8E69" w14:textId="77777777" w:rsidR="008C09DD" w:rsidRDefault="008C09DD" w:rsidP="008C09DD">
      <w:pPr>
        <w:rPr>
          <w:lang w:eastAsia="en-US"/>
        </w:rPr>
      </w:pPr>
    </w:p>
    <w:p w14:paraId="3748C0E0" w14:textId="77777777" w:rsidR="008C09DD" w:rsidRDefault="008C09DD" w:rsidP="008C09DD">
      <w:pPr>
        <w:rPr>
          <w:lang w:eastAsia="en-US"/>
        </w:rPr>
      </w:pPr>
    </w:p>
    <w:p w14:paraId="1358DA15" w14:textId="77777777" w:rsidR="008C09DD" w:rsidRDefault="008C09DD" w:rsidP="008C09DD">
      <w:pPr>
        <w:rPr>
          <w:lang w:eastAsia="en-US"/>
        </w:rPr>
      </w:pPr>
    </w:p>
    <w:p w14:paraId="4BABDC0D" w14:textId="77777777" w:rsidR="008C09DD" w:rsidRDefault="008C09DD" w:rsidP="008C09DD">
      <w:pPr>
        <w:rPr>
          <w:lang w:eastAsia="en-US"/>
        </w:rPr>
      </w:pPr>
    </w:p>
    <w:p w14:paraId="3C40C6A0" w14:textId="77777777" w:rsidR="008C09DD" w:rsidRDefault="008C09DD" w:rsidP="008C09DD">
      <w:pPr>
        <w:rPr>
          <w:lang w:eastAsia="en-US"/>
        </w:rPr>
      </w:pPr>
    </w:p>
    <w:p w14:paraId="701680A1" w14:textId="77777777" w:rsidR="008C09DD" w:rsidRDefault="008C09DD" w:rsidP="008C09DD">
      <w:pPr>
        <w:rPr>
          <w:lang w:eastAsia="en-US"/>
        </w:rPr>
      </w:pPr>
    </w:p>
    <w:p w14:paraId="293179AA" w14:textId="77777777" w:rsidR="008C09DD" w:rsidRDefault="008C09DD" w:rsidP="008C09DD">
      <w:pPr>
        <w:rPr>
          <w:lang w:eastAsia="en-US"/>
        </w:rPr>
      </w:pPr>
    </w:p>
    <w:p w14:paraId="56719540" w14:textId="77777777" w:rsidR="008C09DD" w:rsidRDefault="008C09DD" w:rsidP="008C09DD">
      <w:pPr>
        <w:rPr>
          <w:lang w:eastAsia="en-US"/>
        </w:rPr>
      </w:pPr>
    </w:p>
    <w:p w14:paraId="111720C1" w14:textId="77777777" w:rsidR="008C09DD" w:rsidRDefault="008C09DD" w:rsidP="008C09DD">
      <w:pPr>
        <w:rPr>
          <w:lang w:eastAsia="en-US"/>
        </w:rPr>
      </w:pPr>
    </w:p>
    <w:p w14:paraId="373E2E52" w14:textId="77777777" w:rsidR="008C09DD" w:rsidRDefault="008C09DD" w:rsidP="008C09DD">
      <w:pPr>
        <w:rPr>
          <w:lang w:eastAsia="en-US"/>
        </w:rPr>
      </w:pPr>
    </w:p>
    <w:p w14:paraId="0004FB8E" w14:textId="77777777" w:rsidR="008C09DD" w:rsidRDefault="008C09DD" w:rsidP="008C09DD">
      <w:pPr>
        <w:rPr>
          <w:lang w:eastAsia="en-US"/>
        </w:rPr>
      </w:pPr>
    </w:p>
    <w:p w14:paraId="58FB0051" w14:textId="77777777" w:rsidR="008C09DD" w:rsidRDefault="008C09DD" w:rsidP="008C09DD">
      <w:pPr>
        <w:rPr>
          <w:lang w:eastAsia="en-US"/>
        </w:rPr>
      </w:pPr>
    </w:p>
    <w:p w14:paraId="582120BF" w14:textId="77777777" w:rsidR="008C09DD" w:rsidRPr="008C09DD" w:rsidRDefault="008C09DD" w:rsidP="008C09DD">
      <w:pPr>
        <w:rPr>
          <w:lang w:eastAsia="en-US"/>
        </w:rPr>
      </w:pPr>
    </w:p>
    <w:p w14:paraId="1EAA5E32" w14:textId="77777777" w:rsidR="00A42C7F" w:rsidRPr="00DE2B82" w:rsidRDefault="00A42C7F" w:rsidP="00A42C7F">
      <w:pPr>
        <w:pStyle w:val="Caption"/>
        <w:keepNext/>
        <w:jc w:val="both"/>
        <w:rPr>
          <w:rFonts w:cstheme="minorHAnsi"/>
          <w:color w:val="000000" w:themeColor="text1"/>
          <w:sz w:val="24"/>
          <w:szCs w:val="24"/>
        </w:rPr>
      </w:pPr>
      <w:r w:rsidRPr="00DE2B82">
        <w:rPr>
          <w:rFonts w:cstheme="minorHAnsi"/>
          <w:b/>
          <w:bCs/>
          <w:color w:val="000000" w:themeColor="text1"/>
          <w:sz w:val="24"/>
          <w:szCs w:val="24"/>
        </w:rPr>
        <w:lastRenderedPageBreak/>
        <w:t xml:space="preserve">Table </w:t>
      </w:r>
      <w:r w:rsidRPr="00DE2B82">
        <w:rPr>
          <w:rFonts w:cstheme="minorHAnsi"/>
          <w:b/>
          <w:bCs/>
          <w:noProof/>
          <w:color w:val="000000" w:themeColor="text1"/>
          <w:sz w:val="24"/>
          <w:szCs w:val="24"/>
        </w:rPr>
        <w:fldChar w:fldCharType="begin"/>
      </w:r>
      <w:r w:rsidRPr="00DE2B82">
        <w:rPr>
          <w:rFonts w:cstheme="minorHAnsi"/>
          <w:b/>
          <w:bCs/>
          <w:noProof/>
          <w:color w:val="000000" w:themeColor="text1"/>
          <w:sz w:val="24"/>
          <w:szCs w:val="24"/>
        </w:rPr>
        <w:instrText xml:space="preserve"> SEQ Table \* ARABIC </w:instrText>
      </w:r>
      <w:r w:rsidRPr="00DE2B82">
        <w:rPr>
          <w:rFonts w:cstheme="minorHAnsi"/>
          <w:b/>
          <w:bCs/>
          <w:noProof/>
          <w:color w:val="000000" w:themeColor="text1"/>
          <w:sz w:val="24"/>
          <w:szCs w:val="24"/>
        </w:rPr>
        <w:fldChar w:fldCharType="separate"/>
      </w:r>
      <w:r w:rsidRPr="00DE2B82">
        <w:rPr>
          <w:rFonts w:cstheme="minorHAnsi"/>
          <w:b/>
          <w:bCs/>
          <w:noProof/>
          <w:color w:val="000000" w:themeColor="text1"/>
          <w:sz w:val="24"/>
          <w:szCs w:val="24"/>
        </w:rPr>
        <w:t>4</w:t>
      </w:r>
      <w:r w:rsidRPr="00DE2B82">
        <w:rPr>
          <w:rFonts w:cstheme="minorHAnsi"/>
          <w:b/>
          <w:bCs/>
          <w:noProof/>
          <w:color w:val="000000" w:themeColor="text1"/>
          <w:sz w:val="24"/>
          <w:szCs w:val="24"/>
        </w:rPr>
        <w:fldChar w:fldCharType="end"/>
      </w:r>
      <w:r w:rsidRPr="00DE2B82">
        <w:rPr>
          <w:rFonts w:cstheme="minorHAnsi"/>
          <w:b/>
          <w:bCs/>
          <w:color w:val="000000" w:themeColor="text1"/>
          <w:sz w:val="24"/>
          <w:szCs w:val="24"/>
        </w:rPr>
        <w:t xml:space="preserve"> Association between </w:t>
      </w:r>
      <w:proofErr w:type="spellStart"/>
      <w:r w:rsidRPr="00DE2B82">
        <w:rPr>
          <w:rFonts w:cstheme="minorHAnsi"/>
          <w:b/>
          <w:bCs/>
          <w:color w:val="000000" w:themeColor="text1"/>
          <w:sz w:val="24"/>
          <w:szCs w:val="24"/>
        </w:rPr>
        <w:t>rs</w:t>
      </w:r>
      <w:proofErr w:type="spellEnd"/>
      <w:r w:rsidRPr="00DE2B82">
        <w:rPr>
          <w:rFonts w:cstheme="minorHAnsi"/>
          <w:b/>
          <w:bCs/>
          <w:color w:val="000000" w:themeColor="text1"/>
          <w:sz w:val="24"/>
          <w:szCs w:val="24"/>
        </w:rPr>
        <w:t xml:space="preserve">-fc shift (Cluster 2) and improvement on BAARS-IV Inattention scores. </w:t>
      </w:r>
      <w:r w:rsidRPr="00DE2B82">
        <w:rPr>
          <w:rFonts w:cstheme="minorHAnsi"/>
          <w:color w:val="000000" w:themeColor="text1"/>
          <w:sz w:val="24"/>
          <w:szCs w:val="24"/>
        </w:rPr>
        <w:t xml:space="preserve">Significantly contributing functional connections are highlighted in bold. Abbreviations: b, unstandardized beta; </w:t>
      </w:r>
      <w:r w:rsidRPr="00DE2B82">
        <w:rPr>
          <w:rFonts w:cstheme="minorHAnsi"/>
          <w:color w:val="000000" w:themeColor="text1"/>
          <w:sz w:val="24"/>
          <w:szCs w:val="24"/>
        </w:rPr>
        <w:sym w:font="Symbol" w:char="F062"/>
      </w:r>
      <w:r w:rsidRPr="00DE2B82">
        <w:rPr>
          <w:rFonts w:cstheme="minorHAnsi"/>
          <w:color w:val="000000" w:themeColor="text1"/>
          <w:sz w:val="24"/>
          <w:szCs w:val="24"/>
        </w:rPr>
        <w:t>, standardized beta; FSIQ, full-scale IQ; SE, standard error; t, t-value.</w:t>
      </w:r>
    </w:p>
    <w:tbl>
      <w:tblPr>
        <w:tblStyle w:val="TableGrid"/>
        <w:tblW w:w="9390" w:type="dxa"/>
        <w:tblLayout w:type="fixed"/>
        <w:tblLook w:val="04A0" w:firstRow="1" w:lastRow="0" w:firstColumn="1" w:lastColumn="0" w:noHBand="0" w:noVBand="1"/>
      </w:tblPr>
      <w:tblGrid>
        <w:gridCol w:w="1461"/>
        <w:gridCol w:w="3159"/>
        <w:gridCol w:w="986"/>
        <w:gridCol w:w="817"/>
        <w:gridCol w:w="835"/>
        <w:gridCol w:w="1278"/>
        <w:gridCol w:w="854"/>
      </w:tblGrid>
      <w:tr w:rsidR="00A42C7F" w:rsidRPr="00DE2B82" w14:paraId="2AE70F67" w14:textId="77777777" w:rsidTr="00EA1F5C">
        <w:trPr>
          <w:trHeight w:val="232"/>
        </w:trPr>
        <w:tc>
          <w:tcPr>
            <w:tcW w:w="1461" w:type="dxa"/>
          </w:tcPr>
          <w:p w14:paraId="08EC60D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Model statistics</w:t>
            </w:r>
          </w:p>
        </w:tc>
        <w:tc>
          <w:tcPr>
            <w:tcW w:w="3159" w:type="dxa"/>
          </w:tcPr>
          <w:p w14:paraId="6F4C905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Independent variables</w:t>
            </w:r>
          </w:p>
        </w:tc>
        <w:tc>
          <w:tcPr>
            <w:tcW w:w="986" w:type="dxa"/>
          </w:tcPr>
          <w:p w14:paraId="674A513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b</w:t>
            </w:r>
          </w:p>
        </w:tc>
        <w:tc>
          <w:tcPr>
            <w:tcW w:w="817" w:type="dxa"/>
          </w:tcPr>
          <w:p w14:paraId="29199AB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SE</w:t>
            </w:r>
          </w:p>
        </w:tc>
        <w:tc>
          <w:tcPr>
            <w:tcW w:w="835" w:type="dxa"/>
          </w:tcPr>
          <w:p w14:paraId="565251F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sym w:font="Symbol" w:char="F062"/>
            </w:r>
          </w:p>
        </w:tc>
        <w:tc>
          <w:tcPr>
            <w:tcW w:w="1278" w:type="dxa"/>
          </w:tcPr>
          <w:p w14:paraId="2F1FAD54"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t</w:t>
            </w:r>
          </w:p>
        </w:tc>
        <w:tc>
          <w:tcPr>
            <w:tcW w:w="854" w:type="dxa"/>
          </w:tcPr>
          <w:p w14:paraId="6D492A4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sign</w:t>
            </w:r>
          </w:p>
        </w:tc>
      </w:tr>
      <w:tr w:rsidR="00A42C7F" w:rsidRPr="00DE2B82" w14:paraId="25705171" w14:textId="77777777" w:rsidTr="00EA1F5C">
        <w:trPr>
          <w:trHeight w:val="232"/>
        </w:trPr>
        <w:tc>
          <w:tcPr>
            <w:tcW w:w="1461" w:type="dxa"/>
            <w:vMerge w:val="restart"/>
          </w:tcPr>
          <w:p w14:paraId="7D46ABC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R=.755, R</w:t>
            </w:r>
            <w:r w:rsidRPr="00DE2B82">
              <w:rPr>
                <w:rFonts w:asciiTheme="minorHAnsi" w:hAnsiTheme="minorHAnsi" w:cstheme="minorHAnsi"/>
                <w:color w:val="000000" w:themeColor="text1"/>
                <w:vertAlign w:val="superscript"/>
              </w:rPr>
              <w:t>2</w:t>
            </w:r>
            <w:r w:rsidRPr="00DE2B82">
              <w:rPr>
                <w:rFonts w:asciiTheme="minorHAnsi" w:hAnsiTheme="minorHAnsi" w:cstheme="minorHAnsi"/>
                <w:color w:val="000000" w:themeColor="text1"/>
              </w:rPr>
              <w:t>=.570, AdjR</w:t>
            </w:r>
            <w:r w:rsidRPr="00DE2B82">
              <w:rPr>
                <w:rFonts w:asciiTheme="minorHAnsi" w:hAnsiTheme="minorHAnsi" w:cstheme="minorHAnsi"/>
                <w:color w:val="000000" w:themeColor="text1"/>
                <w:vertAlign w:val="superscript"/>
              </w:rPr>
              <w:t>2</w:t>
            </w:r>
            <w:r w:rsidRPr="00DE2B82">
              <w:rPr>
                <w:rFonts w:asciiTheme="minorHAnsi" w:hAnsiTheme="minorHAnsi" w:cstheme="minorHAnsi"/>
                <w:color w:val="000000" w:themeColor="text1"/>
              </w:rPr>
              <w:t xml:space="preserve">=.476, </w:t>
            </w:r>
            <w:proofErr w:type="gramStart"/>
            <w:r w:rsidRPr="00DE2B82">
              <w:rPr>
                <w:rFonts w:asciiTheme="minorHAnsi" w:hAnsiTheme="minorHAnsi" w:cstheme="minorHAnsi"/>
                <w:color w:val="000000" w:themeColor="text1"/>
              </w:rPr>
              <w:t>F(</w:t>
            </w:r>
            <w:proofErr w:type="gramEnd"/>
            <w:r w:rsidRPr="00DE2B82">
              <w:rPr>
                <w:rFonts w:asciiTheme="minorHAnsi" w:hAnsiTheme="minorHAnsi" w:cstheme="minorHAnsi"/>
                <w:color w:val="000000" w:themeColor="text1"/>
              </w:rPr>
              <w:t>7,32)=6.061, p=&lt;.001</w:t>
            </w:r>
          </w:p>
        </w:tc>
        <w:tc>
          <w:tcPr>
            <w:tcW w:w="3159" w:type="dxa"/>
          </w:tcPr>
          <w:p w14:paraId="1B389E1A"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constant</w:t>
            </w:r>
          </w:p>
        </w:tc>
        <w:tc>
          <w:tcPr>
            <w:tcW w:w="986" w:type="dxa"/>
          </w:tcPr>
          <w:p w14:paraId="661616E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-5.122</w:t>
            </w:r>
          </w:p>
        </w:tc>
        <w:tc>
          <w:tcPr>
            <w:tcW w:w="817" w:type="dxa"/>
          </w:tcPr>
          <w:p w14:paraId="78794C0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3.692</w:t>
            </w:r>
          </w:p>
        </w:tc>
        <w:tc>
          <w:tcPr>
            <w:tcW w:w="835" w:type="dxa"/>
          </w:tcPr>
          <w:p w14:paraId="60664D2E" w14:textId="77777777" w:rsidR="00A42C7F" w:rsidRPr="00DE2B82" w:rsidRDefault="00A42C7F" w:rsidP="00EA1F5C">
            <w:pPr>
              <w:jc w:val="both"/>
              <w:rPr>
                <w:rFonts w:asciiTheme="minorHAnsi" w:hAnsiTheme="minorHAnsi" w:cstheme="minorHAnsi"/>
                <w:color w:val="000000" w:themeColor="text1"/>
              </w:rPr>
            </w:pPr>
          </w:p>
        </w:tc>
        <w:tc>
          <w:tcPr>
            <w:tcW w:w="1278" w:type="dxa"/>
          </w:tcPr>
          <w:p w14:paraId="4FABD72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-1.387</w:t>
            </w:r>
          </w:p>
        </w:tc>
        <w:tc>
          <w:tcPr>
            <w:tcW w:w="854" w:type="dxa"/>
          </w:tcPr>
          <w:p w14:paraId="0E6A775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0.175</w:t>
            </w:r>
          </w:p>
        </w:tc>
      </w:tr>
      <w:tr w:rsidR="00A42C7F" w:rsidRPr="00DE2B82" w14:paraId="6EAC0334" w14:textId="77777777" w:rsidTr="00EA1F5C">
        <w:trPr>
          <w:trHeight w:val="232"/>
        </w:trPr>
        <w:tc>
          <w:tcPr>
            <w:tcW w:w="1461" w:type="dxa"/>
            <w:vMerge/>
          </w:tcPr>
          <w:p w14:paraId="60F12EEB"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1FA1E98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Age</w:t>
            </w:r>
          </w:p>
        </w:tc>
        <w:tc>
          <w:tcPr>
            <w:tcW w:w="986" w:type="dxa"/>
          </w:tcPr>
          <w:p w14:paraId="2188B90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0.004</w:t>
            </w:r>
          </w:p>
        </w:tc>
        <w:tc>
          <w:tcPr>
            <w:tcW w:w="817" w:type="dxa"/>
          </w:tcPr>
          <w:p w14:paraId="1530463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0.053</w:t>
            </w:r>
          </w:p>
        </w:tc>
        <w:tc>
          <w:tcPr>
            <w:tcW w:w="835" w:type="dxa"/>
          </w:tcPr>
          <w:p w14:paraId="7801CC8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0.01</w:t>
            </w:r>
          </w:p>
        </w:tc>
        <w:tc>
          <w:tcPr>
            <w:tcW w:w="1278" w:type="dxa"/>
          </w:tcPr>
          <w:p w14:paraId="780FFAC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0.072</w:t>
            </w:r>
          </w:p>
        </w:tc>
        <w:tc>
          <w:tcPr>
            <w:tcW w:w="854" w:type="dxa"/>
          </w:tcPr>
          <w:p w14:paraId="1814BD3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0.943</w:t>
            </w:r>
          </w:p>
        </w:tc>
      </w:tr>
      <w:tr w:rsidR="00A42C7F" w:rsidRPr="00DE2B82" w14:paraId="3B45895F" w14:textId="77777777" w:rsidTr="00EA1F5C">
        <w:trPr>
          <w:trHeight w:val="232"/>
        </w:trPr>
        <w:tc>
          <w:tcPr>
            <w:tcW w:w="1461" w:type="dxa"/>
            <w:vMerge/>
          </w:tcPr>
          <w:p w14:paraId="5803D761"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266A76E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Baseline Severity (</w:t>
            </w:r>
            <w:r>
              <w:rPr>
                <w:rFonts w:asciiTheme="minorHAnsi" w:hAnsiTheme="minorHAnsi" w:cstheme="minorHAnsi"/>
                <w:color w:val="000000" w:themeColor="text1"/>
              </w:rPr>
              <w:t>Inattention)</w:t>
            </w:r>
          </w:p>
        </w:tc>
        <w:tc>
          <w:tcPr>
            <w:tcW w:w="986" w:type="dxa"/>
          </w:tcPr>
          <w:p w14:paraId="5D5FA35A"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0.464</w:t>
            </w:r>
          </w:p>
        </w:tc>
        <w:tc>
          <w:tcPr>
            <w:tcW w:w="817" w:type="dxa"/>
          </w:tcPr>
          <w:p w14:paraId="390A991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0.163</w:t>
            </w:r>
          </w:p>
        </w:tc>
        <w:tc>
          <w:tcPr>
            <w:tcW w:w="835" w:type="dxa"/>
          </w:tcPr>
          <w:p w14:paraId="669F3E86"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0.382</w:t>
            </w:r>
          </w:p>
        </w:tc>
        <w:tc>
          <w:tcPr>
            <w:tcW w:w="1278" w:type="dxa"/>
          </w:tcPr>
          <w:p w14:paraId="062E859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2.846</w:t>
            </w:r>
          </w:p>
        </w:tc>
        <w:tc>
          <w:tcPr>
            <w:tcW w:w="854" w:type="dxa"/>
          </w:tcPr>
          <w:p w14:paraId="41C8468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0.008</w:t>
            </w:r>
          </w:p>
        </w:tc>
      </w:tr>
      <w:tr w:rsidR="00A42C7F" w:rsidRPr="00DE2B82" w14:paraId="7264DCB1" w14:textId="77777777" w:rsidTr="00EA1F5C">
        <w:trPr>
          <w:trHeight w:val="232"/>
        </w:trPr>
        <w:tc>
          <w:tcPr>
            <w:tcW w:w="1461" w:type="dxa"/>
            <w:vMerge/>
          </w:tcPr>
          <w:p w14:paraId="75B3D86D"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0F82C26A"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Dose</w:t>
            </w:r>
          </w:p>
        </w:tc>
        <w:tc>
          <w:tcPr>
            <w:tcW w:w="986" w:type="dxa"/>
          </w:tcPr>
          <w:p w14:paraId="266916E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-0.065</w:t>
            </w:r>
          </w:p>
        </w:tc>
        <w:tc>
          <w:tcPr>
            <w:tcW w:w="817" w:type="dxa"/>
          </w:tcPr>
          <w:p w14:paraId="289F7C5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0.027</w:t>
            </w:r>
          </w:p>
        </w:tc>
        <w:tc>
          <w:tcPr>
            <w:tcW w:w="835" w:type="dxa"/>
          </w:tcPr>
          <w:p w14:paraId="097133A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-0.329</w:t>
            </w:r>
          </w:p>
        </w:tc>
        <w:tc>
          <w:tcPr>
            <w:tcW w:w="1278" w:type="dxa"/>
          </w:tcPr>
          <w:p w14:paraId="56D83E2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-2.394</w:t>
            </w:r>
          </w:p>
        </w:tc>
        <w:tc>
          <w:tcPr>
            <w:tcW w:w="854" w:type="dxa"/>
          </w:tcPr>
          <w:p w14:paraId="40D6256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0.023</w:t>
            </w:r>
          </w:p>
        </w:tc>
      </w:tr>
      <w:tr w:rsidR="00A42C7F" w:rsidRPr="00DE2B82" w14:paraId="62B5D3B0" w14:textId="77777777" w:rsidTr="00EA1F5C">
        <w:trPr>
          <w:trHeight w:val="232"/>
        </w:trPr>
        <w:tc>
          <w:tcPr>
            <w:tcW w:w="1461" w:type="dxa"/>
            <w:vMerge/>
          </w:tcPr>
          <w:p w14:paraId="22736611"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401F6614"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FSIQ</w:t>
            </w:r>
          </w:p>
        </w:tc>
        <w:tc>
          <w:tcPr>
            <w:tcW w:w="986" w:type="dxa"/>
          </w:tcPr>
          <w:p w14:paraId="0F9BE72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0.024</w:t>
            </w:r>
          </w:p>
        </w:tc>
        <w:tc>
          <w:tcPr>
            <w:tcW w:w="817" w:type="dxa"/>
          </w:tcPr>
          <w:p w14:paraId="6B00A85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0.028</w:t>
            </w:r>
          </w:p>
        </w:tc>
        <w:tc>
          <w:tcPr>
            <w:tcW w:w="835" w:type="dxa"/>
          </w:tcPr>
          <w:p w14:paraId="134759F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0.107</w:t>
            </w:r>
          </w:p>
        </w:tc>
        <w:tc>
          <w:tcPr>
            <w:tcW w:w="1278" w:type="dxa"/>
          </w:tcPr>
          <w:p w14:paraId="3353277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0.846</w:t>
            </w:r>
          </w:p>
        </w:tc>
        <w:tc>
          <w:tcPr>
            <w:tcW w:w="854" w:type="dxa"/>
          </w:tcPr>
          <w:p w14:paraId="181E6FD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0.404</w:t>
            </w:r>
          </w:p>
        </w:tc>
      </w:tr>
      <w:tr w:rsidR="00A42C7F" w:rsidRPr="00DE2B82" w14:paraId="6CCE23F4" w14:textId="77777777" w:rsidTr="00EA1F5C">
        <w:trPr>
          <w:trHeight w:val="232"/>
        </w:trPr>
        <w:tc>
          <w:tcPr>
            <w:tcW w:w="1461" w:type="dxa"/>
            <w:vMerge/>
          </w:tcPr>
          <w:p w14:paraId="7486EA70"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76DCD34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Weight</w:t>
            </w:r>
          </w:p>
        </w:tc>
        <w:tc>
          <w:tcPr>
            <w:tcW w:w="986" w:type="dxa"/>
          </w:tcPr>
          <w:p w14:paraId="10A2501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0.091</w:t>
            </w:r>
          </w:p>
        </w:tc>
        <w:tc>
          <w:tcPr>
            <w:tcW w:w="817" w:type="dxa"/>
          </w:tcPr>
          <w:p w14:paraId="3DE7619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0.032</w:t>
            </w:r>
          </w:p>
        </w:tc>
        <w:tc>
          <w:tcPr>
            <w:tcW w:w="835" w:type="dxa"/>
          </w:tcPr>
          <w:p w14:paraId="7097B286"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0.404</w:t>
            </w:r>
          </w:p>
        </w:tc>
        <w:tc>
          <w:tcPr>
            <w:tcW w:w="1278" w:type="dxa"/>
          </w:tcPr>
          <w:p w14:paraId="06A8A24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2.843</w:t>
            </w:r>
          </w:p>
        </w:tc>
        <w:tc>
          <w:tcPr>
            <w:tcW w:w="854" w:type="dxa"/>
          </w:tcPr>
          <w:p w14:paraId="0E65A74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0.008</w:t>
            </w:r>
          </w:p>
        </w:tc>
      </w:tr>
      <w:tr w:rsidR="00A42C7F" w:rsidRPr="00DE2B82" w14:paraId="498BD7D1" w14:textId="77777777" w:rsidTr="00EA1F5C">
        <w:trPr>
          <w:trHeight w:val="232"/>
        </w:trPr>
        <w:tc>
          <w:tcPr>
            <w:tcW w:w="1461" w:type="dxa"/>
            <w:vMerge/>
          </w:tcPr>
          <w:p w14:paraId="3B464273"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1170048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Cl2 Ver6_LPostCG</w:t>
            </w:r>
          </w:p>
        </w:tc>
        <w:tc>
          <w:tcPr>
            <w:tcW w:w="986" w:type="dxa"/>
          </w:tcPr>
          <w:p w14:paraId="116A853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0.342</w:t>
            </w:r>
          </w:p>
        </w:tc>
        <w:tc>
          <w:tcPr>
            <w:tcW w:w="817" w:type="dxa"/>
          </w:tcPr>
          <w:p w14:paraId="3E853E1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0.311</w:t>
            </w:r>
          </w:p>
        </w:tc>
        <w:tc>
          <w:tcPr>
            <w:tcW w:w="835" w:type="dxa"/>
          </w:tcPr>
          <w:p w14:paraId="18AC9BA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0.155</w:t>
            </w:r>
          </w:p>
        </w:tc>
        <w:tc>
          <w:tcPr>
            <w:tcW w:w="1278" w:type="dxa"/>
          </w:tcPr>
          <w:p w14:paraId="30DD1E14"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1.098</w:t>
            </w:r>
          </w:p>
        </w:tc>
        <w:tc>
          <w:tcPr>
            <w:tcW w:w="854" w:type="dxa"/>
          </w:tcPr>
          <w:p w14:paraId="2DD7C42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0.28</w:t>
            </w:r>
          </w:p>
        </w:tc>
      </w:tr>
      <w:tr w:rsidR="00A42C7F" w:rsidRPr="00DE2B82" w14:paraId="03AF931B" w14:textId="77777777" w:rsidTr="00EA1F5C">
        <w:trPr>
          <w:trHeight w:val="232"/>
        </w:trPr>
        <w:tc>
          <w:tcPr>
            <w:tcW w:w="1461" w:type="dxa"/>
            <w:vMerge/>
          </w:tcPr>
          <w:p w14:paraId="14E33EC0"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6CEB0CB6"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Cl2 Ver6_LPreCG</w:t>
            </w:r>
          </w:p>
        </w:tc>
        <w:tc>
          <w:tcPr>
            <w:tcW w:w="986" w:type="dxa"/>
          </w:tcPr>
          <w:p w14:paraId="10538E77"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0.627</w:t>
            </w:r>
          </w:p>
        </w:tc>
        <w:tc>
          <w:tcPr>
            <w:tcW w:w="817" w:type="dxa"/>
          </w:tcPr>
          <w:p w14:paraId="708D37E1"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0.237</w:t>
            </w:r>
          </w:p>
        </w:tc>
        <w:tc>
          <w:tcPr>
            <w:tcW w:w="835" w:type="dxa"/>
          </w:tcPr>
          <w:p w14:paraId="74A5ABF8"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0.373</w:t>
            </w:r>
          </w:p>
        </w:tc>
        <w:tc>
          <w:tcPr>
            <w:tcW w:w="1278" w:type="dxa"/>
          </w:tcPr>
          <w:p w14:paraId="12C34567"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2.642</w:t>
            </w:r>
          </w:p>
        </w:tc>
        <w:tc>
          <w:tcPr>
            <w:tcW w:w="854" w:type="dxa"/>
          </w:tcPr>
          <w:p w14:paraId="684A4114"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0.013</w:t>
            </w:r>
          </w:p>
        </w:tc>
      </w:tr>
    </w:tbl>
    <w:p w14:paraId="01AB296F" w14:textId="77777777" w:rsidR="00A42C7F" w:rsidRPr="00DE2B82" w:rsidRDefault="00A42C7F" w:rsidP="00A42C7F">
      <w:pPr>
        <w:jc w:val="both"/>
        <w:rPr>
          <w:rFonts w:asciiTheme="minorHAnsi" w:hAnsiTheme="minorHAnsi" w:cstheme="minorHAnsi"/>
          <w:color w:val="000000" w:themeColor="text1"/>
        </w:rPr>
      </w:pPr>
    </w:p>
    <w:p w14:paraId="1E614AC3" w14:textId="77777777" w:rsidR="00A42C7F" w:rsidRPr="00DE2B82" w:rsidRDefault="00A42C7F" w:rsidP="00A42C7F">
      <w:pPr>
        <w:pStyle w:val="Caption"/>
        <w:keepNext/>
        <w:jc w:val="both"/>
        <w:rPr>
          <w:rFonts w:cstheme="minorHAnsi"/>
          <w:b/>
          <w:bCs/>
          <w:color w:val="000000" w:themeColor="text1"/>
          <w:sz w:val="24"/>
          <w:szCs w:val="24"/>
        </w:rPr>
      </w:pPr>
    </w:p>
    <w:p w14:paraId="157DE09A" w14:textId="77777777" w:rsidR="00A42C7F" w:rsidRPr="00DE2B82" w:rsidRDefault="00A42C7F" w:rsidP="00A42C7F">
      <w:pPr>
        <w:pStyle w:val="Caption"/>
        <w:keepNext/>
        <w:jc w:val="both"/>
        <w:rPr>
          <w:rFonts w:cstheme="minorHAnsi"/>
          <w:b/>
          <w:bCs/>
          <w:color w:val="000000" w:themeColor="text1"/>
          <w:sz w:val="24"/>
          <w:szCs w:val="24"/>
        </w:rPr>
      </w:pPr>
    </w:p>
    <w:p w14:paraId="191E428C" w14:textId="77777777" w:rsidR="00A42C7F" w:rsidRPr="00DE2B82" w:rsidRDefault="00A42C7F" w:rsidP="00A42C7F">
      <w:pPr>
        <w:pStyle w:val="Caption"/>
        <w:keepNext/>
        <w:jc w:val="both"/>
        <w:rPr>
          <w:rFonts w:cstheme="minorHAnsi"/>
          <w:b/>
          <w:bCs/>
          <w:color w:val="000000" w:themeColor="text1"/>
          <w:sz w:val="24"/>
          <w:szCs w:val="24"/>
        </w:rPr>
      </w:pPr>
    </w:p>
    <w:p w14:paraId="38EBBD17" w14:textId="77777777" w:rsidR="00A42C7F" w:rsidRDefault="00A42C7F" w:rsidP="00A42C7F">
      <w:pPr>
        <w:pStyle w:val="Caption"/>
        <w:keepNext/>
        <w:jc w:val="both"/>
        <w:rPr>
          <w:rFonts w:cstheme="minorHAnsi"/>
          <w:b/>
          <w:bCs/>
          <w:color w:val="000000" w:themeColor="text1"/>
          <w:sz w:val="24"/>
          <w:szCs w:val="24"/>
        </w:rPr>
      </w:pPr>
    </w:p>
    <w:p w14:paraId="574F81CA" w14:textId="77777777" w:rsidR="008C09DD" w:rsidRDefault="008C09DD" w:rsidP="008C09DD">
      <w:pPr>
        <w:rPr>
          <w:lang w:eastAsia="en-US"/>
        </w:rPr>
      </w:pPr>
    </w:p>
    <w:p w14:paraId="107CBF4E" w14:textId="77777777" w:rsidR="008C09DD" w:rsidRDefault="008C09DD" w:rsidP="008C09DD">
      <w:pPr>
        <w:rPr>
          <w:lang w:eastAsia="en-US"/>
        </w:rPr>
      </w:pPr>
    </w:p>
    <w:p w14:paraId="6188A50E" w14:textId="77777777" w:rsidR="008C09DD" w:rsidRDefault="008C09DD" w:rsidP="008C09DD">
      <w:pPr>
        <w:rPr>
          <w:lang w:eastAsia="en-US"/>
        </w:rPr>
      </w:pPr>
    </w:p>
    <w:p w14:paraId="12297A21" w14:textId="77777777" w:rsidR="008C09DD" w:rsidRDefault="008C09DD" w:rsidP="008C09DD">
      <w:pPr>
        <w:rPr>
          <w:lang w:eastAsia="en-US"/>
        </w:rPr>
      </w:pPr>
    </w:p>
    <w:p w14:paraId="49BDB185" w14:textId="77777777" w:rsidR="008C09DD" w:rsidRDefault="008C09DD" w:rsidP="008C09DD">
      <w:pPr>
        <w:rPr>
          <w:lang w:eastAsia="en-US"/>
        </w:rPr>
      </w:pPr>
    </w:p>
    <w:p w14:paraId="1E968AD0" w14:textId="77777777" w:rsidR="008C09DD" w:rsidRDefault="008C09DD" w:rsidP="008C09DD">
      <w:pPr>
        <w:rPr>
          <w:lang w:eastAsia="en-US"/>
        </w:rPr>
      </w:pPr>
    </w:p>
    <w:p w14:paraId="4C9570EC" w14:textId="77777777" w:rsidR="008C09DD" w:rsidRDefault="008C09DD" w:rsidP="008C09DD">
      <w:pPr>
        <w:rPr>
          <w:lang w:eastAsia="en-US"/>
        </w:rPr>
      </w:pPr>
    </w:p>
    <w:p w14:paraId="2101B237" w14:textId="77777777" w:rsidR="008C09DD" w:rsidRDefault="008C09DD" w:rsidP="008C09DD">
      <w:pPr>
        <w:rPr>
          <w:lang w:eastAsia="en-US"/>
        </w:rPr>
      </w:pPr>
    </w:p>
    <w:p w14:paraId="2ECC73EE" w14:textId="77777777" w:rsidR="008C09DD" w:rsidRDefault="008C09DD" w:rsidP="008C09DD">
      <w:pPr>
        <w:rPr>
          <w:lang w:eastAsia="en-US"/>
        </w:rPr>
      </w:pPr>
    </w:p>
    <w:p w14:paraId="7D26920A" w14:textId="77777777" w:rsidR="008C09DD" w:rsidRDefault="008C09DD" w:rsidP="008C09DD">
      <w:pPr>
        <w:rPr>
          <w:lang w:eastAsia="en-US"/>
        </w:rPr>
      </w:pPr>
    </w:p>
    <w:p w14:paraId="47512ACE" w14:textId="77777777" w:rsidR="008C09DD" w:rsidRDefault="008C09DD" w:rsidP="008C09DD">
      <w:pPr>
        <w:rPr>
          <w:lang w:eastAsia="en-US"/>
        </w:rPr>
      </w:pPr>
    </w:p>
    <w:p w14:paraId="64C253B7" w14:textId="77777777" w:rsidR="008C09DD" w:rsidRDefault="008C09DD" w:rsidP="008C09DD">
      <w:pPr>
        <w:rPr>
          <w:lang w:eastAsia="en-US"/>
        </w:rPr>
      </w:pPr>
    </w:p>
    <w:p w14:paraId="19D518C9" w14:textId="77777777" w:rsidR="008C09DD" w:rsidRDefault="008C09DD" w:rsidP="008C09DD">
      <w:pPr>
        <w:rPr>
          <w:lang w:eastAsia="en-US"/>
        </w:rPr>
      </w:pPr>
    </w:p>
    <w:p w14:paraId="4BFBDF13" w14:textId="77777777" w:rsidR="008C09DD" w:rsidRDefault="008C09DD" w:rsidP="008C09DD">
      <w:pPr>
        <w:rPr>
          <w:lang w:eastAsia="en-US"/>
        </w:rPr>
      </w:pPr>
    </w:p>
    <w:p w14:paraId="4458B95E" w14:textId="77777777" w:rsidR="008C09DD" w:rsidRDefault="008C09DD" w:rsidP="008C09DD">
      <w:pPr>
        <w:rPr>
          <w:lang w:eastAsia="en-US"/>
        </w:rPr>
      </w:pPr>
    </w:p>
    <w:p w14:paraId="65BD7F67" w14:textId="77777777" w:rsidR="008C09DD" w:rsidRDefault="008C09DD" w:rsidP="008C09DD">
      <w:pPr>
        <w:rPr>
          <w:lang w:eastAsia="en-US"/>
        </w:rPr>
      </w:pPr>
    </w:p>
    <w:p w14:paraId="64F74449" w14:textId="77777777" w:rsidR="008C09DD" w:rsidRDefault="008C09DD" w:rsidP="008C09DD">
      <w:pPr>
        <w:rPr>
          <w:lang w:eastAsia="en-US"/>
        </w:rPr>
      </w:pPr>
    </w:p>
    <w:p w14:paraId="6EDB90E7" w14:textId="77777777" w:rsidR="008C09DD" w:rsidRDefault="008C09DD" w:rsidP="008C09DD">
      <w:pPr>
        <w:rPr>
          <w:lang w:eastAsia="en-US"/>
        </w:rPr>
      </w:pPr>
    </w:p>
    <w:p w14:paraId="19891821" w14:textId="77777777" w:rsidR="008C09DD" w:rsidRDefault="008C09DD" w:rsidP="008C09DD">
      <w:pPr>
        <w:rPr>
          <w:lang w:eastAsia="en-US"/>
        </w:rPr>
      </w:pPr>
    </w:p>
    <w:p w14:paraId="3E91C938" w14:textId="77777777" w:rsidR="008C09DD" w:rsidRDefault="008C09DD" w:rsidP="008C09DD">
      <w:pPr>
        <w:rPr>
          <w:lang w:eastAsia="en-US"/>
        </w:rPr>
      </w:pPr>
    </w:p>
    <w:p w14:paraId="62D78C6B" w14:textId="77777777" w:rsidR="008C09DD" w:rsidRDefault="008C09DD" w:rsidP="008C09DD">
      <w:pPr>
        <w:rPr>
          <w:lang w:eastAsia="en-US"/>
        </w:rPr>
      </w:pPr>
    </w:p>
    <w:p w14:paraId="1C99897C" w14:textId="77777777" w:rsidR="008C09DD" w:rsidRDefault="008C09DD" w:rsidP="008C09DD">
      <w:pPr>
        <w:rPr>
          <w:lang w:eastAsia="en-US"/>
        </w:rPr>
      </w:pPr>
    </w:p>
    <w:p w14:paraId="2AEA4597" w14:textId="77777777" w:rsidR="008C09DD" w:rsidRDefault="008C09DD" w:rsidP="008C09DD">
      <w:pPr>
        <w:rPr>
          <w:lang w:eastAsia="en-US"/>
        </w:rPr>
      </w:pPr>
    </w:p>
    <w:p w14:paraId="6659D852" w14:textId="77777777" w:rsidR="008C09DD" w:rsidRPr="008C09DD" w:rsidRDefault="008C09DD" w:rsidP="008C09DD">
      <w:pPr>
        <w:rPr>
          <w:lang w:eastAsia="en-US"/>
        </w:rPr>
      </w:pPr>
    </w:p>
    <w:p w14:paraId="46C1F917" w14:textId="77777777" w:rsidR="00A42C7F" w:rsidRPr="00DE2B82" w:rsidRDefault="00A42C7F" w:rsidP="00A42C7F">
      <w:pPr>
        <w:rPr>
          <w:rFonts w:asciiTheme="minorHAnsi" w:hAnsiTheme="minorHAnsi" w:cstheme="minorHAnsi"/>
          <w:color w:val="000000" w:themeColor="text1"/>
          <w:lang w:eastAsia="en-US"/>
        </w:rPr>
      </w:pPr>
    </w:p>
    <w:p w14:paraId="1A7DCA1D" w14:textId="77777777" w:rsidR="00A42C7F" w:rsidRPr="00DE2B82" w:rsidRDefault="00A42C7F" w:rsidP="00A42C7F">
      <w:pPr>
        <w:pStyle w:val="Caption"/>
        <w:keepNext/>
        <w:jc w:val="both"/>
        <w:rPr>
          <w:rFonts w:cstheme="minorHAnsi"/>
          <w:color w:val="000000" w:themeColor="text1"/>
          <w:sz w:val="24"/>
          <w:szCs w:val="24"/>
        </w:rPr>
      </w:pPr>
      <w:r w:rsidRPr="00DE2B82">
        <w:rPr>
          <w:rFonts w:cstheme="minorHAnsi"/>
          <w:b/>
          <w:bCs/>
          <w:color w:val="000000" w:themeColor="text1"/>
          <w:sz w:val="24"/>
          <w:szCs w:val="24"/>
        </w:rPr>
        <w:lastRenderedPageBreak/>
        <w:t xml:space="preserve">Table </w:t>
      </w:r>
      <w:r w:rsidRPr="00DE2B82">
        <w:rPr>
          <w:rFonts w:cstheme="minorHAnsi"/>
          <w:b/>
          <w:bCs/>
          <w:noProof/>
          <w:color w:val="000000" w:themeColor="text1"/>
          <w:sz w:val="24"/>
          <w:szCs w:val="24"/>
        </w:rPr>
        <w:fldChar w:fldCharType="begin"/>
      </w:r>
      <w:r w:rsidRPr="00DE2B82">
        <w:rPr>
          <w:rFonts w:cstheme="minorHAnsi"/>
          <w:b/>
          <w:bCs/>
          <w:noProof/>
          <w:color w:val="000000" w:themeColor="text1"/>
          <w:sz w:val="24"/>
          <w:szCs w:val="24"/>
        </w:rPr>
        <w:instrText xml:space="preserve"> SEQ Table \* ARABIC </w:instrText>
      </w:r>
      <w:r w:rsidRPr="00DE2B82">
        <w:rPr>
          <w:rFonts w:cstheme="minorHAnsi"/>
          <w:b/>
          <w:bCs/>
          <w:noProof/>
          <w:color w:val="000000" w:themeColor="text1"/>
          <w:sz w:val="24"/>
          <w:szCs w:val="24"/>
        </w:rPr>
        <w:fldChar w:fldCharType="separate"/>
      </w:r>
      <w:r w:rsidRPr="00DE2B82">
        <w:rPr>
          <w:rFonts w:cstheme="minorHAnsi"/>
          <w:b/>
          <w:bCs/>
          <w:noProof/>
          <w:color w:val="000000" w:themeColor="text1"/>
          <w:sz w:val="24"/>
          <w:szCs w:val="24"/>
        </w:rPr>
        <w:t>5</w:t>
      </w:r>
      <w:r w:rsidRPr="00DE2B82">
        <w:rPr>
          <w:rFonts w:cstheme="minorHAnsi"/>
          <w:b/>
          <w:bCs/>
          <w:noProof/>
          <w:color w:val="000000" w:themeColor="text1"/>
          <w:sz w:val="24"/>
          <w:szCs w:val="24"/>
        </w:rPr>
        <w:fldChar w:fldCharType="end"/>
      </w:r>
      <w:r w:rsidRPr="00DE2B82">
        <w:rPr>
          <w:rFonts w:cstheme="minorHAnsi"/>
          <w:b/>
          <w:bCs/>
          <w:color w:val="000000" w:themeColor="text1"/>
          <w:sz w:val="24"/>
          <w:szCs w:val="24"/>
        </w:rPr>
        <w:t xml:space="preserve"> Association between </w:t>
      </w:r>
      <w:proofErr w:type="spellStart"/>
      <w:r w:rsidRPr="00DE2B82">
        <w:rPr>
          <w:rFonts w:cstheme="minorHAnsi"/>
          <w:b/>
          <w:bCs/>
          <w:color w:val="000000" w:themeColor="text1"/>
          <w:sz w:val="24"/>
          <w:szCs w:val="24"/>
        </w:rPr>
        <w:t>rs</w:t>
      </w:r>
      <w:proofErr w:type="spellEnd"/>
      <w:r w:rsidRPr="00DE2B82">
        <w:rPr>
          <w:rFonts w:cstheme="minorHAnsi"/>
          <w:b/>
          <w:bCs/>
          <w:color w:val="000000" w:themeColor="text1"/>
          <w:sz w:val="24"/>
          <w:szCs w:val="24"/>
        </w:rPr>
        <w:t xml:space="preserve">-fc shift (Cluster 2) and improvement on BAARS-IV Impulsivity/Hyperactivity scores. </w:t>
      </w:r>
      <w:r w:rsidRPr="00DE2B82">
        <w:rPr>
          <w:rFonts w:cstheme="minorHAnsi"/>
          <w:color w:val="000000" w:themeColor="text1"/>
          <w:sz w:val="24"/>
          <w:szCs w:val="24"/>
        </w:rPr>
        <w:t xml:space="preserve">Significantly contributing functional connections are highlighted in bold. Abbreviations: b, unstandardized beta; </w:t>
      </w:r>
      <w:r w:rsidRPr="00DE2B82">
        <w:rPr>
          <w:rFonts w:cstheme="minorHAnsi"/>
          <w:color w:val="000000" w:themeColor="text1"/>
          <w:sz w:val="24"/>
          <w:szCs w:val="24"/>
        </w:rPr>
        <w:sym w:font="Symbol" w:char="F062"/>
      </w:r>
      <w:r w:rsidRPr="00DE2B82">
        <w:rPr>
          <w:rFonts w:cstheme="minorHAnsi"/>
          <w:color w:val="000000" w:themeColor="text1"/>
          <w:sz w:val="24"/>
          <w:szCs w:val="24"/>
        </w:rPr>
        <w:t>, standardized beta; FSIQ, full-scale IQ; SE, standard error; t, t-value.</w:t>
      </w:r>
    </w:p>
    <w:tbl>
      <w:tblPr>
        <w:tblStyle w:val="TableGrid"/>
        <w:tblW w:w="9280" w:type="dxa"/>
        <w:tblLayout w:type="fixed"/>
        <w:tblLook w:val="04A0" w:firstRow="1" w:lastRow="0" w:firstColumn="1" w:lastColumn="0" w:noHBand="0" w:noVBand="1"/>
      </w:tblPr>
      <w:tblGrid>
        <w:gridCol w:w="1461"/>
        <w:gridCol w:w="3159"/>
        <w:gridCol w:w="876"/>
        <w:gridCol w:w="817"/>
        <w:gridCol w:w="835"/>
        <w:gridCol w:w="1278"/>
        <w:gridCol w:w="854"/>
      </w:tblGrid>
      <w:tr w:rsidR="00A42C7F" w:rsidRPr="00DE2B82" w14:paraId="3DB446D0" w14:textId="77777777" w:rsidTr="00EA1F5C">
        <w:trPr>
          <w:trHeight w:val="232"/>
        </w:trPr>
        <w:tc>
          <w:tcPr>
            <w:tcW w:w="1461" w:type="dxa"/>
          </w:tcPr>
          <w:p w14:paraId="66BF7D7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Model statistics</w:t>
            </w:r>
          </w:p>
        </w:tc>
        <w:tc>
          <w:tcPr>
            <w:tcW w:w="3159" w:type="dxa"/>
          </w:tcPr>
          <w:p w14:paraId="5B3C601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Independent variables</w:t>
            </w:r>
          </w:p>
        </w:tc>
        <w:tc>
          <w:tcPr>
            <w:tcW w:w="876" w:type="dxa"/>
          </w:tcPr>
          <w:p w14:paraId="364059B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b</w:t>
            </w:r>
          </w:p>
        </w:tc>
        <w:tc>
          <w:tcPr>
            <w:tcW w:w="817" w:type="dxa"/>
          </w:tcPr>
          <w:p w14:paraId="5DBE436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SE</w:t>
            </w:r>
          </w:p>
        </w:tc>
        <w:tc>
          <w:tcPr>
            <w:tcW w:w="835" w:type="dxa"/>
          </w:tcPr>
          <w:p w14:paraId="672DA22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sym w:font="Symbol" w:char="F062"/>
            </w:r>
          </w:p>
        </w:tc>
        <w:tc>
          <w:tcPr>
            <w:tcW w:w="1278" w:type="dxa"/>
          </w:tcPr>
          <w:p w14:paraId="5CB2D88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t</w:t>
            </w:r>
          </w:p>
        </w:tc>
        <w:tc>
          <w:tcPr>
            <w:tcW w:w="854" w:type="dxa"/>
          </w:tcPr>
          <w:p w14:paraId="5428D65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sign</w:t>
            </w:r>
          </w:p>
        </w:tc>
      </w:tr>
      <w:tr w:rsidR="00A42C7F" w:rsidRPr="00DE2B82" w14:paraId="47311160" w14:textId="77777777" w:rsidTr="00EA1F5C">
        <w:trPr>
          <w:trHeight w:val="232"/>
        </w:trPr>
        <w:tc>
          <w:tcPr>
            <w:tcW w:w="1461" w:type="dxa"/>
            <w:vMerge w:val="restart"/>
          </w:tcPr>
          <w:p w14:paraId="480D66AA"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R=.827, R</w:t>
            </w:r>
            <w:r w:rsidRPr="00DE2B82">
              <w:rPr>
                <w:rFonts w:asciiTheme="minorHAnsi" w:hAnsiTheme="minorHAnsi" w:cstheme="minorHAnsi"/>
                <w:color w:val="000000" w:themeColor="text1"/>
                <w:vertAlign w:val="superscript"/>
              </w:rPr>
              <w:t>2</w:t>
            </w:r>
            <w:r w:rsidRPr="00DE2B82">
              <w:rPr>
                <w:rFonts w:asciiTheme="minorHAnsi" w:hAnsiTheme="minorHAnsi" w:cstheme="minorHAnsi"/>
                <w:color w:val="000000" w:themeColor="text1"/>
              </w:rPr>
              <w:t>=.684, AdjR</w:t>
            </w:r>
            <w:r w:rsidRPr="00DE2B82">
              <w:rPr>
                <w:rFonts w:asciiTheme="minorHAnsi" w:hAnsiTheme="minorHAnsi" w:cstheme="minorHAnsi"/>
                <w:color w:val="000000" w:themeColor="text1"/>
                <w:vertAlign w:val="superscript"/>
              </w:rPr>
              <w:t>2</w:t>
            </w:r>
            <w:r w:rsidRPr="00DE2B82">
              <w:rPr>
                <w:rFonts w:asciiTheme="minorHAnsi" w:hAnsiTheme="minorHAnsi" w:cstheme="minorHAnsi"/>
                <w:color w:val="000000" w:themeColor="text1"/>
              </w:rPr>
              <w:t xml:space="preserve">=.615, </w:t>
            </w:r>
            <w:proofErr w:type="gramStart"/>
            <w:r w:rsidRPr="00DE2B82">
              <w:rPr>
                <w:rFonts w:asciiTheme="minorHAnsi" w:hAnsiTheme="minorHAnsi" w:cstheme="minorHAnsi"/>
                <w:color w:val="000000" w:themeColor="text1"/>
              </w:rPr>
              <w:t>F(</w:t>
            </w:r>
            <w:proofErr w:type="gramEnd"/>
            <w:r w:rsidRPr="00DE2B82">
              <w:rPr>
                <w:rFonts w:asciiTheme="minorHAnsi" w:hAnsiTheme="minorHAnsi" w:cstheme="minorHAnsi"/>
                <w:color w:val="000000" w:themeColor="text1"/>
              </w:rPr>
              <w:t>7,32)=9.909, p&lt;.001</w:t>
            </w:r>
          </w:p>
        </w:tc>
        <w:tc>
          <w:tcPr>
            <w:tcW w:w="3159" w:type="dxa"/>
          </w:tcPr>
          <w:p w14:paraId="45285E13"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constant</w:t>
            </w:r>
          </w:p>
        </w:tc>
        <w:tc>
          <w:tcPr>
            <w:tcW w:w="876" w:type="dxa"/>
          </w:tcPr>
          <w:p w14:paraId="38ADE25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-10.148</w:t>
            </w:r>
          </w:p>
        </w:tc>
        <w:tc>
          <w:tcPr>
            <w:tcW w:w="817" w:type="dxa"/>
          </w:tcPr>
          <w:p w14:paraId="01D0B22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3.81</w:t>
            </w:r>
          </w:p>
        </w:tc>
        <w:tc>
          <w:tcPr>
            <w:tcW w:w="835" w:type="dxa"/>
          </w:tcPr>
          <w:p w14:paraId="3E4EF20F" w14:textId="77777777" w:rsidR="00A42C7F" w:rsidRPr="00DE2B82" w:rsidRDefault="00A42C7F" w:rsidP="00EA1F5C">
            <w:pPr>
              <w:jc w:val="both"/>
              <w:rPr>
                <w:rFonts w:asciiTheme="minorHAnsi" w:hAnsiTheme="minorHAnsi" w:cstheme="minorHAnsi"/>
                <w:color w:val="000000" w:themeColor="text1"/>
              </w:rPr>
            </w:pPr>
          </w:p>
        </w:tc>
        <w:tc>
          <w:tcPr>
            <w:tcW w:w="1278" w:type="dxa"/>
          </w:tcPr>
          <w:p w14:paraId="75A90144"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-2.663</w:t>
            </w:r>
          </w:p>
        </w:tc>
        <w:tc>
          <w:tcPr>
            <w:tcW w:w="854" w:type="dxa"/>
          </w:tcPr>
          <w:p w14:paraId="6FA27A0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0.012</w:t>
            </w:r>
          </w:p>
        </w:tc>
      </w:tr>
      <w:tr w:rsidR="00A42C7F" w:rsidRPr="00DE2B82" w14:paraId="40FFED3C" w14:textId="77777777" w:rsidTr="00EA1F5C">
        <w:trPr>
          <w:trHeight w:val="232"/>
        </w:trPr>
        <w:tc>
          <w:tcPr>
            <w:tcW w:w="1461" w:type="dxa"/>
            <w:vMerge/>
          </w:tcPr>
          <w:p w14:paraId="407462D2"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4BFFEF0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Age</w:t>
            </w:r>
          </w:p>
        </w:tc>
        <w:tc>
          <w:tcPr>
            <w:tcW w:w="876" w:type="dxa"/>
          </w:tcPr>
          <w:p w14:paraId="34829A9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0.036</w:t>
            </w:r>
          </w:p>
        </w:tc>
        <w:tc>
          <w:tcPr>
            <w:tcW w:w="817" w:type="dxa"/>
          </w:tcPr>
          <w:p w14:paraId="11727186"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0.055</w:t>
            </w:r>
          </w:p>
        </w:tc>
        <w:tc>
          <w:tcPr>
            <w:tcW w:w="835" w:type="dxa"/>
          </w:tcPr>
          <w:p w14:paraId="6E79D826"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0.077</w:t>
            </w:r>
          </w:p>
        </w:tc>
        <w:tc>
          <w:tcPr>
            <w:tcW w:w="1278" w:type="dxa"/>
          </w:tcPr>
          <w:p w14:paraId="53662C0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0.655</w:t>
            </w:r>
          </w:p>
        </w:tc>
        <w:tc>
          <w:tcPr>
            <w:tcW w:w="854" w:type="dxa"/>
          </w:tcPr>
          <w:p w14:paraId="11B3FD0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0.517</w:t>
            </w:r>
          </w:p>
        </w:tc>
      </w:tr>
      <w:tr w:rsidR="00A42C7F" w:rsidRPr="00DE2B82" w14:paraId="5B601F03" w14:textId="77777777" w:rsidTr="00EA1F5C">
        <w:trPr>
          <w:trHeight w:val="232"/>
        </w:trPr>
        <w:tc>
          <w:tcPr>
            <w:tcW w:w="1461" w:type="dxa"/>
            <w:vMerge/>
          </w:tcPr>
          <w:p w14:paraId="353CE6E5"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7C72BFB2" w14:textId="77777777" w:rsidR="00A42C7F" w:rsidRPr="008A29F6" w:rsidRDefault="00A42C7F" w:rsidP="00EA1F5C">
            <w:pPr>
              <w:rPr>
                <w:rFonts w:asciiTheme="minorHAnsi" w:hAnsiTheme="minorHAnsi" w:cstheme="minorHAnsi"/>
                <w:color w:val="000000" w:themeColor="text1"/>
              </w:rPr>
            </w:pPr>
            <w:r w:rsidRPr="008A29F6">
              <w:rPr>
                <w:rFonts w:asciiTheme="minorHAnsi" w:hAnsiTheme="minorHAnsi" w:cstheme="minorHAnsi"/>
                <w:color w:val="000000" w:themeColor="text1"/>
              </w:rPr>
              <w:t>Baseline Severity (Impulsivity/Hyperactivity)</w:t>
            </w:r>
          </w:p>
        </w:tc>
        <w:tc>
          <w:tcPr>
            <w:tcW w:w="876" w:type="dxa"/>
          </w:tcPr>
          <w:p w14:paraId="59310E1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0.782</w:t>
            </w:r>
          </w:p>
        </w:tc>
        <w:tc>
          <w:tcPr>
            <w:tcW w:w="817" w:type="dxa"/>
          </w:tcPr>
          <w:p w14:paraId="49F58C8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0.133</w:t>
            </w:r>
          </w:p>
        </w:tc>
        <w:tc>
          <w:tcPr>
            <w:tcW w:w="835" w:type="dxa"/>
          </w:tcPr>
          <w:p w14:paraId="6C1BDAA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0.642</w:t>
            </w:r>
          </w:p>
        </w:tc>
        <w:tc>
          <w:tcPr>
            <w:tcW w:w="1278" w:type="dxa"/>
          </w:tcPr>
          <w:p w14:paraId="03A0DFF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5.857</w:t>
            </w:r>
          </w:p>
        </w:tc>
        <w:tc>
          <w:tcPr>
            <w:tcW w:w="854" w:type="dxa"/>
          </w:tcPr>
          <w:p w14:paraId="4DBCB45C"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&lt;.001</w:t>
            </w:r>
          </w:p>
        </w:tc>
      </w:tr>
      <w:tr w:rsidR="00A42C7F" w:rsidRPr="00DE2B82" w14:paraId="39E36B79" w14:textId="77777777" w:rsidTr="00EA1F5C">
        <w:trPr>
          <w:trHeight w:val="232"/>
        </w:trPr>
        <w:tc>
          <w:tcPr>
            <w:tcW w:w="1461" w:type="dxa"/>
            <w:vMerge/>
          </w:tcPr>
          <w:p w14:paraId="11929E05"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40C4D6D2"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Dose</w:t>
            </w:r>
          </w:p>
        </w:tc>
        <w:tc>
          <w:tcPr>
            <w:tcW w:w="876" w:type="dxa"/>
          </w:tcPr>
          <w:p w14:paraId="5A72082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-0.063</w:t>
            </w:r>
          </w:p>
        </w:tc>
        <w:tc>
          <w:tcPr>
            <w:tcW w:w="817" w:type="dxa"/>
          </w:tcPr>
          <w:p w14:paraId="63B0E15E"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0.027</w:t>
            </w:r>
          </w:p>
        </w:tc>
        <w:tc>
          <w:tcPr>
            <w:tcW w:w="835" w:type="dxa"/>
          </w:tcPr>
          <w:p w14:paraId="13C2BB6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-0.263</w:t>
            </w:r>
          </w:p>
        </w:tc>
        <w:tc>
          <w:tcPr>
            <w:tcW w:w="1278" w:type="dxa"/>
          </w:tcPr>
          <w:p w14:paraId="309B1EC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-2.286</w:t>
            </w:r>
          </w:p>
        </w:tc>
        <w:tc>
          <w:tcPr>
            <w:tcW w:w="854" w:type="dxa"/>
          </w:tcPr>
          <w:p w14:paraId="49F79387"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0.029</w:t>
            </w:r>
          </w:p>
        </w:tc>
      </w:tr>
      <w:tr w:rsidR="00A42C7F" w:rsidRPr="00DE2B82" w14:paraId="5EBBC7D5" w14:textId="77777777" w:rsidTr="00EA1F5C">
        <w:trPr>
          <w:trHeight w:val="232"/>
        </w:trPr>
        <w:tc>
          <w:tcPr>
            <w:tcW w:w="1461" w:type="dxa"/>
            <w:vMerge/>
          </w:tcPr>
          <w:p w14:paraId="649EDB18"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3D481544"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FSIQ</w:t>
            </w:r>
          </w:p>
        </w:tc>
        <w:tc>
          <w:tcPr>
            <w:tcW w:w="876" w:type="dxa"/>
          </w:tcPr>
          <w:p w14:paraId="11649A9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0.058</w:t>
            </w:r>
          </w:p>
        </w:tc>
        <w:tc>
          <w:tcPr>
            <w:tcW w:w="817" w:type="dxa"/>
          </w:tcPr>
          <w:p w14:paraId="5B8C226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0.029</w:t>
            </w:r>
          </w:p>
        </w:tc>
        <w:tc>
          <w:tcPr>
            <w:tcW w:w="835" w:type="dxa"/>
          </w:tcPr>
          <w:p w14:paraId="2A1060B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0.214</w:t>
            </w:r>
          </w:p>
        </w:tc>
        <w:tc>
          <w:tcPr>
            <w:tcW w:w="1278" w:type="dxa"/>
          </w:tcPr>
          <w:p w14:paraId="515B5F7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1.996</w:t>
            </w:r>
          </w:p>
        </w:tc>
        <w:tc>
          <w:tcPr>
            <w:tcW w:w="854" w:type="dxa"/>
          </w:tcPr>
          <w:p w14:paraId="396B26C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0.055</w:t>
            </w:r>
          </w:p>
        </w:tc>
      </w:tr>
      <w:tr w:rsidR="00A42C7F" w:rsidRPr="00DE2B82" w14:paraId="75202027" w14:textId="77777777" w:rsidTr="00EA1F5C">
        <w:trPr>
          <w:trHeight w:val="232"/>
        </w:trPr>
        <w:tc>
          <w:tcPr>
            <w:tcW w:w="1461" w:type="dxa"/>
            <w:vMerge/>
          </w:tcPr>
          <w:p w14:paraId="64EE15E9"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1CCB7C30"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Weight</w:t>
            </w:r>
          </w:p>
        </w:tc>
        <w:tc>
          <w:tcPr>
            <w:tcW w:w="876" w:type="dxa"/>
          </w:tcPr>
          <w:p w14:paraId="45681088"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0.061</w:t>
            </w:r>
          </w:p>
        </w:tc>
        <w:tc>
          <w:tcPr>
            <w:tcW w:w="817" w:type="dxa"/>
          </w:tcPr>
          <w:p w14:paraId="444F1C1B"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0.035</w:t>
            </w:r>
          </w:p>
        </w:tc>
        <w:tc>
          <w:tcPr>
            <w:tcW w:w="835" w:type="dxa"/>
          </w:tcPr>
          <w:p w14:paraId="29F60476"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0.223</w:t>
            </w:r>
          </w:p>
        </w:tc>
        <w:tc>
          <w:tcPr>
            <w:tcW w:w="1278" w:type="dxa"/>
          </w:tcPr>
          <w:p w14:paraId="5E15F5B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1.720</w:t>
            </w:r>
          </w:p>
        </w:tc>
        <w:tc>
          <w:tcPr>
            <w:tcW w:w="854" w:type="dxa"/>
          </w:tcPr>
          <w:p w14:paraId="0B81297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0.095</w:t>
            </w:r>
          </w:p>
        </w:tc>
      </w:tr>
      <w:tr w:rsidR="00A42C7F" w:rsidRPr="00DE2B82" w14:paraId="3519D775" w14:textId="77777777" w:rsidTr="00EA1F5C">
        <w:trPr>
          <w:trHeight w:val="232"/>
        </w:trPr>
        <w:tc>
          <w:tcPr>
            <w:tcW w:w="1461" w:type="dxa"/>
            <w:vMerge/>
          </w:tcPr>
          <w:p w14:paraId="6C7E7047"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49A6343A"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Cl2 Ver6_LPostCG</w:t>
            </w:r>
          </w:p>
        </w:tc>
        <w:tc>
          <w:tcPr>
            <w:tcW w:w="876" w:type="dxa"/>
          </w:tcPr>
          <w:p w14:paraId="082E6639"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0.272</w:t>
            </w:r>
          </w:p>
        </w:tc>
        <w:tc>
          <w:tcPr>
            <w:tcW w:w="817" w:type="dxa"/>
          </w:tcPr>
          <w:p w14:paraId="77144151"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0.318</w:t>
            </w:r>
          </w:p>
        </w:tc>
        <w:tc>
          <w:tcPr>
            <w:tcW w:w="835" w:type="dxa"/>
          </w:tcPr>
          <w:p w14:paraId="5F1AAB7F"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0.102</w:t>
            </w:r>
          </w:p>
        </w:tc>
        <w:tc>
          <w:tcPr>
            <w:tcW w:w="1278" w:type="dxa"/>
          </w:tcPr>
          <w:p w14:paraId="1D3216B5"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0.853</w:t>
            </w:r>
          </w:p>
        </w:tc>
        <w:tc>
          <w:tcPr>
            <w:tcW w:w="854" w:type="dxa"/>
          </w:tcPr>
          <w:p w14:paraId="259DE2FD" w14:textId="77777777" w:rsidR="00A42C7F" w:rsidRPr="00DE2B82" w:rsidRDefault="00A42C7F" w:rsidP="00EA1F5C">
            <w:pPr>
              <w:jc w:val="both"/>
              <w:rPr>
                <w:rFonts w:asciiTheme="minorHAnsi" w:hAnsiTheme="minorHAnsi" w:cstheme="minorHAnsi"/>
                <w:color w:val="000000" w:themeColor="text1"/>
              </w:rPr>
            </w:pPr>
            <w:r w:rsidRPr="00DE2B82">
              <w:rPr>
                <w:rFonts w:asciiTheme="minorHAnsi" w:hAnsiTheme="minorHAnsi" w:cstheme="minorHAnsi"/>
                <w:color w:val="000000" w:themeColor="text1"/>
              </w:rPr>
              <w:t>0.400</w:t>
            </w:r>
          </w:p>
        </w:tc>
      </w:tr>
      <w:tr w:rsidR="00A42C7F" w:rsidRPr="00DE2B82" w14:paraId="7FADD327" w14:textId="77777777" w:rsidTr="00EA1F5C">
        <w:trPr>
          <w:trHeight w:val="232"/>
        </w:trPr>
        <w:tc>
          <w:tcPr>
            <w:tcW w:w="1461" w:type="dxa"/>
            <w:vMerge/>
          </w:tcPr>
          <w:p w14:paraId="3B6B6B49" w14:textId="77777777" w:rsidR="00A42C7F" w:rsidRPr="00DE2B82" w:rsidRDefault="00A42C7F" w:rsidP="00EA1F5C">
            <w:pPr>
              <w:jc w:val="both"/>
              <w:rPr>
                <w:rFonts w:asciiTheme="minorHAnsi" w:hAnsiTheme="minorHAnsi" w:cstheme="minorHAnsi"/>
                <w:color w:val="000000" w:themeColor="text1"/>
              </w:rPr>
            </w:pPr>
          </w:p>
        </w:tc>
        <w:tc>
          <w:tcPr>
            <w:tcW w:w="3159" w:type="dxa"/>
          </w:tcPr>
          <w:p w14:paraId="22FFA9CF"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Cl2 Ver6_LPreCG</w:t>
            </w:r>
          </w:p>
        </w:tc>
        <w:tc>
          <w:tcPr>
            <w:tcW w:w="876" w:type="dxa"/>
          </w:tcPr>
          <w:p w14:paraId="45223F51"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0.651</w:t>
            </w:r>
          </w:p>
        </w:tc>
        <w:tc>
          <w:tcPr>
            <w:tcW w:w="817" w:type="dxa"/>
          </w:tcPr>
          <w:p w14:paraId="4DE3ED74"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0.243</w:t>
            </w:r>
          </w:p>
        </w:tc>
        <w:tc>
          <w:tcPr>
            <w:tcW w:w="835" w:type="dxa"/>
          </w:tcPr>
          <w:p w14:paraId="3C194B9D"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0.32</w:t>
            </w:r>
          </w:p>
        </w:tc>
        <w:tc>
          <w:tcPr>
            <w:tcW w:w="1278" w:type="dxa"/>
          </w:tcPr>
          <w:p w14:paraId="3176A306"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2.673</w:t>
            </w:r>
          </w:p>
        </w:tc>
        <w:tc>
          <w:tcPr>
            <w:tcW w:w="854" w:type="dxa"/>
          </w:tcPr>
          <w:p w14:paraId="2F58E09E" w14:textId="77777777" w:rsidR="00A42C7F" w:rsidRPr="00DE2B82" w:rsidRDefault="00A42C7F" w:rsidP="00EA1F5C">
            <w:pPr>
              <w:jc w:val="both"/>
              <w:rPr>
                <w:rFonts w:asciiTheme="minorHAnsi" w:hAnsiTheme="minorHAnsi" w:cstheme="minorHAnsi"/>
                <w:b/>
                <w:bCs/>
                <w:color w:val="000000" w:themeColor="text1"/>
              </w:rPr>
            </w:pPr>
            <w:r w:rsidRPr="00DE2B82">
              <w:rPr>
                <w:rFonts w:asciiTheme="minorHAnsi" w:hAnsiTheme="minorHAnsi" w:cstheme="minorHAnsi"/>
                <w:b/>
                <w:bCs/>
                <w:color w:val="000000" w:themeColor="text1"/>
              </w:rPr>
              <w:t>0.012</w:t>
            </w:r>
          </w:p>
        </w:tc>
      </w:tr>
    </w:tbl>
    <w:p w14:paraId="4A8A837E" w14:textId="77777777" w:rsidR="00A42C7F" w:rsidRPr="00DE2B82" w:rsidRDefault="00A42C7F" w:rsidP="00A42C7F">
      <w:pPr>
        <w:jc w:val="both"/>
        <w:rPr>
          <w:rFonts w:asciiTheme="minorHAnsi" w:hAnsiTheme="minorHAnsi" w:cstheme="minorHAnsi"/>
          <w:color w:val="000000" w:themeColor="text1"/>
        </w:rPr>
      </w:pPr>
    </w:p>
    <w:p w14:paraId="3EE34A39" w14:textId="77777777" w:rsidR="00A42C7F" w:rsidRPr="00DE2B82" w:rsidRDefault="00A42C7F" w:rsidP="00A42C7F">
      <w:pPr>
        <w:jc w:val="both"/>
        <w:rPr>
          <w:rFonts w:asciiTheme="minorHAnsi" w:hAnsiTheme="minorHAnsi" w:cstheme="minorHAnsi"/>
          <w:color w:val="000000" w:themeColor="text1"/>
        </w:rPr>
      </w:pPr>
    </w:p>
    <w:p w14:paraId="30A33131" w14:textId="77777777" w:rsidR="00A42C7F" w:rsidRPr="00DE2B82" w:rsidRDefault="00A42C7F" w:rsidP="00A42C7F">
      <w:pPr>
        <w:jc w:val="both"/>
        <w:rPr>
          <w:rFonts w:asciiTheme="minorHAnsi" w:hAnsiTheme="minorHAnsi" w:cstheme="minorHAnsi"/>
          <w:color w:val="000000" w:themeColor="text1"/>
        </w:rPr>
      </w:pPr>
    </w:p>
    <w:p w14:paraId="7FA2FF63" w14:textId="77777777" w:rsidR="00A42C7F" w:rsidRPr="00DE2B82" w:rsidRDefault="00A42C7F" w:rsidP="00A42C7F">
      <w:pPr>
        <w:jc w:val="both"/>
        <w:rPr>
          <w:rFonts w:asciiTheme="minorHAnsi" w:hAnsiTheme="minorHAnsi" w:cstheme="minorHAnsi"/>
          <w:color w:val="000000" w:themeColor="text1"/>
        </w:rPr>
      </w:pPr>
    </w:p>
    <w:p w14:paraId="2B2C69F5" w14:textId="77777777" w:rsidR="00A42C7F" w:rsidRPr="00DE2B82" w:rsidRDefault="00A42C7F" w:rsidP="00A42C7F">
      <w:pPr>
        <w:jc w:val="both"/>
        <w:rPr>
          <w:rFonts w:asciiTheme="minorHAnsi" w:hAnsiTheme="minorHAnsi" w:cstheme="minorHAnsi"/>
          <w:color w:val="000000" w:themeColor="text1"/>
        </w:rPr>
      </w:pPr>
    </w:p>
    <w:p w14:paraId="61E9B28B" w14:textId="77777777" w:rsidR="00A42C7F" w:rsidRPr="00DE2B82" w:rsidRDefault="00A42C7F" w:rsidP="00A42C7F">
      <w:pPr>
        <w:jc w:val="both"/>
        <w:rPr>
          <w:rFonts w:asciiTheme="minorHAnsi" w:hAnsiTheme="minorHAnsi" w:cstheme="minorHAnsi"/>
          <w:color w:val="000000" w:themeColor="text1"/>
        </w:rPr>
      </w:pPr>
    </w:p>
    <w:p w14:paraId="5D7376D4" w14:textId="77777777" w:rsidR="00A42C7F" w:rsidRPr="00DE2B82" w:rsidRDefault="00A42C7F" w:rsidP="00A42C7F">
      <w:pPr>
        <w:jc w:val="both"/>
        <w:rPr>
          <w:rFonts w:asciiTheme="minorHAnsi" w:hAnsiTheme="minorHAnsi" w:cstheme="minorHAnsi"/>
          <w:color w:val="000000" w:themeColor="text1"/>
        </w:rPr>
      </w:pPr>
    </w:p>
    <w:p w14:paraId="31A29848" w14:textId="77777777" w:rsidR="00A42C7F" w:rsidRPr="00DE2B82" w:rsidRDefault="00A42C7F" w:rsidP="00A42C7F">
      <w:pPr>
        <w:jc w:val="both"/>
        <w:rPr>
          <w:rFonts w:asciiTheme="minorHAnsi" w:hAnsiTheme="minorHAnsi" w:cstheme="minorHAnsi"/>
          <w:color w:val="000000" w:themeColor="text1"/>
        </w:rPr>
      </w:pPr>
    </w:p>
    <w:p w14:paraId="45B8BFE6" w14:textId="77777777" w:rsidR="00A42C7F" w:rsidRPr="00DE2B82" w:rsidRDefault="00A42C7F" w:rsidP="00A42C7F">
      <w:pPr>
        <w:jc w:val="both"/>
        <w:rPr>
          <w:rFonts w:asciiTheme="minorHAnsi" w:hAnsiTheme="minorHAnsi" w:cstheme="minorHAnsi"/>
          <w:color w:val="000000" w:themeColor="text1"/>
        </w:rPr>
      </w:pPr>
    </w:p>
    <w:p w14:paraId="5BA6A7CE" w14:textId="77777777" w:rsidR="00A42C7F" w:rsidRPr="00DE2B82" w:rsidRDefault="00A42C7F" w:rsidP="00A42C7F">
      <w:pPr>
        <w:jc w:val="both"/>
        <w:rPr>
          <w:rFonts w:asciiTheme="minorHAnsi" w:hAnsiTheme="minorHAnsi" w:cstheme="minorHAnsi"/>
          <w:color w:val="000000" w:themeColor="text1"/>
        </w:rPr>
      </w:pPr>
    </w:p>
    <w:p w14:paraId="23806E18" w14:textId="77777777" w:rsidR="00A42C7F" w:rsidRPr="00DE2B82" w:rsidRDefault="00A42C7F" w:rsidP="00A42C7F">
      <w:pPr>
        <w:jc w:val="both"/>
        <w:rPr>
          <w:rFonts w:asciiTheme="minorHAnsi" w:hAnsiTheme="minorHAnsi" w:cstheme="minorHAnsi"/>
          <w:color w:val="000000" w:themeColor="text1"/>
        </w:rPr>
      </w:pPr>
    </w:p>
    <w:p w14:paraId="110C438C" w14:textId="77777777" w:rsidR="00A42C7F" w:rsidRPr="00DE2B82" w:rsidRDefault="00A42C7F" w:rsidP="00A42C7F">
      <w:pPr>
        <w:jc w:val="both"/>
        <w:rPr>
          <w:rFonts w:asciiTheme="minorHAnsi" w:hAnsiTheme="minorHAnsi" w:cstheme="minorHAnsi"/>
          <w:color w:val="000000" w:themeColor="text1"/>
        </w:rPr>
      </w:pPr>
    </w:p>
    <w:p w14:paraId="1E880783" w14:textId="77777777" w:rsidR="00A42C7F" w:rsidRPr="00DE2B82" w:rsidRDefault="00A42C7F" w:rsidP="00A42C7F">
      <w:pPr>
        <w:jc w:val="both"/>
        <w:rPr>
          <w:rFonts w:asciiTheme="minorHAnsi" w:hAnsiTheme="minorHAnsi" w:cstheme="minorHAnsi"/>
          <w:color w:val="000000" w:themeColor="text1"/>
        </w:rPr>
      </w:pPr>
    </w:p>
    <w:p w14:paraId="6394E229" w14:textId="77777777" w:rsidR="00A42C7F" w:rsidRPr="00DE2B82" w:rsidRDefault="00A42C7F" w:rsidP="00A42C7F">
      <w:pPr>
        <w:jc w:val="both"/>
        <w:rPr>
          <w:rFonts w:asciiTheme="minorHAnsi" w:hAnsiTheme="minorHAnsi" w:cstheme="minorHAnsi"/>
          <w:color w:val="000000" w:themeColor="text1"/>
        </w:rPr>
      </w:pPr>
    </w:p>
    <w:p w14:paraId="61B53A3A" w14:textId="77777777" w:rsidR="00A42C7F" w:rsidRPr="00DE2B82" w:rsidRDefault="00A42C7F" w:rsidP="00A42C7F">
      <w:pPr>
        <w:jc w:val="both"/>
        <w:rPr>
          <w:rFonts w:asciiTheme="minorHAnsi" w:hAnsiTheme="minorHAnsi" w:cstheme="minorHAnsi"/>
          <w:color w:val="000000" w:themeColor="text1"/>
        </w:rPr>
      </w:pPr>
    </w:p>
    <w:p w14:paraId="00879C2A" w14:textId="77777777" w:rsidR="00A42C7F" w:rsidRPr="00DE2B82" w:rsidRDefault="00A42C7F" w:rsidP="00A42C7F">
      <w:pPr>
        <w:jc w:val="both"/>
        <w:rPr>
          <w:rFonts w:asciiTheme="minorHAnsi" w:hAnsiTheme="minorHAnsi" w:cstheme="minorHAnsi"/>
          <w:color w:val="000000" w:themeColor="text1"/>
        </w:rPr>
      </w:pPr>
    </w:p>
    <w:p w14:paraId="6D7EA99B" w14:textId="77777777" w:rsidR="00A42C7F" w:rsidRPr="00DE2B82" w:rsidRDefault="00A42C7F" w:rsidP="00A42C7F">
      <w:pPr>
        <w:jc w:val="both"/>
        <w:rPr>
          <w:rFonts w:asciiTheme="minorHAnsi" w:hAnsiTheme="minorHAnsi" w:cstheme="minorHAnsi"/>
          <w:color w:val="000000" w:themeColor="text1"/>
        </w:rPr>
      </w:pPr>
    </w:p>
    <w:p w14:paraId="2F3DA1E9" w14:textId="77777777" w:rsidR="00A42C7F" w:rsidRPr="00DE2B82" w:rsidRDefault="00A42C7F" w:rsidP="00A42C7F">
      <w:pPr>
        <w:jc w:val="both"/>
        <w:rPr>
          <w:rFonts w:asciiTheme="minorHAnsi" w:hAnsiTheme="minorHAnsi" w:cstheme="minorHAnsi"/>
          <w:color w:val="000000" w:themeColor="text1"/>
        </w:rPr>
      </w:pPr>
    </w:p>
    <w:p w14:paraId="6A793DBC" w14:textId="77777777" w:rsidR="00A42C7F" w:rsidRPr="00DE2B82" w:rsidRDefault="00A42C7F" w:rsidP="00A42C7F">
      <w:pPr>
        <w:jc w:val="both"/>
        <w:rPr>
          <w:rFonts w:asciiTheme="minorHAnsi" w:hAnsiTheme="minorHAnsi" w:cstheme="minorHAnsi"/>
          <w:color w:val="000000" w:themeColor="text1"/>
        </w:rPr>
      </w:pPr>
    </w:p>
    <w:p w14:paraId="48424A2F" w14:textId="77777777" w:rsidR="00A42C7F" w:rsidRPr="00DE2B82" w:rsidRDefault="00A42C7F" w:rsidP="00A42C7F">
      <w:pPr>
        <w:jc w:val="both"/>
        <w:rPr>
          <w:rFonts w:asciiTheme="minorHAnsi" w:hAnsiTheme="minorHAnsi" w:cstheme="minorHAnsi"/>
          <w:color w:val="000000" w:themeColor="text1"/>
        </w:rPr>
      </w:pPr>
    </w:p>
    <w:p w14:paraId="3224D4B4" w14:textId="77777777" w:rsidR="00A42C7F" w:rsidRPr="00DE2B82" w:rsidRDefault="00A42C7F" w:rsidP="00A42C7F">
      <w:pPr>
        <w:jc w:val="both"/>
        <w:rPr>
          <w:rFonts w:asciiTheme="minorHAnsi" w:hAnsiTheme="minorHAnsi" w:cstheme="minorHAnsi"/>
          <w:color w:val="000000" w:themeColor="text1"/>
        </w:rPr>
      </w:pPr>
    </w:p>
    <w:p w14:paraId="4A00B8E2" w14:textId="77777777" w:rsidR="00A42C7F" w:rsidRPr="00DE2B82" w:rsidRDefault="00A42C7F" w:rsidP="00A42C7F">
      <w:pPr>
        <w:jc w:val="both"/>
        <w:rPr>
          <w:rFonts w:asciiTheme="minorHAnsi" w:hAnsiTheme="minorHAnsi" w:cstheme="minorHAnsi"/>
          <w:color w:val="000000" w:themeColor="text1"/>
        </w:rPr>
      </w:pPr>
    </w:p>
    <w:p w14:paraId="18C1987C" w14:textId="77777777" w:rsidR="00A42C7F" w:rsidRPr="00DE2B82" w:rsidRDefault="00A42C7F" w:rsidP="00A42C7F">
      <w:pPr>
        <w:jc w:val="both"/>
        <w:rPr>
          <w:rFonts w:asciiTheme="minorHAnsi" w:hAnsiTheme="minorHAnsi" w:cstheme="minorHAnsi"/>
          <w:color w:val="000000" w:themeColor="text1"/>
        </w:rPr>
      </w:pPr>
    </w:p>
    <w:p w14:paraId="5603937A" w14:textId="77777777" w:rsidR="00A42C7F" w:rsidRPr="00DE2B82" w:rsidRDefault="00A42C7F" w:rsidP="00A42C7F">
      <w:pPr>
        <w:jc w:val="both"/>
        <w:rPr>
          <w:rFonts w:asciiTheme="minorHAnsi" w:hAnsiTheme="minorHAnsi" w:cstheme="minorHAnsi"/>
          <w:color w:val="000000" w:themeColor="text1"/>
        </w:rPr>
      </w:pPr>
    </w:p>
    <w:p w14:paraId="623DA5A1" w14:textId="77777777" w:rsidR="00A42C7F" w:rsidRPr="00DE2B82" w:rsidRDefault="00A42C7F" w:rsidP="00A42C7F">
      <w:pPr>
        <w:jc w:val="both"/>
        <w:rPr>
          <w:rFonts w:asciiTheme="minorHAnsi" w:hAnsiTheme="minorHAnsi" w:cstheme="minorHAnsi"/>
          <w:color w:val="000000" w:themeColor="text1"/>
        </w:rPr>
      </w:pPr>
    </w:p>
    <w:p w14:paraId="72080A6B" w14:textId="77777777" w:rsidR="00A42C7F" w:rsidRPr="00DE2B82" w:rsidRDefault="00A42C7F" w:rsidP="00A42C7F">
      <w:pPr>
        <w:jc w:val="both"/>
        <w:rPr>
          <w:rFonts w:asciiTheme="minorHAnsi" w:hAnsiTheme="minorHAnsi" w:cstheme="minorHAnsi"/>
          <w:color w:val="000000" w:themeColor="text1"/>
        </w:rPr>
      </w:pPr>
    </w:p>
    <w:p w14:paraId="3984B185" w14:textId="77777777" w:rsidR="00A42C7F" w:rsidRPr="00DE2B82" w:rsidRDefault="00A42C7F" w:rsidP="00A42C7F">
      <w:pPr>
        <w:jc w:val="both"/>
        <w:rPr>
          <w:rFonts w:asciiTheme="minorHAnsi" w:hAnsiTheme="minorHAnsi" w:cstheme="minorHAnsi"/>
          <w:color w:val="000000" w:themeColor="text1"/>
        </w:rPr>
      </w:pPr>
    </w:p>
    <w:p w14:paraId="329AFE87" w14:textId="77777777" w:rsidR="00A42C7F" w:rsidRPr="00DE2B82" w:rsidRDefault="00A42C7F" w:rsidP="00A42C7F">
      <w:pPr>
        <w:jc w:val="both"/>
        <w:rPr>
          <w:rFonts w:asciiTheme="minorHAnsi" w:hAnsiTheme="minorHAnsi" w:cstheme="minorHAnsi"/>
        </w:rPr>
      </w:pPr>
    </w:p>
    <w:p w14:paraId="7F235842" w14:textId="77777777" w:rsidR="00A42C7F" w:rsidRDefault="00A42C7F" w:rsidP="00A42C7F">
      <w:pPr>
        <w:jc w:val="both"/>
        <w:rPr>
          <w:rFonts w:asciiTheme="minorHAnsi" w:hAnsiTheme="minorHAnsi" w:cstheme="minorHAnsi"/>
          <w:b/>
          <w:bCs/>
          <w:color w:val="4472C4" w:themeColor="accent1"/>
        </w:rPr>
      </w:pPr>
      <w:r w:rsidRPr="00DE2B82">
        <w:rPr>
          <w:rFonts w:asciiTheme="minorHAnsi" w:hAnsiTheme="minorHAnsi" w:cstheme="minorHAnsi"/>
          <w:b/>
          <w:bCs/>
          <w:color w:val="4472C4" w:themeColor="accent1"/>
        </w:rPr>
        <w:lastRenderedPageBreak/>
        <w:t xml:space="preserve">FIGURE </w:t>
      </w:r>
      <w:r>
        <w:rPr>
          <w:rFonts w:asciiTheme="minorHAnsi" w:hAnsiTheme="minorHAnsi" w:cstheme="minorHAnsi"/>
          <w:b/>
          <w:bCs/>
          <w:color w:val="4472C4" w:themeColor="accent1"/>
        </w:rPr>
        <w:t>1</w:t>
      </w:r>
    </w:p>
    <w:p w14:paraId="09FDC64E" w14:textId="77777777" w:rsidR="00A42C7F" w:rsidRPr="008A29F6" w:rsidRDefault="00A42C7F" w:rsidP="00A42C7F">
      <w:pPr>
        <w:jc w:val="both"/>
        <w:rPr>
          <w:rFonts w:asciiTheme="minorHAnsi" w:hAnsiTheme="minorHAnsi" w:cstheme="minorHAnsi"/>
          <w:b/>
          <w:bCs/>
          <w:color w:val="4472C4" w:themeColor="accent1"/>
        </w:rPr>
      </w:pPr>
    </w:p>
    <w:p w14:paraId="67AD4838" w14:textId="77777777" w:rsidR="00A42C7F" w:rsidRPr="00DE2B82" w:rsidRDefault="00A42C7F" w:rsidP="00A42C7F">
      <w:pPr>
        <w:keepNext/>
        <w:jc w:val="both"/>
        <w:rPr>
          <w:rFonts w:asciiTheme="minorHAnsi" w:hAnsiTheme="minorHAnsi" w:cstheme="minorHAnsi"/>
          <w:noProof/>
        </w:rPr>
      </w:pPr>
      <w:r w:rsidRPr="00DE2B82">
        <w:rPr>
          <w:rFonts w:asciiTheme="minorHAnsi" w:hAnsiTheme="minorHAnsi" w:cstheme="minorHAnsi"/>
          <w:noProof/>
        </w:rPr>
        <w:drawing>
          <wp:inline distT="0" distB="0" distL="0" distR="0" wp14:anchorId="75021E30" wp14:editId="6D4D1996">
            <wp:extent cx="5727700" cy="8148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27700" cy="8148320"/>
                    </a:xfrm>
                    <a:prstGeom prst="rect">
                      <a:avLst/>
                    </a:prstGeom>
                  </pic:spPr>
                </pic:pic>
              </a:graphicData>
            </a:graphic>
          </wp:inline>
        </w:drawing>
      </w:r>
    </w:p>
    <w:p w14:paraId="7DB87AC9" w14:textId="77777777" w:rsidR="00A42C7F" w:rsidRPr="00DE2B82" w:rsidRDefault="00A42C7F" w:rsidP="00A42C7F">
      <w:pPr>
        <w:pStyle w:val="Caption"/>
        <w:jc w:val="both"/>
        <w:rPr>
          <w:rFonts w:cstheme="minorHAnsi"/>
          <w:b/>
          <w:bCs/>
          <w:sz w:val="24"/>
          <w:szCs w:val="24"/>
        </w:rPr>
      </w:pPr>
    </w:p>
    <w:p w14:paraId="294B672F" w14:textId="77777777" w:rsidR="00A42C7F" w:rsidRDefault="00A42C7F" w:rsidP="00A42C7F">
      <w:pPr>
        <w:rPr>
          <w:rFonts w:asciiTheme="minorHAnsi" w:hAnsiTheme="minorHAnsi" w:cstheme="minorHAnsi"/>
          <w:b/>
          <w:bCs/>
          <w:lang w:eastAsia="en-US"/>
        </w:rPr>
      </w:pPr>
      <w:r w:rsidRPr="00DE2B82">
        <w:rPr>
          <w:rFonts w:asciiTheme="minorHAnsi" w:hAnsiTheme="minorHAnsi" w:cstheme="minorHAnsi"/>
          <w:b/>
          <w:bCs/>
          <w:lang w:eastAsia="en-US"/>
        </w:rPr>
        <w:lastRenderedPageBreak/>
        <w:t xml:space="preserve"> </w:t>
      </w:r>
    </w:p>
    <w:p w14:paraId="4CC23AC8" w14:textId="77777777" w:rsidR="00A42C7F" w:rsidRPr="00DE2B82" w:rsidRDefault="00A42C7F" w:rsidP="00A42C7F">
      <w:pPr>
        <w:rPr>
          <w:rFonts w:asciiTheme="minorHAnsi" w:hAnsiTheme="minorHAnsi" w:cstheme="minorHAnsi"/>
          <w:b/>
          <w:bCs/>
          <w:lang w:eastAsia="en-US"/>
        </w:rPr>
      </w:pPr>
    </w:p>
    <w:p w14:paraId="5255FA26" w14:textId="77777777" w:rsidR="00A42C7F" w:rsidRPr="00DE2B82" w:rsidRDefault="00A42C7F" w:rsidP="00A42C7F">
      <w:pPr>
        <w:rPr>
          <w:rFonts w:asciiTheme="minorHAnsi" w:hAnsiTheme="minorHAnsi" w:cstheme="minorHAnsi"/>
          <w:b/>
          <w:bCs/>
          <w:color w:val="4472C4" w:themeColor="accent1"/>
          <w:lang w:eastAsia="en-US"/>
        </w:rPr>
      </w:pPr>
      <w:r w:rsidRPr="00DE2B82">
        <w:rPr>
          <w:rFonts w:asciiTheme="minorHAnsi" w:hAnsiTheme="minorHAnsi" w:cstheme="minorHAnsi"/>
          <w:b/>
          <w:bCs/>
          <w:color w:val="4472C4" w:themeColor="accent1"/>
          <w:lang w:eastAsia="en-US"/>
        </w:rPr>
        <w:t>FIGURE 2</w:t>
      </w:r>
    </w:p>
    <w:p w14:paraId="73714A8A" w14:textId="77777777" w:rsidR="00A42C7F" w:rsidRPr="00DE2B82" w:rsidRDefault="00A42C7F" w:rsidP="00A42C7F">
      <w:pPr>
        <w:jc w:val="both"/>
        <w:rPr>
          <w:rFonts w:asciiTheme="minorHAnsi" w:hAnsiTheme="minorHAnsi" w:cstheme="minorHAnsi"/>
        </w:rPr>
      </w:pPr>
    </w:p>
    <w:p w14:paraId="5C457549" w14:textId="77777777" w:rsidR="00A42C7F" w:rsidRPr="00DE2B82" w:rsidRDefault="00A42C7F" w:rsidP="00A42C7F">
      <w:pPr>
        <w:jc w:val="both"/>
        <w:rPr>
          <w:rFonts w:asciiTheme="minorHAnsi" w:hAnsiTheme="minorHAnsi" w:cstheme="minorHAnsi"/>
        </w:rPr>
      </w:pPr>
    </w:p>
    <w:p w14:paraId="6FB153BF" w14:textId="66BCD8F1" w:rsidR="00A42C7F" w:rsidRPr="00DE2B82" w:rsidRDefault="002F5C37" w:rsidP="00A42C7F">
      <w:pPr>
        <w:jc w:val="both"/>
        <w:rPr>
          <w:rFonts w:asciiTheme="minorHAnsi" w:hAnsiTheme="minorHAnsi" w:cstheme="minorHAnsi"/>
        </w:rPr>
      </w:pPr>
      <w:r>
        <w:rPr>
          <w:rFonts w:asciiTheme="minorHAnsi" w:hAnsiTheme="minorHAnsi" w:cstheme="minorHAnsi"/>
          <w:noProof/>
        </w:rPr>
        <w:drawing>
          <wp:inline distT="0" distB="0" distL="0" distR="0" wp14:anchorId="75DB84AB" wp14:editId="411C779B">
            <wp:extent cx="5727700" cy="4250690"/>
            <wp:effectExtent l="0" t="0" r="0" b="3810"/>
            <wp:docPr id="739705035" name="Picture 1" descr="A diagram of a clu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05035" name="Picture 1" descr="A diagram of a cluster&#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27700" cy="4250690"/>
                    </a:xfrm>
                    <a:prstGeom prst="rect">
                      <a:avLst/>
                    </a:prstGeom>
                  </pic:spPr>
                </pic:pic>
              </a:graphicData>
            </a:graphic>
          </wp:inline>
        </w:drawing>
      </w:r>
    </w:p>
    <w:p w14:paraId="00E6CB9D" w14:textId="77777777" w:rsidR="00A42C7F" w:rsidRPr="00DE2B82" w:rsidRDefault="00A42C7F" w:rsidP="00A42C7F">
      <w:pPr>
        <w:jc w:val="both"/>
        <w:rPr>
          <w:rFonts w:asciiTheme="minorHAnsi" w:hAnsiTheme="minorHAnsi" w:cstheme="minorHAnsi"/>
        </w:rPr>
      </w:pPr>
    </w:p>
    <w:p w14:paraId="311DF803" w14:textId="77777777" w:rsidR="00A42C7F" w:rsidRPr="00DE2B82" w:rsidRDefault="00A42C7F" w:rsidP="00A42C7F">
      <w:pPr>
        <w:jc w:val="both"/>
        <w:rPr>
          <w:rFonts w:asciiTheme="minorHAnsi" w:hAnsiTheme="minorHAnsi" w:cstheme="minorHAnsi"/>
        </w:rPr>
      </w:pPr>
    </w:p>
    <w:p w14:paraId="65C06AD9" w14:textId="77777777" w:rsidR="00A42C7F" w:rsidRPr="00DE2B82" w:rsidRDefault="00A42C7F" w:rsidP="00A42C7F">
      <w:pPr>
        <w:jc w:val="both"/>
        <w:rPr>
          <w:rFonts w:asciiTheme="minorHAnsi" w:hAnsiTheme="minorHAnsi" w:cstheme="minorHAnsi"/>
        </w:rPr>
      </w:pPr>
    </w:p>
    <w:p w14:paraId="21CFF16B" w14:textId="7A714B28" w:rsidR="00A42C7F" w:rsidRPr="00DE2B82" w:rsidRDefault="00A42C7F" w:rsidP="00A42C7F">
      <w:pPr>
        <w:jc w:val="both"/>
        <w:rPr>
          <w:rFonts w:asciiTheme="minorHAnsi" w:hAnsiTheme="minorHAnsi" w:cstheme="minorHAnsi"/>
        </w:rPr>
      </w:pPr>
    </w:p>
    <w:p w14:paraId="416D6B4A" w14:textId="77777777" w:rsidR="00A42C7F" w:rsidRPr="00DE2B82" w:rsidRDefault="00A42C7F" w:rsidP="00A42C7F">
      <w:pPr>
        <w:jc w:val="both"/>
        <w:rPr>
          <w:rFonts w:asciiTheme="minorHAnsi" w:hAnsiTheme="minorHAnsi" w:cstheme="minorHAnsi"/>
        </w:rPr>
      </w:pPr>
    </w:p>
    <w:p w14:paraId="1DB9D26C" w14:textId="77777777" w:rsidR="00A42C7F" w:rsidRPr="00DE2B82" w:rsidRDefault="00A42C7F" w:rsidP="00A42C7F">
      <w:pPr>
        <w:jc w:val="both"/>
        <w:rPr>
          <w:rFonts w:asciiTheme="minorHAnsi" w:hAnsiTheme="minorHAnsi" w:cstheme="minorHAnsi"/>
        </w:rPr>
      </w:pPr>
    </w:p>
    <w:p w14:paraId="7CCA3938" w14:textId="77777777" w:rsidR="00A42C7F" w:rsidRPr="00DE2B82" w:rsidRDefault="00A42C7F" w:rsidP="00A42C7F">
      <w:pPr>
        <w:jc w:val="both"/>
        <w:rPr>
          <w:rFonts w:asciiTheme="minorHAnsi" w:hAnsiTheme="minorHAnsi" w:cstheme="minorHAnsi"/>
        </w:rPr>
      </w:pPr>
    </w:p>
    <w:p w14:paraId="754FC5CE" w14:textId="77777777" w:rsidR="00A42C7F" w:rsidRDefault="00A42C7F" w:rsidP="00A42C7F"/>
    <w:sectPr w:rsidR="00A42C7F" w:rsidSect="008C09DD">
      <w:pgSz w:w="11901" w:h="16817"/>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F949B" w14:textId="77777777" w:rsidR="00CD12E4" w:rsidRDefault="00CD12E4" w:rsidP="008C09DD">
      <w:r>
        <w:separator/>
      </w:r>
    </w:p>
  </w:endnote>
  <w:endnote w:type="continuationSeparator" w:id="0">
    <w:p w14:paraId="364D4412" w14:textId="77777777" w:rsidR="00CD12E4" w:rsidRDefault="00CD12E4" w:rsidP="008C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P7C2E">
    <w:altName w:val="Times New Roman"/>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82872" w14:textId="77777777" w:rsidR="00CD12E4" w:rsidRDefault="00CD12E4" w:rsidP="008C09DD">
      <w:r>
        <w:separator/>
      </w:r>
    </w:p>
  </w:footnote>
  <w:footnote w:type="continuationSeparator" w:id="0">
    <w:p w14:paraId="614EB692" w14:textId="77777777" w:rsidR="00CD12E4" w:rsidRDefault="00CD12E4" w:rsidP="008C0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466E5"/>
    <w:multiLevelType w:val="hybridMultilevel"/>
    <w:tmpl w:val="0CE27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A114B4"/>
    <w:multiLevelType w:val="multilevel"/>
    <w:tmpl w:val="1786D9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8C224A6"/>
    <w:multiLevelType w:val="hybridMultilevel"/>
    <w:tmpl w:val="4C92F1B4"/>
    <w:lvl w:ilvl="0" w:tplc="C4A0BA58">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0C52F2"/>
    <w:multiLevelType w:val="hybridMultilevel"/>
    <w:tmpl w:val="EC1EDE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2400EE"/>
    <w:multiLevelType w:val="hybridMultilevel"/>
    <w:tmpl w:val="2F66B244"/>
    <w:lvl w:ilvl="0" w:tplc="33DCF60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8625E0"/>
    <w:multiLevelType w:val="multilevel"/>
    <w:tmpl w:val="8C761CF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6246A3"/>
    <w:multiLevelType w:val="multilevel"/>
    <w:tmpl w:val="4BF6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B46EA5"/>
    <w:multiLevelType w:val="hybridMultilevel"/>
    <w:tmpl w:val="9904B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8F6229"/>
    <w:multiLevelType w:val="hybridMultilevel"/>
    <w:tmpl w:val="F758B18A"/>
    <w:lvl w:ilvl="0" w:tplc="6F603D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FB6F52"/>
    <w:multiLevelType w:val="multilevel"/>
    <w:tmpl w:val="D63A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738719">
    <w:abstractNumId w:val="4"/>
  </w:num>
  <w:num w:numId="2" w16cid:durableId="1044409317">
    <w:abstractNumId w:val="3"/>
  </w:num>
  <w:num w:numId="3" w16cid:durableId="317423442">
    <w:abstractNumId w:val="8"/>
  </w:num>
  <w:num w:numId="4" w16cid:durableId="1368289591">
    <w:abstractNumId w:val="1"/>
  </w:num>
  <w:num w:numId="5" w16cid:durableId="1069040154">
    <w:abstractNumId w:val="5"/>
  </w:num>
  <w:num w:numId="6" w16cid:durableId="655836549">
    <w:abstractNumId w:val="2"/>
  </w:num>
  <w:num w:numId="7" w16cid:durableId="1376193702">
    <w:abstractNumId w:val="6"/>
  </w:num>
  <w:num w:numId="8" w16cid:durableId="1675916498">
    <w:abstractNumId w:val="9"/>
  </w:num>
  <w:num w:numId="9" w16cid:durableId="800153559">
    <w:abstractNumId w:val="7"/>
  </w:num>
  <w:num w:numId="10" w16cid:durableId="660280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0fz055yprvpbeztp7xazspff5wav2faa5z&quot;&gt;cmpretzsch_phd_library-Converted&lt;record-ids&gt;&lt;item&gt;139&lt;/item&gt;&lt;item&gt;924&lt;/item&gt;&lt;item&gt;1215&lt;/item&gt;&lt;item&gt;2340&lt;/item&gt;&lt;item&gt;3092&lt;/item&gt;&lt;item&gt;3115&lt;/item&gt;&lt;item&gt;3116&lt;/item&gt;&lt;item&gt;3118&lt;/item&gt;&lt;item&gt;3119&lt;/item&gt;&lt;item&gt;3121&lt;/item&gt;&lt;item&gt;3122&lt;/item&gt;&lt;item&gt;3265&lt;/item&gt;&lt;item&gt;3266&lt;/item&gt;&lt;item&gt;3267&lt;/item&gt;&lt;item&gt;3268&lt;/item&gt;&lt;item&gt;3269&lt;/item&gt;&lt;item&gt;3270&lt;/item&gt;&lt;item&gt;3271&lt;/item&gt;&lt;item&gt;3272&lt;/item&gt;&lt;item&gt;3274&lt;/item&gt;&lt;item&gt;3276&lt;/item&gt;&lt;item&gt;3278&lt;/item&gt;&lt;item&gt;3293&lt;/item&gt;&lt;item&gt;3294&lt;/item&gt;&lt;item&gt;3295&lt;/item&gt;&lt;item&gt;3296&lt;/item&gt;&lt;item&gt;3297&lt;/item&gt;&lt;item&gt;3298&lt;/item&gt;&lt;item&gt;3299&lt;/item&gt;&lt;item&gt;3300&lt;/item&gt;&lt;item&gt;3303&lt;/item&gt;&lt;item&gt;3304&lt;/item&gt;&lt;item&gt;3312&lt;/item&gt;&lt;item&gt;3315&lt;/item&gt;&lt;item&gt;3321&lt;/item&gt;&lt;item&gt;3322&lt;/item&gt;&lt;item&gt;3323&lt;/item&gt;&lt;item&gt;3338&lt;/item&gt;&lt;item&gt;3340&lt;/item&gt;&lt;item&gt;3341&lt;/item&gt;&lt;item&gt;3342&lt;/item&gt;&lt;item&gt;3343&lt;/item&gt;&lt;item&gt;3344&lt;/item&gt;&lt;item&gt;3345&lt;/item&gt;&lt;item&gt;3346&lt;/item&gt;&lt;item&gt;3348&lt;/item&gt;&lt;item&gt;3349&lt;/item&gt;&lt;item&gt;3355&lt;/item&gt;&lt;item&gt;3359&lt;/item&gt;&lt;item&gt;3543&lt;/item&gt;&lt;item&gt;3551&lt;/item&gt;&lt;item&gt;3755&lt;/item&gt;&lt;item&gt;3809&lt;/item&gt;&lt;item&gt;3810&lt;/item&gt;&lt;item&gt;3811&lt;/item&gt;&lt;item&gt;3814&lt;/item&gt;&lt;item&gt;3815&lt;/item&gt;&lt;item&gt;3817&lt;/item&gt;&lt;item&gt;3821&lt;/item&gt;&lt;item&gt;3823&lt;/item&gt;&lt;item&gt;3824&lt;/item&gt;&lt;item&gt;3825&lt;/item&gt;&lt;item&gt;3826&lt;/item&gt;&lt;item&gt;3827&lt;/item&gt;&lt;item&gt;3829&lt;/item&gt;&lt;item&gt;3830&lt;/item&gt;&lt;/record-ids&gt;&lt;/item&gt;&lt;/Libraries&gt;"/>
  </w:docVars>
  <w:rsids>
    <w:rsidRoot w:val="00A42C7F"/>
    <w:rsid w:val="00001659"/>
    <w:rsid w:val="000034AF"/>
    <w:rsid w:val="00003DF3"/>
    <w:rsid w:val="00004105"/>
    <w:rsid w:val="000046B6"/>
    <w:rsid w:val="0000493E"/>
    <w:rsid w:val="0000537F"/>
    <w:rsid w:val="00006F62"/>
    <w:rsid w:val="000075B0"/>
    <w:rsid w:val="00007963"/>
    <w:rsid w:val="00010CDB"/>
    <w:rsid w:val="00011430"/>
    <w:rsid w:val="000128DA"/>
    <w:rsid w:val="00013B06"/>
    <w:rsid w:val="000142E2"/>
    <w:rsid w:val="00014745"/>
    <w:rsid w:val="00015515"/>
    <w:rsid w:val="0001589C"/>
    <w:rsid w:val="00016A89"/>
    <w:rsid w:val="000201BB"/>
    <w:rsid w:val="0002097D"/>
    <w:rsid w:val="00021E36"/>
    <w:rsid w:val="00022420"/>
    <w:rsid w:val="0002340F"/>
    <w:rsid w:val="00023747"/>
    <w:rsid w:val="000238F1"/>
    <w:rsid w:val="00023DE9"/>
    <w:rsid w:val="000240FC"/>
    <w:rsid w:val="000262DA"/>
    <w:rsid w:val="0003081B"/>
    <w:rsid w:val="00030BEA"/>
    <w:rsid w:val="000339AC"/>
    <w:rsid w:val="0003533D"/>
    <w:rsid w:val="000375BC"/>
    <w:rsid w:val="000402AD"/>
    <w:rsid w:val="00040399"/>
    <w:rsid w:val="0004097E"/>
    <w:rsid w:val="00040CFF"/>
    <w:rsid w:val="00043571"/>
    <w:rsid w:val="0004380B"/>
    <w:rsid w:val="00043D84"/>
    <w:rsid w:val="00044ACC"/>
    <w:rsid w:val="00044AE4"/>
    <w:rsid w:val="00044C3B"/>
    <w:rsid w:val="00045881"/>
    <w:rsid w:val="00045A7B"/>
    <w:rsid w:val="00045DF8"/>
    <w:rsid w:val="0004799A"/>
    <w:rsid w:val="00050446"/>
    <w:rsid w:val="0005057C"/>
    <w:rsid w:val="00051607"/>
    <w:rsid w:val="00053724"/>
    <w:rsid w:val="00055A49"/>
    <w:rsid w:val="0005687A"/>
    <w:rsid w:val="00057E03"/>
    <w:rsid w:val="00057E8F"/>
    <w:rsid w:val="00060238"/>
    <w:rsid w:val="00060D84"/>
    <w:rsid w:val="000610D9"/>
    <w:rsid w:val="00063179"/>
    <w:rsid w:val="00063824"/>
    <w:rsid w:val="000640EF"/>
    <w:rsid w:val="0006427D"/>
    <w:rsid w:val="00065B82"/>
    <w:rsid w:val="00065DB3"/>
    <w:rsid w:val="00067094"/>
    <w:rsid w:val="00067D8E"/>
    <w:rsid w:val="00070339"/>
    <w:rsid w:val="00070DCB"/>
    <w:rsid w:val="000713C3"/>
    <w:rsid w:val="000729FD"/>
    <w:rsid w:val="000737A1"/>
    <w:rsid w:val="00073B6B"/>
    <w:rsid w:val="00074245"/>
    <w:rsid w:val="00077D71"/>
    <w:rsid w:val="000812AE"/>
    <w:rsid w:val="00081ADB"/>
    <w:rsid w:val="00081DAF"/>
    <w:rsid w:val="00083D85"/>
    <w:rsid w:val="000842B6"/>
    <w:rsid w:val="00084891"/>
    <w:rsid w:val="00084F7B"/>
    <w:rsid w:val="00085466"/>
    <w:rsid w:val="00086BA5"/>
    <w:rsid w:val="00087277"/>
    <w:rsid w:val="00090C79"/>
    <w:rsid w:val="00093DB6"/>
    <w:rsid w:val="00093F3B"/>
    <w:rsid w:val="00094BFD"/>
    <w:rsid w:val="000954DD"/>
    <w:rsid w:val="00095F30"/>
    <w:rsid w:val="00097020"/>
    <w:rsid w:val="00097B84"/>
    <w:rsid w:val="00097E89"/>
    <w:rsid w:val="000A06BA"/>
    <w:rsid w:val="000A0A15"/>
    <w:rsid w:val="000A12DB"/>
    <w:rsid w:val="000A1F0B"/>
    <w:rsid w:val="000A2548"/>
    <w:rsid w:val="000A38D0"/>
    <w:rsid w:val="000A3926"/>
    <w:rsid w:val="000A3BD0"/>
    <w:rsid w:val="000A3E47"/>
    <w:rsid w:val="000A49D3"/>
    <w:rsid w:val="000A5112"/>
    <w:rsid w:val="000A54DF"/>
    <w:rsid w:val="000A624B"/>
    <w:rsid w:val="000A65CF"/>
    <w:rsid w:val="000A6F3B"/>
    <w:rsid w:val="000B0B1D"/>
    <w:rsid w:val="000B15E0"/>
    <w:rsid w:val="000B27B8"/>
    <w:rsid w:val="000B29FB"/>
    <w:rsid w:val="000B2B13"/>
    <w:rsid w:val="000B32A6"/>
    <w:rsid w:val="000B379C"/>
    <w:rsid w:val="000B4465"/>
    <w:rsid w:val="000B471E"/>
    <w:rsid w:val="000B490C"/>
    <w:rsid w:val="000B659A"/>
    <w:rsid w:val="000C0ED9"/>
    <w:rsid w:val="000C268F"/>
    <w:rsid w:val="000C2D59"/>
    <w:rsid w:val="000C2F62"/>
    <w:rsid w:val="000C30B4"/>
    <w:rsid w:val="000C333C"/>
    <w:rsid w:val="000C38D2"/>
    <w:rsid w:val="000C47A7"/>
    <w:rsid w:val="000C4881"/>
    <w:rsid w:val="000C49E3"/>
    <w:rsid w:val="000C521F"/>
    <w:rsid w:val="000C7349"/>
    <w:rsid w:val="000D205B"/>
    <w:rsid w:val="000D281F"/>
    <w:rsid w:val="000D5B51"/>
    <w:rsid w:val="000D686A"/>
    <w:rsid w:val="000E0758"/>
    <w:rsid w:val="000E176C"/>
    <w:rsid w:val="000E1B57"/>
    <w:rsid w:val="000E2B48"/>
    <w:rsid w:val="000E38DF"/>
    <w:rsid w:val="000E43F3"/>
    <w:rsid w:val="000E49FB"/>
    <w:rsid w:val="000E4C65"/>
    <w:rsid w:val="000F1B3A"/>
    <w:rsid w:val="000F6564"/>
    <w:rsid w:val="000F7948"/>
    <w:rsid w:val="0010068A"/>
    <w:rsid w:val="0010068F"/>
    <w:rsid w:val="00100FA3"/>
    <w:rsid w:val="001013A4"/>
    <w:rsid w:val="00102460"/>
    <w:rsid w:val="00106A2B"/>
    <w:rsid w:val="00106EC7"/>
    <w:rsid w:val="001079F7"/>
    <w:rsid w:val="00107CAE"/>
    <w:rsid w:val="00110EFC"/>
    <w:rsid w:val="00111C0E"/>
    <w:rsid w:val="00112F8E"/>
    <w:rsid w:val="00113B95"/>
    <w:rsid w:val="0011471D"/>
    <w:rsid w:val="00115A28"/>
    <w:rsid w:val="00115B22"/>
    <w:rsid w:val="00116523"/>
    <w:rsid w:val="0011675D"/>
    <w:rsid w:val="00116BFC"/>
    <w:rsid w:val="00116F2D"/>
    <w:rsid w:val="0011747A"/>
    <w:rsid w:val="00117AD6"/>
    <w:rsid w:val="00121A3D"/>
    <w:rsid w:val="00121EC4"/>
    <w:rsid w:val="00122DC2"/>
    <w:rsid w:val="00123C88"/>
    <w:rsid w:val="0012548F"/>
    <w:rsid w:val="001257DC"/>
    <w:rsid w:val="00125A4D"/>
    <w:rsid w:val="00126D10"/>
    <w:rsid w:val="0012718F"/>
    <w:rsid w:val="00130666"/>
    <w:rsid w:val="00130729"/>
    <w:rsid w:val="00131717"/>
    <w:rsid w:val="0013295B"/>
    <w:rsid w:val="00141227"/>
    <w:rsid w:val="00142B48"/>
    <w:rsid w:val="00142F49"/>
    <w:rsid w:val="001444C1"/>
    <w:rsid w:val="00145662"/>
    <w:rsid w:val="001470E5"/>
    <w:rsid w:val="0015050C"/>
    <w:rsid w:val="00150757"/>
    <w:rsid w:val="00150A5D"/>
    <w:rsid w:val="001530CB"/>
    <w:rsid w:val="00153E9E"/>
    <w:rsid w:val="00155568"/>
    <w:rsid w:val="0015739F"/>
    <w:rsid w:val="00162A87"/>
    <w:rsid w:val="00162B8F"/>
    <w:rsid w:val="00170145"/>
    <w:rsid w:val="00170404"/>
    <w:rsid w:val="00170C0D"/>
    <w:rsid w:val="00170C73"/>
    <w:rsid w:val="001715F0"/>
    <w:rsid w:val="00171A6E"/>
    <w:rsid w:val="00172310"/>
    <w:rsid w:val="0017466D"/>
    <w:rsid w:val="00181176"/>
    <w:rsid w:val="001815B0"/>
    <w:rsid w:val="001818A2"/>
    <w:rsid w:val="00181F6B"/>
    <w:rsid w:val="00182A84"/>
    <w:rsid w:val="00183156"/>
    <w:rsid w:val="00183E27"/>
    <w:rsid w:val="001852CE"/>
    <w:rsid w:val="0018535F"/>
    <w:rsid w:val="001907F5"/>
    <w:rsid w:val="00192EA2"/>
    <w:rsid w:val="001930BD"/>
    <w:rsid w:val="0019342F"/>
    <w:rsid w:val="001937A1"/>
    <w:rsid w:val="001943F4"/>
    <w:rsid w:val="001952A0"/>
    <w:rsid w:val="001952B8"/>
    <w:rsid w:val="001954A5"/>
    <w:rsid w:val="00195CFC"/>
    <w:rsid w:val="00196783"/>
    <w:rsid w:val="00196D30"/>
    <w:rsid w:val="001A0C23"/>
    <w:rsid w:val="001A1E6B"/>
    <w:rsid w:val="001A1F25"/>
    <w:rsid w:val="001A2FA1"/>
    <w:rsid w:val="001A4060"/>
    <w:rsid w:val="001A55EC"/>
    <w:rsid w:val="001A5777"/>
    <w:rsid w:val="001A6034"/>
    <w:rsid w:val="001A6871"/>
    <w:rsid w:val="001A79C7"/>
    <w:rsid w:val="001B1700"/>
    <w:rsid w:val="001B2F9E"/>
    <w:rsid w:val="001B456F"/>
    <w:rsid w:val="001B4729"/>
    <w:rsid w:val="001B5975"/>
    <w:rsid w:val="001B627C"/>
    <w:rsid w:val="001B641E"/>
    <w:rsid w:val="001B6E2B"/>
    <w:rsid w:val="001B7DFE"/>
    <w:rsid w:val="001C2CD5"/>
    <w:rsid w:val="001C2D31"/>
    <w:rsid w:val="001C4A63"/>
    <w:rsid w:val="001C5391"/>
    <w:rsid w:val="001C576A"/>
    <w:rsid w:val="001C6805"/>
    <w:rsid w:val="001D0506"/>
    <w:rsid w:val="001D05C1"/>
    <w:rsid w:val="001D2246"/>
    <w:rsid w:val="001D231F"/>
    <w:rsid w:val="001D4007"/>
    <w:rsid w:val="001D46E4"/>
    <w:rsid w:val="001D4A91"/>
    <w:rsid w:val="001D5173"/>
    <w:rsid w:val="001D647D"/>
    <w:rsid w:val="001D6E45"/>
    <w:rsid w:val="001D7E32"/>
    <w:rsid w:val="001E05B1"/>
    <w:rsid w:val="001E18A8"/>
    <w:rsid w:val="001E1B0E"/>
    <w:rsid w:val="001E2ADD"/>
    <w:rsid w:val="001E3349"/>
    <w:rsid w:val="001E3D6D"/>
    <w:rsid w:val="001E3F3F"/>
    <w:rsid w:val="001E4181"/>
    <w:rsid w:val="001E495D"/>
    <w:rsid w:val="001E4D48"/>
    <w:rsid w:val="001E57C7"/>
    <w:rsid w:val="001E5A34"/>
    <w:rsid w:val="001E635D"/>
    <w:rsid w:val="001E6CA0"/>
    <w:rsid w:val="001E758C"/>
    <w:rsid w:val="001E7DD4"/>
    <w:rsid w:val="001F0180"/>
    <w:rsid w:val="001F0E30"/>
    <w:rsid w:val="001F178B"/>
    <w:rsid w:val="001F18F8"/>
    <w:rsid w:val="001F2F46"/>
    <w:rsid w:val="001F3015"/>
    <w:rsid w:val="001F3C6A"/>
    <w:rsid w:val="00200336"/>
    <w:rsid w:val="00200544"/>
    <w:rsid w:val="00200D1A"/>
    <w:rsid w:val="00204064"/>
    <w:rsid w:val="002052E7"/>
    <w:rsid w:val="0020549E"/>
    <w:rsid w:val="00205C9A"/>
    <w:rsid w:val="002073C1"/>
    <w:rsid w:val="00207AD3"/>
    <w:rsid w:val="00207C06"/>
    <w:rsid w:val="00207C8D"/>
    <w:rsid w:val="00210671"/>
    <w:rsid w:val="002117F8"/>
    <w:rsid w:val="00213052"/>
    <w:rsid w:val="00213DF4"/>
    <w:rsid w:val="00216A3B"/>
    <w:rsid w:val="0021787A"/>
    <w:rsid w:val="002205B1"/>
    <w:rsid w:val="00220BFC"/>
    <w:rsid w:val="002243D5"/>
    <w:rsid w:val="00225619"/>
    <w:rsid w:val="00227D28"/>
    <w:rsid w:val="00227DF3"/>
    <w:rsid w:val="00227E0C"/>
    <w:rsid w:val="002306B9"/>
    <w:rsid w:val="00231B7E"/>
    <w:rsid w:val="002323C3"/>
    <w:rsid w:val="0023243E"/>
    <w:rsid w:val="00233B37"/>
    <w:rsid w:val="00233D67"/>
    <w:rsid w:val="00234FE3"/>
    <w:rsid w:val="00236BBF"/>
    <w:rsid w:val="00236CE0"/>
    <w:rsid w:val="00237CA5"/>
    <w:rsid w:val="00240659"/>
    <w:rsid w:val="00240CBB"/>
    <w:rsid w:val="00241148"/>
    <w:rsid w:val="002421A4"/>
    <w:rsid w:val="00243F17"/>
    <w:rsid w:val="00244FC6"/>
    <w:rsid w:val="00246B2C"/>
    <w:rsid w:val="0025113D"/>
    <w:rsid w:val="002542A3"/>
    <w:rsid w:val="002545E6"/>
    <w:rsid w:val="0025493D"/>
    <w:rsid w:val="002553C0"/>
    <w:rsid w:val="0025651F"/>
    <w:rsid w:val="00256CB9"/>
    <w:rsid w:val="002573E2"/>
    <w:rsid w:val="002575CC"/>
    <w:rsid w:val="002613D9"/>
    <w:rsid w:val="00261439"/>
    <w:rsid w:val="00261EB9"/>
    <w:rsid w:val="002639CA"/>
    <w:rsid w:val="00264062"/>
    <w:rsid w:val="00264F4D"/>
    <w:rsid w:val="0026698D"/>
    <w:rsid w:val="002669C6"/>
    <w:rsid w:val="002669D6"/>
    <w:rsid w:val="002671D3"/>
    <w:rsid w:val="0026720B"/>
    <w:rsid w:val="002676F7"/>
    <w:rsid w:val="00267D96"/>
    <w:rsid w:val="00267F06"/>
    <w:rsid w:val="00270BEE"/>
    <w:rsid w:val="00271498"/>
    <w:rsid w:val="0027357B"/>
    <w:rsid w:val="00273A43"/>
    <w:rsid w:val="00274894"/>
    <w:rsid w:val="002761D6"/>
    <w:rsid w:val="0027699E"/>
    <w:rsid w:val="002773A0"/>
    <w:rsid w:val="0027798C"/>
    <w:rsid w:val="00280537"/>
    <w:rsid w:val="002815C5"/>
    <w:rsid w:val="00281821"/>
    <w:rsid w:val="0028464C"/>
    <w:rsid w:val="00284C14"/>
    <w:rsid w:val="00285A29"/>
    <w:rsid w:val="002873EC"/>
    <w:rsid w:val="0029152B"/>
    <w:rsid w:val="00291F99"/>
    <w:rsid w:val="00292083"/>
    <w:rsid w:val="002926DC"/>
    <w:rsid w:val="0029365E"/>
    <w:rsid w:val="00293D13"/>
    <w:rsid w:val="00294988"/>
    <w:rsid w:val="00294A7D"/>
    <w:rsid w:val="00295924"/>
    <w:rsid w:val="00295A7A"/>
    <w:rsid w:val="002A01EC"/>
    <w:rsid w:val="002A1FEF"/>
    <w:rsid w:val="002A2A03"/>
    <w:rsid w:val="002A2D05"/>
    <w:rsid w:val="002A3283"/>
    <w:rsid w:val="002A3510"/>
    <w:rsid w:val="002A351B"/>
    <w:rsid w:val="002A398B"/>
    <w:rsid w:val="002A3C70"/>
    <w:rsid w:val="002A50B1"/>
    <w:rsid w:val="002A53BB"/>
    <w:rsid w:val="002A692D"/>
    <w:rsid w:val="002A6EAA"/>
    <w:rsid w:val="002A72A2"/>
    <w:rsid w:val="002B313C"/>
    <w:rsid w:val="002B3ABF"/>
    <w:rsid w:val="002B3DBF"/>
    <w:rsid w:val="002B456F"/>
    <w:rsid w:val="002B4F54"/>
    <w:rsid w:val="002B4FFF"/>
    <w:rsid w:val="002B5A6C"/>
    <w:rsid w:val="002B6043"/>
    <w:rsid w:val="002C02E9"/>
    <w:rsid w:val="002C079C"/>
    <w:rsid w:val="002C21A5"/>
    <w:rsid w:val="002C3977"/>
    <w:rsid w:val="002C7778"/>
    <w:rsid w:val="002C7D3B"/>
    <w:rsid w:val="002D1C6A"/>
    <w:rsid w:val="002D26A2"/>
    <w:rsid w:val="002D37D3"/>
    <w:rsid w:val="002D5016"/>
    <w:rsid w:val="002D5FF3"/>
    <w:rsid w:val="002D6890"/>
    <w:rsid w:val="002D70FD"/>
    <w:rsid w:val="002E055D"/>
    <w:rsid w:val="002E4332"/>
    <w:rsid w:val="002E5834"/>
    <w:rsid w:val="002F1C4B"/>
    <w:rsid w:val="002F1FC6"/>
    <w:rsid w:val="002F23B1"/>
    <w:rsid w:val="002F36E5"/>
    <w:rsid w:val="002F401E"/>
    <w:rsid w:val="002F495F"/>
    <w:rsid w:val="002F5C37"/>
    <w:rsid w:val="002F77C5"/>
    <w:rsid w:val="002F7B9C"/>
    <w:rsid w:val="00300324"/>
    <w:rsid w:val="00300666"/>
    <w:rsid w:val="00301EB9"/>
    <w:rsid w:val="0030389A"/>
    <w:rsid w:val="00304023"/>
    <w:rsid w:val="0030470D"/>
    <w:rsid w:val="003049F6"/>
    <w:rsid w:val="00304E17"/>
    <w:rsid w:val="003054D9"/>
    <w:rsid w:val="00306133"/>
    <w:rsid w:val="00306630"/>
    <w:rsid w:val="00306705"/>
    <w:rsid w:val="003068DD"/>
    <w:rsid w:val="00307950"/>
    <w:rsid w:val="00307CC5"/>
    <w:rsid w:val="0031164F"/>
    <w:rsid w:val="00311E79"/>
    <w:rsid w:val="00312050"/>
    <w:rsid w:val="003126D7"/>
    <w:rsid w:val="00312A7D"/>
    <w:rsid w:val="00314774"/>
    <w:rsid w:val="003153D1"/>
    <w:rsid w:val="0031652C"/>
    <w:rsid w:val="00316CF7"/>
    <w:rsid w:val="003174B5"/>
    <w:rsid w:val="00320CD3"/>
    <w:rsid w:val="00321192"/>
    <w:rsid w:val="00321ED9"/>
    <w:rsid w:val="003225EB"/>
    <w:rsid w:val="00322618"/>
    <w:rsid w:val="00323766"/>
    <w:rsid w:val="00325925"/>
    <w:rsid w:val="0032687B"/>
    <w:rsid w:val="00327727"/>
    <w:rsid w:val="003278A3"/>
    <w:rsid w:val="00330B5A"/>
    <w:rsid w:val="00330E8B"/>
    <w:rsid w:val="00331C73"/>
    <w:rsid w:val="00331EC0"/>
    <w:rsid w:val="00332887"/>
    <w:rsid w:val="00333103"/>
    <w:rsid w:val="00334065"/>
    <w:rsid w:val="00335977"/>
    <w:rsid w:val="003372DA"/>
    <w:rsid w:val="00341C95"/>
    <w:rsid w:val="0034369A"/>
    <w:rsid w:val="003437EC"/>
    <w:rsid w:val="00344668"/>
    <w:rsid w:val="00344848"/>
    <w:rsid w:val="0034540F"/>
    <w:rsid w:val="00346398"/>
    <w:rsid w:val="00346556"/>
    <w:rsid w:val="00350EF4"/>
    <w:rsid w:val="00353036"/>
    <w:rsid w:val="003534E1"/>
    <w:rsid w:val="003548CD"/>
    <w:rsid w:val="0035540F"/>
    <w:rsid w:val="003554DB"/>
    <w:rsid w:val="00355B0D"/>
    <w:rsid w:val="00355B26"/>
    <w:rsid w:val="00357A39"/>
    <w:rsid w:val="00360A5F"/>
    <w:rsid w:val="0036176E"/>
    <w:rsid w:val="00362EF0"/>
    <w:rsid w:val="00362F11"/>
    <w:rsid w:val="00363907"/>
    <w:rsid w:val="00363A43"/>
    <w:rsid w:val="00364E14"/>
    <w:rsid w:val="00365BF0"/>
    <w:rsid w:val="00366C71"/>
    <w:rsid w:val="0036748C"/>
    <w:rsid w:val="00367528"/>
    <w:rsid w:val="00370282"/>
    <w:rsid w:val="003705B2"/>
    <w:rsid w:val="00370D7F"/>
    <w:rsid w:val="003727D2"/>
    <w:rsid w:val="00372EC1"/>
    <w:rsid w:val="00373FBE"/>
    <w:rsid w:val="003742E2"/>
    <w:rsid w:val="0037445F"/>
    <w:rsid w:val="00374607"/>
    <w:rsid w:val="00374D89"/>
    <w:rsid w:val="00376F1F"/>
    <w:rsid w:val="003777C9"/>
    <w:rsid w:val="003800A8"/>
    <w:rsid w:val="003808A6"/>
    <w:rsid w:val="00381483"/>
    <w:rsid w:val="0038269F"/>
    <w:rsid w:val="00382F46"/>
    <w:rsid w:val="00383C27"/>
    <w:rsid w:val="0038434A"/>
    <w:rsid w:val="003858C7"/>
    <w:rsid w:val="00386CDE"/>
    <w:rsid w:val="00387398"/>
    <w:rsid w:val="00390A4C"/>
    <w:rsid w:val="00392890"/>
    <w:rsid w:val="003955BD"/>
    <w:rsid w:val="00395A9D"/>
    <w:rsid w:val="00396468"/>
    <w:rsid w:val="00397625"/>
    <w:rsid w:val="00397695"/>
    <w:rsid w:val="00397C6D"/>
    <w:rsid w:val="00397D1C"/>
    <w:rsid w:val="003A09D5"/>
    <w:rsid w:val="003A0A7A"/>
    <w:rsid w:val="003A0C19"/>
    <w:rsid w:val="003A12B1"/>
    <w:rsid w:val="003A24A2"/>
    <w:rsid w:val="003A2707"/>
    <w:rsid w:val="003A3699"/>
    <w:rsid w:val="003A3CAA"/>
    <w:rsid w:val="003A5D4D"/>
    <w:rsid w:val="003A6D05"/>
    <w:rsid w:val="003A72FA"/>
    <w:rsid w:val="003A7D25"/>
    <w:rsid w:val="003B05E9"/>
    <w:rsid w:val="003B0CB7"/>
    <w:rsid w:val="003B1453"/>
    <w:rsid w:val="003B29A8"/>
    <w:rsid w:val="003B40F7"/>
    <w:rsid w:val="003B4575"/>
    <w:rsid w:val="003B4C09"/>
    <w:rsid w:val="003B514D"/>
    <w:rsid w:val="003B64AB"/>
    <w:rsid w:val="003B6D47"/>
    <w:rsid w:val="003B7B81"/>
    <w:rsid w:val="003B7C57"/>
    <w:rsid w:val="003C0B9D"/>
    <w:rsid w:val="003C0C00"/>
    <w:rsid w:val="003C3466"/>
    <w:rsid w:val="003C45CF"/>
    <w:rsid w:val="003C6231"/>
    <w:rsid w:val="003C6524"/>
    <w:rsid w:val="003C745E"/>
    <w:rsid w:val="003C7E65"/>
    <w:rsid w:val="003C7F47"/>
    <w:rsid w:val="003D1534"/>
    <w:rsid w:val="003D1869"/>
    <w:rsid w:val="003D1D13"/>
    <w:rsid w:val="003D282B"/>
    <w:rsid w:val="003D2B3F"/>
    <w:rsid w:val="003D2DF0"/>
    <w:rsid w:val="003D3E89"/>
    <w:rsid w:val="003D4295"/>
    <w:rsid w:val="003D5522"/>
    <w:rsid w:val="003D56E6"/>
    <w:rsid w:val="003D6635"/>
    <w:rsid w:val="003D68D1"/>
    <w:rsid w:val="003D758E"/>
    <w:rsid w:val="003D7BE7"/>
    <w:rsid w:val="003D7CDF"/>
    <w:rsid w:val="003E0609"/>
    <w:rsid w:val="003E06FC"/>
    <w:rsid w:val="003E1BDE"/>
    <w:rsid w:val="003E2708"/>
    <w:rsid w:val="003E3C4B"/>
    <w:rsid w:val="003E4560"/>
    <w:rsid w:val="003E4DAE"/>
    <w:rsid w:val="003E602B"/>
    <w:rsid w:val="003F0279"/>
    <w:rsid w:val="003F0C8A"/>
    <w:rsid w:val="003F1380"/>
    <w:rsid w:val="003F1D51"/>
    <w:rsid w:val="003F2497"/>
    <w:rsid w:val="003F2DA7"/>
    <w:rsid w:val="003F3F0E"/>
    <w:rsid w:val="003F4599"/>
    <w:rsid w:val="003F48D8"/>
    <w:rsid w:val="003F4C6C"/>
    <w:rsid w:val="003F635C"/>
    <w:rsid w:val="003F68F0"/>
    <w:rsid w:val="003F6929"/>
    <w:rsid w:val="003F7A56"/>
    <w:rsid w:val="003F7F52"/>
    <w:rsid w:val="004013F9"/>
    <w:rsid w:val="0040591E"/>
    <w:rsid w:val="00406888"/>
    <w:rsid w:val="004069E1"/>
    <w:rsid w:val="00406CFF"/>
    <w:rsid w:val="00411F4E"/>
    <w:rsid w:val="00411F87"/>
    <w:rsid w:val="00412094"/>
    <w:rsid w:val="00412870"/>
    <w:rsid w:val="004169BB"/>
    <w:rsid w:val="00416C75"/>
    <w:rsid w:val="0041718D"/>
    <w:rsid w:val="00417255"/>
    <w:rsid w:val="0042242D"/>
    <w:rsid w:val="0042296F"/>
    <w:rsid w:val="0042351A"/>
    <w:rsid w:val="00424EB0"/>
    <w:rsid w:val="004301D6"/>
    <w:rsid w:val="00431245"/>
    <w:rsid w:val="00431700"/>
    <w:rsid w:val="0043482D"/>
    <w:rsid w:val="00435CA7"/>
    <w:rsid w:val="00435CBD"/>
    <w:rsid w:val="00436078"/>
    <w:rsid w:val="004376DD"/>
    <w:rsid w:val="00437891"/>
    <w:rsid w:val="00437917"/>
    <w:rsid w:val="0044001B"/>
    <w:rsid w:val="004410BD"/>
    <w:rsid w:val="00442A28"/>
    <w:rsid w:val="00442C92"/>
    <w:rsid w:val="0044302F"/>
    <w:rsid w:val="00443176"/>
    <w:rsid w:val="00443321"/>
    <w:rsid w:val="00443543"/>
    <w:rsid w:val="0044425C"/>
    <w:rsid w:val="004447B5"/>
    <w:rsid w:val="00444A49"/>
    <w:rsid w:val="004460F0"/>
    <w:rsid w:val="00446F66"/>
    <w:rsid w:val="00446FA9"/>
    <w:rsid w:val="0045103C"/>
    <w:rsid w:val="00452D00"/>
    <w:rsid w:val="0045475B"/>
    <w:rsid w:val="00454ECB"/>
    <w:rsid w:val="00454FB2"/>
    <w:rsid w:val="00456242"/>
    <w:rsid w:val="0045756C"/>
    <w:rsid w:val="00457DD7"/>
    <w:rsid w:val="00460894"/>
    <w:rsid w:val="00460D94"/>
    <w:rsid w:val="00461052"/>
    <w:rsid w:val="00461BB1"/>
    <w:rsid w:val="00461D24"/>
    <w:rsid w:val="004629AF"/>
    <w:rsid w:val="0046452E"/>
    <w:rsid w:val="00465438"/>
    <w:rsid w:val="00466327"/>
    <w:rsid w:val="00467AAD"/>
    <w:rsid w:val="00467C47"/>
    <w:rsid w:val="0047056E"/>
    <w:rsid w:val="004707BC"/>
    <w:rsid w:val="00471BB4"/>
    <w:rsid w:val="00471BCF"/>
    <w:rsid w:val="004720C5"/>
    <w:rsid w:val="00472B3B"/>
    <w:rsid w:val="004731A5"/>
    <w:rsid w:val="0047373A"/>
    <w:rsid w:val="00473CD0"/>
    <w:rsid w:val="00474530"/>
    <w:rsid w:val="00475608"/>
    <w:rsid w:val="00475684"/>
    <w:rsid w:val="004770A8"/>
    <w:rsid w:val="0048112C"/>
    <w:rsid w:val="00481930"/>
    <w:rsid w:val="00481C3E"/>
    <w:rsid w:val="004821FE"/>
    <w:rsid w:val="004846C2"/>
    <w:rsid w:val="00484810"/>
    <w:rsid w:val="00485125"/>
    <w:rsid w:val="004913F3"/>
    <w:rsid w:val="00492B90"/>
    <w:rsid w:val="00492E64"/>
    <w:rsid w:val="00493049"/>
    <w:rsid w:val="00494844"/>
    <w:rsid w:val="00495E0C"/>
    <w:rsid w:val="00495E2F"/>
    <w:rsid w:val="00496415"/>
    <w:rsid w:val="00496A15"/>
    <w:rsid w:val="00497621"/>
    <w:rsid w:val="004A09E9"/>
    <w:rsid w:val="004A0B43"/>
    <w:rsid w:val="004A0E7D"/>
    <w:rsid w:val="004A1585"/>
    <w:rsid w:val="004A2AFC"/>
    <w:rsid w:val="004A2D1C"/>
    <w:rsid w:val="004A31DE"/>
    <w:rsid w:val="004A3523"/>
    <w:rsid w:val="004A4357"/>
    <w:rsid w:val="004A4699"/>
    <w:rsid w:val="004A5F4E"/>
    <w:rsid w:val="004A667B"/>
    <w:rsid w:val="004B0B1D"/>
    <w:rsid w:val="004B1063"/>
    <w:rsid w:val="004B13C3"/>
    <w:rsid w:val="004B23CE"/>
    <w:rsid w:val="004B2AE0"/>
    <w:rsid w:val="004B32D6"/>
    <w:rsid w:val="004B3CF4"/>
    <w:rsid w:val="004B4DDC"/>
    <w:rsid w:val="004B59FE"/>
    <w:rsid w:val="004B6405"/>
    <w:rsid w:val="004B70B7"/>
    <w:rsid w:val="004C0470"/>
    <w:rsid w:val="004C0F57"/>
    <w:rsid w:val="004C25FA"/>
    <w:rsid w:val="004C2C48"/>
    <w:rsid w:val="004C3E6E"/>
    <w:rsid w:val="004C46BD"/>
    <w:rsid w:val="004C5BD3"/>
    <w:rsid w:val="004C6E42"/>
    <w:rsid w:val="004D12A2"/>
    <w:rsid w:val="004D1462"/>
    <w:rsid w:val="004D1A59"/>
    <w:rsid w:val="004D1FBC"/>
    <w:rsid w:val="004D2EB0"/>
    <w:rsid w:val="004D4508"/>
    <w:rsid w:val="004D7770"/>
    <w:rsid w:val="004E041B"/>
    <w:rsid w:val="004E18C7"/>
    <w:rsid w:val="004E20A9"/>
    <w:rsid w:val="004E2383"/>
    <w:rsid w:val="004E29FE"/>
    <w:rsid w:val="004E38D0"/>
    <w:rsid w:val="004E3ED3"/>
    <w:rsid w:val="004E406E"/>
    <w:rsid w:val="004E52A9"/>
    <w:rsid w:val="004E6349"/>
    <w:rsid w:val="004E6363"/>
    <w:rsid w:val="004E64B0"/>
    <w:rsid w:val="004E72DB"/>
    <w:rsid w:val="004E77C4"/>
    <w:rsid w:val="004F0999"/>
    <w:rsid w:val="004F0F33"/>
    <w:rsid w:val="004F129B"/>
    <w:rsid w:val="004F1428"/>
    <w:rsid w:val="004F17F2"/>
    <w:rsid w:val="004F3040"/>
    <w:rsid w:val="004F3784"/>
    <w:rsid w:val="004F42DB"/>
    <w:rsid w:val="004F61EF"/>
    <w:rsid w:val="004F74B8"/>
    <w:rsid w:val="005001D4"/>
    <w:rsid w:val="00500ACF"/>
    <w:rsid w:val="005013F6"/>
    <w:rsid w:val="00502855"/>
    <w:rsid w:val="00502E69"/>
    <w:rsid w:val="00502EC5"/>
    <w:rsid w:val="00503D91"/>
    <w:rsid w:val="005077AC"/>
    <w:rsid w:val="005115C2"/>
    <w:rsid w:val="005122FD"/>
    <w:rsid w:val="0051482A"/>
    <w:rsid w:val="00515817"/>
    <w:rsid w:val="005158FE"/>
    <w:rsid w:val="00516D79"/>
    <w:rsid w:val="00517CD4"/>
    <w:rsid w:val="00521AB2"/>
    <w:rsid w:val="00521ECF"/>
    <w:rsid w:val="00521FD3"/>
    <w:rsid w:val="005228E9"/>
    <w:rsid w:val="00522B94"/>
    <w:rsid w:val="00524A09"/>
    <w:rsid w:val="00525125"/>
    <w:rsid w:val="00527CC9"/>
    <w:rsid w:val="0053163C"/>
    <w:rsid w:val="005323EF"/>
    <w:rsid w:val="00532945"/>
    <w:rsid w:val="00534A0D"/>
    <w:rsid w:val="005363A8"/>
    <w:rsid w:val="00537461"/>
    <w:rsid w:val="00537FB2"/>
    <w:rsid w:val="00540DB2"/>
    <w:rsid w:val="00541476"/>
    <w:rsid w:val="00541EBC"/>
    <w:rsid w:val="0054291F"/>
    <w:rsid w:val="005437C3"/>
    <w:rsid w:val="00543859"/>
    <w:rsid w:val="00543C79"/>
    <w:rsid w:val="005440A2"/>
    <w:rsid w:val="005449F2"/>
    <w:rsid w:val="00545ADB"/>
    <w:rsid w:val="00545EA2"/>
    <w:rsid w:val="00546EA1"/>
    <w:rsid w:val="00547279"/>
    <w:rsid w:val="00547716"/>
    <w:rsid w:val="00550089"/>
    <w:rsid w:val="005503C6"/>
    <w:rsid w:val="00550752"/>
    <w:rsid w:val="0055129F"/>
    <w:rsid w:val="0055266B"/>
    <w:rsid w:val="00552919"/>
    <w:rsid w:val="00552FD2"/>
    <w:rsid w:val="005544F4"/>
    <w:rsid w:val="005550A8"/>
    <w:rsid w:val="00555587"/>
    <w:rsid w:val="005558C2"/>
    <w:rsid w:val="00555AAC"/>
    <w:rsid w:val="005565B0"/>
    <w:rsid w:val="00556F01"/>
    <w:rsid w:val="00557611"/>
    <w:rsid w:val="00557D24"/>
    <w:rsid w:val="0056072C"/>
    <w:rsid w:val="00560CA0"/>
    <w:rsid w:val="00560E3D"/>
    <w:rsid w:val="00560F20"/>
    <w:rsid w:val="00560F91"/>
    <w:rsid w:val="00561B77"/>
    <w:rsid w:val="00564953"/>
    <w:rsid w:val="00566151"/>
    <w:rsid w:val="005676C9"/>
    <w:rsid w:val="00571C53"/>
    <w:rsid w:val="00572CF8"/>
    <w:rsid w:val="005731E0"/>
    <w:rsid w:val="00573B5F"/>
    <w:rsid w:val="00574BD2"/>
    <w:rsid w:val="005755F6"/>
    <w:rsid w:val="005757D3"/>
    <w:rsid w:val="00575F53"/>
    <w:rsid w:val="00577561"/>
    <w:rsid w:val="00580FFA"/>
    <w:rsid w:val="00581418"/>
    <w:rsid w:val="0058289E"/>
    <w:rsid w:val="005838E8"/>
    <w:rsid w:val="00584E84"/>
    <w:rsid w:val="005860ED"/>
    <w:rsid w:val="005914E7"/>
    <w:rsid w:val="0059207A"/>
    <w:rsid w:val="00592885"/>
    <w:rsid w:val="00592B7E"/>
    <w:rsid w:val="005931EB"/>
    <w:rsid w:val="00593819"/>
    <w:rsid w:val="0059627F"/>
    <w:rsid w:val="005974A0"/>
    <w:rsid w:val="00597BC7"/>
    <w:rsid w:val="005A0263"/>
    <w:rsid w:val="005A0FCC"/>
    <w:rsid w:val="005A2A86"/>
    <w:rsid w:val="005A33F7"/>
    <w:rsid w:val="005A3DD0"/>
    <w:rsid w:val="005A431B"/>
    <w:rsid w:val="005A543D"/>
    <w:rsid w:val="005A5DA7"/>
    <w:rsid w:val="005A605A"/>
    <w:rsid w:val="005A6734"/>
    <w:rsid w:val="005B0C67"/>
    <w:rsid w:val="005B11B8"/>
    <w:rsid w:val="005B195D"/>
    <w:rsid w:val="005B3868"/>
    <w:rsid w:val="005B3A06"/>
    <w:rsid w:val="005C030C"/>
    <w:rsid w:val="005C0B78"/>
    <w:rsid w:val="005C1CFD"/>
    <w:rsid w:val="005C1DED"/>
    <w:rsid w:val="005C3AA6"/>
    <w:rsid w:val="005C4D22"/>
    <w:rsid w:val="005C54F4"/>
    <w:rsid w:val="005C61F1"/>
    <w:rsid w:val="005C7980"/>
    <w:rsid w:val="005C7C5C"/>
    <w:rsid w:val="005D0561"/>
    <w:rsid w:val="005D0DC7"/>
    <w:rsid w:val="005D172E"/>
    <w:rsid w:val="005D34F9"/>
    <w:rsid w:val="005D3786"/>
    <w:rsid w:val="005D489D"/>
    <w:rsid w:val="005D593F"/>
    <w:rsid w:val="005D6523"/>
    <w:rsid w:val="005E041D"/>
    <w:rsid w:val="005E18D6"/>
    <w:rsid w:val="005E279A"/>
    <w:rsid w:val="005E2961"/>
    <w:rsid w:val="005E2AF8"/>
    <w:rsid w:val="005E2F17"/>
    <w:rsid w:val="005E3F9D"/>
    <w:rsid w:val="005E4B2C"/>
    <w:rsid w:val="005E4DE3"/>
    <w:rsid w:val="005E75DD"/>
    <w:rsid w:val="005E7F41"/>
    <w:rsid w:val="005F0324"/>
    <w:rsid w:val="005F04CC"/>
    <w:rsid w:val="005F2440"/>
    <w:rsid w:val="005F336B"/>
    <w:rsid w:val="005F3C0C"/>
    <w:rsid w:val="005F42D7"/>
    <w:rsid w:val="005F506F"/>
    <w:rsid w:val="005F64AA"/>
    <w:rsid w:val="005F662B"/>
    <w:rsid w:val="005F6AAF"/>
    <w:rsid w:val="005F6D52"/>
    <w:rsid w:val="005F7195"/>
    <w:rsid w:val="005F76E2"/>
    <w:rsid w:val="00600FCB"/>
    <w:rsid w:val="00601E0F"/>
    <w:rsid w:val="00602D5A"/>
    <w:rsid w:val="00603D9B"/>
    <w:rsid w:val="00604B61"/>
    <w:rsid w:val="00605D05"/>
    <w:rsid w:val="00606543"/>
    <w:rsid w:val="00610F4D"/>
    <w:rsid w:val="00611271"/>
    <w:rsid w:val="006128DF"/>
    <w:rsid w:val="00612DD4"/>
    <w:rsid w:val="00613C4F"/>
    <w:rsid w:val="00614933"/>
    <w:rsid w:val="006158C0"/>
    <w:rsid w:val="00616A3E"/>
    <w:rsid w:val="0061743D"/>
    <w:rsid w:val="00617573"/>
    <w:rsid w:val="00617AE6"/>
    <w:rsid w:val="00617CE4"/>
    <w:rsid w:val="00617F84"/>
    <w:rsid w:val="00620180"/>
    <w:rsid w:val="0062257F"/>
    <w:rsid w:val="0062484D"/>
    <w:rsid w:val="00624A5E"/>
    <w:rsid w:val="00627242"/>
    <w:rsid w:val="00627B62"/>
    <w:rsid w:val="006320B9"/>
    <w:rsid w:val="006327C7"/>
    <w:rsid w:val="00632EFA"/>
    <w:rsid w:val="00633A63"/>
    <w:rsid w:val="006351EF"/>
    <w:rsid w:val="006366FA"/>
    <w:rsid w:val="00640DC4"/>
    <w:rsid w:val="00641E9F"/>
    <w:rsid w:val="0064279C"/>
    <w:rsid w:val="0064323F"/>
    <w:rsid w:val="0064394A"/>
    <w:rsid w:val="006449A3"/>
    <w:rsid w:val="00645A5B"/>
    <w:rsid w:val="00645D89"/>
    <w:rsid w:val="0064757C"/>
    <w:rsid w:val="00647956"/>
    <w:rsid w:val="006501FC"/>
    <w:rsid w:val="006529EE"/>
    <w:rsid w:val="00652ABE"/>
    <w:rsid w:val="006550F7"/>
    <w:rsid w:val="006565FA"/>
    <w:rsid w:val="006565FE"/>
    <w:rsid w:val="00661224"/>
    <w:rsid w:val="006612FE"/>
    <w:rsid w:val="006626CB"/>
    <w:rsid w:val="00664C4E"/>
    <w:rsid w:val="00664CBE"/>
    <w:rsid w:val="006666E6"/>
    <w:rsid w:val="006676A9"/>
    <w:rsid w:val="006709B7"/>
    <w:rsid w:val="00671682"/>
    <w:rsid w:val="00671A50"/>
    <w:rsid w:val="00672242"/>
    <w:rsid w:val="0067478F"/>
    <w:rsid w:val="0067573D"/>
    <w:rsid w:val="00677E31"/>
    <w:rsid w:val="00680018"/>
    <w:rsid w:val="006805EB"/>
    <w:rsid w:val="00680E95"/>
    <w:rsid w:val="00681454"/>
    <w:rsid w:val="00681A8B"/>
    <w:rsid w:val="00681AC9"/>
    <w:rsid w:val="00682B95"/>
    <w:rsid w:val="00682BC1"/>
    <w:rsid w:val="006862DD"/>
    <w:rsid w:val="0068718E"/>
    <w:rsid w:val="00687627"/>
    <w:rsid w:val="00687E7A"/>
    <w:rsid w:val="00690368"/>
    <w:rsid w:val="006928A9"/>
    <w:rsid w:val="006934B0"/>
    <w:rsid w:val="0069362F"/>
    <w:rsid w:val="00693698"/>
    <w:rsid w:val="00693DB2"/>
    <w:rsid w:val="00693E74"/>
    <w:rsid w:val="00694E48"/>
    <w:rsid w:val="00694FBD"/>
    <w:rsid w:val="00696A72"/>
    <w:rsid w:val="006973D2"/>
    <w:rsid w:val="006A213D"/>
    <w:rsid w:val="006A29B3"/>
    <w:rsid w:val="006A2E7D"/>
    <w:rsid w:val="006A4CAC"/>
    <w:rsid w:val="006A628A"/>
    <w:rsid w:val="006A7902"/>
    <w:rsid w:val="006B0D5C"/>
    <w:rsid w:val="006B32E3"/>
    <w:rsid w:val="006B3FDC"/>
    <w:rsid w:val="006B5456"/>
    <w:rsid w:val="006B59BC"/>
    <w:rsid w:val="006B6794"/>
    <w:rsid w:val="006C0483"/>
    <w:rsid w:val="006C22BB"/>
    <w:rsid w:val="006C2D93"/>
    <w:rsid w:val="006C2E6B"/>
    <w:rsid w:val="006C78B4"/>
    <w:rsid w:val="006D1409"/>
    <w:rsid w:val="006D30C0"/>
    <w:rsid w:val="006D4091"/>
    <w:rsid w:val="006D40EF"/>
    <w:rsid w:val="006D47FB"/>
    <w:rsid w:val="006D61E3"/>
    <w:rsid w:val="006D749F"/>
    <w:rsid w:val="006E10F1"/>
    <w:rsid w:val="006E1234"/>
    <w:rsid w:val="006E173C"/>
    <w:rsid w:val="006E1B2F"/>
    <w:rsid w:val="006E3824"/>
    <w:rsid w:val="006E3F1D"/>
    <w:rsid w:val="006E4E58"/>
    <w:rsid w:val="006E4F3F"/>
    <w:rsid w:val="006E5646"/>
    <w:rsid w:val="006E62C1"/>
    <w:rsid w:val="006E7D2A"/>
    <w:rsid w:val="006F034D"/>
    <w:rsid w:val="006F059E"/>
    <w:rsid w:val="006F061A"/>
    <w:rsid w:val="006F070A"/>
    <w:rsid w:val="006F0F90"/>
    <w:rsid w:val="006F2AE7"/>
    <w:rsid w:val="006F310B"/>
    <w:rsid w:val="006F4CF0"/>
    <w:rsid w:val="006F5B62"/>
    <w:rsid w:val="006F760B"/>
    <w:rsid w:val="006F7AAC"/>
    <w:rsid w:val="006F7F63"/>
    <w:rsid w:val="007020C4"/>
    <w:rsid w:val="00703AD1"/>
    <w:rsid w:val="0070417D"/>
    <w:rsid w:val="00704225"/>
    <w:rsid w:val="00704412"/>
    <w:rsid w:val="007058BE"/>
    <w:rsid w:val="007076F1"/>
    <w:rsid w:val="00712671"/>
    <w:rsid w:val="0071381F"/>
    <w:rsid w:val="007140C7"/>
    <w:rsid w:val="007142BF"/>
    <w:rsid w:val="007143BB"/>
    <w:rsid w:val="00714547"/>
    <w:rsid w:val="00717318"/>
    <w:rsid w:val="007203FC"/>
    <w:rsid w:val="00720428"/>
    <w:rsid w:val="0072087F"/>
    <w:rsid w:val="00720A22"/>
    <w:rsid w:val="00721484"/>
    <w:rsid w:val="0072192A"/>
    <w:rsid w:val="00721DBA"/>
    <w:rsid w:val="00721EA1"/>
    <w:rsid w:val="00723387"/>
    <w:rsid w:val="00723662"/>
    <w:rsid w:val="00723796"/>
    <w:rsid w:val="007239E2"/>
    <w:rsid w:val="00723AED"/>
    <w:rsid w:val="00724349"/>
    <w:rsid w:val="007256F5"/>
    <w:rsid w:val="00727848"/>
    <w:rsid w:val="00730851"/>
    <w:rsid w:val="00730C12"/>
    <w:rsid w:val="0073115A"/>
    <w:rsid w:val="00731B1B"/>
    <w:rsid w:val="007329B6"/>
    <w:rsid w:val="00732EB6"/>
    <w:rsid w:val="007337EF"/>
    <w:rsid w:val="00733822"/>
    <w:rsid w:val="00733E82"/>
    <w:rsid w:val="007350CF"/>
    <w:rsid w:val="00736318"/>
    <w:rsid w:val="007434A6"/>
    <w:rsid w:val="00743987"/>
    <w:rsid w:val="00751196"/>
    <w:rsid w:val="00751611"/>
    <w:rsid w:val="00751A69"/>
    <w:rsid w:val="007555E9"/>
    <w:rsid w:val="00755AE0"/>
    <w:rsid w:val="00755C69"/>
    <w:rsid w:val="00757579"/>
    <w:rsid w:val="0075793E"/>
    <w:rsid w:val="00760AE9"/>
    <w:rsid w:val="007617C4"/>
    <w:rsid w:val="0076300E"/>
    <w:rsid w:val="00764A6D"/>
    <w:rsid w:val="0076549C"/>
    <w:rsid w:val="00765A7B"/>
    <w:rsid w:val="0076653D"/>
    <w:rsid w:val="0076695F"/>
    <w:rsid w:val="007670B3"/>
    <w:rsid w:val="00767CD3"/>
    <w:rsid w:val="00770479"/>
    <w:rsid w:val="00771013"/>
    <w:rsid w:val="007716BC"/>
    <w:rsid w:val="00772B72"/>
    <w:rsid w:val="007732BB"/>
    <w:rsid w:val="00773FA9"/>
    <w:rsid w:val="00774152"/>
    <w:rsid w:val="00775488"/>
    <w:rsid w:val="00776783"/>
    <w:rsid w:val="0077777E"/>
    <w:rsid w:val="00777905"/>
    <w:rsid w:val="00777CB2"/>
    <w:rsid w:val="00780AD9"/>
    <w:rsid w:val="00784D50"/>
    <w:rsid w:val="007850DA"/>
    <w:rsid w:val="00785133"/>
    <w:rsid w:val="00786511"/>
    <w:rsid w:val="007877D7"/>
    <w:rsid w:val="007877D8"/>
    <w:rsid w:val="00790341"/>
    <w:rsid w:val="0079052F"/>
    <w:rsid w:val="007911B8"/>
    <w:rsid w:val="0079226C"/>
    <w:rsid w:val="00792D6F"/>
    <w:rsid w:val="00794E59"/>
    <w:rsid w:val="007967B1"/>
    <w:rsid w:val="00796DF4"/>
    <w:rsid w:val="007976CF"/>
    <w:rsid w:val="007A1AB2"/>
    <w:rsid w:val="007A28EC"/>
    <w:rsid w:val="007A2A90"/>
    <w:rsid w:val="007A464C"/>
    <w:rsid w:val="007A66D6"/>
    <w:rsid w:val="007A683F"/>
    <w:rsid w:val="007B01B3"/>
    <w:rsid w:val="007B24B5"/>
    <w:rsid w:val="007B24B6"/>
    <w:rsid w:val="007B24CB"/>
    <w:rsid w:val="007B2DE8"/>
    <w:rsid w:val="007B43FE"/>
    <w:rsid w:val="007B4BC7"/>
    <w:rsid w:val="007B5842"/>
    <w:rsid w:val="007B5F37"/>
    <w:rsid w:val="007B6712"/>
    <w:rsid w:val="007B6BB4"/>
    <w:rsid w:val="007B6F01"/>
    <w:rsid w:val="007C0629"/>
    <w:rsid w:val="007C0B5C"/>
    <w:rsid w:val="007C103A"/>
    <w:rsid w:val="007C31DA"/>
    <w:rsid w:val="007C5E20"/>
    <w:rsid w:val="007C5E71"/>
    <w:rsid w:val="007C625C"/>
    <w:rsid w:val="007C6935"/>
    <w:rsid w:val="007C6B16"/>
    <w:rsid w:val="007C6CD5"/>
    <w:rsid w:val="007C766D"/>
    <w:rsid w:val="007C77F4"/>
    <w:rsid w:val="007C7A6D"/>
    <w:rsid w:val="007C7B6C"/>
    <w:rsid w:val="007C7BC3"/>
    <w:rsid w:val="007C7E2D"/>
    <w:rsid w:val="007D02F0"/>
    <w:rsid w:val="007D1618"/>
    <w:rsid w:val="007D1C11"/>
    <w:rsid w:val="007D2A86"/>
    <w:rsid w:val="007D4756"/>
    <w:rsid w:val="007D4AEA"/>
    <w:rsid w:val="007D5A4B"/>
    <w:rsid w:val="007D5D98"/>
    <w:rsid w:val="007D5F02"/>
    <w:rsid w:val="007D66A9"/>
    <w:rsid w:val="007D68A5"/>
    <w:rsid w:val="007D6D96"/>
    <w:rsid w:val="007D7FDD"/>
    <w:rsid w:val="007E0240"/>
    <w:rsid w:val="007E048B"/>
    <w:rsid w:val="007E06D8"/>
    <w:rsid w:val="007E0E27"/>
    <w:rsid w:val="007E104C"/>
    <w:rsid w:val="007E11EC"/>
    <w:rsid w:val="007E151D"/>
    <w:rsid w:val="007E183D"/>
    <w:rsid w:val="007E1F31"/>
    <w:rsid w:val="007E22DE"/>
    <w:rsid w:val="007E2C28"/>
    <w:rsid w:val="007F0C97"/>
    <w:rsid w:val="007F0D13"/>
    <w:rsid w:val="007F1E85"/>
    <w:rsid w:val="007F1EDA"/>
    <w:rsid w:val="007F2701"/>
    <w:rsid w:val="007F2AC5"/>
    <w:rsid w:val="007F3087"/>
    <w:rsid w:val="007F53CC"/>
    <w:rsid w:val="007F7262"/>
    <w:rsid w:val="008007D8"/>
    <w:rsid w:val="00801759"/>
    <w:rsid w:val="00801830"/>
    <w:rsid w:val="0080245F"/>
    <w:rsid w:val="00802BAC"/>
    <w:rsid w:val="00802E66"/>
    <w:rsid w:val="00803C98"/>
    <w:rsid w:val="008051D9"/>
    <w:rsid w:val="008061B5"/>
    <w:rsid w:val="008070E3"/>
    <w:rsid w:val="008079D4"/>
    <w:rsid w:val="008104B4"/>
    <w:rsid w:val="00810AF7"/>
    <w:rsid w:val="0081237B"/>
    <w:rsid w:val="00812C49"/>
    <w:rsid w:val="0081380D"/>
    <w:rsid w:val="00814074"/>
    <w:rsid w:val="00814663"/>
    <w:rsid w:val="00814EAA"/>
    <w:rsid w:val="00815800"/>
    <w:rsid w:val="00816615"/>
    <w:rsid w:val="0082073B"/>
    <w:rsid w:val="00820CAB"/>
    <w:rsid w:val="00820E58"/>
    <w:rsid w:val="00821594"/>
    <w:rsid w:val="00821602"/>
    <w:rsid w:val="00821BE1"/>
    <w:rsid w:val="00822551"/>
    <w:rsid w:val="00822EE2"/>
    <w:rsid w:val="0082487F"/>
    <w:rsid w:val="00825A40"/>
    <w:rsid w:val="00826747"/>
    <w:rsid w:val="00826BC9"/>
    <w:rsid w:val="00830CCC"/>
    <w:rsid w:val="00835928"/>
    <w:rsid w:val="00836D88"/>
    <w:rsid w:val="0083736F"/>
    <w:rsid w:val="00841D2A"/>
    <w:rsid w:val="00842C8B"/>
    <w:rsid w:val="008434F0"/>
    <w:rsid w:val="00843D65"/>
    <w:rsid w:val="00844016"/>
    <w:rsid w:val="008444FF"/>
    <w:rsid w:val="00846CC0"/>
    <w:rsid w:val="00846EFB"/>
    <w:rsid w:val="0084778C"/>
    <w:rsid w:val="008508B4"/>
    <w:rsid w:val="00851FB5"/>
    <w:rsid w:val="00852024"/>
    <w:rsid w:val="00852133"/>
    <w:rsid w:val="008539D5"/>
    <w:rsid w:val="00853A8A"/>
    <w:rsid w:val="0085468C"/>
    <w:rsid w:val="00860C10"/>
    <w:rsid w:val="00861C43"/>
    <w:rsid w:val="00862F14"/>
    <w:rsid w:val="008642BF"/>
    <w:rsid w:val="00864B64"/>
    <w:rsid w:val="008658BC"/>
    <w:rsid w:val="00866C99"/>
    <w:rsid w:val="00866D68"/>
    <w:rsid w:val="008672D0"/>
    <w:rsid w:val="008673FC"/>
    <w:rsid w:val="00871CA4"/>
    <w:rsid w:val="008729A9"/>
    <w:rsid w:val="00872CAE"/>
    <w:rsid w:val="0087329A"/>
    <w:rsid w:val="00875A79"/>
    <w:rsid w:val="00876762"/>
    <w:rsid w:val="00877B4F"/>
    <w:rsid w:val="00880B7D"/>
    <w:rsid w:val="008841AA"/>
    <w:rsid w:val="00884A6A"/>
    <w:rsid w:val="0088534E"/>
    <w:rsid w:val="00885434"/>
    <w:rsid w:val="008854C5"/>
    <w:rsid w:val="008856A4"/>
    <w:rsid w:val="00885F17"/>
    <w:rsid w:val="00886878"/>
    <w:rsid w:val="0088710E"/>
    <w:rsid w:val="00887548"/>
    <w:rsid w:val="00887FF6"/>
    <w:rsid w:val="00890153"/>
    <w:rsid w:val="008908B5"/>
    <w:rsid w:val="00890EFB"/>
    <w:rsid w:val="0089236B"/>
    <w:rsid w:val="008938D7"/>
    <w:rsid w:val="00894559"/>
    <w:rsid w:val="00895309"/>
    <w:rsid w:val="00896E34"/>
    <w:rsid w:val="008975CF"/>
    <w:rsid w:val="008A04B4"/>
    <w:rsid w:val="008A1897"/>
    <w:rsid w:val="008A2441"/>
    <w:rsid w:val="008A2AF1"/>
    <w:rsid w:val="008A3133"/>
    <w:rsid w:val="008A3288"/>
    <w:rsid w:val="008A3590"/>
    <w:rsid w:val="008A4751"/>
    <w:rsid w:val="008A6578"/>
    <w:rsid w:val="008A6F78"/>
    <w:rsid w:val="008A7982"/>
    <w:rsid w:val="008B0051"/>
    <w:rsid w:val="008B12C7"/>
    <w:rsid w:val="008B1853"/>
    <w:rsid w:val="008B18D9"/>
    <w:rsid w:val="008B199F"/>
    <w:rsid w:val="008B241D"/>
    <w:rsid w:val="008B25BC"/>
    <w:rsid w:val="008B3D2E"/>
    <w:rsid w:val="008B4266"/>
    <w:rsid w:val="008B4ACC"/>
    <w:rsid w:val="008B51FD"/>
    <w:rsid w:val="008C07B7"/>
    <w:rsid w:val="008C09DD"/>
    <w:rsid w:val="008C1313"/>
    <w:rsid w:val="008C1F35"/>
    <w:rsid w:val="008C208E"/>
    <w:rsid w:val="008C2B73"/>
    <w:rsid w:val="008C335E"/>
    <w:rsid w:val="008C363A"/>
    <w:rsid w:val="008C384C"/>
    <w:rsid w:val="008C3E4E"/>
    <w:rsid w:val="008C4FEF"/>
    <w:rsid w:val="008C500B"/>
    <w:rsid w:val="008C5C82"/>
    <w:rsid w:val="008C5D05"/>
    <w:rsid w:val="008C5D7F"/>
    <w:rsid w:val="008C6480"/>
    <w:rsid w:val="008C762F"/>
    <w:rsid w:val="008D1006"/>
    <w:rsid w:val="008D1158"/>
    <w:rsid w:val="008D11A3"/>
    <w:rsid w:val="008D2315"/>
    <w:rsid w:val="008D26CE"/>
    <w:rsid w:val="008D33A4"/>
    <w:rsid w:val="008D4779"/>
    <w:rsid w:val="008D795B"/>
    <w:rsid w:val="008E0968"/>
    <w:rsid w:val="008E125A"/>
    <w:rsid w:val="008E1E96"/>
    <w:rsid w:val="008E2905"/>
    <w:rsid w:val="008E4743"/>
    <w:rsid w:val="008E6F78"/>
    <w:rsid w:val="008E7B89"/>
    <w:rsid w:val="008F0095"/>
    <w:rsid w:val="008F01E9"/>
    <w:rsid w:val="008F03A2"/>
    <w:rsid w:val="008F1BDD"/>
    <w:rsid w:val="008F210F"/>
    <w:rsid w:val="008F22E8"/>
    <w:rsid w:val="008F2581"/>
    <w:rsid w:val="008F3227"/>
    <w:rsid w:val="008F39E0"/>
    <w:rsid w:val="008F3A38"/>
    <w:rsid w:val="008F5E03"/>
    <w:rsid w:val="008F66C2"/>
    <w:rsid w:val="008F772C"/>
    <w:rsid w:val="0090030D"/>
    <w:rsid w:val="0090063D"/>
    <w:rsid w:val="00901A9D"/>
    <w:rsid w:val="00903763"/>
    <w:rsid w:val="00905A6F"/>
    <w:rsid w:val="00905B89"/>
    <w:rsid w:val="009070D1"/>
    <w:rsid w:val="00911107"/>
    <w:rsid w:val="00912084"/>
    <w:rsid w:val="00912452"/>
    <w:rsid w:val="00912DC1"/>
    <w:rsid w:val="009131B5"/>
    <w:rsid w:val="00913E9A"/>
    <w:rsid w:val="00914074"/>
    <w:rsid w:val="0091500E"/>
    <w:rsid w:val="00915D86"/>
    <w:rsid w:val="00916498"/>
    <w:rsid w:val="0091694E"/>
    <w:rsid w:val="00916D02"/>
    <w:rsid w:val="00920139"/>
    <w:rsid w:val="00920310"/>
    <w:rsid w:val="00921969"/>
    <w:rsid w:val="00921A5C"/>
    <w:rsid w:val="009229E8"/>
    <w:rsid w:val="00923EB5"/>
    <w:rsid w:val="00924774"/>
    <w:rsid w:val="009339AE"/>
    <w:rsid w:val="009341C2"/>
    <w:rsid w:val="00935E4B"/>
    <w:rsid w:val="0093751B"/>
    <w:rsid w:val="00937FED"/>
    <w:rsid w:val="00941190"/>
    <w:rsid w:val="00941342"/>
    <w:rsid w:val="00941831"/>
    <w:rsid w:val="009421BF"/>
    <w:rsid w:val="00945105"/>
    <w:rsid w:val="009453F9"/>
    <w:rsid w:val="00945456"/>
    <w:rsid w:val="00947938"/>
    <w:rsid w:val="00950E7B"/>
    <w:rsid w:val="0095154F"/>
    <w:rsid w:val="009515E9"/>
    <w:rsid w:val="00952235"/>
    <w:rsid w:val="0095224F"/>
    <w:rsid w:val="00952C93"/>
    <w:rsid w:val="009530E9"/>
    <w:rsid w:val="00953445"/>
    <w:rsid w:val="00953DE9"/>
    <w:rsid w:val="00953E7B"/>
    <w:rsid w:val="00955EBE"/>
    <w:rsid w:val="00955FC0"/>
    <w:rsid w:val="00956B47"/>
    <w:rsid w:val="00961157"/>
    <w:rsid w:val="00961202"/>
    <w:rsid w:val="00961BCC"/>
    <w:rsid w:val="009623B0"/>
    <w:rsid w:val="0096476C"/>
    <w:rsid w:val="00964A12"/>
    <w:rsid w:val="00967410"/>
    <w:rsid w:val="009701A1"/>
    <w:rsid w:val="009727D1"/>
    <w:rsid w:val="00973AFA"/>
    <w:rsid w:val="0097482F"/>
    <w:rsid w:val="00975D2E"/>
    <w:rsid w:val="009835BD"/>
    <w:rsid w:val="00984444"/>
    <w:rsid w:val="009849C7"/>
    <w:rsid w:val="00985B5B"/>
    <w:rsid w:val="00986A54"/>
    <w:rsid w:val="00986A6A"/>
    <w:rsid w:val="009873DB"/>
    <w:rsid w:val="00987C5A"/>
    <w:rsid w:val="00991307"/>
    <w:rsid w:val="00993055"/>
    <w:rsid w:val="0099410F"/>
    <w:rsid w:val="00995847"/>
    <w:rsid w:val="009959BF"/>
    <w:rsid w:val="00996569"/>
    <w:rsid w:val="00996B17"/>
    <w:rsid w:val="00996DD4"/>
    <w:rsid w:val="00997301"/>
    <w:rsid w:val="009A0593"/>
    <w:rsid w:val="009A0690"/>
    <w:rsid w:val="009A0B01"/>
    <w:rsid w:val="009A1435"/>
    <w:rsid w:val="009A28E4"/>
    <w:rsid w:val="009A2E2F"/>
    <w:rsid w:val="009A4ECE"/>
    <w:rsid w:val="009A58E5"/>
    <w:rsid w:val="009A6479"/>
    <w:rsid w:val="009A6AFE"/>
    <w:rsid w:val="009A708D"/>
    <w:rsid w:val="009A737B"/>
    <w:rsid w:val="009B08A9"/>
    <w:rsid w:val="009B092A"/>
    <w:rsid w:val="009B1A1A"/>
    <w:rsid w:val="009B262A"/>
    <w:rsid w:val="009B30FA"/>
    <w:rsid w:val="009B33C6"/>
    <w:rsid w:val="009B379F"/>
    <w:rsid w:val="009B4042"/>
    <w:rsid w:val="009B5A2B"/>
    <w:rsid w:val="009B6D2A"/>
    <w:rsid w:val="009B78C5"/>
    <w:rsid w:val="009C00DF"/>
    <w:rsid w:val="009C061C"/>
    <w:rsid w:val="009C0B5C"/>
    <w:rsid w:val="009C0D8F"/>
    <w:rsid w:val="009C11EC"/>
    <w:rsid w:val="009C230B"/>
    <w:rsid w:val="009C301E"/>
    <w:rsid w:val="009C30C6"/>
    <w:rsid w:val="009C441A"/>
    <w:rsid w:val="009C452F"/>
    <w:rsid w:val="009C49B5"/>
    <w:rsid w:val="009C576F"/>
    <w:rsid w:val="009C62F6"/>
    <w:rsid w:val="009C7E8B"/>
    <w:rsid w:val="009D024C"/>
    <w:rsid w:val="009D092F"/>
    <w:rsid w:val="009D0981"/>
    <w:rsid w:val="009D1E6E"/>
    <w:rsid w:val="009D2297"/>
    <w:rsid w:val="009D2D47"/>
    <w:rsid w:val="009D380A"/>
    <w:rsid w:val="009D4FAA"/>
    <w:rsid w:val="009D60D0"/>
    <w:rsid w:val="009D73FA"/>
    <w:rsid w:val="009E06A2"/>
    <w:rsid w:val="009E1089"/>
    <w:rsid w:val="009E1F64"/>
    <w:rsid w:val="009E28E9"/>
    <w:rsid w:val="009E37BA"/>
    <w:rsid w:val="009E775F"/>
    <w:rsid w:val="009F0634"/>
    <w:rsid w:val="009F16B5"/>
    <w:rsid w:val="009F2256"/>
    <w:rsid w:val="009F2C26"/>
    <w:rsid w:val="009F413B"/>
    <w:rsid w:val="009F42AF"/>
    <w:rsid w:val="009F50E7"/>
    <w:rsid w:val="009F5604"/>
    <w:rsid w:val="009F5AAA"/>
    <w:rsid w:val="009F6238"/>
    <w:rsid w:val="009F6C00"/>
    <w:rsid w:val="00A0039B"/>
    <w:rsid w:val="00A00EB4"/>
    <w:rsid w:val="00A01C6C"/>
    <w:rsid w:val="00A01CA4"/>
    <w:rsid w:val="00A02A8C"/>
    <w:rsid w:val="00A02E87"/>
    <w:rsid w:val="00A037AA"/>
    <w:rsid w:val="00A04978"/>
    <w:rsid w:val="00A05D5E"/>
    <w:rsid w:val="00A068FB"/>
    <w:rsid w:val="00A108D2"/>
    <w:rsid w:val="00A11742"/>
    <w:rsid w:val="00A11ADC"/>
    <w:rsid w:val="00A11BFA"/>
    <w:rsid w:val="00A13690"/>
    <w:rsid w:val="00A1457B"/>
    <w:rsid w:val="00A145E9"/>
    <w:rsid w:val="00A14A48"/>
    <w:rsid w:val="00A1595C"/>
    <w:rsid w:val="00A15EF4"/>
    <w:rsid w:val="00A1797E"/>
    <w:rsid w:val="00A17AF4"/>
    <w:rsid w:val="00A17CBC"/>
    <w:rsid w:val="00A247ED"/>
    <w:rsid w:val="00A25073"/>
    <w:rsid w:val="00A25CD5"/>
    <w:rsid w:val="00A300E6"/>
    <w:rsid w:val="00A30435"/>
    <w:rsid w:val="00A31EC5"/>
    <w:rsid w:val="00A32743"/>
    <w:rsid w:val="00A32C52"/>
    <w:rsid w:val="00A34336"/>
    <w:rsid w:val="00A35FC9"/>
    <w:rsid w:val="00A361F8"/>
    <w:rsid w:val="00A40166"/>
    <w:rsid w:val="00A40964"/>
    <w:rsid w:val="00A41EEF"/>
    <w:rsid w:val="00A42C7F"/>
    <w:rsid w:val="00A42E6E"/>
    <w:rsid w:val="00A42FE1"/>
    <w:rsid w:val="00A43620"/>
    <w:rsid w:val="00A43639"/>
    <w:rsid w:val="00A43F75"/>
    <w:rsid w:val="00A44231"/>
    <w:rsid w:val="00A468E6"/>
    <w:rsid w:val="00A476E8"/>
    <w:rsid w:val="00A50A45"/>
    <w:rsid w:val="00A50BD8"/>
    <w:rsid w:val="00A52337"/>
    <w:rsid w:val="00A52C32"/>
    <w:rsid w:val="00A52F22"/>
    <w:rsid w:val="00A530AE"/>
    <w:rsid w:val="00A56A5B"/>
    <w:rsid w:val="00A570D0"/>
    <w:rsid w:val="00A579A7"/>
    <w:rsid w:val="00A611D4"/>
    <w:rsid w:val="00A619A3"/>
    <w:rsid w:val="00A61E19"/>
    <w:rsid w:val="00A62B9A"/>
    <w:rsid w:val="00A670CC"/>
    <w:rsid w:val="00A67489"/>
    <w:rsid w:val="00A67501"/>
    <w:rsid w:val="00A676E3"/>
    <w:rsid w:val="00A71B8E"/>
    <w:rsid w:val="00A724D7"/>
    <w:rsid w:val="00A72D85"/>
    <w:rsid w:val="00A73018"/>
    <w:rsid w:val="00A74369"/>
    <w:rsid w:val="00A74C43"/>
    <w:rsid w:val="00A75149"/>
    <w:rsid w:val="00A75190"/>
    <w:rsid w:val="00A77A12"/>
    <w:rsid w:val="00A8076D"/>
    <w:rsid w:val="00A810FA"/>
    <w:rsid w:val="00A817B2"/>
    <w:rsid w:val="00A81B4E"/>
    <w:rsid w:val="00A81EB8"/>
    <w:rsid w:val="00A82293"/>
    <w:rsid w:val="00A82700"/>
    <w:rsid w:val="00A82D94"/>
    <w:rsid w:val="00A834DE"/>
    <w:rsid w:val="00A85BE4"/>
    <w:rsid w:val="00A8630B"/>
    <w:rsid w:val="00A868E7"/>
    <w:rsid w:val="00A86CB0"/>
    <w:rsid w:val="00A8705C"/>
    <w:rsid w:val="00A8738D"/>
    <w:rsid w:val="00A900EA"/>
    <w:rsid w:val="00A90DC6"/>
    <w:rsid w:val="00A90F2F"/>
    <w:rsid w:val="00A91174"/>
    <w:rsid w:val="00A92784"/>
    <w:rsid w:val="00A94E07"/>
    <w:rsid w:val="00A95B95"/>
    <w:rsid w:val="00A95F6C"/>
    <w:rsid w:val="00A9692D"/>
    <w:rsid w:val="00A96C8A"/>
    <w:rsid w:val="00A9798B"/>
    <w:rsid w:val="00AA032F"/>
    <w:rsid w:val="00AA1FCE"/>
    <w:rsid w:val="00AA63D9"/>
    <w:rsid w:val="00AA6492"/>
    <w:rsid w:val="00AA66A7"/>
    <w:rsid w:val="00AA74CD"/>
    <w:rsid w:val="00AB07A0"/>
    <w:rsid w:val="00AB14FF"/>
    <w:rsid w:val="00AB3256"/>
    <w:rsid w:val="00AB545B"/>
    <w:rsid w:val="00AB6D32"/>
    <w:rsid w:val="00AC0705"/>
    <w:rsid w:val="00AC0803"/>
    <w:rsid w:val="00AC10F7"/>
    <w:rsid w:val="00AC3D0A"/>
    <w:rsid w:val="00AC4400"/>
    <w:rsid w:val="00AC476E"/>
    <w:rsid w:val="00AC4F8E"/>
    <w:rsid w:val="00AC5064"/>
    <w:rsid w:val="00AC5457"/>
    <w:rsid w:val="00AD0013"/>
    <w:rsid w:val="00AD0BF2"/>
    <w:rsid w:val="00AD0D7F"/>
    <w:rsid w:val="00AD0D8A"/>
    <w:rsid w:val="00AD1D2D"/>
    <w:rsid w:val="00AD254C"/>
    <w:rsid w:val="00AD3D81"/>
    <w:rsid w:val="00AD3EBC"/>
    <w:rsid w:val="00AD49F7"/>
    <w:rsid w:val="00AD63C7"/>
    <w:rsid w:val="00AE112A"/>
    <w:rsid w:val="00AE1219"/>
    <w:rsid w:val="00AE2088"/>
    <w:rsid w:val="00AE2A13"/>
    <w:rsid w:val="00AE2C7C"/>
    <w:rsid w:val="00AE35ED"/>
    <w:rsid w:val="00AE54C6"/>
    <w:rsid w:val="00AE62C5"/>
    <w:rsid w:val="00AE7D3E"/>
    <w:rsid w:val="00AF2B15"/>
    <w:rsid w:val="00AF2CFC"/>
    <w:rsid w:val="00AF3C7F"/>
    <w:rsid w:val="00AF4559"/>
    <w:rsid w:val="00AF525F"/>
    <w:rsid w:val="00AF5D60"/>
    <w:rsid w:val="00AF6478"/>
    <w:rsid w:val="00B00064"/>
    <w:rsid w:val="00B00153"/>
    <w:rsid w:val="00B00FF2"/>
    <w:rsid w:val="00B0185B"/>
    <w:rsid w:val="00B03123"/>
    <w:rsid w:val="00B03D9F"/>
    <w:rsid w:val="00B0509F"/>
    <w:rsid w:val="00B06C36"/>
    <w:rsid w:val="00B10F85"/>
    <w:rsid w:val="00B11662"/>
    <w:rsid w:val="00B11EA1"/>
    <w:rsid w:val="00B14338"/>
    <w:rsid w:val="00B143FB"/>
    <w:rsid w:val="00B162A9"/>
    <w:rsid w:val="00B16591"/>
    <w:rsid w:val="00B1704E"/>
    <w:rsid w:val="00B17E51"/>
    <w:rsid w:val="00B2408E"/>
    <w:rsid w:val="00B245BC"/>
    <w:rsid w:val="00B24853"/>
    <w:rsid w:val="00B2525F"/>
    <w:rsid w:val="00B260C4"/>
    <w:rsid w:val="00B263A9"/>
    <w:rsid w:val="00B2719D"/>
    <w:rsid w:val="00B3003C"/>
    <w:rsid w:val="00B318CB"/>
    <w:rsid w:val="00B31E45"/>
    <w:rsid w:val="00B322AA"/>
    <w:rsid w:val="00B32BF5"/>
    <w:rsid w:val="00B33059"/>
    <w:rsid w:val="00B34CC7"/>
    <w:rsid w:val="00B357F5"/>
    <w:rsid w:val="00B36CF4"/>
    <w:rsid w:val="00B411EF"/>
    <w:rsid w:val="00B414DE"/>
    <w:rsid w:val="00B4214E"/>
    <w:rsid w:val="00B455F0"/>
    <w:rsid w:val="00B46CE4"/>
    <w:rsid w:val="00B47D97"/>
    <w:rsid w:val="00B50075"/>
    <w:rsid w:val="00B50CC6"/>
    <w:rsid w:val="00B512FC"/>
    <w:rsid w:val="00B5533C"/>
    <w:rsid w:val="00B559CF"/>
    <w:rsid w:val="00B57436"/>
    <w:rsid w:val="00B619F9"/>
    <w:rsid w:val="00B62B7E"/>
    <w:rsid w:val="00B62F44"/>
    <w:rsid w:val="00B6337A"/>
    <w:rsid w:val="00B63CDE"/>
    <w:rsid w:val="00B64324"/>
    <w:rsid w:val="00B647C2"/>
    <w:rsid w:val="00B65F32"/>
    <w:rsid w:val="00B666D6"/>
    <w:rsid w:val="00B6685A"/>
    <w:rsid w:val="00B67DD1"/>
    <w:rsid w:val="00B70144"/>
    <w:rsid w:val="00B70B31"/>
    <w:rsid w:val="00B71E79"/>
    <w:rsid w:val="00B721C4"/>
    <w:rsid w:val="00B72294"/>
    <w:rsid w:val="00B72905"/>
    <w:rsid w:val="00B7297C"/>
    <w:rsid w:val="00B72A53"/>
    <w:rsid w:val="00B7443F"/>
    <w:rsid w:val="00B746E4"/>
    <w:rsid w:val="00B748F6"/>
    <w:rsid w:val="00B74B5A"/>
    <w:rsid w:val="00B753CB"/>
    <w:rsid w:val="00B75975"/>
    <w:rsid w:val="00B77F41"/>
    <w:rsid w:val="00B82814"/>
    <w:rsid w:val="00B8299F"/>
    <w:rsid w:val="00B83E2D"/>
    <w:rsid w:val="00B841CC"/>
    <w:rsid w:val="00B85CA9"/>
    <w:rsid w:val="00B863E8"/>
    <w:rsid w:val="00B86A2E"/>
    <w:rsid w:val="00B86ACD"/>
    <w:rsid w:val="00B871EA"/>
    <w:rsid w:val="00B87F3B"/>
    <w:rsid w:val="00B904B5"/>
    <w:rsid w:val="00B91617"/>
    <w:rsid w:val="00B930D7"/>
    <w:rsid w:val="00B93413"/>
    <w:rsid w:val="00B9444F"/>
    <w:rsid w:val="00B95089"/>
    <w:rsid w:val="00B972D5"/>
    <w:rsid w:val="00BA0B88"/>
    <w:rsid w:val="00BA20AE"/>
    <w:rsid w:val="00BA6A41"/>
    <w:rsid w:val="00BA7503"/>
    <w:rsid w:val="00BA7C0C"/>
    <w:rsid w:val="00BA7E54"/>
    <w:rsid w:val="00BB08FE"/>
    <w:rsid w:val="00BB26D7"/>
    <w:rsid w:val="00BB2B6E"/>
    <w:rsid w:val="00BB3255"/>
    <w:rsid w:val="00BB3A5F"/>
    <w:rsid w:val="00BB4CC2"/>
    <w:rsid w:val="00BB546B"/>
    <w:rsid w:val="00BB7B7F"/>
    <w:rsid w:val="00BC0AED"/>
    <w:rsid w:val="00BC0F87"/>
    <w:rsid w:val="00BC1CC5"/>
    <w:rsid w:val="00BC2A57"/>
    <w:rsid w:val="00BC4C95"/>
    <w:rsid w:val="00BC5A03"/>
    <w:rsid w:val="00BC6A02"/>
    <w:rsid w:val="00BC7136"/>
    <w:rsid w:val="00BC7AD6"/>
    <w:rsid w:val="00BD0D02"/>
    <w:rsid w:val="00BD0F7F"/>
    <w:rsid w:val="00BD107B"/>
    <w:rsid w:val="00BD189A"/>
    <w:rsid w:val="00BD565C"/>
    <w:rsid w:val="00BD5741"/>
    <w:rsid w:val="00BD582C"/>
    <w:rsid w:val="00BD7450"/>
    <w:rsid w:val="00BE1306"/>
    <w:rsid w:val="00BE20AB"/>
    <w:rsid w:val="00BE3B52"/>
    <w:rsid w:val="00BE4207"/>
    <w:rsid w:val="00BE50BE"/>
    <w:rsid w:val="00BE6C10"/>
    <w:rsid w:val="00BF0186"/>
    <w:rsid w:val="00BF02AF"/>
    <w:rsid w:val="00BF0F5D"/>
    <w:rsid w:val="00BF1D5B"/>
    <w:rsid w:val="00BF2828"/>
    <w:rsid w:val="00BF2B56"/>
    <w:rsid w:val="00BF2D25"/>
    <w:rsid w:val="00BF2DDA"/>
    <w:rsid w:val="00BF3139"/>
    <w:rsid w:val="00BF359B"/>
    <w:rsid w:val="00BF499B"/>
    <w:rsid w:val="00BF6224"/>
    <w:rsid w:val="00BF6BBC"/>
    <w:rsid w:val="00BF7218"/>
    <w:rsid w:val="00C00CC6"/>
    <w:rsid w:val="00C0230A"/>
    <w:rsid w:val="00C02535"/>
    <w:rsid w:val="00C025BB"/>
    <w:rsid w:val="00C02CC5"/>
    <w:rsid w:val="00C02DC4"/>
    <w:rsid w:val="00C03F32"/>
    <w:rsid w:val="00C044EA"/>
    <w:rsid w:val="00C05640"/>
    <w:rsid w:val="00C0790C"/>
    <w:rsid w:val="00C11E8B"/>
    <w:rsid w:val="00C12F7A"/>
    <w:rsid w:val="00C13CED"/>
    <w:rsid w:val="00C147A7"/>
    <w:rsid w:val="00C152CC"/>
    <w:rsid w:val="00C159F9"/>
    <w:rsid w:val="00C17204"/>
    <w:rsid w:val="00C17248"/>
    <w:rsid w:val="00C21039"/>
    <w:rsid w:val="00C21146"/>
    <w:rsid w:val="00C22ED3"/>
    <w:rsid w:val="00C2465A"/>
    <w:rsid w:val="00C251A7"/>
    <w:rsid w:val="00C257FB"/>
    <w:rsid w:val="00C27E4F"/>
    <w:rsid w:val="00C30B15"/>
    <w:rsid w:val="00C30E7A"/>
    <w:rsid w:val="00C310DA"/>
    <w:rsid w:val="00C31376"/>
    <w:rsid w:val="00C31941"/>
    <w:rsid w:val="00C3278E"/>
    <w:rsid w:val="00C32881"/>
    <w:rsid w:val="00C32B9A"/>
    <w:rsid w:val="00C331EB"/>
    <w:rsid w:val="00C34359"/>
    <w:rsid w:val="00C34A83"/>
    <w:rsid w:val="00C34B2A"/>
    <w:rsid w:val="00C34D16"/>
    <w:rsid w:val="00C3530A"/>
    <w:rsid w:val="00C35327"/>
    <w:rsid w:val="00C35979"/>
    <w:rsid w:val="00C35E81"/>
    <w:rsid w:val="00C365A1"/>
    <w:rsid w:val="00C3678E"/>
    <w:rsid w:val="00C3685E"/>
    <w:rsid w:val="00C41C0B"/>
    <w:rsid w:val="00C42E8B"/>
    <w:rsid w:val="00C432E7"/>
    <w:rsid w:val="00C43F19"/>
    <w:rsid w:val="00C45285"/>
    <w:rsid w:val="00C454E1"/>
    <w:rsid w:val="00C45F1E"/>
    <w:rsid w:val="00C46607"/>
    <w:rsid w:val="00C4740A"/>
    <w:rsid w:val="00C50961"/>
    <w:rsid w:val="00C50B01"/>
    <w:rsid w:val="00C5366A"/>
    <w:rsid w:val="00C53816"/>
    <w:rsid w:val="00C5537D"/>
    <w:rsid w:val="00C55817"/>
    <w:rsid w:val="00C56516"/>
    <w:rsid w:val="00C57C61"/>
    <w:rsid w:val="00C60557"/>
    <w:rsid w:val="00C60DB7"/>
    <w:rsid w:val="00C61236"/>
    <w:rsid w:val="00C61430"/>
    <w:rsid w:val="00C61886"/>
    <w:rsid w:val="00C625E1"/>
    <w:rsid w:val="00C638F0"/>
    <w:rsid w:val="00C64298"/>
    <w:rsid w:val="00C65ED2"/>
    <w:rsid w:val="00C6655A"/>
    <w:rsid w:val="00C6704E"/>
    <w:rsid w:val="00C6785D"/>
    <w:rsid w:val="00C67AA4"/>
    <w:rsid w:val="00C70884"/>
    <w:rsid w:val="00C70FD9"/>
    <w:rsid w:val="00C71983"/>
    <w:rsid w:val="00C71DB2"/>
    <w:rsid w:val="00C72572"/>
    <w:rsid w:val="00C734BA"/>
    <w:rsid w:val="00C73EA2"/>
    <w:rsid w:val="00C74966"/>
    <w:rsid w:val="00C7545A"/>
    <w:rsid w:val="00C76209"/>
    <w:rsid w:val="00C762D6"/>
    <w:rsid w:val="00C76405"/>
    <w:rsid w:val="00C764DA"/>
    <w:rsid w:val="00C76D1E"/>
    <w:rsid w:val="00C76DFB"/>
    <w:rsid w:val="00C76E35"/>
    <w:rsid w:val="00C77065"/>
    <w:rsid w:val="00C7796A"/>
    <w:rsid w:val="00C8014D"/>
    <w:rsid w:val="00C806D9"/>
    <w:rsid w:val="00C80BAA"/>
    <w:rsid w:val="00C84C5C"/>
    <w:rsid w:val="00C854E4"/>
    <w:rsid w:val="00C86F8F"/>
    <w:rsid w:val="00C87127"/>
    <w:rsid w:val="00C87129"/>
    <w:rsid w:val="00C9087E"/>
    <w:rsid w:val="00C91A99"/>
    <w:rsid w:val="00C91D89"/>
    <w:rsid w:val="00C91DBF"/>
    <w:rsid w:val="00C93956"/>
    <w:rsid w:val="00C94520"/>
    <w:rsid w:val="00C94838"/>
    <w:rsid w:val="00C96922"/>
    <w:rsid w:val="00C9769B"/>
    <w:rsid w:val="00C97C35"/>
    <w:rsid w:val="00CA013A"/>
    <w:rsid w:val="00CA056D"/>
    <w:rsid w:val="00CA080D"/>
    <w:rsid w:val="00CA0A91"/>
    <w:rsid w:val="00CA1B90"/>
    <w:rsid w:val="00CA513B"/>
    <w:rsid w:val="00CA5486"/>
    <w:rsid w:val="00CA59DB"/>
    <w:rsid w:val="00CA6407"/>
    <w:rsid w:val="00CA6555"/>
    <w:rsid w:val="00CB188E"/>
    <w:rsid w:val="00CB2F34"/>
    <w:rsid w:val="00CB3289"/>
    <w:rsid w:val="00CB328A"/>
    <w:rsid w:val="00CB334C"/>
    <w:rsid w:val="00CB3753"/>
    <w:rsid w:val="00CB38D8"/>
    <w:rsid w:val="00CB477C"/>
    <w:rsid w:val="00CB50E1"/>
    <w:rsid w:val="00CB5B27"/>
    <w:rsid w:val="00CB6420"/>
    <w:rsid w:val="00CB6F51"/>
    <w:rsid w:val="00CB73A8"/>
    <w:rsid w:val="00CB7E98"/>
    <w:rsid w:val="00CC6D52"/>
    <w:rsid w:val="00CC7791"/>
    <w:rsid w:val="00CD04A7"/>
    <w:rsid w:val="00CD0592"/>
    <w:rsid w:val="00CD0DA4"/>
    <w:rsid w:val="00CD12E4"/>
    <w:rsid w:val="00CD2E63"/>
    <w:rsid w:val="00CD2F4F"/>
    <w:rsid w:val="00CD36CB"/>
    <w:rsid w:val="00CD3BD2"/>
    <w:rsid w:val="00CD6848"/>
    <w:rsid w:val="00CD6E21"/>
    <w:rsid w:val="00CD76CA"/>
    <w:rsid w:val="00CE0FAC"/>
    <w:rsid w:val="00CE372A"/>
    <w:rsid w:val="00CE4AA9"/>
    <w:rsid w:val="00CE5714"/>
    <w:rsid w:val="00CE75CA"/>
    <w:rsid w:val="00CE7FC2"/>
    <w:rsid w:val="00CF09C2"/>
    <w:rsid w:val="00CF3150"/>
    <w:rsid w:val="00CF324C"/>
    <w:rsid w:val="00CF3A93"/>
    <w:rsid w:val="00CF434B"/>
    <w:rsid w:val="00CF45C4"/>
    <w:rsid w:val="00CF7A57"/>
    <w:rsid w:val="00D0075C"/>
    <w:rsid w:val="00D02C3F"/>
    <w:rsid w:val="00D039D5"/>
    <w:rsid w:val="00D0498A"/>
    <w:rsid w:val="00D04DB3"/>
    <w:rsid w:val="00D04ED8"/>
    <w:rsid w:val="00D06939"/>
    <w:rsid w:val="00D077AB"/>
    <w:rsid w:val="00D07ACA"/>
    <w:rsid w:val="00D10093"/>
    <w:rsid w:val="00D1086D"/>
    <w:rsid w:val="00D11111"/>
    <w:rsid w:val="00D114CC"/>
    <w:rsid w:val="00D12FE2"/>
    <w:rsid w:val="00D13F72"/>
    <w:rsid w:val="00D20E8D"/>
    <w:rsid w:val="00D21504"/>
    <w:rsid w:val="00D21997"/>
    <w:rsid w:val="00D225D4"/>
    <w:rsid w:val="00D245A7"/>
    <w:rsid w:val="00D24F3F"/>
    <w:rsid w:val="00D268A3"/>
    <w:rsid w:val="00D27BDE"/>
    <w:rsid w:val="00D33806"/>
    <w:rsid w:val="00D33D6F"/>
    <w:rsid w:val="00D33EF4"/>
    <w:rsid w:val="00D34A7D"/>
    <w:rsid w:val="00D34F43"/>
    <w:rsid w:val="00D353A9"/>
    <w:rsid w:val="00D362D5"/>
    <w:rsid w:val="00D365C4"/>
    <w:rsid w:val="00D36CDE"/>
    <w:rsid w:val="00D400DE"/>
    <w:rsid w:val="00D403F6"/>
    <w:rsid w:val="00D422C2"/>
    <w:rsid w:val="00D42971"/>
    <w:rsid w:val="00D455EF"/>
    <w:rsid w:val="00D46572"/>
    <w:rsid w:val="00D46A7C"/>
    <w:rsid w:val="00D46C66"/>
    <w:rsid w:val="00D471F7"/>
    <w:rsid w:val="00D47530"/>
    <w:rsid w:val="00D50605"/>
    <w:rsid w:val="00D5100A"/>
    <w:rsid w:val="00D52B06"/>
    <w:rsid w:val="00D545DE"/>
    <w:rsid w:val="00D546F4"/>
    <w:rsid w:val="00D546FF"/>
    <w:rsid w:val="00D54963"/>
    <w:rsid w:val="00D54F5C"/>
    <w:rsid w:val="00D56DEB"/>
    <w:rsid w:val="00D57E6A"/>
    <w:rsid w:val="00D612AF"/>
    <w:rsid w:val="00D64FD5"/>
    <w:rsid w:val="00D66B13"/>
    <w:rsid w:val="00D67141"/>
    <w:rsid w:val="00D70C00"/>
    <w:rsid w:val="00D70CFF"/>
    <w:rsid w:val="00D70ECD"/>
    <w:rsid w:val="00D7126E"/>
    <w:rsid w:val="00D715C0"/>
    <w:rsid w:val="00D72CE3"/>
    <w:rsid w:val="00D72E74"/>
    <w:rsid w:val="00D73330"/>
    <w:rsid w:val="00D73C3C"/>
    <w:rsid w:val="00D74CDB"/>
    <w:rsid w:val="00D757CB"/>
    <w:rsid w:val="00D7708C"/>
    <w:rsid w:val="00D80F82"/>
    <w:rsid w:val="00D810F0"/>
    <w:rsid w:val="00D82FF3"/>
    <w:rsid w:val="00D8305F"/>
    <w:rsid w:val="00D846C5"/>
    <w:rsid w:val="00D85F89"/>
    <w:rsid w:val="00D906A2"/>
    <w:rsid w:val="00D915FB"/>
    <w:rsid w:val="00D91816"/>
    <w:rsid w:val="00D946FF"/>
    <w:rsid w:val="00D95374"/>
    <w:rsid w:val="00D9627A"/>
    <w:rsid w:val="00DA06EE"/>
    <w:rsid w:val="00DA1245"/>
    <w:rsid w:val="00DA1AE5"/>
    <w:rsid w:val="00DA2203"/>
    <w:rsid w:val="00DA5688"/>
    <w:rsid w:val="00DA5AD9"/>
    <w:rsid w:val="00DA632A"/>
    <w:rsid w:val="00DA6A35"/>
    <w:rsid w:val="00DA74C7"/>
    <w:rsid w:val="00DA79D8"/>
    <w:rsid w:val="00DB3710"/>
    <w:rsid w:val="00DB5023"/>
    <w:rsid w:val="00DB6313"/>
    <w:rsid w:val="00DC2300"/>
    <w:rsid w:val="00DC2693"/>
    <w:rsid w:val="00DC46E3"/>
    <w:rsid w:val="00DC4B6A"/>
    <w:rsid w:val="00DC6002"/>
    <w:rsid w:val="00DC7035"/>
    <w:rsid w:val="00DD2435"/>
    <w:rsid w:val="00DD45A5"/>
    <w:rsid w:val="00DD4E45"/>
    <w:rsid w:val="00DD56FC"/>
    <w:rsid w:val="00DD58C8"/>
    <w:rsid w:val="00DD5C99"/>
    <w:rsid w:val="00DD5DEA"/>
    <w:rsid w:val="00DD6D77"/>
    <w:rsid w:val="00DE0030"/>
    <w:rsid w:val="00DE0476"/>
    <w:rsid w:val="00DE08A4"/>
    <w:rsid w:val="00DE29D2"/>
    <w:rsid w:val="00DE3022"/>
    <w:rsid w:val="00DE42E5"/>
    <w:rsid w:val="00DE469D"/>
    <w:rsid w:val="00DE4A06"/>
    <w:rsid w:val="00DE6145"/>
    <w:rsid w:val="00DE6F0D"/>
    <w:rsid w:val="00DE725D"/>
    <w:rsid w:val="00DF04AC"/>
    <w:rsid w:val="00DF0F52"/>
    <w:rsid w:val="00DF1393"/>
    <w:rsid w:val="00DF15FA"/>
    <w:rsid w:val="00DF290A"/>
    <w:rsid w:val="00DF2D31"/>
    <w:rsid w:val="00DF5E67"/>
    <w:rsid w:val="00DF65B4"/>
    <w:rsid w:val="00DF6A19"/>
    <w:rsid w:val="00DF7496"/>
    <w:rsid w:val="00DF78BD"/>
    <w:rsid w:val="00E010C6"/>
    <w:rsid w:val="00E0110C"/>
    <w:rsid w:val="00E0227F"/>
    <w:rsid w:val="00E02E89"/>
    <w:rsid w:val="00E043AF"/>
    <w:rsid w:val="00E04403"/>
    <w:rsid w:val="00E0462F"/>
    <w:rsid w:val="00E04998"/>
    <w:rsid w:val="00E0540D"/>
    <w:rsid w:val="00E06DA0"/>
    <w:rsid w:val="00E0788A"/>
    <w:rsid w:val="00E114DD"/>
    <w:rsid w:val="00E11C57"/>
    <w:rsid w:val="00E12EA0"/>
    <w:rsid w:val="00E13C39"/>
    <w:rsid w:val="00E13C95"/>
    <w:rsid w:val="00E14E4E"/>
    <w:rsid w:val="00E15F68"/>
    <w:rsid w:val="00E20662"/>
    <w:rsid w:val="00E208DA"/>
    <w:rsid w:val="00E20F79"/>
    <w:rsid w:val="00E21461"/>
    <w:rsid w:val="00E21798"/>
    <w:rsid w:val="00E22977"/>
    <w:rsid w:val="00E24AE5"/>
    <w:rsid w:val="00E2548B"/>
    <w:rsid w:val="00E254C5"/>
    <w:rsid w:val="00E26E80"/>
    <w:rsid w:val="00E30CDC"/>
    <w:rsid w:val="00E32066"/>
    <w:rsid w:val="00E32963"/>
    <w:rsid w:val="00E3344B"/>
    <w:rsid w:val="00E33E52"/>
    <w:rsid w:val="00E34335"/>
    <w:rsid w:val="00E3552F"/>
    <w:rsid w:val="00E35E19"/>
    <w:rsid w:val="00E3783E"/>
    <w:rsid w:val="00E379DA"/>
    <w:rsid w:val="00E40A69"/>
    <w:rsid w:val="00E4240B"/>
    <w:rsid w:val="00E42C07"/>
    <w:rsid w:val="00E42E52"/>
    <w:rsid w:val="00E43A7A"/>
    <w:rsid w:val="00E45B6B"/>
    <w:rsid w:val="00E5143A"/>
    <w:rsid w:val="00E51B09"/>
    <w:rsid w:val="00E53513"/>
    <w:rsid w:val="00E54AE7"/>
    <w:rsid w:val="00E55883"/>
    <w:rsid w:val="00E559D3"/>
    <w:rsid w:val="00E56B2F"/>
    <w:rsid w:val="00E600E0"/>
    <w:rsid w:val="00E610EA"/>
    <w:rsid w:val="00E62082"/>
    <w:rsid w:val="00E62506"/>
    <w:rsid w:val="00E628AC"/>
    <w:rsid w:val="00E63419"/>
    <w:rsid w:val="00E63E71"/>
    <w:rsid w:val="00E66A08"/>
    <w:rsid w:val="00E66EE5"/>
    <w:rsid w:val="00E70833"/>
    <w:rsid w:val="00E719F9"/>
    <w:rsid w:val="00E73168"/>
    <w:rsid w:val="00E73368"/>
    <w:rsid w:val="00E736A9"/>
    <w:rsid w:val="00E741F9"/>
    <w:rsid w:val="00E74618"/>
    <w:rsid w:val="00E77FE5"/>
    <w:rsid w:val="00E80119"/>
    <w:rsid w:val="00E8059E"/>
    <w:rsid w:val="00E84026"/>
    <w:rsid w:val="00E845E5"/>
    <w:rsid w:val="00E84849"/>
    <w:rsid w:val="00E863A9"/>
    <w:rsid w:val="00E8640D"/>
    <w:rsid w:val="00E86E80"/>
    <w:rsid w:val="00E911BB"/>
    <w:rsid w:val="00E91F7F"/>
    <w:rsid w:val="00E91FAA"/>
    <w:rsid w:val="00E92107"/>
    <w:rsid w:val="00E92F83"/>
    <w:rsid w:val="00E94229"/>
    <w:rsid w:val="00E951F9"/>
    <w:rsid w:val="00E95BA0"/>
    <w:rsid w:val="00E9643B"/>
    <w:rsid w:val="00EA01E2"/>
    <w:rsid w:val="00EA08C6"/>
    <w:rsid w:val="00EA345F"/>
    <w:rsid w:val="00EA3A3A"/>
    <w:rsid w:val="00EA3A9C"/>
    <w:rsid w:val="00EA7413"/>
    <w:rsid w:val="00EB0848"/>
    <w:rsid w:val="00EB1ED4"/>
    <w:rsid w:val="00EB23AE"/>
    <w:rsid w:val="00EB3D36"/>
    <w:rsid w:val="00EB43C8"/>
    <w:rsid w:val="00EB4945"/>
    <w:rsid w:val="00EB4AC0"/>
    <w:rsid w:val="00EB50EE"/>
    <w:rsid w:val="00EB7AD3"/>
    <w:rsid w:val="00EC11D4"/>
    <w:rsid w:val="00EC3555"/>
    <w:rsid w:val="00EC398D"/>
    <w:rsid w:val="00EC4B62"/>
    <w:rsid w:val="00EC568B"/>
    <w:rsid w:val="00EC56D6"/>
    <w:rsid w:val="00ED135D"/>
    <w:rsid w:val="00ED14BB"/>
    <w:rsid w:val="00ED2511"/>
    <w:rsid w:val="00ED2C72"/>
    <w:rsid w:val="00ED2F1F"/>
    <w:rsid w:val="00ED3DA2"/>
    <w:rsid w:val="00ED5452"/>
    <w:rsid w:val="00ED5D21"/>
    <w:rsid w:val="00ED5E78"/>
    <w:rsid w:val="00EE11BE"/>
    <w:rsid w:val="00EE22C8"/>
    <w:rsid w:val="00EE2BEF"/>
    <w:rsid w:val="00EE2C05"/>
    <w:rsid w:val="00EE564B"/>
    <w:rsid w:val="00EE5ADA"/>
    <w:rsid w:val="00EE5DF5"/>
    <w:rsid w:val="00EE6EF0"/>
    <w:rsid w:val="00EE6FBB"/>
    <w:rsid w:val="00EE7301"/>
    <w:rsid w:val="00EE7623"/>
    <w:rsid w:val="00EE7865"/>
    <w:rsid w:val="00EF0BC4"/>
    <w:rsid w:val="00EF0E53"/>
    <w:rsid w:val="00EF22EF"/>
    <w:rsid w:val="00EF375F"/>
    <w:rsid w:val="00EF458B"/>
    <w:rsid w:val="00EF5540"/>
    <w:rsid w:val="00EF6443"/>
    <w:rsid w:val="00EF689D"/>
    <w:rsid w:val="00EF695A"/>
    <w:rsid w:val="00EF7CBB"/>
    <w:rsid w:val="00F00506"/>
    <w:rsid w:val="00F01450"/>
    <w:rsid w:val="00F03634"/>
    <w:rsid w:val="00F03783"/>
    <w:rsid w:val="00F05554"/>
    <w:rsid w:val="00F06B81"/>
    <w:rsid w:val="00F06FBF"/>
    <w:rsid w:val="00F07A3C"/>
    <w:rsid w:val="00F106BA"/>
    <w:rsid w:val="00F10B4D"/>
    <w:rsid w:val="00F12F50"/>
    <w:rsid w:val="00F1403E"/>
    <w:rsid w:val="00F14AC2"/>
    <w:rsid w:val="00F15C67"/>
    <w:rsid w:val="00F17143"/>
    <w:rsid w:val="00F22A29"/>
    <w:rsid w:val="00F2300E"/>
    <w:rsid w:val="00F248F8"/>
    <w:rsid w:val="00F2721C"/>
    <w:rsid w:val="00F278E5"/>
    <w:rsid w:val="00F27D1A"/>
    <w:rsid w:val="00F301FD"/>
    <w:rsid w:val="00F32A94"/>
    <w:rsid w:val="00F3519A"/>
    <w:rsid w:val="00F351D9"/>
    <w:rsid w:val="00F368CC"/>
    <w:rsid w:val="00F37A8A"/>
    <w:rsid w:val="00F37D48"/>
    <w:rsid w:val="00F37F73"/>
    <w:rsid w:val="00F37FBA"/>
    <w:rsid w:val="00F405D6"/>
    <w:rsid w:val="00F437E2"/>
    <w:rsid w:val="00F4407A"/>
    <w:rsid w:val="00F44246"/>
    <w:rsid w:val="00F443DF"/>
    <w:rsid w:val="00F44420"/>
    <w:rsid w:val="00F44DE7"/>
    <w:rsid w:val="00F44FD3"/>
    <w:rsid w:val="00F45ADD"/>
    <w:rsid w:val="00F465BE"/>
    <w:rsid w:val="00F51B5E"/>
    <w:rsid w:val="00F52B3B"/>
    <w:rsid w:val="00F5310E"/>
    <w:rsid w:val="00F53379"/>
    <w:rsid w:val="00F549A5"/>
    <w:rsid w:val="00F54A92"/>
    <w:rsid w:val="00F550C7"/>
    <w:rsid w:val="00F550F5"/>
    <w:rsid w:val="00F5569D"/>
    <w:rsid w:val="00F5608F"/>
    <w:rsid w:val="00F63F51"/>
    <w:rsid w:val="00F66190"/>
    <w:rsid w:val="00F662D8"/>
    <w:rsid w:val="00F70901"/>
    <w:rsid w:val="00F70DDD"/>
    <w:rsid w:val="00F738CF"/>
    <w:rsid w:val="00F743F5"/>
    <w:rsid w:val="00F746A8"/>
    <w:rsid w:val="00F75A0A"/>
    <w:rsid w:val="00F75C4C"/>
    <w:rsid w:val="00F75CDC"/>
    <w:rsid w:val="00F77A8A"/>
    <w:rsid w:val="00F77BB2"/>
    <w:rsid w:val="00F81079"/>
    <w:rsid w:val="00F81210"/>
    <w:rsid w:val="00F8313F"/>
    <w:rsid w:val="00F8334D"/>
    <w:rsid w:val="00F8468D"/>
    <w:rsid w:val="00F85C82"/>
    <w:rsid w:val="00F85C9E"/>
    <w:rsid w:val="00F8631B"/>
    <w:rsid w:val="00F90087"/>
    <w:rsid w:val="00F90AFE"/>
    <w:rsid w:val="00F90D6B"/>
    <w:rsid w:val="00F92EC5"/>
    <w:rsid w:val="00F933D8"/>
    <w:rsid w:val="00F93AEA"/>
    <w:rsid w:val="00F9445E"/>
    <w:rsid w:val="00F957B6"/>
    <w:rsid w:val="00F9758F"/>
    <w:rsid w:val="00FA00BD"/>
    <w:rsid w:val="00FA109B"/>
    <w:rsid w:val="00FA17F8"/>
    <w:rsid w:val="00FA21D2"/>
    <w:rsid w:val="00FA459F"/>
    <w:rsid w:val="00FA54EF"/>
    <w:rsid w:val="00FA5552"/>
    <w:rsid w:val="00FA5C6D"/>
    <w:rsid w:val="00FA5D27"/>
    <w:rsid w:val="00FA6583"/>
    <w:rsid w:val="00FB0302"/>
    <w:rsid w:val="00FB20E9"/>
    <w:rsid w:val="00FB20F9"/>
    <w:rsid w:val="00FB4097"/>
    <w:rsid w:val="00FB5258"/>
    <w:rsid w:val="00FB54F0"/>
    <w:rsid w:val="00FB6FD4"/>
    <w:rsid w:val="00FC2CE3"/>
    <w:rsid w:val="00FC425D"/>
    <w:rsid w:val="00FC441A"/>
    <w:rsid w:val="00FC6E4C"/>
    <w:rsid w:val="00FD0937"/>
    <w:rsid w:val="00FD2B5D"/>
    <w:rsid w:val="00FD3531"/>
    <w:rsid w:val="00FD4B7D"/>
    <w:rsid w:val="00FD716B"/>
    <w:rsid w:val="00FE0888"/>
    <w:rsid w:val="00FE1D89"/>
    <w:rsid w:val="00FE1E73"/>
    <w:rsid w:val="00FE2362"/>
    <w:rsid w:val="00FE2D45"/>
    <w:rsid w:val="00FE3CDE"/>
    <w:rsid w:val="00FF0162"/>
    <w:rsid w:val="00FF0C15"/>
    <w:rsid w:val="00FF0C43"/>
    <w:rsid w:val="00FF115F"/>
    <w:rsid w:val="00FF1507"/>
    <w:rsid w:val="00FF1BFE"/>
    <w:rsid w:val="00FF1E97"/>
    <w:rsid w:val="00FF22B6"/>
    <w:rsid w:val="00FF320B"/>
    <w:rsid w:val="00FF641C"/>
    <w:rsid w:val="00FF6511"/>
    <w:rsid w:val="00FF6745"/>
    <w:rsid w:val="00FF6A5D"/>
    <w:rsid w:val="00FF71A5"/>
    <w:rsid w:val="00FF7C8E"/>
    <w:rsid w:val="00FF7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A649A"/>
  <w15:chartTrackingRefBased/>
  <w15:docId w15:val="{93164FD6-451B-B341-8459-1524155FB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C7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42C7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A42C7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A42C7F"/>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C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42C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42C7F"/>
    <w:rPr>
      <w:rFonts w:asciiTheme="majorHAnsi" w:eastAsiaTheme="majorEastAsia" w:hAnsiTheme="majorHAnsi" w:cstheme="majorBidi"/>
      <w:color w:val="1F3763" w:themeColor="accent1" w:themeShade="7F"/>
    </w:rPr>
  </w:style>
  <w:style w:type="paragraph" w:customStyle="1" w:styleId="EndNoteBibliographyTitle">
    <w:name w:val="EndNote Bibliography Title"/>
    <w:basedOn w:val="Normal"/>
    <w:link w:val="EndNoteBibliographyTitleChar"/>
    <w:rsid w:val="00A42C7F"/>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A42C7F"/>
    <w:rPr>
      <w:rFonts w:ascii="Calibri" w:hAnsi="Calibri" w:cs="Calibri"/>
      <w:lang w:val="en-US"/>
    </w:rPr>
  </w:style>
  <w:style w:type="paragraph" w:customStyle="1" w:styleId="EndNoteBibliography">
    <w:name w:val="EndNote Bibliography"/>
    <w:basedOn w:val="Normal"/>
    <w:link w:val="EndNoteBibliographyChar"/>
    <w:rsid w:val="00A42C7F"/>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A42C7F"/>
    <w:rPr>
      <w:rFonts w:ascii="Calibri" w:hAnsi="Calibri" w:cs="Calibri"/>
      <w:lang w:val="en-US"/>
    </w:rPr>
  </w:style>
  <w:style w:type="character" w:styleId="CommentReference">
    <w:name w:val="annotation reference"/>
    <w:basedOn w:val="DefaultParagraphFont"/>
    <w:uiPriority w:val="99"/>
    <w:semiHidden/>
    <w:unhideWhenUsed/>
    <w:rsid w:val="00A42C7F"/>
    <w:rPr>
      <w:sz w:val="16"/>
      <w:szCs w:val="16"/>
    </w:rPr>
  </w:style>
  <w:style w:type="paragraph" w:styleId="CommentText">
    <w:name w:val="annotation text"/>
    <w:basedOn w:val="Normal"/>
    <w:link w:val="CommentTextChar"/>
    <w:uiPriority w:val="99"/>
    <w:unhideWhenUsed/>
    <w:rsid w:val="00A42C7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A42C7F"/>
    <w:rPr>
      <w:sz w:val="20"/>
      <w:szCs w:val="20"/>
    </w:rPr>
  </w:style>
  <w:style w:type="paragraph" w:styleId="CommentSubject">
    <w:name w:val="annotation subject"/>
    <w:basedOn w:val="CommentText"/>
    <w:next w:val="CommentText"/>
    <w:link w:val="CommentSubjectChar"/>
    <w:uiPriority w:val="99"/>
    <w:semiHidden/>
    <w:unhideWhenUsed/>
    <w:rsid w:val="00A42C7F"/>
    <w:rPr>
      <w:b/>
      <w:bCs/>
    </w:rPr>
  </w:style>
  <w:style w:type="character" w:customStyle="1" w:styleId="CommentSubjectChar">
    <w:name w:val="Comment Subject Char"/>
    <w:basedOn w:val="CommentTextChar"/>
    <w:link w:val="CommentSubject"/>
    <w:uiPriority w:val="99"/>
    <w:semiHidden/>
    <w:rsid w:val="00A42C7F"/>
    <w:rPr>
      <w:b/>
      <w:bCs/>
      <w:sz w:val="20"/>
      <w:szCs w:val="20"/>
    </w:rPr>
  </w:style>
  <w:style w:type="paragraph" w:styleId="NormalWeb">
    <w:name w:val="Normal (Web)"/>
    <w:basedOn w:val="Normal"/>
    <w:uiPriority w:val="99"/>
    <w:unhideWhenUsed/>
    <w:rsid w:val="00A42C7F"/>
    <w:pPr>
      <w:spacing w:before="100" w:beforeAutospacing="1" w:after="100" w:afterAutospacing="1"/>
    </w:pPr>
  </w:style>
  <w:style w:type="character" w:styleId="Hyperlink">
    <w:name w:val="Hyperlink"/>
    <w:basedOn w:val="DefaultParagraphFont"/>
    <w:unhideWhenUsed/>
    <w:rsid w:val="00A42C7F"/>
    <w:rPr>
      <w:color w:val="0563C1" w:themeColor="hyperlink"/>
      <w:u w:val="single"/>
    </w:rPr>
  </w:style>
  <w:style w:type="character" w:styleId="UnresolvedMention">
    <w:name w:val="Unresolved Mention"/>
    <w:basedOn w:val="DefaultParagraphFont"/>
    <w:uiPriority w:val="99"/>
    <w:semiHidden/>
    <w:unhideWhenUsed/>
    <w:rsid w:val="00A42C7F"/>
    <w:rPr>
      <w:color w:val="605E5C"/>
      <w:shd w:val="clear" w:color="auto" w:fill="E1DFDD"/>
    </w:rPr>
  </w:style>
  <w:style w:type="paragraph" w:styleId="Header">
    <w:name w:val="header"/>
    <w:basedOn w:val="Normal"/>
    <w:link w:val="HeaderChar"/>
    <w:uiPriority w:val="99"/>
    <w:unhideWhenUsed/>
    <w:rsid w:val="00A42C7F"/>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42C7F"/>
  </w:style>
  <w:style w:type="paragraph" w:styleId="Footer">
    <w:name w:val="footer"/>
    <w:basedOn w:val="Normal"/>
    <w:link w:val="FooterChar"/>
    <w:uiPriority w:val="99"/>
    <w:unhideWhenUsed/>
    <w:rsid w:val="00A42C7F"/>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42C7F"/>
  </w:style>
  <w:style w:type="table" w:styleId="TableGrid">
    <w:name w:val="Table Grid"/>
    <w:basedOn w:val="TableNormal"/>
    <w:uiPriority w:val="39"/>
    <w:rsid w:val="00A42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2C7F"/>
    <w:pPr>
      <w:ind w:left="720"/>
      <w:contextualSpacing/>
    </w:pPr>
    <w:rPr>
      <w:rFonts w:asciiTheme="minorHAnsi" w:eastAsiaTheme="minorHAnsi" w:hAnsiTheme="minorHAnsi" w:cstheme="minorBidi"/>
      <w:lang w:eastAsia="en-US"/>
    </w:rPr>
  </w:style>
  <w:style w:type="paragraph" w:styleId="Caption">
    <w:name w:val="caption"/>
    <w:basedOn w:val="Normal"/>
    <w:next w:val="Normal"/>
    <w:link w:val="CaptionChar"/>
    <w:uiPriority w:val="35"/>
    <w:unhideWhenUsed/>
    <w:qFormat/>
    <w:rsid w:val="00A42C7F"/>
    <w:pPr>
      <w:spacing w:after="200"/>
    </w:pPr>
    <w:rPr>
      <w:rFonts w:asciiTheme="minorHAnsi" w:eastAsiaTheme="minorHAnsi" w:hAnsiTheme="minorHAnsi" w:cstheme="minorBidi"/>
      <w:i/>
      <w:iCs/>
      <w:color w:val="44546A" w:themeColor="text2"/>
      <w:sz w:val="18"/>
      <w:szCs w:val="18"/>
      <w:lang w:eastAsia="en-US"/>
    </w:rPr>
  </w:style>
  <w:style w:type="character" w:customStyle="1" w:styleId="CaptionChar">
    <w:name w:val="Caption Char"/>
    <w:basedOn w:val="DefaultParagraphFont"/>
    <w:link w:val="Caption"/>
    <w:uiPriority w:val="35"/>
    <w:rsid w:val="00A42C7F"/>
    <w:rPr>
      <w:i/>
      <w:iCs/>
      <w:color w:val="44546A" w:themeColor="text2"/>
      <w:sz w:val="18"/>
      <w:szCs w:val="18"/>
    </w:rPr>
  </w:style>
  <w:style w:type="character" w:styleId="Strong">
    <w:name w:val="Strong"/>
    <w:basedOn w:val="DefaultParagraphFont"/>
    <w:uiPriority w:val="22"/>
    <w:qFormat/>
    <w:rsid w:val="00A42C7F"/>
    <w:rPr>
      <w:b/>
      <w:bCs/>
    </w:rPr>
  </w:style>
  <w:style w:type="paragraph" w:styleId="BodyText">
    <w:name w:val="Body Text"/>
    <w:basedOn w:val="Normal"/>
    <w:link w:val="BodyTextChar"/>
    <w:uiPriority w:val="1"/>
    <w:qFormat/>
    <w:rsid w:val="00A42C7F"/>
    <w:pPr>
      <w:widowControl w:val="0"/>
      <w:autoSpaceDE w:val="0"/>
      <w:autoSpaceDN w:val="0"/>
    </w:pPr>
    <w:rPr>
      <w:sz w:val="20"/>
      <w:szCs w:val="20"/>
      <w:lang w:val="en-US" w:eastAsia="en-US"/>
    </w:rPr>
  </w:style>
  <w:style w:type="character" w:customStyle="1" w:styleId="BodyTextChar">
    <w:name w:val="Body Text Char"/>
    <w:basedOn w:val="DefaultParagraphFont"/>
    <w:link w:val="BodyText"/>
    <w:uiPriority w:val="1"/>
    <w:rsid w:val="00A42C7F"/>
    <w:rPr>
      <w:rFonts w:ascii="Times New Roman" w:eastAsia="Times New Roman" w:hAnsi="Times New Roman" w:cs="Times New Roman"/>
      <w:sz w:val="20"/>
      <w:szCs w:val="20"/>
      <w:lang w:val="en-US"/>
    </w:rPr>
  </w:style>
  <w:style w:type="paragraph" w:styleId="Revision">
    <w:name w:val="Revision"/>
    <w:hidden/>
    <w:uiPriority w:val="99"/>
    <w:semiHidden/>
    <w:rsid w:val="00A42C7F"/>
  </w:style>
  <w:style w:type="character" w:styleId="Emphasis">
    <w:name w:val="Emphasis"/>
    <w:basedOn w:val="DefaultParagraphFont"/>
    <w:uiPriority w:val="20"/>
    <w:qFormat/>
    <w:rsid w:val="00A42C7F"/>
    <w:rPr>
      <w:i/>
      <w:iCs/>
    </w:rPr>
  </w:style>
  <w:style w:type="character" w:styleId="FollowedHyperlink">
    <w:name w:val="FollowedHyperlink"/>
    <w:basedOn w:val="DefaultParagraphFont"/>
    <w:uiPriority w:val="99"/>
    <w:semiHidden/>
    <w:unhideWhenUsed/>
    <w:rsid w:val="00A42C7F"/>
    <w:rPr>
      <w:color w:val="954F72" w:themeColor="followedHyperlink"/>
      <w:u w:val="single"/>
    </w:rPr>
  </w:style>
  <w:style w:type="paragraph" w:styleId="TOC1">
    <w:name w:val="toc 1"/>
    <w:basedOn w:val="Normal"/>
    <w:next w:val="Normal"/>
    <w:autoRedefine/>
    <w:uiPriority w:val="39"/>
    <w:unhideWhenUsed/>
    <w:rsid w:val="00A42C7F"/>
    <w:pPr>
      <w:spacing w:after="100"/>
    </w:pPr>
  </w:style>
  <w:style w:type="paragraph" w:styleId="TOC2">
    <w:name w:val="toc 2"/>
    <w:basedOn w:val="Normal"/>
    <w:next w:val="Normal"/>
    <w:autoRedefine/>
    <w:uiPriority w:val="39"/>
    <w:unhideWhenUsed/>
    <w:rsid w:val="00A42C7F"/>
    <w:pPr>
      <w:spacing w:after="100"/>
      <w:ind w:left="240"/>
    </w:pPr>
  </w:style>
  <w:style w:type="paragraph" w:styleId="TOC3">
    <w:name w:val="toc 3"/>
    <w:basedOn w:val="Normal"/>
    <w:next w:val="Normal"/>
    <w:autoRedefine/>
    <w:uiPriority w:val="39"/>
    <w:unhideWhenUsed/>
    <w:rsid w:val="00A42C7F"/>
    <w:pPr>
      <w:spacing w:after="100"/>
      <w:ind w:left="480"/>
    </w:pPr>
  </w:style>
  <w:style w:type="character" w:customStyle="1" w:styleId="Subtitle1">
    <w:name w:val="Subtitle1"/>
    <w:basedOn w:val="DefaultParagraphFont"/>
    <w:rsid w:val="00A42C7F"/>
  </w:style>
  <w:style w:type="character" w:customStyle="1" w:styleId="colon-for-citation-subtitle">
    <w:name w:val="colon-for-citation-subtitle"/>
    <w:basedOn w:val="DefaultParagraphFont"/>
    <w:rsid w:val="00A42C7F"/>
  </w:style>
  <w:style w:type="character" w:customStyle="1" w:styleId="apple-converted-space">
    <w:name w:val="apple-converted-space"/>
    <w:basedOn w:val="DefaultParagraphFont"/>
    <w:rsid w:val="00A42C7F"/>
  </w:style>
  <w:style w:type="character" w:customStyle="1" w:styleId="authors-list-item">
    <w:name w:val="authors-list-item"/>
    <w:basedOn w:val="DefaultParagraphFont"/>
    <w:rsid w:val="00A42C7F"/>
  </w:style>
  <w:style w:type="character" w:customStyle="1" w:styleId="author-sup-separator">
    <w:name w:val="author-sup-separator"/>
    <w:basedOn w:val="DefaultParagraphFont"/>
    <w:rsid w:val="00A42C7F"/>
  </w:style>
  <w:style w:type="character" w:customStyle="1" w:styleId="comma">
    <w:name w:val="comma"/>
    <w:basedOn w:val="DefaultParagraphFont"/>
    <w:rsid w:val="00A42C7F"/>
  </w:style>
  <w:style w:type="character" w:customStyle="1" w:styleId="identifier">
    <w:name w:val="identifier"/>
    <w:basedOn w:val="DefaultParagraphFont"/>
    <w:rsid w:val="00A42C7F"/>
  </w:style>
  <w:style w:type="character" w:customStyle="1" w:styleId="id-label">
    <w:name w:val="id-label"/>
    <w:basedOn w:val="DefaultParagraphFont"/>
    <w:rsid w:val="00A42C7F"/>
  </w:style>
  <w:style w:type="character" w:customStyle="1" w:styleId="EndNoteBibliographyCarattere">
    <w:name w:val="EndNote Bibliography Carattere"/>
    <w:basedOn w:val="DefaultParagraphFont"/>
    <w:rsid w:val="00A42C7F"/>
    <w:rPr>
      <w:rFonts w:ascii="Cambria" w:hAnsi="Cambria"/>
      <w:noProof/>
      <w:lang w:val="en-US"/>
    </w:rPr>
  </w:style>
  <w:style w:type="character" w:styleId="PageNumber">
    <w:name w:val="page number"/>
    <w:basedOn w:val="DefaultParagraphFont"/>
    <w:uiPriority w:val="99"/>
    <w:semiHidden/>
    <w:unhideWhenUsed/>
    <w:rsid w:val="00A42C7F"/>
  </w:style>
  <w:style w:type="paragraph" w:styleId="BalloonText">
    <w:name w:val="Balloon Text"/>
    <w:basedOn w:val="Normal"/>
    <w:link w:val="BalloonTextChar"/>
    <w:uiPriority w:val="99"/>
    <w:semiHidden/>
    <w:unhideWhenUsed/>
    <w:rsid w:val="00A42C7F"/>
    <w:rPr>
      <w:sz w:val="18"/>
      <w:szCs w:val="18"/>
    </w:rPr>
  </w:style>
  <w:style w:type="character" w:customStyle="1" w:styleId="BalloonTextChar">
    <w:name w:val="Balloon Text Char"/>
    <w:basedOn w:val="DefaultParagraphFont"/>
    <w:link w:val="BalloonText"/>
    <w:uiPriority w:val="99"/>
    <w:semiHidden/>
    <w:rsid w:val="00A42C7F"/>
    <w:rPr>
      <w:rFonts w:ascii="Times New Roman" w:eastAsia="Times New Roman" w:hAnsi="Times New Roman" w:cs="Times New Roman"/>
      <w:sz w:val="18"/>
      <w:szCs w:val="18"/>
      <w:lang w:eastAsia="en-GB"/>
    </w:rPr>
  </w:style>
  <w:style w:type="character" w:styleId="LineNumber">
    <w:name w:val="line number"/>
    <w:basedOn w:val="DefaultParagraphFont"/>
    <w:uiPriority w:val="99"/>
    <w:semiHidden/>
    <w:unhideWhenUsed/>
    <w:rsid w:val="008C0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neubiorev.2024.105841" TargetMode="External"/><Relationship Id="rId21" Type="http://schemas.openxmlformats.org/officeDocument/2006/relationships/hyperlink" Target="https://doi.org:10.1038/mp.2017.234" TargetMode="External"/><Relationship Id="rId42" Type="http://schemas.openxmlformats.org/officeDocument/2006/relationships/hyperlink" Target="https://doi.org:10.3389/fpsyt.2022.962911" TargetMode="External"/><Relationship Id="rId47" Type="http://schemas.openxmlformats.org/officeDocument/2006/relationships/hyperlink" Target="https://doi.org:10.1007/s00213-005-2264-9" TargetMode="External"/><Relationship Id="rId63" Type="http://schemas.openxmlformats.org/officeDocument/2006/relationships/hyperlink" Target="https://doi.org:10.1016/j.jaac.2020.10.013" TargetMode="External"/><Relationship Id="rId68" Type="http://schemas.openxmlformats.org/officeDocument/2006/relationships/hyperlink" Target="https://doi.org:10.1002/hbm.20752" TargetMode="External"/><Relationship Id="rId84" Type="http://schemas.openxmlformats.org/officeDocument/2006/relationships/hyperlink" Target="https://doi.org:10.1177/0269881119858306" TargetMode="External"/><Relationship Id="rId89" Type="http://schemas.openxmlformats.org/officeDocument/2006/relationships/fontTable" Target="fontTable.xml"/><Relationship Id="rId16" Type="http://schemas.openxmlformats.org/officeDocument/2006/relationships/hyperlink" Target="https://doi.org:10.1056/NEJMra1917069" TargetMode="External"/><Relationship Id="rId11" Type="http://schemas.openxmlformats.org/officeDocument/2006/relationships/hyperlink" Target="https://doi.org:10.1016/j.pbb.2011.01.020" TargetMode="External"/><Relationship Id="rId32" Type="http://schemas.openxmlformats.org/officeDocument/2006/relationships/hyperlink" Target="https://doi.org:10.1002/hbm.25981" TargetMode="External"/><Relationship Id="rId37" Type="http://schemas.openxmlformats.org/officeDocument/2006/relationships/hyperlink" Target="https://doi.org:10.1016/j.euroneuro.2019.07.139" TargetMode="External"/><Relationship Id="rId53" Type="http://schemas.openxmlformats.org/officeDocument/2006/relationships/hyperlink" Target="https://doi.org:10.1186/s13229-021-00454-6" TargetMode="External"/><Relationship Id="rId58" Type="http://schemas.openxmlformats.org/officeDocument/2006/relationships/hyperlink" Target="https://doi.org:10.1016/j.biopsych.2006.06.027" TargetMode="External"/><Relationship Id="rId74" Type="http://schemas.openxmlformats.org/officeDocument/2006/relationships/hyperlink" Target="https://doi.org:10.1002/hbm.22250" TargetMode="External"/><Relationship Id="rId79" Type="http://schemas.openxmlformats.org/officeDocument/2006/relationships/hyperlink" Target="https://doi.org:10.1016/j.neubiorev.2019.09.023"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doi.org:10.1177/0269881111412095" TargetMode="External"/><Relationship Id="rId22" Type="http://schemas.openxmlformats.org/officeDocument/2006/relationships/hyperlink" Target="https://doi.org:10.1177/1550059419863206" TargetMode="External"/><Relationship Id="rId27" Type="http://schemas.openxmlformats.org/officeDocument/2006/relationships/hyperlink" Target="https://doi.org:10.1016/j.biopsych.2013.10.016" TargetMode="External"/><Relationship Id="rId30" Type="http://schemas.openxmlformats.org/officeDocument/2006/relationships/hyperlink" Target="https://doi.org:10.1038/npp.2013.27" TargetMode="External"/><Relationship Id="rId35" Type="http://schemas.openxmlformats.org/officeDocument/2006/relationships/hyperlink" Target="https://doi.org:10.1007/s11682-017-9713-z" TargetMode="External"/><Relationship Id="rId43" Type="http://schemas.openxmlformats.org/officeDocument/2006/relationships/hyperlink" Target="https://doi.org:10.1016/j.nicl.2021.102789" TargetMode="External"/><Relationship Id="rId48" Type="http://schemas.openxmlformats.org/officeDocument/2006/relationships/hyperlink" Target="https://doi.org:10.1016/j.biopsych.2005.09.011" TargetMode="External"/><Relationship Id="rId56" Type="http://schemas.openxmlformats.org/officeDocument/2006/relationships/hyperlink" Target="https://doi.org:10.1176/appi.ajp.162.7.1256" TargetMode="External"/><Relationship Id="rId64" Type="http://schemas.openxmlformats.org/officeDocument/2006/relationships/hyperlink" Target="https://doi.org:10.1038/s41380-023-02173-1" TargetMode="External"/><Relationship Id="rId69" Type="http://schemas.openxmlformats.org/officeDocument/2006/relationships/hyperlink" Target="https://doi.org:10.3389/fnana.2012.00031" TargetMode="External"/><Relationship Id="rId77" Type="http://schemas.openxmlformats.org/officeDocument/2006/relationships/hyperlink" Target="https://doi.org:10.1186/s12993-024-00242-1" TargetMode="External"/><Relationship Id="rId8" Type="http://schemas.openxmlformats.org/officeDocument/2006/relationships/hyperlink" Target="http://www.nice.org.uk" TargetMode="External"/><Relationship Id="rId51" Type="http://schemas.openxmlformats.org/officeDocument/2006/relationships/hyperlink" Target="https://doi.org:10.3389/fnhum.2013.00573" TargetMode="External"/><Relationship Id="rId72" Type="http://schemas.openxmlformats.org/officeDocument/2006/relationships/hyperlink" Target="https://doi.org:10.1038/s41598-017-04579-8" TargetMode="External"/><Relationship Id="rId80" Type="http://schemas.openxmlformats.org/officeDocument/2006/relationships/hyperlink" Target="https://doi.org:10.3389/fpsyt.2020.00801" TargetMode="External"/><Relationship Id="rId85" Type="http://schemas.openxmlformats.org/officeDocument/2006/relationships/hyperlink" Target="https://doi.org:10.1176/appi.ajp.159.8.1322" TargetMode="External"/><Relationship Id="rId3" Type="http://schemas.openxmlformats.org/officeDocument/2006/relationships/settings" Target="settings.xml"/><Relationship Id="rId12" Type="http://schemas.openxmlformats.org/officeDocument/2006/relationships/hyperlink" Target="https://doi.org:10.1016/j.biopsych.2006.04.022" TargetMode="External"/><Relationship Id="rId17" Type="http://schemas.openxmlformats.org/officeDocument/2006/relationships/hyperlink" Target="https://doi.org:10.1016/j.biopsych.2019.04.009" TargetMode="External"/><Relationship Id="rId25" Type="http://schemas.openxmlformats.org/officeDocument/2006/relationships/hyperlink" Target="https://doi.org:10.1038/s41598-018-20194-7" TargetMode="External"/><Relationship Id="rId33" Type="http://schemas.openxmlformats.org/officeDocument/2006/relationships/hyperlink" Target="https://doi.org:10.1017/S1461145714000674" TargetMode="External"/><Relationship Id="rId38" Type="http://schemas.openxmlformats.org/officeDocument/2006/relationships/hyperlink" Target="https://doi.org:10.1016/j.neuropharm.2009.08.013" TargetMode="External"/><Relationship Id="rId46" Type="http://schemas.openxmlformats.org/officeDocument/2006/relationships/hyperlink" Target="https://doi.org:10.1016/0028-3932(71)90067-4" TargetMode="External"/><Relationship Id="rId59" Type="http://schemas.openxmlformats.org/officeDocument/2006/relationships/hyperlink" Target="https://doi.org:10.1006/nimg.2001.0978" TargetMode="External"/><Relationship Id="rId67" Type="http://schemas.openxmlformats.org/officeDocument/2006/relationships/hyperlink" Target="https://doi.org:10.1016/j.neuroimage.2012.04.011" TargetMode="External"/><Relationship Id="rId20" Type="http://schemas.openxmlformats.org/officeDocument/2006/relationships/hyperlink" Target="https://doi.org:10.1038/s41398-022-02207-2" TargetMode="External"/><Relationship Id="rId41" Type="http://schemas.openxmlformats.org/officeDocument/2006/relationships/hyperlink" Target="https://doi.org:10.1186/s12888-020-02707-9" TargetMode="External"/><Relationship Id="rId54" Type="http://schemas.openxmlformats.org/officeDocument/2006/relationships/hyperlink" Target="https://doi.org:10.1016/j.neuroimage.2012.08.052" TargetMode="External"/><Relationship Id="rId62" Type="http://schemas.openxmlformats.org/officeDocument/2006/relationships/hyperlink" Target="https://doi.org:10.1080/01621459.2017.1292914" TargetMode="External"/><Relationship Id="rId70" Type="http://schemas.openxmlformats.org/officeDocument/2006/relationships/hyperlink" Target="https://doi.org:10.1038/s41562-024-02000-9" TargetMode="External"/><Relationship Id="rId75" Type="http://schemas.openxmlformats.org/officeDocument/2006/relationships/hyperlink" Target="https://doi.org:10.1089/cap.2015.0221" TargetMode="External"/><Relationship Id="rId83" Type="http://schemas.openxmlformats.org/officeDocument/2006/relationships/hyperlink" Target="https://doi.org:10.1038/srep35054" TargetMode="External"/><Relationship Id="rId88"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S2215-0366(18)30269-4" TargetMode="External"/><Relationship Id="rId23" Type="http://schemas.openxmlformats.org/officeDocument/2006/relationships/hyperlink" Target="https://doi.org:10.2147/NDT.S56600" TargetMode="External"/><Relationship Id="rId28" Type="http://schemas.openxmlformats.org/officeDocument/2006/relationships/hyperlink" Target="https://doi.org:10.1001/jamapsychiatry.2013.277" TargetMode="External"/><Relationship Id="rId36" Type="http://schemas.openxmlformats.org/officeDocument/2006/relationships/hyperlink" Target="https://doi.org:10.1177/1087054718816822" TargetMode="External"/><Relationship Id="rId49" Type="http://schemas.openxmlformats.org/officeDocument/2006/relationships/hyperlink" Target="https://doi.org:10.1007/s00406-008-0845-4" TargetMode="External"/><Relationship Id="rId57" Type="http://schemas.openxmlformats.org/officeDocument/2006/relationships/hyperlink" Target="https://doi.org:10.1016/j.neuroimage.2006.01.021" TargetMode="External"/><Relationship Id="rId10" Type="http://schemas.openxmlformats.org/officeDocument/2006/relationships/hyperlink" Target="https://doi.org:10.1016/S2215-0366(16)30190-0" TargetMode="External"/><Relationship Id="rId31" Type="http://schemas.openxmlformats.org/officeDocument/2006/relationships/hyperlink" Target="https://doi.org:10.1007/s11682-016-9620-8" TargetMode="External"/><Relationship Id="rId44" Type="http://schemas.openxmlformats.org/officeDocument/2006/relationships/hyperlink" Target="https://doi.org:10.4103/1673-5374.175056" TargetMode="External"/><Relationship Id="rId52" Type="http://schemas.openxmlformats.org/officeDocument/2006/relationships/hyperlink" Target="https://doi.org:10.1016/j.neuroimage.2011.10.018" TargetMode="External"/><Relationship Id="rId60" Type="http://schemas.openxmlformats.org/officeDocument/2006/relationships/hyperlink" Target="https://doi.org:10.1016/j.neuroimage.2008.03.061" TargetMode="External"/><Relationship Id="rId65" Type="http://schemas.openxmlformats.org/officeDocument/2006/relationships/hyperlink" Target="https://doi.org:10.1016/j.tics.2011.11.007" TargetMode="External"/><Relationship Id="rId73" Type="http://schemas.openxmlformats.org/officeDocument/2006/relationships/hyperlink" Target="https://doi.org:10.1002/hbm.22850" TargetMode="External"/><Relationship Id="rId78" Type="http://schemas.openxmlformats.org/officeDocument/2006/relationships/hyperlink" Target="https://doi.org:10.1007/s11682-021-00556-y" TargetMode="External"/><Relationship Id="rId81" Type="http://schemas.openxmlformats.org/officeDocument/2006/relationships/hyperlink" Target="https://doi.org:10.1038/s41380-021-01134-w" TargetMode="External"/><Relationship Id="rId86" Type="http://schemas.openxmlformats.org/officeDocument/2006/relationships/hyperlink" Target="https://doi.org:10.1001/jamapsychiatry.2018.2530" TargetMode="External"/><Relationship Id="rId4" Type="http://schemas.openxmlformats.org/officeDocument/2006/relationships/webSettings" Target="webSettings.xml"/><Relationship Id="rId9" Type="http://schemas.openxmlformats.org/officeDocument/2006/relationships/hyperlink" Target="https://doi.org:10.1176/ajp.2007.164.6.942" TargetMode="External"/><Relationship Id="rId13" Type="http://schemas.openxmlformats.org/officeDocument/2006/relationships/hyperlink" Target="https://doi.org:10.1016/j.neubiorev.2018.02.001" TargetMode="External"/><Relationship Id="rId18" Type="http://schemas.openxmlformats.org/officeDocument/2006/relationships/hyperlink" Target="https://doi.org:10.1016/j.apnu.2014.10.001" TargetMode="External"/><Relationship Id="rId39" Type="http://schemas.openxmlformats.org/officeDocument/2006/relationships/hyperlink" Target="https://doi.org:10.1038/s41398-023-02598-w" TargetMode="External"/><Relationship Id="rId34" Type="http://schemas.openxmlformats.org/officeDocument/2006/relationships/hyperlink" Target="https://doi.org:10.1093/cercor/bhw209" TargetMode="External"/><Relationship Id="rId50" Type="http://schemas.openxmlformats.org/officeDocument/2006/relationships/hyperlink" Target="https://doi.org:10.1089/brain.2012.0073" TargetMode="External"/><Relationship Id="rId55" Type="http://schemas.openxmlformats.org/officeDocument/2006/relationships/hyperlink" Target="https://doi.org:10.1016/j.schres.2005.11.020" TargetMode="External"/><Relationship Id="rId76" Type="http://schemas.openxmlformats.org/officeDocument/2006/relationships/hyperlink" Target="https://doi.org:10.1017/S0033291716001938" TargetMode="External"/><Relationship Id="rId7" Type="http://schemas.openxmlformats.org/officeDocument/2006/relationships/hyperlink" Target="mailto:charlotte.pretzsch@kcl.ac.uk" TargetMode="External"/><Relationship Id="rId71" Type="http://schemas.openxmlformats.org/officeDocument/2006/relationships/hyperlink" Target="https://doi.org:10.4306/pi.2017.14.4.452" TargetMode="External"/><Relationship Id="rId2" Type="http://schemas.openxmlformats.org/officeDocument/2006/relationships/styles" Target="styles.xml"/><Relationship Id="rId29" Type="http://schemas.openxmlformats.org/officeDocument/2006/relationships/hyperlink" Target="https://doi.org:10.1176/appi.ajp.2009.08050724" TargetMode="External"/><Relationship Id="rId24" Type="http://schemas.openxmlformats.org/officeDocument/2006/relationships/hyperlink" Target="https://doi.org:10.1503/jpn.130290" TargetMode="External"/><Relationship Id="rId40" Type="http://schemas.openxmlformats.org/officeDocument/2006/relationships/hyperlink" Target="https://doi.org:10.1038/s44220-024-00228-y" TargetMode="External"/><Relationship Id="rId45" Type="http://schemas.openxmlformats.org/officeDocument/2006/relationships/hyperlink" Target="https://doi.org:10.1371/journal.pone.0239257" TargetMode="External"/><Relationship Id="rId66" Type="http://schemas.openxmlformats.org/officeDocument/2006/relationships/hyperlink" Target="https://doi.org:10.1016/j.cortex.2009.11.008" TargetMode="External"/><Relationship Id="rId87" Type="http://schemas.openxmlformats.org/officeDocument/2006/relationships/image" Target="media/image1.emf"/><Relationship Id="rId61" Type="http://schemas.openxmlformats.org/officeDocument/2006/relationships/hyperlink" Target="https://doi.org:10.1111/j.1469-7610.2012.02569.x" TargetMode="External"/><Relationship Id="rId82" Type="http://schemas.openxmlformats.org/officeDocument/2006/relationships/hyperlink" Target="https://doi.org:10.1038/s41380-024-02606-5" TargetMode="External"/><Relationship Id="rId19" Type="http://schemas.openxmlformats.org/officeDocument/2006/relationships/hyperlink" Target="https://doi.org:10.1007/s40263-021-008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43</Pages>
  <Words>15775</Words>
  <Characters>89920</Characters>
  <Application>Microsoft Office Word</Application>
  <DocSecurity>4</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Parlatini</dc:creator>
  <cp:keywords/>
  <dc:description/>
  <cp:lastModifiedBy>Tanya Palmer</cp:lastModifiedBy>
  <cp:revision>2</cp:revision>
  <dcterms:created xsi:type="dcterms:W3CDTF">2025-02-04T11:31:00Z</dcterms:created>
  <dcterms:modified xsi:type="dcterms:W3CDTF">2025-02-04T11:31:00Z</dcterms:modified>
</cp:coreProperties>
</file>