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F6F" w:rsidRPr="007C2F6F" w:rsidRDefault="008E1D04"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Pr>
          <w:rFonts w:ascii="Courier New" w:eastAsia="Times New Roman" w:hAnsi="Courier New" w:cs="Courier New"/>
          <w:color w:val="000000"/>
          <w:sz w:val="20"/>
          <w:szCs w:val="20"/>
          <w:lang w:eastAsia="en-GB"/>
        </w:rPr>
        <w:t>READ ME File f</w:t>
      </w:r>
      <w:r w:rsidR="007C2F6F" w:rsidRPr="007C2F6F">
        <w:rPr>
          <w:rFonts w:ascii="Courier New" w:eastAsia="Times New Roman" w:hAnsi="Courier New" w:cs="Courier New"/>
          <w:color w:val="000000"/>
          <w:sz w:val="20"/>
          <w:szCs w:val="20"/>
          <w:lang w:eastAsia="en-GB"/>
        </w:rPr>
        <w:t xml:space="preserve">or </w:t>
      </w:r>
      <w:r>
        <w:rPr>
          <w:rFonts w:ascii="Courier New" w:eastAsia="Times New Roman" w:hAnsi="Courier New" w:cs="Courier New"/>
          <w:color w:val="000000"/>
          <w:sz w:val="20"/>
          <w:szCs w:val="20"/>
          <w:lang w:eastAsia="en-GB"/>
        </w:rPr>
        <w:t>“</w:t>
      </w:r>
      <w:r w:rsidRPr="008E1D04">
        <w:rPr>
          <w:rFonts w:ascii="Courier New" w:eastAsia="Times New Roman" w:hAnsi="Courier New" w:cs="Courier New"/>
          <w:color w:val="000000"/>
          <w:sz w:val="20"/>
          <w:szCs w:val="20"/>
          <w:lang w:eastAsia="en-GB"/>
        </w:rPr>
        <w:t>2021_Household_Inteview_Survey_4_Rural_Villages.csv</w:t>
      </w:r>
      <w:r>
        <w:rPr>
          <w:rFonts w:ascii="Courier New" w:eastAsia="Times New Roman" w:hAnsi="Courier New" w:cs="Courier New"/>
          <w:color w:val="000000"/>
          <w:sz w:val="20"/>
          <w:szCs w:val="20"/>
          <w:lang w:eastAsia="en-GB"/>
        </w:rPr>
        <w:t>”</w:t>
      </w:r>
      <w:bookmarkStart w:id="0" w:name="_GoBack"/>
      <w:bookmarkEnd w:id="0"/>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Dataset DOI https://doi.org/10.5258/SOTON/D3415</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 xml:space="preserve">Date that the file was created: </w:t>
      </w:r>
      <w:r>
        <w:rPr>
          <w:rFonts w:ascii="Courier New" w:eastAsia="Times New Roman" w:hAnsi="Courier New" w:cs="Courier New"/>
          <w:color w:val="000000"/>
          <w:sz w:val="20"/>
          <w:szCs w:val="20"/>
          <w:lang w:eastAsia="en-GB"/>
        </w:rPr>
        <w:t>11/03/2025</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GENERAL INFORMATION</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Pr>
          <w:rFonts w:ascii="Courier New" w:eastAsia="Times New Roman" w:hAnsi="Courier New" w:cs="Courier New"/>
          <w:color w:val="000000"/>
          <w:sz w:val="20"/>
          <w:szCs w:val="20"/>
          <w:lang w:eastAsia="en-GB"/>
        </w:rPr>
        <w:t>ReadMe Author: PAB James</w:t>
      </w:r>
      <w:r w:rsidRPr="007C2F6F">
        <w:rPr>
          <w:rFonts w:ascii="Courier New" w:eastAsia="Times New Roman" w:hAnsi="Courier New" w:cs="Courier New"/>
          <w:color w:val="000000"/>
          <w:sz w:val="20"/>
          <w:szCs w:val="20"/>
          <w:lang w:eastAsia="en-GB"/>
        </w:rPr>
        <w:t xml:space="preserve">, University of Southampton </w:t>
      </w:r>
      <w:r>
        <w:rPr>
          <w:rFonts w:ascii="Courier New" w:eastAsia="Times New Roman" w:hAnsi="Courier New" w:cs="Courier New"/>
          <w:color w:val="000000"/>
          <w:sz w:val="20"/>
          <w:szCs w:val="20"/>
          <w:lang w:eastAsia="en-GB"/>
        </w:rPr>
        <w:t>[</w:t>
      </w:r>
      <w:r w:rsidRPr="007C2F6F">
        <w:rPr>
          <w:rFonts w:ascii="Courier New" w:eastAsia="Times New Roman" w:hAnsi="Courier New" w:cs="Courier New"/>
          <w:color w:val="000000"/>
          <w:sz w:val="20"/>
          <w:szCs w:val="20"/>
          <w:lang w:eastAsia="en-GB"/>
        </w:rPr>
        <w:t>https://orcid.org/0000-0002-2694-7054]</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 xml:space="preserve">Date of data collection: </w:t>
      </w:r>
      <w:r>
        <w:rPr>
          <w:rFonts w:ascii="Courier New" w:eastAsia="Times New Roman" w:hAnsi="Courier New" w:cs="Courier New"/>
          <w:color w:val="000000"/>
          <w:sz w:val="20"/>
          <w:szCs w:val="20"/>
          <w:lang w:eastAsia="en-GB"/>
        </w:rPr>
        <w:t>30/07/2021-22/08/2021</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 xml:space="preserve">Information about geographic location of data collection: </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Related projects:</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ADD IN</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SHARING/ACCESS INFORMATION</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 xml:space="preserve">-------------------------- </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Licenses/restrictions placed on the data, or limitations of reuse:</w:t>
      </w:r>
      <w:r>
        <w:rPr>
          <w:rFonts w:ascii="Courier New" w:eastAsia="Times New Roman" w:hAnsi="Courier New" w:cs="Courier New"/>
          <w:color w:val="000000"/>
          <w:sz w:val="20"/>
          <w:szCs w:val="20"/>
          <w:lang w:eastAsia="en-GB"/>
        </w:rPr>
        <w:t xml:space="preserve"> CC BY</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Recommended citation for the data:</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 xml:space="preserve">Analysis </w:t>
      </w:r>
      <w:r>
        <w:rPr>
          <w:rFonts w:ascii="Courier New" w:eastAsia="Times New Roman" w:hAnsi="Courier New" w:cs="Courier New"/>
          <w:color w:val="000000"/>
          <w:sz w:val="20"/>
          <w:szCs w:val="20"/>
          <w:lang w:eastAsia="en-GB"/>
        </w:rPr>
        <w:t>and further details of</w:t>
      </w:r>
      <w:r w:rsidRPr="007C2F6F">
        <w:rPr>
          <w:rFonts w:ascii="Courier New" w:eastAsia="Times New Roman" w:hAnsi="Courier New" w:cs="Courier New"/>
          <w:color w:val="000000"/>
          <w:sz w:val="20"/>
          <w:szCs w:val="20"/>
          <w:lang w:eastAsia="en-GB"/>
        </w:rPr>
        <w:t xml:space="preserve"> this dataset can be found in paper in:</w:t>
      </w:r>
    </w:p>
    <w:p w:rsid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 xml:space="preserve">Mohammed, A.; James, P.; </w:t>
      </w:r>
      <w:proofErr w:type="spellStart"/>
      <w:r w:rsidRPr="007C2F6F">
        <w:rPr>
          <w:rFonts w:ascii="Courier New" w:eastAsia="Times New Roman" w:hAnsi="Courier New" w:cs="Courier New"/>
          <w:color w:val="000000"/>
          <w:sz w:val="20"/>
          <w:szCs w:val="20"/>
          <w:lang w:eastAsia="en-GB"/>
        </w:rPr>
        <w:t>Bahaj</w:t>
      </w:r>
      <w:proofErr w:type="spellEnd"/>
      <w:r w:rsidRPr="007C2F6F">
        <w:rPr>
          <w:rFonts w:ascii="Courier New" w:eastAsia="Times New Roman" w:hAnsi="Courier New" w:cs="Courier New"/>
          <w:color w:val="000000"/>
          <w:sz w:val="20"/>
          <w:szCs w:val="20"/>
          <w:lang w:eastAsia="en-GB"/>
        </w:rPr>
        <w:t xml:space="preserve">, A. Electricity Access Linkages to Sustainable Development Goals in Rural Sudan. Sustainability 2025, 17, 2441. </w:t>
      </w:r>
      <w:hyperlink r:id="rId5" w:history="1">
        <w:r w:rsidRPr="005443C8">
          <w:rPr>
            <w:rStyle w:val="Hyperlink"/>
            <w:rFonts w:ascii="Courier New" w:eastAsia="Times New Roman" w:hAnsi="Courier New" w:cs="Courier New"/>
            <w:sz w:val="20"/>
            <w:szCs w:val="20"/>
            <w:lang w:eastAsia="en-GB"/>
          </w:rPr>
          <w:t>https://doi.org/10.3390/su17062441</w:t>
        </w:r>
      </w:hyperlink>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This dataset supports the publication:</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AUTHORS:</w:t>
      </w:r>
      <w:r w:rsidRPr="007C2F6F">
        <w:t xml:space="preserve"> </w:t>
      </w:r>
      <w:r w:rsidRPr="007C2F6F">
        <w:rPr>
          <w:rFonts w:ascii="Courier New" w:eastAsia="Times New Roman" w:hAnsi="Courier New" w:cs="Courier New"/>
          <w:color w:val="000000"/>
          <w:sz w:val="20"/>
          <w:szCs w:val="20"/>
          <w:lang w:eastAsia="en-GB"/>
        </w:rPr>
        <w:t xml:space="preserve">Mohammed, A.; James, P.; </w:t>
      </w:r>
      <w:proofErr w:type="spellStart"/>
      <w:r w:rsidRPr="007C2F6F">
        <w:rPr>
          <w:rFonts w:ascii="Courier New" w:eastAsia="Times New Roman" w:hAnsi="Courier New" w:cs="Courier New"/>
          <w:color w:val="000000"/>
          <w:sz w:val="20"/>
          <w:szCs w:val="20"/>
          <w:lang w:eastAsia="en-GB"/>
        </w:rPr>
        <w:t>Bahaj</w:t>
      </w:r>
      <w:proofErr w:type="spellEnd"/>
      <w:r w:rsidRPr="007C2F6F">
        <w:rPr>
          <w:rFonts w:ascii="Courier New" w:eastAsia="Times New Roman" w:hAnsi="Courier New" w:cs="Courier New"/>
          <w:color w:val="000000"/>
          <w:sz w:val="20"/>
          <w:szCs w:val="20"/>
          <w:lang w:eastAsia="en-GB"/>
        </w:rPr>
        <w:t>, A.</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TITLE:</w:t>
      </w:r>
      <w:r w:rsidRPr="007C2F6F">
        <w:t xml:space="preserve"> </w:t>
      </w:r>
      <w:r w:rsidRPr="007C2F6F">
        <w:rPr>
          <w:rFonts w:ascii="Courier New" w:eastAsia="Times New Roman" w:hAnsi="Courier New" w:cs="Courier New"/>
          <w:color w:val="000000"/>
          <w:sz w:val="20"/>
          <w:szCs w:val="20"/>
          <w:lang w:eastAsia="en-GB"/>
        </w:rPr>
        <w:t>Electricity Access Linkages to Sustainable Development Goals in Rural Sudan</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JOURNAL:</w:t>
      </w:r>
      <w:r>
        <w:rPr>
          <w:rFonts w:ascii="Courier New" w:eastAsia="Times New Roman" w:hAnsi="Courier New" w:cs="Courier New"/>
          <w:color w:val="000000"/>
          <w:sz w:val="20"/>
          <w:szCs w:val="20"/>
          <w:lang w:eastAsia="en-GB"/>
        </w:rPr>
        <w:t xml:space="preserve"> Sustainability</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PAPER DOI IF KNOWN:</w:t>
      </w:r>
      <w:r w:rsidRPr="007C2F6F">
        <w:t xml:space="preserve"> </w:t>
      </w:r>
      <w:r w:rsidRPr="007C2F6F">
        <w:rPr>
          <w:rFonts w:ascii="Courier New" w:eastAsia="Times New Roman" w:hAnsi="Courier New" w:cs="Courier New"/>
          <w:color w:val="000000"/>
          <w:sz w:val="20"/>
          <w:szCs w:val="20"/>
          <w:lang w:eastAsia="en-GB"/>
        </w:rPr>
        <w:t>doi.org/10.3390/su17062441</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DATA &amp; FILE OVERVIEW</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This dataset contains</w:t>
      </w:r>
      <w:r w:rsidR="00E0748C">
        <w:rPr>
          <w:rFonts w:ascii="Courier New" w:eastAsia="Times New Roman" w:hAnsi="Courier New" w:cs="Courier New"/>
          <w:color w:val="000000"/>
          <w:sz w:val="20"/>
          <w:szCs w:val="20"/>
          <w:lang w:eastAsia="en-GB"/>
        </w:rPr>
        <w:t xml:space="preserve"> two files, (1) the survey instrument and (2) the survey responses.</w:t>
      </w:r>
    </w:p>
    <w:p w:rsidR="00E0748C" w:rsidRDefault="00E0748C"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E0748C" w:rsidRPr="00E0748C" w:rsidRDefault="00E0748C" w:rsidP="00E0748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E0748C">
        <w:rPr>
          <w:rFonts w:ascii="Courier New" w:eastAsia="Times New Roman" w:hAnsi="Courier New" w:cs="Courier New"/>
          <w:color w:val="000000"/>
          <w:sz w:val="20"/>
          <w:szCs w:val="20"/>
          <w:lang w:eastAsia="en-GB"/>
        </w:rPr>
        <w:t>2021_Household_Interview_Survey_4_Rural_Villages_variable_list.docx, The household interview survey</w:t>
      </w:r>
    </w:p>
    <w:p w:rsidR="00E0748C" w:rsidRDefault="00E0748C"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E0748C" w:rsidRPr="00E0748C" w:rsidRDefault="00E0748C" w:rsidP="00E0748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E0748C">
        <w:rPr>
          <w:rFonts w:ascii="Courier New" w:eastAsia="Times New Roman" w:hAnsi="Courier New" w:cs="Courier New"/>
          <w:color w:val="000000"/>
          <w:sz w:val="20"/>
          <w:szCs w:val="20"/>
          <w:lang w:eastAsia="en-GB"/>
        </w:rPr>
        <w:t>2021_Household_Inteview_Survey_4_Rural_Villages.csv, the survey dataset</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METHODOLOGICAL INFORMATION</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E0748C" w:rsidRPr="00E0748C" w:rsidRDefault="007C2F6F" w:rsidP="00E07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 xml:space="preserve">Description of methods used for collection/generation of data: </w:t>
      </w:r>
      <w:r w:rsidR="00E0748C" w:rsidRPr="00E0748C">
        <w:rPr>
          <w:rFonts w:ascii="Courier New" w:eastAsia="Times New Roman" w:hAnsi="Courier New" w:cs="Courier New"/>
          <w:color w:val="000000"/>
          <w:sz w:val="20"/>
          <w:szCs w:val="20"/>
          <w:lang w:eastAsia="en-GB"/>
        </w:rPr>
        <w:t xml:space="preserve">In choosing the sites for data collection, the consensus-based Nominal Group Technique was applied through the participation of five experienced energy </w:t>
      </w:r>
      <w:r w:rsidR="00E0748C" w:rsidRPr="00E0748C">
        <w:rPr>
          <w:rFonts w:ascii="Courier New" w:eastAsia="Times New Roman" w:hAnsi="Courier New" w:cs="Courier New"/>
          <w:color w:val="000000"/>
          <w:sz w:val="20"/>
          <w:szCs w:val="20"/>
          <w:lang w:eastAsia="en-GB"/>
        </w:rPr>
        <w:lastRenderedPageBreak/>
        <w:t>specialists in Sudan.</w:t>
      </w:r>
      <w:r w:rsidR="00E0748C" w:rsidRPr="00E0748C">
        <w:t xml:space="preserve"> </w:t>
      </w:r>
      <w:r w:rsidR="00E0748C" w:rsidRPr="00E0748C">
        <w:rPr>
          <w:rFonts w:ascii="Courier New" w:eastAsia="Times New Roman" w:hAnsi="Courier New" w:cs="Courier New"/>
          <w:color w:val="000000"/>
          <w:sz w:val="20"/>
          <w:szCs w:val="20"/>
          <w:lang w:eastAsia="en-GB"/>
        </w:rPr>
        <w:t>The sites were chosen from a suitability map that was designed using ArcGIS (ArcGIS 10.8.1) and considered eight specific criteria, which were equally weighted including the following: distance to the national grid, population, accessibility, political stability, natural hazards, service sector, willingness to pay, and security. The authors aimed to select villages based on similar criteria, such as proximity to the national grid and a population size of 500, amongst other criteria. However, they also prioritized diversity to ensure the sample was representative of the country as a whole. Experts selected villages with varying economic activities—those relying on different sources of income and located in different states—to capture a broader and more diverse population.</w:t>
      </w:r>
    </w:p>
    <w:p w:rsidR="00E0748C" w:rsidRDefault="00E0748C" w:rsidP="00E07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E0748C">
        <w:rPr>
          <w:rFonts w:ascii="Courier New" w:eastAsia="Times New Roman" w:hAnsi="Courier New" w:cs="Courier New"/>
          <w:color w:val="000000"/>
          <w:sz w:val="20"/>
          <w:szCs w:val="20"/>
          <w:lang w:eastAsia="en-GB"/>
        </w:rPr>
        <w:t xml:space="preserve">The sample selection was carried out randomly but with guidance from the village </w:t>
      </w:r>
      <w:proofErr w:type="spellStart"/>
      <w:r w:rsidRPr="00E0748C">
        <w:rPr>
          <w:rFonts w:ascii="Courier New" w:eastAsia="Times New Roman" w:hAnsi="Courier New" w:cs="Courier New"/>
          <w:color w:val="000000"/>
          <w:sz w:val="20"/>
          <w:szCs w:val="20"/>
          <w:lang w:eastAsia="en-GB"/>
        </w:rPr>
        <w:t>Diwan</w:t>
      </w:r>
      <w:proofErr w:type="spellEnd"/>
      <w:r w:rsidRPr="00E0748C">
        <w:rPr>
          <w:rFonts w:ascii="Courier New" w:eastAsia="Times New Roman" w:hAnsi="Courier New" w:cs="Courier New"/>
          <w:color w:val="000000"/>
          <w:sz w:val="20"/>
          <w:szCs w:val="20"/>
          <w:lang w:eastAsia="en-GB"/>
        </w:rPr>
        <w:t xml:space="preserve"> members (group of village masters). In each village, a local guide assisted in identifying households that would be open to participating in the survey. This approach was necessary due to cultural and social factors that influenced community responses. In rural Sudan, there is a general distrust of outsiders, especially those conducting surveys.</w:t>
      </w:r>
    </w:p>
    <w:p w:rsidR="00E0748C" w:rsidRDefault="00E0748C" w:rsidP="00E07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E0748C">
        <w:rPr>
          <w:rFonts w:ascii="Courier New" w:eastAsia="Times New Roman" w:hAnsi="Courier New" w:cs="Courier New"/>
          <w:color w:val="000000"/>
          <w:sz w:val="20"/>
          <w:szCs w:val="20"/>
          <w:lang w:eastAsia="en-GB"/>
        </w:rPr>
        <w:t>The sample size was 60 participants from different households in each village, and an age group of 18–79. The data were collected using the Fulcrum app (Fulcrum 2.40.0), which is an application that allows field data to be entered and stored with precise geographic coordinates in a cloud-based platform</w:t>
      </w:r>
      <w:r>
        <w:rPr>
          <w:rFonts w:ascii="Courier New" w:eastAsia="Times New Roman" w:hAnsi="Courier New" w:cs="Courier New"/>
          <w:color w:val="000000"/>
          <w:sz w:val="20"/>
          <w:szCs w:val="20"/>
          <w:lang w:eastAsia="en-GB"/>
        </w:rPr>
        <w:t>.</w:t>
      </w:r>
    </w:p>
    <w:p w:rsidR="00E0748C" w:rsidRPr="00E0748C" w:rsidRDefault="00E0748C" w:rsidP="00E07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E0748C">
        <w:rPr>
          <w:rFonts w:ascii="Courier New" w:eastAsia="Times New Roman" w:hAnsi="Courier New" w:cs="Courier New"/>
          <w:color w:val="000000"/>
          <w:sz w:val="20"/>
          <w:szCs w:val="20"/>
          <w:lang w:eastAsia="en-GB"/>
        </w:rPr>
        <w:t>The average household across the four villages had six members; therefore, each village has around 84 households. For a confidence level of 95% and a margin of error of 7%, we would therefore need a sample size of 59 households. We collected n = 6</w:t>
      </w:r>
      <w:r>
        <w:rPr>
          <w:rFonts w:ascii="Courier New" w:eastAsia="Times New Roman" w:hAnsi="Courier New" w:cs="Courier New"/>
          <w:color w:val="000000"/>
          <w:sz w:val="20"/>
          <w:szCs w:val="20"/>
          <w:lang w:eastAsia="en-GB"/>
        </w:rPr>
        <w:t>0 surveys from each village</w:t>
      </w:r>
      <w:r w:rsidRPr="00E0748C">
        <w:rPr>
          <w:rFonts w:ascii="Courier New" w:eastAsia="Times New Roman" w:hAnsi="Courier New" w:cs="Courier New"/>
          <w:color w:val="000000"/>
          <w:sz w:val="20"/>
          <w:szCs w:val="20"/>
          <w:lang w:eastAsia="en-GB"/>
        </w:rPr>
        <w:t xml:space="preserve"> between 30 July 2021 and 22 August 2021.</w:t>
      </w:r>
    </w:p>
    <w:p w:rsidR="00E0748C" w:rsidRDefault="00E0748C"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7C2F6F" w:rsidRPr="007C2F6F" w:rsidRDefault="007C2F6F" w:rsidP="00E07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Software- or Instrument-specific information needed to interpret the data, including software and hardware version numbers:</w:t>
      </w:r>
      <w:r w:rsidR="00E0748C" w:rsidRPr="00E0748C">
        <w:t xml:space="preserve"> </w:t>
      </w:r>
      <w:r w:rsidR="00E0748C" w:rsidRPr="00E0748C">
        <w:rPr>
          <w:rFonts w:ascii="Courier New" w:eastAsia="Times New Roman" w:hAnsi="Courier New" w:cs="Courier New"/>
          <w:color w:val="000000"/>
          <w:sz w:val="20"/>
          <w:szCs w:val="20"/>
          <w:lang w:eastAsia="en-GB"/>
        </w:rPr>
        <w:t>We conducted a multiple lo</w:t>
      </w:r>
      <w:r w:rsidR="00E0748C">
        <w:rPr>
          <w:rFonts w:ascii="Courier New" w:eastAsia="Times New Roman" w:hAnsi="Courier New" w:cs="Courier New"/>
          <w:color w:val="000000"/>
          <w:sz w:val="20"/>
          <w:szCs w:val="20"/>
          <w:lang w:eastAsia="en-GB"/>
        </w:rPr>
        <w:t xml:space="preserve">gistic regression analysis </w:t>
      </w:r>
      <w:r w:rsidR="00E0748C" w:rsidRPr="00E0748C">
        <w:rPr>
          <w:rFonts w:ascii="Courier New" w:eastAsia="Times New Roman" w:hAnsi="Courier New" w:cs="Courier New"/>
          <w:color w:val="000000"/>
          <w:sz w:val="20"/>
          <w:szCs w:val="20"/>
          <w:lang w:eastAsia="en-GB"/>
        </w:rPr>
        <w:t xml:space="preserve">to evaluate the influence of five factors from the survey on the likelihood of children attending school using </w:t>
      </w:r>
      <w:proofErr w:type="spellStart"/>
      <w:r w:rsidR="00E0748C" w:rsidRPr="00E0748C">
        <w:rPr>
          <w:rFonts w:ascii="Courier New" w:eastAsia="Times New Roman" w:hAnsi="Courier New" w:cs="Courier New"/>
          <w:color w:val="000000"/>
          <w:sz w:val="20"/>
          <w:szCs w:val="20"/>
          <w:lang w:eastAsia="en-GB"/>
        </w:rPr>
        <w:t>Sigmaplot</w:t>
      </w:r>
      <w:proofErr w:type="spellEnd"/>
      <w:r w:rsidR="00E0748C" w:rsidRPr="00E0748C">
        <w:rPr>
          <w:rFonts w:ascii="Courier New" w:eastAsia="Times New Roman" w:hAnsi="Courier New" w:cs="Courier New"/>
          <w:color w:val="000000"/>
          <w:sz w:val="20"/>
          <w:szCs w:val="20"/>
          <w:lang w:eastAsia="en-GB"/>
        </w:rPr>
        <w:t xml:space="preserve"> (</w:t>
      </w:r>
      <w:proofErr w:type="spellStart"/>
      <w:r w:rsidR="00E0748C" w:rsidRPr="00E0748C">
        <w:rPr>
          <w:rFonts w:ascii="Courier New" w:eastAsia="Times New Roman" w:hAnsi="Courier New" w:cs="Courier New"/>
          <w:color w:val="000000"/>
          <w:sz w:val="20"/>
          <w:szCs w:val="20"/>
          <w:lang w:eastAsia="en-GB"/>
        </w:rPr>
        <w:t>Sigmaplot</w:t>
      </w:r>
      <w:proofErr w:type="spellEnd"/>
      <w:r w:rsidR="00E0748C" w:rsidRPr="00E0748C">
        <w:rPr>
          <w:rFonts w:ascii="Courier New" w:eastAsia="Times New Roman" w:hAnsi="Courier New" w:cs="Courier New"/>
          <w:color w:val="000000"/>
          <w:sz w:val="20"/>
          <w:szCs w:val="20"/>
          <w:lang w:eastAsia="en-GB"/>
        </w:rPr>
        <w:t xml:space="preserve"> 16.0.0.28)</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People involved with sample collection, processing, analysis and/or submission:</w:t>
      </w:r>
      <w:r w:rsidR="00E0748C">
        <w:rPr>
          <w:rFonts w:ascii="Courier New" w:eastAsia="Times New Roman" w:hAnsi="Courier New" w:cs="Courier New"/>
          <w:color w:val="000000"/>
          <w:sz w:val="20"/>
          <w:szCs w:val="20"/>
          <w:lang w:eastAsia="en-GB"/>
        </w:rPr>
        <w:t xml:space="preserve"> Data collection was led by A. Mohammed. Data processing for this archive was by P.A.B. James.</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w:t>
      </w:r>
    </w:p>
    <w:p w:rsidR="00E0748C" w:rsidRDefault="00E0748C"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Pr>
          <w:rFonts w:ascii="Courier New" w:eastAsia="Times New Roman" w:hAnsi="Courier New" w:cs="Courier New"/>
          <w:color w:val="000000"/>
          <w:sz w:val="20"/>
          <w:szCs w:val="20"/>
          <w:lang w:eastAsia="en-GB"/>
        </w:rPr>
        <w:t xml:space="preserve">DATA-SPECIFIC INFORMATION </w:t>
      </w:r>
      <w:r w:rsidRPr="00E0748C">
        <w:rPr>
          <w:rFonts w:ascii="Courier New" w:eastAsia="Times New Roman" w:hAnsi="Courier New" w:cs="Courier New"/>
          <w:color w:val="000000"/>
          <w:sz w:val="20"/>
          <w:szCs w:val="20"/>
          <w:lang w:eastAsia="en-GB"/>
        </w:rPr>
        <w:t>2021_Household_Inteview_Survey_4_Rural_Villages.csv</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Number of variables:</w:t>
      </w:r>
      <w:r w:rsidR="00E0748C" w:rsidRPr="00E0748C">
        <w:rPr>
          <w:rFonts w:ascii="Courier New" w:eastAsia="Times New Roman" w:hAnsi="Courier New" w:cs="Courier New"/>
          <w:color w:val="000000"/>
          <w:sz w:val="20"/>
          <w:szCs w:val="20"/>
          <w:lang w:eastAsia="en-GB"/>
        </w:rPr>
        <w:t>22</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7C2F6F">
        <w:rPr>
          <w:rFonts w:ascii="Courier New" w:eastAsia="Times New Roman" w:hAnsi="Courier New" w:cs="Courier New"/>
          <w:color w:val="000000"/>
          <w:sz w:val="20"/>
          <w:szCs w:val="20"/>
          <w:lang w:eastAsia="en-GB"/>
        </w:rPr>
        <w:t xml:space="preserve">Number of cases/rows: </w:t>
      </w:r>
      <w:r w:rsidR="00E0748C" w:rsidRPr="00E0748C">
        <w:rPr>
          <w:rFonts w:ascii="Courier New" w:eastAsia="Times New Roman" w:hAnsi="Courier New" w:cs="Courier New"/>
          <w:color w:val="000000"/>
          <w:sz w:val="20"/>
          <w:szCs w:val="20"/>
          <w:lang w:eastAsia="en-GB"/>
        </w:rPr>
        <w:t>240 + header</w:t>
      </w:r>
    </w:p>
    <w:p w:rsidR="007C2F6F" w:rsidRPr="007C2F6F" w:rsidRDefault="007C2F6F" w:rsidP="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E0748C" w:rsidRPr="00E0748C" w:rsidRDefault="00E0748C" w:rsidP="00E0748C">
      <w:pPr>
        <w:rPr>
          <w:rFonts w:ascii="Courier New" w:hAnsi="Courier New" w:cs="Courier New"/>
          <w:sz w:val="20"/>
          <w:szCs w:val="20"/>
          <w:lang w:val="en-US"/>
        </w:rPr>
      </w:pPr>
      <w:r w:rsidRPr="00E0748C">
        <w:rPr>
          <w:rFonts w:ascii="Courier New" w:hAnsi="Courier New" w:cs="Courier New"/>
          <w:sz w:val="20"/>
          <w:szCs w:val="20"/>
          <w:lang w:val="en-US"/>
        </w:rPr>
        <w:t xml:space="preserve">Column 1: Settlement Name, Categorical (4): </w:t>
      </w:r>
      <w:proofErr w:type="spellStart"/>
      <w:r w:rsidRPr="00E0748C">
        <w:rPr>
          <w:rFonts w:ascii="Courier New" w:hAnsi="Courier New" w:cs="Courier New"/>
          <w:sz w:val="20"/>
          <w:szCs w:val="20"/>
          <w:lang w:val="en-US"/>
        </w:rPr>
        <w:t>Taebeen</w:t>
      </w:r>
      <w:proofErr w:type="spellEnd"/>
      <w:r w:rsidRPr="00E0748C">
        <w:rPr>
          <w:rFonts w:ascii="Courier New" w:hAnsi="Courier New" w:cs="Courier New"/>
          <w:sz w:val="20"/>
          <w:szCs w:val="20"/>
          <w:lang w:val="en-US"/>
        </w:rPr>
        <w:t xml:space="preserve">, Al </w:t>
      </w:r>
      <w:proofErr w:type="spellStart"/>
      <w:r w:rsidRPr="00E0748C">
        <w:rPr>
          <w:rFonts w:ascii="Courier New" w:hAnsi="Courier New" w:cs="Courier New"/>
          <w:sz w:val="20"/>
          <w:szCs w:val="20"/>
          <w:lang w:val="en-US"/>
        </w:rPr>
        <w:t>Hashieb</w:t>
      </w:r>
      <w:proofErr w:type="spellEnd"/>
      <w:r w:rsidRPr="00E0748C">
        <w:rPr>
          <w:rFonts w:ascii="Courier New" w:hAnsi="Courier New" w:cs="Courier New"/>
          <w:sz w:val="20"/>
          <w:szCs w:val="20"/>
          <w:lang w:val="en-US"/>
        </w:rPr>
        <w:t xml:space="preserve"> 2, </w:t>
      </w:r>
      <w:proofErr w:type="spellStart"/>
      <w:r w:rsidRPr="00E0748C">
        <w:rPr>
          <w:rFonts w:ascii="Courier New" w:hAnsi="Courier New" w:cs="Courier New"/>
          <w:sz w:val="20"/>
          <w:szCs w:val="20"/>
          <w:lang w:val="en-US"/>
        </w:rPr>
        <w:t>Wiheishat</w:t>
      </w:r>
      <w:proofErr w:type="spellEnd"/>
      <w:r w:rsidRPr="00E0748C">
        <w:rPr>
          <w:rFonts w:ascii="Courier New" w:hAnsi="Courier New" w:cs="Courier New"/>
          <w:sz w:val="20"/>
          <w:szCs w:val="20"/>
          <w:lang w:val="en-US"/>
        </w:rPr>
        <w:t xml:space="preserve">, </w:t>
      </w:r>
      <w:proofErr w:type="spellStart"/>
      <w:r w:rsidRPr="00E0748C">
        <w:rPr>
          <w:rFonts w:ascii="Courier New" w:hAnsi="Courier New" w:cs="Courier New"/>
          <w:sz w:val="20"/>
          <w:szCs w:val="20"/>
          <w:lang w:val="en-US"/>
        </w:rPr>
        <w:t>Helbeh</w:t>
      </w:r>
      <w:proofErr w:type="spellEnd"/>
      <w:r w:rsidRPr="00E0748C">
        <w:rPr>
          <w:rFonts w:ascii="Courier New" w:hAnsi="Courier New" w:cs="Courier New"/>
          <w:sz w:val="20"/>
          <w:szCs w:val="20"/>
          <w:lang w:val="en-US"/>
        </w:rPr>
        <w:t xml:space="preserve"> extension</w:t>
      </w:r>
    </w:p>
    <w:p w:rsidR="00E0748C" w:rsidRPr="00E0748C" w:rsidRDefault="00E0748C" w:rsidP="00E0748C">
      <w:pPr>
        <w:rPr>
          <w:rFonts w:ascii="Courier New" w:hAnsi="Courier New" w:cs="Courier New"/>
          <w:sz w:val="20"/>
          <w:szCs w:val="20"/>
          <w:lang w:val="en-US"/>
        </w:rPr>
      </w:pPr>
      <w:r w:rsidRPr="00E0748C">
        <w:rPr>
          <w:rFonts w:ascii="Courier New" w:hAnsi="Courier New" w:cs="Courier New"/>
          <w:sz w:val="20"/>
          <w:szCs w:val="20"/>
          <w:lang w:val="en-US"/>
        </w:rPr>
        <w:t>Column 2: Number of household members, Integer</w:t>
      </w:r>
    </w:p>
    <w:p w:rsidR="00E0748C" w:rsidRPr="00E0748C" w:rsidRDefault="00E0748C" w:rsidP="00E0748C">
      <w:pPr>
        <w:rPr>
          <w:rFonts w:ascii="Courier New" w:hAnsi="Courier New" w:cs="Courier New"/>
          <w:sz w:val="20"/>
          <w:szCs w:val="20"/>
          <w:lang w:val="en-US"/>
        </w:rPr>
      </w:pPr>
      <w:r w:rsidRPr="00E0748C">
        <w:rPr>
          <w:rFonts w:ascii="Courier New" w:hAnsi="Courier New" w:cs="Courier New"/>
          <w:sz w:val="20"/>
          <w:szCs w:val="20"/>
          <w:lang w:val="en-US"/>
        </w:rPr>
        <w:t>Column 3: Number of children in household, Integer</w:t>
      </w:r>
    </w:p>
    <w:p w:rsidR="00E0748C" w:rsidRPr="00E0748C" w:rsidRDefault="00E0748C" w:rsidP="00E0748C">
      <w:pPr>
        <w:rPr>
          <w:rFonts w:ascii="Courier New" w:hAnsi="Courier New" w:cs="Courier New"/>
          <w:sz w:val="20"/>
          <w:szCs w:val="20"/>
          <w:lang w:val="en-US"/>
        </w:rPr>
      </w:pPr>
      <w:r w:rsidRPr="00E0748C">
        <w:rPr>
          <w:rFonts w:ascii="Courier New" w:hAnsi="Courier New" w:cs="Courier New"/>
          <w:sz w:val="20"/>
          <w:szCs w:val="20"/>
          <w:lang w:val="en-US"/>
        </w:rPr>
        <w:t>Column 4: Number of boys in household who attend school, Integer</w:t>
      </w:r>
    </w:p>
    <w:p w:rsidR="00E0748C" w:rsidRPr="00E0748C" w:rsidRDefault="00E0748C" w:rsidP="00E0748C">
      <w:pPr>
        <w:rPr>
          <w:rFonts w:ascii="Courier New" w:hAnsi="Courier New" w:cs="Courier New"/>
          <w:sz w:val="20"/>
          <w:szCs w:val="20"/>
          <w:lang w:val="en-US"/>
        </w:rPr>
      </w:pPr>
      <w:r w:rsidRPr="00E0748C">
        <w:rPr>
          <w:rFonts w:ascii="Courier New" w:hAnsi="Courier New" w:cs="Courier New"/>
          <w:sz w:val="20"/>
          <w:szCs w:val="20"/>
          <w:lang w:val="en-US"/>
        </w:rPr>
        <w:t>Column 5: Number of boys in household who so not attend school, Integer</w:t>
      </w:r>
    </w:p>
    <w:p w:rsidR="00E0748C" w:rsidRPr="00E0748C" w:rsidRDefault="00E0748C" w:rsidP="00E0748C">
      <w:pPr>
        <w:rPr>
          <w:rFonts w:ascii="Courier New" w:hAnsi="Courier New" w:cs="Courier New"/>
          <w:sz w:val="20"/>
          <w:szCs w:val="20"/>
          <w:lang w:val="en-US"/>
        </w:rPr>
      </w:pPr>
      <w:r w:rsidRPr="00E0748C">
        <w:rPr>
          <w:rFonts w:ascii="Courier New" w:hAnsi="Courier New" w:cs="Courier New"/>
          <w:sz w:val="20"/>
          <w:szCs w:val="20"/>
          <w:lang w:val="en-US"/>
        </w:rPr>
        <w:t>Column 6: Number of girls in household who attend school, Integer</w:t>
      </w:r>
    </w:p>
    <w:p w:rsidR="00E0748C" w:rsidRPr="00E0748C" w:rsidRDefault="00E0748C" w:rsidP="00E0748C">
      <w:pPr>
        <w:rPr>
          <w:rFonts w:ascii="Courier New" w:hAnsi="Courier New" w:cs="Courier New"/>
          <w:sz w:val="20"/>
          <w:szCs w:val="20"/>
          <w:lang w:val="en-US"/>
        </w:rPr>
      </w:pPr>
      <w:r w:rsidRPr="00E0748C">
        <w:rPr>
          <w:rFonts w:ascii="Courier New" w:hAnsi="Courier New" w:cs="Courier New"/>
          <w:sz w:val="20"/>
          <w:szCs w:val="20"/>
          <w:lang w:val="en-US"/>
        </w:rPr>
        <w:lastRenderedPageBreak/>
        <w:t>Column 7: Number of girls in household who so not attend school, Integer</w:t>
      </w:r>
    </w:p>
    <w:p w:rsidR="00E0748C" w:rsidRPr="00E0748C" w:rsidRDefault="00E0748C" w:rsidP="00E0748C">
      <w:pPr>
        <w:rPr>
          <w:rFonts w:ascii="Courier New" w:hAnsi="Courier New" w:cs="Courier New"/>
          <w:sz w:val="20"/>
          <w:szCs w:val="20"/>
          <w:lang w:val="en-US"/>
        </w:rPr>
      </w:pPr>
      <w:r w:rsidRPr="00E0748C">
        <w:rPr>
          <w:rFonts w:ascii="Courier New" w:hAnsi="Courier New" w:cs="Courier New"/>
          <w:sz w:val="20"/>
          <w:szCs w:val="20"/>
          <w:lang w:val="en-US"/>
        </w:rPr>
        <w:t xml:space="preserve">Column 8: Head of household education level, Categorical (6): Prefer not to say, No qualifications, Primary, </w:t>
      </w:r>
      <w:proofErr w:type="spellStart"/>
      <w:r w:rsidRPr="00E0748C">
        <w:rPr>
          <w:rFonts w:ascii="Courier New" w:hAnsi="Courier New" w:cs="Courier New"/>
          <w:sz w:val="20"/>
          <w:szCs w:val="20"/>
          <w:lang w:val="en-US"/>
        </w:rPr>
        <w:t>Khalawi</w:t>
      </w:r>
      <w:proofErr w:type="spellEnd"/>
      <w:r w:rsidRPr="00E0748C">
        <w:rPr>
          <w:rFonts w:ascii="Courier New" w:hAnsi="Courier New" w:cs="Courier New"/>
          <w:sz w:val="20"/>
          <w:szCs w:val="20"/>
          <w:lang w:val="en-US"/>
        </w:rPr>
        <w:t>, Secondary, Higher Education</w:t>
      </w:r>
    </w:p>
    <w:p w:rsidR="00E0748C" w:rsidRPr="00E0748C" w:rsidRDefault="00E0748C" w:rsidP="00E0748C">
      <w:pPr>
        <w:rPr>
          <w:rFonts w:ascii="Courier New" w:hAnsi="Courier New" w:cs="Courier New"/>
          <w:sz w:val="20"/>
          <w:szCs w:val="20"/>
          <w:lang w:val="en-US"/>
        </w:rPr>
      </w:pPr>
      <w:r w:rsidRPr="00E0748C">
        <w:rPr>
          <w:rFonts w:ascii="Courier New" w:hAnsi="Courier New" w:cs="Courier New"/>
          <w:sz w:val="20"/>
          <w:szCs w:val="20"/>
          <w:lang w:val="en-US"/>
        </w:rPr>
        <w:t>Column 9: Household monthly income (SDG), Integer</w:t>
      </w:r>
    </w:p>
    <w:p w:rsidR="00E0748C" w:rsidRPr="00E0748C" w:rsidRDefault="00E0748C" w:rsidP="00E0748C">
      <w:pPr>
        <w:rPr>
          <w:rFonts w:ascii="Courier New" w:hAnsi="Courier New" w:cs="Courier New"/>
          <w:sz w:val="20"/>
          <w:szCs w:val="20"/>
          <w:lang w:val="en-US"/>
        </w:rPr>
      </w:pPr>
      <w:r w:rsidRPr="00E0748C">
        <w:rPr>
          <w:rFonts w:ascii="Courier New" w:hAnsi="Courier New" w:cs="Courier New"/>
          <w:sz w:val="20"/>
          <w:szCs w:val="20"/>
          <w:lang w:val="en-US"/>
        </w:rPr>
        <w:t>Column 10: Distance to health clinic (km), Number</w:t>
      </w:r>
    </w:p>
    <w:p w:rsidR="00E0748C" w:rsidRPr="00E0748C" w:rsidRDefault="00E0748C" w:rsidP="00E0748C">
      <w:pPr>
        <w:rPr>
          <w:rFonts w:ascii="Courier New" w:hAnsi="Courier New" w:cs="Courier New"/>
          <w:sz w:val="20"/>
          <w:szCs w:val="20"/>
          <w:lang w:val="en-US"/>
        </w:rPr>
      </w:pPr>
      <w:r w:rsidRPr="00E0748C">
        <w:rPr>
          <w:rFonts w:ascii="Courier New" w:hAnsi="Courier New" w:cs="Courier New"/>
          <w:sz w:val="20"/>
          <w:szCs w:val="20"/>
          <w:lang w:val="en-US"/>
        </w:rPr>
        <w:t>Column 11: From where did you learn about the importance of water purification?</w:t>
      </w:r>
    </w:p>
    <w:p w:rsidR="00E0748C" w:rsidRPr="00E0748C" w:rsidRDefault="00E0748C" w:rsidP="00E0748C">
      <w:pPr>
        <w:rPr>
          <w:rFonts w:ascii="Courier New" w:hAnsi="Courier New" w:cs="Courier New"/>
          <w:sz w:val="20"/>
          <w:szCs w:val="20"/>
          <w:lang w:val="en-US"/>
        </w:rPr>
      </w:pPr>
      <w:r w:rsidRPr="00E0748C">
        <w:rPr>
          <w:rFonts w:ascii="Courier New" w:hAnsi="Courier New" w:cs="Courier New"/>
          <w:sz w:val="20"/>
          <w:szCs w:val="20"/>
          <w:lang w:val="en-US"/>
        </w:rPr>
        <w:t>Categorical (5): no data, From TV news, word of mouth, School, From Radio</w:t>
      </w:r>
    </w:p>
    <w:p w:rsidR="00E0748C" w:rsidRPr="00E0748C" w:rsidRDefault="00E0748C" w:rsidP="00E0748C">
      <w:pPr>
        <w:rPr>
          <w:rFonts w:ascii="Courier New" w:hAnsi="Courier New" w:cs="Courier New"/>
          <w:sz w:val="20"/>
          <w:szCs w:val="20"/>
          <w:lang w:val="en-US"/>
        </w:rPr>
      </w:pPr>
      <w:r w:rsidRPr="00E0748C">
        <w:rPr>
          <w:rFonts w:ascii="Courier New" w:hAnsi="Courier New" w:cs="Courier New"/>
          <w:sz w:val="20"/>
          <w:szCs w:val="20"/>
          <w:lang w:val="en-US"/>
        </w:rPr>
        <w:t xml:space="preserve">Column 12: Is heating of water </w:t>
      </w:r>
      <w:proofErr w:type="gramStart"/>
      <w:r w:rsidRPr="00E0748C">
        <w:rPr>
          <w:rFonts w:ascii="Courier New" w:hAnsi="Courier New" w:cs="Courier New"/>
          <w:sz w:val="20"/>
          <w:szCs w:val="20"/>
          <w:lang w:val="en-US"/>
        </w:rPr>
        <w:t>necessary?</w:t>
      </w:r>
      <w:bookmarkStart w:id="1" w:name="_Hlk191207966"/>
      <w:r w:rsidRPr="00E0748C">
        <w:rPr>
          <w:rFonts w:ascii="Courier New" w:hAnsi="Courier New" w:cs="Courier New"/>
          <w:sz w:val="20"/>
          <w:szCs w:val="20"/>
          <w:lang w:val="en-US"/>
        </w:rPr>
        <w:t>,</w:t>
      </w:r>
      <w:proofErr w:type="gramEnd"/>
      <w:r w:rsidRPr="00E0748C">
        <w:rPr>
          <w:rFonts w:ascii="Courier New" w:hAnsi="Courier New" w:cs="Courier New"/>
          <w:sz w:val="20"/>
          <w:szCs w:val="20"/>
          <w:lang w:val="en-US"/>
        </w:rPr>
        <w:t xml:space="preserve"> Binary variable (2): yes, no</w:t>
      </w:r>
      <w:bookmarkEnd w:id="1"/>
    </w:p>
    <w:p w:rsidR="00E0748C" w:rsidRPr="00E0748C" w:rsidRDefault="00E0748C" w:rsidP="00E0748C">
      <w:pPr>
        <w:rPr>
          <w:rFonts w:ascii="Courier New" w:hAnsi="Courier New" w:cs="Courier New"/>
          <w:sz w:val="20"/>
          <w:szCs w:val="20"/>
          <w:lang w:val="en-US"/>
        </w:rPr>
      </w:pPr>
      <w:r w:rsidRPr="00E0748C">
        <w:rPr>
          <w:rFonts w:ascii="Courier New" w:hAnsi="Courier New" w:cs="Courier New"/>
          <w:sz w:val="20"/>
          <w:szCs w:val="20"/>
          <w:lang w:val="en-US"/>
        </w:rPr>
        <w:t xml:space="preserve">Column 13: Why is heating of water necessary for you? Response only IF YES to Column 12, </w:t>
      </w:r>
    </w:p>
    <w:p w:rsidR="00E0748C" w:rsidRPr="00E0748C" w:rsidRDefault="00E0748C" w:rsidP="00E0748C">
      <w:pPr>
        <w:rPr>
          <w:rFonts w:ascii="Courier New" w:hAnsi="Courier New" w:cs="Courier New"/>
          <w:sz w:val="20"/>
          <w:szCs w:val="20"/>
          <w:lang w:val="en-US"/>
        </w:rPr>
      </w:pPr>
      <w:r w:rsidRPr="00E0748C">
        <w:rPr>
          <w:rFonts w:ascii="Courier New" w:hAnsi="Courier New" w:cs="Courier New"/>
          <w:sz w:val="20"/>
          <w:szCs w:val="20"/>
          <w:lang w:val="en-US"/>
        </w:rPr>
        <w:t xml:space="preserve">Free text response (2): No data, </w:t>
      </w:r>
      <w:proofErr w:type="gramStart"/>
      <w:r w:rsidRPr="00E0748C">
        <w:rPr>
          <w:rFonts w:ascii="Courier New" w:hAnsi="Courier New" w:cs="Courier New"/>
          <w:sz w:val="20"/>
          <w:szCs w:val="20"/>
          <w:lang w:val="en-US"/>
        </w:rPr>
        <w:t>To</w:t>
      </w:r>
      <w:proofErr w:type="gramEnd"/>
      <w:r w:rsidRPr="00E0748C">
        <w:rPr>
          <w:rFonts w:ascii="Courier New" w:hAnsi="Courier New" w:cs="Courier New"/>
          <w:sz w:val="20"/>
          <w:szCs w:val="20"/>
          <w:lang w:val="en-US"/>
        </w:rPr>
        <w:t xml:space="preserve"> clean it from contaminants</w:t>
      </w:r>
    </w:p>
    <w:p w:rsidR="00E0748C" w:rsidRPr="00E0748C" w:rsidRDefault="00E0748C" w:rsidP="00E0748C">
      <w:pPr>
        <w:rPr>
          <w:rFonts w:ascii="Courier New" w:hAnsi="Courier New" w:cs="Courier New"/>
          <w:sz w:val="20"/>
          <w:szCs w:val="20"/>
          <w:lang w:val="en-US"/>
        </w:rPr>
      </w:pPr>
      <w:r w:rsidRPr="00E0748C">
        <w:rPr>
          <w:rFonts w:ascii="Courier New" w:hAnsi="Courier New" w:cs="Courier New"/>
          <w:sz w:val="20"/>
          <w:szCs w:val="20"/>
          <w:lang w:val="en-US"/>
        </w:rPr>
        <w:t xml:space="preserve">Column 14: Do you heat water before drinking / </w:t>
      </w:r>
      <w:proofErr w:type="gramStart"/>
      <w:r w:rsidRPr="00E0748C">
        <w:rPr>
          <w:rFonts w:ascii="Courier New" w:hAnsi="Courier New" w:cs="Courier New"/>
          <w:sz w:val="20"/>
          <w:szCs w:val="20"/>
          <w:lang w:val="en-US"/>
        </w:rPr>
        <w:t>cooking?,</w:t>
      </w:r>
      <w:proofErr w:type="gramEnd"/>
      <w:r w:rsidRPr="00E0748C">
        <w:rPr>
          <w:rFonts w:ascii="Courier New" w:hAnsi="Courier New" w:cs="Courier New"/>
          <w:sz w:val="20"/>
          <w:szCs w:val="20"/>
          <w:lang w:val="en-US"/>
        </w:rPr>
        <w:t xml:space="preserve"> Binary variable (2): yes, no</w:t>
      </w:r>
    </w:p>
    <w:p w:rsidR="00E0748C" w:rsidRPr="00E0748C" w:rsidRDefault="00E0748C" w:rsidP="00E0748C">
      <w:pPr>
        <w:rPr>
          <w:rFonts w:ascii="Courier New" w:hAnsi="Courier New" w:cs="Courier New"/>
          <w:sz w:val="20"/>
          <w:szCs w:val="20"/>
          <w:lang w:val="en-US"/>
        </w:rPr>
      </w:pPr>
      <w:r w:rsidRPr="00E0748C">
        <w:rPr>
          <w:rFonts w:ascii="Courier New" w:hAnsi="Courier New" w:cs="Courier New"/>
          <w:sz w:val="20"/>
          <w:szCs w:val="20"/>
          <w:lang w:val="en-US"/>
        </w:rPr>
        <w:t xml:space="preserve">Column 15: What is your view of the health impact of biomass use for </w:t>
      </w:r>
      <w:proofErr w:type="gramStart"/>
      <w:r w:rsidRPr="00E0748C">
        <w:rPr>
          <w:rFonts w:ascii="Courier New" w:hAnsi="Courier New" w:cs="Courier New"/>
          <w:sz w:val="20"/>
          <w:szCs w:val="20"/>
          <w:lang w:val="en-US"/>
        </w:rPr>
        <w:t>cooking?,</w:t>
      </w:r>
      <w:proofErr w:type="gramEnd"/>
      <w:r w:rsidRPr="00E0748C">
        <w:rPr>
          <w:rFonts w:ascii="Courier New" w:hAnsi="Courier New" w:cs="Courier New"/>
          <w:sz w:val="20"/>
          <w:szCs w:val="20"/>
          <w:lang w:val="en-US"/>
        </w:rPr>
        <w:t xml:space="preserve"> Free text response (3), I don’t know, Polluting, Clean</w:t>
      </w:r>
    </w:p>
    <w:p w:rsidR="00E0748C" w:rsidRPr="00E0748C" w:rsidRDefault="00E0748C" w:rsidP="00E0748C">
      <w:pPr>
        <w:rPr>
          <w:rFonts w:ascii="Courier New" w:hAnsi="Courier New" w:cs="Courier New"/>
          <w:sz w:val="20"/>
          <w:szCs w:val="20"/>
          <w:lang w:val="en-US"/>
        </w:rPr>
      </w:pPr>
      <w:r w:rsidRPr="00E0748C">
        <w:rPr>
          <w:rFonts w:ascii="Courier New" w:hAnsi="Courier New" w:cs="Courier New"/>
          <w:sz w:val="20"/>
          <w:szCs w:val="20"/>
          <w:lang w:val="en-US"/>
        </w:rPr>
        <w:t xml:space="preserve">Column 16: In the case of a health emergency what do you do? Free text response (4): We walk to clinic, Traditional medicine, </w:t>
      </w:r>
      <w:proofErr w:type="gramStart"/>
      <w:r w:rsidRPr="00E0748C">
        <w:rPr>
          <w:rFonts w:ascii="Courier New" w:hAnsi="Courier New" w:cs="Courier New"/>
          <w:sz w:val="20"/>
          <w:szCs w:val="20"/>
          <w:lang w:val="en-US"/>
        </w:rPr>
        <w:t>We</w:t>
      </w:r>
      <w:proofErr w:type="gramEnd"/>
      <w:r w:rsidRPr="00E0748C">
        <w:rPr>
          <w:rFonts w:ascii="Courier New" w:hAnsi="Courier New" w:cs="Courier New"/>
          <w:sz w:val="20"/>
          <w:szCs w:val="20"/>
          <w:lang w:val="en-US"/>
        </w:rPr>
        <w:t xml:space="preserve"> wait for a vehicle, We walk to </w:t>
      </w:r>
      <w:proofErr w:type="spellStart"/>
      <w:r w:rsidRPr="00E0748C">
        <w:rPr>
          <w:rFonts w:ascii="Courier New" w:hAnsi="Courier New" w:cs="Courier New"/>
          <w:sz w:val="20"/>
          <w:szCs w:val="20"/>
          <w:lang w:val="en-US"/>
        </w:rPr>
        <w:t>Tibaib</w:t>
      </w:r>
      <w:proofErr w:type="spellEnd"/>
    </w:p>
    <w:p w:rsidR="00E0748C" w:rsidRPr="00E0748C" w:rsidRDefault="00E0748C" w:rsidP="00E0748C">
      <w:pPr>
        <w:rPr>
          <w:rFonts w:ascii="Courier New" w:hAnsi="Courier New" w:cs="Courier New"/>
          <w:sz w:val="20"/>
          <w:szCs w:val="20"/>
          <w:lang w:val="en-US"/>
        </w:rPr>
      </w:pPr>
      <w:r w:rsidRPr="00E0748C">
        <w:rPr>
          <w:rFonts w:ascii="Courier New" w:hAnsi="Courier New" w:cs="Courier New"/>
          <w:sz w:val="20"/>
          <w:szCs w:val="20"/>
          <w:lang w:val="en-US"/>
        </w:rPr>
        <w:t xml:space="preserve">Column 17: Animal grazing, how many hours per day does your household undertake </w:t>
      </w:r>
      <w:proofErr w:type="gramStart"/>
      <w:r w:rsidRPr="00E0748C">
        <w:rPr>
          <w:rFonts w:ascii="Courier New" w:hAnsi="Courier New" w:cs="Courier New"/>
          <w:sz w:val="20"/>
          <w:szCs w:val="20"/>
          <w:lang w:val="en-US"/>
        </w:rPr>
        <w:t>this?,</w:t>
      </w:r>
      <w:proofErr w:type="gramEnd"/>
      <w:r w:rsidRPr="00E0748C">
        <w:rPr>
          <w:rFonts w:ascii="Courier New" w:hAnsi="Courier New" w:cs="Courier New"/>
          <w:sz w:val="20"/>
          <w:szCs w:val="20"/>
          <w:lang w:val="en-US"/>
        </w:rPr>
        <w:t xml:space="preserve"> Integer</w:t>
      </w:r>
    </w:p>
    <w:p w:rsidR="00E0748C" w:rsidRPr="00E0748C" w:rsidRDefault="00E0748C" w:rsidP="00E0748C">
      <w:pPr>
        <w:rPr>
          <w:rFonts w:ascii="Courier New" w:hAnsi="Courier New" w:cs="Courier New"/>
          <w:sz w:val="20"/>
          <w:szCs w:val="20"/>
          <w:lang w:val="en-US"/>
        </w:rPr>
      </w:pPr>
      <w:r w:rsidRPr="00E0748C">
        <w:rPr>
          <w:rFonts w:ascii="Courier New" w:hAnsi="Courier New" w:cs="Courier New"/>
          <w:sz w:val="20"/>
          <w:szCs w:val="20"/>
          <w:lang w:val="en-US"/>
        </w:rPr>
        <w:t xml:space="preserve">Column 18: Biomass collection for cooking, how many hours per day does your household undertake </w:t>
      </w:r>
      <w:proofErr w:type="gramStart"/>
      <w:r w:rsidRPr="00E0748C">
        <w:rPr>
          <w:rFonts w:ascii="Courier New" w:hAnsi="Courier New" w:cs="Courier New"/>
          <w:sz w:val="20"/>
          <w:szCs w:val="20"/>
          <w:lang w:val="en-US"/>
        </w:rPr>
        <w:t>this?,</w:t>
      </w:r>
      <w:proofErr w:type="gramEnd"/>
      <w:r w:rsidRPr="00E0748C">
        <w:rPr>
          <w:rFonts w:ascii="Courier New" w:hAnsi="Courier New" w:cs="Courier New"/>
          <w:sz w:val="20"/>
          <w:szCs w:val="20"/>
          <w:lang w:val="en-US"/>
        </w:rPr>
        <w:t xml:space="preserve"> Integer</w:t>
      </w:r>
    </w:p>
    <w:p w:rsidR="00E0748C" w:rsidRPr="008E1D04" w:rsidRDefault="00E0748C" w:rsidP="00E0748C">
      <w:pPr>
        <w:rPr>
          <w:rFonts w:ascii="Courier New" w:hAnsi="Courier New" w:cs="Courier New"/>
          <w:sz w:val="20"/>
          <w:szCs w:val="20"/>
          <w:lang w:val="en-US"/>
        </w:rPr>
      </w:pPr>
      <w:r w:rsidRPr="00E0748C">
        <w:rPr>
          <w:rFonts w:ascii="Courier New" w:hAnsi="Courier New" w:cs="Courier New"/>
          <w:sz w:val="20"/>
          <w:szCs w:val="20"/>
          <w:lang w:val="en-US"/>
        </w:rPr>
        <w:t>Column 19: Fetching of water, how many minutes per day does your household undert</w:t>
      </w:r>
      <w:r w:rsidRPr="008E1D04">
        <w:rPr>
          <w:rFonts w:ascii="Courier New" w:hAnsi="Courier New" w:cs="Courier New"/>
          <w:sz w:val="20"/>
          <w:szCs w:val="20"/>
          <w:lang w:val="en-US"/>
        </w:rPr>
        <w:t xml:space="preserve">ake </w:t>
      </w:r>
      <w:proofErr w:type="gramStart"/>
      <w:r w:rsidRPr="008E1D04">
        <w:rPr>
          <w:rFonts w:ascii="Courier New" w:hAnsi="Courier New" w:cs="Courier New"/>
          <w:sz w:val="20"/>
          <w:szCs w:val="20"/>
          <w:lang w:val="en-US"/>
        </w:rPr>
        <w:t>this?,</w:t>
      </w:r>
      <w:proofErr w:type="gramEnd"/>
      <w:r w:rsidRPr="008E1D04">
        <w:rPr>
          <w:rFonts w:ascii="Courier New" w:hAnsi="Courier New" w:cs="Courier New"/>
          <w:sz w:val="20"/>
          <w:szCs w:val="20"/>
          <w:lang w:val="en-US"/>
        </w:rPr>
        <w:t xml:space="preserve"> Integer</w:t>
      </w:r>
    </w:p>
    <w:p w:rsidR="00E0748C" w:rsidRPr="008E1D04" w:rsidRDefault="00E0748C" w:rsidP="00E0748C">
      <w:pPr>
        <w:rPr>
          <w:rFonts w:ascii="Courier New" w:hAnsi="Courier New" w:cs="Courier New"/>
          <w:sz w:val="20"/>
          <w:szCs w:val="20"/>
          <w:lang w:val="en-US"/>
        </w:rPr>
      </w:pPr>
      <w:r w:rsidRPr="008E1D04">
        <w:rPr>
          <w:rFonts w:ascii="Courier New" w:hAnsi="Courier New" w:cs="Courier New"/>
          <w:sz w:val="20"/>
          <w:szCs w:val="20"/>
          <w:lang w:val="en-US"/>
        </w:rPr>
        <w:t xml:space="preserve">Column 20: How far do your children travel to </w:t>
      </w:r>
      <w:proofErr w:type="gramStart"/>
      <w:r w:rsidRPr="008E1D04">
        <w:rPr>
          <w:rFonts w:ascii="Courier New" w:hAnsi="Courier New" w:cs="Courier New"/>
          <w:sz w:val="20"/>
          <w:szCs w:val="20"/>
          <w:lang w:val="en-US"/>
        </w:rPr>
        <w:t>school?,</w:t>
      </w:r>
      <w:proofErr w:type="gramEnd"/>
      <w:r w:rsidRPr="008E1D04">
        <w:rPr>
          <w:rFonts w:ascii="Courier New" w:hAnsi="Courier New" w:cs="Courier New"/>
          <w:sz w:val="20"/>
          <w:szCs w:val="20"/>
          <w:lang w:val="en-US"/>
        </w:rPr>
        <w:t xml:space="preserve"> Real</w:t>
      </w:r>
    </w:p>
    <w:p w:rsidR="00E0748C" w:rsidRPr="008E1D04" w:rsidRDefault="00E0748C" w:rsidP="00E0748C">
      <w:pPr>
        <w:rPr>
          <w:rFonts w:ascii="Courier New" w:hAnsi="Courier New" w:cs="Courier New"/>
          <w:sz w:val="20"/>
          <w:szCs w:val="20"/>
          <w:lang w:val="en-US"/>
        </w:rPr>
      </w:pPr>
      <w:r w:rsidRPr="008E1D04">
        <w:rPr>
          <w:rFonts w:ascii="Courier New" w:hAnsi="Courier New" w:cs="Courier New"/>
          <w:sz w:val="20"/>
          <w:szCs w:val="20"/>
          <w:lang w:val="en-US"/>
        </w:rPr>
        <w:t xml:space="preserve">Column 21: Are energy sources </w:t>
      </w:r>
      <w:proofErr w:type="gramStart"/>
      <w:r w:rsidRPr="008E1D04">
        <w:rPr>
          <w:rFonts w:ascii="Courier New" w:hAnsi="Courier New" w:cs="Courier New"/>
          <w:sz w:val="20"/>
          <w:szCs w:val="20"/>
          <w:lang w:val="en-US"/>
        </w:rPr>
        <w:t>reliable?,</w:t>
      </w:r>
      <w:proofErr w:type="gramEnd"/>
      <w:r w:rsidRPr="008E1D04">
        <w:rPr>
          <w:rFonts w:ascii="Courier New" w:hAnsi="Courier New" w:cs="Courier New"/>
          <w:sz w:val="20"/>
          <w:szCs w:val="20"/>
          <w:lang w:val="en-US"/>
        </w:rPr>
        <w:t xml:space="preserve"> Binary variable (2): yes, no</w:t>
      </w:r>
    </w:p>
    <w:p w:rsidR="00E0748C" w:rsidRPr="008E1D04" w:rsidRDefault="00E0748C" w:rsidP="00E0748C">
      <w:pPr>
        <w:rPr>
          <w:rFonts w:ascii="Courier New" w:hAnsi="Courier New" w:cs="Courier New"/>
          <w:sz w:val="20"/>
          <w:szCs w:val="20"/>
          <w:lang w:val="en-US"/>
        </w:rPr>
      </w:pPr>
      <w:r w:rsidRPr="008E1D04">
        <w:rPr>
          <w:rFonts w:ascii="Courier New" w:hAnsi="Courier New" w:cs="Courier New"/>
          <w:sz w:val="20"/>
          <w:szCs w:val="20"/>
          <w:lang w:val="en-US"/>
        </w:rPr>
        <w:t xml:space="preserve">Column 22: What would you use electricity for if it was </w:t>
      </w:r>
      <w:proofErr w:type="gramStart"/>
      <w:r w:rsidRPr="008E1D04">
        <w:rPr>
          <w:rFonts w:ascii="Courier New" w:hAnsi="Courier New" w:cs="Courier New"/>
          <w:sz w:val="20"/>
          <w:szCs w:val="20"/>
          <w:lang w:val="en-US"/>
        </w:rPr>
        <w:t>available?,</w:t>
      </w:r>
      <w:proofErr w:type="gramEnd"/>
      <w:r w:rsidRPr="008E1D04">
        <w:rPr>
          <w:rFonts w:ascii="Courier New" w:hAnsi="Courier New" w:cs="Courier New"/>
          <w:sz w:val="20"/>
          <w:szCs w:val="20"/>
          <w:lang w:val="en-US"/>
        </w:rPr>
        <w:t xml:space="preserve"> Free text response</w:t>
      </w:r>
    </w:p>
    <w:p w:rsidR="00FD793F" w:rsidRDefault="008E1D04"/>
    <w:sectPr w:rsidR="00FD79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75D5F"/>
    <w:multiLevelType w:val="hybridMultilevel"/>
    <w:tmpl w:val="09FAFE10"/>
    <w:lvl w:ilvl="0" w:tplc="6B1A46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55C"/>
    <w:rsid w:val="000254C7"/>
    <w:rsid w:val="005105CA"/>
    <w:rsid w:val="007C2F6F"/>
    <w:rsid w:val="008E1D04"/>
    <w:rsid w:val="00E0748C"/>
    <w:rsid w:val="00F41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B84A"/>
  <w15:chartTrackingRefBased/>
  <w15:docId w15:val="{93DA9F39-1591-4BC0-8D20-9F7A1D4D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C2F6F"/>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7C2F6F"/>
    <w:rPr>
      <w:color w:val="0563C1" w:themeColor="hyperlink"/>
      <w:u w:val="single"/>
    </w:rPr>
  </w:style>
  <w:style w:type="paragraph" w:styleId="ListParagraph">
    <w:name w:val="List Paragraph"/>
    <w:basedOn w:val="Normal"/>
    <w:uiPriority w:val="34"/>
    <w:qFormat/>
    <w:rsid w:val="00E07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66941">
      <w:bodyDiv w:val="1"/>
      <w:marLeft w:val="0"/>
      <w:marRight w:val="0"/>
      <w:marTop w:val="0"/>
      <w:marBottom w:val="0"/>
      <w:divBdr>
        <w:top w:val="none" w:sz="0" w:space="0" w:color="auto"/>
        <w:left w:val="none" w:sz="0" w:space="0" w:color="auto"/>
        <w:bottom w:val="none" w:sz="0" w:space="0" w:color="auto"/>
        <w:right w:val="none" w:sz="0" w:space="0" w:color="auto"/>
      </w:divBdr>
    </w:div>
    <w:div w:id="163597767">
      <w:bodyDiv w:val="1"/>
      <w:marLeft w:val="0"/>
      <w:marRight w:val="0"/>
      <w:marTop w:val="0"/>
      <w:marBottom w:val="0"/>
      <w:divBdr>
        <w:top w:val="none" w:sz="0" w:space="0" w:color="auto"/>
        <w:left w:val="none" w:sz="0" w:space="0" w:color="auto"/>
        <w:bottom w:val="none" w:sz="0" w:space="0" w:color="auto"/>
        <w:right w:val="none" w:sz="0" w:space="0" w:color="auto"/>
      </w:divBdr>
    </w:div>
    <w:div w:id="86436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3390/su170624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paj1</dc:creator>
  <cp:keywords/>
  <dc:description/>
  <cp:lastModifiedBy>paj1</cp:lastModifiedBy>
  <cp:revision>3</cp:revision>
  <dcterms:created xsi:type="dcterms:W3CDTF">2025-03-11T21:59:00Z</dcterms:created>
  <dcterms:modified xsi:type="dcterms:W3CDTF">2025-03-11T22:17:00Z</dcterms:modified>
</cp:coreProperties>
</file>