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5554" w14:textId="2FD9448F" w:rsidR="00404254" w:rsidRPr="00E369B9" w:rsidRDefault="00404254" w:rsidP="000E075C">
      <w:pPr>
        <w:shd w:val="clear" w:color="auto" w:fill="FFFFFF"/>
        <w:spacing w:after="0" w:line="240" w:lineRule="auto"/>
        <w:textAlignment w:val="baseline"/>
        <w:rPr>
          <w:rFonts w:eastAsia="Times New Roman"/>
          <w:color w:val="FF0000"/>
          <w:bdr w:val="none" w:sz="0" w:space="0" w:color="auto" w:frame="1"/>
          <w:shd w:val="clear" w:color="auto" w:fill="F7F7F7"/>
          <w:lang w:eastAsia="en-GB"/>
        </w:rPr>
      </w:pPr>
    </w:p>
    <w:p w14:paraId="737CAEEF" w14:textId="114FF113" w:rsidR="002F67B4" w:rsidRDefault="00E369B9" w:rsidP="002F67B4">
      <w:pPr>
        <w:shd w:val="clear" w:color="auto" w:fill="FFFFFF"/>
        <w:spacing w:after="0" w:line="240" w:lineRule="auto"/>
        <w:jc w:val="center"/>
        <w:textAlignment w:val="baseline"/>
        <w:rPr>
          <w:rFonts w:eastAsia="Times New Roman"/>
          <w:b/>
          <w:bCs/>
          <w:bdr w:val="none" w:sz="0" w:space="0" w:color="auto" w:frame="1"/>
          <w:shd w:val="clear" w:color="auto" w:fill="F7F7F7"/>
          <w:lang w:eastAsia="en-GB"/>
        </w:rPr>
      </w:pPr>
      <w:r w:rsidRPr="002F67B4">
        <w:rPr>
          <w:rFonts w:eastAsia="Times New Roman"/>
          <w:b/>
          <w:bCs/>
          <w:bdr w:val="none" w:sz="0" w:space="0" w:color="auto" w:frame="1"/>
          <w:shd w:val="clear" w:color="auto" w:fill="F7F7F7"/>
          <w:lang w:eastAsia="en-GB"/>
        </w:rPr>
        <w:t>Editorial for the Frontiers in Coatings, Dyes and In</w:t>
      </w:r>
      <w:r w:rsidR="002F67B4" w:rsidRPr="002F67B4">
        <w:rPr>
          <w:rFonts w:eastAsia="Times New Roman"/>
          <w:b/>
          <w:bCs/>
          <w:bdr w:val="none" w:sz="0" w:space="0" w:color="auto" w:frame="1"/>
          <w:shd w:val="clear" w:color="auto" w:fill="F7F7F7"/>
          <w:lang w:eastAsia="en-GB"/>
        </w:rPr>
        <w:t>terface Engineering:</w:t>
      </w:r>
    </w:p>
    <w:p w14:paraId="51894A82" w14:textId="4DD15A29" w:rsidR="00404254" w:rsidRPr="002F67B4" w:rsidRDefault="002F67B4" w:rsidP="002F67B4">
      <w:pPr>
        <w:shd w:val="clear" w:color="auto" w:fill="FFFFFF"/>
        <w:spacing w:after="0" w:line="240" w:lineRule="auto"/>
        <w:jc w:val="center"/>
        <w:textAlignment w:val="baseline"/>
        <w:rPr>
          <w:rFonts w:eastAsia="Times New Roman"/>
          <w:b/>
          <w:bCs/>
          <w:bdr w:val="none" w:sz="0" w:space="0" w:color="auto" w:frame="1"/>
          <w:shd w:val="clear" w:color="auto" w:fill="F7F7F7"/>
          <w:lang w:eastAsia="en-GB"/>
        </w:rPr>
      </w:pPr>
      <w:r w:rsidRPr="002F67B4">
        <w:rPr>
          <w:rFonts w:eastAsia="Times New Roman"/>
          <w:b/>
          <w:bCs/>
          <w:bdr w:val="none" w:sz="0" w:space="0" w:color="auto" w:frame="1"/>
          <w:shd w:val="clear" w:color="auto" w:fill="F7F7F7"/>
          <w:lang w:eastAsia="en-GB"/>
        </w:rPr>
        <w:t>Inaugural collection</w:t>
      </w:r>
    </w:p>
    <w:p w14:paraId="07F258FC" w14:textId="77777777" w:rsidR="002F67B4" w:rsidRPr="00E369B9" w:rsidRDefault="002F67B4" w:rsidP="000E075C">
      <w:pPr>
        <w:shd w:val="clear" w:color="auto" w:fill="FFFFFF"/>
        <w:spacing w:after="0" w:line="240" w:lineRule="auto"/>
        <w:textAlignment w:val="baseline"/>
        <w:rPr>
          <w:rFonts w:eastAsia="Times New Roman"/>
          <w:color w:val="FF0000"/>
          <w:bdr w:val="none" w:sz="0" w:space="0" w:color="auto" w:frame="1"/>
          <w:shd w:val="clear" w:color="auto" w:fill="F7F7F7"/>
          <w:lang w:eastAsia="en-GB"/>
        </w:rPr>
      </w:pPr>
    </w:p>
    <w:p w14:paraId="04ABEA80" w14:textId="045D5CAD" w:rsidR="009B3D12" w:rsidRPr="009B3D12" w:rsidRDefault="009B3D12" w:rsidP="009B3D12">
      <w:pPr>
        <w:rPr>
          <w:color w:val="282828"/>
          <w:shd w:val="clear" w:color="auto" w:fill="F7F7F7"/>
        </w:rPr>
      </w:pPr>
      <w:r>
        <w:t xml:space="preserve">RJK Wood (Chief Field Editor, CDIE), KR Justin Thomas (Speciality </w:t>
      </w:r>
      <w:r>
        <w:rPr>
          <w:color w:val="282828"/>
          <w:shd w:val="clear" w:color="auto" w:fill="F7F7F7"/>
        </w:rPr>
        <w:t>Chief Editor, CDIE)</w:t>
      </w:r>
      <w:r>
        <w:t xml:space="preserve">, Jose L </w:t>
      </w:r>
      <w:proofErr w:type="spellStart"/>
      <w:r>
        <w:t>Endrino</w:t>
      </w:r>
      <w:proofErr w:type="spellEnd"/>
      <w:r>
        <w:t xml:space="preserve"> (Speciality </w:t>
      </w:r>
      <w:r>
        <w:rPr>
          <w:color w:val="282828"/>
          <w:shd w:val="clear" w:color="auto" w:fill="F7F7F7"/>
        </w:rPr>
        <w:t xml:space="preserve">Chief Editor, CDIE) </w:t>
      </w:r>
      <w:r>
        <w:t xml:space="preserve">and Mark A Baker (Speciality </w:t>
      </w:r>
      <w:r>
        <w:rPr>
          <w:color w:val="282828"/>
          <w:shd w:val="clear" w:color="auto" w:fill="F7F7F7"/>
        </w:rPr>
        <w:t>Chief Editor, CDIE).</w:t>
      </w:r>
      <w:r>
        <w:rPr>
          <w:color w:val="282828"/>
          <w:shd w:val="clear" w:color="auto" w:fill="F7F7F7"/>
        </w:rPr>
        <w:t xml:space="preserve"> </w:t>
      </w:r>
      <w:hyperlink r:id="rId4" w:history="1">
        <w:r>
          <w:rPr>
            <w:rStyle w:val="Hyperlink"/>
          </w:rPr>
          <w:t>Frontiers | Frontiers in Coatings, Dyes and Interface Engineering: Inaugural Collection</w:t>
        </w:r>
      </w:hyperlink>
    </w:p>
    <w:p w14:paraId="3991E203" w14:textId="393A17B2" w:rsidR="0075085D" w:rsidRPr="00E03AFB" w:rsidRDefault="00DF0EBE" w:rsidP="000E075C">
      <w:pPr>
        <w:shd w:val="clear" w:color="auto" w:fill="FFFFFF"/>
        <w:spacing w:after="0" w:line="240" w:lineRule="auto"/>
        <w:textAlignment w:val="baseline"/>
        <w:rPr>
          <w:rFonts w:eastAsia="Times New Roman"/>
          <w:color w:val="282828"/>
          <w:bdr w:val="none" w:sz="0" w:space="0" w:color="auto" w:frame="1"/>
          <w:shd w:val="clear" w:color="auto" w:fill="F7F7F7"/>
          <w:lang w:eastAsia="en-GB"/>
        </w:rPr>
      </w:pPr>
      <w:r>
        <w:rPr>
          <w:rFonts w:eastAsia="Times New Roman"/>
          <w:color w:val="282828"/>
          <w:bdr w:val="none" w:sz="0" w:space="0" w:color="auto" w:frame="1"/>
          <w:shd w:val="clear" w:color="auto" w:fill="F7F7F7"/>
          <w:lang w:eastAsia="en-GB"/>
        </w:rPr>
        <w:t>This is</w:t>
      </w:r>
      <w:r w:rsidR="006077B4">
        <w:rPr>
          <w:rFonts w:eastAsia="Times New Roman"/>
          <w:color w:val="282828"/>
          <w:bdr w:val="none" w:sz="0" w:space="0" w:color="auto" w:frame="1"/>
          <w:shd w:val="clear" w:color="auto" w:fill="F7F7F7"/>
          <w:lang w:eastAsia="en-GB"/>
        </w:rPr>
        <w:t xml:space="preserve"> a very e</w:t>
      </w:r>
      <w:r w:rsidR="000E075C" w:rsidRPr="000E075C">
        <w:rPr>
          <w:rFonts w:eastAsia="Times New Roman"/>
          <w:color w:val="282828"/>
          <w:bdr w:val="none" w:sz="0" w:space="0" w:color="auto" w:frame="1"/>
          <w:shd w:val="clear" w:color="auto" w:fill="F7F7F7"/>
          <w:lang w:eastAsia="en-GB"/>
        </w:rPr>
        <w:t xml:space="preserve">xciting collection of the first papers </w:t>
      </w:r>
      <w:r w:rsidR="006077B4">
        <w:rPr>
          <w:rFonts w:eastAsia="Times New Roman"/>
          <w:color w:val="282828"/>
          <w:bdr w:val="none" w:sz="0" w:space="0" w:color="auto" w:frame="1"/>
          <w:shd w:val="clear" w:color="auto" w:fill="F7F7F7"/>
          <w:lang w:eastAsia="en-GB"/>
        </w:rPr>
        <w:t xml:space="preserve">published </w:t>
      </w:r>
      <w:r w:rsidR="000E075C" w:rsidRPr="000E075C">
        <w:rPr>
          <w:rFonts w:eastAsia="Times New Roman"/>
          <w:color w:val="282828"/>
          <w:bdr w:val="none" w:sz="0" w:space="0" w:color="auto" w:frame="1"/>
          <w:shd w:val="clear" w:color="auto" w:fill="F7F7F7"/>
          <w:lang w:eastAsia="en-GB"/>
        </w:rPr>
        <w:t xml:space="preserve">in CDIE that look at functional surfaces and interfaces. This collection is written by leading researchers and detail innovative investigations. These papers and reviews will start to define this new </w:t>
      </w:r>
      <w:proofErr w:type="gramStart"/>
      <w:r w:rsidRPr="000E075C">
        <w:rPr>
          <w:rFonts w:eastAsia="Times New Roman"/>
          <w:color w:val="282828"/>
          <w:bdr w:val="none" w:sz="0" w:space="0" w:color="auto" w:frame="1"/>
          <w:shd w:val="clear" w:color="auto" w:fill="F7F7F7"/>
          <w:lang w:eastAsia="en-GB"/>
        </w:rPr>
        <w:t>journal</w:t>
      </w:r>
      <w:proofErr w:type="gramEnd"/>
      <w:r w:rsidR="006E2C06">
        <w:rPr>
          <w:rFonts w:eastAsia="Times New Roman"/>
          <w:color w:val="282828"/>
          <w:bdr w:val="none" w:sz="0" w:space="0" w:color="auto" w:frame="1"/>
          <w:shd w:val="clear" w:color="auto" w:fill="F7F7F7"/>
          <w:lang w:eastAsia="en-GB"/>
        </w:rPr>
        <w:t xml:space="preserve"> and w</w:t>
      </w:r>
      <w:r>
        <w:rPr>
          <w:rFonts w:eastAsia="Times New Roman"/>
          <w:color w:val="282828"/>
          <w:bdr w:val="none" w:sz="0" w:space="0" w:color="auto" w:frame="1"/>
          <w:shd w:val="clear" w:color="auto" w:fill="F7F7F7"/>
          <w:lang w:eastAsia="en-GB"/>
        </w:rPr>
        <w:t>e</w:t>
      </w:r>
      <w:r w:rsidR="002E1EB4">
        <w:rPr>
          <w:rFonts w:eastAsia="Times New Roman"/>
          <w:color w:val="282828"/>
          <w:bdr w:val="none" w:sz="0" w:space="0" w:color="auto" w:frame="1"/>
          <w:shd w:val="clear" w:color="auto" w:fill="F7F7F7"/>
          <w:lang w:eastAsia="en-GB"/>
        </w:rPr>
        <w:t xml:space="preserve"> </w:t>
      </w:r>
      <w:r w:rsidR="000E075C" w:rsidRPr="000E075C">
        <w:rPr>
          <w:rFonts w:eastAsia="Times New Roman"/>
          <w:color w:val="282828"/>
          <w:bdr w:val="none" w:sz="0" w:space="0" w:color="auto" w:frame="1"/>
          <w:shd w:val="clear" w:color="auto" w:fill="F7F7F7"/>
          <w:lang w:eastAsia="en-GB"/>
        </w:rPr>
        <w:t xml:space="preserve">hope </w:t>
      </w:r>
      <w:r w:rsidR="002320CB">
        <w:rPr>
          <w:rFonts w:eastAsia="Times New Roman"/>
          <w:color w:val="282828"/>
          <w:bdr w:val="none" w:sz="0" w:space="0" w:color="auto" w:frame="1"/>
          <w:shd w:val="clear" w:color="auto" w:fill="F7F7F7"/>
          <w:lang w:eastAsia="en-GB"/>
        </w:rPr>
        <w:t xml:space="preserve">readers </w:t>
      </w:r>
      <w:r w:rsidR="000E075C" w:rsidRPr="000E075C">
        <w:rPr>
          <w:rFonts w:eastAsia="Times New Roman"/>
          <w:color w:val="282828"/>
          <w:bdr w:val="none" w:sz="0" w:space="0" w:color="auto" w:frame="1"/>
          <w:shd w:val="clear" w:color="auto" w:fill="F7F7F7"/>
          <w:lang w:eastAsia="en-GB"/>
        </w:rPr>
        <w:t xml:space="preserve">are encouraged to submit research papers to </w:t>
      </w:r>
      <w:r w:rsidR="00936A07">
        <w:rPr>
          <w:rFonts w:eastAsia="Times New Roman"/>
          <w:color w:val="282828"/>
          <w:bdr w:val="none" w:sz="0" w:space="0" w:color="auto" w:frame="1"/>
          <w:shd w:val="clear" w:color="auto" w:fill="F7F7F7"/>
          <w:lang w:eastAsia="en-GB"/>
        </w:rPr>
        <w:t>CDIE</w:t>
      </w:r>
      <w:r w:rsidR="000E075C" w:rsidRPr="000E075C">
        <w:rPr>
          <w:rFonts w:eastAsia="Times New Roman"/>
          <w:color w:val="282828"/>
          <w:bdr w:val="none" w:sz="0" w:space="0" w:color="auto" w:frame="1"/>
          <w:shd w:val="clear" w:color="auto" w:fill="F7F7F7"/>
          <w:lang w:eastAsia="en-GB"/>
        </w:rPr>
        <w:t>. The journal focus</w:t>
      </w:r>
      <w:r w:rsidR="00936A07">
        <w:rPr>
          <w:rFonts w:eastAsia="Times New Roman"/>
          <w:color w:val="282828"/>
          <w:bdr w:val="none" w:sz="0" w:space="0" w:color="auto" w:frame="1"/>
          <w:shd w:val="clear" w:color="auto" w:fill="F7F7F7"/>
          <w:lang w:eastAsia="en-GB"/>
        </w:rPr>
        <w:t>es</w:t>
      </w:r>
      <w:r w:rsidR="000E075C" w:rsidRPr="000E075C">
        <w:rPr>
          <w:rFonts w:eastAsia="Times New Roman"/>
          <w:color w:val="282828"/>
          <w:bdr w:val="none" w:sz="0" w:space="0" w:color="auto" w:frame="1"/>
          <w:shd w:val="clear" w:color="auto" w:fill="F7F7F7"/>
          <w:lang w:eastAsia="en-GB"/>
        </w:rPr>
        <w:t xml:space="preserve"> and serve</w:t>
      </w:r>
      <w:r w:rsidR="00936A07">
        <w:rPr>
          <w:rFonts w:eastAsia="Times New Roman"/>
          <w:color w:val="282828"/>
          <w:bdr w:val="none" w:sz="0" w:space="0" w:color="auto" w:frame="1"/>
          <w:shd w:val="clear" w:color="auto" w:fill="F7F7F7"/>
          <w:lang w:eastAsia="en-GB"/>
        </w:rPr>
        <w:t>s</w:t>
      </w:r>
      <w:r w:rsidR="000E075C" w:rsidRPr="000E075C">
        <w:rPr>
          <w:rFonts w:eastAsia="Times New Roman"/>
          <w:color w:val="282828"/>
          <w:bdr w:val="none" w:sz="0" w:space="0" w:color="auto" w:frame="1"/>
          <w:shd w:val="clear" w:color="auto" w:fill="F7F7F7"/>
          <w:lang w:eastAsia="en-GB"/>
        </w:rPr>
        <w:t xml:space="preserve"> researchers interested in coatings, dyes and interface engineering and </w:t>
      </w:r>
      <w:r w:rsidR="005C72C0">
        <w:rPr>
          <w:rFonts w:eastAsia="Times New Roman"/>
          <w:color w:val="282828"/>
          <w:bdr w:val="none" w:sz="0" w:space="0" w:color="auto" w:frame="1"/>
          <w:shd w:val="clear" w:color="auto" w:fill="F7F7F7"/>
          <w:lang w:eastAsia="en-GB"/>
        </w:rPr>
        <w:t>we are</w:t>
      </w:r>
      <w:r w:rsidR="000E075C" w:rsidRPr="000E075C">
        <w:rPr>
          <w:rFonts w:eastAsia="Times New Roman"/>
          <w:color w:val="282828"/>
          <w:bdr w:val="none" w:sz="0" w:space="0" w:color="auto" w:frame="1"/>
          <w:shd w:val="clear" w:color="auto" w:fill="F7F7F7"/>
          <w:lang w:eastAsia="en-GB"/>
        </w:rPr>
        <w:t xml:space="preserve"> pleased these areas are cover</w:t>
      </w:r>
      <w:r w:rsidR="005C72C0">
        <w:rPr>
          <w:rFonts w:eastAsia="Times New Roman"/>
          <w:color w:val="282828"/>
          <w:bdr w:val="none" w:sz="0" w:space="0" w:color="auto" w:frame="1"/>
          <w:shd w:val="clear" w:color="auto" w:fill="F7F7F7"/>
          <w:lang w:eastAsia="en-GB"/>
        </w:rPr>
        <w:t>ed</w:t>
      </w:r>
      <w:r w:rsidR="000E075C" w:rsidRPr="000E075C">
        <w:rPr>
          <w:rFonts w:eastAsia="Times New Roman"/>
          <w:color w:val="282828"/>
          <w:bdr w:val="none" w:sz="0" w:space="0" w:color="auto" w:frame="1"/>
          <w:shd w:val="clear" w:color="auto" w:fill="F7F7F7"/>
          <w:lang w:eastAsia="en-GB"/>
        </w:rPr>
        <w:t xml:space="preserve"> by this inaugural collection of 9 papers, The papers </w:t>
      </w:r>
      <w:r w:rsidR="005C72C0">
        <w:rPr>
          <w:rFonts w:eastAsia="Times New Roman"/>
          <w:color w:val="282828"/>
          <w:bdr w:val="none" w:sz="0" w:space="0" w:color="auto" w:frame="1"/>
          <w:shd w:val="clear" w:color="auto" w:fill="F7F7F7"/>
          <w:lang w:eastAsia="en-GB"/>
        </w:rPr>
        <w:t>look at</w:t>
      </w:r>
      <w:r w:rsidR="000E075C" w:rsidRPr="000E075C">
        <w:rPr>
          <w:rFonts w:eastAsia="Times New Roman"/>
          <w:color w:val="282828"/>
          <w:bdr w:val="none" w:sz="0" w:space="0" w:color="auto" w:frame="1"/>
          <w:shd w:val="clear" w:color="auto" w:fill="F7F7F7"/>
          <w:lang w:eastAsia="en-GB"/>
        </w:rPr>
        <w:t xml:space="preserve"> coatings for the applications of micro</w:t>
      </w:r>
      <w:r w:rsidR="00BA6642">
        <w:rPr>
          <w:rFonts w:eastAsia="Times New Roman"/>
          <w:color w:val="282828"/>
          <w:bdr w:val="none" w:sz="0" w:space="0" w:color="auto" w:frame="1"/>
          <w:shd w:val="clear" w:color="auto" w:fill="F7F7F7"/>
          <w:lang w:eastAsia="en-GB"/>
        </w:rPr>
        <w:t>-</w:t>
      </w:r>
      <w:r w:rsidR="000E075C" w:rsidRPr="000E075C">
        <w:rPr>
          <w:rFonts w:eastAsia="Times New Roman"/>
          <w:color w:val="282828"/>
          <w:bdr w:val="none" w:sz="0" w:space="0" w:color="auto" w:frame="1"/>
          <w:shd w:val="clear" w:color="auto" w:fill="F7F7F7"/>
          <w:lang w:eastAsia="en-GB"/>
        </w:rPr>
        <w:t>batteries, surgical screws, high temperature, tribology in electric vehicle</w:t>
      </w:r>
      <w:r w:rsidR="005D0405">
        <w:rPr>
          <w:rFonts w:eastAsia="Times New Roman"/>
          <w:color w:val="282828"/>
          <w:bdr w:val="none" w:sz="0" w:space="0" w:color="auto" w:frame="1"/>
          <w:shd w:val="clear" w:color="auto" w:fill="F7F7F7"/>
          <w:lang w:eastAsia="en-GB"/>
        </w:rPr>
        <w:t>s</w:t>
      </w:r>
      <w:r w:rsidR="000E075C" w:rsidRPr="000E075C">
        <w:rPr>
          <w:rFonts w:eastAsia="Times New Roman"/>
          <w:color w:val="282828"/>
          <w:bdr w:val="none" w:sz="0" w:space="0" w:color="auto" w:frame="1"/>
          <w:shd w:val="clear" w:color="auto" w:fill="F7F7F7"/>
          <w:lang w:eastAsia="en-GB"/>
        </w:rPr>
        <w:t xml:space="preserve"> </w:t>
      </w:r>
      <w:r w:rsidR="005D0405" w:rsidRPr="00B25581">
        <w:rPr>
          <w:color w:val="282828"/>
          <w:shd w:val="clear" w:color="auto" w:fill="F7F7F7"/>
        </w:rPr>
        <w:t xml:space="preserve">(EVs) </w:t>
      </w:r>
      <w:r w:rsidR="000E075C" w:rsidRPr="000E075C">
        <w:rPr>
          <w:rFonts w:eastAsia="Times New Roman"/>
          <w:color w:val="282828"/>
          <w:bdr w:val="none" w:sz="0" w:space="0" w:color="auto" w:frame="1"/>
          <w:shd w:val="clear" w:color="auto" w:fill="F7F7F7"/>
          <w:lang w:eastAsia="en-GB"/>
        </w:rPr>
        <w:t xml:space="preserve">applications and wear resistant nickel matrix coatings. </w:t>
      </w:r>
    </w:p>
    <w:p w14:paraId="6A5330EE" w14:textId="77777777" w:rsidR="0075085D" w:rsidRPr="00E03AFB" w:rsidRDefault="0075085D" w:rsidP="000E075C">
      <w:pPr>
        <w:shd w:val="clear" w:color="auto" w:fill="FFFFFF"/>
        <w:spacing w:after="0" w:line="240" w:lineRule="auto"/>
        <w:textAlignment w:val="baseline"/>
        <w:rPr>
          <w:rFonts w:eastAsia="Times New Roman"/>
          <w:color w:val="282828"/>
          <w:bdr w:val="none" w:sz="0" w:space="0" w:color="auto" w:frame="1"/>
          <w:shd w:val="clear" w:color="auto" w:fill="F7F7F7"/>
          <w:lang w:eastAsia="en-GB"/>
        </w:rPr>
      </w:pPr>
    </w:p>
    <w:p w14:paraId="777BC1FB" w14:textId="66D9C789" w:rsidR="008C3600" w:rsidRDefault="004654AC" w:rsidP="00B25581">
      <w:pPr>
        <w:spacing w:after="120" w:line="240" w:lineRule="auto"/>
        <w:textAlignment w:val="baseline"/>
        <w:rPr>
          <w:color w:val="282828"/>
          <w:shd w:val="clear" w:color="auto" w:fill="F7F7F7"/>
        </w:rPr>
      </w:pPr>
      <w:r>
        <w:rPr>
          <w:color w:val="282828"/>
          <w:shd w:val="clear" w:color="auto" w:fill="F7F7F7"/>
        </w:rPr>
        <w:t>For example, a</w:t>
      </w:r>
      <w:r w:rsidR="002B72DA" w:rsidRPr="00E03AFB">
        <w:rPr>
          <w:color w:val="282828"/>
          <w:shd w:val="clear" w:color="auto" w:fill="F7F7F7"/>
        </w:rPr>
        <w:t xml:space="preserve"> mini-review </w:t>
      </w:r>
      <w:r w:rsidR="00DD0412">
        <w:rPr>
          <w:color w:val="282828"/>
          <w:shd w:val="clear" w:color="auto" w:fill="F7F7F7"/>
        </w:rPr>
        <w:t>(</w:t>
      </w:r>
      <w:hyperlink r:id="rId5" w:history="1">
        <w:r w:rsidR="00DD0412" w:rsidRPr="00DA0551">
          <w:rPr>
            <w:rStyle w:val="Hyperlink"/>
            <w:shd w:val="clear" w:color="auto" w:fill="F7F7F7"/>
          </w:rPr>
          <w:t>https://www.frontiersin.org/journals/coatings-dyes-and-interface-engineering/articles/10.3389/frcdi.2024.1401391/full</w:t>
        </w:r>
      </w:hyperlink>
      <w:r w:rsidR="00DD0412">
        <w:rPr>
          <w:color w:val="282828"/>
          <w:shd w:val="clear" w:color="auto" w:fill="F7F7F7"/>
        </w:rPr>
        <w:t xml:space="preserve">) </w:t>
      </w:r>
      <w:r w:rsidR="002B72DA" w:rsidRPr="00E03AFB">
        <w:rPr>
          <w:color w:val="282828"/>
          <w:shd w:val="clear" w:color="auto" w:fill="F7F7F7"/>
        </w:rPr>
        <w:t>looks at Pulsed Laser Deposition (PLD) for the design and development of micro</w:t>
      </w:r>
      <w:r w:rsidR="00BA6642">
        <w:rPr>
          <w:color w:val="282828"/>
          <w:shd w:val="clear" w:color="auto" w:fill="F7F7F7"/>
        </w:rPr>
        <w:t>-</w:t>
      </w:r>
      <w:r w:rsidR="002B72DA" w:rsidRPr="00E03AFB">
        <w:rPr>
          <w:color w:val="282828"/>
          <w:shd w:val="clear" w:color="auto" w:fill="F7F7F7"/>
        </w:rPr>
        <w:t>batteries while a full</w:t>
      </w:r>
      <w:r w:rsidR="00F73FAA" w:rsidRPr="00E03AFB">
        <w:rPr>
          <w:color w:val="282828"/>
          <w:shd w:val="clear" w:color="auto" w:fill="F7F7F7"/>
        </w:rPr>
        <w:t xml:space="preserve"> review paper offers a succinct synthesis of recent advancements in H</w:t>
      </w:r>
      <w:r w:rsidR="00531138" w:rsidRPr="00E03AFB">
        <w:rPr>
          <w:color w:val="282828"/>
          <w:shd w:val="clear" w:color="auto" w:fill="F7F7F7"/>
        </w:rPr>
        <w:t xml:space="preserve">igh </w:t>
      </w:r>
      <w:r w:rsidR="00F73FAA" w:rsidRPr="00E03AFB">
        <w:rPr>
          <w:color w:val="282828"/>
          <w:shd w:val="clear" w:color="auto" w:fill="F7F7F7"/>
        </w:rPr>
        <w:t>E</w:t>
      </w:r>
      <w:r w:rsidR="00531138" w:rsidRPr="00E03AFB">
        <w:rPr>
          <w:color w:val="282828"/>
          <w:shd w:val="clear" w:color="auto" w:fill="F7F7F7"/>
        </w:rPr>
        <w:t>ntropy Oxides</w:t>
      </w:r>
      <w:r w:rsidR="00F73FAA" w:rsidRPr="00E03AFB">
        <w:rPr>
          <w:color w:val="282828"/>
          <w:shd w:val="clear" w:color="auto" w:fill="F7F7F7"/>
        </w:rPr>
        <w:t xml:space="preserve"> research, </w:t>
      </w:r>
      <w:r w:rsidR="00DD0412">
        <w:rPr>
          <w:color w:val="282828"/>
          <w:shd w:val="clear" w:color="auto" w:fill="F7F7F7"/>
        </w:rPr>
        <w:t>(</w:t>
      </w:r>
      <w:hyperlink r:id="rId6" w:history="1">
        <w:r w:rsidR="00DD0412" w:rsidRPr="00DA0551">
          <w:rPr>
            <w:rStyle w:val="Hyperlink"/>
            <w:shd w:val="clear" w:color="auto" w:fill="F7F7F7"/>
          </w:rPr>
          <w:t>https://www.frontiersin.org/journals/coatings-dyes-and-interface-engineering/articles/10.3389/frcdi.2024.1417527/full</w:t>
        </w:r>
      </w:hyperlink>
      <w:r w:rsidR="00DD0412">
        <w:rPr>
          <w:color w:val="282828"/>
          <w:shd w:val="clear" w:color="auto" w:fill="F7F7F7"/>
        </w:rPr>
        <w:t xml:space="preserve">) </w:t>
      </w:r>
      <w:r w:rsidR="00F73FAA" w:rsidRPr="00E03AFB">
        <w:rPr>
          <w:color w:val="282828"/>
          <w:shd w:val="clear" w:color="auto" w:fill="F7F7F7"/>
        </w:rPr>
        <w:t xml:space="preserve">spanning from processing techniques to mechanical </w:t>
      </w:r>
      <w:r w:rsidR="001241BC" w:rsidRPr="00E03AFB">
        <w:rPr>
          <w:color w:val="282828"/>
          <w:shd w:val="clear" w:color="auto" w:fill="F7F7F7"/>
        </w:rPr>
        <w:t>behaviours</w:t>
      </w:r>
      <w:r w:rsidR="00F73FAA" w:rsidRPr="00E03AFB">
        <w:rPr>
          <w:color w:val="282828"/>
          <w:shd w:val="clear" w:color="auto" w:fill="F7F7F7"/>
        </w:rPr>
        <w:t xml:space="preserve"> under extreme conditions</w:t>
      </w:r>
      <w:r w:rsidR="00531138" w:rsidRPr="00E03AFB">
        <w:rPr>
          <w:color w:val="282828"/>
          <w:shd w:val="clear" w:color="auto" w:fill="F7F7F7"/>
        </w:rPr>
        <w:t xml:space="preserve">. </w:t>
      </w:r>
      <w:hyperlink r:id="rId7" w:history="1">
        <w:r w:rsidR="00DD0412" w:rsidRPr="00DA0551">
          <w:rPr>
            <w:rStyle w:val="Hyperlink"/>
            <w:rFonts w:eastAsia="Times New Roman"/>
            <w:bdr w:val="none" w:sz="0" w:space="0" w:color="auto" w:frame="1"/>
            <w:shd w:val="clear" w:color="auto" w:fill="F7F7F7"/>
            <w:lang w:eastAsia="en-GB"/>
          </w:rPr>
          <w:t>https://www.frontiersin.org/journals/coatings-dyes-and-interface-engineering/articles/10.3389/frcdi.2025.1539792/full</w:t>
        </w:r>
      </w:hyperlink>
      <w:r w:rsidR="00E03AFB" w:rsidRPr="000E075C">
        <w:rPr>
          <w:rFonts w:eastAsia="Times New Roman"/>
          <w:color w:val="282828"/>
          <w:bdr w:val="none" w:sz="0" w:space="0" w:color="auto" w:frame="1"/>
          <w:shd w:val="clear" w:color="auto" w:fill="F7F7F7"/>
          <w:lang w:eastAsia="en-GB"/>
        </w:rPr>
        <w:t xml:space="preserve">. </w:t>
      </w:r>
    </w:p>
    <w:p w14:paraId="4B3ABD25" w14:textId="1B88D01C" w:rsidR="00B25581" w:rsidRPr="00B25581" w:rsidRDefault="005D0405" w:rsidP="00B25581">
      <w:pPr>
        <w:spacing w:after="120" w:line="240" w:lineRule="auto"/>
        <w:textAlignment w:val="baseline"/>
        <w:rPr>
          <w:color w:val="282828"/>
          <w:shd w:val="clear" w:color="auto" w:fill="F7F7F7"/>
        </w:rPr>
      </w:pPr>
      <w:r>
        <w:rPr>
          <w:color w:val="282828"/>
          <w:shd w:val="clear" w:color="auto" w:fill="F7F7F7"/>
        </w:rPr>
        <w:t xml:space="preserve">Another review article focuses on </w:t>
      </w:r>
      <w:r w:rsidR="00112BC3">
        <w:rPr>
          <w:color w:val="282828"/>
          <w:shd w:val="clear" w:color="auto" w:fill="F7F7F7"/>
        </w:rPr>
        <w:t>e</w:t>
      </w:r>
      <w:r w:rsidR="00B25581" w:rsidRPr="00B25581">
        <w:rPr>
          <w:color w:val="282828"/>
          <w:shd w:val="clear" w:color="auto" w:fill="F7F7F7"/>
        </w:rPr>
        <w:t>lectric vehicles</w:t>
      </w:r>
      <w:r w:rsidR="00112BC3">
        <w:rPr>
          <w:color w:val="282828"/>
          <w:shd w:val="clear" w:color="auto" w:fill="F7F7F7"/>
        </w:rPr>
        <w:t xml:space="preserve"> (EVs)</w:t>
      </w:r>
      <w:r>
        <w:rPr>
          <w:color w:val="282828"/>
          <w:shd w:val="clear" w:color="auto" w:fill="F7F7F7"/>
        </w:rPr>
        <w:t xml:space="preserve">, </w:t>
      </w:r>
      <w:hyperlink r:id="rId8" w:history="1">
        <w:r w:rsidR="00DD0412" w:rsidRPr="00DA0551">
          <w:rPr>
            <w:rStyle w:val="Hyperlink"/>
            <w:shd w:val="clear" w:color="auto" w:fill="F7F7F7"/>
          </w:rPr>
          <w:t>https://www.frontiersin.org/journals/coatings-dyes-and-interface-engineering/articles/10.3389/frcdi.2024.1426164/full</w:t>
        </w:r>
      </w:hyperlink>
      <w:r w:rsidR="00DD0412">
        <w:rPr>
          <w:color w:val="282828"/>
          <w:shd w:val="clear" w:color="auto" w:fill="F7F7F7"/>
        </w:rPr>
        <w:t xml:space="preserve"> </w:t>
      </w:r>
      <w:r>
        <w:rPr>
          <w:color w:val="282828"/>
          <w:shd w:val="clear" w:color="auto" w:fill="F7F7F7"/>
        </w:rPr>
        <w:t>which</w:t>
      </w:r>
      <w:r w:rsidR="00B25581" w:rsidRPr="00B25581">
        <w:rPr>
          <w:color w:val="282828"/>
          <w:shd w:val="clear" w:color="auto" w:fill="F7F7F7"/>
        </w:rPr>
        <w:t xml:space="preserve"> are the future of transport, but to really take off, they</w:t>
      </w:r>
      <w:r w:rsidR="00C325A7">
        <w:rPr>
          <w:color w:val="282828"/>
          <w:shd w:val="clear" w:color="auto" w:fill="F7F7F7"/>
        </w:rPr>
        <w:t xml:space="preserve"> have</w:t>
      </w:r>
      <w:r w:rsidR="00B25581" w:rsidRPr="00B25581">
        <w:rPr>
          <w:color w:val="282828"/>
          <w:shd w:val="clear" w:color="auto" w:fill="F7F7F7"/>
        </w:rPr>
        <w:t xml:space="preserve"> some tough technical challenges to overcome</w:t>
      </w:r>
      <w:r w:rsidR="0048252F">
        <w:rPr>
          <w:color w:val="282828"/>
          <w:shd w:val="clear" w:color="auto" w:fill="F7F7F7"/>
        </w:rPr>
        <w:t xml:space="preserve">, </w:t>
      </w:r>
      <w:r w:rsidR="00B25581" w:rsidRPr="00B25581">
        <w:rPr>
          <w:color w:val="282828"/>
          <w:shd w:val="clear" w:color="auto" w:fill="F7F7F7"/>
        </w:rPr>
        <w:t>especially when it comes to their moving parts like gears and bearings. Unlike traditional gas</w:t>
      </w:r>
      <w:r w:rsidR="006E2C06">
        <w:rPr>
          <w:color w:val="282828"/>
          <w:shd w:val="clear" w:color="auto" w:fill="F7F7F7"/>
        </w:rPr>
        <w:t>oline</w:t>
      </w:r>
      <w:r w:rsidR="00B25581" w:rsidRPr="00B25581">
        <w:rPr>
          <w:color w:val="282828"/>
          <w:shd w:val="clear" w:color="auto" w:fill="F7F7F7"/>
        </w:rPr>
        <w:t>-powered cars, EV</w:t>
      </w:r>
      <w:r w:rsidR="00C1758F">
        <w:rPr>
          <w:color w:val="282828"/>
          <w:shd w:val="clear" w:color="auto" w:fill="F7F7F7"/>
        </w:rPr>
        <w:t xml:space="preserve">s </w:t>
      </w:r>
      <w:r w:rsidR="00B25581" w:rsidRPr="00B25581">
        <w:rPr>
          <w:color w:val="282828"/>
          <w:shd w:val="clear" w:color="auto" w:fill="F7F7F7"/>
        </w:rPr>
        <w:t>work differently</w:t>
      </w:r>
      <w:r w:rsidR="006E2C06">
        <w:rPr>
          <w:color w:val="282828"/>
          <w:shd w:val="clear" w:color="auto" w:fill="F7F7F7"/>
        </w:rPr>
        <w:t xml:space="preserve"> and are much heavier.</w:t>
      </w:r>
      <w:r w:rsidR="000F2EA4">
        <w:rPr>
          <w:color w:val="282828"/>
          <w:shd w:val="clear" w:color="auto" w:fill="F7F7F7"/>
        </w:rPr>
        <w:t xml:space="preserve"> </w:t>
      </w:r>
      <w:r w:rsidR="006E2C06">
        <w:rPr>
          <w:color w:val="282828"/>
          <w:shd w:val="clear" w:color="auto" w:fill="F7F7F7"/>
        </w:rPr>
        <w:t>T</w:t>
      </w:r>
      <w:r w:rsidR="00B25581" w:rsidRPr="00B25581">
        <w:rPr>
          <w:color w:val="282828"/>
          <w:shd w:val="clear" w:color="auto" w:fill="F7F7F7"/>
        </w:rPr>
        <w:t xml:space="preserve">hey deliver </w:t>
      </w:r>
      <w:r w:rsidR="00C1758F">
        <w:rPr>
          <w:color w:val="282828"/>
          <w:shd w:val="clear" w:color="auto" w:fill="F7F7F7"/>
        </w:rPr>
        <w:t xml:space="preserve">a large amount </w:t>
      </w:r>
      <w:r w:rsidR="00B25581" w:rsidRPr="00B25581">
        <w:rPr>
          <w:color w:val="282828"/>
          <w:shd w:val="clear" w:color="auto" w:fill="F7F7F7"/>
        </w:rPr>
        <w:t xml:space="preserve">of torque </w:t>
      </w:r>
      <w:r w:rsidR="00C17436">
        <w:rPr>
          <w:color w:val="282828"/>
          <w:shd w:val="clear" w:color="auto" w:fill="F7F7F7"/>
        </w:rPr>
        <w:t xml:space="preserve">right from </w:t>
      </w:r>
      <w:r w:rsidR="0048252F">
        <w:rPr>
          <w:color w:val="282828"/>
          <w:shd w:val="clear" w:color="auto" w:fill="F7F7F7"/>
        </w:rPr>
        <w:t xml:space="preserve">the </w:t>
      </w:r>
      <w:r w:rsidR="00C17436">
        <w:rPr>
          <w:color w:val="282828"/>
          <w:shd w:val="clear" w:color="auto" w:fill="F7F7F7"/>
        </w:rPr>
        <w:t xml:space="preserve">start </w:t>
      </w:r>
      <w:r w:rsidR="00B25581" w:rsidRPr="00B25581">
        <w:rPr>
          <w:color w:val="282828"/>
          <w:shd w:val="clear" w:color="auto" w:fill="F7F7F7"/>
        </w:rPr>
        <w:t>and hit peak efficiency at high speeds. That</w:t>
      </w:r>
      <w:r w:rsidR="002D6E2C">
        <w:rPr>
          <w:color w:val="282828"/>
          <w:shd w:val="clear" w:color="auto" w:fill="F7F7F7"/>
        </w:rPr>
        <w:t xml:space="preserve"> is excellent</w:t>
      </w:r>
      <w:r w:rsidR="00B25581" w:rsidRPr="00B25581">
        <w:rPr>
          <w:color w:val="282828"/>
          <w:shd w:val="clear" w:color="auto" w:fill="F7F7F7"/>
        </w:rPr>
        <w:t xml:space="preserve"> for performance</w:t>
      </w:r>
      <w:r w:rsidR="000F2EA4">
        <w:rPr>
          <w:color w:val="282828"/>
          <w:shd w:val="clear" w:color="auto" w:fill="F7F7F7"/>
        </w:rPr>
        <w:t xml:space="preserve"> purposes</w:t>
      </w:r>
      <w:r w:rsidR="00B25581" w:rsidRPr="00B25581">
        <w:rPr>
          <w:color w:val="282828"/>
          <w:shd w:val="clear" w:color="auto" w:fill="F7F7F7"/>
        </w:rPr>
        <w:t>, but it also puts a l</w:t>
      </w:r>
      <w:r w:rsidR="002D6E2C">
        <w:rPr>
          <w:color w:val="282828"/>
          <w:shd w:val="clear" w:color="auto" w:fill="F7F7F7"/>
        </w:rPr>
        <w:t>arge amount</w:t>
      </w:r>
      <w:r w:rsidR="00B25581" w:rsidRPr="00B25581">
        <w:rPr>
          <w:color w:val="282828"/>
          <w:shd w:val="clear" w:color="auto" w:fill="F7F7F7"/>
        </w:rPr>
        <w:t xml:space="preserve"> of stress on </w:t>
      </w:r>
      <w:r w:rsidR="000F2EA4">
        <w:rPr>
          <w:color w:val="282828"/>
          <w:shd w:val="clear" w:color="auto" w:fill="F7F7F7"/>
        </w:rPr>
        <w:t xml:space="preserve">mechanical </w:t>
      </w:r>
      <w:r w:rsidR="00B25581" w:rsidRPr="00B25581">
        <w:rPr>
          <w:color w:val="282828"/>
          <w:shd w:val="clear" w:color="auto" w:fill="F7F7F7"/>
        </w:rPr>
        <w:t>components, leading to wear, fatigue, and scuffing.</w:t>
      </w:r>
      <w:r w:rsidR="002D6E2C">
        <w:rPr>
          <w:color w:val="282828"/>
          <w:shd w:val="clear" w:color="auto" w:fill="F7F7F7"/>
        </w:rPr>
        <w:t xml:space="preserve"> </w:t>
      </w:r>
      <w:r w:rsidR="0084275A" w:rsidRPr="00B25581">
        <w:rPr>
          <w:color w:val="282828"/>
          <w:shd w:val="clear" w:color="auto" w:fill="F7F7F7"/>
        </w:rPr>
        <w:t>Here</w:t>
      </w:r>
      <w:r w:rsidR="0084275A">
        <w:rPr>
          <w:color w:val="282828"/>
          <w:shd w:val="clear" w:color="auto" w:fill="F7F7F7"/>
        </w:rPr>
        <w:t xml:space="preserve"> is</w:t>
      </w:r>
      <w:r w:rsidR="0084275A" w:rsidRPr="00B25581">
        <w:rPr>
          <w:color w:val="282828"/>
          <w:shd w:val="clear" w:color="auto" w:fill="F7F7F7"/>
        </w:rPr>
        <w:t xml:space="preserve"> where advanced hard coatings come into play. </w:t>
      </w:r>
      <w:r w:rsidR="00BD04FD">
        <w:rPr>
          <w:color w:val="282828"/>
          <w:shd w:val="clear" w:color="auto" w:fill="F7F7F7"/>
        </w:rPr>
        <w:t>Clearly, n</w:t>
      </w:r>
      <w:r w:rsidR="0084275A">
        <w:rPr>
          <w:color w:val="282828"/>
          <w:shd w:val="clear" w:color="auto" w:fill="F7F7F7"/>
        </w:rPr>
        <w:t>ew advanced hard</w:t>
      </w:r>
      <w:r w:rsidR="0084275A" w:rsidRPr="00B25581">
        <w:rPr>
          <w:color w:val="282828"/>
          <w:shd w:val="clear" w:color="auto" w:fill="F7F7F7"/>
        </w:rPr>
        <w:t xml:space="preserve"> coatings</w:t>
      </w:r>
      <w:r w:rsidR="0084275A">
        <w:rPr>
          <w:color w:val="282828"/>
          <w:shd w:val="clear" w:color="auto" w:fill="F7F7F7"/>
        </w:rPr>
        <w:t xml:space="preserve"> </w:t>
      </w:r>
      <w:r w:rsidR="0084275A" w:rsidRPr="00B25581">
        <w:rPr>
          <w:color w:val="282828"/>
          <w:shd w:val="clear" w:color="auto" w:fill="F7F7F7"/>
        </w:rPr>
        <w:t xml:space="preserve">can handle the unique demands of EVs. </w:t>
      </w:r>
      <w:r w:rsidR="00BD04FD">
        <w:rPr>
          <w:color w:val="282828"/>
          <w:shd w:val="clear" w:color="auto" w:fill="F7F7F7"/>
        </w:rPr>
        <w:t>Hard coatings could be</w:t>
      </w:r>
      <w:r w:rsidR="0084275A" w:rsidRPr="00B25581">
        <w:rPr>
          <w:color w:val="282828"/>
          <w:shd w:val="clear" w:color="auto" w:fill="F7F7F7"/>
        </w:rPr>
        <w:t xml:space="preserve"> designed to resist heat, wear, and friction, making parts last longer and work better under heavy loads and low-speed conditions</w:t>
      </w:r>
      <w:r w:rsidR="00BD04FD">
        <w:rPr>
          <w:color w:val="282828"/>
          <w:shd w:val="clear" w:color="auto" w:fill="F7F7F7"/>
        </w:rPr>
        <w:t xml:space="preserve"> and they could become game changers.</w:t>
      </w:r>
    </w:p>
    <w:p w14:paraId="03428ED6" w14:textId="10A18F1F" w:rsidR="00062A30" w:rsidRPr="00E04376" w:rsidRDefault="00BE6C0A" w:rsidP="00E04376">
      <w:pPr>
        <w:spacing w:after="120" w:line="240" w:lineRule="auto"/>
        <w:textAlignment w:val="baseline"/>
        <w:rPr>
          <w:rFonts w:eastAsia="Times New Roman"/>
          <w:lang w:eastAsia="en-GB"/>
        </w:rPr>
      </w:pPr>
      <w:r>
        <w:rPr>
          <w:color w:val="282828"/>
          <w:shd w:val="clear" w:color="auto" w:fill="F7F7F7"/>
        </w:rPr>
        <w:t xml:space="preserve">One </w:t>
      </w:r>
      <w:r w:rsidR="006F21B5">
        <w:rPr>
          <w:color w:val="282828"/>
          <w:shd w:val="clear" w:color="auto" w:fill="F7F7F7"/>
        </w:rPr>
        <w:t xml:space="preserve">research </w:t>
      </w:r>
      <w:r w:rsidR="00287B9F">
        <w:rPr>
          <w:color w:val="282828"/>
          <w:shd w:val="clear" w:color="auto" w:fill="F7F7F7"/>
        </w:rPr>
        <w:t xml:space="preserve">article contribution details how </w:t>
      </w:r>
      <w:r w:rsidR="006F21B5">
        <w:rPr>
          <w:color w:val="282828"/>
          <w:shd w:val="clear" w:color="auto" w:fill="F7F7F7"/>
        </w:rPr>
        <w:t>t</w:t>
      </w:r>
      <w:r w:rsidR="00287B9F">
        <w:rPr>
          <w:color w:val="282828"/>
          <w:shd w:val="clear" w:color="auto" w:fill="F7F7F7"/>
        </w:rPr>
        <w:t xml:space="preserve">he addition of Cr2C3 hard particles into Ni brush plated </w:t>
      </w:r>
      <w:r w:rsidR="00BC1C72">
        <w:rPr>
          <w:color w:val="282828"/>
          <w:shd w:val="clear" w:color="auto" w:fill="F7F7F7"/>
        </w:rPr>
        <w:t xml:space="preserve">metal-matrix composite </w:t>
      </w:r>
      <w:r w:rsidR="00287B9F">
        <w:rPr>
          <w:color w:val="282828"/>
          <w:shd w:val="clear" w:color="auto" w:fill="F7F7F7"/>
        </w:rPr>
        <w:t xml:space="preserve">coatings </w:t>
      </w:r>
      <w:r w:rsidR="006F21B5">
        <w:rPr>
          <w:color w:val="282828"/>
          <w:shd w:val="clear" w:color="auto" w:fill="F7F7F7"/>
        </w:rPr>
        <w:t>increases</w:t>
      </w:r>
      <w:r w:rsidR="00287B9F">
        <w:rPr>
          <w:color w:val="282828"/>
          <w:shd w:val="clear" w:color="auto" w:fill="F7F7F7"/>
        </w:rPr>
        <w:t xml:space="preserve"> wear resistance </w:t>
      </w:r>
      <w:r w:rsidR="007475D9">
        <w:rPr>
          <w:color w:val="282828"/>
          <w:shd w:val="clear" w:color="auto" w:fill="F7F7F7"/>
        </w:rPr>
        <w:t xml:space="preserve">by 60% </w:t>
      </w:r>
      <w:r w:rsidR="00287B9F">
        <w:rPr>
          <w:color w:val="282828"/>
          <w:shd w:val="clear" w:color="auto" w:fill="F7F7F7"/>
        </w:rPr>
        <w:t>compared to Ni-only</w:t>
      </w:r>
      <w:r w:rsidR="00237593">
        <w:rPr>
          <w:color w:val="282828"/>
          <w:shd w:val="clear" w:color="auto" w:fill="F7F7F7"/>
        </w:rPr>
        <w:t xml:space="preserve"> coatings</w:t>
      </w:r>
      <w:r w:rsidR="00BE77BD">
        <w:rPr>
          <w:color w:val="282828"/>
          <w:shd w:val="clear" w:color="auto" w:fill="F7F7F7"/>
        </w:rPr>
        <w:t xml:space="preserve">, </w:t>
      </w:r>
      <w:hyperlink r:id="rId9" w:history="1">
        <w:r w:rsidR="00DD0412" w:rsidRPr="00DA0551">
          <w:rPr>
            <w:rStyle w:val="Hyperlink"/>
            <w:shd w:val="clear" w:color="auto" w:fill="F7F7F7"/>
          </w:rPr>
          <w:t>https://www.frontiersin.org/journals/coatings-dyes-and-interface-engineering/articles/10.3389/frcdi.2023.1278575/full</w:t>
        </w:r>
      </w:hyperlink>
      <w:r w:rsidR="00DD0412">
        <w:rPr>
          <w:color w:val="282828"/>
          <w:shd w:val="clear" w:color="auto" w:fill="F7F7F7"/>
        </w:rPr>
        <w:t xml:space="preserve">. </w:t>
      </w:r>
      <w:r w:rsidR="00CC52CD">
        <w:rPr>
          <w:color w:val="282828"/>
          <w:shd w:val="clear" w:color="auto" w:fill="F7F7F7"/>
        </w:rPr>
        <w:t>The presented work</w:t>
      </w:r>
      <w:r w:rsidR="00BE77BD">
        <w:rPr>
          <w:color w:val="282828"/>
          <w:shd w:val="clear" w:color="auto" w:fill="F7F7F7"/>
        </w:rPr>
        <w:t xml:space="preserve"> could potentially </w:t>
      </w:r>
      <w:r w:rsidR="00BC1C72">
        <w:rPr>
          <w:color w:val="282828"/>
          <w:shd w:val="clear" w:color="auto" w:fill="F7F7F7"/>
        </w:rPr>
        <w:t>lead to alternatives t</w:t>
      </w:r>
      <w:r w:rsidR="003642BE">
        <w:rPr>
          <w:color w:val="282828"/>
          <w:shd w:val="clear" w:color="auto" w:fill="F7F7F7"/>
        </w:rPr>
        <w:t>o hard chrome</w:t>
      </w:r>
      <w:r w:rsidR="00A520F9">
        <w:rPr>
          <w:color w:val="282828"/>
          <w:shd w:val="clear" w:color="auto" w:fill="F7F7F7"/>
        </w:rPr>
        <w:t>, which is environmentally unfriendly and unsafe</w:t>
      </w:r>
    </w:p>
    <w:p w14:paraId="3BD61560" w14:textId="3E232EFF" w:rsidR="002D01AC" w:rsidRDefault="000E075C" w:rsidP="002D01AC">
      <w:pPr>
        <w:spacing w:after="120" w:line="240" w:lineRule="auto"/>
        <w:textAlignment w:val="baseline"/>
        <w:rPr>
          <w:color w:val="282828"/>
          <w:shd w:val="clear" w:color="auto" w:fill="F7F7F7"/>
        </w:rPr>
      </w:pPr>
      <w:r w:rsidRPr="000E075C">
        <w:rPr>
          <w:rFonts w:eastAsia="Times New Roman"/>
          <w:color w:val="282828"/>
          <w:bdr w:val="none" w:sz="0" w:space="0" w:color="auto" w:frame="1"/>
          <w:shd w:val="clear" w:color="auto" w:fill="F7F7F7"/>
          <w:lang w:eastAsia="en-GB"/>
        </w:rPr>
        <w:t xml:space="preserve">The </w:t>
      </w:r>
      <w:r w:rsidR="00937270">
        <w:rPr>
          <w:rFonts w:eastAsia="Times New Roman"/>
          <w:color w:val="282828"/>
          <w:bdr w:val="none" w:sz="0" w:space="0" w:color="auto" w:frame="1"/>
          <w:shd w:val="clear" w:color="auto" w:fill="F7F7F7"/>
          <w:lang w:eastAsia="en-GB"/>
        </w:rPr>
        <w:t>collection also includes papers on</w:t>
      </w:r>
      <w:r w:rsidR="00D23E0B">
        <w:rPr>
          <w:rFonts w:eastAsia="Times New Roman"/>
          <w:color w:val="282828"/>
          <w:bdr w:val="none" w:sz="0" w:space="0" w:color="auto" w:frame="1"/>
          <w:shd w:val="clear" w:color="auto" w:fill="F7F7F7"/>
          <w:lang w:eastAsia="en-GB"/>
        </w:rPr>
        <w:t xml:space="preserve"> important</w:t>
      </w:r>
      <w:r w:rsidR="00937270">
        <w:rPr>
          <w:rFonts w:eastAsia="Times New Roman"/>
          <w:color w:val="282828"/>
          <w:bdr w:val="none" w:sz="0" w:space="0" w:color="auto" w:frame="1"/>
          <w:shd w:val="clear" w:color="auto" w:fill="F7F7F7"/>
          <w:lang w:eastAsia="en-GB"/>
        </w:rPr>
        <w:t xml:space="preserve"> </w:t>
      </w:r>
      <w:r w:rsidRPr="000E075C">
        <w:rPr>
          <w:rFonts w:eastAsia="Times New Roman"/>
          <w:color w:val="282828"/>
          <w:bdr w:val="none" w:sz="0" w:space="0" w:color="auto" w:frame="1"/>
          <w:shd w:val="clear" w:color="auto" w:fill="F7F7F7"/>
          <w:lang w:eastAsia="en-GB"/>
        </w:rPr>
        <w:t>interfac</w:t>
      </w:r>
      <w:r w:rsidR="00D23E0B">
        <w:rPr>
          <w:rFonts w:eastAsia="Times New Roman"/>
          <w:color w:val="282828"/>
          <w:bdr w:val="none" w:sz="0" w:space="0" w:color="auto" w:frame="1"/>
          <w:shd w:val="clear" w:color="auto" w:fill="F7F7F7"/>
          <w:lang w:eastAsia="en-GB"/>
        </w:rPr>
        <w:t>e</w:t>
      </w:r>
      <w:r w:rsidRPr="000E075C">
        <w:rPr>
          <w:rFonts w:eastAsia="Times New Roman"/>
          <w:color w:val="282828"/>
          <w:bdr w:val="none" w:sz="0" w:space="0" w:color="auto" w:frame="1"/>
          <w:shd w:val="clear" w:color="auto" w:fill="F7F7F7"/>
          <w:lang w:eastAsia="en-GB"/>
        </w:rPr>
        <w:t xml:space="preserve"> </w:t>
      </w:r>
      <w:r w:rsidR="00D23E0B">
        <w:rPr>
          <w:rFonts w:eastAsia="Times New Roman"/>
          <w:color w:val="282828"/>
          <w:bdr w:val="none" w:sz="0" w:space="0" w:color="auto" w:frame="1"/>
          <w:shd w:val="clear" w:color="auto" w:fill="F7F7F7"/>
          <w:lang w:eastAsia="en-GB"/>
        </w:rPr>
        <w:t>phenomena. Work on the</w:t>
      </w:r>
      <w:r w:rsidRPr="000E075C">
        <w:rPr>
          <w:rFonts w:eastAsia="Times New Roman"/>
          <w:color w:val="282828"/>
          <w:bdr w:val="none" w:sz="0" w:space="0" w:color="auto" w:frame="1"/>
          <w:shd w:val="clear" w:color="auto" w:fill="F7F7F7"/>
          <w:lang w:eastAsia="en-GB"/>
        </w:rPr>
        <w:t xml:space="preserve"> dry sliding of zirconia dioxide couples</w:t>
      </w:r>
      <w:r w:rsidR="00E52765">
        <w:rPr>
          <w:rFonts w:eastAsia="Times New Roman"/>
          <w:color w:val="282828"/>
          <w:bdr w:val="none" w:sz="0" w:space="0" w:color="auto" w:frame="1"/>
          <w:shd w:val="clear" w:color="auto" w:fill="F7F7F7"/>
          <w:lang w:eastAsia="en-GB"/>
        </w:rPr>
        <w:t xml:space="preserve"> </w:t>
      </w:r>
      <w:r w:rsidR="00980DBB">
        <w:rPr>
          <w:rFonts w:eastAsia="Times New Roman"/>
          <w:color w:val="282828"/>
          <w:bdr w:val="none" w:sz="0" w:space="0" w:color="auto" w:frame="1"/>
          <w:shd w:val="clear" w:color="auto" w:fill="F7F7F7"/>
          <w:lang w:eastAsia="en-GB"/>
        </w:rPr>
        <w:t xml:space="preserve">shows that self-mated </w:t>
      </w:r>
      <w:r w:rsidR="00937270">
        <w:rPr>
          <w:rFonts w:eastAsia="Times New Roman"/>
          <w:color w:val="282828"/>
          <w:bdr w:val="none" w:sz="0" w:space="0" w:color="auto" w:frame="1"/>
          <w:shd w:val="clear" w:color="auto" w:fill="F7F7F7"/>
          <w:lang w:eastAsia="en-GB"/>
        </w:rPr>
        <w:t xml:space="preserve">dry </w:t>
      </w:r>
      <w:r w:rsidR="00980DBB">
        <w:rPr>
          <w:rFonts w:eastAsia="Times New Roman"/>
          <w:color w:val="282828"/>
          <w:bdr w:val="none" w:sz="0" w:space="0" w:color="auto" w:frame="1"/>
          <w:shd w:val="clear" w:color="auto" w:fill="F7F7F7"/>
          <w:lang w:eastAsia="en-GB"/>
        </w:rPr>
        <w:t>sliding is not advised unless low loads are applied</w:t>
      </w:r>
      <w:r w:rsidR="00DD0412" w:rsidRPr="00DD0412">
        <w:t xml:space="preserve"> </w:t>
      </w:r>
      <w:hyperlink r:id="rId10" w:history="1">
        <w:r w:rsidR="00DD0412" w:rsidRPr="00DA0551">
          <w:rPr>
            <w:rStyle w:val="Hyperlink"/>
            <w:rFonts w:eastAsia="Times New Roman"/>
            <w:bdr w:val="none" w:sz="0" w:space="0" w:color="auto" w:frame="1"/>
            <w:shd w:val="clear" w:color="auto" w:fill="F7F7F7"/>
            <w:lang w:eastAsia="en-GB"/>
          </w:rPr>
          <w:t>https://www.frontiersin.org/journals/coatings-dyes-and-interface-engineering/articles/10.3389/frcdi.2024.1379005/full</w:t>
        </w:r>
      </w:hyperlink>
      <w:r w:rsidR="004229C8" w:rsidRPr="00E03AFB">
        <w:rPr>
          <w:rFonts w:eastAsia="Times New Roman"/>
          <w:color w:val="282828"/>
          <w:bdr w:val="none" w:sz="0" w:space="0" w:color="auto" w:frame="1"/>
          <w:shd w:val="clear" w:color="auto" w:fill="F7F7F7"/>
          <w:lang w:eastAsia="en-GB"/>
        </w:rPr>
        <w:t xml:space="preserve">. </w:t>
      </w:r>
      <w:r w:rsidR="00D23E0B">
        <w:rPr>
          <w:rFonts w:eastAsia="Times New Roman"/>
          <w:color w:val="282828"/>
          <w:bdr w:val="none" w:sz="0" w:space="0" w:color="auto" w:frame="1"/>
          <w:shd w:val="clear" w:color="auto" w:fill="F7F7F7"/>
          <w:lang w:eastAsia="en-GB"/>
        </w:rPr>
        <w:t xml:space="preserve">PDMS is a material used in MEMS and other small-scale devices and developing an understanding of its </w:t>
      </w:r>
      <w:r w:rsidR="00D23E0B" w:rsidRPr="00D23E0B">
        <w:rPr>
          <w:rFonts w:eastAsia="Times New Roman"/>
          <w:color w:val="282828"/>
          <w:bdr w:val="none" w:sz="0" w:space="0" w:color="auto" w:frame="1"/>
          <w:shd w:val="clear" w:color="auto" w:fill="F7F7F7"/>
          <w:lang w:eastAsia="en-GB"/>
        </w:rPr>
        <w:t xml:space="preserve">elasticity, adhesion, and </w:t>
      </w:r>
      <w:r w:rsidR="00D23E0B" w:rsidRPr="00D23E0B">
        <w:rPr>
          <w:rFonts w:eastAsia="Times New Roman"/>
          <w:color w:val="282828"/>
          <w:bdr w:val="none" w:sz="0" w:space="0" w:color="auto" w:frame="1"/>
          <w:shd w:val="clear" w:color="auto" w:fill="F7F7F7"/>
          <w:lang w:eastAsia="en-GB"/>
        </w:rPr>
        <w:lastRenderedPageBreak/>
        <w:t xml:space="preserve">friction </w:t>
      </w:r>
      <w:r w:rsidR="00D23E0B">
        <w:rPr>
          <w:rFonts w:eastAsia="Times New Roman"/>
          <w:color w:val="282828"/>
          <w:bdr w:val="none" w:sz="0" w:space="0" w:color="auto" w:frame="1"/>
          <w:shd w:val="clear" w:color="auto" w:fill="F7F7F7"/>
          <w:lang w:eastAsia="en-GB"/>
        </w:rPr>
        <w:t>behaviour is very important</w:t>
      </w:r>
      <w:r w:rsidR="00DD0412">
        <w:rPr>
          <w:rFonts w:eastAsia="Times New Roman"/>
          <w:color w:val="282828"/>
          <w:bdr w:val="none" w:sz="0" w:space="0" w:color="auto" w:frame="1"/>
          <w:shd w:val="clear" w:color="auto" w:fill="F7F7F7"/>
          <w:lang w:eastAsia="en-GB"/>
        </w:rPr>
        <w:t>,</w:t>
      </w:r>
      <w:r w:rsidR="00035827" w:rsidRPr="00035827">
        <w:t xml:space="preserve"> </w:t>
      </w:r>
      <w:hyperlink r:id="rId11" w:history="1">
        <w:r w:rsidR="00035827" w:rsidRPr="00DA0551">
          <w:rPr>
            <w:rStyle w:val="Hyperlink"/>
            <w:rFonts w:eastAsia="Times New Roman"/>
            <w:bdr w:val="none" w:sz="0" w:space="0" w:color="auto" w:frame="1"/>
            <w:shd w:val="clear" w:color="auto" w:fill="F7F7F7"/>
            <w:lang w:eastAsia="en-GB"/>
          </w:rPr>
          <w:t>https://www.frontiersin.org/journals/coatings-dyes-and-interface-engineering/articles/10.3389/frcdi.2024.1428841/full</w:t>
        </w:r>
      </w:hyperlink>
      <w:r w:rsidR="00D23E0B">
        <w:rPr>
          <w:rFonts w:eastAsia="Times New Roman"/>
          <w:color w:val="282828"/>
          <w:bdr w:val="none" w:sz="0" w:space="0" w:color="auto" w:frame="1"/>
          <w:shd w:val="clear" w:color="auto" w:fill="F7F7F7"/>
          <w:lang w:eastAsia="en-GB"/>
        </w:rPr>
        <w:t>.</w:t>
      </w:r>
      <w:r w:rsidR="00D23E0B" w:rsidRPr="00D23E0B">
        <w:rPr>
          <w:rFonts w:eastAsia="Times New Roman"/>
          <w:color w:val="282828"/>
          <w:bdr w:val="none" w:sz="0" w:space="0" w:color="auto" w:frame="1"/>
          <w:shd w:val="clear" w:color="auto" w:fill="F7F7F7"/>
          <w:lang w:eastAsia="en-GB"/>
        </w:rPr>
        <w:t xml:space="preserve"> </w:t>
      </w:r>
      <w:r w:rsidR="00D23E0B">
        <w:rPr>
          <w:rFonts w:eastAsia="Times New Roman"/>
          <w:color w:val="282828"/>
          <w:bdr w:val="none" w:sz="0" w:space="0" w:color="auto" w:frame="1"/>
          <w:shd w:val="clear" w:color="auto" w:fill="F7F7F7"/>
          <w:lang w:eastAsia="en-GB"/>
        </w:rPr>
        <w:t xml:space="preserve">An </w:t>
      </w:r>
      <w:r w:rsidR="004229C8" w:rsidRPr="00E03AFB">
        <w:rPr>
          <w:color w:val="282828"/>
          <w:shd w:val="clear" w:color="auto" w:fill="F7F7F7"/>
        </w:rPr>
        <w:t>atomic force microscopy (AFM)-based method to quantify elastic and tribological properties in single asperity contacts (quasi-static and sliding) under dry conditions</w:t>
      </w:r>
      <w:r w:rsidR="00D23E0B">
        <w:rPr>
          <w:color w:val="282828"/>
          <w:shd w:val="clear" w:color="auto" w:fill="F7F7F7"/>
        </w:rPr>
        <w:t xml:space="preserve"> has</w:t>
      </w:r>
      <w:r w:rsidR="00D23E0B">
        <w:rPr>
          <w:rFonts w:eastAsia="Times New Roman"/>
          <w:color w:val="282828"/>
          <w:bdr w:val="none" w:sz="0" w:space="0" w:color="auto" w:frame="1"/>
          <w:shd w:val="clear" w:color="auto" w:fill="F7F7F7"/>
          <w:lang w:eastAsia="en-GB"/>
        </w:rPr>
        <w:t xml:space="preserve"> demonstrated that the </w:t>
      </w:r>
      <w:r w:rsidR="00D23E0B" w:rsidRPr="00D23E0B">
        <w:rPr>
          <w:rFonts w:eastAsia="Times New Roman"/>
          <w:color w:val="282828"/>
          <w:bdr w:val="none" w:sz="0" w:space="0" w:color="auto" w:frame="1"/>
          <w:shd w:val="clear" w:color="auto" w:fill="F7F7F7"/>
          <w:lang w:eastAsia="en-GB"/>
        </w:rPr>
        <w:t xml:space="preserve">friction and adhesion </w:t>
      </w:r>
      <w:r w:rsidR="00D23E0B">
        <w:rPr>
          <w:rFonts w:eastAsia="Times New Roman"/>
          <w:color w:val="282828"/>
          <w:bdr w:val="none" w:sz="0" w:space="0" w:color="auto" w:frame="1"/>
          <w:shd w:val="clear" w:color="auto" w:fill="F7F7F7"/>
          <w:lang w:eastAsia="en-GB"/>
        </w:rPr>
        <w:t xml:space="preserve">behaviour of </w:t>
      </w:r>
      <w:r w:rsidR="00D23E0B" w:rsidRPr="00D23E0B">
        <w:rPr>
          <w:rFonts w:eastAsia="Times New Roman"/>
          <w:color w:val="282828"/>
          <w:bdr w:val="none" w:sz="0" w:space="0" w:color="auto" w:frame="1"/>
          <w:shd w:val="clear" w:color="auto" w:fill="F7F7F7"/>
          <w:lang w:eastAsia="en-GB"/>
        </w:rPr>
        <w:t>PDMS</w:t>
      </w:r>
      <w:r w:rsidR="00D23E0B">
        <w:rPr>
          <w:rFonts w:eastAsia="Times New Roman"/>
          <w:color w:val="282828"/>
          <w:bdr w:val="none" w:sz="0" w:space="0" w:color="auto" w:frame="1"/>
          <w:shd w:val="clear" w:color="auto" w:fill="F7F7F7"/>
          <w:lang w:eastAsia="en-GB"/>
        </w:rPr>
        <w:t xml:space="preserve"> are inter-related</w:t>
      </w:r>
      <w:r w:rsidR="00D23E0B" w:rsidRPr="00D23E0B">
        <w:rPr>
          <w:rFonts w:eastAsia="Times New Roman"/>
          <w:color w:val="282828"/>
          <w:bdr w:val="none" w:sz="0" w:space="0" w:color="auto" w:frame="1"/>
          <w:shd w:val="clear" w:color="auto" w:fill="F7F7F7"/>
          <w:lang w:eastAsia="en-GB"/>
        </w:rPr>
        <w:t xml:space="preserve"> and are affected by the elastic deformation of PDMS junctions</w:t>
      </w:r>
      <w:r w:rsidR="00D23E0B">
        <w:rPr>
          <w:rFonts w:eastAsia="Times New Roman"/>
          <w:color w:val="282828"/>
          <w:bdr w:val="none" w:sz="0" w:space="0" w:color="auto" w:frame="1"/>
          <w:shd w:val="clear" w:color="auto" w:fill="F7F7F7"/>
          <w:lang w:eastAsia="en-GB"/>
        </w:rPr>
        <w:t xml:space="preserve">. </w:t>
      </w:r>
      <w:r w:rsidR="00327377">
        <w:rPr>
          <w:rFonts w:eastAsia="Times New Roman"/>
          <w:color w:val="282828"/>
          <w:bdr w:val="none" w:sz="0" w:space="0" w:color="auto" w:frame="1"/>
          <w:shd w:val="clear" w:color="auto" w:fill="F7F7F7"/>
          <w:lang w:eastAsia="en-GB"/>
        </w:rPr>
        <w:t xml:space="preserve">A detailed FTIR study of </w:t>
      </w:r>
      <w:r w:rsidR="00B736CD">
        <w:rPr>
          <w:rFonts w:eastAsia="Times New Roman"/>
          <w:color w:val="282828"/>
          <w:bdr w:val="none" w:sz="0" w:space="0" w:color="auto" w:frame="1"/>
          <w:shd w:val="clear" w:color="auto" w:fill="F7F7F7"/>
          <w:lang w:eastAsia="en-GB"/>
        </w:rPr>
        <w:t>th</w:t>
      </w:r>
      <w:r w:rsidR="003B6C23">
        <w:rPr>
          <w:rFonts w:eastAsia="Times New Roman"/>
          <w:color w:val="282828"/>
          <w:bdr w:val="none" w:sz="0" w:space="0" w:color="auto" w:frame="1"/>
          <w:shd w:val="clear" w:color="auto" w:fill="F7F7F7"/>
          <w:lang w:eastAsia="en-GB"/>
        </w:rPr>
        <w:t>e</w:t>
      </w:r>
      <w:r w:rsidR="00B736CD">
        <w:rPr>
          <w:rFonts w:eastAsia="Times New Roman"/>
          <w:color w:val="282828"/>
          <w:bdr w:val="none" w:sz="0" w:space="0" w:color="auto" w:frame="1"/>
          <w:shd w:val="clear" w:color="auto" w:fill="F7F7F7"/>
          <w:lang w:eastAsia="en-GB"/>
        </w:rPr>
        <w:t xml:space="preserve"> adhesion</w:t>
      </w:r>
      <w:r w:rsidR="003B6C23">
        <w:rPr>
          <w:rFonts w:eastAsia="Times New Roman"/>
          <w:color w:val="282828"/>
          <w:bdr w:val="none" w:sz="0" w:space="0" w:color="auto" w:frame="1"/>
          <w:shd w:val="clear" w:color="auto" w:fill="F7F7F7"/>
          <w:lang w:eastAsia="en-GB"/>
        </w:rPr>
        <w:t xml:space="preserve"> failure between hydroxyapatite coatings </w:t>
      </w:r>
      <w:r w:rsidR="00FF2ADD">
        <w:rPr>
          <w:rFonts w:eastAsia="Times New Roman"/>
          <w:color w:val="282828"/>
          <w:bdr w:val="none" w:sz="0" w:space="0" w:color="auto" w:frame="1"/>
          <w:shd w:val="clear" w:color="auto" w:fill="F7F7F7"/>
          <w:lang w:eastAsia="en-GB"/>
        </w:rPr>
        <w:t xml:space="preserve">has concluded that failure is </w:t>
      </w:r>
      <w:r w:rsidR="00FF2ADD" w:rsidRPr="00FF2ADD">
        <w:rPr>
          <w:rFonts w:eastAsia="Times New Roman"/>
          <w:color w:val="282828"/>
          <w:bdr w:val="none" w:sz="0" w:space="0" w:color="auto" w:frame="1"/>
          <w:shd w:val="clear" w:color="auto" w:fill="F7F7F7"/>
          <w:lang w:eastAsia="en-GB"/>
        </w:rPr>
        <w:t>caused by the selective removal of non-apat</w:t>
      </w:r>
      <w:r w:rsidR="00FF2ADD">
        <w:rPr>
          <w:rFonts w:eastAsia="Times New Roman"/>
          <w:color w:val="282828"/>
          <w:bdr w:val="none" w:sz="0" w:space="0" w:color="auto" w:frame="1"/>
          <w:shd w:val="clear" w:color="auto" w:fill="F7F7F7"/>
          <w:lang w:eastAsia="en-GB"/>
        </w:rPr>
        <w:t>ite</w:t>
      </w:r>
      <w:r w:rsidR="00FF2ADD" w:rsidRPr="00FF2ADD">
        <w:rPr>
          <w:rFonts w:eastAsia="Times New Roman"/>
          <w:color w:val="282828"/>
          <w:bdr w:val="none" w:sz="0" w:space="0" w:color="auto" w:frame="1"/>
          <w:shd w:val="clear" w:color="auto" w:fill="F7F7F7"/>
          <w:lang w:eastAsia="en-GB"/>
        </w:rPr>
        <w:t xml:space="preserve"> environments </w:t>
      </w:r>
      <w:r w:rsidR="0066781D">
        <w:rPr>
          <w:rFonts w:eastAsia="Times New Roman"/>
          <w:color w:val="282828"/>
          <w:bdr w:val="none" w:sz="0" w:space="0" w:color="auto" w:frame="1"/>
          <w:shd w:val="clear" w:color="auto" w:fill="F7F7F7"/>
          <w:lang w:eastAsia="en-GB"/>
        </w:rPr>
        <w:t xml:space="preserve">at the </w:t>
      </w:r>
      <w:r w:rsidR="006C11CD">
        <w:rPr>
          <w:rFonts w:eastAsia="Times New Roman"/>
          <w:color w:val="282828"/>
          <w:bdr w:val="none" w:sz="0" w:space="0" w:color="auto" w:frame="1"/>
          <w:shd w:val="clear" w:color="auto" w:fill="F7F7F7"/>
          <w:lang w:eastAsia="en-GB"/>
        </w:rPr>
        <w:t>metal</w:t>
      </w:r>
      <w:r w:rsidR="00FA59DA">
        <w:rPr>
          <w:rFonts w:eastAsia="Times New Roman"/>
          <w:color w:val="282828"/>
          <w:bdr w:val="none" w:sz="0" w:space="0" w:color="auto" w:frame="1"/>
          <w:shd w:val="clear" w:color="auto" w:fill="F7F7F7"/>
          <w:lang w:eastAsia="en-GB"/>
        </w:rPr>
        <w:t xml:space="preserve"> implant</w:t>
      </w:r>
      <w:r w:rsidR="006C11CD">
        <w:rPr>
          <w:rFonts w:eastAsia="Times New Roman"/>
          <w:color w:val="282828"/>
          <w:bdr w:val="none" w:sz="0" w:space="0" w:color="auto" w:frame="1"/>
          <w:shd w:val="clear" w:color="auto" w:fill="F7F7F7"/>
          <w:lang w:eastAsia="en-GB"/>
        </w:rPr>
        <w:t>-hydroxyapatite</w:t>
      </w:r>
      <w:r w:rsidR="00FF2ADD" w:rsidRPr="00FF2ADD">
        <w:rPr>
          <w:rFonts w:eastAsia="Times New Roman"/>
          <w:color w:val="282828"/>
          <w:bdr w:val="none" w:sz="0" w:space="0" w:color="auto" w:frame="1"/>
          <w:shd w:val="clear" w:color="auto" w:fill="F7F7F7"/>
          <w:lang w:eastAsia="en-GB"/>
        </w:rPr>
        <w:t xml:space="preserve"> </w:t>
      </w:r>
      <w:r w:rsidR="00FA59DA">
        <w:rPr>
          <w:rFonts w:eastAsia="Times New Roman"/>
          <w:color w:val="282828"/>
          <w:bdr w:val="none" w:sz="0" w:space="0" w:color="auto" w:frame="1"/>
          <w:shd w:val="clear" w:color="auto" w:fill="F7F7F7"/>
          <w:lang w:eastAsia="en-GB"/>
        </w:rPr>
        <w:t>interface</w:t>
      </w:r>
      <w:r w:rsidR="00FF2ADD" w:rsidRPr="00FF2ADD">
        <w:rPr>
          <w:rFonts w:eastAsia="Times New Roman"/>
          <w:color w:val="282828"/>
          <w:bdr w:val="none" w:sz="0" w:space="0" w:color="auto" w:frame="1"/>
          <w:shd w:val="clear" w:color="auto" w:fill="F7F7F7"/>
          <w:lang w:eastAsia="en-GB"/>
        </w:rPr>
        <w:t>.</w:t>
      </w:r>
      <w:r w:rsidR="00DF17FB">
        <w:rPr>
          <w:rFonts w:eastAsia="Times New Roman"/>
          <w:color w:val="282828"/>
          <w:bdr w:val="none" w:sz="0" w:space="0" w:color="auto" w:frame="1"/>
          <w:shd w:val="clear" w:color="auto" w:fill="F7F7F7"/>
          <w:lang w:eastAsia="en-GB"/>
        </w:rPr>
        <w:t xml:space="preserve"> The method </w:t>
      </w:r>
      <w:r w:rsidR="0049546E">
        <w:rPr>
          <w:rFonts w:eastAsia="Times New Roman"/>
          <w:color w:val="282828"/>
          <w:bdr w:val="none" w:sz="0" w:space="0" w:color="auto" w:frame="1"/>
          <w:shd w:val="clear" w:color="auto" w:fill="F7F7F7"/>
          <w:lang w:eastAsia="en-GB"/>
        </w:rPr>
        <w:t xml:space="preserve">presented </w:t>
      </w:r>
      <w:r w:rsidR="00B1176F">
        <w:rPr>
          <w:rFonts w:eastAsia="Times New Roman"/>
          <w:color w:val="282828"/>
          <w:bdr w:val="none" w:sz="0" w:space="0" w:color="auto" w:frame="1"/>
          <w:shd w:val="clear" w:color="auto" w:fill="F7F7F7"/>
          <w:lang w:eastAsia="en-GB"/>
        </w:rPr>
        <w:t xml:space="preserve">also </w:t>
      </w:r>
      <w:r w:rsidR="004D1947">
        <w:rPr>
          <w:rFonts w:eastAsia="Times New Roman"/>
          <w:color w:val="282828"/>
          <w:bdr w:val="none" w:sz="0" w:space="0" w:color="auto" w:frame="1"/>
          <w:shd w:val="clear" w:color="auto" w:fill="F7F7F7"/>
          <w:lang w:eastAsia="en-GB"/>
        </w:rPr>
        <w:t>provides important information o</w:t>
      </w:r>
      <w:r w:rsidR="00013CFC">
        <w:rPr>
          <w:rFonts w:eastAsia="Times New Roman"/>
          <w:color w:val="282828"/>
          <w:bdr w:val="none" w:sz="0" w:space="0" w:color="auto" w:frame="1"/>
          <w:shd w:val="clear" w:color="auto" w:fill="F7F7F7"/>
          <w:lang w:eastAsia="en-GB"/>
        </w:rPr>
        <w:t>n</w:t>
      </w:r>
      <w:r w:rsidR="004D1947">
        <w:rPr>
          <w:rFonts w:eastAsia="Times New Roman"/>
          <w:color w:val="282828"/>
          <w:bdr w:val="none" w:sz="0" w:space="0" w:color="auto" w:frame="1"/>
          <w:shd w:val="clear" w:color="auto" w:fill="F7F7F7"/>
          <w:lang w:eastAsia="en-GB"/>
        </w:rPr>
        <w:t xml:space="preserve"> </w:t>
      </w:r>
      <w:r w:rsidR="00013CFC">
        <w:rPr>
          <w:rFonts w:eastAsia="Times New Roman"/>
          <w:color w:val="282828"/>
          <w:bdr w:val="none" w:sz="0" w:space="0" w:color="auto" w:frame="1"/>
          <w:shd w:val="clear" w:color="auto" w:fill="F7F7F7"/>
          <w:lang w:eastAsia="en-GB"/>
        </w:rPr>
        <w:t>the</w:t>
      </w:r>
      <w:r w:rsidR="000128B2">
        <w:rPr>
          <w:rFonts w:eastAsia="Times New Roman"/>
          <w:color w:val="282828"/>
          <w:bdr w:val="none" w:sz="0" w:space="0" w:color="auto" w:frame="1"/>
          <w:shd w:val="clear" w:color="auto" w:fill="F7F7F7"/>
          <w:lang w:eastAsia="en-GB"/>
        </w:rPr>
        <w:t xml:space="preserve"> </w:t>
      </w:r>
      <w:r w:rsidR="008504ED">
        <w:rPr>
          <w:rFonts w:eastAsia="Times New Roman"/>
          <w:color w:val="282828"/>
          <w:bdr w:val="none" w:sz="0" w:space="0" w:color="auto" w:frame="1"/>
          <w:shd w:val="clear" w:color="auto" w:fill="F7F7F7"/>
          <w:lang w:eastAsia="en-GB"/>
        </w:rPr>
        <w:t xml:space="preserve">apatite </w:t>
      </w:r>
      <w:r w:rsidR="00F54E27">
        <w:rPr>
          <w:rFonts w:eastAsia="Times New Roman"/>
          <w:color w:val="282828"/>
          <w:bdr w:val="none" w:sz="0" w:space="0" w:color="auto" w:frame="1"/>
          <w:shd w:val="clear" w:color="auto" w:fill="F7F7F7"/>
          <w:lang w:eastAsia="en-GB"/>
        </w:rPr>
        <w:t xml:space="preserve">bonding </w:t>
      </w:r>
      <w:r w:rsidR="00A65689">
        <w:rPr>
          <w:rFonts w:eastAsia="Times New Roman"/>
          <w:color w:val="282828"/>
          <w:bdr w:val="none" w:sz="0" w:space="0" w:color="auto" w:frame="1"/>
          <w:shd w:val="clear" w:color="auto" w:fill="F7F7F7"/>
          <w:lang w:eastAsia="en-GB"/>
        </w:rPr>
        <w:t>at the interface</w:t>
      </w:r>
      <w:r w:rsidR="008504ED">
        <w:rPr>
          <w:rFonts w:eastAsia="Times New Roman"/>
          <w:color w:val="282828"/>
          <w:bdr w:val="none" w:sz="0" w:space="0" w:color="auto" w:frame="1"/>
          <w:shd w:val="clear" w:color="auto" w:fill="F7F7F7"/>
          <w:lang w:eastAsia="en-GB"/>
        </w:rPr>
        <w:t xml:space="preserve">, indicating the </w:t>
      </w:r>
      <w:r w:rsidR="00B31FE8">
        <w:rPr>
          <w:rFonts w:eastAsia="Times New Roman"/>
          <w:color w:val="282828"/>
          <w:bdr w:val="none" w:sz="0" w:space="0" w:color="auto" w:frame="1"/>
          <w:shd w:val="clear" w:color="auto" w:fill="F7F7F7"/>
          <w:lang w:eastAsia="en-GB"/>
        </w:rPr>
        <w:t>expected adhesion strength</w:t>
      </w:r>
      <w:r w:rsidR="00035827">
        <w:rPr>
          <w:rFonts w:eastAsia="Times New Roman"/>
          <w:color w:val="282828"/>
          <w:bdr w:val="none" w:sz="0" w:space="0" w:color="auto" w:frame="1"/>
          <w:shd w:val="clear" w:color="auto" w:fill="F7F7F7"/>
          <w:lang w:eastAsia="en-GB"/>
        </w:rPr>
        <w:t xml:space="preserve">, </w:t>
      </w:r>
      <w:hyperlink r:id="rId12" w:history="1">
        <w:r w:rsidR="00035827" w:rsidRPr="00DA0551">
          <w:rPr>
            <w:rStyle w:val="Hyperlink"/>
            <w:rFonts w:eastAsia="Times New Roman"/>
            <w:bdr w:val="none" w:sz="0" w:space="0" w:color="auto" w:frame="1"/>
            <w:shd w:val="clear" w:color="auto" w:fill="F7F7F7"/>
            <w:lang w:eastAsia="en-GB"/>
          </w:rPr>
          <w:t>https://www.frontiersin.org/journals/coatings-dyes-and-interface-engineering/articles/10.3389/frcdi.2025.1539792/full</w:t>
        </w:r>
      </w:hyperlink>
      <w:r w:rsidR="00B31FE8">
        <w:rPr>
          <w:rFonts w:eastAsia="Times New Roman"/>
          <w:color w:val="282828"/>
          <w:bdr w:val="none" w:sz="0" w:space="0" w:color="auto" w:frame="1"/>
          <w:shd w:val="clear" w:color="auto" w:fill="F7F7F7"/>
          <w:lang w:eastAsia="en-GB"/>
        </w:rPr>
        <w:t>.</w:t>
      </w:r>
      <w:r w:rsidR="002D01AC" w:rsidRPr="002D01AC">
        <w:rPr>
          <w:rFonts w:eastAsia="Times New Roman"/>
          <w:color w:val="282828"/>
          <w:bdr w:val="none" w:sz="0" w:space="0" w:color="auto" w:frame="1"/>
          <w:shd w:val="clear" w:color="auto" w:fill="F7F7F7"/>
          <w:lang w:eastAsia="en-GB"/>
        </w:rPr>
        <w:t xml:space="preserve"> </w:t>
      </w:r>
      <w:r w:rsidR="002D01AC" w:rsidRPr="00E03AFB">
        <w:rPr>
          <w:rFonts w:eastAsia="Times New Roman"/>
          <w:color w:val="282828"/>
          <w:bdr w:val="none" w:sz="0" w:space="0" w:color="auto" w:frame="1"/>
          <w:shd w:val="clear" w:color="auto" w:fill="F7F7F7"/>
          <w:lang w:eastAsia="en-GB"/>
        </w:rPr>
        <w:t xml:space="preserve">This work underpins efforts to </w:t>
      </w:r>
      <w:r w:rsidR="002D01AC" w:rsidRPr="000E075C">
        <w:rPr>
          <w:rFonts w:eastAsia="Times New Roman"/>
          <w:color w:val="282828"/>
          <w:bdr w:val="none" w:sz="0" w:space="0" w:color="auto" w:frame="1"/>
          <w:shd w:val="clear" w:color="auto" w:fill="F7F7F7"/>
          <w:lang w:eastAsia="en-GB"/>
        </w:rPr>
        <w:t>prevent additional patient interventions and the associated costs.</w:t>
      </w:r>
    </w:p>
    <w:p w14:paraId="062B2666" w14:textId="1EFEC896" w:rsidR="00327377" w:rsidRDefault="00327377" w:rsidP="000E075C">
      <w:pPr>
        <w:shd w:val="clear" w:color="auto" w:fill="FFFFFF"/>
        <w:spacing w:after="0" w:line="240" w:lineRule="auto"/>
        <w:textAlignment w:val="baseline"/>
        <w:rPr>
          <w:rFonts w:eastAsia="Times New Roman"/>
          <w:color w:val="282828"/>
          <w:bdr w:val="none" w:sz="0" w:space="0" w:color="auto" w:frame="1"/>
          <w:shd w:val="clear" w:color="auto" w:fill="F7F7F7"/>
          <w:lang w:eastAsia="en-GB"/>
        </w:rPr>
      </w:pPr>
    </w:p>
    <w:p w14:paraId="0B9C76AA" w14:textId="77777777" w:rsidR="00327377" w:rsidRDefault="00327377" w:rsidP="000E075C">
      <w:pPr>
        <w:shd w:val="clear" w:color="auto" w:fill="FFFFFF"/>
        <w:spacing w:after="0" w:line="240" w:lineRule="auto"/>
        <w:textAlignment w:val="baseline"/>
        <w:rPr>
          <w:rFonts w:eastAsia="Times New Roman"/>
          <w:color w:val="282828"/>
          <w:bdr w:val="none" w:sz="0" w:space="0" w:color="auto" w:frame="1"/>
          <w:shd w:val="clear" w:color="auto" w:fill="F7F7F7"/>
          <w:lang w:eastAsia="en-GB"/>
        </w:rPr>
      </w:pPr>
    </w:p>
    <w:p w14:paraId="0E318A9E" w14:textId="4B11D3DF" w:rsidR="00DD0412" w:rsidRPr="001C6AA0" w:rsidRDefault="00DD0412" w:rsidP="00DD0412">
      <w:pPr>
        <w:shd w:val="clear" w:color="auto" w:fill="FFFFFF"/>
        <w:spacing w:after="0" w:line="240" w:lineRule="auto"/>
        <w:textAlignment w:val="baseline"/>
        <w:rPr>
          <w:rFonts w:eastAsia="Times New Roman"/>
          <w:color w:val="282828"/>
          <w:bdr w:val="none" w:sz="0" w:space="0" w:color="auto" w:frame="1"/>
          <w:shd w:val="clear" w:color="auto" w:fill="F7F7F7"/>
          <w:lang w:eastAsia="en-GB"/>
        </w:rPr>
      </w:pPr>
      <w:r w:rsidRPr="001C6AA0">
        <w:rPr>
          <w:rFonts w:eastAsia="Times New Roman"/>
          <w:color w:val="282828"/>
          <w:bdr w:val="none" w:sz="0" w:space="0" w:color="auto" w:frame="1"/>
          <w:shd w:val="clear" w:color="auto" w:fill="F7F7F7"/>
          <w:lang w:eastAsia="en-GB"/>
        </w:rPr>
        <w:t xml:space="preserve">Among the various strategies available for the encapsulation of active ingredients in the pharmaceutical industry, Pickering emulsions stand out as efficient alternatives. Roques-Carmes and colleagues </w:t>
      </w:r>
      <w:hyperlink r:id="rId13" w:history="1">
        <w:r w:rsidR="00035827" w:rsidRPr="00DA0551">
          <w:rPr>
            <w:rStyle w:val="Hyperlink"/>
            <w:rFonts w:eastAsia="Times New Roman"/>
            <w:bdr w:val="none" w:sz="0" w:space="0" w:color="auto" w:frame="1"/>
            <w:shd w:val="clear" w:color="auto" w:fill="F7F7F7"/>
            <w:lang w:eastAsia="en-GB"/>
          </w:rPr>
          <w:t>https://www.frontiersin.org/journals/coatings-dyes-and-interface-engineering/articles/10.3389/frcdi.2024.1422260/full</w:t>
        </w:r>
      </w:hyperlink>
      <w:r w:rsidR="00035827">
        <w:rPr>
          <w:rFonts w:eastAsia="Times New Roman"/>
          <w:color w:val="282828"/>
          <w:bdr w:val="none" w:sz="0" w:space="0" w:color="auto" w:frame="1"/>
          <w:shd w:val="clear" w:color="auto" w:fill="F7F7F7"/>
          <w:lang w:eastAsia="en-GB"/>
        </w:rPr>
        <w:t xml:space="preserve"> </w:t>
      </w:r>
      <w:r w:rsidRPr="001C6AA0">
        <w:rPr>
          <w:rFonts w:eastAsia="Times New Roman"/>
          <w:color w:val="282828"/>
          <w:bdr w:val="none" w:sz="0" w:space="0" w:color="auto" w:frame="1"/>
          <w:shd w:val="clear" w:color="auto" w:fill="F7F7F7"/>
          <w:lang w:eastAsia="en-GB"/>
        </w:rPr>
        <w:t>investigated the encapsulation of ibuprofen using Pickering emulsions stabilized by silica particles. Their study demonstrated remarkably high encapsulation rates, reaching up to 99% for ibuprofen concentrations ranging from 1.6 mg/mL to 6 mg/mL of paraffin. Moreover, the encapsulation efficiency was shown to remain stable over a 90-day aging period and even after dilution. The findings also highlight the potential for developing reverse emulsions, which could enable the encapsulation of polar active ingredients, such as insulin.</w:t>
      </w:r>
    </w:p>
    <w:p w14:paraId="1D9F7EE8" w14:textId="77777777" w:rsidR="00DD0412" w:rsidRPr="001C6AA0" w:rsidRDefault="00DD0412" w:rsidP="00DD0412">
      <w:pPr>
        <w:shd w:val="clear" w:color="auto" w:fill="FFFFFF"/>
        <w:spacing w:after="0" w:line="240" w:lineRule="auto"/>
        <w:textAlignment w:val="baseline"/>
        <w:rPr>
          <w:rFonts w:eastAsia="Times New Roman"/>
          <w:color w:val="282828"/>
          <w:bdr w:val="none" w:sz="0" w:space="0" w:color="auto" w:frame="1"/>
          <w:shd w:val="clear" w:color="auto" w:fill="F7F7F7"/>
          <w:lang w:eastAsia="en-GB"/>
        </w:rPr>
      </w:pPr>
    </w:p>
    <w:p w14:paraId="0AD443E8" w14:textId="229965AE" w:rsidR="00DD0412" w:rsidRDefault="00DD0412" w:rsidP="00DD0412">
      <w:r w:rsidRPr="001C6AA0">
        <w:rPr>
          <w:rFonts w:eastAsia="Times New Roman"/>
          <w:color w:val="282828"/>
          <w:bdr w:val="none" w:sz="0" w:space="0" w:color="auto" w:frame="1"/>
          <w:shd w:val="clear" w:color="auto" w:fill="F7F7F7"/>
          <w:lang w:eastAsia="en-GB"/>
        </w:rPr>
        <w:t xml:space="preserve">In dye-sensitized solar cells, the processes of dye regeneration and back electron transfer (recombination) play critical roles in determining overall efficiency. Cerda and Avila </w:t>
      </w:r>
      <w:hyperlink r:id="rId14" w:history="1">
        <w:r w:rsidR="00035827" w:rsidRPr="00DA0551">
          <w:rPr>
            <w:rStyle w:val="Hyperlink"/>
            <w:rFonts w:eastAsia="Times New Roman"/>
            <w:bdr w:val="none" w:sz="0" w:space="0" w:color="auto" w:frame="1"/>
            <w:shd w:val="clear" w:color="auto" w:fill="F7F7F7"/>
            <w:lang w:eastAsia="en-GB"/>
          </w:rPr>
          <w:t>https://www.frontiersin.org/journals/coatings-dyes-and-interface-engineering/articles/10.3389/frcdi.2025.1527060/full</w:t>
        </w:r>
      </w:hyperlink>
      <w:r w:rsidR="00035827">
        <w:rPr>
          <w:rFonts w:eastAsia="Times New Roman"/>
          <w:color w:val="282828"/>
          <w:bdr w:val="none" w:sz="0" w:space="0" w:color="auto" w:frame="1"/>
          <w:shd w:val="clear" w:color="auto" w:fill="F7F7F7"/>
          <w:lang w:eastAsia="en-GB"/>
        </w:rPr>
        <w:t xml:space="preserve"> </w:t>
      </w:r>
      <w:r w:rsidRPr="001C6AA0">
        <w:rPr>
          <w:rFonts w:eastAsia="Times New Roman"/>
          <w:color w:val="282828"/>
          <w:bdr w:val="none" w:sz="0" w:space="0" w:color="auto" w:frame="1"/>
          <w:shd w:val="clear" w:color="auto" w:fill="F7F7F7"/>
          <w:lang w:eastAsia="en-GB"/>
        </w:rPr>
        <w:t>conducted a comparative study on iodine-based electrolytes using electrochemical measurements and benchmarked their performance against commercial electrolytes. Their research provided valuable insights into the thermodynamics of competitive electron transfer processes in solar cells sensitized by natural dyes, contributing to a deeper understanding of these systems' functionality and optimization potential.</w:t>
      </w:r>
    </w:p>
    <w:p w14:paraId="761A4126" w14:textId="74CDD479" w:rsidR="00DF0EBE" w:rsidRDefault="0076090C">
      <w:pPr>
        <w:rPr>
          <w:color w:val="282828"/>
          <w:shd w:val="clear" w:color="auto" w:fill="F7F7F7"/>
        </w:rPr>
      </w:pPr>
      <w:bookmarkStart w:id="0" w:name="_Hlk191972710"/>
      <w:r>
        <w:t>RJK Wood</w:t>
      </w:r>
      <w:r w:rsidR="002649FF">
        <w:t xml:space="preserve"> (Chief Field Editor</w:t>
      </w:r>
      <w:r w:rsidR="001B488D">
        <w:t>, CDIE</w:t>
      </w:r>
      <w:r w:rsidR="002649FF">
        <w:t>)</w:t>
      </w:r>
      <w:r>
        <w:t>, KR Justin Thomas</w:t>
      </w:r>
      <w:r w:rsidR="008253B0">
        <w:t xml:space="preserve"> </w:t>
      </w:r>
      <w:bookmarkStart w:id="1" w:name="_Hlk188361124"/>
      <w:r w:rsidR="008253B0">
        <w:t>(</w:t>
      </w:r>
      <w:r w:rsidR="001B488D">
        <w:t>Speciality</w:t>
      </w:r>
      <w:r w:rsidR="008253B0">
        <w:t xml:space="preserve"> </w:t>
      </w:r>
      <w:r w:rsidR="001B488D">
        <w:rPr>
          <w:color w:val="282828"/>
          <w:shd w:val="clear" w:color="auto" w:fill="F7F7F7"/>
        </w:rPr>
        <w:t>Chief Editor, CDIE)</w:t>
      </w:r>
      <w:bookmarkEnd w:id="1"/>
      <w:r>
        <w:t xml:space="preserve">, Jose L </w:t>
      </w:r>
      <w:proofErr w:type="spellStart"/>
      <w:r>
        <w:t>Endrino</w:t>
      </w:r>
      <w:proofErr w:type="spellEnd"/>
      <w:r>
        <w:t xml:space="preserve"> </w:t>
      </w:r>
      <w:r w:rsidR="001B488D">
        <w:t xml:space="preserve">(Speciality </w:t>
      </w:r>
      <w:r w:rsidR="001B488D">
        <w:rPr>
          <w:color w:val="282828"/>
          <w:shd w:val="clear" w:color="auto" w:fill="F7F7F7"/>
        </w:rPr>
        <w:t xml:space="preserve">Chief Editor, CDIE) </w:t>
      </w:r>
      <w:r>
        <w:t>an</w:t>
      </w:r>
      <w:r w:rsidR="002649FF">
        <w:t>d Mark A Baker</w:t>
      </w:r>
      <w:r w:rsidR="001B488D">
        <w:t xml:space="preserve"> (Speciality </w:t>
      </w:r>
      <w:r w:rsidR="001B488D">
        <w:rPr>
          <w:color w:val="282828"/>
          <w:shd w:val="clear" w:color="auto" w:fill="F7F7F7"/>
        </w:rPr>
        <w:t>Chief Editor, CDIE)</w:t>
      </w:r>
      <w:r w:rsidR="00BA6642">
        <w:rPr>
          <w:color w:val="282828"/>
          <w:shd w:val="clear" w:color="auto" w:fill="F7F7F7"/>
        </w:rPr>
        <w:t>.</w:t>
      </w:r>
    </w:p>
    <w:p w14:paraId="4D895B3B" w14:textId="22DC44C4" w:rsidR="00BA6642" w:rsidRDefault="00BA6642">
      <w:pPr>
        <w:rPr>
          <w:color w:val="282828"/>
          <w:shd w:val="clear" w:color="auto" w:fill="F7F7F7"/>
        </w:rPr>
      </w:pPr>
      <w:hyperlink r:id="rId15" w:history="1">
        <w:r>
          <w:rPr>
            <w:rStyle w:val="Hyperlink"/>
          </w:rPr>
          <w:t>Frontiers | Frontiers in Coatings, Dyes and Interface Engineering: Inaugural Collection</w:t>
        </w:r>
      </w:hyperlink>
    </w:p>
    <w:bookmarkEnd w:id="0"/>
    <w:p w14:paraId="5BA7482C" w14:textId="77777777" w:rsidR="00BA6642" w:rsidRPr="00E03AFB" w:rsidRDefault="00BA6642"/>
    <w:sectPr w:rsidR="00BA6642" w:rsidRPr="00E03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5C"/>
    <w:rsid w:val="000128B2"/>
    <w:rsid w:val="00013CFC"/>
    <w:rsid w:val="00035827"/>
    <w:rsid w:val="00062A30"/>
    <w:rsid w:val="00093818"/>
    <w:rsid w:val="000E075C"/>
    <w:rsid w:val="000F2EA4"/>
    <w:rsid w:val="00112BC3"/>
    <w:rsid w:val="001241BC"/>
    <w:rsid w:val="001535F2"/>
    <w:rsid w:val="001A452F"/>
    <w:rsid w:val="001B488D"/>
    <w:rsid w:val="002320CB"/>
    <w:rsid w:val="00237593"/>
    <w:rsid w:val="0025520C"/>
    <w:rsid w:val="002649FF"/>
    <w:rsid w:val="00271D81"/>
    <w:rsid w:val="00287B9F"/>
    <w:rsid w:val="002B72DA"/>
    <w:rsid w:val="002D01AC"/>
    <w:rsid w:val="002D6E2C"/>
    <w:rsid w:val="002E1EB4"/>
    <w:rsid w:val="002F67B4"/>
    <w:rsid w:val="00316389"/>
    <w:rsid w:val="00327377"/>
    <w:rsid w:val="00357C03"/>
    <w:rsid w:val="003642BE"/>
    <w:rsid w:val="00394D7F"/>
    <w:rsid w:val="003B6C23"/>
    <w:rsid w:val="00404254"/>
    <w:rsid w:val="004229C8"/>
    <w:rsid w:val="00452C26"/>
    <w:rsid w:val="004654AC"/>
    <w:rsid w:val="004673AB"/>
    <w:rsid w:val="0048252F"/>
    <w:rsid w:val="0049546E"/>
    <w:rsid w:val="004B5E3E"/>
    <w:rsid w:val="004D1947"/>
    <w:rsid w:val="00523966"/>
    <w:rsid w:val="00531138"/>
    <w:rsid w:val="00597D82"/>
    <w:rsid w:val="005C72C0"/>
    <w:rsid w:val="005D0405"/>
    <w:rsid w:val="006077B4"/>
    <w:rsid w:val="00622863"/>
    <w:rsid w:val="0066781D"/>
    <w:rsid w:val="00693C63"/>
    <w:rsid w:val="006B2EEA"/>
    <w:rsid w:val="006C11CD"/>
    <w:rsid w:val="006E2C06"/>
    <w:rsid w:val="006F21B5"/>
    <w:rsid w:val="007475D9"/>
    <w:rsid w:val="0075085D"/>
    <w:rsid w:val="0076090C"/>
    <w:rsid w:val="008253B0"/>
    <w:rsid w:val="0084275A"/>
    <w:rsid w:val="008504ED"/>
    <w:rsid w:val="00867957"/>
    <w:rsid w:val="008C3600"/>
    <w:rsid w:val="008E5BB0"/>
    <w:rsid w:val="0092220B"/>
    <w:rsid w:val="00934192"/>
    <w:rsid w:val="00936A07"/>
    <w:rsid w:val="00937270"/>
    <w:rsid w:val="00980DBB"/>
    <w:rsid w:val="00996352"/>
    <w:rsid w:val="009B3D12"/>
    <w:rsid w:val="00A1632B"/>
    <w:rsid w:val="00A31726"/>
    <w:rsid w:val="00A520F9"/>
    <w:rsid w:val="00A65689"/>
    <w:rsid w:val="00B1176F"/>
    <w:rsid w:val="00B25581"/>
    <w:rsid w:val="00B31FE8"/>
    <w:rsid w:val="00B736CD"/>
    <w:rsid w:val="00BA6642"/>
    <w:rsid w:val="00BC1C72"/>
    <w:rsid w:val="00BD04FD"/>
    <w:rsid w:val="00BE6C0A"/>
    <w:rsid w:val="00BE77BD"/>
    <w:rsid w:val="00BF0FB9"/>
    <w:rsid w:val="00BF32E3"/>
    <w:rsid w:val="00C17436"/>
    <w:rsid w:val="00C1758F"/>
    <w:rsid w:val="00C325A7"/>
    <w:rsid w:val="00C34F44"/>
    <w:rsid w:val="00C67484"/>
    <w:rsid w:val="00CC52CD"/>
    <w:rsid w:val="00CF6E3D"/>
    <w:rsid w:val="00D23E0B"/>
    <w:rsid w:val="00D44599"/>
    <w:rsid w:val="00D53C98"/>
    <w:rsid w:val="00DD0412"/>
    <w:rsid w:val="00DD5C6A"/>
    <w:rsid w:val="00DF0EBE"/>
    <w:rsid w:val="00DF17FB"/>
    <w:rsid w:val="00E03AFB"/>
    <w:rsid w:val="00E04376"/>
    <w:rsid w:val="00E369B9"/>
    <w:rsid w:val="00E52765"/>
    <w:rsid w:val="00E57E67"/>
    <w:rsid w:val="00EE5E41"/>
    <w:rsid w:val="00EF7659"/>
    <w:rsid w:val="00F01570"/>
    <w:rsid w:val="00F02FBE"/>
    <w:rsid w:val="00F1302E"/>
    <w:rsid w:val="00F54E27"/>
    <w:rsid w:val="00F73FAA"/>
    <w:rsid w:val="00FA59DA"/>
    <w:rsid w:val="00FB7E29"/>
    <w:rsid w:val="00FF2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37D79"/>
  <w15:chartTrackingRefBased/>
  <w15:docId w15:val="{AF3FB231-19E1-43FB-9927-D03950EC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75C"/>
    <w:rPr>
      <w:rFonts w:eastAsiaTheme="majorEastAsia" w:cstheme="majorBidi"/>
      <w:color w:val="272727" w:themeColor="text1" w:themeTint="D8"/>
    </w:rPr>
  </w:style>
  <w:style w:type="paragraph" w:styleId="Title">
    <w:name w:val="Title"/>
    <w:basedOn w:val="Normal"/>
    <w:next w:val="Normal"/>
    <w:link w:val="TitleChar"/>
    <w:uiPriority w:val="10"/>
    <w:qFormat/>
    <w:rsid w:val="000E0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75C"/>
    <w:pPr>
      <w:spacing w:before="160"/>
      <w:jc w:val="center"/>
    </w:pPr>
    <w:rPr>
      <w:i/>
      <w:iCs/>
      <w:color w:val="404040" w:themeColor="text1" w:themeTint="BF"/>
    </w:rPr>
  </w:style>
  <w:style w:type="character" w:customStyle="1" w:styleId="QuoteChar">
    <w:name w:val="Quote Char"/>
    <w:basedOn w:val="DefaultParagraphFont"/>
    <w:link w:val="Quote"/>
    <w:uiPriority w:val="29"/>
    <w:rsid w:val="000E075C"/>
    <w:rPr>
      <w:i/>
      <w:iCs/>
      <w:color w:val="404040" w:themeColor="text1" w:themeTint="BF"/>
    </w:rPr>
  </w:style>
  <w:style w:type="paragraph" w:styleId="ListParagraph">
    <w:name w:val="List Paragraph"/>
    <w:basedOn w:val="Normal"/>
    <w:uiPriority w:val="34"/>
    <w:qFormat/>
    <w:rsid w:val="000E075C"/>
    <w:pPr>
      <w:ind w:left="720"/>
      <w:contextualSpacing/>
    </w:pPr>
  </w:style>
  <w:style w:type="character" w:styleId="IntenseEmphasis">
    <w:name w:val="Intense Emphasis"/>
    <w:basedOn w:val="DefaultParagraphFont"/>
    <w:uiPriority w:val="21"/>
    <w:qFormat/>
    <w:rsid w:val="000E075C"/>
    <w:rPr>
      <w:i/>
      <w:iCs/>
      <w:color w:val="0F4761" w:themeColor="accent1" w:themeShade="BF"/>
    </w:rPr>
  </w:style>
  <w:style w:type="paragraph" w:styleId="IntenseQuote">
    <w:name w:val="Intense Quote"/>
    <w:basedOn w:val="Normal"/>
    <w:next w:val="Normal"/>
    <w:link w:val="IntenseQuoteChar"/>
    <w:uiPriority w:val="30"/>
    <w:qFormat/>
    <w:rsid w:val="000E0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75C"/>
    <w:rPr>
      <w:i/>
      <w:iCs/>
      <w:color w:val="0F4761" w:themeColor="accent1" w:themeShade="BF"/>
    </w:rPr>
  </w:style>
  <w:style w:type="character" w:styleId="IntenseReference">
    <w:name w:val="Intense Reference"/>
    <w:basedOn w:val="DefaultParagraphFont"/>
    <w:uiPriority w:val="32"/>
    <w:qFormat/>
    <w:rsid w:val="000E075C"/>
    <w:rPr>
      <w:b/>
      <w:bCs/>
      <w:smallCaps/>
      <w:color w:val="0F4761" w:themeColor="accent1" w:themeShade="BF"/>
      <w:spacing w:val="5"/>
    </w:rPr>
  </w:style>
  <w:style w:type="character" w:styleId="Hyperlink">
    <w:name w:val="Hyperlink"/>
    <w:basedOn w:val="DefaultParagraphFont"/>
    <w:uiPriority w:val="99"/>
    <w:unhideWhenUsed/>
    <w:rsid w:val="00BA6642"/>
    <w:rPr>
      <w:color w:val="0000FF"/>
      <w:u w:val="single"/>
    </w:rPr>
  </w:style>
  <w:style w:type="paragraph" w:styleId="Revision">
    <w:name w:val="Revision"/>
    <w:hidden/>
    <w:uiPriority w:val="99"/>
    <w:semiHidden/>
    <w:rsid w:val="00093818"/>
    <w:pPr>
      <w:spacing w:after="0" w:line="240" w:lineRule="auto"/>
    </w:pPr>
  </w:style>
  <w:style w:type="character" w:styleId="UnresolvedMention">
    <w:name w:val="Unresolved Mention"/>
    <w:basedOn w:val="DefaultParagraphFont"/>
    <w:uiPriority w:val="99"/>
    <w:semiHidden/>
    <w:unhideWhenUsed/>
    <w:rsid w:val="00DD0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817">
      <w:bodyDiv w:val="1"/>
      <w:marLeft w:val="0"/>
      <w:marRight w:val="0"/>
      <w:marTop w:val="0"/>
      <w:marBottom w:val="0"/>
      <w:divBdr>
        <w:top w:val="none" w:sz="0" w:space="0" w:color="auto"/>
        <w:left w:val="none" w:sz="0" w:space="0" w:color="auto"/>
        <w:bottom w:val="none" w:sz="0" w:space="0" w:color="auto"/>
        <w:right w:val="none" w:sz="0" w:space="0" w:color="auto"/>
      </w:divBdr>
    </w:div>
    <w:div w:id="1752894376">
      <w:bodyDiv w:val="1"/>
      <w:marLeft w:val="0"/>
      <w:marRight w:val="0"/>
      <w:marTop w:val="0"/>
      <w:marBottom w:val="0"/>
      <w:divBdr>
        <w:top w:val="none" w:sz="0" w:space="0" w:color="auto"/>
        <w:left w:val="none" w:sz="0" w:space="0" w:color="auto"/>
        <w:bottom w:val="none" w:sz="0" w:space="0" w:color="auto"/>
        <w:right w:val="none" w:sz="0" w:space="0" w:color="auto"/>
      </w:divBdr>
      <w:divsChild>
        <w:div w:id="1540626266">
          <w:marLeft w:val="0"/>
          <w:marRight w:val="0"/>
          <w:marTop w:val="0"/>
          <w:marBottom w:val="0"/>
          <w:divBdr>
            <w:top w:val="none" w:sz="0" w:space="0" w:color="auto"/>
            <w:left w:val="none" w:sz="0" w:space="0" w:color="auto"/>
            <w:bottom w:val="none" w:sz="0" w:space="0" w:color="auto"/>
            <w:right w:val="none" w:sz="0" w:space="0" w:color="auto"/>
          </w:divBdr>
          <w:divsChild>
            <w:div w:id="983896678">
              <w:marLeft w:val="0"/>
              <w:marRight w:val="0"/>
              <w:marTop w:val="0"/>
              <w:marBottom w:val="0"/>
              <w:divBdr>
                <w:top w:val="none" w:sz="0" w:space="0" w:color="auto"/>
                <w:left w:val="none" w:sz="0" w:space="0" w:color="auto"/>
                <w:bottom w:val="none" w:sz="0" w:space="0" w:color="auto"/>
                <w:right w:val="none" w:sz="0" w:space="0" w:color="auto"/>
              </w:divBdr>
              <w:divsChild>
                <w:div w:id="256522646">
                  <w:marLeft w:val="0"/>
                  <w:marRight w:val="0"/>
                  <w:marTop w:val="0"/>
                  <w:marBottom w:val="0"/>
                  <w:divBdr>
                    <w:top w:val="none" w:sz="0" w:space="0" w:color="auto"/>
                    <w:left w:val="none" w:sz="0" w:space="0" w:color="auto"/>
                    <w:bottom w:val="none" w:sz="0" w:space="0" w:color="auto"/>
                    <w:right w:val="none" w:sz="0" w:space="0" w:color="auto"/>
                  </w:divBdr>
                  <w:divsChild>
                    <w:div w:id="50203566">
                      <w:marLeft w:val="0"/>
                      <w:marRight w:val="0"/>
                      <w:marTop w:val="0"/>
                      <w:marBottom w:val="0"/>
                      <w:divBdr>
                        <w:top w:val="none" w:sz="0" w:space="0" w:color="auto"/>
                        <w:left w:val="none" w:sz="0" w:space="0" w:color="auto"/>
                        <w:bottom w:val="none" w:sz="0" w:space="0" w:color="auto"/>
                        <w:right w:val="none" w:sz="0" w:space="0" w:color="auto"/>
                      </w:divBdr>
                      <w:divsChild>
                        <w:div w:id="260837180">
                          <w:marLeft w:val="0"/>
                          <w:marRight w:val="0"/>
                          <w:marTop w:val="0"/>
                          <w:marBottom w:val="0"/>
                          <w:divBdr>
                            <w:top w:val="none" w:sz="0" w:space="0" w:color="auto"/>
                            <w:left w:val="none" w:sz="0" w:space="0" w:color="auto"/>
                            <w:bottom w:val="none" w:sz="0" w:space="0" w:color="auto"/>
                            <w:right w:val="none" w:sz="0" w:space="0" w:color="auto"/>
                          </w:divBdr>
                          <w:divsChild>
                            <w:div w:id="2098476269">
                              <w:marLeft w:val="0"/>
                              <w:marRight w:val="0"/>
                              <w:marTop w:val="0"/>
                              <w:marBottom w:val="0"/>
                              <w:divBdr>
                                <w:top w:val="none" w:sz="0" w:space="0" w:color="auto"/>
                                <w:left w:val="none" w:sz="0" w:space="0" w:color="auto"/>
                                <w:bottom w:val="none" w:sz="0" w:space="0" w:color="auto"/>
                                <w:right w:val="none" w:sz="0" w:space="0" w:color="auto"/>
                              </w:divBdr>
                              <w:divsChild>
                                <w:div w:id="902787483">
                                  <w:marLeft w:val="0"/>
                                  <w:marRight w:val="0"/>
                                  <w:marTop w:val="0"/>
                                  <w:marBottom w:val="0"/>
                                  <w:divBdr>
                                    <w:top w:val="none" w:sz="0" w:space="0" w:color="auto"/>
                                    <w:left w:val="none" w:sz="0" w:space="0" w:color="auto"/>
                                    <w:bottom w:val="none" w:sz="0" w:space="0" w:color="auto"/>
                                    <w:right w:val="none" w:sz="0" w:space="0" w:color="auto"/>
                                  </w:divBdr>
                                  <w:divsChild>
                                    <w:div w:id="1091854971">
                                      <w:marLeft w:val="0"/>
                                      <w:marRight w:val="0"/>
                                      <w:marTop w:val="0"/>
                                      <w:marBottom w:val="0"/>
                                      <w:divBdr>
                                        <w:top w:val="none" w:sz="0" w:space="0" w:color="auto"/>
                                        <w:left w:val="none" w:sz="0" w:space="0" w:color="auto"/>
                                        <w:bottom w:val="none" w:sz="0" w:space="0" w:color="auto"/>
                                        <w:right w:val="none" w:sz="0" w:space="0" w:color="auto"/>
                                      </w:divBdr>
                                      <w:divsChild>
                                        <w:div w:id="1101486138">
                                          <w:marLeft w:val="15"/>
                                          <w:marRight w:val="0"/>
                                          <w:marTop w:val="0"/>
                                          <w:marBottom w:val="0"/>
                                          <w:divBdr>
                                            <w:top w:val="none" w:sz="0" w:space="0" w:color="auto"/>
                                            <w:left w:val="none" w:sz="0" w:space="0" w:color="auto"/>
                                            <w:bottom w:val="none" w:sz="0" w:space="0" w:color="auto"/>
                                            <w:right w:val="none" w:sz="0" w:space="0" w:color="auto"/>
                                          </w:divBdr>
                                          <w:divsChild>
                                            <w:div w:id="1955408240">
                                              <w:marLeft w:val="0"/>
                                              <w:marRight w:val="0"/>
                                              <w:marTop w:val="0"/>
                                              <w:marBottom w:val="0"/>
                                              <w:divBdr>
                                                <w:top w:val="none" w:sz="0" w:space="0" w:color="auto"/>
                                                <w:left w:val="none" w:sz="0" w:space="0" w:color="auto"/>
                                                <w:bottom w:val="none" w:sz="0" w:space="0" w:color="auto"/>
                                                <w:right w:val="none" w:sz="0" w:space="0" w:color="auto"/>
                                              </w:divBdr>
                                              <w:divsChild>
                                                <w:div w:id="275720962">
                                                  <w:marLeft w:val="0"/>
                                                  <w:marRight w:val="0"/>
                                                  <w:marTop w:val="0"/>
                                                  <w:marBottom w:val="0"/>
                                                  <w:divBdr>
                                                    <w:top w:val="none" w:sz="0" w:space="0" w:color="auto"/>
                                                    <w:left w:val="none" w:sz="0" w:space="0" w:color="auto"/>
                                                    <w:bottom w:val="none" w:sz="0" w:space="0" w:color="auto"/>
                                                    <w:right w:val="none" w:sz="0" w:space="0" w:color="auto"/>
                                                  </w:divBdr>
                                                  <w:divsChild>
                                                    <w:div w:id="464398312">
                                                      <w:marLeft w:val="0"/>
                                                      <w:marRight w:val="0"/>
                                                      <w:marTop w:val="0"/>
                                                      <w:marBottom w:val="0"/>
                                                      <w:divBdr>
                                                        <w:top w:val="none" w:sz="0" w:space="0" w:color="auto"/>
                                                        <w:left w:val="none" w:sz="0" w:space="0" w:color="auto"/>
                                                        <w:bottom w:val="none" w:sz="0" w:space="0" w:color="auto"/>
                                                        <w:right w:val="none" w:sz="0" w:space="0" w:color="auto"/>
                                                      </w:divBdr>
                                                      <w:divsChild>
                                                        <w:div w:id="2029136926">
                                                          <w:marLeft w:val="0"/>
                                                          <w:marRight w:val="0"/>
                                                          <w:marTop w:val="0"/>
                                                          <w:marBottom w:val="0"/>
                                                          <w:divBdr>
                                                            <w:top w:val="none" w:sz="0" w:space="0" w:color="auto"/>
                                                            <w:left w:val="none" w:sz="0" w:space="0" w:color="auto"/>
                                                            <w:bottom w:val="none" w:sz="0" w:space="0" w:color="auto"/>
                                                            <w:right w:val="none" w:sz="0" w:space="0" w:color="auto"/>
                                                          </w:divBdr>
                                                          <w:divsChild>
                                                            <w:div w:id="1930573754">
                                                              <w:marLeft w:val="0"/>
                                                              <w:marRight w:val="0"/>
                                                              <w:marTop w:val="0"/>
                                                              <w:marBottom w:val="0"/>
                                                              <w:divBdr>
                                                                <w:top w:val="none" w:sz="0" w:space="0" w:color="auto"/>
                                                                <w:left w:val="none" w:sz="0" w:space="0" w:color="auto"/>
                                                                <w:bottom w:val="none" w:sz="0" w:space="0" w:color="auto"/>
                                                                <w:right w:val="none" w:sz="0" w:space="0" w:color="auto"/>
                                                              </w:divBdr>
                                                              <w:divsChild>
                                                                <w:div w:id="341401296">
                                                                  <w:marLeft w:val="0"/>
                                                                  <w:marRight w:val="0"/>
                                                                  <w:marTop w:val="0"/>
                                                                  <w:marBottom w:val="0"/>
                                                                  <w:divBdr>
                                                                    <w:top w:val="none" w:sz="0" w:space="0" w:color="auto"/>
                                                                    <w:left w:val="none" w:sz="0" w:space="0" w:color="auto"/>
                                                                    <w:bottom w:val="none" w:sz="0" w:space="0" w:color="auto"/>
                                                                    <w:right w:val="none" w:sz="0" w:space="0" w:color="auto"/>
                                                                  </w:divBdr>
                                                                  <w:divsChild>
                                                                    <w:div w:id="1402560653">
                                                                      <w:marLeft w:val="0"/>
                                                                      <w:marRight w:val="0"/>
                                                                      <w:marTop w:val="0"/>
                                                                      <w:marBottom w:val="0"/>
                                                                      <w:divBdr>
                                                                        <w:top w:val="none" w:sz="0" w:space="0" w:color="auto"/>
                                                                        <w:left w:val="none" w:sz="0" w:space="0" w:color="auto"/>
                                                                        <w:bottom w:val="none" w:sz="0" w:space="0" w:color="auto"/>
                                                                        <w:right w:val="none" w:sz="0" w:space="0" w:color="auto"/>
                                                                      </w:divBdr>
                                                                      <w:divsChild>
                                                                        <w:div w:id="240257721">
                                                                          <w:marLeft w:val="75"/>
                                                                          <w:marRight w:val="0"/>
                                                                          <w:marTop w:val="0"/>
                                                                          <w:marBottom w:val="0"/>
                                                                          <w:divBdr>
                                                                            <w:top w:val="none" w:sz="0" w:space="0" w:color="auto"/>
                                                                            <w:left w:val="none" w:sz="0" w:space="0" w:color="auto"/>
                                                                            <w:bottom w:val="none" w:sz="0" w:space="0" w:color="auto"/>
                                                                            <w:right w:val="none" w:sz="0" w:space="0" w:color="auto"/>
                                                                          </w:divBdr>
                                                                          <w:divsChild>
                                                                            <w:div w:id="134614137">
                                                                              <w:marLeft w:val="0"/>
                                                                              <w:marRight w:val="0"/>
                                                                              <w:marTop w:val="0"/>
                                                                              <w:marBottom w:val="0"/>
                                                                              <w:divBdr>
                                                                                <w:top w:val="none" w:sz="0" w:space="0" w:color="auto"/>
                                                                                <w:left w:val="none" w:sz="0" w:space="0" w:color="auto"/>
                                                                                <w:bottom w:val="none" w:sz="0" w:space="0" w:color="auto"/>
                                                                                <w:right w:val="none" w:sz="0" w:space="0" w:color="auto"/>
                                                                              </w:divBdr>
                                                                              <w:divsChild>
                                                                                <w:div w:id="1736586521">
                                                                                  <w:marLeft w:val="0"/>
                                                                                  <w:marRight w:val="0"/>
                                                                                  <w:marTop w:val="0"/>
                                                                                  <w:marBottom w:val="120"/>
                                                                                  <w:divBdr>
                                                                                    <w:top w:val="none" w:sz="0" w:space="0" w:color="auto"/>
                                                                                    <w:left w:val="none" w:sz="0" w:space="0" w:color="auto"/>
                                                                                    <w:bottom w:val="none" w:sz="0" w:space="0" w:color="auto"/>
                                                                                    <w:right w:val="none" w:sz="0" w:space="0" w:color="auto"/>
                                                                                  </w:divBdr>
                                                                                  <w:divsChild>
                                                                                    <w:div w:id="1771008214">
                                                                                      <w:marLeft w:val="0"/>
                                                                                      <w:marRight w:val="0"/>
                                                                                      <w:marTop w:val="0"/>
                                                                                      <w:marBottom w:val="0"/>
                                                                                      <w:divBdr>
                                                                                        <w:top w:val="none" w:sz="0" w:space="0" w:color="auto"/>
                                                                                        <w:left w:val="none" w:sz="0" w:space="0" w:color="auto"/>
                                                                                        <w:bottom w:val="none" w:sz="0" w:space="0" w:color="auto"/>
                                                                                        <w:right w:val="none" w:sz="0" w:space="0" w:color="auto"/>
                                                                                      </w:divBdr>
                                                                                      <w:divsChild>
                                                                                        <w:div w:id="1291282132">
                                                                                          <w:marLeft w:val="0"/>
                                                                                          <w:marRight w:val="0"/>
                                                                                          <w:marTop w:val="0"/>
                                                                                          <w:marBottom w:val="0"/>
                                                                                          <w:divBdr>
                                                                                            <w:top w:val="none" w:sz="0" w:space="0" w:color="auto"/>
                                                                                            <w:left w:val="none" w:sz="0" w:space="0" w:color="auto"/>
                                                                                            <w:bottom w:val="none" w:sz="0" w:space="0" w:color="auto"/>
                                                                                            <w:right w:val="none" w:sz="0" w:space="0" w:color="auto"/>
                                                                                          </w:divBdr>
                                                                                          <w:divsChild>
                                                                                            <w:div w:id="1044989101">
                                                                                              <w:marLeft w:val="0"/>
                                                                                              <w:marRight w:val="0"/>
                                                                                              <w:marTop w:val="0"/>
                                                                                              <w:marBottom w:val="0"/>
                                                                                              <w:divBdr>
                                                                                                <w:top w:val="none" w:sz="0" w:space="0" w:color="auto"/>
                                                                                                <w:left w:val="none" w:sz="0" w:space="0" w:color="auto"/>
                                                                                                <w:bottom w:val="none" w:sz="0" w:space="0" w:color="auto"/>
                                                                                                <w:right w:val="none" w:sz="0" w:space="0" w:color="auto"/>
                                                                                              </w:divBdr>
                                                                                              <w:divsChild>
                                                                                                <w:div w:id="847330333">
                                                                                                  <w:marLeft w:val="0"/>
                                                                                                  <w:marRight w:val="0"/>
                                                                                                  <w:marTop w:val="0"/>
                                                                                                  <w:marBottom w:val="0"/>
                                                                                                  <w:divBdr>
                                                                                                    <w:top w:val="none" w:sz="0" w:space="0" w:color="auto"/>
                                                                                                    <w:left w:val="none" w:sz="0" w:space="0" w:color="auto"/>
                                                                                                    <w:bottom w:val="none" w:sz="0" w:space="0" w:color="auto"/>
                                                                                                    <w:right w:val="none" w:sz="0" w:space="0" w:color="auto"/>
                                                                                                  </w:divBdr>
                                                                                                  <w:divsChild>
                                                                                                    <w:div w:id="175266670">
                                                                                                      <w:marLeft w:val="0"/>
                                                                                                      <w:marRight w:val="0"/>
                                                                                                      <w:marTop w:val="0"/>
                                                                                                      <w:marBottom w:val="0"/>
                                                                                                      <w:divBdr>
                                                                                                        <w:top w:val="none" w:sz="0" w:space="0" w:color="auto"/>
                                                                                                        <w:left w:val="none" w:sz="0" w:space="0" w:color="auto"/>
                                                                                                        <w:bottom w:val="none" w:sz="0" w:space="0" w:color="auto"/>
                                                                                                        <w:right w:val="none" w:sz="0" w:space="0" w:color="auto"/>
                                                                                                      </w:divBdr>
                                                                                                      <w:divsChild>
                                                                                                        <w:div w:id="687370892">
                                                                                                          <w:marLeft w:val="0"/>
                                                                                                          <w:marRight w:val="0"/>
                                                                                                          <w:marTop w:val="0"/>
                                                                                                          <w:marBottom w:val="0"/>
                                                                                                          <w:divBdr>
                                                                                                            <w:top w:val="none" w:sz="0" w:space="0" w:color="auto"/>
                                                                                                            <w:left w:val="none" w:sz="0" w:space="0" w:color="auto"/>
                                                                                                            <w:bottom w:val="none" w:sz="0" w:space="0" w:color="auto"/>
                                                                                                            <w:right w:val="none" w:sz="0" w:space="0" w:color="auto"/>
                                                                                                          </w:divBdr>
                                                                                                          <w:divsChild>
                                                                                                            <w:div w:id="2037608760">
                                                                                                              <w:marLeft w:val="0"/>
                                                                                                              <w:marRight w:val="0"/>
                                                                                                              <w:marTop w:val="0"/>
                                                                                                              <w:marBottom w:val="0"/>
                                                                                                              <w:divBdr>
                                                                                                                <w:top w:val="none" w:sz="0" w:space="0" w:color="auto"/>
                                                                                                                <w:left w:val="none" w:sz="0" w:space="0" w:color="auto"/>
                                                                                                                <w:bottom w:val="none" w:sz="0" w:space="0" w:color="auto"/>
                                                                                                                <w:right w:val="none" w:sz="0" w:space="0" w:color="auto"/>
                                                                                                              </w:divBdr>
                                                                                                              <w:divsChild>
                                                                                                                <w:div w:id="384374809">
                                                                                                                  <w:marLeft w:val="0"/>
                                                                                                                  <w:marRight w:val="0"/>
                                                                                                                  <w:marTop w:val="0"/>
                                                                                                                  <w:marBottom w:val="0"/>
                                                                                                                  <w:divBdr>
                                                                                                                    <w:top w:val="none" w:sz="0" w:space="0" w:color="auto"/>
                                                                                                                    <w:left w:val="none" w:sz="0" w:space="0" w:color="auto"/>
                                                                                                                    <w:bottom w:val="none" w:sz="0" w:space="0" w:color="auto"/>
                                                                                                                    <w:right w:val="none" w:sz="0" w:space="0" w:color="auto"/>
                                                                                                                  </w:divBdr>
                                                                                                                  <w:divsChild>
                                                                                                                    <w:div w:id="526063078">
                                                                                                                      <w:marLeft w:val="30"/>
                                                                                                                      <w:marRight w:val="30"/>
                                                                                                                      <w:marTop w:val="30"/>
                                                                                                                      <w:marBottom w:val="120"/>
                                                                                                                      <w:divBdr>
                                                                                                                        <w:top w:val="none" w:sz="0" w:space="0" w:color="auto"/>
                                                                                                                        <w:left w:val="none" w:sz="0" w:space="0" w:color="auto"/>
                                                                                                                        <w:bottom w:val="none" w:sz="0" w:space="0" w:color="auto"/>
                                                                                                                        <w:right w:val="none" w:sz="0" w:space="0" w:color="auto"/>
                                                                                                                      </w:divBdr>
                                                                                                                      <w:divsChild>
                                                                                                                        <w:div w:id="1231891390">
                                                                                                                          <w:marLeft w:val="0"/>
                                                                                                                          <w:marRight w:val="0"/>
                                                                                                                          <w:marTop w:val="0"/>
                                                                                                                          <w:marBottom w:val="0"/>
                                                                                                                          <w:divBdr>
                                                                                                                            <w:top w:val="none" w:sz="0" w:space="0" w:color="auto"/>
                                                                                                                            <w:left w:val="none" w:sz="0" w:space="0" w:color="auto"/>
                                                                                                                            <w:bottom w:val="none" w:sz="0" w:space="0" w:color="auto"/>
                                                                                                                            <w:right w:val="none" w:sz="0" w:space="0" w:color="auto"/>
                                                                                                                          </w:divBdr>
                                                                                                                          <w:divsChild>
                                                                                                                            <w:div w:id="750540534">
                                                                                                                              <w:marLeft w:val="780"/>
                                                                                                                              <w:marRight w:val="240"/>
                                                                                                                              <w:marTop w:val="180"/>
                                                                                                                              <w:marBottom w:val="0"/>
                                                                                                                              <w:divBdr>
                                                                                                                                <w:top w:val="none" w:sz="0" w:space="0" w:color="auto"/>
                                                                                                                                <w:left w:val="none" w:sz="0" w:space="0" w:color="auto"/>
                                                                                                                                <w:bottom w:val="none" w:sz="0" w:space="0" w:color="auto"/>
                                                                                                                                <w:right w:val="none" w:sz="0" w:space="0" w:color="auto"/>
                                                                                                                              </w:divBdr>
                                                                                                                              <w:divsChild>
                                                                                                                                <w:div w:id="1091898814">
                                                                                                                                  <w:marLeft w:val="0"/>
                                                                                                                                  <w:marRight w:val="0"/>
                                                                                                                                  <w:marTop w:val="0"/>
                                                                                                                                  <w:marBottom w:val="0"/>
                                                                                                                                  <w:divBdr>
                                                                                                                                    <w:top w:val="none" w:sz="0" w:space="0" w:color="auto"/>
                                                                                                                                    <w:left w:val="none" w:sz="0" w:space="0" w:color="auto"/>
                                                                                                                                    <w:bottom w:val="none" w:sz="0" w:space="0" w:color="auto"/>
                                                                                                                                    <w:right w:val="none" w:sz="0" w:space="0" w:color="auto"/>
                                                                                                                                  </w:divBdr>
                                                                                                                                  <w:divsChild>
                                                                                                                                    <w:div w:id="1149633221">
                                                                                                                                      <w:marLeft w:val="0"/>
                                                                                                                                      <w:marRight w:val="0"/>
                                                                                                                                      <w:marTop w:val="0"/>
                                                                                                                                      <w:marBottom w:val="0"/>
                                                                                                                                      <w:divBdr>
                                                                                                                                        <w:top w:val="none" w:sz="0" w:space="0" w:color="auto"/>
                                                                                                                                        <w:left w:val="none" w:sz="0" w:space="0" w:color="auto"/>
                                                                                                                                        <w:bottom w:val="none" w:sz="0" w:space="0" w:color="auto"/>
                                                                                                                                        <w:right w:val="none" w:sz="0" w:space="0" w:color="auto"/>
                                                                                                                                      </w:divBdr>
                                                                                                                                      <w:divsChild>
                                                                                                                                        <w:div w:id="253779823">
                                                                                                                                          <w:marLeft w:val="0"/>
                                                                                                                                          <w:marRight w:val="0"/>
                                                                                                                                          <w:marTop w:val="0"/>
                                                                                                                                          <w:marBottom w:val="0"/>
                                                                                                                                          <w:divBdr>
                                                                                                                                            <w:top w:val="none" w:sz="0" w:space="0" w:color="auto"/>
                                                                                                                                            <w:left w:val="none" w:sz="0" w:space="0" w:color="auto"/>
                                                                                                                                            <w:bottom w:val="none" w:sz="0" w:space="0" w:color="auto"/>
                                                                                                                                            <w:right w:val="none" w:sz="0" w:space="0" w:color="auto"/>
                                                                                                                                          </w:divBdr>
                                                                                                                                          <w:divsChild>
                                                                                                                                            <w:div w:id="989603960">
                                                                                                                                              <w:marLeft w:val="0"/>
                                                                                                                                              <w:marRight w:val="0"/>
                                                                                                                                              <w:marTop w:val="0"/>
                                                                                                                                              <w:marBottom w:val="0"/>
                                                                                                                                              <w:divBdr>
                                                                                                                                                <w:top w:val="none" w:sz="0" w:space="0" w:color="auto"/>
                                                                                                                                                <w:left w:val="none" w:sz="0" w:space="0" w:color="auto"/>
                                                                                                                                                <w:bottom w:val="none" w:sz="0" w:space="0" w:color="auto"/>
                                                                                                                                                <w:right w:val="none" w:sz="0" w:space="0" w:color="auto"/>
                                                                                                                                              </w:divBdr>
                                                                                                                                              <w:divsChild>
                                                                                                                                                <w:div w:id="421413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665985">
                                                                                                                                                      <w:marLeft w:val="0"/>
                                                                                                                                                      <w:marRight w:val="0"/>
                                                                                                                                                      <w:marTop w:val="0"/>
                                                                                                                                                      <w:marBottom w:val="0"/>
                                                                                                                                                      <w:divBdr>
                                                                                                                                                        <w:top w:val="none" w:sz="0" w:space="0" w:color="auto"/>
                                                                                                                                                        <w:left w:val="none" w:sz="0" w:space="0" w:color="auto"/>
                                                                                                                                                        <w:bottom w:val="none" w:sz="0" w:space="0" w:color="auto"/>
                                                                                                                                                        <w:right w:val="none" w:sz="0" w:space="0" w:color="auto"/>
                                                                                                                                                      </w:divBdr>
                                                                                                                                                      <w:divsChild>
                                                                                                                                                        <w:div w:id="1031295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987578">
                                                                                                                                                              <w:marLeft w:val="0"/>
                                                                                                                                                              <w:marRight w:val="0"/>
                                                                                                                                                              <w:marTop w:val="0"/>
                                                                                                                                                              <w:marBottom w:val="0"/>
                                                                                                                                                              <w:divBdr>
                                                                                                                                                                <w:top w:val="none" w:sz="0" w:space="0" w:color="auto"/>
                                                                                                                                                                <w:left w:val="none" w:sz="0" w:space="0" w:color="auto"/>
                                                                                                                                                                <w:bottom w:val="none" w:sz="0" w:space="0" w:color="auto"/>
                                                                                                                                                                <w:right w:val="none" w:sz="0" w:space="0" w:color="auto"/>
                                                                                                                                                              </w:divBdr>
                                                                                                                                                              <w:divsChild>
                                                                                                                                                                <w:div w:id="1948806965">
                                                                                                                                                                  <w:marLeft w:val="0"/>
                                                                                                                                                                  <w:marRight w:val="0"/>
                                                                                                                                                                  <w:marTop w:val="0"/>
                                                                                                                                                                  <w:marBottom w:val="0"/>
                                                                                                                                                                  <w:divBdr>
                                                                                                                                                                    <w:top w:val="none" w:sz="0" w:space="0" w:color="auto"/>
                                                                                                                                                                    <w:left w:val="none" w:sz="0" w:space="0" w:color="auto"/>
                                                                                                                                                                    <w:bottom w:val="none" w:sz="0" w:space="0" w:color="auto"/>
                                                                                                                                                                    <w:right w:val="none" w:sz="0" w:space="0" w:color="auto"/>
                                                                                                                                                                  </w:divBdr>
                                                                                                                                                                </w:div>
                                                                                                                                                                <w:div w:id="1768577959">
                                                                                                                                                                  <w:marLeft w:val="0"/>
                                                                                                                                                                  <w:marRight w:val="0"/>
                                                                                                                                                                  <w:marTop w:val="0"/>
                                                                                                                                                                  <w:marBottom w:val="0"/>
                                                                                                                                                                  <w:divBdr>
                                                                                                                                                                    <w:top w:val="none" w:sz="0" w:space="0" w:color="auto"/>
                                                                                                                                                                    <w:left w:val="none" w:sz="0" w:space="0" w:color="auto"/>
                                                                                                                                                                    <w:bottom w:val="none" w:sz="0" w:space="0" w:color="auto"/>
                                                                                                                                                                    <w:right w:val="none" w:sz="0" w:space="0" w:color="auto"/>
                                                                                                                                                                  </w:divBdr>
                                                                                                                                                                </w:div>
                                                                                                                                                                <w:div w:id="12475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coatings-dyes-and-interface-engineering/articles/10.3389/frcdi.2024.1426164/full" TargetMode="External"/><Relationship Id="rId13" Type="http://schemas.openxmlformats.org/officeDocument/2006/relationships/hyperlink" Target="https://www.frontiersin.org/journals/coatings-dyes-and-interface-engineering/articles/10.3389/frcdi.2024.1422260/full" TargetMode="External"/><Relationship Id="rId3" Type="http://schemas.openxmlformats.org/officeDocument/2006/relationships/webSettings" Target="webSettings.xml"/><Relationship Id="rId7" Type="http://schemas.openxmlformats.org/officeDocument/2006/relationships/hyperlink" Target="https://www.frontiersin.org/journals/coatings-dyes-and-interface-engineering/articles/10.3389/frcdi.2025.1539792/full" TargetMode="External"/><Relationship Id="rId12" Type="http://schemas.openxmlformats.org/officeDocument/2006/relationships/hyperlink" Target="https://www.frontiersin.org/journals/coatings-dyes-and-interface-engineering/articles/10.3389/frcdi.2025.1539792/ful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rontiersin.org/journals/coatings-dyes-and-interface-engineering/articles/10.3389/frcdi.2024.1417527/full" TargetMode="External"/><Relationship Id="rId11" Type="http://schemas.openxmlformats.org/officeDocument/2006/relationships/hyperlink" Target="https://www.frontiersin.org/journals/coatings-dyes-and-interface-engineering/articles/10.3389/frcdi.2024.1428841/full" TargetMode="External"/><Relationship Id="rId5" Type="http://schemas.openxmlformats.org/officeDocument/2006/relationships/hyperlink" Target="https://www.frontiersin.org/journals/coatings-dyes-and-interface-engineering/articles/10.3389/frcdi.2024.1401391/full" TargetMode="External"/><Relationship Id="rId15" Type="http://schemas.openxmlformats.org/officeDocument/2006/relationships/hyperlink" Target="https://www.frontiersin.org/research-topics/60905/frontiers-in-coatings-dyes-and-interface-engineering-inaugural-collection" TargetMode="External"/><Relationship Id="rId10" Type="http://schemas.openxmlformats.org/officeDocument/2006/relationships/hyperlink" Target="https://www.frontiersin.org/journals/coatings-dyes-and-interface-engineering/articles/10.3389/frcdi.2024.1379005/full" TargetMode="External"/><Relationship Id="rId4" Type="http://schemas.openxmlformats.org/officeDocument/2006/relationships/hyperlink" Target="https://www.frontiersin.org/research-topics/60905/frontiers-in-coatings-dyes-and-interface-engineering-inaugural-collection" TargetMode="External"/><Relationship Id="rId9" Type="http://schemas.openxmlformats.org/officeDocument/2006/relationships/hyperlink" Target="https://www.frontiersin.org/journals/coatings-dyes-and-interface-engineering/articles/10.3389/frcdi.2023.1278575/full" TargetMode="External"/><Relationship Id="rId14" Type="http://schemas.openxmlformats.org/officeDocument/2006/relationships/hyperlink" Target="https://www.frontiersin.org/journals/coatings-dyes-and-interface-engineering/articles/10.3389/frcdi.2025.1527060/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Wood</dc:creator>
  <cp:keywords/>
  <dc:description/>
  <cp:lastModifiedBy>Robert Wood</cp:lastModifiedBy>
  <cp:revision>2</cp:revision>
  <dcterms:created xsi:type="dcterms:W3CDTF">2025-03-04T09:26:00Z</dcterms:created>
  <dcterms:modified xsi:type="dcterms:W3CDTF">2025-03-04T09:26:00Z</dcterms:modified>
</cp:coreProperties>
</file>