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190B" w14:textId="22CE404D"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972FC8">
        <w:t>F</w:t>
      </w:r>
      <w:r w:rsidR="00BD0E0D">
        <w:t>orm</w:t>
      </w:r>
    </w:p>
    <w:p w14:paraId="2B05CF2D" w14:textId="37646CF6" w:rsidR="00B205D0" w:rsidRPr="003B17C2" w:rsidRDefault="00536CA6" w:rsidP="003B17C2">
      <w:pPr>
        <w:pStyle w:val="BodyText"/>
      </w:pPr>
      <w:r>
        <w:t>Read</w:t>
      </w:r>
      <w:r w:rsidR="00B205D0" w:rsidRPr="00292C5C">
        <w:t xml:space="preserve"> the </w:t>
      </w:r>
      <w:r w:rsidR="008372E9">
        <w:t>“</w:t>
      </w:r>
      <w:hyperlink r:id="rId12" w:history="1">
        <w:r w:rsidR="003B17C2">
          <w:rPr>
            <w:rStyle w:val="Hyperlink"/>
          </w:rPr>
          <w:t>Permission to deposit thesis form - guidance</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xml:space="preserve">, print, sign, and submit to your </w:t>
      </w:r>
      <w:r w:rsidR="00063548">
        <w:t>Doctoral College (</w:t>
      </w:r>
      <w:r w:rsidR="00B205D0" w:rsidRPr="00292C5C">
        <w:t>Faculty</w:t>
      </w:r>
      <w:r w:rsidR="00063548">
        <w:t>)</w:t>
      </w:r>
      <w:r w:rsidR="00B205D0" w:rsidRPr="00292C5C">
        <w:t xml:space="preserve"> </w:t>
      </w:r>
      <w:r w:rsidR="00063548">
        <w:t>Team</w:t>
      </w:r>
      <w:r w:rsidR="00B205D0" w:rsidRPr="00292C5C">
        <w:t xml:space="preserve"> with:</w:t>
      </w:r>
    </w:p>
    <w:p w14:paraId="5CA33C6B" w14:textId="3D8F4B5A" w:rsidR="00B205D0" w:rsidRDefault="00B205D0" w:rsidP="00B02F06">
      <w:pPr>
        <w:pStyle w:val="ListBullet2"/>
        <w:rPr>
          <w:spacing w:val="5"/>
          <w:sz w:val="20"/>
          <w:szCs w:val="20"/>
          <w:lang w:val="en-GB"/>
        </w:rPr>
      </w:pPr>
      <w:r w:rsidRPr="003B17C2">
        <w:rPr>
          <w:spacing w:val="1"/>
          <w:sz w:val="20"/>
          <w:szCs w:val="20"/>
          <w:lang w:val="en-GB"/>
        </w:rPr>
        <w:t>the</w:t>
      </w:r>
      <w:r w:rsidRPr="003B17C2">
        <w:rPr>
          <w:spacing w:val="-4"/>
          <w:sz w:val="20"/>
          <w:szCs w:val="20"/>
          <w:lang w:val="en-GB"/>
        </w:rPr>
        <w:t xml:space="preserve"> </w:t>
      </w:r>
      <w:r w:rsidRPr="003B17C2">
        <w:rPr>
          <w:spacing w:val="-1"/>
          <w:sz w:val="20"/>
          <w:szCs w:val="20"/>
          <w:lang w:val="en-GB"/>
        </w:rPr>
        <w:t>electronic</w:t>
      </w:r>
      <w:r w:rsidRPr="003B17C2">
        <w:rPr>
          <w:sz w:val="20"/>
          <w:szCs w:val="20"/>
          <w:lang w:val="en-GB"/>
        </w:rPr>
        <w:t xml:space="preserve"> </w:t>
      </w:r>
      <w:r w:rsidRPr="003B17C2">
        <w:rPr>
          <w:spacing w:val="-1"/>
          <w:sz w:val="20"/>
          <w:szCs w:val="20"/>
          <w:lang w:val="en-GB"/>
        </w:rPr>
        <w:t>copy</w:t>
      </w:r>
      <w:r w:rsidRPr="003B17C2">
        <w:rPr>
          <w:spacing w:val="-5"/>
          <w:sz w:val="20"/>
          <w:szCs w:val="20"/>
          <w:lang w:val="en-GB"/>
        </w:rPr>
        <w:t xml:space="preserve"> </w:t>
      </w:r>
      <w:r w:rsidRPr="003B17C2">
        <w:rPr>
          <w:sz w:val="20"/>
          <w:szCs w:val="20"/>
          <w:lang w:val="en-GB"/>
        </w:rPr>
        <w:t>of</w:t>
      </w:r>
      <w:r w:rsidRPr="003B17C2">
        <w:rPr>
          <w:spacing w:val="2"/>
          <w:sz w:val="20"/>
          <w:szCs w:val="20"/>
          <w:lang w:val="en-GB"/>
        </w:rPr>
        <w:t xml:space="preserve"> </w:t>
      </w:r>
      <w:r w:rsidRPr="003B17C2">
        <w:rPr>
          <w:spacing w:val="-2"/>
          <w:sz w:val="20"/>
          <w:szCs w:val="20"/>
          <w:lang w:val="en-GB"/>
        </w:rPr>
        <w:t>your</w:t>
      </w:r>
      <w:r w:rsidRPr="003B17C2">
        <w:rPr>
          <w:sz w:val="20"/>
          <w:szCs w:val="20"/>
          <w:lang w:val="en-GB"/>
        </w:rPr>
        <w:t xml:space="preserve"> </w:t>
      </w:r>
      <w:r w:rsidRPr="003B17C2">
        <w:rPr>
          <w:spacing w:val="-1"/>
          <w:sz w:val="20"/>
          <w:szCs w:val="20"/>
          <w:lang w:val="en-GB"/>
        </w:rPr>
        <w:t>thesis</w:t>
      </w:r>
      <w:r w:rsidRPr="003B17C2">
        <w:rPr>
          <w:spacing w:val="5"/>
          <w:sz w:val="20"/>
          <w:szCs w:val="20"/>
          <w:lang w:val="en-GB"/>
        </w:rPr>
        <w:t xml:space="preserve"> </w:t>
      </w:r>
    </w:p>
    <w:p w14:paraId="3D4A9D07" w14:textId="77777777" w:rsidR="003B17C2" w:rsidRPr="003B17C2" w:rsidRDefault="003B17C2" w:rsidP="003B17C2">
      <w:pPr>
        <w:pStyle w:val="ListBullet2"/>
        <w:numPr>
          <w:ilvl w:val="0"/>
          <w:numId w:val="0"/>
        </w:numPr>
        <w:ind w:left="641"/>
        <w:rPr>
          <w:spacing w:val="5"/>
          <w:sz w:val="20"/>
          <w:szCs w:val="20"/>
          <w:lang w:val="en-GB"/>
        </w:rPr>
      </w:pPr>
    </w:p>
    <w:p w14:paraId="6B40D292" w14:textId="601C6849" w:rsidR="000670A9" w:rsidRDefault="00740AF7" w:rsidP="000836F6">
      <w:pPr>
        <w:pStyle w:val="Heading2"/>
        <w:rPr>
          <w:i/>
          <w:lang w:val="en-GB"/>
        </w:rPr>
      </w:pPr>
      <w:r w:rsidRPr="00740AF7">
        <w:rPr>
          <w:lang w:val="en-GB"/>
        </w:rPr>
        <w:t xml:space="preserve">Part A: Research </w:t>
      </w:r>
      <w:r w:rsidR="00972FC8">
        <w:rPr>
          <w:lang w:val="en-GB"/>
        </w:rPr>
        <w:t>s</w:t>
      </w:r>
      <w:r w:rsidRPr="00740AF7">
        <w:rPr>
          <w:lang w:val="en-GB"/>
        </w:rPr>
        <w:t xml:space="preserve">tudent </w:t>
      </w:r>
      <w:r w:rsidR="00972FC8">
        <w:rPr>
          <w:lang w:val="en-GB"/>
        </w:rPr>
        <w:t>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22B4FBFA" w:rsidR="002D14A0" w:rsidRPr="00C07E00" w:rsidRDefault="002D14A0" w:rsidP="00C07E00">
      <w:pPr>
        <w:pStyle w:val="BodyText"/>
      </w:pPr>
      <w:r w:rsidRPr="00C07E00">
        <w:t>The copyright in a thesis submitted for a higher degree remains with me (the candidate) unless otherwise stipulated in any agreement with the sponsor/co-sponsor</w:t>
      </w:r>
      <w:r w:rsidR="00063548" w:rsidRPr="00C07E00">
        <w:t xml:space="preserve">. </w:t>
      </w:r>
      <w:r w:rsidRPr="00C07E00">
        <w:t xml:space="preserve">The copyright (if any) in any research data I submit with my thesis may already be owned by the University under its </w:t>
      </w:r>
      <w:hyperlink r:id="rId13"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112F07B3" w:rsidR="00F50C45" w:rsidRPr="00C07E00" w:rsidRDefault="00F50C45" w:rsidP="00C07E00">
      <w:pPr>
        <w:pStyle w:val="BodyText"/>
      </w:pPr>
      <w:r w:rsidRPr="00C07E00">
        <w:t>I understand that the metadata including the abstract of the thesis deposited in the institutional repository will be available immediately</w:t>
      </w:r>
      <w:r w:rsidR="00063548" w:rsidRPr="00C07E00">
        <w:t xml:space="preserve">. </w:t>
      </w:r>
      <w:r w:rsidRPr="00C07E00">
        <w:t>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w:t>
      </w:r>
      <w:r w:rsidR="00063548" w:rsidRPr="00C07E00">
        <w:t xml:space="preserve">. </w:t>
      </w:r>
      <w:r w:rsidRPr="00C07E00">
        <w:t xml:space="preserve">I also agree and understand that any accompanying research data I deposit will be used by the University as set out in its </w:t>
      </w:r>
      <w:hyperlink r:id="rId14"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04C4A316" w:rsidR="00E76D06" w:rsidRPr="00C07E00" w:rsidRDefault="002B3143" w:rsidP="00C07E00">
      <w:pPr>
        <w:pStyle w:val="BodyText"/>
      </w:pPr>
      <w:r>
        <w:t xml:space="preserve">I understand that </w:t>
      </w:r>
      <w:r w:rsidR="008C5D6B">
        <w:t>my</w:t>
      </w:r>
      <w:r w:rsidR="00F50C45" w:rsidRPr="00C07E00">
        <w:t xml:space="preserve"> 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5"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6"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F50C45" w:rsidRPr="00C07E00">
        <w:t>.</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r w:rsidR="004A3159" w:rsidRPr="00115069">
        <w:t>Licenc</w:t>
      </w:r>
      <w:r w:rsidR="00AD6B68" w:rsidRPr="00115069">
        <w:t>e</w:t>
      </w:r>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3B3E9D20" w:rsidR="009B50DE" w:rsidRPr="00115069" w:rsidRDefault="009B50DE" w:rsidP="00115069">
      <w:pPr>
        <w:pStyle w:val="BodyText2"/>
      </w:pPr>
      <w:r w:rsidRPr="00115069">
        <w:t>Copyright © and Moral Rights for this thesis and, where applicable, any accompanying data are retained by the author and/or other copyright owners</w:t>
      </w:r>
      <w:r w:rsidR="00063548" w:rsidRPr="00115069">
        <w:t xml:space="preserve">. </w:t>
      </w:r>
      <w:r w:rsidRPr="00115069">
        <w:t>A copy can be downloaded for personal non-commercial research or study, without prior permission or charge</w:t>
      </w:r>
      <w:r w:rsidR="00063548" w:rsidRPr="00115069">
        <w:t xml:space="preserve">. </w:t>
      </w:r>
      <w:r w:rsidRPr="00115069">
        <w:t>This thesis and the</w:t>
      </w:r>
      <w:r w:rsidR="00E53FA4" w:rsidRPr="00115069">
        <w:t xml:space="preserve"> </w:t>
      </w:r>
      <w:r w:rsidRPr="00115069">
        <w:t>accompanying data cannot be reproduced or quoted extensively from without first obtaining permission in writing from the copyright holder/</w:t>
      </w:r>
      <w:r w:rsidR="00063548" w:rsidRPr="00115069">
        <w:t xml:space="preserve">s. </w:t>
      </w:r>
      <w:r w:rsidRPr="00115069">
        <w:t>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ListNumber"/>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ListNumber"/>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ListNumber"/>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4B74B6E4" w:rsidR="009B50DE" w:rsidRDefault="00000000"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Content>
                <w:r w:rsidR="00661A51">
                  <w:rPr>
                    <w:rFonts w:eastAsia="Lucida Sans" w:cs="Lucida Sans"/>
                    <w:szCs w:val="20"/>
                    <w:lang w:val="en-GB"/>
                  </w:rPr>
                  <w:t>Robert James Needham</w:t>
                </w:r>
                <w:r w:rsidR="00432147">
                  <w:rPr>
                    <w:rFonts w:eastAsia="Lucida Sans" w:cs="Lucida Sans"/>
                    <w:szCs w:val="20"/>
                    <w:lang w:val="en-GB"/>
                  </w:rPr>
                  <w:t>]</w:t>
                </w:r>
              </w:sdtContent>
            </w:sdt>
          </w:p>
        </w:tc>
      </w:tr>
      <w:tr w:rsidR="009B50DE" w14:paraId="2CFCE165" w14:textId="77777777" w:rsidTr="00115069">
        <w:tc>
          <w:tcPr>
            <w:tcW w:w="1980"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327AD2FC" w14:textId="784F27D8" w:rsidR="009B50DE" w:rsidRDefault="00661A51" w:rsidP="00751D68">
            <w:pPr>
              <w:spacing w:after="200"/>
              <w:rPr>
                <w:rFonts w:eastAsia="Lucida Sans" w:cs="Lucida Sans"/>
                <w:szCs w:val="20"/>
                <w:lang w:val="en-GB"/>
              </w:rPr>
            </w:pPr>
            <w:r w:rsidRPr="00AD7B79">
              <w:rPr>
                <w:noProof/>
                <w:lang w:eastAsia="zh-CN"/>
              </w:rPr>
              <w:drawing>
                <wp:inline distT="0" distB="0" distL="0" distR="0" wp14:anchorId="0FB88F12" wp14:editId="145DCF9A">
                  <wp:extent cx="1866900" cy="295663"/>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4912" cy="306434"/>
                          </a:xfrm>
                          <a:prstGeom prst="rect">
                            <a:avLst/>
                          </a:prstGeom>
                          <a:noFill/>
                          <a:ln>
                            <a:noFill/>
                          </a:ln>
                        </pic:spPr>
                      </pic:pic>
                    </a:graphicData>
                  </a:graphic>
                </wp:inline>
              </w:drawing>
            </w:r>
          </w:p>
        </w:tc>
      </w:tr>
      <w:tr w:rsidR="009B50DE" w14:paraId="626BCA68" w14:textId="77777777" w:rsidTr="00115069">
        <w:tc>
          <w:tcPr>
            <w:tcW w:w="1980"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04419131" w14:textId="401D89A9" w:rsidR="009B50DE" w:rsidRDefault="00661A51" w:rsidP="00751D68">
            <w:pPr>
              <w:spacing w:after="200"/>
              <w:rPr>
                <w:rFonts w:eastAsia="Lucida Sans" w:cs="Lucida Sans"/>
                <w:szCs w:val="20"/>
                <w:lang w:val="en-GB"/>
              </w:rPr>
            </w:pPr>
            <w:r>
              <w:rPr>
                <w:rFonts w:eastAsia="Lucida Sans" w:cs="Lucida Sans"/>
                <w:szCs w:val="20"/>
                <w:lang w:val="en-GB"/>
              </w:rPr>
              <w:t>12/06/2024</w:t>
            </w: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62578924" w:rsidR="009B50DE" w:rsidRDefault="00000000" w:rsidP="00751D68">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Content>
                <w:r w:rsidR="00661A51" w:rsidRPr="00661A51">
                  <w:rPr>
                    <w:rFonts w:eastAsia="Lucida Sans" w:cs="Lucida Sans"/>
                    <w:szCs w:val="20"/>
                    <w:lang w:val="en-GB"/>
                  </w:rPr>
                  <w:t>Quantification of the Response of Brown Trout (Salmo trutta) to Habitat Modification by Reintroduced Eurasian Beaver (Castor fiber): Implications for River Management in Great Britain</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78C98A73" w:rsidR="00461C66" w:rsidRPr="004020CC" w:rsidRDefault="00461C66" w:rsidP="00461C66">
      <w:pPr>
        <w:pStyle w:val="Heading1"/>
        <w:rPr>
          <w:b w:val="0"/>
          <w:bCs/>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8" w:history="1">
        <w:r w:rsidR="004020CC" w:rsidRPr="004020CC">
          <w:rPr>
            <w:rStyle w:val="Hyperlink"/>
            <w:i/>
            <w:iCs/>
            <w:sz w:val="20"/>
            <w:szCs w:val="20"/>
          </w:rPr>
          <w:t>Permission to deposit thesis form - guidance</w:t>
        </w:r>
      </w:hyperlink>
      <w:r w:rsidR="004020CC">
        <w:rPr>
          <w:rStyle w:val="Hyperlink"/>
          <w:b w:val="0"/>
          <w:bCs/>
          <w:sz w:val="20"/>
          <w:szCs w:val="20"/>
          <w:u w:val="none"/>
        </w:rPr>
        <w:t>.</w:t>
      </w:r>
    </w:p>
    <w:p w14:paraId="64FC5712" w14:textId="076FBEEF" w:rsidR="00461C66" w:rsidRDefault="00461C66" w:rsidP="00461C66">
      <w:pPr>
        <w:rPr>
          <w:lang w:val="en-GB"/>
        </w:rPr>
      </w:pPr>
      <w:r>
        <w:rPr>
          <w:rFonts w:eastAsia="Times New Roman"/>
        </w:rPr>
        <w:t>Theses may be subject to restriction only in exceptional circumstances when the relevant Faculty, on behalf of Senate, approves an embargo for a period not normally exceeding three years from the date of examination (see</w:t>
      </w:r>
      <w:r w:rsidR="00C4680A">
        <w:rPr>
          <w:rFonts w:eastAsia="Times New Roman"/>
        </w:rPr>
        <w:t xml:space="preserve"> the </w:t>
      </w:r>
      <w:hyperlink r:id="rId19" w:history="1">
        <w:r w:rsidR="00C4680A" w:rsidRPr="00C4680A">
          <w:rPr>
            <w:rStyle w:val="Hyperlink"/>
            <w:rFonts w:eastAsia="Times New Roman"/>
          </w:rPr>
          <w:t>Regulations for Research Degrees</w:t>
        </w:r>
      </w:hyperlink>
      <w:r>
        <w:rPr>
          <w:rFonts w:eastAsia="Times New Roman"/>
        </w:rPr>
        <w:t>).</w:t>
      </w:r>
      <w:r>
        <w:rPr>
          <w:lang w:val="en-GB"/>
        </w:rPr>
        <w:t xml:space="preserve"> </w:t>
      </w:r>
    </w:p>
    <w:p w14:paraId="2B0A0FD5" w14:textId="3C0E1F1E" w:rsidR="00756A89" w:rsidRDefault="00756A89" w:rsidP="00461C66">
      <w:pPr>
        <w:rPr>
          <w:lang w:val="en-GB"/>
        </w:rPr>
      </w:pPr>
    </w:p>
    <w:p w14:paraId="38237779" w14:textId="77777777" w:rsidR="00756A89" w:rsidRPr="0012585B" w:rsidRDefault="00756A89" w:rsidP="00756A89">
      <w:pPr>
        <w:pStyle w:val="Heading3"/>
        <w:numPr>
          <w:ilvl w:val="0"/>
          <w:numId w:val="43"/>
        </w:numPr>
        <w:rPr>
          <w:b w:val="0"/>
        </w:rPr>
      </w:pPr>
      <w:r>
        <w:rPr>
          <w:lang w:val="en-GB"/>
        </w:rPr>
        <w:t>Access to thesis</w:t>
      </w:r>
    </w:p>
    <w:p w14:paraId="43AB20C4" w14:textId="77777777" w:rsidR="00756A89" w:rsidRPr="00F52AD5" w:rsidRDefault="00756A89" w:rsidP="00756A89">
      <w:pPr>
        <w:pStyle w:val="Heading3"/>
        <w:ind w:left="360"/>
        <w:rPr>
          <w:b w:val="0"/>
          <w:i/>
          <w:iCs/>
        </w:rPr>
      </w:pPr>
      <w:r w:rsidRPr="00F52AD5">
        <w:rPr>
          <w:b w:val="0"/>
          <w:i/>
          <w:iCs/>
        </w:rPr>
        <w:t xml:space="preserve">Tick </w:t>
      </w:r>
      <w:r w:rsidRPr="00F52AD5">
        <w:rPr>
          <w:b w:val="0"/>
          <w:i/>
          <w:iCs/>
        </w:rPr>
        <w:sym w:font="Wingdings" w:char="F0FC"/>
      </w:r>
      <w:r w:rsidRPr="00F52AD5">
        <w:rPr>
          <w:b w:val="0"/>
          <w:i/>
          <w:iCs/>
        </w:rPr>
        <w:t xml:space="preserve"> access requested. Tick format as appropriate</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567"/>
      </w:tblGrid>
      <w:tr w:rsidR="00756A89" w14:paraId="5BD491F8" w14:textId="77777777" w:rsidTr="00756A89">
        <w:tc>
          <w:tcPr>
            <w:tcW w:w="5953" w:type="dxa"/>
          </w:tcPr>
          <w:p w14:paraId="1714E7CE" w14:textId="77777777" w:rsidR="00756A89" w:rsidRPr="0012585B" w:rsidRDefault="00756A89" w:rsidP="00284ABE">
            <w:pPr>
              <w:rPr>
                <w:b/>
                <w:bCs/>
              </w:rPr>
            </w:pPr>
            <w:r w:rsidRPr="0012585B">
              <w:rPr>
                <w:b/>
                <w:bCs/>
              </w:rPr>
              <w:t>Access to thesis – No embargo</w:t>
            </w:r>
          </w:p>
        </w:tc>
        <w:tc>
          <w:tcPr>
            <w:tcW w:w="567" w:type="dxa"/>
          </w:tcPr>
          <w:p w14:paraId="180D9332" w14:textId="77777777" w:rsidR="00756A89" w:rsidRDefault="00756A89" w:rsidP="00284ABE"/>
        </w:tc>
      </w:tr>
      <w:tr w:rsidR="00756A89" w14:paraId="123874C3" w14:textId="77777777" w:rsidTr="00756A89">
        <w:tc>
          <w:tcPr>
            <w:tcW w:w="5953" w:type="dxa"/>
          </w:tcPr>
          <w:p w14:paraId="04F0C8C4" w14:textId="77777777" w:rsidR="00756A89" w:rsidRDefault="00756A89" w:rsidP="00284ABE">
            <w:r>
              <w:t>Thesis available immediately</w:t>
            </w:r>
          </w:p>
        </w:tc>
        <w:sdt>
          <w:sdtPr>
            <w:rPr>
              <w:szCs w:val="20"/>
              <w:lang w:val="en-GB"/>
            </w:rPr>
            <w:id w:val="916902988"/>
            <w14:checkbox>
              <w14:checked w14:val="1"/>
              <w14:checkedState w14:val="00FC" w14:font="Wingdings"/>
              <w14:uncheckedState w14:val="2610" w14:font="MS Gothic"/>
            </w14:checkbox>
          </w:sdtPr>
          <w:sdtContent>
            <w:tc>
              <w:tcPr>
                <w:tcW w:w="567" w:type="dxa"/>
              </w:tcPr>
              <w:p w14:paraId="2452A95F" w14:textId="014ABEB4" w:rsidR="00756A89" w:rsidRDefault="00661A51" w:rsidP="00284ABE">
                <w:r>
                  <w:rPr>
                    <w:rFonts w:ascii="Wingdings" w:hAnsi="Wingdings"/>
                    <w:szCs w:val="20"/>
                    <w:lang w:val="en-GB"/>
                  </w:rPr>
                  <w:t>ü</w:t>
                </w:r>
              </w:p>
            </w:tc>
          </w:sdtContent>
        </w:sdt>
      </w:tr>
      <w:tr w:rsidR="00756A89" w14:paraId="12986285" w14:textId="77777777" w:rsidTr="00756A89">
        <w:tc>
          <w:tcPr>
            <w:tcW w:w="5953" w:type="dxa"/>
          </w:tcPr>
          <w:p w14:paraId="1AE408C0" w14:textId="77777777" w:rsidR="00756A89" w:rsidRPr="0012585B" w:rsidRDefault="00756A89" w:rsidP="00284ABE">
            <w:pPr>
              <w:rPr>
                <w:b/>
                <w:bCs/>
              </w:rPr>
            </w:pPr>
            <w:r w:rsidRPr="0012585B">
              <w:rPr>
                <w:b/>
                <w:bCs/>
              </w:rPr>
              <w:t>Access to thesis – Embargo requested (see Guidance)</w:t>
            </w:r>
          </w:p>
        </w:tc>
        <w:tc>
          <w:tcPr>
            <w:tcW w:w="567" w:type="dxa"/>
          </w:tcPr>
          <w:p w14:paraId="39307229" w14:textId="044B4181" w:rsidR="00756A89" w:rsidRPr="002D14A0" w:rsidRDefault="00756A89" w:rsidP="00284ABE">
            <w:pPr>
              <w:rPr>
                <w:rFonts w:ascii="Segoe UI Symbol" w:eastAsia="MS Gothic" w:hAnsi="Segoe UI Symbol" w:cs="Segoe UI Symbol"/>
                <w:szCs w:val="20"/>
                <w:lang w:val="en-GB"/>
              </w:rPr>
            </w:pPr>
          </w:p>
        </w:tc>
      </w:tr>
      <w:tr w:rsidR="00756A89" w14:paraId="56302697" w14:textId="77777777" w:rsidTr="00756A89">
        <w:tc>
          <w:tcPr>
            <w:tcW w:w="5953" w:type="dxa"/>
          </w:tcPr>
          <w:p w14:paraId="7B0830B3" w14:textId="77777777" w:rsidR="00756A89" w:rsidRDefault="00756A89" w:rsidP="00284ABE">
            <w:r>
              <w:t>Embargo – Commercial Contract</w:t>
            </w:r>
          </w:p>
        </w:tc>
        <w:sdt>
          <w:sdtPr>
            <w:rPr>
              <w:szCs w:val="20"/>
              <w:lang w:val="en-GB"/>
            </w:rPr>
            <w:id w:val="796034113"/>
            <w14:checkbox>
              <w14:checked w14:val="0"/>
              <w14:checkedState w14:val="00FC" w14:font="Wingdings"/>
              <w14:uncheckedState w14:val="2610" w14:font="MS Gothic"/>
            </w14:checkbox>
          </w:sdtPr>
          <w:sdtContent>
            <w:tc>
              <w:tcPr>
                <w:tcW w:w="567" w:type="dxa"/>
              </w:tcPr>
              <w:p w14:paraId="04413F90"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r w:rsidR="00756A89" w14:paraId="2A585631" w14:textId="77777777" w:rsidTr="00756A89">
        <w:tc>
          <w:tcPr>
            <w:tcW w:w="5953" w:type="dxa"/>
          </w:tcPr>
          <w:p w14:paraId="1045604D" w14:textId="77777777" w:rsidR="00756A89" w:rsidRDefault="00756A89" w:rsidP="00284ABE">
            <w:r>
              <w:t>Embargo – Patent Pending</w:t>
            </w:r>
          </w:p>
        </w:tc>
        <w:sdt>
          <w:sdtPr>
            <w:rPr>
              <w:szCs w:val="20"/>
              <w:lang w:val="en-GB"/>
            </w:rPr>
            <w:id w:val="-1539734422"/>
            <w14:checkbox>
              <w14:checked w14:val="0"/>
              <w14:checkedState w14:val="00FC" w14:font="Wingdings"/>
              <w14:uncheckedState w14:val="2610" w14:font="MS Gothic"/>
            </w14:checkbox>
          </w:sdtPr>
          <w:sdtContent>
            <w:tc>
              <w:tcPr>
                <w:tcW w:w="567" w:type="dxa"/>
              </w:tcPr>
              <w:p w14:paraId="508C1D99"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r w:rsidR="00756A89" w14:paraId="7FB34D52" w14:textId="77777777" w:rsidTr="00756A89">
        <w:tc>
          <w:tcPr>
            <w:tcW w:w="5953" w:type="dxa"/>
          </w:tcPr>
          <w:p w14:paraId="19EF66F3" w14:textId="77777777" w:rsidR="00756A89" w:rsidRDefault="00756A89" w:rsidP="00284ABE">
            <w:r>
              <w:t>Embargo – Ethical considerations/data protection</w:t>
            </w:r>
          </w:p>
        </w:tc>
        <w:sdt>
          <w:sdtPr>
            <w:rPr>
              <w:szCs w:val="20"/>
              <w:lang w:val="en-GB"/>
            </w:rPr>
            <w:id w:val="-1435202187"/>
            <w14:checkbox>
              <w14:checked w14:val="0"/>
              <w14:checkedState w14:val="00FC" w14:font="Wingdings"/>
              <w14:uncheckedState w14:val="2610" w14:font="MS Gothic"/>
            </w14:checkbox>
          </w:sdtPr>
          <w:sdtContent>
            <w:tc>
              <w:tcPr>
                <w:tcW w:w="567" w:type="dxa"/>
              </w:tcPr>
              <w:p w14:paraId="104D4741"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r w:rsidR="00756A89" w14:paraId="6D246EAF" w14:textId="77777777" w:rsidTr="00756A89">
        <w:tc>
          <w:tcPr>
            <w:tcW w:w="5953" w:type="dxa"/>
          </w:tcPr>
          <w:p w14:paraId="1CAA3249" w14:textId="77777777" w:rsidR="00756A89" w:rsidRDefault="00756A89" w:rsidP="00284ABE">
            <w:r>
              <w:t>Embargo – Third Party Copyright</w:t>
            </w:r>
          </w:p>
        </w:tc>
        <w:sdt>
          <w:sdtPr>
            <w:rPr>
              <w:szCs w:val="20"/>
              <w:lang w:val="en-GB"/>
            </w:rPr>
            <w:id w:val="1818769148"/>
            <w14:checkbox>
              <w14:checked w14:val="0"/>
              <w14:checkedState w14:val="00FC" w14:font="Wingdings"/>
              <w14:uncheckedState w14:val="2610" w14:font="MS Gothic"/>
            </w14:checkbox>
          </w:sdtPr>
          <w:sdtContent>
            <w:tc>
              <w:tcPr>
                <w:tcW w:w="567" w:type="dxa"/>
              </w:tcPr>
              <w:p w14:paraId="4857D8C9"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r w:rsidR="00756A89" w14:paraId="65C119E3" w14:textId="77777777" w:rsidTr="00756A89">
        <w:tc>
          <w:tcPr>
            <w:tcW w:w="5953" w:type="dxa"/>
          </w:tcPr>
          <w:p w14:paraId="29B71D59" w14:textId="77777777" w:rsidR="00756A89" w:rsidRDefault="00756A89" w:rsidP="00284ABE">
            <w:r>
              <w:t>Embargo – Publication Pending</w:t>
            </w:r>
          </w:p>
        </w:tc>
        <w:sdt>
          <w:sdtPr>
            <w:rPr>
              <w:szCs w:val="20"/>
              <w:lang w:val="en-GB"/>
            </w:rPr>
            <w:id w:val="425459297"/>
            <w14:checkbox>
              <w14:checked w14:val="0"/>
              <w14:checkedState w14:val="00FC" w14:font="Wingdings"/>
              <w14:uncheckedState w14:val="2610" w14:font="MS Gothic"/>
            </w14:checkbox>
          </w:sdtPr>
          <w:sdtContent>
            <w:tc>
              <w:tcPr>
                <w:tcW w:w="567" w:type="dxa"/>
              </w:tcPr>
              <w:p w14:paraId="70ED96DA"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r w:rsidR="00756A89" w14:paraId="77A7E09E" w14:textId="77777777" w:rsidTr="00756A89">
        <w:tc>
          <w:tcPr>
            <w:tcW w:w="5953" w:type="dxa"/>
          </w:tcPr>
          <w:p w14:paraId="3C0AFA7F" w14:textId="77777777" w:rsidR="00756A89" w:rsidRDefault="00756A89" w:rsidP="00284ABE">
            <w:r>
              <w:t>Embargo – Other</w:t>
            </w:r>
          </w:p>
        </w:tc>
        <w:sdt>
          <w:sdtPr>
            <w:rPr>
              <w:szCs w:val="20"/>
              <w:lang w:val="en-GB"/>
            </w:rPr>
            <w:id w:val="-1549905038"/>
            <w14:checkbox>
              <w14:checked w14:val="0"/>
              <w14:checkedState w14:val="00FC" w14:font="Wingdings"/>
              <w14:uncheckedState w14:val="2610" w14:font="MS Gothic"/>
            </w14:checkbox>
          </w:sdtPr>
          <w:sdtContent>
            <w:tc>
              <w:tcPr>
                <w:tcW w:w="567" w:type="dxa"/>
              </w:tcPr>
              <w:p w14:paraId="0C38BC99" w14:textId="77777777" w:rsidR="00756A89" w:rsidRPr="002D14A0" w:rsidRDefault="00756A89" w:rsidP="00284ABE">
                <w:pPr>
                  <w:rPr>
                    <w:rFonts w:ascii="Segoe UI Symbol" w:eastAsia="MS Gothic" w:hAnsi="Segoe UI Symbol" w:cs="Segoe UI Symbol"/>
                    <w:szCs w:val="20"/>
                    <w:lang w:val="en-GB"/>
                  </w:rPr>
                </w:pPr>
                <w:r w:rsidRPr="002D14A0">
                  <w:rPr>
                    <w:rFonts w:ascii="Segoe UI Symbol" w:eastAsia="MS Gothic" w:hAnsi="Segoe UI Symbol" w:cs="Segoe UI Symbol"/>
                    <w:szCs w:val="20"/>
                    <w:lang w:val="en-GB"/>
                  </w:rPr>
                  <w:t>☐</w:t>
                </w:r>
              </w:p>
            </w:tc>
          </w:sdtContent>
        </w:sdt>
      </w:tr>
    </w:tbl>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2578"/>
        <w:gridCol w:w="567"/>
        <w:gridCol w:w="257"/>
      </w:tblGrid>
      <w:tr w:rsidR="00461C66" w:rsidRPr="00E53FA4" w14:paraId="3048449F" w14:textId="77777777" w:rsidTr="00756A89">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gridSpan w:val="3"/>
            <w:vAlign w:val="center"/>
          </w:tcPr>
          <w:p w14:paraId="5896E7D2"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r w:rsidR="00461C66" w:rsidRPr="002D14A0" w14:paraId="36CEBFDC" w14:textId="77777777" w:rsidTr="00756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7" w:type="dxa"/>
        </w:trPr>
        <w:tc>
          <w:tcPr>
            <w:tcW w:w="8957" w:type="dxa"/>
            <w:gridSpan w:val="4"/>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20"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0"/>
              <w14:checkedState w14:val="00FC" w14:font="Wingdings"/>
              <w14:uncheckedState w14:val="2610" w14:font="MS Gothic"/>
            </w14:checkbox>
          </w:sdtPr>
          <w:sdtContent>
            <w:tc>
              <w:tcPr>
                <w:tcW w:w="567" w:type="dxa"/>
                <w:tcBorders>
                  <w:top w:val="nil"/>
                  <w:left w:val="nil"/>
                  <w:bottom w:val="nil"/>
                  <w:right w:val="nil"/>
                </w:tcBorders>
                <w:vAlign w:val="bottom"/>
              </w:tcPr>
              <w:p w14:paraId="5280EB46" w14:textId="77777777" w:rsidR="00461C66" w:rsidRPr="002D14A0" w:rsidRDefault="00461C66" w:rsidP="00491442">
                <w:pPr>
                  <w:spacing w:after="200"/>
                  <w:jc w:val="center"/>
                  <w:rPr>
                    <w:szCs w:val="20"/>
                    <w:lang w:val="en-GB"/>
                  </w:rPr>
                </w:pPr>
                <w:r>
                  <w:rPr>
                    <w:rFonts w:ascii="MS Gothic" w:eastAsia="MS Gothic" w:hAnsi="MS Gothic" w:hint="eastAsia"/>
                    <w:szCs w:val="20"/>
                    <w:lang w:val="en-GB"/>
                  </w:rPr>
                  <w:t>☐</w:t>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32360BF2" w14:textId="77777777" w:rsidR="00756A89" w:rsidRDefault="00756A89">
      <w:pPr>
        <w:spacing w:after="0"/>
        <w:rPr>
          <w:rFonts w:eastAsiaTheme="majorEastAsia" w:cstheme="majorBidi"/>
          <w:b/>
          <w:sz w:val="28"/>
          <w:szCs w:val="26"/>
        </w:rPr>
      </w:pPr>
      <w:r>
        <w:br w:type="page"/>
      </w:r>
    </w:p>
    <w:p w14:paraId="27F593B3" w14:textId="650CAC2C"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1"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01F5F1D0" w:rsidR="00983232" w:rsidRDefault="00983232" w:rsidP="005E52F6">
      <w:pPr>
        <w:rPr>
          <w:i/>
          <w:lang w:val="en-GB"/>
        </w:rPr>
      </w:pPr>
      <w:r>
        <w:rPr>
          <w:i/>
          <w:lang w:val="en-GB"/>
        </w:rPr>
        <w:t xml:space="preserve">Data embargoes are not subject to </w:t>
      </w:r>
      <w:r w:rsidR="00C4680A">
        <w:rPr>
          <w:i/>
        </w:rPr>
        <w:t>the requirements of the</w:t>
      </w:r>
      <w:r w:rsidRPr="00281481">
        <w:rPr>
          <w:i/>
        </w:rPr>
        <w:t xml:space="preserve"> </w:t>
      </w:r>
      <w:hyperlink r:id="rId22"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assigned</w:t>
      </w:r>
      <w:r w:rsidR="00E97F63">
        <w:rPr>
          <w:i/>
          <w:lang w:val="en-GB"/>
        </w:rPr>
        <w:t xml:space="preserve">, but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3"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5325CC44" w14:textId="77777777" w:rsidR="003548EC" w:rsidRDefault="003548EC" w:rsidP="007C5AE1">
      <w:pPr>
        <w:pStyle w:val="ListNumber"/>
        <w:ind w:left="360"/>
        <w:rPr>
          <w:szCs w:val="20"/>
          <w:lang w:val="en-GB"/>
        </w:rPr>
      </w:pPr>
      <w:r w:rsidRPr="003548EC">
        <w:rPr>
          <w:szCs w:val="20"/>
          <w:lang w:val="en-GB"/>
        </w:rPr>
        <w:t>Dataset in support of the Southampton doctoral thesis 'Quantification of the Response of Brown Trout (Salmo trutta) to Habitat Modification by Reintroduced Eurasian Beaver (Castor fiber): Implications for River Management in Great Britain'</w:t>
      </w:r>
    </w:p>
    <w:p w14:paraId="59D8317B" w14:textId="792830F5" w:rsidR="007C5AE1" w:rsidRPr="007C5AE1" w:rsidRDefault="007C5AE1" w:rsidP="007C5AE1">
      <w:pPr>
        <w:pStyle w:val="ListNumber"/>
        <w:ind w:left="360"/>
        <w:rPr>
          <w:lang w:val="en-GB"/>
        </w:rPr>
      </w:pPr>
      <w:r w:rsidRPr="007C5AE1">
        <w:rPr>
          <w:szCs w:val="20"/>
          <w:lang w:val="en-GB"/>
        </w:rPr>
        <w:t xml:space="preserve">DOI: </w:t>
      </w:r>
      <w:r w:rsidR="003548EC" w:rsidRPr="003548EC">
        <w:rPr>
          <w:szCs w:val="20"/>
          <w:lang w:val="en-GB"/>
        </w:rPr>
        <w:t>https://doi.org/10.5258/SOTON/D3116</w:t>
      </w:r>
    </w:p>
    <w:p w14:paraId="675A5163" w14:textId="07558385"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Content>
            <w:tc>
              <w:tcPr>
                <w:tcW w:w="469" w:type="dxa"/>
              </w:tcPr>
              <w:p w14:paraId="6100762E" w14:textId="77D07F12" w:rsidR="005A718A" w:rsidRPr="002D14A0" w:rsidRDefault="003548EC" w:rsidP="00751D68">
                <w:pPr>
                  <w:spacing w:after="200"/>
                  <w:rPr>
                    <w:szCs w:val="20"/>
                    <w:lang w:val="en-GB"/>
                  </w:rPr>
                </w:pPr>
                <w:r>
                  <w:rPr>
                    <w:rFonts w:ascii="Wingdings" w:hAnsi="Wingdings"/>
                    <w:szCs w:val="20"/>
                    <w:lang w:val="en-GB"/>
                  </w:rPr>
                  <w:t>ü</w:t>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F2B0C">
            <w:pPr>
              <w:spacing w:before="120"/>
            </w:pPr>
            <w:r>
              <w:t>Date from:</w:t>
            </w:r>
          </w:p>
        </w:tc>
        <w:tc>
          <w:tcPr>
            <w:tcW w:w="3544" w:type="dxa"/>
          </w:tcPr>
          <w:p w14:paraId="0D7BC75D" w14:textId="77777777" w:rsidR="002501EB" w:rsidRDefault="002501EB" w:rsidP="002F2B0C">
            <w:pPr>
              <w:spacing w:before="120"/>
            </w:pPr>
          </w:p>
        </w:tc>
        <w:tc>
          <w:tcPr>
            <w:tcW w:w="1020" w:type="dxa"/>
          </w:tcPr>
          <w:p w14:paraId="609BEE42" w14:textId="7560136D" w:rsidR="002501EB" w:rsidRDefault="002501EB" w:rsidP="002F2B0C">
            <w:pPr>
              <w:spacing w:before="120"/>
            </w:pPr>
            <w:r>
              <w:t>Date to:</w:t>
            </w:r>
          </w:p>
        </w:tc>
        <w:tc>
          <w:tcPr>
            <w:tcW w:w="3402" w:type="dxa"/>
          </w:tcPr>
          <w:p w14:paraId="59105203" w14:textId="77777777" w:rsidR="002501EB" w:rsidRDefault="002501EB" w:rsidP="002F2B0C">
            <w:pPr>
              <w:spacing w:before="12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036CD108" w:rsidR="003736BE" w:rsidRPr="003736BE" w:rsidRDefault="00483EA4" w:rsidP="003736BE">
      <w:pPr>
        <w:pStyle w:val="ListNumber"/>
        <w:ind w:left="227"/>
        <w:rPr>
          <w:szCs w:val="20"/>
          <w:lang w:val="en-GB"/>
        </w:rPr>
      </w:pPr>
      <w:r>
        <w:rPr>
          <w:szCs w:val="20"/>
          <w:lang w:val="en-GB"/>
        </w:rPr>
        <w:t>Title:</w:t>
      </w:r>
      <w:r w:rsidR="005B1A2D">
        <w:rPr>
          <w:szCs w:val="20"/>
          <w:lang w:val="en-GB"/>
        </w:rPr>
        <w:t xml:space="preserve"> </w:t>
      </w:r>
      <w:r w:rsidR="005B1A2D" w:rsidRPr="005B1A2D">
        <w:rPr>
          <w:szCs w:val="20"/>
          <w:lang w:val="en-GB"/>
        </w:rPr>
        <w:t>The response of a brown trout (Salmo trutta) population to reintroduced Eurasian beaver (Castor fiber) habitat modification</w:t>
      </w:r>
    </w:p>
    <w:p w14:paraId="39F72FAA" w14:textId="025A40F1" w:rsidR="003736BE" w:rsidRP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r w:rsidR="005B1A2D" w:rsidRPr="005B1A2D">
        <w:t xml:space="preserve"> </w:t>
      </w:r>
      <w:r w:rsidR="005B1A2D" w:rsidRPr="005B1A2D">
        <w:rPr>
          <w:szCs w:val="20"/>
          <w:lang w:val="en-GB"/>
        </w:rPr>
        <w:t>10.5258/SOTON/D1814</w:t>
      </w:r>
    </w:p>
    <w:p w14:paraId="06965D3B" w14:textId="7D631AC9"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If applicable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lastRenderedPageBreak/>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975CE4">
          <w:footerReference w:type="default" r:id="rId24"/>
          <w:headerReference w:type="first" r:id="rId25"/>
          <w:footerReference w:type="first" r:id="rId26"/>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68B2E817"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 xml:space="preserve">Faculty </w:t>
      </w:r>
      <w:r w:rsidR="00C4680A">
        <w:rPr>
          <w:i/>
          <w:lang w:val="en-GB"/>
        </w:rPr>
        <w:t xml:space="preserve">Director of the </w:t>
      </w:r>
      <w:r w:rsidR="000C5BE1" w:rsidRPr="00A33CD2">
        <w:rPr>
          <w:i/>
          <w:lang w:val="en-GB"/>
        </w:rPr>
        <w:t>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Content>
            <w:tc>
              <w:tcPr>
                <w:tcW w:w="7977" w:type="dxa"/>
              </w:tcPr>
              <w:p w14:paraId="7B658B06" w14:textId="28FC09FC" w:rsidR="00185229" w:rsidRDefault="00661A51" w:rsidP="00185229">
                <w:pPr>
                  <w:spacing w:before="240"/>
                  <w:rPr>
                    <w:lang w:val="en-GB"/>
                  </w:rPr>
                </w:pPr>
                <w:r>
                  <w:rPr>
                    <w:rFonts w:eastAsia="Lucida Sans" w:cs="Lucida Sans"/>
                    <w:szCs w:val="20"/>
                    <w:lang w:val="en-GB"/>
                  </w:rPr>
                  <w:t>Robert James Needham]</w:t>
                </w:r>
              </w:p>
            </w:tc>
          </w:sdtContent>
        </w:sdt>
      </w:tr>
      <w:tr w:rsidR="001832DF" w14:paraId="48704068" w14:textId="77777777" w:rsidTr="00756A89">
        <w:tc>
          <w:tcPr>
            <w:tcW w:w="1985" w:type="dxa"/>
          </w:tcPr>
          <w:p w14:paraId="3C68C6F2" w14:textId="072940D8" w:rsidR="001832DF" w:rsidRDefault="001832DF" w:rsidP="00185229">
            <w:pPr>
              <w:spacing w:before="240"/>
              <w:rPr>
                <w:lang w:val="en-GB"/>
              </w:rPr>
            </w:pPr>
            <w:r>
              <w:rPr>
                <w:lang w:val="en-GB"/>
              </w:rPr>
              <w:t>Title of Thesis</w:t>
            </w:r>
          </w:p>
        </w:tc>
        <w:tc>
          <w:tcPr>
            <w:tcW w:w="7977" w:type="dxa"/>
            <w:vAlign w:val="bottom"/>
          </w:tcPr>
          <w:p w14:paraId="1AA509A8" w14:textId="38F457E6" w:rsidR="001832DF" w:rsidRDefault="00E51761" w:rsidP="00185229">
            <w:pPr>
              <w:spacing w:before="240"/>
              <w:rPr>
                <w:rFonts w:eastAsia="Lucida Sans" w:cs="Lucida Sans"/>
                <w:szCs w:val="20"/>
                <w:lang w:val="en-GB"/>
              </w:rPr>
            </w:pPr>
            <w:r w:rsidRPr="00E51761">
              <w:rPr>
                <w:rFonts w:eastAsia="Lucida Sans" w:cs="Lucida Sans"/>
                <w:szCs w:val="20"/>
                <w:lang w:val="en-GB"/>
              </w:rPr>
              <w:t>Quantification of the Response of Brown Trout (Salmo trutta) to Habitat Modification by Reintroduced Eurasian Beaver (Castor fiber): Implications for River Management in Great Britain</w:t>
            </w: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individual/organisation whose permission is required prior to publication of this thesis and any supporting data on the institutional repository by virtue of their sponsoring or supporting the research, or</w:t>
      </w:r>
    </w:p>
    <w:p w14:paraId="51EF74CA" w14:textId="5C622432" w:rsidR="00BF649E" w:rsidRPr="00A33CD2" w:rsidRDefault="006772C8" w:rsidP="00A33CD2">
      <w:pPr>
        <w:pStyle w:val="ListNumber"/>
        <w:tabs>
          <w:tab w:val="num" w:pos="133"/>
        </w:tabs>
        <w:ind w:left="357"/>
      </w:pPr>
      <w:r w:rsidRPr="00A33CD2">
        <w:t>W</w:t>
      </w:r>
      <w:r w:rsidR="003A243A" w:rsidRPr="00A33CD2">
        <w:t>here any industrial or other individual</w:t>
      </w:r>
      <w:r w:rsidR="003B17C2">
        <w:t>’s</w:t>
      </w:r>
      <w:r w:rsidR="003A243A" w:rsidRPr="00A33CD2">
        <w:t>/organisation’s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758425E5" w14:textId="1D8BC184" w:rsidR="000670A9" w:rsidRDefault="000670A9" w:rsidP="00F3044C">
            <w:pPr>
              <w:spacing w:before="240"/>
              <w:rPr>
                <w:lang w:val="en-GB"/>
              </w:rPr>
            </w:pPr>
            <w:r>
              <w:rPr>
                <w:lang w:val="en-GB"/>
              </w:rPr>
              <w:t>Print name:</w:t>
            </w:r>
            <w:r w:rsidR="00E51761">
              <w:rPr>
                <w:lang w:val="en-GB"/>
              </w:rPr>
              <w:t xml:space="preserve"> Professor Paul Kemp</w:t>
            </w:r>
          </w:p>
        </w:tc>
        <w:tc>
          <w:tcPr>
            <w:tcW w:w="7982" w:type="dxa"/>
          </w:tcPr>
          <w:p w14:paraId="69AEBA60" w14:textId="77777777" w:rsidR="000670A9" w:rsidRDefault="000670A9" w:rsidP="00F3044C">
            <w:pPr>
              <w:spacing w:before="240"/>
              <w:rPr>
                <w:lang w:val="en-GB"/>
              </w:rPr>
            </w:pPr>
          </w:p>
        </w:tc>
      </w:tr>
      <w:tr w:rsidR="000670A9" w14:paraId="6A236169" w14:textId="77777777" w:rsidTr="00A33CD2">
        <w:tc>
          <w:tcPr>
            <w:tcW w:w="1980" w:type="dxa"/>
          </w:tcPr>
          <w:p w14:paraId="407C7CE0" w14:textId="28C50305" w:rsidR="000670A9" w:rsidRDefault="000670A9" w:rsidP="00F3044C">
            <w:pPr>
              <w:spacing w:before="240"/>
              <w:rPr>
                <w:lang w:val="en-GB"/>
              </w:rPr>
            </w:pPr>
            <w:r>
              <w:rPr>
                <w:lang w:val="en-GB"/>
              </w:rPr>
              <w:t>Signature:</w:t>
            </w:r>
            <w:r w:rsidR="009F6989">
              <w:rPr>
                <w:lang w:val="en-GB"/>
              </w:rPr>
              <w:t xml:space="preserve"> </w:t>
            </w:r>
          </w:p>
        </w:tc>
        <w:tc>
          <w:tcPr>
            <w:tcW w:w="7982" w:type="dxa"/>
          </w:tcPr>
          <w:p w14:paraId="02CF6A08" w14:textId="4FEDE43A" w:rsidR="000670A9" w:rsidRDefault="0041297E" w:rsidP="00F3044C">
            <w:pPr>
              <w:spacing w:before="240"/>
              <w:rPr>
                <w:lang w:val="en-GB"/>
              </w:rPr>
            </w:pPr>
            <w:r w:rsidRPr="0029739C">
              <w:rPr>
                <w:rFonts w:ascii="Arial" w:hAnsi="Arial" w:cs="Arial"/>
                <w:noProof/>
              </w:rPr>
              <w:drawing>
                <wp:inline distT="0" distB="0" distL="0" distR="0" wp14:anchorId="7459571D" wp14:editId="226FEFC5">
                  <wp:extent cx="1498600" cy="546100"/>
                  <wp:effectExtent l="0" t="0" r="0" b="0"/>
                  <wp:docPr id="785537232" name="Picture 785537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8600" cy="546100"/>
                          </a:xfrm>
                          <a:prstGeom prst="rect">
                            <a:avLst/>
                          </a:prstGeom>
                          <a:noFill/>
                          <a:ln>
                            <a:noFill/>
                          </a:ln>
                        </pic:spPr>
                      </pic:pic>
                    </a:graphicData>
                  </a:graphic>
                </wp:inline>
              </w:drawing>
            </w:r>
          </w:p>
        </w:tc>
      </w:tr>
      <w:tr w:rsidR="000670A9" w14:paraId="03EA2AF5" w14:textId="77777777" w:rsidTr="00A33CD2">
        <w:tc>
          <w:tcPr>
            <w:tcW w:w="1980" w:type="dxa"/>
          </w:tcPr>
          <w:p w14:paraId="6A5CF54D" w14:textId="7C47D802" w:rsidR="000670A9" w:rsidRDefault="000670A9" w:rsidP="00F3044C">
            <w:pPr>
              <w:spacing w:before="240"/>
              <w:rPr>
                <w:lang w:val="en-GB"/>
              </w:rPr>
            </w:pPr>
            <w:r>
              <w:rPr>
                <w:lang w:val="en-GB"/>
              </w:rPr>
              <w:t>Date:</w:t>
            </w:r>
            <w:r w:rsidR="003548EC">
              <w:rPr>
                <w:lang w:val="en-GB"/>
              </w:rPr>
              <w:t xml:space="preserve"> 14/06/2024</w:t>
            </w:r>
          </w:p>
        </w:tc>
        <w:tc>
          <w:tcPr>
            <w:tcW w:w="7982" w:type="dxa"/>
          </w:tcPr>
          <w:p w14:paraId="0B3B7AFE" w14:textId="77777777" w:rsidR="000670A9" w:rsidRDefault="000670A9" w:rsidP="00F3044C">
            <w:pPr>
              <w:spacing w:before="240"/>
              <w:rPr>
                <w:lang w:val="en-GB"/>
              </w:rPr>
            </w:pPr>
          </w:p>
        </w:tc>
      </w:tr>
    </w:tbl>
    <w:p w14:paraId="552B806A" w14:textId="77777777" w:rsidR="007C5AE1" w:rsidRDefault="007C5AE1" w:rsidP="00933331">
      <w:pPr>
        <w:pStyle w:val="BodyText"/>
        <w:spacing w:after="200"/>
        <w:rPr>
          <w:b/>
          <w:spacing w:val="-1"/>
          <w:szCs w:val="20"/>
          <w:lang w:val="en-GB"/>
        </w:rPr>
      </w:pPr>
    </w:p>
    <w:p w14:paraId="786879A5" w14:textId="05DB22AE" w:rsidR="000670A9" w:rsidRPr="00933331" w:rsidRDefault="003A243A" w:rsidP="00A33CD2">
      <w:pPr>
        <w:pStyle w:val="Heading3"/>
        <w:rPr>
          <w:rFonts w:cs="Lucida Sans"/>
          <w:lang w:val="en-GB"/>
        </w:rPr>
      </w:pPr>
      <w:r w:rsidRPr="002D14A0">
        <w:rPr>
          <w:lang w:val="en-GB"/>
        </w:rPr>
        <w:t xml:space="preserve">Faculty </w:t>
      </w:r>
      <w:r w:rsidR="00C4680A">
        <w:rPr>
          <w:lang w:val="en-GB"/>
        </w:rPr>
        <w:t xml:space="preserve">Director of the </w:t>
      </w:r>
      <w:r w:rsidRPr="002D14A0">
        <w:rPr>
          <w:lang w:val="en-GB"/>
        </w:rPr>
        <w:t>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75B7360D" w14:textId="00410BD7" w:rsidR="00125222" w:rsidRDefault="00125222">
      <w:pPr>
        <w:spacing w:after="0"/>
        <w:rPr>
          <w:rFonts w:eastAsia="Lucida Sans"/>
          <w:lang w:val="en-GB"/>
        </w:rPr>
      </w:pPr>
    </w:p>
    <w:sectPr w:rsidR="00125222" w:rsidSect="00975CE4">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8F76" w14:textId="77777777" w:rsidR="001470C0" w:rsidRDefault="001470C0">
      <w:r>
        <w:separator/>
      </w:r>
    </w:p>
  </w:endnote>
  <w:endnote w:type="continuationSeparator" w:id="0">
    <w:p w14:paraId="5815A9D9" w14:textId="77777777" w:rsidR="001470C0" w:rsidRDefault="0014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nda san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915129554"/>
      <w:docPartObj>
        <w:docPartGallery w:val="Page Numbers (Bottom of Page)"/>
        <w:docPartUnique/>
      </w:docPartObj>
    </w:sdtPr>
    <w:sdtEndPr>
      <w:rPr>
        <w:noProof/>
      </w:rPr>
    </w:sdtEndPr>
    <w:sdtContent>
      <w:p w14:paraId="55EB570A" w14:textId="5DD25E22" w:rsidR="00C4680A" w:rsidRDefault="00C4680A" w:rsidP="00063548">
        <w:pPr>
          <w:pStyle w:val="Footer"/>
          <w:tabs>
            <w:tab w:val="clear" w:pos="9026"/>
            <w:tab w:val="right" w:pos="9923"/>
          </w:tabs>
        </w:pPr>
        <w:r>
          <w:rPr>
            <w:sz w:val="16"/>
            <w:szCs w:val="16"/>
          </w:rPr>
          <w:t>Permission to deposit thesis form</w:t>
        </w:r>
        <w:r>
          <w:rPr>
            <w:sz w:val="16"/>
            <w:szCs w:val="16"/>
          </w:rPr>
          <w:tab/>
        </w:r>
        <w:sdt>
          <w:sdtPr>
            <w:id w:val="-1343630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4</w:t>
            </w:r>
            <w:r>
              <w:rPr>
                <w:noProof/>
              </w:rPr>
              <w:fldChar w:fldCharType="end"/>
            </w:r>
            <w:r>
              <w:rPr>
                <w:noProof/>
              </w:rPr>
              <w:tab/>
            </w:r>
            <w:r w:rsidRPr="00C4680A">
              <w:rPr>
                <w:noProof/>
                <w:sz w:val="16"/>
                <w:szCs w:val="16"/>
              </w:rPr>
              <w:t xml:space="preserve">Last updated </w:t>
            </w:r>
            <w:r w:rsidR="00063548">
              <w:rPr>
                <w:noProof/>
                <w:sz w:val="16"/>
                <w:szCs w:val="16"/>
              </w:rPr>
              <w:t>September 2023</w:t>
            </w:r>
          </w:sdtContent>
        </w:sdt>
      </w:p>
      <w:p w14:paraId="68AB8D97" w14:textId="1272FE24" w:rsidR="009B0629" w:rsidRPr="003A41D3" w:rsidRDefault="00000000" w:rsidP="00C53921">
        <w:pPr>
          <w:spacing w:line="206" w:lineRule="exact"/>
          <w:ind w:left="20"/>
          <w:jc w:val="right"/>
          <w:rPr>
            <w:rFonts w:eastAsia="Lucida Sans" w:cs="Lucida Sans"/>
            <w:sz w:val="14"/>
            <w:szCs w:val="14"/>
          </w:rPr>
        </w:pP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A67" w14:textId="0B0591D9" w:rsidR="00990B53" w:rsidRDefault="00C4680A" w:rsidP="00063548">
    <w:pPr>
      <w:pStyle w:val="Footer"/>
      <w:tabs>
        <w:tab w:val="clear" w:pos="9026"/>
        <w:tab w:val="right" w:pos="9923"/>
      </w:tabs>
    </w:pPr>
    <w:r>
      <w:rPr>
        <w:sz w:val="16"/>
        <w:szCs w:val="16"/>
      </w:rPr>
      <w:t>Permission to deposit thesis form</w:t>
    </w:r>
    <w:r>
      <w:rPr>
        <w:sz w:val="16"/>
        <w:szCs w:val="16"/>
      </w:rPr>
      <w:tab/>
    </w:r>
    <w:sdt>
      <w:sdtPr>
        <w:id w:val="-23410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2B0C">
          <w:rPr>
            <w:noProof/>
          </w:rPr>
          <w:t>5</w:t>
        </w:r>
        <w:r>
          <w:rPr>
            <w:noProof/>
          </w:rPr>
          <w:fldChar w:fldCharType="end"/>
        </w:r>
        <w:r>
          <w:rPr>
            <w:noProof/>
          </w:rPr>
          <w:tab/>
        </w:r>
        <w:r w:rsidRPr="00C4680A">
          <w:rPr>
            <w:noProof/>
            <w:sz w:val="16"/>
            <w:szCs w:val="16"/>
          </w:rPr>
          <w:t xml:space="preserve">Last updated </w:t>
        </w:r>
        <w:r w:rsidR="00063548">
          <w:rPr>
            <w:noProof/>
            <w:sz w:val="16"/>
            <w:szCs w:val="16"/>
          </w:rPr>
          <w:t>September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8714" w14:textId="77777777" w:rsidR="001470C0" w:rsidRDefault="001470C0">
      <w:r>
        <w:separator/>
      </w:r>
    </w:p>
  </w:footnote>
  <w:footnote w:type="continuationSeparator" w:id="0">
    <w:p w14:paraId="62D35864" w14:textId="77777777" w:rsidR="001470C0" w:rsidRDefault="0014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6697" w14:textId="2C3DA62C" w:rsidR="009B0629" w:rsidRDefault="00903067" w:rsidP="00C53921">
    <w:pPr>
      <w:pStyle w:val="Header"/>
      <w:jc w:val="right"/>
    </w:pPr>
    <w:r>
      <w:rPr>
        <w:noProof/>
      </w:rPr>
      <w:drawing>
        <wp:inline distT="0" distB="0" distL="0" distR="0" wp14:anchorId="541CB93B" wp14:editId="6CFADEB4">
          <wp:extent cx="2033909" cy="472443"/>
          <wp:effectExtent l="0" t="0" r="4441" b="3807"/>
          <wp:docPr id="1" name="Picture 5"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684E80"/>
    <w:multiLevelType w:val="singleLevel"/>
    <w:tmpl w:val="08090019"/>
    <w:lvl w:ilvl="0">
      <w:start w:val="1"/>
      <w:numFmt w:val="lowerLetter"/>
      <w:lvlText w:val="%1."/>
      <w:lvlJc w:val="left"/>
      <w:pPr>
        <w:ind w:left="720" w:hanging="360"/>
      </w:pPr>
    </w:lvl>
  </w:abstractNum>
  <w:abstractNum w:abstractNumId="14"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8"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9"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1"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9"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1"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2"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171562">
    <w:abstractNumId w:val="31"/>
  </w:num>
  <w:num w:numId="2" w16cid:durableId="1342467691">
    <w:abstractNumId w:val="17"/>
  </w:num>
  <w:num w:numId="3" w16cid:durableId="1256792178">
    <w:abstractNumId w:val="18"/>
  </w:num>
  <w:num w:numId="4" w16cid:durableId="1030449296">
    <w:abstractNumId w:val="20"/>
  </w:num>
  <w:num w:numId="5" w16cid:durableId="275597565">
    <w:abstractNumId w:val="29"/>
  </w:num>
  <w:num w:numId="6" w16cid:durableId="349844821">
    <w:abstractNumId w:val="14"/>
  </w:num>
  <w:num w:numId="7" w16cid:durableId="1719629291">
    <w:abstractNumId w:val="28"/>
  </w:num>
  <w:num w:numId="8" w16cid:durableId="101191015">
    <w:abstractNumId w:val="12"/>
  </w:num>
  <w:num w:numId="9" w16cid:durableId="705059787">
    <w:abstractNumId w:val="15"/>
  </w:num>
  <w:num w:numId="10" w16cid:durableId="1034576916">
    <w:abstractNumId w:val="27"/>
  </w:num>
  <w:num w:numId="11" w16cid:durableId="359478126">
    <w:abstractNumId w:val="10"/>
  </w:num>
  <w:num w:numId="12" w16cid:durableId="1598095618">
    <w:abstractNumId w:val="32"/>
  </w:num>
  <w:num w:numId="13" w16cid:durableId="1912886999">
    <w:abstractNumId w:val="19"/>
  </w:num>
  <w:num w:numId="14" w16cid:durableId="1672219411">
    <w:abstractNumId w:val="16"/>
  </w:num>
  <w:num w:numId="15" w16cid:durableId="117264977">
    <w:abstractNumId w:val="23"/>
  </w:num>
  <w:num w:numId="16" w16cid:durableId="287510769">
    <w:abstractNumId w:val="9"/>
  </w:num>
  <w:num w:numId="17" w16cid:durableId="761605452">
    <w:abstractNumId w:val="7"/>
  </w:num>
  <w:num w:numId="18" w16cid:durableId="500193500">
    <w:abstractNumId w:val="6"/>
  </w:num>
  <w:num w:numId="19" w16cid:durableId="611127197">
    <w:abstractNumId w:val="5"/>
  </w:num>
  <w:num w:numId="20" w16cid:durableId="496651394">
    <w:abstractNumId w:val="4"/>
  </w:num>
  <w:num w:numId="21" w16cid:durableId="2084452898">
    <w:abstractNumId w:val="8"/>
  </w:num>
  <w:num w:numId="22" w16cid:durableId="1301417793">
    <w:abstractNumId w:val="3"/>
  </w:num>
  <w:num w:numId="23" w16cid:durableId="1354186688">
    <w:abstractNumId w:val="2"/>
  </w:num>
  <w:num w:numId="24" w16cid:durableId="1251542682">
    <w:abstractNumId w:val="1"/>
  </w:num>
  <w:num w:numId="25" w16cid:durableId="1948930035">
    <w:abstractNumId w:val="0"/>
  </w:num>
  <w:num w:numId="26" w16cid:durableId="1612394900">
    <w:abstractNumId w:val="8"/>
    <w:lvlOverride w:ilvl="0">
      <w:startOverride w:val="1"/>
    </w:lvlOverride>
  </w:num>
  <w:num w:numId="27" w16cid:durableId="1445418284">
    <w:abstractNumId w:val="3"/>
    <w:lvlOverride w:ilvl="0">
      <w:startOverride w:val="1"/>
    </w:lvlOverride>
  </w:num>
  <w:num w:numId="28" w16cid:durableId="1002127552">
    <w:abstractNumId w:val="3"/>
    <w:lvlOverride w:ilvl="0">
      <w:startOverride w:val="6"/>
    </w:lvlOverride>
  </w:num>
  <w:num w:numId="29" w16cid:durableId="1646541626">
    <w:abstractNumId w:val="3"/>
    <w:lvlOverride w:ilvl="0">
      <w:startOverride w:val="6"/>
    </w:lvlOverride>
  </w:num>
  <w:num w:numId="30" w16cid:durableId="712315245">
    <w:abstractNumId w:val="3"/>
    <w:lvlOverride w:ilvl="0">
      <w:startOverride w:val="6"/>
    </w:lvlOverride>
  </w:num>
  <w:num w:numId="31" w16cid:durableId="185677137">
    <w:abstractNumId w:val="3"/>
    <w:lvlOverride w:ilvl="0">
      <w:startOverride w:val="1"/>
    </w:lvlOverride>
  </w:num>
  <w:num w:numId="32" w16cid:durableId="12417751">
    <w:abstractNumId w:val="26"/>
  </w:num>
  <w:num w:numId="33" w16cid:durableId="1729719096">
    <w:abstractNumId w:val="22"/>
  </w:num>
  <w:num w:numId="34" w16cid:durableId="632715039">
    <w:abstractNumId w:val="24"/>
  </w:num>
  <w:num w:numId="35" w16cid:durableId="132334854">
    <w:abstractNumId w:val="21"/>
  </w:num>
  <w:num w:numId="36" w16cid:durableId="338891384">
    <w:abstractNumId w:val="8"/>
    <w:lvlOverride w:ilvl="0">
      <w:startOverride w:val="1"/>
    </w:lvlOverride>
  </w:num>
  <w:num w:numId="37" w16cid:durableId="1116483617">
    <w:abstractNumId w:val="30"/>
  </w:num>
  <w:num w:numId="38" w16cid:durableId="578370467">
    <w:abstractNumId w:val="8"/>
    <w:lvlOverride w:ilvl="0">
      <w:startOverride w:val="1"/>
    </w:lvlOverride>
  </w:num>
  <w:num w:numId="39" w16cid:durableId="1969823391">
    <w:abstractNumId w:val="2"/>
    <w:lvlOverride w:ilvl="0">
      <w:startOverride w:val="1"/>
    </w:lvlOverride>
  </w:num>
  <w:num w:numId="40" w16cid:durableId="1241210699">
    <w:abstractNumId w:val="33"/>
  </w:num>
  <w:num w:numId="41" w16cid:durableId="755517055">
    <w:abstractNumId w:val="34"/>
  </w:num>
  <w:num w:numId="42" w16cid:durableId="679697758">
    <w:abstractNumId w:val="8"/>
    <w:lvlOverride w:ilvl="0">
      <w:startOverride w:val="1"/>
    </w:lvlOverride>
  </w:num>
  <w:num w:numId="43" w16cid:durableId="843666767">
    <w:abstractNumId w:val="25"/>
  </w:num>
  <w:num w:numId="44" w16cid:durableId="100029671">
    <w:abstractNumId w:val="11"/>
  </w:num>
  <w:num w:numId="45" w16cid:durableId="1978877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65AB"/>
    <w:rsid w:val="00027742"/>
    <w:rsid w:val="00032FF5"/>
    <w:rsid w:val="000368B0"/>
    <w:rsid w:val="000419AE"/>
    <w:rsid w:val="00044B08"/>
    <w:rsid w:val="00044F8D"/>
    <w:rsid w:val="00063548"/>
    <w:rsid w:val="000670A9"/>
    <w:rsid w:val="000674D7"/>
    <w:rsid w:val="00082739"/>
    <w:rsid w:val="000836F6"/>
    <w:rsid w:val="00097161"/>
    <w:rsid w:val="000A1A64"/>
    <w:rsid w:val="000B4450"/>
    <w:rsid w:val="000B5A97"/>
    <w:rsid w:val="000C5BE1"/>
    <w:rsid w:val="000D1D7F"/>
    <w:rsid w:val="000D6C86"/>
    <w:rsid w:val="000E1353"/>
    <w:rsid w:val="000E5E0A"/>
    <w:rsid w:val="00113A36"/>
    <w:rsid w:val="00115069"/>
    <w:rsid w:val="00125222"/>
    <w:rsid w:val="00141D95"/>
    <w:rsid w:val="001470C0"/>
    <w:rsid w:val="00152FC0"/>
    <w:rsid w:val="00160B23"/>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2F2B0C"/>
    <w:rsid w:val="00310D61"/>
    <w:rsid w:val="003114FD"/>
    <w:rsid w:val="00312978"/>
    <w:rsid w:val="00315BE0"/>
    <w:rsid w:val="00324E51"/>
    <w:rsid w:val="00327A2D"/>
    <w:rsid w:val="00336282"/>
    <w:rsid w:val="0034469C"/>
    <w:rsid w:val="003473AB"/>
    <w:rsid w:val="003548EC"/>
    <w:rsid w:val="003664E6"/>
    <w:rsid w:val="003736BE"/>
    <w:rsid w:val="00381992"/>
    <w:rsid w:val="00394D61"/>
    <w:rsid w:val="00397475"/>
    <w:rsid w:val="0039792C"/>
    <w:rsid w:val="003A243A"/>
    <w:rsid w:val="003A41D3"/>
    <w:rsid w:val="003A6205"/>
    <w:rsid w:val="003B17C2"/>
    <w:rsid w:val="003B4B46"/>
    <w:rsid w:val="004020CC"/>
    <w:rsid w:val="004020DA"/>
    <w:rsid w:val="0041297E"/>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572DE"/>
    <w:rsid w:val="00571271"/>
    <w:rsid w:val="00571EA2"/>
    <w:rsid w:val="00572DF1"/>
    <w:rsid w:val="005A5925"/>
    <w:rsid w:val="005A718A"/>
    <w:rsid w:val="005B1A2D"/>
    <w:rsid w:val="005B22E6"/>
    <w:rsid w:val="005C712C"/>
    <w:rsid w:val="005D619B"/>
    <w:rsid w:val="005E52F6"/>
    <w:rsid w:val="005E5F11"/>
    <w:rsid w:val="005F3D89"/>
    <w:rsid w:val="00600CB6"/>
    <w:rsid w:val="0061211D"/>
    <w:rsid w:val="00613200"/>
    <w:rsid w:val="0063264D"/>
    <w:rsid w:val="0063722B"/>
    <w:rsid w:val="006530F7"/>
    <w:rsid w:val="00656255"/>
    <w:rsid w:val="00661A51"/>
    <w:rsid w:val="00664A47"/>
    <w:rsid w:val="006772C8"/>
    <w:rsid w:val="006978D5"/>
    <w:rsid w:val="006B37BE"/>
    <w:rsid w:val="006B56AF"/>
    <w:rsid w:val="006D60DB"/>
    <w:rsid w:val="00712119"/>
    <w:rsid w:val="00712995"/>
    <w:rsid w:val="007161F2"/>
    <w:rsid w:val="007374D7"/>
    <w:rsid w:val="007400AD"/>
    <w:rsid w:val="00740AF7"/>
    <w:rsid w:val="00747A61"/>
    <w:rsid w:val="007503E1"/>
    <w:rsid w:val="00751D68"/>
    <w:rsid w:val="00756A89"/>
    <w:rsid w:val="00766B9B"/>
    <w:rsid w:val="00767357"/>
    <w:rsid w:val="00772E12"/>
    <w:rsid w:val="00786BDD"/>
    <w:rsid w:val="007A048F"/>
    <w:rsid w:val="007B2599"/>
    <w:rsid w:val="007C1080"/>
    <w:rsid w:val="007C1298"/>
    <w:rsid w:val="007C5AE1"/>
    <w:rsid w:val="007E75E4"/>
    <w:rsid w:val="007F0FB3"/>
    <w:rsid w:val="007F659C"/>
    <w:rsid w:val="0080609F"/>
    <w:rsid w:val="008065E4"/>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067"/>
    <w:rsid w:val="00903AEC"/>
    <w:rsid w:val="00933331"/>
    <w:rsid w:val="00940BBF"/>
    <w:rsid w:val="00946106"/>
    <w:rsid w:val="00946362"/>
    <w:rsid w:val="00951371"/>
    <w:rsid w:val="00957AEB"/>
    <w:rsid w:val="00972FC8"/>
    <w:rsid w:val="00975CE4"/>
    <w:rsid w:val="00983232"/>
    <w:rsid w:val="00990B53"/>
    <w:rsid w:val="009910C8"/>
    <w:rsid w:val="00992CDF"/>
    <w:rsid w:val="009B0629"/>
    <w:rsid w:val="009B50DE"/>
    <w:rsid w:val="009C2461"/>
    <w:rsid w:val="009E3D0D"/>
    <w:rsid w:val="009F6989"/>
    <w:rsid w:val="00A33CD2"/>
    <w:rsid w:val="00A37799"/>
    <w:rsid w:val="00A412C0"/>
    <w:rsid w:val="00A64B69"/>
    <w:rsid w:val="00A929C1"/>
    <w:rsid w:val="00AB5852"/>
    <w:rsid w:val="00AC08A1"/>
    <w:rsid w:val="00AC19EA"/>
    <w:rsid w:val="00AD36D8"/>
    <w:rsid w:val="00AD6B68"/>
    <w:rsid w:val="00B02F06"/>
    <w:rsid w:val="00B056C7"/>
    <w:rsid w:val="00B14240"/>
    <w:rsid w:val="00B16B1D"/>
    <w:rsid w:val="00B205D0"/>
    <w:rsid w:val="00B27CE4"/>
    <w:rsid w:val="00B3430F"/>
    <w:rsid w:val="00B403FA"/>
    <w:rsid w:val="00B44CDB"/>
    <w:rsid w:val="00B476FC"/>
    <w:rsid w:val="00B47ABE"/>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4680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23C3"/>
    <w:rsid w:val="00D54875"/>
    <w:rsid w:val="00D56083"/>
    <w:rsid w:val="00D814C4"/>
    <w:rsid w:val="00D8792C"/>
    <w:rsid w:val="00D87DF7"/>
    <w:rsid w:val="00DB006B"/>
    <w:rsid w:val="00DB0B61"/>
    <w:rsid w:val="00DD0972"/>
    <w:rsid w:val="00DE693F"/>
    <w:rsid w:val="00E00C83"/>
    <w:rsid w:val="00E276ED"/>
    <w:rsid w:val="00E370B6"/>
    <w:rsid w:val="00E407A5"/>
    <w:rsid w:val="00E44DC1"/>
    <w:rsid w:val="00E51761"/>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3044C"/>
    <w:rsid w:val="00F3601B"/>
    <w:rsid w:val="00F44C1C"/>
    <w:rsid w:val="00F44E17"/>
    <w:rsid w:val="00F50C45"/>
    <w:rsid w:val="00F56EE3"/>
    <w:rsid w:val="00F71920"/>
    <w:rsid w:val="00F740BE"/>
    <w:rsid w:val="00F750EC"/>
    <w:rsid w:val="00F81379"/>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lendar.soton.ac.uk/sectionIV/ipr.html" TargetMode="External"/><Relationship Id="rId18" Type="http://schemas.openxmlformats.org/officeDocument/2006/relationships/hyperlink" Target="https://www.southampton.ac.uk/~assets/doc/quality-handbook/Permission%20to%20deposit%20thesis%20form%20-%20guidance.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ibrary.soton.ac.uk/thesis/data" TargetMode="External"/><Relationship Id="rId7" Type="http://schemas.openxmlformats.org/officeDocument/2006/relationships/styles" Target="styles.xml"/><Relationship Id="rId12" Type="http://schemas.openxmlformats.org/officeDocument/2006/relationships/hyperlink" Target="https://www.southampton.ac.uk/~assets/doc/quality-handbook/Permission%20to%20deposit%20thesis%20form%20-%20guidance.pdf"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ibrary.soton.ac.uk/thesis/templates" TargetMode="External"/><Relationship Id="rId20" Type="http://schemas.openxmlformats.org/officeDocument/2006/relationships/hyperlink" Target="mailto:eprints@soton.ac.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library.soton.ac.uk/thesis/templates" TargetMode="External"/><Relationship Id="rId23" Type="http://schemas.openxmlformats.org/officeDocument/2006/relationships/hyperlink" Target="mailto:researchdata@soton.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outhampton.ac.uk/about/governance/regulations-policies/research-students/general/regulations"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calendar.soton.ac.uk/sectionIV/research-data-management.html" TargetMode="External"/><Relationship Id="rId22" Type="http://schemas.openxmlformats.org/officeDocument/2006/relationships/hyperlink" Target="https://www.southampton.ac.uk/about/governance/regulations-policies/research-students/general/regulations" TargetMode="External"/><Relationship Id="rId2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nda san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3C51B6"/>
    <w:rsid w:val="003C783E"/>
    <w:rsid w:val="004639A1"/>
    <w:rsid w:val="004D27DD"/>
    <w:rsid w:val="005572DE"/>
    <w:rsid w:val="006B619D"/>
    <w:rsid w:val="00840696"/>
    <w:rsid w:val="0093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63cb45-c787-4f93-9371-1c1bf3d52148" xsi:nil="true"/>
    <lcf76f155ced4ddcb4097134ff3c332f xmlns="b8794486-00ff-456d-86dc-1acc005481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4D3BB2BD593E4B88EC1DB5F3DC6A0D" ma:contentTypeVersion="14" ma:contentTypeDescription="Create a new document." ma:contentTypeScope="" ma:versionID="82680b11f8ce616736a6ad71d2088fc0">
  <xsd:schema xmlns:xsd="http://www.w3.org/2001/XMLSchema" xmlns:xs="http://www.w3.org/2001/XMLSchema" xmlns:p="http://schemas.microsoft.com/office/2006/metadata/properties" xmlns:ns2="b8794486-00ff-456d-86dc-1acc005481b9" xmlns:ns3="5d63cb45-c787-4f93-9371-1c1bf3d52148" targetNamespace="http://schemas.microsoft.com/office/2006/metadata/properties" ma:root="true" ma:fieldsID="d0303a28360c48a4355c7a788af3db34" ns2:_="" ns3:_="">
    <xsd:import namespace="b8794486-00ff-456d-86dc-1acc005481b9"/>
    <xsd:import namespace="5d63cb45-c787-4f93-9371-1c1bf3d521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94486-00ff-456d-86dc-1acc00548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3cb45-c787-4f93-9371-1c1bf3d521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4263f4-8b06-4056-88c2-43db7ac07740}" ma:internalName="TaxCatchAll" ma:showField="CatchAllData" ma:web="5d63cb45-c787-4f93-9371-1c1bf3d52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2" ma:contentTypeDescription="Create a new document." ma:contentTypeScope="" ma:versionID="9e9db72231f050fbdf134c4b07aeda20">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a4ab7898f75bd6409cd55cdfdcd5793a"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56c7aab3-81b5-44ad-ad72-57c916b76c08"/>
    <ds:schemaRef ds:uri="e269b097-0687-4382-95a6-d1187d84b2a1"/>
  </ds:schemaRefs>
</ds:datastoreItem>
</file>

<file path=customXml/itemProps2.xml><?xml version="1.0" encoding="utf-8"?>
<ds:datastoreItem xmlns:ds="http://schemas.openxmlformats.org/officeDocument/2006/customXml" ds:itemID="{128B8D05-8687-46DD-A184-CE61B8C976A3}">
  <ds:schemaRefs>
    <ds:schemaRef ds:uri="http://schemas.openxmlformats.org/officeDocument/2006/bibliography"/>
  </ds:schemaRefs>
</ds:datastoreItem>
</file>

<file path=customXml/itemProps3.xml><?xml version="1.0" encoding="utf-8"?>
<ds:datastoreItem xmlns:ds="http://schemas.openxmlformats.org/officeDocument/2006/customXml" ds:itemID="{012BB6BB-EE31-4B6C-A4C1-D01A657453D8}"/>
</file>

<file path=customXml/itemProps4.xml><?xml version="1.0" encoding="utf-8"?>
<ds:datastoreItem xmlns:ds="http://schemas.openxmlformats.org/officeDocument/2006/customXml" ds:itemID="{F5DE7BA2-7476-4431-9E3F-A9F011F5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7aab3-81b5-44ad-ad72-57c916b76c08"/>
    <ds:schemaRef ds:uri="e269b097-0687-4382-95a6-d1187d84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D77CE-E114-4FB5-8A85-CA33243A0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1882</Words>
  <Characters>10243</Characters>
  <Application>Microsoft Office Word</Application>
  <DocSecurity>0</DocSecurity>
  <Lines>238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Quantification of the Response of Brown Trout (Salmo trutta) to Habitat Modification by Reintroduced Eurasian Beaver (Castor fiber): Implications for River Management in Great Britain</dc:title>
  <dc:creator>Robert James Needham]</dc:creator>
  <cp:lastModifiedBy>Robert Needham</cp:lastModifiedBy>
  <cp:revision>2</cp:revision>
  <cp:lastPrinted>2019-06-03T12:07:00Z</cp:lastPrinted>
  <dcterms:created xsi:type="dcterms:W3CDTF">2024-06-14T12:13:00Z</dcterms:created>
  <dcterms:modified xsi:type="dcterms:W3CDTF">2024-06-14T12:13:00Z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0x010100864D3BB2BD593E4B88EC1DB5F3DC6A0D</vt:lpwstr>
  </property>
  <property fmtid="{D5CDD505-2E9C-101B-9397-08002B2CF9AE}" pid="5" name="MediaServiceImageTags">
    <vt:lpwstr/>
  </property>
  <property fmtid="{D5CDD505-2E9C-101B-9397-08002B2CF9AE}" pid="6" name="_dlc_DocIdItemGuid">
    <vt:lpwstr>8a7f178f-ce11-40a9-b6f7-9bb478d19ff6</vt:lpwstr>
  </property>
</Properties>
</file>