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C845" w14:textId="5C1C4EE8" w:rsidR="004D4366" w:rsidRDefault="00EA10F4" w:rsidP="005874A5">
      <w:pPr>
        <w:spacing w:line="480" w:lineRule="auto"/>
        <w:jc w:val="center"/>
        <w:rPr>
          <w:rFonts w:cs="Times New Roman"/>
          <w:b/>
          <w:szCs w:val="24"/>
          <w:lang w:val="en-GB"/>
        </w:rPr>
      </w:pPr>
      <w:r w:rsidRPr="0084038E">
        <w:rPr>
          <w:rFonts w:cs="Times New Roman"/>
          <w:b/>
          <w:szCs w:val="24"/>
          <w:lang w:val="en-GB"/>
        </w:rPr>
        <w:t xml:space="preserve">Marshall’s </w:t>
      </w:r>
      <w:r w:rsidR="008603D3" w:rsidRPr="0084038E">
        <w:rPr>
          <w:rFonts w:cs="Times New Roman"/>
          <w:b/>
          <w:szCs w:val="24"/>
          <w:lang w:val="en-GB"/>
        </w:rPr>
        <w:t>scissors</w:t>
      </w:r>
      <w:r w:rsidR="0027221A">
        <w:rPr>
          <w:rFonts w:cs="Times New Roman"/>
          <w:b/>
          <w:szCs w:val="24"/>
          <w:lang w:val="en-GB"/>
        </w:rPr>
        <w:t xml:space="preserve"> and a</w:t>
      </w:r>
      <w:r w:rsidR="004D4366">
        <w:rPr>
          <w:rFonts w:cs="Times New Roman"/>
          <w:b/>
          <w:szCs w:val="24"/>
          <w:lang w:val="en-GB"/>
        </w:rPr>
        <w:t xml:space="preserve"> </w:t>
      </w:r>
    </w:p>
    <w:p w14:paraId="6E54D704" w14:textId="48C9755D" w:rsidR="009A095C" w:rsidRDefault="005477CD" w:rsidP="009A095C">
      <w:pPr>
        <w:spacing w:line="480" w:lineRule="auto"/>
        <w:jc w:val="center"/>
        <w:rPr>
          <w:rFonts w:cs="Times New Roman"/>
          <w:b/>
          <w:szCs w:val="24"/>
          <w:lang w:val="en-GB"/>
        </w:rPr>
      </w:pPr>
      <w:r>
        <w:rPr>
          <w:rFonts w:cs="Times New Roman"/>
          <w:b/>
          <w:szCs w:val="24"/>
          <w:lang w:val="en-GB"/>
        </w:rPr>
        <w:t>post-</w:t>
      </w:r>
      <w:r w:rsidRPr="0084038E">
        <w:rPr>
          <w:rFonts w:cs="Times New Roman"/>
          <w:b/>
          <w:szCs w:val="24"/>
          <w:lang w:val="en-GB"/>
        </w:rPr>
        <w:t xml:space="preserve">classical </w:t>
      </w:r>
      <w:r w:rsidR="004D4366">
        <w:rPr>
          <w:rFonts w:cs="Times New Roman"/>
          <w:b/>
          <w:szCs w:val="24"/>
          <w:lang w:val="en-GB"/>
        </w:rPr>
        <w:t xml:space="preserve">human organisation and </w:t>
      </w:r>
      <w:r w:rsidR="00426797">
        <w:rPr>
          <w:rFonts w:cs="Times New Roman"/>
          <w:b/>
          <w:szCs w:val="24"/>
          <w:lang w:val="en-GB"/>
        </w:rPr>
        <w:t xml:space="preserve">praxis </w:t>
      </w:r>
      <w:r w:rsidR="00EA10F4" w:rsidRPr="0084038E">
        <w:rPr>
          <w:rFonts w:cs="Times New Roman"/>
          <w:b/>
          <w:szCs w:val="24"/>
          <w:lang w:val="en-GB"/>
        </w:rPr>
        <w:t xml:space="preserve">theory of value </w:t>
      </w:r>
    </w:p>
    <w:p w14:paraId="34958D39" w14:textId="77777777" w:rsidR="00876222" w:rsidRPr="0084038E" w:rsidRDefault="00876222" w:rsidP="009A095C">
      <w:pPr>
        <w:spacing w:line="480" w:lineRule="auto"/>
        <w:jc w:val="center"/>
        <w:rPr>
          <w:rFonts w:cs="Times New Roman"/>
          <w:szCs w:val="24"/>
        </w:rPr>
      </w:pPr>
    </w:p>
    <w:p w14:paraId="47C9B747" w14:textId="77777777" w:rsidR="009A095C" w:rsidRPr="00876222" w:rsidRDefault="009A095C" w:rsidP="009A095C">
      <w:pPr>
        <w:spacing w:line="480" w:lineRule="auto"/>
        <w:jc w:val="center"/>
        <w:rPr>
          <w:rFonts w:cs="Times New Roman"/>
          <w:bCs/>
          <w:szCs w:val="24"/>
        </w:rPr>
      </w:pPr>
      <w:r w:rsidRPr="00876222">
        <w:rPr>
          <w:rFonts w:cs="Times New Roman"/>
          <w:bCs/>
          <w:szCs w:val="24"/>
        </w:rPr>
        <w:t xml:space="preserve">Christos Pitelis    </w:t>
      </w:r>
    </w:p>
    <w:p w14:paraId="28CD74EA" w14:textId="5C309070" w:rsidR="00FC38B0" w:rsidRDefault="00FC38B0" w:rsidP="00FC38B0">
      <w:pPr>
        <w:spacing w:line="48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N.K University of Athens, Southampton Business School and Queens’ College, Cambridge</w:t>
      </w:r>
    </w:p>
    <w:p w14:paraId="4291A6B2" w14:textId="77777777" w:rsidR="009A095C" w:rsidRDefault="009A095C" w:rsidP="009A095C">
      <w:pPr>
        <w:spacing w:line="480" w:lineRule="auto"/>
        <w:jc w:val="center"/>
        <w:rPr>
          <w:rFonts w:cs="Times New Roman"/>
          <w:szCs w:val="24"/>
        </w:rPr>
      </w:pPr>
      <w:hyperlink r:id="rId8" w:history="1">
        <w:r>
          <w:rPr>
            <w:rStyle w:val="Hyperlink"/>
            <w:rFonts w:cs="Times New Roman"/>
            <w:szCs w:val="24"/>
          </w:rPr>
          <w:t>cnp1000@cam.ac.uk</w:t>
        </w:r>
      </w:hyperlink>
    </w:p>
    <w:p w14:paraId="59306900" w14:textId="77777777" w:rsidR="009A095C" w:rsidRDefault="009A095C" w:rsidP="007A3E69">
      <w:pPr>
        <w:spacing w:line="480" w:lineRule="auto"/>
        <w:rPr>
          <w:rFonts w:cs="Times New Roman"/>
          <w:szCs w:val="24"/>
        </w:rPr>
      </w:pPr>
    </w:p>
    <w:p w14:paraId="3138F7F2" w14:textId="6AC9F831" w:rsidR="009A095C" w:rsidRDefault="009A095C" w:rsidP="009A095C">
      <w:pPr>
        <w:spacing w:line="240" w:lineRule="auto"/>
        <w:rPr>
          <w:rFonts w:cs="Times New Roman"/>
          <w:szCs w:val="24"/>
        </w:rPr>
      </w:pPr>
      <w:r>
        <w:rPr>
          <w:rFonts w:cs="Times New Roman"/>
          <w:i/>
          <w:iCs/>
          <w:szCs w:val="24"/>
        </w:rPr>
        <w:t xml:space="preserve">Acknowledgments. </w:t>
      </w:r>
      <w:r>
        <w:rPr>
          <w:rFonts w:cs="Times New Roman"/>
          <w:szCs w:val="24"/>
        </w:rPr>
        <w:t xml:space="preserve"> We are thankful to </w:t>
      </w:r>
      <w:r w:rsidR="003933FF">
        <w:rPr>
          <w:rFonts w:cs="Times New Roman"/>
          <w:szCs w:val="24"/>
        </w:rPr>
        <w:t xml:space="preserve">four anonymous referees and </w:t>
      </w:r>
      <w:r w:rsidR="00830625">
        <w:rPr>
          <w:rFonts w:cs="Times New Roman"/>
          <w:szCs w:val="24"/>
        </w:rPr>
        <w:t>two assessors</w:t>
      </w:r>
      <w:r w:rsidR="003933FF">
        <w:rPr>
          <w:rFonts w:cs="Times New Roman"/>
          <w:szCs w:val="24"/>
        </w:rPr>
        <w:t xml:space="preserve"> of the </w:t>
      </w:r>
      <w:r w:rsidR="003933FF" w:rsidRPr="00876222">
        <w:rPr>
          <w:rFonts w:cs="Times New Roman"/>
          <w:i/>
          <w:iCs/>
          <w:szCs w:val="24"/>
        </w:rPr>
        <w:t>CJE</w:t>
      </w:r>
      <w:r w:rsidR="003933FF">
        <w:rPr>
          <w:rFonts w:cs="Times New Roman"/>
          <w:szCs w:val="24"/>
        </w:rPr>
        <w:t xml:space="preserve"> for feedback, to </w:t>
      </w:r>
      <w:r>
        <w:rPr>
          <w:rFonts w:cs="Times New Roman"/>
          <w:szCs w:val="24"/>
        </w:rPr>
        <w:t>participants at the Cambridge Ontology Study Group</w:t>
      </w:r>
      <w:r w:rsidR="003933FF">
        <w:rPr>
          <w:rFonts w:cs="Times New Roman"/>
          <w:szCs w:val="24"/>
        </w:rPr>
        <w:t xml:space="preserve">, the 2023 Organization Studies workshop, and the </w:t>
      </w:r>
      <w:r w:rsidR="00876222">
        <w:rPr>
          <w:rFonts w:cs="Times New Roman"/>
          <w:szCs w:val="24"/>
        </w:rPr>
        <w:t>University of Athens</w:t>
      </w:r>
      <w:r w:rsidR="00876222" w:rsidRPr="00876222">
        <w:rPr>
          <w:rFonts w:cs="Times New Roman"/>
          <w:szCs w:val="24"/>
        </w:rPr>
        <w:t xml:space="preserve"> </w:t>
      </w:r>
      <w:r w:rsidR="00876222">
        <w:rPr>
          <w:rFonts w:cs="Times New Roman"/>
          <w:szCs w:val="24"/>
        </w:rPr>
        <w:t xml:space="preserve">department of </w:t>
      </w:r>
      <w:r w:rsidR="00E218DA">
        <w:rPr>
          <w:rFonts w:cs="Times New Roman"/>
          <w:szCs w:val="24"/>
        </w:rPr>
        <w:t xml:space="preserve">Economics,  </w:t>
      </w:r>
      <w:r w:rsidR="003933FF">
        <w:rPr>
          <w:rFonts w:cs="Times New Roman"/>
          <w:szCs w:val="24"/>
        </w:rPr>
        <w:t xml:space="preserve">seminar series, </w:t>
      </w:r>
      <w:r>
        <w:rPr>
          <w:rFonts w:cs="Times New Roman"/>
          <w:szCs w:val="24"/>
        </w:rPr>
        <w:t xml:space="preserve">for comments and discussion on earlier drafts. Errors are mine. </w:t>
      </w:r>
    </w:p>
    <w:p w14:paraId="718CDBAC" w14:textId="77777777" w:rsidR="009A095C" w:rsidRDefault="009A095C" w:rsidP="009A095C">
      <w:pPr>
        <w:pStyle w:val="NoSpacing"/>
        <w:rPr>
          <w:rFonts w:cs="Times New Roman"/>
          <w:szCs w:val="24"/>
          <w:lang w:val="en-US"/>
        </w:rPr>
      </w:pPr>
    </w:p>
    <w:p w14:paraId="43D450BE" w14:textId="33591E26" w:rsidR="009A095C" w:rsidRDefault="009A095C" w:rsidP="009A095C">
      <w:pPr>
        <w:spacing w:line="240" w:lineRule="auto"/>
        <w:rPr>
          <w:rFonts w:cs="Times New Roman"/>
          <w:szCs w:val="24"/>
        </w:rPr>
      </w:pPr>
      <w:r>
        <w:rPr>
          <w:rFonts w:cs="Times New Roman"/>
          <w:i/>
          <w:iCs/>
          <w:szCs w:val="24"/>
        </w:rPr>
        <w:t xml:space="preserve"> Key words</w:t>
      </w:r>
      <w:r>
        <w:rPr>
          <w:rFonts w:cs="Times New Roman"/>
          <w:szCs w:val="24"/>
        </w:rPr>
        <w:t>: Marshall, theories of value, nature, human actors, non-human determinants of value</w:t>
      </w:r>
      <w:r w:rsidR="00876222">
        <w:rPr>
          <w:rFonts w:cs="Times New Roman"/>
          <w:szCs w:val="24"/>
        </w:rPr>
        <w:t>, human organization and praxis theory of value</w:t>
      </w:r>
      <w:r>
        <w:rPr>
          <w:rFonts w:cs="Times New Roman"/>
          <w:szCs w:val="24"/>
        </w:rPr>
        <w:t xml:space="preserve"> </w:t>
      </w:r>
    </w:p>
    <w:p w14:paraId="432A5B38" w14:textId="77777777" w:rsidR="009A095C" w:rsidRDefault="009A095C" w:rsidP="009A095C">
      <w:pPr>
        <w:spacing w:line="240" w:lineRule="auto"/>
        <w:rPr>
          <w:rFonts w:cs="Times New Roman"/>
          <w:szCs w:val="24"/>
        </w:rPr>
      </w:pPr>
    </w:p>
    <w:p w14:paraId="4AFA5726" w14:textId="77777777" w:rsidR="009A095C" w:rsidRDefault="009A095C" w:rsidP="009A095C">
      <w:pPr>
        <w:spacing w:line="240" w:lineRule="auto"/>
        <w:rPr>
          <w:rFonts w:cs="Times New Roman"/>
          <w:szCs w:val="24"/>
        </w:rPr>
      </w:pPr>
      <w:r>
        <w:rPr>
          <w:rFonts w:cs="Times New Roman"/>
          <w:i/>
          <w:iCs/>
          <w:szCs w:val="24"/>
        </w:rPr>
        <w:t>JEL classifications</w:t>
      </w:r>
      <w:r>
        <w:rPr>
          <w:rFonts w:cs="Times New Roman"/>
          <w:szCs w:val="24"/>
        </w:rPr>
        <w:t>: B5; B20; L21; M10</w:t>
      </w:r>
    </w:p>
    <w:p w14:paraId="00EE248D" w14:textId="77777777" w:rsidR="009A095C" w:rsidRDefault="009A095C" w:rsidP="009A095C"/>
    <w:p w14:paraId="7D4AEED8" w14:textId="4AFCDD3C" w:rsidR="00A14877" w:rsidRPr="0084038E" w:rsidRDefault="00A14877" w:rsidP="005874A5">
      <w:pPr>
        <w:spacing w:line="480" w:lineRule="auto"/>
        <w:jc w:val="center"/>
        <w:rPr>
          <w:rFonts w:cs="Times New Roman"/>
          <w:szCs w:val="24"/>
        </w:rPr>
      </w:pPr>
    </w:p>
    <w:p w14:paraId="3EB9C7EF" w14:textId="77777777" w:rsidR="00A14877" w:rsidRPr="0084038E" w:rsidRDefault="00A14877" w:rsidP="005874A5">
      <w:pPr>
        <w:pStyle w:val="NoSpacing"/>
        <w:spacing w:line="480" w:lineRule="auto"/>
        <w:rPr>
          <w:rFonts w:cs="Times New Roman"/>
          <w:szCs w:val="24"/>
          <w:lang w:val="en-US"/>
        </w:rPr>
      </w:pPr>
    </w:p>
    <w:sectPr w:rsidR="00A14877" w:rsidRPr="0084038E" w:rsidSect="000A5B71">
      <w:pgSz w:w="12240" w:h="15840"/>
      <w:pgMar w:top="1440" w:right="1800" w:bottom="1440" w:left="1800" w:header="113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B566" w14:textId="77777777" w:rsidR="001E2F17" w:rsidRDefault="001E2F17" w:rsidP="0054140E">
      <w:pPr>
        <w:spacing w:after="0" w:line="240" w:lineRule="auto"/>
      </w:pPr>
      <w:r>
        <w:separator/>
      </w:r>
    </w:p>
  </w:endnote>
  <w:endnote w:type="continuationSeparator" w:id="0">
    <w:p w14:paraId="5F8DD1C9" w14:textId="77777777" w:rsidR="001E2F17" w:rsidRDefault="001E2F17" w:rsidP="00541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E4B43" w14:textId="77777777" w:rsidR="001E2F17" w:rsidRDefault="001E2F17" w:rsidP="0054140E">
      <w:pPr>
        <w:spacing w:after="0" w:line="240" w:lineRule="auto"/>
      </w:pPr>
      <w:r>
        <w:separator/>
      </w:r>
    </w:p>
  </w:footnote>
  <w:footnote w:type="continuationSeparator" w:id="0">
    <w:p w14:paraId="3DFB1B7B" w14:textId="77777777" w:rsidR="001E2F17" w:rsidRDefault="001E2F17" w:rsidP="00541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313"/>
    <w:multiLevelType w:val="hybridMultilevel"/>
    <w:tmpl w:val="511AC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0732"/>
    <w:multiLevelType w:val="multilevel"/>
    <w:tmpl w:val="0B88C034"/>
    <w:lvl w:ilvl="0">
      <w:start w:val="1"/>
      <w:numFmt w:val="decimal"/>
      <w:pStyle w:val="Heading1"/>
      <w:lvlText w:val="%1"/>
      <w:lvlJc w:val="left"/>
      <w:pPr>
        <w:ind w:left="13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DFD21F9"/>
    <w:multiLevelType w:val="hybridMultilevel"/>
    <w:tmpl w:val="CF3E2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5216C"/>
    <w:multiLevelType w:val="hybridMultilevel"/>
    <w:tmpl w:val="BD90F2AC"/>
    <w:lvl w:ilvl="0" w:tplc="83D02A50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26C19BA"/>
    <w:multiLevelType w:val="multilevel"/>
    <w:tmpl w:val="371E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6D737C"/>
    <w:multiLevelType w:val="hybridMultilevel"/>
    <w:tmpl w:val="C186DF06"/>
    <w:lvl w:ilvl="0" w:tplc="FD0676BE">
      <w:start w:val="1"/>
      <w:numFmt w:val="decimal"/>
      <w:lvlText w:val="%1"/>
      <w:lvlJc w:val="left"/>
      <w:pPr>
        <w:ind w:left="144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401635911">
    <w:abstractNumId w:val="1"/>
  </w:num>
  <w:num w:numId="2" w16cid:durableId="236941675">
    <w:abstractNumId w:val="1"/>
    <w:lvlOverride w:ilvl="0">
      <w:startOverride w:val="3"/>
    </w:lvlOverride>
  </w:num>
  <w:num w:numId="3" w16cid:durableId="1671105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311628">
    <w:abstractNumId w:val="1"/>
  </w:num>
  <w:num w:numId="5" w16cid:durableId="589578972">
    <w:abstractNumId w:val="1"/>
    <w:lvlOverride w:ilvl="0">
      <w:startOverride w:val="5"/>
    </w:lvlOverride>
  </w:num>
  <w:num w:numId="6" w16cid:durableId="585916456">
    <w:abstractNumId w:val="1"/>
  </w:num>
  <w:num w:numId="7" w16cid:durableId="733238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6174736">
    <w:abstractNumId w:val="3"/>
  </w:num>
  <w:num w:numId="9" w16cid:durableId="826942370">
    <w:abstractNumId w:val="5"/>
  </w:num>
  <w:num w:numId="10" w16cid:durableId="600913369">
    <w:abstractNumId w:val="2"/>
  </w:num>
  <w:num w:numId="11" w16cid:durableId="363949299">
    <w:abstractNumId w:val="0"/>
  </w:num>
  <w:num w:numId="12" w16cid:durableId="513499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ademy Management Review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52afpxrxmf2xfgee9eaxrvtdvsvz22xrzpx0&quot;&gt;RS My EndNote Library Copy&lt;record-ids&gt;&lt;item&gt;41672&lt;/item&gt;&lt;item&gt;41716&lt;/item&gt;&lt;item&gt;41749&lt;/item&gt;&lt;item&gt;41836&lt;/item&gt;&lt;item&gt;41885&lt;/item&gt;&lt;item&gt;41893&lt;/item&gt;&lt;item&gt;41904&lt;/item&gt;&lt;item&gt;41919&lt;/item&gt;&lt;item&gt;41931&lt;/item&gt;&lt;item&gt;42006&lt;/item&gt;&lt;item&gt;42014&lt;/item&gt;&lt;item&gt;42024&lt;/item&gt;&lt;item&gt;42167&lt;/item&gt;&lt;item&gt;42198&lt;/item&gt;&lt;item&gt;42203&lt;/item&gt;&lt;item&gt;42230&lt;/item&gt;&lt;item&gt;42350&lt;/item&gt;&lt;item&gt;42358&lt;/item&gt;&lt;item&gt;42361&lt;/item&gt;&lt;item&gt;42362&lt;/item&gt;&lt;item&gt;42423&lt;/item&gt;&lt;item&gt;42500&lt;/item&gt;&lt;item&gt;42510&lt;/item&gt;&lt;item&gt;42553&lt;/item&gt;&lt;item&gt;42565&lt;/item&gt;&lt;item&gt;42567&lt;/item&gt;&lt;item&gt;42572&lt;/item&gt;&lt;item&gt;42575&lt;/item&gt;&lt;item&gt;42578&lt;/item&gt;&lt;item&gt;42580&lt;/item&gt;&lt;item&gt;42583&lt;/item&gt;&lt;item&gt;42586&lt;/item&gt;&lt;item&gt;42743&lt;/item&gt;&lt;item&gt;42744&lt;/item&gt;&lt;item&gt;42745&lt;/item&gt;&lt;item&gt;42747&lt;/item&gt;&lt;item&gt;42750&lt;/item&gt;&lt;item&gt;42751&lt;/item&gt;&lt;item&gt;42753&lt;/item&gt;&lt;item&gt;42756&lt;/item&gt;&lt;item&gt;42757&lt;/item&gt;&lt;item&gt;42762&lt;/item&gt;&lt;item&gt;42763&lt;/item&gt;&lt;item&gt;42764&lt;/item&gt;&lt;item&gt;42766&lt;/item&gt;&lt;item&gt;42767&lt;/item&gt;&lt;item&gt;42768&lt;/item&gt;&lt;item&gt;42769&lt;/item&gt;&lt;item&gt;42771&lt;/item&gt;&lt;item&gt;42772&lt;/item&gt;&lt;item&gt;42773&lt;/item&gt;&lt;item&gt;42774&lt;/item&gt;&lt;item&gt;42778&lt;/item&gt;&lt;item&gt;42797&lt;/item&gt;&lt;item&gt;42800&lt;/item&gt;&lt;item&gt;42802&lt;/item&gt;&lt;item&gt;42803&lt;/item&gt;&lt;item&gt;42804&lt;/item&gt;&lt;item&gt;42807&lt;/item&gt;&lt;item&gt;42829&lt;/item&gt;&lt;item&gt;42836&lt;/item&gt;&lt;item&gt;42890&lt;/item&gt;&lt;item&gt;43145&lt;/item&gt;&lt;item&gt;43149&lt;/item&gt;&lt;item&gt;43151&lt;/item&gt;&lt;item&gt;43152&lt;/item&gt;&lt;item&gt;43158&lt;/item&gt;&lt;item&gt;43162&lt;/item&gt;&lt;item&gt;43170&lt;/item&gt;&lt;item&gt;43341&lt;/item&gt;&lt;item&gt;43342&lt;/item&gt;&lt;item&gt;43343&lt;/item&gt;&lt;item&gt;43344&lt;/item&gt;&lt;item&gt;43345&lt;/item&gt;&lt;item&gt;43347&lt;/item&gt;&lt;item&gt;43348&lt;/item&gt;&lt;item&gt;43349&lt;/item&gt;&lt;item&gt;43350&lt;/item&gt;&lt;item&gt;43351&lt;/item&gt;&lt;item&gt;43549&lt;/item&gt;&lt;item&gt;43550&lt;/item&gt;&lt;item&gt;43551&lt;/item&gt;&lt;item&gt;43727&lt;/item&gt;&lt;item&gt;43748&lt;/item&gt;&lt;item&gt;43749&lt;/item&gt;&lt;item&gt;43751&lt;/item&gt;&lt;item&gt;43752&lt;/item&gt;&lt;/record-ids&gt;&lt;/item&gt;&lt;/Libraries&gt;"/>
  </w:docVars>
  <w:rsids>
    <w:rsidRoot w:val="006809D9"/>
    <w:rsid w:val="00003ED9"/>
    <w:rsid w:val="00005073"/>
    <w:rsid w:val="00007727"/>
    <w:rsid w:val="0001120F"/>
    <w:rsid w:val="0001440B"/>
    <w:rsid w:val="00016CAF"/>
    <w:rsid w:val="00021683"/>
    <w:rsid w:val="00024D8E"/>
    <w:rsid w:val="00024F91"/>
    <w:rsid w:val="00027721"/>
    <w:rsid w:val="00031366"/>
    <w:rsid w:val="000350D2"/>
    <w:rsid w:val="000401C8"/>
    <w:rsid w:val="00042F5B"/>
    <w:rsid w:val="00043747"/>
    <w:rsid w:val="0005475E"/>
    <w:rsid w:val="00054C86"/>
    <w:rsid w:val="00061A3A"/>
    <w:rsid w:val="000644DE"/>
    <w:rsid w:val="00064BCD"/>
    <w:rsid w:val="00067DF0"/>
    <w:rsid w:val="00070305"/>
    <w:rsid w:val="00071525"/>
    <w:rsid w:val="00074207"/>
    <w:rsid w:val="00075D38"/>
    <w:rsid w:val="0007651B"/>
    <w:rsid w:val="00080A2F"/>
    <w:rsid w:val="00082E99"/>
    <w:rsid w:val="00084234"/>
    <w:rsid w:val="00084406"/>
    <w:rsid w:val="00085CA2"/>
    <w:rsid w:val="00087549"/>
    <w:rsid w:val="00090550"/>
    <w:rsid w:val="0009079F"/>
    <w:rsid w:val="0009159B"/>
    <w:rsid w:val="00092D81"/>
    <w:rsid w:val="00094625"/>
    <w:rsid w:val="0009623C"/>
    <w:rsid w:val="000A0C35"/>
    <w:rsid w:val="000A39FD"/>
    <w:rsid w:val="000A5099"/>
    <w:rsid w:val="000A5B71"/>
    <w:rsid w:val="000B03DE"/>
    <w:rsid w:val="000C11A0"/>
    <w:rsid w:val="000C6500"/>
    <w:rsid w:val="000C6708"/>
    <w:rsid w:val="000D03AA"/>
    <w:rsid w:val="000D1E48"/>
    <w:rsid w:val="000D32FF"/>
    <w:rsid w:val="000D3B49"/>
    <w:rsid w:val="000D47DD"/>
    <w:rsid w:val="000D6231"/>
    <w:rsid w:val="000E07E4"/>
    <w:rsid w:val="000E2808"/>
    <w:rsid w:val="000E4C5D"/>
    <w:rsid w:val="000F193E"/>
    <w:rsid w:val="000F27DD"/>
    <w:rsid w:val="000F4349"/>
    <w:rsid w:val="000F6819"/>
    <w:rsid w:val="00101D4C"/>
    <w:rsid w:val="00102135"/>
    <w:rsid w:val="00102346"/>
    <w:rsid w:val="00105868"/>
    <w:rsid w:val="00115216"/>
    <w:rsid w:val="00116468"/>
    <w:rsid w:val="00117706"/>
    <w:rsid w:val="0012115C"/>
    <w:rsid w:val="001233DC"/>
    <w:rsid w:val="00127493"/>
    <w:rsid w:val="00132A38"/>
    <w:rsid w:val="00134D19"/>
    <w:rsid w:val="00136FB3"/>
    <w:rsid w:val="00137AAB"/>
    <w:rsid w:val="001429BB"/>
    <w:rsid w:val="00143C08"/>
    <w:rsid w:val="00143EAB"/>
    <w:rsid w:val="00144C2B"/>
    <w:rsid w:val="00146E13"/>
    <w:rsid w:val="001538F0"/>
    <w:rsid w:val="00156399"/>
    <w:rsid w:val="00157257"/>
    <w:rsid w:val="001627EA"/>
    <w:rsid w:val="00166DF9"/>
    <w:rsid w:val="00171687"/>
    <w:rsid w:val="00172163"/>
    <w:rsid w:val="001771D7"/>
    <w:rsid w:val="00183910"/>
    <w:rsid w:val="00186EAC"/>
    <w:rsid w:val="001A0235"/>
    <w:rsid w:val="001A1E2D"/>
    <w:rsid w:val="001A4D15"/>
    <w:rsid w:val="001A555A"/>
    <w:rsid w:val="001A7EC4"/>
    <w:rsid w:val="001B21CE"/>
    <w:rsid w:val="001B4454"/>
    <w:rsid w:val="001B520C"/>
    <w:rsid w:val="001B6371"/>
    <w:rsid w:val="001B64E9"/>
    <w:rsid w:val="001C0A82"/>
    <w:rsid w:val="001C1295"/>
    <w:rsid w:val="001C5B8B"/>
    <w:rsid w:val="001D1017"/>
    <w:rsid w:val="001D4624"/>
    <w:rsid w:val="001D7C43"/>
    <w:rsid w:val="001E1695"/>
    <w:rsid w:val="001E2F17"/>
    <w:rsid w:val="001E5FD5"/>
    <w:rsid w:val="001E6945"/>
    <w:rsid w:val="001F1FBC"/>
    <w:rsid w:val="001F73A5"/>
    <w:rsid w:val="00200ACC"/>
    <w:rsid w:val="00201055"/>
    <w:rsid w:val="00205D05"/>
    <w:rsid w:val="00211138"/>
    <w:rsid w:val="00211628"/>
    <w:rsid w:val="00215F7B"/>
    <w:rsid w:val="00221DED"/>
    <w:rsid w:val="0022294C"/>
    <w:rsid w:val="0022445B"/>
    <w:rsid w:val="002276CC"/>
    <w:rsid w:val="00227BB8"/>
    <w:rsid w:val="00232939"/>
    <w:rsid w:val="00233A5E"/>
    <w:rsid w:val="0023597C"/>
    <w:rsid w:val="00235DF9"/>
    <w:rsid w:val="00237AC0"/>
    <w:rsid w:val="00251141"/>
    <w:rsid w:val="002541C1"/>
    <w:rsid w:val="00255CB0"/>
    <w:rsid w:val="0027221A"/>
    <w:rsid w:val="0027366C"/>
    <w:rsid w:val="00280440"/>
    <w:rsid w:val="00280D5E"/>
    <w:rsid w:val="00281D68"/>
    <w:rsid w:val="00283431"/>
    <w:rsid w:val="00284DEC"/>
    <w:rsid w:val="00285503"/>
    <w:rsid w:val="00285B59"/>
    <w:rsid w:val="002941C9"/>
    <w:rsid w:val="002A7162"/>
    <w:rsid w:val="002B2BDA"/>
    <w:rsid w:val="002B2F33"/>
    <w:rsid w:val="002B2F9B"/>
    <w:rsid w:val="002C2EA0"/>
    <w:rsid w:val="002C6E2F"/>
    <w:rsid w:val="002D1749"/>
    <w:rsid w:val="002D439D"/>
    <w:rsid w:val="002D49F5"/>
    <w:rsid w:val="002D5734"/>
    <w:rsid w:val="002D5AE3"/>
    <w:rsid w:val="002D6BF2"/>
    <w:rsid w:val="002E2832"/>
    <w:rsid w:val="002E30BC"/>
    <w:rsid w:val="002E3120"/>
    <w:rsid w:val="002E4BAE"/>
    <w:rsid w:val="002E6860"/>
    <w:rsid w:val="002E6909"/>
    <w:rsid w:val="002F1AC8"/>
    <w:rsid w:val="002F465C"/>
    <w:rsid w:val="002F508E"/>
    <w:rsid w:val="003001FC"/>
    <w:rsid w:val="00304E11"/>
    <w:rsid w:val="00304E76"/>
    <w:rsid w:val="00306EBF"/>
    <w:rsid w:val="003130B5"/>
    <w:rsid w:val="00316ED8"/>
    <w:rsid w:val="00317565"/>
    <w:rsid w:val="003205F7"/>
    <w:rsid w:val="003220A1"/>
    <w:rsid w:val="0032400A"/>
    <w:rsid w:val="00324911"/>
    <w:rsid w:val="00324922"/>
    <w:rsid w:val="00325794"/>
    <w:rsid w:val="00325CE1"/>
    <w:rsid w:val="00335B1B"/>
    <w:rsid w:val="00337B6B"/>
    <w:rsid w:val="00345078"/>
    <w:rsid w:val="00345E19"/>
    <w:rsid w:val="00354AC0"/>
    <w:rsid w:val="00355740"/>
    <w:rsid w:val="003609F3"/>
    <w:rsid w:val="00363096"/>
    <w:rsid w:val="003637ED"/>
    <w:rsid w:val="003642BF"/>
    <w:rsid w:val="003676BC"/>
    <w:rsid w:val="003729EE"/>
    <w:rsid w:val="003810DF"/>
    <w:rsid w:val="00386683"/>
    <w:rsid w:val="003933FF"/>
    <w:rsid w:val="00394D7E"/>
    <w:rsid w:val="003A3202"/>
    <w:rsid w:val="003A6EB7"/>
    <w:rsid w:val="003B1D27"/>
    <w:rsid w:val="003B2712"/>
    <w:rsid w:val="003B72C2"/>
    <w:rsid w:val="003C00A9"/>
    <w:rsid w:val="003C222B"/>
    <w:rsid w:val="003C3227"/>
    <w:rsid w:val="003C3D64"/>
    <w:rsid w:val="003C4246"/>
    <w:rsid w:val="003D076C"/>
    <w:rsid w:val="003D7137"/>
    <w:rsid w:val="003E2499"/>
    <w:rsid w:val="003E2BC7"/>
    <w:rsid w:val="003E3F0E"/>
    <w:rsid w:val="003F2B6E"/>
    <w:rsid w:val="004038ED"/>
    <w:rsid w:val="004040B1"/>
    <w:rsid w:val="00404FF6"/>
    <w:rsid w:val="00412ACD"/>
    <w:rsid w:val="0041318E"/>
    <w:rsid w:val="00413CAE"/>
    <w:rsid w:val="004152EF"/>
    <w:rsid w:val="004205AE"/>
    <w:rsid w:val="00420982"/>
    <w:rsid w:val="004261D9"/>
    <w:rsid w:val="00426797"/>
    <w:rsid w:val="004269D1"/>
    <w:rsid w:val="004300FB"/>
    <w:rsid w:val="004341F4"/>
    <w:rsid w:val="0043758C"/>
    <w:rsid w:val="00437C17"/>
    <w:rsid w:val="00445AEC"/>
    <w:rsid w:val="00446CED"/>
    <w:rsid w:val="004479A3"/>
    <w:rsid w:val="0045331E"/>
    <w:rsid w:val="00455F3B"/>
    <w:rsid w:val="004728CF"/>
    <w:rsid w:val="00475C0E"/>
    <w:rsid w:val="00476524"/>
    <w:rsid w:val="00480519"/>
    <w:rsid w:val="00481888"/>
    <w:rsid w:val="00482D11"/>
    <w:rsid w:val="0048391C"/>
    <w:rsid w:val="004854CA"/>
    <w:rsid w:val="004868A7"/>
    <w:rsid w:val="004956C8"/>
    <w:rsid w:val="00497E19"/>
    <w:rsid w:val="004A3484"/>
    <w:rsid w:val="004A4773"/>
    <w:rsid w:val="004A5B8B"/>
    <w:rsid w:val="004B00A6"/>
    <w:rsid w:val="004B01E8"/>
    <w:rsid w:val="004B6587"/>
    <w:rsid w:val="004C0B6D"/>
    <w:rsid w:val="004C0FDE"/>
    <w:rsid w:val="004C1A52"/>
    <w:rsid w:val="004C37F6"/>
    <w:rsid w:val="004C48A1"/>
    <w:rsid w:val="004C6539"/>
    <w:rsid w:val="004D12DB"/>
    <w:rsid w:val="004D21F3"/>
    <w:rsid w:val="004D348F"/>
    <w:rsid w:val="004D349D"/>
    <w:rsid w:val="004D4366"/>
    <w:rsid w:val="004D71E3"/>
    <w:rsid w:val="004D7802"/>
    <w:rsid w:val="004E3393"/>
    <w:rsid w:val="004E3A05"/>
    <w:rsid w:val="004E4DE6"/>
    <w:rsid w:val="004E51E9"/>
    <w:rsid w:val="004E5641"/>
    <w:rsid w:val="004E6C42"/>
    <w:rsid w:val="004F0CA7"/>
    <w:rsid w:val="004F1715"/>
    <w:rsid w:val="004F3C44"/>
    <w:rsid w:val="004F4095"/>
    <w:rsid w:val="004F6267"/>
    <w:rsid w:val="004F680C"/>
    <w:rsid w:val="004F75F4"/>
    <w:rsid w:val="00500AB2"/>
    <w:rsid w:val="0050509C"/>
    <w:rsid w:val="00505857"/>
    <w:rsid w:val="00510F2A"/>
    <w:rsid w:val="005117A7"/>
    <w:rsid w:val="005136D5"/>
    <w:rsid w:val="0051386D"/>
    <w:rsid w:val="00514AA2"/>
    <w:rsid w:val="00520678"/>
    <w:rsid w:val="0052380E"/>
    <w:rsid w:val="00524428"/>
    <w:rsid w:val="00526463"/>
    <w:rsid w:val="00526AC1"/>
    <w:rsid w:val="00526FA2"/>
    <w:rsid w:val="005316DE"/>
    <w:rsid w:val="00532D19"/>
    <w:rsid w:val="0053440F"/>
    <w:rsid w:val="0054140E"/>
    <w:rsid w:val="005477CD"/>
    <w:rsid w:val="00553BD7"/>
    <w:rsid w:val="005544BF"/>
    <w:rsid w:val="00555109"/>
    <w:rsid w:val="00556466"/>
    <w:rsid w:val="005571E3"/>
    <w:rsid w:val="00560508"/>
    <w:rsid w:val="00562467"/>
    <w:rsid w:val="00566B77"/>
    <w:rsid w:val="005717CD"/>
    <w:rsid w:val="005804CC"/>
    <w:rsid w:val="0058070D"/>
    <w:rsid w:val="00580DF8"/>
    <w:rsid w:val="00583634"/>
    <w:rsid w:val="00585BC2"/>
    <w:rsid w:val="005874A5"/>
    <w:rsid w:val="00590007"/>
    <w:rsid w:val="0059109B"/>
    <w:rsid w:val="00592230"/>
    <w:rsid w:val="005953F3"/>
    <w:rsid w:val="0059543E"/>
    <w:rsid w:val="00595488"/>
    <w:rsid w:val="0059638B"/>
    <w:rsid w:val="005A6AED"/>
    <w:rsid w:val="005B10A6"/>
    <w:rsid w:val="005B40C7"/>
    <w:rsid w:val="005B7966"/>
    <w:rsid w:val="005C1197"/>
    <w:rsid w:val="005C349D"/>
    <w:rsid w:val="005D09B9"/>
    <w:rsid w:val="005D147E"/>
    <w:rsid w:val="005D2680"/>
    <w:rsid w:val="005D5FE8"/>
    <w:rsid w:val="005D742B"/>
    <w:rsid w:val="005D7E23"/>
    <w:rsid w:val="005E142E"/>
    <w:rsid w:val="005E347C"/>
    <w:rsid w:val="005E3A3A"/>
    <w:rsid w:val="005E6B80"/>
    <w:rsid w:val="005F2950"/>
    <w:rsid w:val="005F2B1E"/>
    <w:rsid w:val="005F2DAD"/>
    <w:rsid w:val="005F339A"/>
    <w:rsid w:val="005F350B"/>
    <w:rsid w:val="005F3767"/>
    <w:rsid w:val="005F71B4"/>
    <w:rsid w:val="00604301"/>
    <w:rsid w:val="006047D9"/>
    <w:rsid w:val="00605291"/>
    <w:rsid w:val="00605E04"/>
    <w:rsid w:val="0061214F"/>
    <w:rsid w:val="00613028"/>
    <w:rsid w:val="00615201"/>
    <w:rsid w:val="00622F60"/>
    <w:rsid w:val="006368E2"/>
    <w:rsid w:val="00640493"/>
    <w:rsid w:val="0064482E"/>
    <w:rsid w:val="00646E42"/>
    <w:rsid w:val="00654BCF"/>
    <w:rsid w:val="006563D5"/>
    <w:rsid w:val="00656692"/>
    <w:rsid w:val="0066037C"/>
    <w:rsid w:val="00662877"/>
    <w:rsid w:val="006662F8"/>
    <w:rsid w:val="00666A1D"/>
    <w:rsid w:val="00671557"/>
    <w:rsid w:val="006729CA"/>
    <w:rsid w:val="006809D9"/>
    <w:rsid w:val="006831BD"/>
    <w:rsid w:val="00685D14"/>
    <w:rsid w:val="00687102"/>
    <w:rsid w:val="00692D25"/>
    <w:rsid w:val="00692D50"/>
    <w:rsid w:val="0069347A"/>
    <w:rsid w:val="0069536A"/>
    <w:rsid w:val="00695DEC"/>
    <w:rsid w:val="00697FB9"/>
    <w:rsid w:val="006A0E9F"/>
    <w:rsid w:val="006A1028"/>
    <w:rsid w:val="006A3321"/>
    <w:rsid w:val="006A3572"/>
    <w:rsid w:val="006A5521"/>
    <w:rsid w:val="006A5807"/>
    <w:rsid w:val="006A62D5"/>
    <w:rsid w:val="006B07C7"/>
    <w:rsid w:val="006B25FE"/>
    <w:rsid w:val="006B3CCB"/>
    <w:rsid w:val="006B4EA8"/>
    <w:rsid w:val="006B6195"/>
    <w:rsid w:val="006B71CF"/>
    <w:rsid w:val="006C7616"/>
    <w:rsid w:val="006D233A"/>
    <w:rsid w:val="006D2B34"/>
    <w:rsid w:val="006D3FB7"/>
    <w:rsid w:val="006D6D69"/>
    <w:rsid w:val="006E042E"/>
    <w:rsid w:val="006E18AD"/>
    <w:rsid w:val="006E7692"/>
    <w:rsid w:val="006F06E0"/>
    <w:rsid w:val="006F35C1"/>
    <w:rsid w:val="006F4397"/>
    <w:rsid w:val="006F7303"/>
    <w:rsid w:val="006F7C75"/>
    <w:rsid w:val="00703358"/>
    <w:rsid w:val="00703963"/>
    <w:rsid w:val="00706DD9"/>
    <w:rsid w:val="00710994"/>
    <w:rsid w:val="0072037C"/>
    <w:rsid w:val="00722D45"/>
    <w:rsid w:val="007238FF"/>
    <w:rsid w:val="0072511E"/>
    <w:rsid w:val="007413D8"/>
    <w:rsid w:val="00743381"/>
    <w:rsid w:val="00743EA0"/>
    <w:rsid w:val="00747219"/>
    <w:rsid w:val="00750330"/>
    <w:rsid w:val="00753747"/>
    <w:rsid w:val="007537EC"/>
    <w:rsid w:val="00754AEB"/>
    <w:rsid w:val="00755515"/>
    <w:rsid w:val="00756EDD"/>
    <w:rsid w:val="0076210D"/>
    <w:rsid w:val="007621B3"/>
    <w:rsid w:val="007677FE"/>
    <w:rsid w:val="0077003E"/>
    <w:rsid w:val="007710A8"/>
    <w:rsid w:val="00777762"/>
    <w:rsid w:val="00777D5A"/>
    <w:rsid w:val="00780B76"/>
    <w:rsid w:val="00782E48"/>
    <w:rsid w:val="00783EF8"/>
    <w:rsid w:val="00784181"/>
    <w:rsid w:val="0078588F"/>
    <w:rsid w:val="00787AE1"/>
    <w:rsid w:val="007916DC"/>
    <w:rsid w:val="007930CE"/>
    <w:rsid w:val="007937EF"/>
    <w:rsid w:val="007A2C0E"/>
    <w:rsid w:val="007A3E69"/>
    <w:rsid w:val="007A4B16"/>
    <w:rsid w:val="007B165E"/>
    <w:rsid w:val="007B270D"/>
    <w:rsid w:val="007B2865"/>
    <w:rsid w:val="007C159C"/>
    <w:rsid w:val="007C330B"/>
    <w:rsid w:val="007C76DC"/>
    <w:rsid w:val="007D1329"/>
    <w:rsid w:val="007D1753"/>
    <w:rsid w:val="007D499C"/>
    <w:rsid w:val="007E5278"/>
    <w:rsid w:val="007E617F"/>
    <w:rsid w:val="007E739B"/>
    <w:rsid w:val="007F02E4"/>
    <w:rsid w:val="007F0FE4"/>
    <w:rsid w:val="007F4C37"/>
    <w:rsid w:val="007F6983"/>
    <w:rsid w:val="00801D6B"/>
    <w:rsid w:val="0081050E"/>
    <w:rsid w:val="008131BF"/>
    <w:rsid w:val="00816D4C"/>
    <w:rsid w:val="00830625"/>
    <w:rsid w:val="008314F1"/>
    <w:rsid w:val="00831F9F"/>
    <w:rsid w:val="008360F5"/>
    <w:rsid w:val="008366C0"/>
    <w:rsid w:val="0084038E"/>
    <w:rsid w:val="00840847"/>
    <w:rsid w:val="0084186F"/>
    <w:rsid w:val="00842D7A"/>
    <w:rsid w:val="00843963"/>
    <w:rsid w:val="008456BC"/>
    <w:rsid w:val="00846C5E"/>
    <w:rsid w:val="00847C40"/>
    <w:rsid w:val="00850AB1"/>
    <w:rsid w:val="00851F17"/>
    <w:rsid w:val="00855041"/>
    <w:rsid w:val="008575B6"/>
    <w:rsid w:val="00860146"/>
    <w:rsid w:val="008603D3"/>
    <w:rsid w:val="00874308"/>
    <w:rsid w:val="00876222"/>
    <w:rsid w:val="008762A5"/>
    <w:rsid w:val="008768B0"/>
    <w:rsid w:val="008770E3"/>
    <w:rsid w:val="00886EB1"/>
    <w:rsid w:val="00893CBE"/>
    <w:rsid w:val="00894D73"/>
    <w:rsid w:val="00896AC4"/>
    <w:rsid w:val="00896F3B"/>
    <w:rsid w:val="008A0AE7"/>
    <w:rsid w:val="008B08A8"/>
    <w:rsid w:val="008B2D33"/>
    <w:rsid w:val="008B509D"/>
    <w:rsid w:val="008B54F1"/>
    <w:rsid w:val="008B61B7"/>
    <w:rsid w:val="008C29E9"/>
    <w:rsid w:val="008C2F47"/>
    <w:rsid w:val="008C5501"/>
    <w:rsid w:val="008D02C8"/>
    <w:rsid w:val="008D2BCB"/>
    <w:rsid w:val="008E008A"/>
    <w:rsid w:val="008E68A9"/>
    <w:rsid w:val="008E6B4C"/>
    <w:rsid w:val="008E7964"/>
    <w:rsid w:val="008F18AF"/>
    <w:rsid w:val="008F2C28"/>
    <w:rsid w:val="008F374C"/>
    <w:rsid w:val="008F49C2"/>
    <w:rsid w:val="008F6873"/>
    <w:rsid w:val="009014AB"/>
    <w:rsid w:val="00902A4F"/>
    <w:rsid w:val="0090362F"/>
    <w:rsid w:val="00903769"/>
    <w:rsid w:val="00903D19"/>
    <w:rsid w:val="00904DA0"/>
    <w:rsid w:val="00905ABD"/>
    <w:rsid w:val="009073BB"/>
    <w:rsid w:val="00907BE3"/>
    <w:rsid w:val="009134F0"/>
    <w:rsid w:val="0091773D"/>
    <w:rsid w:val="00917923"/>
    <w:rsid w:val="00920B71"/>
    <w:rsid w:val="00921BF1"/>
    <w:rsid w:val="0092594F"/>
    <w:rsid w:val="00931E4F"/>
    <w:rsid w:val="0093642A"/>
    <w:rsid w:val="00942DCC"/>
    <w:rsid w:val="00953F92"/>
    <w:rsid w:val="00960266"/>
    <w:rsid w:val="00960A84"/>
    <w:rsid w:val="009619B5"/>
    <w:rsid w:val="00967E9B"/>
    <w:rsid w:val="00972B92"/>
    <w:rsid w:val="00972F6A"/>
    <w:rsid w:val="00973D43"/>
    <w:rsid w:val="009765B3"/>
    <w:rsid w:val="009765FF"/>
    <w:rsid w:val="00984B95"/>
    <w:rsid w:val="0099110B"/>
    <w:rsid w:val="009A05AB"/>
    <w:rsid w:val="009A095C"/>
    <w:rsid w:val="009A48A7"/>
    <w:rsid w:val="009A6BD4"/>
    <w:rsid w:val="009B2C1B"/>
    <w:rsid w:val="009B4294"/>
    <w:rsid w:val="009B5E15"/>
    <w:rsid w:val="009B5FB2"/>
    <w:rsid w:val="009B6B78"/>
    <w:rsid w:val="009D602F"/>
    <w:rsid w:val="009D7BD1"/>
    <w:rsid w:val="009E23AD"/>
    <w:rsid w:val="009F41E0"/>
    <w:rsid w:val="009F4E48"/>
    <w:rsid w:val="009F504B"/>
    <w:rsid w:val="009F7A44"/>
    <w:rsid w:val="00A01448"/>
    <w:rsid w:val="00A068BA"/>
    <w:rsid w:val="00A11A45"/>
    <w:rsid w:val="00A13B17"/>
    <w:rsid w:val="00A14707"/>
    <w:rsid w:val="00A14877"/>
    <w:rsid w:val="00A151FE"/>
    <w:rsid w:val="00A168A8"/>
    <w:rsid w:val="00A16BB8"/>
    <w:rsid w:val="00A202BB"/>
    <w:rsid w:val="00A35412"/>
    <w:rsid w:val="00A41B91"/>
    <w:rsid w:val="00A532ED"/>
    <w:rsid w:val="00A54A78"/>
    <w:rsid w:val="00A60473"/>
    <w:rsid w:val="00A6128A"/>
    <w:rsid w:val="00A61384"/>
    <w:rsid w:val="00A615CE"/>
    <w:rsid w:val="00A6306C"/>
    <w:rsid w:val="00A6400D"/>
    <w:rsid w:val="00A66328"/>
    <w:rsid w:val="00A67FC8"/>
    <w:rsid w:val="00A75AE9"/>
    <w:rsid w:val="00A773FB"/>
    <w:rsid w:val="00A80912"/>
    <w:rsid w:val="00A80D08"/>
    <w:rsid w:val="00A82470"/>
    <w:rsid w:val="00A83132"/>
    <w:rsid w:val="00A858B3"/>
    <w:rsid w:val="00A86095"/>
    <w:rsid w:val="00A9092B"/>
    <w:rsid w:val="00A93D5E"/>
    <w:rsid w:val="00AA16B3"/>
    <w:rsid w:val="00AA3AC3"/>
    <w:rsid w:val="00AA48EB"/>
    <w:rsid w:val="00AA579A"/>
    <w:rsid w:val="00AA65F0"/>
    <w:rsid w:val="00AA6D00"/>
    <w:rsid w:val="00AA7A36"/>
    <w:rsid w:val="00AC06F9"/>
    <w:rsid w:val="00AC0743"/>
    <w:rsid w:val="00AC2D0F"/>
    <w:rsid w:val="00AC5728"/>
    <w:rsid w:val="00AC6796"/>
    <w:rsid w:val="00AC780F"/>
    <w:rsid w:val="00AC7DF1"/>
    <w:rsid w:val="00AD1962"/>
    <w:rsid w:val="00AD26E4"/>
    <w:rsid w:val="00AD65DB"/>
    <w:rsid w:val="00AD761D"/>
    <w:rsid w:val="00AE0345"/>
    <w:rsid w:val="00AE3ADF"/>
    <w:rsid w:val="00AE4642"/>
    <w:rsid w:val="00AE5400"/>
    <w:rsid w:val="00AF03F8"/>
    <w:rsid w:val="00B055AE"/>
    <w:rsid w:val="00B05BA3"/>
    <w:rsid w:val="00B13D59"/>
    <w:rsid w:val="00B14FF0"/>
    <w:rsid w:val="00B17470"/>
    <w:rsid w:val="00B239A8"/>
    <w:rsid w:val="00B263D0"/>
    <w:rsid w:val="00B43611"/>
    <w:rsid w:val="00B452D4"/>
    <w:rsid w:val="00B461CA"/>
    <w:rsid w:val="00B52860"/>
    <w:rsid w:val="00B52A4D"/>
    <w:rsid w:val="00B52C3D"/>
    <w:rsid w:val="00B63B41"/>
    <w:rsid w:val="00B657C2"/>
    <w:rsid w:val="00B65DE1"/>
    <w:rsid w:val="00B702C3"/>
    <w:rsid w:val="00B73411"/>
    <w:rsid w:val="00B73EFA"/>
    <w:rsid w:val="00B745EF"/>
    <w:rsid w:val="00B75237"/>
    <w:rsid w:val="00B7729E"/>
    <w:rsid w:val="00B826FE"/>
    <w:rsid w:val="00B834AD"/>
    <w:rsid w:val="00B85D33"/>
    <w:rsid w:val="00B92566"/>
    <w:rsid w:val="00B946CC"/>
    <w:rsid w:val="00B94B52"/>
    <w:rsid w:val="00B94E4C"/>
    <w:rsid w:val="00B9759A"/>
    <w:rsid w:val="00BA15E7"/>
    <w:rsid w:val="00BA160C"/>
    <w:rsid w:val="00BA314A"/>
    <w:rsid w:val="00BA5947"/>
    <w:rsid w:val="00BA66FF"/>
    <w:rsid w:val="00BA71B4"/>
    <w:rsid w:val="00BB400F"/>
    <w:rsid w:val="00BB5B43"/>
    <w:rsid w:val="00BB747C"/>
    <w:rsid w:val="00BD5347"/>
    <w:rsid w:val="00BD67F4"/>
    <w:rsid w:val="00BD6D3F"/>
    <w:rsid w:val="00BE0C05"/>
    <w:rsid w:val="00BE0C76"/>
    <w:rsid w:val="00BE340D"/>
    <w:rsid w:val="00BF2399"/>
    <w:rsid w:val="00BF5F1A"/>
    <w:rsid w:val="00C00BFF"/>
    <w:rsid w:val="00C018A1"/>
    <w:rsid w:val="00C018B8"/>
    <w:rsid w:val="00C03691"/>
    <w:rsid w:val="00C12D8B"/>
    <w:rsid w:val="00C20FC1"/>
    <w:rsid w:val="00C223E2"/>
    <w:rsid w:val="00C26AD7"/>
    <w:rsid w:val="00C27EA1"/>
    <w:rsid w:val="00C27FA1"/>
    <w:rsid w:val="00C3181B"/>
    <w:rsid w:val="00C3451A"/>
    <w:rsid w:val="00C42A97"/>
    <w:rsid w:val="00C4522F"/>
    <w:rsid w:val="00C46418"/>
    <w:rsid w:val="00C520B1"/>
    <w:rsid w:val="00C55E5A"/>
    <w:rsid w:val="00C57D4B"/>
    <w:rsid w:val="00C614DE"/>
    <w:rsid w:val="00C65A90"/>
    <w:rsid w:val="00C65F39"/>
    <w:rsid w:val="00C67404"/>
    <w:rsid w:val="00C67E9D"/>
    <w:rsid w:val="00C728E8"/>
    <w:rsid w:val="00C74FC1"/>
    <w:rsid w:val="00C75291"/>
    <w:rsid w:val="00C75A71"/>
    <w:rsid w:val="00C763B1"/>
    <w:rsid w:val="00C77F48"/>
    <w:rsid w:val="00C8313C"/>
    <w:rsid w:val="00C86028"/>
    <w:rsid w:val="00C911C6"/>
    <w:rsid w:val="00C960D7"/>
    <w:rsid w:val="00CA0B3A"/>
    <w:rsid w:val="00CA29C5"/>
    <w:rsid w:val="00CA5151"/>
    <w:rsid w:val="00CB0A51"/>
    <w:rsid w:val="00CB4324"/>
    <w:rsid w:val="00CC1535"/>
    <w:rsid w:val="00CC17D3"/>
    <w:rsid w:val="00CC2A13"/>
    <w:rsid w:val="00CC30CD"/>
    <w:rsid w:val="00CC4770"/>
    <w:rsid w:val="00CC4796"/>
    <w:rsid w:val="00CC504A"/>
    <w:rsid w:val="00CC702F"/>
    <w:rsid w:val="00CD2563"/>
    <w:rsid w:val="00CD6CDB"/>
    <w:rsid w:val="00CE17C4"/>
    <w:rsid w:val="00CE2CBE"/>
    <w:rsid w:val="00CE57BC"/>
    <w:rsid w:val="00CE5A01"/>
    <w:rsid w:val="00CE65BF"/>
    <w:rsid w:val="00CF7D8F"/>
    <w:rsid w:val="00D00551"/>
    <w:rsid w:val="00D00D74"/>
    <w:rsid w:val="00D04AAA"/>
    <w:rsid w:val="00D06009"/>
    <w:rsid w:val="00D074E0"/>
    <w:rsid w:val="00D10A01"/>
    <w:rsid w:val="00D11452"/>
    <w:rsid w:val="00D12E2E"/>
    <w:rsid w:val="00D13018"/>
    <w:rsid w:val="00D16896"/>
    <w:rsid w:val="00D16EBC"/>
    <w:rsid w:val="00D2622A"/>
    <w:rsid w:val="00D27269"/>
    <w:rsid w:val="00D30516"/>
    <w:rsid w:val="00D313E9"/>
    <w:rsid w:val="00D3332E"/>
    <w:rsid w:val="00D37B1A"/>
    <w:rsid w:val="00D40665"/>
    <w:rsid w:val="00D40CA0"/>
    <w:rsid w:val="00D42356"/>
    <w:rsid w:val="00D4629A"/>
    <w:rsid w:val="00D547D0"/>
    <w:rsid w:val="00D54B8C"/>
    <w:rsid w:val="00D54D65"/>
    <w:rsid w:val="00D54EE1"/>
    <w:rsid w:val="00D61D53"/>
    <w:rsid w:val="00D655CF"/>
    <w:rsid w:val="00D662C4"/>
    <w:rsid w:val="00D678E2"/>
    <w:rsid w:val="00D75EE8"/>
    <w:rsid w:val="00D81466"/>
    <w:rsid w:val="00D825DF"/>
    <w:rsid w:val="00D8406F"/>
    <w:rsid w:val="00D86BDA"/>
    <w:rsid w:val="00D87EF7"/>
    <w:rsid w:val="00D91375"/>
    <w:rsid w:val="00D919A9"/>
    <w:rsid w:val="00D946FA"/>
    <w:rsid w:val="00D960E5"/>
    <w:rsid w:val="00DA16F5"/>
    <w:rsid w:val="00DA20CC"/>
    <w:rsid w:val="00DA27D5"/>
    <w:rsid w:val="00DA7017"/>
    <w:rsid w:val="00DB10A2"/>
    <w:rsid w:val="00DB7886"/>
    <w:rsid w:val="00DC01B6"/>
    <w:rsid w:val="00DC01DF"/>
    <w:rsid w:val="00DC04B9"/>
    <w:rsid w:val="00DC1C17"/>
    <w:rsid w:val="00DC7699"/>
    <w:rsid w:val="00DD1FF3"/>
    <w:rsid w:val="00DD3F02"/>
    <w:rsid w:val="00DD62DA"/>
    <w:rsid w:val="00DE6BB6"/>
    <w:rsid w:val="00DF4484"/>
    <w:rsid w:val="00DF49A6"/>
    <w:rsid w:val="00E1010D"/>
    <w:rsid w:val="00E110F8"/>
    <w:rsid w:val="00E12B55"/>
    <w:rsid w:val="00E12FE9"/>
    <w:rsid w:val="00E13DE9"/>
    <w:rsid w:val="00E14575"/>
    <w:rsid w:val="00E1741D"/>
    <w:rsid w:val="00E218DA"/>
    <w:rsid w:val="00E21C09"/>
    <w:rsid w:val="00E24521"/>
    <w:rsid w:val="00E245E6"/>
    <w:rsid w:val="00E2619B"/>
    <w:rsid w:val="00E274AD"/>
    <w:rsid w:val="00E326CD"/>
    <w:rsid w:val="00E42341"/>
    <w:rsid w:val="00E42973"/>
    <w:rsid w:val="00E43343"/>
    <w:rsid w:val="00E43F11"/>
    <w:rsid w:val="00E465A9"/>
    <w:rsid w:val="00E51072"/>
    <w:rsid w:val="00E5175A"/>
    <w:rsid w:val="00E60920"/>
    <w:rsid w:val="00E63365"/>
    <w:rsid w:val="00E70316"/>
    <w:rsid w:val="00E72D5D"/>
    <w:rsid w:val="00E739C7"/>
    <w:rsid w:val="00E76F85"/>
    <w:rsid w:val="00E86AF4"/>
    <w:rsid w:val="00E86F83"/>
    <w:rsid w:val="00E904FB"/>
    <w:rsid w:val="00E90BD6"/>
    <w:rsid w:val="00E9334E"/>
    <w:rsid w:val="00E934D0"/>
    <w:rsid w:val="00E95331"/>
    <w:rsid w:val="00E95D0C"/>
    <w:rsid w:val="00E9667B"/>
    <w:rsid w:val="00E975E9"/>
    <w:rsid w:val="00E9785C"/>
    <w:rsid w:val="00EA10F4"/>
    <w:rsid w:val="00EA1635"/>
    <w:rsid w:val="00EA72B0"/>
    <w:rsid w:val="00EB1270"/>
    <w:rsid w:val="00EB1B1B"/>
    <w:rsid w:val="00EB492B"/>
    <w:rsid w:val="00EB7681"/>
    <w:rsid w:val="00EC0C52"/>
    <w:rsid w:val="00EC37A8"/>
    <w:rsid w:val="00EC6D2E"/>
    <w:rsid w:val="00EC73D2"/>
    <w:rsid w:val="00ED07F9"/>
    <w:rsid w:val="00ED1016"/>
    <w:rsid w:val="00ED5C4E"/>
    <w:rsid w:val="00ED66F0"/>
    <w:rsid w:val="00ED6D02"/>
    <w:rsid w:val="00ED7940"/>
    <w:rsid w:val="00EE0840"/>
    <w:rsid w:val="00EE1903"/>
    <w:rsid w:val="00EE49AE"/>
    <w:rsid w:val="00EE63F5"/>
    <w:rsid w:val="00EE6B77"/>
    <w:rsid w:val="00EF48ED"/>
    <w:rsid w:val="00EF506D"/>
    <w:rsid w:val="00EF5EF9"/>
    <w:rsid w:val="00EF668C"/>
    <w:rsid w:val="00F03986"/>
    <w:rsid w:val="00F06B84"/>
    <w:rsid w:val="00F114AE"/>
    <w:rsid w:val="00F13AD0"/>
    <w:rsid w:val="00F14867"/>
    <w:rsid w:val="00F214E1"/>
    <w:rsid w:val="00F23054"/>
    <w:rsid w:val="00F25217"/>
    <w:rsid w:val="00F259CF"/>
    <w:rsid w:val="00F26929"/>
    <w:rsid w:val="00F31515"/>
    <w:rsid w:val="00F34D38"/>
    <w:rsid w:val="00F40EAC"/>
    <w:rsid w:val="00F43344"/>
    <w:rsid w:val="00F43931"/>
    <w:rsid w:val="00F44908"/>
    <w:rsid w:val="00F458C8"/>
    <w:rsid w:val="00F458CC"/>
    <w:rsid w:val="00F5317A"/>
    <w:rsid w:val="00F60429"/>
    <w:rsid w:val="00F61D77"/>
    <w:rsid w:val="00F627DD"/>
    <w:rsid w:val="00F7505F"/>
    <w:rsid w:val="00F80F05"/>
    <w:rsid w:val="00F8209A"/>
    <w:rsid w:val="00F82C89"/>
    <w:rsid w:val="00F83DEB"/>
    <w:rsid w:val="00F859F8"/>
    <w:rsid w:val="00F87278"/>
    <w:rsid w:val="00F87DC8"/>
    <w:rsid w:val="00F901E9"/>
    <w:rsid w:val="00F9071F"/>
    <w:rsid w:val="00F91F0E"/>
    <w:rsid w:val="00F933DE"/>
    <w:rsid w:val="00F97E2F"/>
    <w:rsid w:val="00FA0C11"/>
    <w:rsid w:val="00FA44C2"/>
    <w:rsid w:val="00FA6595"/>
    <w:rsid w:val="00FA720A"/>
    <w:rsid w:val="00FB25D5"/>
    <w:rsid w:val="00FB4F26"/>
    <w:rsid w:val="00FC0F07"/>
    <w:rsid w:val="00FC38B0"/>
    <w:rsid w:val="00FC5BE6"/>
    <w:rsid w:val="00FC63B7"/>
    <w:rsid w:val="00FC6AC1"/>
    <w:rsid w:val="00FD2962"/>
    <w:rsid w:val="00FD2E4A"/>
    <w:rsid w:val="00FD72E7"/>
    <w:rsid w:val="00FE08B3"/>
    <w:rsid w:val="00FE0AD5"/>
    <w:rsid w:val="00FE0C92"/>
    <w:rsid w:val="00FE3338"/>
    <w:rsid w:val="00FE4696"/>
    <w:rsid w:val="00FE65D3"/>
    <w:rsid w:val="00FF16E4"/>
    <w:rsid w:val="00FF3C33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191E7"/>
  <w15:docId w15:val="{C3D89FA9-296C-41C5-B813-BF47A234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E6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D5E"/>
    <w:pPr>
      <w:keepNext/>
      <w:keepLines/>
      <w:numPr>
        <w:numId w:val="1"/>
      </w:numPr>
      <w:spacing w:before="100" w:beforeAutospacing="1" w:after="100" w:afterAutospacing="1" w:line="240" w:lineRule="auto"/>
      <w:outlineLvl w:val="0"/>
    </w:pPr>
    <w:rPr>
      <w:rFonts w:eastAsiaTheme="majorEastAsia" w:cstheme="majorBidi"/>
      <w:b/>
      <w:sz w:val="28"/>
      <w:szCs w:val="32"/>
      <w:lang w:val="en-GB" w:bidi="he-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294"/>
    <w:pPr>
      <w:keepNext/>
      <w:keepLines/>
      <w:numPr>
        <w:ilvl w:val="1"/>
        <w:numId w:val="1"/>
      </w:numPr>
      <w:spacing w:before="40" w:after="0" w:line="480" w:lineRule="auto"/>
      <w:outlineLvl w:val="1"/>
    </w:pPr>
    <w:rPr>
      <w:rFonts w:eastAsiaTheme="majorEastAsia" w:cstheme="majorBidi"/>
      <w:b/>
      <w:sz w:val="28"/>
      <w:szCs w:val="26"/>
      <w:lang w:val="en-GB" w:bidi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294"/>
    <w:pPr>
      <w:keepNext/>
      <w:keepLines/>
      <w:numPr>
        <w:ilvl w:val="2"/>
        <w:numId w:val="1"/>
      </w:numPr>
      <w:spacing w:before="40" w:after="0" w:line="48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n-GB" w:bidi="he-I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294"/>
    <w:pPr>
      <w:keepNext/>
      <w:keepLines/>
      <w:numPr>
        <w:ilvl w:val="3"/>
        <w:numId w:val="1"/>
      </w:numPr>
      <w:spacing w:before="40" w:after="0" w:line="48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GB" w:bidi="he-I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294"/>
    <w:pPr>
      <w:keepNext/>
      <w:keepLines/>
      <w:numPr>
        <w:ilvl w:val="4"/>
        <w:numId w:val="1"/>
      </w:numPr>
      <w:spacing w:before="40" w:after="0" w:line="48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GB" w:bidi="he-I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294"/>
    <w:pPr>
      <w:keepNext/>
      <w:keepLines/>
      <w:numPr>
        <w:ilvl w:val="5"/>
        <w:numId w:val="1"/>
      </w:numPr>
      <w:spacing w:before="40" w:after="0" w:line="48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n-GB" w:bidi="he-I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294"/>
    <w:pPr>
      <w:keepNext/>
      <w:keepLines/>
      <w:numPr>
        <w:ilvl w:val="6"/>
        <w:numId w:val="1"/>
      </w:numPr>
      <w:spacing w:before="40" w:after="0" w:line="48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GB" w:bidi="he-I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294"/>
    <w:pPr>
      <w:keepNext/>
      <w:keepLines/>
      <w:numPr>
        <w:ilvl w:val="7"/>
        <w:numId w:val="1"/>
      </w:numPr>
      <w:spacing w:before="40" w:after="0" w:line="48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bidi="he-I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294"/>
    <w:pPr>
      <w:keepNext/>
      <w:keepLines/>
      <w:numPr>
        <w:ilvl w:val="8"/>
        <w:numId w:val="1"/>
      </w:numPr>
      <w:spacing w:before="40" w:after="0" w:line="48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4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40E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414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40E"/>
    <w:rPr>
      <w:noProof/>
    </w:rPr>
  </w:style>
  <w:style w:type="paragraph" w:styleId="NormalWeb">
    <w:name w:val="Normal (Web)"/>
    <w:basedOn w:val="Normal"/>
    <w:uiPriority w:val="99"/>
    <w:unhideWhenUsed/>
    <w:rsid w:val="0054140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93D5E"/>
    <w:rPr>
      <w:rFonts w:ascii="Times New Roman" w:eastAsiaTheme="majorEastAsia" w:hAnsi="Times New Roman" w:cstheme="majorBidi"/>
      <w:b/>
      <w:sz w:val="28"/>
      <w:szCs w:val="32"/>
      <w:lang w:val="en-GB" w:bidi="he-IL"/>
    </w:rPr>
  </w:style>
  <w:style w:type="character" w:customStyle="1" w:styleId="Heading2Char">
    <w:name w:val="Heading 2 Char"/>
    <w:basedOn w:val="DefaultParagraphFont"/>
    <w:link w:val="Heading2"/>
    <w:uiPriority w:val="9"/>
    <w:rsid w:val="009B4294"/>
    <w:rPr>
      <w:rFonts w:ascii="Times New Roman" w:eastAsiaTheme="majorEastAsia" w:hAnsi="Times New Roman" w:cstheme="majorBidi"/>
      <w:b/>
      <w:sz w:val="28"/>
      <w:szCs w:val="26"/>
      <w:lang w:val="en-GB" w:bidi="he-I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29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bidi="he-I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294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GB" w:bidi="he-I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294"/>
    <w:rPr>
      <w:rFonts w:asciiTheme="majorHAnsi" w:eastAsiaTheme="majorEastAsia" w:hAnsiTheme="majorHAnsi" w:cstheme="majorBidi"/>
      <w:color w:val="2E74B5" w:themeColor="accent1" w:themeShade="BF"/>
      <w:sz w:val="24"/>
      <w:lang w:val="en-GB" w:bidi="he-I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294"/>
    <w:rPr>
      <w:rFonts w:asciiTheme="majorHAnsi" w:eastAsiaTheme="majorEastAsia" w:hAnsiTheme="majorHAnsi" w:cstheme="majorBidi"/>
      <w:color w:val="1F4D78" w:themeColor="accent1" w:themeShade="7F"/>
      <w:sz w:val="24"/>
      <w:lang w:val="en-GB" w:bidi="he-I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294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 w:bidi="he-I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29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bidi="he-I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bidi="he-IL"/>
    </w:rPr>
  </w:style>
  <w:style w:type="paragraph" w:customStyle="1" w:styleId="EndNoteBibliography">
    <w:name w:val="EndNote Bibliography"/>
    <w:basedOn w:val="Normal"/>
    <w:link w:val="EndNoteBibliographyChar"/>
    <w:rsid w:val="009B4294"/>
    <w:pPr>
      <w:spacing w:after="0" w:line="240" w:lineRule="auto"/>
    </w:pPr>
    <w:rPr>
      <w:rFonts w:cs="Times New Roman"/>
      <w:lang w:bidi="he-IL"/>
    </w:rPr>
  </w:style>
  <w:style w:type="character" w:customStyle="1" w:styleId="EndNoteBibliographyChar">
    <w:name w:val="EndNote Bibliography Char"/>
    <w:basedOn w:val="DefaultParagraphFont"/>
    <w:link w:val="EndNoteBibliography"/>
    <w:rsid w:val="009B4294"/>
    <w:rPr>
      <w:rFonts w:ascii="Times New Roman" w:hAnsi="Times New Roman" w:cs="Times New Roman"/>
      <w:noProof/>
      <w:sz w:val="24"/>
      <w:lang w:bidi="he-IL"/>
    </w:rPr>
  </w:style>
  <w:style w:type="character" w:styleId="Hyperlink">
    <w:name w:val="Hyperlink"/>
    <w:basedOn w:val="DefaultParagraphFont"/>
    <w:uiPriority w:val="99"/>
    <w:unhideWhenUsed/>
    <w:rsid w:val="009B429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300FB"/>
    <w:pPr>
      <w:spacing w:after="0" w:line="240" w:lineRule="auto"/>
      <w:jc w:val="both"/>
    </w:pPr>
    <w:rPr>
      <w:rFonts w:ascii="Times New Roman" w:hAnsi="Times New Roman"/>
      <w:sz w:val="24"/>
      <w:lang w:val="en-GB" w:bidi="he-I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00FB"/>
    <w:pPr>
      <w:spacing w:after="0" w:line="240" w:lineRule="auto"/>
    </w:pPr>
    <w:rPr>
      <w:sz w:val="20"/>
      <w:szCs w:val="20"/>
      <w:lang w:val="en-GB" w:bidi="he-I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00FB"/>
    <w:rPr>
      <w:rFonts w:ascii="Times New Roman" w:eastAsia="SimSun" w:hAnsi="Times New Roman"/>
      <w:sz w:val="20"/>
      <w:szCs w:val="20"/>
      <w:lang w:val="en-GB" w:bidi="he-IL"/>
    </w:rPr>
  </w:style>
  <w:style w:type="character" w:styleId="EndnoteReference">
    <w:name w:val="endnote reference"/>
    <w:basedOn w:val="DefaultParagraphFont"/>
    <w:uiPriority w:val="99"/>
    <w:semiHidden/>
    <w:unhideWhenUsed/>
    <w:rsid w:val="004300F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30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00FB"/>
    <w:pPr>
      <w:spacing w:after="0" w:line="240" w:lineRule="auto"/>
    </w:pPr>
    <w:rPr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0FB"/>
    <w:rPr>
      <w:rFonts w:ascii="Times New Roman" w:eastAsia="SimSun" w:hAnsi="Times New Roman"/>
      <w:sz w:val="20"/>
      <w:szCs w:val="20"/>
      <w:lang w:val="en-GB"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0FB"/>
    <w:rPr>
      <w:rFonts w:ascii="Times New Roman" w:eastAsia="SimSun" w:hAnsi="Times New Roman"/>
      <w:b/>
      <w:bCs/>
      <w:sz w:val="20"/>
      <w:szCs w:val="20"/>
      <w:lang w:val="en-GB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0FB"/>
    <w:pPr>
      <w:spacing w:after="0" w:line="240" w:lineRule="auto"/>
    </w:pPr>
    <w:rPr>
      <w:rFonts w:ascii="Segoe UI" w:hAnsi="Segoe UI" w:cs="Segoe UI"/>
      <w:sz w:val="18"/>
      <w:szCs w:val="18"/>
      <w:lang w:val="en-GB"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0FB"/>
    <w:rPr>
      <w:rFonts w:ascii="Segoe UI" w:eastAsia="SimSun" w:hAnsi="Segoe UI" w:cs="Segoe UI"/>
      <w:sz w:val="18"/>
      <w:szCs w:val="18"/>
      <w:lang w:val="en-GB" w:bidi="he-IL"/>
    </w:rPr>
  </w:style>
  <w:style w:type="paragraph" w:customStyle="1" w:styleId="EndNoteBibliographyTitle">
    <w:name w:val="EndNote Bibliography Title"/>
    <w:basedOn w:val="Normal"/>
    <w:link w:val="EndNoteBibliographyTitleChar"/>
    <w:rsid w:val="004300FB"/>
    <w:pPr>
      <w:spacing w:after="0" w:line="480" w:lineRule="auto"/>
      <w:jc w:val="center"/>
    </w:pPr>
    <w:rPr>
      <w:rFonts w:cs="Times New Roman"/>
      <w:lang w:bidi="he-I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300FB"/>
    <w:rPr>
      <w:rFonts w:ascii="Times New Roman" w:eastAsia="SimSun" w:hAnsi="Times New Roman" w:cs="Times New Roman"/>
      <w:noProof/>
      <w:sz w:val="24"/>
      <w:lang w:bidi="he-IL"/>
    </w:rPr>
  </w:style>
  <w:style w:type="paragraph" w:styleId="Revision">
    <w:name w:val="Revision"/>
    <w:hidden/>
    <w:uiPriority w:val="99"/>
    <w:semiHidden/>
    <w:rsid w:val="004300FB"/>
    <w:pPr>
      <w:spacing w:after="0" w:line="240" w:lineRule="auto"/>
    </w:pPr>
    <w:rPr>
      <w:rFonts w:ascii="Times New Roman" w:hAnsi="Times New Roman"/>
      <w:sz w:val="24"/>
      <w:lang w:val="en-GB" w:bidi="he-I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00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00FB"/>
    <w:pPr>
      <w:ind w:left="720"/>
      <w:contextualSpacing/>
    </w:pPr>
    <w:rPr>
      <w:rFonts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00F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00FB"/>
    <w:pPr>
      <w:spacing w:after="0" w:line="240" w:lineRule="auto"/>
    </w:pPr>
    <w:rPr>
      <w:sz w:val="20"/>
      <w:szCs w:val="20"/>
      <w:lang w:val="en-GB" w:bidi="he-I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00FB"/>
    <w:rPr>
      <w:rFonts w:ascii="Times New Roman" w:eastAsia="SimSun" w:hAnsi="Times New Roman"/>
      <w:sz w:val="20"/>
      <w:szCs w:val="20"/>
      <w:lang w:val="en-GB" w:bidi="he-IL"/>
    </w:rPr>
  </w:style>
  <w:style w:type="character" w:styleId="FootnoteReference">
    <w:name w:val="footnote reference"/>
    <w:basedOn w:val="DefaultParagraphFont"/>
    <w:uiPriority w:val="99"/>
    <w:semiHidden/>
    <w:unhideWhenUsed/>
    <w:rsid w:val="004300FB"/>
    <w:rPr>
      <w:vertAlign w:val="superscript"/>
    </w:rPr>
  </w:style>
  <w:style w:type="paragraph" w:customStyle="1" w:styleId="Foot">
    <w:name w:val="Foot"/>
    <w:basedOn w:val="Normal"/>
    <w:qFormat/>
    <w:rsid w:val="004300FB"/>
    <w:pPr>
      <w:spacing w:after="0" w:line="480" w:lineRule="auto"/>
    </w:pPr>
    <w:rPr>
      <w:rFonts w:cs="Times New Roman"/>
      <w:szCs w:val="24"/>
      <w:lang w:bidi="he-I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300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00FB"/>
    <w:rPr>
      <w:color w:val="954F72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300F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300FB"/>
    <w:rPr>
      <w:color w:val="605E5C"/>
      <w:shd w:val="clear" w:color="auto" w:fill="E1DFDD"/>
    </w:rPr>
  </w:style>
  <w:style w:type="table" w:customStyle="1" w:styleId="GridTable5Dark-Accent51">
    <w:name w:val="Grid Table 5 Dark - Accent 51"/>
    <w:basedOn w:val="TableNormal"/>
    <w:uiPriority w:val="50"/>
    <w:rsid w:val="004300FB"/>
    <w:pPr>
      <w:spacing w:after="0" w:line="240" w:lineRule="auto"/>
    </w:pPr>
    <w:rPr>
      <w:rFonts w:eastAsiaTheme="minorEastAsia"/>
      <w:lang w:val="en-GB" w:eastAsia="zh-C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Default">
    <w:name w:val="Default"/>
    <w:rsid w:val="004300FB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  <w:lang w:val="en-GB" w:bidi="he-IL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2380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7DF1"/>
    <w:pPr>
      <w:spacing w:after="0" w:line="240" w:lineRule="auto"/>
      <w:jc w:val="left"/>
    </w:pPr>
    <w:rPr>
      <w:rFonts w:ascii="Calibri" w:eastAsia="Times New Roman" w:hAnsi="Calibri"/>
      <w:kern w:val="2"/>
      <w:sz w:val="22"/>
      <w:szCs w:val="21"/>
      <w:lang w:val="en-GB" w:bidi="he-IL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7DF1"/>
    <w:rPr>
      <w:rFonts w:ascii="Calibri" w:eastAsia="Times New Roman" w:hAnsi="Calibri"/>
      <w:kern w:val="2"/>
      <w:szCs w:val="21"/>
      <w:lang w:val="en-GB" w:bidi="he-IL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4B00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p1000@cam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7670A-F0D7-4F8A-ABF7-BCCDA688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</dc:creator>
  <cp:lastModifiedBy>Jan Wellesley-Davies</cp:lastModifiedBy>
  <cp:revision>2</cp:revision>
  <dcterms:created xsi:type="dcterms:W3CDTF">2025-05-01T08:47:00Z</dcterms:created>
  <dcterms:modified xsi:type="dcterms:W3CDTF">2025-05-01T08:47:00Z</dcterms:modified>
</cp:coreProperties>
</file>