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2C389" w14:textId="2F532889" w:rsidR="00E7338C" w:rsidRPr="00FC4B35" w:rsidRDefault="000F0E4F" w:rsidP="00FC4B35">
      <w:pPr>
        <w:spacing w:after="0" w:line="360" w:lineRule="auto"/>
        <w:rPr>
          <w:rFonts w:ascii="Times New Roman" w:hAnsi="Times New Roman" w:cs="Times New Roman"/>
          <w:b/>
          <w:sz w:val="28"/>
          <w:szCs w:val="24"/>
        </w:rPr>
      </w:pPr>
      <w:r>
        <w:rPr>
          <w:rFonts w:ascii="Times New Roman" w:hAnsi="Times New Roman" w:cs="Times New Roman"/>
          <w:b/>
          <w:sz w:val="28"/>
          <w:szCs w:val="24"/>
        </w:rPr>
        <w:t>Response</w:t>
      </w:r>
      <w:r w:rsidR="00E7338C" w:rsidRPr="00FC4B35">
        <w:rPr>
          <w:rFonts w:ascii="Times New Roman" w:hAnsi="Times New Roman" w:cs="Times New Roman"/>
          <w:b/>
          <w:sz w:val="28"/>
          <w:szCs w:val="24"/>
        </w:rPr>
        <w:t xml:space="preserve"> </w:t>
      </w:r>
      <w:r>
        <w:rPr>
          <w:rFonts w:ascii="Times New Roman" w:hAnsi="Times New Roman" w:cs="Times New Roman"/>
          <w:b/>
          <w:sz w:val="28"/>
          <w:szCs w:val="24"/>
        </w:rPr>
        <w:t>of downstream moving</w:t>
      </w:r>
      <w:r w:rsidR="00E7338C" w:rsidRPr="00FC4B35">
        <w:rPr>
          <w:rFonts w:ascii="Times New Roman" w:hAnsi="Times New Roman" w:cs="Times New Roman"/>
          <w:b/>
          <w:sz w:val="28"/>
          <w:szCs w:val="24"/>
        </w:rPr>
        <w:t xml:space="preserve"> European eel (</w:t>
      </w:r>
      <w:r w:rsidR="00E7338C" w:rsidRPr="00FC4B35">
        <w:rPr>
          <w:rFonts w:ascii="Times New Roman" w:hAnsi="Times New Roman" w:cs="Times New Roman"/>
          <w:b/>
          <w:i/>
          <w:iCs/>
          <w:sz w:val="28"/>
          <w:szCs w:val="24"/>
        </w:rPr>
        <w:t xml:space="preserve">Anguilla </w:t>
      </w:r>
      <w:proofErr w:type="spellStart"/>
      <w:proofErr w:type="gramStart"/>
      <w:r w:rsidR="00E7338C" w:rsidRPr="00FC4B35">
        <w:rPr>
          <w:rFonts w:ascii="Times New Roman" w:hAnsi="Times New Roman" w:cs="Times New Roman"/>
          <w:b/>
          <w:i/>
          <w:iCs/>
          <w:sz w:val="28"/>
          <w:szCs w:val="24"/>
        </w:rPr>
        <w:t>anguilla</w:t>
      </w:r>
      <w:proofErr w:type="spellEnd"/>
      <w:proofErr w:type="gramEnd"/>
      <w:r w:rsidR="00E7338C" w:rsidRPr="00FC4B35">
        <w:rPr>
          <w:rFonts w:ascii="Times New Roman" w:hAnsi="Times New Roman" w:cs="Times New Roman"/>
          <w:b/>
          <w:sz w:val="28"/>
          <w:szCs w:val="24"/>
        </w:rPr>
        <w:t>)</w:t>
      </w:r>
      <w:r>
        <w:rPr>
          <w:rFonts w:ascii="Times New Roman" w:hAnsi="Times New Roman" w:cs="Times New Roman"/>
          <w:b/>
          <w:sz w:val="28"/>
          <w:szCs w:val="24"/>
        </w:rPr>
        <w:t xml:space="preserve"> to hydrodynamic conditions created by channel constrictions</w:t>
      </w:r>
    </w:p>
    <w:p w14:paraId="6394656A" w14:textId="77777777" w:rsidR="00D06B35" w:rsidRPr="00CD0CD0" w:rsidRDefault="00D06B35" w:rsidP="00C25556">
      <w:pPr>
        <w:spacing w:after="0" w:line="480" w:lineRule="auto"/>
        <w:rPr>
          <w:rFonts w:ascii="Times New Roman" w:eastAsia="Times New Roman" w:hAnsi="Times New Roman" w:cs="Times New Roman"/>
          <w:b/>
          <w:bCs/>
          <w:sz w:val="24"/>
          <w:szCs w:val="24"/>
        </w:rPr>
      </w:pPr>
    </w:p>
    <w:p w14:paraId="4F037D15" w14:textId="02F0EBEC" w:rsidR="00D06B35" w:rsidRPr="0078481A" w:rsidRDefault="00D06B35" w:rsidP="00C25556">
      <w:pPr>
        <w:spacing w:after="0" w:line="480" w:lineRule="auto"/>
        <w:rPr>
          <w:rFonts w:ascii="Times New Roman" w:eastAsia="Times New Roman" w:hAnsi="Times New Roman" w:cs="Times New Roman"/>
          <w:sz w:val="28"/>
          <w:szCs w:val="28"/>
          <w:vertAlign w:val="superscript"/>
          <w:lang w:val="it-IT"/>
        </w:rPr>
      </w:pPr>
      <w:r w:rsidRPr="0078481A">
        <w:rPr>
          <w:rFonts w:ascii="Times New Roman" w:eastAsia="Times New Roman" w:hAnsi="Times New Roman" w:cs="Times New Roman"/>
          <w:sz w:val="28"/>
          <w:szCs w:val="28"/>
          <w:lang w:val="it-IT"/>
        </w:rPr>
        <w:t>Andrew S. Vowles</w:t>
      </w:r>
      <w:r w:rsidRPr="0078481A">
        <w:rPr>
          <w:rFonts w:ascii="Times New Roman" w:eastAsia="Times New Roman" w:hAnsi="Times New Roman" w:cs="Times New Roman"/>
          <w:sz w:val="28"/>
          <w:szCs w:val="28"/>
          <w:vertAlign w:val="superscript"/>
          <w:lang w:val="it-IT"/>
        </w:rPr>
        <w:t>a</w:t>
      </w:r>
      <w:r w:rsidR="0078481A" w:rsidRPr="00867397">
        <w:rPr>
          <w:rFonts w:asciiTheme="majorBidi" w:hAnsiTheme="majorBidi" w:cstheme="majorBidi"/>
          <w:sz w:val="24"/>
          <w:szCs w:val="24"/>
          <w:vertAlign w:val="superscript"/>
          <w:lang w:val="it-IT"/>
        </w:rPr>
        <w:t>*</w:t>
      </w:r>
      <w:r w:rsidRPr="0078481A">
        <w:rPr>
          <w:rFonts w:ascii="Times New Roman" w:eastAsia="Times New Roman" w:hAnsi="Times New Roman" w:cs="Times New Roman"/>
          <w:sz w:val="28"/>
          <w:szCs w:val="28"/>
          <w:lang w:val="it-IT"/>
        </w:rPr>
        <w:t>, Paolo Vezza</w:t>
      </w:r>
      <w:r w:rsidRPr="0078481A">
        <w:rPr>
          <w:rFonts w:ascii="Times New Roman" w:eastAsia="Times New Roman" w:hAnsi="Times New Roman" w:cs="Times New Roman"/>
          <w:sz w:val="28"/>
          <w:szCs w:val="28"/>
          <w:vertAlign w:val="superscript"/>
          <w:lang w:val="it-IT"/>
        </w:rPr>
        <w:t>b</w:t>
      </w:r>
      <w:r w:rsidRPr="0078481A">
        <w:rPr>
          <w:rFonts w:ascii="Times New Roman" w:eastAsia="Times New Roman" w:hAnsi="Times New Roman" w:cs="Times New Roman"/>
          <w:sz w:val="28"/>
          <w:szCs w:val="28"/>
          <w:lang w:val="it-IT"/>
        </w:rPr>
        <w:t>, Costantino Manes</w:t>
      </w:r>
      <w:r w:rsidRPr="0078481A">
        <w:rPr>
          <w:rFonts w:ascii="Times New Roman" w:eastAsia="Times New Roman" w:hAnsi="Times New Roman" w:cs="Times New Roman"/>
          <w:sz w:val="28"/>
          <w:szCs w:val="28"/>
          <w:vertAlign w:val="superscript"/>
          <w:lang w:val="it-IT"/>
        </w:rPr>
        <w:t>b</w:t>
      </w:r>
      <w:r w:rsidRPr="0078481A">
        <w:rPr>
          <w:rFonts w:ascii="Times New Roman" w:eastAsia="Times New Roman" w:hAnsi="Times New Roman" w:cs="Times New Roman"/>
          <w:sz w:val="28"/>
          <w:szCs w:val="28"/>
          <w:lang w:val="it-IT"/>
        </w:rPr>
        <w:t>, Isabella Garzia</w:t>
      </w:r>
      <w:r w:rsidRPr="0078481A">
        <w:rPr>
          <w:rFonts w:ascii="Times New Roman" w:eastAsia="Times New Roman" w:hAnsi="Times New Roman" w:cs="Times New Roman"/>
          <w:sz w:val="28"/>
          <w:szCs w:val="28"/>
          <w:vertAlign w:val="superscript"/>
          <w:lang w:val="it-IT"/>
        </w:rPr>
        <w:t>b</w:t>
      </w:r>
      <w:r w:rsidRPr="0078481A">
        <w:rPr>
          <w:rFonts w:ascii="Times New Roman" w:eastAsia="Times New Roman" w:hAnsi="Times New Roman" w:cs="Times New Roman"/>
          <w:sz w:val="28"/>
          <w:szCs w:val="28"/>
          <w:lang w:val="it-IT"/>
        </w:rPr>
        <w:t>, Paul S. Kemp</w:t>
      </w:r>
      <w:r w:rsidRPr="0078481A">
        <w:rPr>
          <w:rFonts w:ascii="Times New Roman" w:eastAsia="Times New Roman" w:hAnsi="Times New Roman" w:cs="Times New Roman"/>
          <w:sz w:val="28"/>
          <w:szCs w:val="28"/>
          <w:vertAlign w:val="superscript"/>
          <w:lang w:val="it-IT"/>
        </w:rPr>
        <w:t>a</w:t>
      </w:r>
    </w:p>
    <w:p w14:paraId="53E265D8" w14:textId="77777777" w:rsidR="00D06B35" w:rsidRPr="00CE4E6E" w:rsidRDefault="00D06B35" w:rsidP="00C25556">
      <w:pPr>
        <w:spacing w:after="0" w:line="480" w:lineRule="auto"/>
        <w:rPr>
          <w:rFonts w:ascii="Times New Roman" w:eastAsia="Times New Roman" w:hAnsi="Times New Roman" w:cs="Times New Roman"/>
          <w:b/>
          <w:bCs/>
          <w:sz w:val="24"/>
          <w:szCs w:val="24"/>
          <w:vertAlign w:val="superscript"/>
          <w:lang w:val="it-IT"/>
        </w:rPr>
      </w:pPr>
    </w:p>
    <w:p w14:paraId="2F69F9CB" w14:textId="77777777" w:rsidR="00D06B35" w:rsidRPr="00CD0CD0" w:rsidRDefault="00D06B35" w:rsidP="00FC4B35">
      <w:pPr>
        <w:spacing w:line="360" w:lineRule="auto"/>
        <w:rPr>
          <w:rFonts w:ascii="Times New Roman" w:hAnsi="Times New Roman" w:cs="Times New Roman"/>
          <w:b/>
          <w:bCs/>
          <w:i/>
          <w:iCs/>
          <w:sz w:val="24"/>
          <w:szCs w:val="24"/>
        </w:rPr>
      </w:pPr>
      <w:proofErr w:type="spellStart"/>
      <w:proofErr w:type="gramStart"/>
      <w:r w:rsidRPr="00CD0CD0">
        <w:rPr>
          <w:rFonts w:ascii="Times New Roman" w:hAnsi="Times New Roman" w:cs="Times New Roman"/>
          <w:b/>
          <w:bCs/>
          <w:sz w:val="24"/>
          <w:szCs w:val="24"/>
          <w:vertAlign w:val="superscript"/>
        </w:rPr>
        <w:t>a</w:t>
      </w:r>
      <w:proofErr w:type="spellEnd"/>
      <w:proofErr w:type="gramEnd"/>
      <w:r w:rsidRPr="00CD0CD0">
        <w:rPr>
          <w:rFonts w:ascii="Times New Roman" w:hAnsi="Times New Roman" w:cs="Times New Roman"/>
          <w:b/>
          <w:bCs/>
          <w:sz w:val="24"/>
          <w:szCs w:val="24"/>
        </w:rPr>
        <w:t xml:space="preserve"> </w:t>
      </w:r>
      <w:r w:rsidRPr="00FC4B35">
        <w:rPr>
          <w:rFonts w:ascii="Times New Roman" w:hAnsi="Times New Roman" w:cs="Times New Roman"/>
          <w:bCs/>
          <w:i/>
          <w:iCs/>
          <w:sz w:val="24"/>
          <w:szCs w:val="24"/>
        </w:rPr>
        <w:t xml:space="preserve">International Centre for </w:t>
      </w:r>
      <w:proofErr w:type="spellStart"/>
      <w:r w:rsidRPr="00FC4B35">
        <w:rPr>
          <w:rFonts w:ascii="Times New Roman" w:hAnsi="Times New Roman" w:cs="Times New Roman"/>
          <w:bCs/>
          <w:i/>
          <w:iCs/>
          <w:sz w:val="24"/>
          <w:szCs w:val="24"/>
        </w:rPr>
        <w:t>Ecohydraulics</w:t>
      </w:r>
      <w:proofErr w:type="spellEnd"/>
      <w:r w:rsidRPr="00FC4B35">
        <w:rPr>
          <w:rFonts w:ascii="Times New Roman" w:hAnsi="Times New Roman" w:cs="Times New Roman"/>
          <w:bCs/>
          <w:i/>
          <w:iCs/>
          <w:sz w:val="24"/>
          <w:szCs w:val="24"/>
        </w:rPr>
        <w:t xml:space="preserve"> Research, Faculty of Engineering and Physical Sciences, </w:t>
      </w:r>
      <w:proofErr w:type="spellStart"/>
      <w:r w:rsidRPr="00FC4B35">
        <w:rPr>
          <w:rFonts w:ascii="Times New Roman" w:hAnsi="Times New Roman" w:cs="Times New Roman"/>
          <w:bCs/>
          <w:i/>
          <w:iCs/>
          <w:sz w:val="24"/>
          <w:szCs w:val="24"/>
        </w:rPr>
        <w:t>Boldrewood</w:t>
      </w:r>
      <w:proofErr w:type="spellEnd"/>
      <w:r w:rsidRPr="00FC4B35">
        <w:rPr>
          <w:rFonts w:ascii="Times New Roman" w:hAnsi="Times New Roman" w:cs="Times New Roman"/>
          <w:bCs/>
          <w:i/>
          <w:iCs/>
          <w:sz w:val="24"/>
          <w:szCs w:val="24"/>
        </w:rPr>
        <w:t xml:space="preserve"> Innovation Campus, University of Southampton, SO16 7QF, UK</w:t>
      </w:r>
    </w:p>
    <w:p w14:paraId="0FA0B0EC" w14:textId="289AC722" w:rsidR="00D06B35" w:rsidRPr="00CD0CD0" w:rsidRDefault="00D06B35" w:rsidP="00FC4B35">
      <w:pPr>
        <w:spacing w:after="0" w:line="360" w:lineRule="auto"/>
        <w:rPr>
          <w:rFonts w:ascii="Times New Roman" w:hAnsi="Times New Roman" w:cs="Times New Roman"/>
          <w:b/>
          <w:bCs/>
          <w:sz w:val="24"/>
          <w:szCs w:val="24"/>
        </w:rPr>
      </w:pPr>
      <w:proofErr w:type="gramStart"/>
      <w:r w:rsidRPr="00CD0CD0">
        <w:rPr>
          <w:rFonts w:ascii="Times New Roman" w:hAnsi="Times New Roman" w:cs="Times New Roman"/>
          <w:b/>
          <w:bCs/>
          <w:sz w:val="24"/>
          <w:szCs w:val="24"/>
          <w:vertAlign w:val="superscript"/>
        </w:rPr>
        <w:t>b</w:t>
      </w:r>
      <w:proofErr w:type="gramEnd"/>
      <w:r w:rsidRPr="00CD0CD0">
        <w:rPr>
          <w:rFonts w:ascii="Times New Roman" w:hAnsi="Times New Roman" w:cs="Times New Roman"/>
          <w:b/>
          <w:bCs/>
          <w:sz w:val="24"/>
          <w:szCs w:val="24"/>
        </w:rPr>
        <w:t xml:space="preserve"> </w:t>
      </w:r>
      <w:r w:rsidRPr="00FC4B35">
        <w:rPr>
          <w:rFonts w:ascii="Times New Roman" w:hAnsi="Times New Roman" w:cs="Times New Roman"/>
          <w:bCs/>
          <w:i/>
          <w:sz w:val="24"/>
          <w:szCs w:val="24"/>
        </w:rPr>
        <w:t xml:space="preserve">Department of Environment, Land and Infrastructure Engineering, </w:t>
      </w:r>
      <w:proofErr w:type="spellStart"/>
      <w:r w:rsidRPr="00FC4B35">
        <w:rPr>
          <w:rFonts w:ascii="Times New Roman" w:hAnsi="Times New Roman" w:cs="Times New Roman"/>
          <w:bCs/>
          <w:i/>
          <w:sz w:val="24"/>
          <w:szCs w:val="24"/>
        </w:rPr>
        <w:t>Politecnico</w:t>
      </w:r>
      <w:proofErr w:type="spellEnd"/>
      <w:r w:rsidR="00F023C5">
        <w:rPr>
          <w:rFonts w:ascii="Times New Roman" w:hAnsi="Times New Roman" w:cs="Times New Roman"/>
          <w:bCs/>
          <w:i/>
          <w:sz w:val="24"/>
          <w:szCs w:val="24"/>
        </w:rPr>
        <w:t xml:space="preserve"> d</w:t>
      </w:r>
      <w:r w:rsidRPr="00FC4B35">
        <w:rPr>
          <w:rFonts w:ascii="Times New Roman" w:hAnsi="Times New Roman" w:cs="Times New Roman"/>
          <w:bCs/>
          <w:i/>
          <w:sz w:val="24"/>
          <w:szCs w:val="24"/>
        </w:rPr>
        <w:t>i Torino, Italy</w:t>
      </w:r>
    </w:p>
    <w:p w14:paraId="658CF7B8" w14:textId="77777777" w:rsidR="00B3400B" w:rsidRDefault="00B3400B" w:rsidP="00C25556">
      <w:pPr>
        <w:spacing w:after="0" w:line="480" w:lineRule="auto"/>
        <w:rPr>
          <w:rFonts w:ascii="Times New Roman" w:hAnsi="Times New Roman" w:cs="Times New Roman"/>
          <w:b/>
          <w:sz w:val="24"/>
          <w:szCs w:val="24"/>
        </w:rPr>
      </w:pPr>
    </w:p>
    <w:p w14:paraId="550A3289" w14:textId="22300909" w:rsidR="0078481A" w:rsidRPr="00CD0CD0" w:rsidRDefault="0078481A" w:rsidP="00C25556">
      <w:pPr>
        <w:spacing w:after="0" w:line="480" w:lineRule="auto"/>
        <w:rPr>
          <w:rFonts w:ascii="Times New Roman" w:hAnsi="Times New Roman" w:cs="Times New Roman"/>
          <w:b/>
          <w:sz w:val="24"/>
          <w:szCs w:val="24"/>
        </w:rPr>
      </w:pPr>
      <w:r w:rsidRPr="001C351C">
        <w:rPr>
          <w:rFonts w:asciiTheme="majorBidi" w:hAnsiTheme="majorBidi" w:cstheme="majorBidi"/>
          <w:sz w:val="24"/>
          <w:szCs w:val="24"/>
          <w:vertAlign w:val="superscript"/>
        </w:rPr>
        <w:t>*</w:t>
      </w:r>
      <w:r w:rsidRPr="001C351C">
        <w:rPr>
          <w:rFonts w:asciiTheme="majorBidi" w:hAnsiTheme="majorBidi" w:cstheme="majorBidi"/>
          <w:sz w:val="24"/>
          <w:szCs w:val="24"/>
        </w:rPr>
        <w:t xml:space="preserve"> Author to whom correspondence should be addressed: Tel: +44 02380 592700. Fax: +44 2380 593166. E-mail address: </w:t>
      </w:r>
      <w:hyperlink r:id="rId7" w:history="1">
        <w:r w:rsidRPr="001C351C">
          <w:rPr>
            <w:rStyle w:val="Hyperlink"/>
            <w:rFonts w:asciiTheme="majorBidi" w:hAnsiTheme="majorBidi" w:cstheme="majorBidi"/>
            <w:sz w:val="24"/>
            <w:szCs w:val="24"/>
          </w:rPr>
          <w:t>asv104@soton.ac.uk</w:t>
        </w:r>
      </w:hyperlink>
    </w:p>
    <w:p w14:paraId="1F835108" w14:textId="77777777" w:rsidR="0078481A" w:rsidRDefault="0078481A">
      <w:pPr>
        <w:rPr>
          <w:rFonts w:ascii="Times New Roman" w:hAnsi="Times New Roman" w:cs="Times New Roman"/>
          <w:b/>
          <w:sz w:val="24"/>
          <w:szCs w:val="24"/>
        </w:rPr>
      </w:pPr>
      <w:r>
        <w:rPr>
          <w:rFonts w:ascii="Times New Roman" w:hAnsi="Times New Roman" w:cs="Times New Roman"/>
          <w:b/>
          <w:sz w:val="24"/>
          <w:szCs w:val="24"/>
        </w:rPr>
        <w:br w:type="page"/>
      </w:r>
    </w:p>
    <w:p w14:paraId="21033613" w14:textId="77777777" w:rsidR="0078481A" w:rsidRPr="0078481A" w:rsidRDefault="0078481A" w:rsidP="0078481A">
      <w:pPr>
        <w:spacing w:after="0" w:line="480" w:lineRule="auto"/>
        <w:rPr>
          <w:rFonts w:ascii="Times New Roman" w:hAnsi="Times New Roman" w:cs="Times New Roman"/>
          <w:b/>
          <w:sz w:val="24"/>
          <w:szCs w:val="24"/>
        </w:rPr>
      </w:pPr>
      <w:r w:rsidRPr="0078481A">
        <w:rPr>
          <w:rFonts w:ascii="Times New Roman" w:hAnsi="Times New Roman" w:cs="Times New Roman"/>
          <w:b/>
          <w:sz w:val="24"/>
          <w:szCs w:val="24"/>
        </w:rPr>
        <w:lastRenderedPageBreak/>
        <w:t>Response of downstream moving European eel (</w:t>
      </w:r>
      <w:r w:rsidRPr="0078481A">
        <w:rPr>
          <w:rFonts w:ascii="Times New Roman" w:hAnsi="Times New Roman" w:cs="Times New Roman"/>
          <w:b/>
          <w:i/>
          <w:iCs/>
          <w:sz w:val="24"/>
          <w:szCs w:val="24"/>
        </w:rPr>
        <w:t xml:space="preserve">Anguilla </w:t>
      </w:r>
      <w:proofErr w:type="spellStart"/>
      <w:proofErr w:type="gramStart"/>
      <w:r w:rsidRPr="0078481A">
        <w:rPr>
          <w:rFonts w:ascii="Times New Roman" w:hAnsi="Times New Roman" w:cs="Times New Roman"/>
          <w:b/>
          <w:i/>
          <w:iCs/>
          <w:sz w:val="24"/>
          <w:szCs w:val="24"/>
        </w:rPr>
        <w:t>anguilla</w:t>
      </w:r>
      <w:proofErr w:type="spellEnd"/>
      <w:proofErr w:type="gramEnd"/>
      <w:r w:rsidRPr="0078481A">
        <w:rPr>
          <w:rFonts w:ascii="Times New Roman" w:hAnsi="Times New Roman" w:cs="Times New Roman"/>
          <w:b/>
          <w:sz w:val="24"/>
          <w:szCs w:val="24"/>
        </w:rPr>
        <w:t>) to hydrodynamic conditions created by channel constrictions</w:t>
      </w:r>
    </w:p>
    <w:p w14:paraId="059AE3FF" w14:textId="77777777" w:rsidR="0078481A" w:rsidRPr="002368B4" w:rsidRDefault="0078481A" w:rsidP="00C25556">
      <w:pPr>
        <w:spacing w:line="480" w:lineRule="auto"/>
        <w:rPr>
          <w:rFonts w:ascii="Times New Roman" w:hAnsi="Times New Roman" w:cs="Times New Roman"/>
          <w:bCs/>
        </w:rPr>
      </w:pPr>
    </w:p>
    <w:p w14:paraId="4548A3BE" w14:textId="61642846" w:rsidR="00150C86" w:rsidRPr="00150C86" w:rsidRDefault="00150C86" w:rsidP="00150C86">
      <w:pPr>
        <w:spacing w:line="480" w:lineRule="auto"/>
        <w:rPr>
          <w:rFonts w:ascii="Times New Roman" w:hAnsi="Times New Roman" w:cs="Times New Roman"/>
          <w:bCs/>
        </w:rPr>
      </w:pPr>
      <w:r w:rsidRPr="00150C86">
        <w:rPr>
          <w:rFonts w:ascii="Times New Roman" w:hAnsi="Times New Roman" w:cs="Times New Roman"/>
          <w:bCs/>
        </w:rPr>
        <w:t>The efficacy of bypass channels designed to provide a safe route of passage for downstream moving fish at dams and other river impoundments can be compromised if fish avoid the hydrodynamic conditions created at the entrance. Using an open-channel flume, avoidance exhibited by European eel (</w:t>
      </w:r>
      <w:r w:rsidRPr="00150C86">
        <w:rPr>
          <w:rFonts w:ascii="Times New Roman" w:hAnsi="Times New Roman" w:cs="Times New Roman"/>
          <w:bCs/>
          <w:i/>
          <w:iCs/>
        </w:rPr>
        <w:t xml:space="preserve">Anguilla </w:t>
      </w:r>
      <w:proofErr w:type="spellStart"/>
      <w:proofErr w:type="gramStart"/>
      <w:r w:rsidRPr="00150C86">
        <w:rPr>
          <w:rFonts w:ascii="Times New Roman" w:hAnsi="Times New Roman" w:cs="Times New Roman"/>
          <w:bCs/>
          <w:i/>
          <w:iCs/>
        </w:rPr>
        <w:t>anguilla</w:t>
      </w:r>
      <w:proofErr w:type="spellEnd"/>
      <w:proofErr w:type="gramEnd"/>
      <w:r w:rsidRPr="00150C86">
        <w:rPr>
          <w:rFonts w:ascii="Times New Roman" w:hAnsi="Times New Roman" w:cs="Times New Roman"/>
          <w:bCs/>
        </w:rPr>
        <w:t>) was investigated in response to: (1) different hydrodynamic conditions created by a smooth</w:t>
      </w:r>
      <w:r w:rsidRPr="00150C86">
        <w:rPr>
          <w:sz w:val="20"/>
          <w:szCs w:val="20"/>
        </w:rPr>
        <w:t xml:space="preserve"> </w:t>
      </w:r>
      <w:r w:rsidRPr="00150C86">
        <w:rPr>
          <w:rFonts w:ascii="Times New Roman" w:hAnsi="Times New Roman" w:cs="Times New Roman"/>
          <w:bCs/>
        </w:rPr>
        <w:t xml:space="preserve">tapered constriction under three flow conditions (low, medium, high discharge); and (2) a smooth tapered and sharp angled constriction under one flow condition (low discharge). Although eel exhibited avoidance on encountering the smooth tapered constriction, the prevalence and magnitude of response was not influenced by discharge, which was positively related to flow acceleration - the hydrodynamic factor often considered responsible for triggering avoidance. Eel more frequently rejected the sharp angled compared to the smooth tapered channel by retreating upstream, resulting in delayed downstream progress. This was likely due to flow recirculation (i.e. the occurrence of flow </w:t>
      </w:r>
      <w:r w:rsidR="00867397">
        <w:rPr>
          <w:rFonts w:ascii="Times New Roman" w:hAnsi="Times New Roman" w:cs="Times New Roman"/>
          <w:bCs/>
        </w:rPr>
        <w:t>reversal upstream and downstream of the constriction</w:t>
      </w:r>
      <w:r w:rsidRPr="00150C86">
        <w:rPr>
          <w:rFonts w:ascii="Times New Roman" w:hAnsi="Times New Roman" w:cs="Times New Roman"/>
          <w:bCs/>
        </w:rPr>
        <w:t>) that was generated only at the sharp angled entrance. Flow accelerated at both constriction geometries, suggesting that recirculation had a greater influence on behaviour and subsequent rate of downstream movement. This study suggests that minimising areas of flow recirculation, a seldom considered factor, as well as rates of acceleration at bypass channel entrances is important in efforts to enhance efficiency.</w:t>
      </w:r>
    </w:p>
    <w:p w14:paraId="38378759" w14:textId="77777777" w:rsidR="0078481A" w:rsidRPr="002368B4" w:rsidRDefault="0078481A" w:rsidP="00C25556">
      <w:pPr>
        <w:spacing w:line="480" w:lineRule="auto"/>
        <w:rPr>
          <w:rFonts w:ascii="Times New Roman" w:hAnsi="Times New Roman" w:cs="Times New Roman"/>
          <w:iCs/>
        </w:rPr>
      </w:pPr>
    </w:p>
    <w:p w14:paraId="4115890B" w14:textId="6E1F0CB6" w:rsidR="00B3400B" w:rsidRPr="002368B4" w:rsidRDefault="00B3400B" w:rsidP="00C25556">
      <w:pPr>
        <w:spacing w:line="480" w:lineRule="auto"/>
        <w:rPr>
          <w:rFonts w:ascii="Times New Roman" w:hAnsi="Times New Roman" w:cs="Times New Roman"/>
          <w:iCs/>
        </w:rPr>
      </w:pPr>
      <w:r w:rsidRPr="002368B4">
        <w:rPr>
          <w:rFonts w:ascii="Times New Roman" w:hAnsi="Times New Roman" w:cs="Times New Roman"/>
          <w:iCs/>
        </w:rPr>
        <w:t xml:space="preserve">Key words: </w:t>
      </w:r>
      <w:r w:rsidR="00102DD9" w:rsidRPr="002368B4">
        <w:rPr>
          <w:rFonts w:ascii="Times New Roman" w:hAnsi="Times New Roman" w:cs="Times New Roman"/>
          <w:iCs/>
        </w:rPr>
        <w:t>bypass channel</w:t>
      </w:r>
      <w:r w:rsidRPr="002368B4">
        <w:rPr>
          <w:rFonts w:ascii="Times New Roman" w:hAnsi="Times New Roman" w:cs="Times New Roman"/>
          <w:iCs/>
        </w:rPr>
        <w:t xml:space="preserve">, </w:t>
      </w:r>
      <w:r w:rsidR="00102DD9" w:rsidRPr="002368B4">
        <w:rPr>
          <w:rFonts w:ascii="Times New Roman" w:hAnsi="Times New Roman" w:cs="Times New Roman"/>
          <w:iCs/>
        </w:rPr>
        <w:t>environmental mitigation</w:t>
      </w:r>
      <w:r w:rsidR="00CA5A53" w:rsidRPr="002368B4">
        <w:rPr>
          <w:rFonts w:ascii="Times New Roman" w:hAnsi="Times New Roman" w:cs="Times New Roman"/>
          <w:iCs/>
        </w:rPr>
        <w:t xml:space="preserve">, habitat fragmentation, </w:t>
      </w:r>
      <w:r w:rsidRPr="002368B4">
        <w:rPr>
          <w:rFonts w:ascii="Times New Roman" w:hAnsi="Times New Roman" w:cs="Times New Roman"/>
          <w:iCs/>
        </w:rPr>
        <w:t>migration</w:t>
      </w:r>
      <w:r w:rsidR="00102DD9" w:rsidRPr="002368B4">
        <w:rPr>
          <w:rFonts w:ascii="Times New Roman" w:hAnsi="Times New Roman" w:cs="Times New Roman"/>
          <w:iCs/>
        </w:rPr>
        <w:t>,</w:t>
      </w:r>
      <w:r w:rsidR="004D280D" w:rsidRPr="002368B4">
        <w:rPr>
          <w:rFonts w:ascii="Times New Roman" w:hAnsi="Times New Roman" w:cs="Times New Roman"/>
          <w:iCs/>
        </w:rPr>
        <w:t xml:space="preserve"> </w:t>
      </w:r>
      <w:r w:rsidR="00BE3470" w:rsidRPr="002368B4">
        <w:rPr>
          <w:rFonts w:ascii="Times New Roman" w:hAnsi="Times New Roman" w:cs="Times New Roman"/>
          <w:iCs/>
        </w:rPr>
        <w:t>recirculation</w:t>
      </w:r>
      <w:r w:rsidR="004D280D" w:rsidRPr="002368B4">
        <w:rPr>
          <w:rFonts w:ascii="Times New Roman" w:hAnsi="Times New Roman" w:cs="Times New Roman"/>
          <w:iCs/>
        </w:rPr>
        <w:t>,</w:t>
      </w:r>
      <w:r w:rsidR="00102DD9" w:rsidRPr="002368B4">
        <w:rPr>
          <w:rFonts w:ascii="Times New Roman" w:hAnsi="Times New Roman" w:cs="Times New Roman"/>
          <w:iCs/>
        </w:rPr>
        <w:t xml:space="preserve"> velocity gradient</w:t>
      </w:r>
      <w:r w:rsidRPr="002368B4">
        <w:rPr>
          <w:rFonts w:ascii="Times New Roman" w:hAnsi="Times New Roman" w:cs="Times New Roman"/>
          <w:iCs/>
        </w:rPr>
        <w:t xml:space="preserve"> </w:t>
      </w:r>
    </w:p>
    <w:p w14:paraId="7252BA99" w14:textId="77777777" w:rsidR="00B3400B" w:rsidRPr="00CD0CD0" w:rsidRDefault="00B3400B" w:rsidP="00C25556">
      <w:pPr>
        <w:spacing w:line="480" w:lineRule="auto"/>
        <w:rPr>
          <w:rFonts w:ascii="Times New Roman" w:hAnsi="Times New Roman" w:cs="Times New Roman"/>
          <w:b/>
          <w:sz w:val="24"/>
          <w:szCs w:val="24"/>
        </w:rPr>
      </w:pPr>
    </w:p>
    <w:p w14:paraId="360EA05D" w14:textId="77777777" w:rsidR="002368B4" w:rsidRDefault="002368B4" w:rsidP="00C25556">
      <w:pPr>
        <w:spacing w:after="0" w:line="480" w:lineRule="auto"/>
        <w:rPr>
          <w:rFonts w:ascii="Times New Roman" w:hAnsi="Times New Roman" w:cs="Times New Roman"/>
          <w:b/>
          <w:sz w:val="24"/>
          <w:szCs w:val="24"/>
        </w:rPr>
      </w:pPr>
    </w:p>
    <w:p w14:paraId="1B29869D" w14:textId="77777777" w:rsidR="002368B4" w:rsidRDefault="002368B4" w:rsidP="00C25556">
      <w:pPr>
        <w:spacing w:after="0" w:line="480" w:lineRule="auto"/>
        <w:rPr>
          <w:rFonts w:ascii="Times New Roman" w:hAnsi="Times New Roman" w:cs="Times New Roman"/>
          <w:b/>
          <w:sz w:val="24"/>
          <w:szCs w:val="24"/>
        </w:rPr>
      </w:pPr>
    </w:p>
    <w:p w14:paraId="7D812165" w14:textId="77777777" w:rsidR="002368B4" w:rsidRDefault="002368B4" w:rsidP="00C25556">
      <w:pPr>
        <w:spacing w:after="0" w:line="480" w:lineRule="auto"/>
        <w:rPr>
          <w:rFonts w:ascii="Times New Roman" w:hAnsi="Times New Roman" w:cs="Times New Roman"/>
          <w:b/>
          <w:sz w:val="24"/>
          <w:szCs w:val="24"/>
        </w:rPr>
      </w:pPr>
    </w:p>
    <w:p w14:paraId="6452768E" w14:textId="1DA5D24A" w:rsidR="00D06B35" w:rsidRDefault="00D06B35" w:rsidP="00C25556">
      <w:pPr>
        <w:spacing w:after="0" w:line="480" w:lineRule="auto"/>
        <w:rPr>
          <w:rFonts w:ascii="Times New Roman" w:hAnsi="Times New Roman" w:cs="Times New Roman"/>
          <w:b/>
          <w:sz w:val="24"/>
          <w:szCs w:val="24"/>
        </w:rPr>
      </w:pPr>
      <w:r w:rsidRPr="00CD0CD0">
        <w:rPr>
          <w:rFonts w:ascii="Times New Roman" w:hAnsi="Times New Roman" w:cs="Times New Roman"/>
          <w:b/>
          <w:sz w:val="24"/>
          <w:szCs w:val="24"/>
        </w:rPr>
        <w:lastRenderedPageBreak/>
        <w:t>Introduction</w:t>
      </w:r>
    </w:p>
    <w:p w14:paraId="2ED697CF" w14:textId="77777777" w:rsidR="00C25556" w:rsidRPr="00CD0CD0" w:rsidRDefault="00C25556" w:rsidP="00C25556">
      <w:pPr>
        <w:spacing w:after="0" w:line="480" w:lineRule="auto"/>
        <w:rPr>
          <w:rFonts w:ascii="Times New Roman" w:hAnsi="Times New Roman" w:cs="Times New Roman"/>
          <w:b/>
          <w:sz w:val="24"/>
          <w:szCs w:val="24"/>
        </w:rPr>
      </w:pPr>
    </w:p>
    <w:p w14:paraId="1073B67F" w14:textId="6A4E0AAE" w:rsidR="00847297" w:rsidRDefault="00D705FA"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Fresh</w:t>
      </w:r>
      <w:r w:rsidR="001C683D">
        <w:rPr>
          <w:rFonts w:ascii="Times New Roman" w:hAnsi="Times New Roman" w:cs="Times New Roman"/>
          <w:sz w:val="24"/>
          <w:szCs w:val="24"/>
        </w:rPr>
        <w:t xml:space="preserve"> </w:t>
      </w:r>
      <w:r w:rsidRPr="00CD0CD0">
        <w:rPr>
          <w:rFonts w:ascii="Times New Roman" w:hAnsi="Times New Roman" w:cs="Times New Roman"/>
          <w:sz w:val="24"/>
          <w:szCs w:val="24"/>
        </w:rPr>
        <w:t>water</w:t>
      </w:r>
      <w:r w:rsidR="001C683D">
        <w:rPr>
          <w:rFonts w:ascii="Times New Roman" w:hAnsi="Times New Roman" w:cs="Times New Roman"/>
          <w:sz w:val="24"/>
          <w:szCs w:val="24"/>
        </w:rPr>
        <w:t xml:space="preserve">s are </w:t>
      </w:r>
      <w:r w:rsidR="00093CC6">
        <w:rPr>
          <w:rFonts w:ascii="Times New Roman" w:hAnsi="Times New Roman" w:cs="Times New Roman"/>
          <w:sz w:val="24"/>
          <w:szCs w:val="24"/>
        </w:rPr>
        <w:t xml:space="preserve">likely </w:t>
      </w:r>
      <w:r w:rsidR="001C683D">
        <w:rPr>
          <w:rFonts w:ascii="Times New Roman" w:hAnsi="Times New Roman" w:cs="Times New Roman"/>
          <w:sz w:val="24"/>
          <w:szCs w:val="24"/>
        </w:rPr>
        <w:t>the most threatened of all ecosystems (</w:t>
      </w:r>
      <w:r w:rsidR="00093CC6">
        <w:rPr>
          <w:rFonts w:ascii="Times New Roman" w:hAnsi="Times New Roman" w:cs="Times New Roman"/>
          <w:sz w:val="24"/>
          <w:szCs w:val="24"/>
        </w:rPr>
        <w:t xml:space="preserve">Dudgeon et al. 2006; </w:t>
      </w:r>
      <w:proofErr w:type="spellStart"/>
      <w:r w:rsidR="00232148">
        <w:rPr>
          <w:rFonts w:ascii="Times New Roman" w:hAnsi="Times New Roman" w:cs="Times New Roman"/>
          <w:sz w:val="24"/>
          <w:szCs w:val="24"/>
        </w:rPr>
        <w:t>Gozlan</w:t>
      </w:r>
      <w:proofErr w:type="spellEnd"/>
      <w:r w:rsidR="00232148">
        <w:rPr>
          <w:rFonts w:ascii="Times New Roman" w:hAnsi="Times New Roman" w:cs="Times New Roman"/>
          <w:sz w:val="24"/>
          <w:szCs w:val="24"/>
        </w:rPr>
        <w:t xml:space="preserve"> et al. 2019</w:t>
      </w:r>
      <w:r w:rsidR="001C683D">
        <w:rPr>
          <w:rFonts w:ascii="Times New Roman" w:hAnsi="Times New Roman" w:cs="Times New Roman"/>
          <w:sz w:val="24"/>
          <w:szCs w:val="24"/>
        </w:rPr>
        <w:t xml:space="preserve">) due </w:t>
      </w:r>
      <w:r w:rsidR="001C683D" w:rsidRPr="001C683D">
        <w:rPr>
          <w:rFonts w:ascii="Times New Roman" w:hAnsi="Times New Roman" w:cs="Times New Roman"/>
          <w:sz w:val="24"/>
          <w:szCs w:val="24"/>
        </w:rPr>
        <w:t>to numerous persistent and emerging anthropogenic threats (Reid et al. 2019)</w:t>
      </w:r>
      <w:r w:rsidR="00BD50E7">
        <w:rPr>
          <w:rFonts w:ascii="Times New Roman" w:hAnsi="Times New Roman" w:cs="Times New Roman"/>
          <w:sz w:val="24"/>
          <w:szCs w:val="24"/>
        </w:rPr>
        <w:t xml:space="preserve">. As a consequence, </w:t>
      </w:r>
      <w:r w:rsidR="008F207A">
        <w:rPr>
          <w:rFonts w:ascii="Times New Roman" w:hAnsi="Times New Roman" w:cs="Times New Roman"/>
          <w:sz w:val="24"/>
          <w:szCs w:val="24"/>
        </w:rPr>
        <w:t xml:space="preserve">freshwater </w:t>
      </w:r>
      <w:r w:rsidR="001C683D">
        <w:rPr>
          <w:rFonts w:ascii="Times New Roman" w:hAnsi="Times New Roman" w:cs="Times New Roman"/>
          <w:sz w:val="24"/>
          <w:szCs w:val="24"/>
        </w:rPr>
        <w:t xml:space="preserve">fish </w:t>
      </w:r>
      <w:r w:rsidR="008F207A">
        <w:rPr>
          <w:rFonts w:ascii="Times New Roman" w:hAnsi="Times New Roman" w:cs="Times New Roman"/>
          <w:sz w:val="24"/>
          <w:szCs w:val="24"/>
        </w:rPr>
        <w:t>are</w:t>
      </w:r>
      <w:r w:rsidR="001C683D">
        <w:rPr>
          <w:rFonts w:ascii="Times New Roman" w:hAnsi="Times New Roman" w:cs="Times New Roman"/>
          <w:sz w:val="24"/>
          <w:szCs w:val="24"/>
        </w:rPr>
        <w:t xml:space="preserve"> experiencing </w:t>
      </w:r>
      <w:r w:rsidR="005B3DCD">
        <w:rPr>
          <w:rFonts w:ascii="Times New Roman" w:hAnsi="Times New Roman" w:cs="Times New Roman"/>
          <w:sz w:val="24"/>
          <w:szCs w:val="24"/>
        </w:rPr>
        <w:t xml:space="preserve">among </w:t>
      </w:r>
      <w:r w:rsidR="001C683D">
        <w:rPr>
          <w:rFonts w:ascii="Times New Roman" w:hAnsi="Times New Roman" w:cs="Times New Roman"/>
          <w:sz w:val="24"/>
          <w:szCs w:val="24"/>
        </w:rPr>
        <w:t xml:space="preserve">the highest extinction rates of </w:t>
      </w:r>
      <w:r w:rsidR="00D35FD3" w:rsidRPr="00CD0CD0">
        <w:rPr>
          <w:rFonts w:ascii="Times New Roman" w:hAnsi="Times New Roman" w:cs="Times New Roman"/>
          <w:sz w:val="24"/>
          <w:szCs w:val="24"/>
        </w:rPr>
        <w:t xml:space="preserve">all vertebrates (WWF, 2018). </w:t>
      </w:r>
      <w:r w:rsidR="001C683D">
        <w:rPr>
          <w:rFonts w:ascii="Times New Roman" w:hAnsi="Times New Roman" w:cs="Times New Roman"/>
          <w:sz w:val="24"/>
          <w:szCs w:val="24"/>
        </w:rPr>
        <w:t>Freshwater h</w:t>
      </w:r>
      <w:r w:rsidR="00D35FD3" w:rsidRPr="00CD0CD0">
        <w:rPr>
          <w:rFonts w:ascii="Times New Roman" w:hAnsi="Times New Roman" w:cs="Times New Roman"/>
          <w:sz w:val="24"/>
          <w:szCs w:val="24"/>
        </w:rPr>
        <w:t>abitat fragmentation</w:t>
      </w:r>
      <w:r w:rsidR="001C683D">
        <w:rPr>
          <w:rFonts w:ascii="Times New Roman" w:hAnsi="Times New Roman" w:cs="Times New Roman"/>
          <w:sz w:val="24"/>
          <w:szCs w:val="24"/>
        </w:rPr>
        <w:t>, e.g. by dams and weirs, is</w:t>
      </w:r>
      <w:r w:rsidR="005B3DCD">
        <w:rPr>
          <w:rFonts w:ascii="Times New Roman" w:hAnsi="Times New Roman" w:cs="Times New Roman"/>
          <w:sz w:val="24"/>
          <w:szCs w:val="24"/>
        </w:rPr>
        <w:t xml:space="preserve"> </w:t>
      </w:r>
      <w:r w:rsidR="00D35FD3" w:rsidRPr="00CD0CD0">
        <w:rPr>
          <w:rFonts w:ascii="Times New Roman" w:hAnsi="Times New Roman" w:cs="Times New Roman"/>
          <w:sz w:val="24"/>
          <w:szCs w:val="24"/>
        </w:rPr>
        <w:t>a major cause of declining</w:t>
      </w:r>
      <w:r w:rsidR="005B3DCD">
        <w:rPr>
          <w:rFonts w:ascii="Times New Roman" w:hAnsi="Times New Roman" w:cs="Times New Roman"/>
          <w:sz w:val="24"/>
          <w:szCs w:val="24"/>
        </w:rPr>
        <w:t xml:space="preserve"> fish</w:t>
      </w:r>
      <w:r w:rsidR="00D35FD3" w:rsidRPr="00CD0CD0">
        <w:rPr>
          <w:rFonts w:ascii="Times New Roman" w:hAnsi="Times New Roman" w:cs="Times New Roman"/>
          <w:sz w:val="24"/>
          <w:szCs w:val="24"/>
        </w:rPr>
        <w:t xml:space="preserve"> populations and</w:t>
      </w:r>
      <w:r w:rsidR="005B3DCD">
        <w:rPr>
          <w:rFonts w:ascii="Times New Roman" w:hAnsi="Times New Roman" w:cs="Times New Roman"/>
          <w:sz w:val="24"/>
          <w:szCs w:val="24"/>
        </w:rPr>
        <w:t xml:space="preserve"> their</w:t>
      </w:r>
      <w:r w:rsidR="00D35FD3" w:rsidRPr="00CD0CD0">
        <w:rPr>
          <w:rFonts w:ascii="Times New Roman" w:hAnsi="Times New Roman" w:cs="Times New Roman"/>
          <w:sz w:val="24"/>
          <w:szCs w:val="24"/>
        </w:rPr>
        <w:t xml:space="preserve"> </w:t>
      </w:r>
      <w:r w:rsidR="0082391E">
        <w:rPr>
          <w:rFonts w:ascii="Times New Roman" w:hAnsi="Times New Roman" w:cs="Times New Roman"/>
          <w:sz w:val="24"/>
          <w:szCs w:val="24"/>
        </w:rPr>
        <w:t>high</w:t>
      </w:r>
      <w:r w:rsidR="0082391E" w:rsidRPr="00CD0CD0">
        <w:rPr>
          <w:rFonts w:ascii="Times New Roman" w:hAnsi="Times New Roman" w:cs="Times New Roman"/>
          <w:sz w:val="24"/>
          <w:szCs w:val="24"/>
        </w:rPr>
        <w:t xml:space="preserve"> </w:t>
      </w:r>
      <w:r w:rsidR="00D35FD3" w:rsidRPr="00CD0CD0">
        <w:rPr>
          <w:rFonts w:ascii="Times New Roman" w:hAnsi="Times New Roman" w:cs="Times New Roman"/>
          <w:sz w:val="24"/>
          <w:szCs w:val="24"/>
        </w:rPr>
        <w:t xml:space="preserve">conservation </w:t>
      </w:r>
      <w:r w:rsidR="0082391E">
        <w:rPr>
          <w:rFonts w:ascii="Times New Roman" w:hAnsi="Times New Roman" w:cs="Times New Roman"/>
          <w:sz w:val="24"/>
          <w:szCs w:val="24"/>
        </w:rPr>
        <w:t>concern</w:t>
      </w:r>
      <w:r w:rsidR="0082391E" w:rsidRPr="00CD0CD0">
        <w:rPr>
          <w:rFonts w:ascii="Times New Roman" w:hAnsi="Times New Roman" w:cs="Times New Roman"/>
          <w:sz w:val="24"/>
          <w:szCs w:val="24"/>
        </w:rPr>
        <w:t xml:space="preserve"> </w:t>
      </w:r>
      <w:r w:rsidR="00D35FD3" w:rsidRPr="00CD0CD0">
        <w:rPr>
          <w:rFonts w:ascii="Times New Roman" w:hAnsi="Times New Roman" w:cs="Times New Roman"/>
          <w:sz w:val="24"/>
          <w:szCs w:val="24"/>
        </w:rPr>
        <w:t xml:space="preserve">(Best, 2019; Fan et al. 2015; </w:t>
      </w:r>
      <w:proofErr w:type="spellStart"/>
      <w:r w:rsidR="00D35FD3" w:rsidRPr="00CD0CD0">
        <w:rPr>
          <w:rFonts w:ascii="Times New Roman" w:hAnsi="Times New Roman" w:cs="Times New Roman"/>
          <w:sz w:val="24"/>
          <w:szCs w:val="24"/>
        </w:rPr>
        <w:t>Liermann</w:t>
      </w:r>
      <w:proofErr w:type="spellEnd"/>
      <w:r w:rsidR="00D35FD3" w:rsidRPr="00CD0CD0">
        <w:rPr>
          <w:rFonts w:ascii="Times New Roman" w:hAnsi="Times New Roman" w:cs="Times New Roman"/>
          <w:sz w:val="24"/>
          <w:szCs w:val="24"/>
        </w:rPr>
        <w:t xml:space="preserve"> et al. 2012). River infrastructure can prevent or limit critical seasonal and life-stage specific migrations, recolonization following disturbance, climate-mediated shifts in distribution and the exchange of genetic information between subpopulations (Wilkes et al. 2018).</w:t>
      </w:r>
      <w:r w:rsidR="00F527D1" w:rsidRPr="00CD0CD0">
        <w:rPr>
          <w:rFonts w:ascii="Times New Roman" w:hAnsi="Times New Roman" w:cs="Times New Roman"/>
          <w:sz w:val="24"/>
          <w:szCs w:val="24"/>
        </w:rPr>
        <w:t xml:space="preserve"> Although methods have been developed to mitigate the impacts of river infrastructure on fish</w:t>
      </w:r>
      <w:r w:rsidR="00C72A24" w:rsidRPr="00CD0CD0">
        <w:rPr>
          <w:rFonts w:ascii="Times New Roman" w:hAnsi="Times New Roman" w:cs="Times New Roman"/>
          <w:sz w:val="24"/>
          <w:szCs w:val="24"/>
        </w:rPr>
        <w:t xml:space="preserve"> movements</w:t>
      </w:r>
      <w:r w:rsidR="00F527D1" w:rsidRPr="00CD0CD0">
        <w:rPr>
          <w:rFonts w:ascii="Times New Roman" w:hAnsi="Times New Roman" w:cs="Times New Roman"/>
          <w:sz w:val="24"/>
          <w:szCs w:val="24"/>
        </w:rPr>
        <w:t xml:space="preserve">, </w:t>
      </w:r>
      <w:r w:rsidR="000E0B05">
        <w:rPr>
          <w:rFonts w:ascii="Times New Roman" w:hAnsi="Times New Roman" w:cs="Times New Roman"/>
          <w:sz w:val="24"/>
          <w:szCs w:val="24"/>
        </w:rPr>
        <w:t>primarily through</w:t>
      </w:r>
      <w:r w:rsidR="00F527D1" w:rsidRPr="00CD0CD0">
        <w:rPr>
          <w:rFonts w:ascii="Times New Roman" w:hAnsi="Times New Roman" w:cs="Times New Roman"/>
          <w:sz w:val="24"/>
          <w:szCs w:val="24"/>
        </w:rPr>
        <w:t xml:space="preserve"> the construction of passage facilities</w:t>
      </w:r>
      <w:r w:rsidR="005B3DCD">
        <w:rPr>
          <w:rFonts w:ascii="Times New Roman" w:hAnsi="Times New Roman" w:cs="Times New Roman"/>
          <w:sz w:val="24"/>
          <w:szCs w:val="24"/>
        </w:rPr>
        <w:t xml:space="preserve"> (such as </w:t>
      </w:r>
      <w:proofErr w:type="spellStart"/>
      <w:r w:rsidR="005B3DCD">
        <w:rPr>
          <w:rFonts w:ascii="Times New Roman" w:hAnsi="Times New Roman" w:cs="Times New Roman"/>
          <w:sz w:val="24"/>
          <w:szCs w:val="24"/>
        </w:rPr>
        <w:t>fishways</w:t>
      </w:r>
      <w:proofErr w:type="spellEnd"/>
      <w:r w:rsidR="005B3DCD">
        <w:rPr>
          <w:rFonts w:ascii="Times New Roman" w:hAnsi="Times New Roman" w:cs="Times New Roman"/>
          <w:sz w:val="24"/>
          <w:szCs w:val="24"/>
        </w:rPr>
        <w:t xml:space="preserve"> and bypasses)</w:t>
      </w:r>
      <w:r w:rsidR="00F527D1" w:rsidRPr="00CD0CD0">
        <w:rPr>
          <w:rFonts w:ascii="Times New Roman" w:hAnsi="Times New Roman" w:cs="Times New Roman"/>
          <w:sz w:val="24"/>
          <w:szCs w:val="24"/>
        </w:rPr>
        <w:t xml:space="preserve"> that theoretically restore habitat connectivity, their effectiveness is highly variable and </w:t>
      </w:r>
      <w:r w:rsidR="005B3DCD">
        <w:rPr>
          <w:rFonts w:ascii="Times New Roman" w:hAnsi="Times New Roman" w:cs="Times New Roman"/>
          <w:sz w:val="24"/>
          <w:szCs w:val="24"/>
        </w:rPr>
        <w:t>can be very low</w:t>
      </w:r>
      <w:r w:rsidR="00F527D1" w:rsidRPr="00CD0CD0">
        <w:rPr>
          <w:rFonts w:ascii="Times New Roman" w:hAnsi="Times New Roman" w:cs="Times New Roman"/>
          <w:sz w:val="24"/>
          <w:szCs w:val="24"/>
        </w:rPr>
        <w:t xml:space="preserve"> (</w:t>
      </w:r>
      <w:r w:rsidR="00EB2711" w:rsidRPr="00CD0CD0">
        <w:rPr>
          <w:rFonts w:ascii="Times New Roman" w:hAnsi="Times New Roman" w:cs="Times New Roman"/>
          <w:sz w:val="24"/>
          <w:szCs w:val="24"/>
        </w:rPr>
        <w:t xml:space="preserve">Bunt et al. 2016; </w:t>
      </w:r>
      <w:r w:rsidR="007257E6">
        <w:rPr>
          <w:rFonts w:ascii="Times New Roman" w:hAnsi="Times New Roman" w:cs="Times New Roman"/>
          <w:sz w:val="24"/>
          <w:szCs w:val="24"/>
        </w:rPr>
        <w:t>Noonan et al. 201</w:t>
      </w:r>
      <w:r w:rsidR="00A737EE">
        <w:rPr>
          <w:rFonts w:ascii="Times New Roman" w:hAnsi="Times New Roman" w:cs="Times New Roman"/>
          <w:sz w:val="24"/>
          <w:szCs w:val="24"/>
        </w:rPr>
        <w:t>2</w:t>
      </w:r>
      <w:r w:rsidR="00F527D1" w:rsidRPr="00CD0CD0">
        <w:rPr>
          <w:rFonts w:ascii="Times New Roman" w:hAnsi="Times New Roman" w:cs="Times New Roman"/>
          <w:sz w:val="24"/>
          <w:szCs w:val="24"/>
        </w:rPr>
        <w:t>).</w:t>
      </w:r>
      <w:r w:rsidR="007429DD" w:rsidRPr="00CD0CD0">
        <w:rPr>
          <w:rFonts w:ascii="Times New Roman" w:hAnsi="Times New Roman" w:cs="Times New Roman"/>
          <w:sz w:val="24"/>
          <w:szCs w:val="24"/>
        </w:rPr>
        <w:t xml:space="preserve"> </w:t>
      </w:r>
      <w:r w:rsidR="0090051E" w:rsidRPr="00CD0CD0">
        <w:rPr>
          <w:rFonts w:ascii="Times New Roman" w:hAnsi="Times New Roman" w:cs="Times New Roman"/>
          <w:sz w:val="24"/>
          <w:szCs w:val="24"/>
        </w:rPr>
        <w:t>As such, fish passage facilities are</w:t>
      </w:r>
      <w:r w:rsidR="005B3DCD">
        <w:rPr>
          <w:rFonts w:ascii="Times New Roman" w:hAnsi="Times New Roman" w:cs="Times New Roman"/>
          <w:sz w:val="24"/>
          <w:szCs w:val="24"/>
        </w:rPr>
        <w:t xml:space="preserve"> in many instances</w:t>
      </w:r>
      <w:r w:rsidR="0090051E" w:rsidRPr="00CD0CD0">
        <w:rPr>
          <w:rFonts w:ascii="Times New Roman" w:hAnsi="Times New Roman" w:cs="Times New Roman"/>
          <w:sz w:val="24"/>
          <w:szCs w:val="24"/>
        </w:rPr>
        <w:t xml:space="preserve"> failing to achieve </w:t>
      </w:r>
      <w:r w:rsidR="00CF01C6" w:rsidRPr="00CD0CD0">
        <w:rPr>
          <w:rFonts w:ascii="Times New Roman" w:hAnsi="Times New Roman" w:cs="Times New Roman"/>
          <w:sz w:val="24"/>
          <w:szCs w:val="24"/>
        </w:rPr>
        <w:t>intended c</w:t>
      </w:r>
      <w:r w:rsidR="0090051E" w:rsidRPr="00CD0CD0">
        <w:rPr>
          <w:rFonts w:ascii="Times New Roman" w:hAnsi="Times New Roman" w:cs="Times New Roman"/>
          <w:sz w:val="24"/>
          <w:szCs w:val="24"/>
        </w:rPr>
        <w:t>onservation goal</w:t>
      </w:r>
      <w:r w:rsidR="00CF01C6" w:rsidRPr="00CD0CD0">
        <w:rPr>
          <w:rFonts w:ascii="Times New Roman" w:hAnsi="Times New Roman" w:cs="Times New Roman"/>
          <w:sz w:val="24"/>
          <w:szCs w:val="24"/>
        </w:rPr>
        <w:t>s</w:t>
      </w:r>
      <w:r w:rsidR="005B3DCD">
        <w:rPr>
          <w:rFonts w:ascii="Times New Roman" w:hAnsi="Times New Roman" w:cs="Times New Roman"/>
          <w:sz w:val="24"/>
          <w:szCs w:val="24"/>
        </w:rPr>
        <w:t xml:space="preserve"> (</w:t>
      </w:r>
      <w:r w:rsidR="005B3DCD" w:rsidRPr="00D54FF7">
        <w:rPr>
          <w:rFonts w:ascii="Times New Roman" w:hAnsi="Times New Roman" w:cs="Times New Roman"/>
          <w:sz w:val="24"/>
          <w:szCs w:val="24"/>
        </w:rPr>
        <w:t>Brown et al., 2013</w:t>
      </w:r>
      <w:r w:rsidR="005B3DCD">
        <w:rPr>
          <w:rFonts w:ascii="Times New Roman" w:hAnsi="Times New Roman" w:cs="Times New Roman"/>
          <w:sz w:val="24"/>
          <w:szCs w:val="24"/>
        </w:rPr>
        <w:t>)</w:t>
      </w:r>
      <w:r w:rsidR="00277DB0">
        <w:rPr>
          <w:rFonts w:ascii="Times New Roman" w:hAnsi="Times New Roman" w:cs="Times New Roman"/>
          <w:sz w:val="24"/>
          <w:szCs w:val="24"/>
        </w:rPr>
        <w:t>.</w:t>
      </w:r>
      <w:r w:rsidR="005B3DCD">
        <w:rPr>
          <w:rFonts w:ascii="Times New Roman" w:hAnsi="Times New Roman" w:cs="Times New Roman"/>
          <w:sz w:val="24"/>
          <w:szCs w:val="24"/>
        </w:rPr>
        <w:t xml:space="preserve"> </w:t>
      </w:r>
    </w:p>
    <w:p w14:paraId="3C984CF8" w14:textId="312BC1FB" w:rsidR="00EB2711" w:rsidRPr="00CD0CD0" w:rsidRDefault="00847297" w:rsidP="009645BC">
      <w:pPr>
        <w:spacing w:before="240" w:line="480" w:lineRule="auto"/>
        <w:rPr>
          <w:rFonts w:ascii="Times New Roman" w:hAnsi="Times New Roman" w:cs="Times New Roman"/>
          <w:sz w:val="24"/>
          <w:szCs w:val="24"/>
        </w:rPr>
      </w:pPr>
      <w:r>
        <w:rPr>
          <w:rFonts w:ascii="Times New Roman" w:hAnsi="Times New Roman" w:cs="Times New Roman"/>
          <w:sz w:val="24"/>
          <w:szCs w:val="24"/>
        </w:rPr>
        <w:t>A</w:t>
      </w:r>
      <w:r w:rsidR="007429DD" w:rsidRPr="00CD0CD0">
        <w:rPr>
          <w:rFonts w:ascii="Times New Roman" w:hAnsi="Times New Roman" w:cs="Times New Roman"/>
          <w:sz w:val="24"/>
          <w:szCs w:val="24"/>
        </w:rPr>
        <w:t xml:space="preserve"> primary explanation for </w:t>
      </w:r>
      <w:r>
        <w:rPr>
          <w:rFonts w:ascii="Times New Roman" w:hAnsi="Times New Roman" w:cs="Times New Roman"/>
          <w:sz w:val="24"/>
          <w:szCs w:val="24"/>
        </w:rPr>
        <w:t xml:space="preserve">the low efficacy of fish passage facilities </w:t>
      </w:r>
      <w:r w:rsidR="007429DD" w:rsidRPr="00CD0CD0">
        <w:rPr>
          <w:rFonts w:ascii="Times New Roman" w:hAnsi="Times New Roman" w:cs="Times New Roman"/>
          <w:sz w:val="24"/>
          <w:szCs w:val="24"/>
        </w:rPr>
        <w:t xml:space="preserve">relates to a lack of understanding (or consideration) of </w:t>
      </w:r>
      <w:r w:rsidR="0090051E" w:rsidRPr="00CD0CD0">
        <w:rPr>
          <w:rFonts w:ascii="Times New Roman" w:hAnsi="Times New Roman" w:cs="Times New Roman"/>
          <w:sz w:val="24"/>
          <w:szCs w:val="24"/>
        </w:rPr>
        <w:t xml:space="preserve">fish </w:t>
      </w:r>
      <w:r w:rsidR="007429DD" w:rsidRPr="00CD0CD0">
        <w:rPr>
          <w:rFonts w:ascii="Times New Roman" w:hAnsi="Times New Roman" w:cs="Times New Roman"/>
          <w:sz w:val="24"/>
          <w:szCs w:val="24"/>
        </w:rPr>
        <w:t>behaviour</w:t>
      </w:r>
      <w:r w:rsidR="005B3DCD">
        <w:rPr>
          <w:rFonts w:ascii="Times New Roman" w:hAnsi="Times New Roman" w:cs="Times New Roman"/>
          <w:sz w:val="24"/>
          <w:szCs w:val="24"/>
        </w:rPr>
        <w:t xml:space="preserve"> in their design and operation</w:t>
      </w:r>
      <w:r w:rsidR="00BE3470">
        <w:rPr>
          <w:rFonts w:ascii="Times New Roman" w:hAnsi="Times New Roman" w:cs="Times New Roman"/>
          <w:sz w:val="24"/>
          <w:szCs w:val="24"/>
        </w:rPr>
        <w:t xml:space="preserve"> (</w:t>
      </w:r>
      <w:r w:rsidR="00BE3470" w:rsidRPr="00E830CE">
        <w:rPr>
          <w:rFonts w:ascii="Times New Roman" w:hAnsi="Times New Roman" w:cs="Times New Roman"/>
          <w:sz w:val="24"/>
          <w:szCs w:val="24"/>
        </w:rPr>
        <w:t>Williams et al. 2012</w:t>
      </w:r>
      <w:r w:rsidR="00BE3470">
        <w:rPr>
          <w:rFonts w:ascii="Times New Roman" w:hAnsi="Times New Roman" w:cs="Times New Roman"/>
          <w:sz w:val="24"/>
          <w:szCs w:val="24"/>
        </w:rPr>
        <w:t>)</w:t>
      </w:r>
      <w:r w:rsidR="007429DD" w:rsidRPr="00CD0CD0">
        <w:rPr>
          <w:rFonts w:ascii="Times New Roman" w:hAnsi="Times New Roman" w:cs="Times New Roman"/>
          <w:sz w:val="24"/>
          <w:szCs w:val="24"/>
        </w:rPr>
        <w:t xml:space="preserve">. </w:t>
      </w:r>
      <w:r w:rsidR="00C91CC2" w:rsidRPr="00CD0CD0">
        <w:rPr>
          <w:rFonts w:ascii="Times New Roman" w:hAnsi="Times New Roman" w:cs="Times New Roman"/>
          <w:sz w:val="24"/>
          <w:szCs w:val="24"/>
        </w:rPr>
        <w:t xml:space="preserve">For example, determining the swimming performance of target species </w:t>
      </w:r>
      <w:r w:rsidR="005B3DCD">
        <w:rPr>
          <w:rFonts w:ascii="Times New Roman" w:hAnsi="Times New Roman" w:cs="Times New Roman"/>
          <w:sz w:val="24"/>
          <w:szCs w:val="24"/>
        </w:rPr>
        <w:t>is</w:t>
      </w:r>
      <w:r w:rsidR="005B3DCD" w:rsidRPr="00CD0CD0">
        <w:rPr>
          <w:rFonts w:ascii="Times New Roman" w:hAnsi="Times New Roman" w:cs="Times New Roman"/>
          <w:sz w:val="24"/>
          <w:szCs w:val="24"/>
        </w:rPr>
        <w:t xml:space="preserve"> </w:t>
      </w:r>
      <w:r w:rsidR="00C91CC2" w:rsidRPr="00CD0CD0">
        <w:rPr>
          <w:rFonts w:ascii="Times New Roman" w:hAnsi="Times New Roman" w:cs="Times New Roman"/>
          <w:sz w:val="24"/>
          <w:szCs w:val="24"/>
        </w:rPr>
        <w:t xml:space="preserve">essential for establishing water velocity design criteria for upstream </w:t>
      </w:r>
      <w:proofErr w:type="spellStart"/>
      <w:r w:rsidR="00C91CC2" w:rsidRPr="00CD0CD0">
        <w:rPr>
          <w:rFonts w:ascii="Times New Roman" w:hAnsi="Times New Roman" w:cs="Times New Roman"/>
          <w:sz w:val="24"/>
          <w:szCs w:val="24"/>
        </w:rPr>
        <w:t>fish</w:t>
      </w:r>
      <w:r w:rsidR="003B3A02">
        <w:rPr>
          <w:rFonts w:ascii="Times New Roman" w:hAnsi="Times New Roman" w:cs="Times New Roman"/>
          <w:sz w:val="24"/>
          <w:szCs w:val="24"/>
        </w:rPr>
        <w:t>ways</w:t>
      </w:r>
      <w:proofErr w:type="spellEnd"/>
      <w:r w:rsidR="003B3A02">
        <w:rPr>
          <w:rFonts w:ascii="Times New Roman" w:hAnsi="Times New Roman" w:cs="Times New Roman"/>
          <w:sz w:val="24"/>
          <w:szCs w:val="24"/>
        </w:rPr>
        <w:t xml:space="preserve"> (or fish</w:t>
      </w:r>
      <w:r w:rsidR="00C91CC2" w:rsidRPr="00CD0CD0">
        <w:rPr>
          <w:rFonts w:ascii="Times New Roman" w:hAnsi="Times New Roman" w:cs="Times New Roman"/>
          <w:sz w:val="24"/>
          <w:szCs w:val="24"/>
        </w:rPr>
        <w:t xml:space="preserve"> passes)</w:t>
      </w:r>
      <w:r w:rsidR="003B3A02">
        <w:rPr>
          <w:rFonts w:ascii="Times New Roman" w:hAnsi="Times New Roman" w:cs="Times New Roman"/>
          <w:sz w:val="24"/>
          <w:szCs w:val="24"/>
        </w:rPr>
        <w:t xml:space="preserve"> </w:t>
      </w:r>
      <w:r w:rsidR="00D54FF7">
        <w:rPr>
          <w:rFonts w:ascii="Times New Roman" w:hAnsi="Times New Roman" w:cs="Times New Roman"/>
          <w:sz w:val="24"/>
          <w:szCs w:val="24"/>
        </w:rPr>
        <w:t>(Vowles et al. 2013</w:t>
      </w:r>
      <w:r w:rsidR="003B3A02">
        <w:rPr>
          <w:rFonts w:ascii="Times New Roman" w:hAnsi="Times New Roman" w:cs="Times New Roman"/>
          <w:sz w:val="24"/>
          <w:szCs w:val="24"/>
        </w:rPr>
        <w:t>)</w:t>
      </w:r>
      <w:r w:rsidR="00C91CC2" w:rsidRPr="00CD0CD0">
        <w:rPr>
          <w:rFonts w:ascii="Times New Roman" w:hAnsi="Times New Roman" w:cs="Times New Roman"/>
          <w:sz w:val="24"/>
          <w:szCs w:val="24"/>
        </w:rPr>
        <w:t xml:space="preserve">. </w:t>
      </w:r>
      <w:r w:rsidR="004F0668">
        <w:rPr>
          <w:rFonts w:ascii="Times New Roman" w:hAnsi="Times New Roman" w:cs="Times New Roman"/>
          <w:sz w:val="24"/>
          <w:szCs w:val="24"/>
        </w:rPr>
        <w:t>T</w:t>
      </w:r>
      <w:r w:rsidR="00C91CC2" w:rsidRPr="00CD0CD0">
        <w:rPr>
          <w:rFonts w:ascii="Times New Roman" w:hAnsi="Times New Roman" w:cs="Times New Roman"/>
          <w:sz w:val="24"/>
          <w:szCs w:val="24"/>
        </w:rPr>
        <w:t xml:space="preserve">he swim chambers used to obtain </w:t>
      </w:r>
      <w:r w:rsidR="00156DA5" w:rsidRPr="00CD0CD0">
        <w:rPr>
          <w:rFonts w:ascii="Times New Roman" w:hAnsi="Times New Roman" w:cs="Times New Roman"/>
          <w:sz w:val="24"/>
          <w:szCs w:val="24"/>
        </w:rPr>
        <w:t>these</w:t>
      </w:r>
      <w:r w:rsidR="00C91CC2" w:rsidRPr="00CD0CD0">
        <w:rPr>
          <w:rFonts w:ascii="Times New Roman" w:hAnsi="Times New Roman" w:cs="Times New Roman"/>
          <w:sz w:val="24"/>
          <w:szCs w:val="24"/>
        </w:rPr>
        <w:t xml:space="preserve"> data</w:t>
      </w:r>
      <w:r w:rsidR="004F0668">
        <w:rPr>
          <w:rFonts w:ascii="Times New Roman" w:hAnsi="Times New Roman" w:cs="Times New Roman"/>
          <w:sz w:val="24"/>
          <w:szCs w:val="24"/>
        </w:rPr>
        <w:t xml:space="preserve">, however, </w:t>
      </w:r>
      <w:r w:rsidR="003F283D" w:rsidRPr="00CD0CD0">
        <w:rPr>
          <w:rFonts w:ascii="Times New Roman" w:hAnsi="Times New Roman" w:cs="Times New Roman"/>
          <w:sz w:val="24"/>
          <w:szCs w:val="24"/>
        </w:rPr>
        <w:t>prevent fish from expressing natural performance enhancing behaviours (such as burst-coast swimming)</w:t>
      </w:r>
      <w:r w:rsidR="004405BA" w:rsidRPr="00CD0CD0">
        <w:rPr>
          <w:rFonts w:ascii="Times New Roman" w:hAnsi="Times New Roman" w:cs="Times New Roman"/>
          <w:sz w:val="24"/>
          <w:szCs w:val="24"/>
        </w:rPr>
        <w:t xml:space="preserve"> leading to </w:t>
      </w:r>
      <w:r w:rsidR="004405BA" w:rsidRPr="00B10B17">
        <w:rPr>
          <w:rFonts w:ascii="Times New Roman" w:hAnsi="Times New Roman" w:cs="Times New Roman"/>
          <w:sz w:val="24"/>
          <w:szCs w:val="24"/>
        </w:rPr>
        <w:t>inaccurate estimates (</w:t>
      </w:r>
      <w:r w:rsidR="003B3A02" w:rsidRPr="00987BA2">
        <w:rPr>
          <w:rFonts w:ascii="Times New Roman" w:hAnsi="Times New Roman" w:cs="Times New Roman"/>
          <w:sz w:val="24"/>
          <w:szCs w:val="24"/>
        </w:rPr>
        <w:t xml:space="preserve">Peake </w:t>
      </w:r>
      <w:r w:rsidR="00987BA2">
        <w:rPr>
          <w:rFonts w:ascii="Times New Roman" w:hAnsi="Times New Roman" w:cs="Times New Roman"/>
          <w:sz w:val="24"/>
          <w:szCs w:val="24"/>
        </w:rPr>
        <w:t>&amp;</w:t>
      </w:r>
      <w:r w:rsidR="003B3A02" w:rsidRPr="00987BA2">
        <w:rPr>
          <w:rFonts w:ascii="Times New Roman" w:hAnsi="Times New Roman" w:cs="Times New Roman"/>
          <w:sz w:val="24"/>
          <w:szCs w:val="24"/>
        </w:rPr>
        <w:t xml:space="preserve"> Farrell 2006;</w:t>
      </w:r>
      <w:r w:rsidR="003B3A02">
        <w:rPr>
          <w:rFonts w:ascii="Times New Roman" w:hAnsi="Times New Roman" w:cs="Times New Roman"/>
          <w:sz w:val="24"/>
          <w:szCs w:val="24"/>
        </w:rPr>
        <w:t xml:space="preserve"> </w:t>
      </w:r>
      <w:proofErr w:type="spellStart"/>
      <w:r w:rsidR="004405BA" w:rsidRPr="00B10B17">
        <w:rPr>
          <w:rFonts w:ascii="Times New Roman" w:hAnsi="Times New Roman" w:cs="Times New Roman"/>
          <w:sz w:val="24"/>
          <w:szCs w:val="24"/>
        </w:rPr>
        <w:t>Tudorache</w:t>
      </w:r>
      <w:proofErr w:type="spellEnd"/>
      <w:r w:rsidR="004405BA" w:rsidRPr="00B10B17">
        <w:rPr>
          <w:rFonts w:ascii="Times New Roman" w:hAnsi="Times New Roman" w:cs="Times New Roman"/>
          <w:sz w:val="24"/>
          <w:szCs w:val="24"/>
        </w:rPr>
        <w:t xml:space="preserve"> et al. 2007</w:t>
      </w:r>
      <w:r w:rsidR="00DE3541">
        <w:rPr>
          <w:rFonts w:ascii="Times New Roman" w:hAnsi="Times New Roman" w:cs="Times New Roman"/>
          <w:sz w:val="24"/>
          <w:szCs w:val="24"/>
        </w:rPr>
        <w:t xml:space="preserve">; Vezza et al. </w:t>
      </w:r>
      <w:r w:rsidR="00956BD3">
        <w:rPr>
          <w:rFonts w:ascii="Times New Roman" w:hAnsi="Times New Roman" w:cs="Times New Roman"/>
          <w:sz w:val="24"/>
          <w:szCs w:val="24"/>
        </w:rPr>
        <w:t>2020</w:t>
      </w:r>
      <w:r w:rsidR="004405BA" w:rsidRPr="00B10B17">
        <w:rPr>
          <w:rFonts w:ascii="Times New Roman" w:hAnsi="Times New Roman" w:cs="Times New Roman"/>
          <w:sz w:val="24"/>
          <w:szCs w:val="24"/>
        </w:rPr>
        <w:t>).</w:t>
      </w:r>
      <w:r w:rsidR="00FE1036" w:rsidRPr="00B10B17">
        <w:rPr>
          <w:rFonts w:ascii="Times New Roman" w:hAnsi="Times New Roman" w:cs="Times New Roman"/>
          <w:sz w:val="24"/>
          <w:szCs w:val="24"/>
        </w:rPr>
        <w:t xml:space="preserve"> </w:t>
      </w:r>
      <w:r w:rsidR="00B33655">
        <w:rPr>
          <w:rFonts w:ascii="Times New Roman" w:hAnsi="Times New Roman" w:cs="Times New Roman"/>
          <w:sz w:val="24"/>
          <w:szCs w:val="24"/>
        </w:rPr>
        <w:t>Furthermore, w</w:t>
      </w:r>
      <w:r w:rsidR="00E634C3">
        <w:rPr>
          <w:rFonts w:ascii="Times New Roman" w:hAnsi="Times New Roman" w:cs="Times New Roman"/>
          <w:sz w:val="24"/>
          <w:szCs w:val="24"/>
        </w:rPr>
        <w:t xml:space="preserve">here water velocities are within the limits of fish swimming performance, upstream passage </w:t>
      </w:r>
      <w:r w:rsidR="003C7B8E">
        <w:rPr>
          <w:rFonts w:ascii="Times New Roman" w:hAnsi="Times New Roman" w:cs="Times New Roman"/>
          <w:sz w:val="24"/>
          <w:szCs w:val="24"/>
        </w:rPr>
        <w:t xml:space="preserve">success can be variable or </w:t>
      </w:r>
      <w:r w:rsidR="00E634C3">
        <w:rPr>
          <w:rFonts w:ascii="Times New Roman" w:hAnsi="Times New Roman" w:cs="Times New Roman"/>
          <w:sz w:val="24"/>
          <w:szCs w:val="24"/>
        </w:rPr>
        <w:t>remain low</w:t>
      </w:r>
      <w:r w:rsidR="004869EF" w:rsidRPr="00CD0CD0">
        <w:rPr>
          <w:rFonts w:ascii="Times New Roman" w:hAnsi="Times New Roman" w:cs="Times New Roman"/>
          <w:sz w:val="24"/>
          <w:szCs w:val="24"/>
        </w:rPr>
        <w:t xml:space="preserve"> (e</w:t>
      </w:r>
      <w:r w:rsidR="004869EF" w:rsidRPr="005C7F84">
        <w:rPr>
          <w:rFonts w:ascii="Times New Roman" w:hAnsi="Times New Roman" w:cs="Times New Roman"/>
          <w:sz w:val="24"/>
          <w:szCs w:val="24"/>
        </w:rPr>
        <w:t xml:space="preserve">.g. </w:t>
      </w:r>
      <w:proofErr w:type="spellStart"/>
      <w:r w:rsidR="003C7B8E">
        <w:rPr>
          <w:rFonts w:ascii="Times New Roman" w:hAnsi="Times New Roman" w:cs="Times New Roman"/>
          <w:sz w:val="24"/>
          <w:szCs w:val="24"/>
        </w:rPr>
        <w:t>Goerig</w:t>
      </w:r>
      <w:proofErr w:type="spellEnd"/>
      <w:r w:rsidR="003C7B8E">
        <w:rPr>
          <w:rFonts w:ascii="Times New Roman" w:hAnsi="Times New Roman" w:cs="Times New Roman"/>
          <w:sz w:val="24"/>
          <w:szCs w:val="24"/>
        </w:rPr>
        <w:t xml:space="preserve"> &amp; Castro-</w:t>
      </w:r>
      <w:r w:rsidR="003C7B8E">
        <w:rPr>
          <w:rFonts w:ascii="Times New Roman" w:hAnsi="Times New Roman" w:cs="Times New Roman"/>
          <w:sz w:val="24"/>
          <w:szCs w:val="24"/>
        </w:rPr>
        <w:lastRenderedPageBreak/>
        <w:t xml:space="preserve">Santos, 2017; </w:t>
      </w:r>
      <w:r w:rsidR="004869EF" w:rsidRPr="005C7F84">
        <w:rPr>
          <w:rFonts w:ascii="Times New Roman" w:hAnsi="Times New Roman" w:cs="Times New Roman"/>
          <w:sz w:val="24"/>
          <w:szCs w:val="24"/>
        </w:rPr>
        <w:t>Vowles et al. 2018)</w:t>
      </w:r>
      <w:r w:rsidR="004D7D3F" w:rsidRPr="005C7F84">
        <w:rPr>
          <w:rFonts w:ascii="Times New Roman" w:hAnsi="Times New Roman" w:cs="Times New Roman"/>
          <w:sz w:val="24"/>
          <w:szCs w:val="24"/>
        </w:rPr>
        <w:t xml:space="preserve">. </w:t>
      </w:r>
      <w:r>
        <w:rPr>
          <w:rFonts w:ascii="Times New Roman" w:hAnsi="Times New Roman" w:cs="Times New Roman"/>
          <w:sz w:val="24"/>
          <w:szCs w:val="24"/>
        </w:rPr>
        <w:t xml:space="preserve">These examples </w:t>
      </w:r>
      <w:r w:rsidR="00B33655">
        <w:rPr>
          <w:rFonts w:ascii="Times New Roman" w:hAnsi="Times New Roman" w:cs="Times New Roman"/>
          <w:sz w:val="24"/>
          <w:szCs w:val="24"/>
        </w:rPr>
        <w:t xml:space="preserve">suggest behaviour has a significant influence </w:t>
      </w:r>
      <w:r w:rsidR="00814613">
        <w:rPr>
          <w:rFonts w:ascii="Times New Roman" w:hAnsi="Times New Roman" w:cs="Times New Roman"/>
          <w:sz w:val="24"/>
          <w:szCs w:val="24"/>
        </w:rPr>
        <w:t xml:space="preserve">on </w:t>
      </w:r>
      <w:r w:rsidR="00B33655">
        <w:rPr>
          <w:rFonts w:ascii="Times New Roman" w:hAnsi="Times New Roman" w:cs="Times New Roman"/>
          <w:sz w:val="24"/>
          <w:szCs w:val="24"/>
        </w:rPr>
        <w:t xml:space="preserve">fish passage </w:t>
      </w:r>
      <w:r w:rsidR="006B5B8E">
        <w:rPr>
          <w:rFonts w:ascii="Times New Roman" w:hAnsi="Times New Roman" w:cs="Times New Roman"/>
          <w:sz w:val="24"/>
          <w:szCs w:val="24"/>
        </w:rPr>
        <w:t xml:space="preserve">efficiency </w:t>
      </w:r>
      <w:r w:rsidR="00B33655">
        <w:rPr>
          <w:rFonts w:ascii="Times New Roman" w:hAnsi="Times New Roman" w:cs="Times New Roman"/>
          <w:sz w:val="24"/>
          <w:szCs w:val="24"/>
        </w:rPr>
        <w:t xml:space="preserve">and highlights the </w:t>
      </w:r>
      <w:r w:rsidR="004869EF" w:rsidRPr="00CD0CD0">
        <w:rPr>
          <w:rFonts w:ascii="Times New Roman" w:hAnsi="Times New Roman" w:cs="Times New Roman"/>
          <w:sz w:val="24"/>
          <w:szCs w:val="24"/>
        </w:rPr>
        <w:t>importance</w:t>
      </w:r>
      <w:r w:rsidR="00B33655">
        <w:rPr>
          <w:rFonts w:ascii="Times New Roman" w:hAnsi="Times New Roman" w:cs="Times New Roman"/>
          <w:sz w:val="24"/>
          <w:szCs w:val="24"/>
        </w:rPr>
        <w:t xml:space="preserve"> of </w:t>
      </w:r>
      <w:r w:rsidR="00C72E1C">
        <w:rPr>
          <w:rFonts w:ascii="Times New Roman" w:hAnsi="Times New Roman" w:cs="Times New Roman"/>
          <w:sz w:val="24"/>
          <w:szCs w:val="24"/>
        </w:rPr>
        <w:t xml:space="preserve">improving </w:t>
      </w:r>
      <w:r w:rsidR="00B33655">
        <w:rPr>
          <w:rFonts w:ascii="Times New Roman" w:hAnsi="Times New Roman" w:cs="Times New Roman"/>
          <w:sz w:val="24"/>
          <w:szCs w:val="24"/>
        </w:rPr>
        <w:t xml:space="preserve">understanding </w:t>
      </w:r>
      <w:r w:rsidR="004869EF" w:rsidRPr="00CD0CD0">
        <w:rPr>
          <w:rFonts w:ascii="Times New Roman" w:hAnsi="Times New Roman" w:cs="Times New Roman"/>
          <w:sz w:val="24"/>
          <w:szCs w:val="24"/>
        </w:rPr>
        <w:t xml:space="preserve">to maximise the efficacy of mitigation technology </w:t>
      </w:r>
      <w:r w:rsidR="006B5B8E">
        <w:rPr>
          <w:rFonts w:ascii="Times New Roman" w:hAnsi="Times New Roman" w:cs="Times New Roman"/>
          <w:sz w:val="24"/>
          <w:szCs w:val="24"/>
        </w:rPr>
        <w:t>to</w:t>
      </w:r>
      <w:r w:rsidR="004D7D3F" w:rsidRPr="00CD0CD0">
        <w:rPr>
          <w:rFonts w:ascii="Times New Roman" w:hAnsi="Times New Roman" w:cs="Times New Roman"/>
          <w:sz w:val="24"/>
          <w:szCs w:val="24"/>
        </w:rPr>
        <w:t xml:space="preserve"> </w:t>
      </w:r>
      <w:r w:rsidR="006B5B8E" w:rsidRPr="00CD0CD0">
        <w:rPr>
          <w:rFonts w:ascii="Times New Roman" w:hAnsi="Times New Roman" w:cs="Times New Roman"/>
          <w:sz w:val="24"/>
          <w:szCs w:val="24"/>
        </w:rPr>
        <w:t>conserv</w:t>
      </w:r>
      <w:r w:rsidR="006B5B8E">
        <w:rPr>
          <w:rFonts w:ascii="Times New Roman" w:hAnsi="Times New Roman" w:cs="Times New Roman"/>
          <w:sz w:val="24"/>
          <w:szCs w:val="24"/>
        </w:rPr>
        <w:t>e</w:t>
      </w:r>
      <w:r w:rsidR="006B5B8E" w:rsidRPr="00CD0CD0">
        <w:rPr>
          <w:rFonts w:ascii="Times New Roman" w:hAnsi="Times New Roman" w:cs="Times New Roman"/>
          <w:sz w:val="24"/>
          <w:szCs w:val="24"/>
        </w:rPr>
        <w:t xml:space="preserve"> </w:t>
      </w:r>
      <w:r w:rsidR="004D7D3F" w:rsidRPr="00CD0CD0">
        <w:rPr>
          <w:rFonts w:ascii="Times New Roman" w:hAnsi="Times New Roman" w:cs="Times New Roman"/>
          <w:sz w:val="24"/>
          <w:szCs w:val="24"/>
        </w:rPr>
        <w:t>freshwater fish</w:t>
      </w:r>
      <w:r w:rsidR="004869EF" w:rsidRPr="00CD0CD0">
        <w:rPr>
          <w:rFonts w:ascii="Times New Roman" w:hAnsi="Times New Roman" w:cs="Times New Roman"/>
          <w:sz w:val="24"/>
          <w:szCs w:val="24"/>
        </w:rPr>
        <w:t>.</w:t>
      </w:r>
    </w:p>
    <w:p w14:paraId="5C119D98" w14:textId="3ADE5E94" w:rsidR="008D067B" w:rsidRPr="00CD0CD0" w:rsidRDefault="008D067B" w:rsidP="00C25556">
      <w:pPr>
        <w:spacing w:line="480" w:lineRule="auto"/>
        <w:rPr>
          <w:rFonts w:ascii="Times New Roman" w:hAnsi="Times New Roman" w:cs="Times New Roman"/>
          <w:sz w:val="24"/>
          <w:szCs w:val="24"/>
        </w:rPr>
      </w:pPr>
      <w:r w:rsidRPr="00AF756C">
        <w:rPr>
          <w:rFonts w:ascii="Times New Roman" w:hAnsi="Times New Roman" w:cs="Times New Roman"/>
          <w:sz w:val="24"/>
          <w:szCs w:val="24"/>
        </w:rPr>
        <w:t>When fish migrate downstream,</w:t>
      </w:r>
      <w:r w:rsidRPr="00CD0CD0">
        <w:rPr>
          <w:rFonts w:ascii="Times New Roman" w:hAnsi="Times New Roman" w:cs="Times New Roman"/>
          <w:sz w:val="24"/>
          <w:szCs w:val="24"/>
        </w:rPr>
        <w:t xml:space="preserve"> </w:t>
      </w:r>
      <w:r w:rsidR="00AF756C">
        <w:rPr>
          <w:rFonts w:ascii="Times New Roman" w:hAnsi="Times New Roman" w:cs="Times New Roman"/>
          <w:sz w:val="24"/>
          <w:szCs w:val="24"/>
        </w:rPr>
        <w:t>dam</w:t>
      </w:r>
      <w:r w:rsidR="007D44D5">
        <w:rPr>
          <w:rFonts w:ascii="Times New Roman" w:hAnsi="Times New Roman" w:cs="Times New Roman"/>
          <w:sz w:val="24"/>
          <w:szCs w:val="24"/>
        </w:rPr>
        <w:t>s</w:t>
      </w:r>
      <w:r w:rsidR="00AF756C">
        <w:rPr>
          <w:rFonts w:ascii="Times New Roman" w:hAnsi="Times New Roman" w:cs="Times New Roman"/>
          <w:sz w:val="24"/>
          <w:szCs w:val="24"/>
        </w:rPr>
        <w:t>, weirs and other impoundments</w:t>
      </w:r>
      <w:r w:rsidRPr="00CD0CD0">
        <w:rPr>
          <w:rFonts w:ascii="Times New Roman" w:hAnsi="Times New Roman" w:cs="Times New Roman"/>
          <w:sz w:val="24"/>
          <w:szCs w:val="24"/>
        </w:rPr>
        <w:t xml:space="preserve"> can delay progress</w:t>
      </w:r>
      <w:r w:rsidR="00C547D1" w:rsidRPr="00CD0CD0">
        <w:rPr>
          <w:rFonts w:ascii="Times New Roman" w:hAnsi="Times New Roman" w:cs="Times New Roman"/>
          <w:sz w:val="24"/>
          <w:szCs w:val="24"/>
        </w:rPr>
        <w:t xml:space="preserve">, increasing </w:t>
      </w:r>
      <w:r w:rsidRPr="00CD0CD0">
        <w:rPr>
          <w:rFonts w:ascii="Times New Roman" w:hAnsi="Times New Roman" w:cs="Times New Roman"/>
          <w:sz w:val="24"/>
          <w:szCs w:val="24"/>
        </w:rPr>
        <w:t>energetic cost</w:t>
      </w:r>
      <w:r w:rsidR="00C547D1" w:rsidRPr="00CD0CD0">
        <w:rPr>
          <w:rFonts w:ascii="Times New Roman" w:hAnsi="Times New Roman" w:cs="Times New Roman"/>
          <w:sz w:val="24"/>
          <w:szCs w:val="24"/>
        </w:rPr>
        <w:t>s</w:t>
      </w:r>
      <w:r w:rsidRPr="00CD0CD0">
        <w:rPr>
          <w:rFonts w:ascii="Times New Roman" w:hAnsi="Times New Roman" w:cs="Times New Roman"/>
          <w:sz w:val="24"/>
          <w:szCs w:val="24"/>
        </w:rPr>
        <w:t xml:space="preserve"> and predation risk (</w:t>
      </w:r>
      <w:proofErr w:type="spellStart"/>
      <w:r w:rsidRPr="00CD0CD0">
        <w:rPr>
          <w:rFonts w:ascii="Times New Roman" w:hAnsi="Times New Roman" w:cs="Times New Roman"/>
          <w:sz w:val="24"/>
          <w:szCs w:val="24"/>
        </w:rPr>
        <w:t>Schilt</w:t>
      </w:r>
      <w:proofErr w:type="spellEnd"/>
      <w:r w:rsidRPr="00CD0CD0">
        <w:rPr>
          <w:rFonts w:ascii="Times New Roman" w:hAnsi="Times New Roman" w:cs="Times New Roman"/>
          <w:sz w:val="24"/>
          <w:szCs w:val="24"/>
        </w:rPr>
        <w:t>, 2007</w:t>
      </w:r>
      <w:r w:rsidR="00AF756C">
        <w:rPr>
          <w:rFonts w:ascii="Times New Roman" w:hAnsi="Times New Roman" w:cs="Times New Roman"/>
          <w:sz w:val="24"/>
          <w:szCs w:val="24"/>
        </w:rPr>
        <w:t>; Kemp, 2016</w:t>
      </w:r>
      <w:r w:rsidRPr="00CD0CD0">
        <w:rPr>
          <w:rFonts w:ascii="Times New Roman" w:hAnsi="Times New Roman" w:cs="Times New Roman"/>
          <w:sz w:val="24"/>
          <w:szCs w:val="24"/>
        </w:rPr>
        <w:t xml:space="preserve">). Passage </w:t>
      </w:r>
      <w:r w:rsidR="00AF756C">
        <w:rPr>
          <w:rFonts w:ascii="Times New Roman" w:hAnsi="Times New Roman" w:cs="Times New Roman"/>
          <w:sz w:val="24"/>
          <w:szCs w:val="24"/>
        </w:rPr>
        <w:t>at</w:t>
      </w:r>
      <w:r w:rsidR="00AF756C" w:rsidRPr="00CD0CD0">
        <w:rPr>
          <w:rFonts w:ascii="Times New Roman" w:hAnsi="Times New Roman" w:cs="Times New Roman"/>
          <w:sz w:val="24"/>
          <w:szCs w:val="24"/>
        </w:rPr>
        <w:t xml:space="preserve"> </w:t>
      </w:r>
      <w:r w:rsidRPr="00CD0CD0">
        <w:rPr>
          <w:rFonts w:ascii="Times New Roman" w:hAnsi="Times New Roman" w:cs="Times New Roman"/>
          <w:sz w:val="24"/>
          <w:szCs w:val="24"/>
        </w:rPr>
        <w:t>infrastructure</w:t>
      </w:r>
      <w:r w:rsidR="00AF756C">
        <w:rPr>
          <w:rFonts w:ascii="Times New Roman" w:hAnsi="Times New Roman" w:cs="Times New Roman"/>
          <w:sz w:val="24"/>
          <w:szCs w:val="24"/>
        </w:rPr>
        <w:t xml:space="preserve"> comprising mechanical elements</w:t>
      </w:r>
      <w:r w:rsidRPr="00CD0CD0">
        <w:rPr>
          <w:rFonts w:ascii="Times New Roman" w:hAnsi="Times New Roman" w:cs="Times New Roman"/>
          <w:sz w:val="24"/>
          <w:szCs w:val="24"/>
        </w:rPr>
        <w:t xml:space="preserve">, such as hydropower turbines or abstraction pumps, can also cause direct injury or mortality </w:t>
      </w:r>
      <w:r w:rsidR="00AF756C">
        <w:rPr>
          <w:rFonts w:ascii="Times New Roman" w:hAnsi="Times New Roman" w:cs="Times New Roman"/>
          <w:sz w:val="24"/>
          <w:szCs w:val="24"/>
        </w:rPr>
        <w:t>due to</w:t>
      </w:r>
      <w:r w:rsidR="00AF756C" w:rsidRPr="00CD0CD0">
        <w:rPr>
          <w:rFonts w:ascii="Times New Roman" w:hAnsi="Times New Roman" w:cs="Times New Roman"/>
          <w:sz w:val="24"/>
          <w:szCs w:val="24"/>
        </w:rPr>
        <w:t xml:space="preserve"> </w:t>
      </w:r>
      <w:r w:rsidRPr="00CD0CD0">
        <w:rPr>
          <w:rFonts w:ascii="Times New Roman" w:hAnsi="Times New Roman" w:cs="Times New Roman"/>
          <w:sz w:val="24"/>
          <w:szCs w:val="24"/>
        </w:rPr>
        <w:t>blade strike, rapid pressure change, cavitation and high shear stresses (</w:t>
      </w:r>
      <w:proofErr w:type="spellStart"/>
      <w:r w:rsidRPr="00CD0CD0">
        <w:rPr>
          <w:rFonts w:ascii="Times New Roman" w:hAnsi="Times New Roman" w:cs="Times New Roman"/>
          <w:sz w:val="24"/>
          <w:szCs w:val="24"/>
        </w:rPr>
        <w:t>Coutant</w:t>
      </w:r>
      <w:proofErr w:type="spellEnd"/>
      <w:r w:rsidRPr="00CD0CD0">
        <w:rPr>
          <w:rFonts w:ascii="Times New Roman" w:hAnsi="Times New Roman" w:cs="Times New Roman"/>
          <w:sz w:val="24"/>
          <w:szCs w:val="24"/>
        </w:rPr>
        <w:t xml:space="preserve"> &amp; Whitney, 2000). Downstream </w:t>
      </w:r>
      <w:r w:rsidR="00AF756C">
        <w:rPr>
          <w:rFonts w:ascii="Times New Roman" w:hAnsi="Times New Roman" w:cs="Times New Roman"/>
          <w:sz w:val="24"/>
          <w:szCs w:val="24"/>
        </w:rPr>
        <w:t>bypass systems</w:t>
      </w:r>
      <w:r w:rsidRPr="00CD0CD0">
        <w:rPr>
          <w:rFonts w:ascii="Times New Roman" w:hAnsi="Times New Roman" w:cs="Times New Roman"/>
          <w:sz w:val="24"/>
          <w:szCs w:val="24"/>
        </w:rPr>
        <w:t xml:space="preserve"> provide a potential means of </w:t>
      </w:r>
      <w:r w:rsidR="007F2276" w:rsidRPr="00CD0CD0">
        <w:rPr>
          <w:rFonts w:ascii="Times New Roman" w:hAnsi="Times New Roman" w:cs="Times New Roman"/>
          <w:sz w:val="24"/>
          <w:szCs w:val="24"/>
        </w:rPr>
        <w:t>mitigating these impacts</w:t>
      </w:r>
      <w:r w:rsidR="00C547D1" w:rsidRPr="00CD0CD0">
        <w:rPr>
          <w:rFonts w:ascii="Times New Roman" w:hAnsi="Times New Roman" w:cs="Times New Roman"/>
          <w:sz w:val="24"/>
          <w:szCs w:val="24"/>
        </w:rPr>
        <w:t xml:space="preserve"> and</w:t>
      </w:r>
      <w:r w:rsidRPr="00CD0CD0">
        <w:rPr>
          <w:rFonts w:ascii="Times New Roman" w:hAnsi="Times New Roman" w:cs="Times New Roman"/>
          <w:sz w:val="24"/>
          <w:szCs w:val="24"/>
        </w:rPr>
        <w:t xml:space="preserve"> typically consist of physic</w:t>
      </w:r>
      <w:r w:rsidR="007257E6">
        <w:rPr>
          <w:rFonts w:ascii="Times New Roman" w:hAnsi="Times New Roman" w:cs="Times New Roman"/>
          <w:sz w:val="24"/>
          <w:szCs w:val="24"/>
        </w:rPr>
        <w:t>al (Kemp, 2016</w:t>
      </w:r>
      <w:r w:rsidRPr="00CD0CD0">
        <w:rPr>
          <w:rFonts w:ascii="Times New Roman" w:hAnsi="Times New Roman" w:cs="Times New Roman"/>
          <w:sz w:val="24"/>
          <w:szCs w:val="24"/>
        </w:rPr>
        <w:t>) and/ or behavioural (</w:t>
      </w:r>
      <w:proofErr w:type="spellStart"/>
      <w:r w:rsidRPr="00CD0CD0">
        <w:rPr>
          <w:rFonts w:ascii="Times New Roman" w:hAnsi="Times New Roman" w:cs="Times New Roman"/>
          <w:sz w:val="24"/>
          <w:szCs w:val="24"/>
        </w:rPr>
        <w:t>Noatch</w:t>
      </w:r>
      <w:proofErr w:type="spellEnd"/>
      <w:r w:rsidRPr="00CD0CD0">
        <w:rPr>
          <w:rFonts w:ascii="Times New Roman" w:hAnsi="Times New Roman" w:cs="Times New Roman"/>
          <w:sz w:val="24"/>
          <w:szCs w:val="24"/>
        </w:rPr>
        <w:t xml:space="preserve"> &amp; </w:t>
      </w:r>
      <w:proofErr w:type="spellStart"/>
      <w:r w:rsidRPr="00CD0CD0">
        <w:rPr>
          <w:rFonts w:ascii="Times New Roman" w:hAnsi="Times New Roman" w:cs="Times New Roman"/>
          <w:sz w:val="24"/>
          <w:szCs w:val="24"/>
        </w:rPr>
        <w:t>Suski</w:t>
      </w:r>
      <w:proofErr w:type="spellEnd"/>
      <w:r w:rsidRPr="00CD0CD0">
        <w:rPr>
          <w:rFonts w:ascii="Times New Roman" w:hAnsi="Times New Roman" w:cs="Times New Roman"/>
          <w:sz w:val="24"/>
          <w:szCs w:val="24"/>
        </w:rPr>
        <w:t xml:space="preserve">, 2012) screens designed to prevent entrainment at intakes and guide fish to </w:t>
      </w:r>
      <w:r w:rsidR="00AF756C">
        <w:rPr>
          <w:rFonts w:ascii="Times New Roman" w:hAnsi="Times New Roman" w:cs="Times New Roman"/>
          <w:sz w:val="24"/>
          <w:szCs w:val="24"/>
        </w:rPr>
        <w:t>alternative route</w:t>
      </w:r>
      <w:r w:rsidR="007D44D5">
        <w:rPr>
          <w:rFonts w:ascii="Times New Roman" w:hAnsi="Times New Roman" w:cs="Times New Roman"/>
          <w:sz w:val="24"/>
          <w:szCs w:val="24"/>
        </w:rPr>
        <w:t>s</w:t>
      </w:r>
      <w:r w:rsidR="00AF756C">
        <w:rPr>
          <w:rFonts w:ascii="Times New Roman" w:hAnsi="Times New Roman" w:cs="Times New Roman"/>
          <w:sz w:val="24"/>
          <w:szCs w:val="24"/>
        </w:rPr>
        <w:t xml:space="preserve">. </w:t>
      </w:r>
      <w:r w:rsidRPr="00CD0CD0">
        <w:rPr>
          <w:rFonts w:ascii="Times New Roman" w:hAnsi="Times New Roman" w:cs="Times New Roman"/>
          <w:sz w:val="24"/>
          <w:szCs w:val="24"/>
        </w:rPr>
        <w:t xml:space="preserve">Prompt </w:t>
      </w:r>
      <w:r w:rsidR="00AF756C">
        <w:rPr>
          <w:rFonts w:ascii="Times New Roman" w:hAnsi="Times New Roman" w:cs="Times New Roman"/>
          <w:sz w:val="24"/>
          <w:szCs w:val="24"/>
        </w:rPr>
        <w:t xml:space="preserve">access </w:t>
      </w:r>
      <w:r w:rsidRPr="00CD0CD0">
        <w:rPr>
          <w:rFonts w:ascii="Times New Roman" w:hAnsi="Times New Roman" w:cs="Times New Roman"/>
          <w:sz w:val="24"/>
          <w:szCs w:val="24"/>
        </w:rPr>
        <w:t xml:space="preserve">to bypass channels is important if delay or risk of passing via more hazardous routes is to be minimised (Castro-Santos &amp; </w:t>
      </w:r>
      <w:proofErr w:type="spellStart"/>
      <w:r w:rsidRPr="00CD0CD0">
        <w:rPr>
          <w:rFonts w:ascii="Times New Roman" w:hAnsi="Times New Roman" w:cs="Times New Roman"/>
          <w:sz w:val="24"/>
          <w:szCs w:val="24"/>
        </w:rPr>
        <w:t>Haro</w:t>
      </w:r>
      <w:proofErr w:type="spellEnd"/>
      <w:r w:rsidRPr="00CD0CD0">
        <w:rPr>
          <w:rFonts w:ascii="Times New Roman" w:hAnsi="Times New Roman" w:cs="Times New Roman"/>
          <w:sz w:val="24"/>
          <w:szCs w:val="24"/>
        </w:rPr>
        <w:t>, 2003)</w:t>
      </w:r>
      <w:r w:rsidR="00AF756C">
        <w:rPr>
          <w:rFonts w:ascii="Times New Roman" w:hAnsi="Times New Roman" w:cs="Times New Roman"/>
          <w:sz w:val="24"/>
          <w:szCs w:val="24"/>
        </w:rPr>
        <w:t xml:space="preserve">, driving the need to create </w:t>
      </w:r>
      <w:r w:rsidRPr="00CD0CD0">
        <w:rPr>
          <w:rFonts w:ascii="Times New Roman" w:hAnsi="Times New Roman" w:cs="Times New Roman"/>
          <w:sz w:val="24"/>
          <w:szCs w:val="24"/>
        </w:rPr>
        <w:t xml:space="preserve">conditions </w:t>
      </w:r>
      <w:r w:rsidR="00AF756C">
        <w:rPr>
          <w:rFonts w:ascii="Times New Roman" w:hAnsi="Times New Roman" w:cs="Times New Roman"/>
          <w:sz w:val="24"/>
          <w:szCs w:val="24"/>
        </w:rPr>
        <w:t xml:space="preserve">conducive to entry, rather than those that might deter it. </w:t>
      </w:r>
      <w:r w:rsidR="008A3A55" w:rsidRPr="00CD0CD0">
        <w:rPr>
          <w:rFonts w:ascii="Times New Roman" w:hAnsi="Times New Roman" w:cs="Times New Roman"/>
          <w:sz w:val="24"/>
          <w:szCs w:val="24"/>
        </w:rPr>
        <w:t xml:space="preserve">Yet, </w:t>
      </w:r>
      <w:r w:rsidR="00C547D1" w:rsidRPr="00CD0CD0">
        <w:rPr>
          <w:rFonts w:ascii="Times New Roman" w:hAnsi="Times New Roman" w:cs="Times New Roman"/>
          <w:sz w:val="24"/>
          <w:szCs w:val="24"/>
        </w:rPr>
        <w:t xml:space="preserve">behavioural avoidance </w:t>
      </w:r>
      <w:r w:rsidR="007F2276" w:rsidRPr="00CD0CD0">
        <w:rPr>
          <w:rFonts w:ascii="Times New Roman" w:hAnsi="Times New Roman" w:cs="Times New Roman"/>
          <w:sz w:val="24"/>
          <w:szCs w:val="24"/>
        </w:rPr>
        <w:t>leading to</w:t>
      </w:r>
      <w:r w:rsidR="00C547D1" w:rsidRPr="00CD0CD0">
        <w:rPr>
          <w:rFonts w:ascii="Times New Roman" w:hAnsi="Times New Roman" w:cs="Times New Roman"/>
          <w:sz w:val="24"/>
          <w:szCs w:val="24"/>
        </w:rPr>
        <w:t xml:space="preserve"> delayed or low probability of bypass </w:t>
      </w:r>
      <w:r w:rsidR="00AF756C">
        <w:rPr>
          <w:rFonts w:ascii="Times New Roman" w:hAnsi="Times New Roman" w:cs="Times New Roman"/>
          <w:sz w:val="24"/>
          <w:szCs w:val="24"/>
        </w:rPr>
        <w:t>entry</w:t>
      </w:r>
      <w:r w:rsidR="00AF756C" w:rsidRPr="00CD0CD0">
        <w:rPr>
          <w:rFonts w:ascii="Times New Roman" w:hAnsi="Times New Roman" w:cs="Times New Roman"/>
          <w:sz w:val="24"/>
          <w:szCs w:val="24"/>
        </w:rPr>
        <w:t xml:space="preserve"> </w:t>
      </w:r>
      <w:r w:rsidR="00C547D1" w:rsidRPr="00CD0CD0">
        <w:rPr>
          <w:rFonts w:ascii="Times New Roman" w:hAnsi="Times New Roman" w:cs="Times New Roman"/>
          <w:sz w:val="24"/>
          <w:szCs w:val="24"/>
        </w:rPr>
        <w:t>is common</w:t>
      </w:r>
      <w:r w:rsidR="008A3A55" w:rsidRPr="00CD0CD0">
        <w:rPr>
          <w:rFonts w:ascii="Times New Roman" w:hAnsi="Times New Roman" w:cs="Times New Roman"/>
          <w:sz w:val="24"/>
          <w:szCs w:val="24"/>
        </w:rPr>
        <w:t xml:space="preserve"> (e.g. </w:t>
      </w:r>
      <w:r w:rsidR="00F05552">
        <w:rPr>
          <w:rFonts w:ascii="Times New Roman" w:hAnsi="Times New Roman" w:cs="Times New Roman"/>
          <w:sz w:val="24"/>
          <w:szCs w:val="24"/>
        </w:rPr>
        <w:t xml:space="preserve">Johnson &amp; </w:t>
      </w:r>
      <w:proofErr w:type="spellStart"/>
      <w:r w:rsidR="00F05552">
        <w:rPr>
          <w:rFonts w:ascii="Times New Roman" w:hAnsi="Times New Roman" w:cs="Times New Roman"/>
          <w:sz w:val="24"/>
          <w:szCs w:val="24"/>
        </w:rPr>
        <w:t>Moursund</w:t>
      </w:r>
      <w:proofErr w:type="spellEnd"/>
      <w:r w:rsidR="00F05552">
        <w:rPr>
          <w:rFonts w:ascii="Times New Roman" w:hAnsi="Times New Roman" w:cs="Times New Roman"/>
          <w:sz w:val="24"/>
          <w:szCs w:val="24"/>
        </w:rPr>
        <w:t xml:space="preserve">, 2004; </w:t>
      </w:r>
      <w:r w:rsidR="00CF1856">
        <w:rPr>
          <w:rFonts w:ascii="Times New Roman" w:hAnsi="Times New Roman" w:cs="Times New Roman"/>
          <w:sz w:val="24"/>
          <w:szCs w:val="24"/>
        </w:rPr>
        <w:t xml:space="preserve">Nyqvist et al. 2016; </w:t>
      </w:r>
      <w:proofErr w:type="spellStart"/>
      <w:r w:rsidR="008A3A55" w:rsidRPr="00CD0CD0">
        <w:rPr>
          <w:rFonts w:ascii="Times New Roman" w:hAnsi="Times New Roman" w:cs="Times New Roman"/>
          <w:sz w:val="24"/>
          <w:szCs w:val="24"/>
        </w:rPr>
        <w:t>Ovidio</w:t>
      </w:r>
      <w:proofErr w:type="spellEnd"/>
      <w:r w:rsidR="008A3A55" w:rsidRPr="00CD0CD0">
        <w:rPr>
          <w:rFonts w:ascii="Times New Roman" w:hAnsi="Times New Roman" w:cs="Times New Roman"/>
          <w:sz w:val="24"/>
          <w:szCs w:val="24"/>
        </w:rPr>
        <w:t xml:space="preserve"> et al. 2017)</w:t>
      </w:r>
      <w:r w:rsidR="007F2276" w:rsidRPr="00CD0CD0">
        <w:rPr>
          <w:rFonts w:ascii="Times New Roman" w:hAnsi="Times New Roman" w:cs="Times New Roman"/>
          <w:sz w:val="24"/>
          <w:szCs w:val="24"/>
        </w:rPr>
        <w:t xml:space="preserve">. </w:t>
      </w:r>
      <w:r w:rsidR="00E8179B">
        <w:rPr>
          <w:rFonts w:ascii="Times New Roman" w:hAnsi="Times New Roman" w:cs="Times New Roman"/>
          <w:sz w:val="24"/>
          <w:szCs w:val="24"/>
        </w:rPr>
        <w:t xml:space="preserve">Although there </w:t>
      </w:r>
      <w:r w:rsidR="007D44D5">
        <w:rPr>
          <w:rFonts w:ascii="Times New Roman" w:hAnsi="Times New Roman" w:cs="Times New Roman"/>
          <w:sz w:val="24"/>
          <w:szCs w:val="24"/>
        </w:rPr>
        <w:t>are</w:t>
      </w:r>
      <w:r w:rsidR="00E8179B">
        <w:rPr>
          <w:rFonts w:ascii="Times New Roman" w:hAnsi="Times New Roman" w:cs="Times New Roman"/>
          <w:sz w:val="24"/>
          <w:szCs w:val="24"/>
        </w:rPr>
        <w:t xml:space="preserve"> several factors (e.g. acoustics, </w:t>
      </w:r>
      <w:r w:rsidR="00F05552">
        <w:rPr>
          <w:rFonts w:ascii="Times New Roman" w:hAnsi="Times New Roman" w:cs="Times New Roman"/>
          <w:sz w:val="24"/>
          <w:szCs w:val="24"/>
        </w:rPr>
        <w:t xml:space="preserve">Duarte et al. </w:t>
      </w:r>
      <w:r w:rsidR="00983D0B">
        <w:rPr>
          <w:rFonts w:ascii="Times New Roman" w:hAnsi="Times New Roman" w:cs="Times New Roman"/>
          <w:sz w:val="24"/>
          <w:szCs w:val="24"/>
        </w:rPr>
        <w:t>2019</w:t>
      </w:r>
      <w:r w:rsidR="00E8179B">
        <w:rPr>
          <w:rFonts w:ascii="Times New Roman" w:hAnsi="Times New Roman" w:cs="Times New Roman"/>
          <w:sz w:val="24"/>
          <w:szCs w:val="24"/>
        </w:rPr>
        <w:t xml:space="preserve">; light, </w:t>
      </w:r>
      <w:proofErr w:type="spellStart"/>
      <w:r w:rsidR="00384A9B">
        <w:rPr>
          <w:rFonts w:ascii="Times New Roman" w:hAnsi="Times New Roman" w:cs="Times New Roman"/>
          <w:sz w:val="24"/>
          <w:szCs w:val="24"/>
        </w:rPr>
        <w:t>Tétard</w:t>
      </w:r>
      <w:proofErr w:type="spellEnd"/>
      <w:r w:rsidR="00384A9B">
        <w:rPr>
          <w:rFonts w:ascii="Times New Roman" w:hAnsi="Times New Roman" w:cs="Times New Roman"/>
          <w:sz w:val="24"/>
          <w:szCs w:val="24"/>
        </w:rPr>
        <w:t xml:space="preserve"> et al. 2019</w:t>
      </w:r>
      <w:r w:rsidR="00E8179B">
        <w:rPr>
          <w:rFonts w:ascii="Times New Roman" w:hAnsi="Times New Roman" w:cs="Times New Roman"/>
          <w:sz w:val="24"/>
          <w:szCs w:val="24"/>
        </w:rPr>
        <w:t xml:space="preserve">) that </w:t>
      </w:r>
      <w:r w:rsidR="007D44D5">
        <w:rPr>
          <w:rFonts w:ascii="Times New Roman" w:hAnsi="Times New Roman" w:cs="Times New Roman"/>
          <w:sz w:val="24"/>
          <w:szCs w:val="24"/>
        </w:rPr>
        <w:t xml:space="preserve">may </w:t>
      </w:r>
      <w:r w:rsidR="00E8179B">
        <w:rPr>
          <w:rFonts w:ascii="Times New Roman" w:hAnsi="Times New Roman" w:cs="Times New Roman"/>
          <w:sz w:val="24"/>
          <w:szCs w:val="24"/>
        </w:rPr>
        <w:t xml:space="preserve">explain the elicitation of an avoidance response in fish as they encounter river infrastructure, hydrodynamic cues, </w:t>
      </w:r>
      <w:r w:rsidR="007D44D5">
        <w:rPr>
          <w:rFonts w:ascii="Times New Roman" w:hAnsi="Times New Roman" w:cs="Times New Roman"/>
          <w:sz w:val="24"/>
          <w:szCs w:val="24"/>
        </w:rPr>
        <w:t>such as the</w:t>
      </w:r>
      <w:r w:rsidR="00E8179B">
        <w:rPr>
          <w:rFonts w:ascii="Times New Roman" w:hAnsi="Times New Roman" w:cs="Times New Roman"/>
          <w:sz w:val="24"/>
          <w:szCs w:val="24"/>
        </w:rPr>
        <w:t xml:space="preserve"> abrupt transitions of flow (i.e. a</w:t>
      </w:r>
      <w:r w:rsidRPr="00CD0CD0">
        <w:rPr>
          <w:rFonts w:ascii="Times New Roman" w:hAnsi="Times New Roman" w:cs="Times New Roman"/>
          <w:sz w:val="24"/>
          <w:szCs w:val="24"/>
        </w:rPr>
        <w:t>ccelerating water velocity</w:t>
      </w:r>
      <w:r w:rsidR="00E8179B">
        <w:rPr>
          <w:rFonts w:ascii="Times New Roman" w:hAnsi="Times New Roman" w:cs="Times New Roman"/>
          <w:sz w:val="24"/>
          <w:szCs w:val="24"/>
        </w:rPr>
        <w:t xml:space="preserve">) commonly occurring at the bypass entrance, </w:t>
      </w:r>
      <w:r w:rsidR="007D44D5">
        <w:rPr>
          <w:rFonts w:ascii="Times New Roman" w:hAnsi="Times New Roman" w:cs="Times New Roman"/>
          <w:sz w:val="24"/>
          <w:szCs w:val="24"/>
        </w:rPr>
        <w:t xml:space="preserve">are </w:t>
      </w:r>
      <w:r w:rsidR="00E8179B">
        <w:rPr>
          <w:rFonts w:ascii="Times New Roman" w:hAnsi="Times New Roman" w:cs="Times New Roman"/>
          <w:sz w:val="24"/>
          <w:szCs w:val="24"/>
        </w:rPr>
        <w:t xml:space="preserve">often provided as the main explanation (e.g. </w:t>
      </w:r>
      <w:r w:rsidRPr="00CD0CD0">
        <w:rPr>
          <w:rFonts w:ascii="Times New Roman" w:hAnsi="Times New Roman" w:cs="Times New Roman"/>
          <w:sz w:val="24"/>
          <w:szCs w:val="24"/>
        </w:rPr>
        <w:t>Kemp et al. 2005</w:t>
      </w:r>
      <w:r w:rsidR="007D44D5">
        <w:rPr>
          <w:rFonts w:ascii="Times New Roman" w:hAnsi="Times New Roman" w:cs="Times New Roman"/>
          <w:sz w:val="24"/>
          <w:szCs w:val="24"/>
        </w:rPr>
        <w:t xml:space="preserve"> and </w:t>
      </w:r>
      <w:r w:rsidR="00FB0BE7" w:rsidRPr="005C7F84">
        <w:rPr>
          <w:rFonts w:ascii="Times New Roman" w:hAnsi="Times New Roman" w:cs="Times New Roman"/>
          <w:sz w:val="24"/>
          <w:szCs w:val="24"/>
        </w:rPr>
        <w:t>Vowles et al. 2014</w:t>
      </w:r>
      <w:r w:rsidR="007257E6" w:rsidRPr="005C7F84">
        <w:rPr>
          <w:rFonts w:ascii="Times New Roman" w:hAnsi="Times New Roman" w:cs="Times New Roman"/>
          <w:sz w:val="24"/>
          <w:szCs w:val="24"/>
        </w:rPr>
        <w:t>a</w:t>
      </w:r>
      <w:r w:rsidR="00E8179B">
        <w:rPr>
          <w:rFonts w:ascii="Times New Roman" w:hAnsi="Times New Roman" w:cs="Times New Roman"/>
          <w:sz w:val="24"/>
          <w:szCs w:val="24"/>
        </w:rPr>
        <w:t xml:space="preserve"> for salmonids [</w:t>
      </w:r>
      <w:proofErr w:type="spellStart"/>
      <w:r w:rsidR="00E8179B" w:rsidRPr="007D44D5">
        <w:rPr>
          <w:rFonts w:ascii="Times New Roman" w:hAnsi="Times New Roman" w:cs="Times New Roman"/>
          <w:i/>
          <w:iCs/>
          <w:sz w:val="24"/>
          <w:szCs w:val="24"/>
        </w:rPr>
        <w:t>Oncorhynchus</w:t>
      </w:r>
      <w:proofErr w:type="spellEnd"/>
      <w:r w:rsidR="00E8179B" w:rsidRPr="007D44D5">
        <w:rPr>
          <w:rFonts w:ascii="Times New Roman" w:hAnsi="Times New Roman" w:cs="Times New Roman"/>
          <w:i/>
          <w:iCs/>
          <w:sz w:val="24"/>
          <w:szCs w:val="24"/>
        </w:rPr>
        <w:t xml:space="preserve"> </w:t>
      </w:r>
      <w:proofErr w:type="spellStart"/>
      <w:r w:rsidR="00E8179B" w:rsidRPr="00E8179B">
        <w:rPr>
          <w:rFonts w:ascii="Times New Roman" w:hAnsi="Times New Roman" w:cs="Times New Roman"/>
          <w:sz w:val="24"/>
          <w:szCs w:val="24"/>
        </w:rPr>
        <w:t>spp</w:t>
      </w:r>
      <w:proofErr w:type="spellEnd"/>
      <w:r w:rsidR="00E8179B">
        <w:rPr>
          <w:rFonts w:ascii="Times New Roman" w:hAnsi="Times New Roman" w:cs="Times New Roman"/>
          <w:sz w:val="24"/>
          <w:szCs w:val="24"/>
        </w:rPr>
        <w:t>];</w:t>
      </w:r>
      <w:r w:rsidR="007D44D5">
        <w:rPr>
          <w:rFonts w:ascii="Times New Roman" w:hAnsi="Times New Roman" w:cs="Times New Roman"/>
          <w:sz w:val="24"/>
          <w:szCs w:val="24"/>
        </w:rPr>
        <w:t xml:space="preserve"> </w:t>
      </w:r>
      <w:r w:rsidRPr="00CD0CD0">
        <w:rPr>
          <w:rFonts w:ascii="Times New Roman" w:hAnsi="Times New Roman" w:cs="Times New Roman"/>
          <w:sz w:val="24"/>
          <w:szCs w:val="24"/>
        </w:rPr>
        <w:t>de Bie et al. 2018</w:t>
      </w:r>
      <w:r w:rsidR="00E13E34">
        <w:rPr>
          <w:rFonts w:ascii="Times New Roman" w:hAnsi="Times New Roman" w:cs="Times New Roman"/>
          <w:sz w:val="24"/>
          <w:szCs w:val="24"/>
        </w:rPr>
        <w:t xml:space="preserve"> for cyprinids [</w:t>
      </w:r>
      <w:proofErr w:type="spellStart"/>
      <w:r w:rsidR="00E13E34" w:rsidRPr="007D44D5">
        <w:rPr>
          <w:rFonts w:ascii="Times New Roman" w:hAnsi="Times New Roman" w:cs="Times New Roman"/>
          <w:i/>
          <w:iCs/>
          <w:sz w:val="24"/>
          <w:szCs w:val="24"/>
        </w:rPr>
        <w:t>Squalius</w:t>
      </w:r>
      <w:proofErr w:type="spellEnd"/>
      <w:r w:rsidR="00E13E34" w:rsidRPr="007D44D5">
        <w:rPr>
          <w:rFonts w:ascii="Times New Roman" w:hAnsi="Times New Roman" w:cs="Times New Roman"/>
          <w:i/>
          <w:iCs/>
          <w:sz w:val="24"/>
          <w:szCs w:val="24"/>
        </w:rPr>
        <w:t xml:space="preserve"> </w:t>
      </w:r>
      <w:proofErr w:type="spellStart"/>
      <w:r w:rsidR="00E13E34" w:rsidRPr="007D44D5">
        <w:rPr>
          <w:rFonts w:ascii="Times New Roman" w:hAnsi="Times New Roman" w:cs="Times New Roman"/>
          <w:i/>
          <w:iCs/>
          <w:sz w:val="24"/>
          <w:szCs w:val="24"/>
        </w:rPr>
        <w:t>cephalus</w:t>
      </w:r>
      <w:proofErr w:type="spellEnd"/>
      <w:r w:rsidR="00E13E34">
        <w:rPr>
          <w:rFonts w:ascii="Times New Roman" w:hAnsi="Times New Roman" w:cs="Times New Roman"/>
          <w:sz w:val="24"/>
          <w:szCs w:val="24"/>
        </w:rPr>
        <w:t>],</w:t>
      </w:r>
      <w:r w:rsidR="007D44D5">
        <w:rPr>
          <w:rFonts w:ascii="Times New Roman" w:hAnsi="Times New Roman" w:cs="Times New Roman"/>
          <w:sz w:val="24"/>
          <w:szCs w:val="24"/>
        </w:rPr>
        <w:t xml:space="preserve"> </w:t>
      </w:r>
      <w:r w:rsidRPr="00CD0CD0">
        <w:rPr>
          <w:rFonts w:ascii="Times New Roman" w:hAnsi="Times New Roman" w:cs="Times New Roman"/>
          <w:sz w:val="24"/>
          <w:szCs w:val="24"/>
        </w:rPr>
        <w:t>Piper et al. 2015</w:t>
      </w:r>
      <w:r w:rsidR="00E13E34">
        <w:rPr>
          <w:rFonts w:ascii="Times New Roman" w:hAnsi="Times New Roman" w:cs="Times New Roman"/>
          <w:sz w:val="24"/>
          <w:szCs w:val="24"/>
        </w:rPr>
        <w:t xml:space="preserve"> for eel [</w:t>
      </w:r>
      <w:r w:rsidR="00E13E34" w:rsidRPr="007D44D5">
        <w:rPr>
          <w:rFonts w:ascii="Times New Roman" w:hAnsi="Times New Roman" w:cs="Times New Roman"/>
          <w:i/>
          <w:iCs/>
          <w:sz w:val="24"/>
          <w:szCs w:val="24"/>
        </w:rPr>
        <w:t xml:space="preserve">Anguilla </w:t>
      </w:r>
      <w:proofErr w:type="spellStart"/>
      <w:r w:rsidR="00E13E34" w:rsidRPr="007D44D5">
        <w:rPr>
          <w:rFonts w:ascii="Times New Roman" w:hAnsi="Times New Roman" w:cs="Times New Roman"/>
          <w:i/>
          <w:iCs/>
          <w:sz w:val="24"/>
          <w:szCs w:val="24"/>
        </w:rPr>
        <w:t>anguilla</w:t>
      </w:r>
      <w:proofErr w:type="spellEnd"/>
      <w:r w:rsidR="00E13E34">
        <w:rPr>
          <w:rFonts w:ascii="Times New Roman" w:hAnsi="Times New Roman" w:cs="Times New Roman"/>
          <w:sz w:val="24"/>
          <w:szCs w:val="24"/>
        </w:rPr>
        <w:t>]</w:t>
      </w:r>
      <w:r w:rsidRPr="00CD0CD0">
        <w:rPr>
          <w:rFonts w:ascii="Times New Roman" w:hAnsi="Times New Roman" w:cs="Times New Roman"/>
          <w:sz w:val="24"/>
          <w:szCs w:val="24"/>
        </w:rPr>
        <w:t>).</w:t>
      </w:r>
      <w:r w:rsidR="007D44D5">
        <w:rPr>
          <w:rFonts w:ascii="Times New Roman" w:hAnsi="Times New Roman" w:cs="Times New Roman"/>
          <w:sz w:val="24"/>
          <w:szCs w:val="24"/>
        </w:rPr>
        <w:t xml:space="preserve"> Hydrodynamics in the real world are complex, however, and while abrupt transitions in flow velocity occur when channel geometry changes (e.g. at constrictions), there are other confounding variables, such as</w:t>
      </w:r>
      <w:r w:rsidR="00BC5D84">
        <w:rPr>
          <w:rFonts w:ascii="Times New Roman" w:hAnsi="Times New Roman" w:cs="Times New Roman"/>
          <w:sz w:val="24"/>
          <w:szCs w:val="24"/>
        </w:rPr>
        <w:t xml:space="preserve"> </w:t>
      </w:r>
      <w:r w:rsidR="00B33655">
        <w:rPr>
          <w:rFonts w:ascii="Times New Roman" w:hAnsi="Times New Roman" w:cs="Times New Roman"/>
          <w:sz w:val="24"/>
          <w:szCs w:val="24"/>
        </w:rPr>
        <w:t xml:space="preserve">flow </w:t>
      </w:r>
      <w:r w:rsidR="009B6ACD">
        <w:rPr>
          <w:rFonts w:ascii="Times New Roman" w:hAnsi="Times New Roman" w:cs="Times New Roman"/>
          <w:sz w:val="24"/>
          <w:szCs w:val="24"/>
        </w:rPr>
        <w:t>re</w:t>
      </w:r>
      <w:r w:rsidR="009844B7">
        <w:rPr>
          <w:rFonts w:ascii="Times New Roman" w:hAnsi="Times New Roman" w:cs="Times New Roman"/>
          <w:sz w:val="24"/>
          <w:szCs w:val="24"/>
        </w:rPr>
        <w:t xml:space="preserve">circulation </w:t>
      </w:r>
      <w:r w:rsidR="00B33655">
        <w:rPr>
          <w:rFonts w:ascii="Times New Roman" w:hAnsi="Times New Roman" w:cs="Times New Roman"/>
          <w:sz w:val="24"/>
          <w:szCs w:val="24"/>
        </w:rPr>
        <w:t xml:space="preserve">in proximity to the point of constriction, leading to </w:t>
      </w:r>
      <w:r w:rsidR="009B6ACD">
        <w:rPr>
          <w:rFonts w:ascii="Times New Roman" w:hAnsi="Times New Roman" w:cs="Times New Roman"/>
          <w:sz w:val="24"/>
          <w:szCs w:val="24"/>
        </w:rPr>
        <w:t xml:space="preserve">flow reversal and generation of vorticity </w:t>
      </w:r>
      <w:r w:rsidR="003010A4">
        <w:rPr>
          <w:rFonts w:ascii="Times New Roman" w:hAnsi="Times New Roman" w:cs="Times New Roman"/>
          <w:sz w:val="24"/>
          <w:szCs w:val="24"/>
        </w:rPr>
        <w:t xml:space="preserve">hot </w:t>
      </w:r>
      <w:r w:rsidR="009B6ACD">
        <w:rPr>
          <w:rFonts w:ascii="Times New Roman" w:hAnsi="Times New Roman" w:cs="Times New Roman"/>
          <w:sz w:val="24"/>
          <w:szCs w:val="24"/>
        </w:rPr>
        <w:t>spots</w:t>
      </w:r>
      <w:r w:rsidR="00BC5D84">
        <w:rPr>
          <w:rFonts w:ascii="Times New Roman" w:hAnsi="Times New Roman" w:cs="Times New Roman"/>
          <w:sz w:val="24"/>
          <w:szCs w:val="24"/>
        </w:rPr>
        <w:t>.</w:t>
      </w:r>
      <w:r w:rsidR="00DF4AC2">
        <w:rPr>
          <w:rFonts w:ascii="Times New Roman" w:hAnsi="Times New Roman" w:cs="Times New Roman"/>
          <w:sz w:val="24"/>
          <w:szCs w:val="24"/>
        </w:rPr>
        <w:t xml:space="preserve"> </w:t>
      </w:r>
      <w:r w:rsidR="00DF4AC2">
        <w:rPr>
          <w:rFonts w:ascii="Times New Roman" w:hAnsi="Times New Roman" w:cs="Times New Roman"/>
          <w:sz w:val="24"/>
          <w:szCs w:val="24"/>
        </w:rPr>
        <w:lastRenderedPageBreak/>
        <w:t>These factors</w:t>
      </w:r>
      <w:r w:rsidR="007D44D5">
        <w:rPr>
          <w:rFonts w:ascii="Times New Roman" w:hAnsi="Times New Roman" w:cs="Times New Roman"/>
          <w:sz w:val="24"/>
          <w:szCs w:val="24"/>
        </w:rPr>
        <w:t xml:space="preserve"> </w:t>
      </w:r>
      <w:r w:rsidR="00DF4AC2">
        <w:rPr>
          <w:rFonts w:ascii="Times New Roman" w:hAnsi="Times New Roman" w:cs="Times New Roman"/>
          <w:sz w:val="24"/>
          <w:szCs w:val="24"/>
        </w:rPr>
        <w:t xml:space="preserve">are seldom considered </w:t>
      </w:r>
      <w:r w:rsidR="0040694F">
        <w:rPr>
          <w:rFonts w:ascii="Times New Roman" w:hAnsi="Times New Roman" w:cs="Times New Roman"/>
          <w:sz w:val="24"/>
          <w:szCs w:val="24"/>
        </w:rPr>
        <w:t>or referred to in detail</w:t>
      </w:r>
      <w:r w:rsidR="00DF4AC2">
        <w:rPr>
          <w:rFonts w:ascii="Times New Roman" w:hAnsi="Times New Roman" w:cs="Times New Roman"/>
          <w:sz w:val="24"/>
          <w:szCs w:val="24"/>
        </w:rPr>
        <w:t xml:space="preserve"> in design criteria</w:t>
      </w:r>
      <w:r w:rsidR="007B1CAC">
        <w:rPr>
          <w:rFonts w:ascii="Times New Roman" w:hAnsi="Times New Roman" w:cs="Times New Roman"/>
          <w:sz w:val="24"/>
          <w:szCs w:val="24"/>
        </w:rPr>
        <w:t xml:space="preserve"> </w:t>
      </w:r>
      <w:r w:rsidR="0040694F">
        <w:rPr>
          <w:rFonts w:ascii="Times New Roman" w:hAnsi="Times New Roman" w:cs="Times New Roman"/>
          <w:sz w:val="24"/>
          <w:szCs w:val="24"/>
        </w:rPr>
        <w:t xml:space="preserve">/ </w:t>
      </w:r>
      <w:r w:rsidR="007B1CAC">
        <w:rPr>
          <w:rFonts w:ascii="Times New Roman" w:hAnsi="Times New Roman" w:cs="Times New Roman"/>
          <w:sz w:val="24"/>
          <w:szCs w:val="24"/>
        </w:rPr>
        <w:t>guidance</w:t>
      </w:r>
      <w:r w:rsidR="00DF4AC2">
        <w:rPr>
          <w:rFonts w:ascii="Times New Roman" w:hAnsi="Times New Roman" w:cs="Times New Roman"/>
          <w:sz w:val="24"/>
          <w:szCs w:val="24"/>
        </w:rPr>
        <w:t xml:space="preserve"> for such mitigation technology</w:t>
      </w:r>
      <w:r w:rsidR="007B1CAC">
        <w:rPr>
          <w:rFonts w:ascii="Times New Roman" w:hAnsi="Times New Roman" w:cs="Times New Roman"/>
          <w:sz w:val="24"/>
          <w:szCs w:val="24"/>
        </w:rPr>
        <w:t xml:space="preserve"> (Piper</w:t>
      </w:r>
      <w:r w:rsidR="0040694F">
        <w:rPr>
          <w:rFonts w:ascii="Times New Roman" w:hAnsi="Times New Roman" w:cs="Times New Roman"/>
          <w:sz w:val="24"/>
          <w:szCs w:val="24"/>
        </w:rPr>
        <w:t xml:space="preserve"> &amp; Wright, 2017; </w:t>
      </w:r>
      <w:proofErr w:type="spellStart"/>
      <w:r w:rsidR="0040694F">
        <w:rPr>
          <w:rFonts w:ascii="Times New Roman" w:hAnsi="Times New Roman" w:cs="Times New Roman"/>
          <w:sz w:val="24"/>
          <w:szCs w:val="24"/>
        </w:rPr>
        <w:t>Fjeldstad</w:t>
      </w:r>
      <w:proofErr w:type="spellEnd"/>
      <w:r w:rsidR="0040694F">
        <w:rPr>
          <w:rFonts w:ascii="Times New Roman" w:hAnsi="Times New Roman" w:cs="Times New Roman"/>
          <w:sz w:val="24"/>
          <w:szCs w:val="24"/>
        </w:rPr>
        <w:t xml:space="preserve"> et al. 2018; Calles et al. 2021)</w:t>
      </w:r>
      <w:r w:rsidR="00DF4AC2">
        <w:rPr>
          <w:rFonts w:ascii="Times New Roman" w:hAnsi="Times New Roman" w:cs="Times New Roman"/>
          <w:sz w:val="24"/>
          <w:szCs w:val="24"/>
        </w:rPr>
        <w:t xml:space="preserve">. </w:t>
      </w:r>
      <w:r w:rsidR="007341F8" w:rsidRPr="00CD0CD0">
        <w:rPr>
          <w:rFonts w:ascii="Times New Roman" w:hAnsi="Times New Roman" w:cs="Times New Roman"/>
          <w:sz w:val="24"/>
          <w:szCs w:val="24"/>
        </w:rPr>
        <w:t xml:space="preserve">To enhance the efficacy of fish passage </w:t>
      </w:r>
      <w:r w:rsidR="0098308C">
        <w:rPr>
          <w:rFonts w:ascii="Times New Roman" w:hAnsi="Times New Roman" w:cs="Times New Roman"/>
          <w:sz w:val="24"/>
          <w:szCs w:val="24"/>
        </w:rPr>
        <w:t>solutions, such as bypass systems for downstream moving fish</w:t>
      </w:r>
      <w:r w:rsidR="007341F8" w:rsidRPr="00CD0CD0">
        <w:rPr>
          <w:rFonts w:ascii="Times New Roman" w:hAnsi="Times New Roman" w:cs="Times New Roman"/>
          <w:sz w:val="24"/>
          <w:szCs w:val="24"/>
        </w:rPr>
        <w:t xml:space="preserve">, there is a need to </w:t>
      </w:r>
      <w:r w:rsidR="00B73A01" w:rsidRPr="00CD0CD0">
        <w:rPr>
          <w:rFonts w:ascii="Times New Roman" w:hAnsi="Times New Roman" w:cs="Times New Roman"/>
          <w:sz w:val="24"/>
          <w:szCs w:val="24"/>
        </w:rPr>
        <w:t xml:space="preserve">better </w:t>
      </w:r>
      <w:r w:rsidR="007341F8" w:rsidRPr="00CD0CD0">
        <w:rPr>
          <w:rFonts w:ascii="Times New Roman" w:hAnsi="Times New Roman" w:cs="Times New Roman"/>
          <w:sz w:val="24"/>
          <w:szCs w:val="24"/>
        </w:rPr>
        <w:t xml:space="preserve">understand </w:t>
      </w:r>
      <w:r w:rsidR="00BC5D84">
        <w:rPr>
          <w:rFonts w:ascii="Times New Roman" w:hAnsi="Times New Roman" w:cs="Times New Roman"/>
          <w:sz w:val="24"/>
          <w:szCs w:val="24"/>
        </w:rPr>
        <w:t xml:space="preserve">the relative importance of different </w:t>
      </w:r>
      <w:r w:rsidR="00131CF7">
        <w:rPr>
          <w:rFonts w:ascii="Times New Roman" w:hAnsi="Times New Roman" w:cs="Times New Roman"/>
          <w:sz w:val="24"/>
          <w:szCs w:val="24"/>
        </w:rPr>
        <w:t xml:space="preserve">hydrodynamic </w:t>
      </w:r>
      <w:r w:rsidR="00BC5D84">
        <w:rPr>
          <w:rFonts w:ascii="Times New Roman" w:hAnsi="Times New Roman" w:cs="Times New Roman"/>
          <w:sz w:val="24"/>
          <w:szCs w:val="24"/>
        </w:rPr>
        <w:t>components of flow on</w:t>
      </w:r>
      <w:r w:rsidR="007341F8" w:rsidRPr="00CD0CD0">
        <w:rPr>
          <w:rFonts w:ascii="Times New Roman" w:hAnsi="Times New Roman" w:cs="Times New Roman"/>
          <w:sz w:val="24"/>
          <w:szCs w:val="24"/>
        </w:rPr>
        <w:t xml:space="preserve"> triggering behaviours that are undesirable from a conservation management perspective. </w:t>
      </w:r>
    </w:p>
    <w:p w14:paraId="669D792B" w14:textId="1DD8E90A" w:rsidR="00BF3B18" w:rsidRPr="00CD0CD0" w:rsidRDefault="00BF3B18" w:rsidP="00C25556">
      <w:pPr>
        <w:spacing w:line="480" w:lineRule="auto"/>
        <w:rPr>
          <w:rFonts w:ascii="Times New Roman" w:hAnsi="Times New Roman" w:cs="Times New Roman"/>
          <w:sz w:val="24"/>
          <w:szCs w:val="24"/>
        </w:rPr>
      </w:pPr>
      <w:r w:rsidRPr="00D42427">
        <w:rPr>
          <w:rFonts w:ascii="Times New Roman" w:hAnsi="Times New Roman" w:cs="Times New Roman"/>
          <w:sz w:val="24"/>
          <w:szCs w:val="24"/>
        </w:rPr>
        <w:t xml:space="preserve">To </w:t>
      </w:r>
      <w:r w:rsidR="00E73C6D">
        <w:rPr>
          <w:rFonts w:ascii="Times New Roman" w:hAnsi="Times New Roman" w:cs="Times New Roman"/>
          <w:sz w:val="24"/>
          <w:szCs w:val="24"/>
        </w:rPr>
        <w:t>help improve the design and performance of fish bypass system</w:t>
      </w:r>
      <w:r w:rsidR="008B29BD">
        <w:rPr>
          <w:rFonts w:ascii="Times New Roman" w:hAnsi="Times New Roman" w:cs="Times New Roman"/>
          <w:sz w:val="24"/>
          <w:szCs w:val="24"/>
        </w:rPr>
        <w:t>s</w:t>
      </w:r>
      <w:r w:rsidRPr="00CD0CD0">
        <w:rPr>
          <w:rFonts w:ascii="Times New Roman" w:hAnsi="Times New Roman" w:cs="Times New Roman"/>
          <w:sz w:val="24"/>
          <w:szCs w:val="24"/>
        </w:rPr>
        <w:t xml:space="preserve">, this study </w:t>
      </w:r>
      <w:r w:rsidR="00D42427">
        <w:rPr>
          <w:rFonts w:ascii="Times New Roman" w:hAnsi="Times New Roman" w:cs="Times New Roman"/>
          <w:sz w:val="24"/>
          <w:szCs w:val="24"/>
        </w:rPr>
        <w:t>investigated</w:t>
      </w:r>
      <w:r w:rsidRPr="00CD0CD0">
        <w:rPr>
          <w:rFonts w:ascii="Times New Roman" w:hAnsi="Times New Roman" w:cs="Times New Roman"/>
          <w:sz w:val="24"/>
          <w:szCs w:val="24"/>
        </w:rPr>
        <w:t xml:space="preserve"> the</w:t>
      </w:r>
      <w:r w:rsidR="00D42427">
        <w:rPr>
          <w:rFonts w:ascii="Times New Roman" w:hAnsi="Times New Roman" w:cs="Times New Roman"/>
          <w:sz w:val="24"/>
          <w:szCs w:val="24"/>
        </w:rPr>
        <w:t xml:space="preserve"> relative importance of</w:t>
      </w:r>
      <w:r w:rsidRPr="00CD0CD0">
        <w:rPr>
          <w:rFonts w:ascii="Times New Roman" w:hAnsi="Times New Roman" w:cs="Times New Roman"/>
          <w:sz w:val="24"/>
          <w:szCs w:val="24"/>
        </w:rPr>
        <w:t xml:space="preserve"> </w:t>
      </w:r>
      <w:r w:rsidR="00D42427">
        <w:rPr>
          <w:rFonts w:ascii="Times New Roman" w:hAnsi="Times New Roman" w:cs="Times New Roman"/>
          <w:sz w:val="24"/>
          <w:szCs w:val="24"/>
        </w:rPr>
        <w:t xml:space="preserve">flow acceleration and </w:t>
      </w:r>
      <w:r w:rsidR="003010A4">
        <w:rPr>
          <w:rFonts w:ascii="Times New Roman" w:hAnsi="Times New Roman" w:cs="Times New Roman"/>
          <w:sz w:val="24"/>
          <w:szCs w:val="24"/>
        </w:rPr>
        <w:t>re</w:t>
      </w:r>
      <w:r w:rsidR="008A4BD6">
        <w:rPr>
          <w:rFonts w:ascii="Times New Roman" w:hAnsi="Times New Roman" w:cs="Times New Roman"/>
          <w:sz w:val="24"/>
          <w:szCs w:val="24"/>
        </w:rPr>
        <w:t>circulation</w:t>
      </w:r>
      <w:r w:rsidR="0098709A">
        <w:rPr>
          <w:rFonts w:ascii="Times New Roman" w:hAnsi="Times New Roman" w:cs="Times New Roman"/>
          <w:sz w:val="24"/>
          <w:szCs w:val="24"/>
        </w:rPr>
        <w:t xml:space="preserve"> </w:t>
      </w:r>
      <w:r w:rsidR="00833C18">
        <w:rPr>
          <w:rFonts w:ascii="Times New Roman" w:hAnsi="Times New Roman" w:cs="Times New Roman"/>
          <w:sz w:val="24"/>
          <w:szCs w:val="24"/>
        </w:rPr>
        <w:t>in</w:t>
      </w:r>
      <w:r w:rsidRPr="00CD0CD0">
        <w:rPr>
          <w:rFonts w:ascii="Times New Roman" w:hAnsi="Times New Roman" w:cs="Times New Roman"/>
          <w:sz w:val="24"/>
          <w:szCs w:val="24"/>
        </w:rPr>
        <w:t xml:space="preserve"> eliciting avoidance behaviour in downstream moving fish. </w:t>
      </w:r>
      <w:r w:rsidR="00D42427">
        <w:rPr>
          <w:rFonts w:ascii="Times New Roman" w:hAnsi="Times New Roman" w:cs="Times New Roman"/>
          <w:sz w:val="24"/>
          <w:szCs w:val="24"/>
        </w:rPr>
        <w:t>To achieve this</w:t>
      </w:r>
      <w:r w:rsidR="001257B9">
        <w:rPr>
          <w:rFonts w:ascii="Times New Roman" w:hAnsi="Times New Roman" w:cs="Times New Roman"/>
          <w:sz w:val="24"/>
          <w:szCs w:val="24"/>
        </w:rPr>
        <w:t>,</w:t>
      </w:r>
      <w:r w:rsidR="00D42427">
        <w:rPr>
          <w:rFonts w:ascii="Times New Roman" w:hAnsi="Times New Roman" w:cs="Times New Roman"/>
          <w:sz w:val="24"/>
          <w:szCs w:val="24"/>
        </w:rPr>
        <w:t xml:space="preserve"> we quantified</w:t>
      </w:r>
      <w:r w:rsidR="00263293">
        <w:rPr>
          <w:rFonts w:ascii="Times New Roman" w:hAnsi="Times New Roman" w:cs="Times New Roman"/>
          <w:sz w:val="24"/>
          <w:szCs w:val="24"/>
        </w:rPr>
        <w:t xml:space="preserve"> </w:t>
      </w:r>
      <w:r w:rsidRPr="00CD0CD0">
        <w:rPr>
          <w:rFonts w:ascii="Times New Roman" w:hAnsi="Times New Roman" w:cs="Times New Roman"/>
          <w:sz w:val="24"/>
          <w:szCs w:val="24"/>
        </w:rPr>
        <w:t>the behavioural response</w:t>
      </w:r>
      <w:r w:rsidR="00263293">
        <w:rPr>
          <w:rFonts w:ascii="Times New Roman" w:hAnsi="Times New Roman" w:cs="Times New Roman"/>
          <w:sz w:val="24"/>
          <w:szCs w:val="24"/>
        </w:rPr>
        <w:t xml:space="preserve"> and delay</w:t>
      </w:r>
      <w:r w:rsidRPr="00CD0CD0">
        <w:rPr>
          <w:rFonts w:ascii="Times New Roman" w:hAnsi="Times New Roman" w:cs="Times New Roman"/>
          <w:sz w:val="24"/>
          <w:szCs w:val="24"/>
        </w:rPr>
        <w:t xml:space="preserve"> of downstream moving </w:t>
      </w:r>
      <w:r w:rsidR="001443E7" w:rsidRPr="00CD0CD0">
        <w:rPr>
          <w:rFonts w:ascii="Times New Roman" w:hAnsi="Times New Roman" w:cs="Times New Roman"/>
          <w:sz w:val="24"/>
          <w:szCs w:val="24"/>
        </w:rPr>
        <w:t>fish</w:t>
      </w:r>
      <w:r w:rsidRPr="00CD0CD0">
        <w:rPr>
          <w:rFonts w:ascii="Times New Roman" w:hAnsi="Times New Roman" w:cs="Times New Roman"/>
          <w:sz w:val="24"/>
          <w:szCs w:val="24"/>
        </w:rPr>
        <w:t xml:space="preserve"> as they</w:t>
      </w:r>
      <w:r w:rsidR="00D21E96">
        <w:rPr>
          <w:rFonts w:ascii="Times New Roman" w:hAnsi="Times New Roman" w:cs="Times New Roman"/>
          <w:sz w:val="24"/>
          <w:szCs w:val="24"/>
        </w:rPr>
        <w:t>:</w:t>
      </w:r>
      <w:r w:rsidR="00263293">
        <w:rPr>
          <w:rFonts w:ascii="Times New Roman" w:hAnsi="Times New Roman" w:cs="Times New Roman"/>
          <w:sz w:val="24"/>
          <w:szCs w:val="24"/>
        </w:rPr>
        <w:t xml:space="preserve"> (1)</w:t>
      </w:r>
      <w:r w:rsidRPr="00CD0CD0">
        <w:rPr>
          <w:rFonts w:ascii="Times New Roman" w:hAnsi="Times New Roman" w:cs="Times New Roman"/>
          <w:sz w:val="24"/>
          <w:szCs w:val="24"/>
        </w:rPr>
        <w:t xml:space="preserve"> </w:t>
      </w:r>
      <w:r w:rsidR="004662A3">
        <w:rPr>
          <w:rFonts w:ascii="Times New Roman" w:hAnsi="Times New Roman" w:cs="Times New Roman"/>
          <w:sz w:val="24"/>
          <w:szCs w:val="24"/>
        </w:rPr>
        <w:t xml:space="preserve">encountered different magnitudes of flow acceleration </w:t>
      </w:r>
      <w:r w:rsidR="001071A9">
        <w:rPr>
          <w:rFonts w:ascii="Times New Roman" w:hAnsi="Times New Roman" w:cs="Times New Roman"/>
          <w:sz w:val="24"/>
          <w:szCs w:val="24"/>
        </w:rPr>
        <w:t xml:space="preserve">created by </w:t>
      </w:r>
      <w:r w:rsidRPr="00CD0CD0">
        <w:rPr>
          <w:rFonts w:ascii="Times New Roman" w:hAnsi="Times New Roman" w:cs="Times New Roman"/>
          <w:sz w:val="24"/>
          <w:szCs w:val="24"/>
        </w:rPr>
        <w:t xml:space="preserve">a </w:t>
      </w:r>
      <w:r w:rsidR="008B29BD">
        <w:rPr>
          <w:rFonts w:ascii="Times New Roman" w:hAnsi="Times New Roman" w:cs="Times New Roman"/>
          <w:sz w:val="24"/>
          <w:szCs w:val="24"/>
        </w:rPr>
        <w:t xml:space="preserve">smooth </w:t>
      </w:r>
      <w:r w:rsidRPr="00CD0CD0">
        <w:rPr>
          <w:rFonts w:ascii="Times New Roman" w:hAnsi="Times New Roman" w:cs="Times New Roman"/>
          <w:sz w:val="24"/>
          <w:szCs w:val="24"/>
        </w:rPr>
        <w:t xml:space="preserve">tapered channel constriction under </w:t>
      </w:r>
      <w:r w:rsidR="00B85B30">
        <w:rPr>
          <w:rFonts w:ascii="Times New Roman" w:hAnsi="Times New Roman" w:cs="Times New Roman"/>
          <w:sz w:val="24"/>
          <w:szCs w:val="24"/>
        </w:rPr>
        <w:t>three (low, medium and high) discharge regime</w:t>
      </w:r>
      <w:r w:rsidR="00D57A8D">
        <w:rPr>
          <w:rFonts w:ascii="Times New Roman" w:hAnsi="Times New Roman" w:cs="Times New Roman"/>
          <w:sz w:val="24"/>
          <w:szCs w:val="24"/>
        </w:rPr>
        <w:t>s</w:t>
      </w:r>
      <w:r w:rsidRPr="00CD0CD0">
        <w:rPr>
          <w:rFonts w:ascii="Times New Roman" w:hAnsi="Times New Roman" w:cs="Times New Roman"/>
          <w:sz w:val="24"/>
          <w:szCs w:val="24"/>
        </w:rPr>
        <w:t>, and</w:t>
      </w:r>
      <w:r w:rsidR="00D21E96">
        <w:rPr>
          <w:rFonts w:ascii="Times New Roman" w:hAnsi="Times New Roman" w:cs="Times New Roman"/>
          <w:sz w:val="24"/>
          <w:szCs w:val="24"/>
        </w:rPr>
        <w:t xml:space="preserve"> compared the influence of:</w:t>
      </w:r>
      <w:r w:rsidRPr="00CD0CD0">
        <w:rPr>
          <w:rFonts w:ascii="Times New Roman" w:hAnsi="Times New Roman" w:cs="Times New Roman"/>
          <w:sz w:val="24"/>
          <w:szCs w:val="24"/>
        </w:rPr>
        <w:t xml:space="preserve"> (2)</w:t>
      </w:r>
      <w:r w:rsidR="00D21E96">
        <w:rPr>
          <w:rFonts w:ascii="Times New Roman" w:hAnsi="Times New Roman" w:cs="Times New Roman"/>
          <w:sz w:val="24"/>
          <w:szCs w:val="24"/>
        </w:rPr>
        <w:t xml:space="preserve"> </w:t>
      </w:r>
      <w:r w:rsidR="000B13D7">
        <w:rPr>
          <w:rFonts w:ascii="Times New Roman" w:hAnsi="Times New Roman" w:cs="Times New Roman"/>
          <w:sz w:val="24"/>
          <w:szCs w:val="24"/>
        </w:rPr>
        <w:t xml:space="preserve">acceleration and recirculation created respectively by </w:t>
      </w:r>
      <w:r w:rsidR="002B1DE0">
        <w:rPr>
          <w:rFonts w:ascii="Times New Roman" w:hAnsi="Times New Roman" w:cs="Times New Roman"/>
          <w:sz w:val="24"/>
          <w:szCs w:val="24"/>
        </w:rPr>
        <w:t>a</w:t>
      </w:r>
      <w:r w:rsidR="008B29BD">
        <w:rPr>
          <w:rFonts w:ascii="Times New Roman" w:hAnsi="Times New Roman" w:cs="Times New Roman"/>
          <w:sz w:val="24"/>
          <w:szCs w:val="24"/>
        </w:rPr>
        <w:t xml:space="preserve"> smooth</w:t>
      </w:r>
      <w:r w:rsidR="002B1DE0">
        <w:rPr>
          <w:rFonts w:ascii="Times New Roman" w:hAnsi="Times New Roman" w:cs="Times New Roman"/>
          <w:sz w:val="24"/>
          <w:szCs w:val="24"/>
        </w:rPr>
        <w:t xml:space="preserve"> tapered and </w:t>
      </w:r>
      <w:r w:rsidR="008B29BD">
        <w:rPr>
          <w:rFonts w:ascii="Times New Roman" w:hAnsi="Times New Roman" w:cs="Times New Roman"/>
          <w:sz w:val="24"/>
          <w:szCs w:val="24"/>
        </w:rPr>
        <w:t>sharp angled</w:t>
      </w:r>
      <w:r w:rsidR="002B1DE0">
        <w:rPr>
          <w:rFonts w:ascii="Times New Roman" w:hAnsi="Times New Roman" w:cs="Times New Roman"/>
          <w:sz w:val="24"/>
          <w:szCs w:val="24"/>
        </w:rPr>
        <w:t xml:space="preserve"> channel constriction</w:t>
      </w:r>
      <w:r w:rsidRPr="00CD0CD0">
        <w:rPr>
          <w:rFonts w:ascii="Times New Roman" w:hAnsi="Times New Roman" w:cs="Times New Roman"/>
          <w:sz w:val="24"/>
          <w:szCs w:val="24"/>
        </w:rPr>
        <w:t xml:space="preserve"> under a single discharge.</w:t>
      </w:r>
      <w:r w:rsidR="002B1DE0">
        <w:rPr>
          <w:rFonts w:ascii="Times New Roman" w:hAnsi="Times New Roman" w:cs="Times New Roman"/>
          <w:sz w:val="24"/>
          <w:szCs w:val="24"/>
        </w:rPr>
        <w:t xml:space="preserve"> In addition to flow acceleration, the </w:t>
      </w:r>
      <w:r w:rsidR="001E6F6D">
        <w:rPr>
          <w:rFonts w:ascii="Times New Roman" w:hAnsi="Times New Roman" w:cs="Times New Roman"/>
          <w:sz w:val="24"/>
          <w:szCs w:val="24"/>
        </w:rPr>
        <w:t>sharp angled</w:t>
      </w:r>
      <w:r w:rsidR="002B1DE0">
        <w:rPr>
          <w:rFonts w:ascii="Times New Roman" w:hAnsi="Times New Roman" w:cs="Times New Roman"/>
          <w:sz w:val="24"/>
          <w:szCs w:val="24"/>
        </w:rPr>
        <w:t xml:space="preserve"> geometry generated areas of flow </w:t>
      </w:r>
      <w:r w:rsidR="003010A4">
        <w:rPr>
          <w:rFonts w:ascii="Times New Roman" w:hAnsi="Times New Roman" w:cs="Times New Roman"/>
          <w:sz w:val="24"/>
          <w:szCs w:val="24"/>
        </w:rPr>
        <w:t>re</w:t>
      </w:r>
      <w:r w:rsidR="008A4BD6">
        <w:rPr>
          <w:rFonts w:ascii="Times New Roman" w:hAnsi="Times New Roman" w:cs="Times New Roman"/>
          <w:sz w:val="24"/>
          <w:szCs w:val="24"/>
        </w:rPr>
        <w:t>circulation</w:t>
      </w:r>
      <w:r w:rsidR="002B1DE0">
        <w:rPr>
          <w:rFonts w:ascii="Times New Roman" w:hAnsi="Times New Roman" w:cs="Times New Roman"/>
          <w:sz w:val="24"/>
          <w:szCs w:val="24"/>
        </w:rPr>
        <w:t xml:space="preserve"> </w:t>
      </w:r>
      <w:r w:rsidR="0061106D">
        <w:rPr>
          <w:rFonts w:ascii="Times New Roman" w:hAnsi="Times New Roman" w:cs="Times New Roman"/>
          <w:sz w:val="24"/>
          <w:szCs w:val="24"/>
        </w:rPr>
        <w:t xml:space="preserve">that </w:t>
      </w:r>
      <w:r w:rsidR="002B1DE0">
        <w:rPr>
          <w:rFonts w:ascii="Times New Roman" w:hAnsi="Times New Roman" w:cs="Times New Roman"/>
          <w:sz w:val="24"/>
          <w:szCs w:val="24"/>
        </w:rPr>
        <w:t xml:space="preserve">were absent under the </w:t>
      </w:r>
      <w:r w:rsidR="001E6F6D">
        <w:rPr>
          <w:rFonts w:ascii="Times New Roman" w:hAnsi="Times New Roman" w:cs="Times New Roman"/>
          <w:sz w:val="24"/>
          <w:szCs w:val="24"/>
        </w:rPr>
        <w:t>smooth tapered</w:t>
      </w:r>
      <w:r w:rsidR="002B1DE0">
        <w:rPr>
          <w:rFonts w:ascii="Times New Roman" w:hAnsi="Times New Roman" w:cs="Times New Roman"/>
          <w:sz w:val="24"/>
          <w:szCs w:val="24"/>
        </w:rPr>
        <w:t xml:space="preserve"> design.</w:t>
      </w:r>
      <w:r w:rsidRPr="00CD0CD0">
        <w:rPr>
          <w:rFonts w:ascii="Times New Roman" w:hAnsi="Times New Roman" w:cs="Times New Roman"/>
          <w:sz w:val="24"/>
          <w:szCs w:val="24"/>
        </w:rPr>
        <w:t xml:space="preserve"> </w:t>
      </w:r>
      <w:r w:rsidR="007D27C0">
        <w:rPr>
          <w:rFonts w:ascii="Times New Roman" w:hAnsi="Times New Roman" w:cs="Times New Roman"/>
          <w:sz w:val="24"/>
          <w:szCs w:val="24"/>
        </w:rPr>
        <w:t xml:space="preserve">The </w:t>
      </w:r>
      <w:r w:rsidR="001443E7" w:rsidRPr="00CD0CD0">
        <w:rPr>
          <w:rFonts w:ascii="Times New Roman" w:hAnsi="Times New Roman" w:cs="Times New Roman"/>
          <w:sz w:val="24"/>
          <w:szCs w:val="24"/>
        </w:rPr>
        <w:t>European eel w</w:t>
      </w:r>
      <w:r w:rsidR="007D27C0">
        <w:rPr>
          <w:rFonts w:ascii="Times New Roman" w:hAnsi="Times New Roman" w:cs="Times New Roman"/>
          <w:sz w:val="24"/>
          <w:szCs w:val="24"/>
        </w:rPr>
        <w:t>as</w:t>
      </w:r>
      <w:r w:rsidR="001443E7" w:rsidRPr="00CD0CD0">
        <w:rPr>
          <w:rFonts w:ascii="Times New Roman" w:hAnsi="Times New Roman" w:cs="Times New Roman"/>
          <w:sz w:val="24"/>
          <w:szCs w:val="24"/>
        </w:rPr>
        <w:t xml:space="preserve"> used as </w:t>
      </w:r>
      <w:r w:rsidR="00D42427">
        <w:rPr>
          <w:rFonts w:ascii="Times New Roman" w:hAnsi="Times New Roman" w:cs="Times New Roman"/>
          <w:sz w:val="24"/>
          <w:szCs w:val="24"/>
        </w:rPr>
        <w:t>the</w:t>
      </w:r>
      <w:r w:rsidR="001443E7" w:rsidRPr="00CD0CD0">
        <w:rPr>
          <w:rFonts w:ascii="Times New Roman" w:hAnsi="Times New Roman" w:cs="Times New Roman"/>
          <w:sz w:val="24"/>
          <w:szCs w:val="24"/>
        </w:rPr>
        <w:t xml:space="preserve"> model</w:t>
      </w:r>
      <w:r w:rsidR="00D42427">
        <w:rPr>
          <w:rFonts w:ascii="Times New Roman" w:hAnsi="Times New Roman" w:cs="Times New Roman"/>
          <w:sz w:val="24"/>
          <w:szCs w:val="24"/>
        </w:rPr>
        <w:t xml:space="preserve"> species</w:t>
      </w:r>
      <w:r w:rsidR="001443E7" w:rsidRPr="00CD0CD0">
        <w:rPr>
          <w:rFonts w:ascii="Times New Roman" w:hAnsi="Times New Roman" w:cs="Times New Roman"/>
          <w:sz w:val="24"/>
          <w:szCs w:val="24"/>
        </w:rPr>
        <w:t xml:space="preserve"> as </w:t>
      </w:r>
      <w:r w:rsidR="00D42427">
        <w:rPr>
          <w:rFonts w:ascii="Times New Roman" w:hAnsi="Times New Roman" w:cs="Times New Roman"/>
          <w:sz w:val="24"/>
          <w:szCs w:val="24"/>
        </w:rPr>
        <w:t>it is</w:t>
      </w:r>
      <w:r w:rsidR="001443E7" w:rsidRPr="00CD0CD0">
        <w:rPr>
          <w:rFonts w:ascii="Times New Roman" w:hAnsi="Times New Roman" w:cs="Times New Roman"/>
          <w:sz w:val="24"/>
          <w:szCs w:val="24"/>
        </w:rPr>
        <w:t xml:space="preserve"> </w:t>
      </w:r>
      <w:r w:rsidR="00102DD9">
        <w:rPr>
          <w:rFonts w:ascii="Times New Roman" w:hAnsi="Times New Roman" w:cs="Times New Roman"/>
          <w:sz w:val="24"/>
          <w:szCs w:val="24"/>
        </w:rPr>
        <w:t xml:space="preserve">of </w:t>
      </w:r>
      <w:r w:rsidR="00D42427">
        <w:rPr>
          <w:rFonts w:ascii="Times New Roman" w:hAnsi="Times New Roman" w:cs="Times New Roman"/>
          <w:sz w:val="24"/>
          <w:szCs w:val="24"/>
        </w:rPr>
        <w:t xml:space="preserve">high </w:t>
      </w:r>
      <w:r w:rsidR="00102DD9">
        <w:rPr>
          <w:rFonts w:ascii="Times New Roman" w:hAnsi="Times New Roman" w:cs="Times New Roman"/>
          <w:sz w:val="24"/>
          <w:szCs w:val="24"/>
        </w:rPr>
        <w:t>conservation concern</w:t>
      </w:r>
      <w:r w:rsidR="00D42427">
        <w:rPr>
          <w:rFonts w:ascii="Times New Roman" w:hAnsi="Times New Roman" w:cs="Times New Roman"/>
          <w:sz w:val="24"/>
          <w:szCs w:val="24"/>
        </w:rPr>
        <w:t xml:space="preserve"> (</w:t>
      </w:r>
      <w:r w:rsidR="009F2F26">
        <w:rPr>
          <w:rFonts w:ascii="Times New Roman" w:hAnsi="Times New Roman" w:cs="Times New Roman"/>
          <w:sz w:val="24"/>
          <w:szCs w:val="24"/>
        </w:rPr>
        <w:t>listed as “critically endangered” by the IUCN Red List of Threatened Species, Pike et al. 2020)</w:t>
      </w:r>
      <w:r w:rsidR="001443E7" w:rsidRPr="00CD0CD0">
        <w:rPr>
          <w:rFonts w:ascii="Times New Roman" w:hAnsi="Times New Roman" w:cs="Times New Roman"/>
          <w:sz w:val="24"/>
          <w:szCs w:val="24"/>
        </w:rPr>
        <w:t xml:space="preserve"> </w:t>
      </w:r>
      <w:r w:rsidR="00CF7374">
        <w:rPr>
          <w:rFonts w:ascii="Times New Roman" w:hAnsi="Times New Roman" w:cs="Times New Roman"/>
          <w:sz w:val="24"/>
          <w:szCs w:val="24"/>
        </w:rPr>
        <w:t xml:space="preserve">and is known to exhibit avoidance when encountering </w:t>
      </w:r>
      <w:r w:rsidR="001443E7" w:rsidRPr="00CD0CD0">
        <w:rPr>
          <w:rFonts w:ascii="Times New Roman" w:hAnsi="Times New Roman" w:cs="Times New Roman"/>
          <w:sz w:val="24"/>
          <w:szCs w:val="24"/>
        </w:rPr>
        <w:t>channel constrictions</w:t>
      </w:r>
      <w:r w:rsidR="00102DD9">
        <w:rPr>
          <w:rFonts w:ascii="Times New Roman" w:hAnsi="Times New Roman" w:cs="Times New Roman"/>
          <w:sz w:val="24"/>
          <w:szCs w:val="24"/>
        </w:rPr>
        <w:t xml:space="preserve"> during their downstream migration</w:t>
      </w:r>
      <w:r w:rsidR="001443E7" w:rsidRPr="00CD0CD0">
        <w:rPr>
          <w:rFonts w:ascii="Times New Roman" w:hAnsi="Times New Roman" w:cs="Times New Roman"/>
          <w:sz w:val="24"/>
          <w:szCs w:val="24"/>
        </w:rPr>
        <w:t xml:space="preserve"> (Newbold et al. 2015; Piper et al. 2015). </w:t>
      </w:r>
      <w:r w:rsidR="00D17953">
        <w:rPr>
          <w:rFonts w:ascii="Times New Roman" w:hAnsi="Times New Roman" w:cs="Times New Roman"/>
          <w:sz w:val="24"/>
          <w:szCs w:val="24"/>
        </w:rPr>
        <w:t>It was predicted that: 1) magnitude of behavioural avoidance would be positively related to flow acceleration, and 2) that flow recirculation would further enhance levels of avoidance and delay downstream progress.</w:t>
      </w:r>
    </w:p>
    <w:p w14:paraId="1D244281" w14:textId="77777777" w:rsidR="00582C91" w:rsidRPr="00CD0CD0" w:rsidRDefault="00582C91" w:rsidP="00C25556">
      <w:pPr>
        <w:spacing w:line="480" w:lineRule="auto"/>
        <w:rPr>
          <w:rFonts w:ascii="Times New Roman" w:hAnsi="Times New Roman" w:cs="Times New Roman"/>
          <w:b/>
          <w:bCs/>
          <w:sz w:val="24"/>
          <w:szCs w:val="24"/>
        </w:rPr>
      </w:pPr>
    </w:p>
    <w:p w14:paraId="70C1D784" w14:textId="0ABABEC5" w:rsidR="00582C91" w:rsidRDefault="00102DD9" w:rsidP="00C2555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0D6CFF7" w14:textId="77777777" w:rsidR="00C25556" w:rsidRPr="00CD0CD0" w:rsidRDefault="00C25556" w:rsidP="00C25556">
      <w:pPr>
        <w:spacing w:after="0" w:line="480" w:lineRule="auto"/>
        <w:rPr>
          <w:rFonts w:ascii="Times New Roman" w:hAnsi="Times New Roman" w:cs="Times New Roman"/>
          <w:b/>
          <w:bCs/>
          <w:sz w:val="24"/>
          <w:szCs w:val="24"/>
        </w:rPr>
      </w:pPr>
    </w:p>
    <w:p w14:paraId="5775E960" w14:textId="0F6FC8BE" w:rsidR="00582C91" w:rsidRPr="00CD0CD0" w:rsidRDefault="00102DD9" w:rsidP="00C25556">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Study species</w:t>
      </w:r>
    </w:p>
    <w:p w14:paraId="4F0F9AB2" w14:textId="799C2EE8" w:rsidR="00102DD9" w:rsidRPr="00102DD9" w:rsidRDefault="00102DD9" w:rsidP="00102DD9">
      <w:pPr>
        <w:spacing w:line="480" w:lineRule="auto"/>
        <w:rPr>
          <w:rFonts w:ascii="Times New Roman" w:hAnsi="Times New Roman" w:cs="Times New Roman"/>
          <w:sz w:val="24"/>
          <w:szCs w:val="24"/>
        </w:rPr>
      </w:pPr>
      <w:r w:rsidRPr="00102DD9">
        <w:rPr>
          <w:rFonts w:ascii="Times New Roman" w:hAnsi="Times New Roman" w:cs="Times New Roman"/>
          <w:sz w:val="24"/>
          <w:szCs w:val="24"/>
        </w:rPr>
        <w:t>The European eel is a catadromous species that</w:t>
      </w:r>
      <w:r w:rsidR="00C37C8D">
        <w:rPr>
          <w:rFonts w:ascii="Times New Roman" w:hAnsi="Times New Roman" w:cs="Times New Roman"/>
          <w:sz w:val="24"/>
          <w:szCs w:val="24"/>
        </w:rPr>
        <w:t xml:space="preserve"> </w:t>
      </w:r>
      <w:r w:rsidR="00FE240D">
        <w:rPr>
          <w:rFonts w:ascii="Times New Roman" w:hAnsi="Times New Roman" w:cs="Times New Roman"/>
          <w:sz w:val="24"/>
          <w:szCs w:val="24"/>
        </w:rPr>
        <w:t>as</w:t>
      </w:r>
      <w:r w:rsidR="000E45DE">
        <w:rPr>
          <w:rFonts w:ascii="Times New Roman" w:hAnsi="Times New Roman" w:cs="Times New Roman"/>
          <w:sz w:val="24"/>
          <w:szCs w:val="24"/>
        </w:rPr>
        <w:t xml:space="preserve"> adult</w:t>
      </w:r>
      <w:r w:rsidR="00FE240D">
        <w:rPr>
          <w:rFonts w:ascii="Times New Roman" w:hAnsi="Times New Roman" w:cs="Times New Roman"/>
          <w:sz w:val="24"/>
          <w:szCs w:val="24"/>
        </w:rPr>
        <w:t>s</w:t>
      </w:r>
      <w:r w:rsidR="000E45DE">
        <w:rPr>
          <w:rFonts w:ascii="Times New Roman" w:hAnsi="Times New Roman" w:cs="Times New Roman"/>
          <w:sz w:val="24"/>
          <w:szCs w:val="24"/>
        </w:rPr>
        <w:t xml:space="preserve"> </w:t>
      </w:r>
      <w:r w:rsidRPr="00102DD9">
        <w:rPr>
          <w:rFonts w:ascii="Times New Roman" w:hAnsi="Times New Roman" w:cs="Times New Roman"/>
          <w:sz w:val="24"/>
          <w:szCs w:val="24"/>
        </w:rPr>
        <w:t>migrate from freshwater to ocean spawning grounds in the Sargasso Sea (Miller et al. 2019</w:t>
      </w:r>
      <w:r w:rsidR="009F2F26">
        <w:rPr>
          <w:rFonts w:ascii="Times New Roman" w:hAnsi="Times New Roman" w:cs="Times New Roman"/>
          <w:sz w:val="24"/>
          <w:szCs w:val="24"/>
        </w:rPr>
        <w:t>; Wright et al. 2022</w:t>
      </w:r>
      <w:r w:rsidRPr="00102DD9">
        <w:rPr>
          <w:rFonts w:ascii="Times New Roman" w:hAnsi="Times New Roman" w:cs="Times New Roman"/>
          <w:sz w:val="24"/>
          <w:szCs w:val="24"/>
        </w:rPr>
        <w:t>). The larvae (</w:t>
      </w:r>
      <w:proofErr w:type="spellStart"/>
      <w:r w:rsidRPr="00102DD9">
        <w:rPr>
          <w:rFonts w:ascii="Times New Roman" w:hAnsi="Times New Roman" w:cs="Times New Roman"/>
          <w:sz w:val="24"/>
          <w:szCs w:val="24"/>
        </w:rPr>
        <w:t>leptocephali</w:t>
      </w:r>
      <w:proofErr w:type="spellEnd"/>
      <w:r w:rsidRPr="00102DD9">
        <w:rPr>
          <w:rFonts w:ascii="Times New Roman" w:hAnsi="Times New Roman" w:cs="Times New Roman"/>
          <w:sz w:val="24"/>
          <w:szCs w:val="24"/>
        </w:rPr>
        <w:t xml:space="preserve">) use ocean currents to return to continental waters before </w:t>
      </w:r>
      <w:r w:rsidR="00E140B0">
        <w:rPr>
          <w:rFonts w:ascii="Times New Roman" w:hAnsi="Times New Roman" w:cs="Times New Roman"/>
          <w:sz w:val="24"/>
          <w:szCs w:val="24"/>
        </w:rPr>
        <w:t xml:space="preserve">entering estuaries and </w:t>
      </w:r>
      <w:r w:rsidRPr="00102DD9">
        <w:rPr>
          <w:rFonts w:ascii="Times New Roman" w:hAnsi="Times New Roman" w:cs="Times New Roman"/>
          <w:sz w:val="24"/>
          <w:szCs w:val="24"/>
        </w:rPr>
        <w:t>embarking on their upstream</w:t>
      </w:r>
      <w:r w:rsidR="00176C11">
        <w:rPr>
          <w:rFonts w:ascii="Times New Roman" w:hAnsi="Times New Roman" w:cs="Times New Roman"/>
          <w:sz w:val="24"/>
          <w:szCs w:val="24"/>
        </w:rPr>
        <w:t xml:space="preserve"> river</w:t>
      </w:r>
      <w:r w:rsidRPr="00102DD9">
        <w:rPr>
          <w:rFonts w:ascii="Times New Roman" w:hAnsi="Times New Roman" w:cs="Times New Roman"/>
          <w:sz w:val="24"/>
          <w:szCs w:val="24"/>
        </w:rPr>
        <w:t xml:space="preserve"> migration as juveniles (glass eel and then elvers) and rearing</w:t>
      </w:r>
      <w:r w:rsidR="006974D9">
        <w:rPr>
          <w:rFonts w:ascii="Times New Roman" w:hAnsi="Times New Roman" w:cs="Times New Roman"/>
          <w:sz w:val="24"/>
          <w:szCs w:val="24"/>
        </w:rPr>
        <w:t xml:space="preserve"> </w:t>
      </w:r>
      <w:r w:rsidR="00D57A8D">
        <w:rPr>
          <w:rFonts w:ascii="Times New Roman" w:hAnsi="Times New Roman" w:cs="Times New Roman"/>
          <w:sz w:val="24"/>
          <w:szCs w:val="24"/>
        </w:rPr>
        <w:t xml:space="preserve">(for the most part) </w:t>
      </w:r>
      <w:r w:rsidR="006974D9">
        <w:rPr>
          <w:rFonts w:ascii="Times New Roman" w:hAnsi="Times New Roman" w:cs="Times New Roman"/>
          <w:sz w:val="24"/>
          <w:szCs w:val="24"/>
        </w:rPr>
        <w:t>in freshwater environments</w:t>
      </w:r>
      <w:r w:rsidRPr="00102DD9">
        <w:rPr>
          <w:rFonts w:ascii="Times New Roman" w:hAnsi="Times New Roman" w:cs="Times New Roman"/>
          <w:sz w:val="24"/>
          <w:szCs w:val="24"/>
        </w:rPr>
        <w:t xml:space="preserve"> as the yellow phase eel, during which most growth occurs (Chadwick et al. 2007). Maturation into the silver phase eel precedes their downstream spawning migration that occurs mainly during the autumn (</w:t>
      </w:r>
      <w:proofErr w:type="spellStart"/>
      <w:r w:rsidRPr="00102DD9">
        <w:rPr>
          <w:rFonts w:ascii="Times New Roman" w:hAnsi="Times New Roman" w:cs="Times New Roman"/>
          <w:sz w:val="24"/>
          <w:szCs w:val="24"/>
        </w:rPr>
        <w:t>Vøllestad</w:t>
      </w:r>
      <w:proofErr w:type="spellEnd"/>
      <w:r w:rsidRPr="00102DD9">
        <w:rPr>
          <w:rFonts w:ascii="Times New Roman" w:hAnsi="Times New Roman" w:cs="Times New Roman"/>
          <w:sz w:val="24"/>
          <w:szCs w:val="24"/>
        </w:rPr>
        <w:t xml:space="preserve"> et al. 1986). </w:t>
      </w:r>
      <w:r w:rsidR="00BB17BE">
        <w:rPr>
          <w:rFonts w:ascii="Times New Roman" w:hAnsi="Times New Roman" w:cs="Times New Roman"/>
          <w:sz w:val="24"/>
          <w:szCs w:val="24"/>
        </w:rPr>
        <w:t>European eel</w:t>
      </w:r>
      <w:r w:rsidR="00BB17BE" w:rsidRPr="00102DD9">
        <w:rPr>
          <w:rFonts w:ascii="Times New Roman" w:hAnsi="Times New Roman" w:cs="Times New Roman"/>
          <w:sz w:val="24"/>
          <w:szCs w:val="24"/>
        </w:rPr>
        <w:t xml:space="preserve"> </w:t>
      </w:r>
      <w:r w:rsidRPr="00102DD9">
        <w:rPr>
          <w:rFonts w:ascii="Times New Roman" w:hAnsi="Times New Roman" w:cs="Times New Roman"/>
          <w:sz w:val="24"/>
          <w:szCs w:val="24"/>
        </w:rPr>
        <w:t xml:space="preserve">are critically endangered due to dramatic declines in recruitment (&gt; 98% in some parts of its range) over recent decades (ICES, 2019). </w:t>
      </w:r>
      <w:r w:rsidR="005C768B">
        <w:rPr>
          <w:rFonts w:ascii="Times New Roman" w:hAnsi="Times New Roman" w:cs="Times New Roman"/>
          <w:sz w:val="24"/>
          <w:szCs w:val="24"/>
        </w:rPr>
        <w:t>R</w:t>
      </w:r>
      <w:r w:rsidRPr="00102DD9">
        <w:rPr>
          <w:rFonts w:ascii="Times New Roman" w:hAnsi="Times New Roman" w:cs="Times New Roman"/>
          <w:sz w:val="24"/>
          <w:szCs w:val="24"/>
        </w:rPr>
        <w:t>iver infrastructure</w:t>
      </w:r>
      <w:r w:rsidR="005C768B">
        <w:rPr>
          <w:rFonts w:ascii="Times New Roman" w:hAnsi="Times New Roman" w:cs="Times New Roman"/>
          <w:sz w:val="24"/>
          <w:szCs w:val="24"/>
        </w:rPr>
        <w:t xml:space="preserve"> is considered an important threat as it</w:t>
      </w:r>
      <w:r w:rsidRPr="00102DD9">
        <w:rPr>
          <w:rFonts w:ascii="Times New Roman" w:hAnsi="Times New Roman" w:cs="Times New Roman"/>
          <w:sz w:val="24"/>
          <w:szCs w:val="24"/>
        </w:rPr>
        <w:t xml:space="preserve"> impedes </w:t>
      </w:r>
      <w:r w:rsidR="00D605F2">
        <w:rPr>
          <w:rFonts w:ascii="Times New Roman" w:hAnsi="Times New Roman" w:cs="Times New Roman"/>
          <w:sz w:val="24"/>
          <w:szCs w:val="24"/>
        </w:rPr>
        <w:t>eel</w:t>
      </w:r>
      <w:r w:rsidR="00D605F2" w:rsidRPr="00102DD9">
        <w:rPr>
          <w:rFonts w:ascii="Times New Roman" w:hAnsi="Times New Roman" w:cs="Times New Roman"/>
          <w:sz w:val="24"/>
          <w:szCs w:val="24"/>
        </w:rPr>
        <w:t xml:space="preserve"> </w:t>
      </w:r>
      <w:r w:rsidRPr="00102DD9">
        <w:rPr>
          <w:rFonts w:ascii="Times New Roman" w:hAnsi="Times New Roman" w:cs="Times New Roman"/>
          <w:sz w:val="24"/>
          <w:szCs w:val="24"/>
        </w:rPr>
        <w:t>migration</w:t>
      </w:r>
      <w:r>
        <w:rPr>
          <w:rFonts w:ascii="Times New Roman" w:hAnsi="Times New Roman" w:cs="Times New Roman"/>
          <w:sz w:val="24"/>
          <w:szCs w:val="24"/>
        </w:rPr>
        <w:t xml:space="preserve"> and elevates mortality</w:t>
      </w:r>
      <w:r w:rsidR="00F00BFE">
        <w:rPr>
          <w:rFonts w:ascii="Times New Roman" w:hAnsi="Times New Roman" w:cs="Times New Roman"/>
          <w:sz w:val="24"/>
          <w:szCs w:val="24"/>
        </w:rPr>
        <w:t xml:space="preserve"> risk</w:t>
      </w:r>
      <w:r>
        <w:rPr>
          <w:rFonts w:ascii="Times New Roman" w:hAnsi="Times New Roman" w:cs="Times New Roman"/>
          <w:sz w:val="24"/>
          <w:szCs w:val="24"/>
        </w:rPr>
        <w:t xml:space="preserve">, particularly </w:t>
      </w:r>
      <w:r w:rsidRPr="00102DD9">
        <w:rPr>
          <w:rFonts w:ascii="Times New Roman" w:hAnsi="Times New Roman" w:cs="Times New Roman"/>
          <w:sz w:val="24"/>
          <w:szCs w:val="24"/>
        </w:rPr>
        <w:t>during passage through</w:t>
      </w:r>
      <w:r w:rsidR="00D605F2">
        <w:rPr>
          <w:rFonts w:ascii="Times New Roman" w:hAnsi="Times New Roman" w:cs="Times New Roman"/>
          <w:sz w:val="24"/>
          <w:szCs w:val="24"/>
        </w:rPr>
        <w:t xml:space="preserve"> mechanical elements</w:t>
      </w:r>
      <w:r w:rsidR="000868E8">
        <w:rPr>
          <w:rFonts w:ascii="Times New Roman" w:hAnsi="Times New Roman" w:cs="Times New Roman"/>
          <w:sz w:val="24"/>
          <w:szCs w:val="24"/>
        </w:rPr>
        <w:t>, such as</w:t>
      </w:r>
      <w:r w:rsidRPr="00102DD9">
        <w:rPr>
          <w:rFonts w:ascii="Times New Roman" w:hAnsi="Times New Roman" w:cs="Times New Roman"/>
          <w:sz w:val="24"/>
          <w:szCs w:val="24"/>
        </w:rPr>
        <w:t xml:space="preserve"> turbines and pump</w:t>
      </w:r>
      <w:r w:rsidR="000868E8">
        <w:rPr>
          <w:rFonts w:ascii="Times New Roman" w:hAnsi="Times New Roman" w:cs="Times New Roman"/>
          <w:sz w:val="24"/>
          <w:szCs w:val="24"/>
        </w:rPr>
        <w:t>s. E</w:t>
      </w:r>
      <w:r w:rsidR="005C768B">
        <w:rPr>
          <w:rFonts w:ascii="Times New Roman" w:hAnsi="Times New Roman" w:cs="Times New Roman"/>
          <w:sz w:val="24"/>
          <w:szCs w:val="24"/>
        </w:rPr>
        <w:t>el</w:t>
      </w:r>
      <w:r>
        <w:rPr>
          <w:rFonts w:ascii="Times New Roman" w:hAnsi="Times New Roman" w:cs="Times New Roman"/>
          <w:sz w:val="24"/>
          <w:szCs w:val="24"/>
        </w:rPr>
        <w:t xml:space="preserve"> are considered </w:t>
      </w:r>
      <w:r w:rsidR="000868E8">
        <w:rPr>
          <w:rFonts w:ascii="Times New Roman" w:hAnsi="Times New Roman" w:cs="Times New Roman"/>
          <w:sz w:val="24"/>
          <w:szCs w:val="24"/>
        </w:rPr>
        <w:t xml:space="preserve">particularly </w:t>
      </w:r>
      <w:r>
        <w:rPr>
          <w:rFonts w:ascii="Times New Roman" w:hAnsi="Times New Roman" w:cs="Times New Roman"/>
          <w:sz w:val="24"/>
          <w:szCs w:val="24"/>
        </w:rPr>
        <w:t>vulnerable</w:t>
      </w:r>
      <w:r w:rsidR="000868E8">
        <w:rPr>
          <w:rFonts w:ascii="Times New Roman" w:hAnsi="Times New Roman" w:cs="Times New Roman"/>
          <w:sz w:val="24"/>
          <w:szCs w:val="24"/>
        </w:rPr>
        <w:t xml:space="preserve"> at such sites due to </w:t>
      </w:r>
      <w:r w:rsidRPr="00102DD9">
        <w:rPr>
          <w:rFonts w:ascii="Times New Roman" w:hAnsi="Times New Roman" w:cs="Times New Roman"/>
          <w:sz w:val="24"/>
          <w:szCs w:val="24"/>
        </w:rPr>
        <w:t xml:space="preserve">their large adult size and elongated body morphology </w:t>
      </w:r>
      <w:r w:rsidR="00FB7D03">
        <w:rPr>
          <w:rFonts w:ascii="Times New Roman" w:hAnsi="Times New Roman" w:cs="Times New Roman"/>
          <w:sz w:val="24"/>
          <w:szCs w:val="24"/>
        </w:rPr>
        <w:t>that</w:t>
      </w:r>
      <w:r w:rsidR="00FB7D03" w:rsidRPr="00102DD9">
        <w:rPr>
          <w:rFonts w:ascii="Times New Roman" w:hAnsi="Times New Roman" w:cs="Times New Roman"/>
          <w:sz w:val="24"/>
          <w:szCs w:val="24"/>
        </w:rPr>
        <w:t xml:space="preserve"> </w:t>
      </w:r>
      <w:r w:rsidRPr="00102DD9">
        <w:rPr>
          <w:rFonts w:ascii="Times New Roman" w:hAnsi="Times New Roman" w:cs="Times New Roman"/>
          <w:sz w:val="24"/>
          <w:szCs w:val="24"/>
        </w:rPr>
        <w:t>increases the probability of blade strike (</w:t>
      </w:r>
      <w:proofErr w:type="spellStart"/>
      <w:r w:rsidRPr="00102DD9">
        <w:rPr>
          <w:rFonts w:ascii="Times New Roman" w:hAnsi="Times New Roman" w:cs="Times New Roman"/>
          <w:sz w:val="24"/>
          <w:szCs w:val="24"/>
        </w:rPr>
        <w:t>Mont</w:t>
      </w:r>
      <w:r w:rsidR="0030242F">
        <w:rPr>
          <w:rFonts w:ascii="Times New Roman" w:hAnsi="Times New Roman" w:cs="Times New Roman"/>
          <w:sz w:val="24"/>
          <w:szCs w:val="24"/>
        </w:rPr>
        <w:t>é</w:t>
      </w:r>
      <w:r w:rsidRPr="00102DD9">
        <w:rPr>
          <w:rFonts w:ascii="Times New Roman" w:hAnsi="Times New Roman" w:cs="Times New Roman"/>
          <w:sz w:val="24"/>
          <w:szCs w:val="24"/>
        </w:rPr>
        <w:t>n</w:t>
      </w:r>
      <w:proofErr w:type="spellEnd"/>
      <w:r w:rsidRPr="00102DD9">
        <w:rPr>
          <w:rFonts w:ascii="Times New Roman" w:hAnsi="Times New Roman" w:cs="Times New Roman"/>
          <w:sz w:val="24"/>
          <w:szCs w:val="24"/>
        </w:rPr>
        <w:t xml:space="preserve">, 1985; Vowles et al. 2014b). </w:t>
      </w:r>
    </w:p>
    <w:p w14:paraId="6186DC9E" w14:textId="525791D7" w:rsidR="00582C91" w:rsidRPr="00CD0CD0"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 xml:space="preserve">European eel </w:t>
      </w:r>
      <w:r w:rsidR="00102DD9">
        <w:rPr>
          <w:rFonts w:ascii="Times New Roman" w:hAnsi="Times New Roman" w:cs="Times New Roman"/>
          <w:sz w:val="24"/>
          <w:szCs w:val="24"/>
        </w:rPr>
        <w:t xml:space="preserve">used in this study </w:t>
      </w:r>
      <w:r w:rsidRPr="00CD0CD0">
        <w:rPr>
          <w:rFonts w:ascii="Times New Roman" w:hAnsi="Times New Roman" w:cs="Times New Roman"/>
          <w:sz w:val="24"/>
          <w:szCs w:val="24"/>
        </w:rPr>
        <w:t xml:space="preserve">were captured </w:t>
      </w:r>
      <w:r w:rsidR="00F00BFE">
        <w:rPr>
          <w:rFonts w:ascii="Times New Roman" w:hAnsi="Times New Roman" w:cs="Times New Roman"/>
          <w:sz w:val="24"/>
          <w:szCs w:val="24"/>
        </w:rPr>
        <w:t xml:space="preserve">during their downstream migration </w:t>
      </w:r>
      <w:r w:rsidRPr="00CD0CD0">
        <w:rPr>
          <w:rFonts w:ascii="Times New Roman" w:hAnsi="Times New Roman" w:cs="Times New Roman"/>
          <w:sz w:val="24"/>
          <w:szCs w:val="24"/>
        </w:rPr>
        <w:t xml:space="preserve">by commercial fishermen on the River Test, Hampshire (50°55.714’N 01°29.232’W; </w:t>
      </w:r>
      <w:r w:rsidR="00635BFB">
        <w:rPr>
          <w:rFonts w:ascii="Times New Roman" w:hAnsi="Times New Roman" w:cs="Times New Roman"/>
          <w:sz w:val="24"/>
          <w:szCs w:val="24"/>
        </w:rPr>
        <w:t xml:space="preserve">on 5 November </w:t>
      </w:r>
      <w:r w:rsidRPr="00CD0CD0">
        <w:rPr>
          <w:rFonts w:ascii="Times New Roman" w:hAnsi="Times New Roman" w:cs="Times New Roman"/>
          <w:sz w:val="24"/>
          <w:szCs w:val="24"/>
        </w:rPr>
        <w:t>2015</w:t>
      </w:r>
      <w:r w:rsidR="00B03293">
        <w:rPr>
          <w:rFonts w:ascii="Times New Roman" w:hAnsi="Times New Roman" w:cs="Times New Roman"/>
          <w:sz w:val="24"/>
          <w:szCs w:val="24"/>
        </w:rPr>
        <w:t xml:space="preserve"> and </w:t>
      </w:r>
      <w:r w:rsidR="00635BFB">
        <w:rPr>
          <w:rFonts w:ascii="Times New Roman" w:hAnsi="Times New Roman" w:cs="Times New Roman"/>
          <w:sz w:val="24"/>
          <w:szCs w:val="24"/>
        </w:rPr>
        <w:t xml:space="preserve">21 November </w:t>
      </w:r>
      <w:r w:rsidR="00B03293">
        <w:rPr>
          <w:rFonts w:ascii="Times New Roman" w:hAnsi="Times New Roman" w:cs="Times New Roman"/>
          <w:sz w:val="24"/>
          <w:szCs w:val="24"/>
        </w:rPr>
        <w:t>2016</w:t>
      </w:r>
      <w:r w:rsidRPr="00CD0CD0">
        <w:rPr>
          <w:rFonts w:ascii="Times New Roman" w:hAnsi="Times New Roman" w:cs="Times New Roman"/>
          <w:sz w:val="24"/>
          <w:szCs w:val="24"/>
        </w:rPr>
        <w:t xml:space="preserve">) and transported in aerated river water to the International Centre for </w:t>
      </w:r>
      <w:proofErr w:type="spellStart"/>
      <w:r w:rsidRPr="00CD0CD0">
        <w:rPr>
          <w:rFonts w:ascii="Times New Roman" w:hAnsi="Times New Roman" w:cs="Times New Roman"/>
          <w:sz w:val="24"/>
          <w:szCs w:val="24"/>
        </w:rPr>
        <w:t>Ecohydraulics</w:t>
      </w:r>
      <w:proofErr w:type="spellEnd"/>
      <w:r w:rsidRPr="00CD0CD0">
        <w:rPr>
          <w:rFonts w:ascii="Times New Roman" w:hAnsi="Times New Roman" w:cs="Times New Roman"/>
          <w:sz w:val="24"/>
          <w:szCs w:val="24"/>
        </w:rPr>
        <w:t xml:space="preserve"> Research (ICER) facility at the University of Southampton (UK). Fish were held at low stocking density in seven</w:t>
      </w:r>
      <w:r w:rsidR="00014E4E">
        <w:rPr>
          <w:rFonts w:ascii="Times New Roman" w:hAnsi="Times New Roman" w:cs="Times New Roman"/>
          <w:sz w:val="24"/>
          <w:szCs w:val="24"/>
        </w:rPr>
        <w:t xml:space="preserve"> tanks (</w:t>
      </w:r>
      <w:r w:rsidRPr="00CD0CD0">
        <w:rPr>
          <w:rFonts w:ascii="Times New Roman" w:hAnsi="Times New Roman" w:cs="Times New Roman"/>
          <w:sz w:val="24"/>
          <w:szCs w:val="24"/>
        </w:rPr>
        <w:t>approx. 1200 L</w:t>
      </w:r>
      <w:r w:rsidR="00014E4E">
        <w:rPr>
          <w:rFonts w:ascii="Times New Roman" w:hAnsi="Times New Roman" w:cs="Times New Roman"/>
          <w:sz w:val="24"/>
          <w:szCs w:val="24"/>
        </w:rPr>
        <w:t>)</w:t>
      </w:r>
      <w:r w:rsidRPr="00CD0CD0">
        <w:rPr>
          <w:rFonts w:ascii="Times New Roman" w:hAnsi="Times New Roman" w:cs="Times New Roman"/>
          <w:sz w:val="24"/>
          <w:szCs w:val="24"/>
        </w:rPr>
        <w:t xml:space="preserve"> fitted with aeration and filtration systems. Water quality parameters were monitored daily</w:t>
      </w:r>
      <w:r w:rsidR="009B71E2">
        <w:rPr>
          <w:rFonts w:ascii="Times New Roman" w:hAnsi="Times New Roman" w:cs="Times New Roman"/>
          <w:sz w:val="24"/>
          <w:szCs w:val="24"/>
        </w:rPr>
        <w:t xml:space="preserve"> (ammonia ≤ 0.25 ppm; nitrite ≤0.50 ppm; nitrate ≤ 60 ppm) using an API Freshwater Test Kit. Increases in water quality parameters were reduced through partial exchange with </w:t>
      </w:r>
      <w:proofErr w:type="spellStart"/>
      <w:r w:rsidR="009B71E2">
        <w:rPr>
          <w:rFonts w:ascii="Times New Roman" w:hAnsi="Times New Roman" w:cs="Times New Roman"/>
          <w:sz w:val="24"/>
          <w:szCs w:val="24"/>
        </w:rPr>
        <w:t>dechlorinated</w:t>
      </w:r>
      <w:proofErr w:type="spellEnd"/>
      <w:r w:rsidRPr="00CD0CD0">
        <w:rPr>
          <w:rFonts w:ascii="Times New Roman" w:hAnsi="Times New Roman" w:cs="Times New Roman"/>
          <w:sz w:val="24"/>
          <w:szCs w:val="24"/>
        </w:rPr>
        <w:t xml:space="preserve"> </w:t>
      </w:r>
      <w:r w:rsidR="009B71E2">
        <w:rPr>
          <w:rFonts w:ascii="Times New Roman" w:hAnsi="Times New Roman" w:cs="Times New Roman"/>
          <w:sz w:val="24"/>
          <w:szCs w:val="24"/>
        </w:rPr>
        <w:t>tap water to maintain</w:t>
      </w:r>
      <w:r w:rsidRPr="00CD0CD0">
        <w:rPr>
          <w:rFonts w:ascii="Times New Roman" w:hAnsi="Times New Roman" w:cs="Times New Roman"/>
          <w:sz w:val="24"/>
          <w:szCs w:val="24"/>
        </w:rPr>
        <w:t xml:space="preserve"> fish health. </w:t>
      </w:r>
    </w:p>
    <w:p w14:paraId="0DCA83F3" w14:textId="77777777" w:rsidR="00582C91" w:rsidRPr="00CD0CD0" w:rsidRDefault="00582C91" w:rsidP="00C25556">
      <w:pPr>
        <w:spacing w:line="480" w:lineRule="auto"/>
        <w:rPr>
          <w:rFonts w:ascii="Times New Roman" w:hAnsi="Times New Roman" w:cs="Times New Roman"/>
          <w:b/>
          <w:bCs/>
          <w:i/>
          <w:iCs/>
          <w:sz w:val="24"/>
          <w:szCs w:val="24"/>
        </w:rPr>
      </w:pPr>
    </w:p>
    <w:p w14:paraId="2D34BFFE" w14:textId="77777777" w:rsidR="00582C91" w:rsidRPr="00CD0CD0" w:rsidRDefault="00582C91" w:rsidP="00C25556">
      <w:pPr>
        <w:spacing w:line="480" w:lineRule="auto"/>
        <w:rPr>
          <w:rFonts w:ascii="Times New Roman" w:hAnsi="Times New Roman" w:cs="Times New Roman"/>
          <w:b/>
          <w:bCs/>
          <w:i/>
          <w:iCs/>
          <w:sz w:val="24"/>
          <w:szCs w:val="24"/>
        </w:rPr>
      </w:pPr>
      <w:r w:rsidRPr="00CD0CD0">
        <w:rPr>
          <w:rFonts w:ascii="Times New Roman" w:hAnsi="Times New Roman" w:cs="Times New Roman"/>
          <w:b/>
          <w:bCs/>
          <w:i/>
          <w:iCs/>
          <w:sz w:val="24"/>
          <w:szCs w:val="24"/>
        </w:rPr>
        <w:t>Experimental setup and protocol</w:t>
      </w:r>
    </w:p>
    <w:p w14:paraId="5BB64E63" w14:textId="5A6F7845" w:rsidR="00582C91" w:rsidRPr="00CD0CD0"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Experiments were conducted in an indoor open channel</w:t>
      </w:r>
      <w:r w:rsidR="00D45301">
        <w:rPr>
          <w:rFonts w:ascii="Times New Roman" w:hAnsi="Times New Roman" w:cs="Times New Roman"/>
          <w:sz w:val="24"/>
          <w:szCs w:val="24"/>
        </w:rPr>
        <w:t xml:space="preserve"> </w:t>
      </w:r>
      <w:proofErr w:type="spellStart"/>
      <w:r w:rsidR="00D45301">
        <w:rPr>
          <w:rFonts w:ascii="Times New Roman" w:hAnsi="Times New Roman" w:cs="Times New Roman"/>
          <w:sz w:val="24"/>
          <w:szCs w:val="24"/>
        </w:rPr>
        <w:t>recirculatory</w:t>
      </w:r>
      <w:proofErr w:type="spellEnd"/>
      <w:r w:rsidRPr="00CD0CD0">
        <w:rPr>
          <w:rFonts w:ascii="Times New Roman" w:hAnsi="Times New Roman" w:cs="Times New Roman"/>
          <w:sz w:val="24"/>
          <w:szCs w:val="24"/>
        </w:rPr>
        <w:t xml:space="preserve"> flume (21.4 m long, 1.4 m wide and 0.6 m deep) at the ICER facility. Two</w:t>
      </w:r>
      <w:r w:rsidR="00B2620C">
        <w:rPr>
          <w:rFonts w:ascii="Times New Roman" w:hAnsi="Times New Roman" w:cs="Times New Roman"/>
          <w:sz w:val="24"/>
          <w:szCs w:val="24"/>
        </w:rPr>
        <w:t xml:space="preserve"> </w:t>
      </w:r>
      <w:r w:rsidR="00016E5A">
        <w:rPr>
          <w:rFonts w:ascii="Times New Roman" w:hAnsi="Times New Roman" w:cs="Times New Roman"/>
          <w:sz w:val="24"/>
          <w:szCs w:val="24"/>
        </w:rPr>
        <w:t>constriction geometries</w:t>
      </w:r>
      <w:r w:rsidR="00C31546">
        <w:rPr>
          <w:rFonts w:ascii="Times New Roman" w:hAnsi="Times New Roman" w:cs="Times New Roman"/>
          <w:sz w:val="24"/>
          <w:szCs w:val="24"/>
        </w:rPr>
        <w:t>,</w:t>
      </w:r>
      <w:r w:rsidR="007A55C0">
        <w:rPr>
          <w:rFonts w:ascii="Times New Roman" w:hAnsi="Times New Roman" w:cs="Times New Roman"/>
          <w:sz w:val="24"/>
          <w:szCs w:val="24"/>
        </w:rPr>
        <w:t xml:space="preserve"> </w:t>
      </w:r>
      <w:r w:rsidR="00C31546">
        <w:rPr>
          <w:rFonts w:ascii="Times New Roman" w:hAnsi="Times New Roman" w:cs="Times New Roman"/>
          <w:sz w:val="24"/>
          <w:szCs w:val="24"/>
        </w:rPr>
        <w:t xml:space="preserve">defined as </w:t>
      </w:r>
      <w:r w:rsidR="008B29BD">
        <w:rPr>
          <w:rFonts w:ascii="Times New Roman" w:hAnsi="Times New Roman" w:cs="Times New Roman"/>
          <w:sz w:val="24"/>
          <w:szCs w:val="24"/>
        </w:rPr>
        <w:t xml:space="preserve">smooth </w:t>
      </w:r>
      <w:r w:rsidR="005C532C">
        <w:rPr>
          <w:rFonts w:ascii="Times New Roman" w:hAnsi="Times New Roman" w:cs="Times New Roman"/>
          <w:sz w:val="24"/>
          <w:szCs w:val="24"/>
        </w:rPr>
        <w:t>tapered (Figure 1</w:t>
      </w:r>
      <w:r w:rsidR="00BE3470">
        <w:rPr>
          <w:rFonts w:ascii="Times New Roman" w:hAnsi="Times New Roman" w:cs="Times New Roman"/>
          <w:sz w:val="24"/>
          <w:szCs w:val="24"/>
        </w:rPr>
        <w:t>a</w:t>
      </w:r>
      <w:r w:rsidR="005C532C">
        <w:rPr>
          <w:rFonts w:ascii="Times New Roman" w:hAnsi="Times New Roman" w:cs="Times New Roman"/>
          <w:sz w:val="24"/>
          <w:szCs w:val="24"/>
        </w:rPr>
        <w:t>)</w:t>
      </w:r>
      <w:r w:rsidR="00BE3470">
        <w:rPr>
          <w:rFonts w:ascii="Times New Roman" w:hAnsi="Times New Roman" w:cs="Times New Roman"/>
          <w:sz w:val="24"/>
          <w:szCs w:val="24"/>
        </w:rPr>
        <w:t xml:space="preserve"> and sharp angled (Figure 1b)</w:t>
      </w:r>
      <w:r w:rsidR="00016E5A">
        <w:rPr>
          <w:rFonts w:ascii="Times New Roman" w:hAnsi="Times New Roman" w:cs="Times New Roman"/>
          <w:sz w:val="24"/>
          <w:szCs w:val="24"/>
        </w:rPr>
        <w:t xml:space="preserve"> (</w:t>
      </w:r>
      <w:r w:rsidRPr="00CD0CD0">
        <w:rPr>
          <w:rFonts w:ascii="Times New Roman" w:hAnsi="Times New Roman" w:cs="Times New Roman"/>
          <w:sz w:val="24"/>
          <w:szCs w:val="24"/>
        </w:rPr>
        <w:t>0.4 m wide and installed approximately 12 m downstream of the flume inlet</w:t>
      </w:r>
      <w:r w:rsidR="00016E5A">
        <w:rPr>
          <w:rFonts w:ascii="Times New Roman" w:hAnsi="Times New Roman" w:cs="Times New Roman"/>
          <w:sz w:val="24"/>
          <w:szCs w:val="24"/>
        </w:rPr>
        <w:t>)</w:t>
      </w:r>
      <w:r w:rsidRPr="00CD0CD0">
        <w:rPr>
          <w:rFonts w:ascii="Times New Roman" w:hAnsi="Times New Roman" w:cs="Times New Roman"/>
          <w:sz w:val="24"/>
          <w:szCs w:val="24"/>
        </w:rPr>
        <w:t>, were used to accelerate the flow with</w:t>
      </w:r>
      <w:r w:rsidR="00BE3470">
        <w:rPr>
          <w:rFonts w:ascii="Times New Roman" w:hAnsi="Times New Roman" w:cs="Times New Roman"/>
          <w:sz w:val="24"/>
          <w:szCs w:val="24"/>
        </w:rPr>
        <w:t>out</w:t>
      </w:r>
      <w:r w:rsidRPr="00CD0CD0">
        <w:rPr>
          <w:rFonts w:ascii="Times New Roman" w:hAnsi="Times New Roman" w:cs="Times New Roman"/>
          <w:sz w:val="24"/>
          <w:szCs w:val="24"/>
        </w:rPr>
        <w:t xml:space="preserve"> and with </w:t>
      </w:r>
      <w:r w:rsidR="00EE300C">
        <w:rPr>
          <w:rFonts w:ascii="Times New Roman" w:hAnsi="Times New Roman" w:cs="Times New Roman"/>
          <w:sz w:val="24"/>
          <w:szCs w:val="24"/>
        </w:rPr>
        <w:t xml:space="preserve">generating </w:t>
      </w:r>
      <w:r w:rsidRPr="00CD0CD0">
        <w:rPr>
          <w:rFonts w:ascii="Times New Roman" w:hAnsi="Times New Roman" w:cs="Times New Roman"/>
          <w:sz w:val="24"/>
          <w:szCs w:val="24"/>
        </w:rPr>
        <w:t xml:space="preserve">flow </w:t>
      </w:r>
      <w:r w:rsidR="003010A4">
        <w:rPr>
          <w:rFonts w:ascii="Times New Roman" w:hAnsi="Times New Roman" w:cs="Times New Roman"/>
          <w:sz w:val="24"/>
          <w:szCs w:val="24"/>
        </w:rPr>
        <w:t>re</w:t>
      </w:r>
      <w:r w:rsidR="008A4BD6">
        <w:rPr>
          <w:rFonts w:ascii="Times New Roman" w:hAnsi="Times New Roman" w:cs="Times New Roman"/>
          <w:sz w:val="24"/>
          <w:szCs w:val="24"/>
        </w:rPr>
        <w:t>circulation</w:t>
      </w:r>
      <w:r w:rsidR="001B4666">
        <w:rPr>
          <w:rFonts w:ascii="Times New Roman" w:hAnsi="Times New Roman" w:cs="Times New Roman"/>
          <w:sz w:val="24"/>
          <w:szCs w:val="24"/>
        </w:rPr>
        <w:t>, respectively</w:t>
      </w:r>
      <w:r w:rsidRPr="00CD0CD0">
        <w:rPr>
          <w:rFonts w:ascii="Times New Roman" w:hAnsi="Times New Roman" w:cs="Times New Roman"/>
          <w:sz w:val="24"/>
          <w:szCs w:val="24"/>
        </w:rPr>
        <w:t xml:space="preserve">. </w:t>
      </w:r>
      <w:r w:rsidR="006B5E8C">
        <w:rPr>
          <w:rFonts w:ascii="Times New Roman" w:hAnsi="Times New Roman" w:cs="Times New Roman"/>
          <w:sz w:val="24"/>
          <w:szCs w:val="24"/>
        </w:rPr>
        <w:t xml:space="preserve">To understand how differing </w:t>
      </w:r>
      <w:r w:rsidR="00C7030F">
        <w:rPr>
          <w:rFonts w:ascii="Times New Roman" w:hAnsi="Times New Roman" w:cs="Times New Roman"/>
          <w:sz w:val="24"/>
          <w:szCs w:val="24"/>
        </w:rPr>
        <w:t>magnitudes of acceleration influenced eel response, i</w:t>
      </w:r>
      <w:r w:rsidR="007A55C0">
        <w:rPr>
          <w:rFonts w:ascii="Times New Roman" w:hAnsi="Times New Roman" w:cs="Times New Roman"/>
          <w:sz w:val="24"/>
          <w:szCs w:val="24"/>
        </w:rPr>
        <w:t>n 2015</w:t>
      </w:r>
      <w:r w:rsidR="00C7030F">
        <w:rPr>
          <w:rFonts w:ascii="Times New Roman" w:hAnsi="Times New Roman" w:cs="Times New Roman"/>
          <w:sz w:val="24"/>
          <w:szCs w:val="24"/>
        </w:rPr>
        <w:t xml:space="preserve"> </w:t>
      </w:r>
      <w:r w:rsidR="007A55C0">
        <w:rPr>
          <w:rFonts w:ascii="Times New Roman" w:hAnsi="Times New Roman" w:cs="Times New Roman"/>
          <w:sz w:val="24"/>
          <w:szCs w:val="24"/>
        </w:rPr>
        <w:t>e</w:t>
      </w:r>
      <w:r w:rsidRPr="00CD0CD0">
        <w:rPr>
          <w:rFonts w:ascii="Times New Roman" w:hAnsi="Times New Roman" w:cs="Times New Roman"/>
          <w:sz w:val="24"/>
          <w:szCs w:val="24"/>
        </w:rPr>
        <w:t>xperiments</w:t>
      </w:r>
      <w:r w:rsidR="00C7030F">
        <w:rPr>
          <w:rFonts w:ascii="Times New Roman" w:hAnsi="Times New Roman" w:cs="Times New Roman"/>
          <w:sz w:val="24"/>
          <w:szCs w:val="24"/>
        </w:rPr>
        <w:t xml:space="preserve"> were conducted </w:t>
      </w:r>
      <w:r w:rsidRPr="00CD0CD0">
        <w:rPr>
          <w:rFonts w:ascii="Times New Roman" w:hAnsi="Times New Roman" w:cs="Times New Roman"/>
          <w:sz w:val="24"/>
          <w:szCs w:val="24"/>
        </w:rPr>
        <w:t xml:space="preserve">under </w:t>
      </w:r>
      <w:r w:rsidR="00A61BFB">
        <w:rPr>
          <w:rFonts w:ascii="Times New Roman" w:hAnsi="Times New Roman" w:cs="Times New Roman"/>
          <w:sz w:val="24"/>
          <w:szCs w:val="24"/>
        </w:rPr>
        <w:t xml:space="preserve">three </w:t>
      </w:r>
      <w:r w:rsidR="00A875BF">
        <w:rPr>
          <w:rFonts w:ascii="Times New Roman" w:hAnsi="Times New Roman" w:cs="Times New Roman"/>
          <w:sz w:val="24"/>
          <w:szCs w:val="24"/>
        </w:rPr>
        <w:t>flow conditions</w:t>
      </w:r>
      <w:r w:rsidR="00A61BFB">
        <w:rPr>
          <w:rFonts w:ascii="Times New Roman" w:hAnsi="Times New Roman" w:cs="Times New Roman"/>
          <w:sz w:val="24"/>
          <w:szCs w:val="24"/>
        </w:rPr>
        <w:t>, defined as</w:t>
      </w:r>
      <w:r w:rsidRPr="00CD0CD0">
        <w:rPr>
          <w:rFonts w:ascii="Times New Roman" w:hAnsi="Times New Roman" w:cs="Times New Roman"/>
          <w:sz w:val="24"/>
          <w:szCs w:val="24"/>
        </w:rPr>
        <w:t xml:space="preserve"> low (100 </w:t>
      </w:r>
      <w:r w:rsidR="000E0B05">
        <w:rPr>
          <w:rFonts w:ascii="Times New Roman" w:hAnsi="Times New Roman" w:cs="Times New Roman"/>
          <w:sz w:val="24"/>
          <w:szCs w:val="24"/>
        </w:rPr>
        <w:t>l</w:t>
      </w:r>
      <w:r w:rsidRPr="00CD0CD0">
        <w:rPr>
          <w:rFonts w:ascii="Times New Roman" w:hAnsi="Times New Roman" w:cs="Times New Roman"/>
          <w:sz w:val="24"/>
          <w:szCs w:val="24"/>
        </w:rPr>
        <w:t xml:space="preserve">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 xml:space="preserve">), medium (120 </w:t>
      </w:r>
      <w:r w:rsidR="000E0B05">
        <w:rPr>
          <w:rFonts w:ascii="Times New Roman" w:hAnsi="Times New Roman" w:cs="Times New Roman"/>
          <w:sz w:val="24"/>
          <w:szCs w:val="24"/>
        </w:rPr>
        <w:t>l</w:t>
      </w:r>
      <w:r w:rsidRPr="00CD0CD0">
        <w:rPr>
          <w:rFonts w:ascii="Times New Roman" w:hAnsi="Times New Roman" w:cs="Times New Roman"/>
          <w:sz w:val="24"/>
          <w:szCs w:val="24"/>
          <w:vertAlign w:val="superscript"/>
        </w:rPr>
        <w:t xml:space="preserve"> </w:t>
      </w:r>
      <w:r w:rsidRPr="00CD0CD0">
        <w:rPr>
          <w:rFonts w:ascii="Times New Roman" w:hAnsi="Times New Roman" w:cs="Times New Roman"/>
          <w:sz w:val="24"/>
          <w:szCs w:val="24"/>
        </w:rPr>
        <w:t>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 xml:space="preserve">) and high (160 </w:t>
      </w:r>
      <w:r w:rsidR="000E0B05">
        <w:rPr>
          <w:rFonts w:ascii="Times New Roman" w:hAnsi="Times New Roman" w:cs="Times New Roman"/>
          <w:sz w:val="24"/>
          <w:szCs w:val="24"/>
        </w:rPr>
        <w:t>l</w:t>
      </w:r>
      <w:r w:rsidRPr="00CD0CD0">
        <w:rPr>
          <w:rFonts w:ascii="Times New Roman" w:hAnsi="Times New Roman" w:cs="Times New Roman"/>
          <w:sz w:val="24"/>
          <w:szCs w:val="24"/>
        </w:rPr>
        <w:t xml:space="preserve">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w:t>
      </w:r>
      <w:r w:rsidR="00A61BFB">
        <w:rPr>
          <w:rFonts w:ascii="Times New Roman" w:hAnsi="Times New Roman" w:cs="Times New Roman"/>
          <w:sz w:val="24"/>
          <w:szCs w:val="24"/>
        </w:rPr>
        <w:t xml:space="preserve">, </w:t>
      </w:r>
      <w:r w:rsidR="00C7030F">
        <w:rPr>
          <w:rFonts w:ascii="Times New Roman" w:hAnsi="Times New Roman" w:cs="Times New Roman"/>
          <w:sz w:val="24"/>
          <w:szCs w:val="24"/>
        </w:rPr>
        <w:t xml:space="preserve">using a single </w:t>
      </w:r>
      <w:r w:rsidR="00810B1C">
        <w:rPr>
          <w:rFonts w:ascii="Times New Roman" w:hAnsi="Times New Roman" w:cs="Times New Roman"/>
          <w:sz w:val="24"/>
          <w:szCs w:val="24"/>
        </w:rPr>
        <w:t>constricted channel geometry (</w:t>
      </w:r>
      <w:r w:rsidR="00C7030F" w:rsidRPr="00C7030F">
        <w:rPr>
          <w:rFonts w:ascii="Times New Roman" w:hAnsi="Times New Roman" w:cs="Times New Roman"/>
          <w:sz w:val="24"/>
          <w:szCs w:val="24"/>
        </w:rPr>
        <w:t>smooth taper</w:t>
      </w:r>
      <w:r w:rsidR="00810B1C">
        <w:rPr>
          <w:rFonts w:ascii="Times New Roman" w:hAnsi="Times New Roman" w:cs="Times New Roman"/>
          <w:sz w:val="24"/>
          <w:szCs w:val="24"/>
        </w:rPr>
        <w:t xml:space="preserve">) </w:t>
      </w:r>
      <w:r w:rsidRPr="00CD0CD0">
        <w:rPr>
          <w:rFonts w:ascii="Times New Roman" w:hAnsi="Times New Roman" w:cs="Times New Roman"/>
          <w:sz w:val="24"/>
          <w:szCs w:val="24"/>
        </w:rPr>
        <w:t>(Table 1</w:t>
      </w:r>
      <w:r w:rsidR="001B4666">
        <w:rPr>
          <w:rFonts w:ascii="Times New Roman" w:hAnsi="Times New Roman" w:cs="Times New Roman"/>
          <w:sz w:val="24"/>
          <w:szCs w:val="24"/>
        </w:rPr>
        <w:t>; Figure 2</w:t>
      </w:r>
      <w:r w:rsidRPr="00CD0CD0">
        <w:rPr>
          <w:rFonts w:ascii="Times New Roman" w:hAnsi="Times New Roman" w:cs="Times New Roman"/>
          <w:sz w:val="24"/>
          <w:szCs w:val="24"/>
        </w:rPr>
        <w:t>).</w:t>
      </w:r>
      <w:r w:rsidR="007A55C0">
        <w:rPr>
          <w:rFonts w:ascii="Times New Roman" w:hAnsi="Times New Roman" w:cs="Times New Roman"/>
          <w:sz w:val="24"/>
          <w:szCs w:val="24"/>
        </w:rPr>
        <w:t xml:space="preserve"> </w:t>
      </w:r>
      <w:r w:rsidR="007D3C6C">
        <w:rPr>
          <w:rFonts w:ascii="Times New Roman" w:hAnsi="Times New Roman" w:cs="Times New Roman"/>
          <w:sz w:val="24"/>
          <w:szCs w:val="24"/>
        </w:rPr>
        <w:t>To compare the</w:t>
      </w:r>
      <w:r w:rsidR="007D3C6C" w:rsidRPr="007D3C6C">
        <w:rPr>
          <w:rFonts w:ascii="Times New Roman" w:hAnsi="Times New Roman" w:cs="Times New Roman"/>
          <w:sz w:val="24"/>
          <w:szCs w:val="24"/>
        </w:rPr>
        <w:t xml:space="preserve"> influence of </w:t>
      </w:r>
      <w:r w:rsidR="007D3C6C">
        <w:rPr>
          <w:rFonts w:ascii="Times New Roman" w:hAnsi="Times New Roman" w:cs="Times New Roman"/>
          <w:sz w:val="24"/>
          <w:szCs w:val="24"/>
        </w:rPr>
        <w:t xml:space="preserve">acceleration and </w:t>
      </w:r>
      <w:r w:rsidR="007D3C6C" w:rsidRPr="007D3C6C">
        <w:rPr>
          <w:rFonts w:ascii="Times New Roman" w:hAnsi="Times New Roman" w:cs="Times New Roman"/>
          <w:sz w:val="24"/>
          <w:szCs w:val="24"/>
        </w:rPr>
        <w:t>recirculation</w:t>
      </w:r>
      <w:r w:rsidR="007535CE">
        <w:rPr>
          <w:rFonts w:ascii="Times New Roman" w:hAnsi="Times New Roman" w:cs="Times New Roman"/>
          <w:sz w:val="24"/>
          <w:szCs w:val="24"/>
        </w:rPr>
        <w:t>, i</w:t>
      </w:r>
      <w:r w:rsidR="007A55C0">
        <w:rPr>
          <w:rFonts w:ascii="Times New Roman" w:hAnsi="Times New Roman" w:cs="Times New Roman"/>
          <w:sz w:val="24"/>
          <w:szCs w:val="24"/>
        </w:rPr>
        <w:t>n 2016</w:t>
      </w:r>
      <w:r w:rsidR="007535CE">
        <w:rPr>
          <w:rFonts w:ascii="Times New Roman" w:hAnsi="Times New Roman" w:cs="Times New Roman"/>
          <w:sz w:val="24"/>
          <w:szCs w:val="24"/>
        </w:rPr>
        <w:t xml:space="preserve"> the</w:t>
      </w:r>
      <w:r w:rsidR="007A55C0">
        <w:rPr>
          <w:rFonts w:ascii="Times New Roman" w:hAnsi="Times New Roman" w:cs="Times New Roman"/>
          <w:sz w:val="24"/>
          <w:szCs w:val="24"/>
        </w:rPr>
        <w:t xml:space="preserve"> experiments </w:t>
      </w:r>
      <w:r w:rsidR="007535CE">
        <w:rPr>
          <w:rFonts w:ascii="Times New Roman" w:hAnsi="Times New Roman" w:cs="Times New Roman"/>
          <w:sz w:val="24"/>
          <w:szCs w:val="24"/>
        </w:rPr>
        <w:t>were conducted using two constricted channel geometries (</w:t>
      </w:r>
      <w:r w:rsidR="001E6F6D">
        <w:rPr>
          <w:rFonts w:ascii="Times New Roman" w:hAnsi="Times New Roman" w:cs="Times New Roman"/>
          <w:sz w:val="24"/>
          <w:szCs w:val="24"/>
        </w:rPr>
        <w:t>sharp angle</w:t>
      </w:r>
      <w:r w:rsidR="007A55C0">
        <w:rPr>
          <w:rFonts w:ascii="Times New Roman" w:hAnsi="Times New Roman" w:cs="Times New Roman"/>
          <w:sz w:val="24"/>
          <w:szCs w:val="24"/>
        </w:rPr>
        <w:t xml:space="preserve"> and </w:t>
      </w:r>
      <w:r w:rsidR="001E6F6D">
        <w:rPr>
          <w:rFonts w:ascii="Times New Roman" w:hAnsi="Times New Roman" w:cs="Times New Roman"/>
          <w:sz w:val="24"/>
          <w:szCs w:val="24"/>
        </w:rPr>
        <w:t>smooth taper</w:t>
      </w:r>
      <w:r w:rsidR="007535CE">
        <w:rPr>
          <w:rFonts w:ascii="Times New Roman" w:hAnsi="Times New Roman" w:cs="Times New Roman"/>
          <w:sz w:val="24"/>
          <w:szCs w:val="24"/>
        </w:rPr>
        <w:t xml:space="preserve">) </w:t>
      </w:r>
      <w:r w:rsidR="007A55C0">
        <w:rPr>
          <w:rFonts w:ascii="Times New Roman" w:hAnsi="Times New Roman" w:cs="Times New Roman"/>
          <w:sz w:val="24"/>
          <w:szCs w:val="24"/>
        </w:rPr>
        <w:t xml:space="preserve">under </w:t>
      </w:r>
      <w:r w:rsidR="007D3C6C">
        <w:rPr>
          <w:rFonts w:ascii="Times New Roman" w:hAnsi="Times New Roman" w:cs="Times New Roman"/>
          <w:sz w:val="24"/>
          <w:szCs w:val="24"/>
        </w:rPr>
        <w:t>a standardised (</w:t>
      </w:r>
      <w:r w:rsidR="007A55C0">
        <w:rPr>
          <w:rFonts w:ascii="Times New Roman" w:hAnsi="Times New Roman" w:cs="Times New Roman"/>
          <w:sz w:val="24"/>
          <w:szCs w:val="24"/>
        </w:rPr>
        <w:t>low</w:t>
      </w:r>
      <w:r w:rsidR="007D3C6C">
        <w:rPr>
          <w:rFonts w:ascii="Times New Roman" w:hAnsi="Times New Roman" w:cs="Times New Roman"/>
          <w:sz w:val="24"/>
          <w:szCs w:val="24"/>
        </w:rPr>
        <w:t>)</w:t>
      </w:r>
      <w:r w:rsidR="007A55C0">
        <w:rPr>
          <w:rFonts w:ascii="Times New Roman" w:hAnsi="Times New Roman" w:cs="Times New Roman"/>
          <w:sz w:val="24"/>
          <w:szCs w:val="24"/>
        </w:rPr>
        <w:t xml:space="preserve"> discharge (Table 1</w:t>
      </w:r>
      <w:r w:rsidR="00BE3470">
        <w:rPr>
          <w:rFonts w:ascii="Times New Roman" w:hAnsi="Times New Roman" w:cs="Times New Roman"/>
          <w:sz w:val="24"/>
          <w:szCs w:val="24"/>
        </w:rPr>
        <w:t>; Figure 2</w:t>
      </w:r>
      <w:r w:rsidR="007A55C0">
        <w:rPr>
          <w:rFonts w:ascii="Times New Roman" w:hAnsi="Times New Roman" w:cs="Times New Roman"/>
          <w:sz w:val="24"/>
          <w:szCs w:val="24"/>
        </w:rPr>
        <w:t>).</w:t>
      </w:r>
      <w:r w:rsidRPr="00CD0CD0">
        <w:rPr>
          <w:rFonts w:ascii="Times New Roman" w:hAnsi="Times New Roman" w:cs="Times New Roman"/>
          <w:sz w:val="24"/>
          <w:szCs w:val="24"/>
        </w:rPr>
        <w:t xml:space="preserve"> </w:t>
      </w:r>
      <w:r w:rsidR="00432F0B">
        <w:rPr>
          <w:rFonts w:ascii="Times New Roman" w:hAnsi="Times New Roman" w:cs="Times New Roman"/>
          <w:sz w:val="24"/>
          <w:szCs w:val="24"/>
        </w:rPr>
        <w:t xml:space="preserve">The three flow conditions were selected to create distinct levels of </w:t>
      </w:r>
      <w:r w:rsidR="00C66380">
        <w:rPr>
          <w:rFonts w:ascii="Times New Roman" w:hAnsi="Times New Roman" w:cs="Times New Roman"/>
          <w:sz w:val="24"/>
          <w:szCs w:val="24"/>
        </w:rPr>
        <w:t>flow</w:t>
      </w:r>
      <w:r w:rsidR="00432F0B">
        <w:rPr>
          <w:rFonts w:ascii="Times New Roman" w:hAnsi="Times New Roman" w:cs="Times New Roman"/>
          <w:sz w:val="24"/>
          <w:szCs w:val="24"/>
        </w:rPr>
        <w:t xml:space="preserve"> acceleration within the range downstream migrating European eel might experience at channel constrictions </w:t>
      </w:r>
      <w:r w:rsidR="00432F0B" w:rsidRPr="002C4D5A">
        <w:rPr>
          <w:rFonts w:ascii="Times New Roman" w:hAnsi="Times New Roman" w:cs="Times New Roman"/>
          <w:sz w:val="24"/>
          <w:szCs w:val="24"/>
        </w:rPr>
        <w:t xml:space="preserve">in </w:t>
      </w:r>
      <w:r w:rsidR="00432F0B">
        <w:rPr>
          <w:rFonts w:ascii="Times New Roman" w:hAnsi="Times New Roman" w:cs="Times New Roman"/>
          <w:sz w:val="24"/>
          <w:szCs w:val="24"/>
        </w:rPr>
        <w:t xml:space="preserve">the wild (Piper et al. 2015). </w:t>
      </w:r>
      <w:r w:rsidRPr="00432F0B">
        <w:rPr>
          <w:rFonts w:ascii="Times New Roman" w:hAnsi="Times New Roman" w:cs="Times New Roman"/>
          <w:sz w:val="24"/>
          <w:szCs w:val="24"/>
        </w:rPr>
        <w:t>Within</w:t>
      </w:r>
      <w:r w:rsidRPr="00CD0CD0">
        <w:rPr>
          <w:rFonts w:ascii="Times New Roman" w:hAnsi="Times New Roman" w:cs="Times New Roman"/>
          <w:sz w:val="24"/>
          <w:szCs w:val="24"/>
        </w:rPr>
        <w:t xml:space="preserve"> the flume, two polycarbonate tubular flow straighteners were installed 10 m and 12 m upstream of the constrictions to create a 2 m long area </w:t>
      </w:r>
      <w:r w:rsidR="00D60169">
        <w:rPr>
          <w:rFonts w:ascii="Times New Roman" w:hAnsi="Times New Roman" w:cs="Times New Roman"/>
          <w:sz w:val="24"/>
          <w:szCs w:val="24"/>
        </w:rPr>
        <w:t>in which</w:t>
      </w:r>
      <w:r w:rsidRPr="00CD0CD0">
        <w:rPr>
          <w:rFonts w:ascii="Times New Roman" w:hAnsi="Times New Roman" w:cs="Times New Roman"/>
          <w:sz w:val="24"/>
          <w:szCs w:val="24"/>
        </w:rPr>
        <w:t xml:space="preserve"> eel were</w:t>
      </w:r>
      <w:r w:rsidR="00D60169">
        <w:rPr>
          <w:rFonts w:ascii="Times New Roman" w:hAnsi="Times New Roman" w:cs="Times New Roman"/>
          <w:sz w:val="24"/>
          <w:szCs w:val="24"/>
        </w:rPr>
        <w:t xml:space="preserve"> allowed to </w:t>
      </w:r>
      <w:r w:rsidRPr="00CD0CD0">
        <w:rPr>
          <w:rFonts w:ascii="Times New Roman" w:hAnsi="Times New Roman" w:cs="Times New Roman"/>
          <w:sz w:val="24"/>
          <w:szCs w:val="24"/>
        </w:rPr>
        <w:t xml:space="preserve">acclimate prior to the start of a replicate. An infrared video camera (Swann®) installed centrally and approximately 3 m above the base of the flume recorded eel behaviour </w:t>
      </w:r>
      <w:bookmarkStart w:id="0" w:name="_GoBack"/>
      <w:bookmarkEnd w:id="0"/>
      <w:r w:rsidRPr="00CD0CD0">
        <w:rPr>
          <w:rFonts w:ascii="Times New Roman" w:hAnsi="Times New Roman" w:cs="Times New Roman"/>
          <w:sz w:val="24"/>
          <w:szCs w:val="24"/>
        </w:rPr>
        <w:t>in an “observation zone” spanning 2.0 m upstream and 0.5 m downstream of the</w:t>
      </w:r>
      <w:r w:rsidR="003F37DF">
        <w:rPr>
          <w:rFonts w:ascii="Times New Roman" w:hAnsi="Times New Roman" w:cs="Times New Roman"/>
          <w:sz w:val="24"/>
          <w:szCs w:val="24"/>
        </w:rPr>
        <w:t xml:space="preserve"> entrance to the</w:t>
      </w:r>
      <w:r w:rsidRPr="00CD0CD0">
        <w:rPr>
          <w:rFonts w:ascii="Times New Roman" w:hAnsi="Times New Roman" w:cs="Times New Roman"/>
          <w:sz w:val="24"/>
          <w:szCs w:val="24"/>
        </w:rPr>
        <w:t xml:space="preserve"> constriction (Figure 1). </w:t>
      </w:r>
    </w:p>
    <w:p w14:paraId="7BEA0101" w14:textId="4518A341" w:rsidR="00582C91" w:rsidRPr="00CD0CD0" w:rsidRDefault="009D555A" w:rsidP="009D555A">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w:t>
      </w:r>
    </w:p>
    <w:p w14:paraId="17CFEA0C" w14:textId="3578EAE7" w:rsidR="00582C91" w:rsidRPr="009D555A"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 xml:space="preserve">Approximately 30 replicates were conducted for each treatment (Table 1) between the 9 </w:t>
      </w:r>
      <w:r w:rsidR="00635BFB">
        <w:rPr>
          <w:rFonts w:ascii="Times New Roman" w:hAnsi="Times New Roman" w:cs="Times New Roman"/>
          <w:sz w:val="24"/>
          <w:szCs w:val="24"/>
        </w:rPr>
        <w:t>-</w:t>
      </w:r>
      <w:r w:rsidR="00635BFB" w:rsidRPr="00CD0CD0">
        <w:rPr>
          <w:rFonts w:ascii="Times New Roman" w:hAnsi="Times New Roman" w:cs="Times New Roman"/>
          <w:sz w:val="24"/>
          <w:szCs w:val="24"/>
        </w:rPr>
        <w:t xml:space="preserve"> </w:t>
      </w:r>
      <w:r w:rsidRPr="00CD0CD0">
        <w:rPr>
          <w:rFonts w:ascii="Times New Roman" w:hAnsi="Times New Roman" w:cs="Times New Roman"/>
          <w:sz w:val="24"/>
          <w:szCs w:val="24"/>
        </w:rPr>
        <w:t>15 December</w:t>
      </w:r>
      <w:r w:rsidR="00046EEF">
        <w:rPr>
          <w:rFonts w:ascii="Times New Roman" w:hAnsi="Times New Roman" w:cs="Times New Roman"/>
          <w:sz w:val="24"/>
          <w:szCs w:val="24"/>
        </w:rPr>
        <w:t>,</w:t>
      </w:r>
      <w:r w:rsidRPr="00CD0CD0">
        <w:rPr>
          <w:rFonts w:ascii="Times New Roman" w:hAnsi="Times New Roman" w:cs="Times New Roman"/>
          <w:sz w:val="24"/>
          <w:szCs w:val="24"/>
        </w:rPr>
        <w:t xml:space="preserve"> 2015</w:t>
      </w:r>
      <w:r w:rsidR="00982A2A">
        <w:rPr>
          <w:rFonts w:ascii="Times New Roman" w:hAnsi="Times New Roman" w:cs="Times New Roman"/>
          <w:sz w:val="24"/>
          <w:szCs w:val="24"/>
        </w:rPr>
        <w:t>,</w:t>
      </w:r>
      <w:r w:rsidRPr="00CD0CD0">
        <w:rPr>
          <w:rFonts w:ascii="Times New Roman" w:hAnsi="Times New Roman" w:cs="Times New Roman"/>
          <w:sz w:val="24"/>
          <w:szCs w:val="24"/>
        </w:rPr>
        <w:t xml:space="preserve"> and 22</w:t>
      </w:r>
      <w:r w:rsidR="00635BFB">
        <w:rPr>
          <w:rFonts w:ascii="Times New Roman" w:hAnsi="Times New Roman" w:cs="Times New Roman"/>
          <w:sz w:val="24"/>
          <w:szCs w:val="24"/>
        </w:rPr>
        <w:t xml:space="preserve"> - 27</w:t>
      </w:r>
      <w:r w:rsidRPr="00CD0CD0">
        <w:rPr>
          <w:rFonts w:ascii="Times New Roman" w:hAnsi="Times New Roman" w:cs="Times New Roman"/>
          <w:sz w:val="24"/>
          <w:szCs w:val="24"/>
        </w:rPr>
        <w:t xml:space="preserve"> November</w:t>
      </w:r>
      <w:r w:rsidR="00046EEF">
        <w:rPr>
          <w:rFonts w:ascii="Times New Roman" w:hAnsi="Times New Roman" w:cs="Times New Roman"/>
          <w:sz w:val="24"/>
          <w:szCs w:val="24"/>
        </w:rPr>
        <w:t>,</w:t>
      </w:r>
      <w:r w:rsidRPr="00CD0CD0">
        <w:rPr>
          <w:rFonts w:ascii="Times New Roman" w:hAnsi="Times New Roman" w:cs="Times New Roman"/>
          <w:sz w:val="24"/>
          <w:szCs w:val="24"/>
        </w:rPr>
        <w:t xml:space="preserve"> 2016. All replicates were conducted during hours of darkness (between 1800 and 0300 h) </w:t>
      </w:r>
      <w:r w:rsidR="00115E69">
        <w:rPr>
          <w:rFonts w:ascii="Times New Roman" w:hAnsi="Times New Roman" w:cs="Times New Roman"/>
          <w:sz w:val="24"/>
          <w:szCs w:val="24"/>
        </w:rPr>
        <w:t xml:space="preserve">as this is when downstream migrating eel tend to </w:t>
      </w:r>
      <w:r w:rsidR="00115E69">
        <w:rPr>
          <w:rFonts w:ascii="Times New Roman" w:hAnsi="Times New Roman" w:cs="Times New Roman"/>
          <w:sz w:val="24"/>
          <w:szCs w:val="24"/>
        </w:rPr>
        <w:lastRenderedPageBreak/>
        <w:t>naturally move and would be expected to encounter channel constrictions at river infrastructure (e.g. Evans et al. 2024). A</w:t>
      </w:r>
      <w:r w:rsidRPr="00CD0CD0">
        <w:rPr>
          <w:rFonts w:ascii="Times New Roman" w:hAnsi="Times New Roman" w:cs="Times New Roman"/>
          <w:sz w:val="24"/>
          <w:szCs w:val="24"/>
        </w:rPr>
        <w:t xml:space="preserve">n individual eel </w:t>
      </w:r>
      <w:r w:rsidR="00115E69">
        <w:rPr>
          <w:rFonts w:ascii="Times New Roman" w:hAnsi="Times New Roman" w:cs="Times New Roman"/>
          <w:sz w:val="24"/>
          <w:szCs w:val="24"/>
        </w:rPr>
        <w:t xml:space="preserve">was used in one replicate </w:t>
      </w:r>
      <w:r w:rsidRPr="00CD0CD0">
        <w:rPr>
          <w:rFonts w:ascii="Times New Roman" w:hAnsi="Times New Roman" w:cs="Times New Roman"/>
          <w:sz w:val="24"/>
          <w:szCs w:val="24"/>
        </w:rPr>
        <w:t xml:space="preserve">only. </w:t>
      </w:r>
      <w:r w:rsidR="00724552">
        <w:rPr>
          <w:rFonts w:ascii="Times New Roman" w:hAnsi="Times New Roman" w:cs="Times New Roman"/>
          <w:sz w:val="24"/>
          <w:szCs w:val="24"/>
        </w:rPr>
        <w:t>U</w:t>
      </w:r>
      <w:r w:rsidRPr="00CD0CD0">
        <w:rPr>
          <w:rFonts w:ascii="Times New Roman" w:hAnsi="Times New Roman" w:cs="Times New Roman"/>
          <w:sz w:val="24"/>
          <w:szCs w:val="24"/>
        </w:rPr>
        <w:t>p to 32 eels were placed into the acclimation area</w:t>
      </w:r>
      <w:r w:rsidR="00C64471">
        <w:rPr>
          <w:rFonts w:ascii="Times New Roman" w:hAnsi="Times New Roman" w:cs="Times New Roman"/>
          <w:sz w:val="24"/>
          <w:szCs w:val="24"/>
        </w:rPr>
        <w:t xml:space="preserve"> in the morning prior to the </w:t>
      </w:r>
      <w:r w:rsidR="00724552">
        <w:rPr>
          <w:rFonts w:ascii="Times New Roman" w:hAnsi="Times New Roman" w:cs="Times New Roman"/>
          <w:sz w:val="24"/>
          <w:szCs w:val="24"/>
        </w:rPr>
        <w:t>replicates commencing</w:t>
      </w:r>
      <w:r w:rsidRPr="00CD0CD0">
        <w:rPr>
          <w:rFonts w:ascii="Times New Roman" w:hAnsi="Times New Roman" w:cs="Times New Roman"/>
          <w:sz w:val="24"/>
          <w:szCs w:val="24"/>
        </w:rPr>
        <w:t>. After a minimum of 12 hours, one eel was carefully netted from the acclimation area and released centrally into the flume, approximately 9.5 m upstream of the constriction (Figure 1). In 2015, each replicate lasted until the eel approached the constricted entrance and exhibited a behavioural response. In 2016, each replicate lasted until the eel passed through the constricted section of the flume, or until 20 minutes had elapsed</w:t>
      </w:r>
      <w:r w:rsidR="005E3913">
        <w:rPr>
          <w:rFonts w:ascii="Times New Roman" w:hAnsi="Times New Roman" w:cs="Times New Roman"/>
          <w:sz w:val="24"/>
          <w:szCs w:val="24"/>
        </w:rPr>
        <w:t xml:space="preserve">, enabling </w:t>
      </w:r>
      <w:r w:rsidR="00FA3FC3">
        <w:rPr>
          <w:rFonts w:ascii="Times New Roman" w:hAnsi="Times New Roman" w:cs="Times New Roman"/>
          <w:sz w:val="24"/>
          <w:szCs w:val="24"/>
        </w:rPr>
        <w:t xml:space="preserve">comparison of </w:t>
      </w:r>
      <w:r w:rsidR="005E3913">
        <w:rPr>
          <w:rFonts w:ascii="Times New Roman" w:hAnsi="Times New Roman" w:cs="Times New Roman"/>
          <w:sz w:val="24"/>
          <w:szCs w:val="24"/>
        </w:rPr>
        <w:t>delay to downstream movement between the two constriction geometries</w:t>
      </w:r>
      <w:r w:rsidRPr="00CD0CD0">
        <w:rPr>
          <w:rFonts w:ascii="Times New Roman" w:hAnsi="Times New Roman" w:cs="Times New Roman"/>
          <w:sz w:val="24"/>
          <w:szCs w:val="24"/>
        </w:rPr>
        <w:t>. At the end of each replicate, the eel was removed from the flume before being measured (total length, mm) and weighed (</w:t>
      </w:r>
      <w:r w:rsidR="00C9443B">
        <w:rPr>
          <w:rFonts w:ascii="Times New Roman" w:hAnsi="Times New Roman" w:cs="Times New Roman"/>
          <w:sz w:val="24"/>
          <w:szCs w:val="24"/>
        </w:rPr>
        <w:t xml:space="preserve">mass, </w:t>
      </w:r>
      <w:r w:rsidRPr="00CD0CD0">
        <w:rPr>
          <w:rFonts w:ascii="Times New Roman" w:hAnsi="Times New Roman" w:cs="Times New Roman"/>
          <w:sz w:val="24"/>
          <w:szCs w:val="24"/>
        </w:rPr>
        <w:t xml:space="preserve">g). </w:t>
      </w:r>
      <w:r w:rsidR="005E3913">
        <w:rPr>
          <w:rFonts w:ascii="Times New Roman" w:hAnsi="Times New Roman" w:cs="Times New Roman"/>
          <w:sz w:val="24"/>
          <w:szCs w:val="24"/>
        </w:rPr>
        <w:t>T</w:t>
      </w:r>
      <w:r w:rsidRPr="00CD0CD0">
        <w:rPr>
          <w:rFonts w:ascii="Times New Roman" w:hAnsi="Times New Roman" w:cs="Times New Roman"/>
          <w:sz w:val="24"/>
          <w:szCs w:val="24"/>
        </w:rPr>
        <w:t>he length (</w:t>
      </w:r>
      <w:r w:rsidR="005E3913">
        <w:rPr>
          <w:rFonts w:ascii="Times New Roman" w:hAnsi="Times New Roman" w:cs="Times New Roman"/>
          <w:sz w:val="24"/>
          <w:szCs w:val="24"/>
        </w:rPr>
        <w:t xml:space="preserve">2015: </w:t>
      </w:r>
      <w:r w:rsidRPr="00CD0CD0">
        <w:rPr>
          <w:rFonts w:ascii="Times New Roman" w:hAnsi="Times New Roman" w:cs="Times New Roman"/>
          <w:sz w:val="24"/>
          <w:szCs w:val="24"/>
        </w:rPr>
        <w:t>χ</w:t>
      </w:r>
      <w:r w:rsidRPr="00CD0CD0">
        <w:rPr>
          <w:rFonts w:ascii="Times New Roman" w:hAnsi="Times New Roman" w:cs="Times New Roman"/>
          <w:sz w:val="24"/>
          <w:szCs w:val="24"/>
          <w:vertAlign w:val="superscript"/>
        </w:rPr>
        <w:t>2</w:t>
      </w:r>
      <w:r w:rsidRPr="00CD0CD0">
        <w:rPr>
          <w:rFonts w:ascii="Times New Roman" w:hAnsi="Times New Roman" w:cs="Times New Roman"/>
          <w:sz w:val="24"/>
          <w:szCs w:val="24"/>
        </w:rPr>
        <w:t xml:space="preserve"> = 3.01, </w:t>
      </w:r>
      <w:proofErr w:type="spellStart"/>
      <w:proofErr w:type="gramStart"/>
      <w:r w:rsidRPr="00CD0CD0">
        <w:rPr>
          <w:rFonts w:ascii="Times New Roman" w:hAnsi="Times New Roman" w:cs="Times New Roman"/>
          <w:sz w:val="24"/>
          <w:szCs w:val="24"/>
        </w:rPr>
        <w:t>d.f</w:t>
      </w:r>
      <w:proofErr w:type="gramEnd"/>
      <w:r w:rsidRPr="00CD0CD0">
        <w:rPr>
          <w:rFonts w:ascii="Times New Roman" w:hAnsi="Times New Roman" w:cs="Times New Roman"/>
          <w:sz w:val="24"/>
          <w:szCs w:val="24"/>
        </w:rPr>
        <w:t>.</w:t>
      </w:r>
      <w:proofErr w:type="spellEnd"/>
      <w:r w:rsidRPr="00CD0CD0">
        <w:rPr>
          <w:rFonts w:ascii="Times New Roman" w:hAnsi="Times New Roman" w:cs="Times New Roman"/>
          <w:sz w:val="24"/>
          <w:szCs w:val="24"/>
        </w:rPr>
        <w:t xml:space="preserve"> = 2, </w:t>
      </w:r>
      <w:r w:rsidRPr="00CD0CD0">
        <w:rPr>
          <w:rFonts w:ascii="Times New Roman" w:hAnsi="Times New Roman" w:cs="Times New Roman"/>
          <w:i/>
          <w:iCs/>
          <w:sz w:val="24"/>
          <w:szCs w:val="24"/>
        </w:rPr>
        <w:t xml:space="preserve">p </w:t>
      </w:r>
      <w:r w:rsidRPr="00CD0CD0">
        <w:rPr>
          <w:rFonts w:ascii="Times New Roman" w:hAnsi="Times New Roman" w:cs="Times New Roman"/>
          <w:sz w:val="24"/>
          <w:szCs w:val="24"/>
        </w:rPr>
        <w:t>= 0.222</w:t>
      </w:r>
      <w:r w:rsidR="005E3913">
        <w:rPr>
          <w:rFonts w:ascii="Times New Roman" w:hAnsi="Times New Roman" w:cs="Times New Roman"/>
          <w:sz w:val="24"/>
          <w:szCs w:val="24"/>
        </w:rPr>
        <w:t xml:space="preserve">; 2016: </w:t>
      </w:r>
      <w:r w:rsidR="00DD3E40">
        <w:rPr>
          <w:rFonts w:ascii="Times New Roman" w:hAnsi="Times New Roman" w:cs="Times New Roman"/>
          <w:i/>
          <w:iCs/>
          <w:sz w:val="24"/>
          <w:szCs w:val="24"/>
        </w:rPr>
        <w:t xml:space="preserve">W = </w:t>
      </w:r>
      <w:r w:rsidR="00DD3E40">
        <w:rPr>
          <w:rFonts w:ascii="Times New Roman" w:hAnsi="Times New Roman" w:cs="Times New Roman"/>
          <w:sz w:val="24"/>
          <w:szCs w:val="24"/>
        </w:rPr>
        <w:t xml:space="preserve">818, </w:t>
      </w:r>
      <w:r w:rsidR="00DD3E40">
        <w:rPr>
          <w:rFonts w:ascii="Times New Roman" w:hAnsi="Times New Roman" w:cs="Times New Roman"/>
          <w:i/>
          <w:iCs/>
          <w:sz w:val="24"/>
          <w:szCs w:val="24"/>
        </w:rPr>
        <w:t xml:space="preserve">p </w:t>
      </w:r>
      <w:r w:rsidR="00DD3E40">
        <w:rPr>
          <w:rFonts w:ascii="Times New Roman" w:hAnsi="Times New Roman" w:cs="Times New Roman"/>
          <w:sz w:val="24"/>
          <w:szCs w:val="24"/>
        </w:rPr>
        <w:t>= 0.718</w:t>
      </w:r>
      <w:r w:rsidRPr="00CD0CD0">
        <w:rPr>
          <w:rFonts w:ascii="Times New Roman" w:hAnsi="Times New Roman" w:cs="Times New Roman"/>
          <w:sz w:val="24"/>
          <w:szCs w:val="24"/>
        </w:rPr>
        <w:t>) and mass (</w:t>
      </w:r>
      <w:r w:rsidR="005E3913">
        <w:rPr>
          <w:rFonts w:ascii="Times New Roman" w:hAnsi="Times New Roman" w:cs="Times New Roman"/>
          <w:sz w:val="24"/>
          <w:szCs w:val="24"/>
        </w:rPr>
        <w:t xml:space="preserve">2015: </w:t>
      </w:r>
      <w:r w:rsidRPr="00CD0CD0">
        <w:rPr>
          <w:rFonts w:ascii="Times New Roman" w:hAnsi="Times New Roman" w:cs="Times New Roman"/>
          <w:sz w:val="24"/>
          <w:szCs w:val="24"/>
        </w:rPr>
        <w:t>χ</w:t>
      </w:r>
      <w:r w:rsidRPr="00CD0CD0">
        <w:rPr>
          <w:rFonts w:ascii="Times New Roman" w:hAnsi="Times New Roman" w:cs="Times New Roman"/>
          <w:sz w:val="24"/>
          <w:szCs w:val="24"/>
          <w:vertAlign w:val="superscript"/>
        </w:rPr>
        <w:t>2</w:t>
      </w:r>
      <w:r w:rsidRPr="00CD0CD0">
        <w:rPr>
          <w:rFonts w:ascii="Times New Roman" w:hAnsi="Times New Roman" w:cs="Times New Roman"/>
          <w:sz w:val="24"/>
          <w:szCs w:val="24"/>
        </w:rPr>
        <w:t xml:space="preserve"> = 5.45, </w:t>
      </w:r>
      <w:proofErr w:type="spellStart"/>
      <w:r w:rsidRPr="00CD0CD0">
        <w:rPr>
          <w:rFonts w:ascii="Times New Roman" w:hAnsi="Times New Roman" w:cs="Times New Roman"/>
          <w:sz w:val="24"/>
          <w:szCs w:val="24"/>
        </w:rPr>
        <w:t>d.f.</w:t>
      </w:r>
      <w:proofErr w:type="spellEnd"/>
      <w:r w:rsidRPr="00CD0CD0">
        <w:rPr>
          <w:rFonts w:ascii="Times New Roman" w:hAnsi="Times New Roman" w:cs="Times New Roman"/>
          <w:sz w:val="24"/>
          <w:szCs w:val="24"/>
        </w:rPr>
        <w:t xml:space="preserve"> = 2, </w:t>
      </w:r>
      <w:r w:rsidRPr="00CD0CD0">
        <w:rPr>
          <w:rFonts w:ascii="Times New Roman" w:hAnsi="Times New Roman" w:cs="Times New Roman"/>
          <w:i/>
          <w:iCs/>
          <w:sz w:val="24"/>
          <w:szCs w:val="24"/>
        </w:rPr>
        <w:t>p</w:t>
      </w:r>
      <w:r w:rsidRPr="00CD0CD0">
        <w:rPr>
          <w:rFonts w:ascii="Times New Roman" w:hAnsi="Times New Roman" w:cs="Times New Roman"/>
          <w:sz w:val="24"/>
          <w:szCs w:val="24"/>
        </w:rPr>
        <w:t xml:space="preserve"> = 0.066</w:t>
      </w:r>
      <w:r w:rsidR="005E3913">
        <w:rPr>
          <w:rFonts w:ascii="Times New Roman" w:hAnsi="Times New Roman" w:cs="Times New Roman"/>
          <w:sz w:val="24"/>
          <w:szCs w:val="24"/>
        </w:rPr>
        <w:t>; 2016:</w:t>
      </w:r>
      <w:r w:rsidR="00DD3E40">
        <w:rPr>
          <w:rFonts w:ascii="Times New Roman" w:hAnsi="Times New Roman" w:cs="Times New Roman"/>
          <w:i/>
          <w:iCs/>
          <w:sz w:val="24"/>
          <w:szCs w:val="24"/>
        </w:rPr>
        <w:t xml:space="preserve"> W </w:t>
      </w:r>
      <w:r w:rsidR="00DD3E40">
        <w:rPr>
          <w:rFonts w:ascii="Times New Roman" w:hAnsi="Times New Roman" w:cs="Times New Roman"/>
          <w:sz w:val="24"/>
          <w:szCs w:val="24"/>
        </w:rPr>
        <w:t xml:space="preserve">= 838, </w:t>
      </w:r>
      <w:r w:rsidR="00DD3E40">
        <w:rPr>
          <w:rFonts w:ascii="Times New Roman" w:hAnsi="Times New Roman" w:cs="Times New Roman"/>
          <w:i/>
          <w:iCs/>
          <w:sz w:val="24"/>
          <w:szCs w:val="24"/>
        </w:rPr>
        <w:t>p</w:t>
      </w:r>
      <w:r w:rsidR="00DD3E40">
        <w:rPr>
          <w:rFonts w:ascii="Times New Roman" w:hAnsi="Times New Roman" w:cs="Times New Roman"/>
          <w:sz w:val="24"/>
          <w:szCs w:val="24"/>
        </w:rPr>
        <w:t xml:space="preserve"> = 0.578</w:t>
      </w:r>
      <w:r w:rsidRPr="00CD0CD0">
        <w:rPr>
          <w:rFonts w:ascii="Times New Roman" w:hAnsi="Times New Roman" w:cs="Times New Roman"/>
          <w:sz w:val="24"/>
          <w:szCs w:val="24"/>
        </w:rPr>
        <w:t>) of eel did not differ between treatments (Table 1). Mean (± SD) flume water temperature, measured at the beginning of each experimental evening, wa</w:t>
      </w:r>
      <w:r w:rsidRPr="009D555A">
        <w:rPr>
          <w:rFonts w:ascii="Times New Roman" w:hAnsi="Times New Roman" w:cs="Times New Roman"/>
          <w:sz w:val="24"/>
          <w:szCs w:val="24"/>
        </w:rPr>
        <w:t>s 10.9°C (± 0.6)</w:t>
      </w:r>
      <w:r w:rsidR="00EB753F" w:rsidRPr="009D555A">
        <w:rPr>
          <w:rFonts w:ascii="Times New Roman" w:hAnsi="Times New Roman" w:cs="Times New Roman"/>
          <w:sz w:val="24"/>
          <w:szCs w:val="24"/>
        </w:rPr>
        <w:t>.</w:t>
      </w:r>
      <w:r w:rsidR="00CC7116" w:rsidRPr="009D555A">
        <w:rPr>
          <w:rFonts w:ascii="Times New Roman" w:hAnsi="Times New Roman" w:cs="Times New Roman"/>
          <w:sz w:val="24"/>
          <w:szCs w:val="24"/>
        </w:rPr>
        <w:t xml:space="preserve"> </w:t>
      </w:r>
      <w:r w:rsidR="00EB753F" w:rsidRPr="009D555A">
        <w:rPr>
          <w:rFonts w:ascii="Times New Roman" w:hAnsi="Times New Roman" w:cs="Times New Roman"/>
          <w:sz w:val="24"/>
          <w:szCs w:val="24"/>
        </w:rPr>
        <w:t>O</w:t>
      </w:r>
      <w:r w:rsidRPr="009D555A">
        <w:rPr>
          <w:rFonts w:ascii="Times New Roman" w:hAnsi="Times New Roman" w:cs="Times New Roman"/>
          <w:sz w:val="24"/>
          <w:szCs w:val="24"/>
        </w:rPr>
        <w:t xml:space="preserve">ne treatment </w:t>
      </w:r>
      <w:r w:rsidR="00EB753F" w:rsidRPr="009D555A">
        <w:rPr>
          <w:rFonts w:ascii="Times New Roman" w:hAnsi="Times New Roman" w:cs="Times New Roman"/>
          <w:sz w:val="24"/>
          <w:szCs w:val="24"/>
        </w:rPr>
        <w:t xml:space="preserve">was </w:t>
      </w:r>
      <w:r w:rsidRPr="009D555A">
        <w:rPr>
          <w:rFonts w:ascii="Times New Roman" w:hAnsi="Times New Roman" w:cs="Times New Roman"/>
          <w:sz w:val="24"/>
          <w:szCs w:val="24"/>
        </w:rPr>
        <w:t xml:space="preserve">tested per night.  </w:t>
      </w:r>
    </w:p>
    <w:p w14:paraId="1E52831C" w14:textId="72A513DD" w:rsidR="00582C91" w:rsidRPr="009D555A" w:rsidRDefault="009D555A" w:rsidP="009D555A">
      <w:pPr>
        <w:spacing w:line="360" w:lineRule="auto"/>
        <w:jc w:val="center"/>
        <w:rPr>
          <w:rFonts w:ascii="Times New Roman" w:hAnsi="Times New Roman" w:cs="Times New Roman"/>
          <w:sz w:val="24"/>
          <w:szCs w:val="24"/>
        </w:rPr>
      </w:pPr>
      <w:r w:rsidRPr="009D555A">
        <w:rPr>
          <w:rFonts w:ascii="Times New Roman" w:hAnsi="Times New Roman" w:cs="Times New Roman"/>
          <w:sz w:val="24"/>
          <w:szCs w:val="24"/>
        </w:rPr>
        <w:t>***Table 1</w:t>
      </w:r>
      <w:r>
        <w:rPr>
          <w:rFonts w:ascii="Times New Roman" w:hAnsi="Times New Roman" w:cs="Times New Roman"/>
          <w:sz w:val="24"/>
          <w:szCs w:val="24"/>
        </w:rPr>
        <w:t>***</w:t>
      </w:r>
    </w:p>
    <w:p w14:paraId="652ECD85" w14:textId="77777777" w:rsidR="00582C91" w:rsidRPr="00CD0CD0" w:rsidRDefault="00582C91" w:rsidP="00C25556">
      <w:pPr>
        <w:spacing w:line="480" w:lineRule="auto"/>
        <w:rPr>
          <w:rFonts w:ascii="Times New Roman" w:hAnsi="Times New Roman" w:cs="Times New Roman"/>
          <w:b/>
          <w:bCs/>
          <w:i/>
          <w:iCs/>
          <w:sz w:val="24"/>
          <w:szCs w:val="24"/>
        </w:rPr>
      </w:pPr>
      <w:r w:rsidRPr="004F2F04">
        <w:rPr>
          <w:rFonts w:ascii="Times New Roman" w:hAnsi="Times New Roman" w:cs="Times New Roman"/>
          <w:b/>
          <w:bCs/>
          <w:i/>
          <w:iCs/>
          <w:sz w:val="24"/>
          <w:szCs w:val="24"/>
        </w:rPr>
        <w:t>Hydrodynamic conditions</w:t>
      </w:r>
    </w:p>
    <w:p w14:paraId="49D6DE42" w14:textId="48B3420F" w:rsidR="00582C91" w:rsidRPr="00CD0CD0" w:rsidRDefault="00D908F7" w:rsidP="00C2555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w:t>
      </w:r>
      <w:r w:rsidRPr="00CD0CD0">
        <w:rPr>
          <w:rFonts w:ascii="Times New Roman" w:hAnsi="Times New Roman" w:cs="Times New Roman"/>
          <w:sz w:val="24"/>
          <w:szCs w:val="24"/>
          <w:lang w:val="en-US"/>
        </w:rPr>
        <w:t xml:space="preserve"> </w:t>
      </w:r>
      <w:r w:rsidR="001E6F6D">
        <w:rPr>
          <w:rFonts w:ascii="Times New Roman" w:hAnsi="Times New Roman" w:cs="Times New Roman"/>
          <w:sz w:val="24"/>
          <w:szCs w:val="24"/>
          <w:lang w:val="en-US"/>
        </w:rPr>
        <w:t>smooth tapered</w:t>
      </w:r>
      <w:r w:rsidR="00582C91" w:rsidRPr="00CD0CD0">
        <w:rPr>
          <w:rFonts w:ascii="Times New Roman" w:hAnsi="Times New Roman" w:cs="Times New Roman"/>
          <w:sz w:val="24"/>
          <w:szCs w:val="24"/>
          <w:lang w:val="en-US"/>
        </w:rPr>
        <w:t xml:space="preserve"> (Figure 2a-c) and </w:t>
      </w:r>
      <w:r w:rsidR="001E6F6D">
        <w:rPr>
          <w:rFonts w:ascii="Times New Roman" w:hAnsi="Times New Roman" w:cs="Times New Roman"/>
          <w:sz w:val="24"/>
          <w:szCs w:val="24"/>
          <w:lang w:val="en-US"/>
        </w:rPr>
        <w:t>sharp angled</w:t>
      </w:r>
      <w:r w:rsidR="00582C91" w:rsidRPr="00CD0CD0">
        <w:rPr>
          <w:rFonts w:ascii="Times New Roman" w:hAnsi="Times New Roman" w:cs="Times New Roman"/>
          <w:sz w:val="24"/>
          <w:szCs w:val="24"/>
          <w:lang w:val="en-US"/>
        </w:rPr>
        <w:t xml:space="preserve"> (Figure 2d) channel </w:t>
      </w:r>
      <w:r w:rsidR="00582C91" w:rsidRPr="00CD0CD0">
        <w:rPr>
          <w:rFonts w:ascii="Times New Roman" w:hAnsi="Times New Roman" w:cs="Times New Roman"/>
          <w:sz w:val="24"/>
          <w:szCs w:val="24"/>
        </w:rPr>
        <w:t>constriction</w:t>
      </w:r>
      <w:r w:rsidR="00CF0013">
        <w:rPr>
          <w:rFonts w:ascii="Times New Roman" w:hAnsi="Times New Roman" w:cs="Times New Roman"/>
          <w:sz w:val="24"/>
          <w:szCs w:val="24"/>
        </w:rPr>
        <w:t>s</w:t>
      </w:r>
      <w:r w:rsidR="00582C91" w:rsidRPr="00CD0CD0">
        <w:rPr>
          <w:rFonts w:ascii="Times New Roman" w:hAnsi="Times New Roman" w:cs="Times New Roman"/>
          <w:sz w:val="24"/>
          <w:szCs w:val="24"/>
          <w:lang w:val="en-US"/>
        </w:rPr>
        <w:t xml:space="preserve"> generated the different flow fields</w:t>
      </w:r>
      <w:r w:rsidR="00DD7DFC">
        <w:rPr>
          <w:rFonts w:ascii="Times New Roman" w:hAnsi="Times New Roman" w:cs="Times New Roman"/>
          <w:sz w:val="24"/>
          <w:szCs w:val="24"/>
          <w:lang w:val="en-US"/>
        </w:rPr>
        <w:t xml:space="preserve"> of interest in this study</w:t>
      </w:r>
      <w:r w:rsidR="00582C91" w:rsidRPr="00CD0CD0">
        <w:rPr>
          <w:rFonts w:ascii="Times New Roman" w:hAnsi="Times New Roman" w:cs="Times New Roman"/>
          <w:sz w:val="24"/>
          <w:szCs w:val="24"/>
          <w:lang w:val="en-US"/>
        </w:rPr>
        <w:t xml:space="preserve">. </w:t>
      </w:r>
      <w:r w:rsidR="002A01E5">
        <w:rPr>
          <w:rFonts w:ascii="Times New Roman" w:hAnsi="Times New Roman" w:cs="Times New Roman"/>
          <w:sz w:val="24"/>
          <w:szCs w:val="24"/>
          <w:lang w:val="en-US"/>
        </w:rPr>
        <w:t xml:space="preserve">The </w:t>
      </w:r>
      <w:r w:rsidR="001E6F6D">
        <w:rPr>
          <w:rFonts w:ascii="Times New Roman" w:hAnsi="Times New Roman" w:cs="Times New Roman"/>
          <w:sz w:val="24"/>
          <w:szCs w:val="24"/>
          <w:lang w:val="en-US"/>
        </w:rPr>
        <w:t>smooth tapered</w:t>
      </w:r>
      <w:r w:rsidR="002A01E5">
        <w:rPr>
          <w:rFonts w:ascii="Times New Roman" w:hAnsi="Times New Roman" w:cs="Times New Roman"/>
          <w:sz w:val="24"/>
          <w:szCs w:val="24"/>
          <w:lang w:val="en-US"/>
        </w:rPr>
        <w:t xml:space="preserve"> channel created different </w:t>
      </w:r>
      <w:r w:rsidR="003010A4">
        <w:rPr>
          <w:rFonts w:ascii="Times New Roman" w:hAnsi="Times New Roman" w:cs="Times New Roman"/>
          <w:sz w:val="24"/>
          <w:szCs w:val="24"/>
          <w:lang w:val="en-US"/>
        </w:rPr>
        <w:t>magnitud</w:t>
      </w:r>
      <w:r w:rsidR="002505AD">
        <w:rPr>
          <w:rFonts w:ascii="Times New Roman" w:hAnsi="Times New Roman" w:cs="Times New Roman"/>
          <w:sz w:val="24"/>
          <w:szCs w:val="24"/>
          <w:lang w:val="en-US"/>
        </w:rPr>
        <w:t>e</w:t>
      </w:r>
      <w:r w:rsidR="002A01E5">
        <w:rPr>
          <w:rFonts w:ascii="Times New Roman" w:hAnsi="Times New Roman" w:cs="Times New Roman"/>
          <w:sz w:val="24"/>
          <w:szCs w:val="24"/>
          <w:lang w:val="en-US"/>
        </w:rPr>
        <w:t xml:space="preserve">s of flow acceleration under the three </w:t>
      </w:r>
      <w:r w:rsidR="007E1CC9">
        <w:rPr>
          <w:rFonts w:ascii="Times New Roman" w:hAnsi="Times New Roman" w:cs="Times New Roman"/>
          <w:sz w:val="24"/>
          <w:szCs w:val="24"/>
          <w:lang w:val="en-US"/>
        </w:rPr>
        <w:t>flow conditions</w:t>
      </w:r>
      <w:r w:rsidR="002A01E5">
        <w:rPr>
          <w:rFonts w:ascii="Times New Roman" w:hAnsi="Times New Roman" w:cs="Times New Roman"/>
          <w:sz w:val="24"/>
          <w:szCs w:val="24"/>
          <w:lang w:val="en-US"/>
        </w:rPr>
        <w:t xml:space="preserve"> tested, while a</w:t>
      </w:r>
      <w:r w:rsidR="00DD7DFC">
        <w:rPr>
          <w:rFonts w:ascii="Times New Roman" w:hAnsi="Times New Roman" w:cs="Times New Roman"/>
          <w:sz w:val="24"/>
          <w:szCs w:val="24"/>
          <w:lang w:val="en-US"/>
        </w:rPr>
        <w:t>t</w:t>
      </w:r>
      <w:r w:rsidR="00DD7DFC" w:rsidRPr="00CD0CD0">
        <w:rPr>
          <w:rFonts w:ascii="Times New Roman" w:hAnsi="Times New Roman" w:cs="Times New Roman"/>
          <w:sz w:val="24"/>
          <w:szCs w:val="24"/>
          <w:lang w:val="en-US"/>
        </w:rPr>
        <w:t xml:space="preserve"> </w:t>
      </w:r>
      <w:r w:rsidR="00582C91" w:rsidRPr="00CD0CD0">
        <w:rPr>
          <w:rFonts w:ascii="Times New Roman" w:hAnsi="Times New Roman" w:cs="Times New Roman"/>
          <w:sz w:val="24"/>
          <w:szCs w:val="24"/>
          <w:lang w:val="en-US"/>
        </w:rPr>
        <w:t xml:space="preserve">the </w:t>
      </w:r>
      <w:r w:rsidR="002B037C">
        <w:rPr>
          <w:rFonts w:ascii="Times New Roman" w:hAnsi="Times New Roman" w:cs="Times New Roman"/>
          <w:sz w:val="24"/>
          <w:szCs w:val="24"/>
          <w:lang w:val="en-US"/>
        </w:rPr>
        <w:t>low</w:t>
      </w:r>
      <w:r w:rsidR="002B037C" w:rsidRPr="00CD0CD0">
        <w:rPr>
          <w:rFonts w:ascii="Times New Roman" w:hAnsi="Times New Roman" w:cs="Times New Roman"/>
          <w:sz w:val="24"/>
          <w:szCs w:val="24"/>
          <w:lang w:val="en-US"/>
        </w:rPr>
        <w:t xml:space="preserve"> </w:t>
      </w:r>
      <w:r w:rsidR="007E1CC9">
        <w:rPr>
          <w:rFonts w:ascii="Times New Roman" w:hAnsi="Times New Roman" w:cs="Times New Roman"/>
          <w:sz w:val="24"/>
          <w:szCs w:val="24"/>
          <w:lang w:val="en-US"/>
        </w:rPr>
        <w:t>flow</w:t>
      </w:r>
      <w:r w:rsidR="00582C91" w:rsidRPr="00CD0CD0">
        <w:rPr>
          <w:rFonts w:ascii="Times New Roman" w:hAnsi="Times New Roman" w:cs="Times New Roman"/>
          <w:sz w:val="24"/>
          <w:szCs w:val="24"/>
          <w:lang w:val="en-US"/>
        </w:rPr>
        <w:t>, a change in the geometry of the channel generated negligible (</w:t>
      </w:r>
      <w:r w:rsidR="001E6F6D">
        <w:rPr>
          <w:rFonts w:ascii="Times New Roman" w:hAnsi="Times New Roman" w:cs="Times New Roman"/>
          <w:sz w:val="24"/>
          <w:szCs w:val="24"/>
          <w:lang w:val="en-US"/>
        </w:rPr>
        <w:t>smooth tapered</w:t>
      </w:r>
      <w:r w:rsidR="00582C91" w:rsidRPr="00CD0CD0">
        <w:rPr>
          <w:rFonts w:ascii="Times New Roman" w:hAnsi="Times New Roman" w:cs="Times New Roman"/>
          <w:sz w:val="24"/>
          <w:szCs w:val="24"/>
          <w:lang w:val="en-US"/>
        </w:rPr>
        <w:t>) to strong (</w:t>
      </w:r>
      <w:r w:rsidR="001E6F6D">
        <w:rPr>
          <w:rFonts w:ascii="Times New Roman" w:hAnsi="Times New Roman" w:cs="Times New Roman"/>
          <w:sz w:val="24"/>
          <w:szCs w:val="24"/>
          <w:lang w:val="en-US"/>
        </w:rPr>
        <w:t>sharp angled</w:t>
      </w:r>
      <w:r w:rsidR="00582C91" w:rsidRPr="00CD0CD0">
        <w:rPr>
          <w:rFonts w:ascii="Times New Roman" w:hAnsi="Times New Roman" w:cs="Times New Roman"/>
          <w:sz w:val="24"/>
          <w:szCs w:val="24"/>
          <w:lang w:val="en-US"/>
        </w:rPr>
        <w:t xml:space="preserve">) levels of flow </w:t>
      </w:r>
      <w:r w:rsidR="007E1CC9">
        <w:rPr>
          <w:rFonts w:ascii="Times New Roman" w:hAnsi="Times New Roman" w:cs="Times New Roman"/>
          <w:sz w:val="24"/>
          <w:szCs w:val="24"/>
          <w:lang w:val="en-US"/>
        </w:rPr>
        <w:t>re</w:t>
      </w:r>
      <w:r w:rsidR="008A4BD6">
        <w:rPr>
          <w:rFonts w:ascii="Times New Roman" w:hAnsi="Times New Roman" w:cs="Times New Roman"/>
          <w:sz w:val="24"/>
          <w:szCs w:val="24"/>
          <w:lang w:val="en-US"/>
        </w:rPr>
        <w:t>circulation</w:t>
      </w:r>
      <w:r w:rsidR="00582C91" w:rsidRPr="00CD0CD0">
        <w:rPr>
          <w:rFonts w:ascii="Times New Roman" w:hAnsi="Times New Roman" w:cs="Times New Roman"/>
          <w:sz w:val="24"/>
          <w:szCs w:val="24"/>
          <w:lang w:val="en-US"/>
        </w:rPr>
        <w:t xml:space="preserve"> (Figure 2).</w:t>
      </w:r>
    </w:p>
    <w:p w14:paraId="53196397" w14:textId="06C4C292" w:rsidR="00582C91" w:rsidRPr="00CD0CD0"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 xml:space="preserve">The hydrodynamic conditions created during each treatment were measured 5 cm from the channel </w:t>
      </w:r>
      <w:r w:rsidR="00CF0013">
        <w:rPr>
          <w:rFonts w:ascii="Times New Roman" w:hAnsi="Times New Roman" w:cs="Times New Roman"/>
          <w:sz w:val="24"/>
          <w:szCs w:val="24"/>
        </w:rPr>
        <w:t>floor</w:t>
      </w:r>
      <w:r w:rsidR="00CF0013" w:rsidRPr="00CD0CD0">
        <w:rPr>
          <w:rFonts w:ascii="Times New Roman" w:hAnsi="Times New Roman" w:cs="Times New Roman"/>
          <w:sz w:val="24"/>
          <w:szCs w:val="24"/>
        </w:rPr>
        <w:t xml:space="preserve"> </w:t>
      </w:r>
      <w:r w:rsidRPr="00CD0CD0">
        <w:rPr>
          <w:rFonts w:ascii="Times New Roman" w:hAnsi="Times New Roman" w:cs="Times New Roman"/>
          <w:sz w:val="24"/>
          <w:szCs w:val="24"/>
        </w:rPr>
        <w:t xml:space="preserve">on a 10 cm grid using an Acoustic Doppler </w:t>
      </w:r>
      <w:proofErr w:type="spellStart"/>
      <w:r w:rsidRPr="00CD0CD0">
        <w:rPr>
          <w:rFonts w:ascii="Times New Roman" w:hAnsi="Times New Roman" w:cs="Times New Roman"/>
          <w:sz w:val="24"/>
          <w:szCs w:val="24"/>
        </w:rPr>
        <w:t>Velocimeter</w:t>
      </w:r>
      <w:proofErr w:type="spellEnd"/>
      <w:r w:rsidRPr="00CD0CD0">
        <w:rPr>
          <w:rFonts w:ascii="Times New Roman" w:hAnsi="Times New Roman" w:cs="Times New Roman"/>
          <w:sz w:val="24"/>
          <w:szCs w:val="24"/>
        </w:rPr>
        <w:t xml:space="preserve"> (ADV, </w:t>
      </w:r>
      <w:proofErr w:type="spellStart"/>
      <w:r w:rsidRPr="00CD0CD0">
        <w:rPr>
          <w:rFonts w:ascii="Times New Roman" w:hAnsi="Times New Roman" w:cs="Times New Roman"/>
          <w:sz w:val="24"/>
          <w:szCs w:val="24"/>
        </w:rPr>
        <w:t>Vectrino</w:t>
      </w:r>
      <w:proofErr w:type="spellEnd"/>
      <w:r w:rsidRPr="00CD0CD0">
        <w:rPr>
          <w:rFonts w:ascii="Times New Roman" w:hAnsi="Times New Roman" w:cs="Times New Roman"/>
          <w:sz w:val="24"/>
          <w:szCs w:val="24"/>
        </w:rPr>
        <w:t xml:space="preserve">+, </w:t>
      </w:r>
      <w:r w:rsidRPr="00CD0CD0">
        <w:rPr>
          <w:rFonts w:ascii="Times New Roman" w:hAnsi="Times New Roman" w:cs="Times New Roman"/>
          <w:sz w:val="24"/>
          <w:szCs w:val="24"/>
        </w:rPr>
        <w:lastRenderedPageBreak/>
        <w:t>Nortek, Norway)</w:t>
      </w:r>
      <w:r w:rsidR="003B25A7">
        <w:rPr>
          <w:rFonts w:ascii="Times New Roman" w:hAnsi="Times New Roman" w:cs="Times New Roman"/>
          <w:sz w:val="24"/>
          <w:szCs w:val="24"/>
        </w:rPr>
        <w:t xml:space="preserve"> at a </w:t>
      </w:r>
      <w:r w:rsidRPr="00CD0CD0">
        <w:rPr>
          <w:rFonts w:ascii="Times New Roman" w:hAnsi="Times New Roman" w:cs="Times New Roman"/>
          <w:sz w:val="24"/>
          <w:szCs w:val="24"/>
        </w:rPr>
        <w:t>sampling rate of 50 Hz, with a sampling volume of approximately 1 cm</w:t>
      </w:r>
      <w:r w:rsidRPr="00CD0CD0">
        <w:rPr>
          <w:rFonts w:ascii="Times New Roman" w:hAnsi="Times New Roman" w:cs="Times New Roman"/>
          <w:sz w:val="24"/>
          <w:szCs w:val="24"/>
          <w:vertAlign w:val="superscript"/>
        </w:rPr>
        <w:t>3</w:t>
      </w:r>
      <w:r w:rsidRPr="00CD0CD0">
        <w:rPr>
          <w:rFonts w:ascii="Times New Roman" w:hAnsi="Times New Roman" w:cs="Times New Roman"/>
          <w:sz w:val="24"/>
          <w:szCs w:val="24"/>
        </w:rPr>
        <w:t xml:space="preserve"> and duration of 60 seconds. Post processing of the velocity time-series indicated that 60 s was enough to reach a statistically robust estimation of the time averaged velocity. Flow acceleration was estimated from the time-averaged velocities, in which the velocity vector was defined as </w:t>
      </w:r>
      <w:proofErr w:type="gramStart"/>
      <w:r w:rsidRPr="00CD0CD0">
        <w:rPr>
          <w:rFonts w:ascii="Times New Roman" w:hAnsi="Times New Roman" w:cs="Times New Roman"/>
          <w:sz w:val="24"/>
          <w:szCs w:val="24"/>
        </w:rPr>
        <w:t>U(</w:t>
      </w:r>
      <w:proofErr w:type="gramEnd"/>
      <w:r w:rsidRPr="00CD0CD0">
        <w:rPr>
          <w:rFonts w:ascii="Times New Roman" w:hAnsi="Times New Roman" w:cs="Times New Roman"/>
          <w:sz w:val="24"/>
          <w:szCs w:val="24"/>
        </w:rPr>
        <w:t>u, v), where u and v were the velocity components along the longitudinal (x) and transverse (y) axes of the flume, respectively (Figure 2</w:t>
      </w:r>
      <w:r w:rsidR="0094541E">
        <w:rPr>
          <w:rFonts w:ascii="Times New Roman" w:hAnsi="Times New Roman" w:cs="Times New Roman"/>
          <w:sz w:val="24"/>
          <w:szCs w:val="24"/>
        </w:rPr>
        <w:t>a - d</w:t>
      </w:r>
      <w:r w:rsidRPr="00CD0CD0">
        <w:rPr>
          <w:rFonts w:ascii="Times New Roman" w:hAnsi="Times New Roman" w:cs="Times New Roman"/>
          <w:sz w:val="24"/>
          <w:szCs w:val="24"/>
        </w:rPr>
        <w:t xml:space="preserve">). The </w:t>
      </w:r>
      <w:r w:rsidR="0016304B">
        <w:rPr>
          <w:rFonts w:ascii="Times New Roman" w:hAnsi="Times New Roman" w:cs="Times New Roman"/>
          <w:sz w:val="24"/>
          <w:szCs w:val="24"/>
        </w:rPr>
        <w:t>modulus</w:t>
      </w:r>
      <w:r w:rsidR="00EF3D35">
        <w:rPr>
          <w:rFonts w:ascii="Times New Roman" w:hAnsi="Times New Roman" w:cs="Times New Roman"/>
          <w:sz w:val="24"/>
          <w:szCs w:val="24"/>
        </w:rPr>
        <w:t xml:space="preserve"> </w:t>
      </w:r>
      <w:r w:rsidRPr="00CD0CD0">
        <w:rPr>
          <w:rFonts w:ascii="Times New Roman" w:hAnsi="Times New Roman" w:cs="Times New Roman"/>
          <w:sz w:val="24"/>
          <w:szCs w:val="24"/>
        </w:rPr>
        <w:t xml:space="preserve">of the </w:t>
      </w:r>
      <w:r w:rsidR="0016304B">
        <w:rPr>
          <w:rFonts w:ascii="Times New Roman" w:hAnsi="Times New Roman" w:cs="Times New Roman"/>
          <w:sz w:val="24"/>
          <w:szCs w:val="24"/>
        </w:rPr>
        <w:t>flow</w:t>
      </w:r>
      <w:r w:rsidR="0016304B" w:rsidRPr="00CD0CD0">
        <w:rPr>
          <w:rFonts w:ascii="Times New Roman" w:hAnsi="Times New Roman" w:cs="Times New Roman"/>
          <w:sz w:val="24"/>
          <w:szCs w:val="24"/>
        </w:rPr>
        <w:t xml:space="preserve"> </w:t>
      </w:r>
      <w:r w:rsidRPr="00CD0CD0">
        <w:rPr>
          <w:rFonts w:ascii="Times New Roman" w:hAnsi="Times New Roman" w:cs="Times New Roman"/>
          <w:sz w:val="24"/>
          <w:szCs w:val="24"/>
        </w:rPr>
        <w:t>acceleration at each point was estimated as:</w:t>
      </w:r>
    </w:p>
    <w:p w14:paraId="100E7AFD" w14:textId="02F1E135" w:rsidR="00582C91" w:rsidRPr="00CD0CD0" w:rsidRDefault="0016304B" w:rsidP="00C25556">
      <w:pPr>
        <w:spacing w:line="480" w:lineRule="auto"/>
        <w:rPr>
          <w:rFonts w:ascii="Times New Roman" w:hAnsi="Times New Roman" w:cs="Times New Roman"/>
          <w:sz w:val="24"/>
          <w:szCs w:val="24"/>
        </w:rPr>
      </w:pPr>
      <m:oMath>
        <m:r>
          <w:rPr>
            <w:rFonts w:ascii="Cambria Math" w:hAnsi="Cambria Math" w:cs="Times New Roman"/>
            <w:sz w:val="24"/>
            <w:szCs w:val="24"/>
          </w:rPr>
          <m:t>|</m:t>
        </m:r>
        <m:r>
          <m:rPr>
            <m:sty m:val="bi"/>
          </m:rP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x</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y</m:t>
                </m:r>
              </m:sub>
              <m:sup>
                <m:r>
                  <w:rPr>
                    <w:rFonts w:ascii="Cambria Math" w:hAnsi="Cambria Math" w:cs="Times New Roman"/>
                    <w:sz w:val="24"/>
                    <w:szCs w:val="24"/>
                  </w:rPr>
                  <m:t>2</m:t>
                </m:r>
              </m:sup>
            </m:sSubSup>
          </m:e>
        </m:rad>
      </m:oMath>
      <w:r w:rsidR="00582C91" w:rsidRPr="00CD0CD0">
        <w:rPr>
          <w:rFonts w:ascii="Times New Roman" w:hAnsi="Times New Roman" w:cs="Times New Roman"/>
          <w:sz w:val="24"/>
          <w:szCs w:val="24"/>
        </w:rPr>
        <w:t>,</w:t>
      </w:r>
      <w:r w:rsidR="00EF1552">
        <w:rPr>
          <w:rFonts w:ascii="Times New Roman" w:hAnsi="Times New Roman" w:cs="Times New Roman"/>
          <w:sz w:val="24"/>
          <w:szCs w:val="24"/>
        </w:rPr>
        <w:tab/>
      </w:r>
      <w:r w:rsidR="00EF1552">
        <w:rPr>
          <w:rFonts w:ascii="Times New Roman" w:hAnsi="Times New Roman" w:cs="Times New Roman"/>
          <w:sz w:val="24"/>
          <w:szCs w:val="24"/>
        </w:rPr>
        <w:tab/>
      </w:r>
      <w:r w:rsidR="00EF1552">
        <w:rPr>
          <w:rFonts w:ascii="Times New Roman" w:hAnsi="Times New Roman" w:cs="Times New Roman"/>
          <w:sz w:val="24"/>
          <w:szCs w:val="24"/>
        </w:rPr>
        <w:tab/>
      </w:r>
      <w:r w:rsidR="00EF1552">
        <w:rPr>
          <w:rFonts w:ascii="Times New Roman" w:hAnsi="Times New Roman" w:cs="Times New Roman"/>
          <w:sz w:val="24"/>
          <w:szCs w:val="24"/>
        </w:rPr>
        <w:tab/>
      </w:r>
      <w:r w:rsidR="00EF1552">
        <w:rPr>
          <w:rFonts w:ascii="Times New Roman" w:hAnsi="Times New Roman" w:cs="Times New Roman"/>
          <w:sz w:val="24"/>
          <w:szCs w:val="24"/>
        </w:rPr>
        <w:tab/>
      </w:r>
      <w:r w:rsidR="00EF1552">
        <w:rPr>
          <w:rFonts w:ascii="Times New Roman" w:hAnsi="Times New Roman" w:cs="Times New Roman"/>
          <w:sz w:val="24"/>
          <w:szCs w:val="24"/>
        </w:rPr>
        <w:tab/>
      </w:r>
      <w:r w:rsidR="00EF1552">
        <w:rPr>
          <w:rFonts w:ascii="Times New Roman" w:hAnsi="Times New Roman" w:cs="Times New Roman"/>
          <w:sz w:val="24"/>
          <w:szCs w:val="24"/>
        </w:rPr>
        <w:tab/>
      </w:r>
      <w:r w:rsidR="00EF1552">
        <w:rPr>
          <w:rFonts w:ascii="Times New Roman" w:hAnsi="Times New Roman" w:cs="Times New Roman"/>
          <w:sz w:val="24"/>
          <w:szCs w:val="24"/>
        </w:rPr>
        <w:tab/>
        <w:t xml:space="preserve">        (1)</w:t>
      </w:r>
    </w:p>
    <w:p w14:paraId="15F55D39" w14:textId="01C6BF65" w:rsidR="00582C91" w:rsidRPr="00CD0CD0" w:rsidRDefault="00582C91" w:rsidP="00C25556">
      <w:pPr>
        <w:spacing w:line="480" w:lineRule="auto"/>
        <w:rPr>
          <w:rFonts w:ascii="Times New Roman" w:hAnsi="Times New Roman" w:cs="Times New Roman"/>
          <w:sz w:val="24"/>
          <w:szCs w:val="24"/>
        </w:rPr>
      </w:pPr>
      <w:proofErr w:type="gramStart"/>
      <w:r w:rsidRPr="00CD0CD0">
        <w:rPr>
          <w:rFonts w:ascii="Times New Roman" w:hAnsi="Times New Roman" w:cs="Times New Roman"/>
          <w:sz w:val="24"/>
          <w:szCs w:val="24"/>
        </w:rPr>
        <w:t>where</w:t>
      </w:r>
      <w:proofErr w:type="gramEnd"/>
      <w:r w:rsidRPr="00CD0CD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x</m:t>
            </m:r>
          </m:sub>
        </m:sSub>
        <m:r>
          <w:rPr>
            <w:rFonts w:ascii="Cambria Math" w:hAnsi="Cambria Math" w:cs="Times New Roman"/>
            <w:sz w:val="24"/>
            <w:szCs w:val="24"/>
          </w:rPr>
          <m:t>=u(</m:t>
        </m:r>
        <m:f>
          <m:fPr>
            <m:type m:val="lin"/>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∂x)</m:t>
            </m:r>
          </m:den>
        </m:f>
        <m:r>
          <w:rPr>
            <w:rFonts w:ascii="Cambria Math" w:hAnsi="Cambria Math" w:cs="Times New Roman"/>
            <w:sz w:val="24"/>
            <w:szCs w:val="24"/>
          </w:rPr>
          <m:t>+v(</m:t>
        </m:r>
        <m:f>
          <m:fPr>
            <m:type m:val="lin"/>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oMath>
      <w:r w:rsidRPr="00CD0CD0">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y</m:t>
            </m:r>
          </m:sub>
        </m:sSub>
        <m:r>
          <w:rPr>
            <w:rFonts w:ascii="Cambria Math" w:hAnsi="Cambria Math" w:cs="Times New Roman"/>
            <w:sz w:val="24"/>
            <w:szCs w:val="24"/>
          </w:rPr>
          <m:t>=u(</m:t>
        </m:r>
        <m:f>
          <m:fPr>
            <m:type m:val="lin"/>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∂x)</m:t>
            </m:r>
          </m:den>
        </m:f>
        <m:r>
          <w:rPr>
            <w:rFonts w:ascii="Cambria Math" w:hAnsi="Cambria Math" w:cs="Times New Roman"/>
            <w:sz w:val="24"/>
            <w:szCs w:val="24"/>
          </w:rPr>
          <m:t>+v(</m:t>
        </m:r>
        <m:f>
          <m:fPr>
            <m:type m:val="lin"/>
            <m:ctrlPr>
              <w:rPr>
                <w:rFonts w:ascii="Cambria Math" w:hAnsi="Cambria Math" w:cs="Times New Roman"/>
                <w:sz w:val="24"/>
                <w:szCs w:val="24"/>
              </w:rPr>
            </m:ctrlPr>
          </m:fPr>
          <m:num>
            <m:r>
              <w:rPr>
                <w:rFonts w:ascii="Cambria Math" w:hAnsi="Cambria Math" w:cs="Times New Roman"/>
                <w:sz w:val="24"/>
                <w:szCs w:val="24"/>
              </w:rPr>
              <m:t>∂v</m:t>
            </m:r>
          </m:num>
          <m:den>
            <m:r>
              <w:rPr>
                <w:rFonts w:ascii="Cambria Math" w:hAnsi="Cambria Math" w:cs="Times New Roman"/>
                <w:sz w:val="24"/>
                <w:szCs w:val="24"/>
              </w:rPr>
              <m:t>∂y</m:t>
            </m:r>
            <m:r>
              <m:rPr>
                <m:sty m:val="p"/>
              </m:rPr>
              <w:rPr>
                <w:rFonts w:ascii="Cambria Math" w:hAnsi="Cambria Math" w:cs="Times New Roman"/>
                <w:sz w:val="24"/>
                <w:szCs w:val="24"/>
              </w:rPr>
              <m:t>)</m:t>
            </m:r>
          </m:den>
        </m:f>
      </m:oMath>
      <w:r w:rsidRPr="00CD0CD0">
        <w:rPr>
          <w:rFonts w:ascii="Times New Roman" w:hAnsi="Times New Roman" w:cs="Times New Roman"/>
          <w:sz w:val="24"/>
          <w:szCs w:val="24"/>
        </w:rPr>
        <w:t xml:space="preserve"> are the components of the acceleration </w:t>
      </w:r>
      <m:oMath>
        <m:r>
          <w:rPr>
            <w:rFonts w:ascii="Cambria Math" w:hAnsi="Cambria Math" w:cs="Times New Roman"/>
            <w:sz w:val="24"/>
            <w:szCs w:val="24"/>
          </w:rPr>
          <m:t>a</m:t>
        </m:r>
      </m:oMath>
      <w:r w:rsidRPr="00CD0CD0">
        <w:rPr>
          <w:rFonts w:ascii="Times New Roman" w:hAnsi="Times New Roman" w:cs="Times New Roman"/>
          <w:sz w:val="24"/>
          <w:szCs w:val="24"/>
        </w:rPr>
        <w:t xml:space="preserve"> along x and y axes, respectively. </w:t>
      </w:r>
      <w:r w:rsidR="00AC12FA">
        <w:rPr>
          <w:rFonts w:ascii="Times New Roman" w:hAnsi="Times New Roman" w:cs="Times New Roman"/>
          <w:sz w:val="24"/>
          <w:szCs w:val="28"/>
        </w:rPr>
        <w:t>Spatial discretization (</w:t>
      </w:r>
      <w:r w:rsidR="00AC12FA">
        <w:rPr>
          <w:rFonts w:ascii="Cambria Math" w:hAnsi="Cambria Math" w:cs="Times New Roman"/>
          <w:sz w:val="24"/>
          <w:szCs w:val="28"/>
        </w:rPr>
        <w:t>Δ</w:t>
      </w:r>
      <m:oMath>
        <m:r>
          <w:rPr>
            <w:rFonts w:ascii="Cambria Math" w:hAnsi="Cambria Math" w:cs="Times New Roman"/>
            <w:sz w:val="24"/>
            <w:szCs w:val="24"/>
          </w:rPr>
          <m:t xml:space="preserve">x, </m:t>
        </m:r>
        <m:r>
          <m:rPr>
            <m:sty m:val="p"/>
          </m:rPr>
          <w:rPr>
            <w:rFonts w:ascii="Cambria Math" w:hAnsi="Cambria Math" w:cs="Times New Roman"/>
            <w:sz w:val="24"/>
            <w:szCs w:val="28"/>
          </w:rPr>
          <m:t>Δ</m:t>
        </m:r>
        <m:r>
          <w:rPr>
            <w:rFonts w:ascii="Cambria Math" w:hAnsi="Cambria Math" w:cs="Times New Roman"/>
            <w:sz w:val="24"/>
            <w:szCs w:val="24"/>
          </w:rPr>
          <m:t>y</m:t>
        </m:r>
      </m:oMath>
      <w:r w:rsidR="00AC12FA">
        <w:rPr>
          <w:rFonts w:ascii="Times New Roman" w:hAnsi="Times New Roman" w:cs="Times New Roman"/>
          <w:sz w:val="24"/>
          <w:szCs w:val="28"/>
        </w:rPr>
        <w:t xml:space="preserve">) to calculate flow acceleration was 5 cm. </w:t>
      </w:r>
      <w:r w:rsidRPr="00CD0CD0">
        <w:rPr>
          <w:rFonts w:ascii="Times New Roman" w:hAnsi="Times New Roman" w:cs="Times New Roman"/>
          <w:sz w:val="24"/>
          <w:szCs w:val="24"/>
        </w:rPr>
        <w:t>In addition to flow acceleration, mean velocity components were used to plot streamlines (a curve tangent to the flow velocity vector) and visualise the associated 2-dimensional flow field. Streamlines allowed depiction of the mean paths of fluid particles (in steady flows</w:t>
      </w:r>
      <w:r w:rsidR="003010A4">
        <w:rPr>
          <w:rFonts w:ascii="Times New Roman" w:hAnsi="Times New Roman" w:cs="Times New Roman"/>
          <w:sz w:val="24"/>
          <w:szCs w:val="24"/>
        </w:rPr>
        <w:t>, as in this study,</w:t>
      </w:r>
      <w:r w:rsidRPr="00CD0CD0">
        <w:rPr>
          <w:rFonts w:ascii="Times New Roman" w:hAnsi="Times New Roman" w:cs="Times New Roman"/>
          <w:sz w:val="24"/>
          <w:szCs w:val="24"/>
        </w:rPr>
        <w:t xml:space="preserve"> streamlines and </w:t>
      </w:r>
      <w:proofErr w:type="spellStart"/>
      <w:r w:rsidRPr="00CD0CD0">
        <w:rPr>
          <w:rFonts w:ascii="Times New Roman" w:hAnsi="Times New Roman" w:cs="Times New Roman"/>
          <w:sz w:val="24"/>
          <w:szCs w:val="24"/>
        </w:rPr>
        <w:t>pathlines</w:t>
      </w:r>
      <w:proofErr w:type="spellEnd"/>
      <w:r w:rsidRPr="00CD0CD0">
        <w:rPr>
          <w:rFonts w:ascii="Times New Roman" w:hAnsi="Times New Roman" w:cs="Times New Roman"/>
          <w:sz w:val="24"/>
          <w:szCs w:val="24"/>
        </w:rPr>
        <w:t xml:space="preserve"> coincide). Th</w:t>
      </w:r>
      <w:r w:rsidRPr="00E24D71">
        <w:rPr>
          <w:rFonts w:ascii="Times New Roman" w:hAnsi="Times New Roman" w:cs="Times New Roman"/>
          <w:sz w:val="24"/>
          <w:szCs w:val="24"/>
        </w:rPr>
        <w:t>is highlights the</w:t>
      </w:r>
      <w:r w:rsidR="0094541E" w:rsidRPr="00E24D71">
        <w:rPr>
          <w:rFonts w:ascii="Times New Roman" w:hAnsi="Times New Roman" w:cs="Times New Roman"/>
          <w:sz w:val="24"/>
          <w:szCs w:val="24"/>
        </w:rPr>
        <w:t xml:space="preserve"> lack of recirculating flow at the smooth tapered constriction (Figure 2</w:t>
      </w:r>
      <w:r w:rsidR="00E24D71" w:rsidRPr="00E24D71">
        <w:rPr>
          <w:rFonts w:ascii="Times New Roman" w:hAnsi="Times New Roman" w:cs="Times New Roman"/>
          <w:sz w:val="24"/>
          <w:szCs w:val="24"/>
        </w:rPr>
        <w:t>e</w:t>
      </w:r>
      <w:r w:rsidR="0094541E" w:rsidRPr="00E24D71">
        <w:rPr>
          <w:rFonts w:ascii="Times New Roman" w:hAnsi="Times New Roman" w:cs="Times New Roman"/>
          <w:sz w:val="24"/>
          <w:szCs w:val="24"/>
        </w:rPr>
        <w:t xml:space="preserve"> – </w:t>
      </w:r>
      <w:r w:rsidR="00E24D71" w:rsidRPr="00E24D71">
        <w:rPr>
          <w:rFonts w:ascii="Times New Roman" w:hAnsi="Times New Roman" w:cs="Times New Roman"/>
          <w:sz w:val="24"/>
          <w:szCs w:val="24"/>
        </w:rPr>
        <w:t>g</w:t>
      </w:r>
      <w:r w:rsidR="0094541E" w:rsidRPr="00E24D71">
        <w:rPr>
          <w:rFonts w:ascii="Times New Roman" w:hAnsi="Times New Roman" w:cs="Times New Roman"/>
          <w:sz w:val="24"/>
          <w:szCs w:val="24"/>
        </w:rPr>
        <w:t>) and the</w:t>
      </w:r>
      <w:r w:rsidRPr="00E24D71">
        <w:rPr>
          <w:rFonts w:ascii="Times New Roman" w:hAnsi="Times New Roman" w:cs="Times New Roman"/>
          <w:sz w:val="24"/>
          <w:szCs w:val="24"/>
        </w:rPr>
        <w:t xml:space="preserve"> spatial extent of the recirculating flow in the </w:t>
      </w:r>
      <w:r w:rsidR="0094541E" w:rsidRPr="00E24D71">
        <w:rPr>
          <w:rFonts w:ascii="Times New Roman" w:hAnsi="Times New Roman" w:cs="Times New Roman"/>
          <w:sz w:val="24"/>
          <w:szCs w:val="24"/>
        </w:rPr>
        <w:t xml:space="preserve">sharp angled </w:t>
      </w:r>
      <w:r w:rsidRPr="00E24D71">
        <w:rPr>
          <w:rFonts w:ascii="Times New Roman" w:hAnsi="Times New Roman" w:cs="Times New Roman"/>
          <w:sz w:val="24"/>
          <w:szCs w:val="24"/>
        </w:rPr>
        <w:t>constriction (Figure 2</w:t>
      </w:r>
      <w:r w:rsidR="00E24D71" w:rsidRPr="00E24D71">
        <w:rPr>
          <w:rFonts w:ascii="Times New Roman" w:hAnsi="Times New Roman" w:cs="Times New Roman"/>
          <w:sz w:val="24"/>
          <w:szCs w:val="24"/>
        </w:rPr>
        <w:t>h</w:t>
      </w:r>
      <w:r w:rsidRPr="00CD0CD0">
        <w:rPr>
          <w:rFonts w:ascii="Times New Roman" w:hAnsi="Times New Roman" w:cs="Times New Roman"/>
          <w:sz w:val="24"/>
          <w:szCs w:val="24"/>
        </w:rPr>
        <w:t>).</w:t>
      </w:r>
      <w:r w:rsidR="0094541E">
        <w:rPr>
          <w:rFonts w:ascii="Times New Roman" w:hAnsi="Times New Roman" w:cs="Times New Roman"/>
          <w:sz w:val="24"/>
          <w:szCs w:val="24"/>
        </w:rPr>
        <w:t xml:space="preserve"> Under this geometry, recirculation occurs at multiple locations</w:t>
      </w:r>
      <w:r w:rsidR="00B638F2">
        <w:rPr>
          <w:rFonts w:ascii="Times New Roman" w:hAnsi="Times New Roman" w:cs="Times New Roman"/>
          <w:sz w:val="24"/>
          <w:szCs w:val="24"/>
        </w:rPr>
        <w:t>;</w:t>
      </w:r>
      <w:r w:rsidR="00F90B2E">
        <w:rPr>
          <w:rFonts w:ascii="Times New Roman" w:hAnsi="Times New Roman" w:cs="Times New Roman"/>
          <w:sz w:val="24"/>
          <w:szCs w:val="24"/>
        </w:rPr>
        <w:t xml:space="preserve"> </w:t>
      </w:r>
      <w:r w:rsidR="00B12849">
        <w:rPr>
          <w:rFonts w:ascii="Times New Roman" w:hAnsi="Times New Roman" w:cs="Times New Roman"/>
          <w:sz w:val="24"/>
          <w:szCs w:val="24"/>
        </w:rPr>
        <w:t>first</w:t>
      </w:r>
      <w:r w:rsidR="0094541E">
        <w:rPr>
          <w:rFonts w:ascii="Times New Roman" w:hAnsi="Times New Roman" w:cs="Times New Roman"/>
          <w:sz w:val="24"/>
          <w:szCs w:val="24"/>
        </w:rPr>
        <w:t xml:space="preserve">, immediately upstream of the constriction and second, immediately downstream </w:t>
      </w:r>
      <w:r w:rsidR="00F90B2E">
        <w:rPr>
          <w:rFonts w:ascii="Times New Roman" w:hAnsi="Times New Roman" w:cs="Times New Roman"/>
          <w:sz w:val="24"/>
          <w:szCs w:val="24"/>
        </w:rPr>
        <w:t xml:space="preserve">of </w:t>
      </w:r>
      <w:r w:rsidR="0094541E">
        <w:rPr>
          <w:rFonts w:ascii="Times New Roman" w:hAnsi="Times New Roman" w:cs="Times New Roman"/>
          <w:sz w:val="24"/>
          <w:szCs w:val="24"/>
        </w:rPr>
        <w:t xml:space="preserve">the channel constriction </w:t>
      </w:r>
      <w:r w:rsidR="00BE3470">
        <w:rPr>
          <w:rFonts w:ascii="Times New Roman" w:hAnsi="Times New Roman" w:cs="Times New Roman"/>
          <w:sz w:val="24"/>
          <w:szCs w:val="24"/>
        </w:rPr>
        <w:t>entrance</w:t>
      </w:r>
      <w:r w:rsidR="0094541E">
        <w:rPr>
          <w:rFonts w:ascii="Times New Roman" w:hAnsi="Times New Roman" w:cs="Times New Roman"/>
          <w:sz w:val="24"/>
          <w:szCs w:val="24"/>
        </w:rPr>
        <w:t xml:space="preserve"> (Figure </w:t>
      </w:r>
      <w:r w:rsidR="0094541E" w:rsidRPr="00E24D71">
        <w:rPr>
          <w:rFonts w:ascii="Times New Roman" w:hAnsi="Times New Roman" w:cs="Times New Roman"/>
          <w:sz w:val="24"/>
          <w:szCs w:val="24"/>
        </w:rPr>
        <w:t>2</w:t>
      </w:r>
      <w:r w:rsidR="00E24D71" w:rsidRPr="00E24D71">
        <w:rPr>
          <w:rFonts w:ascii="Times New Roman" w:hAnsi="Times New Roman" w:cs="Times New Roman"/>
          <w:sz w:val="24"/>
          <w:szCs w:val="24"/>
        </w:rPr>
        <w:t>h</w:t>
      </w:r>
      <w:r w:rsidR="0094541E">
        <w:rPr>
          <w:rFonts w:ascii="Times New Roman" w:hAnsi="Times New Roman" w:cs="Times New Roman"/>
          <w:sz w:val="24"/>
          <w:szCs w:val="24"/>
        </w:rPr>
        <w:t>).</w:t>
      </w:r>
    </w:p>
    <w:p w14:paraId="0123D5C9" w14:textId="10B071B6" w:rsidR="00582C91" w:rsidRPr="00134260" w:rsidRDefault="009D555A" w:rsidP="009D555A">
      <w:pPr>
        <w:spacing w:line="360" w:lineRule="auto"/>
        <w:jc w:val="center"/>
        <w:rPr>
          <w:rFonts w:ascii="Times New Roman" w:hAnsi="Times New Roman" w:cs="Times New Roman"/>
          <w:szCs w:val="24"/>
        </w:rPr>
      </w:pPr>
      <w:r>
        <w:rPr>
          <w:rFonts w:ascii="Times New Roman" w:hAnsi="Times New Roman" w:cs="Times New Roman"/>
          <w:sz w:val="24"/>
          <w:szCs w:val="24"/>
        </w:rPr>
        <w:t>***Figure 2***</w:t>
      </w:r>
    </w:p>
    <w:p w14:paraId="56CD3CEF" w14:textId="77777777" w:rsidR="00582C91" w:rsidRPr="00CD0CD0" w:rsidRDefault="00582C91" w:rsidP="00582C91">
      <w:pPr>
        <w:spacing w:line="360" w:lineRule="auto"/>
        <w:rPr>
          <w:rFonts w:ascii="Times New Roman" w:hAnsi="Times New Roman" w:cs="Times New Roman"/>
          <w:b/>
          <w:bCs/>
          <w:i/>
          <w:iCs/>
          <w:sz w:val="24"/>
          <w:szCs w:val="24"/>
        </w:rPr>
      </w:pPr>
    </w:p>
    <w:p w14:paraId="1AA79084" w14:textId="77777777" w:rsidR="00582C91" w:rsidRPr="00CD0CD0" w:rsidRDefault="00582C91" w:rsidP="00C25556">
      <w:pPr>
        <w:spacing w:line="480" w:lineRule="auto"/>
        <w:rPr>
          <w:rFonts w:ascii="Times New Roman" w:hAnsi="Times New Roman" w:cs="Times New Roman"/>
          <w:b/>
          <w:bCs/>
          <w:i/>
          <w:iCs/>
          <w:sz w:val="24"/>
          <w:szCs w:val="24"/>
        </w:rPr>
      </w:pPr>
      <w:r w:rsidRPr="00CD0CD0">
        <w:rPr>
          <w:rFonts w:ascii="Times New Roman" w:hAnsi="Times New Roman" w:cs="Times New Roman"/>
          <w:b/>
          <w:bCs/>
          <w:i/>
          <w:iCs/>
          <w:sz w:val="24"/>
          <w:szCs w:val="24"/>
        </w:rPr>
        <w:t>Data analysis</w:t>
      </w:r>
    </w:p>
    <w:p w14:paraId="3373C219" w14:textId="771A24AD" w:rsidR="00081C83" w:rsidRDefault="009D2298" w:rsidP="00C25556">
      <w:pPr>
        <w:spacing w:line="480" w:lineRule="auto"/>
        <w:rPr>
          <w:rFonts w:ascii="Times New Roman" w:hAnsi="Times New Roman" w:cs="Times New Roman"/>
          <w:sz w:val="24"/>
          <w:szCs w:val="24"/>
        </w:rPr>
      </w:pPr>
      <w:r>
        <w:rPr>
          <w:rFonts w:ascii="Times New Roman" w:hAnsi="Times New Roman" w:cs="Times New Roman"/>
          <w:sz w:val="24"/>
          <w:szCs w:val="24"/>
        </w:rPr>
        <w:t xml:space="preserve">Nine </w:t>
      </w:r>
      <w:r w:rsidR="00582C91" w:rsidRPr="00CD0CD0">
        <w:rPr>
          <w:rFonts w:ascii="Times New Roman" w:hAnsi="Times New Roman" w:cs="Times New Roman"/>
          <w:sz w:val="24"/>
          <w:szCs w:val="24"/>
        </w:rPr>
        <w:t>eel (</w:t>
      </w:r>
      <w:r w:rsidR="00C426D6">
        <w:rPr>
          <w:rFonts w:ascii="Times New Roman" w:hAnsi="Times New Roman" w:cs="Times New Roman"/>
          <w:sz w:val="24"/>
          <w:szCs w:val="24"/>
        </w:rPr>
        <w:t>5</w:t>
      </w:r>
      <w:r w:rsidR="00582C91" w:rsidRPr="00CD0CD0">
        <w:rPr>
          <w:rFonts w:ascii="Times New Roman" w:hAnsi="Times New Roman" w:cs="Times New Roman"/>
          <w:sz w:val="24"/>
          <w:szCs w:val="24"/>
        </w:rPr>
        <w:t>.</w:t>
      </w:r>
      <w:r w:rsidR="00C426D6">
        <w:rPr>
          <w:rFonts w:ascii="Times New Roman" w:hAnsi="Times New Roman" w:cs="Times New Roman"/>
          <w:sz w:val="24"/>
          <w:szCs w:val="24"/>
        </w:rPr>
        <w:t>1</w:t>
      </w:r>
      <w:r w:rsidR="00582C91" w:rsidRPr="00CD0CD0">
        <w:rPr>
          <w:rFonts w:ascii="Times New Roman" w:hAnsi="Times New Roman" w:cs="Times New Roman"/>
          <w:sz w:val="24"/>
          <w:szCs w:val="24"/>
        </w:rPr>
        <w:t xml:space="preserve">%) were </w:t>
      </w:r>
      <w:r w:rsidR="00081C83">
        <w:rPr>
          <w:rFonts w:ascii="Times New Roman" w:hAnsi="Times New Roman" w:cs="Times New Roman"/>
          <w:sz w:val="24"/>
          <w:szCs w:val="24"/>
        </w:rPr>
        <w:t xml:space="preserve">excluded </w:t>
      </w:r>
      <w:r w:rsidR="00582C91" w:rsidRPr="00CD0CD0">
        <w:rPr>
          <w:rFonts w:ascii="Times New Roman" w:hAnsi="Times New Roman" w:cs="Times New Roman"/>
          <w:sz w:val="24"/>
          <w:szCs w:val="24"/>
        </w:rPr>
        <w:t xml:space="preserve">from the analysis </w:t>
      </w:r>
      <w:r w:rsidR="00081C83">
        <w:rPr>
          <w:rFonts w:ascii="Times New Roman" w:hAnsi="Times New Roman" w:cs="Times New Roman"/>
          <w:sz w:val="24"/>
          <w:szCs w:val="24"/>
        </w:rPr>
        <w:t>due to</w:t>
      </w:r>
      <w:r w:rsidR="00582C91" w:rsidRPr="00CD0CD0">
        <w:rPr>
          <w:rFonts w:ascii="Times New Roman" w:hAnsi="Times New Roman" w:cs="Times New Roman"/>
          <w:sz w:val="24"/>
          <w:szCs w:val="24"/>
        </w:rPr>
        <w:t xml:space="preserve"> corrupted video files or evidence of potential inadvertent observer influence</w:t>
      </w:r>
      <w:r w:rsidR="004D774C">
        <w:rPr>
          <w:rFonts w:ascii="Times New Roman" w:hAnsi="Times New Roman" w:cs="Times New Roman"/>
          <w:sz w:val="24"/>
          <w:szCs w:val="24"/>
        </w:rPr>
        <w:t xml:space="preserve"> (Table 1)</w:t>
      </w:r>
      <w:r w:rsidR="00582C91" w:rsidRPr="00CD0CD0">
        <w:rPr>
          <w:rFonts w:ascii="Times New Roman" w:hAnsi="Times New Roman" w:cs="Times New Roman"/>
          <w:sz w:val="24"/>
          <w:szCs w:val="24"/>
        </w:rPr>
        <w:t xml:space="preserve">. Reviewing the remaining video footage of </w:t>
      </w:r>
      <w:r w:rsidR="00582C91" w:rsidRPr="00CD0CD0">
        <w:rPr>
          <w:rFonts w:ascii="Times New Roman" w:hAnsi="Times New Roman" w:cs="Times New Roman"/>
          <w:sz w:val="24"/>
          <w:szCs w:val="24"/>
        </w:rPr>
        <w:lastRenderedPageBreak/>
        <w:t xml:space="preserve">eel (1) entering the observation zone and (2) first approaching the entrance to the channel constrictions allowed their behavioural response to (i) an open (control) and (ii) constricted (treatment) channel to be categorised as either </w:t>
      </w:r>
      <w:r w:rsidR="00582C91" w:rsidRPr="00CD0CD0">
        <w:rPr>
          <w:rFonts w:ascii="Times New Roman" w:hAnsi="Times New Roman" w:cs="Times New Roman"/>
          <w:i/>
          <w:iCs/>
          <w:sz w:val="24"/>
          <w:szCs w:val="24"/>
        </w:rPr>
        <w:t>no response</w:t>
      </w:r>
      <w:r w:rsidR="00582C91" w:rsidRPr="00CD0CD0">
        <w:rPr>
          <w:rFonts w:ascii="Times New Roman" w:hAnsi="Times New Roman" w:cs="Times New Roman"/>
          <w:sz w:val="24"/>
          <w:szCs w:val="24"/>
        </w:rPr>
        <w:t xml:space="preserve">, </w:t>
      </w:r>
      <w:r w:rsidR="00582C91" w:rsidRPr="00CD0CD0">
        <w:rPr>
          <w:rFonts w:ascii="Times New Roman" w:hAnsi="Times New Roman" w:cs="Times New Roman"/>
          <w:i/>
          <w:iCs/>
          <w:sz w:val="24"/>
          <w:szCs w:val="24"/>
        </w:rPr>
        <w:t>reaction</w:t>
      </w:r>
      <w:r w:rsidR="00582C91" w:rsidRPr="00CD0CD0">
        <w:rPr>
          <w:rFonts w:ascii="Times New Roman" w:hAnsi="Times New Roman" w:cs="Times New Roman"/>
          <w:sz w:val="24"/>
          <w:szCs w:val="24"/>
        </w:rPr>
        <w:t xml:space="preserve"> or </w:t>
      </w:r>
      <w:r w:rsidR="00582C91" w:rsidRPr="00CD0CD0">
        <w:rPr>
          <w:rFonts w:ascii="Times New Roman" w:hAnsi="Times New Roman" w:cs="Times New Roman"/>
          <w:i/>
          <w:iCs/>
          <w:sz w:val="24"/>
          <w:szCs w:val="24"/>
        </w:rPr>
        <w:t>rejection</w:t>
      </w:r>
      <w:r w:rsidR="00582C91" w:rsidRPr="00CD0CD0">
        <w:rPr>
          <w:rFonts w:ascii="Times New Roman" w:hAnsi="Times New Roman" w:cs="Times New Roman"/>
          <w:sz w:val="24"/>
          <w:szCs w:val="24"/>
        </w:rPr>
        <w:t xml:space="preserve">. A </w:t>
      </w:r>
      <w:r w:rsidR="00582C91" w:rsidRPr="00CD0CD0">
        <w:rPr>
          <w:rFonts w:ascii="Times New Roman" w:hAnsi="Times New Roman" w:cs="Times New Roman"/>
          <w:i/>
          <w:iCs/>
          <w:sz w:val="24"/>
          <w:szCs w:val="24"/>
        </w:rPr>
        <w:t xml:space="preserve">no response </w:t>
      </w:r>
      <w:r w:rsidR="00582C91" w:rsidRPr="00CD0CD0">
        <w:rPr>
          <w:rFonts w:ascii="Times New Roman" w:hAnsi="Times New Roman" w:cs="Times New Roman"/>
          <w:sz w:val="24"/>
          <w:szCs w:val="24"/>
        </w:rPr>
        <w:t xml:space="preserve">was defined </w:t>
      </w:r>
      <w:r w:rsidR="002B5AA8">
        <w:rPr>
          <w:rFonts w:ascii="Times New Roman" w:hAnsi="Times New Roman" w:cs="Times New Roman"/>
          <w:sz w:val="24"/>
          <w:szCs w:val="24"/>
        </w:rPr>
        <w:t>when</w:t>
      </w:r>
      <w:r w:rsidR="002B5AA8" w:rsidRPr="00CD0CD0">
        <w:rPr>
          <w:rFonts w:ascii="Times New Roman" w:hAnsi="Times New Roman" w:cs="Times New Roman"/>
          <w:sz w:val="24"/>
          <w:szCs w:val="24"/>
        </w:rPr>
        <w:t xml:space="preserve"> </w:t>
      </w:r>
      <w:r w:rsidR="00582C91" w:rsidRPr="00CD0CD0">
        <w:rPr>
          <w:rFonts w:ascii="Times New Roman" w:hAnsi="Times New Roman" w:cs="Times New Roman"/>
          <w:sz w:val="24"/>
          <w:szCs w:val="24"/>
        </w:rPr>
        <w:t xml:space="preserve">an eel passed downstream without exhibiting any counter </w:t>
      </w:r>
      <w:proofErr w:type="spellStart"/>
      <w:r w:rsidR="00582C91" w:rsidRPr="00CD0CD0">
        <w:rPr>
          <w:rFonts w:ascii="Times New Roman" w:hAnsi="Times New Roman" w:cs="Times New Roman"/>
          <w:sz w:val="24"/>
          <w:szCs w:val="24"/>
        </w:rPr>
        <w:t>streamwise</w:t>
      </w:r>
      <w:proofErr w:type="spellEnd"/>
      <w:r w:rsidR="00582C91" w:rsidRPr="00CD0CD0">
        <w:rPr>
          <w:rFonts w:ascii="Times New Roman" w:hAnsi="Times New Roman" w:cs="Times New Roman"/>
          <w:sz w:val="24"/>
          <w:szCs w:val="24"/>
        </w:rPr>
        <w:t xml:space="preserve"> movement or switch in </w:t>
      </w:r>
      <w:proofErr w:type="spellStart"/>
      <w:r w:rsidR="00582C91" w:rsidRPr="00CD0CD0">
        <w:rPr>
          <w:rFonts w:ascii="Times New Roman" w:hAnsi="Times New Roman" w:cs="Times New Roman"/>
          <w:sz w:val="24"/>
          <w:szCs w:val="24"/>
        </w:rPr>
        <w:t>rheotactic</w:t>
      </w:r>
      <w:proofErr w:type="spellEnd"/>
      <w:r w:rsidR="00582C91" w:rsidRPr="00CD0CD0">
        <w:rPr>
          <w:rFonts w:ascii="Times New Roman" w:hAnsi="Times New Roman" w:cs="Times New Roman"/>
          <w:sz w:val="24"/>
          <w:szCs w:val="24"/>
        </w:rPr>
        <w:t xml:space="preserve"> orientation. A </w:t>
      </w:r>
      <w:r w:rsidR="00582C91" w:rsidRPr="00CD0CD0">
        <w:rPr>
          <w:rFonts w:ascii="Times New Roman" w:hAnsi="Times New Roman" w:cs="Times New Roman"/>
          <w:i/>
          <w:iCs/>
          <w:sz w:val="24"/>
          <w:szCs w:val="24"/>
        </w:rPr>
        <w:t>reaction</w:t>
      </w:r>
      <w:r w:rsidR="00582C91" w:rsidRPr="00CD0CD0">
        <w:rPr>
          <w:rFonts w:ascii="Times New Roman" w:hAnsi="Times New Roman" w:cs="Times New Roman"/>
          <w:sz w:val="24"/>
          <w:szCs w:val="24"/>
        </w:rPr>
        <w:t xml:space="preserve"> was </w:t>
      </w:r>
      <w:r w:rsidR="003376C3">
        <w:rPr>
          <w:rFonts w:ascii="Times New Roman" w:hAnsi="Times New Roman" w:cs="Times New Roman"/>
          <w:sz w:val="24"/>
          <w:szCs w:val="24"/>
        </w:rPr>
        <w:t>recorded when</w:t>
      </w:r>
      <w:r w:rsidR="00582C91" w:rsidRPr="00CD0CD0">
        <w:rPr>
          <w:rFonts w:ascii="Times New Roman" w:hAnsi="Times New Roman" w:cs="Times New Roman"/>
          <w:sz w:val="24"/>
          <w:szCs w:val="24"/>
        </w:rPr>
        <w:t xml:space="preserve"> an eel </w:t>
      </w:r>
      <w:r w:rsidR="00DC353A" w:rsidRPr="00DC353A">
        <w:rPr>
          <w:rFonts w:ascii="Times New Roman" w:hAnsi="Times New Roman" w:cs="Times New Roman"/>
          <w:sz w:val="24"/>
          <w:szCs w:val="24"/>
        </w:rPr>
        <w:t xml:space="preserve">exhibited some counter </w:t>
      </w:r>
      <w:proofErr w:type="spellStart"/>
      <w:r w:rsidR="00DC353A" w:rsidRPr="00DC353A">
        <w:rPr>
          <w:rFonts w:ascii="Times New Roman" w:hAnsi="Times New Roman" w:cs="Times New Roman"/>
          <w:sz w:val="24"/>
          <w:szCs w:val="24"/>
        </w:rPr>
        <w:t>streamwise</w:t>
      </w:r>
      <w:proofErr w:type="spellEnd"/>
      <w:r w:rsidR="00DC353A" w:rsidRPr="00DC353A">
        <w:rPr>
          <w:rFonts w:ascii="Times New Roman" w:hAnsi="Times New Roman" w:cs="Times New Roman"/>
          <w:sz w:val="24"/>
          <w:szCs w:val="24"/>
        </w:rPr>
        <w:t xml:space="preserve"> movement (increase in tail beat frequency / backward swimming) or switched to a positive </w:t>
      </w:r>
      <w:proofErr w:type="spellStart"/>
      <w:r w:rsidR="00DC353A" w:rsidRPr="00DC353A">
        <w:rPr>
          <w:rFonts w:ascii="Times New Roman" w:hAnsi="Times New Roman" w:cs="Times New Roman"/>
          <w:sz w:val="24"/>
          <w:szCs w:val="24"/>
        </w:rPr>
        <w:t>rheotactic</w:t>
      </w:r>
      <w:proofErr w:type="spellEnd"/>
      <w:r w:rsidR="00DC353A" w:rsidRPr="00DC353A">
        <w:rPr>
          <w:rFonts w:ascii="Times New Roman" w:hAnsi="Times New Roman" w:cs="Times New Roman"/>
          <w:sz w:val="24"/>
          <w:szCs w:val="24"/>
        </w:rPr>
        <w:t xml:space="preserve"> orientation (turn angle 90 - 180° from the predominant flow direction)</w:t>
      </w:r>
      <w:r w:rsidR="00DC353A">
        <w:rPr>
          <w:rFonts w:ascii="Times New Roman" w:hAnsi="Times New Roman" w:cs="Times New Roman"/>
          <w:sz w:val="24"/>
          <w:szCs w:val="24"/>
        </w:rPr>
        <w:t xml:space="preserve"> on entering </w:t>
      </w:r>
      <w:r w:rsidR="00582C91" w:rsidRPr="00CD0CD0">
        <w:rPr>
          <w:rFonts w:ascii="Times New Roman" w:hAnsi="Times New Roman" w:cs="Times New Roman"/>
          <w:sz w:val="24"/>
          <w:szCs w:val="24"/>
        </w:rPr>
        <w:t>the observation zone or pass</w:t>
      </w:r>
      <w:r w:rsidR="003B1AE0">
        <w:rPr>
          <w:rFonts w:ascii="Times New Roman" w:hAnsi="Times New Roman" w:cs="Times New Roman"/>
          <w:sz w:val="24"/>
          <w:szCs w:val="24"/>
        </w:rPr>
        <w:t>ing</w:t>
      </w:r>
      <w:r w:rsidR="00582C91" w:rsidRPr="00CD0CD0">
        <w:rPr>
          <w:rFonts w:ascii="Times New Roman" w:hAnsi="Times New Roman" w:cs="Times New Roman"/>
          <w:sz w:val="24"/>
          <w:szCs w:val="24"/>
        </w:rPr>
        <w:t xml:space="preserve"> the constriction. A </w:t>
      </w:r>
      <w:r w:rsidR="00582C91" w:rsidRPr="00CD0CD0">
        <w:rPr>
          <w:rFonts w:ascii="Times New Roman" w:hAnsi="Times New Roman" w:cs="Times New Roman"/>
          <w:i/>
          <w:iCs/>
          <w:sz w:val="24"/>
          <w:szCs w:val="24"/>
        </w:rPr>
        <w:t>rejection</w:t>
      </w:r>
      <w:r w:rsidR="00582C91" w:rsidRPr="00CD0CD0">
        <w:rPr>
          <w:rFonts w:ascii="Times New Roman" w:hAnsi="Times New Roman" w:cs="Times New Roman"/>
          <w:sz w:val="24"/>
          <w:szCs w:val="24"/>
        </w:rPr>
        <w:t xml:space="preserve"> was </w:t>
      </w:r>
      <w:r w:rsidR="003B1AE0">
        <w:rPr>
          <w:rFonts w:ascii="Times New Roman" w:hAnsi="Times New Roman" w:cs="Times New Roman"/>
          <w:sz w:val="24"/>
          <w:szCs w:val="24"/>
        </w:rPr>
        <w:t xml:space="preserve">deemed to have occurred when eel </w:t>
      </w:r>
      <w:r w:rsidR="00284E77">
        <w:rPr>
          <w:rFonts w:ascii="Times New Roman" w:hAnsi="Times New Roman" w:cs="Times New Roman"/>
          <w:sz w:val="24"/>
          <w:szCs w:val="24"/>
        </w:rPr>
        <w:t xml:space="preserve">exhibited </w:t>
      </w:r>
      <w:r w:rsidR="00582C91" w:rsidRPr="00CD0CD0">
        <w:rPr>
          <w:rFonts w:ascii="Times New Roman" w:hAnsi="Times New Roman" w:cs="Times New Roman"/>
          <w:sz w:val="24"/>
          <w:szCs w:val="24"/>
        </w:rPr>
        <w:t xml:space="preserve">a clear escape response by either swimming backwards or switching to a positive </w:t>
      </w:r>
      <w:proofErr w:type="spellStart"/>
      <w:r w:rsidR="00582C91" w:rsidRPr="00CD0CD0">
        <w:rPr>
          <w:rFonts w:ascii="Times New Roman" w:hAnsi="Times New Roman" w:cs="Times New Roman"/>
          <w:sz w:val="24"/>
          <w:szCs w:val="24"/>
        </w:rPr>
        <w:t>rheotactic</w:t>
      </w:r>
      <w:proofErr w:type="spellEnd"/>
      <w:r w:rsidR="00582C91" w:rsidRPr="00CD0CD0">
        <w:rPr>
          <w:rFonts w:ascii="Times New Roman" w:hAnsi="Times New Roman" w:cs="Times New Roman"/>
          <w:sz w:val="24"/>
          <w:szCs w:val="24"/>
        </w:rPr>
        <w:t xml:space="preserve"> orientation and actively swimming in a counter </w:t>
      </w:r>
      <w:proofErr w:type="spellStart"/>
      <w:r w:rsidR="00582C91" w:rsidRPr="00CD0CD0">
        <w:rPr>
          <w:rFonts w:ascii="Times New Roman" w:hAnsi="Times New Roman" w:cs="Times New Roman"/>
          <w:sz w:val="24"/>
          <w:szCs w:val="24"/>
        </w:rPr>
        <w:t>streamwise</w:t>
      </w:r>
      <w:proofErr w:type="spellEnd"/>
      <w:r w:rsidR="00582C91" w:rsidRPr="00CD0CD0">
        <w:rPr>
          <w:rFonts w:ascii="Times New Roman" w:hAnsi="Times New Roman" w:cs="Times New Roman"/>
          <w:sz w:val="24"/>
          <w:szCs w:val="24"/>
        </w:rPr>
        <w:t xml:space="preserve"> direction for at least 0.5 body lengths. </w:t>
      </w:r>
    </w:p>
    <w:p w14:paraId="295FE847" w14:textId="33994DE8" w:rsidR="00582C91" w:rsidRPr="00CD0CD0" w:rsidRDefault="0024680C" w:rsidP="00C25556">
      <w:pPr>
        <w:spacing w:line="480" w:lineRule="auto"/>
        <w:rPr>
          <w:rFonts w:ascii="Times New Roman" w:hAnsi="Times New Roman" w:cs="Times New Roman"/>
          <w:sz w:val="24"/>
          <w:szCs w:val="24"/>
        </w:rPr>
      </w:pPr>
      <w:r>
        <w:rPr>
          <w:rFonts w:ascii="Times New Roman" w:hAnsi="Times New Roman" w:cs="Times New Roman"/>
          <w:sz w:val="24"/>
          <w:szCs w:val="24"/>
        </w:rPr>
        <w:t xml:space="preserve">A Fisher’s exact test of independence was </w:t>
      </w:r>
      <w:r w:rsidR="00582C91" w:rsidRPr="00CD0CD0">
        <w:rPr>
          <w:rFonts w:ascii="Times New Roman" w:hAnsi="Times New Roman" w:cs="Times New Roman"/>
          <w:sz w:val="24"/>
          <w:szCs w:val="24"/>
        </w:rPr>
        <w:t>used to determine whether the flow acceleration (</w:t>
      </w:r>
      <w:r w:rsidR="00572F25">
        <w:rPr>
          <w:rFonts w:ascii="Times New Roman" w:hAnsi="Times New Roman" w:cs="Times New Roman"/>
          <w:sz w:val="24"/>
          <w:szCs w:val="24"/>
        </w:rPr>
        <w:t xml:space="preserve">positively related to </w:t>
      </w:r>
      <w:r w:rsidR="00582C91" w:rsidRPr="00CD0CD0">
        <w:rPr>
          <w:rFonts w:ascii="Times New Roman" w:hAnsi="Times New Roman" w:cs="Times New Roman"/>
          <w:sz w:val="24"/>
          <w:szCs w:val="24"/>
        </w:rPr>
        <w:t xml:space="preserve">discharge) influenced eel behaviour as they approached the </w:t>
      </w:r>
      <w:r w:rsidR="001E6F6D">
        <w:rPr>
          <w:rFonts w:ascii="Times New Roman" w:hAnsi="Times New Roman" w:cs="Times New Roman"/>
          <w:sz w:val="24"/>
          <w:szCs w:val="24"/>
        </w:rPr>
        <w:t>smooth tapered</w:t>
      </w:r>
      <w:r w:rsidR="00582C91" w:rsidRPr="00CD0CD0">
        <w:rPr>
          <w:rFonts w:ascii="Times New Roman" w:hAnsi="Times New Roman" w:cs="Times New Roman"/>
          <w:sz w:val="24"/>
          <w:szCs w:val="24"/>
        </w:rPr>
        <w:t xml:space="preserve"> constriction</w:t>
      </w:r>
      <w:r w:rsidR="00C426D6">
        <w:rPr>
          <w:rFonts w:ascii="Times New Roman" w:hAnsi="Times New Roman" w:cs="Times New Roman"/>
          <w:sz w:val="24"/>
          <w:szCs w:val="24"/>
        </w:rPr>
        <w:t xml:space="preserve"> </w:t>
      </w:r>
      <w:r w:rsidR="00C426D6" w:rsidRPr="00CD0CD0">
        <w:rPr>
          <w:rFonts w:ascii="Times New Roman" w:hAnsi="Times New Roman" w:cs="Times New Roman"/>
          <w:sz w:val="24"/>
          <w:szCs w:val="24"/>
        </w:rPr>
        <w:t>(2015 data)</w:t>
      </w:r>
      <w:r w:rsidR="00582C91" w:rsidRPr="00CD0CD0">
        <w:rPr>
          <w:rFonts w:ascii="Times New Roman" w:hAnsi="Times New Roman" w:cs="Times New Roman"/>
          <w:sz w:val="24"/>
          <w:szCs w:val="24"/>
        </w:rPr>
        <w:t xml:space="preserve">. The same statistical method was used to compare eel behaviour as they approached </w:t>
      </w:r>
      <w:r w:rsidR="00C426D6">
        <w:rPr>
          <w:rFonts w:ascii="Times New Roman" w:hAnsi="Times New Roman" w:cs="Times New Roman"/>
          <w:sz w:val="24"/>
          <w:szCs w:val="24"/>
        </w:rPr>
        <w:t xml:space="preserve">the </w:t>
      </w:r>
      <w:r w:rsidR="001E6F6D">
        <w:rPr>
          <w:rFonts w:ascii="Times New Roman" w:hAnsi="Times New Roman" w:cs="Times New Roman"/>
          <w:sz w:val="24"/>
          <w:szCs w:val="24"/>
        </w:rPr>
        <w:t>smooth tapered</w:t>
      </w:r>
      <w:r w:rsidR="00C426D6">
        <w:rPr>
          <w:rFonts w:ascii="Times New Roman" w:hAnsi="Times New Roman" w:cs="Times New Roman"/>
          <w:sz w:val="24"/>
          <w:szCs w:val="24"/>
        </w:rPr>
        <w:t xml:space="preserve"> and </w:t>
      </w:r>
      <w:r w:rsidR="001E6F6D">
        <w:rPr>
          <w:rFonts w:ascii="Times New Roman" w:hAnsi="Times New Roman" w:cs="Times New Roman"/>
          <w:sz w:val="24"/>
          <w:szCs w:val="24"/>
        </w:rPr>
        <w:t>sharp angled</w:t>
      </w:r>
      <w:r w:rsidR="00C426D6">
        <w:rPr>
          <w:rFonts w:ascii="Times New Roman" w:hAnsi="Times New Roman" w:cs="Times New Roman"/>
          <w:sz w:val="24"/>
          <w:szCs w:val="24"/>
        </w:rPr>
        <w:t xml:space="preserve"> </w:t>
      </w:r>
      <w:r w:rsidR="00582C91" w:rsidRPr="00CD0CD0">
        <w:rPr>
          <w:rFonts w:ascii="Times New Roman" w:hAnsi="Times New Roman" w:cs="Times New Roman"/>
          <w:sz w:val="24"/>
          <w:szCs w:val="24"/>
        </w:rPr>
        <w:t xml:space="preserve">channel constriction under </w:t>
      </w:r>
      <w:r w:rsidR="007C138F">
        <w:rPr>
          <w:rFonts w:ascii="Times New Roman" w:hAnsi="Times New Roman" w:cs="Times New Roman"/>
          <w:sz w:val="24"/>
          <w:szCs w:val="24"/>
        </w:rPr>
        <w:t>the</w:t>
      </w:r>
      <w:r w:rsidR="007C138F" w:rsidRPr="00CD0CD0">
        <w:rPr>
          <w:rFonts w:ascii="Times New Roman" w:hAnsi="Times New Roman" w:cs="Times New Roman"/>
          <w:sz w:val="24"/>
          <w:szCs w:val="24"/>
        </w:rPr>
        <w:t xml:space="preserve"> </w:t>
      </w:r>
      <w:r w:rsidR="00582C91" w:rsidRPr="00CD0CD0">
        <w:rPr>
          <w:rFonts w:ascii="Times New Roman" w:hAnsi="Times New Roman" w:cs="Times New Roman"/>
          <w:sz w:val="24"/>
          <w:szCs w:val="24"/>
        </w:rPr>
        <w:t xml:space="preserve">single (low) discharge (2016 data). For statistical analysis, </w:t>
      </w:r>
      <w:r w:rsidR="00081C83">
        <w:rPr>
          <w:rFonts w:ascii="Times New Roman" w:hAnsi="Times New Roman" w:cs="Times New Roman"/>
          <w:sz w:val="24"/>
          <w:szCs w:val="24"/>
        </w:rPr>
        <w:t>exhibition of</w:t>
      </w:r>
      <w:r w:rsidR="00582C91" w:rsidRPr="00CD0CD0">
        <w:rPr>
          <w:rFonts w:ascii="Times New Roman" w:hAnsi="Times New Roman" w:cs="Times New Roman"/>
          <w:sz w:val="24"/>
          <w:szCs w:val="24"/>
        </w:rPr>
        <w:t xml:space="preserve"> </w:t>
      </w:r>
      <w:r w:rsidR="00582C91" w:rsidRPr="00CD0CD0">
        <w:rPr>
          <w:rFonts w:ascii="Times New Roman" w:hAnsi="Times New Roman" w:cs="Times New Roman"/>
          <w:i/>
          <w:iCs/>
          <w:sz w:val="24"/>
          <w:szCs w:val="24"/>
        </w:rPr>
        <w:t xml:space="preserve">no response </w:t>
      </w:r>
      <w:r w:rsidR="00582C91" w:rsidRPr="00CD0CD0">
        <w:rPr>
          <w:rFonts w:ascii="Times New Roman" w:hAnsi="Times New Roman" w:cs="Times New Roman"/>
          <w:sz w:val="24"/>
          <w:szCs w:val="24"/>
        </w:rPr>
        <w:t xml:space="preserve">or </w:t>
      </w:r>
      <w:r w:rsidR="00582C91" w:rsidRPr="00CD0CD0">
        <w:rPr>
          <w:rFonts w:ascii="Times New Roman" w:hAnsi="Times New Roman" w:cs="Times New Roman"/>
          <w:i/>
          <w:iCs/>
          <w:sz w:val="24"/>
          <w:szCs w:val="24"/>
        </w:rPr>
        <w:t xml:space="preserve">reaction </w:t>
      </w:r>
      <w:r w:rsidR="00582C91" w:rsidRPr="00CD0CD0">
        <w:rPr>
          <w:rFonts w:ascii="Times New Roman" w:hAnsi="Times New Roman" w:cs="Times New Roman"/>
          <w:sz w:val="24"/>
          <w:szCs w:val="24"/>
        </w:rPr>
        <w:t xml:space="preserve">behaviours were combined to enable comparison between </w:t>
      </w:r>
      <w:r w:rsidR="00F81FEF">
        <w:rPr>
          <w:rFonts w:ascii="Times New Roman" w:hAnsi="Times New Roman" w:cs="Times New Roman"/>
          <w:sz w:val="24"/>
          <w:szCs w:val="24"/>
        </w:rPr>
        <w:t xml:space="preserve">the number of </w:t>
      </w:r>
      <w:r w:rsidR="00582C91" w:rsidRPr="00CD0CD0">
        <w:rPr>
          <w:rFonts w:ascii="Times New Roman" w:hAnsi="Times New Roman" w:cs="Times New Roman"/>
          <w:sz w:val="24"/>
          <w:szCs w:val="24"/>
        </w:rPr>
        <w:t xml:space="preserve">eel that rejected or passed the constricted channel on their first approach. </w:t>
      </w:r>
    </w:p>
    <w:p w14:paraId="5F5EBAD7" w14:textId="08B5EAC0" w:rsidR="00582C91" w:rsidRPr="00CD0CD0"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 xml:space="preserve">In 2016, the time between the body length of the eel entering and exiting the ‘observation zone’ for both channel constrictions was used to quantify the </w:t>
      </w:r>
      <w:r w:rsidRPr="00CD0CD0">
        <w:rPr>
          <w:rFonts w:ascii="Times New Roman" w:hAnsi="Times New Roman" w:cs="Times New Roman"/>
          <w:i/>
          <w:iCs/>
          <w:sz w:val="24"/>
          <w:szCs w:val="24"/>
        </w:rPr>
        <w:t>time to pass</w:t>
      </w:r>
      <w:r w:rsidRPr="00CD0CD0">
        <w:rPr>
          <w:rFonts w:ascii="Times New Roman" w:hAnsi="Times New Roman" w:cs="Times New Roman"/>
          <w:sz w:val="24"/>
          <w:szCs w:val="24"/>
        </w:rPr>
        <w:t xml:space="preserve">. Exiting the observation zone involved moving downstream 0.5 m beyond the constricted channel entrance without immediately returning. Eel exhibiting a </w:t>
      </w:r>
      <w:r w:rsidRPr="00CD0CD0">
        <w:rPr>
          <w:rFonts w:ascii="Times New Roman" w:hAnsi="Times New Roman" w:cs="Times New Roman"/>
          <w:i/>
          <w:iCs/>
          <w:sz w:val="24"/>
          <w:szCs w:val="24"/>
        </w:rPr>
        <w:t>rejection</w:t>
      </w:r>
      <w:r w:rsidRPr="00CD0CD0">
        <w:rPr>
          <w:rFonts w:ascii="Times New Roman" w:hAnsi="Times New Roman" w:cs="Times New Roman"/>
          <w:sz w:val="24"/>
          <w:szCs w:val="24"/>
        </w:rPr>
        <w:t xml:space="preserve"> could re-approach and exit or remain in, or upstream of, the observation zone until the end of the replicate. </w:t>
      </w:r>
      <w:bookmarkStart w:id="1" w:name="_Hlk184661225"/>
      <w:r w:rsidRPr="00CD0CD0">
        <w:rPr>
          <w:rFonts w:ascii="Times New Roman" w:hAnsi="Times New Roman" w:cs="Times New Roman"/>
          <w:sz w:val="24"/>
          <w:szCs w:val="24"/>
        </w:rPr>
        <w:t xml:space="preserve">A Kaplan Meier estimator and Log Rank (Mantel-Cox) test statistic was used to </w:t>
      </w:r>
      <w:r w:rsidR="00F87459">
        <w:rPr>
          <w:rFonts w:ascii="Times New Roman" w:hAnsi="Times New Roman" w:cs="Times New Roman"/>
          <w:sz w:val="24"/>
          <w:szCs w:val="24"/>
        </w:rPr>
        <w:t>identify differences in</w:t>
      </w:r>
      <w:r w:rsidRPr="00CD0CD0">
        <w:rPr>
          <w:rFonts w:ascii="Times New Roman" w:hAnsi="Times New Roman" w:cs="Times New Roman"/>
          <w:sz w:val="24"/>
          <w:szCs w:val="24"/>
        </w:rPr>
        <w:t xml:space="preserve"> </w:t>
      </w:r>
      <w:r w:rsidRPr="00865AFD">
        <w:rPr>
          <w:rFonts w:ascii="Times New Roman" w:hAnsi="Times New Roman" w:cs="Times New Roman"/>
          <w:i/>
          <w:iCs/>
          <w:sz w:val="24"/>
          <w:szCs w:val="24"/>
        </w:rPr>
        <w:t>time to pass</w:t>
      </w:r>
      <w:r w:rsidRPr="00CD0CD0">
        <w:rPr>
          <w:rFonts w:ascii="Times New Roman" w:hAnsi="Times New Roman" w:cs="Times New Roman"/>
          <w:sz w:val="24"/>
          <w:szCs w:val="24"/>
        </w:rPr>
        <w:t xml:space="preserve"> </w:t>
      </w:r>
      <w:r w:rsidR="00F87459">
        <w:rPr>
          <w:rFonts w:ascii="Times New Roman" w:hAnsi="Times New Roman" w:cs="Times New Roman"/>
          <w:sz w:val="24"/>
          <w:szCs w:val="24"/>
        </w:rPr>
        <w:t xml:space="preserve">the smooth tapered compared to square angled constriction </w:t>
      </w:r>
      <w:r w:rsidRPr="00CD0CD0">
        <w:rPr>
          <w:rFonts w:ascii="Times New Roman" w:hAnsi="Times New Roman" w:cs="Times New Roman"/>
          <w:sz w:val="24"/>
          <w:szCs w:val="24"/>
        </w:rPr>
        <w:t xml:space="preserve">under a single (low) </w:t>
      </w:r>
      <w:r w:rsidRPr="00CD0CD0">
        <w:rPr>
          <w:rFonts w:ascii="Times New Roman" w:hAnsi="Times New Roman" w:cs="Times New Roman"/>
          <w:sz w:val="24"/>
          <w:szCs w:val="24"/>
        </w:rPr>
        <w:lastRenderedPageBreak/>
        <w:t>discharge.</w:t>
      </w:r>
      <w:bookmarkEnd w:id="1"/>
      <w:r w:rsidRPr="00CD0CD0">
        <w:rPr>
          <w:rFonts w:ascii="Times New Roman" w:hAnsi="Times New Roman" w:cs="Times New Roman"/>
          <w:sz w:val="24"/>
          <w:szCs w:val="24"/>
        </w:rPr>
        <w:t xml:space="preserve"> Kaplan Meier estimators and the global Log Rank tests were generated using the “survival” package in </w:t>
      </w:r>
      <w:proofErr w:type="spellStart"/>
      <w:r w:rsidRPr="00CD0CD0">
        <w:rPr>
          <w:rFonts w:ascii="Times New Roman" w:hAnsi="Times New Roman" w:cs="Times New Roman"/>
          <w:sz w:val="24"/>
          <w:szCs w:val="24"/>
        </w:rPr>
        <w:t>RStudio</w:t>
      </w:r>
      <w:proofErr w:type="spellEnd"/>
      <w:r w:rsidRPr="00CD0CD0">
        <w:rPr>
          <w:rFonts w:ascii="Times New Roman" w:hAnsi="Times New Roman" w:cs="Times New Roman"/>
          <w:sz w:val="24"/>
          <w:szCs w:val="24"/>
        </w:rPr>
        <w:t xml:space="preserve"> (v3.6.0; R Core Team, 2019). Fish that approached the constrictions but failed to pass within the 20 minutes maximum replicate time were included in the analysis as right censored data. </w:t>
      </w:r>
      <w:r w:rsidR="006317FB">
        <w:rPr>
          <w:rFonts w:ascii="Times New Roman" w:hAnsi="Times New Roman" w:cs="Times New Roman"/>
          <w:sz w:val="24"/>
          <w:szCs w:val="24"/>
        </w:rPr>
        <w:t xml:space="preserve">This statistical approach is considered appropriate for analysis of fish passage data as individuals that fail to pass a constriction within the </w:t>
      </w:r>
      <w:r w:rsidR="00F302DF">
        <w:rPr>
          <w:rFonts w:ascii="Times New Roman" w:hAnsi="Times New Roman" w:cs="Times New Roman"/>
          <w:sz w:val="24"/>
          <w:szCs w:val="24"/>
        </w:rPr>
        <w:t>replicate</w:t>
      </w:r>
      <w:r w:rsidR="006317FB">
        <w:rPr>
          <w:rFonts w:ascii="Times New Roman" w:hAnsi="Times New Roman" w:cs="Times New Roman"/>
          <w:sz w:val="24"/>
          <w:szCs w:val="24"/>
        </w:rPr>
        <w:t xml:space="preserve"> time are included, enabling unbiased estimates of </w:t>
      </w:r>
      <w:r w:rsidR="006317FB" w:rsidRPr="00F81FEF">
        <w:rPr>
          <w:rFonts w:ascii="Times New Roman" w:hAnsi="Times New Roman" w:cs="Times New Roman"/>
          <w:i/>
          <w:iCs/>
          <w:sz w:val="24"/>
          <w:szCs w:val="24"/>
        </w:rPr>
        <w:t>time to pass</w:t>
      </w:r>
      <w:r w:rsidR="006317FB">
        <w:rPr>
          <w:rFonts w:ascii="Times New Roman" w:hAnsi="Times New Roman" w:cs="Times New Roman"/>
          <w:sz w:val="24"/>
          <w:szCs w:val="24"/>
        </w:rPr>
        <w:t xml:space="preserve"> to be calculated (</w:t>
      </w:r>
      <w:r w:rsidR="006317FB" w:rsidRPr="00F302DF">
        <w:rPr>
          <w:rFonts w:ascii="Times New Roman" w:hAnsi="Times New Roman" w:cs="Times New Roman"/>
          <w:sz w:val="24"/>
          <w:szCs w:val="24"/>
        </w:rPr>
        <w:t>Castro-Santos &amp; Perry, 2012</w:t>
      </w:r>
      <w:r w:rsidR="006317FB">
        <w:rPr>
          <w:rFonts w:ascii="Times New Roman" w:hAnsi="Times New Roman" w:cs="Times New Roman"/>
          <w:sz w:val="24"/>
          <w:szCs w:val="24"/>
        </w:rPr>
        <w:t>).</w:t>
      </w:r>
    </w:p>
    <w:p w14:paraId="5032BC25" w14:textId="77777777" w:rsidR="00582C91" w:rsidRPr="00CD0CD0" w:rsidRDefault="00582C91" w:rsidP="00C25556">
      <w:pPr>
        <w:spacing w:line="480" w:lineRule="auto"/>
        <w:rPr>
          <w:rFonts w:ascii="Times New Roman" w:hAnsi="Times New Roman" w:cs="Times New Roman"/>
          <w:b/>
          <w:bCs/>
          <w:sz w:val="24"/>
          <w:szCs w:val="24"/>
        </w:rPr>
      </w:pPr>
    </w:p>
    <w:p w14:paraId="60B5E87A" w14:textId="77777777" w:rsidR="00C25556" w:rsidRDefault="00582C91" w:rsidP="00C25556">
      <w:pPr>
        <w:spacing w:after="0" w:line="480" w:lineRule="auto"/>
        <w:rPr>
          <w:rFonts w:ascii="Times New Roman" w:hAnsi="Times New Roman" w:cs="Times New Roman"/>
          <w:b/>
          <w:bCs/>
          <w:sz w:val="24"/>
          <w:szCs w:val="24"/>
        </w:rPr>
      </w:pPr>
      <w:r w:rsidRPr="0026458E">
        <w:rPr>
          <w:rFonts w:ascii="Times New Roman" w:hAnsi="Times New Roman" w:cs="Times New Roman"/>
          <w:b/>
          <w:bCs/>
          <w:sz w:val="24"/>
          <w:szCs w:val="24"/>
        </w:rPr>
        <w:t>Results</w:t>
      </w:r>
    </w:p>
    <w:p w14:paraId="4568C2D0" w14:textId="6A44BE5F" w:rsidR="00582C91" w:rsidRPr="00102DD9" w:rsidRDefault="004C294D" w:rsidP="00C25556">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R</w:t>
      </w:r>
      <w:r w:rsidR="00102DD9" w:rsidRPr="007C2319">
        <w:rPr>
          <w:rFonts w:ascii="Times New Roman" w:hAnsi="Times New Roman" w:cs="Times New Roman"/>
          <w:b/>
          <w:bCs/>
          <w:i/>
          <w:iCs/>
          <w:sz w:val="24"/>
          <w:szCs w:val="24"/>
        </w:rPr>
        <w:t>esponse</w:t>
      </w:r>
      <w:r>
        <w:rPr>
          <w:rFonts w:ascii="Times New Roman" w:hAnsi="Times New Roman" w:cs="Times New Roman"/>
          <w:b/>
          <w:bCs/>
          <w:i/>
          <w:iCs/>
          <w:sz w:val="24"/>
          <w:szCs w:val="24"/>
        </w:rPr>
        <w:t xml:space="preserve"> to flow acceleration</w:t>
      </w:r>
    </w:p>
    <w:p w14:paraId="5F068A90" w14:textId="27003F13" w:rsidR="00582C91" w:rsidRPr="00CD0CD0" w:rsidRDefault="004C294D" w:rsidP="00C25556">
      <w:pPr>
        <w:spacing w:line="480" w:lineRule="auto"/>
        <w:rPr>
          <w:rFonts w:ascii="Times New Roman" w:hAnsi="Times New Roman" w:cs="Times New Roman"/>
          <w:sz w:val="24"/>
          <w:szCs w:val="24"/>
        </w:rPr>
      </w:pPr>
      <w:r>
        <w:rPr>
          <w:rFonts w:ascii="Times New Roman" w:hAnsi="Times New Roman" w:cs="Times New Roman"/>
          <w:sz w:val="24"/>
          <w:szCs w:val="24"/>
        </w:rPr>
        <w:t>In 2015, a</w:t>
      </w:r>
      <w:r w:rsidR="00582C91" w:rsidRPr="00CD0CD0">
        <w:rPr>
          <w:rFonts w:ascii="Times New Roman" w:hAnsi="Times New Roman" w:cs="Times New Roman"/>
          <w:sz w:val="24"/>
          <w:szCs w:val="24"/>
        </w:rPr>
        <w:t>s eel moved down the open</w:t>
      </w:r>
      <w:r w:rsidR="001D020C">
        <w:rPr>
          <w:rFonts w:ascii="Times New Roman" w:hAnsi="Times New Roman" w:cs="Times New Roman"/>
          <w:sz w:val="24"/>
          <w:szCs w:val="24"/>
        </w:rPr>
        <w:t xml:space="preserve"> (control)</w:t>
      </w:r>
      <w:r w:rsidR="00582C91" w:rsidRPr="00CD0CD0">
        <w:rPr>
          <w:rFonts w:ascii="Times New Roman" w:hAnsi="Times New Roman" w:cs="Times New Roman"/>
          <w:sz w:val="24"/>
          <w:szCs w:val="24"/>
        </w:rPr>
        <w:t xml:space="preserve"> channel and entered the observation zone,</w:t>
      </w:r>
      <w:r w:rsidR="00877B62">
        <w:rPr>
          <w:rFonts w:ascii="Times New Roman" w:hAnsi="Times New Roman" w:cs="Times New Roman"/>
          <w:sz w:val="24"/>
          <w:szCs w:val="24"/>
        </w:rPr>
        <w:t xml:space="preserve"> the vast majority </w:t>
      </w:r>
      <w:r w:rsidR="00877B62" w:rsidRPr="00580E0E">
        <w:rPr>
          <w:rFonts w:ascii="Times New Roman" w:hAnsi="Times New Roman" w:cs="Times New Roman"/>
          <w:sz w:val="24"/>
          <w:szCs w:val="24"/>
        </w:rPr>
        <w:t>(</w:t>
      </w:r>
      <w:r w:rsidR="00582C91" w:rsidRPr="00580E0E">
        <w:rPr>
          <w:rFonts w:ascii="Times New Roman" w:hAnsi="Times New Roman" w:cs="Times New Roman"/>
          <w:sz w:val="24"/>
          <w:szCs w:val="24"/>
        </w:rPr>
        <w:t>97.</w:t>
      </w:r>
      <w:r w:rsidR="00580E0E" w:rsidRPr="00580E0E">
        <w:rPr>
          <w:rFonts w:ascii="Times New Roman" w:hAnsi="Times New Roman" w:cs="Times New Roman"/>
          <w:sz w:val="24"/>
          <w:szCs w:val="24"/>
        </w:rPr>
        <w:t>6</w:t>
      </w:r>
      <w:r w:rsidR="00582C91" w:rsidRPr="00580E0E">
        <w:rPr>
          <w:rFonts w:ascii="Times New Roman" w:hAnsi="Times New Roman" w:cs="Times New Roman"/>
          <w:sz w:val="24"/>
          <w:szCs w:val="24"/>
        </w:rPr>
        <w:t>%</w:t>
      </w:r>
      <w:r w:rsidR="00877B62" w:rsidRPr="00580E0E">
        <w:rPr>
          <w:rFonts w:ascii="Times New Roman" w:hAnsi="Times New Roman" w:cs="Times New Roman"/>
          <w:sz w:val="24"/>
          <w:szCs w:val="24"/>
        </w:rPr>
        <w:t>)</w:t>
      </w:r>
      <w:r w:rsidR="00582C91" w:rsidRPr="00580E0E">
        <w:rPr>
          <w:rFonts w:ascii="Times New Roman" w:hAnsi="Times New Roman" w:cs="Times New Roman"/>
          <w:sz w:val="24"/>
          <w:szCs w:val="24"/>
        </w:rPr>
        <w:t xml:space="preserve"> exhibited</w:t>
      </w:r>
      <w:r w:rsidR="00582C91" w:rsidRPr="00CD0CD0">
        <w:rPr>
          <w:rFonts w:ascii="Times New Roman" w:hAnsi="Times New Roman" w:cs="Times New Roman"/>
          <w:sz w:val="24"/>
          <w:szCs w:val="24"/>
        </w:rPr>
        <w:t xml:space="preserve"> </w:t>
      </w:r>
      <w:r w:rsidR="00582C91" w:rsidRPr="00CD0CD0">
        <w:rPr>
          <w:rFonts w:ascii="Times New Roman" w:hAnsi="Times New Roman" w:cs="Times New Roman"/>
          <w:i/>
          <w:iCs/>
          <w:sz w:val="24"/>
          <w:szCs w:val="24"/>
        </w:rPr>
        <w:t>no response</w:t>
      </w:r>
      <w:r w:rsidR="00582C91" w:rsidRPr="00CD0CD0">
        <w:rPr>
          <w:rFonts w:ascii="Times New Roman" w:hAnsi="Times New Roman" w:cs="Times New Roman"/>
          <w:sz w:val="24"/>
          <w:szCs w:val="24"/>
        </w:rPr>
        <w:t xml:space="preserve"> </w:t>
      </w:r>
      <w:r w:rsidR="00F01FD9">
        <w:rPr>
          <w:rFonts w:ascii="Times New Roman" w:hAnsi="Times New Roman" w:cs="Times New Roman"/>
          <w:sz w:val="24"/>
          <w:szCs w:val="24"/>
        </w:rPr>
        <w:t>under</w:t>
      </w:r>
      <w:r>
        <w:rPr>
          <w:rFonts w:ascii="Times New Roman" w:hAnsi="Times New Roman" w:cs="Times New Roman"/>
          <w:sz w:val="24"/>
          <w:szCs w:val="24"/>
        </w:rPr>
        <w:t xml:space="preserve"> </w:t>
      </w:r>
      <w:r w:rsidR="00582C91" w:rsidRPr="00CD0CD0">
        <w:rPr>
          <w:rFonts w:ascii="Times New Roman" w:hAnsi="Times New Roman" w:cs="Times New Roman"/>
          <w:sz w:val="24"/>
          <w:szCs w:val="24"/>
        </w:rPr>
        <w:t xml:space="preserve">all </w:t>
      </w:r>
      <w:r>
        <w:rPr>
          <w:rFonts w:ascii="Times New Roman" w:hAnsi="Times New Roman" w:cs="Times New Roman"/>
          <w:sz w:val="24"/>
          <w:szCs w:val="24"/>
        </w:rPr>
        <w:t>discharge regimes</w:t>
      </w:r>
      <w:r w:rsidR="00925661">
        <w:rPr>
          <w:rFonts w:ascii="Times New Roman" w:hAnsi="Times New Roman" w:cs="Times New Roman"/>
          <w:sz w:val="24"/>
          <w:szCs w:val="24"/>
        </w:rPr>
        <w:t xml:space="preserve">, with most </w:t>
      </w:r>
      <w:r w:rsidR="00925661" w:rsidRPr="00925661">
        <w:rPr>
          <w:rFonts w:ascii="Times New Roman" w:hAnsi="Times New Roman" w:cs="Times New Roman"/>
          <w:sz w:val="24"/>
          <w:szCs w:val="24"/>
        </w:rPr>
        <w:t>(83.5%)</w:t>
      </w:r>
      <w:r w:rsidR="00925661">
        <w:rPr>
          <w:rFonts w:ascii="Times New Roman" w:hAnsi="Times New Roman" w:cs="Times New Roman"/>
          <w:sz w:val="24"/>
          <w:szCs w:val="24"/>
        </w:rPr>
        <w:t xml:space="preserve"> remaining </w:t>
      </w:r>
      <w:r w:rsidR="00D407B5">
        <w:rPr>
          <w:rFonts w:ascii="Times New Roman" w:hAnsi="Times New Roman" w:cs="Times New Roman"/>
          <w:sz w:val="24"/>
          <w:szCs w:val="24"/>
        </w:rPr>
        <w:t xml:space="preserve">unresponsive when they approached the </w:t>
      </w:r>
      <w:r w:rsidR="001E6F6D">
        <w:rPr>
          <w:rFonts w:ascii="Times New Roman" w:hAnsi="Times New Roman" w:cs="Times New Roman"/>
          <w:sz w:val="24"/>
          <w:szCs w:val="24"/>
        </w:rPr>
        <w:t>smooth tapered</w:t>
      </w:r>
      <w:r w:rsidR="00580E0E">
        <w:rPr>
          <w:rFonts w:ascii="Times New Roman" w:hAnsi="Times New Roman" w:cs="Times New Roman"/>
          <w:sz w:val="24"/>
          <w:szCs w:val="24"/>
        </w:rPr>
        <w:t xml:space="preserve"> constriction</w:t>
      </w:r>
      <w:r w:rsidR="00D407B5">
        <w:rPr>
          <w:rFonts w:ascii="Times New Roman" w:hAnsi="Times New Roman" w:cs="Times New Roman"/>
          <w:sz w:val="24"/>
          <w:szCs w:val="24"/>
        </w:rPr>
        <w:t>.</w:t>
      </w:r>
      <w:r w:rsidR="00056899">
        <w:rPr>
          <w:rFonts w:ascii="Times New Roman" w:hAnsi="Times New Roman" w:cs="Times New Roman"/>
          <w:sz w:val="24"/>
          <w:szCs w:val="24"/>
        </w:rPr>
        <w:t xml:space="preserve"> </w:t>
      </w:r>
      <w:bookmarkStart w:id="2" w:name="_Hlk176532333"/>
      <w:r w:rsidR="00056899">
        <w:rPr>
          <w:rFonts w:ascii="Times New Roman" w:hAnsi="Times New Roman" w:cs="Times New Roman"/>
          <w:sz w:val="24"/>
          <w:szCs w:val="24"/>
        </w:rPr>
        <w:t xml:space="preserve">Although </w:t>
      </w:r>
      <w:r w:rsidR="00742838">
        <w:rPr>
          <w:rFonts w:ascii="Times New Roman" w:hAnsi="Times New Roman" w:cs="Times New Roman"/>
          <w:sz w:val="24"/>
          <w:szCs w:val="24"/>
        </w:rPr>
        <w:t xml:space="preserve">the percentage of </w:t>
      </w:r>
      <w:r w:rsidR="00056899" w:rsidRPr="00865AFD">
        <w:rPr>
          <w:rFonts w:ascii="Times New Roman" w:hAnsi="Times New Roman" w:cs="Times New Roman"/>
          <w:i/>
          <w:iCs/>
          <w:sz w:val="24"/>
          <w:szCs w:val="24"/>
        </w:rPr>
        <w:t>rejection</w:t>
      </w:r>
      <w:r w:rsidR="00742838" w:rsidRPr="00865AFD">
        <w:rPr>
          <w:rFonts w:ascii="Times New Roman" w:hAnsi="Times New Roman" w:cs="Times New Roman"/>
          <w:i/>
          <w:iCs/>
          <w:sz w:val="24"/>
          <w:szCs w:val="24"/>
        </w:rPr>
        <w:t>s</w:t>
      </w:r>
      <w:r w:rsidR="00742838">
        <w:rPr>
          <w:rFonts w:ascii="Times New Roman" w:hAnsi="Times New Roman" w:cs="Times New Roman"/>
          <w:sz w:val="24"/>
          <w:szCs w:val="24"/>
        </w:rPr>
        <w:t xml:space="preserve"> increased </w:t>
      </w:r>
      <w:r w:rsidR="008078C5">
        <w:rPr>
          <w:rFonts w:ascii="Times New Roman" w:hAnsi="Times New Roman" w:cs="Times New Roman"/>
          <w:sz w:val="24"/>
          <w:szCs w:val="24"/>
        </w:rPr>
        <w:t>with</w:t>
      </w:r>
      <w:r w:rsidR="00742838">
        <w:rPr>
          <w:rFonts w:ascii="Times New Roman" w:hAnsi="Times New Roman" w:cs="Times New Roman"/>
          <w:sz w:val="24"/>
          <w:szCs w:val="24"/>
        </w:rPr>
        <w:t xml:space="preserve"> discharge (</w:t>
      </w:r>
      <w:r w:rsidR="00715F1A">
        <w:rPr>
          <w:rFonts w:ascii="Times New Roman" w:hAnsi="Times New Roman" w:cs="Times New Roman"/>
          <w:sz w:val="24"/>
          <w:szCs w:val="24"/>
        </w:rPr>
        <w:t xml:space="preserve">low: </w:t>
      </w:r>
      <w:r w:rsidR="00DA429E" w:rsidRPr="00566F11">
        <w:rPr>
          <w:rFonts w:ascii="Times New Roman" w:hAnsi="Times New Roman" w:cs="Times New Roman"/>
          <w:sz w:val="24"/>
          <w:szCs w:val="24"/>
        </w:rPr>
        <w:t>3.</w:t>
      </w:r>
      <w:r w:rsidR="00566F11">
        <w:rPr>
          <w:rFonts w:ascii="Times New Roman" w:hAnsi="Times New Roman" w:cs="Times New Roman"/>
          <w:sz w:val="24"/>
          <w:szCs w:val="24"/>
        </w:rPr>
        <w:t>7</w:t>
      </w:r>
      <w:r w:rsidR="00715F1A" w:rsidRPr="00566F11">
        <w:rPr>
          <w:rFonts w:ascii="Times New Roman" w:hAnsi="Times New Roman" w:cs="Times New Roman"/>
          <w:sz w:val="24"/>
          <w:szCs w:val="24"/>
        </w:rPr>
        <w:t xml:space="preserve">%, medium: </w:t>
      </w:r>
      <w:r w:rsidR="00DA429E" w:rsidRPr="00566F11">
        <w:rPr>
          <w:rFonts w:ascii="Times New Roman" w:hAnsi="Times New Roman" w:cs="Times New Roman"/>
          <w:sz w:val="24"/>
          <w:szCs w:val="24"/>
        </w:rPr>
        <w:t>1</w:t>
      </w:r>
      <w:r w:rsidR="00566F11">
        <w:rPr>
          <w:rFonts w:ascii="Times New Roman" w:hAnsi="Times New Roman" w:cs="Times New Roman"/>
          <w:sz w:val="24"/>
          <w:szCs w:val="24"/>
        </w:rPr>
        <w:t>0</w:t>
      </w:r>
      <w:r w:rsidR="00DA429E" w:rsidRPr="00566F11">
        <w:rPr>
          <w:rFonts w:ascii="Times New Roman" w:hAnsi="Times New Roman" w:cs="Times New Roman"/>
          <w:sz w:val="24"/>
          <w:szCs w:val="24"/>
        </w:rPr>
        <w:t>.</w:t>
      </w:r>
      <w:r w:rsidR="00566F11">
        <w:rPr>
          <w:rFonts w:ascii="Times New Roman" w:hAnsi="Times New Roman" w:cs="Times New Roman"/>
          <w:sz w:val="24"/>
          <w:szCs w:val="24"/>
        </w:rPr>
        <w:t>3</w:t>
      </w:r>
      <w:r w:rsidR="00715F1A" w:rsidRPr="00566F11">
        <w:rPr>
          <w:rFonts w:ascii="Times New Roman" w:hAnsi="Times New Roman" w:cs="Times New Roman"/>
          <w:sz w:val="24"/>
          <w:szCs w:val="24"/>
        </w:rPr>
        <w:t xml:space="preserve">%, high: </w:t>
      </w:r>
      <w:r w:rsidR="00566F11">
        <w:rPr>
          <w:rFonts w:ascii="Times New Roman" w:hAnsi="Times New Roman" w:cs="Times New Roman"/>
          <w:sz w:val="24"/>
          <w:szCs w:val="24"/>
        </w:rPr>
        <w:t>17</w:t>
      </w:r>
      <w:r w:rsidR="00566F11" w:rsidRPr="00566F11">
        <w:rPr>
          <w:rFonts w:ascii="Times New Roman" w:hAnsi="Times New Roman" w:cs="Times New Roman"/>
          <w:sz w:val="24"/>
          <w:szCs w:val="24"/>
        </w:rPr>
        <w:t>.</w:t>
      </w:r>
      <w:r w:rsidR="00566F11">
        <w:rPr>
          <w:rFonts w:ascii="Times New Roman" w:hAnsi="Times New Roman" w:cs="Times New Roman"/>
          <w:sz w:val="24"/>
          <w:szCs w:val="24"/>
        </w:rPr>
        <w:t>2</w:t>
      </w:r>
      <w:r w:rsidR="00715F1A" w:rsidRPr="00566F11">
        <w:rPr>
          <w:rFonts w:ascii="Times New Roman" w:hAnsi="Times New Roman" w:cs="Times New Roman"/>
          <w:sz w:val="24"/>
          <w:szCs w:val="24"/>
        </w:rPr>
        <w:t>%)</w:t>
      </w:r>
      <w:r w:rsidR="008078C5" w:rsidRPr="00566F11">
        <w:rPr>
          <w:rFonts w:ascii="Times New Roman" w:hAnsi="Times New Roman" w:cs="Times New Roman"/>
          <w:sz w:val="24"/>
          <w:szCs w:val="24"/>
        </w:rPr>
        <w:t>,</w:t>
      </w:r>
      <w:r w:rsidR="008078C5">
        <w:rPr>
          <w:rFonts w:ascii="Times New Roman" w:hAnsi="Times New Roman" w:cs="Times New Roman"/>
          <w:sz w:val="24"/>
          <w:szCs w:val="24"/>
        </w:rPr>
        <w:t xml:space="preserve"> the difference was not statistically different</w:t>
      </w:r>
      <w:r w:rsidR="00B56F47">
        <w:rPr>
          <w:rFonts w:ascii="Times New Roman" w:hAnsi="Times New Roman" w:cs="Times New Roman"/>
          <w:sz w:val="24"/>
          <w:szCs w:val="24"/>
        </w:rPr>
        <w:t xml:space="preserve"> </w:t>
      </w:r>
      <w:r w:rsidR="00B56F47" w:rsidRPr="00B56F47">
        <w:rPr>
          <w:rFonts w:ascii="Times New Roman" w:hAnsi="Times New Roman" w:cs="Times New Roman"/>
          <w:sz w:val="24"/>
          <w:szCs w:val="24"/>
        </w:rPr>
        <w:t>(</w:t>
      </w:r>
      <w:r w:rsidR="00B56F47" w:rsidRPr="00865AFD">
        <w:rPr>
          <w:rFonts w:ascii="Times New Roman" w:hAnsi="Times New Roman" w:cs="Times New Roman"/>
          <w:i/>
          <w:iCs/>
          <w:sz w:val="24"/>
          <w:szCs w:val="24"/>
        </w:rPr>
        <w:t>p</w:t>
      </w:r>
      <w:r w:rsidR="00B56F47" w:rsidRPr="00B56F47">
        <w:rPr>
          <w:rFonts w:ascii="Times New Roman" w:hAnsi="Times New Roman" w:cs="Times New Roman"/>
          <w:sz w:val="24"/>
          <w:szCs w:val="24"/>
        </w:rPr>
        <w:t xml:space="preserve"> = 0.28)</w:t>
      </w:r>
      <w:r w:rsidR="008078C5">
        <w:rPr>
          <w:rFonts w:ascii="Times New Roman" w:hAnsi="Times New Roman" w:cs="Times New Roman"/>
          <w:sz w:val="24"/>
          <w:szCs w:val="24"/>
        </w:rPr>
        <w:t xml:space="preserve">, indicating the </w:t>
      </w:r>
      <w:r w:rsidR="00582C91" w:rsidRPr="00CD0CD0">
        <w:rPr>
          <w:rFonts w:ascii="Times New Roman" w:hAnsi="Times New Roman" w:cs="Times New Roman"/>
          <w:sz w:val="24"/>
          <w:szCs w:val="24"/>
        </w:rPr>
        <w:t xml:space="preserve">magnitude of </w:t>
      </w:r>
      <w:r w:rsidR="00113BC0">
        <w:rPr>
          <w:rFonts w:ascii="Times New Roman" w:hAnsi="Times New Roman" w:cs="Times New Roman"/>
          <w:sz w:val="24"/>
          <w:szCs w:val="24"/>
        </w:rPr>
        <w:t>flow</w:t>
      </w:r>
      <w:r w:rsidR="00113BC0" w:rsidRPr="00CD0CD0">
        <w:rPr>
          <w:rFonts w:ascii="Times New Roman" w:hAnsi="Times New Roman" w:cs="Times New Roman"/>
          <w:sz w:val="24"/>
          <w:szCs w:val="24"/>
        </w:rPr>
        <w:t xml:space="preserve"> </w:t>
      </w:r>
      <w:r w:rsidR="00582C91" w:rsidRPr="00CD0CD0">
        <w:rPr>
          <w:rFonts w:ascii="Times New Roman" w:hAnsi="Times New Roman" w:cs="Times New Roman"/>
          <w:sz w:val="24"/>
          <w:szCs w:val="24"/>
        </w:rPr>
        <w:t xml:space="preserve">acceleration at the </w:t>
      </w:r>
      <w:r w:rsidR="00217E11">
        <w:rPr>
          <w:rFonts w:ascii="Times New Roman" w:hAnsi="Times New Roman" w:cs="Times New Roman"/>
          <w:sz w:val="24"/>
          <w:szCs w:val="24"/>
        </w:rPr>
        <w:t xml:space="preserve">constriction </w:t>
      </w:r>
      <w:r w:rsidR="00582C91" w:rsidRPr="00CD0CD0">
        <w:rPr>
          <w:rFonts w:ascii="Times New Roman" w:hAnsi="Times New Roman" w:cs="Times New Roman"/>
          <w:sz w:val="24"/>
          <w:szCs w:val="24"/>
        </w:rPr>
        <w:t xml:space="preserve">entrance </w:t>
      </w:r>
      <w:r w:rsidR="00217E11">
        <w:rPr>
          <w:rFonts w:ascii="Times New Roman" w:hAnsi="Times New Roman" w:cs="Times New Roman"/>
          <w:sz w:val="24"/>
          <w:szCs w:val="24"/>
        </w:rPr>
        <w:t>did not influence</w:t>
      </w:r>
      <w:r w:rsidR="00582C91" w:rsidRPr="00CD0CD0">
        <w:rPr>
          <w:rFonts w:ascii="Times New Roman" w:hAnsi="Times New Roman" w:cs="Times New Roman"/>
          <w:sz w:val="24"/>
          <w:szCs w:val="24"/>
        </w:rPr>
        <w:t xml:space="preserve"> </w:t>
      </w:r>
      <w:r w:rsidR="00580E0E">
        <w:rPr>
          <w:rFonts w:ascii="Times New Roman" w:hAnsi="Times New Roman" w:cs="Times New Roman"/>
          <w:sz w:val="24"/>
          <w:szCs w:val="24"/>
        </w:rPr>
        <w:t xml:space="preserve">frequency of </w:t>
      </w:r>
      <w:r w:rsidR="00582C91" w:rsidRPr="00CD0CD0">
        <w:rPr>
          <w:rFonts w:ascii="Times New Roman" w:hAnsi="Times New Roman" w:cs="Times New Roman"/>
          <w:i/>
          <w:iCs/>
          <w:sz w:val="24"/>
          <w:szCs w:val="24"/>
        </w:rPr>
        <w:t>rejection</w:t>
      </w:r>
      <w:r w:rsidR="00582C91" w:rsidRPr="00CD0CD0">
        <w:rPr>
          <w:rFonts w:ascii="Times New Roman" w:hAnsi="Times New Roman" w:cs="Times New Roman"/>
          <w:sz w:val="24"/>
          <w:szCs w:val="24"/>
        </w:rPr>
        <w:t xml:space="preserve"> </w:t>
      </w:r>
      <w:bookmarkEnd w:id="2"/>
      <w:r w:rsidR="00582C91" w:rsidRPr="00CD0CD0">
        <w:rPr>
          <w:rFonts w:ascii="Times New Roman" w:hAnsi="Times New Roman" w:cs="Times New Roman"/>
          <w:sz w:val="24"/>
          <w:szCs w:val="24"/>
        </w:rPr>
        <w:t>(</w:t>
      </w:r>
      <w:r w:rsidR="00BE3470">
        <w:rPr>
          <w:rFonts w:ascii="Times New Roman" w:hAnsi="Times New Roman" w:cs="Times New Roman"/>
          <w:sz w:val="24"/>
          <w:szCs w:val="24"/>
        </w:rPr>
        <w:t xml:space="preserve">Figure 2 for </w:t>
      </w:r>
      <w:r w:rsidR="00BE3470">
        <w:rPr>
          <w:rFonts w:ascii="Times New Roman" w:hAnsi="Times New Roman" w:cs="Times New Roman"/>
          <w:i/>
          <w:iCs/>
          <w:sz w:val="24"/>
          <w:szCs w:val="24"/>
        </w:rPr>
        <w:t xml:space="preserve">rejection </w:t>
      </w:r>
      <w:r w:rsidR="00BE3470">
        <w:rPr>
          <w:rFonts w:ascii="Times New Roman" w:hAnsi="Times New Roman" w:cs="Times New Roman"/>
          <w:sz w:val="24"/>
          <w:szCs w:val="24"/>
        </w:rPr>
        <w:t xml:space="preserve">locations; </w:t>
      </w:r>
      <w:r w:rsidR="00582C91" w:rsidRPr="00CD0CD0">
        <w:rPr>
          <w:rFonts w:ascii="Times New Roman" w:hAnsi="Times New Roman" w:cs="Times New Roman"/>
          <w:sz w:val="24"/>
          <w:szCs w:val="24"/>
        </w:rPr>
        <w:t xml:space="preserve">Figure 3). </w:t>
      </w:r>
      <w:bookmarkStart w:id="3" w:name="_Hlk69828696"/>
    </w:p>
    <w:p w14:paraId="18FEB0D3" w14:textId="002AED25" w:rsidR="00582C91" w:rsidRPr="00CD0CD0" w:rsidRDefault="004150C2" w:rsidP="00103841">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t>***Figure 3***</w:t>
      </w:r>
    </w:p>
    <w:bookmarkEnd w:id="3"/>
    <w:p w14:paraId="0CB55FAE" w14:textId="77777777" w:rsidR="00582C91" w:rsidRPr="00CD0CD0" w:rsidRDefault="00582C91" w:rsidP="00582C91">
      <w:pPr>
        <w:spacing w:line="360" w:lineRule="auto"/>
        <w:rPr>
          <w:rFonts w:ascii="Times New Roman" w:hAnsi="Times New Roman" w:cs="Times New Roman"/>
          <w:sz w:val="24"/>
          <w:szCs w:val="24"/>
        </w:rPr>
      </w:pPr>
    </w:p>
    <w:p w14:paraId="6EC77E36" w14:textId="4EE06D5C" w:rsidR="00102DD9" w:rsidRDefault="00537913" w:rsidP="00C25556">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Response to flow </w:t>
      </w:r>
      <w:r w:rsidR="002505AD">
        <w:rPr>
          <w:rFonts w:ascii="Times New Roman" w:hAnsi="Times New Roman" w:cs="Times New Roman"/>
          <w:b/>
          <w:bCs/>
          <w:i/>
          <w:iCs/>
          <w:sz w:val="24"/>
          <w:szCs w:val="24"/>
        </w:rPr>
        <w:t>re</w:t>
      </w:r>
      <w:r w:rsidR="008A4BD6">
        <w:rPr>
          <w:rFonts w:ascii="Times New Roman" w:hAnsi="Times New Roman" w:cs="Times New Roman"/>
          <w:b/>
          <w:bCs/>
          <w:i/>
          <w:iCs/>
          <w:sz w:val="24"/>
          <w:szCs w:val="24"/>
        </w:rPr>
        <w:t>circulation</w:t>
      </w:r>
    </w:p>
    <w:p w14:paraId="3155C121" w14:textId="114F77F6" w:rsidR="00537913" w:rsidRDefault="00944116" w:rsidP="00C25556">
      <w:pPr>
        <w:spacing w:line="480" w:lineRule="auto"/>
        <w:rPr>
          <w:rFonts w:ascii="Times New Roman" w:hAnsi="Times New Roman" w:cs="Times New Roman"/>
          <w:sz w:val="24"/>
          <w:szCs w:val="24"/>
        </w:rPr>
      </w:pPr>
      <w:r>
        <w:rPr>
          <w:rFonts w:ascii="Times New Roman" w:hAnsi="Times New Roman" w:cs="Times New Roman"/>
          <w:sz w:val="24"/>
          <w:szCs w:val="24"/>
        </w:rPr>
        <w:t>A</w:t>
      </w:r>
      <w:r w:rsidR="00537913" w:rsidRPr="00CD0CD0">
        <w:rPr>
          <w:rFonts w:ascii="Times New Roman" w:hAnsi="Times New Roman" w:cs="Times New Roman"/>
          <w:sz w:val="24"/>
          <w:szCs w:val="24"/>
        </w:rPr>
        <w:t>s eel moved down</w:t>
      </w:r>
      <w:r>
        <w:rPr>
          <w:rFonts w:ascii="Times New Roman" w:hAnsi="Times New Roman" w:cs="Times New Roman"/>
          <w:sz w:val="24"/>
          <w:szCs w:val="24"/>
        </w:rPr>
        <w:t>stream through</w:t>
      </w:r>
      <w:r w:rsidR="00537913" w:rsidRPr="00CD0CD0">
        <w:rPr>
          <w:rFonts w:ascii="Times New Roman" w:hAnsi="Times New Roman" w:cs="Times New Roman"/>
          <w:sz w:val="24"/>
          <w:szCs w:val="24"/>
        </w:rPr>
        <w:t xml:space="preserve"> the open</w:t>
      </w:r>
      <w:r w:rsidR="001D020C">
        <w:rPr>
          <w:rFonts w:ascii="Times New Roman" w:hAnsi="Times New Roman" w:cs="Times New Roman"/>
          <w:sz w:val="24"/>
          <w:szCs w:val="24"/>
        </w:rPr>
        <w:t xml:space="preserve"> (control)</w:t>
      </w:r>
      <w:r w:rsidR="00537913" w:rsidRPr="00CD0CD0">
        <w:rPr>
          <w:rFonts w:ascii="Times New Roman" w:hAnsi="Times New Roman" w:cs="Times New Roman"/>
          <w:sz w:val="24"/>
          <w:szCs w:val="24"/>
        </w:rPr>
        <w:t xml:space="preserve"> channel</w:t>
      </w:r>
      <w:r w:rsidR="006E522F">
        <w:rPr>
          <w:rFonts w:ascii="Times New Roman" w:hAnsi="Times New Roman" w:cs="Times New Roman"/>
          <w:sz w:val="24"/>
          <w:szCs w:val="24"/>
        </w:rPr>
        <w:t xml:space="preserve"> </w:t>
      </w:r>
      <w:r>
        <w:rPr>
          <w:rFonts w:ascii="Times New Roman" w:hAnsi="Times New Roman" w:cs="Times New Roman"/>
          <w:sz w:val="24"/>
          <w:szCs w:val="24"/>
        </w:rPr>
        <w:t>in 2016</w:t>
      </w:r>
      <w:r w:rsidR="006E522F">
        <w:rPr>
          <w:rFonts w:ascii="Times New Roman" w:hAnsi="Times New Roman" w:cs="Times New Roman"/>
          <w:sz w:val="24"/>
          <w:szCs w:val="24"/>
        </w:rPr>
        <w:t>,</w:t>
      </w:r>
      <w:r w:rsidR="00537913" w:rsidRPr="00CD0CD0">
        <w:rPr>
          <w:rFonts w:ascii="Times New Roman" w:hAnsi="Times New Roman" w:cs="Times New Roman"/>
          <w:sz w:val="24"/>
          <w:szCs w:val="24"/>
        </w:rPr>
        <w:t xml:space="preserve"> </w:t>
      </w:r>
      <w:r w:rsidR="00537913">
        <w:rPr>
          <w:rFonts w:ascii="Times New Roman" w:hAnsi="Times New Roman" w:cs="Times New Roman"/>
          <w:sz w:val="24"/>
          <w:szCs w:val="24"/>
        </w:rPr>
        <w:t xml:space="preserve">the vast </w:t>
      </w:r>
      <w:r w:rsidR="00537913" w:rsidRPr="008B122E">
        <w:rPr>
          <w:rFonts w:ascii="Times New Roman" w:hAnsi="Times New Roman" w:cs="Times New Roman"/>
          <w:sz w:val="24"/>
          <w:szCs w:val="24"/>
        </w:rPr>
        <w:t>majority (97.</w:t>
      </w:r>
      <w:r w:rsidR="008B122E" w:rsidRPr="008B122E">
        <w:rPr>
          <w:rFonts w:ascii="Times New Roman" w:hAnsi="Times New Roman" w:cs="Times New Roman"/>
          <w:sz w:val="24"/>
          <w:szCs w:val="24"/>
        </w:rPr>
        <w:t>5</w:t>
      </w:r>
      <w:r w:rsidR="00537913" w:rsidRPr="008B122E">
        <w:rPr>
          <w:rFonts w:ascii="Times New Roman" w:hAnsi="Times New Roman" w:cs="Times New Roman"/>
          <w:sz w:val="24"/>
          <w:szCs w:val="24"/>
        </w:rPr>
        <w:t>%)</w:t>
      </w:r>
      <w:r w:rsidR="00537913" w:rsidRPr="00CD0CD0">
        <w:rPr>
          <w:rFonts w:ascii="Times New Roman" w:hAnsi="Times New Roman" w:cs="Times New Roman"/>
          <w:sz w:val="24"/>
          <w:szCs w:val="24"/>
        </w:rPr>
        <w:t xml:space="preserve"> exhibited </w:t>
      </w:r>
      <w:r w:rsidR="00537913" w:rsidRPr="00CD0CD0">
        <w:rPr>
          <w:rFonts w:ascii="Times New Roman" w:hAnsi="Times New Roman" w:cs="Times New Roman"/>
          <w:i/>
          <w:iCs/>
          <w:sz w:val="24"/>
          <w:szCs w:val="24"/>
        </w:rPr>
        <w:t>no response</w:t>
      </w:r>
      <w:r w:rsidR="00537913" w:rsidRPr="00CD0CD0">
        <w:rPr>
          <w:rFonts w:ascii="Times New Roman" w:hAnsi="Times New Roman" w:cs="Times New Roman"/>
          <w:sz w:val="24"/>
          <w:szCs w:val="24"/>
        </w:rPr>
        <w:t xml:space="preserve"> </w:t>
      </w:r>
      <w:r w:rsidR="006E522F">
        <w:rPr>
          <w:rFonts w:ascii="Times New Roman" w:hAnsi="Times New Roman" w:cs="Times New Roman"/>
          <w:sz w:val="24"/>
          <w:szCs w:val="24"/>
        </w:rPr>
        <w:t>as they entered the observation zone</w:t>
      </w:r>
      <w:r w:rsidR="00082145">
        <w:rPr>
          <w:rFonts w:ascii="Times New Roman" w:hAnsi="Times New Roman" w:cs="Times New Roman"/>
          <w:sz w:val="24"/>
          <w:szCs w:val="24"/>
        </w:rPr>
        <w:t xml:space="preserve"> under </w:t>
      </w:r>
      <w:r w:rsidR="00537913">
        <w:rPr>
          <w:rFonts w:ascii="Times New Roman" w:hAnsi="Times New Roman" w:cs="Times New Roman"/>
          <w:sz w:val="24"/>
          <w:szCs w:val="24"/>
        </w:rPr>
        <w:t>both constriction geometries</w:t>
      </w:r>
      <w:r w:rsidR="00537913" w:rsidRPr="00CD0CD0">
        <w:rPr>
          <w:rFonts w:ascii="Times New Roman" w:hAnsi="Times New Roman" w:cs="Times New Roman"/>
          <w:sz w:val="24"/>
          <w:szCs w:val="24"/>
        </w:rPr>
        <w:t xml:space="preserve">. </w:t>
      </w:r>
      <w:r w:rsidR="00537913">
        <w:rPr>
          <w:rFonts w:ascii="Times New Roman" w:hAnsi="Times New Roman" w:cs="Times New Roman"/>
          <w:sz w:val="24"/>
          <w:szCs w:val="24"/>
        </w:rPr>
        <w:t xml:space="preserve">When approaching the constriction, </w:t>
      </w:r>
      <w:r w:rsidR="00537913" w:rsidRPr="00CD0CD0">
        <w:rPr>
          <w:rFonts w:ascii="Times New Roman" w:hAnsi="Times New Roman" w:cs="Times New Roman"/>
          <w:sz w:val="24"/>
          <w:szCs w:val="24"/>
        </w:rPr>
        <w:t xml:space="preserve">eel </w:t>
      </w:r>
      <w:r w:rsidR="008B122E">
        <w:rPr>
          <w:rFonts w:ascii="Times New Roman" w:hAnsi="Times New Roman" w:cs="Times New Roman"/>
          <w:sz w:val="24"/>
          <w:szCs w:val="24"/>
        </w:rPr>
        <w:t xml:space="preserve">behaviour was </w:t>
      </w:r>
      <w:r w:rsidR="00537913" w:rsidRPr="00CD0CD0">
        <w:rPr>
          <w:rFonts w:ascii="Times New Roman" w:hAnsi="Times New Roman" w:cs="Times New Roman"/>
          <w:sz w:val="24"/>
          <w:szCs w:val="24"/>
        </w:rPr>
        <w:t xml:space="preserve">influenced by </w:t>
      </w:r>
      <w:r w:rsidR="00537913">
        <w:rPr>
          <w:rFonts w:ascii="Times New Roman" w:hAnsi="Times New Roman" w:cs="Times New Roman"/>
          <w:sz w:val="24"/>
          <w:szCs w:val="24"/>
        </w:rPr>
        <w:t xml:space="preserve">channel </w:t>
      </w:r>
      <w:r w:rsidR="00537913">
        <w:rPr>
          <w:rFonts w:ascii="Times New Roman" w:hAnsi="Times New Roman" w:cs="Times New Roman"/>
          <w:sz w:val="24"/>
          <w:szCs w:val="24"/>
        </w:rPr>
        <w:lastRenderedPageBreak/>
        <w:t>geometry</w:t>
      </w:r>
      <w:r w:rsidR="00537913" w:rsidRPr="00CD0CD0">
        <w:rPr>
          <w:rFonts w:ascii="Times New Roman" w:hAnsi="Times New Roman" w:cs="Times New Roman"/>
          <w:sz w:val="24"/>
          <w:szCs w:val="24"/>
        </w:rPr>
        <w:t xml:space="preserve"> (</w:t>
      </w:r>
      <w:r w:rsidR="00537913" w:rsidRPr="00CD0CD0">
        <w:rPr>
          <w:rFonts w:ascii="Times New Roman" w:hAnsi="Times New Roman" w:cs="Times New Roman"/>
          <w:i/>
          <w:iCs/>
          <w:sz w:val="24"/>
          <w:szCs w:val="24"/>
        </w:rPr>
        <w:t>p</w:t>
      </w:r>
      <w:r w:rsidR="00537913" w:rsidRPr="00CD0CD0">
        <w:rPr>
          <w:rFonts w:ascii="Times New Roman" w:hAnsi="Times New Roman" w:cs="Times New Roman"/>
          <w:sz w:val="24"/>
          <w:szCs w:val="24"/>
        </w:rPr>
        <w:t xml:space="preserve"> &lt; 0.001)</w:t>
      </w:r>
      <w:r w:rsidR="00082145">
        <w:rPr>
          <w:rFonts w:ascii="Times New Roman" w:hAnsi="Times New Roman" w:cs="Times New Roman"/>
          <w:sz w:val="24"/>
          <w:szCs w:val="24"/>
        </w:rPr>
        <w:t>, with more</w:t>
      </w:r>
      <w:r w:rsidR="0063532F">
        <w:rPr>
          <w:rFonts w:ascii="Times New Roman" w:hAnsi="Times New Roman" w:cs="Times New Roman"/>
          <w:sz w:val="24"/>
          <w:szCs w:val="24"/>
        </w:rPr>
        <w:t xml:space="preserve"> rejections on approach to </w:t>
      </w:r>
      <w:r w:rsidR="00537913" w:rsidRPr="00CD0CD0">
        <w:rPr>
          <w:rFonts w:ascii="Times New Roman" w:hAnsi="Times New Roman" w:cs="Times New Roman"/>
          <w:sz w:val="24"/>
          <w:szCs w:val="24"/>
        </w:rPr>
        <w:t xml:space="preserve">the </w:t>
      </w:r>
      <w:r w:rsidR="001E6F6D">
        <w:rPr>
          <w:rFonts w:ascii="Times New Roman" w:hAnsi="Times New Roman" w:cs="Times New Roman"/>
          <w:sz w:val="24"/>
          <w:szCs w:val="24"/>
        </w:rPr>
        <w:t xml:space="preserve">sharp </w:t>
      </w:r>
      <w:r w:rsidR="001E6F6D" w:rsidRPr="001B7643">
        <w:rPr>
          <w:rFonts w:ascii="Times New Roman" w:hAnsi="Times New Roman" w:cs="Times New Roman"/>
          <w:sz w:val="24"/>
          <w:szCs w:val="24"/>
        </w:rPr>
        <w:t>angled</w:t>
      </w:r>
      <w:r w:rsidR="00056899" w:rsidRPr="001B7643">
        <w:rPr>
          <w:rFonts w:ascii="Times New Roman" w:hAnsi="Times New Roman" w:cs="Times New Roman"/>
          <w:sz w:val="24"/>
          <w:szCs w:val="24"/>
        </w:rPr>
        <w:t xml:space="preserve"> (</w:t>
      </w:r>
      <w:r w:rsidR="001B7643" w:rsidRPr="001B7643">
        <w:rPr>
          <w:rFonts w:ascii="Times New Roman" w:hAnsi="Times New Roman" w:cs="Times New Roman"/>
          <w:sz w:val="24"/>
          <w:szCs w:val="24"/>
        </w:rPr>
        <w:t>41.4</w:t>
      </w:r>
      <w:r w:rsidR="00056899" w:rsidRPr="001B7643">
        <w:rPr>
          <w:rFonts w:ascii="Times New Roman" w:hAnsi="Times New Roman" w:cs="Times New Roman"/>
          <w:sz w:val="24"/>
          <w:szCs w:val="24"/>
        </w:rPr>
        <w:t>%) than the smooth tapered (</w:t>
      </w:r>
      <w:r w:rsidR="001B7643" w:rsidRPr="001B7643">
        <w:rPr>
          <w:rFonts w:ascii="Times New Roman" w:hAnsi="Times New Roman" w:cs="Times New Roman"/>
          <w:sz w:val="24"/>
          <w:szCs w:val="24"/>
        </w:rPr>
        <w:t>5.8</w:t>
      </w:r>
      <w:r w:rsidR="00056899" w:rsidRPr="001B7643">
        <w:rPr>
          <w:rFonts w:ascii="Times New Roman" w:hAnsi="Times New Roman" w:cs="Times New Roman"/>
          <w:sz w:val="24"/>
          <w:szCs w:val="24"/>
        </w:rPr>
        <w:t>%)</w:t>
      </w:r>
      <w:r w:rsidR="00537913" w:rsidRPr="001B7643">
        <w:rPr>
          <w:rFonts w:ascii="Times New Roman" w:hAnsi="Times New Roman" w:cs="Times New Roman"/>
          <w:sz w:val="24"/>
          <w:szCs w:val="24"/>
        </w:rPr>
        <w:t xml:space="preserve"> constriction</w:t>
      </w:r>
      <w:r w:rsidR="00B107F5" w:rsidRPr="001B7643">
        <w:rPr>
          <w:rFonts w:ascii="Times New Roman" w:hAnsi="Times New Roman" w:cs="Times New Roman"/>
          <w:sz w:val="24"/>
          <w:szCs w:val="24"/>
        </w:rPr>
        <w:t xml:space="preserve"> </w:t>
      </w:r>
      <w:r w:rsidR="00537913" w:rsidRPr="001B7643">
        <w:rPr>
          <w:rFonts w:ascii="Times New Roman" w:hAnsi="Times New Roman" w:cs="Times New Roman"/>
          <w:sz w:val="24"/>
          <w:szCs w:val="24"/>
        </w:rPr>
        <w:t>(</w:t>
      </w:r>
      <w:r w:rsidR="00BE3470" w:rsidRPr="001B7643">
        <w:rPr>
          <w:rFonts w:ascii="Times New Roman" w:hAnsi="Times New Roman" w:cs="Times New Roman"/>
          <w:sz w:val="24"/>
          <w:szCs w:val="24"/>
        </w:rPr>
        <w:t xml:space="preserve">Figure 2 for </w:t>
      </w:r>
      <w:r w:rsidR="00BE3470" w:rsidRPr="001B7643">
        <w:rPr>
          <w:rFonts w:ascii="Times New Roman" w:hAnsi="Times New Roman" w:cs="Times New Roman"/>
          <w:i/>
          <w:iCs/>
          <w:sz w:val="24"/>
          <w:szCs w:val="24"/>
        </w:rPr>
        <w:t xml:space="preserve">rejection </w:t>
      </w:r>
      <w:r w:rsidR="00BE3470" w:rsidRPr="001B7643">
        <w:rPr>
          <w:rFonts w:ascii="Times New Roman" w:hAnsi="Times New Roman" w:cs="Times New Roman"/>
          <w:sz w:val="24"/>
          <w:szCs w:val="24"/>
        </w:rPr>
        <w:t xml:space="preserve">locations; </w:t>
      </w:r>
      <w:r w:rsidR="00537913" w:rsidRPr="001B7643">
        <w:rPr>
          <w:rFonts w:ascii="Times New Roman" w:hAnsi="Times New Roman" w:cs="Times New Roman"/>
          <w:sz w:val="24"/>
          <w:szCs w:val="24"/>
        </w:rPr>
        <w:t>Figur</w:t>
      </w:r>
      <w:r w:rsidR="00537913" w:rsidRPr="00CD0CD0">
        <w:rPr>
          <w:rFonts w:ascii="Times New Roman" w:hAnsi="Times New Roman" w:cs="Times New Roman"/>
          <w:sz w:val="24"/>
          <w:szCs w:val="24"/>
        </w:rPr>
        <w:t xml:space="preserve">e 4).   </w:t>
      </w:r>
    </w:p>
    <w:p w14:paraId="21CA8B97" w14:textId="11590CE2" w:rsidR="00537913" w:rsidRPr="00CD0CD0" w:rsidRDefault="004150C2" w:rsidP="00E04DD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GB"/>
        </w:rPr>
        <w:t>***Figure 4***</w:t>
      </w:r>
    </w:p>
    <w:p w14:paraId="32A29212" w14:textId="77777777" w:rsidR="00537913" w:rsidRPr="00102DD9" w:rsidRDefault="00537913" w:rsidP="00C25556">
      <w:pPr>
        <w:spacing w:line="480" w:lineRule="auto"/>
        <w:rPr>
          <w:rFonts w:ascii="Times New Roman" w:hAnsi="Times New Roman" w:cs="Times New Roman"/>
          <w:b/>
          <w:bCs/>
          <w:i/>
          <w:iCs/>
          <w:sz w:val="24"/>
          <w:szCs w:val="24"/>
        </w:rPr>
      </w:pPr>
    </w:p>
    <w:p w14:paraId="25244352" w14:textId="6329FC13" w:rsidR="00582C91" w:rsidRDefault="00537913" w:rsidP="00C25556">
      <w:pPr>
        <w:spacing w:line="480" w:lineRule="auto"/>
        <w:rPr>
          <w:rFonts w:ascii="Times New Roman" w:hAnsi="Times New Roman" w:cs="Times New Roman"/>
          <w:sz w:val="24"/>
          <w:szCs w:val="24"/>
        </w:rPr>
      </w:pPr>
      <w:r w:rsidRPr="00865AFD">
        <w:rPr>
          <w:rFonts w:ascii="Times New Roman" w:hAnsi="Times New Roman" w:cs="Times New Roman"/>
          <w:i/>
          <w:iCs/>
          <w:sz w:val="24"/>
          <w:szCs w:val="24"/>
        </w:rPr>
        <w:t>T</w:t>
      </w:r>
      <w:r w:rsidR="00582C91" w:rsidRPr="00865AFD">
        <w:rPr>
          <w:rFonts w:ascii="Times New Roman" w:hAnsi="Times New Roman" w:cs="Times New Roman"/>
          <w:i/>
          <w:iCs/>
          <w:sz w:val="24"/>
          <w:szCs w:val="24"/>
        </w:rPr>
        <w:t>ime to pass</w:t>
      </w:r>
      <w:r w:rsidR="00582C91" w:rsidRPr="00CD0CD0">
        <w:rPr>
          <w:rFonts w:ascii="Times New Roman" w:hAnsi="Times New Roman" w:cs="Times New Roman"/>
          <w:sz w:val="24"/>
          <w:szCs w:val="24"/>
        </w:rPr>
        <w:t xml:space="preserve"> </w:t>
      </w:r>
      <w:r>
        <w:rPr>
          <w:rFonts w:ascii="Times New Roman" w:hAnsi="Times New Roman" w:cs="Times New Roman"/>
          <w:sz w:val="24"/>
          <w:szCs w:val="24"/>
        </w:rPr>
        <w:t xml:space="preserve">downstream </w:t>
      </w:r>
      <w:r w:rsidR="00582C91" w:rsidRPr="00CD0CD0">
        <w:rPr>
          <w:rFonts w:ascii="Times New Roman" w:hAnsi="Times New Roman" w:cs="Times New Roman"/>
          <w:sz w:val="24"/>
          <w:szCs w:val="24"/>
        </w:rPr>
        <w:t>was influenced by channel geometry (Mantel Cox χ</w:t>
      </w:r>
      <w:r w:rsidR="00582C91" w:rsidRPr="00CD0CD0">
        <w:rPr>
          <w:rFonts w:ascii="Times New Roman" w:hAnsi="Times New Roman" w:cs="Times New Roman"/>
          <w:sz w:val="24"/>
          <w:szCs w:val="24"/>
          <w:vertAlign w:val="superscript"/>
        </w:rPr>
        <w:t>2</w:t>
      </w:r>
      <w:r w:rsidR="00582C91" w:rsidRPr="00CD0CD0">
        <w:rPr>
          <w:rFonts w:ascii="Times New Roman" w:hAnsi="Times New Roman" w:cs="Times New Roman"/>
          <w:sz w:val="24"/>
          <w:szCs w:val="24"/>
        </w:rPr>
        <w:t xml:space="preserve"> = 10.5, </w:t>
      </w:r>
      <w:proofErr w:type="spellStart"/>
      <w:proofErr w:type="gramStart"/>
      <w:r w:rsidR="00582C91" w:rsidRPr="00CD0CD0">
        <w:rPr>
          <w:rFonts w:ascii="Times New Roman" w:hAnsi="Times New Roman" w:cs="Times New Roman"/>
          <w:sz w:val="24"/>
          <w:szCs w:val="24"/>
        </w:rPr>
        <w:t>d.f</w:t>
      </w:r>
      <w:proofErr w:type="gramEnd"/>
      <w:r w:rsidR="00582C91" w:rsidRPr="00CD0CD0">
        <w:rPr>
          <w:rFonts w:ascii="Times New Roman" w:hAnsi="Times New Roman" w:cs="Times New Roman"/>
          <w:sz w:val="24"/>
          <w:szCs w:val="24"/>
        </w:rPr>
        <w:t>.</w:t>
      </w:r>
      <w:proofErr w:type="spellEnd"/>
      <w:r w:rsidR="00582C91" w:rsidRPr="00CD0CD0">
        <w:rPr>
          <w:rFonts w:ascii="Times New Roman" w:hAnsi="Times New Roman" w:cs="Times New Roman"/>
          <w:sz w:val="24"/>
          <w:szCs w:val="24"/>
        </w:rPr>
        <w:t xml:space="preserve"> = 1, </w:t>
      </w:r>
      <w:r w:rsidR="00582C91" w:rsidRPr="00CD0CD0">
        <w:rPr>
          <w:rFonts w:ascii="Times New Roman" w:hAnsi="Times New Roman" w:cs="Times New Roman"/>
          <w:i/>
          <w:iCs/>
          <w:sz w:val="24"/>
          <w:szCs w:val="24"/>
        </w:rPr>
        <w:t>p</w:t>
      </w:r>
      <w:r w:rsidR="00582C91" w:rsidRPr="00CD0CD0">
        <w:rPr>
          <w:rFonts w:ascii="Times New Roman" w:hAnsi="Times New Roman" w:cs="Times New Roman"/>
          <w:sz w:val="24"/>
          <w:szCs w:val="24"/>
        </w:rPr>
        <w:t xml:space="preserve"> = 0.001)</w:t>
      </w:r>
      <w:r w:rsidR="007775F8">
        <w:rPr>
          <w:rFonts w:ascii="Times New Roman" w:hAnsi="Times New Roman" w:cs="Times New Roman"/>
          <w:sz w:val="24"/>
          <w:szCs w:val="24"/>
        </w:rPr>
        <w:t xml:space="preserve">, being greater </w:t>
      </w:r>
      <w:r w:rsidR="00CB39EA">
        <w:rPr>
          <w:rFonts w:ascii="Times New Roman" w:hAnsi="Times New Roman" w:cs="Times New Roman"/>
          <w:sz w:val="24"/>
          <w:szCs w:val="24"/>
        </w:rPr>
        <w:t xml:space="preserve">for the </w:t>
      </w:r>
      <w:r w:rsidR="00D710C7">
        <w:rPr>
          <w:rFonts w:ascii="Times New Roman" w:hAnsi="Times New Roman" w:cs="Times New Roman"/>
          <w:sz w:val="24"/>
          <w:szCs w:val="24"/>
        </w:rPr>
        <w:t>sharp angled</w:t>
      </w:r>
      <w:r w:rsidR="00582C91" w:rsidRPr="00CD0CD0">
        <w:rPr>
          <w:rFonts w:ascii="Times New Roman" w:hAnsi="Times New Roman" w:cs="Times New Roman"/>
          <w:sz w:val="24"/>
          <w:szCs w:val="24"/>
        </w:rPr>
        <w:t xml:space="preserve"> (e.g. 75.9% probability of passage [PP] after 5 minutes) </w:t>
      </w:r>
      <w:r w:rsidR="00CB39EA">
        <w:rPr>
          <w:rFonts w:ascii="Times New Roman" w:hAnsi="Times New Roman" w:cs="Times New Roman"/>
          <w:sz w:val="24"/>
          <w:szCs w:val="24"/>
        </w:rPr>
        <w:t>than</w:t>
      </w:r>
      <w:r w:rsidR="00582C91" w:rsidRPr="00CD0CD0">
        <w:rPr>
          <w:rFonts w:ascii="Times New Roman" w:hAnsi="Times New Roman" w:cs="Times New Roman"/>
          <w:sz w:val="24"/>
          <w:szCs w:val="24"/>
        </w:rPr>
        <w:t xml:space="preserve"> the </w:t>
      </w:r>
      <w:r w:rsidR="001E6F6D">
        <w:rPr>
          <w:rFonts w:ascii="Times New Roman" w:hAnsi="Times New Roman" w:cs="Times New Roman"/>
          <w:sz w:val="24"/>
          <w:szCs w:val="24"/>
        </w:rPr>
        <w:t>smooth tapered</w:t>
      </w:r>
      <w:r w:rsidR="00582C91" w:rsidRPr="00CD0CD0">
        <w:rPr>
          <w:rFonts w:ascii="Times New Roman" w:hAnsi="Times New Roman" w:cs="Times New Roman"/>
          <w:sz w:val="24"/>
          <w:szCs w:val="24"/>
        </w:rPr>
        <w:t xml:space="preserve"> constriction (e.g. 96.2% PP after 5 minutes; Figure 5). </w:t>
      </w:r>
    </w:p>
    <w:p w14:paraId="67512AB2" w14:textId="77777777" w:rsidR="00C25556" w:rsidRPr="00CD0CD0" w:rsidRDefault="00C25556" w:rsidP="00C25556">
      <w:pPr>
        <w:spacing w:line="480" w:lineRule="auto"/>
        <w:rPr>
          <w:rFonts w:ascii="Times New Roman" w:hAnsi="Times New Roman" w:cs="Times New Roman"/>
          <w:sz w:val="24"/>
          <w:szCs w:val="24"/>
        </w:rPr>
      </w:pPr>
    </w:p>
    <w:p w14:paraId="7B376199" w14:textId="6C4B019E" w:rsidR="00582C91" w:rsidRPr="00E45816" w:rsidRDefault="00E45816" w:rsidP="00E04DD3">
      <w:pPr>
        <w:spacing w:line="360" w:lineRule="auto"/>
        <w:jc w:val="center"/>
        <w:rPr>
          <w:rFonts w:ascii="Times New Roman" w:hAnsi="Times New Roman" w:cs="Times New Roman"/>
          <w:bCs/>
          <w:sz w:val="24"/>
          <w:szCs w:val="24"/>
        </w:rPr>
      </w:pPr>
      <w:r w:rsidRPr="00E45816">
        <w:rPr>
          <w:rFonts w:ascii="Times New Roman" w:hAnsi="Times New Roman" w:cs="Times New Roman"/>
          <w:bCs/>
          <w:noProof/>
          <w:sz w:val="24"/>
          <w:szCs w:val="24"/>
          <w:lang w:eastAsia="en-GB"/>
        </w:rPr>
        <w:t>***Figure 5***</w:t>
      </w:r>
    </w:p>
    <w:p w14:paraId="6732C505" w14:textId="3DA48462" w:rsidR="00582C91" w:rsidRDefault="00582C91" w:rsidP="00C25556">
      <w:pPr>
        <w:spacing w:after="0" w:line="480" w:lineRule="auto"/>
        <w:rPr>
          <w:rFonts w:ascii="Times New Roman" w:hAnsi="Times New Roman" w:cs="Times New Roman"/>
          <w:b/>
          <w:bCs/>
          <w:sz w:val="24"/>
          <w:szCs w:val="24"/>
        </w:rPr>
      </w:pPr>
      <w:r w:rsidRPr="004941A1">
        <w:rPr>
          <w:rFonts w:ascii="Times New Roman" w:hAnsi="Times New Roman" w:cs="Times New Roman"/>
          <w:b/>
          <w:bCs/>
          <w:sz w:val="24"/>
          <w:szCs w:val="24"/>
        </w:rPr>
        <w:t>Discussion</w:t>
      </w:r>
    </w:p>
    <w:p w14:paraId="6B778B4D" w14:textId="77777777" w:rsidR="00C25556" w:rsidRPr="00CD0CD0" w:rsidRDefault="00C25556" w:rsidP="00C25556">
      <w:pPr>
        <w:spacing w:after="0" w:line="480" w:lineRule="auto"/>
        <w:rPr>
          <w:rFonts w:ascii="Times New Roman" w:hAnsi="Times New Roman" w:cs="Times New Roman"/>
          <w:b/>
          <w:bCs/>
          <w:sz w:val="24"/>
          <w:szCs w:val="24"/>
        </w:rPr>
      </w:pPr>
    </w:p>
    <w:p w14:paraId="7210EB96" w14:textId="2DF825E9" w:rsidR="003C682A" w:rsidRDefault="00AF5FEA" w:rsidP="00C25556">
      <w:pPr>
        <w:spacing w:line="480" w:lineRule="auto"/>
        <w:rPr>
          <w:rFonts w:ascii="Times New Roman" w:hAnsi="Times New Roman" w:cs="Times New Roman"/>
          <w:sz w:val="24"/>
          <w:szCs w:val="24"/>
        </w:rPr>
      </w:pPr>
      <w:r>
        <w:rPr>
          <w:rFonts w:ascii="Times New Roman" w:hAnsi="Times New Roman" w:cs="Times New Roman"/>
          <w:sz w:val="24"/>
          <w:szCs w:val="24"/>
        </w:rPr>
        <w:t>T</w:t>
      </w:r>
      <w:r w:rsidR="003969E6">
        <w:rPr>
          <w:rFonts w:ascii="Times New Roman" w:hAnsi="Times New Roman" w:cs="Times New Roman"/>
          <w:sz w:val="24"/>
          <w:szCs w:val="24"/>
        </w:rPr>
        <w:t xml:space="preserve">he </w:t>
      </w:r>
      <w:r w:rsidR="00413026">
        <w:rPr>
          <w:rFonts w:ascii="Times New Roman" w:hAnsi="Times New Roman" w:cs="Times New Roman"/>
          <w:sz w:val="24"/>
          <w:szCs w:val="24"/>
        </w:rPr>
        <w:t xml:space="preserve">reconnection of fluvial habitat </w:t>
      </w:r>
      <w:r w:rsidR="00E5551B">
        <w:rPr>
          <w:rFonts w:ascii="Times New Roman" w:hAnsi="Times New Roman" w:cs="Times New Roman"/>
          <w:sz w:val="24"/>
          <w:szCs w:val="24"/>
        </w:rPr>
        <w:t xml:space="preserve">fragmented </w:t>
      </w:r>
      <w:r w:rsidR="008E31DB">
        <w:rPr>
          <w:rFonts w:ascii="Times New Roman" w:hAnsi="Times New Roman" w:cs="Times New Roman"/>
          <w:sz w:val="24"/>
          <w:szCs w:val="24"/>
        </w:rPr>
        <w:t xml:space="preserve">by </w:t>
      </w:r>
      <w:r w:rsidR="00E5551B">
        <w:rPr>
          <w:rFonts w:ascii="Times New Roman" w:hAnsi="Times New Roman" w:cs="Times New Roman"/>
          <w:sz w:val="24"/>
          <w:szCs w:val="24"/>
        </w:rPr>
        <w:t xml:space="preserve">centuries </w:t>
      </w:r>
      <w:r w:rsidR="002D6620">
        <w:rPr>
          <w:rFonts w:ascii="Times New Roman" w:hAnsi="Times New Roman" w:cs="Times New Roman"/>
          <w:sz w:val="24"/>
          <w:szCs w:val="24"/>
        </w:rPr>
        <w:t xml:space="preserve">of </w:t>
      </w:r>
      <w:r w:rsidR="008E31DB">
        <w:rPr>
          <w:rFonts w:ascii="Times New Roman" w:hAnsi="Times New Roman" w:cs="Times New Roman"/>
          <w:sz w:val="24"/>
          <w:szCs w:val="24"/>
        </w:rPr>
        <w:t xml:space="preserve">river </w:t>
      </w:r>
      <w:r w:rsidR="002D6620">
        <w:rPr>
          <w:rFonts w:ascii="Times New Roman" w:hAnsi="Times New Roman" w:cs="Times New Roman"/>
          <w:sz w:val="24"/>
          <w:szCs w:val="24"/>
        </w:rPr>
        <w:t>engineering</w:t>
      </w:r>
      <w:r w:rsidR="00BF4C7D">
        <w:rPr>
          <w:rFonts w:ascii="Times New Roman" w:hAnsi="Times New Roman" w:cs="Times New Roman"/>
          <w:sz w:val="24"/>
          <w:szCs w:val="24"/>
        </w:rPr>
        <w:t xml:space="preserve"> </w:t>
      </w:r>
      <w:r w:rsidR="00413026">
        <w:rPr>
          <w:rFonts w:ascii="Times New Roman" w:hAnsi="Times New Roman" w:cs="Times New Roman"/>
          <w:sz w:val="24"/>
          <w:szCs w:val="24"/>
        </w:rPr>
        <w:t xml:space="preserve">and </w:t>
      </w:r>
      <w:r w:rsidR="00696ED3">
        <w:rPr>
          <w:rFonts w:ascii="Times New Roman" w:hAnsi="Times New Roman" w:cs="Times New Roman"/>
          <w:sz w:val="24"/>
          <w:szCs w:val="24"/>
        </w:rPr>
        <w:t xml:space="preserve">the </w:t>
      </w:r>
      <w:r>
        <w:rPr>
          <w:rFonts w:ascii="Times New Roman" w:hAnsi="Times New Roman" w:cs="Times New Roman"/>
          <w:sz w:val="24"/>
          <w:szCs w:val="24"/>
        </w:rPr>
        <w:t xml:space="preserve">protection of fish </w:t>
      </w:r>
      <w:r w:rsidR="00413026">
        <w:rPr>
          <w:rFonts w:ascii="Times New Roman" w:hAnsi="Times New Roman" w:cs="Times New Roman"/>
          <w:sz w:val="24"/>
          <w:szCs w:val="24"/>
        </w:rPr>
        <w:t>as they encounter river infrastructure</w:t>
      </w:r>
      <w:r w:rsidR="0046094C">
        <w:rPr>
          <w:rFonts w:ascii="Times New Roman" w:hAnsi="Times New Roman" w:cs="Times New Roman"/>
          <w:sz w:val="24"/>
          <w:szCs w:val="24"/>
        </w:rPr>
        <w:t xml:space="preserve"> represent </w:t>
      </w:r>
      <w:r w:rsidRPr="00AF5FEA">
        <w:rPr>
          <w:rFonts w:ascii="Times New Roman" w:hAnsi="Times New Roman" w:cs="Times New Roman"/>
          <w:sz w:val="24"/>
          <w:szCs w:val="24"/>
        </w:rPr>
        <w:t xml:space="preserve">major </w:t>
      </w:r>
      <w:r w:rsidR="0046094C">
        <w:rPr>
          <w:rFonts w:ascii="Times New Roman" w:hAnsi="Times New Roman" w:cs="Times New Roman"/>
          <w:sz w:val="24"/>
          <w:szCs w:val="24"/>
        </w:rPr>
        <w:t xml:space="preserve">conservation </w:t>
      </w:r>
      <w:r w:rsidRPr="00AF5FEA">
        <w:rPr>
          <w:rFonts w:ascii="Times New Roman" w:hAnsi="Times New Roman" w:cs="Times New Roman"/>
          <w:sz w:val="24"/>
          <w:szCs w:val="24"/>
        </w:rPr>
        <w:t>challenge</w:t>
      </w:r>
      <w:r w:rsidR="0046094C">
        <w:rPr>
          <w:rFonts w:ascii="Times New Roman" w:hAnsi="Times New Roman" w:cs="Times New Roman"/>
          <w:sz w:val="24"/>
          <w:szCs w:val="24"/>
        </w:rPr>
        <w:t>s</w:t>
      </w:r>
      <w:r w:rsidRPr="00AF5FEA">
        <w:rPr>
          <w:rFonts w:ascii="Times New Roman" w:hAnsi="Times New Roman" w:cs="Times New Roman"/>
          <w:sz w:val="24"/>
          <w:szCs w:val="24"/>
        </w:rPr>
        <w:t xml:space="preserve"> </w:t>
      </w:r>
      <w:r w:rsidR="001D331B">
        <w:rPr>
          <w:rFonts w:ascii="Times New Roman" w:hAnsi="Times New Roman" w:cs="Times New Roman"/>
          <w:sz w:val="24"/>
          <w:szCs w:val="24"/>
        </w:rPr>
        <w:t>(</w:t>
      </w:r>
      <w:proofErr w:type="spellStart"/>
      <w:r w:rsidR="00C46C4D">
        <w:rPr>
          <w:rFonts w:ascii="Times New Roman" w:hAnsi="Times New Roman" w:cs="Times New Roman"/>
          <w:sz w:val="24"/>
          <w:szCs w:val="24"/>
        </w:rPr>
        <w:t>Thieme</w:t>
      </w:r>
      <w:proofErr w:type="spellEnd"/>
      <w:r w:rsidR="00C46C4D">
        <w:rPr>
          <w:rFonts w:ascii="Times New Roman" w:hAnsi="Times New Roman" w:cs="Times New Roman"/>
          <w:sz w:val="24"/>
          <w:szCs w:val="24"/>
        </w:rPr>
        <w:t xml:space="preserve"> et al. 2023</w:t>
      </w:r>
      <w:r w:rsidR="001D331B">
        <w:rPr>
          <w:rFonts w:ascii="Times New Roman" w:hAnsi="Times New Roman" w:cs="Times New Roman"/>
          <w:sz w:val="24"/>
          <w:szCs w:val="24"/>
        </w:rPr>
        <w:t>)</w:t>
      </w:r>
      <w:r w:rsidR="00413026">
        <w:rPr>
          <w:rFonts w:ascii="Times New Roman" w:hAnsi="Times New Roman" w:cs="Times New Roman"/>
          <w:sz w:val="24"/>
          <w:szCs w:val="24"/>
        </w:rPr>
        <w:t xml:space="preserve">. </w:t>
      </w:r>
      <w:r w:rsidR="00560F68" w:rsidRPr="00CD0CD0">
        <w:rPr>
          <w:rFonts w:ascii="Times New Roman" w:hAnsi="Times New Roman" w:cs="Times New Roman"/>
          <w:sz w:val="24"/>
          <w:szCs w:val="24"/>
        </w:rPr>
        <w:t xml:space="preserve">A lack of understanding of fish behaviour in </w:t>
      </w:r>
      <w:r w:rsidR="00223CC8">
        <w:rPr>
          <w:rFonts w:ascii="Times New Roman" w:hAnsi="Times New Roman" w:cs="Times New Roman"/>
          <w:sz w:val="24"/>
          <w:szCs w:val="24"/>
        </w:rPr>
        <w:t>response</w:t>
      </w:r>
      <w:r w:rsidR="00223CC8" w:rsidRPr="00CD0CD0">
        <w:rPr>
          <w:rFonts w:ascii="Times New Roman" w:hAnsi="Times New Roman" w:cs="Times New Roman"/>
          <w:sz w:val="24"/>
          <w:szCs w:val="24"/>
        </w:rPr>
        <w:t xml:space="preserve"> </w:t>
      </w:r>
      <w:r w:rsidR="00560F68" w:rsidRPr="00CD0CD0">
        <w:rPr>
          <w:rFonts w:ascii="Times New Roman" w:hAnsi="Times New Roman" w:cs="Times New Roman"/>
          <w:sz w:val="24"/>
          <w:szCs w:val="24"/>
        </w:rPr>
        <w:t>to</w:t>
      </w:r>
      <w:r w:rsidR="005E295E">
        <w:rPr>
          <w:rFonts w:ascii="Times New Roman" w:hAnsi="Times New Roman" w:cs="Times New Roman"/>
          <w:sz w:val="24"/>
          <w:szCs w:val="24"/>
        </w:rPr>
        <w:t xml:space="preserve"> the</w:t>
      </w:r>
      <w:r w:rsidR="00560F68" w:rsidRPr="00CD0CD0">
        <w:rPr>
          <w:rFonts w:ascii="Times New Roman" w:hAnsi="Times New Roman" w:cs="Times New Roman"/>
          <w:sz w:val="24"/>
          <w:szCs w:val="24"/>
        </w:rPr>
        <w:t xml:space="preserve"> hydrodynamic</w:t>
      </w:r>
      <w:r w:rsidR="00223CC8">
        <w:rPr>
          <w:rFonts w:ascii="Times New Roman" w:hAnsi="Times New Roman" w:cs="Times New Roman"/>
          <w:sz w:val="24"/>
          <w:szCs w:val="24"/>
        </w:rPr>
        <w:t>s</w:t>
      </w:r>
      <w:r w:rsidR="00560F68" w:rsidRPr="00CD0CD0">
        <w:rPr>
          <w:rFonts w:ascii="Times New Roman" w:hAnsi="Times New Roman" w:cs="Times New Roman"/>
          <w:sz w:val="24"/>
          <w:szCs w:val="24"/>
        </w:rPr>
        <w:t xml:space="preserve"> </w:t>
      </w:r>
      <w:r w:rsidR="002B24F0" w:rsidRPr="00CD0CD0">
        <w:rPr>
          <w:rFonts w:ascii="Times New Roman" w:hAnsi="Times New Roman" w:cs="Times New Roman"/>
          <w:sz w:val="24"/>
          <w:szCs w:val="24"/>
        </w:rPr>
        <w:t>created</w:t>
      </w:r>
      <w:r w:rsidR="001263B4">
        <w:rPr>
          <w:rFonts w:ascii="Times New Roman" w:hAnsi="Times New Roman" w:cs="Times New Roman"/>
          <w:sz w:val="24"/>
          <w:szCs w:val="24"/>
        </w:rPr>
        <w:t xml:space="preserve"> at</w:t>
      </w:r>
      <w:r w:rsidR="00014C07">
        <w:rPr>
          <w:rFonts w:ascii="Times New Roman" w:hAnsi="Times New Roman" w:cs="Times New Roman"/>
          <w:sz w:val="24"/>
          <w:szCs w:val="24"/>
        </w:rPr>
        <w:t xml:space="preserve"> </w:t>
      </w:r>
      <w:proofErr w:type="spellStart"/>
      <w:r w:rsidR="00014C07">
        <w:rPr>
          <w:rFonts w:ascii="Times New Roman" w:hAnsi="Times New Roman" w:cs="Times New Roman"/>
          <w:sz w:val="24"/>
          <w:szCs w:val="24"/>
        </w:rPr>
        <w:t>fishways</w:t>
      </w:r>
      <w:proofErr w:type="spellEnd"/>
      <w:r w:rsidR="00014C07">
        <w:rPr>
          <w:rFonts w:ascii="Times New Roman" w:hAnsi="Times New Roman" w:cs="Times New Roman"/>
          <w:sz w:val="24"/>
          <w:szCs w:val="24"/>
        </w:rPr>
        <w:t xml:space="preserve">, such as </w:t>
      </w:r>
      <w:r w:rsidR="00A41A18">
        <w:rPr>
          <w:rFonts w:ascii="Times New Roman" w:hAnsi="Times New Roman" w:cs="Times New Roman"/>
          <w:sz w:val="24"/>
          <w:szCs w:val="24"/>
        </w:rPr>
        <w:t xml:space="preserve">bypass systems </w:t>
      </w:r>
      <w:r w:rsidR="001263B4">
        <w:rPr>
          <w:rFonts w:ascii="Times New Roman" w:hAnsi="Times New Roman" w:cs="Times New Roman"/>
          <w:sz w:val="24"/>
          <w:szCs w:val="24"/>
        </w:rPr>
        <w:t>for</w:t>
      </w:r>
      <w:r w:rsidR="00764FAE">
        <w:rPr>
          <w:rFonts w:ascii="Times New Roman" w:hAnsi="Times New Roman" w:cs="Times New Roman"/>
          <w:sz w:val="24"/>
          <w:szCs w:val="24"/>
        </w:rPr>
        <w:t xml:space="preserve"> downstream moving fish</w:t>
      </w:r>
      <w:r w:rsidR="001263B4">
        <w:rPr>
          <w:rFonts w:ascii="Times New Roman" w:hAnsi="Times New Roman" w:cs="Times New Roman"/>
          <w:sz w:val="24"/>
          <w:szCs w:val="24"/>
        </w:rPr>
        <w:t xml:space="preserve">, </w:t>
      </w:r>
      <w:r w:rsidR="00560F68" w:rsidRPr="00CD0CD0">
        <w:rPr>
          <w:rFonts w:ascii="Times New Roman" w:hAnsi="Times New Roman" w:cs="Times New Roman"/>
          <w:sz w:val="24"/>
          <w:szCs w:val="24"/>
        </w:rPr>
        <w:t xml:space="preserve">is </w:t>
      </w:r>
      <w:r w:rsidR="001E3DB5">
        <w:rPr>
          <w:rFonts w:ascii="Times New Roman" w:hAnsi="Times New Roman" w:cs="Times New Roman"/>
          <w:sz w:val="24"/>
          <w:szCs w:val="24"/>
        </w:rPr>
        <w:t>a common explanation</w:t>
      </w:r>
      <w:r w:rsidR="00A65167">
        <w:rPr>
          <w:rFonts w:ascii="Times New Roman" w:hAnsi="Times New Roman" w:cs="Times New Roman"/>
          <w:sz w:val="24"/>
          <w:szCs w:val="24"/>
        </w:rPr>
        <w:t xml:space="preserve"> for why </w:t>
      </w:r>
      <w:r w:rsidR="0015002F">
        <w:rPr>
          <w:rFonts w:ascii="Times New Roman" w:hAnsi="Times New Roman" w:cs="Times New Roman"/>
          <w:sz w:val="24"/>
          <w:szCs w:val="24"/>
        </w:rPr>
        <w:t>they are often ineffective (</w:t>
      </w:r>
      <w:r w:rsidR="002833C9">
        <w:rPr>
          <w:rFonts w:ascii="Times New Roman" w:hAnsi="Times New Roman" w:cs="Times New Roman"/>
          <w:sz w:val="24"/>
          <w:szCs w:val="24"/>
        </w:rPr>
        <w:t>Kemp et al.</w:t>
      </w:r>
      <w:r w:rsidR="004F3A88">
        <w:rPr>
          <w:rFonts w:ascii="Times New Roman" w:hAnsi="Times New Roman" w:cs="Times New Roman"/>
          <w:sz w:val="24"/>
          <w:szCs w:val="24"/>
        </w:rPr>
        <w:t xml:space="preserve"> 2008</w:t>
      </w:r>
      <w:r w:rsidR="0015002F">
        <w:rPr>
          <w:rFonts w:ascii="Times New Roman" w:hAnsi="Times New Roman" w:cs="Times New Roman"/>
          <w:sz w:val="24"/>
          <w:szCs w:val="24"/>
        </w:rPr>
        <w:t xml:space="preserve">). </w:t>
      </w:r>
      <w:r w:rsidR="007F1790">
        <w:rPr>
          <w:rFonts w:ascii="Times New Roman" w:hAnsi="Times New Roman" w:cs="Times New Roman"/>
          <w:sz w:val="24"/>
          <w:szCs w:val="24"/>
        </w:rPr>
        <w:t xml:space="preserve">The </w:t>
      </w:r>
      <w:r w:rsidR="002B24F0" w:rsidRPr="00CD0CD0">
        <w:rPr>
          <w:rFonts w:ascii="Times New Roman" w:hAnsi="Times New Roman" w:cs="Times New Roman"/>
          <w:sz w:val="24"/>
          <w:szCs w:val="24"/>
        </w:rPr>
        <w:t>constrict</w:t>
      </w:r>
      <w:r w:rsidR="007F1790">
        <w:rPr>
          <w:rFonts w:ascii="Times New Roman" w:hAnsi="Times New Roman" w:cs="Times New Roman"/>
          <w:sz w:val="24"/>
          <w:szCs w:val="24"/>
        </w:rPr>
        <w:t>ed</w:t>
      </w:r>
      <w:r w:rsidR="002B24F0" w:rsidRPr="00CD0CD0">
        <w:rPr>
          <w:rFonts w:ascii="Times New Roman" w:hAnsi="Times New Roman" w:cs="Times New Roman"/>
          <w:sz w:val="24"/>
          <w:szCs w:val="24"/>
        </w:rPr>
        <w:t xml:space="preserve"> flow </w:t>
      </w:r>
      <w:r w:rsidR="00771ED9">
        <w:rPr>
          <w:rFonts w:ascii="Times New Roman" w:hAnsi="Times New Roman" w:cs="Times New Roman"/>
          <w:sz w:val="24"/>
          <w:szCs w:val="24"/>
        </w:rPr>
        <w:t xml:space="preserve">at </w:t>
      </w:r>
      <w:r w:rsidR="007F1790">
        <w:rPr>
          <w:rFonts w:ascii="Times New Roman" w:hAnsi="Times New Roman" w:cs="Times New Roman"/>
          <w:sz w:val="24"/>
          <w:szCs w:val="24"/>
        </w:rPr>
        <w:t>the entrance to bypass systems</w:t>
      </w:r>
      <w:r w:rsidR="00771ED9">
        <w:rPr>
          <w:rFonts w:ascii="Times New Roman" w:hAnsi="Times New Roman" w:cs="Times New Roman"/>
          <w:sz w:val="24"/>
          <w:szCs w:val="24"/>
        </w:rPr>
        <w:t xml:space="preserve"> has been observed to </w:t>
      </w:r>
      <w:r w:rsidR="00A15C56">
        <w:rPr>
          <w:rFonts w:ascii="Times New Roman" w:hAnsi="Times New Roman" w:cs="Times New Roman"/>
          <w:sz w:val="24"/>
          <w:szCs w:val="24"/>
        </w:rPr>
        <w:t>elicit avoidance behaviour in fish, resulting in delayed movements</w:t>
      </w:r>
      <w:r w:rsidR="002B24F0" w:rsidRPr="00CD0CD0">
        <w:rPr>
          <w:rFonts w:ascii="Times New Roman" w:hAnsi="Times New Roman" w:cs="Times New Roman"/>
          <w:sz w:val="24"/>
          <w:szCs w:val="24"/>
        </w:rPr>
        <w:t>, compromising conservation efforts</w:t>
      </w:r>
      <w:r w:rsidR="004900E6">
        <w:rPr>
          <w:rFonts w:ascii="Times New Roman" w:hAnsi="Times New Roman" w:cs="Times New Roman"/>
          <w:sz w:val="24"/>
          <w:szCs w:val="24"/>
        </w:rPr>
        <w:t xml:space="preserve"> (</w:t>
      </w:r>
      <w:proofErr w:type="spellStart"/>
      <w:r w:rsidR="002833C9">
        <w:rPr>
          <w:rFonts w:ascii="Times New Roman" w:hAnsi="Times New Roman" w:cs="Times New Roman"/>
          <w:sz w:val="24"/>
          <w:szCs w:val="24"/>
        </w:rPr>
        <w:t>Ovidio</w:t>
      </w:r>
      <w:proofErr w:type="spellEnd"/>
      <w:r w:rsidR="002833C9">
        <w:rPr>
          <w:rFonts w:ascii="Times New Roman" w:hAnsi="Times New Roman" w:cs="Times New Roman"/>
          <w:sz w:val="24"/>
          <w:szCs w:val="24"/>
        </w:rPr>
        <w:t xml:space="preserve"> et al. 2017</w:t>
      </w:r>
      <w:r w:rsidR="004900E6">
        <w:rPr>
          <w:rFonts w:ascii="Times New Roman" w:hAnsi="Times New Roman" w:cs="Times New Roman"/>
          <w:sz w:val="24"/>
          <w:szCs w:val="24"/>
        </w:rPr>
        <w:t xml:space="preserve">). </w:t>
      </w:r>
      <w:r w:rsidR="000260A2">
        <w:rPr>
          <w:rFonts w:ascii="Times New Roman" w:hAnsi="Times New Roman" w:cs="Times New Roman"/>
          <w:sz w:val="24"/>
          <w:szCs w:val="24"/>
        </w:rPr>
        <w:t xml:space="preserve">Abrupt accelerations of flow are </w:t>
      </w:r>
      <w:r w:rsidR="00654326">
        <w:rPr>
          <w:rFonts w:ascii="Times New Roman" w:hAnsi="Times New Roman" w:cs="Times New Roman"/>
          <w:sz w:val="24"/>
          <w:szCs w:val="24"/>
        </w:rPr>
        <w:t xml:space="preserve">commonly considered </w:t>
      </w:r>
      <w:r w:rsidR="00F14C6D">
        <w:rPr>
          <w:rFonts w:ascii="Times New Roman" w:hAnsi="Times New Roman" w:cs="Times New Roman"/>
          <w:sz w:val="24"/>
          <w:szCs w:val="24"/>
        </w:rPr>
        <w:t xml:space="preserve">an important </w:t>
      </w:r>
      <w:r w:rsidR="00C538CA">
        <w:rPr>
          <w:rFonts w:ascii="Times New Roman" w:hAnsi="Times New Roman" w:cs="Times New Roman"/>
          <w:sz w:val="24"/>
          <w:szCs w:val="24"/>
        </w:rPr>
        <w:t xml:space="preserve">hydrodynamic </w:t>
      </w:r>
      <w:r w:rsidR="00E56C97">
        <w:rPr>
          <w:rFonts w:ascii="Times New Roman" w:hAnsi="Times New Roman" w:cs="Times New Roman"/>
          <w:sz w:val="24"/>
          <w:szCs w:val="24"/>
        </w:rPr>
        <w:t xml:space="preserve">feature </w:t>
      </w:r>
      <w:r w:rsidR="00C538CA">
        <w:rPr>
          <w:rFonts w:ascii="Times New Roman" w:hAnsi="Times New Roman" w:cs="Times New Roman"/>
          <w:sz w:val="24"/>
          <w:szCs w:val="24"/>
        </w:rPr>
        <w:t xml:space="preserve">governing </w:t>
      </w:r>
      <w:r w:rsidR="005146A2">
        <w:rPr>
          <w:rFonts w:ascii="Times New Roman" w:hAnsi="Times New Roman" w:cs="Times New Roman"/>
          <w:sz w:val="24"/>
          <w:szCs w:val="24"/>
        </w:rPr>
        <w:t>avoidance behaviours, while other characteristics</w:t>
      </w:r>
      <w:r w:rsidR="00C538CA">
        <w:rPr>
          <w:rFonts w:ascii="Times New Roman" w:hAnsi="Times New Roman" w:cs="Times New Roman"/>
          <w:sz w:val="24"/>
          <w:szCs w:val="24"/>
        </w:rPr>
        <w:t xml:space="preserve"> of flow</w:t>
      </w:r>
      <w:r w:rsidR="005146A2">
        <w:rPr>
          <w:rFonts w:ascii="Times New Roman" w:hAnsi="Times New Roman" w:cs="Times New Roman"/>
          <w:sz w:val="24"/>
          <w:szCs w:val="24"/>
        </w:rPr>
        <w:t xml:space="preserve"> </w:t>
      </w:r>
      <w:r w:rsidR="003C682A">
        <w:rPr>
          <w:rFonts w:ascii="Times New Roman" w:hAnsi="Times New Roman" w:cs="Times New Roman"/>
          <w:sz w:val="24"/>
          <w:szCs w:val="24"/>
        </w:rPr>
        <w:t xml:space="preserve">are </w:t>
      </w:r>
      <w:r w:rsidR="002833C9">
        <w:rPr>
          <w:rFonts w:ascii="Times New Roman" w:hAnsi="Times New Roman" w:cs="Times New Roman"/>
          <w:sz w:val="24"/>
          <w:szCs w:val="24"/>
        </w:rPr>
        <w:t>less frequently considered</w:t>
      </w:r>
      <w:r w:rsidR="00C53C0A">
        <w:rPr>
          <w:rFonts w:ascii="Times New Roman" w:hAnsi="Times New Roman" w:cs="Times New Roman"/>
          <w:sz w:val="24"/>
          <w:szCs w:val="24"/>
        </w:rPr>
        <w:t>.</w:t>
      </w:r>
      <w:r w:rsidR="00B85BD1">
        <w:rPr>
          <w:rFonts w:ascii="Times New Roman" w:hAnsi="Times New Roman" w:cs="Times New Roman"/>
          <w:sz w:val="24"/>
          <w:szCs w:val="24"/>
        </w:rPr>
        <w:t xml:space="preserve"> </w:t>
      </w:r>
      <w:r w:rsidR="00143C59">
        <w:rPr>
          <w:rFonts w:ascii="Times New Roman" w:hAnsi="Times New Roman" w:cs="Times New Roman"/>
          <w:sz w:val="24"/>
          <w:szCs w:val="24"/>
        </w:rPr>
        <w:t xml:space="preserve">For example, </w:t>
      </w:r>
      <w:r w:rsidR="002505AD">
        <w:rPr>
          <w:rFonts w:ascii="Times New Roman" w:hAnsi="Times New Roman" w:cs="Times New Roman"/>
          <w:sz w:val="24"/>
          <w:szCs w:val="24"/>
        </w:rPr>
        <w:t xml:space="preserve">the flow field </w:t>
      </w:r>
      <w:r w:rsidR="00A81C72">
        <w:rPr>
          <w:rFonts w:ascii="Times New Roman" w:hAnsi="Times New Roman" w:cs="Times New Roman"/>
          <w:sz w:val="24"/>
          <w:szCs w:val="24"/>
        </w:rPr>
        <w:t>created due to the separation of flow at the channel constriction</w:t>
      </w:r>
      <w:r w:rsidR="00C53C0A">
        <w:rPr>
          <w:rFonts w:ascii="Times New Roman" w:hAnsi="Times New Roman" w:cs="Times New Roman"/>
          <w:sz w:val="24"/>
          <w:szCs w:val="24"/>
        </w:rPr>
        <w:t xml:space="preserve">, here referred to as flow </w:t>
      </w:r>
      <w:r w:rsidR="002505AD">
        <w:rPr>
          <w:rFonts w:ascii="Times New Roman" w:hAnsi="Times New Roman" w:cs="Times New Roman"/>
          <w:sz w:val="24"/>
          <w:szCs w:val="24"/>
        </w:rPr>
        <w:t>re</w:t>
      </w:r>
      <w:r w:rsidR="008A4BD6">
        <w:rPr>
          <w:rFonts w:ascii="Times New Roman" w:hAnsi="Times New Roman" w:cs="Times New Roman"/>
          <w:sz w:val="24"/>
          <w:szCs w:val="24"/>
        </w:rPr>
        <w:t>circulation</w:t>
      </w:r>
      <w:r w:rsidR="00C53C0A">
        <w:rPr>
          <w:rFonts w:ascii="Times New Roman" w:hAnsi="Times New Roman" w:cs="Times New Roman"/>
          <w:sz w:val="24"/>
          <w:szCs w:val="24"/>
        </w:rPr>
        <w:t>, also has the potential to imp</w:t>
      </w:r>
      <w:r w:rsidR="007920A2">
        <w:rPr>
          <w:rFonts w:ascii="Times New Roman" w:hAnsi="Times New Roman" w:cs="Times New Roman"/>
          <w:sz w:val="24"/>
          <w:szCs w:val="24"/>
        </w:rPr>
        <w:t>ede the downstream movement of fish but is seldom considered (</w:t>
      </w:r>
      <w:r w:rsidR="002833C9">
        <w:rPr>
          <w:rFonts w:ascii="Times New Roman" w:hAnsi="Times New Roman" w:cs="Times New Roman"/>
          <w:sz w:val="24"/>
          <w:szCs w:val="24"/>
        </w:rPr>
        <w:t>Silva et al. 2016</w:t>
      </w:r>
      <w:r w:rsidR="007920A2">
        <w:rPr>
          <w:rFonts w:ascii="Times New Roman" w:hAnsi="Times New Roman" w:cs="Times New Roman"/>
          <w:sz w:val="24"/>
          <w:szCs w:val="24"/>
        </w:rPr>
        <w:t xml:space="preserve">). This study quantified </w:t>
      </w:r>
      <w:r w:rsidR="002B24F0" w:rsidRPr="00CD0CD0">
        <w:rPr>
          <w:rFonts w:ascii="Times New Roman" w:hAnsi="Times New Roman" w:cs="Times New Roman"/>
          <w:sz w:val="24"/>
          <w:szCs w:val="24"/>
        </w:rPr>
        <w:t xml:space="preserve">the behaviour of </w:t>
      </w:r>
      <w:r w:rsidR="00582C91" w:rsidRPr="00CD0CD0">
        <w:rPr>
          <w:rFonts w:ascii="Times New Roman" w:hAnsi="Times New Roman" w:cs="Times New Roman"/>
          <w:sz w:val="24"/>
          <w:szCs w:val="24"/>
        </w:rPr>
        <w:t>downstream moving European eel (</w:t>
      </w:r>
      <w:r w:rsidR="00582C91" w:rsidRPr="00CD0CD0">
        <w:rPr>
          <w:rFonts w:ascii="Times New Roman" w:hAnsi="Times New Roman" w:cs="Times New Roman"/>
          <w:i/>
          <w:iCs/>
          <w:sz w:val="24"/>
          <w:szCs w:val="24"/>
        </w:rPr>
        <w:t xml:space="preserve">Anguilla </w:t>
      </w:r>
      <w:proofErr w:type="spellStart"/>
      <w:r w:rsidR="00582C91" w:rsidRPr="00CD0CD0">
        <w:rPr>
          <w:rFonts w:ascii="Times New Roman" w:hAnsi="Times New Roman" w:cs="Times New Roman"/>
          <w:i/>
          <w:iCs/>
          <w:sz w:val="24"/>
          <w:szCs w:val="24"/>
        </w:rPr>
        <w:t>anguilla</w:t>
      </w:r>
      <w:proofErr w:type="spellEnd"/>
      <w:r w:rsidR="00582C91" w:rsidRPr="00CD0CD0">
        <w:rPr>
          <w:rFonts w:ascii="Times New Roman" w:hAnsi="Times New Roman" w:cs="Times New Roman"/>
          <w:sz w:val="24"/>
          <w:szCs w:val="24"/>
        </w:rPr>
        <w:t xml:space="preserve">) </w:t>
      </w:r>
      <w:r w:rsidR="002B24F0" w:rsidRPr="00CD0CD0">
        <w:rPr>
          <w:rFonts w:ascii="Times New Roman" w:hAnsi="Times New Roman" w:cs="Times New Roman"/>
          <w:sz w:val="24"/>
          <w:szCs w:val="24"/>
        </w:rPr>
        <w:t xml:space="preserve">as they </w:t>
      </w:r>
      <w:r w:rsidR="002B24F0" w:rsidRPr="00CD0CD0">
        <w:rPr>
          <w:rFonts w:ascii="Times New Roman" w:hAnsi="Times New Roman" w:cs="Times New Roman"/>
          <w:sz w:val="24"/>
          <w:szCs w:val="24"/>
        </w:rPr>
        <w:lastRenderedPageBreak/>
        <w:t>encountered channel constrictions in an experimental flume that</w:t>
      </w:r>
      <w:r w:rsidR="00C45BB2">
        <w:rPr>
          <w:rFonts w:ascii="Times New Roman" w:hAnsi="Times New Roman" w:cs="Times New Roman"/>
          <w:sz w:val="24"/>
          <w:szCs w:val="24"/>
        </w:rPr>
        <w:t>: (1)</w:t>
      </w:r>
      <w:r w:rsidR="002B24F0" w:rsidRPr="00CD0CD0">
        <w:rPr>
          <w:rFonts w:ascii="Times New Roman" w:hAnsi="Times New Roman" w:cs="Times New Roman"/>
          <w:sz w:val="24"/>
          <w:szCs w:val="24"/>
        </w:rPr>
        <w:t xml:space="preserve"> generated different levels of </w:t>
      </w:r>
      <w:r w:rsidR="00113BC0">
        <w:rPr>
          <w:rFonts w:ascii="Times New Roman" w:hAnsi="Times New Roman" w:cs="Times New Roman"/>
          <w:sz w:val="24"/>
          <w:szCs w:val="24"/>
        </w:rPr>
        <w:t>flow</w:t>
      </w:r>
      <w:r w:rsidR="00113BC0" w:rsidRPr="00CD0CD0">
        <w:rPr>
          <w:rFonts w:ascii="Times New Roman" w:hAnsi="Times New Roman" w:cs="Times New Roman"/>
          <w:sz w:val="24"/>
          <w:szCs w:val="24"/>
        </w:rPr>
        <w:t xml:space="preserve"> </w:t>
      </w:r>
      <w:r w:rsidR="002B24F0" w:rsidRPr="00CD0CD0">
        <w:rPr>
          <w:rFonts w:ascii="Times New Roman" w:hAnsi="Times New Roman" w:cs="Times New Roman"/>
          <w:sz w:val="24"/>
          <w:szCs w:val="24"/>
        </w:rPr>
        <w:t>acceleration</w:t>
      </w:r>
      <w:r w:rsidR="00C45BB2">
        <w:rPr>
          <w:rFonts w:ascii="Times New Roman" w:hAnsi="Times New Roman" w:cs="Times New Roman"/>
          <w:sz w:val="24"/>
          <w:szCs w:val="24"/>
        </w:rPr>
        <w:t xml:space="preserve">; and (2) divorced the </w:t>
      </w:r>
      <w:r w:rsidR="008340B9">
        <w:rPr>
          <w:rFonts w:ascii="Times New Roman" w:hAnsi="Times New Roman" w:cs="Times New Roman"/>
          <w:sz w:val="24"/>
          <w:szCs w:val="24"/>
        </w:rPr>
        <w:t xml:space="preserve">confounding </w:t>
      </w:r>
      <w:r w:rsidR="00C45BB2">
        <w:rPr>
          <w:rFonts w:ascii="Times New Roman" w:hAnsi="Times New Roman" w:cs="Times New Roman"/>
          <w:sz w:val="24"/>
          <w:szCs w:val="24"/>
        </w:rPr>
        <w:t>effect</w:t>
      </w:r>
      <w:r w:rsidR="008340B9">
        <w:rPr>
          <w:rFonts w:ascii="Times New Roman" w:hAnsi="Times New Roman" w:cs="Times New Roman"/>
          <w:sz w:val="24"/>
          <w:szCs w:val="24"/>
        </w:rPr>
        <w:t>s</w:t>
      </w:r>
      <w:r w:rsidR="00C45BB2">
        <w:rPr>
          <w:rFonts w:ascii="Times New Roman" w:hAnsi="Times New Roman" w:cs="Times New Roman"/>
          <w:sz w:val="24"/>
          <w:szCs w:val="24"/>
        </w:rPr>
        <w:t xml:space="preserve"> of acceleration</w:t>
      </w:r>
      <w:r w:rsidR="002B24F0" w:rsidRPr="00CD0CD0">
        <w:rPr>
          <w:rFonts w:ascii="Times New Roman" w:hAnsi="Times New Roman" w:cs="Times New Roman"/>
          <w:sz w:val="24"/>
          <w:szCs w:val="24"/>
        </w:rPr>
        <w:t xml:space="preserve"> and </w:t>
      </w:r>
      <w:r w:rsidR="002505AD">
        <w:rPr>
          <w:rFonts w:ascii="Times New Roman" w:hAnsi="Times New Roman" w:cs="Times New Roman"/>
          <w:sz w:val="24"/>
          <w:szCs w:val="24"/>
        </w:rPr>
        <w:t>re</w:t>
      </w:r>
      <w:r w:rsidR="008A4BD6">
        <w:rPr>
          <w:rFonts w:ascii="Times New Roman" w:hAnsi="Times New Roman" w:cs="Times New Roman"/>
          <w:sz w:val="24"/>
          <w:szCs w:val="24"/>
        </w:rPr>
        <w:t>circulation</w:t>
      </w:r>
      <w:r w:rsidR="009A76EE">
        <w:rPr>
          <w:rFonts w:ascii="Times New Roman" w:hAnsi="Times New Roman" w:cs="Times New Roman"/>
          <w:sz w:val="24"/>
          <w:szCs w:val="24"/>
        </w:rPr>
        <w:t xml:space="preserve"> to enable </w:t>
      </w:r>
      <w:r w:rsidR="00F30C43">
        <w:rPr>
          <w:rFonts w:ascii="Times New Roman" w:hAnsi="Times New Roman" w:cs="Times New Roman"/>
          <w:sz w:val="24"/>
          <w:szCs w:val="24"/>
        </w:rPr>
        <w:t xml:space="preserve">comparison of </w:t>
      </w:r>
      <w:r w:rsidR="008340B9">
        <w:rPr>
          <w:rFonts w:ascii="Times New Roman" w:hAnsi="Times New Roman" w:cs="Times New Roman"/>
          <w:sz w:val="24"/>
          <w:szCs w:val="24"/>
        </w:rPr>
        <w:t>the influence</w:t>
      </w:r>
      <w:r w:rsidR="00F30C43">
        <w:rPr>
          <w:rFonts w:ascii="Times New Roman" w:hAnsi="Times New Roman" w:cs="Times New Roman"/>
          <w:sz w:val="24"/>
          <w:szCs w:val="24"/>
        </w:rPr>
        <w:t xml:space="preserve"> of the</w:t>
      </w:r>
      <w:r w:rsidR="009A76EE">
        <w:rPr>
          <w:rFonts w:ascii="Times New Roman" w:hAnsi="Times New Roman" w:cs="Times New Roman"/>
          <w:sz w:val="24"/>
          <w:szCs w:val="24"/>
        </w:rPr>
        <w:t xml:space="preserve"> two factors</w:t>
      </w:r>
      <w:r w:rsidR="002B24F0" w:rsidRPr="00CD0CD0">
        <w:rPr>
          <w:rFonts w:ascii="Times New Roman" w:hAnsi="Times New Roman" w:cs="Times New Roman"/>
          <w:sz w:val="24"/>
          <w:szCs w:val="24"/>
        </w:rPr>
        <w:t xml:space="preserve">. </w:t>
      </w:r>
    </w:p>
    <w:p w14:paraId="21BD35E6" w14:textId="482DD56D" w:rsidR="00582C91" w:rsidRPr="00CD0CD0" w:rsidRDefault="002B24F0"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E</w:t>
      </w:r>
      <w:r w:rsidR="00C45BB2">
        <w:rPr>
          <w:rFonts w:ascii="Times New Roman" w:hAnsi="Times New Roman" w:cs="Times New Roman"/>
          <w:sz w:val="24"/>
          <w:szCs w:val="24"/>
        </w:rPr>
        <w:t>uropean e</w:t>
      </w:r>
      <w:r w:rsidRPr="00CD0CD0">
        <w:rPr>
          <w:rFonts w:ascii="Times New Roman" w:hAnsi="Times New Roman" w:cs="Times New Roman"/>
          <w:sz w:val="24"/>
          <w:szCs w:val="24"/>
        </w:rPr>
        <w:t>el</w:t>
      </w:r>
      <w:r w:rsidR="00435237">
        <w:rPr>
          <w:rFonts w:ascii="Times New Roman" w:hAnsi="Times New Roman" w:cs="Times New Roman"/>
          <w:sz w:val="24"/>
          <w:szCs w:val="24"/>
        </w:rPr>
        <w:t xml:space="preserve"> </w:t>
      </w:r>
      <w:r w:rsidR="002F5486">
        <w:rPr>
          <w:rFonts w:ascii="Times New Roman" w:hAnsi="Times New Roman" w:cs="Times New Roman"/>
          <w:sz w:val="24"/>
          <w:szCs w:val="24"/>
        </w:rPr>
        <w:t>tended to</w:t>
      </w:r>
      <w:r w:rsidR="00435237">
        <w:rPr>
          <w:rFonts w:ascii="Times New Roman" w:hAnsi="Times New Roman" w:cs="Times New Roman"/>
          <w:sz w:val="24"/>
          <w:szCs w:val="24"/>
        </w:rPr>
        <w:t xml:space="preserve"> remain relatively unresponsive when</w:t>
      </w:r>
      <w:r w:rsidR="00375732">
        <w:rPr>
          <w:rFonts w:ascii="Times New Roman" w:hAnsi="Times New Roman" w:cs="Times New Roman"/>
          <w:sz w:val="24"/>
          <w:szCs w:val="24"/>
        </w:rPr>
        <w:t xml:space="preserve"> encountering the </w:t>
      </w:r>
      <w:r w:rsidR="002833C9">
        <w:rPr>
          <w:rFonts w:ascii="Times New Roman" w:hAnsi="Times New Roman" w:cs="Times New Roman"/>
          <w:sz w:val="24"/>
          <w:szCs w:val="24"/>
        </w:rPr>
        <w:t xml:space="preserve">smooth </w:t>
      </w:r>
      <w:r w:rsidR="001E6F6D">
        <w:rPr>
          <w:rFonts w:ascii="Times New Roman" w:hAnsi="Times New Roman" w:cs="Times New Roman"/>
          <w:sz w:val="24"/>
          <w:szCs w:val="24"/>
        </w:rPr>
        <w:t>tapered</w:t>
      </w:r>
      <w:r w:rsidR="00375732">
        <w:rPr>
          <w:rFonts w:ascii="Times New Roman" w:hAnsi="Times New Roman" w:cs="Times New Roman"/>
          <w:sz w:val="24"/>
          <w:szCs w:val="24"/>
        </w:rPr>
        <w:t xml:space="preserve"> constriction, indicating limited influence of </w:t>
      </w:r>
      <w:r w:rsidR="00FA28FB">
        <w:rPr>
          <w:rFonts w:ascii="Times New Roman" w:hAnsi="Times New Roman" w:cs="Times New Roman"/>
          <w:sz w:val="24"/>
          <w:szCs w:val="24"/>
        </w:rPr>
        <w:t>flow acceleration</w:t>
      </w:r>
      <w:r w:rsidR="002505AD">
        <w:rPr>
          <w:rFonts w:ascii="Times New Roman" w:hAnsi="Times New Roman" w:cs="Times New Roman"/>
          <w:sz w:val="24"/>
          <w:szCs w:val="24"/>
        </w:rPr>
        <w:t xml:space="preserve"> (at least within the range of acceleration values herein investigated)</w:t>
      </w:r>
      <w:r w:rsidR="005237D9">
        <w:rPr>
          <w:rFonts w:ascii="Times New Roman" w:hAnsi="Times New Roman" w:cs="Times New Roman"/>
          <w:sz w:val="24"/>
          <w:szCs w:val="24"/>
        </w:rPr>
        <w:t>, contrary to our first prediction.</w:t>
      </w:r>
      <w:r w:rsidR="00D72EAD">
        <w:rPr>
          <w:rFonts w:ascii="Times New Roman" w:hAnsi="Times New Roman" w:cs="Times New Roman"/>
          <w:sz w:val="24"/>
          <w:szCs w:val="24"/>
        </w:rPr>
        <w:t xml:space="preserve"> Note that spatial discretization to compute flow acceleration was </w:t>
      </w:r>
      <w:r w:rsidR="00B638F2">
        <w:rPr>
          <w:rFonts w:ascii="Times New Roman" w:hAnsi="Times New Roman" w:cs="Times New Roman"/>
          <w:sz w:val="24"/>
          <w:szCs w:val="24"/>
        </w:rPr>
        <w:t xml:space="preserve">relatively </w:t>
      </w:r>
      <w:r w:rsidR="00D72EAD">
        <w:rPr>
          <w:rFonts w:ascii="Times New Roman" w:hAnsi="Times New Roman" w:cs="Times New Roman"/>
          <w:sz w:val="24"/>
          <w:szCs w:val="24"/>
        </w:rPr>
        <w:t>small</w:t>
      </w:r>
      <w:r w:rsidR="00B638F2">
        <w:rPr>
          <w:rFonts w:ascii="Times New Roman" w:hAnsi="Times New Roman" w:cs="Times New Roman"/>
          <w:sz w:val="24"/>
          <w:szCs w:val="24"/>
        </w:rPr>
        <w:t xml:space="preserve"> scale</w:t>
      </w:r>
      <w:r w:rsidR="00D72EAD">
        <w:rPr>
          <w:rFonts w:ascii="Times New Roman" w:hAnsi="Times New Roman" w:cs="Times New Roman"/>
          <w:sz w:val="24"/>
          <w:szCs w:val="24"/>
        </w:rPr>
        <w:t xml:space="preserve"> (</w:t>
      </w:r>
      <w:r w:rsidR="00094AE1">
        <w:rPr>
          <w:rFonts w:ascii="Times New Roman" w:hAnsi="Times New Roman" w:cs="Times New Roman"/>
          <w:sz w:val="24"/>
          <w:szCs w:val="24"/>
        </w:rPr>
        <w:t>0.0</w:t>
      </w:r>
      <w:r w:rsidR="00D72EAD">
        <w:rPr>
          <w:rFonts w:ascii="Times New Roman" w:hAnsi="Times New Roman" w:cs="Times New Roman"/>
          <w:sz w:val="24"/>
          <w:szCs w:val="24"/>
        </w:rPr>
        <w:t>5 m), compared to o</w:t>
      </w:r>
      <w:r w:rsidR="00D72EAD" w:rsidRPr="001A5BF2">
        <w:rPr>
          <w:rFonts w:ascii="Times New Roman" w:hAnsi="Times New Roman" w:cs="Times New Roman"/>
          <w:sz w:val="24"/>
          <w:szCs w:val="24"/>
        </w:rPr>
        <w:t>ther studies available in literature (Piper et al., 2015; Enders et al., 2012</w:t>
      </w:r>
      <w:r w:rsidR="00D72EAD">
        <w:rPr>
          <w:rFonts w:ascii="Times New Roman" w:hAnsi="Times New Roman" w:cs="Times New Roman"/>
          <w:sz w:val="24"/>
          <w:szCs w:val="24"/>
        </w:rPr>
        <w:t xml:space="preserve"> using cell size up to 0.25 m and 0.15 m respectively</w:t>
      </w:r>
      <w:r w:rsidR="00D72EAD" w:rsidRPr="001A5BF2">
        <w:rPr>
          <w:rFonts w:ascii="Times New Roman" w:hAnsi="Times New Roman" w:cs="Times New Roman"/>
          <w:sz w:val="24"/>
          <w:szCs w:val="24"/>
        </w:rPr>
        <w:t xml:space="preserve">). </w:t>
      </w:r>
      <w:r w:rsidR="00D72EAD">
        <w:rPr>
          <w:rFonts w:ascii="Times New Roman" w:hAnsi="Times New Roman" w:cs="Times New Roman"/>
          <w:sz w:val="24"/>
          <w:szCs w:val="24"/>
        </w:rPr>
        <w:t xml:space="preserve">This means that the </w:t>
      </w:r>
      <w:r w:rsidR="00D72EAD" w:rsidRPr="00E5501A">
        <w:rPr>
          <w:rFonts w:ascii="Times New Roman" w:hAnsi="Times New Roman" w:cs="Times New Roman"/>
          <w:sz w:val="24"/>
          <w:szCs w:val="24"/>
        </w:rPr>
        <w:t>levels of acceleration (up to ~ 0.05 m s</w:t>
      </w:r>
      <w:r w:rsidR="00D72EAD" w:rsidRPr="001A5BF2">
        <w:rPr>
          <w:rFonts w:ascii="Times New Roman" w:hAnsi="Times New Roman" w:cs="Times New Roman"/>
          <w:sz w:val="24"/>
          <w:szCs w:val="24"/>
          <w:vertAlign w:val="superscript"/>
        </w:rPr>
        <w:t>-2</w:t>
      </w:r>
      <w:r w:rsidR="00D72EAD">
        <w:rPr>
          <w:rFonts w:ascii="Times New Roman" w:hAnsi="Times New Roman" w:cs="Times New Roman"/>
          <w:sz w:val="24"/>
          <w:szCs w:val="24"/>
        </w:rPr>
        <w:t>) observed in this study are</w:t>
      </w:r>
      <w:r w:rsidR="00D72EAD" w:rsidRPr="00E5501A">
        <w:rPr>
          <w:rFonts w:ascii="Times New Roman" w:hAnsi="Times New Roman" w:cs="Times New Roman"/>
          <w:sz w:val="24"/>
          <w:szCs w:val="24"/>
        </w:rPr>
        <w:t xml:space="preserve"> of </w:t>
      </w:r>
      <w:r w:rsidR="00B638F2">
        <w:rPr>
          <w:rFonts w:ascii="Times New Roman" w:hAnsi="Times New Roman" w:cs="Times New Roman"/>
          <w:sz w:val="24"/>
          <w:szCs w:val="24"/>
        </w:rPr>
        <w:t xml:space="preserve">greater </w:t>
      </w:r>
      <w:r w:rsidR="00D72EAD" w:rsidRPr="00E5501A">
        <w:rPr>
          <w:rFonts w:ascii="Times New Roman" w:hAnsi="Times New Roman" w:cs="Times New Roman"/>
          <w:sz w:val="24"/>
          <w:szCs w:val="24"/>
        </w:rPr>
        <w:t>ecological relevance and within the range where eel might be expected to elicit a response in rivers</w:t>
      </w:r>
      <w:r w:rsidR="00D72EAD">
        <w:rPr>
          <w:rFonts w:ascii="Times New Roman" w:hAnsi="Times New Roman" w:cs="Times New Roman"/>
          <w:sz w:val="24"/>
          <w:szCs w:val="24"/>
        </w:rPr>
        <w:t xml:space="preserve">. </w:t>
      </w:r>
      <w:r w:rsidR="005237D9">
        <w:rPr>
          <w:rFonts w:ascii="Times New Roman" w:hAnsi="Times New Roman" w:cs="Times New Roman"/>
          <w:sz w:val="24"/>
          <w:szCs w:val="24"/>
        </w:rPr>
        <w:t xml:space="preserve">When acceleration was </w:t>
      </w:r>
      <w:r w:rsidR="00EB36D9">
        <w:rPr>
          <w:rFonts w:ascii="Times New Roman" w:hAnsi="Times New Roman" w:cs="Times New Roman"/>
          <w:sz w:val="24"/>
          <w:szCs w:val="24"/>
        </w:rPr>
        <w:t xml:space="preserve">experienced in </w:t>
      </w:r>
      <w:r w:rsidR="005237D9">
        <w:rPr>
          <w:rFonts w:ascii="Times New Roman" w:hAnsi="Times New Roman" w:cs="Times New Roman"/>
          <w:sz w:val="24"/>
          <w:szCs w:val="24"/>
        </w:rPr>
        <w:t xml:space="preserve">combination </w:t>
      </w:r>
      <w:r w:rsidR="006F46E2">
        <w:rPr>
          <w:rFonts w:ascii="Times New Roman" w:hAnsi="Times New Roman" w:cs="Times New Roman"/>
          <w:sz w:val="24"/>
          <w:szCs w:val="24"/>
        </w:rPr>
        <w:t>with</w:t>
      </w:r>
      <w:r w:rsidR="00E95857">
        <w:rPr>
          <w:rFonts w:ascii="Times New Roman" w:hAnsi="Times New Roman" w:cs="Times New Roman"/>
          <w:sz w:val="24"/>
          <w:szCs w:val="24"/>
        </w:rPr>
        <w:t xml:space="preserve"> </w:t>
      </w:r>
      <w:r w:rsidR="006F46E2">
        <w:rPr>
          <w:rFonts w:ascii="Times New Roman" w:hAnsi="Times New Roman" w:cs="Times New Roman"/>
          <w:sz w:val="24"/>
          <w:szCs w:val="24"/>
        </w:rPr>
        <w:t>recirculation</w:t>
      </w:r>
      <w:r w:rsidR="005237D9">
        <w:rPr>
          <w:rFonts w:ascii="Times New Roman" w:hAnsi="Times New Roman" w:cs="Times New Roman"/>
          <w:sz w:val="24"/>
          <w:szCs w:val="24"/>
        </w:rPr>
        <w:t xml:space="preserve"> there was </w:t>
      </w:r>
      <w:r w:rsidR="00FA28FB">
        <w:rPr>
          <w:rFonts w:ascii="Times New Roman" w:hAnsi="Times New Roman" w:cs="Times New Roman"/>
          <w:sz w:val="24"/>
          <w:szCs w:val="24"/>
        </w:rPr>
        <w:t xml:space="preserve">greater rejection of the </w:t>
      </w:r>
      <w:r w:rsidR="002833C9">
        <w:rPr>
          <w:rFonts w:ascii="Times New Roman" w:hAnsi="Times New Roman" w:cs="Times New Roman"/>
          <w:sz w:val="24"/>
          <w:szCs w:val="24"/>
        </w:rPr>
        <w:t>sharp angled</w:t>
      </w:r>
      <w:r w:rsidR="00FA28FB">
        <w:rPr>
          <w:rFonts w:ascii="Times New Roman" w:hAnsi="Times New Roman" w:cs="Times New Roman"/>
          <w:sz w:val="24"/>
          <w:szCs w:val="24"/>
        </w:rPr>
        <w:t xml:space="preserve"> </w:t>
      </w:r>
      <w:r w:rsidR="00B04989">
        <w:rPr>
          <w:rFonts w:ascii="Times New Roman" w:hAnsi="Times New Roman" w:cs="Times New Roman"/>
          <w:sz w:val="24"/>
          <w:szCs w:val="24"/>
        </w:rPr>
        <w:t>geometry</w:t>
      </w:r>
      <w:r w:rsidR="005237D9">
        <w:rPr>
          <w:rFonts w:ascii="Times New Roman" w:hAnsi="Times New Roman" w:cs="Times New Roman"/>
          <w:sz w:val="24"/>
          <w:szCs w:val="24"/>
        </w:rPr>
        <w:t>, supporting our second prediction</w:t>
      </w:r>
      <w:r w:rsidR="00FA28FB">
        <w:rPr>
          <w:rFonts w:ascii="Times New Roman" w:hAnsi="Times New Roman" w:cs="Times New Roman"/>
          <w:sz w:val="24"/>
          <w:szCs w:val="24"/>
        </w:rPr>
        <w:t xml:space="preserve">. </w:t>
      </w:r>
      <w:r w:rsidR="007D27C0" w:rsidRPr="00A9368C">
        <w:rPr>
          <w:rFonts w:ascii="Times New Roman" w:hAnsi="Times New Roman" w:cs="Times New Roman"/>
          <w:sz w:val="24"/>
          <w:szCs w:val="24"/>
        </w:rPr>
        <w:t>Avoidance was</w:t>
      </w:r>
      <w:r w:rsidR="00582C91" w:rsidRPr="00A9368C">
        <w:rPr>
          <w:rFonts w:ascii="Times New Roman" w:hAnsi="Times New Roman" w:cs="Times New Roman"/>
          <w:sz w:val="24"/>
          <w:szCs w:val="24"/>
        </w:rPr>
        <w:t xml:space="preserve"> characterised by a clear escape response </w:t>
      </w:r>
      <w:r w:rsidR="00A72109" w:rsidRPr="00A9368C">
        <w:rPr>
          <w:rFonts w:ascii="Times New Roman" w:hAnsi="Times New Roman" w:cs="Times New Roman"/>
          <w:sz w:val="24"/>
          <w:szCs w:val="24"/>
        </w:rPr>
        <w:t>in which</w:t>
      </w:r>
      <w:r w:rsidR="00D60065" w:rsidRPr="00A9368C">
        <w:rPr>
          <w:rFonts w:ascii="Times New Roman" w:hAnsi="Times New Roman" w:cs="Times New Roman"/>
          <w:sz w:val="24"/>
          <w:szCs w:val="24"/>
        </w:rPr>
        <w:t xml:space="preserve"> downstream moving</w:t>
      </w:r>
      <w:r w:rsidR="00A72109" w:rsidRPr="00A9368C">
        <w:rPr>
          <w:rFonts w:ascii="Times New Roman" w:hAnsi="Times New Roman" w:cs="Times New Roman"/>
          <w:sz w:val="24"/>
          <w:szCs w:val="24"/>
        </w:rPr>
        <w:t xml:space="preserve"> </w:t>
      </w:r>
      <w:r w:rsidR="00582C91" w:rsidRPr="00A9368C">
        <w:rPr>
          <w:rFonts w:ascii="Times New Roman" w:hAnsi="Times New Roman" w:cs="Times New Roman"/>
          <w:sz w:val="24"/>
          <w:szCs w:val="24"/>
        </w:rPr>
        <w:t>eel rejected</w:t>
      </w:r>
      <w:r w:rsidR="00D60065" w:rsidRPr="006A7A85">
        <w:rPr>
          <w:rFonts w:ascii="Times New Roman" w:hAnsi="Times New Roman" w:cs="Times New Roman"/>
          <w:sz w:val="24"/>
          <w:szCs w:val="24"/>
        </w:rPr>
        <w:t xml:space="preserve"> the channel constriction by </w:t>
      </w:r>
      <w:r w:rsidR="00660D37" w:rsidRPr="006A7A85">
        <w:rPr>
          <w:rFonts w:ascii="Times New Roman" w:hAnsi="Times New Roman" w:cs="Times New Roman"/>
          <w:sz w:val="24"/>
          <w:szCs w:val="24"/>
        </w:rPr>
        <w:t xml:space="preserve">moving back upstream, either by swimming backwards </w:t>
      </w:r>
      <w:r w:rsidR="00A9368C" w:rsidRPr="006A7A85">
        <w:rPr>
          <w:rFonts w:ascii="Times New Roman" w:hAnsi="Times New Roman" w:cs="Times New Roman"/>
          <w:sz w:val="24"/>
          <w:szCs w:val="24"/>
        </w:rPr>
        <w:t xml:space="preserve">against the flow, or by switching orientation to swim upstream for more than half a body length. </w:t>
      </w:r>
      <w:r w:rsidR="00CE00C0">
        <w:rPr>
          <w:rFonts w:ascii="Times New Roman" w:hAnsi="Times New Roman" w:cs="Times New Roman"/>
          <w:sz w:val="24"/>
          <w:szCs w:val="24"/>
        </w:rPr>
        <w:t xml:space="preserve">Accelerating flow was generated in both </w:t>
      </w:r>
      <w:r w:rsidR="0064672F">
        <w:rPr>
          <w:rFonts w:ascii="Times New Roman" w:hAnsi="Times New Roman" w:cs="Times New Roman"/>
          <w:sz w:val="24"/>
          <w:szCs w:val="24"/>
        </w:rPr>
        <w:t xml:space="preserve">constriction </w:t>
      </w:r>
      <w:r w:rsidR="00CE00C0">
        <w:rPr>
          <w:rFonts w:ascii="Times New Roman" w:hAnsi="Times New Roman" w:cs="Times New Roman"/>
          <w:sz w:val="24"/>
          <w:szCs w:val="24"/>
        </w:rPr>
        <w:t>treatment</w:t>
      </w:r>
      <w:r w:rsidR="0064672F">
        <w:rPr>
          <w:rFonts w:ascii="Times New Roman" w:hAnsi="Times New Roman" w:cs="Times New Roman"/>
          <w:sz w:val="24"/>
          <w:szCs w:val="24"/>
        </w:rPr>
        <w:t>s, whil</w:t>
      </w:r>
      <w:r w:rsidR="003239B4">
        <w:rPr>
          <w:rFonts w:ascii="Times New Roman" w:hAnsi="Times New Roman" w:cs="Times New Roman"/>
          <w:sz w:val="24"/>
          <w:szCs w:val="24"/>
        </w:rPr>
        <w:t>st</w:t>
      </w:r>
      <w:r w:rsidR="0064672F">
        <w:rPr>
          <w:rFonts w:ascii="Times New Roman" w:hAnsi="Times New Roman" w:cs="Times New Roman"/>
          <w:sz w:val="24"/>
          <w:szCs w:val="24"/>
        </w:rPr>
        <w:t xml:space="preserve"> </w:t>
      </w:r>
      <w:r w:rsidR="002505AD">
        <w:rPr>
          <w:rFonts w:ascii="Times New Roman" w:hAnsi="Times New Roman" w:cs="Times New Roman"/>
          <w:sz w:val="24"/>
          <w:szCs w:val="24"/>
        </w:rPr>
        <w:t>re</w:t>
      </w:r>
      <w:r w:rsidR="008A4BD6">
        <w:rPr>
          <w:rFonts w:ascii="Times New Roman" w:hAnsi="Times New Roman" w:cs="Times New Roman"/>
          <w:sz w:val="24"/>
          <w:szCs w:val="24"/>
        </w:rPr>
        <w:t>circulation</w:t>
      </w:r>
      <w:r w:rsidR="00582C91" w:rsidRPr="00A9368C">
        <w:rPr>
          <w:rFonts w:ascii="Times New Roman" w:hAnsi="Times New Roman" w:cs="Times New Roman"/>
          <w:sz w:val="24"/>
          <w:szCs w:val="24"/>
        </w:rPr>
        <w:t xml:space="preserve"> only </w:t>
      </w:r>
      <w:r w:rsidR="0064672F">
        <w:rPr>
          <w:rFonts w:ascii="Times New Roman" w:hAnsi="Times New Roman" w:cs="Times New Roman"/>
          <w:sz w:val="24"/>
          <w:szCs w:val="24"/>
        </w:rPr>
        <w:t xml:space="preserve">occurred at the square </w:t>
      </w:r>
      <w:r w:rsidR="00EB309F">
        <w:rPr>
          <w:rFonts w:ascii="Times New Roman" w:hAnsi="Times New Roman" w:cs="Times New Roman"/>
          <w:sz w:val="24"/>
          <w:szCs w:val="24"/>
        </w:rPr>
        <w:t xml:space="preserve">angled </w:t>
      </w:r>
      <w:r w:rsidR="00C2065D">
        <w:rPr>
          <w:rFonts w:ascii="Times New Roman" w:hAnsi="Times New Roman" w:cs="Times New Roman"/>
          <w:sz w:val="24"/>
          <w:szCs w:val="24"/>
        </w:rPr>
        <w:t>constriction</w:t>
      </w:r>
      <w:r w:rsidR="003239B4">
        <w:rPr>
          <w:rFonts w:ascii="Times New Roman" w:hAnsi="Times New Roman" w:cs="Times New Roman"/>
          <w:sz w:val="24"/>
          <w:szCs w:val="24"/>
        </w:rPr>
        <w:t xml:space="preserve">, suggesting </w:t>
      </w:r>
      <w:r w:rsidR="00CC6A72">
        <w:rPr>
          <w:rFonts w:ascii="Times New Roman" w:hAnsi="Times New Roman" w:cs="Times New Roman"/>
          <w:sz w:val="24"/>
          <w:szCs w:val="24"/>
        </w:rPr>
        <w:t xml:space="preserve">the latter was the primary hydrodynamic factor influencing </w:t>
      </w:r>
      <w:r w:rsidR="00582C91" w:rsidRPr="00CD0CD0">
        <w:rPr>
          <w:rFonts w:ascii="Times New Roman" w:hAnsi="Times New Roman" w:cs="Times New Roman"/>
          <w:sz w:val="24"/>
          <w:szCs w:val="24"/>
        </w:rPr>
        <w:t xml:space="preserve">avoidance and subsequent rate of downstream movement. </w:t>
      </w:r>
      <w:r w:rsidR="00EF2DA9" w:rsidRPr="00CD0CD0">
        <w:rPr>
          <w:rFonts w:ascii="Times New Roman" w:hAnsi="Times New Roman" w:cs="Times New Roman"/>
          <w:sz w:val="24"/>
          <w:szCs w:val="24"/>
        </w:rPr>
        <w:t>Th</w:t>
      </w:r>
      <w:r w:rsidR="00667070">
        <w:rPr>
          <w:rFonts w:ascii="Times New Roman" w:hAnsi="Times New Roman" w:cs="Times New Roman"/>
          <w:sz w:val="24"/>
          <w:szCs w:val="24"/>
        </w:rPr>
        <w:t>is finding should be incorporated in</w:t>
      </w:r>
      <w:r w:rsidR="002833C9">
        <w:rPr>
          <w:rFonts w:ascii="Times New Roman" w:hAnsi="Times New Roman" w:cs="Times New Roman"/>
          <w:sz w:val="24"/>
          <w:szCs w:val="24"/>
        </w:rPr>
        <w:t>to</w:t>
      </w:r>
      <w:r w:rsidR="00667070">
        <w:rPr>
          <w:rFonts w:ascii="Times New Roman" w:hAnsi="Times New Roman" w:cs="Times New Roman"/>
          <w:sz w:val="24"/>
          <w:szCs w:val="24"/>
        </w:rPr>
        <w:t xml:space="preserve"> the design of fish bypass </w:t>
      </w:r>
      <w:r w:rsidR="00C677E5">
        <w:rPr>
          <w:rFonts w:ascii="Times New Roman" w:hAnsi="Times New Roman" w:cs="Times New Roman"/>
          <w:sz w:val="24"/>
          <w:szCs w:val="24"/>
        </w:rPr>
        <w:t xml:space="preserve">systems, particularly in relation to enhancing entrance efficiency, </w:t>
      </w:r>
      <w:r w:rsidR="008E09D9">
        <w:rPr>
          <w:rFonts w:ascii="Times New Roman" w:hAnsi="Times New Roman" w:cs="Times New Roman"/>
          <w:sz w:val="24"/>
          <w:szCs w:val="24"/>
        </w:rPr>
        <w:t xml:space="preserve">to help better </w:t>
      </w:r>
      <w:r w:rsidR="00EF2DA9" w:rsidRPr="00CD0CD0">
        <w:rPr>
          <w:rFonts w:ascii="Times New Roman" w:hAnsi="Times New Roman" w:cs="Times New Roman"/>
          <w:sz w:val="24"/>
          <w:szCs w:val="24"/>
        </w:rPr>
        <w:t>achieve conservation</w:t>
      </w:r>
      <w:r w:rsidR="00103841">
        <w:rPr>
          <w:rFonts w:ascii="Times New Roman" w:hAnsi="Times New Roman" w:cs="Times New Roman"/>
          <w:sz w:val="24"/>
          <w:szCs w:val="24"/>
        </w:rPr>
        <w:t xml:space="preserve"> management</w:t>
      </w:r>
      <w:r w:rsidR="00EF2DA9" w:rsidRPr="00CD0CD0">
        <w:rPr>
          <w:rFonts w:ascii="Times New Roman" w:hAnsi="Times New Roman" w:cs="Times New Roman"/>
          <w:sz w:val="24"/>
          <w:szCs w:val="24"/>
        </w:rPr>
        <w:t xml:space="preserve"> targets</w:t>
      </w:r>
      <w:r w:rsidR="00582C91" w:rsidRPr="00CD0CD0">
        <w:rPr>
          <w:rFonts w:ascii="Times New Roman" w:hAnsi="Times New Roman" w:cs="Times New Roman"/>
          <w:sz w:val="24"/>
          <w:szCs w:val="24"/>
        </w:rPr>
        <w:t xml:space="preserve">.   </w:t>
      </w:r>
    </w:p>
    <w:p w14:paraId="72C96D4D" w14:textId="21B679CD" w:rsidR="00582C91" w:rsidRPr="00CD0CD0"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The</w:t>
      </w:r>
      <w:r w:rsidR="005B44F0">
        <w:rPr>
          <w:rFonts w:ascii="Times New Roman" w:hAnsi="Times New Roman" w:cs="Times New Roman"/>
          <w:sz w:val="24"/>
          <w:szCs w:val="24"/>
        </w:rPr>
        <w:t xml:space="preserve"> influence of </w:t>
      </w:r>
      <w:r w:rsidR="00D55565">
        <w:rPr>
          <w:rFonts w:ascii="Times New Roman" w:hAnsi="Times New Roman" w:cs="Times New Roman"/>
          <w:sz w:val="24"/>
          <w:szCs w:val="24"/>
        </w:rPr>
        <w:t>abrupt acceleration</w:t>
      </w:r>
      <w:r w:rsidR="00F8692A">
        <w:rPr>
          <w:rFonts w:ascii="Times New Roman" w:hAnsi="Times New Roman" w:cs="Times New Roman"/>
          <w:sz w:val="24"/>
          <w:szCs w:val="24"/>
        </w:rPr>
        <w:t>s</w:t>
      </w:r>
      <w:r w:rsidR="00D55565">
        <w:rPr>
          <w:rFonts w:ascii="Times New Roman" w:hAnsi="Times New Roman" w:cs="Times New Roman"/>
          <w:sz w:val="24"/>
          <w:szCs w:val="24"/>
        </w:rPr>
        <w:t xml:space="preserve"> of flow on the</w:t>
      </w:r>
      <w:r w:rsidRPr="00CD0CD0">
        <w:rPr>
          <w:rFonts w:ascii="Times New Roman" w:hAnsi="Times New Roman" w:cs="Times New Roman"/>
          <w:sz w:val="24"/>
          <w:szCs w:val="24"/>
        </w:rPr>
        <w:t xml:space="preserve"> behaviour of downstream migrating European eel has </w:t>
      </w:r>
      <w:r w:rsidR="005C768B">
        <w:rPr>
          <w:rFonts w:ascii="Times New Roman" w:hAnsi="Times New Roman" w:cs="Times New Roman"/>
          <w:sz w:val="24"/>
          <w:szCs w:val="24"/>
        </w:rPr>
        <w:t xml:space="preserve">previously </w:t>
      </w:r>
      <w:r w:rsidRPr="00CD0CD0">
        <w:rPr>
          <w:rFonts w:ascii="Times New Roman" w:hAnsi="Times New Roman" w:cs="Times New Roman"/>
          <w:sz w:val="24"/>
          <w:szCs w:val="24"/>
        </w:rPr>
        <w:t xml:space="preserve">been </w:t>
      </w:r>
      <w:r w:rsidR="005B44F0">
        <w:rPr>
          <w:rFonts w:ascii="Times New Roman" w:hAnsi="Times New Roman" w:cs="Times New Roman"/>
          <w:sz w:val="24"/>
          <w:szCs w:val="24"/>
        </w:rPr>
        <w:t xml:space="preserve">reported. </w:t>
      </w:r>
      <w:r w:rsidRPr="00CD0CD0">
        <w:rPr>
          <w:rFonts w:ascii="Times New Roman" w:hAnsi="Times New Roman" w:cs="Times New Roman"/>
          <w:sz w:val="24"/>
          <w:szCs w:val="24"/>
        </w:rPr>
        <w:t xml:space="preserve">For example, </w:t>
      </w:r>
      <w:r w:rsidR="00A24F81">
        <w:rPr>
          <w:rFonts w:ascii="Times New Roman" w:hAnsi="Times New Roman" w:cs="Times New Roman"/>
          <w:sz w:val="24"/>
          <w:szCs w:val="24"/>
        </w:rPr>
        <w:t xml:space="preserve">the </w:t>
      </w:r>
      <w:r w:rsidRPr="00CD0CD0">
        <w:rPr>
          <w:rFonts w:ascii="Times New Roman" w:hAnsi="Times New Roman" w:cs="Times New Roman"/>
          <w:sz w:val="24"/>
          <w:szCs w:val="24"/>
        </w:rPr>
        <w:t>magnitude of response</w:t>
      </w:r>
      <w:r w:rsidR="00A734D0">
        <w:rPr>
          <w:rFonts w:ascii="Times New Roman" w:hAnsi="Times New Roman" w:cs="Times New Roman"/>
          <w:sz w:val="24"/>
          <w:szCs w:val="24"/>
        </w:rPr>
        <w:t xml:space="preserve">, characterised by the exhibition of </w:t>
      </w:r>
      <w:r w:rsidR="00A734D0" w:rsidRPr="00A734D0">
        <w:rPr>
          <w:rFonts w:ascii="Times New Roman" w:hAnsi="Times New Roman" w:cs="Times New Roman"/>
          <w:sz w:val="24"/>
          <w:szCs w:val="24"/>
        </w:rPr>
        <w:t>rejection behaviour</w:t>
      </w:r>
      <w:r w:rsidR="002F348E">
        <w:rPr>
          <w:rFonts w:ascii="Times New Roman" w:hAnsi="Times New Roman" w:cs="Times New Roman"/>
          <w:sz w:val="24"/>
          <w:szCs w:val="24"/>
        </w:rPr>
        <w:t xml:space="preserve"> in which </w:t>
      </w:r>
      <w:r w:rsidR="00A734D0" w:rsidRPr="00A734D0">
        <w:rPr>
          <w:rFonts w:ascii="Times New Roman" w:hAnsi="Times New Roman" w:cs="Times New Roman"/>
          <w:sz w:val="24"/>
          <w:szCs w:val="24"/>
        </w:rPr>
        <w:t>eel retreat</w:t>
      </w:r>
      <w:r w:rsidR="00B718FE">
        <w:rPr>
          <w:rFonts w:ascii="Times New Roman" w:hAnsi="Times New Roman" w:cs="Times New Roman"/>
          <w:sz w:val="24"/>
          <w:szCs w:val="24"/>
        </w:rPr>
        <w:t>ed</w:t>
      </w:r>
      <w:r w:rsidR="00A734D0" w:rsidRPr="00A734D0">
        <w:rPr>
          <w:rFonts w:ascii="Times New Roman" w:hAnsi="Times New Roman" w:cs="Times New Roman"/>
          <w:sz w:val="24"/>
          <w:szCs w:val="24"/>
        </w:rPr>
        <w:t xml:space="preserve"> back upstream before re-approaching</w:t>
      </w:r>
      <w:r w:rsidR="002F348E">
        <w:rPr>
          <w:rFonts w:ascii="Times New Roman" w:hAnsi="Times New Roman" w:cs="Times New Roman"/>
          <w:sz w:val="24"/>
          <w:szCs w:val="24"/>
        </w:rPr>
        <w:t>,</w:t>
      </w:r>
      <w:r w:rsidRPr="00CD0CD0">
        <w:rPr>
          <w:rFonts w:ascii="Times New Roman" w:hAnsi="Times New Roman" w:cs="Times New Roman"/>
          <w:sz w:val="24"/>
          <w:szCs w:val="24"/>
        </w:rPr>
        <w:t xml:space="preserve"> was positively related to flow acceleration at a redundant turbine </w:t>
      </w:r>
      <w:r w:rsidRPr="00CD0CD0">
        <w:rPr>
          <w:rFonts w:ascii="Times New Roman" w:hAnsi="Times New Roman" w:cs="Times New Roman"/>
          <w:sz w:val="24"/>
          <w:szCs w:val="24"/>
        </w:rPr>
        <w:lastRenderedPageBreak/>
        <w:t>intake on the River Stour (Dorset, UK) (Piper et al. 2015). Rejections occurred several metres upstream of a physical trash rack, providing strong evidence that observed behaviour was triggered by</w:t>
      </w:r>
      <w:r w:rsidR="00BF4103">
        <w:rPr>
          <w:rFonts w:ascii="Times New Roman" w:hAnsi="Times New Roman" w:cs="Times New Roman"/>
          <w:sz w:val="24"/>
          <w:szCs w:val="24"/>
        </w:rPr>
        <w:t xml:space="preserve"> features of</w:t>
      </w:r>
      <w:r w:rsidRPr="00CD0CD0">
        <w:rPr>
          <w:rFonts w:ascii="Times New Roman" w:hAnsi="Times New Roman" w:cs="Times New Roman"/>
          <w:sz w:val="24"/>
          <w:szCs w:val="24"/>
        </w:rPr>
        <w:t xml:space="preserve"> the flow fields</w:t>
      </w:r>
      <w:r w:rsidR="002833C9">
        <w:rPr>
          <w:rFonts w:ascii="Times New Roman" w:hAnsi="Times New Roman" w:cs="Times New Roman"/>
          <w:sz w:val="24"/>
          <w:szCs w:val="24"/>
        </w:rPr>
        <w:t xml:space="preserve"> rather than after physical contact with structure</w:t>
      </w:r>
      <w:r w:rsidRPr="00CD0CD0">
        <w:rPr>
          <w:rFonts w:ascii="Times New Roman" w:hAnsi="Times New Roman" w:cs="Times New Roman"/>
          <w:sz w:val="24"/>
          <w:szCs w:val="24"/>
        </w:rPr>
        <w:t xml:space="preserve"> (Piper et al. 2015). In </w:t>
      </w:r>
      <w:r w:rsidR="00B90EB0" w:rsidRPr="00CD0CD0">
        <w:rPr>
          <w:rFonts w:ascii="Times New Roman" w:hAnsi="Times New Roman" w:cs="Times New Roman"/>
          <w:sz w:val="24"/>
          <w:szCs w:val="24"/>
        </w:rPr>
        <w:t xml:space="preserve">our experimental </w:t>
      </w:r>
      <w:r w:rsidRPr="00CD0CD0">
        <w:rPr>
          <w:rFonts w:ascii="Times New Roman" w:hAnsi="Times New Roman" w:cs="Times New Roman"/>
          <w:sz w:val="24"/>
          <w:szCs w:val="24"/>
        </w:rPr>
        <w:t xml:space="preserve">study, eel exhibited similar rejection behaviour </w:t>
      </w:r>
      <w:r w:rsidR="00B90EB0" w:rsidRPr="00CD0CD0">
        <w:rPr>
          <w:rFonts w:ascii="Times New Roman" w:hAnsi="Times New Roman" w:cs="Times New Roman"/>
          <w:sz w:val="24"/>
          <w:szCs w:val="24"/>
        </w:rPr>
        <w:t xml:space="preserve">under all treatments </w:t>
      </w:r>
      <w:r w:rsidR="00B73A01" w:rsidRPr="00CD0CD0">
        <w:rPr>
          <w:rFonts w:ascii="Times New Roman" w:hAnsi="Times New Roman" w:cs="Times New Roman"/>
          <w:sz w:val="24"/>
          <w:szCs w:val="24"/>
        </w:rPr>
        <w:t>tested</w:t>
      </w:r>
      <w:r w:rsidR="007768A0">
        <w:rPr>
          <w:rFonts w:ascii="Times New Roman" w:hAnsi="Times New Roman" w:cs="Times New Roman"/>
          <w:sz w:val="24"/>
          <w:szCs w:val="24"/>
        </w:rPr>
        <w:t>. L</w:t>
      </w:r>
      <w:r w:rsidR="00961247" w:rsidRPr="00961247">
        <w:rPr>
          <w:rFonts w:ascii="Times New Roman" w:hAnsi="Times New Roman" w:cs="Times New Roman"/>
          <w:sz w:val="24"/>
          <w:szCs w:val="24"/>
        </w:rPr>
        <w:t>evels of rejection were low (10.6%</w:t>
      </w:r>
      <w:r w:rsidR="00B84353">
        <w:rPr>
          <w:rFonts w:ascii="Times New Roman" w:hAnsi="Times New Roman" w:cs="Times New Roman"/>
          <w:sz w:val="24"/>
          <w:szCs w:val="24"/>
        </w:rPr>
        <w:t xml:space="preserve"> when considering all three flow conditions</w:t>
      </w:r>
      <w:r w:rsidR="00961247" w:rsidRPr="00961247">
        <w:rPr>
          <w:rFonts w:ascii="Times New Roman" w:hAnsi="Times New Roman" w:cs="Times New Roman"/>
          <w:sz w:val="24"/>
          <w:szCs w:val="24"/>
        </w:rPr>
        <w:t xml:space="preserve">: 2015 data) and </w:t>
      </w:r>
      <w:r w:rsidR="00052E04">
        <w:rPr>
          <w:rFonts w:ascii="Times New Roman" w:hAnsi="Times New Roman" w:cs="Times New Roman"/>
          <w:sz w:val="24"/>
          <w:szCs w:val="24"/>
        </w:rPr>
        <w:t>un</w:t>
      </w:r>
      <w:r w:rsidR="00961247" w:rsidRPr="00961247">
        <w:rPr>
          <w:rFonts w:ascii="Times New Roman" w:hAnsi="Times New Roman" w:cs="Times New Roman"/>
          <w:sz w:val="24"/>
          <w:szCs w:val="24"/>
        </w:rPr>
        <w:t>influenced by discharge</w:t>
      </w:r>
      <w:r w:rsidR="003F3599">
        <w:rPr>
          <w:rFonts w:ascii="Times New Roman" w:hAnsi="Times New Roman" w:cs="Times New Roman"/>
          <w:sz w:val="24"/>
          <w:szCs w:val="24"/>
        </w:rPr>
        <w:t xml:space="preserve">, </w:t>
      </w:r>
      <w:r w:rsidR="00961247" w:rsidRPr="00961247">
        <w:rPr>
          <w:rFonts w:ascii="Times New Roman" w:hAnsi="Times New Roman" w:cs="Times New Roman"/>
          <w:sz w:val="24"/>
          <w:szCs w:val="24"/>
        </w:rPr>
        <w:t>which was positively related to acceleration</w:t>
      </w:r>
      <w:r w:rsidR="00222212">
        <w:rPr>
          <w:rFonts w:ascii="Times New Roman" w:hAnsi="Times New Roman" w:cs="Times New Roman"/>
          <w:sz w:val="24"/>
          <w:szCs w:val="24"/>
        </w:rPr>
        <w:t xml:space="preserve">, when the entrance to the constriction </w:t>
      </w:r>
      <w:r w:rsidRPr="00CD0CD0">
        <w:rPr>
          <w:rFonts w:ascii="Times New Roman" w:hAnsi="Times New Roman" w:cs="Times New Roman"/>
          <w:sz w:val="24"/>
          <w:szCs w:val="24"/>
        </w:rPr>
        <w:t xml:space="preserve">was </w:t>
      </w:r>
      <w:r w:rsidR="001E6F6D">
        <w:rPr>
          <w:rFonts w:ascii="Times New Roman" w:hAnsi="Times New Roman" w:cs="Times New Roman"/>
          <w:sz w:val="24"/>
          <w:szCs w:val="24"/>
        </w:rPr>
        <w:t>smooth tapered</w:t>
      </w:r>
      <w:r w:rsidRPr="00CD0CD0">
        <w:rPr>
          <w:rFonts w:ascii="Times New Roman" w:hAnsi="Times New Roman" w:cs="Times New Roman"/>
          <w:sz w:val="24"/>
          <w:szCs w:val="24"/>
        </w:rPr>
        <w:t xml:space="preserve">, resulting in a </w:t>
      </w:r>
      <w:r w:rsidR="00EB309F">
        <w:rPr>
          <w:rFonts w:ascii="Times New Roman" w:hAnsi="Times New Roman" w:cs="Times New Roman"/>
          <w:sz w:val="24"/>
          <w:szCs w:val="24"/>
        </w:rPr>
        <w:t>gradual</w:t>
      </w:r>
      <w:r w:rsidRPr="00CD0CD0">
        <w:rPr>
          <w:rFonts w:ascii="Times New Roman" w:hAnsi="Times New Roman" w:cs="Times New Roman"/>
          <w:sz w:val="24"/>
          <w:szCs w:val="24"/>
        </w:rPr>
        <w:t xml:space="preserve"> acceleration of flow</w:t>
      </w:r>
      <w:r w:rsidR="00F53B33">
        <w:rPr>
          <w:rFonts w:ascii="Times New Roman" w:hAnsi="Times New Roman" w:cs="Times New Roman"/>
          <w:sz w:val="24"/>
          <w:szCs w:val="24"/>
        </w:rPr>
        <w:t xml:space="preserve">. </w:t>
      </w:r>
      <w:r w:rsidRPr="00CD0CD0">
        <w:rPr>
          <w:rFonts w:ascii="Times New Roman" w:hAnsi="Times New Roman" w:cs="Times New Roman"/>
          <w:sz w:val="24"/>
          <w:szCs w:val="24"/>
        </w:rPr>
        <w:t xml:space="preserve">This suggests that flow acceleration, </w:t>
      </w:r>
      <w:r w:rsidR="00FA0049">
        <w:rPr>
          <w:rFonts w:ascii="Times New Roman" w:hAnsi="Times New Roman" w:cs="Times New Roman"/>
          <w:sz w:val="24"/>
          <w:szCs w:val="24"/>
        </w:rPr>
        <w:t>while important in the elicitation of avoidance in eel, is unlikely t</w:t>
      </w:r>
      <w:r w:rsidRPr="00CD0CD0">
        <w:rPr>
          <w:rFonts w:ascii="Times New Roman" w:hAnsi="Times New Roman" w:cs="Times New Roman"/>
          <w:sz w:val="24"/>
          <w:szCs w:val="24"/>
        </w:rPr>
        <w:t xml:space="preserve">o be the primary hydrodynamic </w:t>
      </w:r>
      <w:r w:rsidR="00322E39" w:rsidRPr="00CD0CD0">
        <w:rPr>
          <w:rFonts w:ascii="Times New Roman" w:hAnsi="Times New Roman" w:cs="Times New Roman"/>
          <w:sz w:val="24"/>
          <w:szCs w:val="24"/>
        </w:rPr>
        <w:t>cue</w:t>
      </w:r>
      <w:r w:rsidRPr="00CD0CD0">
        <w:rPr>
          <w:rFonts w:ascii="Times New Roman" w:hAnsi="Times New Roman" w:cs="Times New Roman"/>
          <w:sz w:val="24"/>
          <w:szCs w:val="24"/>
        </w:rPr>
        <w:t xml:space="preserve"> responsible. </w:t>
      </w:r>
    </w:p>
    <w:p w14:paraId="19C5BE3E" w14:textId="7E64FA12" w:rsidR="000C0A42" w:rsidRDefault="00312900" w:rsidP="00C25556">
      <w:pPr>
        <w:spacing w:line="480" w:lineRule="auto"/>
        <w:rPr>
          <w:rFonts w:ascii="Times New Roman" w:hAnsi="Times New Roman" w:cs="Times New Roman"/>
          <w:sz w:val="24"/>
          <w:szCs w:val="24"/>
        </w:rPr>
      </w:pPr>
      <w:r>
        <w:rPr>
          <w:rFonts w:ascii="Times New Roman" w:hAnsi="Times New Roman" w:cs="Times New Roman"/>
          <w:sz w:val="24"/>
          <w:szCs w:val="24"/>
        </w:rPr>
        <w:t>In addition to acceleration</w:t>
      </w:r>
      <w:r w:rsidR="004919FB">
        <w:rPr>
          <w:rFonts w:ascii="Times New Roman" w:hAnsi="Times New Roman" w:cs="Times New Roman"/>
          <w:sz w:val="24"/>
          <w:szCs w:val="24"/>
        </w:rPr>
        <w:t>, t</w:t>
      </w:r>
      <w:r w:rsidR="00EC0175">
        <w:rPr>
          <w:rFonts w:ascii="Times New Roman" w:hAnsi="Times New Roman" w:cs="Times New Roman"/>
          <w:sz w:val="24"/>
          <w:szCs w:val="24"/>
        </w:rPr>
        <w:t xml:space="preserve">he flow fields created at the entrance to the </w:t>
      </w:r>
      <w:r w:rsidR="001E6F6D">
        <w:rPr>
          <w:rFonts w:ascii="Times New Roman" w:hAnsi="Times New Roman" w:cs="Times New Roman"/>
          <w:sz w:val="24"/>
          <w:szCs w:val="24"/>
        </w:rPr>
        <w:t>sharp angled</w:t>
      </w:r>
      <w:r w:rsidR="00EC0175">
        <w:rPr>
          <w:rFonts w:ascii="Times New Roman" w:hAnsi="Times New Roman" w:cs="Times New Roman"/>
          <w:sz w:val="24"/>
          <w:szCs w:val="24"/>
        </w:rPr>
        <w:t xml:space="preserve"> constriction </w:t>
      </w:r>
      <w:r w:rsidR="001404B9">
        <w:rPr>
          <w:rFonts w:ascii="Times New Roman" w:hAnsi="Times New Roman" w:cs="Times New Roman"/>
          <w:sz w:val="24"/>
          <w:szCs w:val="24"/>
        </w:rPr>
        <w:t>include</w:t>
      </w:r>
      <w:r w:rsidR="00DE4188">
        <w:rPr>
          <w:rFonts w:ascii="Times New Roman" w:hAnsi="Times New Roman" w:cs="Times New Roman"/>
          <w:sz w:val="24"/>
          <w:szCs w:val="24"/>
        </w:rPr>
        <w:t xml:space="preserve">d </w:t>
      </w:r>
      <w:r w:rsidR="00EB309F">
        <w:rPr>
          <w:rFonts w:ascii="Times New Roman" w:hAnsi="Times New Roman" w:cs="Times New Roman"/>
          <w:sz w:val="24"/>
          <w:szCs w:val="24"/>
        </w:rPr>
        <w:t xml:space="preserve">multiple regions of </w:t>
      </w:r>
      <w:r w:rsidR="00582C91" w:rsidRPr="00CD0CD0">
        <w:rPr>
          <w:rFonts w:ascii="Times New Roman" w:hAnsi="Times New Roman" w:cs="Times New Roman"/>
          <w:sz w:val="24"/>
          <w:szCs w:val="24"/>
        </w:rPr>
        <w:t>recirculati</w:t>
      </w:r>
      <w:r w:rsidR="00B808B4">
        <w:rPr>
          <w:rFonts w:ascii="Times New Roman" w:hAnsi="Times New Roman" w:cs="Times New Roman"/>
          <w:sz w:val="24"/>
          <w:szCs w:val="24"/>
        </w:rPr>
        <w:t>on</w:t>
      </w:r>
      <w:r w:rsidR="0072504E">
        <w:rPr>
          <w:rFonts w:ascii="Times New Roman" w:hAnsi="Times New Roman" w:cs="Times New Roman"/>
          <w:sz w:val="24"/>
          <w:szCs w:val="24"/>
        </w:rPr>
        <w:t>. These occurred immediately upstream and downstream of the constriction</w:t>
      </w:r>
      <w:r w:rsidR="00BE3470">
        <w:rPr>
          <w:rFonts w:ascii="Times New Roman" w:hAnsi="Times New Roman" w:cs="Times New Roman"/>
          <w:sz w:val="24"/>
          <w:szCs w:val="24"/>
        </w:rPr>
        <w:t xml:space="preserve"> and were the regions </w:t>
      </w:r>
      <w:r w:rsidR="00BE3470" w:rsidRPr="00BE3470">
        <w:rPr>
          <w:rFonts w:ascii="Times New Roman" w:hAnsi="Times New Roman" w:cs="Times New Roman"/>
          <w:sz w:val="24"/>
          <w:szCs w:val="24"/>
        </w:rPr>
        <w:t xml:space="preserve">within </w:t>
      </w:r>
      <w:r w:rsidR="0072504E" w:rsidRPr="00BE3470">
        <w:rPr>
          <w:rFonts w:ascii="Times New Roman" w:hAnsi="Times New Roman" w:cs="Times New Roman"/>
          <w:sz w:val="24"/>
          <w:szCs w:val="24"/>
        </w:rPr>
        <w:t>which all rejection behaviours were initiated</w:t>
      </w:r>
      <w:r w:rsidR="0072504E">
        <w:rPr>
          <w:rFonts w:ascii="Times New Roman" w:hAnsi="Times New Roman" w:cs="Times New Roman"/>
          <w:sz w:val="24"/>
          <w:szCs w:val="24"/>
        </w:rPr>
        <w:t xml:space="preserve"> (Figure 2). This avoidance response</w:t>
      </w:r>
      <w:r w:rsidR="00741CBF">
        <w:rPr>
          <w:rFonts w:ascii="Times New Roman" w:hAnsi="Times New Roman" w:cs="Times New Roman"/>
          <w:sz w:val="24"/>
          <w:szCs w:val="24"/>
        </w:rPr>
        <w:t xml:space="preserve"> </w:t>
      </w:r>
      <w:r w:rsidR="00953015">
        <w:rPr>
          <w:rFonts w:ascii="Times New Roman" w:hAnsi="Times New Roman" w:cs="Times New Roman"/>
          <w:sz w:val="24"/>
          <w:szCs w:val="24"/>
        </w:rPr>
        <w:t>delayed rate of downstream movement</w:t>
      </w:r>
      <w:r w:rsidR="005237D9">
        <w:rPr>
          <w:rFonts w:ascii="Times New Roman" w:hAnsi="Times New Roman" w:cs="Times New Roman"/>
          <w:sz w:val="24"/>
          <w:szCs w:val="24"/>
        </w:rPr>
        <w:t xml:space="preserve"> (</w:t>
      </w:r>
      <w:r w:rsidR="00917825">
        <w:rPr>
          <w:rFonts w:ascii="Times New Roman" w:hAnsi="Times New Roman" w:cs="Times New Roman"/>
          <w:sz w:val="24"/>
          <w:szCs w:val="24"/>
        </w:rPr>
        <w:t xml:space="preserve">supporting </w:t>
      </w:r>
      <w:r w:rsidR="005237D9">
        <w:rPr>
          <w:rFonts w:ascii="Times New Roman" w:hAnsi="Times New Roman" w:cs="Times New Roman"/>
          <w:sz w:val="24"/>
          <w:szCs w:val="24"/>
        </w:rPr>
        <w:t>prediction 2)</w:t>
      </w:r>
      <w:r w:rsidR="00953015">
        <w:rPr>
          <w:rFonts w:ascii="Times New Roman" w:hAnsi="Times New Roman" w:cs="Times New Roman"/>
          <w:sz w:val="24"/>
          <w:szCs w:val="24"/>
        </w:rPr>
        <w:t xml:space="preserve">. </w:t>
      </w:r>
      <w:r w:rsidR="00DC1356">
        <w:rPr>
          <w:rFonts w:ascii="Times New Roman" w:hAnsi="Times New Roman" w:cs="Times New Roman"/>
          <w:sz w:val="24"/>
          <w:szCs w:val="24"/>
        </w:rPr>
        <w:t>Similar observations have been reported by others (</w:t>
      </w:r>
      <w:r w:rsidR="001D6452" w:rsidRPr="001D6452">
        <w:rPr>
          <w:rFonts w:ascii="Times New Roman" w:hAnsi="Times New Roman" w:cs="Times New Roman"/>
          <w:sz w:val="24"/>
          <w:szCs w:val="24"/>
        </w:rPr>
        <w:t>Silva et al. 2016</w:t>
      </w:r>
      <w:r w:rsidR="00DC1356">
        <w:rPr>
          <w:rFonts w:ascii="Times New Roman" w:hAnsi="Times New Roman" w:cs="Times New Roman"/>
          <w:sz w:val="24"/>
          <w:szCs w:val="24"/>
        </w:rPr>
        <w:t xml:space="preserve">) in relation </w:t>
      </w:r>
      <w:r w:rsidR="00577F0E">
        <w:rPr>
          <w:rFonts w:ascii="Times New Roman" w:hAnsi="Times New Roman" w:cs="Times New Roman"/>
          <w:sz w:val="24"/>
          <w:szCs w:val="24"/>
        </w:rPr>
        <w:t>to downstream passage of eel at a</w:t>
      </w:r>
      <w:r w:rsidR="00520FD8">
        <w:rPr>
          <w:rFonts w:ascii="Times New Roman" w:hAnsi="Times New Roman" w:cs="Times New Roman"/>
          <w:sz w:val="24"/>
          <w:szCs w:val="24"/>
        </w:rPr>
        <w:t>n experimental</w:t>
      </w:r>
      <w:r w:rsidR="00577F0E">
        <w:rPr>
          <w:rFonts w:ascii="Times New Roman" w:hAnsi="Times New Roman" w:cs="Times New Roman"/>
          <w:sz w:val="24"/>
          <w:szCs w:val="24"/>
        </w:rPr>
        <w:t xml:space="preserve"> vertical spillway </w:t>
      </w:r>
      <w:r w:rsidR="007A6779">
        <w:rPr>
          <w:rFonts w:ascii="Times New Roman" w:hAnsi="Times New Roman" w:cs="Times New Roman"/>
          <w:sz w:val="24"/>
          <w:szCs w:val="24"/>
        </w:rPr>
        <w:t>that also created flow recirculation</w:t>
      </w:r>
      <w:r w:rsidR="00F47363">
        <w:rPr>
          <w:rFonts w:ascii="Times New Roman" w:hAnsi="Times New Roman" w:cs="Times New Roman"/>
          <w:sz w:val="24"/>
          <w:szCs w:val="24"/>
        </w:rPr>
        <w:t xml:space="preserve"> and caused downstream movement and passage success to be </w:t>
      </w:r>
      <w:r w:rsidR="001D6452">
        <w:rPr>
          <w:rFonts w:ascii="Times New Roman" w:hAnsi="Times New Roman" w:cs="Times New Roman"/>
          <w:sz w:val="24"/>
          <w:szCs w:val="24"/>
        </w:rPr>
        <w:t xml:space="preserve">lower than for a modified sloped spillway. </w:t>
      </w:r>
      <w:r w:rsidR="00EC56B7">
        <w:rPr>
          <w:rFonts w:ascii="Times New Roman" w:hAnsi="Times New Roman" w:cs="Times New Roman"/>
          <w:sz w:val="24"/>
          <w:szCs w:val="24"/>
        </w:rPr>
        <w:t xml:space="preserve">Areas of recirculation, vorticity or </w:t>
      </w:r>
      <w:r w:rsidR="00D72EAD">
        <w:rPr>
          <w:rFonts w:ascii="Times New Roman" w:hAnsi="Times New Roman" w:cs="Times New Roman"/>
          <w:sz w:val="24"/>
          <w:szCs w:val="24"/>
        </w:rPr>
        <w:t xml:space="preserve">large scale </w:t>
      </w:r>
      <w:r w:rsidR="00EC56B7">
        <w:rPr>
          <w:rFonts w:ascii="Times New Roman" w:hAnsi="Times New Roman" w:cs="Times New Roman"/>
          <w:sz w:val="24"/>
          <w:szCs w:val="24"/>
        </w:rPr>
        <w:t xml:space="preserve">turbulence more generally </w:t>
      </w:r>
      <w:r w:rsidR="00EC56B7" w:rsidRPr="00EC56B7">
        <w:rPr>
          <w:rFonts w:ascii="Times New Roman" w:hAnsi="Times New Roman" w:cs="Times New Roman"/>
          <w:sz w:val="24"/>
          <w:szCs w:val="24"/>
        </w:rPr>
        <w:t>can affect fish swimming performance and stability (</w:t>
      </w:r>
      <w:proofErr w:type="spellStart"/>
      <w:r w:rsidR="00EC56B7" w:rsidRPr="00EC56B7">
        <w:rPr>
          <w:rFonts w:ascii="Times New Roman" w:hAnsi="Times New Roman" w:cs="Times New Roman"/>
          <w:sz w:val="24"/>
          <w:szCs w:val="24"/>
        </w:rPr>
        <w:t>Tritico</w:t>
      </w:r>
      <w:proofErr w:type="spellEnd"/>
      <w:r w:rsidR="00EC56B7" w:rsidRPr="00EC56B7">
        <w:rPr>
          <w:rFonts w:ascii="Times New Roman" w:hAnsi="Times New Roman" w:cs="Times New Roman"/>
          <w:sz w:val="24"/>
          <w:szCs w:val="24"/>
        </w:rPr>
        <w:t xml:space="preserve"> &amp; </w:t>
      </w:r>
      <w:proofErr w:type="spellStart"/>
      <w:r w:rsidR="00EC56B7" w:rsidRPr="00EC56B7">
        <w:rPr>
          <w:rFonts w:ascii="Times New Roman" w:hAnsi="Times New Roman" w:cs="Times New Roman"/>
          <w:sz w:val="24"/>
          <w:szCs w:val="24"/>
        </w:rPr>
        <w:t>Cotel</w:t>
      </w:r>
      <w:proofErr w:type="spellEnd"/>
      <w:r w:rsidR="00EC56B7" w:rsidRPr="00EC56B7">
        <w:rPr>
          <w:rFonts w:ascii="Times New Roman" w:hAnsi="Times New Roman" w:cs="Times New Roman"/>
          <w:sz w:val="24"/>
          <w:szCs w:val="24"/>
        </w:rPr>
        <w:t>, 2010), and in some scenarios is utilised by fish to reduce energetic costs (Taguchi &amp; Liao, 2011)</w:t>
      </w:r>
      <w:r w:rsidR="00EC56B7">
        <w:rPr>
          <w:rFonts w:ascii="Times New Roman" w:hAnsi="Times New Roman" w:cs="Times New Roman"/>
          <w:sz w:val="24"/>
          <w:szCs w:val="24"/>
        </w:rPr>
        <w:t>. T</w:t>
      </w:r>
      <w:r w:rsidR="00EC56B7" w:rsidRPr="00EC56B7">
        <w:rPr>
          <w:rFonts w:ascii="Times New Roman" w:hAnsi="Times New Roman" w:cs="Times New Roman"/>
          <w:sz w:val="24"/>
          <w:szCs w:val="24"/>
        </w:rPr>
        <w:t xml:space="preserve">he results from Silva et al. (2016) and those reported in this study provide strong evidence that downstream moving European eel avoid </w:t>
      </w:r>
      <w:r w:rsidR="00EC56B7">
        <w:rPr>
          <w:rFonts w:ascii="Times New Roman" w:hAnsi="Times New Roman" w:cs="Times New Roman"/>
          <w:sz w:val="24"/>
          <w:szCs w:val="24"/>
        </w:rPr>
        <w:t xml:space="preserve">aspects of </w:t>
      </w:r>
      <w:r w:rsidR="00EC56B7" w:rsidRPr="00EC56B7">
        <w:rPr>
          <w:rFonts w:ascii="Times New Roman" w:hAnsi="Times New Roman" w:cs="Times New Roman"/>
          <w:sz w:val="24"/>
          <w:szCs w:val="24"/>
        </w:rPr>
        <w:t xml:space="preserve">turbulent </w:t>
      </w:r>
      <w:r w:rsidR="00EC56B7">
        <w:rPr>
          <w:rFonts w:ascii="Times New Roman" w:hAnsi="Times New Roman" w:cs="Times New Roman"/>
          <w:sz w:val="24"/>
          <w:szCs w:val="24"/>
        </w:rPr>
        <w:t>flow</w:t>
      </w:r>
      <w:r w:rsidR="00EC56B7" w:rsidRPr="00EC56B7">
        <w:rPr>
          <w:rFonts w:ascii="Times New Roman" w:hAnsi="Times New Roman" w:cs="Times New Roman"/>
          <w:sz w:val="24"/>
          <w:szCs w:val="24"/>
        </w:rPr>
        <w:t xml:space="preserve"> at channel constrictions. The reasons for this</w:t>
      </w:r>
      <w:r w:rsidR="00EC56B7">
        <w:rPr>
          <w:rFonts w:ascii="Times New Roman" w:hAnsi="Times New Roman" w:cs="Times New Roman"/>
          <w:sz w:val="24"/>
          <w:szCs w:val="24"/>
        </w:rPr>
        <w:t xml:space="preserve"> are unclear, but could </w:t>
      </w:r>
      <w:r w:rsidR="00EC56B7" w:rsidRPr="00EC56B7">
        <w:rPr>
          <w:rFonts w:ascii="Times New Roman" w:hAnsi="Times New Roman" w:cs="Times New Roman"/>
          <w:sz w:val="24"/>
          <w:szCs w:val="24"/>
        </w:rPr>
        <w:t>relate to perceived risk associated with areas that could cause disorientation or lack of control during downstream movement.</w:t>
      </w:r>
      <w:r w:rsidR="00EC56B7">
        <w:rPr>
          <w:rFonts w:ascii="Times New Roman" w:hAnsi="Times New Roman" w:cs="Times New Roman"/>
          <w:sz w:val="24"/>
          <w:szCs w:val="24"/>
        </w:rPr>
        <w:t xml:space="preserve"> </w:t>
      </w:r>
      <w:r w:rsidR="000C2297" w:rsidRPr="006A7A85">
        <w:rPr>
          <w:rFonts w:ascii="Times New Roman" w:hAnsi="Times New Roman" w:cs="Times New Roman"/>
          <w:sz w:val="24"/>
          <w:szCs w:val="24"/>
        </w:rPr>
        <w:t>It should also be recognised, however, that</w:t>
      </w:r>
      <w:r w:rsidR="000C2297">
        <w:rPr>
          <w:rFonts w:ascii="Times New Roman" w:hAnsi="Times New Roman" w:cs="Times New Roman"/>
          <w:sz w:val="24"/>
          <w:szCs w:val="24"/>
        </w:rPr>
        <w:t xml:space="preserve"> multiple sensory modalit</w:t>
      </w:r>
      <w:r w:rsidR="00C30236">
        <w:rPr>
          <w:rFonts w:ascii="Times New Roman" w:hAnsi="Times New Roman" w:cs="Times New Roman"/>
          <w:sz w:val="24"/>
          <w:szCs w:val="24"/>
        </w:rPr>
        <w:t>ies</w:t>
      </w:r>
      <w:r w:rsidR="000C2297">
        <w:rPr>
          <w:rFonts w:ascii="Times New Roman" w:hAnsi="Times New Roman" w:cs="Times New Roman"/>
          <w:sz w:val="24"/>
          <w:szCs w:val="24"/>
        </w:rPr>
        <w:t xml:space="preserve"> are likely </w:t>
      </w:r>
      <w:r w:rsidR="00B954D0">
        <w:rPr>
          <w:rFonts w:ascii="Times New Roman" w:hAnsi="Times New Roman" w:cs="Times New Roman"/>
          <w:sz w:val="24"/>
          <w:szCs w:val="24"/>
        </w:rPr>
        <w:t xml:space="preserve">involved in the downstream movement of eel; the </w:t>
      </w:r>
      <w:r w:rsidR="001E6F6D">
        <w:rPr>
          <w:rFonts w:ascii="Times New Roman" w:hAnsi="Times New Roman" w:cs="Times New Roman"/>
          <w:sz w:val="24"/>
          <w:szCs w:val="24"/>
        </w:rPr>
        <w:t>sharp angled</w:t>
      </w:r>
      <w:r w:rsidR="00B954D0">
        <w:rPr>
          <w:rFonts w:ascii="Times New Roman" w:hAnsi="Times New Roman" w:cs="Times New Roman"/>
          <w:sz w:val="24"/>
          <w:szCs w:val="24"/>
        </w:rPr>
        <w:t xml:space="preserve"> </w:t>
      </w:r>
      <w:r w:rsidR="00B954D0">
        <w:rPr>
          <w:rFonts w:ascii="Times New Roman" w:hAnsi="Times New Roman" w:cs="Times New Roman"/>
          <w:sz w:val="24"/>
          <w:szCs w:val="24"/>
        </w:rPr>
        <w:lastRenderedPageBreak/>
        <w:t xml:space="preserve">constriction </w:t>
      </w:r>
      <w:r w:rsidR="00764AB2">
        <w:rPr>
          <w:rFonts w:ascii="Times New Roman" w:hAnsi="Times New Roman" w:cs="Times New Roman"/>
          <w:sz w:val="24"/>
          <w:szCs w:val="24"/>
        </w:rPr>
        <w:t>also present</w:t>
      </w:r>
      <w:r w:rsidR="00F725C8">
        <w:rPr>
          <w:rFonts w:ascii="Times New Roman" w:hAnsi="Times New Roman" w:cs="Times New Roman"/>
          <w:sz w:val="24"/>
          <w:szCs w:val="24"/>
        </w:rPr>
        <w:t>ed</w:t>
      </w:r>
      <w:r w:rsidR="00764AB2">
        <w:rPr>
          <w:rFonts w:ascii="Times New Roman" w:hAnsi="Times New Roman" w:cs="Times New Roman"/>
          <w:sz w:val="24"/>
          <w:szCs w:val="24"/>
        </w:rPr>
        <w:t xml:space="preserve"> a greater physical barrier </w:t>
      </w:r>
      <w:r w:rsidR="00FF3895">
        <w:rPr>
          <w:rFonts w:ascii="Times New Roman" w:hAnsi="Times New Roman" w:cs="Times New Roman"/>
          <w:sz w:val="24"/>
          <w:szCs w:val="24"/>
        </w:rPr>
        <w:t xml:space="preserve">in terms of the walls of the </w:t>
      </w:r>
      <w:r w:rsidR="00734A41">
        <w:rPr>
          <w:rFonts w:ascii="Times New Roman" w:hAnsi="Times New Roman" w:cs="Times New Roman"/>
          <w:sz w:val="24"/>
          <w:szCs w:val="24"/>
        </w:rPr>
        <w:t>channel opening being perpendicular to the bulk flow.</w:t>
      </w:r>
      <w:r w:rsidR="000C2297" w:rsidRPr="006A7A85">
        <w:rPr>
          <w:rFonts w:ascii="Times New Roman" w:hAnsi="Times New Roman" w:cs="Times New Roman"/>
          <w:sz w:val="24"/>
          <w:szCs w:val="24"/>
        </w:rPr>
        <w:t xml:space="preserve"> </w:t>
      </w:r>
      <w:r w:rsidR="000C0A42" w:rsidRPr="000C0A42">
        <w:rPr>
          <w:rFonts w:ascii="Times New Roman" w:hAnsi="Times New Roman" w:cs="Times New Roman"/>
          <w:sz w:val="24"/>
          <w:szCs w:val="24"/>
        </w:rPr>
        <w:t>Eel are</w:t>
      </w:r>
      <w:r w:rsidR="00734A41">
        <w:rPr>
          <w:rFonts w:ascii="Times New Roman" w:hAnsi="Times New Roman" w:cs="Times New Roman"/>
          <w:sz w:val="24"/>
          <w:szCs w:val="24"/>
        </w:rPr>
        <w:t xml:space="preserve"> known to be </w:t>
      </w:r>
      <w:proofErr w:type="spellStart"/>
      <w:r w:rsidR="000C0A42" w:rsidRPr="000C0A42">
        <w:rPr>
          <w:rFonts w:ascii="Times New Roman" w:hAnsi="Times New Roman" w:cs="Times New Roman"/>
          <w:sz w:val="24"/>
          <w:szCs w:val="24"/>
        </w:rPr>
        <w:t>thigmotactic</w:t>
      </w:r>
      <w:proofErr w:type="spellEnd"/>
      <w:r w:rsidR="000C0A42" w:rsidRPr="000C0A42">
        <w:rPr>
          <w:rFonts w:ascii="Times New Roman" w:hAnsi="Times New Roman" w:cs="Times New Roman"/>
          <w:sz w:val="24"/>
          <w:szCs w:val="24"/>
        </w:rPr>
        <w:t>, reacting on contact with physical structure (</w:t>
      </w:r>
      <w:proofErr w:type="spellStart"/>
      <w:r w:rsidR="000C0A42" w:rsidRPr="000C0A42">
        <w:rPr>
          <w:rFonts w:ascii="Times New Roman" w:hAnsi="Times New Roman" w:cs="Times New Roman"/>
          <w:sz w:val="24"/>
          <w:szCs w:val="24"/>
        </w:rPr>
        <w:t>Russon</w:t>
      </w:r>
      <w:proofErr w:type="spellEnd"/>
      <w:r w:rsidR="000C0A42" w:rsidRPr="000C0A42">
        <w:rPr>
          <w:rFonts w:ascii="Times New Roman" w:hAnsi="Times New Roman" w:cs="Times New Roman"/>
          <w:sz w:val="24"/>
          <w:szCs w:val="24"/>
        </w:rPr>
        <w:t xml:space="preserve"> &amp; Kemp, 2011). </w:t>
      </w:r>
      <w:r w:rsidR="00DE3672">
        <w:rPr>
          <w:rFonts w:ascii="Times New Roman" w:hAnsi="Times New Roman" w:cs="Times New Roman"/>
          <w:sz w:val="24"/>
          <w:szCs w:val="24"/>
        </w:rPr>
        <w:t xml:space="preserve">In this study, </w:t>
      </w:r>
      <w:r w:rsidR="00B1304E">
        <w:rPr>
          <w:rFonts w:ascii="Times New Roman" w:hAnsi="Times New Roman" w:cs="Times New Roman"/>
          <w:sz w:val="24"/>
          <w:szCs w:val="24"/>
        </w:rPr>
        <w:t xml:space="preserve">the </w:t>
      </w:r>
      <w:r w:rsidR="000C0A42" w:rsidRPr="000C0A42">
        <w:rPr>
          <w:rFonts w:ascii="Times New Roman" w:hAnsi="Times New Roman" w:cs="Times New Roman"/>
          <w:sz w:val="24"/>
          <w:szCs w:val="24"/>
        </w:rPr>
        <w:t>behavioural response</w:t>
      </w:r>
      <w:r w:rsidR="00F725C8">
        <w:rPr>
          <w:rFonts w:ascii="Times New Roman" w:hAnsi="Times New Roman" w:cs="Times New Roman"/>
          <w:sz w:val="24"/>
          <w:szCs w:val="24"/>
        </w:rPr>
        <w:t xml:space="preserve"> observed</w:t>
      </w:r>
      <w:r w:rsidR="000C0A42" w:rsidRPr="000C0A42">
        <w:rPr>
          <w:rFonts w:ascii="Times New Roman" w:hAnsi="Times New Roman" w:cs="Times New Roman"/>
          <w:sz w:val="24"/>
          <w:szCs w:val="24"/>
        </w:rPr>
        <w:t xml:space="preserve"> </w:t>
      </w:r>
      <w:r w:rsidR="00B1304E">
        <w:rPr>
          <w:rFonts w:ascii="Times New Roman" w:hAnsi="Times New Roman" w:cs="Times New Roman"/>
          <w:sz w:val="24"/>
          <w:szCs w:val="24"/>
        </w:rPr>
        <w:t xml:space="preserve">was commonly associated with some physical contact with the </w:t>
      </w:r>
      <w:r w:rsidR="001E6F6D">
        <w:rPr>
          <w:rFonts w:ascii="Times New Roman" w:hAnsi="Times New Roman" w:cs="Times New Roman"/>
          <w:sz w:val="24"/>
          <w:szCs w:val="24"/>
        </w:rPr>
        <w:t>sharp angled</w:t>
      </w:r>
      <w:r w:rsidR="00B1304E">
        <w:rPr>
          <w:rFonts w:ascii="Times New Roman" w:hAnsi="Times New Roman" w:cs="Times New Roman"/>
          <w:sz w:val="24"/>
          <w:szCs w:val="24"/>
        </w:rPr>
        <w:t xml:space="preserve"> channel constriction</w:t>
      </w:r>
      <w:r w:rsidR="006A7A85">
        <w:rPr>
          <w:rFonts w:ascii="Times New Roman" w:hAnsi="Times New Roman" w:cs="Times New Roman"/>
          <w:sz w:val="24"/>
          <w:szCs w:val="24"/>
        </w:rPr>
        <w:t xml:space="preserve">, </w:t>
      </w:r>
      <w:r w:rsidR="000C0A42" w:rsidRPr="000C0A42">
        <w:rPr>
          <w:rFonts w:ascii="Times New Roman" w:hAnsi="Times New Roman" w:cs="Times New Roman"/>
          <w:sz w:val="24"/>
          <w:szCs w:val="24"/>
        </w:rPr>
        <w:t>and so</w:t>
      </w:r>
      <w:r w:rsidR="00A4562F">
        <w:rPr>
          <w:rFonts w:ascii="Times New Roman" w:hAnsi="Times New Roman" w:cs="Times New Roman"/>
          <w:sz w:val="24"/>
          <w:szCs w:val="24"/>
        </w:rPr>
        <w:t xml:space="preserve"> while responses occurred in areas of hydrodynamic transition (rather than immediately</w:t>
      </w:r>
      <w:r w:rsidR="0030242F">
        <w:rPr>
          <w:rFonts w:ascii="Times New Roman" w:hAnsi="Times New Roman" w:cs="Times New Roman"/>
          <w:sz w:val="24"/>
          <w:szCs w:val="24"/>
        </w:rPr>
        <w:t xml:space="preserve"> following</w:t>
      </w:r>
      <w:r w:rsidR="00A4562F">
        <w:rPr>
          <w:rFonts w:ascii="Times New Roman" w:hAnsi="Times New Roman" w:cs="Times New Roman"/>
          <w:sz w:val="24"/>
          <w:szCs w:val="24"/>
        </w:rPr>
        <w:t xml:space="preserve"> physical contact with the flume boundary),</w:t>
      </w:r>
      <w:r w:rsidR="000C0A42" w:rsidRPr="000C0A42">
        <w:rPr>
          <w:rFonts w:ascii="Times New Roman" w:hAnsi="Times New Roman" w:cs="Times New Roman"/>
          <w:sz w:val="24"/>
          <w:szCs w:val="24"/>
        </w:rPr>
        <w:t xml:space="preserve"> </w:t>
      </w:r>
      <w:r w:rsidR="0072504E">
        <w:rPr>
          <w:rFonts w:ascii="Times New Roman" w:hAnsi="Times New Roman" w:cs="Times New Roman"/>
          <w:sz w:val="24"/>
          <w:szCs w:val="24"/>
        </w:rPr>
        <w:t>a</w:t>
      </w:r>
      <w:r w:rsidR="000C0A42" w:rsidRPr="000C0A42">
        <w:rPr>
          <w:rFonts w:ascii="Times New Roman" w:hAnsi="Times New Roman" w:cs="Times New Roman"/>
          <w:sz w:val="24"/>
          <w:szCs w:val="24"/>
        </w:rPr>
        <w:t xml:space="preserve"> combination of hydrodynamic and physical cues </w:t>
      </w:r>
      <w:r w:rsidR="00EC419B">
        <w:rPr>
          <w:rFonts w:ascii="Times New Roman" w:hAnsi="Times New Roman" w:cs="Times New Roman"/>
          <w:sz w:val="24"/>
          <w:szCs w:val="24"/>
        </w:rPr>
        <w:t>may have</w:t>
      </w:r>
      <w:r w:rsidR="00A4562F">
        <w:rPr>
          <w:rFonts w:ascii="Times New Roman" w:hAnsi="Times New Roman" w:cs="Times New Roman"/>
          <w:sz w:val="24"/>
          <w:szCs w:val="24"/>
        </w:rPr>
        <w:t xml:space="preserve"> be</w:t>
      </w:r>
      <w:r w:rsidR="00EC419B">
        <w:rPr>
          <w:rFonts w:ascii="Times New Roman" w:hAnsi="Times New Roman" w:cs="Times New Roman"/>
          <w:sz w:val="24"/>
          <w:szCs w:val="24"/>
        </w:rPr>
        <w:t>en</w:t>
      </w:r>
      <w:r w:rsidR="00A4562F">
        <w:rPr>
          <w:rFonts w:ascii="Times New Roman" w:hAnsi="Times New Roman" w:cs="Times New Roman"/>
          <w:sz w:val="24"/>
          <w:szCs w:val="24"/>
        </w:rPr>
        <w:t xml:space="preserve"> important in</w:t>
      </w:r>
      <w:r w:rsidR="00A4562F" w:rsidRPr="000C0A42">
        <w:rPr>
          <w:rFonts w:ascii="Times New Roman" w:hAnsi="Times New Roman" w:cs="Times New Roman"/>
          <w:sz w:val="24"/>
          <w:szCs w:val="24"/>
        </w:rPr>
        <w:t xml:space="preserve"> elicit</w:t>
      </w:r>
      <w:r w:rsidR="00A4562F">
        <w:rPr>
          <w:rFonts w:ascii="Times New Roman" w:hAnsi="Times New Roman" w:cs="Times New Roman"/>
          <w:sz w:val="24"/>
          <w:szCs w:val="24"/>
        </w:rPr>
        <w:t>ing</w:t>
      </w:r>
      <w:r w:rsidR="00A4562F" w:rsidRPr="000C0A42">
        <w:rPr>
          <w:rFonts w:ascii="Times New Roman" w:hAnsi="Times New Roman" w:cs="Times New Roman"/>
          <w:sz w:val="24"/>
          <w:szCs w:val="24"/>
        </w:rPr>
        <w:t xml:space="preserve"> </w:t>
      </w:r>
      <w:r w:rsidR="000C0A42" w:rsidRPr="000C0A42">
        <w:rPr>
          <w:rFonts w:ascii="Times New Roman" w:hAnsi="Times New Roman" w:cs="Times New Roman"/>
          <w:sz w:val="24"/>
          <w:szCs w:val="24"/>
        </w:rPr>
        <w:t>greater avoidance and delay</w:t>
      </w:r>
      <w:r w:rsidR="006A7A85">
        <w:rPr>
          <w:rFonts w:ascii="Times New Roman" w:hAnsi="Times New Roman" w:cs="Times New Roman"/>
          <w:sz w:val="24"/>
          <w:szCs w:val="24"/>
        </w:rPr>
        <w:t xml:space="preserve"> for this geometry than for the </w:t>
      </w:r>
      <w:r w:rsidR="001E6F6D">
        <w:rPr>
          <w:rFonts w:ascii="Times New Roman" w:hAnsi="Times New Roman" w:cs="Times New Roman"/>
          <w:sz w:val="24"/>
          <w:szCs w:val="24"/>
        </w:rPr>
        <w:t>smooth tapered</w:t>
      </w:r>
      <w:r w:rsidR="006A7A85">
        <w:rPr>
          <w:rFonts w:ascii="Times New Roman" w:hAnsi="Times New Roman" w:cs="Times New Roman"/>
          <w:sz w:val="24"/>
          <w:szCs w:val="24"/>
        </w:rPr>
        <w:t xml:space="preserve"> constriction</w:t>
      </w:r>
      <w:r w:rsidR="000C0A42" w:rsidRPr="000C0A42">
        <w:rPr>
          <w:rFonts w:ascii="Times New Roman" w:hAnsi="Times New Roman" w:cs="Times New Roman"/>
          <w:sz w:val="24"/>
          <w:szCs w:val="24"/>
        </w:rPr>
        <w:t>.</w:t>
      </w:r>
    </w:p>
    <w:p w14:paraId="2AE40D63" w14:textId="2221B83C" w:rsidR="00515652" w:rsidRDefault="00582C91" w:rsidP="00C25556">
      <w:pPr>
        <w:spacing w:line="480" w:lineRule="auto"/>
        <w:rPr>
          <w:rFonts w:ascii="Times New Roman" w:hAnsi="Times New Roman" w:cs="Times New Roman"/>
          <w:sz w:val="24"/>
          <w:szCs w:val="24"/>
        </w:rPr>
      </w:pPr>
      <w:r w:rsidRPr="00CD0CD0">
        <w:rPr>
          <w:rFonts w:ascii="Times New Roman" w:hAnsi="Times New Roman" w:cs="Times New Roman"/>
          <w:sz w:val="24"/>
          <w:szCs w:val="24"/>
        </w:rPr>
        <w:t xml:space="preserve">To facilitate efficient entry of European eel into downstream bypass channels, current guidance recommends a tapered entrance </w:t>
      </w:r>
      <w:r w:rsidR="00CC4F5C">
        <w:rPr>
          <w:rFonts w:ascii="Times New Roman" w:hAnsi="Times New Roman" w:cs="Times New Roman"/>
          <w:sz w:val="24"/>
          <w:szCs w:val="24"/>
        </w:rPr>
        <w:t xml:space="preserve">that creates a smooth velocity transition based on evidence of eel </w:t>
      </w:r>
      <w:r w:rsidR="00B30A54">
        <w:rPr>
          <w:rFonts w:ascii="Times New Roman" w:hAnsi="Times New Roman" w:cs="Times New Roman"/>
          <w:sz w:val="24"/>
          <w:szCs w:val="24"/>
        </w:rPr>
        <w:t xml:space="preserve">reacting </w:t>
      </w:r>
      <w:r w:rsidR="00CC4F5C">
        <w:rPr>
          <w:rFonts w:ascii="Times New Roman" w:hAnsi="Times New Roman" w:cs="Times New Roman"/>
          <w:sz w:val="24"/>
          <w:szCs w:val="24"/>
        </w:rPr>
        <w:t>strong</w:t>
      </w:r>
      <w:r w:rsidR="00B30A54">
        <w:rPr>
          <w:rFonts w:ascii="Times New Roman" w:hAnsi="Times New Roman" w:cs="Times New Roman"/>
          <w:sz w:val="24"/>
          <w:szCs w:val="24"/>
        </w:rPr>
        <w:t>ly</w:t>
      </w:r>
      <w:r w:rsidR="00CC4F5C">
        <w:rPr>
          <w:rFonts w:ascii="Times New Roman" w:hAnsi="Times New Roman" w:cs="Times New Roman"/>
          <w:sz w:val="24"/>
          <w:szCs w:val="24"/>
        </w:rPr>
        <w:t xml:space="preserve"> to abrupt acceleration</w:t>
      </w:r>
      <w:r w:rsidR="00B808B4">
        <w:rPr>
          <w:rFonts w:ascii="Times New Roman" w:hAnsi="Times New Roman" w:cs="Times New Roman"/>
          <w:sz w:val="24"/>
          <w:szCs w:val="24"/>
        </w:rPr>
        <w:t>s</w:t>
      </w:r>
      <w:r w:rsidR="00CC4F5C">
        <w:rPr>
          <w:rFonts w:ascii="Times New Roman" w:hAnsi="Times New Roman" w:cs="Times New Roman"/>
          <w:sz w:val="24"/>
          <w:szCs w:val="24"/>
        </w:rPr>
        <w:t xml:space="preserve"> (</w:t>
      </w:r>
      <w:r w:rsidR="00CC4F5C" w:rsidRPr="00CD0CD0">
        <w:rPr>
          <w:rFonts w:ascii="Times New Roman" w:hAnsi="Times New Roman" w:cs="Times New Roman"/>
          <w:sz w:val="24"/>
          <w:szCs w:val="24"/>
        </w:rPr>
        <w:t>Environment Agency, 2011</w:t>
      </w:r>
      <w:r w:rsidR="00CC4F5C">
        <w:rPr>
          <w:rFonts w:ascii="Times New Roman" w:hAnsi="Times New Roman" w:cs="Times New Roman"/>
          <w:sz w:val="24"/>
          <w:szCs w:val="24"/>
        </w:rPr>
        <w:t xml:space="preserve">; </w:t>
      </w:r>
      <w:r w:rsidR="00CC4F5C" w:rsidRPr="00B30A54">
        <w:rPr>
          <w:rFonts w:ascii="Times New Roman" w:hAnsi="Times New Roman" w:cs="Times New Roman"/>
          <w:sz w:val="24"/>
          <w:szCs w:val="24"/>
        </w:rPr>
        <w:t>Piper &amp; Wright, 20</w:t>
      </w:r>
      <w:r w:rsidR="00B30A54" w:rsidRPr="00B30A54">
        <w:rPr>
          <w:rFonts w:ascii="Times New Roman" w:hAnsi="Times New Roman" w:cs="Times New Roman"/>
          <w:sz w:val="24"/>
          <w:szCs w:val="24"/>
        </w:rPr>
        <w:t>17</w:t>
      </w:r>
      <w:r w:rsidR="00CC4F5C">
        <w:rPr>
          <w:rFonts w:ascii="Times New Roman" w:hAnsi="Times New Roman" w:cs="Times New Roman"/>
          <w:sz w:val="24"/>
          <w:szCs w:val="24"/>
        </w:rPr>
        <w:t xml:space="preserve">). Additionally, bypass entrance </w:t>
      </w:r>
      <w:r w:rsidRPr="00CD0CD0">
        <w:rPr>
          <w:rFonts w:ascii="Times New Roman" w:hAnsi="Times New Roman" w:cs="Times New Roman"/>
          <w:sz w:val="24"/>
          <w:szCs w:val="24"/>
        </w:rPr>
        <w:t xml:space="preserve">geometries </w:t>
      </w:r>
      <w:r w:rsidR="00CC4F5C">
        <w:rPr>
          <w:rFonts w:ascii="Times New Roman" w:hAnsi="Times New Roman" w:cs="Times New Roman"/>
          <w:sz w:val="24"/>
          <w:szCs w:val="24"/>
        </w:rPr>
        <w:t xml:space="preserve">should </w:t>
      </w:r>
      <w:r w:rsidRPr="00CD0CD0">
        <w:rPr>
          <w:rFonts w:ascii="Times New Roman" w:hAnsi="Times New Roman" w:cs="Times New Roman"/>
          <w:sz w:val="24"/>
          <w:szCs w:val="24"/>
        </w:rPr>
        <w:t>avoid sharp bends and rough surfaces (Environment Agency, 2011)</w:t>
      </w:r>
      <w:r w:rsidR="0030242F">
        <w:rPr>
          <w:rFonts w:ascii="Times New Roman" w:hAnsi="Times New Roman" w:cs="Times New Roman"/>
          <w:sz w:val="24"/>
          <w:szCs w:val="24"/>
        </w:rPr>
        <w:t xml:space="preserve">, which </w:t>
      </w:r>
      <w:r w:rsidR="00B90EB0" w:rsidRPr="00CD0CD0">
        <w:rPr>
          <w:rFonts w:ascii="Times New Roman" w:hAnsi="Times New Roman" w:cs="Times New Roman"/>
          <w:sz w:val="24"/>
          <w:szCs w:val="24"/>
        </w:rPr>
        <w:t xml:space="preserve">appears logical, </w:t>
      </w:r>
      <w:r w:rsidR="00B30A54">
        <w:rPr>
          <w:rFonts w:ascii="Times New Roman" w:hAnsi="Times New Roman" w:cs="Times New Roman"/>
          <w:sz w:val="24"/>
          <w:szCs w:val="24"/>
        </w:rPr>
        <w:t>but</w:t>
      </w:r>
      <w:r w:rsidR="00B90EB0" w:rsidRPr="00CD0CD0">
        <w:rPr>
          <w:rFonts w:ascii="Times New Roman" w:hAnsi="Times New Roman" w:cs="Times New Roman"/>
          <w:sz w:val="24"/>
          <w:szCs w:val="24"/>
        </w:rPr>
        <w:t xml:space="preserve"> is not underpinned by an understanding of </w:t>
      </w:r>
      <w:r w:rsidR="00F466B5" w:rsidRPr="00CD0CD0">
        <w:rPr>
          <w:rFonts w:ascii="Times New Roman" w:hAnsi="Times New Roman" w:cs="Times New Roman"/>
          <w:sz w:val="24"/>
          <w:szCs w:val="24"/>
        </w:rPr>
        <w:t>fish behaviour</w:t>
      </w:r>
      <w:r w:rsidR="00915741" w:rsidRPr="00CD0CD0">
        <w:rPr>
          <w:rFonts w:ascii="Times New Roman" w:hAnsi="Times New Roman" w:cs="Times New Roman"/>
          <w:sz w:val="24"/>
          <w:szCs w:val="24"/>
        </w:rPr>
        <w:t>.</w:t>
      </w:r>
      <w:r w:rsidR="00B90EB0" w:rsidRPr="00CD0CD0">
        <w:rPr>
          <w:rFonts w:ascii="Times New Roman" w:hAnsi="Times New Roman" w:cs="Times New Roman"/>
          <w:sz w:val="24"/>
          <w:szCs w:val="24"/>
        </w:rPr>
        <w:t xml:space="preserve"> </w:t>
      </w:r>
      <w:r w:rsidRPr="00CD0CD0">
        <w:rPr>
          <w:rFonts w:ascii="Times New Roman" w:hAnsi="Times New Roman" w:cs="Times New Roman"/>
          <w:sz w:val="24"/>
          <w:szCs w:val="24"/>
        </w:rPr>
        <w:t xml:space="preserve">Results from this study </w:t>
      </w:r>
      <w:r w:rsidR="006C0051">
        <w:rPr>
          <w:rFonts w:ascii="Times New Roman" w:hAnsi="Times New Roman" w:cs="Times New Roman"/>
          <w:sz w:val="24"/>
          <w:szCs w:val="24"/>
        </w:rPr>
        <w:t>help</w:t>
      </w:r>
      <w:r w:rsidR="00915741" w:rsidRPr="00CD0CD0">
        <w:rPr>
          <w:rFonts w:ascii="Times New Roman" w:hAnsi="Times New Roman" w:cs="Times New Roman"/>
          <w:sz w:val="24"/>
          <w:szCs w:val="24"/>
        </w:rPr>
        <w:t xml:space="preserve"> disentangle the hydrodynamic characteristics influencing behaviour and should be applied to maximise</w:t>
      </w:r>
      <w:r w:rsidRPr="00CD0CD0">
        <w:rPr>
          <w:rFonts w:ascii="Times New Roman" w:hAnsi="Times New Roman" w:cs="Times New Roman"/>
          <w:sz w:val="24"/>
          <w:szCs w:val="24"/>
        </w:rPr>
        <w:t xml:space="preserve"> efficacy of mitigation. </w:t>
      </w:r>
      <w:r w:rsidR="0088780A">
        <w:rPr>
          <w:rFonts w:ascii="Times New Roman" w:hAnsi="Times New Roman" w:cs="Times New Roman"/>
          <w:sz w:val="24"/>
          <w:szCs w:val="24"/>
        </w:rPr>
        <w:t xml:space="preserve">Areas of </w:t>
      </w:r>
      <w:r w:rsidRPr="00CD0CD0">
        <w:rPr>
          <w:rFonts w:ascii="Times New Roman" w:hAnsi="Times New Roman" w:cs="Times New Roman"/>
          <w:sz w:val="24"/>
          <w:szCs w:val="24"/>
        </w:rPr>
        <w:t xml:space="preserve">flow </w:t>
      </w:r>
      <w:r w:rsidR="00B808B4">
        <w:rPr>
          <w:rFonts w:ascii="Times New Roman" w:hAnsi="Times New Roman" w:cs="Times New Roman"/>
          <w:sz w:val="24"/>
          <w:szCs w:val="24"/>
        </w:rPr>
        <w:t>re</w:t>
      </w:r>
      <w:r w:rsidR="008A4BD6">
        <w:rPr>
          <w:rFonts w:ascii="Times New Roman" w:hAnsi="Times New Roman" w:cs="Times New Roman"/>
          <w:sz w:val="24"/>
          <w:szCs w:val="24"/>
        </w:rPr>
        <w:t>circulation</w:t>
      </w:r>
      <w:r w:rsidRPr="00CD0CD0">
        <w:rPr>
          <w:rFonts w:ascii="Times New Roman" w:hAnsi="Times New Roman" w:cs="Times New Roman"/>
          <w:sz w:val="24"/>
          <w:szCs w:val="24"/>
        </w:rPr>
        <w:t xml:space="preserve"> </w:t>
      </w:r>
      <w:r w:rsidR="0088780A">
        <w:rPr>
          <w:rFonts w:ascii="Times New Roman" w:hAnsi="Times New Roman" w:cs="Times New Roman"/>
          <w:sz w:val="24"/>
          <w:szCs w:val="24"/>
        </w:rPr>
        <w:t xml:space="preserve">should be minimised </w:t>
      </w:r>
      <w:r w:rsidR="008E1B34">
        <w:rPr>
          <w:rFonts w:ascii="Times New Roman" w:hAnsi="Times New Roman" w:cs="Times New Roman"/>
          <w:sz w:val="24"/>
          <w:szCs w:val="24"/>
        </w:rPr>
        <w:t>if unwanted avoidance behaviour and associated delay in downstream passage is to be reduced</w:t>
      </w:r>
      <w:r w:rsidRPr="00CD0CD0">
        <w:rPr>
          <w:rFonts w:ascii="Times New Roman" w:hAnsi="Times New Roman" w:cs="Times New Roman"/>
          <w:sz w:val="24"/>
          <w:szCs w:val="24"/>
        </w:rPr>
        <w:t>. Th</w:t>
      </w:r>
      <w:r w:rsidR="00185A76">
        <w:rPr>
          <w:rFonts w:ascii="Times New Roman" w:hAnsi="Times New Roman" w:cs="Times New Roman"/>
          <w:sz w:val="24"/>
          <w:szCs w:val="24"/>
        </w:rPr>
        <w:t>is study provides further</w:t>
      </w:r>
      <w:r w:rsidRPr="00CD0CD0">
        <w:rPr>
          <w:rFonts w:ascii="Times New Roman" w:hAnsi="Times New Roman" w:cs="Times New Roman"/>
          <w:sz w:val="24"/>
          <w:szCs w:val="24"/>
        </w:rPr>
        <w:t xml:space="preserve"> evidence that recirculating flow</w:t>
      </w:r>
      <w:r w:rsidR="00B808B4">
        <w:rPr>
          <w:rFonts w:ascii="Times New Roman" w:hAnsi="Times New Roman" w:cs="Times New Roman"/>
          <w:sz w:val="24"/>
          <w:szCs w:val="24"/>
        </w:rPr>
        <w:t xml:space="preserve"> </w:t>
      </w:r>
      <w:r w:rsidR="00A516E7">
        <w:rPr>
          <w:rFonts w:ascii="Times New Roman" w:hAnsi="Times New Roman" w:cs="Times New Roman"/>
          <w:sz w:val="24"/>
          <w:szCs w:val="24"/>
        </w:rPr>
        <w:t xml:space="preserve">is an important </w:t>
      </w:r>
      <w:r w:rsidRPr="00CD0CD0">
        <w:rPr>
          <w:rFonts w:ascii="Times New Roman" w:hAnsi="Times New Roman" w:cs="Times New Roman"/>
          <w:sz w:val="24"/>
          <w:szCs w:val="24"/>
        </w:rPr>
        <w:t xml:space="preserve">hydrodynamic factor </w:t>
      </w:r>
      <w:r w:rsidR="00A516E7">
        <w:rPr>
          <w:rFonts w:ascii="Times New Roman" w:hAnsi="Times New Roman" w:cs="Times New Roman"/>
          <w:sz w:val="24"/>
          <w:szCs w:val="24"/>
        </w:rPr>
        <w:t xml:space="preserve">that can limit entrance efficiency of </w:t>
      </w:r>
      <w:r w:rsidR="009B02C3">
        <w:rPr>
          <w:rFonts w:ascii="Times New Roman" w:hAnsi="Times New Roman" w:cs="Times New Roman"/>
          <w:sz w:val="24"/>
          <w:szCs w:val="24"/>
        </w:rPr>
        <w:t xml:space="preserve">bypass channels for </w:t>
      </w:r>
      <w:r w:rsidRPr="00CD0CD0">
        <w:rPr>
          <w:rFonts w:ascii="Times New Roman" w:hAnsi="Times New Roman" w:cs="Times New Roman"/>
          <w:sz w:val="24"/>
          <w:szCs w:val="24"/>
        </w:rPr>
        <w:t xml:space="preserve">downstream moving eel. </w:t>
      </w:r>
    </w:p>
    <w:p w14:paraId="3F614F5F" w14:textId="23A5DFD3" w:rsidR="00582C91" w:rsidRPr="00CD0CD0" w:rsidRDefault="00515652" w:rsidP="00C25556">
      <w:pPr>
        <w:spacing w:line="480" w:lineRule="auto"/>
        <w:rPr>
          <w:rFonts w:ascii="Times New Roman" w:hAnsi="Times New Roman" w:cs="Times New Roman"/>
          <w:sz w:val="24"/>
          <w:szCs w:val="24"/>
        </w:rPr>
      </w:pPr>
      <w:r>
        <w:rPr>
          <w:rFonts w:ascii="Times New Roman" w:hAnsi="Times New Roman" w:cs="Times New Roman"/>
          <w:sz w:val="24"/>
          <w:szCs w:val="24"/>
        </w:rPr>
        <w:t>Interestingly, the p</w:t>
      </w:r>
      <w:r w:rsidR="00582C91" w:rsidRPr="00CD0CD0">
        <w:rPr>
          <w:rFonts w:ascii="Times New Roman" w:hAnsi="Times New Roman" w:cs="Times New Roman"/>
          <w:sz w:val="24"/>
          <w:szCs w:val="24"/>
        </w:rPr>
        <w:t xml:space="preserve">robability of channel rejection and delayed downstream movement were not associated with rate of flow acceleration. This is beneficial from a fish passage perspective as it suggests well designed bypass channels (e.g. those that minimise areas of recirculation and create smooth velocity </w:t>
      </w:r>
      <w:r w:rsidR="00A20594">
        <w:rPr>
          <w:rFonts w:ascii="Times New Roman" w:hAnsi="Times New Roman" w:cs="Times New Roman"/>
          <w:sz w:val="24"/>
          <w:szCs w:val="24"/>
        </w:rPr>
        <w:t>transition</w:t>
      </w:r>
      <w:r w:rsidR="00582C91" w:rsidRPr="00CD0CD0">
        <w:rPr>
          <w:rFonts w:ascii="Times New Roman" w:hAnsi="Times New Roman" w:cs="Times New Roman"/>
          <w:sz w:val="24"/>
          <w:szCs w:val="24"/>
        </w:rPr>
        <w:t xml:space="preserve">) </w:t>
      </w:r>
      <w:r w:rsidR="006C0051">
        <w:rPr>
          <w:rFonts w:ascii="Times New Roman" w:hAnsi="Times New Roman" w:cs="Times New Roman"/>
          <w:sz w:val="24"/>
          <w:szCs w:val="24"/>
        </w:rPr>
        <w:t>may</w:t>
      </w:r>
      <w:r w:rsidR="00582C91" w:rsidRPr="00CD0CD0">
        <w:rPr>
          <w:rFonts w:ascii="Times New Roman" w:hAnsi="Times New Roman" w:cs="Times New Roman"/>
          <w:sz w:val="24"/>
          <w:szCs w:val="24"/>
        </w:rPr>
        <w:t xml:space="preserve"> function effectively over a wide range of flows.</w:t>
      </w:r>
      <w:r w:rsidR="00B02565">
        <w:rPr>
          <w:rFonts w:ascii="Times New Roman" w:hAnsi="Times New Roman" w:cs="Times New Roman"/>
          <w:sz w:val="24"/>
          <w:szCs w:val="24"/>
        </w:rPr>
        <w:t xml:space="preserve"> The extent to which this holds true under higher flows than those tested here and that may be encountered in the field requires further study. </w:t>
      </w:r>
      <w:r w:rsidR="005727C7">
        <w:rPr>
          <w:rFonts w:ascii="Times New Roman" w:hAnsi="Times New Roman" w:cs="Times New Roman"/>
          <w:sz w:val="24"/>
          <w:szCs w:val="24"/>
        </w:rPr>
        <w:t>Th</w:t>
      </w:r>
      <w:r w:rsidR="00755AE7">
        <w:rPr>
          <w:rFonts w:ascii="Times New Roman" w:hAnsi="Times New Roman" w:cs="Times New Roman"/>
          <w:sz w:val="24"/>
          <w:szCs w:val="24"/>
        </w:rPr>
        <w:t xml:space="preserve">e findings of this </w:t>
      </w:r>
      <w:r w:rsidR="00582C91" w:rsidRPr="00CD0CD0">
        <w:rPr>
          <w:rFonts w:ascii="Times New Roman" w:hAnsi="Times New Roman" w:cs="Times New Roman"/>
          <w:sz w:val="24"/>
          <w:szCs w:val="24"/>
        </w:rPr>
        <w:t xml:space="preserve">empirical </w:t>
      </w:r>
      <w:r w:rsidR="00755AE7">
        <w:rPr>
          <w:rFonts w:ascii="Times New Roman" w:hAnsi="Times New Roman" w:cs="Times New Roman"/>
          <w:sz w:val="24"/>
          <w:szCs w:val="24"/>
        </w:rPr>
        <w:lastRenderedPageBreak/>
        <w:t>study should be of</w:t>
      </w:r>
      <w:r w:rsidR="00582C91" w:rsidRPr="00CD0CD0">
        <w:rPr>
          <w:rFonts w:ascii="Times New Roman" w:hAnsi="Times New Roman" w:cs="Times New Roman"/>
          <w:sz w:val="24"/>
          <w:szCs w:val="24"/>
        </w:rPr>
        <w:t xml:space="preserve"> value to regulatory agencies</w:t>
      </w:r>
      <w:r w:rsidR="00915741" w:rsidRPr="00CD0CD0">
        <w:rPr>
          <w:rFonts w:ascii="Times New Roman" w:hAnsi="Times New Roman" w:cs="Times New Roman"/>
          <w:sz w:val="24"/>
          <w:szCs w:val="24"/>
        </w:rPr>
        <w:t>,</w:t>
      </w:r>
      <w:r w:rsidR="00B33B02">
        <w:rPr>
          <w:rFonts w:ascii="Times New Roman" w:hAnsi="Times New Roman" w:cs="Times New Roman"/>
          <w:sz w:val="24"/>
          <w:szCs w:val="24"/>
        </w:rPr>
        <w:t xml:space="preserve"> conservationists, and</w:t>
      </w:r>
      <w:r w:rsidR="00582C91" w:rsidRPr="00CD0CD0">
        <w:rPr>
          <w:rFonts w:ascii="Times New Roman" w:hAnsi="Times New Roman" w:cs="Times New Roman"/>
          <w:sz w:val="24"/>
          <w:szCs w:val="24"/>
        </w:rPr>
        <w:t xml:space="preserve"> ecological engineers</w:t>
      </w:r>
      <w:r w:rsidR="00915741" w:rsidRPr="00CD0CD0">
        <w:rPr>
          <w:rFonts w:ascii="Times New Roman" w:hAnsi="Times New Roman" w:cs="Times New Roman"/>
          <w:sz w:val="24"/>
          <w:szCs w:val="24"/>
        </w:rPr>
        <w:t xml:space="preserve"> </w:t>
      </w:r>
      <w:r w:rsidR="00582C91" w:rsidRPr="00CD0CD0">
        <w:rPr>
          <w:rFonts w:ascii="Times New Roman" w:hAnsi="Times New Roman" w:cs="Times New Roman"/>
          <w:sz w:val="24"/>
          <w:szCs w:val="24"/>
        </w:rPr>
        <w:t xml:space="preserve">tasked with </w:t>
      </w:r>
      <w:r w:rsidR="00B33B02">
        <w:rPr>
          <w:rFonts w:ascii="Times New Roman" w:hAnsi="Times New Roman" w:cs="Times New Roman"/>
          <w:sz w:val="24"/>
          <w:szCs w:val="24"/>
        </w:rPr>
        <w:t xml:space="preserve">the </w:t>
      </w:r>
      <w:r w:rsidR="00582C91" w:rsidRPr="00CD0CD0">
        <w:rPr>
          <w:rFonts w:ascii="Times New Roman" w:hAnsi="Times New Roman" w:cs="Times New Roman"/>
          <w:sz w:val="24"/>
          <w:szCs w:val="24"/>
        </w:rPr>
        <w:t>design</w:t>
      </w:r>
      <w:r w:rsidR="00B33B02">
        <w:rPr>
          <w:rFonts w:ascii="Times New Roman" w:hAnsi="Times New Roman" w:cs="Times New Roman"/>
          <w:sz w:val="24"/>
          <w:szCs w:val="24"/>
        </w:rPr>
        <w:t xml:space="preserve"> of environmental impact mitigation technology, such as fish </w:t>
      </w:r>
      <w:r w:rsidR="00B30A54">
        <w:rPr>
          <w:rFonts w:ascii="Times New Roman" w:hAnsi="Times New Roman" w:cs="Times New Roman"/>
          <w:sz w:val="24"/>
          <w:szCs w:val="24"/>
        </w:rPr>
        <w:t>by</w:t>
      </w:r>
      <w:r w:rsidR="00B33B02">
        <w:rPr>
          <w:rFonts w:ascii="Times New Roman" w:hAnsi="Times New Roman" w:cs="Times New Roman"/>
          <w:sz w:val="24"/>
          <w:szCs w:val="24"/>
        </w:rPr>
        <w:t xml:space="preserve">passes and screens. </w:t>
      </w:r>
      <w:r w:rsidR="00582C91" w:rsidRPr="00CD0CD0">
        <w:rPr>
          <w:rFonts w:ascii="Times New Roman" w:hAnsi="Times New Roman" w:cs="Times New Roman"/>
          <w:sz w:val="24"/>
          <w:szCs w:val="24"/>
        </w:rPr>
        <w:t xml:space="preserve">Conversely, areas of recirculation and abrupt discontinuities in channel shape could be used strategically to deter </w:t>
      </w:r>
      <w:r w:rsidR="00915741" w:rsidRPr="00CD0CD0">
        <w:rPr>
          <w:rFonts w:ascii="Times New Roman" w:hAnsi="Times New Roman" w:cs="Times New Roman"/>
          <w:sz w:val="24"/>
          <w:szCs w:val="24"/>
        </w:rPr>
        <w:t>fish</w:t>
      </w:r>
      <w:r w:rsidR="00582C91" w:rsidRPr="00CD0CD0">
        <w:rPr>
          <w:rFonts w:ascii="Times New Roman" w:hAnsi="Times New Roman" w:cs="Times New Roman"/>
          <w:sz w:val="24"/>
          <w:szCs w:val="24"/>
        </w:rPr>
        <w:t xml:space="preserve"> from hazardous routes, such as turbine </w:t>
      </w:r>
      <w:r w:rsidR="000E0B05">
        <w:rPr>
          <w:rFonts w:ascii="Times New Roman" w:hAnsi="Times New Roman" w:cs="Times New Roman"/>
          <w:sz w:val="24"/>
          <w:szCs w:val="24"/>
        </w:rPr>
        <w:t xml:space="preserve">or pump </w:t>
      </w:r>
      <w:r w:rsidR="00582C91" w:rsidRPr="00CD0CD0">
        <w:rPr>
          <w:rFonts w:ascii="Times New Roman" w:hAnsi="Times New Roman" w:cs="Times New Roman"/>
          <w:sz w:val="24"/>
          <w:szCs w:val="24"/>
        </w:rPr>
        <w:t xml:space="preserve">intakes. Utilising </w:t>
      </w:r>
      <w:r w:rsidR="00322E39" w:rsidRPr="00CD0CD0">
        <w:rPr>
          <w:rFonts w:ascii="Times New Roman" w:hAnsi="Times New Roman" w:cs="Times New Roman"/>
          <w:sz w:val="24"/>
          <w:szCs w:val="24"/>
        </w:rPr>
        <w:t xml:space="preserve">our increasing </w:t>
      </w:r>
      <w:r w:rsidR="00582C91" w:rsidRPr="00CD0CD0">
        <w:rPr>
          <w:rFonts w:ascii="Times New Roman" w:hAnsi="Times New Roman" w:cs="Times New Roman"/>
          <w:sz w:val="24"/>
          <w:szCs w:val="24"/>
        </w:rPr>
        <w:t xml:space="preserve">understanding of </w:t>
      </w:r>
      <w:r w:rsidR="00915741" w:rsidRPr="00CD0CD0">
        <w:rPr>
          <w:rFonts w:ascii="Times New Roman" w:hAnsi="Times New Roman" w:cs="Times New Roman"/>
          <w:sz w:val="24"/>
          <w:szCs w:val="24"/>
        </w:rPr>
        <w:t xml:space="preserve">fish </w:t>
      </w:r>
      <w:r w:rsidR="00582C91" w:rsidRPr="00CD0CD0">
        <w:rPr>
          <w:rFonts w:ascii="Times New Roman" w:hAnsi="Times New Roman" w:cs="Times New Roman"/>
          <w:sz w:val="24"/>
          <w:szCs w:val="24"/>
        </w:rPr>
        <w:t>behaviour</w:t>
      </w:r>
      <w:r w:rsidR="00915741" w:rsidRPr="00CD0CD0">
        <w:rPr>
          <w:rFonts w:ascii="Times New Roman" w:hAnsi="Times New Roman" w:cs="Times New Roman"/>
          <w:sz w:val="24"/>
          <w:szCs w:val="24"/>
        </w:rPr>
        <w:t xml:space="preserve"> in</w:t>
      </w:r>
      <w:r w:rsidR="00582C91" w:rsidRPr="00CD0CD0">
        <w:rPr>
          <w:rFonts w:ascii="Times New Roman" w:hAnsi="Times New Roman" w:cs="Times New Roman"/>
          <w:sz w:val="24"/>
          <w:szCs w:val="24"/>
        </w:rPr>
        <w:t xml:space="preserve"> response to physical, hydrodynamic and other (e.g.</w:t>
      </w:r>
      <w:r w:rsidR="00395916">
        <w:rPr>
          <w:rFonts w:ascii="Times New Roman" w:hAnsi="Times New Roman" w:cs="Times New Roman"/>
          <w:sz w:val="24"/>
          <w:szCs w:val="24"/>
        </w:rPr>
        <w:t xml:space="preserve"> acoustic, electric and</w:t>
      </w:r>
      <w:r w:rsidR="00582C91" w:rsidRPr="00CD0CD0">
        <w:rPr>
          <w:rFonts w:ascii="Times New Roman" w:hAnsi="Times New Roman" w:cs="Times New Roman"/>
          <w:sz w:val="24"/>
          <w:szCs w:val="24"/>
        </w:rPr>
        <w:t xml:space="preserve"> light) stimuli </w:t>
      </w:r>
      <w:r w:rsidR="00322E39" w:rsidRPr="00CD0CD0">
        <w:rPr>
          <w:rFonts w:ascii="Times New Roman" w:hAnsi="Times New Roman" w:cs="Times New Roman"/>
          <w:sz w:val="24"/>
          <w:szCs w:val="24"/>
        </w:rPr>
        <w:t>should be applied to</w:t>
      </w:r>
      <w:r w:rsidR="00582C91" w:rsidRPr="00CD0CD0">
        <w:rPr>
          <w:rFonts w:ascii="Times New Roman" w:hAnsi="Times New Roman" w:cs="Times New Roman"/>
          <w:sz w:val="24"/>
          <w:szCs w:val="24"/>
        </w:rPr>
        <w:t xml:space="preserve"> </w:t>
      </w:r>
      <w:r w:rsidR="00322E39" w:rsidRPr="00CD0CD0">
        <w:rPr>
          <w:rFonts w:ascii="Times New Roman" w:hAnsi="Times New Roman" w:cs="Times New Roman"/>
          <w:sz w:val="24"/>
          <w:szCs w:val="24"/>
        </w:rPr>
        <w:t xml:space="preserve">enhance </w:t>
      </w:r>
      <w:r w:rsidR="00582C91" w:rsidRPr="00CD0CD0">
        <w:rPr>
          <w:rFonts w:ascii="Times New Roman" w:hAnsi="Times New Roman" w:cs="Times New Roman"/>
          <w:sz w:val="24"/>
          <w:szCs w:val="24"/>
        </w:rPr>
        <w:t xml:space="preserve">efforts aimed </w:t>
      </w:r>
      <w:r w:rsidR="00B30A54">
        <w:rPr>
          <w:rFonts w:ascii="Times New Roman" w:hAnsi="Times New Roman" w:cs="Times New Roman"/>
          <w:sz w:val="24"/>
          <w:szCs w:val="24"/>
        </w:rPr>
        <w:t>at</w:t>
      </w:r>
      <w:r w:rsidR="00C077BA" w:rsidRPr="00CD0CD0">
        <w:rPr>
          <w:rFonts w:ascii="Times New Roman" w:hAnsi="Times New Roman" w:cs="Times New Roman"/>
          <w:sz w:val="24"/>
          <w:szCs w:val="24"/>
        </w:rPr>
        <w:t xml:space="preserve"> </w:t>
      </w:r>
      <w:r w:rsidR="00322E39" w:rsidRPr="00CD0CD0">
        <w:rPr>
          <w:rFonts w:ascii="Times New Roman" w:hAnsi="Times New Roman" w:cs="Times New Roman"/>
          <w:sz w:val="24"/>
          <w:szCs w:val="24"/>
        </w:rPr>
        <w:t>advanc</w:t>
      </w:r>
      <w:r w:rsidR="00B30A54">
        <w:rPr>
          <w:rFonts w:ascii="Times New Roman" w:hAnsi="Times New Roman" w:cs="Times New Roman"/>
          <w:sz w:val="24"/>
          <w:szCs w:val="24"/>
        </w:rPr>
        <w:t>ing</w:t>
      </w:r>
      <w:r w:rsidR="00322E39" w:rsidRPr="00CD0CD0">
        <w:rPr>
          <w:rFonts w:ascii="Times New Roman" w:hAnsi="Times New Roman" w:cs="Times New Roman"/>
          <w:sz w:val="24"/>
          <w:szCs w:val="24"/>
        </w:rPr>
        <w:t xml:space="preserve"> freshwater </w:t>
      </w:r>
      <w:r w:rsidR="00FB7103">
        <w:rPr>
          <w:rFonts w:ascii="Times New Roman" w:hAnsi="Times New Roman" w:cs="Times New Roman"/>
          <w:sz w:val="24"/>
          <w:szCs w:val="24"/>
        </w:rPr>
        <w:t>fish</w:t>
      </w:r>
      <w:r w:rsidR="00322E39" w:rsidRPr="00CD0CD0">
        <w:rPr>
          <w:rFonts w:ascii="Times New Roman" w:hAnsi="Times New Roman" w:cs="Times New Roman"/>
          <w:sz w:val="24"/>
          <w:szCs w:val="24"/>
        </w:rPr>
        <w:t xml:space="preserve"> conservation</w:t>
      </w:r>
      <w:r w:rsidR="00582C91" w:rsidRPr="00CD0CD0">
        <w:rPr>
          <w:rFonts w:ascii="Times New Roman" w:hAnsi="Times New Roman" w:cs="Times New Roman"/>
          <w:sz w:val="24"/>
          <w:szCs w:val="24"/>
        </w:rPr>
        <w:t xml:space="preserve">.     </w:t>
      </w:r>
    </w:p>
    <w:p w14:paraId="132ECB14" w14:textId="77777777" w:rsidR="00582C91" w:rsidRDefault="00582C91" w:rsidP="00C25556">
      <w:pPr>
        <w:spacing w:line="480" w:lineRule="auto"/>
        <w:rPr>
          <w:rFonts w:ascii="Times New Roman" w:hAnsi="Times New Roman" w:cs="Times New Roman"/>
          <w:sz w:val="24"/>
          <w:szCs w:val="24"/>
        </w:rPr>
      </w:pPr>
    </w:p>
    <w:p w14:paraId="041EF9C9" w14:textId="7FAFFEC3" w:rsidR="002368B4" w:rsidRDefault="002368B4" w:rsidP="00C25556">
      <w:pPr>
        <w:spacing w:line="480" w:lineRule="auto"/>
        <w:rPr>
          <w:rFonts w:ascii="Times New Roman" w:hAnsi="Times New Roman" w:cs="Times New Roman"/>
          <w:b/>
          <w:bCs/>
          <w:sz w:val="24"/>
          <w:szCs w:val="24"/>
        </w:rPr>
      </w:pPr>
      <w:r>
        <w:rPr>
          <w:rFonts w:ascii="Times New Roman" w:hAnsi="Times New Roman" w:cs="Times New Roman"/>
          <w:b/>
          <w:bCs/>
          <w:sz w:val="24"/>
          <w:szCs w:val="24"/>
        </w:rPr>
        <w:t>Acknowledgements:</w:t>
      </w:r>
    </w:p>
    <w:p w14:paraId="1917C034" w14:textId="66C40095" w:rsidR="002368B4" w:rsidRDefault="002368B4" w:rsidP="00C25556">
      <w:pPr>
        <w:spacing w:line="480" w:lineRule="auto"/>
        <w:rPr>
          <w:rFonts w:ascii="Times New Roman" w:hAnsi="Times New Roman" w:cs="Times New Roman"/>
          <w:sz w:val="24"/>
          <w:szCs w:val="24"/>
        </w:rPr>
      </w:pPr>
      <w:r>
        <w:rPr>
          <w:rFonts w:ascii="Times New Roman" w:hAnsi="Times New Roman" w:cs="Times New Roman"/>
          <w:sz w:val="24"/>
          <w:szCs w:val="24"/>
        </w:rPr>
        <w:t>We thank T. Tsuzaki and members of the ICER Team for technical and practical assistance during the experimental period</w:t>
      </w:r>
      <w:r w:rsidR="00421782">
        <w:rPr>
          <w:rFonts w:ascii="Times New Roman" w:hAnsi="Times New Roman" w:cs="Times New Roman"/>
          <w:sz w:val="24"/>
          <w:szCs w:val="24"/>
        </w:rPr>
        <w:t xml:space="preserve">s. </w:t>
      </w:r>
      <w:r w:rsidR="007F4125">
        <w:rPr>
          <w:rFonts w:ascii="Times New Roman" w:hAnsi="Times New Roman" w:cs="Times New Roman"/>
          <w:sz w:val="24"/>
          <w:szCs w:val="24"/>
        </w:rPr>
        <w:t>Supplementary video illustrating “rejection” behaviours and d</w:t>
      </w:r>
      <w:r w:rsidR="00421782" w:rsidRPr="00287157">
        <w:rPr>
          <w:rFonts w:ascii="Times New Roman" w:hAnsi="Times New Roman" w:cs="Times New Roman"/>
          <w:sz w:val="24"/>
          <w:szCs w:val="24"/>
        </w:rPr>
        <w:t>ata supporting this article are available from the University of Southampton repository at</w:t>
      </w:r>
      <w:r w:rsidR="00421782">
        <w:rPr>
          <w:rFonts w:ascii="Times New Roman" w:hAnsi="Times New Roman" w:cs="Times New Roman"/>
          <w:sz w:val="24"/>
          <w:szCs w:val="24"/>
        </w:rPr>
        <w:t xml:space="preserve">: </w:t>
      </w:r>
      <w:r w:rsidR="00C1349F" w:rsidRPr="00C1349F">
        <w:rPr>
          <w:rFonts w:ascii="Times New Roman" w:hAnsi="Times New Roman" w:cs="Times New Roman"/>
          <w:sz w:val="24"/>
          <w:szCs w:val="24"/>
        </w:rPr>
        <w:t>https://doi.org/10.5258/SOTON/D3332</w:t>
      </w:r>
    </w:p>
    <w:p w14:paraId="445C73AD" w14:textId="77777777" w:rsidR="009C4608" w:rsidRDefault="009C4608" w:rsidP="00421782">
      <w:pPr>
        <w:spacing w:line="360" w:lineRule="auto"/>
        <w:rPr>
          <w:rFonts w:ascii="Times New Roman" w:hAnsi="Times New Roman" w:cs="Times New Roman"/>
          <w:b/>
          <w:bCs/>
          <w:sz w:val="24"/>
          <w:szCs w:val="24"/>
        </w:rPr>
      </w:pPr>
    </w:p>
    <w:p w14:paraId="43C17E41" w14:textId="41ABD446" w:rsidR="00421782" w:rsidRPr="00FE50B7" w:rsidRDefault="00421782" w:rsidP="00421782">
      <w:pPr>
        <w:spacing w:line="360" w:lineRule="auto"/>
        <w:rPr>
          <w:rFonts w:ascii="Times New Roman" w:hAnsi="Times New Roman" w:cs="Times New Roman"/>
          <w:b/>
          <w:bCs/>
          <w:sz w:val="24"/>
          <w:szCs w:val="24"/>
        </w:rPr>
      </w:pPr>
      <w:r>
        <w:rPr>
          <w:rFonts w:ascii="Times New Roman" w:hAnsi="Times New Roman" w:cs="Times New Roman"/>
          <w:b/>
          <w:bCs/>
          <w:sz w:val="24"/>
          <w:szCs w:val="24"/>
        </w:rPr>
        <w:t>Disclosure statement</w:t>
      </w:r>
      <w:r w:rsidRPr="00FE50B7">
        <w:rPr>
          <w:rFonts w:ascii="Times New Roman" w:hAnsi="Times New Roman" w:cs="Times New Roman"/>
          <w:b/>
          <w:bCs/>
          <w:sz w:val="24"/>
          <w:szCs w:val="24"/>
        </w:rPr>
        <w:t xml:space="preserve">: </w:t>
      </w:r>
    </w:p>
    <w:p w14:paraId="392085D2" w14:textId="161766CF" w:rsidR="00421782" w:rsidRPr="00421782" w:rsidRDefault="00421782" w:rsidP="00E45816">
      <w:pPr>
        <w:spacing w:before="240" w:after="0" w:line="480" w:lineRule="auto"/>
        <w:rPr>
          <w:rFonts w:ascii="Times New Roman" w:hAnsi="Times New Roman" w:cs="Times New Roman"/>
          <w:sz w:val="28"/>
          <w:szCs w:val="28"/>
        </w:rPr>
      </w:pPr>
      <w:r w:rsidRPr="00421782">
        <w:rPr>
          <w:rFonts w:ascii="Times New Roman" w:hAnsi="Times New Roman" w:cs="Times New Roman"/>
          <w:color w:val="333333"/>
          <w:sz w:val="24"/>
          <w:szCs w:val="24"/>
        </w:rPr>
        <w:t>The authors report there are no competing interests to declare</w:t>
      </w:r>
      <w:r>
        <w:rPr>
          <w:rFonts w:ascii="Times New Roman" w:hAnsi="Times New Roman" w:cs="Times New Roman"/>
          <w:color w:val="333333"/>
          <w:sz w:val="24"/>
          <w:szCs w:val="24"/>
        </w:rPr>
        <w:t>.</w:t>
      </w:r>
    </w:p>
    <w:p w14:paraId="1E88222E" w14:textId="77777777" w:rsidR="00E45816" w:rsidRDefault="00E45816" w:rsidP="00E45816">
      <w:pPr>
        <w:spacing w:after="0" w:line="480" w:lineRule="auto"/>
        <w:rPr>
          <w:rFonts w:ascii="Times New Roman" w:hAnsi="Times New Roman" w:cs="Times New Roman"/>
          <w:b/>
          <w:bCs/>
          <w:sz w:val="24"/>
          <w:szCs w:val="24"/>
        </w:rPr>
      </w:pPr>
    </w:p>
    <w:p w14:paraId="71988B7A" w14:textId="57EC47B7" w:rsidR="00421782" w:rsidRDefault="00E45816" w:rsidP="00E4581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Funding:</w:t>
      </w:r>
    </w:p>
    <w:p w14:paraId="2B2EA4FF" w14:textId="13FEC35C" w:rsidR="00E45816" w:rsidRDefault="00E45816" w:rsidP="00E45816">
      <w:pPr>
        <w:spacing w:after="0" w:line="480" w:lineRule="auto"/>
        <w:rPr>
          <w:rFonts w:ascii="Times New Roman" w:hAnsi="Times New Roman" w:cs="Times New Roman"/>
          <w:b/>
          <w:bCs/>
          <w:sz w:val="24"/>
          <w:szCs w:val="24"/>
        </w:rPr>
      </w:pPr>
      <w:r>
        <w:rPr>
          <w:rFonts w:ascii="Times New Roman" w:hAnsi="Times New Roman" w:cs="Times New Roman"/>
          <w:sz w:val="24"/>
          <w:szCs w:val="24"/>
        </w:rPr>
        <w:t>This work was funded by the Engineering and Physical Sciences Research Council (EPSRC) under grant reference: EP/N005961/1.</w:t>
      </w:r>
    </w:p>
    <w:p w14:paraId="4169B0A3" w14:textId="77777777" w:rsidR="00E45816" w:rsidRDefault="00E45816" w:rsidP="0043101B">
      <w:pPr>
        <w:spacing w:after="0" w:line="276" w:lineRule="auto"/>
        <w:rPr>
          <w:rFonts w:ascii="Times New Roman" w:hAnsi="Times New Roman" w:cs="Times New Roman"/>
          <w:b/>
          <w:bCs/>
          <w:sz w:val="24"/>
          <w:szCs w:val="24"/>
        </w:rPr>
      </w:pPr>
    </w:p>
    <w:p w14:paraId="15F54843" w14:textId="77777777" w:rsidR="00E45816" w:rsidRDefault="00E45816" w:rsidP="0043101B">
      <w:pPr>
        <w:spacing w:after="0" w:line="276" w:lineRule="auto"/>
        <w:rPr>
          <w:rFonts w:ascii="Times New Roman" w:hAnsi="Times New Roman" w:cs="Times New Roman"/>
          <w:b/>
          <w:bCs/>
          <w:sz w:val="24"/>
          <w:szCs w:val="24"/>
        </w:rPr>
      </w:pPr>
    </w:p>
    <w:p w14:paraId="05317066" w14:textId="11DD4B25" w:rsidR="00582C91" w:rsidRDefault="005C7F84" w:rsidP="0043101B">
      <w:pPr>
        <w:spacing w:after="0" w:line="276" w:lineRule="auto"/>
        <w:rPr>
          <w:rFonts w:ascii="Times New Roman" w:hAnsi="Times New Roman" w:cs="Times New Roman"/>
          <w:b/>
          <w:bCs/>
          <w:sz w:val="24"/>
          <w:szCs w:val="24"/>
        </w:rPr>
      </w:pPr>
      <w:r w:rsidRPr="005C7F84">
        <w:rPr>
          <w:rFonts w:ascii="Times New Roman" w:hAnsi="Times New Roman" w:cs="Times New Roman"/>
          <w:b/>
          <w:bCs/>
          <w:sz w:val="24"/>
          <w:szCs w:val="24"/>
        </w:rPr>
        <w:t>References</w:t>
      </w:r>
    </w:p>
    <w:p w14:paraId="3C6EAF06" w14:textId="77777777"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Best, J. (2019). Anthropogenic stresses on the world’s big rivers. </w:t>
      </w:r>
      <w:r w:rsidRPr="009D555A">
        <w:rPr>
          <w:rFonts w:ascii="Times New Roman" w:hAnsi="Times New Roman" w:cs="Times New Roman"/>
          <w:i/>
          <w:iCs/>
          <w:sz w:val="24"/>
          <w:szCs w:val="24"/>
        </w:rPr>
        <w:t>Nature Geoscience</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12</w:t>
      </w:r>
      <w:r w:rsidRPr="009D555A">
        <w:rPr>
          <w:rFonts w:ascii="Times New Roman" w:hAnsi="Times New Roman" w:cs="Times New Roman"/>
          <w:sz w:val="24"/>
          <w:szCs w:val="24"/>
        </w:rPr>
        <w:t>, 7-21.</w:t>
      </w:r>
    </w:p>
    <w:p w14:paraId="4E51B9E3" w14:textId="77777777" w:rsidR="00384A9B" w:rsidRPr="009D555A" w:rsidRDefault="00384A9B" w:rsidP="00384A9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lastRenderedPageBreak/>
        <w:t xml:space="preserve">Brown, J.J., Limburg, K.E., Waldman, J.R., Stephenson, K., Glenn, E.P., </w:t>
      </w:r>
      <w:proofErr w:type="spellStart"/>
      <w:r w:rsidRPr="009D555A">
        <w:rPr>
          <w:rFonts w:ascii="Times New Roman" w:hAnsi="Times New Roman" w:cs="Times New Roman"/>
          <w:sz w:val="24"/>
          <w:szCs w:val="24"/>
        </w:rPr>
        <w:t>Juanes</w:t>
      </w:r>
      <w:proofErr w:type="spellEnd"/>
      <w:r w:rsidRPr="009D555A">
        <w:rPr>
          <w:rFonts w:ascii="Times New Roman" w:hAnsi="Times New Roman" w:cs="Times New Roman"/>
          <w:sz w:val="24"/>
          <w:szCs w:val="24"/>
        </w:rPr>
        <w:t xml:space="preserve">, F. &amp; Jordaan, A. (2013), Fish and hydropower on the U.S. Atlantic coast: failed fisheries policies from half-way technologies. </w:t>
      </w:r>
      <w:r w:rsidRPr="009D555A">
        <w:rPr>
          <w:rFonts w:ascii="Times New Roman" w:hAnsi="Times New Roman" w:cs="Times New Roman"/>
          <w:i/>
          <w:sz w:val="24"/>
          <w:szCs w:val="24"/>
        </w:rPr>
        <w:t>Conservation Letters</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6</w:t>
      </w:r>
      <w:r w:rsidRPr="009D555A">
        <w:rPr>
          <w:rFonts w:ascii="Times New Roman" w:hAnsi="Times New Roman" w:cs="Times New Roman"/>
          <w:sz w:val="24"/>
          <w:szCs w:val="24"/>
        </w:rPr>
        <w:t>, 280-286.</w:t>
      </w:r>
    </w:p>
    <w:p w14:paraId="0FE5A0C1" w14:textId="60F28F26" w:rsidR="0089631D" w:rsidRPr="009D555A" w:rsidRDefault="0089631D"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Bunt, C.M., Castro-Santos, T. &amp; </w:t>
      </w:r>
      <w:proofErr w:type="spellStart"/>
      <w:r w:rsidRPr="009D555A">
        <w:rPr>
          <w:rFonts w:ascii="Times New Roman" w:hAnsi="Times New Roman" w:cs="Times New Roman"/>
          <w:sz w:val="24"/>
          <w:szCs w:val="24"/>
        </w:rPr>
        <w:t>Haro</w:t>
      </w:r>
      <w:proofErr w:type="spellEnd"/>
      <w:r w:rsidRPr="009D555A">
        <w:rPr>
          <w:rFonts w:ascii="Times New Roman" w:hAnsi="Times New Roman" w:cs="Times New Roman"/>
          <w:sz w:val="24"/>
          <w:szCs w:val="24"/>
        </w:rPr>
        <w:t xml:space="preserve">, A. (2016). Reinforcement and validation of the analysis and conclusions related to </w:t>
      </w:r>
      <w:proofErr w:type="spellStart"/>
      <w:r w:rsidRPr="009D555A">
        <w:rPr>
          <w:rFonts w:ascii="Times New Roman" w:hAnsi="Times New Roman" w:cs="Times New Roman"/>
          <w:sz w:val="24"/>
          <w:szCs w:val="24"/>
        </w:rPr>
        <w:t>fishway</w:t>
      </w:r>
      <w:proofErr w:type="spellEnd"/>
      <w:r w:rsidRPr="009D555A">
        <w:rPr>
          <w:rFonts w:ascii="Times New Roman" w:hAnsi="Times New Roman" w:cs="Times New Roman"/>
          <w:sz w:val="24"/>
          <w:szCs w:val="24"/>
        </w:rPr>
        <w:t xml:space="preserve"> evaluation data from </w:t>
      </w:r>
      <w:r w:rsidRPr="009D555A">
        <w:rPr>
          <w:rFonts w:ascii="Times New Roman" w:hAnsi="Times New Roman" w:cs="Times New Roman"/>
          <w:i/>
          <w:sz w:val="24"/>
          <w:szCs w:val="24"/>
        </w:rPr>
        <w:t>Bunt et al</w:t>
      </w:r>
      <w:r w:rsidRPr="009D555A">
        <w:rPr>
          <w:rFonts w:ascii="Times New Roman" w:hAnsi="Times New Roman" w:cs="Times New Roman"/>
          <w:sz w:val="24"/>
          <w:szCs w:val="24"/>
        </w:rPr>
        <w:t xml:space="preserve">.: ‘Performance of fish passage structures at upstream barriers to migration’. </w:t>
      </w:r>
      <w:r w:rsidRPr="009D555A">
        <w:rPr>
          <w:rFonts w:ascii="Times New Roman" w:hAnsi="Times New Roman" w:cs="Times New Roman"/>
          <w:i/>
          <w:sz w:val="24"/>
          <w:szCs w:val="24"/>
        </w:rPr>
        <w:t>River Research and Applications</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32</w:t>
      </w:r>
      <w:r w:rsidRPr="009D555A">
        <w:rPr>
          <w:rFonts w:ascii="Times New Roman" w:hAnsi="Times New Roman" w:cs="Times New Roman"/>
          <w:sz w:val="24"/>
          <w:szCs w:val="24"/>
        </w:rPr>
        <w:t>, 2125-2137.</w:t>
      </w:r>
    </w:p>
    <w:p w14:paraId="4E96FDCD" w14:textId="0A7304E1" w:rsidR="0040694F" w:rsidRPr="009D555A" w:rsidRDefault="0040694F"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Calles, O., </w:t>
      </w:r>
      <w:proofErr w:type="spellStart"/>
      <w:r w:rsidRPr="009D555A">
        <w:rPr>
          <w:rFonts w:ascii="Times New Roman" w:hAnsi="Times New Roman" w:cs="Times New Roman"/>
          <w:sz w:val="24"/>
          <w:szCs w:val="24"/>
        </w:rPr>
        <w:t>Elghagen</w:t>
      </w:r>
      <w:proofErr w:type="spellEnd"/>
      <w:r w:rsidRPr="009D555A">
        <w:rPr>
          <w:rFonts w:ascii="Times New Roman" w:hAnsi="Times New Roman" w:cs="Times New Roman"/>
          <w:sz w:val="24"/>
          <w:szCs w:val="24"/>
        </w:rPr>
        <w:t xml:space="preserve">, J., Nyqvist, D., </w:t>
      </w:r>
      <w:proofErr w:type="spellStart"/>
      <w:r w:rsidRPr="009D555A">
        <w:rPr>
          <w:rFonts w:ascii="Times New Roman" w:hAnsi="Times New Roman" w:cs="Times New Roman"/>
          <w:sz w:val="24"/>
          <w:szCs w:val="24"/>
        </w:rPr>
        <w:t>Harbicht</w:t>
      </w:r>
      <w:proofErr w:type="spellEnd"/>
      <w:r w:rsidRPr="009D555A">
        <w:rPr>
          <w:rFonts w:ascii="Times New Roman" w:hAnsi="Times New Roman" w:cs="Times New Roman"/>
          <w:sz w:val="24"/>
          <w:szCs w:val="24"/>
        </w:rPr>
        <w:t xml:space="preserve">, A. &amp; Nilsson, P.A. (2021). Efficient and timely downstream passage solutions for European silver eels at hydropower dams. </w:t>
      </w:r>
      <w:r w:rsidRPr="009D555A">
        <w:rPr>
          <w:rFonts w:ascii="Times New Roman" w:hAnsi="Times New Roman" w:cs="Times New Roman"/>
          <w:i/>
          <w:iCs/>
          <w:sz w:val="24"/>
          <w:szCs w:val="24"/>
        </w:rPr>
        <w:t>Ecological Engineering</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170</w:t>
      </w:r>
      <w:r w:rsidRPr="009D555A">
        <w:rPr>
          <w:rFonts w:ascii="Times New Roman" w:hAnsi="Times New Roman" w:cs="Times New Roman"/>
          <w:sz w:val="24"/>
          <w:szCs w:val="24"/>
        </w:rPr>
        <w:t>, 106350.</w:t>
      </w:r>
    </w:p>
    <w:p w14:paraId="719D15A9" w14:textId="6D4D6E8D"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Castro-Santos, T. &amp; </w:t>
      </w:r>
      <w:proofErr w:type="spellStart"/>
      <w:r w:rsidRPr="009D555A">
        <w:rPr>
          <w:rFonts w:ascii="Times New Roman" w:hAnsi="Times New Roman" w:cs="Times New Roman"/>
          <w:sz w:val="24"/>
          <w:szCs w:val="24"/>
        </w:rPr>
        <w:t>Haro</w:t>
      </w:r>
      <w:proofErr w:type="spellEnd"/>
      <w:r w:rsidRPr="009D555A">
        <w:rPr>
          <w:rFonts w:ascii="Times New Roman" w:hAnsi="Times New Roman" w:cs="Times New Roman"/>
          <w:sz w:val="24"/>
          <w:szCs w:val="24"/>
        </w:rPr>
        <w:t xml:space="preserve">, A. (2003). Quantifying migratory delay: a new application of survival analysis methods. </w:t>
      </w:r>
      <w:r w:rsidRPr="009D555A">
        <w:rPr>
          <w:rFonts w:ascii="Times New Roman" w:hAnsi="Times New Roman" w:cs="Times New Roman"/>
          <w:i/>
          <w:iCs/>
          <w:sz w:val="24"/>
          <w:szCs w:val="24"/>
        </w:rPr>
        <w:t>Canadian Journal of Fisheries and Aquatic Sciences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60</w:t>
      </w:r>
      <w:r w:rsidRPr="009D555A">
        <w:rPr>
          <w:rFonts w:ascii="Times New Roman" w:hAnsi="Times New Roman" w:cs="Times New Roman"/>
          <w:sz w:val="24"/>
          <w:szCs w:val="24"/>
        </w:rPr>
        <w:t>, 986-996.</w:t>
      </w:r>
    </w:p>
    <w:p w14:paraId="3597EE6A" w14:textId="7F28FD63" w:rsidR="00F81FEF" w:rsidRPr="009D555A" w:rsidRDefault="00F81FEF" w:rsidP="00535C9C">
      <w:pPr>
        <w:spacing w:before="240" w:line="276" w:lineRule="auto"/>
        <w:rPr>
          <w:rFonts w:ascii="Times New Roman" w:hAnsi="Times New Roman" w:cs="Times New Roman"/>
          <w:iCs/>
          <w:sz w:val="24"/>
          <w:szCs w:val="24"/>
        </w:rPr>
      </w:pPr>
      <w:r w:rsidRPr="009D555A">
        <w:rPr>
          <w:rFonts w:ascii="Times New Roman" w:hAnsi="Times New Roman" w:cs="Times New Roman"/>
          <w:iCs/>
          <w:sz w:val="24"/>
          <w:szCs w:val="24"/>
        </w:rPr>
        <w:t xml:space="preserve">Castro-Santos, T. &amp; Perry, R. (2012). Time-to-event analysis as a framework for quantifying fish passage performance. In: Adams, N.S., </w:t>
      </w:r>
      <w:proofErr w:type="spellStart"/>
      <w:r w:rsidRPr="009D555A">
        <w:rPr>
          <w:rFonts w:ascii="Times New Roman" w:hAnsi="Times New Roman" w:cs="Times New Roman"/>
          <w:iCs/>
          <w:sz w:val="24"/>
          <w:szCs w:val="24"/>
        </w:rPr>
        <w:t>Beeman</w:t>
      </w:r>
      <w:proofErr w:type="spellEnd"/>
      <w:r w:rsidRPr="009D555A">
        <w:rPr>
          <w:rFonts w:ascii="Times New Roman" w:hAnsi="Times New Roman" w:cs="Times New Roman"/>
          <w:iCs/>
          <w:sz w:val="24"/>
          <w:szCs w:val="24"/>
        </w:rPr>
        <w:t xml:space="preserve">, J.W., </w:t>
      </w:r>
      <w:proofErr w:type="spellStart"/>
      <w:r w:rsidRPr="009D555A">
        <w:rPr>
          <w:rFonts w:ascii="Times New Roman" w:hAnsi="Times New Roman" w:cs="Times New Roman"/>
          <w:iCs/>
          <w:sz w:val="24"/>
          <w:szCs w:val="24"/>
        </w:rPr>
        <w:t>Eiler</w:t>
      </w:r>
      <w:proofErr w:type="spellEnd"/>
      <w:r w:rsidRPr="009D555A">
        <w:rPr>
          <w:rFonts w:ascii="Times New Roman" w:hAnsi="Times New Roman" w:cs="Times New Roman"/>
          <w:iCs/>
          <w:sz w:val="24"/>
          <w:szCs w:val="24"/>
        </w:rPr>
        <w:t xml:space="preserve">, J.H. Editors. </w:t>
      </w:r>
      <w:r w:rsidRPr="009D555A">
        <w:rPr>
          <w:rFonts w:ascii="Times New Roman" w:hAnsi="Times New Roman" w:cs="Times New Roman"/>
          <w:i/>
          <w:sz w:val="24"/>
          <w:szCs w:val="24"/>
        </w:rPr>
        <w:t>Telemetry techniques: a user guide for fisheries research</w:t>
      </w:r>
      <w:r w:rsidRPr="009D555A">
        <w:rPr>
          <w:rFonts w:ascii="Times New Roman" w:hAnsi="Times New Roman" w:cs="Times New Roman"/>
          <w:iCs/>
          <w:sz w:val="24"/>
          <w:szCs w:val="24"/>
        </w:rPr>
        <w:t>. Bethesda, Maryland: American Fisheries Society; p. 427-452.</w:t>
      </w:r>
    </w:p>
    <w:p w14:paraId="2142D76B" w14:textId="6A0AA63A" w:rsidR="00535C9C" w:rsidRPr="009D555A" w:rsidRDefault="00535C9C" w:rsidP="00535C9C">
      <w:pPr>
        <w:spacing w:before="240" w:line="276" w:lineRule="auto"/>
        <w:rPr>
          <w:rFonts w:ascii="Times New Roman" w:hAnsi="Times New Roman" w:cs="Times New Roman"/>
          <w:iCs/>
          <w:sz w:val="24"/>
          <w:szCs w:val="24"/>
        </w:rPr>
      </w:pPr>
      <w:r w:rsidRPr="009D555A">
        <w:rPr>
          <w:rFonts w:ascii="Times New Roman" w:hAnsi="Times New Roman" w:cs="Times New Roman"/>
          <w:iCs/>
          <w:sz w:val="24"/>
          <w:szCs w:val="24"/>
        </w:rPr>
        <w:t xml:space="preserve">Chadwick, S., Knights, B., Thorley, J.L. &amp; Bark, A. (2007). A long-term study of population characteristics and downstream migrations of the European eel </w:t>
      </w:r>
      <w:r w:rsidRPr="009D555A">
        <w:rPr>
          <w:rFonts w:ascii="Times New Roman" w:hAnsi="Times New Roman" w:cs="Times New Roman"/>
          <w:i/>
          <w:iCs/>
          <w:sz w:val="24"/>
          <w:szCs w:val="24"/>
        </w:rPr>
        <w:t xml:space="preserve">Anguilla </w:t>
      </w:r>
      <w:proofErr w:type="spellStart"/>
      <w:proofErr w:type="gramStart"/>
      <w:r w:rsidRPr="009D555A">
        <w:rPr>
          <w:rFonts w:ascii="Times New Roman" w:hAnsi="Times New Roman" w:cs="Times New Roman"/>
          <w:i/>
          <w:iCs/>
          <w:sz w:val="24"/>
          <w:szCs w:val="24"/>
        </w:rPr>
        <w:t>anguilla</w:t>
      </w:r>
      <w:proofErr w:type="spellEnd"/>
      <w:proofErr w:type="gramEnd"/>
      <w:r w:rsidRPr="009D555A">
        <w:rPr>
          <w:rFonts w:ascii="Times New Roman" w:hAnsi="Times New Roman" w:cs="Times New Roman"/>
          <w:iCs/>
          <w:sz w:val="24"/>
          <w:szCs w:val="24"/>
        </w:rPr>
        <w:t xml:space="preserve"> (L.) and the effects of a migration barrier in the </w:t>
      </w:r>
      <w:proofErr w:type="spellStart"/>
      <w:r w:rsidRPr="009D555A">
        <w:rPr>
          <w:rFonts w:ascii="Times New Roman" w:hAnsi="Times New Roman" w:cs="Times New Roman"/>
          <w:iCs/>
          <w:sz w:val="24"/>
          <w:szCs w:val="24"/>
        </w:rPr>
        <w:t>Girnock</w:t>
      </w:r>
      <w:proofErr w:type="spellEnd"/>
      <w:r w:rsidRPr="009D555A">
        <w:rPr>
          <w:rFonts w:ascii="Times New Roman" w:hAnsi="Times New Roman" w:cs="Times New Roman"/>
          <w:iCs/>
          <w:sz w:val="24"/>
          <w:szCs w:val="24"/>
        </w:rPr>
        <w:t xml:space="preserve"> Burn, north-east Scotland. </w:t>
      </w:r>
      <w:r w:rsidRPr="009D555A">
        <w:rPr>
          <w:rFonts w:ascii="Times New Roman" w:hAnsi="Times New Roman" w:cs="Times New Roman"/>
          <w:i/>
          <w:iCs/>
          <w:sz w:val="24"/>
          <w:szCs w:val="24"/>
        </w:rPr>
        <w:t>Journal of Fish Biology</w:t>
      </w:r>
      <w:r w:rsidRPr="009D555A">
        <w:rPr>
          <w:rFonts w:ascii="Times New Roman" w:hAnsi="Times New Roman" w:cs="Times New Roman"/>
          <w:iCs/>
          <w:sz w:val="24"/>
          <w:szCs w:val="24"/>
        </w:rPr>
        <w:t xml:space="preserve">, </w:t>
      </w:r>
      <w:r w:rsidRPr="009D555A">
        <w:rPr>
          <w:rFonts w:ascii="Times New Roman" w:hAnsi="Times New Roman" w:cs="Times New Roman"/>
          <w:b/>
          <w:iCs/>
          <w:sz w:val="24"/>
          <w:szCs w:val="24"/>
        </w:rPr>
        <w:t>70</w:t>
      </w:r>
      <w:r w:rsidRPr="009D555A">
        <w:rPr>
          <w:rFonts w:ascii="Times New Roman" w:hAnsi="Times New Roman" w:cs="Times New Roman"/>
          <w:iCs/>
          <w:sz w:val="24"/>
          <w:szCs w:val="24"/>
        </w:rPr>
        <w:t>, 1535-1553.</w:t>
      </w:r>
    </w:p>
    <w:p w14:paraId="3254E0E4" w14:textId="3A66B0B7"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Coutant</w:t>
      </w:r>
      <w:proofErr w:type="spellEnd"/>
      <w:r w:rsidRPr="009D555A">
        <w:rPr>
          <w:rFonts w:ascii="Times New Roman" w:hAnsi="Times New Roman" w:cs="Times New Roman"/>
          <w:sz w:val="24"/>
          <w:szCs w:val="24"/>
        </w:rPr>
        <w:t xml:space="preserve">, C.C. &amp; Whitney, R.R. (2000). Fish </w:t>
      </w:r>
      <w:proofErr w:type="spellStart"/>
      <w:r w:rsidRPr="009D555A">
        <w:rPr>
          <w:rFonts w:ascii="Times New Roman" w:hAnsi="Times New Roman" w:cs="Times New Roman"/>
          <w:sz w:val="24"/>
          <w:szCs w:val="24"/>
        </w:rPr>
        <w:t>behavior</w:t>
      </w:r>
      <w:proofErr w:type="spellEnd"/>
      <w:r w:rsidRPr="009D555A">
        <w:rPr>
          <w:rFonts w:ascii="Times New Roman" w:hAnsi="Times New Roman" w:cs="Times New Roman"/>
          <w:sz w:val="24"/>
          <w:szCs w:val="24"/>
        </w:rPr>
        <w:t xml:space="preserve"> in relation to passage through hydropower turbines: A review. </w:t>
      </w:r>
      <w:r w:rsidRPr="009D555A">
        <w:rPr>
          <w:rFonts w:ascii="Times New Roman" w:hAnsi="Times New Roman" w:cs="Times New Roman"/>
          <w:i/>
          <w:iCs/>
          <w:sz w:val="24"/>
          <w:szCs w:val="24"/>
        </w:rPr>
        <w:t>Transactions of the American Fisheries Society</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129</w:t>
      </w:r>
      <w:r w:rsidRPr="009D555A">
        <w:rPr>
          <w:rFonts w:ascii="Times New Roman" w:hAnsi="Times New Roman" w:cs="Times New Roman"/>
          <w:sz w:val="24"/>
          <w:szCs w:val="24"/>
        </w:rPr>
        <w:t>, 351-380.</w:t>
      </w:r>
    </w:p>
    <w:p w14:paraId="7D446543" w14:textId="77777777" w:rsidR="00582C91" w:rsidRPr="009D555A" w:rsidRDefault="00582C91" w:rsidP="0043101B">
      <w:pPr>
        <w:spacing w:before="240" w:line="276" w:lineRule="auto"/>
        <w:rPr>
          <w:rFonts w:ascii="Times New Roman" w:hAnsi="Times New Roman" w:cs="Times New Roman"/>
          <w:sz w:val="24"/>
          <w:szCs w:val="24"/>
        </w:rPr>
      </w:pPr>
      <w:proofErr w:type="gramStart"/>
      <w:r w:rsidRPr="009D555A">
        <w:rPr>
          <w:rFonts w:ascii="Times New Roman" w:hAnsi="Times New Roman" w:cs="Times New Roman"/>
          <w:sz w:val="24"/>
          <w:szCs w:val="24"/>
          <w:lang w:val="fr-FR"/>
        </w:rPr>
        <w:t>de</w:t>
      </w:r>
      <w:proofErr w:type="gramEnd"/>
      <w:r w:rsidRPr="009D555A">
        <w:rPr>
          <w:rFonts w:ascii="Times New Roman" w:hAnsi="Times New Roman" w:cs="Times New Roman"/>
          <w:sz w:val="24"/>
          <w:szCs w:val="24"/>
          <w:lang w:val="fr-FR"/>
        </w:rPr>
        <w:t xml:space="preserve"> Bie, J., Peirson, G. &amp; Kemp, P.S. (2018). </w:t>
      </w:r>
      <w:r w:rsidRPr="009D555A">
        <w:rPr>
          <w:rFonts w:ascii="Times New Roman" w:hAnsi="Times New Roman" w:cs="Times New Roman"/>
          <w:sz w:val="24"/>
          <w:szCs w:val="24"/>
        </w:rPr>
        <w:t>Effectiveness of horizontally and vertically oriented wedge-wire screens to guide downstream moving juvenile chub (</w:t>
      </w:r>
      <w:proofErr w:type="spellStart"/>
      <w:r w:rsidRPr="009D555A">
        <w:rPr>
          <w:rFonts w:ascii="Times New Roman" w:hAnsi="Times New Roman" w:cs="Times New Roman"/>
          <w:i/>
          <w:iCs/>
          <w:sz w:val="24"/>
          <w:szCs w:val="24"/>
        </w:rPr>
        <w:t>Squalius</w:t>
      </w:r>
      <w:proofErr w:type="spellEnd"/>
      <w:r w:rsidRPr="009D555A">
        <w:rPr>
          <w:rFonts w:ascii="Times New Roman" w:hAnsi="Times New Roman" w:cs="Times New Roman"/>
          <w:i/>
          <w:iCs/>
          <w:sz w:val="24"/>
          <w:szCs w:val="24"/>
        </w:rPr>
        <w:t xml:space="preserve"> </w:t>
      </w:r>
      <w:proofErr w:type="spellStart"/>
      <w:r w:rsidRPr="009D555A">
        <w:rPr>
          <w:rFonts w:ascii="Times New Roman" w:hAnsi="Times New Roman" w:cs="Times New Roman"/>
          <w:i/>
          <w:iCs/>
          <w:sz w:val="24"/>
          <w:szCs w:val="24"/>
        </w:rPr>
        <w:t>cephalus</w:t>
      </w:r>
      <w:proofErr w:type="spellEnd"/>
      <w:r w:rsidRPr="009D555A">
        <w:rPr>
          <w:rFonts w:ascii="Times New Roman" w:hAnsi="Times New Roman" w:cs="Times New Roman"/>
          <w:sz w:val="24"/>
          <w:szCs w:val="24"/>
        </w:rPr>
        <w:t xml:space="preserve">). </w:t>
      </w:r>
      <w:r w:rsidRPr="009D555A">
        <w:rPr>
          <w:rFonts w:ascii="Times New Roman" w:hAnsi="Times New Roman" w:cs="Times New Roman"/>
          <w:i/>
          <w:iCs/>
          <w:sz w:val="24"/>
          <w:szCs w:val="24"/>
        </w:rPr>
        <w:t>Ecological Engineering</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123</w:t>
      </w:r>
      <w:r w:rsidRPr="009D555A">
        <w:rPr>
          <w:rFonts w:ascii="Times New Roman" w:hAnsi="Times New Roman" w:cs="Times New Roman"/>
          <w:sz w:val="24"/>
          <w:szCs w:val="24"/>
        </w:rPr>
        <w:t>, 127-134.</w:t>
      </w:r>
    </w:p>
    <w:p w14:paraId="3D1690E3" w14:textId="77777777" w:rsidR="00384A9B" w:rsidRPr="009D555A" w:rsidRDefault="00384A9B" w:rsidP="00384A9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Duarte, M.H.L., Melo, R.M.C., </w:t>
      </w:r>
      <w:proofErr w:type="spellStart"/>
      <w:r w:rsidRPr="009D555A">
        <w:rPr>
          <w:rFonts w:ascii="Times New Roman" w:hAnsi="Times New Roman" w:cs="Times New Roman"/>
          <w:sz w:val="24"/>
          <w:szCs w:val="24"/>
        </w:rPr>
        <w:t>Scarpelli</w:t>
      </w:r>
      <w:proofErr w:type="spellEnd"/>
      <w:r w:rsidRPr="009D555A">
        <w:rPr>
          <w:rFonts w:ascii="Times New Roman" w:hAnsi="Times New Roman" w:cs="Times New Roman"/>
          <w:sz w:val="24"/>
          <w:szCs w:val="24"/>
        </w:rPr>
        <w:t xml:space="preserve">, M.D.A., </w:t>
      </w:r>
      <w:proofErr w:type="spellStart"/>
      <w:r w:rsidRPr="009D555A">
        <w:rPr>
          <w:rFonts w:ascii="Times New Roman" w:hAnsi="Times New Roman" w:cs="Times New Roman"/>
          <w:sz w:val="24"/>
          <w:szCs w:val="24"/>
        </w:rPr>
        <w:t>Carvalho</w:t>
      </w:r>
      <w:proofErr w:type="spellEnd"/>
      <w:r w:rsidRPr="009D555A">
        <w:rPr>
          <w:rFonts w:ascii="Times New Roman" w:hAnsi="Times New Roman" w:cs="Times New Roman"/>
          <w:sz w:val="24"/>
          <w:szCs w:val="24"/>
        </w:rPr>
        <w:t xml:space="preserve">, T.M.A. </w:t>
      </w:r>
      <w:proofErr w:type="spellStart"/>
      <w:r w:rsidRPr="009D555A">
        <w:rPr>
          <w:rFonts w:ascii="Times New Roman" w:hAnsi="Times New Roman" w:cs="Times New Roman"/>
          <w:sz w:val="24"/>
          <w:szCs w:val="24"/>
        </w:rPr>
        <w:t>Padovese</w:t>
      </w:r>
      <w:proofErr w:type="spellEnd"/>
      <w:r w:rsidRPr="009D555A">
        <w:rPr>
          <w:rFonts w:ascii="Times New Roman" w:hAnsi="Times New Roman" w:cs="Times New Roman"/>
          <w:sz w:val="24"/>
          <w:szCs w:val="24"/>
        </w:rPr>
        <w:t xml:space="preserve">, L.R., </w:t>
      </w:r>
      <w:proofErr w:type="spellStart"/>
      <w:r w:rsidRPr="009D555A">
        <w:rPr>
          <w:rFonts w:ascii="Times New Roman" w:hAnsi="Times New Roman" w:cs="Times New Roman"/>
          <w:sz w:val="24"/>
          <w:szCs w:val="24"/>
        </w:rPr>
        <w:t>Bazzoli</w:t>
      </w:r>
      <w:proofErr w:type="spellEnd"/>
      <w:r w:rsidRPr="009D555A">
        <w:rPr>
          <w:rFonts w:ascii="Times New Roman" w:hAnsi="Times New Roman" w:cs="Times New Roman"/>
          <w:sz w:val="24"/>
          <w:szCs w:val="24"/>
        </w:rPr>
        <w:t xml:space="preserve">, N. &amp; Rizzo, E. (2019). Effects of hydroelectric turbine noise on the behaviour of </w:t>
      </w:r>
      <w:proofErr w:type="spellStart"/>
      <w:r w:rsidRPr="009D555A">
        <w:rPr>
          <w:rFonts w:ascii="Times New Roman" w:hAnsi="Times New Roman" w:cs="Times New Roman"/>
          <w:i/>
          <w:sz w:val="24"/>
          <w:szCs w:val="24"/>
        </w:rPr>
        <w:t>Leporinus</w:t>
      </w:r>
      <w:proofErr w:type="spellEnd"/>
      <w:r w:rsidRPr="009D555A">
        <w:rPr>
          <w:rFonts w:ascii="Times New Roman" w:hAnsi="Times New Roman" w:cs="Times New Roman"/>
          <w:i/>
          <w:sz w:val="24"/>
          <w:szCs w:val="24"/>
        </w:rPr>
        <w:t xml:space="preserve"> </w:t>
      </w:r>
      <w:proofErr w:type="spellStart"/>
      <w:r w:rsidRPr="009D555A">
        <w:rPr>
          <w:rFonts w:ascii="Times New Roman" w:hAnsi="Times New Roman" w:cs="Times New Roman"/>
          <w:i/>
          <w:sz w:val="24"/>
          <w:szCs w:val="24"/>
        </w:rPr>
        <w:t>taeniatus</w:t>
      </w:r>
      <w:proofErr w:type="spellEnd"/>
      <w:r w:rsidRPr="009D555A">
        <w:rPr>
          <w:rFonts w:ascii="Times New Roman" w:hAnsi="Times New Roman" w:cs="Times New Roman"/>
          <w:i/>
          <w:sz w:val="24"/>
          <w:szCs w:val="24"/>
        </w:rPr>
        <w:t xml:space="preserve"> </w:t>
      </w:r>
      <w:r w:rsidRPr="009D555A">
        <w:rPr>
          <w:rFonts w:ascii="Times New Roman" w:hAnsi="Times New Roman" w:cs="Times New Roman"/>
          <w:sz w:val="24"/>
          <w:szCs w:val="24"/>
        </w:rPr>
        <w:t>(</w:t>
      </w:r>
      <w:proofErr w:type="spellStart"/>
      <w:r w:rsidRPr="009D555A">
        <w:rPr>
          <w:rFonts w:ascii="Times New Roman" w:hAnsi="Times New Roman" w:cs="Times New Roman"/>
          <w:sz w:val="24"/>
          <w:szCs w:val="24"/>
        </w:rPr>
        <w:t>Characiformes</w:t>
      </w:r>
      <w:proofErr w:type="spellEnd"/>
      <w:r w:rsidRPr="009D555A">
        <w:rPr>
          <w:rFonts w:ascii="Times New Roman" w:hAnsi="Times New Roman" w:cs="Times New Roman"/>
          <w:sz w:val="24"/>
          <w:szCs w:val="24"/>
        </w:rPr>
        <w:t xml:space="preserve">: </w:t>
      </w:r>
      <w:proofErr w:type="spellStart"/>
      <w:r w:rsidRPr="009D555A">
        <w:rPr>
          <w:rFonts w:ascii="Times New Roman" w:hAnsi="Times New Roman" w:cs="Times New Roman"/>
          <w:sz w:val="24"/>
          <w:szCs w:val="24"/>
        </w:rPr>
        <w:t>Anostomidae</w:t>
      </w:r>
      <w:proofErr w:type="spellEnd"/>
      <w:r w:rsidRPr="009D555A">
        <w:rPr>
          <w:rFonts w:ascii="Times New Roman" w:hAnsi="Times New Roman" w:cs="Times New Roman"/>
          <w:sz w:val="24"/>
          <w:szCs w:val="24"/>
        </w:rPr>
        <w:t xml:space="preserve">) in captivity. </w:t>
      </w:r>
      <w:r w:rsidRPr="009D555A">
        <w:rPr>
          <w:rFonts w:ascii="Times New Roman" w:hAnsi="Times New Roman" w:cs="Times New Roman"/>
          <w:i/>
          <w:sz w:val="24"/>
          <w:szCs w:val="24"/>
        </w:rPr>
        <w:t>Journal of Ethology</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37</w:t>
      </w:r>
      <w:r w:rsidRPr="009D555A">
        <w:rPr>
          <w:rFonts w:ascii="Times New Roman" w:hAnsi="Times New Roman" w:cs="Times New Roman"/>
          <w:sz w:val="24"/>
          <w:szCs w:val="24"/>
        </w:rPr>
        <w:t>, 59-65.</w:t>
      </w:r>
    </w:p>
    <w:p w14:paraId="1558955C" w14:textId="77777777" w:rsidR="00384A9B" w:rsidRPr="009D555A" w:rsidRDefault="00384A9B" w:rsidP="00384A9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Dudgeon, D., </w:t>
      </w:r>
      <w:proofErr w:type="spellStart"/>
      <w:r w:rsidRPr="009D555A">
        <w:rPr>
          <w:rFonts w:ascii="Times New Roman" w:hAnsi="Times New Roman" w:cs="Times New Roman"/>
          <w:sz w:val="24"/>
          <w:szCs w:val="24"/>
        </w:rPr>
        <w:t>Arthington</w:t>
      </w:r>
      <w:proofErr w:type="spellEnd"/>
      <w:r w:rsidRPr="009D555A">
        <w:rPr>
          <w:rFonts w:ascii="Times New Roman" w:hAnsi="Times New Roman" w:cs="Times New Roman"/>
          <w:sz w:val="24"/>
          <w:szCs w:val="24"/>
        </w:rPr>
        <w:t xml:space="preserve">, A.H., Gessner, M.O., Kawabata, Z-I, </w:t>
      </w:r>
      <w:proofErr w:type="spellStart"/>
      <w:r w:rsidRPr="009D555A">
        <w:rPr>
          <w:rFonts w:ascii="Times New Roman" w:hAnsi="Times New Roman" w:cs="Times New Roman"/>
          <w:sz w:val="24"/>
          <w:szCs w:val="24"/>
        </w:rPr>
        <w:t>Knowler</w:t>
      </w:r>
      <w:proofErr w:type="spellEnd"/>
      <w:r w:rsidRPr="009D555A">
        <w:rPr>
          <w:rFonts w:ascii="Times New Roman" w:hAnsi="Times New Roman" w:cs="Times New Roman"/>
          <w:sz w:val="24"/>
          <w:szCs w:val="24"/>
        </w:rPr>
        <w:t xml:space="preserve">, D.J., </w:t>
      </w:r>
      <w:proofErr w:type="spellStart"/>
      <w:r w:rsidRPr="009D555A">
        <w:rPr>
          <w:rFonts w:ascii="Times New Roman" w:hAnsi="Times New Roman" w:cs="Times New Roman"/>
          <w:sz w:val="24"/>
          <w:szCs w:val="24"/>
        </w:rPr>
        <w:t>Lévêque</w:t>
      </w:r>
      <w:proofErr w:type="spellEnd"/>
      <w:r w:rsidRPr="009D555A">
        <w:rPr>
          <w:rFonts w:ascii="Times New Roman" w:hAnsi="Times New Roman" w:cs="Times New Roman"/>
          <w:sz w:val="24"/>
          <w:szCs w:val="24"/>
        </w:rPr>
        <w:t xml:space="preserve">, C., </w:t>
      </w:r>
      <w:proofErr w:type="spellStart"/>
      <w:r w:rsidRPr="009D555A">
        <w:rPr>
          <w:rFonts w:ascii="Times New Roman" w:hAnsi="Times New Roman" w:cs="Times New Roman"/>
          <w:sz w:val="24"/>
          <w:szCs w:val="24"/>
        </w:rPr>
        <w:t>Naiman</w:t>
      </w:r>
      <w:proofErr w:type="spellEnd"/>
      <w:r w:rsidRPr="009D555A">
        <w:rPr>
          <w:rFonts w:ascii="Times New Roman" w:hAnsi="Times New Roman" w:cs="Times New Roman"/>
          <w:sz w:val="24"/>
          <w:szCs w:val="24"/>
        </w:rPr>
        <w:t xml:space="preserve">, R.J., </w:t>
      </w:r>
      <w:proofErr w:type="spellStart"/>
      <w:r w:rsidRPr="009D555A">
        <w:rPr>
          <w:rFonts w:ascii="Times New Roman" w:hAnsi="Times New Roman" w:cs="Times New Roman"/>
          <w:sz w:val="24"/>
          <w:szCs w:val="24"/>
        </w:rPr>
        <w:t>Prieur</w:t>
      </w:r>
      <w:proofErr w:type="spellEnd"/>
      <w:r w:rsidRPr="009D555A">
        <w:rPr>
          <w:rFonts w:ascii="Times New Roman" w:hAnsi="Times New Roman" w:cs="Times New Roman"/>
          <w:sz w:val="24"/>
          <w:szCs w:val="24"/>
        </w:rPr>
        <w:t xml:space="preserve">-Richard, A-H, </w:t>
      </w:r>
      <w:proofErr w:type="spellStart"/>
      <w:r w:rsidRPr="009D555A">
        <w:rPr>
          <w:rFonts w:ascii="Times New Roman" w:hAnsi="Times New Roman" w:cs="Times New Roman"/>
          <w:sz w:val="24"/>
          <w:szCs w:val="24"/>
        </w:rPr>
        <w:t>Soton</w:t>
      </w:r>
      <w:proofErr w:type="spellEnd"/>
      <w:r w:rsidRPr="009D555A">
        <w:rPr>
          <w:rFonts w:ascii="Times New Roman" w:hAnsi="Times New Roman" w:cs="Times New Roman"/>
          <w:sz w:val="24"/>
          <w:szCs w:val="24"/>
        </w:rPr>
        <w:t xml:space="preserve">, D., </w:t>
      </w:r>
      <w:proofErr w:type="spellStart"/>
      <w:r w:rsidRPr="009D555A">
        <w:rPr>
          <w:rFonts w:ascii="Times New Roman" w:hAnsi="Times New Roman" w:cs="Times New Roman"/>
          <w:sz w:val="24"/>
          <w:szCs w:val="24"/>
        </w:rPr>
        <w:t>Stiassny</w:t>
      </w:r>
      <w:proofErr w:type="spellEnd"/>
      <w:r w:rsidRPr="009D555A">
        <w:rPr>
          <w:rFonts w:ascii="Times New Roman" w:hAnsi="Times New Roman" w:cs="Times New Roman"/>
          <w:sz w:val="24"/>
          <w:szCs w:val="24"/>
        </w:rPr>
        <w:t xml:space="preserve">, M.L.J. &amp; Sullivan, C.A. (2006). Freshwater biodiversity: importance, threats, status and conservation challenges. </w:t>
      </w:r>
      <w:r w:rsidRPr="009D555A">
        <w:rPr>
          <w:rFonts w:ascii="Times New Roman" w:hAnsi="Times New Roman" w:cs="Times New Roman"/>
          <w:i/>
          <w:sz w:val="24"/>
          <w:szCs w:val="24"/>
        </w:rPr>
        <w:t>Biological Reviews</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81</w:t>
      </w:r>
      <w:r w:rsidRPr="009D555A">
        <w:rPr>
          <w:rFonts w:ascii="Times New Roman" w:hAnsi="Times New Roman" w:cs="Times New Roman"/>
          <w:sz w:val="24"/>
          <w:szCs w:val="24"/>
        </w:rPr>
        <w:t>, 163-182.</w:t>
      </w:r>
    </w:p>
    <w:p w14:paraId="13A2256A" w14:textId="77777777"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Environment Agency. (2011). </w:t>
      </w:r>
      <w:bookmarkStart w:id="4" w:name="_Hlk158815673"/>
      <w:r w:rsidRPr="009D555A">
        <w:rPr>
          <w:rFonts w:ascii="Times New Roman" w:hAnsi="Times New Roman" w:cs="Times New Roman"/>
          <w:i/>
          <w:sz w:val="24"/>
          <w:szCs w:val="24"/>
        </w:rPr>
        <w:t>The Eel Manual - Screening at intakes and outfalls: measures to protect eel</w:t>
      </w:r>
      <w:bookmarkEnd w:id="4"/>
      <w:r w:rsidRPr="009D555A">
        <w:rPr>
          <w:rFonts w:ascii="Times New Roman" w:hAnsi="Times New Roman" w:cs="Times New Roman"/>
          <w:sz w:val="24"/>
          <w:szCs w:val="24"/>
        </w:rPr>
        <w:t>. Bristol: Environment Agency.</w:t>
      </w:r>
    </w:p>
    <w:p w14:paraId="4EB19530" w14:textId="68DF475B" w:rsidR="00656647" w:rsidRDefault="00656647" w:rsidP="0043101B">
      <w:pPr>
        <w:spacing w:before="240" w:line="276" w:lineRule="auto"/>
        <w:rPr>
          <w:rFonts w:ascii="Times New Roman" w:hAnsi="Times New Roman" w:cs="Times New Roman"/>
          <w:sz w:val="24"/>
          <w:szCs w:val="24"/>
        </w:rPr>
      </w:pPr>
      <w:r w:rsidRPr="00656647">
        <w:rPr>
          <w:rFonts w:ascii="Times New Roman" w:hAnsi="Times New Roman" w:cs="Times New Roman"/>
          <w:sz w:val="24"/>
          <w:szCs w:val="24"/>
        </w:rPr>
        <w:lastRenderedPageBreak/>
        <w:t xml:space="preserve">Evans, O.J., Carter, L.J., Hutchinson, T., Don, A., Wright, R.M., </w:t>
      </w:r>
      <w:proofErr w:type="spellStart"/>
      <w:r w:rsidRPr="00656647">
        <w:rPr>
          <w:rFonts w:ascii="Times New Roman" w:hAnsi="Times New Roman" w:cs="Times New Roman"/>
          <w:sz w:val="24"/>
          <w:szCs w:val="24"/>
        </w:rPr>
        <w:t>Baktoft</w:t>
      </w:r>
      <w:proofErr w:type="spellEnd"/>
      <w:r w:rsidRPr="00656647">
        <w:rPr>
          <w:rFonts w:ascii="Times New Roman" w:hAnsi="Times New Roman" w:cs="Times New Roman"/>
          <w:sz w:val="24"/>
          <w:szCs w:val="24"/>
        </w:rPr>
        <w:t xml:space="preserve">, H., </w:t>
      </w:r>
      <w:proofErr w:type="spellStart"/>
      <w:r w:rsidRPr="00656647">
        <w:rPr>
          <w:rFonts w:ascii="Times New Roman" w:hAnsi="Times New Roman" w:cs="Times New Roman"/>
          <w:sz w:val="24"/>
          <w:szCs w:val="24"/>
        </w:rPr>
        <w:t>Pauwels</w:t>
      </w:r>
      <w:proofErr w:type="spellEnd"/>
      <w:r w:rsidRPr="00656647">
        <w:rPr>
          <w:rFonts w:ascii="Times New Roman" w:hAnsi="Times New Roman" w:cs="Times New Roman"/>
          <w:sz w:val="24"/>
          <w:szCs w:val="24"/>
        </w:rPr>
        <w:t xml:space="preserve">, I.S. &amp; </w:t>
      </w:r>
      <w:proofErr w:type="spellStart"/>
      <w:r w:rsidRPr="00656647">
        <w:rPr>
          <w:rFonts w:ascii="Times New Roman" w:hAnsi="Times New Roman" w:cs="Times New Roman"/>
          <w:sz w:val="24"/>
          <w:szCs w:val="24"/>
        </w:rPr>
        <w:t>Bolland</w:t>
      </w:r>
      <w:proofErr w:type="spellEnd"/>
      <w:r w:rsidRPr="00656647">
        <w:rPr>
          <w:rFonts w:ascii="Times New Roman" w:hAnsi="Times New Roman" w:cs="Times New Roman"/>
          <w:sz w:val="24"/>
          <w:szCs w:val="24"/>
        </w:rPr>
        <w:t xml:space="preserve">, J.D. (2024). Inter-annual variation in movements and passage of seaward migrating European eels at a shrouded Archimedean screw pumping station. </w:t>
      </w:r>
      <w:r w:rsidRPr="00656647">
        <w:rPr>
          <w:rFonts w:ascii="Times New Roman" w:hAnsi="Times New Roman" w:cs="Times New Roman"/>
          <w:i/>
          <w:iCs/>
          <w:sz w:val="24"/>
          <w:szCs w:val="24"/>
        </w:rPr>
        <w:t>Ecological Engineering</w:t>
      </w:r>
      <w:r w:rsidRPr="00656647">
        <w:rPr>
          <w:rFonts w:ascii="Times New Roman" w:hAnsi="Times New Roman" w:cs="Times New Roman"/>
          <w:sz w:val="24"/>
          <w:szCs w:val="24"/>
        </w:rPr>
        <w:t xml:space="preserve">, </w:t>
      </w:r>
      <w:r w:rsidRPr="00656647">
        <w:rPr>
          <w:rFonts w:ascii="Times New Roman" w:hAnsi="Times New Roman" w:cs="Times New Roman"/>
          <w:b/>
          <w:bCs/>
          <w:sz w:val="24"/>
          <w:szCs w:val="24"/>
        </w:rPr>
        <w:t>209</w:t>
      </w:r>
      <w:r w:rsidRPr="00656647">
        <w:rPr>
          <w:rFonts w:ascii="Times New Roman" w:hAnsi="Times New Roman" w:cs="Times New Roman"/>
          <w:sz w:val="24"/>
          <w:szCs w:val="24"/>
        </w:rPr>
        <w:t xml:space="preserve">, 107389.  </w:t>
      </w:r>
    </w:p>
    <w:p w14:paraId="4E820C4E" w14:textId="7C07B4D7"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Fan, H., He, D. &amp; Wang, H. (2015). Environmental consequences of damming the mainstream </w:t>
      </w:r>
      <w:proofErr w:type="spellStart"/>
      <w:r w:rsidRPr="009D555A">
        <w:rPr>
          <w:rFonts w:ascii="Times New Roman" w:hAnsi="Times New Roman" w:cs="Times New Roman"/>
          <w:sz w:val="24"/>
          <w:szCs w:val="24"/>
        </w:rPr>
        <w:t>Lancang</w:t>
      </w:r>
      <w:proofErr w:type="spellEnd"/>
      <w:r w:rsidRPr="009D555A">
        <w:rPr>
          <w:rFonts w:ascii="Times New Roman" w:hAnsi="Times New Roman" w:cs="Times New Roman"/>
          <w:sz w:val="24"/>
          <w:szCs w:val="24"/>
        </w:rPr>
        <w:t xml:space="preserve">-Mekong River: A review. </w:t>
      </w:r>
      <w:r w:rsidRPr="009D555A">
        <w:rPr>
          <w:rFonts w:ascii="Times New Roman" w:hAnsi="Times New Roman" w:cs="Times New Roman"/>
          <w:i/>
          <w:iCs/>
          <w:sz w:val="24"/>
          <w:szCs w:val="24"/>
        </w:rPr>
        <w:t>Earth-Science Reviews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146</w:t>
      </w:r>
      <w:r w:rsidRPr="009D555A">
        <w:rPr>
          <w:rFonts w:ascii="Times New Roman" w:hAnsi="Times New Roman" w:cs="Times New Roman"/>
          <w:sz w:val="24"/>
          <w:szCs w:val="24"/>
        </w:rPr>
        <w:t>, 77-91.</w:t>
      </w:r>
    </w:p>
    <w:p w14:paraId="7BF1169F" w14:textId="300D9B00" w:rsidR="0040694F" w:rsidRPr="009D555A" w:rsidRDefault="0040694F" w:rsidP="00384A9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Fjeldstad</w:t>
      </w:r>
      <w:proofErr w:type="spellEnd"/>
      <w:r w:rsidRPr="009D555A">
        <w:rPr>
          <w:rFonts w:ascii="Times New Roman" w:hAnsi="Times New Roman" w:cs="Times New Roman"/>
          <w:sz w:val="24"/>
          <w:szCs w:val="24"/>
        </w:rPr>
        <w:t xml:space="preserve">, H-P., </w:t>
      </w:r>
      <w:proofErr w:type="spellStart"/>
      <w:r w:rsidRPr="009D555A">
        <w:rPr>
          <w:rFonts w:ascii="Times New Roman" w:hAnsi="Times New Roman" w:cs="Times New Roman"/>
          <w:sz w:val="24"/>
          <w:szCs w:val="24"/>
        </w:rPr>
        <w:t>Pulg</w:t>
      </w:r>
      <w:proofErr w:type="spellEnd"/>
      <w:r w:rsidRPr="009D555A">
        <w:rPr>
          <w:rFonts w:ascii="Times New Roman" w:hAnsi="Times New Roman" w:cs="Times New Roman"/>
          <w:sz w:val="24"/>
          <w:szCs w:val="24"/>
        </w:rPr>
        <w:t xml:space="preserve">, U. &amp; </w:t>
      </w:r>
      <w:proofErr w:type="spellStart"/>
      <w:r w:rsidRPr="009D555A">
        <w:rPr>
          <w:rFonts w:ascii="Times New Roman" w:hAnsi="Times New Roman" w:cs="Times New Roman"/>
          <w:sz w:val="24"/>
          <w:szCs w:val="24"/>
        </w:rPr>
        <w:t>Forseth</w:t>
      </w:r>
      <w:proofErr w:type="spellEnd"/>
      <w:r w:rsidRPr="009D555A">
        <w:rPr>
          <w:rFonts w:ascii="Times New Roman" w:hAnsi="Times New Roman" w:cs="Times New Roman"/>
          <w:sz w:val="24"/>
          <w:szCs w:val="24"/>
        </w:rPr>
        <w:t xml:space="preserve">, T. (2018). Safe two-way migration for salmonids and eel past hydropower structures in Europe: a review and recommendations for best-practice solutions. </w:t>
      </w:r>
      <w:r w:rsidRPr="009D555A">
        <w:rPr>
          <w:rFonts w:ascii="Times New Roman" w:hAnsi="Times New Roman" w:cs="Times New Roman"/>
          <w:i/>
          <w:iCs/>
          <w:sz w:val="24"/>
          <w:szCs w:val="24"/>
        </w:rPr>
        <w:t>Marine and Freshwater Research</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69</w:t>
      </w:r>
      <w:r w:rsidRPr="009D555A">
        <w:rPr>
          <w:rFonts w:ascii="Times New Roman" w:hAnsi="Times New Roman" w:cs="Times New Roman"/>
          <w:sz w:val="24"/>
          <w:szCs w:val="24"/>
        </w:rPr>
        <w:t>, 1834-1847.</w:t>
      </w:r>
    </w:p>
    <w:p w14:paraId="5FB516E0" w14:textId="1DD127D0" w:rsidR="003C7B8E" w:rsidRPr="009D555A" w:rsidRDefault="003C7B8E" w:rsidP="00384A9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Goerig</w:t>
      </w:r>
      <w:proofErr w:type="spellEnd"/>
      <w:r w:rsidRPr="009D555A">
        <w:rPr>
          <w:rFonts w:ascii="Times New Roman" w:hAnsi="Times New Roman" w:cs="Times New Roman"/>
          <w:sz w:val="24"/>
          <w:szCs w:val="24"/>
        </w:rPr>
        <w:t xml:space="preserve">, E. &amp; Castro-Santos, T. (2017). Is motivation important to brook trout passage through culverts? </w:t>
      </w:r>
      <w:r w:rsidRPr="009D555A">
        <w:rPr>
          <w:rFonts w:ascii="Times New Roman" w:hAnsi="Times New Roman" w:cs="Times New Roman"/>
          <w:i/>
          <w:iCs/>
          <w:sz w:val="24"/>
          <w:szCs w:val="24"/>
        </w:rPr>
        <w:t>Canadian Journal of Fisheries and Aquatic Sciences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74</w:t>
      </w:r>
      <w:r w:rsidRPr="009D555A">
        <w:rPr>
          <w:rFonts w:ascii="Times New Roman" w:hAnsi="Times New Roman" w:cs="Times New Roman"/>
          <w:sz w:val="24"/>
          <w:szCs w:val="24"/>
        </w:rPr>
        <w:t>, 885-893.</w:t>
      </w:r>
    </w:p>
    <w:p w14:paraId="6938017E" w14:textId="09BE2C45" w:rsidR="00384A9B" w:rsidRPr="009D555A" w:rsidRDefault="00384A9B" w:rsidP="00384A9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Gozlan</w:t>
      </w:r>
      <w:proofErr w:type="spellEnd"/>
      <w:r w:rsidRPr="009D555A">
        <w:rPr>
          <w:rFonts w:ascii="Times New Roman" w:hAnsi="Times New Roman" w:cs="Times New Roman"/>
          <w:sz w:val="24"/>
          <w:szCs w:val="24"/>
        </w:rPr>
        <w:t xml:space="preserve">, R.E., </w:t>
      </w:r>
      <w:proofErr w:type="spellStart"/>
      <w:r w:rsidRPr="009D555A">
        <w:rPr>
          <w:rFonts w:ascii="Times New Roman" w:hAnsi="Times New Roman" w:cs="Times New Roman"/>
          <w:sz w:val="24"/>
          <w:szCs w:val="24"/>
        </w:rPr>
        <w:t>Karimov</w:t>
      </w:r>
      <w:proofErr w:type="spellEnd"/>
      <w:r w:rsidRPr="009D555A">
        <w:rPr>
          <w:rFonts w:ascii="Times New Roman" w:hAnsi="Times New Roman" w:cs="Times New Roman"/>
          <w:sz w:val="24"/>
          <w:szCs w:val="24"/>
        </w:rPr>
        <w:t xml:space="preserve">, B.K., </w:t>
      </w:r>
      <w:proofErr w:type="spellStart"/>
      <w:r w:rsidRPr="009D555A">
        <w:rPr>
          <w:rFonts w:ascii="Times New Roman" w:hAnsi="Times New Roman" w:cs="Times New Roman"/>
          <w:sz w:val="24"/>
          <w:szCs w:val="24"/>
        </w:rPr>
        <w:t>Zadereev</w:t>
      </w:r>
      <w:proofErr w:type="spellEnd"/>
      <w:r w:rsidRPr="009D555A">
        <w:rPr>
          <w:rFonts w:ascii="Times New Roman" w:hAnsi="Times New Roman" w:cs="Times New Roman"/>
          <w:sz w:val="24"/>
          <w:szCs w:val="24"/>
        </w:rPr>
        <w:t xml:space="preserve">, E., </w:t>
      </w:r>
      <w:proofErr w:type="spellStart"/>
      <w:r w:rsidRPr="009D555A">
        <w:rPr>
          <w:rFonts w:ascii="Times New Roman" w:hAnsi="Times New Roman" w:cs="Times New Roman"/>
          <w:sz w:val="24"/>
          <w:szCs w:val="24"/>
        </w:rPr>
        <w:t>Kuznetsova</w:t>
      </w:r>
      <w:proofErr w:type="spellEnd"/>
      <w:r w:rsidRPr="009D555A">
        <w:rPr>
          <w:rFonts w:ascii="Times New Roman" w:hAnsi="Times New Roman" w:cs="Times New Roman"/>
          <w:sz w:val="24"/>
          <w:szCs w:val="24"/>
        </w:rPr>
        <w:t xml:space="preserve">, D. &amp; </w:t>
      </w:r>
      <w:proofErr w:type="spellStart"/>
      <w:r w:rsidRPr="009D555A">
        <w:rPr>
          <w:rFonts w:ascii="Times New Roman" w:hAnsi="Times New Roman" w:cs="Times New Roman"/>
          <w:sz w:val="24"/>
          <w:szCs w:val="24"/>
        </w:rPr>
        <w:t>Brucet</w:t>
      </w:r>
      <w:proofErr w:type="spellEnd"/>
      <w:r w:rsidRPr="009D555A">
        <w:rPr>
          <w:rFonts w:ascii="Times New Roman" w:hAnsi="Times New Roman" w:cs="Times New Roman"/>
          <w:sz w:val="24"/>
          <w:szCs w:val="24"/>
        </w:rPr>
        <w:t xml:space="preserve">, S. (2019). Status, trends, and future dynamics of freshwater ecosystems in Europe and Central Asia. </w:t>
      </w:r>
      <w:r w:rsidRPr="009D555A">
        <w:rPr>
          <w:rFonts w:ascii="Times New Roman" w:hAnsi="Times New Roman" w:cs="Times New Roman"/>
          <w:i/>
          <w:sz w:val="24"/>
          <w:szCs w:val="24"/>
        </w:rPr>
        <w:t>Inland Waters</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9</w:t>
      </w:r>
      <w:r w:rsidRPr="009D555A">
        <w:rPr>
          <w:rFonts w:ascii="Times New Roman" w:hAnsi="Times New Roman" w:cs="Times New Roman"/>
          <w:sz w:val="24"/>
          <w:szCs w:val="24"/>
        </w:rPr>
        <w:t>, 78-94.</w:t>
      </w:r>
    </w:p>
    <w:p w14:paraId="63E369F6" w14:textId="2664EBDE" w:rsidR="00535C9C" w:rsidRPr="009D555A" w:rsidRDefault="00535C9C" w:rsidP="0043101B">
      <w:pPr>
        <w:spacing w:before="240" w:line="276" w:lineRule="auto"/>
        <w:rPr>
          <w:rFonts w:ascii="Times New Roman" w:hAnsi="Times New Roman" w:cs="Times New Roman"/>
          <w:sz w:val="24"/>
          <w:szCs w:val="24"/>
        </w:rPr>
      </w:pPr>
      <w:r w:rsidRPr="009D555A">
        <w:rPr>
          <w:rFonts w:ascii="Times New Roman" w:hAnsi="Times New Roman" w:cs="Times New Roman"/>
          <w:iCs/>
          <w:sz w:val="24"/>
          <w:szCs w:val="24"/>
        </w:rPr>
        <w:t>ICES (2019). European eel (</w:t>
      </w:r>
      <w:r w:rsidRPr="009D555A">
        <w:rPr>
          <w:rFonts w:ascii="Times New Roman" w:hAnsi="Times New Roman" w:cs="Times New Roman"/>
          <w:i/>
          <w:iCs/>
          <w:sz w:val="24"/>
          <w:szCs w:val="24"/>
        </w:rPr>
        <w:t xml:space="preserve">Anguilla </w:t>
      </w:r>
      <w:proofErr w:type="spellStart"/>
      <w:proofErr w:type="gramStart"/>
      <w:r w:rsidRPr="009D555A">
        <w:rPr>
          <w:rFonts w:ascii="Times New Roman" w:hAnsi="Times New Roman" w:cs="Times New Roman"/>
          <w:i/>
          <w:iCs/>
          <w:sz w:val="24"/>
          <w:szCs w:val="24"/>
        </w:rPr>
        <w:t>anguilla</w:t>
      </w:r>
      <w:proofErr w:type="spellEnd"/>
      <w:proofErr w:type="gramEnd"/>
      <w:r w:rsidRPr="009D555A">
        <w:rPr>
          <w:rFonts w:ascii="Times New Roman" w:hAnsi="Times New Roman" w:cs="Times New Roman"/>
          <w:iCs/>
          <w:sz w:val="24"/>
          <w:szCs w:val="24"/>
        </w:rPr>
        <w:t xml:space="preserve">) throughout its natural range. </w:t>
      </w:r>
      <w:r w:rsidRPr="009D555A">
        <w:rPr>
          <w:rFonts w:ascii="Times New Roman" w:hAnsi="Times New Roman" w:cs="Times New Roman"/>
          <w:i/>
          <w:iCs/>
          <w:sz w:val="24"/>
          <w:szCs w:val="24"/>
        </w:rPr>
        <w:t>In</w:t>
      </w:r>
      <w:r w:rsidRPr="009D555A">
        <w:rPr>
          <w:rFonts w:ascii="Times New Roman" w:hAnsi="Times New Roman" w:cs="Times New Roman"/>
          <w:iCs/>
          <w:sz w:val="24"/>
          <w:szCs w:val="24"/>
        </w:rPr>
        <w:t xml:space="preserve"> Report of the ICES Advisory Committee, 2019. ICES Advice 2019, ele.2737.nea. </w:t>
      </w:r>
      <w:hyperlink r:id="rId8" w:history="1">
        <w:r w:rsidRPr="009D555A">
          <w:rPr>
            <w:rStyle w:val="Hyperlink"/>
            <w:rFonts w:ascii="Times New Roman" w:hAnsi="Times New Roman" w:cs="Times New Roman"/>
            <w:iCs/>
            <w:sz w:val="24"/>
            <w:szCs w:val="24"/>
          </w:rPr>
          <w:t>https://doi.org/10.17895/ices.advice.4825</w:t>
        </w:r>
      </w:hyperlink>
      <w:r w:rsidRPr="009D555A">
        <w:rPr>
          <w:rFonts w:ascii="Times New Roman" w:hAnsi="Times New Roman" w:cs="Times New Roman"/>
          <w:iCs/>
          <w:sz w:val="24"/>
          <w:szCs w:val="24"/>
        </w:rPr>
        <w:t>.</w:t>
      </w:r>
    </w:p>
    <w:p w14:paraId="73FA7C6C" w14:textId="77777777" w:rsidR="00384A9B" w:rsidRPr="009D555A" w:rsidRDefault="00384A9B" w:rsidP="00384A9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Johnson, R.L. &amp; </w:t>
      </w:r>
      <w:proofErr w:type="spellStart"/>
      <w:r w:rsidRPr="009D555A">
        <w:rPr>
          <w:rFonts w:ascii="Times New Roman" w:hAnsi="Times New Roman" w:cs="Times New Roman"/>
          <w:sz w:val="24"/>
          <w:szCs w:val="24"/>
        </w:rPr>
        <w:t>Moursund</w:t>
      </w:r>
      <w:proofErr w:type="spellEnd"/>
      <w:r w:rsidRPr="009D555A">
        <w:rPr>
          <w:rFonts w:ascii="Times New Roman" w:hAnsi="Times New Roman" w:cs="Times New Roman"/>
          <w:sz w:val="24"/>
          <w:szCs w:val="24"/>
        </w:rPr>
        <w:t xml:space="preserve">, R.A. (2004). Evaluation of juvenile salmon </w:t>
      </w:r>
      <w:proofErr w:type="spellStart"/>
      <w:r w:rsidRPr="009D555A">
        <w:rPr>
          <w:rFonts w:ascii="Times New Roman" w:hAnsi="Times New Roman" w:cs="Times New Roman"/>
          <w:sz w:val="24"/>
          <w:szCs w:val="24"/>
        </w:rPr>
        <w:t>behavior</w:t>
      </w:r>
      <w:proofErr w:type="spellEnd"/>
      <w:r w:rsidRPr="009D555A">
        <w:rPr>
          <w:rFonts w:ascii="Times New Roman" w:hAnsi="Times New Roman" w:cs="Times New Roman"/>
          <w:sz w:val="24"/>
          <w:szCs w:val="24"/>
        </w:rPr>
        <w:t xml:space="preserve"> at Bonneville Dam, Columbia River, using a </w:t>
      </w:r>
      <w:proofErr w:type="spellStart"/>
      <w:r w:rsidRPr="009D555A">
        <w:rPr>
          <w:rFonts w:ascii="Times New Roman" w:hAnsi="Times New Roman" w:cs="Times New Roman"/>
          <w:sz w:val="24"/>
          <w:szCs w:val="24"/>
        </w:rPr>
        <w:t>multibeam</w:t>
      </w:r>
      <w:proofErr w:type="spellEnd"/>
      <w:r w:rsidRPr="009D555A">
        <w:rPr>
          <w:rFonts w:ascii="Times New Roman" w:hAnsi="Times New Roman" w:cs="Times New Roman"/>
          <w:sz w:val="24"/>
          <w:szCs w:val="24"/>
        </w:rPr>
        <w:t xml:space="preserve"> technique. </w:t>
      </w:r>
      <w:r w:rsidRPr="009D555A">
        <w:rPr>
          <w:rFonts w:ascii="Times New Roman" w:hAnsi="Times New Roman" w:cs="Times New Roman"/>
          <w:i/>
          <w:sz w:val="24"/>
          <w:szCs w:val="24"/>
        </w:rPr>
        <w:t>Aquatic Living Resources</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13</w:t>
      </w:r>
      <w:r w:rsidRPr="009D555A">
        <w:rPr>
          <w:rFonts w:ascii="Times New Roman" w:hAnsi="Times New Roman" w:cs="Times New Roman"/>
          <w:sz w:val="24"/>
          <w:szCs w:val="24"/>
        </w:rPr>
        <w:t>, 313-318.</w:t>
      </w:r>
    </w:p>
    <w:p w14:paraId="309F72F9" w14:textId="4073DE18"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Kemp, P.S. (2016). Impoundments, barriers and abstractions: impacts on fishes and fisheries, mitigation and future directions. In </w:t>
      </w:r>
      <w:r w:rsidRPr="009D555A">
        <w:rPr>
          <w:rFonts w:ascii="Times New Roman" w:hAnsi="Times New Roman" w:cs="Times New Roman"/>
          <w:i/>
          <w:iCs/>
          <w:sz w:val="24"/>
          <w:szCs w:val="24"/>
        </w:rPr>
        <w:t>Freshwater Fisheries Ecology</w:t>
      </w:r>
      <w:r w:rsidRPr="009D555A">
        <w:rPr>
          <w:rFonts w:ascii="Times New Roman" w:hAnsi="Times New Roman" w:cs="Times New Roman"/>
          <w:sz w:val="24"/>
          <w:szCs w:val="24"/>
        </w:rPr>
        <w:t xml:space="preserve"> (Ed. Craig, J.F.). John Wiley &amp; Sons Ltd.</w:t>
      </w:r>
    </w:p>
    <w:p w14:paraId="700A7CEA" w14:textId="77777777"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Kemp, P.S., </w:t>
      </w:r>
      <w:proofErr w:type="spellStart"/>
      <w:r w:rsidRPr="009D555A">
        <w:rPr>
          <w:rFonts w:ascii="Times New Roman" w:hAnsi="Times New Roman" w:cs="Times New Roman"/>
          <w:sz w:val="24"/>
          <w:szCs w:val="24"/>
        </w:rPr>
        <w:t>Gessel</w:t>
      </w:r>
      <w:proofErr w:type="spellEnd"/>
      <w:r w:rsidRPr="009D555A">
        <w:rPr>
          <w:rFonts w:ascii="Times New Roman" w:hAnsi="Times New Roman" w:cs="Times New Roman"/>
          <w:sz w:val="24"/>
          <w:szCs w:val="24"/>
        </w:rPr>
        <w:t xml:space="preserve">, M.H. &amp; Williams, J.G. (2005). Fine-scale </w:t>
      </w:r>
      <w:proofErr w:type="spellStart"/>
      <w:r w:rsidRPr="009D555A">
        <w:rPr>
          <w:rFonts w:ascii="Times New Roman" w:hAnsi="Times New Roman" w:cs="Times New Roman"/>
          <w:sz w:val="24"/>
          <w:szCs w:val="24"/>
        </w:rPr>
        <w:t>behavioral</w:t>
      </w:r>
      <w:proofErr w:type="spellEnd"/>
      <w:r w:rsidRPr="009D555A">
        <w:rPr>
          <w:rFonts w:ascii="Times New Roman" w:hAnsi="Times New Roman" w:cs="Times New Roman"/>
          <w:sz w:val="24"/>
          <w:szCs w:val="24"/>
        </w:rPr>
        <w:t xml:space="preserve"> responses of Pacific salmonid </w:t>
      </w:r>
      <w:proofErr w:type="spellStart"/>
      <w:r w:rsidRPr="009D555A">
        <w:rPr>
          <w:rFonts w:ascii="Times New Roman" w:hAnsi="Times New Roman" w:cs="Times New Roman"/>
          <w:sz w:val="24"/>
          <w:szCs w:val="24"/>
        </w:rPr>
        <w:t>smolts</w:t>
      </w:r>
      <w:proofErr w:type="spellEnd"/>
      <w:r w:rsidRPr="009D555A">
        <w:rPr>
          <w:rFonts w:ascii="Times New Roman" w:hAnsi="Times New Roman" w:cs="Times New Roman"/>
          <w:sz w:val="24"/>
          <w:szCs w:val="24"/>
        </w:rPr>
        <w:t xml:space="preserve"> as they encounter divergence and acceleration of flow. </w:t>
      </w:r>
      <w:r w:rsidRPr="009D555A">
        <w:rPr>
          <w:rFonts w:ascii="Times New Roman" w:hAnsi="Times New Roman" w:cs="Times New Roman"/>
          <w:i/>
          <w:iCs/>
          <w:sz w:val="24"/>
          <w:szCs w:val="24"/>
        </w:rPr>
        <w:t>Transactions of the American Fisheries Society</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134</w:t>
      </w:r>
      <w:r w:rsidRPr="009D555A">
        <w:rPr>
          <w:rFonts w:ascii="Times New Roman" w:hAnsi="Times New Roman" w:cs="Times New Roman"/>
          <w:sz w:val="24"/>
          <w:szCs w:val="24"/>
        </w:rPr>
        <w:t>, 390-398.</w:t>
      </w:r>
    </w:p>
    <w:p w14:paraId="2A2D4753" w14:textId="027E7357" w:rsidR="002833C9" w:rsidRPr="009D555A" w:rsidRDefault="002833C9"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Kemp, P.S., </w:t>
      </w:r>
      <w:proofErr w:type="spellStart"/>
      <w:r w:rsidRPr="009D555A">
        <w:rPr>
          <w:rFonts w:ascii="Times New Roman" w:hAnsi="Times New Roman" w:cs="Times New Roman"/>
          <w:sz w:val="24"/>
          <w:szCs w:val="24"/>
        </w:rPr>
        <w:t>Gessel</w:t>
      </w:r>
      <w:proofErr w:type="spellEnd"/>
      <w:r w:rsidRPr="009D555A">
        <w:rPr>
          <w:rFonts w:ascii="Times New Roman" w:hAnsi="Times New Roman" w:cs="Times New Roman"/>
          <w:sz w:val="24"/>
          <w:szCs w:val="24"/>
        </w:rPr>
        <w:t xml:space="preserve">, M.H. &amp; Williams, J.G. (2008). Response of downstream migrant juvenile Pacific salmonids to accelerating flow and overhead cover. </w:t>
      </w:r>
      <w:proofErr w:type="spellStart"/>
      <w:r w:rsidRPr="009D555A">
        <w:rPr>
          <w:rFonts w:ascii="Times New Roman" w:hAnsi="Times New Roman" w:cs="Times New Roman"/>
          <w:i/>
          <w:sz w:val="24"/>
          <w:szCs w:val="24"/>
        </w:rPr>
        <w:t>Hydrobiologia</w:t>
      </w:r>
      <w:proofErr w:type="spellEnd"/>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609</w:t>
      </w:r>
      <w:r w:rsidRPr="009D555A">
        <w:rPr>
          <w:rFonts w:ascii="Times New Roman" w:hAnsi="Times New Roman" w:cs="Times New Roman"/>
          <w:sz w:val="24"/>
          <w:szCs w:val="24"/>
        </w:rPr>
        <w:t>, 205-217.</w:t>
      </w:r>
    </w:p>
    <w:p w14:paraId="5D6721A1" w14:textId="77F24BA8"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Liermann</w:t>
      </w:r>
      <w:proofErr w:type="spellEnd"/>
      <w:r w:rsidRPr="009D555A">
        <w:rPr>
          <w:rFonts w:ascii="Times New Roman" w:hAnsi="Times New Roman" w:cs="Times New Roman"/>
          <w:sz w:val="24"/>
          <w:szCs w:val="24"/>
        </w:rPr>
        <w:t xml:space="preserve">, C.R., Nilsson, C., Robertson, J. &amp; Ng, R.Y. (2012). Implications of dam obstruction for global freshwater fish diversity. </w:t>
      </w:r>
      <w:proofErr w:type="spellStart"/>
      <w:r w:rsidRPr="009D555A">
        <w:rPr>
          <w:rFonts w:ascii="Times New Roman" w:hAnsi="Times New Roman" w:cs="Times New Roman"/>
          <w:i/>
          <w:iCs/>
          <w:sz w:val="24"/>
          <w:szCs w:val="24"/>
        </w:rPr>
        <w:t>BioScience</w:t>
      </w:r>
      <w:proofErr w:type="spellEnd"/>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62</w:t>
      </w:r>
      <w:r w:rsidRPr="009D555A">
        <w:rPr>
          <w:rFonts w:ascii="Times New Roman" w:hAnsi="Times New Roman" w:cs="Times New Roman"/>
          <w:sz w:val="24"/>
          <w:szCs w:val="24"/>
        </w:rPr>
        <w:t>, 539-548.</w:t>
      </w:r>
    </w:p>
    <w:p w14:paraId="768C2C78" w14:textId="5D8F6D2B" w:rsidR="00535C9C" w:rsidRPr="009D555A" w:rsidRDefault="00535C9C" w:rsidP="00535C9C">
      <w:pPr>
        <w:spacing w:before="240" w:line="276" w:lineRule="auto"/>
        <w:rPr>
          <w:rFonts w:ascii="Times New Roman" w:hAnsi="Times New Roman" w:cs="Times New Roman"/>
          <w:iCs/>
          <w:sz w:val="24"/>
          <w:szCs w:val="24"/>
        </w:rPr>
      </w:pPr>
      <w:r w:rsidRPr="009D555A">
        <w:rPr>
          <w:rFonts w:ascii="Times New Roman" w:hAnsi="Times New Roman" w:cs="Times New Roman"/>
          <w:iCs/>
          <w:sz w:val="24"/>
          <w:szCs w:val="24"/>
        </w:rPr>
        <w:t xml:space="preserve">Miller, M.J., Westerberg, H., </w:t>
      </w:r>
      <w:proofErr w:type="spellStart"/>
      <w:r w:rsidRPr="009D555A">
        <w:rPr>
          <w:rFonts w:ascii="Times New Roman" w:hAnsi="Times New Roman" w:cs="Times New Roman"/>
          <w:iCs/>
          <w:sz w:val="24"/>
          <w:szCs w:val="24"/>
        </w:rPr>
        <w:t>Sparholt</w:t>
      </w:r>
      <w:proofErr w:type="spellEnd"/>
      <w:r w:rsidRPr="009D555A">
        <w:rPr>
          <w:rFonts w:ascii="Times New Roman" w:hAnsi="Times New Roman" w:cs="Times New Roman"/>
          <w:iCs/>
          <w:sz w:val="24"/>
          <w:szCs w:val="24"/>
        </w:rPr>
        <w:t xml:space="preserve">, H., </w:t>
      </w:r>
      <w:proofErr w:type="spellStart"/>
      <w:r w:rsidRPr="009D555A">
        <w:rPr>
          <w:rFonts w:ascii="Times New Roman" w:hAnsi="Times New Roman" w:cs="Times New Roman"/>
          <w:iCs/>
          <w:sz w:val="24"/>
          <w:szCs w:val="24"/>
        </w:rPr>
        <w:t>Wysujack</w:t>
      </w:r>
      <w:proofErr w:type="spellEnd"/>
      <w:r w:rsidRPr="009D555A">
        <w:rPr>
          <w:rFonts w:ascii="Times New Roman" w:hAnsi="Times New Roman" w:cs="Times New Roman"/>
          <w:iCs/>
          <w:sz w:val="24"/>
          <w:szCs w:val="24"/>
        </w:rPr>
        <w:t xml:space="preserve">, K., </w:t>
      </w:r>
      <w:proofErr w:type="spellStart"/>
      <w:r w:rsidRPr="009D555A">
        <w:rPr>
          <w:rFonts w:ascii="Times New Roman" w:hAnsi="Times New Roman" w:cs="Times New Roman"/>
          <w:iCs/>
          <w:sz w:val="24"/>
          <w:szCs w:val="24"/>
        </w:rPr>
        <w:t>Sørensen</w:t>
      </w:r>
      <w:proofErr w:type="spellEnd"/>
      <w:r w:rsidRPr="009D555A">
        <w:rPr>
          <w:rFonts w:ascii="Times New Roman" w:hAnsi="Times New Roman" w:cs="Times New Roman"/>
          <w:iCs/>
          <w:sz w:val="24"/>
          <w:szCs w:val="24"/>
        </w:rPr>
        <w:t xml:space="preserve">, S.R., </w:t>
      </w:r>
      <w:proofErr w:type="spellStart"/>
      <w:r w:rsidRPr="009D555A">
        <w:rPr>
          <w:rFonts w:ascii="Times New Roman" w:hAnsi="Times New Roman" w:cs="Times New Roman"/>
          <w:iCs/>
          <w:sz w:val="24"/>
          <w:szCs w:val="24"/>
        </w:rPr>
        <w:t>Marohn</w:t>
      </w:r>
      <w:proofErr w:type="spellEnd"/>
      <w:r w:rsidRPr="009D555A">
        <w:rPr>
          <w:rFonts w:ascii="Times New Roman" w:hAnsi="Times New Roman" w:cs="Times New Roman"/>
          <w:iCs/>
          <w:sz w:val="24"/>
          <w:szCs w:val="24"/>
        </w:rPr>
        <w:t xml:space="preserve">, L., Jacobsen, M.W., </w:t>
      </w:r>
      <w:proofErr w:type="spellStart"/>
      <w:r w:rsidRPr="009D555A">
        <w:rPr>
          <w:rFonts w:ascii="Times New Roman" w:hAnsi="Times New Roman" w:cs="Times New Roman"/>
          <w:iCs/>
          <w:sz w:val="24"/>
          <w:szCs w:val="24"/>
        </w:rPr>
        <w:t>Freese</w:t>
      </w:r>
      <w:proofErr w:type="spellEnd"/>
      <w:r w:rsidRPr="009D555A">
        <w:rPr>
          <w:rFonts w:ascii="Times New Roman" w:hAnsi="Times New Roman" w:cs="Times New Roman"/>
          <w:iCs/>
          <w:sz w:val="24"/>
          <w:szCs w:val="24"/>
        </w:rPr>
        <w:t xml:space="preserve">, M., Ayala, D.J., </w:t>
      </w:r>
      <w:proofErr w:type="spellStart"/>
      <w:r w:rsidRPr="009D555A">
        <w:rPr>
          <w:rFonts w:ascii="Times New Roman" w:hAnsi="Times New Roman" w:cs="Times New Roman"/>
          <w:iCs/>
          <w:sz w:val="24"/>
          <w:szCs w:val="24"/>
        </w:rPr>
        <w:t>Pohlmann</w:t>
      </w:r>
      <w:proofErr w:type="spellEnd"/>
      <w:r w:rsidRPr="009D555A">
        <w:rPr>
          <w:rFonts w:ascii="Times New Roman" w:hAnsi="Times New Roman" w:cs="Times New Roman"/>
          <w:iCs/>
          <w:sz w:val="24"/>
          <w:szCs w:val="24"/>
        </w:rPr>
        <w:t xml:space="preserve">, J-D., </w:t>
      </w:r>
      <w:proofErr w:type="spellStart"/>
      <w:r w:rsidRPr="009D555A">
        <w:rPr>
          <w:rFonts w:ascii="Times New Roman" w:hAnsi="Times New Roman" w:cs="Times New Roman"/>
          <w:iCs/>
          <w:sz w:val="24"/>
          <w:szCs w:val="24"/>
        </w:rPr>
        <w:t>Svendsen</w:t>
      </w:r>
      <w:proofErr w:type="spellEnd"/>
      <w:r w:rsidRPr="009D555A">
        <w:rPr>
          <w:rFonts w:ascii="Times New Roman" w:hAnsi="Times New Roman" w:cs="Times New Roman"/>
          <w:iCs/>
          <w:sz w:val="24"/>
          <w:szCs w:val="24"/>
        </w:rPr>
        <w:t xml:space="preserve">, J.C., Watanabe, S., Andersen, L., </w:t>
      </w:r>
      <w:proofErr w:type="spellStart"/>
      <w:r w:rsidRPr="009D555A">
        <w:rPr>
          <w:rFonts w:ascii="Times New Roman" w:hAnsi="Times New Roman" w:cs="Times New Roman"/>
          <w:iCs/>
          <w:sz w:val="24"/>
          <w:szCs w:val="24"/>
        </w:rPr>
        <w:t>Møller</w:t>
      </w:r>
      <w:proofErr w:type="spellEnd"/>
      <w:r w:rsidRPr="009D555A">
        <w:rPr>
          <w:rFonts w:ascii="Times New Roman" w:hAnsi="Times New Roman" w:cs="Times New Roman"/>
          <w:iCs/>
          <w:sz w:val="24"/>
          <w:szCs w:val="24"/>
        </w:rPr>
        <w:t xml:space="preserve">, P.R., Tsukamoto, K., </w:t>
      </w:r>
      <w:proofErr w:type="spellStart"/>
      <w:r w:rsidRPr="009D555A">
        <w:rPr>
          <w:rFonts w:ascii="Times New Roman" w:hAnsi="Times New Roman" w:cs="Times New Roman"/>
          <w:iCs/>
          <w:sz w:val="24"/>
          <w:szCs w:val="24"/>
        </w:rPr>
        <w:t>Munk</w:t>
      </w:r>
      <w:proofErr w:type="spellEnd"/>
      <w:r w:rsidRPr="009D555A">
        <w:rPr>
          <w:rFonts w:ascii="Times New Roman" w:hAnsi="Times New Roman" w:cs="Times New Roman"/>
          <w:iCs/>
          <w:sz w:val="24"/>
          <w:szCs w:val="24"/>
        </w:rPr>
        <w:t xml:space="preserve">, P. &amp; </w:t>
      </w:r>
      <w:proofErr w:type="spellStart"/>
      <w:r w:rsidRPr="009D555A">
        <w:rPr>
          <w:rFonts w:ascii="Times New Roman" w:hAnsi="Times New Roman" w:cs="Times New Roman"/>
          <w:iCs/>
          <w:sz w:val="24"/>
          <w:szCs w:val="24"/>
        </w:rPr>
        <w:t>Hanel</w:t>
      </w:r>
      <w:proofErr w:type="spellEnd"/>
      <w:r w:rsidRPr="009D555A">
        <w:rPr>
          <w:rFonts w:ascii="Times New Roman" w:hAnsi="Times New Roman" w:cs="Times New Roman"/>
          <w:iCs/>
          <w:sz w:val="24"/>
          <w:szCs w:val="24"/>
        </w:rPr>
        <w:t xml:space="preserve">, R. (2019). Spawning by the European eel across 2000 km of the Sargasso Sea. </w:t>
      </w:r>
      <w:r w:rsidRPr="009D555A">
        <w:rPr>
          <w:rFonts w:ascii="Times New Roman" w:hAnsi="Times New Roman" w:cs="Times New Roman"/>
          <w:i/>
          <w:iCs/>
          <w:sz w:val="24"/>
          <w:szCs w:val="24"/>
        </w:rPr>
        <w:t>Biology Letters</w:t>
      </w:r>
      <w:r w:rsidRPr="009D555A">
        <w:rPr>
          <w:rFonts w:ascii="Times New Roman" w:hAnsi="Times New Roman" w:cs="Times New Roman"/>
          <w:iCs/>
          <w:sz w:val="24"/>
          <w:szCs w:val="24"/>
        </w:rPr>
        <w:t xml:space="preserve">, </w:t>
      </w:r>
      <w:r w:rsidRPr="009D555A">
        <w:rPr>
          <w:rFonts w:ascii="Times New Roman" w:hAnsi="Times New Roman" w:cs="Times New Roman"/>
          <w:b/>
          <w:iCs/>
          <w:sz w:val="24"/>
          <w:szCs w:val="24"/>
        </w:rPr>
        <w:t>15</w:t>
      </w:r>
      <w:r w:rsidRPr="009D555A">
        <w:rPr>
          <w:rFonts w:ascii="Times New Roman" w:hAnsi="Times New Roman" w:cs="Times New Roman"/>
          <w:iCs/>
          <w:sz w:val="24"/>
          <w:szCs w:val="24"/>
        </w:rPr>
        <w:t xml:space="preserve">, 20180835. </w:t>
      </w:r>
    </w:p>
    <w:p w14:paraId="0FE58191" w14:textId="36BCFCE4"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lastRenderedPageBreak/>
        <w:t>Montén</w:t>
      </w:r>
      <w:proofErr w:type="spellEnd"/>
      <w:r w:rsidRPr="009D555A">
        <w:rPr>
          <w:rFonts w:ascii="Times New Roman" w:hAnsi="Times New Roman" w:cs="Times New Roman"/>
          <w:sz w:val="24"/>
          <w:szCs w:val="24"/>
        </w:rPr>
        <w:t xml:space="preserve">, E. (1985). Fish and Turbines: Fish injuries during passage through power station turbines. </w:t>
      </w:r>
      <w:proofErr w:type="spellStart"/>
      <w:r w:rsidRPr="009D555A">
        <w:rPr>
          <w:rFonts w:ascii="Times New Roman" w:hAnsi="Times New Roman" w:cs="Times New Roman"/>
          <w:sz w:val="24"/>
          <w:szCs w:val="24"/>
        </w:rPr>
        <w:t>Vattenfall</w:t>
      </w:r>
      <w:proofErr w:type="spellEnd"/>
      <w:r w:rsidRPr="009D555A">
        <w:rPr>
          <w:rFonts w:ascii="Times New Roman" w:hAnsi="Times New Roman" w:cs="Times New Roman"/>
          <w:sz w:val="24"/>
          <w:szCs w:val="24"/>
        </w:rPr>
        <w:t xml:space="preserve"> AB, Stockholm, Sweden. </w:t>
      </w:r>
    </w:p>
    <w:p w14:paraId="72A84D66" w14:textId="77777777"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Newbold, L.R., Hockley, F.A., Williams, C.F., Cable, J., Reading, A.J., </w:t>
      </w:r>
      <w:proofErr w:type="spellStart"/>
      <w:r w:rsidRPr="009D555A">
        <w:rPr>
          <w:rFonts w:ascii="Times New Roman" w:hAnsi="Times New Roman" w:cs="Times New Roman"/>
          <w:sz w:val="24"/>
          <w:szCs w:val="24"/>
        </w:rPr>
        <w:t>Auchterlonie</w:t>
      </w:r>
      <w:proofErr w:type="spellEnd"/>
      <w:r w:rsidRPr="009D555A">
        <w:rPr>
          <w:rFonts w:ascii="Times New Roman" w:hAnsi="Times New Roman" w:cs="Times New Roman"/>
          <w:sz w:val="24"/>
          <w:szCs w:val="24"/>
        </w:rPr>
        <w:t xml:space="preserve">, N. &amp; Kemp, P.S. (2015). Relationship between European eel </w:t>
      </w:r>
      <w:r w:rsidRPr="009D555A">
        <w:rPr>
          <w:rFonts w:ascii="Times New Roman" w:hAnsi="Times New Roman" w:cs="Times New Roman"/>
          <w:i/>
          <w:iCs/>
          <w:sz w:val="24"/>
          <w:szCs w:val="24"/>
        </w:rPr>
        <w:t xml:space="preserve">Anguilla </w:t>
      </w:r>
      <w:proofErr w:type="spellStart"/>
      <w:proofErr w:type="gramStart"/>
      <w:r w:rsidRPr="009D555A">
        <w:rPr>
          <w:rFonts w:ascii="Times New Roman" w:hAnsi="Times New Roman" w:cs="Times New Roman"/>
          <w:i/>
          <w:iCs/>
          <w:sz w:val="24"/>
          <w:szCs w:val="24"/>
        </w:rPr>
        <w:t>anguilla</w:t>
      </w:r>
      <w:proofErr w:type="spellEnd"/>
      <w:proofErr w:type="gramEnd"/>
      <w:r w:rsidRPr="009D555A">
        <w:rPr>
          <w:rFonts w:ascii="Times New Roman" w:hAnsi="Times New Roman" w:cs="Times New Roman"/>
          <w:sz w:val="24"/>
          <w:szCs w:val="24"/>
        </w:rPr>
        <w:t xml:space="preserve"> infection with non-native parasites and swimming behaviour on encountering accelerating flow. </w:t>
      </w:r>
      <w:r w:rsidRPr="009D555A">
        <w:rPr>
          <w:rFonts w:ascii="Times New Roman" w:hAnsi="Times New Roman" w:cs="Times New Roman"/>
          <w:i/>
          <w:iCs/>
          <w:sz w:val="24"/>
          <w:szCs w:val="24"/>
        </w:rPr>
        <w:t>Journal of Fish Biology</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86</w:t>
      </w:r>
      <w:r w:rsidRPr="009D555A">
        <w:rPr>
          <w:rFonts w:ascii="Times New Roman" w:hAnsi="Times New Roman" w:cs="Times New Roman"/>
          <w:sz w:val="24"/>
          <w:szCs w:val="24"/>
        </w:rPr>
        <w:t>, 1519-1533.</w:t>
      </w:r>
    </w:p>
    <w:p w14:paraId="3DAE24F6" w14:textId="77777777"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Noatch</w:t>
      </w:r>
      <w:proofErr w:type="spellEnd"/>
      <w:r w:rsidRPr="009D555A">
        <w:rPr>
          <w:rFonts w:ascii="Times New Roman" w:hAnsi="Times New Roman" w:cs="Times New Roman"/>
          <w:sz w:val="24"/>
          <w:szCs w:val="24"/>
        </w:rPr>
        <w:t xml:space="preserve">, M.R. &amp; </w:t>
      </w:r>
      <w:proofErr w:type="spellStart"/>
      <w:r w:rsidRPr="009D555A">
        <w:rPr>
          <w:rFonts w:ascii="Times New Roman" w:hAnsi="Times New Roman" w:cs="Times New Roman"/>
          <w:sz w:val="24"/>
          <w:szCs w:val="24"/>
        </w:rPr>
        <w:t>Suski</w:t>
      </w:r>
      <w:proofErr w:type="spellEnd"/>
      <w:r w:rsidRPr="009D555A">
        <w:rPr>
          <w:rFonts w:ascii="Times New Roman" w:hAnsi="Times New Roman" w:cs="Times New Roman"/>
          <w:sz w:val="24"/>
          <w:szCs w:val="24"/>
        </w:rPr>
        <w:t xml:space="preserve">, C.D. (2012). Non-physical barriers to deter fish movements. </w:t>
      </w:r>
      <w:r w:rsidRPr="009D555A">
        <w:rPr>
          <w:rFonts w:ascii="Times New Roman" w:hAnsi="Times New Roman" w:cs="Times New Roman"/>
          <w:i/>
          <w:iCs/>
          <w:sz w:val="24"/>
          <w:szCs w:val="24"/>
        </w:rPr>
        <w:t>Environmental Reviews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20</w:t>
      </w:r>
      <w:r w:rsidRPr="009D555A">
        <w:rPr>
          <w:rFonts w:ascii="Times New Roman" w:hAnsi="Times New Roman" w:cs="Times New Roman"/>
          <w:sz w:val="24"/>
          <w:szCs w:val="24"/>
        </w:rPr>
        <w:t>, 1-12.</w:t>
      </w:r>
    </w:p>
    <w:p w14:paraId="41503108" w14:textId="6C6A7AF2" w:rsidR="0089631D" w:rsidRPr="009D555A" w:rsidRDefault="0089631D"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Noonan, M.J., Grant, J.W.A. &amp; Jackson, C.D. (201</w:t>
      </w:r>
      <w:r w:rsidR="00A737EE" w:rsidRPr="009D555A">
        <w:rPr>
          <w:rFonts w:ascii="Times New Roman" w:hAnsi="Times New Roman" w:cs="Times New Roman"/>
          <w:sz w:val="24"/>
          <w:szCs w:val="24"/>
        </w:rPr>
        <w:t>2</w:t>
      </w:r>
      <w:r w:rsidRPr="009D555A">
        <w:rPr>
          <w:rFonts w:ascii="Times New Roman" w:hAnsi="Times New Roman" w:cs="Times New Roman"/>
          <w:sz w:val="24"/>
          <w:szCs w:val="24"/>
        </w:rPr>
        <w:t xml:space="preserve">). A quantitative assessment of fish passage efficiency. </w:t>
      </w:r>
      <w:r w:rsidRPr="009D555A">
        <w:rPr>
          <w:rFonts w:ascii="Times New Roman" w:hAnsi="Times New Roman" w:cs="Times New Roman"/>
          <w:i/>
          <w:sz w:val="24"/>
          <w:szCs w:val="24"/>
        </w:rPr>
        <w:t>Fish and Fisheries</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13</w:t>
      </w:r>
      <w:r w:rsidRPr="009D555A">
        <w:rPr>
          <w:rFonts w:ascii="Times New Roman" w:hAnsi="Times New Roman" w:cs="Times New Roman"/>
          <w:sz w:val="24"/>
          <w:szCs w:val="24"/>
        </w:rPr>
        <w:t>, 450-464.</w:t>
      </w:r>
    </w:p>
    <w:p w14:paraId="1901C4F3" w14:textId="77777777" w:rsidR="00AE13C5" w:rsidRPr="009D555A" w:rsidRDefault="00AE13C5" w:rsidP="00AE13C5">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Nyqvist, D., Greenberg, L.A., </w:t>
      </w:r>
      <w:proofErr w:type="spellStart"/>
      <w:r w:rsidRPr="009D555A">
        <w:rPr>
          <w:rFonts w:ascii="Times New Roman" w:hAnsi="Times New Roman" w:cs="Times New Roman"/>
          <w:sz w:val="24"/>
          <w:szCs w:val="24"/>
        </w:rPr>
        <w:t>Goerig</w:t>
      </w:r>
      <w:proofErr w:type="spellEnd"/>
      <w:r w:rsidRPr="009D555A">
        <w:rPr>
          <w:rFonts w:ascii="Times New Roman" w:hAnsi="Times New Roman" w:cs="Times New Roman"/>
          <w:sz w:val="24"/>
          <w:szCs w:val="24"/>
        </w:rPr>
        <w:t xml:space="preserve">, E., Calles, O., Bergman, E., </w:t>
      </w:r>
      <w:proofErr w:type="spellStart"/>
      <w:r w:rsidRPr="009D555A">
        <w:rPr>
          <w:rFonts w:ascii="Times New Roman" w:hAnsi="Times New Roman" w:cs="Times New Roman"/>
          <w:sz w:val="24"/>
          <w:szCs w:val="24"/>
        </w:rPr>
        <w:t>Ardren</w:t>
      </w:r>
      <w:proofErr w:type="spellEnd"/>
      <w:r w:rsidRPr="009D555A">
        <w:rPr>
          <w:rFonts w:ascii="Times New Roman" w:hAnsi="Times New Roman" w:cs="Times New Roman"/>
          <w:sz w:val="24"/>
          <w:szCs w:val="24"/>
        </w:rPr>
        <w:t xml:space="preserve">, W.R. &amp; Castro-Santos, T. (2016). Migratory delay leads to reduced passage success of Atlantic salmon at a hydroelectric dam. </w:t>
      </w:r>
      <w:r w:rsidRPr="009D555A">
        <w:rPr>
          <w:rFonts w:ascii="Times New Roman" w:hAnsi="Times New Roman" w:cs="Times New Roman"/>
          <w:i/>
          <w:sz w:val="24"/>
          <w:szCs w:val="24"/>
        </w:rPr>
        <w:t>Ecology of Freshwater Fish</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26</w:t>
      </w:r>
      <w:r w:rsidRPr="009D555A">
        <w:rPr>
          <w:rFonts w:ascii="Times New Roman" w:hAnsi="Times New Roman" w:cs="Times New Roman"/>
          <w:sz w:val="24"/>
          <w:szCs w:val="24"/>
        </w:rPr>
        <w:t>, 707-718.</w:t>
      </w:r>
    </w:p>
    <w:p w14:paraId="5CCCC237" w14:textId="6E05CB9F"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Ovidio</w:t>
      </w:r>
      <w:proofErr w:type="spellEnd"/>
      <w:r w:rsidRPr="009D555A">
        <w:rPr>
          <w:rFonts w:ascii="Times New Roman" w:hAnsi="Times New Roman" w:cs="Times New Roman"/>
          <w:sz w:val="24"/>
          <w:szCs w:val="24"/>
        </w:rPr>
        <w:t xml:space="preserve">, M., </w:t>
      </w:r>
      <w:proofErr w:type="spellStart"/>
      <w:r w:rsidRPr="009D555A">
        <w:rPr>
          <w:rFonts w:ascii="Times New Roman" w:hAnsi="Times New Roman" w:cs="Times New Roman"/>
          <w:sz w:val="24"/>
          <w:szCs w:val="24"/>
        </w:rPr>
        <w:t>Dierckx</w:t>
      </w:r>
      <w:proofErr w:type="spellEnd"/>
      <w:r w:rsidRPr="009D555A">
        <w:rPr>
          <w:rFonts w:ascii="Times New Roman" w:hAnsi="Times New Roman" w:cs="Times New Roman"/>
          <w:sz w:val="24"/>
          <w:szCs w:val="24"/>
        </w:rPr>
        <w:t xml:space="preserve">, A., </w:t>
      </w:r>
      <w:proofErr w:type="spellStart"/>
      <w:r w:rsidRPr="009D555A">
        <w:rPr>
          <w:rFonts w:ascii="Times New Roman" w:hAnsi="Times New Roman" w:cs="Times New Roman"/>
          <w:sz w:val="24"/>
          <w:szCs w:val="24"/>
        </w:rPr>
        <w:t>Bunel</w:t>
      </w:r>
      <w:proofErr w:type="spellEnd"/>
      <w:r w:rsidRPr="009D555A">
        <w:rPr>
          <w:rFonts w:ascii="Times New Roman" w:hAnsi="Times New Roman" w:cs="Times New Roman"/>
          <w:sz w:val="24"/>
          <w:szCs w:val="24"/>
        </w:rPr>
        <w:t xml:space="preserve">, S., </w:t>
      </w:r>
      <w:proofErr w:type="spellStart"/>
      <w:r w:rsidRPr="009D555A">
        <w:rPr>
          <w:rFonts w:ascii="Times New Roman" w:hAnsi="Times New Roman" w:cs="Times New Roman"/>
          <w:sz w:val="24"/>
          <w:szCs w:val="24"/>
        </w:rPr>
        <w:t>Grandry</w:t>
      </w:r>
      <w:proofErr w:type="spellEnd"/>
      <w:r w:rsidRPr="009D555A">
        <w:rPr>
          <w:rFonts w:ascii="Times New Roman" w:hAnsi="Times New Roman" w:cs="Times New Roman"/>
          <w:sz w:val="24"/>
          <w:szCs w:val="24"/>
        </w:rPr>
        <w:t xml:space="preserve">, L., </w:t>
      </w:r>
      <w:proofErr w:type="spellStart"/>
      <w:r w:rsidRPr="009D555A">
        <w:rPr>
          <w:rFonts w:ascii="Times New Roman" w:hAnsi="Times New Roman" w:cs="Times New Roman"/>
          <w:sz w:val="24"/>
          <w:szCs w:val="24"/>
        </w:rPr>
        <w:t>Spronck</w:t>
      </w:r>
      <w:proofErr w:type="spellEnd"/>
      <w:r w:rsidRPr="009D555A">
        <w:rPr>
          <w:rFonts w:ascii="Times New Roman" w:hAnsi="Times New Roman" w:cs="Times New Roman"/>
          <w:sz w:val="24"/>
          <w:szCs w:val="24"/>
        </w:rPr>
        <w:t xml:space="preserve">, C. &amp; Benitez, J.P. (2017). Poor performance of a retrofitted downstream bypass revealed by the analysis of approaching behaviour in combination with a trapping system. </w:t>
      </w:r>
      <w:r w:rsidRPr="009D555A">
        <w:rPr>
          <w:rFonts w:ascii="Times New Roman" w:hAnsi="Times New Roman" w:cs="Times New Roman"/>
          <w:i/>
          <w:iCs/>
          <w:sz w:val="24"/>
          <w:szCs w:val="24"/>
        </w:rPr>
        <w:t>River Research and Applications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33</w:t>
      </w:r>
      <w:r w:rsidRPr="009D555A">
        <w:rPr>
          <w:rFonts w:ascii="Times New Roman" w:hAnsi="Times New Roman" w:cs="Times New Roman"/>
          <w:sz w:val="24"/>
          <w:szCs w:val="24"/>
        </w:rPr>
        <w:t>, 27-36.</w:t>
      </w:r>
    </w:p>
    <w:p w14:paraId="71BFCF60" w14:textId="77777777" w:rsidR="00AE13C5" w:rsidRPr="009D555A" w:rsidRDefault="00AE13C5" w:rsidP="00AE13C5">
      <w:pPr>
        <w:spacing w:before="240" w:line="276" w:lineRule="auto"/>
        <w:rPr>
          <w:rFonts w:ascii="Times New Roman" w:hAnsi="Times New Roman" w:cs="Times New Roman"/>
          <w:bCs/>
          <w:sz w:val="24"/>
          <w:szCs w:val="24"/>
        </w:rPr>
      </w:pPr>
      <w:r w:rsidRPr="009D555A">
        <w:rPr>
          <w:rFonts w:ascii="Times New Roman" w:hAnsi="Times New Roman" w:cs="Times New Roman"/>
          <w:bCs/>
          <w:sz w:val="24"/>
          <w:szCs w:val="24"/>
        </w:rPr>
        <w:t xml:space="preserve">Peake, S.J. &amp; Farrell, A.P. (2006). Fatigue is a behavioural response in respirometer-confined smallmouth bass. </w:t>
      </w:r>
      <w:r w:rsidRPr="009D555A">
        <w:rPr>
          <w:rFonts w:ascii="Times New Roman" w:hAnsi="Times New Roman" w:cs="Times New Roman"/>
          <w:bCs/>
          <w:i/>
          <w:sz w:val="24"/>
          <w:szCs w:val="24"/>
        </w:rPr>
        <w:t>Journal of Fish Biology</w:t>
      </w:r>
      <w:r w:rsidRPr="009D555A">
        <w:rPr>
          <w:rFonts w:ascii="Times New Roman" w:hAnsi="Times New Roman" w:cs="Times New Roman"/>
          <w:bCs/>
          <w:sz w:val="24"/>
          <w:szCs w:val="24"/>
        </w:rPr>
        <w:t xml:space="preserve">, </w:t>
      </w:r>
      <w:r w:rsidRPr="009D555A">
        <w:rPr>
          <w:rFonts w:ascii="Times New Roman" w:hAnsi="Times New Roman" w:cs="Times New Roman"/>
          <w:b/>
          <w:bCs/>
          <w:sz w:val="24"/>
          <w:szCs w:val="24"/>
        </w:rPr>
        <w:t>68</w:t>
      </w:r>
      <w:r w:rsidRPr="009D555A">
        <w:rPr>
          <w:rFonts w:ascii="Times New Roman" w:hAnsi="Times New Roman" w:cs="Times New Roman"/>
          <w:bCs/>
          <w:sz w:val="24"/>
          <w:szCs w:val="24"/>
        </w:rPr>
        <w:t>, 1742-1755.</w:t>
      </w:r>
    </w:p>
    <w:p w14:paraId="6704FA4E" w14:textId="76720CCA" w:rsidR="009F2F26" w:rsidRPr="009D555A" w:rsidRDefault="009F2F26" w:rsidP="0043101B">
      <w:pPr>
        <w:spacing w:before="240" w:line="276" w:lineRule="auto"/>
        <w:rPr>
          <w:rFonts w:ascii="Times New Roman" w:hAnsi="Times New Roman" w:cs="Times New Roman"/>
          <w:bCs/>
          <w:sz w:val="24"/>
          <w:szCs w:val="24"/>
        </w:rPr>
      </w:pPr>
      <w:r w:rsidRPr="009D555A">
        <w:rPr>
          <w:rFonts w:ascii="Times New Roman" w:hAnsi="Times New Roman" w:cs="Times New Roman"/>
          <w:bCs/>
          <w:sz w:val="24"/>
          <w:szCs w:val="24"/>
        </w:rPr>
        <w:t xml:space="preserve">Pike, C., Crook, V. &amp; </w:t>
      </w:r>
      <w:proofErr w:type="spellStart"/>
      <w:r w:rsidRPr="009D555A">
        <w:rPr>
          <w:rFonts w:ascii="Times New Roman" w:hAnsi="Times New Roman" w:cs="Times New Roman"/>
          <w:bCs/>
          <w:sz w:val="24"/>
          <w:szCs w:val="24"/>
        </w:rPr>
        <w:t>Gollock</w:t>
      </w:r>
      <w:proofErr w:type="spellEnd"/>
      <w:r w:rsidRPr="009D555A">
        <w:rPr>
          <w:rFonts w:ascii="Times New Roman" w:hAnsi="Times New Roman" w:cs="Times New Roman"/>
          <w:bCs/>
          <w:sz w:val="24"/>
          <w:szCs w:val="24"/>
        </w:rPr>
        <w:t xml:space="preserve">, M. (2020). </w:t>
      </w:r>
      <w:r w:rsidRPr="009D555A">
        <w:rPr>
          <w:rFonts w:ascii="Times New Roman" w:hAnsi="Times New Roman" w:cs="Times New Roman"/>
          <w:bCs/>
          <w:i/>
          <w:iCs/>
          <w:sz w:val="24"/>
          <w:szCs w:val="24"/>
        </w:rPr>
        <w:t xml:space="preserve">Anguilla </w:t>
      </w:r>
      <w:proofErr w:type="spellStart"/>
      <w:proofErr w:type="gramStart"/>
      <w:r w:rsidRPr="009D555A">
        <w:rPr>
          <w:rFonts w:ascii="Times New Roman" w:hAnsi="Times New Roman" w:cs="Times New Roman"/>
          <w:bCs/>
          <w:i/>
          <w:iCs/>
          <w:sz w:val="24"/>
          <w:szCs w:val="24"/>
        </w:rPr>
        <w:t>anguilla</w:t>
      </w:r>
      <w:proofErr w:type="spellEnd"/>
      <w:proofErr w:type="gramEnd"/>
      <w:r w:rsidRPr="009D555A">
        <w:rPr>
          <w:rFonts w:ascii="Times New Roman" w:hAnsi="Times New Roman" w:cs="Times New Roman"/>
          <w:bCs/>
          <w:sz w:val="24"/>
          <w:szCs w:val="24"/>
        </w:rPr>
        <w:t>. The IUCN Red List of Threatened Species.</w:t>
      </w:r>
    </w:p>
    <w:p w14:paraId="36439172" w14:textId="2E936135" w:rsidR="00582C91" w:rsidRPr="009D555A" w:rsidRDefault="00582C91" w:rsidP="0043101B">
      <w:pPr>
        <w:spacing w:before="240" w:line="276" w:lineRule="auto"/>
        <w:rPr>
          <w:rFonts w:ascii="Times New Roman" w:hAnsi="Times New Roman" w:cs="Times New Roman"/>
          <w:bCs/>
          <w:sz w:val="24"/>
          <w:szCs w:val="24"/>
        </w:rPr>
      </w:pPr>
      <w:bookmarkStart w:id="5" w:name="_Hlk184642591"/>
      <w:r w:rsidRPr="009D555A">
        <w:rPr>
          <w:rFonts w:ascii="Times New Roman" w:hAnsi="Times New Roman" w:cs="Times New Roman"/>
          <w:bCs/>
          <w:sz w:val="24"/>
          <w:szCs w:val="24"/>
        </w:rPr>
        <w:t xml:space="preserve">Piper, A.T., Manes, C., </w:t>
      </w:r>
      <w:proofErr w:type="spellStart"/>
      <w:r w:rsidRPr="009D555A">
        <w:rPr>
          <w:rFonts w:ascii="Times New Roman" w:hAnsi="Times New Roman" w:cs="Times New Roman"/>
          <w:bCs/>
          <w:sz w:val="24"/>
          <w:szCs w:val="24"/>
        </w:rPr>
        <w:t>Siniscalchi</w:t>
      </w:r>
      <w:proofErr w:type="spellEnd"/>
      <w:r w:rsidRPr="009D555A">
        <w:rPr>
          <w:rFonts w:ascii="Times New Roman" w:hAnsi="Times New Roman" w:cs="Times New Roman"/>
          <w:bCs/>
          <w:sz w:val="24"/>
          <w:szCs w:val="24"/>
        </w:rPr>
        <w:t>, F., Marion, A., Wright, R.M. &amp; Kemp, P.S. (2015). Response of seaward-migrating European eel (</w:t>
      </w:r>
      <w:r w:rsidRPr="009D555A">
        <w:rPr>
          <w:rFonts w:ascii="Times New Roman" w:hAnsi="Times New Roman" w:cs="Times New Roman"/>
          <w:bCs/>
          <w:i/>
          <w:iCs/>
          <w:sz w:val="24"/>
          <w:szCs w:val="24"/>
        </w:rPr>
        <w:t xml:space="preserve">Anguilla </w:t>
      </w:r>
      <w:proofErr w:type="spellStart"/>
      <w:proofErr w:type="gramStart"/>
      <w:r w:rsidRPr="009D555A">
        <w:rPr>
          <w:rFonts w:ascii="Times New Roman" w:hAnsi="Times New Roman" w:cs="Times New Roman"/>
          <w:bCs/>
          <w:i/>
          <w:iCs/>
          <w:sz w:val="24"/>
          <w:szCs w:val="24"/>
        </w:rPr>
        <w:t>anguilla</w:t>
      </w:r>
      <w:proofErr w:type="spellEnd"/>
      <w:proofErr w:type="gramEnd"/>
      <w:r w:rsidRPr="009D555A">
        <w:rPr>
          <w:rFonts w:ascii="Times New Roman" w:hAnsi="Times New Roman" w:cs="Times New Roman"/>
          <w:bCs/>
          <w:sz w:val="24"/>
          <w:szCs w:val="24"/>
        </w:rPr>
        <w:t xml:space="preserve">) to manipulated flow fields. </w:t>
      </w:r>
      <w:r w:rsidRPr="009D555A">
        <w:rPr>
          <w:rFonts w:ascii="Times New Roman" w:hAnsi="Times New Roman" w:cs="Times New Roman"/>
          <w:bCs/>
          <w:i/>
          <w:iCs/>
          <w:sz w:val="24"/>
          <w:szCs w:val="24"/>
        </w:rPr>
        <w:t>Proceedings of the Royal Society B: Biological Sciences</w:t>
      </w:r>
      <w:r w:rsidRPr="009D555A">
        <w:rPr>
          <w:rFonts w:ascii="Times New Roman" w:hAnsi="Times New Roman" w:cs="Times New Roman"/>
          <w:bCs/>
          <w:sz w:val="24"/>
          <w:szCs w:val="24"/>
        </w:rPr>
        <w:t xml:space="preserve">, </w:t>
      </w:r>
      <w:r w:rsidRPr="009D555A">
        <w:rPr>
          <w:rFonts w:ascii="Times New Roman" w:hAnsi="Times New Roman" w:cs="Times New Roman"/>
          <w:b/>
          <w:sz w:val="24"/>
          <w:szCs w:val="24"/>
        </w:rPr>
        <w:t>282</w:t>
      </w:r>
      <w:r w:rsidRPr="009D555A">
        <w:rPr>
          <w:rFonts w:ascii="Times New Roman" w:hAnsi="Times New Roman" w:cs="Times New Roman"/>
          <w:bCs/>
          <w:sz w:val="24"/>
          <w:szCs w:val="24"/>
        </w:rPr>
        <w:t>, 20151098.</w:t>
      </w:r>
    </w:p>
    <w:bookmarkEnd w:id="5"/>
    <w:p w14:paraId="0A809956" w14:textId="0C380B2C" w:rsidR="00B30A54" w:rsidRPr="009D555A" w:rsidRDefault="00B30A54"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Piper, A.T. &amp; Wright, R. (2017). </w:t>
      </w:r>
      <w:r w:rsidRPr="009D555A">
        <w:rPr>
          <w:rFonts w:ascii="Times New Roman" w:hAnsi="Times New Roman" w:cs="Times New Roman"/>
          <w:i/>
          <w:sz w:val="24"/>
          <w:szCs w:val="24"/>
        </w:rPr>
        <w:t>Understanding fish and eel behaviour to improve protection and passage at river structures</w:t>
      </w:r>
      <w:r w:rsidRPr="009D555A">
        <w:rPr>
          <w:rFonts w:ascii="Times New Roman" w:hAnsi="Times New Roman" w:cs="Times New Roman"/>
          <w:sz w:val="24"/>
          <w:szCs w:val="24"/>
        </w:rPr>
        <w:t>. Bristol: Environment Agency.</w:t>
      </w:r>
    </w:p>
    <w:p w14:paraId="77A2ABE1" w14:textId="77777777" w:rsidR="007257E6" w:rsidRPr="009D555A" w:rsidRDefault="007257E6" w:rsidP="0043101B">
      <w:pPr>
        <w:spacing w:before="240" w:line="276" w:lineRule="auto"/>
        <w:rPr>
          <w:rFonts w:ascii="Times New Roman" w:hAnsi="Times New Roman" w:cs="Times New Roman"/>
          <w:iCs/>
          <w:sz w:val="24"/>
          <w:szCs w:val="24"/>
        </w:rPr>
      </w:pPr>
      <w:r w:rsidRPr="009D555A">
        <w:rPr>
          <w:rFonts w:ascii="Times New Roman" w:hAnsi="Times New Roman" w:cs="Times New Roman"/>
          <w:iCs/>
          <w:sz w:val="24"/>
          <w:szCs w:val="24"/>
        </w:rPr>
        <w:t xml:space="preserve">Reid, A.J., Carlson, A.K., Creed, I.F., </w:t>
      </w:r>
      <w:proofErr w:type="spellStart"/>
      <w:r w:rsidRPr="009D555A">
        <w:rPr>
          <w:rFonts w:ascii="Times New Roman" w:hAnsi="Times New Roman" w:cs="Times New Roman"/>
          <w:iCs/>
          <w:sz w:val="24"/>
          <w:szCs w:val="24"/>
        </w:rPr>
        <w:t>Eliason</w:t>
      </w:r>
      <w:proofErr w:type="spellEnd"/>
      <w:r w:rsidRPr="009D555A">
        <w:rPr>
          <w:rFonts w:ascii="Times New Roman" w:hAnsi="Times New Roman" w:cs="Times New Roman"/>
          <w:iCs/>
          <w:sz w:val="24"/>
          <w:szCs w:val="24"/>
        </w:rPr>
        <w:t xml:space="preserve">, E.J., </w:t>
      </w:r>
      <w:proofErr w:type="spellStart"/>
      <w:r w:rsidRPr="009D555A">
        <w:rPr>
          <w:rFonts w:ascii="Times New Roman" w:hAnsi="Times New Roman" w:cs="Times New Roman"/>
          <w:iCs/>
          <w:sz w:val="24"/>
          <w:szCs w:val="24"/>
        </w:rPr>
        <w:t>Gell</w:t>
      </w:r>
      <w:proofErr w:type="spellEnd"/>
      <w:r w:rsidRPr="009D555A">
        <w:rPr>
          <w:rFonts w:ascii="Times New Roman" w:hAnsi="Times New Roman" w:cs="Times New Roman"/>
          <w:iCs/>
          <w:sz w:val="24"/>
          <w:szCs w:val="24"/>
        </w:rPr>
        <w:t xml:space="preserve">, P.A., Johnson, P.T.J., Kidd, K.A., </w:t>
      </w:r>
      <w:proofErr w:type="spellStart"/>
      <w:r w:rsidRPr="009D555A">
        <w:rPr>
          <w:rFonts w:ascii="Times New Roman" w:hAnsi="Times New Roman" w:cs="Times New Roman"/>
          <w:iCs/>
          <w:sz w:val="24"/>
          <w:szCs w:val="24"/>
        </w:rPr>
        <w:t>MacCormack</w:t>
      </w:r>
      <w:proofErr w:type="spellEnd"/>
      <w:r w:rsidRPr="009D555A">
        <w:rPr>
          <w:rFonts w:ascii="Times New Roman" w:hAnsi="Times New Roman" w:cs="Times New Roman"/>
          <w:iCs/>
          <w:sz w:val="24"/>
          <w:szCs w:val="24"/>
        </w:rPr>
        <w:t xml:space="preserve">, T.J., Olden, J.D., </w:t>
      </w:r>
      <w:proofErr w:type="spellStart"/>
      <w:r w:rsidRPr="009D555A">
        <w:rPr>
          <w:rFonts w:ascii="Times New Roman" w:hAnsi="Times New Roman" w:cs="Times New Roman"/>
          <w:iCs/>
          <w:sz w:val="24"/>
          <w:szCs w:val="24"/>
        </w:rPr>
        <w:t>Ormerod</w:t>
      </w:r>
      <w:proofErr w:type="spellEnd"/>
      <w:r w:rsidRPr="009D555A">
        <w:rPr>
          <w:rFonts w:ascii="Times New Roman" w:hAnsi="Times New Roman" w:cs="Times New Roman"/>
          <w:iCs/>
          <w:sz w:val="24"/>
          <w:szCs w:val="24"/>
        </w:rPr>
        <w:t xml:space="preserve">, S.J., </w:t>
      </w:r>
      <w:proofErr w:type="spellStart"/>
      <w:r w:rsidRPr="009D555A">
        <w:rPr>
          <w:rFonts w:ascii="Times New Roman" w:hAnsi="Times New Roman" w:cs="Times New Roman"/>
          <w:iCs/>
          <w:sz w:val="24"/>
          <w:szCs w:val="24"/>
        </w:rPr>
        <w:t>Smol</w:t>
      </w:r>
      <w:proofErr w:type="spellEnd"/>
      <w:r w:rsidRPr="009D555A">
        <w:rPr>
          <w:rFonts w:ascii="Times New Roman" w:hAnsi="Times New Roman" w:cs="Times New Roman"/>
          <w:iCs/>
          <w:sz w:val="24"/>
          <w:szCs w:val="24"/>
        </w:rPr>
        <w:t xml:space="preserve">, J.P., Taylor, W.W., </w:t>
      </w:r>
      <w:proofErr w:type="spellStart"/>
      <w:r w:rsidRPr="009D555A">
        <w:rPr>
          <w:rFonts w:ascii="Times New Roman" w:hAnsi="Times New Roman" w:cs="Times New Roman"/>
          <w:iCs/>
          <w:sz w:val="24"/>
          <w:szCs w:val="24"/>
        </w:rPr>
        <w:t>Tockner</w:t>
      </w:r>
      <w:proofErr w:type="spellEnd"/>
      <w:r w:rsidRPr="009D555A">
        <w:rPr>
          <w:rFonts w:ascii="Times New Roman" w:hAnsi="Times New Roman" w:cs="Times New Roman"/>
          <w:iCs/>
          <w:sz w:val="24"/>
          <w:szCs w:val="24"/>
        </w:rPr>
        <w:t xml:space="preserve">, K., </w:t>
      </w:r>
      <w:proofErr w:type="spellStart"/>
      <w:r w:rsidRPr="009D555A">
        <w:rPr>
          <w:rFonts w:ascii="Times New Roman" w:hAnsi="Times New Roman" w:cs="Times New Roman"/>
          <w:iCs/>
          <w:sz w:val="24"/>
          <w:szCs w:val="24"/>
        </w:rPr>
        <w:t>Vermaire</w:t>
      </w:r>
      <w:proofErr w:type="spellEnd"/>
      <w:r w:rsidRPr="009D555A">
        <w:rPr>
          <w:rFonts w:ascii="Times New Roman" w:hAnsi="Times New Roman" w:cs="Times New Roman"/>
          <w:iCs/>
          <w:sz w:val="24"/>
          <w:szCs w:val="24"/>
        </w:rPr>
        <w:t xml:space="preserve">, J.C., Dudgeon, D. &amp; Cooke, S.J. (2019). Emerging threats and persistent conservation challenges for freshwater biodiversity. </w:t>
      </w:r>
      <w:r w:rsidRPr="009D555A">
        <w:rPr>
          <w:rFonts w:ascii="Times New Roman" w:hAnsi="Times New Roman" w:cs="Times New Roman"/>
          <w:i/>
          <w:iCs/>
          <w:sz w:val="24"/>
          <w:szCs w:val="24"/>
        </w:rPr>
        <w:t>Biological Reviews</w:t>
      </w:r>
      <w:r w:rsidRPr="009D555A">
        <w:rPr>
          <w:rFonts w:ascii="Times New Roman" w:hAnsi="Times New Roman" w:cs="Times New Roman"/>
          <w:iCs/>
          <w:sz w:val="24"/>
          <w:szCs w:val="24"/>
        </w:rPr>
        <w:t xml:space="preserve">, </w:t>
      </w:r>
      <w:r w:rsidRPr="009D555A">
        <w:rPr>
          <w:rFonts w:ascii="Times New Roman" w:hAnsi="Times New Roman" w:cs="Times New Roman"/>
          <w:b/>
          <w:iCs/>
          <w:sz w:val="24"/>
          <w:szCs w:val="24"/>
        </w:rPr>
        <w:t>94</w:t>
      </w:r>
      <w:r w:rsidRPr="009D555A">
        <w:rPr>
          <w:rFonts w:ascii="Times New Roman" w:hAnsi="Times New Roman" w:cs="Times New Roman"/>
          <w:iCs/>
          <w:sz w:val="24"/>
          <w:szCs w:val="24"/>
        </w:rPr>
        <w:t>, 849-873.</w:t>
      </w:r>
    </w:p>
    <w:p w14:paraId="270393B1" w14:textId="6DE23E45"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Russon</w:t>
      </w:r>
      <w:proofErr w:type="spellEnd"/>
      <w:r w:rsidRPr="009D555A">
        <w:rPr>
          <w:rFonts w:ascii="Times New Roman" w:hAnsi="Times New Roman" w:cs="Times New Roman"/>
          <w:sz w:val="24"/>
          <w:szCs w:val="24"/>
        </w:rPr>
        <w:t>, I.J. &amp; Kemp, P.S. (2011). Advancing multi-species fish passage: Behaviour of adult European eel (</w:t>
      </w:r>
      <w:r w:rsidRPr="009D555A">
        <w:rPr>
          <w:rFonts w:ascii="Times New Roman" w:hAnsi="Times New Roman" w:cs="Times New Roman"/>
          <w:i/>
          <w:iCs/>
          <w:sz w:val="24"/>
          <w:szCs w:val="24"/>
        </w:rPr>
        <w:t xml:space="preserve">Anguilla </w:t>
      </w:r>
      <w:proofErr w:type="spellStart"/>
      <w:proofErr w:type="gramStart"/>
      <w:r w:rsidRPr="009D555A">
        <w:rPr>
          <w:rFonts w:ascii="Times New Roman" w:hAnsi="Times New Roman" w:cs="Times New Roman"/>
          <w:i/>
          <w:iCs/>
          <w:sz w:val="24"/>
          <w:szCs w:val="24"/>
        </w:rPr>
        <w:t>anguilla</w:t>
      </w:r>
      <w:proofErr w:type="spellEnd"/>
      <w:proofErr w:type="gramEnd"/>
      <w:r w:rsidRPr="009D555A">
        <w:rPr>
          <w:rFonts w:ascii="Times New Roman" w:hAnsi="Times New Roman" w:cs="Times New Roman"/>
          <w:sz w:val="24"/>
          <w:szCs w:val="24"/>
        </w:rPr>
        <w:t>) and brown trout (</w:t>
      </w:r>
      <w:r w:rsidRPr="009D555A">
        <w:rPr>
          <w:rFonts w:ascii="Times New Roman" w:hAnsi="Times New Roman" w:cs="Times New Roman"/>
          <w:i/>
          <w:iCs/>
          <w:sz w:val="24"/>
          <w:szCs w:val="24"/>
        </w:rPr>
        <w:t xml:space="preserve">Salmo </w:t>
      </w:r>
      <w:proofErr w:type="spellStart"/>
      <w:r w:rsidRPr="009D555A">
        <w:rPr>
          <w:rFonts w:ascii="Times New Roman" w:hAnsi="Times New Roman" w:cs="Times New Roman"/>
          <w:i/>
          <w:iCs/>
          <w:sz w:val="24"/>
          <w:szCs w:val="24"/>
        </w:rPr>
        <w:t>trutta</w:t>
      </w:r>
      <w:proofErr w:type="spellEnd"/>
      <w:r w:rsidRPr="009D555A">
        <w:rPr>
          <w:rFonts w:ascii="Times New Roman" w:hAnsi="Times New Roman" w:cs="Times New Roman"/>
          <w:sz w:val="24"/>
          <w:szCs w:val="24"/>
        </w:rPr>
        <w:t xml:space="preserve">) in response to accelerating flow. </w:t>
      </w:r>
      <w:r w:rsidRPr="009D555A">
        <w:rPr>
          <w:rFonts w:ascii="Times New Roman" w:hAnsi="Times New Roman" w:cs="Times New Roman"/>
          <w:i/>
          <w:iCs/>
          <w:sz w:val="24"/>
          <w:szCs w:val="24"/>
        </w:rPr>
        <w:t>Ecological Engineering</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37</w:t>
      </w:r>
      <w:r w:rsidRPr="009D555A">
        <w:rPr>
          <w:rFonts w:ascii="Times New Roman" w:hAnsi="Times New Roman" w:cs="Times New Roman"/>
          <w:sz w:val="24"/>
          <w:szCs w:val="24"/>
        </w:rPr>
        <w:t>, 2018-2024.</w:t>
      </w:r>
    </w:p>
    <w:p w14:paraId="4F45A44C" w14:textId="1C2197EC" w:rsidR="00582C91" w:rsidRPr="009D555A" w:rsidRDefault="00582C91" w:rsidP="0043101B">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Schilt</w:t>
      </w:r>
      <w:proofErr w:type="spellEnd"/>
      <w:r w:rsidRPr="009D555A">
        <w:rPr>
          <w:rFonts w:ascii="Times New Roman" w:hAnsi="Times New Roman" w:cs="Times New Roman"/>
          <w:sz w:val="24"/>
          <w:szCs w:val="24"/>
        </w:rPr>
        <w:t xml:space="preserve">, C.R. (2007). Developing fish passage and protection at hydropower dams. </w:t>
      </w:r>
      <w:r w:rsidRPr="009D555A">
        <w:rPr>
          <w:rFonts w:ascii="Times New Roman" w:hAnsi="Times New Roman" w:cs="Times New Roman"/>
          <w:i/>
          <w:iCs/>
          <w:sz w:val="24"/>
          <w:szCs w:val="24"/>
        </w:rPr>
        <w:t>Applied Animal Behaviour Science</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104</w:t>
      </w:r>
      <w:r w:rsidRPr="009D555A">
        <w:rPr>
          <w:rFonts w:ascii="Times New Roman" w:hAnsi="Times New Roman" w:cs="Times New Roman"/>
          <w:sz w:val="24"/>
          <w:szCs w:val="24"/>
        </w:rPr>
        <w:t>, 295-325.</w:t>
      </w:r>
    </w:p>
    <w:p w14:paraId="3DBCDDE3" w14:textId="26BBB3B4"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lastRenderedPageBreak/>
        <w:t xml:space="preserve">Silva, A.T., </w:t>
      </w:r>
      <w:proofErr w:type="spellStart"/>
      <w:r w:rsidRPr="009D555A">
        <w:rPr>
          <w:rFonts w:ascii="Times New Roman" w:hAnsi="Times New Roman" w:cs="Times New Roman"/>
          <w:sz w:val="24"/>
          <w:szCs w:val="24"/>
        </w:rPr>
        <w:t>Katopodis</w:t>
      </w:r>
      <w:proofErr w:type="spellEnd"/>
      <w:r w:rsidRPr="009D555A">
        <w:rPr>
          <w:rFonts w:ascii="Times New Roman" w:hAnsi="Times New Roman" w:cs="Times New Roman"/>
          <w:sz w:val="24"/>
          <w:szCs w:val="24"/>
        </w:rPr>
        <w:t xml:space="preserve">, C., </w:t>
      </w:r>
      <w:proofErr w:type="spellStart"/>
      <w:r w:rsidRPr="009D555A">
        <w:rPr>
          <w:rFonts w:ascii="Times New Roman" w:hAnsi="Times New Roman" w:cs="Times New Roman"/>
          <w:sz w:val="24"/>
          <w:szCs w:val="24"/>
        </w:rPr>
        <w:t>Tachie</w:t>
      </w:r>
      <w:proofErr w:type="spellEnd"/>
      <w:r w:rsidRPr="009D555A">
        <w:rPr>
          <w:rFonts w:ascii="Times New Roman" w:hAnsi="Times New Roman" w:cs="Times New Roman"/>
          <w:sz w:val="24"/>
          <w:szCs w:val="24"/>
        </w:rPr>
        <w:t xml:space="preserve">, M.F., Santos, J.M. &amp; Ferreira, M.T. (2016). Downstream swimming behaviour of catadromous and </w:t>
      </w:r>
      <w:proofErr w:type="spellStart"/>
      <w:r w:rsidRPr="009D555A">
        <w:rPr>
          <w:rFonts w:ascii="Times New Roman" w:hAnsi="Times New Roman" w:cs="Times New Roman"/>
          <w:sz w:val="24"/>
          <w:szCs w:val="24"/>
        </w:rPr>
        <w:t>potamodromous</w:t>
      </w:r>
      <w:proofErr w:type="spellEnd"/>
      <w:r w:rsidRPr="009D555A">
        <w:rPr>
          <w:rFonts w:ascii="Times New Roman" w:hAnsi="Times New Roman" w:cs="Times New Roman"/>
          <w:sz w:val="24"/>
          <w:szCs w:val="24"/>
        </w:rPr>
        <w:t xml:space="preserve"> fish over spillways. </w:t>
      </w:r>
      <w:r w:rsidRPr="009D555A">
        <w:rPr>
          <w:rFonts w:ascii="Times New Roman" w:hAnsi="Times New Roman" w:cs="Times New Roman"/>
          <w:i/>
          <w:iCs/>
          <w:sz w:val="24"/>
          <w:szCs w:val="24"/>
        </w:rPr>
        <w:t>River Research and Applications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32</w:t>
      </w:r>
      <w:r w:rsidRPr="009D555A">
        <w:rPr>
          <w:rFonts w:ascii="Times New Roman" w:hAnsi="Times New Roman" w:cs="Times New Roman"/>
          <w:sz w:val="24"/>
          <w:szCs w:val="24"/>
        </w:rPr>
        <w:t>, 935-945.</w:t>
      </w:r>
    </w:p>
    <w:p w14:paraId="5603D58F" w14:textId="77777777" w:rsidR="00EC56B7" w:rsidRPr="00EC56B7" w:rsidRDefault="00EC56B7" w:rsidP="00EC56B7">
      <w:pPr>
        <w:spacing w:before="240" w:line="276" w:lineRule="auto"/>
        <w:rPr>
          <w:rFonts w:ascii="Times New Roman" w:hAnsi="Times New Roman" w:cs="Times New Roman"/>
          <w:sz w:val="24"/>
          <w:szCs w:val="24"/>
        </w:rPr>
      </w:pPr>
      <w:r w:rsidRPr="00EC56B7">
        <w:rPr>
          <w:rFonts w:ascii="Times New Roman" w:hAnsi="Times New Roman" w:cs="Times New Roman"/>
          <w:sz w:val="24"/>
          <w:szCs w:val="24"/>
        </w:rPr>
        <w:t xml:space="preserve">Taguchi, M. &amp; Liao, J.C. (2011). Rainbow trout consume less oxygen in turbulence: the energetics of swimming </w:t>
      </w:r>
      <w:proofErr w:type="spellStart"/>
      <w:r w:rsidRPr="00EC56B7">
        <w:rPr>
          <w:rFonts w:ascii="Times New Roman" w:hAnsi="Times New Roman" w:cs="Times New Roman"/>
          <w:sz w:val="24"/>
          <w:szCs w:val="24"/>
        </w:rPr>
        <w:t>behaviors</w:t>
      </w:r>
      <w:proofErr w:type="spellEnd"/>
      <w:r w:rsidRPr="00EC56B7">
        <w:rPr>
          <w:rFonts w:ascii="Times New Roman" w:hAnsi="Times New Roman" w:cs="Times New Roman"/>
          <w:sz w:val="24"/>
          <w:szCs w:val="24"/>
        </w:rPr>
        <w:t xml:space="preserve"> at different speeds. </w:t>
      </w:r>
      <w:r w:rsidRPr="00EC56B7">
        <w:rPr>
          <w:rFonts w:ascii="Times New Roman" w:hAnsi="Times New Roman" w:cs="Times New Roman"/>
          <w:i/>
          <w:iCs/>
          <w:sz w:val="24"/>
          <w:szCs w:val="24"/>
        </w:rPr>
        <w:t>The Journal of Experimental Biology</w:t>
      </w:r>
      <w:r w:rsidRPr="00EC56B7">
        <w:rPr>
          <w:rFonts w:ascii="Times New Roman" w:hAnsi="Times New Roman" w:cs="Times New Roman"/>
          <w:sz w:val="24"/>
          <w:szCs w:val="24"/>
        </w:rPr>
        <w:t xml:space="preserve">, </w:t>
      </w:r>
      <w:r w:rsidRPr="00EC56B7">
        <w:rPr>
          <w:rFonts w:ascii="Times New Roman" w:hAnsi="Times New Roman" w:cs="Times New Roman"/>
          <w:b/>
          <w:bCs/>
          <w:sz w:val="24"/>
          <w:szCs w:val="24"/>
        </w:rPr>
        <w:t>214</w:t>
      </w:r>
      <w:r w:rsidRPr="00EC56B7">
        <w:rPr>
          <w:rFonts w:ascii="Times New Roman" w:hAnsi="Times New Roman" w:cs="Times New Roman"/>
          <w:sz w:val="24"/>
          <w:szCs w:val="24"/>
        </w:rPr>
        <w:t>, 1428-1436.</w:t>
      </w:r>
    </w:p>
    <w:p w14:paraId="246BF8CC" w14:textId="02B2216F" w:rsidR="00AE13C5" w:rsidRPr="009D555A" w:rsidRDefault="00AE13C5" w:rsidP="00AE13C5">
      <w:pPr>
        <w:spacing w:before="240" w:line="276" w:lineRule="auto"/>
        <w:rPr>
          <w:rFonts w:ascii="Times New Roman" w:hAnsi="Times New Roman" w:cs="Times New Roman"/>
          <w:sz w:val="24"/>
          <w:szCs w:val="24"/>
        </w:rPr>
      </w:pPr>
      <w:proofErr w:type="spellStart"/>
      <w:r w:rsidRPr="009D555A">
        <w:rPr>
          <w:rFonts w:ascii="Times New Roman" w:hAnsi="Times New Roman" w:cs="Times New Roman"/>
          <w:sz w:val="24"/>
          <w:szCs w:val="24"/>
        </w:rPr>
        <w:t>Tétard</w:t>
      </w:r>
      <w:proofErr w:type="spellEnd"/>
      <w:r w:rsidRPr="009D555A">
        <w:rPr>
          <w:rFonts w:ascii="Times New Roman" w:hAnsi="Times New Roman" w:cs="Times New Roman"/>
          <w:sz w:val="24"/>
          <w:szCs w:val="24"/>
        </w:rPr>
        <w:t xml:space="preserve">, S., </w:t>
      </w:r>
      <w:proofErr w:type="spellStart"/>
      <w:r w:rsidRPr="009D555A">
        <w:rPr>
          <w:rFonts w:ascii="Times New Roman" w:hAnsi="Times New Roman" w:cs="Times New Roman"/>
          <w:sz w:val="24"/>
          <w:szCs w:val="24"/>
        </w:rPr>
        <w:t>Maire</w:t>
      </w:r>
      <w:proofErr w:type="spellEnd"/>
      <w:r w:rsidRPr="009D555A">
        <w:rPr>
          <w:rFonts w:ascii="Times New Roman" w:hAnsi="Times New Roman" w:cs="Times New Roman"/>
          <w:sz w:val="24"/>
          <w:szCs w:val="24"/>
        </w:rPr>
        <w:t xml:space="preserve">, A., </w:t>
      </w:r>
      <w:proofErr w:type="spellStart"/>
      <w:r w:rsidRPr="009D555A">
        <w:rPr>
          <w:rFonts w:ascii="Times New Roman" w:hAnsi="Times New Roman" w:cs="Times New Roman"/>
          <w:sz w:val="24"/>
          <w:szCs w:val="24"/>
        </w:rPr>
        <w:t>Lemaire</w:t>
      </w:r>
      <w:proofErr w:type="spellEnd"/>
      <w:r w:rsidRPr="009D555A">
        <w:rPr>
          <w:rFonts w:ascii="Times New Roman" w:hAnsi="Times New Roman" w:cs="Times New Roman"/>
          <w:sz w:val="24"/>
          <w:szCs w:val="24"/>
        </w:rPr>
        <w:t xml:space="preserve">, M., Oliveira, E.D., Martin, P. &amp; </w:t>
      </w:r>
      <w:proofErr w:type="spellStart"/>
      <w:r w:rsidRPr="009D555A">
        <w:rPr>
          <w:rFonts w:ascii="Times New Roman" w:hAnsi="Times New Roman" w:cs="Times New Roman"/>
          <w:sz w:val="24"/>
          <w:szCs w:val="24"/>
        </w:rPr>
        <w:t>Courret</w:t>
      </w:r>
      <w:proofErr w:type="spellEnd"/>
      <w:r w:rsidRPr="009D555A">
        <w:rPr>
          <w:rFonts w:ascii="Times New Roman" w:hAnsi="Times New Roman" w:cs="Times New Roman"/>
          <w:sz w:val="24"/>
          <w:szCs w:val="24"/>
        </w:rPr>
        <w:t xml:space="preserve">, D. (2019). Behaviour of Atlantic salmon </w:t>
      </w:r>
      <w:proofErr w:type="spellStart"/>
      <w:r w:rsidRPr="009D555A">
        <w:rPr>
          <w:rFonts w:ascii="Times New Roman" w:hAnsi="Times New Roman" w:cs="Times New Roman"/>
          <w:sz w:val="24"/>
          <w:szCs w:val="24"/>
        </w:rPr>
        <w:t>smolts</w:t>
      </w:r>
      <w:proofErr w:type="spellEnd"/>
      <w:r w:rsidRPr="009D555A">
        <w:rPr>
          <w:rFonts w:ascii="Times New Roman" w:hAnsi="Times New Roman" w:cs="Times New Roman"/>
          <w:sz w:val="24"/>
          <w:szCs w:val="24"/>
        </w:rPr>
        <w:t xml:space="preserve"> approaching a bypass under light and dark conditions: Importance of fish development. </w:t>
      </w:r>
      <w:r w:rsidRPr="009D555A">
        <w:rPr>
          <w:rFonts w:ascii="Times New Roman" w:hAnsi="Times New Roman" w:cs="Times New Roman"/>
          <w:i/>
          <w:sz w:val="24"/>
          <w:szCs w:val="24"/>
        </w:rPr>
        <w:t>Ecological Engineering</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131</w:t>
      </w:r>
      <w:r w:rsidRPr="009D555A">
        <w:rPr>
          <w:rFonts w:ascii="Times New Roman" w:hAnsi="Times New Roman" w:cs="Times New Roman"/>
          <w:sz w:val="24"/>
          <w:szCs w:val="24"/>
        </w:rPr>
        <w:t>, 39-52.</w:t>
      </w:r>
    </w:p>
    <w:p w14:paraId="62D0E41E" w14:textId="06F6262B" w:rsidR="00C46C4D" w:rsidRPr="00EC56B7" w:rsidRDefault="00C46C4D" w:rsidP="0043101B">
      <w:pPr>
        <w:spacing w:before="240" w:line="276" w:lineRule="auto"/>
        <w:rPr>
          <w:rFonts w:ascii="Times New Roman" w:hAnsi="Times New Roman" w:cs="Times New Roman"/>
          <w:b/>
          <w:sz w:val="24"/>
          <w:szCs w:val="24"/>
        </w:rPr>
      </w:pPr>
      <w:proofErr w:type="spellStart"/>
      <w:r w:rsidRPr="009D555A">
        <w:rPr>
          <w:rFonts w:ascii="Times New Roman" w:hAnsi="Times New Roman" w:cs="Times New Roman"/>
          <w:sz w:val="24"/>
          <w:szCs w:val="24"/>
        </w:rPr>
        <w:t>Thieme</w:t>
      </w:r>
      <w:proofErr w:type="spellEnd"/>
      <w:r w:rsidRPr="009D555A">
        <w:rPr>
          <w:rFonts w:ascii="Times New Roman" w:hAnsi="Times New Roman" w:cs="Times New Roman"/>
          <w:sz w:val="24"/>
          <w:szCs w:val="24"/>
        </w:rPr>
        <w:t xml:space="preserve">, M., Birnie-Gauvin, K., </w:t>
      </w:r>
      <w:proofErr w:type="spellStart"/>
      <w:r w:rsidRPr="009D555A">
        <w:rPr>
          <w:rFonts w:ascii="Times New Roman" w:hAnsi="Times New Roman" w:cs="Times New Roman"/>
          <w:sz w:val="24"/>
          <w:szCs w:val="24"/>
        </w:rPr>
        <w:t>Opperman</w:t>
      </w:r>
      <w:proofErr w:type="spellEnd"/>
      <w:r w:rsidRPr="009D555A">
        <w:rPr>
          <w:rFonts w:ascii="Times New Roman" w:hAnsi="Times New Roman" w:cs="Times New Roman"/>
          <w:sz w:val="24"/>
          <w:szCs w:val="24"/>
        </w:rPr>
        <w:t xml:space="preserve">, J.J., Franklin, P.A., Richter, H., Baumgartner, L., Ning, N., Vi Vu, A., Brink, K., </w:t>
      </w:r>
      <w:proofErr w:type="spellStart"/>
      <w:r w:rsidRPr="009D555A">
        <w:rPr>
          <w:rFonts w:ascii="Times New Roman" w:hAnsi="Times New Roman" w:cs="Times New Roman"/>
          <w:sz w:val="24"/>
          <w:szCs w:val="24"/>
        </w:rPr>
        <w:t>Sakala</w:t>
      </w:r>
      <w:proofErr w:type="spellEnd"/>
      <w:r w:rsidRPr="009D555A">
        <w:rPr>
          <w:rFonts w:ascii="Times New Roman" w:hAnsi="Times New Roman" w:cs="Times New Roman"/>
          <w:sz w:val="24"/>
          <w:szCs w:val="24"/>
        </w:rPr>
        <w:t xml:space="preserve">, M., O’Brien, G.C., Petersen, R., </w:t>
      </w:r>
      <w:proofErr w:type="spellStart"/>
      <w:r w:rsidRPr="009D555A">
        <w:rPr>
          <w:rFonts w:ascii="Times New Roman" w:hAnsi="Times New Roman" w:cs="Times New Roman"/>
          <w:sz w:val="24"/>
          <w:szCs w:val="24"/>
        </w:rPr>
        <w:t>Tongchai</w:t>
      </w:r>
      <w:proofErr w:type="spellEnd"/>
      <w:r w:rsidRPr="009D555A">
        <w:rPr>
          <w:rFonts w:ascii="Times New Roman" w:hAnsi="Times New Roman" w:cs="Times New Roman"/>
          <w:sz w:val="24"/>
          <w:szCs w:val="24"/>
        </w:rPr>
        <w:t xml:space="preserve">, P. &amp; Cooke, S.J. (2023). Measures to safeguard and restore river connectivity. </w:t>
      </w:r>
      <w:r w:rsidRPr="009D555A">
        <w:rPr>
          <w:rFonts w:ascii="Times New Roman" w:hAnsi="Times New Roman" w:cs="Times New Roman"/>
          <w:i/>
          <w:sz w:val="24"/>
          <w:szCs w:val="24"/>
        </w:rPr>
        <w:t xml:space="preserve">Environmental </w:t>
      </w:r>
      <w:r w:rsidRPr="00EC56B7">
        <w:rPr>
          <w:rFonts w:ascii="Times New Roman" w:hAnsi="Times New Roman" w:cs="Times New Roman"/>
          <w:i/>
          <w:sz w:val="24"/>
          <w:szCs w:val="24"/>
        </w:rPr>
        <w:t>Reviews</w:t>
      </w:r>
      <w:r w:rsidRPr="00EC56B7">
        <w:rPr>
          <w:rFonts w:ascii="Times New Roman" w:hAnsi="Times New Roman" w:cs="Times New Roman"/>
          <w:sz w:val="24"/>
          <w:szCs w:val="24"/>
        </w:rPr>
        <w:t xml:space="preserve">, </w:t>
      </w:r>
      <w:r w:rsidRPr="00EC56B7">
        <w:rPr>
          <w:rFonts w:ascii="Times New Roman" w:hAnsi="Times New Roman" w:cs="Times New Roman"/>
          <w:bCs/>
          <w:sz w:val="24"/>
          <w:szCs w:val="24"/>
        </w:rPr>
        <w:t>e-First</w:t>
      </w:r>
      <w:r w:rsidRPr="00EC56B7">
        <w:rPr>
          <w:rFonts w:ascii="Times New Roman" w:hAnsi="Times New Roman" w:cs="Times New Roman"/>
          <w:sz w:val="24"/>
          <w:szCs w:val="24"/>
        </w:rPr>
        <w:t> </w:t>
      </w:r>
      <w:hyperlink r:id="rId9" w:history="1">
        <w:r w:rsidRPr="00EC56B7">
          <w:rPr>
            <w:rStyle w:val="Hyperlink"/>
            <w:rFonts w:ascii="Times New Roman" w:hAnsi="Times New Roman" w:cs="Times New Roman"/>
            <w:sz w:val="24"/>
            <w:szCs w:val="24"/>
          </w:rPr>
          <w:t>https://doi.org/10.1139/er-2023-0019</w:t>
        </w:r>
      </w:hyperlink>
    </w:p>
    <w:p w14:paraId="07A1B661" w14:textId="77777777" w:rsidR="00EC56B7" w:rsidRPr="00EC56B7" w:rsidRDefault="00EC56B7" w:rsidP="00EC56B7">
      <w:pPr>
        <w:spacing w:before="240" w:line="276" w:lineRule="auto"/>
        <w:rPr>
          <w:rFonts w:ascii="Times New Roman" w:hAnsi="Times New Roman" w:cs="Times New Roman"/>
          <w:sz w:val="24"/>
          <w:szCs w:val="24"/>
        </w:rPr>
      </w:pPr>
      <w:proofErr w:type="spellStart"/>
      <w:r w:rsidRPr="001A5BF2">
        <w:rPr>
          <w:rFonts w:ascii="Times New Roman" w:hAnsi="Times New Roman" w:cs="Times New Roman"/>
          <w:sz w:val="24"/>
          <w:szCs w:val="24"/>
          <w:lang w:val="es-ES"/>
        </w:rPr>
        <w:t>Tritico</w:t>
      </w:r>
      <w:proofErr w:type="spellEnd"/>
      <w:r w:rsidRPr="001A5BF2">
        <w:rPr>
          <w:rFonts w:ascii="Times New Roman" w:hAnsi="Times New Roman" w:cs="Times New Roman"/>
          <w:sz w:val="24"/>
          <w:szCs w:val="24"/>
          <w:lang w:val="es-ES"/>
        </w:rPr>
        <w:t xml:space="preserve">, H.M. &amp; </w:t>
      </w:r>
      <w:proofErr w:type="spellStart"/>
      <w:r w:rsidRPr="001A5BF2">
        <w:rPr>
          <w:rFonts w:ascii="Times New Roman" w:hAnsi="Times New Roman" w:cs="Times New Roman"/>
          <w:sz w:val="24"/>
          <w:szCs w:val="24"/>
          <w:lang w:val="es-ES"/>
        </w:rPr>
        <w:t>Cotel</w:t>
      </w:r>
      <w:proofErr w:type="spellEnd"/>
      <w:r w:rsidRPr="001A5BF2">
        <w:rPr>
          <w:rFonts w:ascii="Times New Roman" w:hAnsi="Times New Roman" w:cs="Times New Roman"/>
          <w:sz w:val="24"/>
          <w:szCs w:val="24"/>
          <w:lang w:val="es-ES"/>
        </w:rPr>
        <w:t xml:space="preserve">, A.J. (2010). </w:t>
      </w:r>
      <w:r w:rsidRPr="00EC56B7">
        <w:rPr>
          <w:rFonts w:ascii="Times New Roman" w:hAnsi="Times New Roman" w:cs="Times New Roman"/>
          <w:sz w:val="24"/>
          <w:szCs w:val="24"/>
        </w:rPr>
        <w:t>The effects of turbulent eddies on the stability and critical swimming speed of creek chub (</w:t>
      </w:r>
      <w:proofErr w:type="spellStart"/>
      <w:r w:rsidRPr="00EC56B7">
        <w:rPr>
          <w:rFonts w:ascii="Times New Roman" w:hAnsi="Times New Roman" w:cs="Times New Roman"/>
          <w:i/>
          <w:iCs/>
          <w:sz w:val="24"/>
          <w:szCs w:val="24"/>
        </w:rPr>
        <w:t>Semotilus</w:t>
      </w:r>
      <w:proofErr w:type="spellEnd"/>
      <w:r w:rsidRPr="00EC56B7">
        <w:rPr>
          <w:rFonts w:ascii="Times New Roman" w:hAnsi="Times New Roman" w:cs="Times New Roman"/>
          <w:i/>
          <w:iCs/>
          <w:sz w:val="24"/>
          <w:szCs w:val="24"/>
        </w:rPr>
        <w:t xml:space="preserve"> </w:t>
      </w:r>
      <w:proofErr w:type="spellStart"/>
      <w:r w:rsidRPr="00EC56B7">
        <w:rPr>
          <w:rFonts w:ascii="Times New Roman" w:hAnsi="Times New Roman" w:cs="Times New Roman"/>
          <w:i/>
          <w:iCs/>
          <w:sz w:val="24"/>
          <w:szCs w:val="24"/>
        </w:rPr>
        <w:t>atromaculatus</w:t>
      </w:r>
      <w:proofErr w:type="spellEnd"/>
      <w:r w:rsidRPr="00EC56B7">
        <w:rPr>
          <w:rFonts w:ascii="Times New Roman" w:hAnsi="Times New Roman" w:cs="Times New Roman"/>
          <w:sz w:val="24"/>
          <w:szCs w:val="24"/>
        </w:rPr>
        <w:t xml:space="preserve">). </w:t>
      </w:r>
      <w:r w:rsidRPr="00EC56B7">
        <w:rPr>
          <w:rFonts w:ascii="Times New Roman" w:hAnsi="Times New Roman" w:cs="Times New Roman"/>
          <w:i/>
          <w:iCs/>
          <w:sz w:val="24"/>
          <w:szCs w:val="24"/>
        </w:rPr>
        <w:t>The Journal of Experimental Biology</w:t>
      </w:r>
      <w:r w:rsidRPr="00EC56B7">
        <w:rPr>
          <w:rFonts w:ascii="Times New Roman" w:hAnsi="Times New Roman" w:cs="Times New Roman"/>
          <w:sz w:val="24"/>
          <w:szCs w:val="24"/>
        </w:rPr>
        <w:t xml:space="preserve">, </w:t>
      </w:r>
      <w:r w:rsidRPr="00EC56B7">
        <w:rPr>
          <w:rFonts w:ascii="Times New Roman" w:hAnsi="Times New Roman" w:cs="Times New Roman"/>
          <w:b/>
          <w:bCs/>
          <w:sz w:val="24"/>
          <w:szCs w:val="24"/>
        </w:rPr>
        <w:t>213</w:t>
      </w:r>
      <w:r w:rsidRPr="00EC56B7">
        <w:rPr>
          <w:rFonts w:ascii="Times New Roman" w:hAnsi="Times New Roman" w:cs="Times New Roman"/>
          <w:sz w:val="24"/>
          <w:szCs w:val="24"/>
        </w:rPr>
        <w:t>, 2284-2293.</w:t>
      </w:r>
    </w:p>
    <w:p w14:paraId="707D2D39" w14:textId="179A94EB" w:rsidR="005C7F84" w:rsidRPr="009D555A" w:rsidRDefault="005C7F84" w:rsidP="0043101B">
      <w:pPr>
        <w:spacing w:before="240" w:line="276" w:lineRule="auto"/>
        <w:rPr>
          <w:rFonts w:ascii="Times New Roman" w:hAnsi="Times New Roman" w:cs="Times New Roman"/>
          <w:sz w:val="24"/>
          <w:szCs w:val="24"/>
        </w:rPr>
      </w:pPr>
      <w:proofErr w:type="spellStart"/>
      <w:r w:rsidRPr="00EC56B7">
        <w:rPr>
          <w:rFonts w:ascii="Times New Roman" w:hAnsi="Times New Roman" w:cs="Times New Roman"/>
          <w:sz w:val="24"/>
          <w:szCs w:val="24"/>
        </w:rPr>
        <w:t>Tudorache</w:t>
      </w:r>
      <w:proofErr w:type="spellEnd"/>
      <w:r w:rsidRPr="00EC56B7">
        <w:rPr>
          <w:rFonts w:ascii="Times New Roman" w:hAnsi="Times New Roman" w:cs="Times New Roman"/>
          <w:sz w:val="24"/>
          <w:szCs w:val="24"/>
        </w:rPr>
        <w:t xml:space="preserve">, C., </w:t>
      </w:r>
      <w:proofErr w:type="spellStart"/>
      <w:r w:rsidRPr="00EC56B7">
        <w:rPr>
          <w:rFonts w:ascii="Times New Roman" w:hAnsi="Times New Roman" w:cs="Times New Roman"/>
          <w:sz w:val="24"/>
          <w:szCs w:val="24"/>
        </w:rPr>
        <w:t>Viaenen</w:t>
      </w:r>
      <w:proofErr w:type="spellEnd"/>
      <w:r w:rsidRPr="00EC56B7">
        <w:rPr>
          <w:rFonts w:ascii="Times New Roman" w:hAnsi="Times New Roman" w:cs="Times New Roman"/>
          <w:sz w:val="24"/>
          <w:szCs w:val="24"/>
        </w:rPr>
        <w:t xml:space="preserve">, P., </w:t>
      </w:r>
      <w:proofErr w:type="spellStart"/>
      <w:r w:rsidRPr="00EC56B7">
        <w:rPr>
          <w:rFonts w:ascii="Times New Roman" w:hAnsi="Times New Roman" w:cs="Times New Roman"/>
          <w:sz w:val="24"/>
          <w:szCs w:val="24"/>
        </w:rPr>
        <w:t>Blust</w:t>
      </w:r>
      <w:proofErr w:type="spellEnd"/>
      <w:r w:rsidRPr="00EC56B7">
        <w:rPr>
          <w:rFonts w:ascii="Times New Roman" w:hAnsi="Times New Roman" w:cs="Times New Roman"/>
          <w:sz w:val="24"/>
          <w:szCs w:val="24"/>
        </w:rPr>
        <w:t xml:space="preserve">, R., De </w:t>
      </w:r>
      <w:proofErr w:type="spellStart"/>
      <w:r w:rsidRPr="00EC56B7">
        <w:rPr>
          <w:rFonts w:ascii="Times New Roman" w:hAnsi="Times New Roman" w:cs="Times New Roman"/>
          <w:sz w:val="24"/>
          <w:szCs w:val="24"/>
        </w:rPr>
        <w:t>Boeck</w:t>
      </w:r>
      <w:proofErr w:type="spellEnd"/>
      <w:r w:rsidRPr="00EC56B7">
        <w:rPr>
          <w:rFonts w:ascii="Times New Roman" w:hAnsi="Times New Roman" w:cs="Times New Roman"/>
          <w:sz w:val="24"/>
          <w:szCs w:val="24"/>
        </w:rPr>
        <w:t xml:space="preserve">, G. (2007). Longer flumes increase critical swimming speeds by increasing burst-glide swimming duration in carp </w:t>
      </w:r>
      <w:proofErr w:type="spellStart"/>
      <w:r w:rsidRPr="00EC56B7">
        <w:rPr>
          <w:rFonts w:ascii="Times New Roman" w:hAnsi="Times New Roman" w:cs="Times New Roman"/>
          <w:i/>
          <w:sz w:val="24"/>
          <w:szCs w:val="24"/>
        </w:rPr>
        <w:t>Cyprinus</w:t>
      </w:r>
      <w:proofErr w:type="spellEnd"/>
      <w:r w:rsidRPr="00EC56B7">
        <w:rPr>
          <w:rFonts w:ascii="Times New Roman" w:hAnsi="Times New Roman" w:cs="Times New Roman"/>
          <w:i/>
          <w:sz w:val="24"/>
          <w:szCs w:val="24"/>
        </w:rPr>
        <w:t xml:space="preserve"> </w:t>
      </w:r>
      <w:proofErr w:type="spellStart"/>
      <w:r w:rsidRPr="00EC56B7">
        <w:rPr>
          <w:rFonts w:ascii="Times New Roman" w:hAnsi="Times New Roman" w:cs="Times New Roman"/>
          <w:i/>
          <w:sz w:val="24"/>
          <w:szCs w:val="24"/>
        </w:rPr>
        <w:t>carpio</w:t>
      </w:r>
      <w:proofErr w:type="spellEnd"/>
      <w:r w:rsidRPr="00EC56B7">
        <w:rPr>
          <w:rFonts w:ascii="Times New Roman" w:hAnsi="Times New Roman" w:cs="Times New Roman"/>
          <w:sz w:val="24"/>
          <w:szCs w:val="24"/>
        </w:rPr>
        <w:t xml:space="preserve">, L. </w:t>
      </w:r>
      <w:r w:rsidRPr="00EC56B7">
        <w:rPr>
          <w:rFonts w:ascii="Times New Roman" w:hAnsi="Times New Roman" w:cs="Times New Roman"/>
          <w:i/>
          <w:sz w:val="24"/>
          <w:szCs w:val="24"/>
        </w:rPr>
        <w:t>Journal of Fish</w:t>
      </w:r>
      <w:r w:rsidRPr="009D555A">
        <w:rPr>
          <w:rFonts w:ascii="Times New Roman" w:hAnsi="Times New Roman" w:cs="Times New Roman"/>
          <w:i/>
          <w:sz w:val="24"/>
          <w:szCs w:val="24"/>
        </w:rPr>
        <w:t xml:space="preserve"> Biology</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71</w:t>
      </w:r>
      <w:r w:rsidRPr="009D555A">
        <w:rPr>
          <w:rFonts w:ascii="Times New Roman" w:hAnsi="Times New Roman" w:cs="Times New Roman"/>
          <w:sz w:val="24"/>
          <w:szCs w:val="24"/>
        </w:rPr>
        <w:t>, 1630-1638.</w:t>
      </w:r>
    </w:p>
    <w:p w14:paraId="43385EC8" w14:textId="132BEC31" w:rsidR="007E0059" w:rsidRPr="009D555A" w:rsidRDefault="007E0059" w:rsidP="00535C9C">
      <w:pPr>
        <w:spacing w:before="240" w:line="276" w:lineRule="auto"/>
        <w:rPr>
          <w:rFonts w:ascii="Times New Roman" w:hAnsi="Times New Roman" w:cs="Times New Roman"/>
          <w:iCs/>
          <w:sz w:val="24"/>
          <w:szCs w:val="24"/>
        </w:rPr>
      </w:pPr>
      <w:r w:rsidRPr="009D555A">
        <w:rPr>
          <w:rFonts w:ascii="Times New Roman" w:hAnsi="Times New Roman" w:cs="Times New Roman"/>
          <w:iCs/>
          <w:sz w:val="24"/>
          <w:szCs w:val="24"/>
          <w:lang w:val="it-IT"/>
        </w:rPr>
        <w:t xml:space="preserve">Vezza, P., Libardoni, F., Manes, C., Tsuzaki, T., Bertoldi, W. &amp; Kemp, P.S. (2020). </w:t>
      </w:r>
      <w:r w:rsidRPr="009D555A">
        <w:rPr>
          <w:rFonts w:ascii="Times New Roman" w:hAnsi="Times New Roman" w:cs="Times New Roman"/>
          <w:iCs/>
          <w:sz w:val="24"/>
          <w:szCs w:val="24"/>
        </w:rPr>
        <w:t>Rethinking swimming performance tests for bottom-dwelling fish: the case of European glass eel (</w:t>
      </w:r>
      <w:r w:rsidRPr="009D555A">
        <w:rPr>
          <w:rFonts w:ascii="Times New Roman" w:hAnsi="Times New Roman" w:cs="Times New Roman"/>
          <w:i/>
          <w:iCs/>
          <w:sz w:val="24"/>
          <w:szCs w:val="24"/>
        </w:rPr>
        <w:t xml:space="preserve">Anguilla </w:t>
      </w:r>
      <w:proofErr w:type="spellStart"/>
      <w:proofErr w:type="gramStart"/>
      <w:r w:rsidRPr="009D555A">
        <w:rPr>
          <w:rFonts w:ascii="Times New Roman" w:hAnsi="Times New Roman" w:cs="Times New Roman"/>
          <w:i/>
          <w:iCs/>
          <w:sz w:val="24"/>
          <w:szCs w:val="24"/>
        </w:rPr>
        <w:t>anguilla</w:t>
      </w:r>
      <w:proofErr w:type="spellEnd"/>
      <w:proofErr w:type="gramEnd"/>
      <w:r w:rsidRPr="009D555A">
        <w:rPr>
          <w:rFonts w:ascii="Times New Roman" w:hAnsi="Times New Roman" w:cs="Times New Roman"/>
          <w:iCs/>
          <w:sz w:val="24"/>
          <w:szCs w:val="24"/>
        </w:rPr>
        <w:t xml:space="preserve">). </w:t>
      </w:r>
      <w:r w:rsidRPr="009D555A">
        <w:rPr>
          <w:rFonts w:ascii="Times New Roman" w:hAnsi="Times New Roman" w:cs="Times New Roman"/>
          <w:i/>
          <w:iCs/>
          <w:sz w:val="24"/>
          <w:szCs w:val="24"/>
        </w:rPr>
        <w:t>Scientific Reports</w:t>
      </w:r>
      <w:r w:rsidRPr="009D555A">
        <w:rPr>
          <w:rFonts w:ascii="Times New Roman" w:hAnsi="Times New Roman" w:cs="Times New Roman"/>
          <w:iCs/>
          <w:sz w:val="24"/>
          <w:szCs w:val="24"/>
        </w:rPr>
        <w:t xml:space="preserve">, </w:t>
      </w:r>
      <w:r w:rsidR="008B29BD" w:rsidRPr="009D555A">
        <w:rPr>
          <w:rFonts w:ascii="Times New Roman" w:hAnsi="Times New Roman" w:cs="Times New Roman"/>
          <w:b/>
          <w:iCs/>
          <w:sz w:val="24"/>
          <w:szCs w:val="24"/>
        </w:rPr>
        <w:t>10</w:t>
      </w:r>
      <w:r w:rsidR="008B29BD" w:rsidRPr="009D555A">
        <w:rPr>
          <w:rFonts w:ascii="Times New Roman" w:hAnsi="Times New Roman" w:cs="Times New Roman"/>
          <w:iCs/>
          <w:sz w:val="24"/>
          <w:szCs w:val="24"/>
        </w:rPr>
        <w:t>, 16416</w:t>
      </w:r>
    </w:p>
    <w:p w14:paraId="409C0750" w14:textId="0234EB6D" w:rsidR="00535C9C" w:rsidRPr="009D555A" w:rsidRDefault="00535C9C" w:rsidP="00535C9C">
      <w:pPr>
        <w:spacing w:before="240" w:line="276" w:lineRule="auto"/>
        <w:rPr>
          <w:rFonts w:ascii="Times New Roman" w:hAnsi="Times New Roman" w:cs="Times New Roman"/>
          <w:iCs/>
          <w:sz w:val="24"/>
          <w:szCs w:val="24"/>
        </w:rPr>
      </w:pPr>
      <w:proofErr w:type="spellStart"/>
      <w:r w:rsidRPr="009D555A">
        <w:rPr>
          <w:rFonts w:ascii="Times New Roman" w:hAnsi="Times New Roman" w:cs="Times New Roman"/>
          <w:iCs/>
          <w:sz w:val="24"/>
          <w:szCs w:val="24"/>
        </w:rPr>
        <w:t>Vøllestad</w:t>
      </w:r>
      <w:proofErr w:type="spellEnd"/>
      <w:r w:rsidRPr="009D555A">
        <w:rPr>
          <w:rFonts w:ascii="Times New Roman" w:hAnsi="Times New Roman" w:cs="Times New Roman"/>
          <w:iCs/>
          <w:sz w:val="24"/>
          <w:szCs w:val="24"/>
        </w:rPr>
        <w:t xml:space="preserve">, L.A., </w:t>
      </w:r>
      <w:proofErr w:type="spellStart"/>
      <w:r w:rsidRPr="009D555A">
        <w:rPr>
          <w:rFonts w:ascii="Times New Roman" w:hAnsi="Times New Roman" w:cs="Times New Roman"/>
          <w:iCs/>
          <w:sz w:val="24"/>
          <w:szCs w:val="24"/>
        </w:rPr>
        <w:t>Jonsson</w:t>
      </w:r>
      <w:proofErr w:type="spellEnd"/>
      <w:r w:rsidRPr="009D555A">
        <w:rPr>
          <w:rFonts w:ascii="Times New Roman" w:hAnsi="Times New Roman" w:cs="Times New Roman"/>
          <w:iCs/>
          <w:sz w:val="24"/>
          <w:szCs w:val="24"/>
        </w:rPr>
        <w:t xml:space="preserve">, B., </w:t>
      </w:r>
      <w:proofErr w:type="spellStart"/>
      <w:r w:rsidRPr="009D555A">
        <w:rPr>
          <w:rFonts w:ascii="Times New Roman" w:hAnsi="Times New Roman" w:cs="Times New Roman"/>
          <w:iCs/>
          <w:sz w:val="24"/>
          <w:szCs w:val="24"/>
        </w:rPr>
        <w:t>Hvidsten</w:t>
      </w:r>
      <w:proofErr w:type="spellEnd"/>
      <w:r w:rsidRPr="009D555A">
        <w:rPr>
          <w:rFonts w:ascii="Times New Roman" w:hAnsi="Times New Roman" w:cs="Times New Roman"/>
          <w:iCs/>
          <w:sz w:val="24"/>
          <w:szCs w:val="24"/>
        </w:rPr>
        <w:t xml:space="preserve">, N.A., </w:t>
      </w:r>
      <w:proofErr w:type="spellStart"/>
      <w:r w:rsidRPr="009D555A">
        <w:rPr>
          <w:rFonts w:ascii="Times New Roman" w:hAnsi="Times New Roman" w:cs="Times New Roman"/>
          <w:iCs/>
          <w:sz w:val="24"/>
          <w:szCs w:val="24"/>
        </w:rPr>
        <w:t>Næsje</w:t>
      </w:r>
      <w:proofErr w:type="spellEnd"/>
      <w:r w:rsidRPr="009D555A">
        <w:rPr>
          <w:rFonts w:ascii="Times New Roman" w:hAnsi="Times New Roman" w:cs="Times New Roman"/>
          <w:iCs/>
          <w:sz w:val="24"/>
          <w:szCs w:val="24"/>
        </w:rPr>
        <w:t xml:space="preserve">, T.F., </w:t>
      </w:r>
      <w:proofErr w:type="spellStart"/>
      <w:r w:rsidRPr="009D555A">
        <w:rPr>
          <w:rFonts w:ascii="Times New Roman" w:hAnsi="Times New Roman" w:cs="Times New Roman"/>
          <w:iCs/>
          <w:sz w:val="24"/>
          <w:szCs w:val="24"/>
        </w:rPr>
        <w:t>Haraldstad</w:t>
      </w:r>
      <w:proofErr w:type="spellEnd"/>
      <w:r w:rsidRPr="009D555A">
        <w:rPr>
          <w:rFonts w:ascii="Times New Roman" w:hAnsi="Times New Roman" w:cs="Times New Roman"/>
          <w:iCs/>
          <w:sz w:val="24"/>
          <w:szCs w:val="24"/>
        </w:rPr>
        <w:t>, Ø. &amp; Ruud-Hansen, J. (1986). Environmental factors regulating the seaward migration of European silver eels (</w:t>
      </w:r>
      <w:r w:rsidRPr="009D555A">
        <w:rPr>
          <w:rFonts w:ascii="Times New Roman" w:hAnsi="Times New Roman" w:cs="Times New Roman"/>
          <w:i/>
          <w:iCs/>
          <w:sz w:val="24"/>
          <w:szCs w:val="24"/>
        </w:rPr>
        <w:t xml:space="preserve">Anguilla </w:t>
      </w:r>
      <w:proofErr w:type="spellStart"/>
      <w:proofErr w:type="gramStart"/>
      <w:r w:rsidRPr="009D555A">
        <w:rPr>
          <w:rFonts w:ascii="Times New Roman" w:hAnsi="Times New Roman" w:cs="Times New Roman"/>
          <w:i/>
          <w:iCs/>
          <w:sz w:val="24"/>
          <w:szCs w:val="24"/>
        </w:rPr>
        <w:t>anguilla</w:t>
      </w:r>
      <w:proofErr w:type="spellEnd"/>
      <w:proofErr w:type="gramEnd"/>
      <w:r w:rsidRPr="009D555A">
        <w:rPr>
          <w:rFonts w:ascii="Times New Roman" w:hAnsi="Times New Roman" w:cs="Times New Roman"/>
          <w:iCs/>
          <w:sz w:val="24"/>
          <w:szCs w:val="24"/>
        </w:rPr>
        <w:t xml:space="preserve">). </w:t>
      </w:r>
      <w:r w:rsidRPr="009D555A">
        <w:rPr>
          <w:rFonts w:ascii="Times New Roman" w:hAnsi="Times New Roman" w:cs="Times New Roman"/>
          <w:i/>
          <w:iCs/>
          <w:sz w:val="24"/>
          <w:szCs w:val="24"/>
        </w:rPr>
        <w:t>Canadian Journal of Fisheries and Aquatic Science</w:t>
      </w:r>
      <w:r w:rsidRPr="009D555A">
        <w:rPr>
          <w:rFonts w:ascii="Times New Roman" w:hAnsi="Times New Roman" w:cs="Times New Roman"/>
          <w:iCs/>
          <w:sz w:val="24"/>
          <w:szCs w:val="24"/>
        </w:rPr>
        <w:t xml:space="preserve">, </w:t>
      </w:r>
      <w:r w:rsidRPr="009D555A">
        <w:rPr>
          <w:rFonts w:ascii="Times New Roman" w:hAnsi="Times New Roman" w:cs="Times New Roman"/>
          <w:b/>
          <w:iCs/>
          <w:sz w:val="24"/>
          <w:szCs w:val="24"/>
        </w:rPr>
        <w:t>43</w:t>
      </w:r>
      <w:r w:rsidRPr="009D555A">
        <w:rPr>
          <w:rFonts w:ascii="Times New Roman" w:hAnsi="Times New Roman" w:cs="Times New Roman"/>
          <w:iCs/>
          <w:sz w:val="24"/>
          <w:szCs w:val="24"/>
        </w:rPr>
        <w:t>, 1909-1916.</w:t>
      </w:r>
    </w:p>
    <w:p w14:paraId="41C66812" w14:textId="44F996F8" w:rsidR="005C7F84" w:rsidRPr="009D555A" w:rsidRDefault="005C7F84"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Vowles, A.S., Anderson, J.J., </w:t>
      </w:r>
      <w:proofErr w:type="spellStart"/>
      <w:r w:rsidRPr="009D555A">
        <w:rPr>
          <w:rFonts w:ascii="Times New Roman" w:hAnsi="Times New Roman" w:cs="Times New Roman"/>
          <w:sz w:val="24"/>
          <w:szCs w:val="24"/>
        </w:rPr>
        <w:t>Gessel</w:t>
      </w:r>
      <w:proofErr w:type="spellEnd"/>
      <w:r w:rsidRPr="009D555A">
        <w:rPr>
          <w:rFonts w:ascii="Times New Roman" w:hAnsi="Times New Roman" w:cs="Times New Roman"/>
          <w:sz w:val="24"/>
          <w:szCs w:val="24"/>
        </w:rPr>
        <w:t xml:space="preserve">, M.H., Williams, J.G. &amp; Kemp, P.S. (2014a). Effects of avoidance behaviour on downstream fish passage through areas of accelerating flow when light and dark. </w:t>
      </w:r>
      <w:r w:rsidRPr="009D555A">
        <w:rPr>
          <w:rFonts w:ascii="Times New Roman" w:hAnsi="Times New Roman" w:cs="Times New Roman"/>
          <w:i/>
          <w:sz w:val="24"/>
          <w:szCs w:val="24"/>
        </w:rPr>
        <w:t>Animal Behaviour</w:t>
      </w:r>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92</w:t>
      </w:r>
      <w:r w:rsidRPr="009D555A">
        <w:rPr>
          <w:rFonts w:ascii="Times New Roman" w:hAnsi="Times New Roman" w:cs="Times New Roman"/>
          <w:sz w:val="24"/>
          <w:szCs w:val="24"/>
        </w:rPr>
        <w:t>, 101-109.</w:t>
      </w:r>
    </w:p>
    <w:p w14:paraId="6D43A47C" w14:textId="77777777" w:rsidR="00AE13C5" w:rsidRPr="009D555A" w:rsidRDefault="00AE13C5" w:rsidP="00AE13C5">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Vowles, A.S., Eakins, L.R., Piper, A.T., Kerr, J.R. &amp; Kemp, P.S. (2013). Developing realistic fish passage criteria: An </w:t>
      </w:r>
      <w:proofErr w:type="spellStart"/>
      <w:r w:rsidRPr="009D555A">
        <w:rPr>
          <w:rFonts w:ascii="Times New Roman" w:hAnsi="Times New Roman" w:cs="Times New Roman"/>
          <w:sz w:val="24"/>
          <w:szCs w:val="24"/>
        </w:rPr>
        <w:t>ecohydraulics</w:t>
      </w:r>
      <w:proofErr w:type="spellEnd"/>
      <w:r w:rsidRPr="009D555A">
        <w:rPr>
          <w:rFonts w:ascii="Times New Roman" w:hAnsi="Times New Roman" w:cs="Times New Roman"/>
          <w:sz w:val="24"/>
          <w:szCs w:val="24"/>
        </w:rPr>
        <w:t xml:space="preserve"> approach. In: Maddock, I., </w:t>
      </w:r>
      <w:proofErr w:type="spellStart"/>
      <w:r w:rsidRPr="009D555A">
        <w:rPr>
          <w:rFonts w:ascii="Times New Roman" w:hAnsi="Times New Roman" w:cs="Times New Roman"/>
          <w:sz w:val="24"/>
          <w:szCs w:val="24"/>
        </w:rPr>
        <w:t>Harby</w:t>
      </w:r>
      <w:proofErr w:type="spellEnd"/>
      <w:r w:rsidRPr="009D555A">
        <w:rPr>
          <w:rFonts w:ascii="Times New Roman" w:hAnsi="Times New Roman" w:cs="Times New Roman"/>
          <w:sz w:val="24"/>
          <w:szCs w:val="24"/>
        </w:rPr>
        <w:t xml:space="preserve">, A., Kemp, P.S. Wood, P.J. Eds. </w:t>
      </w:r>
      <w:proofErr w:type="spellStart"/>
      <w:r w:rsidRPr="009D555A">
        <w:rPr>
          <w:rFonts w:ascii="Times New Roman" w:hAnsi="Times New Roman" w:cs="Times New Roman"/>
          <w:i/>
          <w:sz w:val="24"/>
          <w:szCs w:val="24"/>
        </w:rPr>
        <w:t>Ecohydraulics</w:t>
      </w:r>
      <w:proofErr w:type="spellEnd"/>
      <w:r w:rsidRPr="009D555A">
        <w:rPr>
          <w:rFonts w:ascii="Times New Roman" w:hAnsi="Times New Roman" w:cs="Times New Roman"/>
          <w:i/>
          <w:sz w:val="24"/>
          <w:szCs w:val="24"/>
        </w:rPr>
        <w:t>: An integrated approach</w:t>
      </w:r>
      <w:r w:rsidRPr="009D555A">
        <w:rPr>
          <w:rFonts w:ascii="Times New Roman" w:hAnsi="Times New Roman" w:cs="Times New Roman"/>
          <w:sz w:val="24"/>
          <w:szCs w:val="24"/>
        </w:rPr>
        <w:t>. Chichester: Wiley Blackwell; p 143-156.</w:t>
      </w:r>
    </w:p>
    <w:p w14:paraId="31899705" w14:textId="29D6FEAD" w:rsidR="005C7F84" w:rsidRPr="009D555A" w:rsidRDefault="005C7F84"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Vowles, A.S., </w:t>
      </w:r>
      <w:proofErr w:type="spellStart"/>
      <w:r w:rsidRPr="009D555A">
        <w:rPr>
          <w:rFonts w:ascii="Times New Roman" w:hAnsi="Times New Roman" w:cs="Times New Roman"/>
          <w:sz w:val="24"/>
          <w:szCs w:val="24"/>
        </w:rPr>
        <w:t>Karageorgopoulos</w:t>
      </w:r>
      <w:proofErr w:type="spellEnd"/>
      <w:r w:rsidRPr="009D555A">
        <w:rPr>
          <w:rFonts w:ascii="Times New Roman" w:hAnsi="Times New Roman" w:cs="Times New Roman"/>
          <w:sz w:val="24"/>
          <w:szCs w:val="24"/>
        </w:rPr>
        <w:t xml:space="preserve">, P., Kemp, P.S. (2018). Upstream movement of river lamprey through a culvert retrofitted with spoiler baffles under experimental conditions. </w:t>
      </w:r>
      <w:r w:rsidRPr="009D555A">
        <w:rPr>
          <w:rFonts w:ascii="Times New Roman" w:hAnsi="Times New Roman" w:cs="Times New Roman"/>
          <w:i/>
          <w:sz w:val="24"/>
          <w:szCs w:val="24"/>
        </w:rPr>
        <w:t xml:space="preserve">Journal of </w:t>
      </w:r>
      <w:proofErr w:type="spellStart"/>
      <w:r w:rsidRPr="009D555A">
        <w:rPr>
          <w:rFonts w:ascii="Times New Roman" w:hAnsi="Times New Roman" w:cs="Times New Roman"/>
          <w:i/>
          <w:sz w:val="24"/>
          <w:szCs w:val="24"/>
        </w:rPr>
        <w:t>Ecohydraulics</w:t>
      </w:r>
      <w:proofErr w:type="spellEnd"/>
      <w:r w:rsidRPr="009D555A">
        <w:rPr>
          <w:rFonts w:ascii="Times New Roman" w:hAnsi="Times New Roman" w:cs="Times New Roman"/>
          <w:sz w:val="24"/>
          <w:szCs w:val="24"/>
        </w:rPr>
        <w:t xml:space="preserve">, </w:t>
      </w:r>
      <w:r w:rsidRPr="009D555A">
        <w:rPr>
          <w:rFonts w:ascii="Times New Roman" w:hAnsi="Times New Roman" w:cs="Times New Roman"/>
          <w:b/>
          <w:sz w:val="24"/>
          <w:szCs w:val="24"/>
        </w:rPr>
        <w:t>2</w:t>
      </w:r>
      <w:r w:rsidRPr="009D555A">
        <w:rPr>
          <w:rFonts w:ascii="Times New Roman" w:hAnsi="Times New Roman" w:cs="Times New Roman"/>
          <w:sz w:val="24"/>
          <w:szCs w:val="24"/>
        </w:rPr>
        <w:t>, 99-107.</w:t>
      </w:r>
    </w:p>
    <w:p w14:paraId="37C42C82" w14:textId="1DCBE129"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lastRenderedPageBreak/>
        <w:t xml:space="preserve">Vowles, A.S., </w:t>
      </w:r>
      <w:proofErr w:type="spellStart"/>
      <w:r w:rsidRPr="009D555A">
        <w:rPr>
          <w:rFonts w:ascii="Times New Roman" w:hAnsi="Times New Roman" w:cs="Times New Roman"/>
          <w:sz w:val="24"/>
          <w:szCs w:val="24"/>
        </w:rPr>
        <w:t>Karlsson</w:t>
      </w:r>
      <w:proofErr w:type="spellEnd"/>
      <w:r w:rsidRPr="009D555A">
        <w:rPr>
          <w:rFonts w:ascii="Times New Roman" w:hAnsi="Times New Roman" w:cs="Times New Roman"/>
          <w:sz w:val="24"/>
          <w:szCs w:val="24"/>
        </w:rPr>
        <w:t xml:space="preserve">, S.P., </w:t>
      </w:r>
      <w:proofErr w:type="spellStart"/>
      <w:r w:rsidRPr="009D555A">
        <w:rPr>
          <w:rFonts w:ascii="Times New Roman" w:hAnsi="Times New Roman" w:cs="Times New Roman"/>
          <w:sz w:val="24"/>
          <w:szCs w:val="24"/>
        </w:rPr>
        <w:t>Uzunova</w:t>
      </w:r>
      <w:proofErr w:type="spellEnd"/>
      <w:r w:rsidRPr="009D555A">
        <w:rPr>
          <w:rFonts w:ascii="Times New Roman" w:hAnsi="Times New Roman" w:cs="Times New Roman"/>
          <w:sz w:val="24"/>
          <w:szCs w:val="24"/>
        </w:rPr>
        <w:t>, E.P. &amp; Kemp, P.S. (2014</w:t>
      </w:r>
      <w:r w:rsidR="007257E6" w:rsidRPr="009D555A">
        <w:rPr>
          <w:rFonts w:ascii="Times New Roman" w:hAnsi="Times New Roman" w:cs="Times New Roman"/>
          <w:sz w:val="24"/>
          <w:szCs w:val="24"/>
        </w:rPr>
        <w:t>b</w:t>
      </w:r>
      <w:r w:rsidRPr="009D555A">
        <w:rPr>
          <w:rFonts w:ascii="Times New Roman" w:hAnsi="Times New Roman" w:cs="Times New Roman"/>
          <w:sz w:val="24"/>
          <w:szCs w:val="24"/>
        </w:rPr>
        <w:t xml:space="preserve">). The importance of behaviour in predicting the impact of a novel small-scale hydropower device on the survival of downstream moving fish. </w:t>
      </w:r>
      <w:r w:rsidRPr="009D555A">
        <w:rPr>
          <w:rFonts w:ascii="Times New Roman" w:hAnsi="Times New Roman" w:cs="Times New Roman"/>
          <w:i/>
          <w:iCs/>
          <w:sz w:val="24"/>
          <w:szCs w:val="24"/>
        </w:rPr>
        <w:t>Ecological Engineering</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69</w:t>
      </w:r>
      <w:r w:rsidRPr="009D555A">
        <w:rPr>
          <w:rFonts w:ascii="Times New Roman" w:hAnsi="Times New Roman" w:cs="Times New Roman"/>
          <w:sz w:val="24"/>
          <w:szCs w:val="24"/>
        </w:rPr>
        <w:t>, 151-159.</w:t>
      </w:r>
    </w:p>
    <w:p w14:paraId="61A4861D" w14:textId="77777777" w:rsidR="00582C91"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Wilkes, M, A., Webb, J.A., Pompeu, P.S., Silva, L.G.M., Vowles, A.S., Baker, C.F., Franklin, P., Link, O., Habit, E. &amp; Kemp, P.S. (2018). Not just a migration problem: </w:t>
      </w:r>
      <w:proofErr w:type="spellStart"/>
      <w:r w:rsidRPr="009D555A">
        <w:rPr>
          <w:rFonts w:ascii="Times New Roman" w:hAnsi="Times New Roman" w:cs="Times New Roman"/>
          <w:sz w:val="24"/>
          <w:szCs w:val="24"/>
        </w:rPr>
        <w:t>metapopulations</w:t>
      </w:r>
      <w:proofErr w:type="spellEnd"/>
      <w:r w:rsidRPr="009D555A">
        <w:rPr>
          <w:rFonts w:ascii="Times New Roman" w:hAnsi="Times New Roman" w:cs="Times New Roman"/>
          <w:sz w:val="24"/>
          <w:szCs w:val="24"/>
        </w:rPr>
        <w:t xml:space="preserve">, habitat shifts, and gene flow are also important for </w:t>
      </w:r>
      <w:proofErr w:type="spellStart"/>
      <w:r w:rsidRPr="009D555A">
        <w:rPr>
          <w:rFonts w:ascii="Times New Roman" w:hAnsi="Times New Roman" w:cs="Times New Roman"/>
          <w:sz w:val="24"/>
          <w:szCs w:val="24"/>
        </w:rPr>
        <w:t>fishway</w:t>
      </w:r>
      <w:proofErr w:type="spellEnd"/>
      <w:r w:rsidRPr="009D555A">
        <w:rPr>
          <w:rFonts w:ascii="Times New Roman" w:hAnsi="Times New Roman" w:cs="Times New Roman"/>
          <w:sz w:val="24"/>
          <w:szCs w:val="24"/>
        </w:rPr>
        <w:t xml:space="preserve"> science and management. </w:t>
      </w:r>
      <w:r w:rsidRPr="009D555A">
        <w:rPr>
          <w:rFonts w:ascii="Times New Roman" w:hAnsi="Times New Roman" w:cs="Times New Roman"/>
          <w:i/>
          <w:iCs/>
          <w:sz w:val="24"/>
          <w:szCs w:val="24"/>
        </w:rPr>
        <w:t>River Research and Applications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35</w:t>
      </w:r>
      <w:r w:rsidRPr="009D555A">
        <w:rPr>
          <w:rFonts w:ascii="Times New Roman" w:hAnsi="Times New Roman" w:cs="Times New Roman"/>
          <w:sz w:val="24"/>
          <w:szCs w:val="24"/>
        </w:rPr>
        <w:t>, 1688-1696.</w:t>
      </w:r>
    </w:p>
    <w:p w14:paraId="52904C75" w14:textId="7BB1DFAE" w:rsidR="00E830CE" w:rsidRPr="009D555A" w:rsidRDefault="00E830CE"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Williams, J.G., Armstrong, G., </w:t>
      </w:r>
      <w:proofErr w:type="spellStart"/>
      <w:r w:rsidRPr="009D555A">
        <w:rPr>
          <w:rFonts w:ascii="Times New Roman" w:hAnsi="Times New Roman" w:cs="Times New Roman"/>
          <w:sz w:val="24"/>
          <w:szCs w:val="24"/>
        </w:rPr>
        <w:t>Katopodis</w:t>
      </w:r>
      <w:proofErr w:type="spellEnd"/>
      <w:r w:rsidRPr="009D555A">
        <w:rPr>
          <w:rFonts w:ascii="Times New Roman" w:hAnsi="Times New Roman" w:cs="Times New Roman"/>
          <w:sz w:val="24"/>
          <w:szCs w:val="24"/>
        </w:rPr>
        <w:t xml:space="preserve">, C., Larinier, M. &amp; </w:t>
      </w:r>
      <w:proofErr w:type="spellStart"/>
      <w:r w:rsidRPr="009D555A">
        <w:rPr>
          <w:rFonts w:ascii="Times New Roman" w:hAnsi="Times New Roman" w:cs="Times New Roman"/>
          <w:sz w:val="24"/>
          <w:szCs w:val="24"/>
        </w:rPr>
        <w:t>Travade</w:t>
      </w:r>
      <w:proofErr w:type="spellEnd"/>
      <w:r w:rsidRPr="009D555A">
        <w:rPr>
          <w:rFonts w:ascii="Times New Roman" w:hAnsi="Times New Roman" w:cs="Times New Roman"/>
          <w:sz w:val="24"/>
          <w:szCs w:val="24"/>
        </w:rPr>
        <w:t xml:space="preserve">, F. (2012). Thinking like a fish: a key ingredient for development of effective fish passage facilities at river obstructions. </w:t>
      </w:r>
      <w:r w:rsidRPr="009D555A">
        <w:rPr>
          <w:rFonts w:ascii="Times New Roman" w:hAnsi="Times New Roman" w:cs="Times New Roman"/>
          <w:i/>
          <w:iCs/>
          <w:sz w:val="24"/>
          <w:szCs w:val="24"/>
        </w:rPr>
        <w:t>River Research and Applications</w:t>
      </w:r>
      <w:r w:rsidRPr="009D555A">
        <w:rPr>
          <w:rFonts w:ascii="Times New Roman" w:hAnsi="Times New Roman" w:cs="Times New Roman"/>
          <w:sz w:val="24"/>
          <w:szCs w:val="24"/>
        </w:rPr>
        <w:t xml:space="preserve">, </w:t>
      </w:r>
      <w:r w:rsidRPr="009D555A">
        <w:rPr>
          <w:rFonts w:ascii="Times New Roman" w:hAnsi="Times New Roman" w:cs="Times New Roman"/>
          <w:b/>
          <w:bCs/>
          <w:sz w:val="24"/>
          <w:szCs w:val="24"/>
        </w:rPr>
        <w:t>28</w:t>
      </w:r>
      <w:r w:rsidRPr="009D555A">
        <w:rPr>
          <w:rFonts w:ascii="Times New Roman" w:hAnsi="Times New Roman" w:cs="Times New Roman"/>
          <w:sz w:val="24"/>
          <w:szCs w:val="24"/>
        </w:rPr>
        <w:t>, 407-417.</w:t>
      </w:r>
    </w:p>
    <w:p w14:paraId="2D0BF180" w14:textId="50E3E9E1" w:rsidR="009F2F26" w:rsidRPr="009D555A" w:rsidRDefault="009F2F26"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Wright, R.M., Piper, A.T., Aarestrup, K., </w:t>
      </w:r>
      <w:proofErr w:type="spellStart"/>
      <w:r w:rsidRPr="009D555A">
        <w:rPr>
          <w:rFonts w:ascii="Times New Roman" w:hAnsi="Times New Roman" w:cs="Times New Roman"/>
          <w:sz w:val="24"/>
          <w:szCs w:val="24"/>
        </w:rPr>
        <w:t>Azevedo</w:t>
      </w:r>
      <w:proofErr w:type="spellEnd"/>
      <w:r w:rsidRPr="009D555A">
        <w:rPr>
          <w:rFonts w:ascii="Times New Roman" w:hAnsi="Times New Roman" w:cs="Times New Roman"/>
          <w:sz w:val="24"/>
          <w:szCs w:val="24"/>
        </w:rPr>
        <w:t xml:space="preserve">, J.M.N., Cowan, G., Don, A., </w:t>
      </w:r>
      <w:proofErr w:type="spellStart"/>
      <w:r w:rsidRPr="009D555A">
        <w:rPr>
          <w:rFonts w:ascii="Times New Roman" w:hAnsi="Times New Roman" w:cs="Times New Roman"/>
          <w:sz w:val="24"/>
          <w:szCs w:val="24"/>
        </w:rPr>
        <w:t>Gollock</w:t>
      </w:r>
      <w:proofErr w:type="spellEnd"/>
      <w:r w:rsidRPr="009D555A">
        <w:rPr>
          <w:rFonts w:ascii="Times New Roman" w:hAnsi="Times New Roman" w:cs="Times New Roman"/>
          <w:sz w:val="24"/>
          <w:szCs w:val="24"/>
        </w:rPr>
        <w:t xml:space="preserve">, M., </w:t>
      </w:r>
      <w:proofErr w:type="spellStart"/>
      <w:r w:rsidRPr="009D555A">
        <w:rPr>
          <w:rFonts w:ascii="Times New Roman" w:hAnsi="Times New Roman" w:cs="Times New Roman"/>
          <w:sz w:val="24"/>
          <w:szCs w:val="24"/>
        </w:rPr>
        <w:t>Ramallo</w:t>
      </w:r>
      <w:proofErr w:type="spellEnd"/>
      <w:r w:rsidRPr="009D555A">
        <w:rPr>
          <w:rFonts w:ascii="Times New Roman" w:hAnsi="Times New Roman" w:cs="Times New Roman"/>
          <w:sz w:val="24"/>
          <w:szCs w:val="24"/>
        </w:rPr>
        <w:t xml:space="preserve">, S.R., </w:t>
      </w:r>
      <w:proofErr w:type="spellStart"/>
      <w:r w:rsidRPr="009D555A">
        <w:rPr>
          <w:rFonts w:ascii="Times New Roman" w:hAnsi="Times New Roman" w:cs="Times New Roman"/>
          <w:sz w:val="24"/>
          <w:szCs w:val="24"/>
        </w:rPr>
        <w:t>Velterop</w:t>
      </w:r>
      <w:proofErr w:type="spellEnd"/>
      <w:r w:rsidRPr="009D555A">
        <w:rPr>
          <w:rFonts w:ascii="Times New Roman" w:hAnsi="Times New Roman" w:cs="Times New Roman"/>
          <w:sz w:val="24"/>
          <w:szCs w:val="24"/>
        </w:rPr>
        <w:t xml:space="preserve">, R. Walker, A., Westerberg, H. &amp; </w:t>
      </w:r>
      <w:proofErr w:type="spellStart"/>
      <w:r w:rsidRPr="009D555A">
        <w:rPr>
          <w:rFonts w:ascii="Times New Roman" w:hAnsi="Times New Roman" w:cs="Times New Roman"/>
          <w:sz w:val="24"/>
          <w:szCs w:val="24"/>
        </w:rPr>
        <w:t>Righton</w:t>
      </w:r>
      <w:proofErr w:type="spellEnd"/>
      <w:r w:rsidRPr="009D555A">
        <w:rPr>
          <w:rFonts w:ascii="Times New Roman" w:hAnsi="Times New Roman" w:cs="Times New Roman"/>
          <w:sz w:val="24"/>
          <w:szCs w:val="24"/>
        </w:rPr>
        <w:t xml:space="preserve">, D. (2022). First direct evidence of adult European eels migrating to their breeding place in the Sargasso </w:t>
      </w:r>
      <w:proofErr w:type="gramStart"/>
      <w:r w:rsidRPr="009D555A">
        <w:rPr>
          <w:rFonts w:ascii="Times New Roman" w:hAnsi="Times New Roman" w:cs="Times New Roman"/>
          <w:sz w:val="24"/>
          <w:szCs w:val="24"/>
        </w:rPr>
        <w:t>sea</w:t>
      </w:r>
      <w:proofErr w:type="gramEnd"/>
      <w:r w:rsidRPr="009D555A">
        <w:rPr>
          <w:rFonts w:ascii="Times New Roman" w:hAnsi="Times New Roman" w:cs="Times New Roman"/>
          <w:sz w:val="24"/>
          <w:szCs w:val="24"/>
        </w:rPr>
        <w:t xml:space="preserve">. </w:t>
      </w:r>
      <w:r w:rsidRPr="009D555A">
        <w:rPr>
          <w:rFonts w:ascii="Times New Roman" w:hAnsi="Times New Roman" w:cs="Times New Roman"/>
          <w:i/>
          <w:iCs/>
          <w:sz w:val="24"/>
          <w:szCs w:val="24"/>
        </w:rPr>
        <w:t>Scientific Reports</w:t>
      </w:r>
      <w:r w:rsidR="00C62B66" w:rsidRPr="009D555A">
        <w:rPr>
          <w:rFonts w:ascii="Times New Roman" w:hAnsi="Times New Roman" w:cs="Times New Roman"/>
          <w:sz w:val="24"/>
          <w:szCs w:val="24"/>
        </w:rPr>
        <w:t xml:space="preserve">, </w:t>
      </w:r>
      <w:r w:rsidR="00C62B66" w:rsidRPr="009D555A">
        <w:rPr>
          <w:rFonts w:ascii="Times New Roman" w:hAnsi="Times New Roman" w:cs="Times New Roman"/>
          <w:b/>
          <w:bCs/>
          <w:sz w:val="24"/>
          <w:szCs w:val="24"/>
        </w:rPr>
        <w:t>12</w:t>
      </w:r>
      <w:r w:rsidR="00C62B66" w:rsidRPr="009D555A">
        <w:rPr>
          <w:rFonts w:ascii="Times New Roman" w:hAnsi="Times New Roman" w:cs="Times New Roman"/>
          <w:sz w:val="24"/>
          <w:szCs w:val="24"/>
        </w:rPr>
        <w:t>, 15362.</w:t>
      </w:r>
    </w:p>
    <w:p w14:paraId="22027165" w14:textId="037C3DD8" w:rsidR="00F2714C" w:rsidRPr="009D555A" w:rsidRDefault="00582C91" w:rsidP="0043101B">
      <w:pPr>
        <w:spacing w:before="240" w:line="276" w:lineRule="auto"/>
        <w:rPr>
          <w:rFonts w:ascii="Times New Roman" w:hAnsi="Times New Roman" w:cs="Times New Roman"/>
          <w:sz w:val="24"/>
          <w:szCs w:val="24"/>
        </w:rPr>
      </w:pPr>
      <w:r w:rsidRPr="009D555A">
        <w:rPr>
          <w:rFonts w:ascii="Times New Roman" w:hAnsi="Times New Roman" w:cs="Times New Roman"/>
          <w:sz w:val="24"/>
          <w:szCs w:val="24"/>
        </w:rPr>
        <w:t xml:space="preserve">WWF (2018). </w:t>
      </w:r>
      <w:r w:rsidRPr="009D555A">
        <w:rPr>
          <w:rFonts w:ascii="Times New Roman" w:hAnsi="Times New Roman" w:cs="Times New Roman"/>
          <w:i/>
          <w:iCs/>
          <w:sz w:val="24"/>
          <w:szCs w:val="24"/>
        </w:rPr>
        <w:t>Living Planet Report – 2018: Aiming Higher</w:t>
      </w:r>
      <w:r w:rsidRPr="009D555A">
        <w:rPr>
          <w:rFonts w:ascii="Times New Roman" w:hAnsi="Times New Roman" w:cs="Times New Roman"/>
          <w:sz w:val="24"/>
          <w:szCs w:val="24"/>
        </w:rPr>
        <w:t xml:space="preserve">. </w:t>
      </w:r>
      <w:proofErr w:type="spellStart"/>
      <w:r w:rsidRPr="009D555A">
        <w:rPr>
          <w:rFonts w:ascii="Times New Roman" w:hAnsi="Times New Roman" w:cs="Times New Roman"/>
          <w:sz w:val="24"/>
          <w:szCs w:val="24"/>
        </w:rPr>
        <w:t>Grooten</w:t>
      </w:r>
      <w:proofErr w:type="spellEnd"/>
      <w:r w:rsidRPr="009D555A">
        <w:rPr>
          <w:rFonts w:ascii="Times New Roman" w:hAnsi="Times New Roman" w:cs="Times New Roman"/>
          <w:sz w:val="24"/>
          <w:szCs w:val="24"/>
        </w:rPr>
        <w:t>, M &amp; Almond, R.E.A. (Eds.). WWF, Gland, Switzerland.</w:t>
      </w:r>
    </w:p>
    <w:p w14:paraId="505D3AA5" w14:textId="77777777" w:rsidR="00F2714C" w:rsidRDefault="00F2714C">
      <w:pPr>
        <w:rPr>
          <w:rFonts w:ascii="Times New Roman" w:hAnsi="Times New Roman" w:cs="Times New Roman"/>
          <w:szCs w:val="24"/>
        </w:rPr>
      </w:pPr>
      <w:r>
        <w:rPr>
          <w:rFonts w:ascii="Times New Roman" w:hAnsi="Times New Roman" w:cs="Times New Roman"/>
          <w:szCs w:val="24"/>
        </w:rPr>
        <w:br w:type="page"/>
      </w:r>
    </w:p>
    <w:p w14:paraId="47312895" w14:textId="5CED0930" w:rsidR="00F2714C" w:rsidRPr="00F2714C" w:rsidRDefault="00F2714C" w:rsidP="00F2714C">
      <w:pPr>
        <w:spacing w:line="360" w:lineRule="auto"/>
        <w:rPr>
          <w:rFonts w:asciiTheme="majorBidi" w:hAnsiTheme="majorBidi" w:cstheme="majorBidi"/>
          <w:b/>
          <w:bCs/>
          <w:sz w:val="28"/>
          <w:szCs w:val="28"/>
        </w:rPr>
      </w:pPr>
      <w:r>
        <w:rPr>
          <w:rFonts w:asciiTheme="majorBidi" w:hAnsiTheme="majorBidi" w:cstheme="majorBidi"/>
          <w:b/>
          <w:bCs/>
          <w:sz w:val="24"/>
          <w:szCs w:val="24"/>
        </w:rPr>
        <w:lastRenderedPageBreak/>
        <w:t>Table</w:t>
      </w:r>
      <w:r w:rsidR="009D555A">
        <w:rPr>
          <w:rFonts w:asciiTheme="majorBidi" w:hAnsiTheme="majorBidi" w:cstheme="majorBidi"/>
          <w:b/>
          <w:bCs/>
          <w:sz w:val="24"/>
          <w:szCs w:val="24"/>
        </w:rPr>
        <w:t>s:</w:t>
      </w:r>
      <w:r>
        <w:rPr>
          <w:rFonts w:asciiTheme="majorBidi" w:hAnsiTheme="majorBidi" w:cstheme="majorBidi"/>
          <w:b/>
          <w:bCs/>
          <w:sz w:val="24"/>
          <w:szCs w:val="24"/>
        </w:rPr>
        <w:t xml:space="preserve"> </w:t>
      </w:r>
    </w:p>
    <w:p w14:paraId="61ED0608" w14:textId="74239FC3" w:rsidR="00F2714C" w:rsidRPr="00F2714C" w:rsidRDefault="00F2714C" w:rsidP="00F2714C">
      <w:pPr>
        <w:spacing w:line="276" w:lineRule="auto"/>
        <w:rPr>
          <w:rFonts w:ascii="Times New Roman" w:hAnsi="Times New Roman" w:cs="Times New Roman"/>
          <w:sz w:val="24"/>
          <w:szCs w:val="28"/>
        </w:rPr>
      </w:pPr>
      <w:r w:rsidRPr="00F2714C">
        <w:rPr>
          <w:rFonts w:ascii="Times New Roman" w:hAnsi="Times New Roman" w:cs="Times New Roman"/>
          <w:b/>
          <w:bCs/>
          <w:sz w:val="24"/>
          <w:szCs w:val="28"/>
        </w:rPr>
        <w:t>Table 1.</w:t>
      </w:r>
      <w:r w:rsidRPr="00F2714C">
        <w:rPr>
          <w:rFonts w:ascii="Times New Roman" w:hAnsi="Times New Roman" w:cs="Times New Roman"/>
          <w:sz w:val="24"/>
          <w:szCs w:val="28"/>
        </w:rPr>
        <w:t xml:space="preserve"> Summary data across the experimental treatments used to determine the behavioural response of eel to flow acceleration and recirculation. </w:t>
      </w:r>
      <w:r w:rsidR="004D774C">
        <w:rPr>
          <w:rFonts w:ascii="Times New Roman" w:hAnsi="Times New Roman" w:cs="Times New Roman"/>
          <w:sz w:val="24"/>
          <w:szCs w:val="28"/>
        </w:rPr>
        <w:t>For ‘number of replicates’, the values in parentheses indicate those remaining</w:t>
      </w:r>
      <w:r w:rsidR="004D774C" w:rsidRPr="004D774C">
        <w:rPr>
          <w:rFonts w:ascii="Times New Roman" w:hAnsi="Times New Roman" w:cs="Times New Roman"/>
          <w:sz w:val="24"/>
          <w:szCs w:val="24"/>
        </w:rPr>
        <w:t xml:space="preserve"> </w:t>
      </w:r>
      <w:r w:rsidR="004D774C">
        <w:rPr>
          <w:rFonts w:ascii="Times New Roman" w:hAnsi="Times New Roman" w:cs="Times New Roman"/>
          <w:sz w:val="24"/>
          <w:szCs w:val="24"/>
        </w:rPr>
        <w:t xml:space="preserve">after nine eel were </w:t>
      </w:r>
      <w:r w:rsidR="004D774C" w:rsidRPr="004D774C">
        <w:rPr>
          <w:rFonts w:ascii="Times New Roman" w:hAnsi="Times New Roman" w:cs="Times New Roman"/>
          <w:sz w:val="24"/>
          <w:szCs w:val="28"/>
        </w:rPr>
        <w:t>excluded from the analysis due to corrupted video files or evidence of potential inadvertent observer influence</w:t>
      </w:r>
      <w:r w:rsidR="004D774C">
        <w:rPr>
          <w:rFonts w:ascii="Times New Roman" w:hAnsi="Times New Roman" w:cs="Times New Roman"/>
          <w:sz w:val="24"/>
          <w:szCs w:val="28"/>
        </w:rPr>
        <w:t xml:space="preserve">. </w:t>
      </w:r>
    </w:p>
    <w:tbl>
      <w:tblPr>
        <w:tblStyle w:val="TableGrid"/>
        <w:tblW w:w="9776" w:type="dxa"/>
        <w:tblLook w:val="04A0" w:firstRow="1" w:lastRow="0" w:firstColumn="1" w:lastColumn="0" w:noHBand="0" w:noVBand="1"/>
      </w:tblPr>
      <w:tblGrid>
        <w:gridCol w:w="1709"/>
        <w:gridCol w:w="2038"/>
        <w:gridCol w:w="803"/>
        <w:gridCol w:w="1437"/>
        <w:gridCol w:w="1767"/>
        <w:gridCol w:w="2022"/>
      </w:tblGrid>
      <w:tr w:rsidR="009D555A" w:rsidRPr="00CD0CD0" w14:paraId="1C0A7402" w14:textId="77777777" w:rsidTr="00A047B2">
        <w:tc>
          <w:tcPr>
            <w:tcW w:w="1709" w:type="dxa"/>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14:paraId="3B5898E6" w14:textId="77777777" w:rsidR="009D555A" w:rsidRPr="00CD0CD0" w:rsidRDefault="009D555A" w:rsidP="00A047B2">
            <w:pPr>
              <w:spacing w:after="160" w:line="360" w:lineRule="auto"/>
              <w:rPr>
                <w:rFonts w:ascii="Times New Roman" w:hAnsi="Times New Roman" w:cs="Times New Roman"/>
                <w:b/>
                <w:bCs/>
                <w:sz w:val="24"/>
                <w:szCs w:val="24"/>
              </w:rPr>
            </w:pPr>
            <w:r w:rsidRPr="00CD0CD0">
              <w:rPr>
                <w:rFonts w:ascii="Times New Roman" w:hAnsi="Times New Roman" w:cs="Times New Roman"/>
                <w:b/>
                <w:bCs/>
                <w:sz w:val="24"/>
                <w:szCs w:val="24"/>
              </w:rPr>
              <w:t>Channel constriction</w:t>
            </w:r>
          </w:p>
        </w:tc>
        <w:tc>
          <w:tcPr>
            <w:tcW w:w="2038" w:type="dxa"/>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14:paraId="50EE7B62" w14:textId="77777777" w:rsidR="009D555A" w:rsidRPr="00CD0CD0" w:rsidRDefault="009D555A" w:rsidP="00A047B2">
            <w:pPr>
              <w:spacing w:after="160" w:line="360" w:lineRule="auto"/>
              <w:rPr>
                <w:rFonts w:ascii="Times New Roman" w:hAnsi="Times New Roman" w:cs="Times New Roman"/>
                <w:b/>
                <w:bCs/>
                <w:sz w:val="24"/>
                <w:szCs w:val="24"/>
              </w:rPr>
            </w:pPr>
            <w:r w:rsidRPr="00CD0CD0">
              <w:rPr>
                <w:rFonts w:ascii="Times New Roman" w:hAnsi="Times New Roman" w:cs="Times New Roman"/>
                <w:b/>
                <w:bCs/>
                <w:sz w:val="24"/>
                <w:szCs w:val="24"/>
              </w:rPr>
              <w:t>Discharge</w:t>
            </w:r>
          </w:p>
        </w:tc>
        <w:tc>
          <w:tcPr>
            <w:tcW w:w="803" w:type="dxa"/>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14:paraId="6800318C" w14:textId="77777777" w:rsidR="009D555A" w:rsidRPr="00CD0CD0" w:rsidRDefault="009D555A" w:rsidP="00A047B2">
            <w:pPr>
              <w:spacing w:after="160" w:line="360" w:lineRule="auto"/>
              <w:rPr>
                <w:rFonts w:ascii="Times New Roman" w:hAnsi="Times New Roman" w:cs="Times New Roman"/>
                <w:b/>
                <w:bCs/>
                <w:sz w:val="24"/>
                <w:szCs w:val="24"/>
              </w:rPr>
            </w:pPr>
            <w:r w:rsidRPr="00CD0CD0">
              <w:rPr>
                <w:rFonts w:ascii="Times New Roman" w:hAnsi="Times New Roman" w:cs="Times New Roman"/>
                <w:b/>
                <w:bCs/>
                <w:sz w:val="24"/>
                <w:szCs w:val="24"/>
              </w:rPr>
              <w:t>Year</w:t>
            </w:r>
          </w:p>
        </w:tc>
        <w:tc>
          <w:tcPr>
            <w:tcW w:w="1437" w:type="dxa"/>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14:paraId="6A79A49E" w14:textId="77777777" w:rsidR="009D555A" w:rsidRPr="00CD0CD0" w:rsidRDefault="009D555A" w:rsidP="00A047B2">
            <w:pPr>
              <w:spacing w:after="160" w:line="360" w:lineRule="auto"/>
              <w:rPr>
                <w:rFonts w:ascii="Times New Roman" w:hAnsi="Times New Roman" w:cs="Times New Roman"/>
                <w:b/>
                <w:bCs/>
                <w:sz w:val="24"/>
                <w:szCs w:val="24"/>
              </w:rPr>
            </w:pPr>
            <w:r w:rsidRPr="00CD0CD0">
              <w:rPr>
                <w:rFonts w:ascii="Times New Roman" w:hAnsi="Times New Roman" w:cs="Times New Roman"/>
                <w:b/>
                <w:bCs/>
                <w:sz w:val="24"/>
                <w:szCs w:val="24"/>
              </w:rPr>
              <w:t>Number of replicates</w:t>
            </w:r>
          </w:p>
        </w:tc>
        <w:tc>
          <w:tcPr>
            <w:tcW w:w="1767" w:type="dxa"/>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14:paraId="57AD3CA8" w14:textId="77777777" w:rsidR="009D555A" w:rsidRPr="00CD0CD0" w:rsidRDefault="009D555A" w:rsidP="00A047B2">
            <w:pPr>
              <w:spacing w:after="160" w:line="360" w:lineRule="auto"/>
              <w:rPr>
                <w:rFonts w:ascii="Times New Roman" w:hAnsi="Times New Roman" w:cs="Times New Roman"/>
                <w:b/>
                <w:bCs/>
                <w:sz w:val="24"/>
                <w:szCs w:val="24"/>
              </w:rPr>
            </w:pPr>
            <w:r w:rsidRPr="00CD0CD0">
              <w:rPr>
                <w:rFonts w:ascii="Times New Roman" w:hAnsi="Times New Roman" w:cs="Times New Roman"/>
                <w:b/>
                <w:bCs/>
                <w:sz w:val="24"/>
                <w:szCs w:val="24"/>
              </w:rPr>
              <w:t>Eel length, mm (mean ± SD)</w:t>
            </w:r>
          </w:p>
        </w:tc>
        <w:tc>
          <w:tcPr>
            <w:tcW w:w="2022" w:type="dxa"/>
            <w:tcBorders>
              <w:top w:val="single" w:sz="4" w:space="0" w:color="auto"/>
              <w:left w:val="single" w:sz="4" w:space="0" w:color="auto"/>
              <w:bottom w:val="single" w:sz="12" w:space="0" w:color="auto"/>
              <w:right w:val="single" w:sz="4" w:space="0" w:color="auto"/>
            </w:tcBorders>
            <w:shd w:val="clear" w:color="auto" w:fill="F2F2F2" w:themeFill="background1" w:themeFillShade="F2"/>
            <w:hideMark/>
          </w:tcPr>
          <w:p w14:paraId="2BFCCB27" w14:textId="77777777" w:rsidR="009D555A" w:rsidRPr="00CD0CD0" w:rsidRDefault="009D555A" w:rsidP="00A047B2">
            <w:pPr>
              <w:spacing w:after="160" w:line="360" w:lineRule="auto"/>
              <w:rPr>
                <w:rFonts w:ascii="Times New Roman" w:hAnsi="Times New Roman" w:cs="Times New Roman"/>
                <w:b/>
                <w:bCs/>
                <w:sz w:val="24"/>
                <w:szCs w:val="24"/>
              </w:rPr>
            </w:pPr>
            <w:r w:rsidRPr="00CD0CD0">
              <w:rPr>
                <w:rFonts w:ascii="Times New Roman" w:hAnsi="Times New Roman" w:cs="Times New Roman"/>
                <w:b/>
                <w:bCs/>
                <w:sz w:val="24"/>
                <w:szCs w:val="24"/>
              </w:rPr>
              <w:t>Eel wet mass, g (mean ± SD)</w:t>
            </w:r>
          </w:p>
        </w:tc>
      </w:tr>
      <w:tr w:rsidR="009D555A" w:rsidRPr="00CD0CD0" w14:paraId="6D1E157E" w14:textId="77777777" w:rsidTr="00A047B2">
        <w:tc>
          <w:tcPr>
            <w:tcW w:w="1709" w:type="dxa"/>
            <w:vMerge w:val="restart"/>
            <w:tcBorders>
              <w:top w:val="single" w:sz="12" w:space="0" w:color="auto"/>
              <w:left w:val="single" w:sz="4" w:space="0" w:color="auto"/>
              <w:bottom w:val="single" w:sz="12" w:space="0" w:color="auto"/>
              <w:right w:val="single" w:sz="4" w:space="0" w:color="auto"/>
            </w:tcBorders>
            <w:vAlign w:val="center"/>
            <w:hideMark/>
          </w:tcPr>
          <w:p w14:paraId="58112639" w14:textId="77777777" w:rsidR="009D555A" w:rsidRPr="00CD0CD0" w:rsidRDefault="009D555A" w:rsidP="00A047B2">
            <w:pPr>
              <w:spacing w:after="160" w:line="360" w:lineRule="auto"/>
              <w:rPr>
                <w:rFonts w:ascii="Times New Roman" w:hAnsi="Times New Roman" w:cs="Times New Roman"/>
                <w:sz w:val="24"/>
                <w:szCs w:val="24"/>
              </w:rPr>
            </w:pPr>
            <w:r>
              <w:rPr>
                <w:rFonts w:ascii="Times New Roman" w:hAnsi="Times New Roman" w:cs="Times New Roman"/>
                <w:sz w:val="24"/>
                <w:szCs w:val="24"/>
              </w:rPr>
              <w:t>Smooth t</w:t>
            </w:r>
            <w:r w:rsidRPr="00CD0CD0">
              <w:rPr>
                <w:rFonts w:ascii="Times New Roman" w:hAnsi="Times New Roman" w:cs="Times New Roman"/>
                <w:sz w:val="24"/>
                <w:szCs w:val="24"/>
              </w:rPr>
              <w:t>apered</w:t>
            </w:r>
          </w:p>
        </w:tc>
        <w:tc>
          <w:tcPr>
            <w:tcW w:w="2038" w:type="dxa"/>
            <w:tcBorders>
              <w:top w:val="single" w:sz="12" w:space="0" w:color="auto"/>
              <w:left w:val="single" w:sz="4" w:space="0" w:color="auto"/>
              <w:bottom w:val="single" w:sz="4" w:space="0" w:color="auto"/>
              <w:right w:val="single" w:sz="4" w:space="0" w:color="auto"/>
            </w:tcBorders>
            <w:hideMark/>
          </w:tcPr>
          <w:p w14:paraId="24F44D13"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Low (100 L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w:t>
            </w:r>
          </w:p>
        </w:tc>
        <w:tc>
          <w:tcPr>
            <w:tcW w:w="803" w:type="dxa"/>
            <w:tcBorders>
              <w:top w:val="single" w:sz="12" w:space="0" w:color="auto"/>
              <w:left w:val="single" w:sz="4" w:space="0" w:color="auto"/>
              <w:bottom w:val="single" w:sz="4" w:space="0" w:color="auto"/>
              <w:right w:val="single" w:sz="4" w:space="0" w:color="auto"/>
            </w:tcBorders>
            <w:hideMark/>
          </w:tcPr>
          <w:p w14:paraId="4B3D88C0"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2015</w:t>
            </w:r>
          </w:p>
        </w:tc>
        <w:tc>
          <w:tcPr>
            <w:tcW w:w="1437" w:type="dxa"/>
            <w:tcBorders>
              <w:top w:val="single" w:sz="12" w:space="0" w:color="auto"/>
              <w:left w:val="single" w:sz="4" w:space="0" w:color="auto"/>
              <w:bottom w:val="single" w:sz="4" w:space="0" w:color="auto"/>
              <w:right w:val="single" w:sz="4" w:space="0" w:color="auto"/>
            </w:tcBorders>
            <w:hideMark/>
          </w:tcPr>
          <w:p w14:paraId="12B40618" w14:textId="37E404E5"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31</w:t>
            </w:r>
            <w:r w:rsidR="004D774C">
              <w:rPr>
                <w:rFonts w:ascii="Times New Roman" w:hAnsi="Times New Roman" w:cs="Times New Roman"/>
                <w:sz w:val="24"/>
                <w:szCs w:val="24"/>
              </w:rPr>
              <w:t xml:space="preserve"> (27)</w:t>
            </w:r>
          </w:p>
        </w:tc>
        <w:tc>
          <w:tcPr>
            <w:tcW w:w="1767" w:type="dxa"/>
            <w:tcBorders>
              <w:top w:val="single" w:sz="12" w:space="0" w:color="auto"/>
              <w:left w:val="single" w:sz="4" w:space="0" w:color="auto"/>
              <w:bottom w:val="single" w:sz="4" w:space="0" w:color="auto"/>
              <w:right w:val="single" w:sz="4" w:space="0" w:color="auto"/>
            </w:tcBorders>
            <w:hideMark/>
          </w:tcPr>
          <w:p w14:paraId="1F5A801E"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527.6 (± 87.1)</w:t>
            </w:r>
          </w:p>
        </w:tc>
        <w:tc>
          <w:tcPr>
            <w:tcW w:w="2022" w:type="dxa"/>
            <w:tcBorders>
              <w:top w:val="single" w:sz="12" w:space="0" w:color="auto"/>
              <w:left w:val="single" w:sz="4" w:space="0" w:color="auto"/>
              <w:bottom w:val="single" w:sz="4" w:space="0" w:color="auto"/>
              <w:right w:val="single" w:sz="4" w:space="0" w:color="auto"/>
            </w:tcBorders>
            <w:hideMark/>
          </w:tcPr>
          <w:p w14:paraId="6DF1B79E" w14:textId="77777777" w:rsidR="009D555A" w:rsidRPr="00CD0CD0" w:rsidRDefault="009D555A" w:rsidP="00A047B2">
            <w:pPr>
              <w:spacing w:after="160" w:line="360" w:lineRule="auto"/>
              <w:rPr>
                <w:rFonts w:ascii="Times New Roman" w:hAnsi="Times New Roman" w:cs="Times New Roman"/>
                <w:sz w:val="24"/>
                <w:szCs w:val="24"/>
                <w:vertAlign w:val="superscript"/>
              </w:rPr>
            </w:pPr>
            <w:r w:rsidRPr="00CD0CD0">
              <w:rPr>
                <w:rFonts w:ascii="Times New Roman" w:hAnsi="Times New Roman" w:cs="Times New Roman"/>
                <w:sz w:val="24"/>
                <w:szCs w:val="24"/>
              </w:rPr>
              <w:t>262.6 (± 125.6)</w:t>
            </w:r>
          </w:p>
        </w:tc>
      </w:tr>
      <w:tr w:rsidR="009D555A" w:rsidRPr="00CD0CD0" w14:paraId="05035552" w14:textId="77777777" w:rsidTr="00A047B2">
        <w:tc>
          <w:tcPr>
            <w:tcW w:w="1709" w:type="dxa"/>
            <w:vMerge/>
            <w:tcBorders>
              <w:top w:val="single" w:sz="12" w:space="0" w:color="auto"/>
              <w:left w:val="single" w:sz="4" w:space="0" w:color="auto"/>
              <w:bottom w:val="single" w:sz="12" w:space="0" w:color="auto"/>
              <w:right w:val="single" w:sz="4" w:space="0" w:color="auto"/>
            </w:tcBorders>
            <w:vAlign w:val="center"/>
            <w:hideMark/>
          </w:tcPr>
          <w:p w14:paraId="362B6E99" w14:textId="77777777" w:rsidR="009D555A" w:rsidRPr="00CD0CD0" w:rsidRDefault="009D555A" w:rsidP="00A047B2">
            <w:pPr>
              <w:spacing w:after="160" w:line="360" w:lineRule="auto"/>
              <w:rPr>
                <w:rFonts w:ascii="Times New Roman" w:hAnsi="Times New Roman" w:cs="Times New Roman"/>
                <w:sz w:val="24"/>
                <w:szCs w:val="24"/>
              </w:rPr>
            </w:pPr>
          </w:p>
        </w:tc>
        <w:tc>
          <w:tcPr>
            <w:tcW w:w="2038" w:type="dxa"/>
            <w:tcBorders>
              <w:top w:val="single" w:sz="4" w:space="0" w:color="auto"/>
              <w:left w:val="single" w:sz="4" w:space="0" w:color="auto"/>
              <w:bottom w:val="single" w:sz="4" w:space="0" w:color="auto"/>
              <w:right w:val="single" w:sz="4" w:space="0" w:color="auto"/>
            </w:tcBorders>
            <w:hideMark/>
          </w:tcPr>
          <w:p w14:paraId="3B3EA5BF"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Medium (120 L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w:t>
            </w:r>
          </w:p>
        </w:tc>
        <w:tc>
          <w:tcPr>
            <w:tcW w:w="803" w:type="dxa"/>
            <w:tcBorders>
              <w:top w:val="single" w:sz="4" w:space="0" w:color="auto"/>
              <w:left w:val="single" w:sz="4" w:space="0" w:color="auto"/>
              <w:bottom w:val="single" w:sz="4" w:space="0" w:color="auto"/>
              <w:right w:val="single" w:sz="4" w:space="0" w:color="auto"/>
            </w:tcBorders>
            <w:hideMark/>
          </w:tcPr>
          <w:p w14:paraId="6D6952C5"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2015</w:t>
            </w:r>
          </w:p>
        </w:tc>
        <w:tc>
          <w:tcPr>
            <w:tcW w:w="1437" w:type="dxa"/>
            <w:tcBorders>
              <w:top w:val="single" w:sz="4" w:space="0" w:color="auto"/>
              <w:left w:val="single" w:sz="4" w:space="0" w:color="auto"/>
              <w:bottom w:val="single" w:sz="4" w:space="0" w:color="auto"/>
              <w:right w:val="single" w:sz="4" w:space="0" w:color="auto"/>
            </w:tcBorders>
            <w:hideMark/>
          </w:tcPr>
          <w:p w14:paraId="7C994D38" w14:textId="51F6891F"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30</w:t>
            </w:r>
            <w:r w:rsidR="004D774C">
              <w:rPr>
                <w:rFonts w:ascii="Times New Roman" w:hAnsi="Times New Roman" w:cs="Times New Roman"/>
                <w:sz w:val="24"/>
                <w:szCs w:val="24"/>
              </w:rPr>
              <w:t xml:space="preserve"> (29)</w:t>
            </w:r>
          </w:p>
        </w:tc>
        <w:tc>
          <w:tcPr>
            <w:tcW w:w="1767" w:type="dxa"/>
            <w:tcBorders>
              <w:top w:val="single" w:sz="4" w:space="0" w:color="auto"/>
              <w:left w:val="single" w:sz="4" w:space="0" w:color="auto"/>
              <w:bottom w:val="single" w:sz="4" w:space="0" w:color="auto"/>
              <w:right w:val="single" w:sz="4" w:space="0" w:color="auto"/>
            </w:tcBorders>
            <w:hideMark/>
          </w:tcPr>
          <w:p w14:paraId="20344EB6"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566.0 (± 98.8)</w:t>
            </w:r>
          </w:p>
        </w:tc>
        <w:tc>
          <w:tcPr>
            <w:tcW w:w="2022" w:type="dxa"/>
            <w:tcBorders>
              <w:top w:val="single" w:sz="4" w:space="0" w:color="auto"/>
              <w:left w:val="single" w:sz="4" w:space="0" w:color="auto"/>
              <w:bottom w:val="single" w:sz="4" w:space="0" w:color="auto"/>
              <w:right w:val="single" w:sz="4" w:space="0" w:color="auto"/>
            </w:tcBorders>
            <w:hideMark/>
          </w:tcPr>
          <w:p w14:paraId="11BC6F37"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355.2 (± 229.8)</w:t>
            </w:r>
            <w:r w:rsidRPr="00CD0CD0">
              <w:rPr>
                <w:rFonts w:ascii="Times New Roman" w:hAnsi="Times New Roman" w:cs="Times New Roman"/>
                <w:sz w:val="24"/>
                <w:szCs w:val="24"/>
                <w:vertAlign w:val="superscript"/>
              </w:rPr>
              <w:t xml:space="preserve"> </w:t>
            </w:r>
          </w:p>
        </w:tc>
      </w:tr>
      <w:tr w:rsidR="009D555A" w:rsidRPr="00CD0CD0" w14:paraId="4629E0A4" w14:textId="77777777" w:rsidTr="00A047B2">
        <w:tc>
          <w:tcPr>
            <w:tcW w:w="1709" w:type="dxa"/>
            <w:vMerge/>
            <w:tcBorders>
              <w:top w:val="single" w:sz="12" w:space="0" w:color="auto"/>
              <w:left w:val="single" w:sz="4" w:space="0" w:color="auto"/>
              <w:bottom w:val="single" w:sz="12" w:space="0" w:color="auto"/>
              <w:right w:val="single" w:sz="4" w:space="0" w:color="auto"/>
            </w:tcBorders>
            <w:vAlign w:val="center"/>
            <w:hideMark/>
          </w:tcPr>
          <w:p w14:paraId="6BECD113" w14:textId="77777777" w:rsidR="009D555A" w:rsidRPr="00CD0CD0" w:rsidRDefault="009D555A" w:rsidP="00A047B2">
            <w:pPr>
              <w:spacing w:after="160" w:line="360" w:lineRule="auto"/>
              <w:rPr>
                <w:rFonts w:ascii="Times New Roman" w:hAnsi="Times New Roman" w:cs="Times New Roman"/>
                <w:sz w:val="24"/>
                <w:szCs w:val="24"/>
              </w:rPr>
            </w:pPr>
          </w:p>
        </w:tc>
        <w:tc>
          <w:tcPr>
            <w:tcW w:w="2038" w:type="dxa"/>
            <w:tcBorders>
              <w:top w:val="single" w:sz="4" w:space="0" w:color="auto"/>
              <w:left w:val="single" w:sz="4" w:space="0" w:color="auto"/>
              <w:bottom w:val="single" w:sz="12" w:space="0" w:color="auto"/>
              <w:right w:val="single" w:sz="4" w:space="0" w:color="auto"/>
            </w:tcBorders>
            <w:hideMark/>
          </w:tcPr>
          <w:p w14:paraId="771DBF22"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High (160 L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w:t>
            </w:r>
          </w:p>
        </w:tc>
        <w:tc>
          <w:tcPr>
            <w:tcW w:w="803" w:type="dxa"/>
            <w:tcBorders>
              <w:top w:val="single" w:sz="4" w:space="0" w:color="auto"/>
              <w:left w:val="single" w:sz="4" w:space="0" w:color="auto"/>
              <w:bottom w:val="single" w:sz="12" w:space="0" w:color="auto"/>
              <w:right w:val="single" w:sz="4" w:space="0" w:color="auto"/>
            </w:tcBorders>
            <w:hideMark/>
          </w:tcPr>
          <w:p w14:paraId="4B3A77A8"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2015</w:t>
            </w:r>
          </w:p>
        </w:tc>
        <w:tc>
          <w:tcPr>
            <w:tcW w:w="1437" w:type="dxa"/>
            <w:tcBorders>
              <w:top w:val="single" w:sz="4" w:space="0" w:color="auto"/>
              <w:left w:val="single" w:sz="4" w:space="0" w:color="auto"/>
              <w:bottom w:val="single" w:sz="12" w:space="0" w:color="auto"/>
              <w:right w:val="single" w:sz="4" w:space="0" w:color="auto"/>
            </w:tcBorders>
            <w:hideMark/>
          </w:tcPr>
          <w:p w14:paraId="1D0D4F0F" w14:textId="2B0C81F8"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30</w:t>
            </w:r>
            <w:r w:rsidR="004D774C">
              <w:rPr>
                <w:rFonts w:ascii="Times New Roman" w:hAnsi="Times New Roman" w:cs="Times New Roman"/>
                <w:sz w:val="24"/>
                <w:szCs w:val="24"/>
              </w:rPr>
              <w:t xml:space="preserve"> (29)</w:t>
            </w:r>
          </w:p>
        </w:tc>
        <w:tc>
          <w:tcPr>
            <w:tcW w:w="1767" w:type="dxa"/>
            <w:tcBorders>
              <w:top w:val="single" w:sz="4" w:space="0" w:color="auto"/>
              <w:left w:val="single" w:sz="4" w:space="0" w:color="auto"/>
              <w:bottom w:val="single" w:sz="12" w:space="0" w:color="auto"/>
              <w:right w:val="single" w:sz="4" w:space="0" w:color="auto"/>
            </w:tcBorders>
            <w:hideMark/>
          </w:tcPr>
          <w:p w14:paraId="229EC2ED"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566.5 (± 68.3)</w:t>
            </w:r>
          </w:p>
        </w:tc>
        <w:tc>
          <w:tcPr>
            <w:tcW w:w="2022" w:type="dxa"/>
            <w:tcBorders>
              <w:top w:val="single" w:sz="4" w:space="0" w:color="auto"/>
              <w:left w:val="single" w:sz="4" w:space="0" w:color="auto"/>
              <w:bottom w:val="single" w:sz="12" w:space="0" w:color="auto"/>
              <w:right w:val="single" w:sz="4" w:space="0" w:color="auto"/>
            </w:tcBorders>
            <w:hideMark/>
          </w:tcPr>
          <w:p w14:paraId="3FA8B4B9"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349.6 (± 171.4)</w:t>
            </w:r>
          </w:p>
        </w:tc>
      </w:tr>
      <w:tr w:rsidR="009D555A" w:rsidRPr="00CD0CD0" w14:paraId="554F2D62" w14:textId="77777777" w:rsidTr="00A047B2">
        <w:tc>
          <w:tcPr>
            <w:tcW w:w="1709" w:type="dxa"/>
            <w:tcBorders>
              <w:top w:val="single" w:sz="12" w:space="0" w:color="auto"/>
              <w:left w:val="single" w:sz="4" w:space="0" w:color="auto"/>
              <w:bottom w:val="single" w:sz="4" w:space="0" w:color="auto"/>
              <w:right w:val="single" w:sz="4" w:space="0" w:color="auto"/>
            </w:tcBorders>
            <w:vAlign w:val="center"/>
            <w:hideMark/>
          </w:tcPr>
          <w:p w14:paraId="4F9BDFB3" w14:textId="77777777" w:rsidR="009D555A" w:rsidRPr="00CD0CD0" w:rsidRDefault="009D555A" w:rsidP="00A047B2">
            <w:pPr>
              <w:spacing w:after="160" w:line="360" w:lineRule="auto"/>
              <w:rPr>
                <w:rFonts w:ascii="Times New Roman" w:hAnsi="Times New Roman" w:cs="Times New Roman"/>
                <w:sz w:val="24"/>
                <w:szCs w:val="24"/>
              </w:rPr>
            </w:pPr>
            <w:r>
              <w:rPr>
                <w:rFonts w:ascii="Times New Roman" w:hAnsi="Times New Roman" w:cs="Times New Roman"/>
                <w:sz w:val="24"/>
                <w:szCs w:val="24"/>
              </w:rPr>
              <w:t>Smooth t</w:t>
            </w:r>
            <w:r w:rsidRPr="00CD0CD0">
              <w:rPr>
                <w:rFonts w:ascii="Times New Roman" w:hAnsi="Times New Roman" w:cs="Times New Roman"/>
                <w:sz w:val="24"/>
                <w:szCs w:val="24"/>
              </w:rPr>
              <w:t>apered</w:t>
            </w:r>
          </w:p>
        </w:tc>
        <w:tc>
          <w:tcPr>
            <w:tcW w:w="2038" w:type="dxa"/>
            <w:tcBorders>
              <w:top w:val="single" w:sz="12" w:space="0" w:color="auto"/>
              <w:left w:val="single" w:sz="4" w:space="0" w:color="auto"/>
              <w:bottom w:val="single" w:sz="4" w:space="0" w:color="auto"/>
              <w:right w:val="single" w:sz="4" w:space="0" w:color="auto"/>
            </w:tcBorders>
            <w:hideMark/>
          </w:tcPr>
          <w:p w14:paraId="29E1B3FD"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Low (100 L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w:t>
            </w:r>
          </w:p>
        </w:tc>
        <w:tc>
          <w:tcPr>
            <w:tcW w:w="803" w:type="dxa"/>
            <w:tcBorders>
              <w:top w:val="single" w:sz="12" w:space="0" w:color="auto"/>
              <w:left w:val="single" w:sz="4" w:space="0" w:color="auto"/>
              <w:bottom w:val="single" w:sz="4" w:space="0" w:color="auto"/>
              <w:right w:val="single" w:sz="4" w:space="0" w:color="auto"/>
            </w:tcBorders>
            <w:hideMark/>
          </w:tcPr>
          <w:p w14:paraId="52C2C235"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2016</w:t>
            </w:r>
          </w:p>
        </w:tc>
        <w:tc>
          <w:tcPr>
            <w:tcW w:w="1437" w:type="dxa"/>
            <w:tcBorders>
              <w:top w:val="single" w:sz="12" w:space="0" w:color="auto"/>
              <w:left w:val="single" w:sz="4" w:space="0" w:color="auto"/>
              <w:bottom w:val="single" w:sz="4" w:space="0" w:color="auto"/>
              <w:right w:val="single" w:sz="4" w:space="0" w:color="auto"/>
            </w:tcBorders>
            <w:hideMark/>
          </w:tcPr>
          <w:p w14:paraId="14A1482B" w14:textId="33CABD06"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54</w:t>
            </w:r>
            <w:r w:rsidR="004D774C">
              <w:rPr>
                <w:rFonts w:ascii="Times New Roman" w:hAnsi="Times New Roman" w:cs="Times New Roman"/>
                <w:sz w:val="24"/>
                <w:szCs w:val="24"/>
              </w:rPr>
              <w:t xml:space="preserve"> (52)</w:t>
            </w:r>
          </w:p>
        </w:tc>
        <w:tc>
          <w:tcPr>
            <w:tcW w:w="1767" w:type="dxa"/>
            <w:tcBorders>
              <w:top w:val="single" w:sz="12" w:space="0" w:color="auto"/>
              <w:left w:val="single" w:sz="4" w:space="0" w:color="auto"/>
              <w:bottom w:val="single" w:sz="4" w:space="0" w:color="auto"/>
              <w:right w:val="single" w:sz="4" w:space="0" w:color="auto"/>
            </w:tcBorders>
            <w:hideMark/>
          </w:tcPr>
          <w:p w14:paraId="0A5A5618"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504.8 (± 70.9)</w:t>
            </w:r>
          </w:p>
        </w:tc>
        <w:tc>
          <w:tcPr>
            <w:tcW w:w="2022" w:type="dxa"/>
            <w:tcBorders>
              <w:top w:val="single" w:sz="12" w:space="0" w:color="auto"/>
              <w:left w:val="single" w:sz="4" w:space="0" w:color="auto"/>
              <w:bottom w:val="single" w:sz="4" w:space="0" w:color="auto"/>
              <w:right w:val="single" w:sz="4" w:space="0" w:color="auto"/>
            </w:tcBorders>
            <w:hideMark/>
          </w:tcPr>
          <w:p w14:paraId="46A57A3C" w14:textId="77777777" w:rsidR="009D555A" w:rsidRPr="00CD0CD0" w:rsidRDefault="009D555A" w:rsidP="00A047B2">
            <w:pPr>
              <w:spacing w:after="160" w:line="360" w:lineRule="auto"/>
              <w:rPr>
                <w:rFonts w:ascii="Times New Roman" w:hAnsi="Times New Roman" w:cs="Times New Roman"/>
                <w:sz w:val="24"/>
                <w:szCs w:val="24"/>
              </w:rPr>
            </w:pPr>
            <w:r w:rsidRPr="00CD0CD0">
              <w:rPr>
                <w:rFonts w:ascii="Times New Roman" w:hAnsi="Times New Roman" w:cs="Times New Roman"/>
                <w:sz w:val="24"/>
                <w:szCs w:val="24"/>
              </w:rPr>
              <w:t>244.1 (± 92.6)</w:t>
            </w:r>
            <w:r w:rsidRPr="00CD0CD0">
              <w:rPr>
                <w:rFonts w:ascii="Times New Roman" w:hAnsi="Times New Roman" w:cs="Times New Roman"/>
                <w:sz w:val="24"/>
                <w:szCs w:val="24"/>
                <w:vertAlign w:val="superscript"/>
              </w:rPr>
              <w:t xml:space="preserve"> </w:t>
            </w:r>
          </w:p>
        </w:tc>
      </w:tr>
      <w:tr w:rsidR="009D555A" w:rsidRPr="00CD0CD0" w14:paraId="4B1E14D3" w14:textId="77777777" w:rsidTr="00A047B2">
        <w:trPr>
          <w:trHeight w:val="555"/>
        </w:trPr>
        <w:tc>
          <w:tcPr>
            <w:tcW w:w="1709" w:type="dxa"/>
            <w:tcBorders>
              <w:top w:val="single" w:sz="4" w:space="0" w:color="auto"/>
              <w:left w:val="single" w:sz="4" w:space="0" w:color="auto"/>
              <w:bottom w:val="single" w:sz="4" w:space="0" w:color="auto"/>
              <w:right w:val="single" w:sz="4" w:space="0" w:color="auto"/>
            </w:tcBorders>
            <w:vAlign w:val="center"/>
          </w:tcPr>
          <w:p w14:paraId="598CDD6B" w14:textId="77777777" w:rsidR="009D555A" w:rsidRPr="00CD0CD0" w:rsidRDefault="009D555A" w:rsidP="00A047B2">
            <w:pPr>
              <w:spacing w:line="360" w:lineRule="auto"/>
              <w:rPr>
                <w:rFonts w:ascii="Times New Roman" w:hAnsi="Times New Roman" w:cs="Times New Roman"/>
                <w:sz w:val="24"/>
                <w:szCs w:val="24"/>
              </w:rPr>
            </w:pPr>
            <w:r>
              <w:rPr>
                <w:rFonts w:ascii="Times New Roman" w:hAnsi="Times New Roman" w:cs="Times New Roman"/>
                <w:sz w:val="24"/>
                <w:szCs w:val="24"/>
              </w:rPr>
              <w:t>Sharp angled</w:t>
            </w:r>
          </w:p>
        </w:tc>
        <w:tc>
          <w:tcPr>
            <w:tcW w:w="2038" w:type="dxa"/>
            <w:tcBorders>
              <w:top w:val="single" w:sz="4" w:space="0" w:color="auto"/>
              <w:left w:val="single" w:sz="4" w:space="0" w:color="auto"/>
              <w:bottom w:val="single" w:sz="4" w:space="0" w:color="auto"/>
              <w:right w:val="single" w:sz="4" w:space="0" w:color="auto"/>
            </w:tcBorders>
          </w:tcPr>
          <w:p w14:paraId="0C174364" w14:textId="77777777" w:rsidR="009D555A" w:rsidRPr="00CD0CD0" w:rsidRDefault="009D555A" w:rsidP="00A047B2">
            <w:pPr>
              <w:spacing w:line="360" w:lineRule="auto"/>
              <w:rPr>
                <w:rFonts w:ascii="Times New Roman" w:hAnsi="Times New Roman" w:cs="Times New Roman"/>
                <w:sz w:val="24"/>
                <w:szCs w:val="24"/>
              </w:rPr>
            </w:pPr>
            <w:r w:rsidRPr="00CD0CD0">
              <w:rPr>
                <w:rFonts w:ascii="Times New Roman" w:hAnsi="Times New Roman" w:cs="Times New Roman"/>
                <w:sz w:val="24"/>
                <w:szCs w:val="24"/>
              </w:rPr>
              <w:t>Low (100 L s</w:t>
            </w:r>
            <w:r w:rsidRPr="00CD0CD0">
              <w:rPr>
                <w:rFonts w:ascii="Times New Roman" w:hAnsi="Times New Roman" w:cs="Times New Roman"/>
                <w:sz w:val="24"/>
                <w:szCs w:val="24"/>
                <w:vertAlign w:val="superscript"/>
              </w:rPr>
              <w:t>-1</w:t>
            </w:r>
            <w:r w:rsidRPr="00CD0CD0">
              <w:rPr>
                <w:rFonts w:ascii="Times New Roman" w:hAnsi="Times New Roman" w:cs="Times New Roman"/>
                <w:sz w:val="24"/>
                <w:szCs w:val="24"/>
              </w:rPr>
              <w:t>)</w:t>
            </w:r>
          </w:p>
        </w:tc>
        <w:tc>
          <w:tcPr>
            <w:tcW w:w="803" w:type="dxa"/>
            <w:tcBorders>
              <w:top w:val="single" w:sz="4" w:space="0" w:color="auto"/>
              <w:left w:val="single" w:sz="4" w:space="0" w:color="auto"/>
              <w:bottom w:val="single" w:sz="4" w:space="0" w:color="auto"/>
              <w:right w:val="single" w:sz="4" w:space="0" w:color="auto"/>
            </w:tcBorders>
          </w:tcPr>
          <w:p w14:paraId="73810DEB" w14:textId="77777777" w:rsidR="009D555A" w:rsidRPr="00CD0CD0" w:rsidRDefault="009D555A" w:rsidP="00A047B2">
            <w:pPr>
              <w:spacing w:line="360" w:lineRule="auto"/>
              <w:rPr>
                <w:rFonts w:ascii="Times New Roman" w:hAnsi="Times New Roman" w:cs="Times New Roman"/>
                <w:sz w:val="24"/>
                <w:szCs w:val="24"/>
              </w:rPr>
            </w:pPr>
            <w:r w:rsidRPr="00CD0CD0">
              <w:rPr>
                <w:rFonts w:ascii="Times New Roman" w:hAnsi="Times New Roman" w:cs="Times New Roman"/>
                <w:sz w:val="24"/>
                <w:szCs w:val="24"/>
              </w:rPr>
              <w:t>2016</w:t>
            </w:r>
          </w:p>
        </w:tc>
        <w:tc>
          <w:tcPr>
            <w:tcW w:w="1437" w:type="dxa"/>
            <w:tcBorders>
              <w:top w:val="single" w:sz="4" w:space="0" w:color="auto"/>
              <w:left w:val="single" w:sz="4" w:space="0" w:color="auto"/>
              <w:bottom w:val="single" w:sz="4" w:space="0" w:color="auto"/>
              <w:right w:val="single" w:sz="4" w:space="0" w:color="auto"/>
            </w:tcBorders>
          </w:tcPr>
          <w:p w14:paraId="38FFF239" w14:textId="766A5835" w:rsidR="009D555A" w:rsidRPr="00CD0CD0" w:rsidRDefault="009D555A" w:rsidP="00A047B2">
            <w:pPr>
              <w:spacing w:line="360" w:lineRule="auto"/>
              <w:rPr>
                <w:rFonts w:ascii="Times New Roman" w:hAnsi="Times New Roman" w:cs="Times New Roman"/>
                <w:sz w:val="24"/>
                <w:szCs w:val="24"/>
              </w:rPr>
            </w:pPr>
            <w:r w:rsidRPr="00CD0CD0">
              <w:rPr>
                <w:rFonts w:ascii="Times New Roman" w:hAnsi="Times New Roman" w:cs="Times New Roman"/>
                <w:sz w:val="24"/>
                <w:szCs w:val="24"/>
              </w:rPr>
              <w:t>30</w:t>
            </w:r>
            <w:r w:rsidR="004D774C">
              <w:rPr>
                <w:rFonts w:ascii="Times New Roman" w:hAnsi="Times New Roman" w:cs="Times New Roman"/>
                <w:sz w:val="24"/>
                <w:szCs w:val="24"/>
              </w:rPr>
              <w:t xml:space="preserve"> (29)</w:t>
            </w:r>
          </w:p>
        </w:tc>
        <w:tc>
          <w:tcPr>
            <w:tcW w:w="1767" w:type="dxa"/>
            <w:tcBorders>
              <w:top w:val="single" w:sz="4" w:space="0" w:color="auto"/>
              <w:left w:val="single" w:sz="4" w:space="0" w:color="auto"/>
              <w:bottom w:val="single" w:sz="4" w:space="0" w:color="auto"/>
              <w:right w:val="single" w:sz="4" w:space="0" w:color="auto"/>
            </w:tcBorders>
          </w:tcPr>
          <w:p w14:paraId="4DFC464E" w14:textId="77777777" w:rsidR="009D555A" w:rsidRPr="00CD0CD0" w:rsidRDefault="009D555A" w:rsidP="00A047B2">
            <w:pPr>
              <w:spacing w:line="360" w:lineRule="auto"/>
              <w:rPr>
                <w:rFonts w:ascii="Times New Roman" w:hAnsi="Times New Roman" w:cs="Times New Roman"/>
                <w:sz w:val="24"/>
                <w:szCs w:val="24"/>
              </w:rPr>
            </w:pPr>
            <w:r w:rsidRPr="00CD0CD0">
              <w:rPr>
                <w:rFonts w:ascii="Times New Roman" w:hAnsi="Times New Roman" w:cs="Times New Roman"/>
                <w:sz w:val="24"/>
                <w:szCs w:val="24"/>
              </w:rPr>
              <w:t>507.5 (± 79.4)</w:t>
            </w:r>
          </w:p>
        </w:tc>
        <w:tc>
          <w:tcPr>
            <w:tcW w:w="2022" w:type="dxa"/>
            <w:tcBorders>
              <w:top w:val="single" w:sz="4" w:space="0" w:color="auto"/>
              <w:left w:val="single" w:sz="4" w:space="0" w:color="auto"/>
              <w:bottom w:val="single" w:sz="4" w:space="0" w:color="auto"/>
              <w:right w:val="single" w:sz="4" w:space="0" w:color="auto"/>
            </w:tcBorders>
          </w:tcPr>
          <w:p w14:paraId="6221F0C1" w14:textId="77777777" w:rsidR="009D555A" w:rsidRPr="00CD0CD0" w:rsidRDefault="009D555A" w:rsidP="00A047B2">
            <w:pPr>
              <w:spacing w:line="360" w:lineRule="auto"/>
              <w:rPr>
                <w:rFonts w:ascii="Times New Roman" w:hAnsi="Times New Roman" w:cs="Times New Roman"/>
                <w:sz w:val="24"/>
                <w:szCs w:val="24"/>
              </w:rPr>
            </w:pPr>
            <w:r w:rsidRPr="00CD0CD0">
              <w:rPr>
                <w:rFonts w:ascii="Times New Roman" w:hAnsi="Times New Roman" w:cs="Times New Roman"/>
                <w:sz w:val="24"/>
                <w:szCs w:val="24"/>
              </w:rPr>
              <w:t>252.3 (± 99.1)</w:t>
            </w:r>
          </w:p>
        </w:tc>
      </w:tr>
    </w:tbl>
    <w:p w14:paraId="6C228604" w14:textId="77777777" w:rsidR="00F2714C" w:rsidRPr="009D555A" w:rsidRDefault="00F2714C" w:rsidP="0043101B">
      <w:pPr>
        <w:spacing w:before="240" w:line="276" w:lineRule="auto"/>
        <w:rPr>
          <w:rFonts w:ascii="Times New Roman" w:hAnsi="Times New Roman" w:cs="Times New Roman"/>
          <w:b/>
          <w:bCs/>
          <w:sz w:val="24"/>
          <w:szCs w:val="28"/>
        </w:rPr>
      </w:pPr>
    </w:p>
    <w:p w14:paraId="1B055657" w14:textId="77777777" w:rsidR="009D555A" w:rsidRDefault="009D555A">
      <w:pPr>
        <w:rPr>
          <w:rFonts w:ascii="Times New Roman" w:hAnsi="Times New Roman" w:cs="Times New Roman"/>
          <w:b/>
          <w:bCs/>
          <w:sz w:val="24"/>
          <w:szCs w:val="28"/>
        </w:rPr>
      </w:pPr>
      <w:r>
        <w:rPr>
          <w:rFonts w:ascii="Times New Roman" w:hAnsi="Times New Roman" w:cs="Times New Roman"/>
          <w:b/>
          <w:bCs/>
          <w:sz w:val="24"/>
          <w:szCs w:val="28"/>
        </w:rPr>
        <w:br w:type="page"/>
      </w:r>
    </w:p>
    <w:p w14:paraId="610C4B96" w14:textId="7177C674" w:rsidR="009D555A" w:rsidRDefault="009D555A" w:rsidP="0043101B">
      <w:pPr>
        <w:spacing w:before="240" w:line="276" w:lineRule="auto"/>
        <w:rPr>
          <w:rFonts w:ascii="Times New Roman" w:hAnsi="Times New Roman" w:cs="Times New Roman"/>
          <w:b/>
          <w:bCs/>
          <w:sz w:val="24"/>
          <w:szCs w:val="28"/>
        </w:rPr>
      </w:pPr>
      <w:r w:rsidRPr="009D555A">
        <w:rPr>
          <w:rFonts w:ascii="Times New Roman" w:hAnsi="Times New Roman" w:cs="Times New Roman"/>
          <w:b/>
          <w:bCs/>
          <w:sz w:val="24"/>
          <w:szCs w:val="28"/>
        </w:rPr>
        <w:lastRenderedPageBreak/>
        <w:t>Figure Captions:</w:t>
      </w:r>
    </w:p>
    <w:p w14:paraId="00C5B42C" w14:textId="77777777" w:rsidR="009D555A" w:rsidRPr="009D555A" w:rsidRDefault="009D555A" w:rsidP="0043101B">
      <w:pPr>
        <w:spacing w:before="240" w:line="276" w:lineRule="auto"/>
        <w:rPr>
          <w:rFonts w:ascii="Times New Roman" w:hAnsi="Times New Roman" w:cs="Times New Roman"/>
          <w:b/>
          <w:bCs/>
          <w:sz w:val="24"/>
          <w:szCs w:val="28"/>
        </w:rPr>
      </w:pPr>
    </w:p>
    <w:p w14:paraId="1F3F8EB8" w14:textId="77777777" w:rsidR="00F2714C" w:rsidRPr="00F2714C" w:rsidRDefault="00F2714C" w:rsidP="00F2714C">
      <w:pPr>
        <w:spacing w:line="276" w:lineRule="auto"/>
        <w:rPr>
          <w:rFonts w:ascii="Times New Roman" w:hAnsi="Times New Roman" w:cs="Times New Roman"/>
          <w:sz w:val="24"/>
          <w:szCs w:val="28"/>
        </w:rPr>
      </w:pPr>
      <w:r w:rsidRPr="00F2714C">
        <w:rPr>
          <w:rFonts w:ascii="Times New Roman" w:hAnsi="Times New Roman" w:cs="Times New Roman"/>
          <w:b/>
          <w:bCs/>
          <w:sz w:val="24"/>
          <w:szCs w:val="28"/>
        </w:rPr>
        <w:t>Figure 1</w:t>
      </w:r>
      <w:r w:rsidRPr="00F2714C">
        <w:rPr>
          <w:rFonts w:ascii="Times New Roman" w:hAnsi="Times New Roman" w:cs="Times New Roman"/>
          <w:sz w:val="24"/>
          <w:szCs w:val="28"/>
        </w:rPr>
        <w:t>. Plan view of a smooth tapered (</w:t>
      </w:r>
      <w:r w:rsidRPr="00F2714C">
        <w:rPr>
          <w:rFonts w:ascii="Times New Roman" w:hAnsi="Times New Roman" w:cs="Times New Roman"/>
          <w:b/>
          <w:bCs/>
          <w:sz w:val="24"/>
          <w:szCs w:val="28"/>
        </w:rPr>
        <w:t xml:space="preserve">a </w:t>
      </w:r>
      <w:r w:rsidRPr="00F2714C">
        <w:rPr>
          <w:rFonts w:ascii="Times New Roman" w:hAnsi="Times New Roman" w:cs="Times New Roman"/>
          <w:sz w:val="24"/>
          <w:szCs w:val="28"/>
        </w:rPr>
        <w:t>– dot-dashed line) and sharp angled (</w:t>
      </w:r>
      <w:r w:rsidRPr="00F2714C">
        <w:rPr>
          <w:rFonts w:ascii="Times New Roman" w:hAnsi="Times New Roman" w:cs="Times New Roman"/>
          <w:b/>
          <w:bCs/>
          <w:sz w:val="24"/>
          <w:szCs w:val="28"/>
        </w:rPr>
        <w:t>b</w:t>
      </w:r>
      <w:r w:rsidRPr="00F2714C">
        <w:rPr>
          <w:rFonts w:ascii="Times New Roman" w:hAnsi="Times New Roman" w:cs="Times New Roman"/>
          <w:sz w:val="24"/>
          <w:szCs w:val="28"/>
        </w:rPr>
        <w:t xml:space="preserve"> – dotted line) channel constriction installed in a flume to determine the behavioural response of downstream moving European eel (</w:t>
      </w:r>
      <w:r w:rsidRPr="00F2714C">
        <w:rPr>
          <w:rFonts w:ascii="Times New Roman" w:hAnsi="Times New Roman" w:cs="Times New Roman"/>
          <w:i/>
          <w:iCs/>
          <w:sz w:val="24"/>
          <w:szCs w:val="28"/>
        </w:rPr>
        <w:t xml:space="preserve">Anguilla </w:t>
      </w:r>
      <w:proofErr w:type="spellStart"/>
      <w:r w:rsidRPr="00F2714C">
        <w:rPr>
          <w:rFonts w:ascii="Times New Roman" w:hAnsi="Times New Roman" w:cs="Times New Roman"/>
          <w:i/>
          <w:iCs/>
          <w:sz w:val="24"/>
          <w:szCs w:val="28"/>
        </w:rPr>
        <w:t>anguilla</w:t>
      </w:r>
      <w:proofErr w:type="spellEnd"/>
      <w:r w:rsidRPr="00F2714C">
        <w:rPr>
          <w:rFonts w:ascii="Times New Roman" w:hAnsi="Times New Roman" w:cs="Times New Roman"/>
          <w:sz w:val="24"/>
          <w:szCs w:val="28"/>
        </w:rPr>
        <w:t>) to accelerating water velocities with (</w:t>
      </w:r>
      <w:r w:rsidRPr="00F2714C">
        <w:rPr>
          <w:rFonts w:ascii="Times New Roman" w:hAnsi="Times New Roman" w:cs="Times New Roman"/>
          <w:b/>
          <w:bCs/>
          <w:sz w:val="24"/>
          <w:szCs w:val="28"/>
        </w:rPr>
        <w:t>b</w:t>
      </w:r>
      <w:r w:rsidRPr="00F2714C">
        <w:rPr>
          <w:rFonts w:ascii="Times New Roman" w:hAnsi="Times New Roman" w:cs="Times New Roman"/>
          <w:sz w:val="24"/>
          <w:szCs w:val="28"/>
        </w:rPr>
        <w:t>) and without (</w:t>
      </w:r>
      <w:r w:rsidRPr="00F2714C">
        <w:rPr>
          <w:rFonts w:ascii="Times New Roman" w:hAnsi="Times New Roman" w:cs="Times New Roman"/>
          <w:b/>
          <w:bCs/>
          <w:sz w:val="24"/>
          <w:szCs w:val="28"/>
        </w:rPr>
        <w:t>a</w:t>
      </w:r>
      <w:r w:rsidRPr="00F2714C">
        <w:rPr>
          <w:rFonts w:ascii="Times New Roman" w:hAnsi="Times New Roman" w:cs="Times New Roman"/>
          <w:sz w:val="24"/>
          <w:szCs w:val="28"/>
        </w:rPr>
        <w:t>) flow recirculation. The centrally located oval immediately downstream of the flow straightener denotes the eel release location.</w:t>
      </w:r>
    </w:p>
    <w:p w14:paraId="2DBA9FED" w14:textId="77777777" w:rsidR="00F2714C" w:rsidRPr="00F2714C" w:rsidRDefault="00F2714C" w:rsidP="0043101B">
      <w:pPr>
        <w:spacing w:before="240" w:line="276" w:lineRule="auto"/>
        <w:rPr>
          <w:rFonts w:ascii="Times New Roman" w:hAnsi="Times New Roman" w:cs="Times New Roman"/>
          <w:sz w:val="24"/>
          <w:szCs w:val="28"/>
        </w:rPr>
      </w:pPr>
    </w:p>
    <w:p w14:paraId="2B0032B6" w14:textId="48287FE4" w:rsidR="00F2714C" w:rsidRPr="00F2714C" w:rsidRDefault="00F2714C" w:rsidP="00F2714C">
      <w:pPr>
        <w:spacing w:line="276" w:lineRule="auto"/>
        <w:rPr>
          <w:rFonts w:ascii="Times New Roman" w:hAnsi="Times New Roman" w:cs="Times New Roman"/>
          <w:sz w:val="24"/>
          <w:szCs w:val="28"/>
        </w:rPr>
      </w:pPr>
      <w:r w:rsidRPr="00F2714C">
        <w:rPr>
          <w:rFonts w:ascii="Times New Roman" w:hAnsi="Times New Roman" w:cs="Times New Roman"/>
          <w:b/>
          <w:bCs/>
          <w:sz w:val="24"/>
          <w:szCs w:val="28"/>
        </w:rPr>
        <w:t>Figure 2</w:t>
      </w:r>
      <w:r w:rsidRPr="00F2714C">
        <w:rPr>
          <w:rFonts w:ascii="Times New Roman" w:hAnsi="Times New Roman" w:cs="Times New Roman"/>
          <w:sz w:val="24"/>
          <w:szCs w:val="28"/>
        </w:rPr>
        <w:t>. Flow acceleration (cm s</w:t>
      </w:r>
      <w:r w:rsidRPr="00F2714C">
        <w:rPr>
          <w:rFonts w:ascii="Times New Roman" w:hAnsi="Times New Roman" w:cs="Times New Roman"/>
          <w:sz w:val="24"/>
          <w:szCs w:val="28"/>
          <w:vertAlign w:val="superscript"/>
        </w:rPr>
        <w:t>-2</w:t>
      </w:r>
      <w:r w:rsidRPr="00F2714C">
        <w:rPr>
          <w:rFonts w:ascii="Times New Roman" w:hAnsi="Times New Roman" w:cs="Times New Roman"/>
          <w:sz w:val="24"/>
          <w:szCs w:val="28"/>
        </w:rPr>
        <w:t xml:space="preserve">) </w:t>
      </w:r>
      <w:r w:rsidR="00EF1552">
        <w:rPr>
          <w:rFonts w:ascii="Times New Roman" w:hAnsi="Times New Roman" w:cs="Times New Roman"/>
          <w:sz w:val="24"/>
          <w:szCs w:val="28"/>
        </w:rPr>
        <w:t xml:space="preserve">(see equation 1) </w:t>
      </w:r>
      <w:r w:rsidRPr="00F2714C">
        <w:rPr>
          <w:rFonts w:ascii="Times New Roman" w:hAnsi="Times New Roman" w:cs="Times New Roman"/>
          <w:sz w:val="24"/>
          <w:szCs w:val="28"/>
        </w:rPr>
        <w:t>at the entrance to the smooth tapered (</w:t>
      </w:r>
      <w:r w:rsidRPr="00F2714C">
        <w:rPr>
          <w:rFonts w:ascii="Times New Roman" w:hAnsi="Times New Roman" w:cs="Times New Roman"/>
          <w:b/>
          <w:bCs/>
          <w:sz w:val="24"/>
          <w:szCs w:val="28"/>
        </w:rPr>
        <w:t xml:space="preserve">a – c </w:t>
      </w:r>
      <w:r w:rsidRPr="00F2714C">
        <w:rPr>
          <w:rFonts w:ascii="Times New Roman" w:hAnsi="Times New Roman" w:cs="Times New Roman"/>
          <w:sz w:val="24"/>
          <w:szCs w:val="28"/>
        </w:rPr>
        <w:t>for low, medium and high discharge, respectively) and sharp angled (</w:t>
      </w:r>
      <w:r w:rsidRPr="00F2714C">
        <w:rPr>
          <w:rFonts w:ascii="Times New Roman" w:hAnsi="Times New Roman" w:cs="Times New Roman"/>
          <w:b/>
          <w:bCs/>
          <w:sz w:val="24"/>
          <w:szCs w:val="28"/>
        </w:rPr>
        <w:t>d.</w:t>
      </w:r>
      <w:r w:rsidRPr="00F2714C">
        <w:rPr>
          <w:rFonts w:ascii="Times New Roman" w:hAnsi="Times New Roman" w:cs="Times New Roman"/>
          <w:sz w:val="24"/>
          <w:szCs w:val="28"/>
        </w:rPr>
        <w:t xml:space="preserve"> low discharge</w:t>
      </w:r>
      <w:r w:rsidRPr="00F2714C">
        <w:rPr>
          <w:rFonts w:ascii="Times New Roman" w:hAnsi="Times New Roman" w:cs="Times New Roman"/>
          <w:b/>
          <w:bCs/>
          <w:sz w:val="24"/>
          <w:szCs w:val="28"/>
        </w:rPr>
        <w:t>)</w:t>
      </w:r>
      <w:r w:rsidRPr="00F2714C">
        <w:rPr>
          <w:rFonts w:ascii="Times New Roman" w:hAnsi="Times New Roman" w:cs="Times New Roman"/>
          <w:sz w:val="24"/>
          <w:szCs w:val="28"/>
        </w:rPr>
        <w:t xml:space="preserve"> constrictions installed in the open-channel flume. </w:t>
      </w:r>
      <w:r w:rsidR="00AC12FA">
        <w:rPr>
          <w:rFonts w:ascii="Times New Roman" w:hAnsi="Times New Roman" w:cs="Times New Roman"/>
          <w:sz w:val="24"/>
          <w:szCs w:val="28"/>
        </w:rPr>
        <w:t xml:space="preserve">Spatial discretization to calculate flow acceleration was 5 cm. </w:t>
      </w:r>
      <w:r w:rsidRPr="00F2714C">
        <w:rPr>
          <w:rFonts w:ascii="Times New Roman" w:hAnsi="Times New Roman" w:cs="Times New Roman"/>
          <w:sz w:val="24"/>
          <w:szCs w:val="28"/>
        </w:rPr>
        <w:t xml:space="preserve">The smoothed tapered constriction was designed to create negligible flow recirculation which is visualised using streamlines in </w:t>
      </w:r>
      <w:r w:rsidRPr="00F2714C">
        <w:rPr>
          <w:rFonts w:ascii="Times New Roman" w:hAnsi="Times New Roman" w:cs="Times New Roman"/>
          <w:b/>
          <w:bCs/>
          <w:sz w:val="24"/>
          <w:szCs w:val="28"/>
        </w:rPr>
        <w:t>e, f</w:t>
      </w:r>
      <w:r w:rsidRPr="00F2714C">
        <w:rPr>
          <w:rFonts w:ascii="Times New Roman" w:hAnsi="Times New Roman" w:cs="Times New Roman"/>
          <w:sz w:val="24"/>
          <w:szCs w:val="28"/>
        </w:rPr>
        <w:t xml:space="preserve"> and</w:t>
      </w:r>
      <w:r w:rsidRPr="00F2714C">
        <w:rPr>
          <w:rFonts w:ascii="Times New Roman" w:hAnsi="Times New Roman" w:cs="Times New Roman"/>
          <w:b/>
          <w:bCs/>
          <w:sz w:val="24"/>
          <w:szCs w:val="28"/>
        </w:rPr>
        <w:t xml:space="preserve"> g </w:t>
      </w:r>
      <w:r w:rsidRPr="00F2714C">
        <w:rPr>
          <w:rFonts w:ascii="Times New Roman" w:hAnsi="Times New Roman" w:cs="Times New Roman"/>
          <w:sz w:val="24"/>
          <w:szCs w:val="28"/>
        </w:rPr>
        <w:t xml:space="preserve">for low, medium and high discharge, respectively. The sharp angled constriction designed to create strong flow recirculation under low discharge is shown in </w:t>
      </w:r>
      <w:r w:rsidRPr="00F2714C">
        <w:rPr>
          <w:rFonts w:ascii="Times New Roman" w:hAnsi="Times New Roman" w:cs="Times New Roman"/>
          <w:b/>
          <w:bCs/>
          <w:sz w:val="24"/>
          <w:szCs w:val="28"/>
        </w:rPr>
        <w:t>h</w:t>
      </w:r>
      <w:r w:rsidRPr="00F2714C">
        <w:rPr>
          <w:rFonts w:ascii="Times New Roman" w:hAnsi="Times New Roman" w:cs="Times New Roman"/>
          <w:sz w:val="24"/>
          <w:szCs w:val="28"/>
        </w:rPr>
        <w:t>. The thick streamline helps visualise the spatial extent of flow recirculation immediately up- and down-stream of the constriction.</w:t>
      </w:r>
      <w:r w:rsidRPr="00F2714C">
        <w:rPr>
          <w:rFonts w:ascii="Times New Roman" w:hAnsi="Times New Roman" w:cs="Times New Roman"/>
          <w:b/>
          <w:bCs/>
          <w:sz w:val="24"/>
          <w:szCs w:val="28"/>
        </w:rPr>
        <w:t xml:space="preserve"> </w:t>
      </w:r>
      <w:r w:rsidRPr="00F2714C">
        <w:rPr>
          <w:rFonts w:ascii="Times New Roman" w:hAnsi="Times New Roman" w:cs="Times New Roman"/>
          <w:sz w:val="24"/>
          <w:szCs w:val="28"/>
        </w:rPr>
        <w:t>Red and green crosses show eel rejection locations in 2015 and 2016, respectively.</w:t>
      </w:r>
    </w:p>
    <w:p w14:paraId="3C14A482" w14:textId="77777777" w:rsidR="00F2714C" w:rsidRPr="00F2714C" w:rsidRDefault="00F2714C" w:rsidP="0043101B">
      <w:pPr>
        <w:spacing w:before="240" w:line="276" w:lineRule="auto"/>
        <w:rPr>
          <w:rFonts w:ascii="Times New Roman" w:hAnsi="Times New Roman" w:cs="Times New Roman"/>
          <w:sz w:val="24"/>
          <w:szCs w:val="28"/>
        </w:rPr>
      </w:pPr>
    </w:p>
    <w:p w14:paraId="5D0D7999" w14:textId="77777777" w:rsidR="00F2714C" w:rsidRPr="00F2714C" w:rsidRDefault="00F2714C" w:rsidP="00F2714C">
      <w:pPr>
        <w:spacing w:line="276" w:lineRule="auto"/>
        <w:rPr>
          <w:rFonts w:ascii="Times New Roman" w:hAnsi="Times New Roman" w:cs="Times New Roman"/>
          <w:sz w:val="24"/>
          <w:szCs w:val="28"/>
        </w:rPr>
      </w:pPr>
      <w:r w:rsidRPr="00F2714C">
        <w:rPr>
          <w:rFonts w:ascii="Times New Roman" w:hAnsi="Times New Roman" w:cs="Times New Roman"/>
          <w:b/>
          <w:bCs/>
          <w:sz w:val="24"/>
          <w:szCs w:val="28"/>
        </w:rPr>
        <w:t xml:space="preserve">Figure 3. </w:t>
      </w:r>
      <w:r w:rsidRPr="00F2714C">
        <w:rPr>
          <w:rFonts w:ascii="Times New Roman" w:hAnsi="Times New Roman" w:cs="Times New Roman"/>
          <w:sz w:val="24"/>
          <w:szCs w:val="28"/>
        </w:rPr>
        <w:t xml:space="preserve">Behavioural response of European eel as they moved downstream in an open-channel flume and approached a smooth tapered constriction under a low, medium and high discharge (2015 data). Eel exhibiting a </w:t>
      </w:r>
      <w:r w:rsidRPr="00F2714C">
        <w:rPr>
          <w:rFonts w:ascii="Times New Roman" w:hAnsi="Times New Roman" w:cs="Times New Roman"/>
          <w:i/>
          <w:iCs/>
          <w:sz w:val="24"/>
          <w:szCs w:val="28"/>
        </w:rPr>
        <w:t xml:space="preserve">reaction </w:t>
      </w:r>
      <w:r w:rsidRPr="00F2714C">
        <w:rPr>
          <w:rFonts w:ascii="Times New Roman" w:hAnsi="Times New Roman" w:cs="Times New Roman"/>
          <w:sz w:val="24"/>
          <w:szCs w:val="28"/>
        </w:rPr>
        <w:t xml:space="preserve">or </w:t>
      </w:r>
      <w:r w:rsidRPr="00F2714C">
        <w:rPr>
          <w:rFonts w:ascii="Times New Roman" w:hAnsi="Times New Roman" w:cs="Times New Roman"/>
          <w:i/>
          <w:iCs/>
          <w:sz w:val="24"/>
          <w:szCs w:val="28"/>
        </w:rPr>
        <w:t>no response</w:t>
      </w:r>
      <w:r w:rsidRPr="00F2714C">
        <w:rPr>
          <w:rFonts w:ascii="Times New Roman" w:hAnsi="Times New Roman" w:cs="Times New Roman"/>
          <w:sz w:val="24"/>
          <w:szCs w:val="28"/>
        </w:rPr>
        <w:t xml:space="preserve"> passed through the constricted channel on their first approach.</w:t>
      </w:r>
    </w:p>
    <w:p w14:paraId="2C11B5B2" w14:textId="77777777" w:rsidR="00F2714C" w:rsidRPr="00F2714C" w:rsidRDefault="00F2714C" w:rsidP="0043101B">
      <w:pPr>
        <w:spacing w:before="240" w:line="276" w:lineRule="auto"/>
        <w:rPr>
          <w:rFonts w:ascii="Times New Roman" w:hAnsi="Times New Roman" w:cs="Times New Roman"/>
          <w:sz w:val="24"/>
          <w:szCs w:val="28"/>
        </w:rPr>
      </w:pPr>
    </w:p>
    <w:p w14:paraId="774451C8" w14:textId="77777777" w:rsidR="00F2714C" w:rsidRPr="00F2714C" w:rsidRDefault="00F2714C" w:rsidP="00F2714C">
      <w:pPr>
        <w:spacing w:line="276" w:lineRule="auto"/>
        <w:rPr>
          <w:rFonts w:ascii="Times New Roman" w:hAnsi="Times New Roman" w:cs="Times New Roman"/>
          <w:sz w:val="24"/>
          <w:szCs w:val="28"/>
        </w:rPr>
      </w:pPr>
      <w:r w:rsidRPr="00F2714C">
        <w:rPr>
          <w:rFonts w:ascii="Times New Roman" w:hAnsi="Times New Roman" w:cs="Times New Roman"/>
          <w:b/>
          <w:bCs/>
          <w:sz w:val="24"/>
          <w:szCs w:val="28"/>
        </w:rPr>
        <w:t xml:space="preserve">Figure 4. </w:t>
      </w:r>
      <w:r w:rsidRPr="00F2714C">
        <w:rPr>
          <w:rFonts w:ascii="Times New Roman" w:hAnsi="Times New Roman" w:cs="Times New Roman"/>
          <w:sz w:val="24"/>
          <w:szCs w:val="28"/>
        </w:rPr>
        <w:t>Behavioural response of European eel as they moved downstream in an open-channel flume under a single (low) discharge regime and approached a smooth tapered or sharp angled constriction in which flow recirculation was respectively absent and present (2016 data).</w:t>
      </w:r>
    </w:p>
    <w:p w14:paraId="03C28C51" w14:textId="77777777" w:rsidR="00F2714C" w:rsidRPr="00F2714C" w:rsidRDefault="00F2714C" w:rsidP="0043101B">
      <w:pPr>
        <w:spacing w:before="240" w:line="276" w:lineRule="auto"/>
        <w:rPr>
          <w:rFonts w:ascii="Times New Roman" w:hAnsi="Times New Roman" w:cs="Times New Roman"/>
          <w:sz w:val="24"/>
          <w:szCs w:val="28"/>
        </w:rPr>
      </w:pPr>
    </w:p>
    <w:p w14:paraId="597029B3" w14:textId="333B2020" w:rsidR="00F2714C" w:rsidRPr="00F2714C" w:rsidRDefault="00F2714C" w:rsidP="00F2714C">
      <w:pPr>
        <w:spacing w:line="276" w:lineRule="auto"/>
        <w:rPr>
          <w:rFonts w:ascii="Times New Roman" w:hAnsi="Times New Roman" w:cs="Times New Roman"/>
          <w:sz w:val="24"/>
          <w:szCs w:val="28"/>
        </w:rPr>
      </w:pPr>
      <w:r w:rsidRPr="00F2714C">
        <w:rPr>
          <w:rFonts w:ascii="Times New Roman" w:hAnsi="Times New Roman" w:cs="Times New Roman"/>
          <w:b/>
          <w:bCs/>
          <w:sz w:val="24"/>
          <w:szCs w:val="28"/>
        </w:rPr>
        <w:t xml:space="preserve">Figure 5. </w:t>
      </w:r>
      <w:r w:rsidRPr="00F2714C">
        <w:rPr>
          <w:rFonts w:ascii="Times New Roman" w:hAnsi="Times New Roman" w:cs="Times New Roman"/>
          <w:sz w:val="24"/>
          <w:szCs w:val="28"/>
        </w:rPr>
        <w:t>Cumulative probability of passing a sharp angled or smooth tapered constriction that did (dashed line) and did not (solid line) create flow recirculation, respectively, under a single (low) discharge (2016 data). Crosses represent right censored data.</w:t>
      </w:r>
    </w:p>
    <w:sectPr w:rsidR="00F2714C" w:rsidRPr="00F2714C" w:rsidSect="009F49A0">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8905" w14:textId="77777777" w:rsidR="00DD3D51" w:rsidRDefault="00DD3D51" w:rsidP="002D4ED3">
      <w:pPr>
        <w:spacing w:after="0" w:line="240" w:lineRule="auto"/>
      </w:pPr>
      <w:r>
        <w:separator/>
      </w:r>
    </w:p>
  </w:endnote>
  <w:endnote w:type="continuationSeparator" w:id="0">
    <w:p w14:paraId="6AD179D7" w14:textId="77777777" w:rsidR="00DD3D51" w:rsidRDefault="00DD3D51" w:rsidP="002D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C226" w14:textId="77777777" w:rsidR="00EC419B" w:rsidRDefault="00EC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F52F" w14:textId="77777777" w:rsidR="00DD3D51" w:rsidRDefault="00DD3D51" w:rsidP="002D4ED3">
      <w:pPr>
        <w:spacing w:after="0" w:line="240" w:lineRule="auto"/>
      </w:pPr>
      <w:r>
        <w:separator/>
      </w:r>
    </w:p>
  </w:footnote>
  <w:footnote w:type="continuationSeparator" w:id="0">
    <w:p w14:paraId="32FA656A" w14:textId="77777777" w:rsidR="00DD3D51" w:rsidRDefault="00DD3D51" w:rsidP="002D4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C2EA8"/>
    <w:multiLevelType w:val="hybridMultilevel"/>
    <w:tmpl w:val="9A20573E"/>
    <w:lvl w:ilvl="0" w:tplc="A4DC0E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GB" w:vendorID="64" w:dllVersion="6" w:nlCheck="1" w:checkStyle="0"/>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79"/>
    <w:rsid w:val="00010467"/>
    <w:rsid w:val="00014C07"/>
    <w:rsid w:val="00014E4E"/>
    <w:rsid w:val="00016E5A"/>
    <w:rsid w:val="0002166E"/>
    <w:rsid w:val="000260A2"/>
    <w:rsid w:val="00026A3F"/>
    <w:rsid w:val="000356BC"/>
    <w:rsid w:val="00040BFE"/>
    <w:rsid w:val="00046EEF"/>
    <w:rsid w:val="00052E04"/>
    <w:rsid w:val="00056899"/>
    <w:rsid w:val="000615C0"/>
    <w:rsid w:val="000771A8"/>
    <w:rsid w:val="00080356"/>
    <w:rsid w:val="00081C83"/>
    <w:rsid w:val="00082145"/>
    <w:rsid w:val="000868E8"/>
    <w:rsid w:val="0008720C"/>
    <w:rsid w:val="00093CC6"/>
    <w:rsid w:val="00094AE1"/>
    <w:rsid w:val="000A7873"/>
    <w:rsid w:val="000B13D7"/>
    <w:rsid w:val="000B1ADE"/>
    <w:rsid w:val="000B2106"/>
    <w:rsid w:val="000C0A42"/>
    <w:rsid w:val="000C2297"/>
    <w:rsid w:val="000D5BD1"/>
    <w:rsid w:val="000D5CF6"/>
    <w:rsid w:val="000D700F"/>
    <w:rsid w:val="000E0B05"/>
    <w:rsid w:val="000E45DE"/>
    <w:rsid w:val="000F0E4F"/>
    <w:rsid w:val="000F6600"/>
    <w:rsid w:val="00102DD9"/>
    <w:rsid w:val="00103841"/>
    <w:rsid w:val="001071A9"/>
    <w:rsid w:val="00113BC0"/>
    <w:rsid w:val="00115E69"/>
    <w:rsid w:val="00120554"/>
    <w:rsid w:val="00123524"/>
    <w:rsid w:val="001257B9"/>
    <w:rsid w:val="001263B4"/>
    <w:rsid w:val="00131CF7"/>
    <w:rsid w:val="001323DD"/>
    <w:rsid w:val="00134260"/>
    <w:rsid w:val="001404B9"/>
    <w:rsid w:val="00141989"/>
    <w:rsid w:val="00143C59"/>
    <w:rsid w:val="001443E7"/>
    <w:rsid w:val="0015002F"/>
    <w:rsid w:val="00150C86"/>
    <w:rsid w:val="00154570"/>
    <w:rsid w:val="00156DA5"/>
    <w:rsid w:val="0016304B"/>
    <w:rsid w:val="00163156"/>
    <w:rsid w:val="00175F97"/>
    <w:rsid w:val="00176C11"/>
    <w:rsid w:val="00185381"/>
    <w:rsid w:val="00185A76"/>
    <w:rsid w:val="001A041B"/>
    <w:rsid w:val="001A0F67"/>
    <w:rsid w:val="001A483E"/>
    <w:rsid w:val="001A5BF2"/>
    <w:rsid w:val="001A7286"/>
    <w:rsid w:val="001A7994"/>
    <w:rsid w:val="001B4666"/>
    <w:rsid w:val="001B7643"/>
    <w:rsid w:val="001C683D"/>
    <w:rsid w:val="001D020C"/>
    <w:rsid w:val="001D0E5D"/>
    <w:rsid w:val="001D331B"/>
    <w:rsid w:val="001D6452"/>
    <w:rsid w:val="001E3DB5"/>
    <w:rsid w:val="001E4B26"/>
    <w:rsid w:val="001E6F6D"/>
    <w:rsid w:val="001F0B6E"/>
    <w:rsid w:val="0020075A"/>
    <w:rsid w:val="00217E11"/>
    <w:rsid w:val="00222212"/>
    <w:rsid w:val="00223CC8"/>
    <w:rsid w:val="00232148"/>
    <w:rsid w:val="002368B4"/>
    <w:rsid w:val="00240283"/>
    <w:rsid w:val="0024680C"/>
    <w:rsid w:val="002505AD"/>
    <w:rsid w:val="00263293"/>
    <w:rsid w:val="0026458E"/>
    <w:rsid w:val="00275A5E"/>
    <w:rsid w:val="00277521"/>
    <w:rsid w:val="00277DB0"/>
    <w:rsid w:val="002833C9"/>
    <w:rsid w:val="002839A8"/>
    <w:rsid w:val="00284E77"/>
    <w:rsid w:val="002A01E5"/>
    <w:rsid w:val="002A5A2D"/>
    <w:rsid w:val="002B037C"/>
    <w:rsid w:val="002B1DE0"/>
    <w:rsid w:val="002B24F0"/>
    <w:rsid w:val="002B48F9"/>
    <w:rsid w:val="002B5AA8"/>
    <w:rsid w:val="002C17D5"/>
    <w:rsid w:val="002C4D5A"/>
    <w:rsid w:val="002D4ED3"/>
    <w:rsid w:val="002D6620"/>
    <w:rsid w:val="002E36C8"/>
    <w:rsid w:val="002E629F"/>
    <w:rsid w:val="002F348E"/>
    <w:rsid w:val="002F406F"/>
    <w:rsid w:val="002F5486"/>
    <w:rsid w:val="00300981"/>
    <w:rsid w:val="003010A4"/>
    <w:rsid w:val="0030242F"/>
    <w:rsid w:val="00312900"/>
    <w:rsid w:val="0032013F"/>
    <w:rsid w:val="00322746"/>
    <w:rsid w:val="00322E39"/>
    <w:rsid w:val="003239B4"/>
    <w:rsid w:val="003376C3"/>
    <w:rsid w:val="00351AD3"/>
    <w:rsid w:val="00353B91"/>
    <w:rsid w:val="00353D1C"/>
    <w:rsid w:val="00375732"/>
    <w:rsid w:val="003816AA"/>
    <w:rsid w:val="00384A9B"/>
    <w:rsid w:val="00385F97"/>
    <w:rsid w:val="003925E2"/>
    <w:rsid w:val="00393E5D"/>
    <w:rsid w:val="003951CF"/>
    <w:rsid w:val="00395916"/>
    <w:rsid w:val="003969E6"/>
    <w:rsid w:val="00396E9B"/>
    <w:rsid w:val="00397C81"/>
    <w:rsid w:val="003B1AE0"/>
    <w:rsid w:val="003B25A7"/>
    <w:rsid w:val="003B3A02"/>
    <w:rsid w:val="003C682A"/>
    <w:rsid w:val="003C6F76"/>
    <w:rsid w:val="003C7B8E"/>
    <w:rsid w:val="003E46ED"/>
    <w:rsid w:val="003F283D"/>
    <w:rsid w:val="003F3599"/>
    <w:rsid w:val="003F37DF"/>
    <w:rsid w:val="003F539A"/>
    <w:rsid w:val="003F5FE0"/>
    <w:rsid w:val="0040694F"/>
    <w:rsid w:val="00411720"/>
    <w:rsid w:val="00413026"/>
    <w:rsid w:val="004150C2"/>
    <w:rsid w:val="0041594B"/>
    <w:rsid w:val="004204CF"/>
    <w:rsid w:val="00421782"/>
    <w:rsid w:val="00423047"/>
    <w:rsid w:val="00424B76"/>
    <w:rsid w:val="004276D8"/>
    <w:rsid w:val="0043101B"/>
    <w:rsid w:val="00432F0B"/>
    <w:rsid w:val="00435237"/>
    <w:rsid w:val="004405BA"/>
    <w:rsid w:val="00452AA1"/>
    <w:rsid w:val="00453C09"/>
    <w:rsid w:val="0046094C"/>
    <w:rsid w:val="004662A3"/>
    <w:rsid w:val="00473D0A"/>
    <w:rsid w:val="004808F6"/>
    <w:rsid w:val="00483353"/>
    <w:rsid w:val="004869EF"/>
    <w:rsid w:val="004900E6"/>
    <w:rsid w:val="004919FB"/>
    <w:rsid w:val="004941A1"/>
    <w:rsid w:val="004975C4"/>
    <w:rsid w:val="004A4948"/>
    <w:rsid w:val="004B2979"/>
    <w:rsid w:val="004C0236"/>
    <w:rsid w:val="004C294D"/>
    <w:rsid w:val="004D280D"/>
    <w:rsid w:val="004D756D"/>
    <w:rsid w:val="004D774C"/>
    <w:rsid w:val="004D7D3F"/>
    <w:rsid w:val="004E1BB3"/>
    <w:rsid w:val="004E5B52"/>
    <w:rsid w:val="004E6295"/>
    <w:rsid w:val="004F0668"/>
    <w:rsid w:val="004F2F04"/>
    <w:rsid w:val="004F3A88"/>
    <w:rsid w:val="00501E87"/>
    <w:rsid w:val="005146A2"/>
    <w:rsid w:val="00515298"/>
    <w:rsid w:val="00515652"/>
    <w:rsid w:val="00520FD8"/>
    <w:rsid w:val="005237D9"/>
    <w:rsid w:val="00531C41"/>
    <w:rsid w:val="005344F3"/>
    <w:rsid w:val="00535C9C"/>
    <w:rsid w:val="0053697E"/>
    <w:rsid w:val="00537913"/>
    <w:rsid w:val="00541C2C"/>
    <w:rsid w:val="0054388C"/>
    <w:rsid w:val="00546CB0"/>
    <w:rsid w:val="00560F68"/>
    <w:rsid w:val="00561D55"/>
    <w:rsid w:val="00566F11"/>
    <w:rsid w:val="005727C7"/>
    <w:rsid w:val="00572F25"/>
    <w:rsid w:val="00577F0E"/>
    <w:rsid w:val="00580E0E"/>
    <w:rsid w:val="00582C91"/>
    <w:rsid w:val="005B3DCD"/>
    <w:rsid w:val="005B44F0"/>
    <w:rsid w:val="005B4C07"/>
    <w:rsid w:val="005C11AE"/>
    <w:rsid w:val="005C532C"/>
    <w:rsid w:val="005C5CF2"/>
    <w:rsid w:val="005C768B"/>
    <w:rsid w:val="005C7F84"/>
    <w:rsid w:val="005D1765"/>
    <w:rsid w:val="005E295E"/>
    <w:rsid w:val="005E3913"/>
    <w:rsid w:val="005F34A3"/>
    <w:rsid w:val="005F4BB6"/>
    <w:rsid w:val="0060015F"/>
    <w:rsid w:val="00603D37"/>
    <w:rsid w:val="0061106D"/>
    <w:rsid w:val="006222DA"/>
    <w:rsid w:val="00630AF4"/>
    <w:rsid w:val="006317FB"/>
    <w:rsid w:val="0063532F"/>
    <w:rsid w:val="00635BFB"/>
    <w:rsid w:val="0064672F"/>
    <w:rsid w:val="00654326"/>
    <w:rsid w:val="00654B56"/>
    <w:rsid w:val="00656647"/>
    <w:rsid w:val="00657909"/>
    <w:rsid w:val="00660D37"/>
    <w:rsid w:val="00667070"/>
    <w:rsid w:val="0068098B"/>
    <w:rsid w:val="00685E14"/>
    <w:rsid w:val="00696233"/>
    <w:rsid w:val="00696E95"/>
    <w:rsid w:val="00696ED3"/>
    <w:rsid w:val="006974D9"/>
    <w:rsid w:val="006A409F"/>
    <w:rsid w:val="006A7A85"/>
    <w:rsid w:val="006B365A"/>
    <w:rsid w:val="006B5B8E"/>
    <w:rsid w:val="006B5E8C"/>
    <w:rsid w:val="006C0051"/>
    <w:rsid w:val="006E40AE"/>
    <w:rsid w:val="006E522F"/>
    <w:rsid w:val="006F02DB"/>
    <w:rsid w:val="006F46E2"/>
    <w:rsid w:val="0071047A"/>
    <w:rsid w:val="00715F1A"/>
    <w:rsid w:val="00716119"/>
    <w:rsid w:val="00724552"/>
    <w:rsid w:val="0072504E"/>
    <w:rsid w:val="007257E6"/>
    <w:rsid w:val="007341F8"/>
    <w:rsid w:val="00734A41"/>
    <w:rsid w:val="00741CBF"/>
    <w:rsid w:val="00742838"/>
    <w:rsid w:val="007429DD"/>
    <w:rsid w:val="007535CE"/>
    <w:rsid w:val="00755AE7"/>
    <w:rsid w:val="00757137"/>
    <w:rsid w:val="00764AB2"/>
    <w:rsid w:val="00764FAE"/>
    <w:rsid w:val="00766EA8"/>
    <w:rsid w:val="00771ED9"/>
    <w:rsid w:val="0077250D"/>
    <w:rsid w:val="007768A0"/>
    <w:rsid w:val="007775F8"/>
    <w:rsid w:val="0078481A"/>
    <w:rsid w:val="007920A2"/>
    <w:rsid w:val="007A55C0"/>
    <w:rsid w:val="007A6779"/>
    <w:rsid w:val="007A76A0"/>
    <w:rsid w:val="007B1CAC"/>
    <w:rsid w:val="007B3E11"/>
    <w:rsid w:val="007B6006"/>
    <w:rsid w:val="007C138F"/>
    <w:rsid w:val="007C1D79"/>
    <w:rsid w:val="007C2319"/>
    <w:rsid w:val="007D08C1"/>
    <w:rsid w:val="007D213F"/>
    <w:rsid w:val="007D27C0"/>
    <w:rsid w:val="007D3C6C"/>
    <w:rsid w:val="007D44D5"/>
    <w:rsid w:val="007E0059"/>
    <w:rsid w:val="007E037B"/>
    <w:rsid w:val="007E1CC9"/>
    <w:rsid w:val="007E2B6B"/>
    <w:rsid w:val="007E5BAC"/>
    <w:rsid w:val="007F1790"/>
    <w:rsid w:val="007F2276"/>
    <w:rsid w:val="007F4125"/>
    <w:rsid w:val="008078C5"/>
    <w:rsid w:val="00810B1C"/>
    <w:rsid w:val="00814613"/>
    <w:rsid w:val="0082391E"/>
    <w:rsid w:val="00824FFD"/>
    <w:rsid w:val="00833C18"/>
    <w:rsid w:val="008340B9"/>
    <w:rsid w:val="00834378"/>
    <w:rsid w:val="00847297"/>
    <w:rsid w:val="00850E7C"/>
    <w:rsid w:val="0085166D"/>
    <w:rsid w:val="00865AFD"/>
    <w:rsid w:val="00867397"/>
    <w:rsid w:val="00877B62"/>
    <w:rsid w:val="00882DE7"/>
    <w:rsid w:val="0088780A"/>
    <w:rsid w:val="00893C1C"/>
    <w:rsid w:val="0089631D"/>
    <w:rsid w:val="008A18F0"/>
    <w:rsid w:val="008A3249"/>
    <w:rsid w:val="008A3A55"/>
    <w:rsid w:val="008A4BD6"/>
    <w:rsid w:val="008A62A5"/>
    <w:rsid w:val="008B122E"/>
    <w:rsid w:val="008B29BD"/>
    <w:rsid w:val="008C3906"/>
    <w:rsid w:val="008D067B"/>
    <w:rsid w:val="008D108A"/>
    <w:rsid w:val="008D1226"/>
    <w:rsid w:val="008D2B0C"/>
    <w:rsid w:val="008E09D9"/>
    <w:rsid w:val="008E1B34"/>
    <w:rsid w:val="008E31DB"/>
    <w:rsid w:val="008F207A"/>
    <w:rsid w:val="008F270B"/>
    <w:rsid w:val="008F2985"/>
    <w:rsid w:val="008F356E"/>
    <w:rsid w:val="008F3CC4"/>
    <w:rsid w:val="0090051E"/>
    <w:rsid w:val="00915741"/>
    <w:rsid w:val="00916A6D"/>
    <w:rsid w:val="00917825"/>
    <w:rsid w:val="00917A0D"/>
    <w:rsid w:val="00917C81"/>
    <w:rsid w:val="00924EC7"/>
    <w:rsid w:val="00925661"/>
    <w:rsid w:val="00925F8E"/>
    <w:rsid w:val="00940BD9"/>
    <w:rsid w:val="00942369"/>
    <w:rsid w:val="00944116"/>
    <w:rsid w:val="0094541E"/>
    <w:rsid w:val="00953015"/>
    <w:rsid w:val="0095411A"/>
    <w:rsid w:val="00956BD3"/>
    <w:rsid w:val="00961247"/>
    <w:rsid w:val="00962237"/>
    <w:rsid w:val="009645BC"/>
    <w:rsid w:val="009651FB"/>
    <w:rsid w:val="00982A2A"/>
    <w:rsid w:val="0098308C"/>
    <w:rsid w:val="00983D0B"/>
    <w:rsid w:val="009844B7"/>
    <w:rsid w:val="0098709A"/>
    <w:rsid w:val="0098729E"/>
    <w:rsid w:val="00987BA2"/>
    <w:rsid w:val="00995373"/>
    <w:rsid w:val="00995FD1"/>
    <w:rsid w:val="00997F4C"/>
    <w:rsid w:val="009A76EE"/>
    <w:rsid w:val="009B02C3"/>
    <w:rsid w:val="009B6ACD"/>
    <w:rsid w:val="009B71E2"/>
    <w:rsid w:val="009B78B6"/>
    <w:rsid w:val="009C4608"/>
    <w:rsid w:val="009D2298"/>
    <w:rsid w:val="009D555A"/>
    <w:rsid w:val="009E14F4"/>
    <w:rsid w:val="009E6EE8"/>
    <w:rsid w:val="009F213D"/>
    <w:rsid w:val="009F2F26"/>
    <w:rsid w:val="009F49A0"/>
    <w:rsid w:val="00A01E79"/>
    <w:rsid w:val="00A04790"/>
    <w:rsid w:val="00A0686A"/>
    <w:rsid w:val="00A15C56"/>
    <w:rsid w:val="00A20594"/>
    <w:rsid w:val="00A24F81"/>
    <w:rsid w:val="00A41A18"/>
    <w:rsid w:val="00A4231B"/>
    <w:rsid w:val="00A43C91"/>
    <w:rsid w:val="00A4562F"/>
    <w:rsid w:val="00A516E7"/>
    <w:rsid w:val="00A545C3"/>
    <w:rsid w:val="00A61BFB"/>
    <w:rsid w:val="00A65167"/>
    <w:rsid w:val="00A72109"/>
    <w:rsid w:val="00A734D0"/>
    <w:rsid w:val="00A737EE"/>
    <w:rsid w:val="00A74D48"/>
    <w:rsid w:val="00A763F3"/>
    <w:rsid w:val="00A81C72"/>
    <w:rsid w:val="00A875BF"/>
    <w:rsid w:val="00A9257F"/>
    <w:rsid w:val="00A9368C"/>
    <w:rsid w:val="00AA218D"/>
    <w:rsid w:val="00AC12FA"/>
    <w:rsid w:val="00AC2E55"/>
    <w:rsid w:val="00AD27F0"/>
    <w:rsid w:val="00AE00BF"/>
    <w:rsid w:val="00AE13C5"/>
    <w:rsid w:val="00AE71DF"/>
    <w:rsid w:val="00AF5FEA"/>
    <w:rsid w:val="00AF6BFD"/>
    <w:rsid w:val="00AF756C"/>
    <w:rsid w:val="00B02299"/>
    <w:rsid w:val="00B02565"/>
    <w:rsid w:val="00B03293"/>
    <w:rsid w:val="00B04989"/>
    <w:rsid w:val="00B06AAC"/>
    <w:rsid w:val="00B107F5"/>
    <w:rsid w:val="00B10B17"/>
    <w:rsid w:val="00B12849"/>
    <w:rsid w:val="00B12E06"/>
    <w:rsid w:val="00B1304E"/>
    <w:rsid w:val="00B209C4"/>
    <w:rsid w:val="00B242E8"/>
    <w:rsid w:val="00B2620C"/>
    <w:rsid w:val="00B30A54"/>
    <w:rsid w:val="00B3260F"/>
    <w:rsid w:val="00B33655"/>
    <w:rsid w:val="00B33B02"/>
    <w:rsid w:val="00B3400B"/>
    <w:rsid w:val="00B56F47"/>
    <w:rsid w:val="00B638F2"/>
    <w:rsid w:val="00B718FE"/>
    <w:rsid w:val="00B73A01"/>
    <w:rsid w:val="00B761ED"/>
    <w:rsid w:val="00B77208"/>
    <w:rsid w:val="00B808B4"/>
    <w:rsid w:val="00B84353"/>
    <w:rsid w:val="00B85503"/>
    <w:rsid w:val="00B85B30"/>
    <w:rsid w:val="00B85BD1"/>
    <w:rsid w:val="00B90EB0"/>
    <w:rsid w:val="00B954D0"/>
    <w:rsid w:val="00B9556C"/>
    <w:rsid w:val="00B95D1A"/>
    <w:rsid w:val="00B95DEF"/>
    <w:rsid w:val="00BB17BE"/>
    <w:rsid w:val="00BC0FEE"/>
    <w:rsid w:val="00BC5D84"/>
    <w:rsid w:val="00BD1407"/>
    <w:rsid w:val="00BD50E7"/>
    <w:rsid w:val="00BD5AFF"/>
    <w:rsid w:val="00BD7BB4"/>
    <w:rsid w:val="00BE3470"/>
    <w:rsid w:val="00BE6466"/>
    <w:rsid w:val="00BF3014"/>
    <w:rsid w:val="00BF3B18"/>
    <w:rsid w:val="00BF4103"/>
    <w:rsid w:val="00BF4C7D"/>
    <w:rsid w:val="00C077BA"/>
    <w:rsid w:val="00C10BD0"/>
    <w:rsid w:val="00C1349F"/>
    <w:rsid w:val="00C202FB"/>
    <w:rsid w:val="00C2065D"/>
    <w:rsid w:val="00C25556"/>
    <w:rsid w:val="00C30236"/>
    <w:rsid w:val="00C31546"/>
    <w:rsid w:val="00C37C8D"/>
    <w:rsid w:val="00C426D6"/>
    <w:rsid w:val="00C45BB2"/>
    <w:rsid w:val="00C46C4D"/>
    <w:rsid w:val="00C52BAE"/>
    <w:rsid w:val="00C538CA"/>
    <w:rsid w:val="00C53C0A"/>
    <w:rsid w:val="00C547D1"/>
    <w:rsid w:val="00C62B66"/>
    <w:rsid w:val="00C64471"/>
    <w:rsid w:val="00C66380"/>
    <w:rsid w:val="00C677E5"/>
    <w:rsid w:val="00C7030F"/>
    <w:rsid w:val="00C71995"/>
    <w:rsid w:val="00C71DC1"/>
    <w:rsid w:val="00C72A24"/>
    <w:rsid w:val="00C72E1C"/>
    <w:rsid w:val="00C75407"/>
    <w:rsid w:val="00C75CDE"/>
    <w:rsid w:val="00C91CC2"/>
    <w:rsid w:val="00C9400A"/>
    <w:rsid w:val="00C9443B"/>
    <w:rsid w:val="00C97164"/>
    <w:rsid w:val="00CA5A53"/>
    <w:rsid w:val="00CA6247"/>
    <w:rsid w:val="00CB39EA"/>
    <w:rsid w:val="00CC384A"/>
    <w:rsid w:val="00CC4F5C"/>
    <w:rsid w:val="00CC6A72"/>
    <w:rsid w:val="00CC7116"/>
    <w:rsid w:val="00CD0CD0"/>
    <w:rsid w:val="00CE00C0"/>
    <w:rsid w:val="00CE0B23"/>
    <w:rsid w:val="00CE4E6E"/>
    <w:rsid w:val="00CE74AA"/>
    <w:rsid w:val="00CF0013"/>
    <w:rsid w:val="00CF01C6"/>
    <w:rsid w:val="00CF1856"/>
    <w:rsid w:val="00CF6621"/>
    <w:rsid w:val="00CF7374"/>
    <w:rsid w:val="00CF7A1D"/>
    <w:rsid w:val="00D06B35"/>
    <w:rsid w:val="00D17953"/>
    <w:rsid w:val="00D21E96"/>
    <w:rsid w:val="00D22598"/>
    <w:rsid w:val="00D32454"/>
    <w:rsid w:val="00D35FD3"/>
    <w:rsid w:val="00D407B5"/>
    <w:rsid w:val="00D42427"/>
    <w:rsid w:val="00D45301"/>
    <w:rsid w:val="00D51A71"/>
    <w:rsid w:val="00D539E0"/>
    <w:rsid w:val="00D54FF7"/>
    <w:rsid w:val="00D55565"/>
    <w:rsid w:val="00D57A8D"/>
    <w:rsid w:val="00D60065"/>
    <w:rsid w:val="00D60169"/>
    <w:rsid w:val="00D605F2"/>
    <w:rsid w:val="00D705FA"/>
    <w:rsid w:val="00D70686"/>
    <w:rsid w:val="00D710C7"/>
    <w:rsid w:val="00D72EAD"/>
    <w:rsid w:val="00D73FDE"/>
    <w:rsid w:val="00D908F7"/>
    <w:rsid w:val="00D96AB3"/>
    <w:rsid w:val="00DA429E"/>
    <w:rsid w:val="00DB0216"/>
    <w:rsid w:val="00DB288C"/>
    <w:rsid w:val="00DB44E9"/>
    <w:rsid w:val="00DB518C"/>
    <w:rsid w:val="00DB73F5"/>
    <w:rsid w:val="00DC0EDE"/>
    <w:rsid w:val="00DC1356"/>
    <w:rsid w:val="00DC353A"/>
    <w:rsid w:val="00DD3D51"/>
    <w:rsid w:val="00DD3E40"/>
    <w:rsid w:val="00DD7DFC"/>
    <w:rsid w:val="00DE3541"/>
    <w:rsid w:val="00DE3672"/>
    <w:rsid w:val="00DE4188"/>
    <w:rsid w:val="00DF12BB"/>
    <w:rsid w:val="00DF4AC2"/>
    <w:rsid w:val="00E024CF"/>
    <w:rsid w:val="00E04DD3"/>
    <w:rsid w:val="00E05B72"/>
    <w:rsid w:val="00E06617"/>
    <w:rsid w:val="00E13E34"/>
    <w:rsid w:val="00E140B0"/>
    <w:rsid w:val="00E1701F"/>
    <w:rsid w:val="00E24D71"/>
    <w:rsid w:val="00E3059E"/>
    <w:rsid w:val="00E45816"/>
    <w:rsid w:val="00E5551B"/>
    <w:rsid w:val="00E56C97"/>
    <w:rsid w:val="00E634C3"/>
    <w:rsid w:val="00E7338C"/>
    <w:rsid w:val="00E73C6D"/>
    <w:rsid w:val="00E8179B"/>
    <w:rsid w:val="00E830CE"/>
    <w:rsid w:val="00E902E4"/>
    <w:rsid w:val="00E95857"/>
    <w:rsid w:val="00EA3317"/>
    <w:rsid w:val="00EB2711"/>
    <w:rsid w:val="00EB309F"/>
    <w:rsid w:val="00EB36D9"/>
    <w:rsid w:val="00EB753F"/>
    <w:rsid w:val="00EC0175"/>
    <w:rsid w:val="00EC419B"/>
    <w:rsid w:val="00EC4CBF"/>
    <w:rsid w:val="00EC56B7"/>
    <w:rsid w:val="00ED7383"/>
    <w:rsid w:val="00EE300C"/>
    <w:rsid w:val="00EE3016"/>
    <w:rsid w:val="00EE4AB3"/>
    <w:rsid w:val="00EE64B0"/>
    <w:rsid w:val="00EF1552"/>
    <w:rsid w:val="00EF2DA9"/>
    <w:rsid w:val="00EF3D35"/>
    <w:rsid w:val="00F00BFE"/>
    <w:rsid w:val="00F01FD9"/>
    <w:rsid w:val="00F023C5"/>
    <w:rsid w:val="00F05552"/>
    <w:rsid w:val="00F10B81"/>
    <w:rsid w:val="00F12EAA"/>
    <w:rsid w:val="00F14C6D"/>
    <w:rsid w:val="00F2364F"/>
    <w:rsid w:val="00F24FE6"/>
    <w:rsid w:val="00F2714C"/>
    <w:rsid w:val="00F302DF"/>
    <w:rsid w:val="00F30AD5"/>
    <w:rsid w:val="00F30C43"/>
    <w:rsid w:val="00F35B02"/>
    <w:rsid w:val="00F44D0F"/>
    <w:rsid w:val="00F466B5"/>
    <w:rsid w:val="00F47363"/>
    <w:rsid w:val="00F527D1"/>
    <w:rsid w:val="00F53B33"/>
    <w:rsid w:val="00F624ED"/>
    <w:rsid w:val="00F725C8"/>
    <w:rsid w:val="00F73485"/>
    <w:rsid w:val="00F81FEF"/>
    <w:rsid w:val="00F8692A"/>
    <w:rsid w:val="00F87459"/>
    <w:rsid w:val="00F90B2E"/>
    <w:rsid w:val="00F961C3"/>
    <w:rsid w:val="00F9637F"/>
    <w:rsid w:val="00FA0049"/>
    <w:rsid w:val="00FA28FB"/>
    <w:rsid w:val="00FA3FC3"/>
    <w:rsid w:val="00FB0BE7"/>
    <w:rsid w:val="00FB1576"/>
    <w:rsid w:val="00FB5F4F"/>
    <w:rsid w:val="00FB7103"/>
    <w:rsid w:val="00FB7D03"/>
    <w:rsid w:val="00FC4B35"/>
    <w:rsid w:val="00FE1036"/>
    <w:rsid w:val="00FE2154"/>
    <w:rsid w:val="00FE240D"/>
    <w:rsid w:val="00FF17E0"/>
    <w:rsid w:val="00FF3895"/>
    <w:rsid w:val="00FF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B5C9"/>
  <w15:chartTrackingRefBased/>
  <w15:docId w15:val="{39A113E4-0082-4027-9AF9-97CF4D7E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979"/>
    <w:pPr>
      <w:ind w:left="720"/>
      <w:contextualSpacing/>
    </w:pPr>
  </w:style>
  <w:style w:type="table" w:styleId="TableGrid">
    <w:name w:val="Table Grid"/>
    <w:basedOn w:val="TableNormal"/>
    <w:uiPriority w:val="39"/>
    <w:rsid w:val="0058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82C91"/>
    <w:pPr>
      <w:spacing w:line="240" w:lineRule="auto"/>
    </w:pPr>
    <w:rPr>
      <w:sz w:val="20"/>
      <w:szCs w:val="20"/>
    </w:rPr>
  </w:style>
  <w:style w:type="character" w:customStyle="1" w:styleId="CommentTextChar">
    <w:name w:val="Comment Text Char"/>
    <w:basedOn w:val="DefaultParagraphFont"/>
    <w:link w:val="CommentText"/>
    <w:uiPriority w:val="99"/>
    <w:rsid w:val="00582C91"/>
    <w:rPr>
      <w:sz w:val="20"/>
      <w:szCs w:val="20"/>
    </w:rPr>
  </w:style>
  <w:style w:type="character" w:styleId="CommentReference">
    <w:name w:val="annotation reference"/>
    <w:basedOn w:val="DefaultParagraphFont"/>
    <w:uiPriority w:val="99"/>
    <w:semiHidden/>
    <w:unhideWhenUsed/>
    <w:rsid w:val="00582C91"/>
    <w:rPr>
      <w:sz w:val="16"/>
      <w:szCs w:val="16"/>
    </w:rPr>
  </w:style>
  <w:style w:type="paragraph" w:styleId="BalloonText">
    <w:name w:val="Balloon Text"/>
    <w:basedOn w:val="Normal"/>
    <w:link w:val="BalloonTextChar"/>
    <w:uiPriority w:val="99"/>
    <w:semiHidden/>
    <w:unhideWhenUsed/>
    <w:rsid w:val="00F62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4ED"/>
    <w:rPr>
      <w:rFonts w:ascii="Segoe UI" w:hAnsi="Segoe UI" w:cs="Segoe UI"/>
      <w:sz w:val="18"/>
      <w:szCs w:val="18"/>
    </w:rPr>
  </w:style>
  <w:style w:type="character" w:styleId="Hyperlink">
    <w:name w:val="Hyperlink"/>
    <w:basedOn w:val="DefaultParagraphFont"/>
    <w:uiPriority w:val="99"/>
    <w:unhideWhenUsed/>
    <w:rsid w:val="00535C9C"/>
    <w:rPr>
      <w:color w:val="0563C1" w:themeColor="hyperlink"/>
      <w:u w:val="single"/>
    </w:rPr>
  </w:style>
  <w:style w:type="character" w:customStyle="1" w:styleId="UnresolvedMention1">
    <w:name w:val="Unresolved Mention1"/>
    <w:basedOn w:val="DefaultParagraphFont"/>
    <w:uiPriority w:val="99"/>
    <w:semiHidden/>
    <w:unhideWhenUsed/>
    <w:rsid w:val="00535C9C"/>
    <w:rPr>
      <w:color w:val="605E5C"/>
      <w:shd w:val="clear" w:color="auto" w:fill="E1DFDD"/>
    </w:rPr>
  </w:style>
  <w:style w:type="paragraph" w:styleId="Revision">
    <w:name w:val="Revision"/>
    <w:hidden/>
    <w:uiPriority w:val="99"/>
    <w:semiHidden/>
    <w:rsid w:val="00BD1407"/>
    <w:pPr>
      <w:spacing w:after="0" w:line="240" w:lineRule="auto"/>
    </w:pPr>
  </w:style>
  <w:style w:type="paragraph" w:styleId="CommentSubject">
    <w:name w:val="annotation subject"/>
    <w:basedOn w:val="CommentText"/>
    <w:next w:val="CommentText"/>
    <w:link w:val="CommentSubjectChar"/>
    <w:uiPriority w:val="99"/>
    <w:semiHidden/>
    <w:unhideWhenUsed/>
    <w:rsid w:val="0085166D"/>
    <w:rPr>
      <w:b/>
      <w:bCs/>
    </w:rPr>
  </w:style>
  <w:style w:type="character" w:customStyle="1" w:styleId="CommentSubjectChar">
    <w:name w:val="Comment Subject Char"/>
    <w:basedOn w:val="CommentTextChar"/>
    <w:link w:val="CommentSubject"/>
    <w:uiPriority w:val="99"/>
    <w:semiHidden/>
    <w:rsid w:val="0085166D"/>
    <w:rPr>
      <w:b/>
      <w:bCs/>
      <w:sz w:val="20"/>
      <w:szCs w:val="20"/>
    </w:rPr>
  </w:style>
  <w:style w:type="character" w:customStyle="1" w:styleId="UnresolvedMention2">
    <w:name w:val="Unresolved Mention2"/>
    <w:basedOn w:val="DefaultParagraphFont"/>
    <w:uiPriority w:val="99"/>
    <w:semiHidden/>
    <w:unhideWhenUsed/>
    <w:rsid w:val="0068098B"/>
    <w:rPr>
      <w:color w:val="605E5C"/>
      <w:shd w:val="clear" w:color="auto" w:fill="E1DFDD"/>
    </w:rPr>
  </w:style>
  <w:style w:type="paragraph" w:styleId="Header">
    <w:name w:val="header"/>
    <w:basedOn w:val="Normal"/>
    <w:link w:val="HeaderChar"/>
    <w:uiPriority w:val="99"/>
    <w:unhideWhenUsed/>
    <w:rsid w:val="002D4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D3"/>
  </w:style>
  <w:style w:type="paragraph" w:styleId="Footer">
    <w:name w:val="footer"/>
    <w:basedOn w:val="Normal"/>
    <w:link w:val="FooterChar"/>
    <w:uiPriority w:val="99"/>
    <w:unhideWhenUsed/>
    <w:rsid w:val="002D4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D3"/>
  </w:style>
  <w:style w:type="character" w:customStyle="1" w:styleId="Menzionenonrisolta1">
    <w:name w:val="Menzione non risolta1"/>
    <w:basedOn w:val="DefaultParagraphFont"/>
    <w:uiPriority w:val="99"/>
    <w:semiHidden/>
    <w:unhideWhenUsed/>
    <w:rsid w:val="008F270B"/>
    <w:rPr>
      <w:color w:val="605E5C"/>
      <w:shd w:val="clear" w:color="auto" w:fill="E1DFDD"/>
    </w:rPr>
  </w:style>
  <w:style w:type="character" w:styleId="FollowedHyperlink">
    <w:name w:val="FollowedHyperlink"/>
    <w:basedOn w:val="DefaultParagraphFont"/>
    <w:uiPriority w:val="99"/>
    <w:semiHidden/>
    <w:unhideWhenUsed/>
    <w:rsid w:val="00EC419B"/>
    <w:rPr>
      <w:color w:val="954F72" w:themeColor="followedHyperlink"/>
      <w:u w:val="single"/>
    </w:rPr>
  </w:style>
  <w:style w:type="character" w:styleId="LineNumber">
    <w:name w:val="line number"/>
    <w:basedOn w:val="DefaultParagraphFont"/>
    <w:uiPriority w:val="99"/>
    <w:semiHidden/>
    <w:unhideWhenUsed/>
    <w:rsid w:val="009F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174">
      <w:bodyDiv w:val="1"/>
      <w:marLeft w:val="0"/>
      <w:marRight w:val="0"/>
      <w:marTop w:val="0"/>
      <w:marBottom w:val="0"/>
      <w:divBdr>
        <w:top w:val="none" w:sz="0" w:space="0" w:color="auto"/>
        <w:left w:val="none" w:sz="0" w:space="0" w:color="auto"/>
        <w:bottom w:val="none" w:sz="0" w:space="0" w:color="auto"/>
        <w:right w:val="none" w:sz="0" w:space="0" w:color="auto"/>
      </w:divBdr>
    </w:div>
    <w:div w:id="1134449543">
      <w:bodyDiv w:val="1"/>
      <w:marLeft w:val="0"/>
      <w:marRight w:val="0"/>
      <w:marTop w:val="0"/>
      <w:marBottom w:val="0"/>
      <w:divBdr>
        <w:top w:val="none" w:sz="0" w:space="0" w:color="auto"/>
        <w:left w:val="none" w:sz="0" w:space="0" w:color="auto"/>
        <w:bottom w:val="none" w:sz="0" w:space="0" w:color="auto"/>
        <w:right w:val="none" w:sz="0" w:space="0" w:color="auto"/>
      </w:divBdr>
    </w:div>
    <w:div w:id="1233270902">
      <w:bodyDiv w:val="1"/>
      <w:marLeft w:val="0"/>
      <w:marRight w:val="0"/>
      <w:marTop w:val="0"/>
      <w:marBottom w:val="0"/>
      <w:divBdr>
        <w:top w:val="none" w:sz="0" w:space="0" w:color="auto"/>
        <w:left w:val="none" w:sz="0" w:space="0" w:color="auto"/>
        <w:bottom w:val="none" w:sz="0" w:space="0" w:color="auto"/>
        <w:right w:val="none" w:sz="0" w:space="0" w:color="auto"/>
      </w:divBdr>
    </w:div>
    <w:div w:id="1602295159">
      <w:bodyDiv w:val="1"/>
      <w:marLeft w:val="0"/>
      <w:marRight w:val="0"/>
      <w:marTop w:val="0"/>
      <w:marBottom w:val="0"/>
      <w:divBdr>
        <w:top w:val="none" w:sz="0" w:space="0" w:color="auto"/>
        <w:left w:val="none" w:sz="0" w:space="0" w:color="auto"/>
        <w:bottom w:val="none" w:sz="0" w:space="0" w:color="auto"/>
        <w:right w:val="none" w:sz="0" w:space="0" w:color="auto"/>
      </w:divBdr>
    </w:div>
    <w:div w:id="17442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95/ices.advice.4825" TargetMode="External"/><Relationship Id="rId3" Type="http://schemas.openxmlformats.org/officeDocument/2006/relationships/settings" Target="settings.xml"/><Relationship Id="rId7" Type="http://schemas.openxmlformats.org/officeDocument/2006/relationships/hyperlink" Target="mailto:asv104@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39/er-2023-0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6572</Words>
  <Characters>37466</Characters>
  <Application>Microsoft Office Word</Application>
  <DocSecurity>0</DocSecurity>
  <Lines>312</Lines>
  <Paragraphs>87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Southampton</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Vowles</dc:creator>
  <cp:keywords/>
  <dc:description/>
  <cp:lastModifiedBy>Andrew Vowles</cp:lastModifiedBy>
  <cp:revision>2</cp:revision>
  <cp:lastPrinted>2025-01-28T12:04:00Z</cp:lastPrinted>
  <dcterms:created xsi:type="dcterms:W3CDTF">2025-05-08T13:01:00Z</dcterms:created>
  <dcterms:modified xsi:type="dcterms:W3CDTF">2025-05-08T13:01:00Z</dcterms:modified>
</cp:coreProperties>
</file>