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C046C" w14:textId="77777777" w:rsidR="005A7DFE" w:rsidRDefault="009B6C93">
      <w:pPr>
        <w:pStyle w:val="Heading1"/>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Warming Accelera</w:t>
      </w:r>
      <w:r w:rsidR="004026E1">
        <w:rPr>
          <w:rFonts w:ascii="Times New Roman" w:eastAsia="Times New Roman" w:hAnsi="Times New Roman" w:cs="Times New Roman"/>
          <w:b/>
          <w:color w:val="000000"/>
        </w:rPr>
        <w:t>tes Global Drought Severity</w:t>
      </w:r>
    </w:p>
    <w:p w14:paraId="07A2452E" w14:textId="77777777" w:rsidR="005A7DFE" w:rsidRDefault="009B6C93">
      <w:pPr>
        <w:pBdr>
          <w:top w:val="nil"/>
          <w:left w:val="nil"/>
          <w:bottom w:val="nil"/>
          <w:right w:val="nil"/>
          <w:between w:val="nil"/>
        </w:pBdr>
        <w:spacing w:before="180" w:after="0" w:line="276"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Solomon H. Gebrechorkos</w:t>
      </w:r>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 Justin Sheffield</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Sergio M. Vicente-Serrano</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Chris Funk</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Diego G. Miralles</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Jian Peng</w:t>
      </w:r>
      <w:r>
        <w:rPr>
          <w:rFonts w:ascii="Times New Roman" w:eastAsia="Times New Roman" w:hAnsi="Times New Roman" w:cs="Times New Roman"/>
          <w:color w:val="000000"/>
          <w:sz w:val="24"/>
          <w:szCs w:val="24"/>
          <w:vertAlign w:val="superscript"/>
        </w:rPr>
        <w:t>6,7</w:t>
      </w:r>
      <w:r>
        <w:rPr>
          <w:rFonts w:ascii="Times New Roman" w:eastAsia="Times New Roman" w:hAnsi="Times New Roman" w:cs="Times New Roman"/>
          <w:color w:val="000000"/>
          <w:sz w:val="24"/>
          <w:szCs w:val="24"/>
        </w:rPr>
        <w:t>, Ellen Dyer</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Joshua Talib</w:t>
      </w:r>
      <w:r>
        <w:rPr>
          <w:rFonts w:ascii="Times New Roman" w:eastAsia="Times New Roman" w:hAnsi="Times New Roman" w:cs="Times New Roman"/>
          <w:color w:val="000000"/>
          <w:sz w:val="24"/>
          <w:szCs w:val="24"/>
          <w:vertAlign w:val="superscript"/>
        </w:rPr>
        <w:t>8,9</w:t>
      </w:r>
      <w:r>
        <w:rPr>
          <w:rFonts w:ascii="Times New Roman" w:eastAsia="Times New Roman" w:hAnsi="Times New Roman" w:cs="Times New Roman"/>
          <w:color w:val="000000"/>
          <w:sz w:val="24"/>
          <w:szCs w:val="24"/>
        </w:rPr>
        <w:t>, Hylke E. Beck</w:t>
      </w:r>
      <w:r w:rsidRPr="004026E1">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 Michael B. Singer</w:t>
      </w:r>
      <w:r>
        <w:rPr>
          <w:rFonts w:ascii="Times New Roman" w:eastAsia="Times New Roman" w:hAnsi="Times New Roman" w:cs="Times New Roman"/>
          <w:color w:val="000000"/>
          <w:sz w:val="24"/>
          <w:szCs w:val="24"/>
          <w:vertAlign w:val="superscript"/>
        </w:rPr>
        <w:t>11,12,13</w:t>
      </w:r>
      <w:r>
        <w:rPr>
          <w:rFonts w:ascii="Times New Roman" w:eastAsia="Times New Roman" w:hAnsi="Times New Roman" w:cs="Times New Roman"/>
          <w:color w:val="000000"/>
          <w:sz w:val="24"/>
          <w:szCs w:val="24"/>
        </w:rPr>
        <w:t>, Simon J. Dadson</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sz w:val="24"/>
          <w:szCs w:val="24"/>
          <w:vertAlign w:val="superscript"/>
        </w:rPr>
        <w:t>9</w:t>
      </w:r>
    </w:p>
    <w:p w14:paraId="7744B40C" w14:textId="77777777" w:rsidR="005A7DFE" w:rsidRDefault="005A7DF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1BC355C"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School of Geography and the Environment, University of Oxford, OX1 3QY Oxford, UK</w:t>
      </w:r>
    </w:p>
    <w:p w14:paraId="4C57CDC8"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School of Geography and Environmental Science, University of Southampton, Southampton, SO17 1BJ, UK</w:t>
      </w:r>
    </w:p>
    <w:p w14:paraId="5F7E56CF"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Instituto Pirenaico de Ecología, Consejo Superior de Investigaciones Científicas (IPE-CSIC) Zaragoza, Spain</w:t>
      </w:r>
    </w:p>
    <w:p w14:paraId="0CD52549"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Santa Barbara Climate Hazards Center, University of California, Santa Barbara, USA</w:t>
      </w:r>
    </w:p>
    <w:p w14:paraId="68040C14"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Hydro-Climatic Extremes Lab (H-CEL), Ghent University, Ghent, Belgium</w:t>
      </w:r>
    </w:p>
    <w:p w14:paraId="7E503BB2"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Department of Remote Sensing, Helmholtz Centre for Environmental Research - UFZ, 04318 Leipzig, Germany</w:t>
      </w:r>
    </w:p>
    <w:p w14:paraId="670F1319"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vertAlign w:val="superscript"/>
        </w:rPr>
        <w:t>7</w:t>
      </w:r>
      <w:r>
        <w:rPr>
          <w:rFonts w:ascii="Times New Roman" w:eastAsia="Times New Roman" w:hAnsi="Times New Roman" w:cs="Times New Roman"/>
          <w:color w:val="000000"/>
          <w:sz w:val="24"/>
          <w:szCs w:val="24"/>
        </w:rPr>
        <w:t>Remote Sensing Centre for Earth System Research – RSC4Earth, Leipzig University, 04103 Leipzig, Germany</w:t>
      </w:r>
      <w:r>
        <w:rPr>
          <w:rFonts w:ascii="Times New Roman" w:eastAsia="Times New Roman" w:hAnsi="Times New Roman" w:cs="Times New Roman"/>
          <w:color w:val="000000"/>
          <w:sz w:val="24"/>
          <w:szCs w:val="24"/>
          <w:vertAlign w:val="superscript"/>
        </w:rPr>
        <w:t xml:space="preserve"> </w:t>
      </w:r>
    </w:p>
    <w:p w14:paraId="485C949A"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8</w:t>
      </w:r>
      <w:r>
        <w:rPr>
          <w:rFonts w:ascii="Times New Roman" w:eastAsia="Times New Roman" w:hAnsi="Times New Roman" w:cs="Times New Roman"/>
          <w:color w:val="000000"/>
          <w:sz w:val="24"/>
          <w:szCs w:val="24"/>
        </w:rPr>
        <w:t>European Centre for Medium-Range Weather Forecasts, Reading, UK</w:t>
      </w:r>
    </w:p>
    <w:p w14:paraId="22BDAEB7" w14:textId="77777777" w:rsidR="005A7DFE" w:rsidRDefault="004026E1" w:rsidP="004026E1">
      <w:pPr>
        <w:spacing w:after="0" w:line="276" w:lineRule="auto"/>
        <w:jc w:val="both"/>
        <w:rPr>
          <w:rFonts w:ascii="Times New Roman" w:eastAsia="Times New Roman" w:hAnsi="Times New Roman" w:cs="Times New Roman"/>
          <w:sz w:val="24"/>
          <w:szCs w:val="24"/>
        </w:rPr>
      </w:pPr>
      <w:r w:rsidRPr="004026E1">
        <w:rPr>
          <w:rFonts w:ascii="Times New Roman" w:eastAsia="Times New Roman" w:hAnsi="Times New Roman" w:cs="Times New Roman"/>
          <w:color w:val="000000"/>
          <w:sz w:val="24"/>
          <w:szCs w:val="24"/>
          <w:vertAlign w:val="superscript"/>
        </w:rPr>
        <w:t>9</w:t>
      </w:r>
      <w:r w:rsidR="009B6C93">
        <w:rPr>
          <w:rFonts w:ascii="Times New Roman" w:eastAsia="Times New Roman" w:hAnsi="Times New Roman" w:cs="Times New Roman"/>
          <w:color w:val="000000"/>
          <w:sz w:val="24"/>
          <w:szCs w:val="24"/>
        </w:rPr>
        <w:t>UK Centre for Ecology and Hydrology, Wallingford, OX10 8BB UK</w:t>
      </w:r>
    </w:p>
    <w:p w14:paraId="61E462FE"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4026E1">
        <w:rPr>
          <w:rFonts w:ascii="Times New Roman" w:eastAsia="Times New Roman" w:hAnsi="Times New Roman" w:cs="Times New Roman"/>
          <w:sz w:val="24"/>
          <w:szCs w:val="24"/>
          <w:vertAlign w:val="superscript"/>
        </w:rPr>
        <w:t>10</w:t>
      </w:r>
      <w:r>
        <w:rPr>
          <w:rFonts w:ascii="Times New Roman" w:eastAsia="Times New Roman" w:hAnsi="Times New Roman" w:cs="Times New Roman"/>
          <w:color w:val="000000"/>
          <w:sz w:val="24"/>
          <w:szCs w:val="24"/>
        </w:rPr>
        <w:t>Climate and Livability Initiative, King Abdullah University of Science and Technology, Thuwal 23955, Saudi Arabia</w:t>
      </w:r>
    </w:p>
    <w:p w14:paraId="11B6932D"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 xml:space="preserve">School of Earth and Environmental Sciences, Cardiff University, Cardiff, CF10 3AT, United Kingdom </w:t>
      </w:r>
    </w:p>
    <w:p w14:paraId="2438E437" w14:textId="77777777" w:rsidR="005A7DFE" w:rsidRDefault="009B6C93">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Earth Research Institute, University of California, Santa Barbara, USA</w:t>
      </w:r>
    </w:p>
    <w:p w14:paraId="3597D4AB" w14:textId="77777777" w:rsidR="005A7DFE" w:rsidRPr="004026E1" w:rsidRDefault="009B6C93" w:rsidP="004026E1">
      <w:pPr>
        <w:spacing w:after="0" w:line="276" w:lineRule="auto"/>
        <w:jc w:val="both"/>
        <w:rPr>
          <w:rFonts w:ascii="Times New Roman" w:eastAsia="Times New Roman" w:hAnsi="Times New Roman" w:cs="Times New Roman"/>
          <w:sz w:val="24"/>
          <w:szCs w:val="24"/>
        </w:rPr>
      </w:pPr>
      <w:r w:rsidRPr="004026E1">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 xml:space="preserve">Water Research Institute, Cardiff University, Cardiff, CF10 3AX, United Kingdom </w:t>
      </w:r>
    </w:p>
    <w:p w14:paraId="1CC670ED" w14:textId="77777777" w:rsidR="005A7DFE" w:rsidRDefault="009B6C93">
      <w:pPr>
        <w:pStyle w:val="Heading1"/>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Abstract: </w:t>
      </w:r>
    </w:p>
    <w:p w14:paraId="03E6EE8C" w14:textId="6DDED690" w:rsidR="005A7DFE" w:rsidRDefault="009B6C93">
      <w:pPr>
        <w:spacing w:before="280" w:after="280" w:line="360" w:lineRule="auto"/>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Drought is one of the most common and complex natural hazards affecting the environment, economies, and populations globally</w:t>
      </w:r>
      <w:r w:rsidRPr="00E0066B">
        <w:rPr>
          <w:rFonts w:ascii="Times New Roman" w:hAnsi="Times New Roman" w:cs="Times New Roman"/>
          <w:sz w:val="24"/>
          <w:szCs w:val="24"/>
        </w:rPr>
        <w:fldChar w:fldCharType="begin"/>
      </w:r>
      <w:r w:rsidR="00B02B88">
        <w:rPr>
          <w:rFonts w:ascii="Times New Roman" w:hAnsi="Times New Roman" w:cs="Times New Roman"/>
          <w:sz w:val="24"/>
          <w:szCs w:val="24"/>
        </w:rPr>
        <w:instrText xml:space="preserve"> ADDIN ZOTERO_ITEM CSL_CITATION {"citationID":"TEM0lJUq","properties":{"formattedCitation":"\\super 1\\uc0\\u8211{}4\\nosupersub{}","plainCitation":"1–4","noteIndex":0},"citationItems":[{"id":7649,"uris":["http://zotero.org/users/2382307/items/E4J5QRK9"],"itemData":{"id":7649,"type":"article-journal","abstract":"Terrestrial water storage (TWS) modulates the hydrological cycle and is a key determinant of water availability and an indicator of drought. While historical TWS variations have been increasingly studied, future changes in TWS and the linkages to droughts remain unexamined. Here, using ensemble hydrological simulations, we show that climate change could reduce TWS in many regions, especially those in the Southern Hemisphere. Strong inter-ensemble agreement indicates high confidence in the projected changes that are driven primarily by climate forcing rather than land and water management activities. Declines in TWS translate to increases in future droughts. By the late twenty-first century, the global land area and population in extreme-to-exceptional TWS drought could more than double, each increasing from 3% during 1976–2005 to 7% and 8%, respectively. Our findings highlight the importance of climate change mitigation to avoid adverse TWS impacts and increased droughts, and the need for improved water resource management and adaptation.","container-title":"Nature Climate Change","DOI":"10.1038/s41558-020-00972-w","ISSN":"1758-6798","issue":"3","journalAbbreviation":"Nat. Clim. Chang.","language":"en","license":"2021 The Author(s), under exclusive licence to Springer Nature Limited","note":"number: 3\npublisher: Nature Publishing Group","page":"226-233","source":"www.nature.com","title":"Global terrestrial water storage and drought severity under climate change","volume":"11","author":[{"family":"Pokhrel","given":"Yadu"},{"family":"Felfelani","given":"Farshid"},{"family":"Satoh","given":"Yusuke"},{"family":"Boulange","given":"Julien"},{"family":"Burek","given":"Peter"},{"family":"Gädeke","given":"Anne"},{"family":"Gerten","given":"Dieter"},{"family":"Gosling","given":"Simon N."},{"family":"Grillakis","given":"Manolis"},{"family":"Gudmundsson","given":"Lukas"},{"family":"Hanasaki","given":"Naota"},{"family":"Kim","given":"Hyungjun"},{"family":"Koutroulis","given":"Aristeidis"},{"family":"Liu","given":"Junguo"},{"family":"Papadimitriou","given":"Lamprini"},{"family":"Schewe","given":"Jacob"},{"family":"Müller Schmied","given":"Hannes"},{"family":"Stacke","given":"Tobias"},{"family":"Telteu","given":"Camelia-Eliza"},{"family":"Thiery","given":"Wim"},{"family":"Veldkamp","given":"Ted"},{"family":"Zhao","given":"Fang"},{"family":"Wada","given":"Yoshihide"}],"issued":{"date-parts":[["2021",3]]}}},{"id":7652,"uris":["http://zotero.org/users/2382307/items/RKVU7BW6"],"itemData":{"id":7652,"type":"article-journal","abstract":"Most climate change detection and attribution studies have focused on mean or extreme temperature or precipitation, neglecting to explore long-term changes in drought characteristics. Here we provide evidence that anthropogenic forcing has impacted interrelated meteorological drought characteristics. Using SPI and SPEI indices generated from an ensemble of 9 CMIP6 models (using 3 realizations per model), we show that the presence of anthropogenic forcing has increased the drought frequency, maximum drought duration, and maximum drought intensity experienced in large parts of the Americas, Africa, and Asia. Using individual greenhouse gas and anthropogenic aerosol forcings, we also highlight that regional balances between the two major forcings have contributed to the drying patterns detected in our results. Overall, we provide a comprehensive characterization of the influence of anthropogenic forcing on drought characteristics, providing important perspectives on the role of forcings in driving changes in drought events.","container-title":"Nature Communications","DOI":"10.1038/s41467-021-22314-w","ISSN":"2041-1723","issue":"1","journalAbbreviation":"Nat Commun","language":"en","license":"2021 The Author(s)","note":"number: 1\npublisher: Nature Publishing Group","page":"2754","source":"www.nature.com","title":"Evidence of anthropogenic impacts on global drought frequency, duration, and intensity","volume":"12","author":[{"family":"Chiang","given":"Felicia"},{"family":"Mazdiyasni","given":"Omid"},{"family":"AghaKouchak","given":"Amir"}],"issued":{"date-parts":[["2021",5,12]]}}},{"id":5659,"uris":["http://zotero.org/users/2382307/items/2GRU8XJS"],"itemData":{"id":5659,"type":"article-journal","abstract":"A physically based approach to drought modelling shows that there has been little change in drought from 1950 to 2008, contradicting previous work that suggested an increase in recent years.","container-title":"Nature","DOI":"10.1038/nature11575","ISSN":"1476-4687","issue":"7424","journalAbbreviation":"Nature","language":"en","license":"2012 Nature Publishing Group, a division of Macmillan Publishers Limited. All Rights Reserved.","note":"number: 7424\npublisher: Nature Publishing Group","page":"435-438","source":"www.nature.com","title":"Little change in global drought over the past 60 years","volume":"491","author":[{"family":"Sheffield","given":"Justin"},{"family":"Wood","given":"Eric F."},{"family":"Roderick","given":"Michael L."}],"issued":{"date-parts":[["2012",11]]}}},{"id":5742,"uris":["http://zotero.org/users/2382307/items/GJ8GXZJT"],"itemData":{"id":5742,"type":"article-journal","abstract":"Recent studies have produced conflicting results about the impacts of climate change on drought. In this Perspective, a commonly used drought index and observational data are examined to identify the cause of these discrepancies. The authors indicate that improvements in the quality and coverage of precipitation data and quantification of natural variability are necessary to provide a better understanding of how drought is changing.","container-title":"Nature Climate Change","DOI":"10.1038/nclimate2067","ISSN":"1758-6798","issue":"1","journalAbbreviation":"Nature Clim Change","language":"en","license":"2014 Nature Publishing Group, a division of Macmillan Publishers Limited. All Rights Reserved.","note":"number: 1\npublisher: Nature Publishing Group","page":"17-22","source":"www.nature.com","title":"Global warming and changes in drought","volume":"4","author":[{"family":"Trenberth","given":"Kevin E."},{"family":"Dai","given":"Aiguo"},{"family":"Schrier","given":"Gerard","dropping-particle":"van der"},{"family":"Jones","given":"Philip D."},{"family":"Barichivich","given":"Jonathan"},{"family":"Briffa","given":"Keith R."},{"family":"Sheffield","given":"Justin"}],"issued":{"date-parts":[["2014",1]]}}}],"schema":"https://github.com/citation-style-language/schema/raw/master/csl-citation.json"} </w:instrText>
      </w:r>
      <w:r w:rsidRPr="00E0066B">
        <w:rPr>
          <w:rFonts w:ascii="Times New Roman" w:hAnsi="Times New Roman" w:cs="Times New Roman"/>
          <w:sz w:val="24"/>
          <w:szCs w:val="24"/>
        </w:rPr>
        <w:fldChar w:fldCharType="separate"/>
      </w:r>
      <w:r w:rsidR="00B02B88" w:rsidRPr="00B02B88">
        <w:rPr>
          <w:rFonts w:ascii="Times New Roman" w:hAnsi="Times New Roman" w:cs="Times New Roman"/>
          <w:sz w:val="24"/>
          <w:szCs w:val="24"/>
          <w:vertAlign w:val="superscript"/>
        </w:rPr>
        <w:t>1–4</w:t>
      </w:r>
      <w:r w:rsidRPr="00E0066B">
        <w:rPr>
          <w:rFonts w:ascii="Times New Roman" w:hAnsi="Times New Roman" w:cs="Times New Roman"/>
          <w:sz w:val="24"/>
          <w:szCs w:val="24"/>
        </w:rPr>
        <w:fldChar w:fldCharType="end"/>
      </w:r>
      <w:r>
        <w:rPr>
          <w:rFonts w:ascii="Times New Roman" w:eastAsia="Times New Roman" w:hAnsi="Times New Roman" w:cs="Times New Roman"/>
          <w:sz w:val="24"/>
          <w:szCs w:val="24"/>
        </w:rPr>
        <w:t xml:space="preserve">. However, there are significant uncertainties in global drought </w:t>
      </w:r>
      <w:r w:rsidRPr="004026E1">
        <w:rPr>
          <w:rFonts w:ascii="Times New Roman" w:eastAsia="Times New Roman" w:hAnsi="Times New Roman" w:cs="Times New Roman"/>
          <w:sz w:val="24"/>
          <w:szCs w:val="24"/>
        </w:rPr>
        <w:t>trends</w:t>
      </w:r>
      <w:r w:rsidRPr="00E0066B">
        <w:rPr>
          <w:rFonts w:ascii="Times New Roman" w:hAnsi="Times New Roman" w:cs="Times New Roman"/>
          <w:sz w:val="24"/>
          <w:szCs w:val="24"/>
        </w:rPr>
        <w:fldChar w:fldCharType="begin"/>
      </w:r>
      <w:r w:rsidR="00766908">
        <w:rPr>
          <w:rFonts w:ascii="Times New Roman" w:hAnsi="Times New Roman" w:cs="Times New Roman"/>
          <w:sz w:val="24"/>
          <w:szCs w:val="24"/>
        </w:rPr>
        <w:instrText xml:space="preserve"> ADDIN ZOTERO_ITEM CSL_CITATION {"citationID":"JU7ikKbc","properties":{"formattedCitation":"\\super 4\\uc0\\u8211{}6\\nosupersub{}","plainCitation":"4–6","noteIndex":0},"citationItems":[{"id":5742,"uris":["http://zotero.org/users/2382307/items/GJ8GXZJT"],"itemData":{"id":5742,"type":"article-journal","abstract":"Recent studies have produced conflicting results about the impacts of climate change on drought. In this Perspective, a commonly used drought index and observational data are examined to identify the cause of these discrepancies. The authors indicate that improvements in the quality and coverage of precipitation data and quantification of natural variability are necessary to provide a better understanding of how drought is changing.","container-title":"Nature Climate Change","DOI":"10.1038/nclimate2067","ISSN":"1758-6798","issue":"1","journalAbbreviation":"Nature Clim Change","language":"en","license":"2014 Nature Publishing Group, a division of Macmillan Publishers Limited. All Rights Reserved.","note":"number: 1\npublisher: Nature Publishing Group","page":"17-22","source":"www.nature.com","title":"Global warming and changes in drought","volume":"4","author":[{"family":"Trenberth","given":"Kevin E."},{"family":"Dai","given":"Aiguo"},{"family":"Schrier","given":"Gerard","dropping-particle":"van der"},{"family":"Jones","given":"Philip D."},{"family":"Barichivich","given":"Jonathan"},{"family":"Briffa","given":"Keith R."},{"family":"Sheffield","given":"Justin"}],"issued":{"date-parts":[["2014",1]]}}},{"id":7662,"uris":["http://zotero.org/users/2382307/items/324S23ZJ"],"itemData":{"id":7662,"type":"article-journal","abstract":"A new assessment of drought trends over the past 60 years finds little evidence of an expansion of the area affected by droughts, contradicting several previous estimates. See Letter  p.435","container-title":"Nature","DOI":"10.1038/491338a","ISSN":"1476-4687","issue":"7424","language":"en","license":"2012 Springer Nature Limited","note":"number: 7424\npublisher: Nature Publishing Group","page":"338-339","source":"www.nature.com","title":"Historical drought trends revisited","volume":"491","author":[{"family":"Seneviratne","given":"Sonia I."}],"issued":{"date-parts":[["2012",11]]}}},{"id":7664,"uris":["http://zotero.org/users/2382307/items/NCX7DVDT"],"itemData":{"id":7664,"type":"article-journal","abstract":"Future climate changes could alter hydrometeorological patterns and change the nature of droughts at global to regional scales. However, there are considerable uncertainties in future drought projections. Here, we focus on agricultural drought by analyzing surface soil moisture outputs from CMIP5 multi-model ensembles (MMEs) under RCP2.6, RCP4.5, RCP6.0, and RCP8.5 scenarios. First, the annual mean soil moisture by the end of the 21st century shows statistically significant large-scale drying and limited areas of wetting for all scenarios, with stronger drying as the strength of radiative forcing increases. Second, the MME mean spatial extent of severe drought is projected to increase for all regions and all future RCP scenarios, and most notably in Central America (CAM), Europe and Mediterranean (EUM), Tropical South America (TSA), and South Africa (SAF). Third, the model uncertainty presents the largest source of uncertainty (over 80%) across the entire 21st century among the three sources of uncertainty: internal variability, model uncertainty, and scenario uncertainty. Finally, we find that the spatial pattern and magnitude of annual and seasonal signal to noise (S/N) in soil moisture anomalies do not change significantly by lead time, indicating that the spreads of uncertainties become larger as the signals become stronger.","container-title":"Scientific Reports","DOI":"10.1038/s41598-019-41196-z","ISSN":"2045-2322","issue":"1","journalAbbreviation":"Sci Rep","language":"en","license":"2019 The Author(s)","note":"number: 1\npublisher: Nature Publishing Group","page":"4922","source":"www.nature.com","title":"Uncertainty and hotspots in 21st century projections of agricultural drought from CMIP5 models","volume":"9","author":[{"family":"Lu","given":"Junyu"},{"family":"Carbone","given":"Gregory J."},{"family":"Grego","given":"John M."}],"issued":{"date-parts":[["2019",3,20]]}}}],"schema":"https://github.com/citation-style-language/schema/raw/master/csl-citation.json"} </w:instrText>
      </w:r>
      <w:r w:rsidRPr="00E0066B">
        <w:rPr>
          <w:rFonts w:ascii="Times New Roman" w:hAnsi="Times New Roman" w:cs="Times New Roman"/>
          <w:sz w:val="24"/>
          <w:szCs w:val="24"/>
        </w:rPr>
        <w:fldChar w:fldCharType="separate"/>
      </w:r>
      <w:r w:rsidR="00766908" w:rsidRPr="00766908">
        <w:rPr>
          <w:rFonts w:ascii="Times New Roman" w:hAnsi="Times New Roman" w:cs="Times New Roman"/>
          <w:sz w:val="24"/>
          <w:szCs w:val="24"/>
          <w:vertAlign w:val="superscript"/>
        </w:rPr>
        <w:t>4–6</w:t>
      </w:r>
      <w:r w:rsidRPr="00E0066B">
        <w:rPr>
          <w:rFonts w:ascii="Times New Roman" w:hAnsi="Times New Roman" w:cs="Times New Roman"/>
          <w:sz w:val="24"/>
          <w:szCs w:val="24"/>
        </w:rPr>
        <w:fldChar w:fldCharType="end"/>
      </w:r>
      <w:r>
        <w:rPr>
          <w:rFonts w:ascii="Times New Roman" w:eastAsia="Times New Roman" w:hAnsi="Times New Roman" w:cs="Times New Roman"/>
          <w:sz w:val="24"/>
          <w:szCs w:val="24"/>
        </w:rPr>
        <w:t xml:space="preserve">, and a limited understanding of the extent to which a key driver, Atmospheric Evaporative Demand (AED), impacts the recent evolution of the magnitude, frequency, duration, and areal extent of droughts. Here, by developing an ensemble of high-resolution global drought datasets for 1901–2022, we found an increasing trend in drought severity worldwide. Our findings suggest that AED has increased drought severity by an average of 40% globally. Not only are typically dry regions becoming drier, but wet areas are also experiencing drying trends. </w:t>
      </w:r>
      <w:r w:rsidR="00A106AE" w:rsidRPr="00A106AE">
        <w:rPr>
          <w:rFonts w:ascii="Times New Roman" w:eastAsia="Times New Roman" w:hAnsi="Times New Roman" w:cs="Times New Roman"/>
          <w:sz w:val="24"/>
          <w:szCs w:val="24"/>
        </w:rPr>
        <w:t>During the last five years (2018–2022), the areas in drought have expanded by 72% compared to 1981–2017, with AED contributing to 58% of this increase</w:t>
      </w:r>
      <w:r w:rsidR="00F428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year 2022 was record-breaking, with 30% of global land area affected by moderate and </w:t>
      </w:r>
      <w:r>
        <w:rPr>
          <w:rFonts w:ascii="Times New Roman" w:eastAsia="Times New Roman" w:hAnsi="Times New Roman" w:cs="Times New Roman"/>
          <w:sz w:val="24"/>
          <w:szCs w:val="24"/>
        </w:rPr>
        <w:lastRenderedPageBreak/>
        <w:t xml:space="preserve">extreme droughts, 42% of which was attributed to increased AED. Our findings indicate that AED plays an increasingly important role in driving severe droughts, and that this tendency will likely continue under future warming scenarios. </w:t>
      </w:r>
    </w:p>
    <w:p w14:paraId="4D5A180C" w14:textId="77777777" w:rsidR="005A7DFE" w:rsidRDefault="009B6C93">
      <w:pPr>
        <w:pStyle w:val="Heading1"/>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Main</w:t>
      </w:r>
    </w:p>
    <w:p w14:paraId="437CBC54" w14:textId="61DD644F" w:rsidR="005A7DFE" w:rsidRDefault="00816EED" w:rsidP="00D7709E">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availability </w:t>
      </w:r>
      <w:r w:rsidR="009B6C93">
        <w:rPr>
          <w:rFonts w:ascii="Times New Roman" w:eastAsia="Times New Roman" w:hAnsi="Times New Roman" w:cs="Times New Roman"/>
          <w:sz w:val="24"/>
          <w:szCs w:val="24"/>
        </w:rPr>
        <w:t>plays a critical role in shaping ecosystems, economic activities, and human livelihoods. Water is an essential resource for agriculture, energy, industry, and domestic use, influencing the overall sustainability and development of societies</w:t>
      </w:r>
      <w:r w:rsidR="005F7CD3">
        <w:rPr>
          <w:rFonts w:ascii="Times New Roman" w:eastAsia="Times New Roman" w:hAnsi="Times New Roman" w:cs="Times New Roman"/>
          <w:sz w:val="24"/>
          <w:szCs w:val="24"/>
        </w:rPr>
        <w:fldChar w:fldCharType="begin"/>
      </w:r>
      <w:r w:rsidR="005F7CD3">
        <w:rPr>
          <w:rFonts w:ascii="Times New Roman" w:eastAsia="Times New Roman" w:hAnsi="Times New Roman" w:cs="Times New Roman"/>
          <w:sz w:val="24"/>
          <w:szCs w:val="24"/>
        </w:rPr>
        <w:instrText xml:space="preserve"> ADDIN ZOTERO_ITEM CSL_CITATION {"citationID":"62ENgHej","properties":{"formattedCitation":"\\super 7,8\\nosupersub{}","plainCitation":"7,8","noteIndex":0},"citationItems":[{"id":7676,"uris":["http://zotero.org/users/2382307/items/A7EYY65E"],"itemData":{"id":7676,"type":"article-journal","abstract":"In this study, we investigate the extent to which physical water resource availability constraints can limit the deployment of solar thermal and geothermal-based energy resources under future climate scenarios in California. This is accomplished by (1) calculating the water unconstrained potential capacity for solar thermal and geothermal power plants, (2) estimating the available water supply for supporting the water needs of these plants using four climate model simulations under representative concentration pathway (RCP) 8.5, and (3) determining the supportable capacity from the available water supply based on power plant cooling type. We show that regional water availability can limit the installable capacity of solar thermal resources to a range of 10.9–52.6% of solar thermal potential and geothermal resources to between 17.9% and 100% of geothermal potential, depending on cooling system and regional water demand levels by the year 2050. The limiting factor for installable capacity was driven by whether the locations of solar thermal and geothermal resources were spatially aligned with precipitation patterns, with cooling system type acting as a secondary factor. In regions with high solar thermal and geothermal potential, reducing water demand from other sectors was important for alleviating the water constraints on solar thermal and geothermal capacity and increasing total resource potential. Water conservation policies can therefore support the deployment of renewable energy resources and should be considered in future water and energy resource planning.","container-title":"Applied Energy","DOI":"10.1016/j.apenergy.2018.05.105","ISSN":"0306-2619","journalAbbreviation":"Applied Energy","page":"49-60","source":"ScienceDirect","title":"Assessing future water resource constraints on thermally based renewable energy resources in California","volume":"226","author":[{"family":"Tarroja","given":"Brian"},{"family":"Chiang","given":"Felicia"},{"family":"AghaKouchak","given":"Amir"},{"family":"Samuelsen","given":"Scott"}],"issued":{"date-parts":[["2018",9,15]]}}},{"id":7678,"uris":["http://zotero.org/users/2382307/items/XMLECWFC"],"itemData":{"id":7678,"type":"article-journal","abstract":"Climate change is expected to significantly reshape hydropower generation in California. However, the impact on the ability of hydropower to provide reserve capacity that can provide on-demand, back-up electricity generation to stabilize the grid in the case of a contingency has not been explored. This study examined the impact of climate change-driven hydrologic shifts on hydropower contributions to generation and ancillary services. We used projections from four climate models under Representative Concentration Pathways (RCP) RCP4.5 and RCP8.5 to evaluate the impact of climate change conditions, comparing the future period 2046–2055 to the baseline 2000–2009, and observed a net increase of inflow into large hydropower units in northern California. However, as extreme events yield greater spillage, increased overall inflow did not necessarily yield increased generation. Additionally, higher winter generation and summer reservoir constraints resulted in decreases in the spinning reserve potential for both RCP scenarios. We also examined a regionally downscaled “long drought” scenario under RCP8.5 to assess the impact of an extended dry period on generation and spinning reserve bidding. The long drought scenario, developed as part of the California 4th Climate Assessment, involves rainfall congruent with 20-year historical dry spells in California under increased temperatures. In addition to decreased generation, the long drought scenario yielded a 41% reduction in spinning reserve bidding tied to a decline in reservoir levels. The decreased spinning reserve bidding from hydropower may require increased reliance on other electricity resources that can provide the same dynamic support to maintain grid stability under climate change.","container-title":"Climatic Change","DOI":"10.1007/s10584-018-2329-5","ISSN":"1573-1480","issue":"3","journalAbbreviation":"Climatic Change","language":"en","page":"395-412","source":"Springer Link","title":"Assessing climate change impacts on California hydropower generation and ancillary services provision","volume":"151","author":[{"family":"Forrest","given":"Kate"},{"family":"Tarroja","given":"Brian"},{"family":"Chiang","given":"Felicia"},{"family":"AghaKouchak","given":"Amir"},{"family":"Samuelsen","given":"Scott"}],"issued":{"date-parts":[["2018",12,1]]}}}],"schema":"https://github.com/citation-style-language/schema/raw/master/csl-citation.json"} </w:instrText>
      </w:r>
      <w:r w:rsidR="005F7CD3">
        <w:rPr>
          <w:rFonts w:ascii="Times New Roman" w:eastAsia="Times New Roman" w:hAnsi="Times New Roman" w:cs="Times New Roman"/>
          <w:sz w:val="24"/>
          <w:szCs w:val="24"/>
        </w:rPr>
        <w:fldChar w:fldCharType="separate"/>
      </w:r>
      <w:r w:rsidR="005F7CD3" w:rsidRPr="005F7CD3">
        <w:rPr>
          <w:rFonts w:ascii="Times New Roman" w:hAnsi="Times New Roman" w:cs="Times New Roman"/>
          <w:sz w:val="24"/>
          <w:szCs w:val="24"/>
          <w:vertAlign w:val="superscript"/>
        </w:rPr>
        <w:t>7,8</w:t>
      </w:r>
      <w:r w:rsidR="005F7CD3">
        <w:rPr>
          <w:rFonts w:ascii="Times New Roman" w:eastAsia="Times New Roman" w:hAnsi="Times New Roman" w:cs="Times New Roman"/>
          <w:sz w:val="24"/>
          <w:szCs w:val="24"/>
        </w:rPr>
        <w:fldChar w:fldCharType="end"/>
      </w:r>
      <w:r w:rsidR="009B6C93">
        <w:rPr>
          <w:rFonts w:ascii="Times New Roman" w:eastAsia="Times New Roman" w:hAnsi="Times New Roman" w:cs="Times New Roman"/>
          <w:sz w:val="24"/>
          <w:szCs w:val="24"/>
        </w:rPr>
        <w:t>. Droughts are also detrimental for vegetation, reducing the carbon uptake of ecosystems, causing widespread plant mortality</w:t>
      </w:r>
      <w:r w:rsidR="009B6C93" w:rsidRPr="00E0066B">
        <w:rPr>
          <w:rFonts w:ascii="Times New Roman" w:hAnsi="Times New Roman" w:cs="Times New Roman"/>
          <w:sz w:val="24"/>
          <w:szCs w:val="24"/>
        </w:rPr>
        <w:fldChar w:fldCharType="begin"/>
      </w:r>
      <w:r w:rsidR="007C17DC">
        <w:rPr>
          <w:rFonts w:ascii="Times New Roman" w:hAnsi="Times New Roman" w:cs="Times New Roman"/>
          <w:sz w:val="24"/>
          <w:szCs w:val="24"/>
        </w:rPr>
        <w:instrText xml:space="preserve"> ADDIN ZOTERO_ITEM CSL_CITATION {"citationID":"hEEOAvQ3","properties":{"formattedCitation":"\\super 9\\uc0\\u8211{}11\\nosupersub{}","plainCitation":"9–11","noteIndex":0},"citationItems":[{"id":7667,"uris":["http://zotero.org/users/2382307/items/NZETMYYY"],"itemData":{"id":7667,"type":"article-journal","abstract":"Changes in regional water availability belong to the most crucial potential impacts of anthropogenic climate change, but are highly uncertain. It is thus of key importance for stakeholders to assess the possible implications of different global temperature thresholds on these quantities. Using a subset of climate model simulations from the fifth phase of the Coupled Model Intercomparison Project (CMIP5), we derive here the sensitivity of regional changes in precipitation and in precipitation minus evapotranspiration to global temperature changes. The simulations span the full range of available emission scenarios, and the sensitivities are derived using a modified pattern scaling approach. The applied approach assumes linear relationships on global temperature changes while thoroughly addressing associated uncertainties via resampling methods. This allows us to assess the full distribution of the simulations in a probabilistic sense. Northern high-latitude regions display robust responses towards wetting, while subtropical regions display a tendency towards drying but with a large range of responses. Even though both internal variability and the scenario choice play an important role in the overall spread of the simulations, the uncertainty stemming from the climate model choice usually accounts for about half of the total uncertainty in most regions. We additionally assess the implications of limiting global mean temperature warming to values below (i) 2&amp;thinsp;K or (ii) 1.5&amp;thinsp;K (as stated within the 2015 Paris Agreement). We show that opting for the 1.5&amp;thinsp;K target might just slightly influence the mean response, but could substantially reduce the risk of experiencing extreme changes in regional water availability.","container-title":"Earth System Dynamics","DOI":"10.5194/esd-9-227-2018","ISSN":"2190-4979","issue":"1","language":"English","note":"publisher: Copernicus GmbH","page":"227-240","source":"Copernicus Online Journals","title":"Regional scaling of annual mean precipitation and water availability with global temperature change","volume":"9","author":[{"family":"Greve","given":"Peter"},{"family":"Gudmundsson","given":"Lukas"},{"family":"Seneviratne","given":"Sonia I."}],"issued":{"date-parts":[["2018",3,13]]}}},{"id":7666,"uris":["http://zotero.org/users/2382307/items/T9DTD7TH"],"itemData":{"id":7666,"type":"article-journal","abstract":"Aridity is generally defined as the ‘degree to which a climate lacks moisture to sustain life in terrestrial ecosystems’. Several recent studies using the ‘aridity index’ (the ratio of potential evaporation to precipitation), have concluded that aridity will increase with CO2 because of increasing temperature. However, the ‘aridity index’ is—counterintuitively—not a direct measure of aridity per se (when defined as above) and there is widespread evidence that contradicts the ‘warmer is more arid’ interpretation. We provide here an assessment of multi-model changes in a broad set of aridity metrics over a large range of atmospheric CO2 concentrations ranging from conditions at the last glacial maximum to 4xCO2, using an ensemble of simulations from state-of-the-art Earth system models. Most measures of aridity do not show increasing aridity on global scales under conditions of increasing atmospheric CO2 concentrations and related global warming, although we note some varying responses depending on the considered variables. The response is, furthermore, more nuanced at regional scales, but in the majority of regions aridity does not increase with CO2 in the majority of metrics. Our results emphasize that it is not the climate models that project overwhelming increases of aridity with increasing CO2, but rather a secondary, offline, impact model—the ‘aridity index’—that uses climate model output as input.","container-title":"Environmental Research Letters","DOI":"10.1088/1748-9326/aa89a3","ISSN":"1748-9326","issue":"11","journalAbbreviation":"Environ. Res. Lett.","language":"en","note":"publisher: IOP Publishing","page":"114021","source":"Institute of Physics","title":"Simulated changes in aridity from the last glacial maximum to 4xCO2","volume":"12","author":[{"family":"Greve","given":"Peter"},{"family":"Roderick","given":"Michael L."},{"family":"Seneviratne","given":"Sonia I."}],"issued":{"date-parts":[["2017",11]]}}},{"id":7674,"uris":["http://zotero.org/users/2382307/items/LF3X9GQM"],"itemData":{"id":7674,"type":"article-journal","abstract":"Human-induced climate change impacts the hydrological cycle and thus the availability of water resources. However, previous assessments of observed warming-induced changes in dryness have not excluded natural climate variability and show conflicting results due to uncertainties in our understanding of the response of evapotranspiration. Here we employ data-driven and land-surface models to produce observation-based global reconstructions of water availability from 1902 to 2014, a period during which our planet experienced a global warming of approximately 1 °C. Our analysis reveals a spatial pattern of changes in average water availability during the driest month of the year over the past three decades compared with the first half of the twentieth century, with some regions experiencing increased and some decreased water availability. The global pattern is consistent with climate model estimates that account for anthropogenic effects, and it is not expected from natural climate variability, supporting human-induced climate change as the cause. There is regional evidence of drier dry seasons predominantly in extratropical latitudes and including Europe, western North America, northern Asia, southern South America, Australia and eastern Africa. We also find that the intensification of the dry season is generally a consequence of increasing evapotranspiration rather than decreasing precipitation.","container-title":"Nature Geoscience","DOI":"10.1038/s41561-020-0594-1","ISSN":"1752-0908","issue":"7","journalAbbreviation":"Nat. Geosci.","language":"en","license":"2020 The Author(s), under exclusive licence to Springer Nature Limited","note":"number: 7\npublisher: Nature Publishing Group","page":"477-481","source":"www.nature.com","title":"Observed changes in dry-season water availability attributed to human-induced climate change","volume":"13","author":[{"family":"Padrón","given":"Ryan S."},{"family":"Gudmundsson","given":"Lukas"},{"family":"Decharme","given":"Bertrand"},{"family":"Ducharne","given":"Agnès"},{"family":"Lawrence","given":"David M."},{"family":"Mao","given":"Jiafu"},{"family":"Peano","given":"Daniele"},{"family":"Krinner","given":"Gerhard"},{"family":"Kim","given":"Hyungjun"},{"family":"Seneviratne","given":"Sonia I."}],"issued":{"date-parts":[["2020",7]]}}}],"schema":"https://github.com/citation-style-language/schema/raw/master/csl-citation.json"} </w:instrText>
      </w:r>
      <w:r w:rsidR="009B6C93" w:rsidRPr="00E0066B">
        <w:rPr>
          <w:rFonts w:ascii="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9–11</w:t>
      </w:r>
      <w:r w:rsidR="009B6C93" w:rsidRPr="00E0066B">
        <w:rPr>
          <w:rFonts w:ascii="Times New Roman" w:hAnsi="Times New Roman" w:cs="Times New Roman"/>
          <w:sz w:val="24"/>
          <w:szCs w:val="24"/>
        </w:rPr>
        <w:fldChar w:fldCharType="end"/>
      </w:r>
      <w:r w:rsidR="009B6C93">
        <w:rPr>
          <w:rFonts w:ascii="Times New Roman" w:eastAsia="Times New Roman" w:hAnsi="Times New Roman" w:cs="Times New Roman"/>
          <w:sz w:val="24"/>
          <w:szCs w:val="24"/>
        </w:rPr>
        <w:t>, and leading to significant disruptions in ecosystem functioning and biodiversity loss</w:t>
      </w:r>
      <w:r w:rsidR="005F7CD3">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{"citationID":"ZuezFaLa","properties":{"formattedCitation":"\\super 12\\nosupersub{}","plainCitation":"12","noteIndex":0},"citationItems":[{"id":7751,"uris":["http://zotero.org/users/2382307/items/DZUF28LY"],"itemData":{"id":7751,"type":"article-journal","abstract":"Enough of silos: develop a joint scientific agenda to understand the intertwined global crises of the Earth system.","container-title":"Nature","DOI":"10.1038/d41586-022-04152-y","issue":"7938","language":"en","license":"2022 Springer Nature Limited","note":"Bandiera_abtest: a\nCg_type: Comment\npublisher: Nature Publishing Group\nSubject_term: Biodiversity, Climate change, Solid Earth sciences","page":"30-32","source":"www.nature.com","title":"Biodiversity loss and climate extremes — study the feedbacks","volume":"612","author":[{"family":"Mahecha","given":"Miguel D."},{"family":"Bastos","given":"Ana"},{"family":"Bohn","given":"Friedrich J."},{"family":"Eisenhauer","given":"Nico"},{"family":"Feilhauer","given":"Hannes"},{"family":"Hartmann","given":"Henrik"},{"family":"Hickler","given":"Thomas"},{"family":"Kalesse-Los","given":"Heike"},{"family":"Migliavacca","given":"Mirco"},{"family":"Otto","given":"Friederike E. L."},{"family":"Peng","given":"Jian"},{"family":"Quaas","given":"Johannes"},{"family":"Tegen","given":"Ina"},{"family":"Weigelt","given":"Alexandra"},{"family":"Wendisch","given":"Manfred"},{"family":"Wirth","given":"Christian"}],"issued":{"date-parts":[["2022",12]]}}}],"schema":"https://github.com/citation-style-language/schema/raw/master/csl-citation.json"} </w:instrText>
      </w:r>
      <w:r w:rsidR="005F7CD3">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12</w:t>
      </w:r>
      <w:r w:rsidR="005F7CD3">
        <w:rPr>
          <w:rFonts w:ascii="Times New Roman" w:eastAsia="Times New Roman" w:hAnsi="Times New Roman" w:cs="Times New Roman"/>
          <w:sz w:val="24"/>
          <w:szCs w:val="24"/>
        </w:rPr>
        <w:fldChar w:fldCharType="end"/>
      </w:r>
      <w:r w:rsidR="009B6C93">
        <w:rPr>
          <w:rFonts w:ascii="Times New Roman" w:eastAsia="Times New Roman" w:hAnsi="Times New Roman" w:cs="Times New Roman"/>
          <w:sz w:val="24"/>
          <w:szCs w:val="24"/>
        </w:rPr>
        <w:t>. They also negatively affect the productivity of annual and perennial crops, exacerbating food insecurity and economic instability</w:t>
      </w:r>
      <w:r w:rsidR="009B6C93">
        <w:rPr>
          <w:rFonts w:ascii="Times New Roman" w:eastAsia="Times New Roman" w:hAnsi="Times New Roman" w:cs="Times New Roman"/>
          <w:sz w:val="24"/>
          <w:szCs w:val="24"/>
          <w:vertAlign w:val="superscript"/>
        </w:rPr>
        <w:t>11</w:t>
      </w:r>
      <w:r w:rsidR="009B6C93">
        <w:rPr>
          <w:rFonts w:ascii="Times New Roman" w:eastAsia="Times New Roman" w:hAnsi="Times New Roman" w:cs="Times New Roman"/>
          <w:sz w:val="24"/>
          <w:szCs w:val="24"/>
        </w:rPr>
        <w:t>. With climate change, there is an expectation that droughts will be more frequent and intense</w:t>
      </w:r>
      <w:r w:rsidR="005F7CD3">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{"citationID":"8NPjH01H","properties":{"formattedCitation":"\\super 13\\nosupersub{}","plainCitation":"13","noteIndex":0},"citationItems":[{"id":7246,"uris":["http://zotero.org/users/2382307/items/J4TK5UWK"],"itemData":{"id":7246,"type":"article-journal","abstract":"Chapter 11 is an assessment of extreme phenomena, encompassing weather and climate timescales as well as compound events. These include heat waves, cold snaps, heavy precipitation, droughts, tropical cyclones and other severe storms. Limitations of observations and models including model evaluation of these phenomena are addressed. Recent advances in understanding the mechanisms, drivers and feedbacks leading to extremes are discussed. Attribution of changes in these extremes including individual extreme events are presented. Projected changes in extreme weather properties as well as potential surprises are assessed.","note":"event-title: AGU Fall Meeting Abstracts\nADS Bibcode: 2021AGUFM.U13B..11W","page":"U13B-11","source":"NASA ADS","title":"Chapter 11: Weather and climate extreme events in a changing climate","title-short":"Chapter 11","volume":"2021","author":[{"family":"Seneviratne","given":"Sonia"},{"family":"Zhang","given":"Xuebin"},{"family":"Adnan","given":"Muhammad"},{"family":"Badi","given":"Wafae"},{"family":"Dereczynski","given":"Claudine"},{"family":"Wehner","given":"Michael"},{"family":"Di Luca","given":"Alejandro"},{"family":"Ghosh","given":"Subimal"},{"family":"Iskandar","given":"Iskhaq"},{"family":"Kossin","given":"James"},{"family":"Lewis","given":"Sophie"},{"family":"Otto","given":"Friederike"},{"family":"Pinto","given":"Izidine"},{"family":"Masaki","given":"Satoh"},{"family":"Vicente-Serrano","given":"Sergio"},{"family":"Zhou","given":"Botao"},{"family":"Hauser","given":"Mathias"},{"family":"Kirchmeier-Young","given":"Megan"},{"family":"Wan","given":"Hui"}],"issued":{"date-parts":[["2021",12,1]]}}}],"schema":"https://github.com/citation-style-language/schema/raw/master/csl-citation.json"} </w:instrText>
      </w:r>
      <w:r w:rsidR="005F7CD3">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13</w:t>
      </w:r>
      <w:r w:rsidR="005F7CD3">
        <w:rPr>
          <w:rFonts w:ascii="Times New Roman" w:eastAsia="Times New Roman" w:hAnsi="Times New Roman" w:cs="Times New Roman"/>
          <w:sz w:val="24"/>
          <w:szCs w:val="24"/>
        </w:rPr>
        <w:fldChar w:fldCharType="end"/>
      </w:r>
      <w:r w:rsidR="009B6C93">
        <w:rPr>
          <w:rFonts w:ascii="Times New Roman" w:eastAsia="Times New Roman" w:hAnsi="Times New Roman" w:cs="Times New Roman"/>
          <w:sz w:val="24"/>
          <w:szCs w:val="24"/>
        </w:rPr>
        <w:t>, with increased impacts on agricultural, environmental, and hydrological systems</w:t>
      </w:r>
      <w:r w:rsidR="005F7CD3">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{"citationID":"ilBMxi8W","properties":{"formattedCitation":"\\super 14,15\\nosupersub{}","plainCitation":"14,15","noteIndex":0},"citationItems":[{"id":7754,"uris":["http://zotero.org/users/2382307/items/V5NSFZHK"],"itemData":{"id":7754,"type":"article-journal","abstract":"Annual food caloric production is the product of caloric yield, cropping frequency (CF, number of production seasons per year) and cropland area. Existing studies have largely focused on crop yield, whereas how CF responds to climate change remains poorly understood. Here, we evaluate the global climate sensitivity of caloric yields and CF at national scale. We find a robust negative association between warming and both caloric yield and CF. By the 2050s, projected CF increases in cold regions are offset by larger decreases in warm regions, resulting in a net global CF reduction (−4.2 ± 2.5% in high emission scenario), suggesting that climate-driven decline in CF will exacerbate crop production loss and not provide climate adaptation alone. Although irrigation is effective in offsetting the projected production loss, irrigation areas have to be expanded by &gt;5% in warm regions to fully offset climate-induced production losses by the 2050s.","container-title":"Nature Climate Change","DOI":"10.1038/s41558-022-01492-5","ISSN":"1758-6798","issue":"11","journalAbbreviation":"Nat. Clim. Chang.","language":"en","license":"2022 The Author(s), under exclusive licence to Springer Nature Limited","note":"publisher: Nature Publishing Group","page":"1016-1023","source":"www.nature.com","title":"Warming reduces global agricultural production by decreasing cropping frequency and yields","volume":"12","author":[{"family":"Zhu","given":"Peng"},{"family":"Burney","given":"Jennifer"},{"family":"Chang","given":"Jinfeng"},{"family":"Jin","given":"Zhenong"},{"family":"Mueller","given":"Nathaniel D."},{"family":"Xin","given":"Qinchuan"},{"family":"Xu","given":"Jialu"},{"family":"Yu","given":"Le"},{"family":"Makowski","given":"David"},{"family":"Ciais","given":"Philippe"}],"issued":{"date-parts":[["2022",11]]}}},{"id":7758,"uris":["http://zotero.org/users/2382307/items/59WD24QD"],"itemData":{"id":7758,"type":"article-journal","abstract":"Evidence exists that tree mortality is accelerating in some regions of the tropics1,2, with profound consequences for the future of the tropical carbon sink and the global anthropogenic carbon budget left to limit peak global warming below 2 °C. However, the mechanisms that may be driving such mortality changes and whether particular species are especially vulnerable remain unclear3–8. Here we analyse a 49-year record of tree dynamics from 24 old-growth forest plots encompassing a broad climatic gradient across the Australian moist tropics and find that annual tree mortality risk has, on average, doubled across all plots and species over the last 35 years, indicating a potential halving in life expectancy and carbon residence time. Associated losses in biomass were not offset by gains from growth and recruitment. Plots in less moist local climates presented higher average mortality risk, but local mean climate did not predict the pace of temporal increase in mortality risk. Species varied in the trajectories of their mortality risk, with the highest average risk found nearer to the upper end of the atmospheric vapour pressure deficit niches of species. A long-term increase in vapour pressure deficit was evident across the region, suggesting that thresholds involving atmospheric water stress, driven by global warming, may be a primary cause of increasing tree mortality in moist tropical forests.","container-title":"Nature","DOI":"10.1038/s41586-022-04737-7","ISSN":"1476-4687","issue":"7923","language":"en","license":"2022 The Author(s), under exclusive licence to Springer Nature Limited","note":"publisher: Nature Publishing Group","page":"528-533","source":"www.nature.com","title":"Tropical tree mortality has increased with rising atmospheric water stress","volume":"608","author":[{"family":"Bauman","given":"David"},{"family":"Fortunel","given":"Claire"},{"family":"Delhaye","given":"Guillaume"},{"family":"Malhi","given":"Yadvinder"},{"family":"Cernusak","given":"Lucas A."},{"family":"Bentley","given":"Lisa Patrick"},{"family":"Rifai","given":"Sami W."},{"family":"Aguirre-Gutiérrez","given":"Jesús"},{"family":"Menor","given":"Imma Oliveras"},{"family":"Phillips","given":"Oliver L."},{"family":"McNellis","given":"Brandon E."},{"family":"Bradford","given":"Matt"},{"family":"Laurance","given":"Susan G. W."},{"family":"Hutchinson","given":"Michael F."},{"family":"Dempsey","given":"Raymond"},{"family":"Santos-Andrade","given":"Paul E."},{"family":"Ninantay-Rivera","given":"Hugo R."},{"family":"Chambi Paucar","given":"Jimmy R."},{"family":"McMahon","given":"Sean M."}],"issued":{"date-parts":[["2022",8]]}}}],"schema":"https://github.com/citation-style-language/schema/raw/master/csl-citation.json"} </w:instrText>
      </w:r>
      <w:r w:rsidR="005F7CD3">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14,15</w:t>
      </w:r>
      <w:r w:rsidR="005F7CD3">
        <w:rPr>
          <w:rFonts w:ascii="Times New Roman" w:eastAsia="Times New Roman" w:hAnsi="Times New Roman" w:cs="Times New Roman"/>
          <w:sz w:val="24"/>
          <w:szCs w:val="24"/>
        </w:rPr>
        <w:fldChar w:fldCharType="end"/>
      </w:r>
      <w:r w:rsidR="009B6C93">
        <w:rPr>
          <w:rFonts w:ascii="Times New Roman" w:eastAsia="Times New Roman" w:hAnsi="Times New Roman" w:cs="Times New Roman"/>
          <w:sz w:val="24"/>
          <w:szCs w:val="24"/>
        </w:rPr>
        <w:t xml:space="preserve">. Observational evidence indicates an increase in hydrological and agricultural drought severity in several regions over the past decades, due to the widespread increase in AED as well as regional declines in </w:t>
      </w:r>
      <w:r w:rsidR="009B6C93" w:rsidRPr="005F7CD3">
        <w:rPr>
          <w:rFonts w:ascii="Times New Roman" w:eastAsia="Times New Roman" w:hAnsi="Times New Roman" w:cs="Times New Roman"/>
          <w:sz w:val="24"/>
          <w:szCs w:val="24"/>
          <w:shd w:val="clear" w:color="auto" w:fill="FFFFFF" w:themeFill="background1"/>
        </w:rPr>
        <w:t>precipitation</w:t>
      </w:r>
      <w:r w:rsidR="004949DF" w:rsidRPr="005F7CD3">
        <w:rPr>
          <w:rFonts w:ascii="Times New Roman" w:eastAsia="Times New Roman" w:hAnsi="Times New Roman" w:cs="Times New Roman"/>
          <w:sz w:val="24"/>
          <w:szCs w:val="24"/>
          <w:shd w:val="clear" w:color="auto" w:fill="FFFFFF" w:themeFill="background1"/>
        </w:rPr>
        <w:fldChar w:fldCharType="begin"/>
      </w:r>
      <w:r w:rsidR="007C17DC">
        <w:rPr>
          <w:rFonts w:ascii="Times New Roman" w:eastAsia="Times New Roman" w:hAnsi="Times New Roman" w:cs="Times New Roman"/>
          <w:sz w:val="24"/>
          <w:szCs w:val="24"/>
          <w:shd w:val="clear" w:color="auto" w:fill="FFFFFF" w:themeFill="background1"/>
        </w:rPr>
        <w:instrText xml:space="preserve"> ADDIN ZOTERO_ITEM CSL_CITATION {"citationID":"o4TDiTfs","properties":{"formattedCitation":"\\super 16,17\\nosupersub{}","plainCitation":"16,17","noteIndex":0},"citationItems":[{"id":6777,"uris":["http://zotero.org/users/2382307/items/IXRCH2KJ"],"itemData":{"id":6777,"type":"book","abstract":"While the IPCC’s physical science report usually assesses a handful of future scenarios, the IPCC Sixth Assessment Working Group III report (AR6 WGIII) on climate mitigation assesses hundreds to thousands of future emissions scenarios. A key task is to assess the global-mean temperature outcomes of these scenarios in a consistent manner, given the challenge that the emission scenarios from different integrated assessment models come with different sectoral and gas-to-gas coverage and cannot all be assessed consistently by complex Earth System Models. In this work, we describe the “climate assessment” workflow and its methods, including infilling of missing emissions and emissions harmonisation as applied to 1,202 mitigation scenarios in AR6 WGIII. We evaluate the global-mean temperature projections and effective radiative forcing characteristics (ERF) of climate emulators FaIRv1.6.2, MAGICCv7.5.3, and CICERO-SCM, discuss overshoot severity of the mitigation pathways using overshoot degree years, and look at an interpretation of compatibility with the Paris Agreement. We find that the lowest class of emission scenarios that limit global warming to “1.5 °C (with a probability of greater than 50 %) with no or limited overshoot” includes 90 scenarios for MAGICCv7.5.3, and 196 for FaIRv1.6.2. For the MAGICCv7.5.3 results, “limited overshoot” typically implies exceedance of median temperature projections of up to about 0.1 °C for up to a few decades, before returning to below 1.5 °C by or before the year 2100. For more than half of the scenarios of this category that comply with three criteria for being “Paris-compatible”, including net-zero or net-negative greenhouse gas (GHG) emissions, are projected to see median temperatures decline by about 0.3–0.4 °C after peaking at 1.5–1.6 °C in 2035–2055. We compare the methods applied in AR6 with the methods used for SR1.5 and discuss the implications. This article also introduces a ‘climate-assessment’ Python package which allows for fully reproducing the IPCC AR6 WGIII temperature assessment. This work can be the start of a community tool for assessing the temperature outcomes related to emissions pathways, and potential further work extending the workflow from emissions to global climate by downscaling climate characteristics to a regional level and calculating impacts.","note":"DOI: 10.5194/egusphere-2022-471","source":"ResearchGate","title":"The IPCC Sixth Assessment Report WGIII climate assessment of mitigation pathways: from emissions to global temperatures","title-short":"The IPCC Sixth Assessment Report WGIII climate assessment of mitigation pathways","author":[{"family":"Kikstra","given":"Jarmo"},{"family":"Nicholls","given":"Zebedee"},{"family":"Smith","given":"Chris"},{"family":"Lewis","given":"Jared"},{"family":"Lamboll","given":"Robin"},{"family":"Byers","given":"Edward"},{"family":"Sandstad","given":"Marit"},{"family":"Meinshausen","given":"Malte"},{"family":"Gidden","given":"Matthew"},{"family":"Rogelj","given":"Joeri"},{"family":"Kriegler","given":"Elmar"},{"family":"Peters","given":"Glen"},{"family":"Fuglestvedt","given":"Jan"},{"family":"Skeie","given":"Ragnhild"},{"family":"Samset","given":"Bjørn H."},{"family":"Wienpahl","given":"Laura"},{"family":"Vuuren","given":"Detlef"},{"family":"Wijst","given":"Kaj-Ivar","non-dropping-particle":"van der"},{"family":"Al Khourdajie","given":"Alaa"},{"family":"Riahi","given":"Keywan"}],"issued":{"date-parts":[["2022",6,28]]}}},{"id":7253,"uris":["http://zotero.org/users/2382307/items/55ZPATHD"],"itemData":{"id":7253,"type":"article-journal","abstract":"Drought is one of the most difficult natural hazards to quantify and is divided into categories (meteorological, agricultural, ecological and hydrological), which makes assessing recent changes and future scenarios extremely difficult. This opinion piece includes a review of the recent scientific literature on the topic and analyses trends in meteorological droughts by using long-term precipitation records and different drought metrics to evaluate the role of global warming processes in trends of agricultural, hydrological and ecological drought severity over the last four decades, during which a sharp increase in atmospheric evaporative demand (AED) has been recorded. Meteorological droughts do not show any substantial changes at the global scale in at least the last 120 years, but an increase in the severity of agricultural and ecological droughts seems to emerge as a consequence of the increase in the severity of AED. Lastly, this study evaluates drought projections from earth system models and focuses on the most important aspects that need to be considered when evaluating drought processes in a changing climate, such as the use of different metrics and the uncertainty of modelling approaches.\n\nThis article is part of the Royal Society Science+ meeting issue ‘Drought risk in the Anthropocene’.","container-title":"Philosophical Transactions of the Royal Society A: Mathematical, Physical and Engineering Sciences","DOI":"10.1098/rsta.2021.0285","issue":"2238","note":"publisher: Royal Society","page":"20210285","source":"royalsocietypublishing.org (Atypon)","title":"Global drought trends and future projections","volume":"380","author":[{"family":"Vicente-Serrano","given":"Sergio M."},{"family":"Peña-Angulo","given":"Dhais"},{"family":"Beguería","given":"Santiago"},{"family":"Domínguez-Castro","given":"Fernando"},{"family":"Tomás-Burguera","given":"Miquel"},{"family":"Noguera","given":"Iván"},{"family":"Gimeno-Sotelo","given":"Luis"},{"family":"El Kenawy","given":"Ahmed"}],"issued":{"date-parts":[["2022",10,24]]}}}],"schema":"https://github.com/citation-style-language/schema/raw/master/csl-citation.json"} </w:instrText>
      </w:r>
      <w:r w:rsidR="004949DF" w:rsidRPr="005F7CD3">
        <w:rPr>
          <w:rFonts w:ascii="Times New Roman" w:eastAsia="Times New Roman" w:hAnsi="Times New Roman" w:cs="Times New Roman"/>
          <w:sz w:val="24"/>
          <w:szCs w:val="24"/>
          <w:shd w:val="clear" w:color="auto" w:fill="FFFFFF" w:themeFill="background1"/>
        </w:rPr>
        <w:fldChar w:fldCharType="separate"/>
      </w:r>
      <w:r w:rsidR="007C17DC" w:rsidRPr="007C17DC">
        <w:rPr>
          <w:rFonts w:ascii="Times New Roman" w:hAnsi="Times New Roman" w:cs="Times New Roman"/>
          <w:sz w:val="24"/>
          <w:szCs w:val="24"/>
          <w:vertAlign w:val="superscript"/>
        </w:rPr>
        <w:t>16,17</w:t>
      </w:r>
      <w:r w:rsidR="004949DF" w:rsidRPr="005F7CD3">
        <w:rPr>
          <w:rFonts w:ascii="Times New Roman" w:eastAsia="Times New Roman" w:hAnsi="Times New Roman" w:cs="Times New Roman"/>
          <w:sz w:val="24"/>
          <w:szCs w:val="24"/>
          <w:shd w:val="clear" w:color="auto" w:fill="FFFFFF" w:themeFill="background1"/>
        </w:rPr>
        <w:fldChar w:fldCharType="end"/>
      </w:r>
      <w:r w:rsidR="009B6C93" w:rsidRPr="00D73F80">
        <w:rPr>
          <w:rFonts w:ascii="Times New Roman" w:eastAsia="Times New Roman" w:hAnsi="Times New Roman" w:cs="Times New Roman"/>
          <w:sz w:val="24"/>
          <w:szCs w:val="24"/>
          <w:shd w:val="clear" w:color="auto" w:fill="FFFFFF" w:themeFill="background1"/>
        </w:rPr>
        <w:t>.</w:t>
      </w:r>
      <w:r w:rsidR="009B6C93">
        <w:rPr>
          <w:rFonts w:ascii="Times New Roman" w:eastAsia="Times New Roman" w:hAnsi="Times New Roman" w:cs="Times New Roman"/>
          <w:sz w:val="24"/>
          <w:szCs w:val="24"/>
          <w:vertAlign w:val="superscript"/>
        </w:rPr>
        <w:t xml:space="preserve"> </w:t>
      </w:r>
      <w:r w:rsidR="009B6C93">
        <w:rPr>
          <w:rFonts w:ascii="Times New Roman" w:eastAsia="Times New Roman" w:hAnsi="Times New Roman" w:cs="Times New Roman"/>
          <w:sz w:val="24"/>
          <w:szCs w:val="24"/>
        </w:rPr>
        <w:t>Future projections from climate models</w:t>
      </w:r>
      <w:r w:rsidR="00D73F80">
        <w:rPr>
          <w:rFonts w:ascii="Times New Roman" w:eastAsia="Times New Roman" w:hAnsi="Times New Roman" w:cs="Times New Roman"/>
          <w:sz w:val="24"/>
          <w:szCs w:val="24"/>
        </w:rPr>
        <w:t xml:space="preserve"> also </w:t>
      </w:r>
      <w:r w:rsidR="009B6C93">
        <w:rPr>
          <w:rFonts w:ascii="Times New Roman" w:eastAsia="Times New Roman" w:hAnsi="Times New Roman" w:cs="Times New Roman"/>
          <w:sz w:val="24"/>
          <w:szCs w:val="24"/>
        </w:rPr>
        <w:t>suggest a heightened severity of droughts in some regions due to decreases in precipitation and enhanced AED</w:t>
      </w:r>
      <w:r w:rsidR="004949DF">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{"citationID":"uTMcDtiR","properties":{"formattedCitation":"\\super 18\\nosupersub{}","plainCitation":"18","noteIndex":0},"citationItems":[{"id":8139,"uris":["http://zotero.org/users/2382307/items/X8LCCCRU"],"itemData":{"id":8139,"type":"article-journal","abstract":"Despite continuous progress in climate modeling, global projections of the terrestrial water cycle remain highly model dependent. Here, we use quality-controlled gridded observations of temperature and humidity to constrain projected changes in continental near-surface relative humidity across the 21st century. Results show that the projections are poorly constrained when using surface temperature observations only and argue for mitigation policies that are not only rooted in global warming levels. Projections constrained with both near-surface temperature and relative humidity observations show an inevitable continental drying, especially in the northern midlatitudes where anthropogenic aerosols have, however, countered this long-term response until the late 1980s. A “strong drying” storyline is then used to highlight the urgent need for careful adaptation strategies and to suggest a possible contribution of land surface processes to model uncertainties.","container-title":"Science Advances","DOI":"10.1126/sciadv.ade6253","issue":"30","note":"publisher: American Association for the Advancement of Science","page":"eade6253","source":"science.org (Atypon)","title":"A drier than expected future, supported by near-surface relative humidity observations","volume":"9","author":[{"family":"Douville","given":"Hervé"},{"family":"Willett","given":"Katharine M."}],"issued":{"date-parts":[["2023",7,28]]}}}],"schema":"https://github.com/citation-style-language/schema/raw/master/csl-citation.json"} </w:instrText>
      </w:r>
      <w:r w:rsidR="004949DF">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18</w:t>
      </w:r>
      <w:r w:rsidR="004949DF">
        <w:rPr>
          <w:rFonts w:ascii="Times New Roman" w:eastAsia="Times New Roman" w:hAnsi="Times New Roman" w:cs="Times New Roman"/>
          <w:sz w:val="24"/>
          <w:szCs w:val="24"/>
        </w:rPr>
        <w:fldChar w:fldCharType="end"/>
      </w:r>
      <w:r w:rsidR="009B6C93">
        <w:rPr>
          <w:rFonts w:ascii="Times New Roman" w:eastAsia="Times New Roman" w:hAnsi="Times New Roman" w:cs="Times New Roman"/>
          <w:sz w:val="24"/>
          <w:szCs w:val="24"/>
        </w:rPr>
        <w:t xml:space="preserve">. </w:t>
      </w:r>
    </w:p>
    <w:p w14:paraId="7C33BEE6" w14:textId="5DCD6931" w:rsidR="00D7709E"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numerous studies have focused on estimating drought trends and their drivers at global scale, they have been limited by the quality of available global data</w:t>
      </w:r>
      <w:r w:rsidR="004949DF">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{"citationID":"j1n01Qzh","properties":{"unsorted":true,"formattedCitation":"\\super 3,4,19,17\\nosupersub{}","plainCitation":"3,4,19,17","noteIndex":0},"citationItems":[{"id":5659,"uris":["http://zotero.org/users/2382307/items/2GRU8XJS"],"itemData":{"id":5659,"type":"article-journal","abstract":"A physically based approach to drought modelling shows that there has been little change in drought from 1950 to 2008, contradicting previous work that suggested an increase in recent years.","container-title":"Nature","DOI":"10.1038/nature11575","ISSN":"1476-4687","issue":"7424","journalAbbreviation":"Nature","language":"en","license":"2012 Nature Publishing Group, a division of Macmillan Publishers Limited. All Rights Reserved.","note":"number: 7424\npublisher: Nature Publishing Group","page":"435-438","source":"www.nature.com","title":"Little change in global drought over the past 60 years","volume":"491","author":[{"family":"Sheffield","given":"Justin"},{"family":"Wood","given":"Eric F."},{"family":"Roderick","given":"Michael L."}],"issued":{"date-parts":[["2012",11]]}}},{"id":5742,"uris":["http://zotero.org/users/2382307/items/GJ8GXZJT"],"itemData":{"id":5742,"type":"article-journal","abstract":"Recent studies have produced conflicting results about the impacts of climate change on drought. In this Perspective, a commonly used drought index and observational data are examined to identify the cause of these discrepancies. The authors indicate that improvements in the quality and coverage of precipitation data and quantification of natural variability are necessary to provide a better understanding of how drought is changing.","container-title":"Nature Climate Change","DOI":"10.1038/nclimate2067","ISSN":"1758-6798","issue":"1","journalAbbreviation":"Nature Clim Change","language":"en","license":"2014 Nature Publishing Group, a division of Macmillan Publishers Limited. All Rights Reserved.","note":"number: 1\npublisher: Nature Publishing Group","page":"17-22","source":"www.nature.com","title":"Global warming and changes in drought","volume":"4","author":[{"family":"Trenberth","given":"Kevin E."},{"family":"Dai","given":"Aiguo"},{"family":"Schrier","given":"Gerard","dropping-particle":"van der"},{"family":"Jones","given":"Philip D."},{"family":"Barichivich","given":"Jonathan"},{"family":"Briffa","given":"Keith R."},{"family":"Sheffield","given":"Justin"}],"issued":{"date-parts":[["2014",1]]}}},{"id":6297,"uris":["http://zotero.org/users/2382307/items/EF8GDUX8"],"itemData":{"id":6297,"type":"article-journal","abstract":"Historical records show increased aridity over many land areas since 1950. This study looks at observations and model projections from 1923 to 2010, to test the ability of models to predict future drought conditions. Models are able to capture the greenhouse-gas forcing and El Niño–Southern Oscillation mode for historical periods, which inspires confidence in their projections of drought.","container-title":"Nature Climate Change","DOI":"10.1038/nclimate1633","ISSN":"1758-6798","issue":"1","language":"en","license":"2012 Nature Publishing Group","note":"number: 1\npublisher: Nature Publishing Group","page":"52-58","source":"www.nature.com","title":"Increasing drought under global warming in observations and models","volume":"3","author":[{"family":"Dai","given":"Aiguo"}],"issued":{"date-parts":[["2013",1]]}}},{"id":7253,"uris":["http://zotero.org/users/2382307/items/55ZPATHD"],"itemData":{"id":7253,"type":"article-journal","abstract":"Drought is one of the most difficult natural hazards to quantify and is divided into categories (meteorological, agricultural, ecological and hydrological), which makes assessing recent changes and future scenarios extremely difficult. This opinion piece includes a review of the recent scientific literature on the topic and analyses trends in meteorological droughts by using long-term precipitation records and different drought metrics to evaluate the role of global warming processes in trends of agricultural, hydrological and ecological drought severity over the last four decades, during which a sharp increase in atmospheric evaporative demand (AED) has been recorded. Meteorological droughts do not show any substantial changes at the global scale in at least the last 120 years, but an increase in the severity of agricultural and ecological droughts seems to emerge as a consequence of the increase in the severity of AED. Lastly, this study evaluates drought projections from earth system models and focuses on the most important aspects that need to be considered when evaluating drought processes in a changing climate, such as the use of different metrics and the uncertainty of modelling approaches.\n\nThis article is part of the Royal Society Science+ meeting issue ‘Drought risk in the Anthropocene’.","container-title":"Philosophical Transactions of the Royal Society A: Mathematical, Physical and Engineering Sciences","DOI":"10.1098/rsta.2021.0285","issue":"2238","note":"publisher: Royal Society","page":"20210285","source":"royalsocietypublishing.org (Atypon)","title":"Global drought trends and future projections","volume":"380","author":[{"family":"Vicente-Serrano","given":"Sergio M."},{"family":"Peña-Angulo","given":"Dhais"},{"family":"Beguería","given":"Santiago"},{"family":"Domínguez-Castro","given":"Fernando"},{"family":"Tomás-Burguera","given":"Miquel"},{"family":"Noguera","given":"Iván"},{"family":"Gimeno-Sotelo","given":"Luis"},{"family":"El Kenawy","given":"Ahmed"}],"issued":{"date-parts":[["2022",10,24]]}}}],"schema":"https://github.com/citation-style-language/schema/raw/master/csl-citation.json"} </w:instrText>
      </w:r>
      <w:r w:rsidR="004949DF">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3,4,19,17</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which adds uncertainties in the assessment of these trends. Crucially, the extent of the effect of increased AED on drought severity as a consequence of global warming remains inadequately explored</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AED intensifies water de</w:t>
      </w:r>
      <w:r w:rsidR="004949DF">
        <w:rPr>
          <w:rFonts w:ascii="Times New Roman" w:eastAsia="Times New Roman" w:hAnsi="Times New Roman" w:cs="Times New Roman"/>
          <w:sz w:val="24"/>
          <w:szCs w:val="24"/>
        </w:rPr>
        <w:t>ficits by enhancing evaporation</w:t>
      </w:r>
      <w:r w:rsidR="004949DF">
        <w:rPr>
          <w:rFonts w:ascii="Times New Roman" w:eastAsia="Times New Roman" w:hAnsi="Times New Roman" w:cs="Times New Roman"/>
          <w:sz w:val="24"/>
          <w:szCs w:val="24"/>
        </w:rPr>
        <w:fldChar w:fldCharType="begin"/>
      </w:r>
      <w:r w:rsidR="004949DF">
        <w:rPr>
          <w:rFonts w:ascii="Times New Roman" w:eastAsia="Times New Roman" w:hAnsi="Times New Roman" w:cs="Times New Roman"/>
          <w:sz w:val="24"/>
          <w:szCs w:val="24"/>
        </w:rPr>
        <w:instrText xml:space="preserve"> ADDIN ZOTERO_ITEM CSL_CITATION {"citationID":"5At7reHe","properties":{"formattedCitation":"\\super 10\\nosupersub{}","plainCitation":"10","dontUpdate":true,"noteIndex":0},"citationItems":[{"id":7260,"uris":["http://zotero.org/users/2382307/items/BK4CWR6Y"],"itemData":{"id":7260,"type":"article-journal","abstract":"Patterns, mechanisms, projections, and consequences of tree mortality and associated broad-scale forest die-off due to drought accompanied by warmer temperatures—“hotter drought”, an emerging characteristic of the Anthropocene—are the focus of rapidly expanding literature. Despite recent observational, experimental, and modeling studies suggesting increased vulnerability of trees to hotter drought and associated pests and pathogens, substantial debate remains among research, management and policy-making communities regarding future tree mortality risks. We summarize key mortality-relevant findings, differentiating between those implying lesser versus greater levels of vulnerability. Evidence suggesting lesser vulnerability includes forest benefits of elevated [CO2] and increased water-use efficiency; observed and modeled increases in forest growth and canopy greening; widespread increases in woody-plant biomass, density, and extent; compensatory physiological, morphological, and genetic mechanisms; dampening ecological feedbacks; and potential mitigation by forest management. In contrast, recent studies document more rapid mortality under hotter drought due to negative tree physiological responses and accelerated biotic attacks. Additional evidence suggesting greater vulnerability includes rising background mortality rates; projected increases in drought frequency, intensity, and duration; limitations of vegetation models such as inadequately represented mortality processes; warming feedbacks from die-off; and wildfire synergies. Grouping these findings we identify ten contrasting perspectives that shape the vulnerability debate but have not been discussed collectively. We also present a set of global vulnerability drivers that are known with high confidence: (1) droughts eventually occur everywhere; (2) warming produces hotter droughts; (3) atmospheric moisture demand increases nonlinearly with temperature during drought; (4) mortality can occur faster in hotter drought, consistent with fundamental physiology; (5) shorter droughts occur more frequently than longer droughts and can become lethal under warming, increasing the frequency of lethal drought nonlinearly; and (6) mortality happens rapidly relative to growth intervals needed for forest recovery. These high-confidence drivers, in concert with research supporting greater vulnerability perspectives, support an overall viewpoint of greater forest vulnerability globally. We surmise that mortality vulnerability is being discounted in part due to difficulties in predicting threshold responses to extreme climate events. Given the profound ecological and societal implications of underestimating global vulnerability to hotter drought, we highlight urgent challenges for research, management, and policy-making communities.","container-title":"Ecosphere","DOI":"10.1890/ES15-00203.1","ISSN":"2150-8925","issue":"8","language":"en","license":"Copyright: © 2015 Allen et al.","note":"_eprint: https://onlinelibrary.wiley.com/doi/pdf/10.1890/ES15-00203.1","page":"art129","source":"Wiley Online Library","title":"On underestimation of global vulnerability to tree mortality and forest die-off from hotter drought in the Anthropocene","volume":"6","author":[{"family":"Allen","given":"Craig D."},{"family":"Breshears","given":"David D."},{"family":"McDowell","given":"Nate G."}],"issued":{"date-parts":[["2015"]]}}}],"schema":"https://github.com/citation-style-language/schema/raw/master/csl-citation.json"} </w:instrText>
      </w:r>
      <w:r w:rsidR="004949DF">
        <w:rPr>
          <w:rFonts w:ascii="Times New Roman" w:eastAsia="Times New Roman" w:hAnsi="Times New Roman" w:cs="Times New Roman"/>
          <w:sz w:val="24"/>
          <w:szCs w:val="24"/>
        </w:rPr>
        <w:fldChar w:fldCharType="separate"/>
      </w:r>
      <w:r w:rsidR="004949DF">
        <w:rPr>
          <w:rFonts w:ascii="Times New Roman" w:hAnsi="Times New Roman" w:cs="Times New Roman"/>
          <w:sz w:val="24"/>
          <w:szCs w:val="24"/>
          <w:vertAlign w:val="superscript"/>
        </w:rPr>
        <w:t>11</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particularly under low soil moisture conditions. Moreover, land-atmosphere interactions can lead to positive feedback whereby drying soils and plants decrease latent heat fluxes, leading to increases in temperature and AED, and further increasing drought severity</w:t>
      </w:r>
      <w:r w:rsidR="004949DF">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{"citationID":"9GbFh31G","properties":{"formattedCitation":"\\super 13\\nosupersub{}","plainCitation":"13","noteIndex":0},"citationItems":[{"id":7246,"uris":["http://zotero.org/users/2382307/items/J4TK5UWK"],"itemData":{"id":7246,"type":"article-journal","abstract":"Chapter 11 is an assessment of extreme phenomena, encompassing weather and climate timescales as well as compound events. These include heat waves, cold snaps, heavy precipitation, droughts, tropical cyclones and other severe storms. Limitations of observations and models including model evaluation of these phenomena are addressed. Recent advances in understanding the mechanisms, drivers and feedbacks leading to extremes are discussed. Attribution of changes in these extremes including individual extreme events are presented. Projected changes in extreme weather properties as well as potential surprises are assessed.","note":"event-title: AGU Fall Meeting Abstracts\nADS Bibcode: 2021AGUFM.U13B..11W","page":"U13B-11","source":"NASA ADS","title":"Chapter 11: Weather and climate extreme events in a changing climate","title-short":"Chapter 11","volume":"2021","author":[{"family":"Seneviratne","given":"Sonia"},{"family":"Zhang","given":"Xuebin"},{"family":"Adnan","given":"Muhammad"},{"family":"Badi","given":"Wafae"},{"family":"Dereczynski","given":"Claudine"},{"family":"Wehner","given":"Michael"},{"family":"Di Luca","given":"Alejandro"},{"family":"Ghosh","given":"Subimal"},{"family":"Iskandar","given":"Iskhaq"},{"family":"Kossin","given":"James"},{"family":"Lewis","given":"Sophie"},{"family":"Otto","given":"Friederike"},{"family":"Pinto","given":"Izidine"},{"family":"Masaki","given":"Satoh"},{"family":"Vicente-Serrano","given":"Sergio"},{"family":"Zhou","given":"Botao"},{"family":"Hauser","given":"Mathias"},{"family":"Kirchmeier-Young","given":"Megan"},{"family":"Wan","given":"Hui"}],"issued":{"date-parts":[["2021",12,1]]}}}],"schema":"https://github.com/citation-style-language/schema/raw/master/csl-citation.json"} </w:instrText>
      </w:r>
      <w:r w:rsidR="004949DF">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13</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Whilst drought can be characterized in many ways to reflect different meteorological, hydrological and ecological drivers, consideration of the influence of AED with respect to precipitation is crucial to understand how climate change is impacting on changes in drought. </w:t>
      </w:r>
      <w:r w:rsidR="00D7709E" w:rsidRPr="00D7709E">
        <w:rPr>
          <w:rFonts w:ascii="Times New Roman" w:eastAsia="Times New Roman" w:hAnsi="Times New Roman" w:cs="Times New Roman"/>
          <w:sz w:val="24"/>
          <w:szCs w:val="24"/>
        </w:rPr>
        <w:t>Some studies suggest that AED-based drought metrics may overestimate severity compared to hydrological and ecological indicators</w:t>
      </w:r>
      <w:r w:rsidR="00D7709E">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{"citationID":"WQnTX8xx","properties":{"formattedCitation":"\\super 21\\nosupersub{}","plainCitation":"21","noteIndex":0},"citationItems":[{"id":8159,"uris":["http://zotero.org/users/2382307/items/GBE4IE4E"],"itemData":{"id":8159,"type":"article-journal","abstract":"We review the extensive and sometimes conflicting recent literature on drought changes under global warming. We focus on soil moisture deficits, which are indicative of associated impacts on ecosystems. Soil moisture is a key state variable of the land surface, reflecting complex interactions between the water, energy, and carbon cycles.","container-title":"Current Climate Change Reports","DOI":"10.1007/s40641-018-0095-0","ISSN":"2198-6061","issue":"2","journalAbbreviation":"Curr Clim Change Rep","language":"en","page":"180-191","source":"Springer Link","title":"Climate Change and Drought: the Soil Moisture Perspective","title-short":"Climate Change and Drought","volume":"4","author":[{"family":"Berg","given":"Alexis"},{"family":"Sheffield","given":"Justin"}],"issued":{"date-parts":[["2018",6,1]]}}}],"schema":"https://github.com/citation-style-language/schema/raw/master/csl-citation.json"} </w:instrText>
      </w:r>
      <w:r w:rsidR="00D7709E">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21</w:t>
      </w:r>
      <w:r w:rsidR="00D7709E">
        <w:rPr>
          <w:rFonts w:ascii="Times New Roman" w:eastAsia="Times New Roman" w:hAnsi="Times New Roman" w:cs="Times New Roman"/>
          <w:sz w:val="24"/>
          <w:szCs w:val="24"/>
        </w:rPr>
        <w:fldChar w:fldCharType="end"/>
      </w:r>
      <w:r w:rsidR="00D7709E" w:rsidRPr="00D7709E">
        <w:rPr>
          <w:rFonts w:ascii="Times New Roman" w:eastAsia="Times New Roman" w:hAnsi="Times New Roman" w:cs="Times New Roman"/>
          <w:sz w:val="24"/>
          <w:szCs w:val="24"/>
        </w:rPr>
        <w:t>. However, this mainly stems from uncertainties in Earth system model projections and the physiological effects of atmospheric CO2 on evaporation</w:t>
      </w:r>
      <w:r w:rsidR="00D7709E">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{"citationID":"7PdKSclG","properties":{"formattedCitation":"\\super 17,22\\nosupersub{}","plainCitation":"17,22","noteIndex":0},"citationItems":[{"id":7253,"uris":["http://zotero.org/users/2382307/items/55ZPATHD"],"itemData":{"id":7253,"type":"article-journal","abstract":"Drought is one of the most difficult natural hazards to quantify and is divided into categories (meteorological, agricultural, ecological and hydrological), which makes assessing recent changes and future scenarios extremely difficult. This opinion piece includes a review of the recent scientific literature on the topic and analyses trends in meteorological droughts by using long-term precipitation records and different drought metrics to evaluate the role of global warming processes in trends of agricultural, hydrological and ecological drought severity over the last four decades, during which a sharp increase in atmospheric evaporative demand (AED) has been recorded. Meteorological droughts do not show any substantial changes at the global scale in at least the last 120 years, but an increase in the severity of agricultural and ecological droughts seems to emerge as a consequence of the increase in the severity of AED. Lastly, this study evaluates drought projections from earth system models and focuses on the most important aspects that need to be considered when evaluating drought processes in a changing climate, such as the use of different metrics and the uncertainty of modelling approaches.\n\nThis article is part of the Royal Society Science+ meeting issue ‘Drought risk in the Anthropocene’.","container-title":"Philosophical Transactions of the Royal Society A: Mathematical, Physical and Engineering Sciences","DOI":"10.1098/rsta.2021.0285","issue":"2238","note":"publisher: Royal Society","page":"20210285","source":"royalsocietypublishing.org (Atypon)","title":"Global drought trends and future projections","volume":"380","author":[{"family":"Vicente-Serrano","given":"Sergio M."},{"family":"Peña-Angulo","given":"Dhais"},{"family":"Beguería","given":"Santiago"},{"family":"Domínguez-Castro","given":"Fernando"},{"family":"Tomás-Burguera","given":"Miquel"},{"family":"Noguera","given":"Iván"},{"family":"Gimeno-Sotelo","given":"Luis"},{"family":"El Kenawy","given":"Ahmed"}],"issued":{"date-parts":[["2022",10,24]]}}},{"id":7699,"uris":["http://zotero.org/users/2382307/items/YCDDCJAJ"],"itemData":{"id":7699,"type":"article-journal","abstract":"There is strong evidence that climate change will increase drought risk and severity, but these conclusions depend on the regions, seasons, and drought metrics being considered. We analyze changes in drought across the hydrologic cycle (precipitation, soil moisture, and runoff) in projections from Phase Six of the Coupled Model Intercomparison Project (CMIP6). The multimodel ensemble shows robust drying in the mean state across many regions and metrics by the end of the 21st century, even following the more aggressive mitigation pathways (SSP1-2.6 and SSP2-4.5). Regional hotspots with strong drying include western North America, Central America, Europe and the Mediterranean, the Amazon, southern Africa, China, Southeast Asia, and Australia. Compared to SSP3-7.0 and SSP5-8.5, however, the severity of drying in the lower warming scenarios is substantially reduced and further precipitation declines in many regions are avoided. Along with drying in the mean state, the risk of the historically most extreme drought events also increases with warming, by 200–300% in some regions. Soil moisture and runoff drying in CMIP6 is more robust, spatially extensive, and severe than precipitation, indicating an important role for other temperature-sensitive drought processes, including evapotranspiration and snow. Given the similarity in drought responses between CMIP5 and CMIP6, we speculate that both generations of models are subject to similar uncertainties, including vegetation processes, model representations of precipitation, and the degree to which model responses to warming are consistent with observations. These topics should be further explored to evaluate whether CMIP6 models offer reasons to have increased confidence in drought projections.","container-title":"Earth's Future","DOI":"10.1029/2019EF001461","ISSN":"2328-4277","issue":"6","language":"en","license":"©2020. The Authors.","note":"_eprint: https://onlinelibrary.wiley.com/doi/pdf/10.1029/2019EF001461","page":"e2019EF001461","source":"Wiley Online Library","title":"Twenty-First Century Drought Projections in the CMIP6 Forcing Scenarios","volume":"8","author":[{"family":"Cook","given":"B. I."},{"family":"Mankin","given":"J. S."},{"family":"Marvel","given":"K."},{"family":"Williams","given":"A. P."},{"family":"Smerdon","given":"J. E."},{"family":"Anchukaitis","given":"K. J."}],"issued":{"date-parts":[["2020"]]}}}],"schema":"https://github.com/citation-style-language/schema/raw/master/csl-citation.json"} </w:instrText>
      </w:r>
      <w:r w:rsidR="00D7709E">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17,22</w:t>
      </w:r>
      <w:r w:rsidR="00D7709E">
        <w:rPr>
          <w:rFonts w:ascii="Times New Roman" w:eastAsia="Times New Roman" w:hAnsi="Times New Roman" w:cs="Times New Roman"/>
          <w:sz w:val="24"/>
          <w:szCs w:val="24"/>
        </w:rPr>
        <w:fldChar w:fldCharType="end"/>
      </w:r>
      <w:r w:rsidR="00D7709E" w:rsidRPr="00D7709E">
        <w:rPr>
          <w:rFonts w:ascii="Times New Roman" w:eastAsia="Times New Roman" w:hAnsi="Times New Roman" w:cs="Times New Roman"/>
          <w:sz w:val="24"/>
          <w:szCs w:val="24"/>
        </w:rPr>
        <w:t xml:space="preserve">. Methodological challenges also affect comparisons between drought metrics, but applying consistent statistical approaches shows stronger agreement between AED-inclusive indices </w:t>
      </w:r>
      <w:r w:rsidR="00D7709E">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{"citationID":"rNIYuvqT","properties":{"formattedCitation":"\\super 23\\nosupersub{}","plainCitation":"23","noteIndex":0},"citationItems":[{"id":8137,"uris":["http://zotero.org/users/2382307/items/JK4GRW4K"],"itemData":{"id":8137,"type":"article-journal","abstract":"The Euro-Mediterranean region experienced a remarkable drought during the hydrological year 2021/22. Substantial and widespread impacts on water supply systems, agricultural crops, and the production of hydroelectric power were observed. This assessment characterises the drought from a long-term perspective using a multi-index approach and analyses the associated atmospheric circulation at the annual and monthly time scales. The main dynamical forcing of the drought was the unusual recurrence of high-pressure systems over western Europe, at least partly due to an anomalous southward shift in blocking activity and a remarkable occurrence of low-latitude blocks. This led to record-breaking positive geopotential height anomalies over western Europe and a poleward displacement of the North Atlantic eddy-driven jet. Although most of the region was affected by mild drought conditions, the 2021/22 event was not unprecedented in terms of precipitation deficits since other periods of the 20th century (e.g., in the 1920s, 1940s and 1970s) displayed moderate and severe drought conditions over larger areas. However, the 2021/22 drought has been the most intense since at least 1891 because of high atmospheric evaporative demand (AED) values associated with extreme temperatures, especially during the summer of 2022. This enhanced AED also contributed to depleting soil moisture and reducing runoff generation, leading to unprecedented deficits since at least 1965. Finally, we find important differences in the 2021/22 event as compared to other major historical droughts over the Euro-Mediterranean region. In particular, the contrasting effect of AED evidences its increasing role over the last decades and warns about the current risk of experiencing unprecedented droughts.","container-title":"Journal of Hydrology","DOI":"10.1016/j.jhydrol.2024.130653","ISSN":"0022-1694","journalAbbreviation":"Journal of Hydrology","page":"130653","source":"ScienceDirect","title":"Examining the outstanding Euro-Mediterranean drought of 2021–2022 and its historical context","volume":"630","author":[{"family":"Garrido-Perez","given":"Jose M."},{"family":"Vicente-Serrano","given":"Sergio M."},{"family":"Barriopedro","given":"David"},{"family":"García-Herrera","given":"Ricardo"},{"family":"Trigo","given":"Ricardo"},{"family":"Beguería","given":"Santiago"}],"issued":{"date-parts":[["2024",2,1]]}}}],"schema":"https://github.com/citation-style-language/schema/raw/master/csl-citation.json"} </w:instrText>
      </w:r>
      <w:r w:rsidR="00D7709E">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23</w:t>
      </w:r>
      <w:r w:rsidR="00D7709E">
        <w:rPr>
          <w:rFonts w:ascii="Times New Roman" w:eastAsia="Times New Roman" w:hAnsi="Times New Roman" w:cs="Times New Roman"/>
          <w:sz w:val="24"/>
          <w:szCs w:val="24"/>
        </w:rPr>
        <w:fldChar w:fldCharType="end"/>
      </w:r>
      <w:r w:rsidR="00D7709E" w:rsidRPr="00D7709E">
        <w:rPr>
          <w:rFonts w:ascii="Times New Roman" w:eastAsia="Times New Roman" w:hAnsi="Times New Roman" w:cs="Times New Roman"/>
          <w:sz w:val="24"/>
          <w:szCs w:val="24"/>
        </w:rPr>
        <w:t>. Increasing evidence highlights AED’s role in amplifying ecological drought severity via evaporation</w:t>
      </w:r>
      <w:r w:rsidR="00D7709E">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{"citationID":"nSKlTZP6","properties":{"formattedCitation":"\\super 24\\nosupersub{}","plainCitation":"24","noteIndex":0},"citationItems":[{"id":8135,"uris":["http://zotero.org/users/2382307/items/46E78UY7"],"itemData":{"id":8135,"type":"article-journal","abstract":"In 2022, Europe faced an extensive summer drought with severe socioeconomic consequences. Quantifying the influence of human-induced climate change on such an extreme event can help prepare for future droughts. Here, by combining observations and climate model outputs with hydrological and land-surface simulations, we show that Central and Southern Europe experienced the highest observed total water storage deficit since satellite observations began in 2002, probably representing the highest and most widespread soil moisture deficit in the past six decades. While precipitation deficits primarily drove the soil moisture drought, human-induced global warming contributed to over 30% of the drought intensity and its spatial extent via enhanced evaporation. We identify that 14–41% of the climate change contribution was mediated by the warming-driven drying of the soil that occurred before the hydrological year of 2022, indicating the importance of considering lagged climate change effects to avoid underestimating associated risks. Human-induced climate change had qualitatively similar effects on the extremely low observed river discharges. These results highlight that global warming effects on droughts are already underway, widespread and long lasting, and that drought risk may escalate with further human-induced warming in the future.","container-title":"Nature Geoscience","DOI":"10.1038/s41561-024-01559-2","ISSN":"1752-0908","issue":"11","journalAbbreviation":"Nat. Geosci.","language":"en","license":"2024 The Author(s)","note":"publisher: Nature Publishing Group","page":"1100-1107","source":"www.nature.com","title":"Direct and lagged climate change effects intensified the 2022 European drought","volume":"17","author":[{"family":"Bevacqua","given":"Emanuele"},{"family":"Rakovec","given":"Oldrich"},{"family":"Schumacher","given":"Dominik L."},{"family":"Kumar","given":"Rohini"},{"family":"Thober","given":"Stephan"},{"family":"Samaniego","given":"Luis"},{"family":"Seneviratne","given":"Sonia I."},{"family":"Zscheischler","given":"Jakob"}],"issued":{"date-parts":[["2024",11]]}}}],"schema":"https://github.com/citation-style-language/schema/raw/master/csl-citation.json"} </w:instrText>
      </w:r>
      <w:r w:rsidR="00D7709E">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24</w:t>
      </w:r>
      <w:r w:rsidR="00D7709E">
        <w:rPr>
          <w:rFonts w:ascii="Times New Roman" w:eastAsia="Times New Roman" w:hAnsi="Times New Roman" w:cs="Times New Roman"/>
          <w:sz w:val="24"/>
          <w:szCs w:val="24"/>
        </w:rPr>
        <w:fldChar w:fldCharType="end"/>
      </w:r>
      <w:r w:rsidR="00D7709E" w:rsidRPr="00D7709E">
        <w:rPr>
          <w:rFonts w:ascii="Times New Roman" w:eastAsia="Times New Roman" w:hAnsi="Times New Roman" w:cs="Times New Roman"/>
          <w:sz w:val="24"/>
          <w:szCs w:val="24"/>
        </w:rPr>
        <w:t>. Given AED’s recent rise and projected increase due to anthropogenic warming</w:t>
      </w:r>
      <w:r w:rsidR="00D7709E">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{"citationID":"DDtuBZcO","properties":{"formattedCitation":"\\super 17,18\\nosupersub{}","plainCitation":"17,18","noteIndex":0},"citationItems":[{"id":7253,"uris":["http://zotero.org/users/2382307/items/55ZPATHD"],"itemData":{"id":7253,"type":"article-journal","abstract":"Drought is one of the most difficult natural hazards to quantify and is divided into categories (meteorological, agricultural, ecological and hydrological), which makes assessing recent changes and future scenarios extremely difficult. This opinion piece includes a review of the recent scientific literature on the topic and analyses trends in meteorological droughts by using long-term precipitation records and different drought metrics to evaluate the role of global warming processes in trends of agricultural, hydrological and ecological drought severity over the last four decades, during which a sharp increase in atmospheric evaporative demand (AED) has been recorded. Meteorological droughts do not show any substantial changes at the global scale in at least the last 120 years, but an increase in the severity of agricultural and ecological droughts seems to emerge as a consequence of the increase in the severity of AED. Lastly, this study evaluates drought projections from earth system models and focuses on the most important aspects that need to be considered when evaluating drought processes in a changing climate, such as the use of different metrics and the uncertainty of modelling approaches.\n\nThis article is part of the Royal Society Science+ meeting issue ‘Drought risk in the Anthropocene’.","container-title":"Philosophical Transactions of the Royal Society A: Mathematical, Physical and Engineering Sciences","DOI":"10.1098/rsta.2021.0285","issue":"2238","note":"publisher: Royal Society","page":"20210285","source":"royalsocietypublishing.org (Atypon)","title":"Global drought trends and future projections","volume":"380","author":[{"family":"Vicente-Serrano","given":"Sergio M."},{"family":"Peña-Angulo","given":"Dhais"},{"family":"Beguería","given":"Santiago"},{"family":"Domínguez-Castro","given":"Fernando"},{"family":"Tomás-Burguera","given":"Miquel"},{"family":"Noguera","given":"Iván"},{"family":"Gimeno-Sotelo","given":"Luis"},{"family":"El Kenawy","given":"Ahmed"}],"issued":{"date-parts":[["2022",10,24]]}}},{"id":8139,"uris":["http://zotero.org/users/2382307/items/X8LCCCRU"],"itemData":{"id":8139,"type":"article-journal","abstract":"Despite continuous progress in climate modeling, global projections of the terrestrial water cycle remain highly model dependent. Here, we use quality-controlled gridded observations of temperature and humidity to constrain projected changes in continental near-surface relative humidity across the 21st century. Results show that the projections are poorly constrained when using surface temperature observations only and argue for mitigation policies that are not only rooted in global warming levels. Projections constrained with both near-surface temperature and relative humidity observations show an inevitable continental drying, especially in the northern midlatitudes where anthropogenic aerosols have, however, countered this long-term response until the late 1980s. A “strong drying” storyline is then used to highlight the urgent need for careful adaptation strategies and to suggest a possible contribution of land surface processes to model uncertainties.","container-title":"Science Advances","DOI":"10.1126/sciadv.ade6253","issue":"30","note":"publisher: American Association for the Advancement of Science","page":"eade6253","source":"science.org (Atypon)","title":"A drier than expected future, supported by near-surface relative humidity observations","volume":"9","author":[{"family":"Douville","given":"Hervé"},{"family":"Willett","given":"Katharine M."}],"issued":{"date-parts":[["2023",7,28]]}}}],"schema":"https://github.com/citation-style-language/schema/raw/master/csl-citation.json"} </w:instrText>
      </w:r>
      <w:r w:rsidR="00D7709E">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17,18</w:t>
      </w:r>
      <w:r w:rsidR="00D7709E">
        <w:rPr>
          <w:rFonts w:ascii="Times New Roman" w:eastAsia="Times New Roman" w:hAnsi="Times New Roman" w:cs="Times New Roman"/>
          <w:sz w:val="24"/>
          <w:szCs w:val="24"/>
        </w:rPr>
        <w:fldChar w:fldCharType="end"/>
      </w:r>
      <w:r w:rsidR="00D7709E" w:rsidRPr="00D7709E">
        <w:rPr>
          <w:rFonts w:ascii="Times New Roman" w:eastAsia="Times New Roman" w:hAnsi="Times New Roman" w:cs="Times New Roman"/>
          <w:sz w:val="24"/>
          <w:szCs w:val="24"/>
        </w:rPr>
        <w:t>, assessing its contribution to drought severity is essential for adaptation planning.</w:t>
      </w:r>
      <w:r w:rsidR="00D7709E">
        <w:rPr>
          <w:rFonts w:ascii="Times New Roman" w:eastAsia="Times New Roman" w:hAnsi="Times New Roman" w:cs="Times New Roman"/>
          <w:sz w:val="24"/>
          <w:szCs w:val="24"/>
        </w:rPr>
        <w:t xml:space="preserve"> </w:t>
      </w:r>
    </w:p>
    <w:p w14:paraId="12409A66" w14:textId="4E3CD853" w:rsidR="005A7DFE" w:rsidRDefault="009B6C93" w:rsidP="00D7709E">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Nevertheless, previous studies had highlighted significant uncertainties in g</w:t>
      </w:r>
      <w:r w:rsidR="004026E1">
        <w:rPr>
          <w:rFonts w:ascii="Times New Roman" w:eastAsia="Times New Roman" w:hAnsi="Times New Roman" w:cs="Times New Roman"/>
          <w:sz w:val="24"/>
          <w:szCs w:val="24"/>
        </w:rPr>
        <w:t xml:space="preserve">lobal-scale drought assessments </w:t>
      </w:r>
      <w:r>
        <w:rPr>
          <w:rFonts w:ascii="Times New Roman" w:eastAsia="Times New Roman" w:hAnsi="Times New Roman" w:cs="Times New Roman"/>
          <w:sz w:val="24"/>
          <w:szCs w:val="24"/>
        </w:rPr>
        <w:t>and in the determination of the role of AED on drought severity, largely due to the choice of models for AED and meteorological forcing dataset</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{"citationID":"LGpkL59T","properties":{"formattedCitation":"\\super 3,4,25,26\\nosupersub{}","plainCitation":"3,4,25,26","noteIndex":0},"citationItems":[{"id":5659,"uris":["http://zotero.org/users/2382307/items/2GRU8XJS"],"itemData":{"id":5659,"type":"article-journal","abstract":"A physically based approach to drought modelling shows that there has been little change in drought from 1950 to 2008, contradicting previous work that suggested an increase in recent years.","container-title":"Nature","DOI":"10.1038/nature11575","ISSN":"1476-4687","issue":"7424","journalAbbreviation":"Nature","language":"en","license":"2012 Nature Publishing Group, a division of Macmillan Publishers Limited. All Rights Reserved.","note":"number: 7424\npublisher: Nature Publishing Group","page":"435-438","source":"www.nature.com","title":"Little change in global drought over the past 60 years","volume":"491","author":[{"family":"Sheffield","given":"Justin"},{"family":"Wood","given":"Eric F."},{"family":"Roderick","given":"Michael L."}],"issued":{"date-parts":[["2012",11]]}}},{"id":5742,"uris":["http://zotero.org/users/2382307/items/GJ8GXZJT"],"itemData":{"id":5742,"type":"article-journal","abstract":"Recent studies have produced conflicting results about the impacts of climate change on drought. In this Perspective, a commonly used drought index and observational data are examined to identify the cause of these discrepancies. The authors indicate that improvements in the quality and coverage of precipitation data and quantification of natural variability are necessary to provide a better understanding of how drought is changing.","container-title":"Nature Climate Change","DOI":"10.1038/nclimate2067","ISSN":"1758-6798","issue":"1","journalAbbreviation":"Nature Clim Change","language":"en","license":"2014 Nature Publishing Group, a division of Macmillan Publishers Limited. All Rights Reserved.","note":"number: 1\npublisher: Nature Publishing Group","page":"17-22","source":"www.nature.com","title":"Global warming and changes in drought","volume":"4","author":[{"family":"Trenberth","given":"Kevin E."},{"family":"Dai","given":"Aiguo"},{"family":"Schrier","given":"Gerard","dropping-particle":"van der"},{"family":"Jones","given":"Philip D."},{"family":"Barichivich","given":"Jonathan"},{"family":"Briffa","given":"Keith R."},{"family":"Sheffield","given":"Justin"}],"issued":{"date-parts":[["2014",1]]}}},{"id":6096,"uris":["http://zotero.org/users/2382307/items/YSDSJZRW"],"itemData":{"id":6096,"type":"book","abstract":"ePIC (electronic Publication Information Center) is the official repository for publications and presentations of Alfred Wegener Institute for Polar and Marine Research (AWI)","event-place":"Geneva, Switzerland","ISBN":"978-92-9169-143-2","note":"page: 151\ncontainer-title: EPIC3Geneva, Switzerland, IPCC, 151 p., pp. 151, ISBN: 978-92-9169-143-2","number-of-pages":"151","publisher":"IPCC","publisher-place":"Geneva, Switzerland","source":"epic.awi.de","title":"Climate Change 2014: Synthesis Report. Contribution of Working Groups I, II and III to the Fifth Assessment Report of the Intergovernmental Panel on Climate Change","title-short":"Climate Change 2014","URL":"https://epic.awi.de/id/eprint/37530/","author":[{"family":"Pachauri","given":"R. K."},{"family":"Allen","given":"M. R."},{"family":"Barros","given":"V. R."},{"family":"Broome","given":"J."},{"family":"Cramer","given":"W."},{"family":"Christ","given":"R."},{"family":"Church","given":"J. A."},{"family":"Clarke","given":"L."},{"family":"Dahe","given":"Q."},{"family":"Dasgupta","given":"P."},{"family":"Dubash","given":"N. K."},{"family":"Edenhofer","given":"O."},{"family":"Elgizouli","given":"I."},{"family":"Field","given":"C. B."},{"family":"Forster","given":"P."},{"family":"Friedlingstein","given":"P."},{"family":"Fuglestvedt","given":"J."},{"family":"Gomez-Echeverri","given":"L."},{"family":"Hallegatte","given":"S."},{"family":"Hegerl","given":"G."},{"family":"Howden","given":"M."},{"family":"Jiang","given":"K."},{"family":"Jimenez Cisneroz","given":"B."},{"family":"Kattsov","given":"V."},{"family":"Lee","given":"H."},{"family":"Mach","given":"K. J."},{"family":"Marotzke","given":"J."},{"family":"Mastrandrea","given":"M. D."},{"family":"Meyer","given":"L."},{"family":"Minx","given":"J."},{"family":"Mulugetta","given":"Y."},{"family":"O'Brien","given":"K."},{"family":"Oppenheimer","given":"M."},{"family":"Pereira","given":"J. J."},{"family":"Pichs-Madruga","given":"R."},{"family":"Plattner","given":"G.-K."},{"family":"Pörtner","given":"Hans-Otto"},{"family":"Power","given":"S. B."},{"family":"Preston","given":"B."},{"family":"Ravindranath","given":"N. H."},{"family":"Reisinger","given":"A."},{"family":"Riahi","given":"K."},{"family":"Rusticucci","given":"M."},{"family":"Scholes","given":"R."},{"family":"Seyboth","given":"K."},{"family":"Sokona","given":"Y."},{"family":"Stavins","given":"R."},{"family":"Stocker","given":"T. F."},{"family":"Tschakert","given":"P."},{"family":"Vuuren","given":"D.","non-dropping-particle":"van"},{"family":"Ypserle","given":"J.-P.","non-dropping-particle":"van"}],"editor":[{"family":"Pachauri","given":"R. K."},{"family":"Meyer","given":"L."}],"accessed":{"date-parts":[["2020",6,9]]},"issued":{"date-parts":[["2014"]]}}},{"id":6592,"uris":["http://zotero.org/users/2382307/items/NHC3SU8D"],"itemData":{"id":6592,"type":"report","event-place":"Cambridge, UK and New York, NY, USA","page":"3056","publisher":"Cambridge University Press","publisher-place":"Cambridge, UK and New York, NY, USA","title":"Climate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B. Rama (eds.)].","title-short":"AR6 Climate Change 2022","URL":"doi:10.1017/9781009325844","author":[{"literal":"IPCC"}],"accessed":{"date-parts":[["2022",3,8]]},"issued":{"date-parts":[["2022"]]}}}],"schema":"https://github.com/citation-style-language/schema/raw/master/csl-citation.json"}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3,4,25,26</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Thus, in previous studies, the selection of methods and datasets have resulted in conflicting results in global drought patterns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{"citationID":"qZjF77qa","properties":{"formattedCitation":"\\super 4,5,25\\nosupersub{}","plainCitation":"4,5,25","noteIndex":0},"citationItems":[{"id":5742,"uris":["http://zotero.org/users/2382307/items/GJ8GXZJT"],"itemData":{"id":5742,"type":"article-journal","abstract":"Recent studies have produced conflicting results about the impacts of climate change on drought. In this Perspective, a commonly used drought index and observational data are examined to identify the cause of these discrepancies. The authors indicate that improvements in the quality and coverage of precipitation data and quantification of natural variability are necessary to provide a better understanding of how drought is changing.","container-title":"Nature Climate Change","DOI":"10.1038/nclimate2067","ISSN":"1758-6798","issue":"1","journalAbbreviation":"Nature Clim Change","language":"en","license":"2014 Nature Publishing Group, a division of Macmillan Publishers Limited. All Rights Reserved.","note":"number: 1\npublisher: Nature Publishing Group","page":"17-22","source":"www.nature.com","title":"Global warming and changes in drought","volume":"4","author":[{"family":"Trenberth","given":"Kevin E."},{"family":"Dai","given":"Aiguo"},{"family":"Schrier","given":"Gerard","dropping-particle":"van der"},{"family":"Jones","given":"Philip D."},{"family":"Barichivich","given":"Jonathan"},{"family":"Briffa","given":"Keith R."},{"family":"Sheffield","given":"Justin"}],"issued":{"date-parts":[["2014",1]]}}},{"id":7662,"uris":["http://zotero.org/users/2382307/items/324S23ZJ"],"itemData":{"id":7662,"type":"article-journal","abstract":"A new assessment of drought trends over the past 60 years finds little evidence of an expansion of the area affected by droughts, contradicting several previous estimates. See Letter  p.435","container-title":"Nature","DOI":"10.1038/491338a","ISSN":"1476-4687","issue":"7424","language":"en","license":"2012 Springer Nature Limited","note":"number: 7424\npublisher: Nature Publishing Group","page":"338-339","source":"www.nature.com","title":"Historical drought trends revisited","volume":"491","author":[{"family":"Seneviratne","given":"Sonia I."}],"issued":{"date-parts":[["2012",11]]}}},{"id":6096,"uris":["http://zotero.org/users/2382307/items/YSDSJZRW"],"itemData":{"id":6096,"type":"book","abstract":"ePIC (electronic Publication Information Center) is the official repository for publications and presentations of Alfred Wegener Institute for Polar and Marine Research (AWI)","event-place":"Geneva, Switzerland","ISBN":"978-92-9169-143-2","note":"page: 151\ncontainer-title: EPIC3Geneva, Switzerland, IPCC, 151 p., pp. 151, ISBN: 978-92-9169-143-2","number-of-pages":"151","publisher":"IPCC","publisher-place":"Geneva, Switzerland","source":"epic.awi.de","title":"Climate Change 2014: Synthesis Report. Contribution of Working Groups I, II and III to the Fifth Assessment Report of the Intergovernmental Panel on Climate Change","title-short":"Climate Change 2014","URL":"https://epic.awi.de/id/eprint/37530/","author":[{"family":"Pachauri","given":"R. K."},{"family":"Allen","given":"M. R."},{"family":"Barros","given":"V. R."},{"family":"Broome","given":"J."},{"family":"Cramer","given":"W."},{"family":"Christ","given":"R."},{"family":"Church","given":"J. A."},{"family":"Clarke","given":"L."},{"family":"Dahe","given":"Q."},{"family":"Dasgupta","given":"P."},{"family":"Dubash","given":"N. K."},{"family":"Edenhofer","given":"O."},{"family":"Elgizouli","given":"I."},{"family":"Field","given":"C. B."},{"family":"Forster","given":"P."},{"family":"Friedlingstein","given":"P."},{"family":"Fuglestvedt","given":"J."},{"family":"Gomez-Echeverri","given":"L."},{"family":"Hallegatte","given":"S."},{"family":"Hegerl","given":"G."},{"family":"Howden","given":"M."},{"family":"Jiang","given":"K."},{"family":"Jimenez Cisneroz","given":"B."},{"family":"Kattsov","given":"V."},{"family":"Lee","given":"H."},{"family":"Mach","given":"K. J."},{"family":"Marotzke","given":"J."},{"family":"Mastrandrea","given":"M. D."},{"family":"Meyer","given":"L."},{"family":"Minx","given":"J."},{"family":"Mulugetta","given":"Y."},{"family":"O'Brien","given":"K."},{"family":"Oppenheimer","given":"M."},{"family":"Pereira","given":"J. J."},{"family":"Pichs-Madruga","given":"R."},{"family":"Plattner","given":"G.-K."},{"family":"Pörtner","given":"Hans-Otto"},{"family":"Power","given":"S. B."},{"family":"Preston","given":"B."},{"family":"Ravindranath","given":"N. H."},{"family":"Reisinger","given":"A."},{"family":"Riahi","given":"K."},{"family":"Rusticucci","given":"M."},{"family":"Scholes","given":"R."},{"family":"Seyboth","given":"K."},{"family":"Sokona","given":"Y."},{"family":"Stavins","given":"R."},{"family":"Stocker","given":"T. F."},{"family":"Tschakert","given":"P."},{"family":"Vuuren","given":"D.","non-dropping-particle":"van"},{"family":"Ypserle","given":"J.-P.","non-dropping-particle":"van"}],"editor":[{"family":"Pachauri","given":"R. K."},{"family":"Meyer","given":"L."}],"accessed":{"date-parts":[["2020",6,9]]},"issued":{"date-parts":[["2014"]]}}}],"schema":"https://github.com/citation-style-language/schema/raw/master/csl-citation.json"}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4,5,25</w:t>
      </w:r>
      <w:r w:rsidR="004949DF">
        <w:rPr>
          <w:rFonts w:ascii="Times New Roman" w:eastAsia="Times New Roman" w:hAnsi="Times New Roman" w:cs="Times New Roman"/>
          <w:sz w:val="24"/>
          <w:szCs w:val="24"/>
        </w:rPr>
        <w:fldChar w:fldCharType="end"/>
      </w:r>
      <w:r w:rsidR="004949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highlighting the need for further research to reduce uncertainties induced by varying methods and forcing datasets.</w:t>
      </w:r>
      <w:r w:rsidR="00D770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example, simpler temperature-based methods overestimate AED in humid regions, whereas more comprehensive models such as Penman-Monteith, which consider both radiative and thermodynamic terms, offer more accurate results across different climates and seasons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{"citationID":"i1Afmwx2","properties":{"formattedCitation":"\\super 27,28\\nosupersub{}","plainCitation":"27,28","noteIndex":0},"citationItems":[{"id":7748,"uris":["http://zotero.org/users/2382307/items/ENX2IGCF"],"itemData":{"id":7748,"type":"article-journal","abstract":"21st century climate change is projected to result in an intensification of the global hydrological cycle, but there is substantial uncertainty in how this will impact freshwater availability. A relatively overlooked aspect of this uncertainty pertains to how different methods of estimating potential evapotranspiration (PET) respond to changing climate. Here we investigate the global response of six different PET methods to a 2°C rise in global mean temperature. All methods suggest an increase in PET associated with a warming climate. However, differences in PET climate change signal of over 100% are found between methods. Analysis of a precipitation/PET aridity index and regional water surplus indicates that for certain regions and GCMs, choice of PET method can actually determine the direction of projections of future water resources. As such, method dependence of the PET climate change signal is an important source of uncertainty in projections of future freshwater availability.","container-title":"Geophysical Research Letters","DOI":"10.1029/2009GL040267","ISSN":"1944-8007","issue":"20","language":"en","license":"Copyright 2009 by the American Geophysical Union.","note":"_eprint: https://onlinelibrary.wiley.com/doi/pdf/10.1029/2009GL040267","source":"Wiley Online Library","title":"Uncertainty in the estimation of potential evapotranspiration under climate change","URL":"https://onlinelibrary.wiley.com/doi/abs/10.1029/2009GL040267","volume":"36","author":[{"family":"Kingston","given":"Daniel G."},{"family":"Todd","given":"Martin C."},{"family":"Taylor","given":"Richard G."},{"family":"Thompson","given":"Julian R."},{"family":"Arnell","given":"Nigel W."}],"accessed":{"date-parts":[["2024",3,18]]},"issued":{"date-parts":[["2009"]]}}},{"id":7745,"uris":["http://zotero.org/users/2382307/items/UU3LEFMA"],"itemData":{"id":7745,"type":"article-journal","abstract":"Global maps of monthly self-calibrating Palmer Drought Severity Index (scPDSI) have been calculated for the period 1901–2009 based on the CRU TS 3.10.01 data sets. This work addresses some concerns with regard to monitoring of global drought conditions using the traditional Palmer Drought Severity Index. First, the scPDSI has a similar range of variability in diverse climates making it a more suitable metric for comparing the relative availability of moisture in different regions. Second, the more physically based Penman-Monteith parameterization for potential evapotranspiration is used, calculated using the actual vegetation cover rather than a reference crop. Third, seasonal snowpack dynamics are considered in the water balance model. The leading mode of variability in the new data set represents a trend towards drying conditions in some parts of the globe between 1950 and 1985 but accounts for less than 9% of the total variability. Increasing temperature and potential evapotranspiration explain part of the drying trend. However, local trends in most of the drying regions are not significant. Previously published evidence of unusually strong or widespread drying is not supported by the evidence in this work. A fundamental aspect of the calculation of scPDSI is the selection of a calibration period. When this period does not include the most recent part of the record, trends towards more extreme conditions are amplified. It is shown that this is the principal reason for different published interpretations of the scale of recent global drying and not, as recently claimed, the use of simplified forcing data.","container-title":"Journal of Geophysical Research: Atmospheres","DOI":"10.1002/jgrd.50355","ISSN":"2169-8996","issue":"10","language":"en","license":"©2013. American Geophysical Union. All Rights Reserved.","note":"_eprint: https://onlinelibrary.wiley.com/doi/pdf/10.1002/jgrd.50355","page":"4025-4048","source":"Wiley Online Library","title":"A scPDSI-based global data set of dry and wet spells for 1901–2009","volume":"118","author":[{"family":"Schrier","given":"G.","non-dropping-particle":"van der"},{"family":"Barichivich","given":"J."},{"family":"Briffa","given":"K. R."},{"family":"Jones","given":"P. D."}],"issued":{"date-parts":[["2013"]]}}}],"schema":"https://github.com/citation-style-language/schema/raw/master/csl-citation.json"}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27,28</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Also</w:t>
      </w:r>
      <w:r w:rsidR="004949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reliable and accurate observations of precipitation are crucial for realistic drought quantification. Over the last few decades, numerous precipitation datasets have been developed based on gauge, reanalysis, and satellite data. Nevertheless, differences in annual mean global precipitation between datasets can be up to 300 mm</w:t>
      </w:r>
      <w:r w:rsidR="004949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year</w:t>
      </w:r>
      <w:r w:rsidR="004949DF" w:rsidRPr="004949DF">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the error can reach up to 100 mm month</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when compared to gauge observations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{"citationID":"jd3wleRr","properties":{"formattedCitation":"\\super 29,30\\nosupersub{}","plainCitation":"29,30","noteIndex":0},"citationItems":[{"id":5523,"uris":["http://zotero.org/users/2382307/items/DGG73KRN"],"itemData":{"id":5523,"type":"article-journal","abstract":"&lt;p&gt;&lt;strong&gt;Abstract.&lt;/strong&gt; We undertook a comprehensive evaluation of 22 gridded (quasi-)global (sub-)daily precipitation (&lt;i&gt;P&lt;/i&gt;) datasets for the period 2000–2016. Thirteen non-gauge-corrected &lt;i&gt;P&lt;/i&gt; datasets were evaluated using daily &lt;i&gt;P&lt;/i&gt; gauge observations from 76 086 gauges worldwide. Another nine gauge-corrected datasets were evaluated using hydrological modeling, by calibrating the HBV conceptual model against streamflow records for each of 9053 small to medium-sized ( &amp;lt; 50 000 km&lt;sup&gt;2&lt;/sup&gt;) catchments worldwide, and comparing the resulting performance. Marked differences in spatio-temporal patterns and accuracy were found among the datasets. Among the uncorrected &lt;i&gt;P&lt;/i&gt; datasets, the satellite- and reanalysis-based MSWEP-ng V1.2 and V2.0 datasets generally showed the best temporal correlations with the gauge observations, followed by the reanalyses (ERA-Interim, JRA-55, and NCEP-CFSR) and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&lt;i&gt;P&lt;/i&gt;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&lt;i&gt;P&lt;/i&gt; estimates directly incorporating temporally coarser gauge data (CHIRPS V2.0, GPCP-1DD V1.2, TMPA 3B42 V7, and WFDEI-CRU), which in turn outperformed the one indirectly incorporating gauge data through another multi-source dataset (PERSIANN-CDR V1R1). Our results highlight large differences in estimation accuracy, and hence the importance of &lt;i&gt;P&lt;/i&gt; dataset selection in both research and operational applications. The good performance of MSWEP emphasizes that careful data merging can exploit the complementary strengths of gauge-, satellite-, and reanalysis-based &lt;i&gt;P&lt;/i&gt; estimates.&lt;/p&gt;","container-title":"Hydrology and Earth System Sciences","DOI":"https://doi.org/10.5194/hess-21-6201-2017","ISSN":"1027-5606","issue":"12","language":"English","page":"6201-6217","source":"www.hydrol-earth-syst-sci.net","title":"Global-scale evaluation of 22 precipitation datasets using gauge observations and hydrological modeling","volume":"21","author":[{"family":"Beck","given":"Hylke E."},{"family":"Vergopolan","given":"Noemi"},{"family":"Pan","given":"Ming"},{"family":"Levizzani","given":"Vincenzo"},{"family":"Dijk","given":"Albert I. J. M.","dropping-particle":"van"},{"family":"Weedon","given":"Graham P."},{"family":"Brocca","given":"Luca"},{"family":"Pappenberger","given":"Florian"},{"family":"Huffman","given":"George J."},{"family":"Wood","given":"Eric F."}],"issued":{"date-parts":[["2017",12,8]]}}},{"id":8121,"uris":["http://zotero.org/users/2382307/items/9VJQV8HE"],"itemData":{"id":8121,"type":"article-journal","abstract":"Precipitation is the most important driver of the hydrological cycle, but it is challenging to estimate it over large scales from satellites and models. Here, we assessed the performance of six global and quasi-global high-resolution precipitation datasets (European Centre for Medium-Range Weather Forecasts (ECMWF) Reanalysis version 5 (ERA5), Climate Hazards group Infrared Precipitation with Stations version 2.0 (CHIRPS), Multi-Source Weighted-Ensemble Precipitation version 2.80 (MSWEP), TerraClimate (TERRA), Climate Prediction Centre Unified version 1.0 (CPCU), and Precipitation Estimation from Remotely Sensed Information using Artificial Neural Networks-Cloud Classification System-Climate Data Record (PERSIANN-CCS-CDR, hereafter PERCCDR) for hydrological modelling globally and quasi-globally. We forced the WBMsed global hydrological model with the precipitation datasets to simulate river discharge from 1983 to 2019 and evaluated the predicted discharge against 1825 hydrological stations worldwide, using a range of statistical methods. The results show large differences in the accuracy of discharge predictions when using different precipitation input datasets. Based on evaluation at annual, monthly, and daily timescales, MSWEP followed by ERA5 demonstrated a higher correlation (CC) and Kling–Gupta efficiency (KGE) than other datasets for more than 50 % of the stations, whilst ERA5 was the second-highest-performing dataset, and it showed the highest error and bias for about 20 % of the stations. PERCCDR is the least-well-performing dataset, with a bias of up to 99 % and a normalised root mean square error of up to 247 %. PERCCDR only show a higher KGE and CC than the other products for less than 10 % of the stations. Even though MSWEP provided the highest performance overall, our analysis reveals high spatial variability, meaning that it is important to consider other datasets in areas where MSWEP showed a lower performance. The results of this study provide guidance on the selection of precipitation datasets for modelling river discharge for a basin, region, or climatic zone as there is no single best precipitation dataset globally. Finally, the large discrepancy in the performance of the datasets in different parts of the world highlights the need to improve global precipitation data products.","container-title":"Hydrology and Earth System Sciences","DOI":"10.5194/hess-28-3099-2024","ISSN":"1027-5606","issue":"14","language":"English","note":"publisher: Copernicus GmbH","page":"3099-3118","source":"Copernicus Online Journals","title":"Global-scale evaluation of precipitation datasets for hydrological modelling","volume":"28","author":[{"family":"Gebrechorkos","given":"Solomon H."},{"family":"Leyland","given":"Julian"},{"family":"Dadson","given":"Simon J."},{"family":"Cohen","given":"Sagy"},{"family":"Slater","given":"Louise"},{"family":"Wortmann","given":"Michel"},{"family":"Ashworth","given":"Philip J."},{"family":"Bennett","given":"Georgina L."},{"family":"Boothroyd","given":"Richard"},{"family":"Cloke","given":"Hannah"},{"family":"Delorme","given":"Pauline"},{"family":"Griffith","given":"Helen"},{"family":"Hardy","given":"Richard"},{"family":"Hawker","given":"Laurence"},{"family":"McLelland","given":"Stuart"},{"family":"Neal","given":"Jeffrey"},{"family":"Nicholas","given":"Andrew"},{"family":"Tatem","given":"Andrew J."},{"family":"Vahidi","given":"Ellie"},{"family":"Liu","given":"Yinxue"},{"family":"Sheffield","given":"Justin"},{"family":"Parsons","given":"Daniel R."},{"family":"Darby","given":"Stephen E."}],"issued":{"date-parts":[["2024",7,17]]}}}],"schema":"https://github.com/citation-style-language/schema/raw/master/csl-citation.json"}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29,30</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Finally, it is necessary to mention that drought assessments depend on the selected index and calculation methodology. For example, selecting a calibration period for drought index models like the Palmer Drought Severity Index (PDSI) can significantly influence global drought trend interpretation, amplifying extreme drought areas by up to 15%</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{"citationID":"ru21BSgQ","properties":{"formattedCitation":"\\super 28\\nosupersub{}","plainCitation":"28","noteIndex":0},"citationItems":[{"id":7745,"uris":["http://zotero.org/users/2382307/items/UU3LEFMA"],"itemData":{"id":7745,"type":"article-journal","abstract":"Global maps of monthly self-calibrating Palmer Drought Severity Index (scPDSI) have been calculated for the period 1901–2009 based on the CRU TS 3.10.01 data sets. This work addresses some concerns with regard to monitoring of global drought conditions using the traditional Palmer Drought Severity Index. First, the scPDSI has a similar range of variability in diverse climates making it a more suitable metric for comparing the relative availability of moisture in different regions. Second, the more physically based Penman-Monteith parameterization for potential evapotranspiration is used, calculated using the actual vegetation cover rather than a reference crop. Third, seasonal snowpack dynamics are considered in the water balance model. The leading mode of variability in the new data set represents a trend towards drying conditions in some parts of the globe between 1950 and 1985 but accounts for less than 9% of the total variability. Increasing temperature and potential evapotranspiration explain part of the drying trend. However, local trends in most of the drying regions are not significant. Previously published evidence of unusually strong or widespread drying is not supported by the evidence in this work. A fundamental aspect of the calculation of scPDSI is the selection of a calibration period. When this period does not include the most recent part of the record, trends towards more extreme conditions are amplified. It is shown that this is the principal reason for different published interpretations of the scale of recent global drying and not, as recently claimed, the use of simplified forcing data.","container-title":"Journal of Geophysical Research: Atmospheres","DOI":"10.1002/jgrd.50355","ISSN":"2169-8996","issue":"10","language":"en","license":"©2013. American Geophysical Union. All Rights Reserved.","note":"_eprint: https://onlinelibrary.wiley.com/doi/pdf/10.1002/jgrd.50355","page":"4025-4048","source":"Wiley Online Library","title":"A scPDSI-based global data set of dry and wet spells for 1901–2009","volume":"118","author":[{"family":"Schrier","given":"G.","non-dropping-particle":"van der"},{"family":"Barichivich","given":"J."},{"family":"Briffa","given":"K. R."},{"family":"Jones","given":"P. D."}],"issued":{"date-parts":[["2013"]]}}}],"schema":"https://github.com/citation-style-language/schema/raw/master/csl-citation.json"}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28</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Overall, uncertainties in datasets, methods, and model structure introduce substantial uncertainty in assessing drought and its trends, as highlighted in the AR6 IPCC report</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{"citationID":"zkr7xQCm","properties":{"unsorted":true,"formattedCitation":"\\super 25,13\\nosupersub{}","plainCitation":"25,13","noteIndex":0},"citationItems":[{"id":6096,"uris":["http://zotero.org/users/2382307/items/YSDSJZRW"],"itemData":{"id":6096,"type":"book","abstract":"ePIC (electronic Publication Information Center) is the official repository for publications and presentations of Alfred Wegener Institute for Polar and Marine Research (AWI)","event-place":"Geneva, Switzerland","ISBN":"978-92-9169-143-2","note":"page: 151\ncontainer-title: EPIC3Geneva, Switzerland, IPCC, 151 p., pp. 151, ISBN: 978-92-9169-143-2","number-of-pages":"151","publisher":"IPCC","publisher-place":"Geneva, Switzerland","source":"epic.awi.de","title":"Climate Change 2014: Synthesis Report. Contribution of Working Groups I, II and III to the Fifth Assessment Report of the Intergovernmental Panel on Climate Change","title-short":"Climate Change 2014","URL":"https://epic.awi.de/id/eprint/37530/","author":[{"family":"Pachauri","given":"R. K."},{"family":"Allen","given":"M. R."},{"family":"Barros","given":"V. R."},{"family":"Broome","given":"J."},{"family":"Cramer","given":"W."},{"family":"Christ","given":"R."},{"family":"Church","given":"J. A."},{"family":"Clarke","given":"L."},{"family":"Dahe","given":"Q."},{"family":"Dasgupta","given":"P."},{"family":"Dubash","given":"N. K."},{"family":"Edenhofer","given":"O."},{"family":"Elgizouli","given":"I."},{"family":"Field","given":"C. B."},{"family":"Forster","given":"P."},{"family":"Friedlingstein","given":"P."},{"family":"Fuglestvedt","given":"J."},{"family":"Gomez-Echeverri","given":"L."},{"family":"Hallegatte","given":"S."},{"family":"Hegerl","given":"G."},{"family":"Howden","given":"M."},{"family":"Jiang","given":"K."},{"family":"Jimenez Cisneroz","given":"B."},{"family":"Kattsov","given":"V."},{"family":"Lee","given":"H."},{"family":"Mach","given":"K. J."},{"family":"Marotzke","given":"J."},{"family":"Mastrandrea","given":"M. D."},{"family":"Meyer","given":"L."},{"family":"Minx","given":"J."},{"family":"Mulugetta","given":"Y."},{"family":"O'Brien","given":"K."},{"family":"Oppenheimer","given":"M."},{"family":"Pereira","given":"J. J."},{"family":"Pichs-Madruga","given":"R."},{"family":"Plattner","given":"G.-K."},{"family":"Pörtner","given":"Hans-Otto"},{"family":"Power","given":"S. B."},{"family":"Preston","given":"B."},{"family":"Ravindranath","given":"N. H."},{"family":"Reisinger","given":"A."},{"family":"Riahi","given":"K."},{"family":"Rusticucci","given":"M."},{"family":"Scholes","given":"R."},{"family":"Seyboth","given":"K."},{"family":"Sokona","given":"Y."},{"family":"Stavins","given":"R."},{"family":"Stocker","given":"T. F."},{"family":"Tschakert","given":"P."},{"family":"Vuuren","given":"D.","non-dropping-particle":"van"},{"family":"Ypserle","given":"J.-P.","non-dropping-particle":"van"}],"editor":[{"family":"Pachauri","given":"R. K."},{"family":"Meyer","given":"L."}],"accessed":{"date-parts":[["2020",6,9]]},"issued":{"date-parts":[["2014"]]}}},{"id":7246,"uris":["http://zotero.org/users/2382307/items/J4TK5UWK"],"itemData":{"id":7246,"type":"article-journal","abstract":"Chapter 11 is an assessment of extreme phenomena, encompassing weather and climate timescales as well as compound events. These include heat waves, cold snaps, heavy precipitation, droughts, tropical cyclones and other severe storms. Limitations of observations and models including model evaluation of these phenomena are addressed. Recent advances in understanding the mechanisms, drivers and feedbacks leading to extremes are discussed. Attribution of changes in these extremes including individual extreme events are presented. Projected changes in extreme weather properties as well as potential surprises are assessed.","note":"event-title: AGU Fall Meeting Abstracts\nADS Bibcode: 2021AGUFM.U13B..11W","page":"U13B-11","source":"NASA ADS","title":"Chapter 11: Weather and climate extreme events in a changing climate","title-short":"Chapter 11","volume":"2021","author":[{"family":"Seneviratne","given":"Sonia"},{"family":"Zhang","given":"Xuebin"},{"family":"Adnan","given":"Muhammad"},{"family":"Badi","given":"Wafae"},{"family":"Dereczynski","given":"Claudine"},{"family":"Wehner","given":"Michael"},{"family":"Di Luca","given":"Alejandro"},{"family":"Ghosh","given":"Subimal"},{"family":"Iskandar","given":"Iskhaq"},{"family":"Kossin","given":"James"},{"family":"Lewis","given":"Sophie"},{"family":"Otto","given":"Friederike"},{"family":"Pinto","given":"Izidine"},{"family":"Masaki","given":"Satoh"},{"family":"Vicente-Serrano","given":"Sergio"},{"family":"Zhou","given":"Botao"},{"family":"Hauser","given":"Mathias"},{"family":"Kirchmeier-Young","given":"Megan"},{"family":"Wan","given":"Hui"}],"issued":{"date-parts":[["2021",12,1]]}}}],"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25,13</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B540FC1" w14:textId="086406B5" w:rsidR="005C07FB" w:rsidRPr="00C27B66" w:rsidRDefault="009B6C93" w:rsidP="005C56FA">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given the existing critical priority of reducing uncertainties in the quantification of recent trends in drought severity, we used the most accurate global precipitation datasets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{"citationID":"ns3hKbjV","properties":{"formattedCitation":"\\super 29,30\\nosupersub{}","plainCitation":"29,30","noteIndex":0},"citationItems":[{"id":5523,"uris":["http://zotero.org/users/2382307/items/DGG73KRN"],"itemData":{"id":5523,"type":"article-journal","abstract":"&lt;p&gt;&lt;strong&gt;Abstract.&lt;/strong&gt; We undertook a comprehensive evaluation of 22 gridded (quasi-)global (sub-)daily precipitation (&lt;i&gt;P&lt;/i&gt;) datasets for the period 2000–2016. Thirteen non-gauge-corrected &lt;i&gt;P&lt;/i&gt; datasets were evaluated using daily &lt;i&gt;P&lt;/i&gt; gauge observations from 76 086 gauges worldwide. Another nine gauge-corrected datasets were evaluated using hydrological modeling, by calibrating the HBV conceptual model against streamflow records for each of 9053 small to medium-sized ( &amp;lt; 50 000 km&lt;sup&gt;2&lt;/sup&gt;) catchments worldwide, and comparing the resulting performance. Marked differences in spatio-temporal patterns and accuracy were found among the datasets. Among the uncorrected &lt;i&gt;P&lt;/i&gt; datasets, the satellite- and reanalysis-based MSWEP-ng V1.2 and V2.0 datasets generally showed the best temporal correlations with the gauge observations, followed by the reanalyses (ERA-Interim, JRA-55, and NCEP-CFSR) and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&lt;i&gt;P&lt;/i&gt;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&lt;i&gt;P&lt;/i&gt; estimates directly incorporating temporally coarser gauge data (CHIRPS V2.0, GPCP-1DD V1.2, TMPA 3B42 V7, and WFDEI-CRU), which in turn outperformed the one indirectly incorporating gauge data through another multi-source dataset (PERSIANN-CDR V1R1). Our results highlight large differences in estimation accuracy, and hence the importance of &lt;i&gt;P&lt;/i&gt; dataset selection in both research and operational applications. The good performance of MSWEP emphasizes that careful data merging can exploit the complementary strengths of gauge-, satellite-, and reanalysis-based &lt;i&gt;P&lt;/i&gt; estimates.&lt;/p&gt;","container-title":"Hydrology and Earth System Sciences","DOI":"https://doi.org/10.5194/hess-21-6201-2017","ISSN":"1027-5606","issue":"12","language":"English","page":"6201-6217","source":"www.hydrol-earth-syst-sci.net","title":"Global-scale evaluation of 22 precipitation datasets using gauge observations and hydrological modeling","volume":"21","author":[{"family":"Beck","given":"Hylke E."},{"family":"Vergopolan","given":"Noemi"},{"family":"Pan","given":"Ming"},{"family":"Levizzani","given":"Vincenzo"},{"family":"Dijk","given":"Albert I. J. M.","dropping-particle":"van"},{"family":"Weedon","given":"Graham P."},{"family":"Brocca","given":"Luca"},{"family":"Pappenberger","given":"Florian"},{"family":"Huffman","given":"George J."},{"family":"Wood","given":"Eric F."}],"issued":{"date-parts":[["2017",12,8]]}}},{"id":8121,"uris":["http://zotero.org/users/2382307/items/9VJQV8HE"],"itemData":{"id":8121,"type":"article-journal","abstract":"Precipitation is the most important driver of the hydrological cycle, but it is challenging to estimate it over large scales from satellites and models. Here, we assessed the performance of six global and quasi-global high-resolution precipitation datasets (European Centre for Medium-Range Weather Forecasts (ECMWF) Reanalysis version 5 (ERA5), Climate Hazards group Infrared Precipitation with Stations version 2.0 (CHIRPS), Multi-Source Weighted-Ensemble Precipitation version 2.80 (MSWEP), TerraClimate (TERRA), Climate Prediction Centre Unified version 1.0 (CPCU), and Precipitation Estimation from Remotely Sensed Information using Artificial Neural Networks-Cloud Classification System-Climate Data Record (PERSIANN-CCS-CDR, hereafter PERCCDR) for hydrological modelling globally and quasi-globally. We forced the WBMsed global hydrological model with the precipitation datasets to simulate river discharge from 1983 to 2019 and evaluated the predicted discharge against 1825 hydrological stations worldwide, using a range of statistical methods. The results show large differences in the accuracy of discharge predictions when using different precipitation input datasets. Based on evaluation at annual, monthly, and daily timescales, MSWEP followed by ERA5 demonstrated a higher correlation (CC) and Kling–Gupta efficiency (KGE) than other datasets for more than 50 % of the stations, whilst ERA5 was the second-highest-performing dataset, and it showed the highest error and bias for about 20 % of the stations. PERCCDR is the least-well-performing dataset, with a bias of up to 99 % and a normalised root mean square error of up to 247 %. PERCCDR only show a higher KGE and CC than the other products for less than 10 % of the stations. Even though MSWEP provided the highest performance overall, our analysis reveals high spatial variability, meaning that it is important to consider other datasets in areas where MSWEP showed a lower performance. The results of this study provide guidance on the selection of precipitation datasets for modelling river discharge for a basin, region, or climatic zone as there is no single best precipitation dataset globally. Finally, the large discrepancy in the performance of the datasets in different parts of the world highlights the need to improve global precipitation data products.","container-title":"Hydrology and Earth System Sciences","DOI":"10.5194/hess-28-3099-2024","ISSN":"1027-5606","issue":"14","language":"English","note":"publisher: Copernicus GmbH","page":"3099-3118","source":"Copernicus Online Journals","title":"Global-scale evaluation of precipitation datasets for hydrological modelling","volume":"28","author":[{"family":"Gebrechorkos","given":"Solomon H."},{"family":"Leyland","given":"Julian"},{"family":"Dadson","given":"Simon J."},{"family":"Cohen","given":"Sagy"},{"family":"Slater","given":"Louise"},{"family":"Wortmann","given":"Michel"},{"family":"Ashworth","given":"Philip J."},{"family":"Bennett","given":"Georgina L."},{"family":"Boothroyd","given":"Richard"},{"family":"Cloke","given":"Hannah"},{"family":"Delorme","given":"Pauline"},{"family":"Griffith","given":"Helen"},{"family":"Hardy","given":"Richard"},{"family":"Hawker","given":"Laurence"},{"family":"McLelland","given":"Stuart"},{"family":"Neal","given":"Jeffrey"},{"family":"Nicholas","given":"Andrew"},{"family":"Tatem","given":"Andrew J."},{"family":"Vahidi","given":"Ellie"},{"family":"Liu","given":"Yinxue"},{"family":"Sheffield","given":"Justin"},{"family":"Parsons","given":"Daniel R."},{"family":"Darby","given":"Stephen E."}],"issued":{"date-parts":[["2024",7,17]]}}}],"schema":"https://github.com/citation-style-language/schema/raw/master/csl-citation.json"}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29,30</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computed AED using the comprehensive Penman-Monteith method. For our drought index model, we applied the Standardized Precipitation Evapotranspiration Index (SPEI)</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{"citationID":"YPl3nrp5","properties":{"formattedCitation":"\\super 31\\nosupersub{}","plainCitation":"31","noteIndex":0},"citationItems":[{"id":6832,"uris":["http://zotero.org/users/2382307/items/Y6LFS2YC"],"itemData":{"id":6832,"type":"article-journal","abstract":"Abstract The authors propose a new climatic drought index: the standardized precipitation evapotranspiration index (SPEI). The SPEI is based on precipitation and temperature data, and it has the advantage of combining multiscalar character with the capacity to include the effects of temperature variability on drought assessment. The procedure to calculate the index is detailed and involves a climatic water balance, the accumulation of deficit/surplus at different time scales, and adjustment to a log-logistic probability distribution. Mathematically, the SPEI is similar to the standardized precipitation index (SPI), but it includes the role of temperature. Because the SPEI is based on a water balance, it can be compared to the self-calibrated Palmer drought severity index (sc-PDSI). Time series of the three indices were compared for a set of observatories with different climate characteristics, located in different parts of the world. Under global warming conditions, only the sc-PDSI and SPEI identified an increase in drought severity associated with higher water demand as a result of evapotranspiration. Relative to the sc-PDSI, the SPEI has the advantage of being multiscalar, which is crucial for drought analysis and monitoring.","container-title":"Journal of Climate","DOI":"10.1175/2009JCLI2909.1","ISSN":"0894-8755, 1520-0442","issue":"7","language":"EN","note":"publisher: American Meteorological Society\nsection: Journal of Climate","page":"1696-1718","source":"journals.ametsoc.org","title":"A Multiscalar Drought Index Sensitive to Global Warming: The Standardized Precipitation Evapotranspiration Index","title-short":"A Multiscalar Drought Index Sensitive to Global Warming","volume":"23","author":[{"family":"Vicente-Serrano","given":"Sergio M."},{"family":"Beguería","given":"Santiago"},{"family":"López-Moreno","given":"Juan I."}],"issued":{"date-parts":[["2010",4,1]]}}}],"schema":"https://github.com/citation-style-language/schema/raw/master/csl-citation.json"}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31</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which balances complexity and utility by effectively representing the supply–demand dynamics of drought through the difference between precipitation and AED, allowing spatial and temporal comparability and quantification of the sensitivity of the index to variations of AED in </w:t>
      </w:r>
      <w:r w:rsidRPr="00C27B66">
        <w:rPr>
          <w:rFonts w:ascii="Times New Roman" w:eastAsia="Times New Roman" w:hAnsi="Times New Roman" w:cs="Times New Roman"/>
          <w:sz w:val="24"/>
          <w:szCs w:val="24"/>
        </w:rPr>
        <w:t>different world regions and climate conditions</w:t>
      </w:r>
      <w:r w:rsidR="004949DF" w:rsidRPr="00C27B66">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{"citationID":"QoexupYS","properties":{"formattedCitation":"\\super 32\\nosupersub{}","plainCitation":"32","noteIndex":0},"citationItems":[{"id":8123,"uris":["http://zotero.org/users/2382307/items/J7RPUX35"],"itemData":{"id":8123,"type":"article-journal","abstract":"The standardized precipitation evapotranspiration index (SPEI) is one of the well-established drought metrics worldwide. It is simply computed using precipitation and atmospheric evaporative demand (AED) data. Although AED is considered a key driver of drought variability worldwide, it could have less impact on drought in specific regions and for particular times as a function of the magnitude of precipitation. Specifically, the influence of the AED might overestimate drought severity during both normal and humid periods, resulting in “false alarms” about drought impacts on physical and human environments. Here, we provided a global characterization of the sensitivity of the SPEI to changes of the AED. Results demonstrate that the contribution of AED to drought severity is largely impacted by the spatial and temporal variability of precipitation. Specifically, the impact of AED on drought severity was more pronounced during periods of low precipitation, compared to wet periods. Interestingly, drought severity in humid regions (as revealed by SPEI) also showed low sensitivity to AED under drier conditions. These results highlight the skill of SPEI in identifying the role of AED in drought evolution, especially in arid and semiarid regions whose climate is characterized typically by low precipitation. This advantage was also evident for humid environments, where SPEI did not overestimate drought severity due to the increased AED. These findings highlight the broader applicability of SPEI to accurately characterize drought severity worldwide.","container-title":"Journal of Geophysical Research: Atmospheres","DOI":"10.1029/2020JD033017","ISSN":"2169-8996","issue":"17","language":"en","license":"©2020. American Geophysical Union. All Rights Reserved.","note":"_eprint: https://onlinelibrary.wiley.com/doi/pdf/10.1029/2020JD033017","page":"e2020JD033017","source":"Wiley Online Library","title":"Global Characterization of the Varying Responses of the Standardized Precipitation Evapotranspiration Index to Atmospheric Evaporative Demand","volume":"125","author":[{"family":"Tomas-Burguera","given":"M."},{"family":"Vicente-Serrano","given":"S. M."},{"family":"Peña-Angulo","given":"D."},{"family":"Domínguez-Castro","given":"F."},{"family":"Noguera","given":"I."},{"family":"El Kenawy","given":"A."}],"issued":{"date-parts":[["2020"]]}}}],"schema":"https://github.com/citation-style-language/schema/raw/master/csl-citation.json"} </w:instrText>
      </w:r>
      <w:r w:rsidR="004949DF" w:rsidRPr="00C27B66">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32</w:t>
      </w:r>
      <w:r w:rsidR="004949DF" w:rsidRPr="00C27B66">
        <w:rPr>
          <w:rFonts w:ascii="Times New Roman" w:eastAsia="Times New Roman" w:hAnsi="Times New Roman" w:cs="Times New Roman"/>
          <w:sz w:val="24"/>
          <w:szCs w:val="24"/>
        </w:rPr>
        <w:fldChar w:fldCharType="end"/>
      </w:r>
      <w:r w:rsidRPr="00C27B66">
        <w:rPr>
          <w:rFonts w:ascii="Times New Roman" w:eastAsia="Times New Roman" w:hAnsi="Times New Roman" w:cs="Times New Roman"/>
          <w:sz w:val="24"/>
          <w:szCs w:val="24"/>
        </w:rPr>
        <w:t xml:space="preserve">. Moreover, the SPEI method generates estimates of drought variability across multiple timescales (1–48 months) without requiring a calibration </w:t>
      </w:r>
      <w:r w:rsidR="00C27B66" w:rsidRPr="00C27B66">
        <w:rPr>
          <w:rFonts w:ascii="Times New Roman" w:eastAsia="Times New Roman" w:hAnsi="Times New Roman" w:cs="Times New Roman"/>
          <w:sz w:val="24"/>
          <w:szCs w:val="24"/>
        </w:rPr>
        <w:t>period, which</w:t>
      </w:r>
      <w:r w:rsidRPr="00C27B66">
        <w:rPr>
          <w:rFonts w:ascii="Times New Roman" w:eastAsia="Times New Roman" w:hAnsi="Times New Roman" w:cs="Times New Roman"/>
          <w:sz w:val="24"/>
          <w:szCs w:val="24"/>
        </w:rPr>
        <w:t xml:space="preserve"> allows an objective assessment of the recent trends in drought severity and quantification of the influence </w:t>
      </w:r>
      <w:r w:rsidR="007C17DC">
        <w:rPr>
          <w:rFonts w:ascii="Times New Roman" w:eastAsia="Times New Roman" w:hAnsi="Times New Roman" w:cs="Times New Roman"/>
          <w:sz w:val="24"/>
          <w:szCs w:val="24"/>
        </w:rPr>
        <w:t>of increased</w:t>
      </w:r>
      <w:r w:rsidRPr="00C27B66">
        <w:rPr>
          <w:rFonts w:ascii="Times New Roman" w:eastAsia="Times New Roman" w:hAnsi="Times New Roman" w:cs="Times New Roman"/>
          <w:sz w:val="24"/>
          <w:szCs w:val="24"/>
        </w:rPr>
        <w:t xml:space="preserve"> AED. Numerous studies have analyzed drought trends at the regional and national scales using SPEI, demonstrating its </w:t>
      </w:r>
      <w:r w:rsidR="00766908" w:rsidRPr="00C27B66">
        <w:rPr>
          <w:rFonts w:ascii="Times New Roman" w:eastAsia="Times New Roman" w:hAnsi="Times New Roman" w:cs="Times New Roman"/>
          <w:sz w:val="24"/>
          <w:szCs w:val="24"/>
        </w:rPr>
        <w:t>ability</w:t>
      </w:r>
      <w:r w:rsidRPr="00C27B66">
        <w:rPr>
          <w:rFonts w:ascii="Times New Roman" w:eastAsia="Times New Roman" w:hAnsi="Times New Roman" w:cs="Times New Roman"/>
          <w:sz w:val="24"/>
          <w:szCs w:val="24"/>
        </w:rPr>
        <w:t xml:space="preserve"> to identify drought trends linked to anthropogenic forcing</w:t>
      </w:r>
      <w:r w:rsidR="00C27B66" w:rsidRPr="00C27B66">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{"citationID":"jMdaZf65","properties":{"formattedCitation":"\\super 33,34\\nosupersub{}","plainCitation":"33,34","noteIndex":0},"citationItems":[{"id":5581,"uris":["http://zotero.org/users/2382307/items/YTZE6365"],"itemData":{"id":5581,"type":"article-journal","abstract":"Understanding historical patterns of changes in drought is essential for drought adaptation and mitigation. While the negative impacts of drought in the Greater Horn of Africa (GHA) have attracted increasing attention, a comprehensive and long-term spatiotemporal assessment of drought is still lacking. Here, we provided a comprehensive spatiotemporal drought pattern analysis during the period of 1964–2015 over the GHA. The Standardised Precipitation-Evapotranspiration Index (SPEI) at various timescales (1 month (SPEI-01), 3 month (SPEI-03), 6 month (SPEI-06), and 12 month (SPEI-12)) was used to investigate drought patterns on a monthly, seasonal, and interannual basis. The results showed that despite regional differences, an overall increasing tendency of drought was observed across the GHA over the past 52 yr, with trends of change of −0.0017 yr−1, −0.0036 yr−1, −0.0031 yr−1, and −0.0023 yr−1 for SPEI-01, SPEI-03, SPEI-06, and SPEI-12, respectively. Droughts were more frequent, persistent, and intense in Sudan and Tanzania, while more severe droughts were found in Somalia, Ethiopia, and Kenya. Droughts occurred frequently before the 1990 s, and then became intermittent with large-scale impacts occurred during 1973–1974, 1984–1985, and 2010–2011. A turning point was also detected in 1989, with the SPEI showing a statistically significant downward trend during 1964–1989 and a non-statistically significant downward trend from 1990 to 2015. Seasonally, droughts exhibited an increasing trend in winter, spring, and summer, but a decreasing trend in autumn. The research findings have significant implications for drought adaptation and mitigation strategies through identifying the hotspot regions across the GHA at various timescales. Area-specific efforts are required to alleviate environmental and societal vulnerabilities to drought events.","container-title":"Science of The Total Environment","DOI":"10.1016/j.scitotenv.2019.135299","ISSN":"0048-9697","journalAbbreviation":"Science of The Total Environment","language":"en","page":"135299","source":"ScienceDirect","title":"Long-term spatiotemporal variation of drought patterns over the Greater Horn of Africa","volume":"704","author":[{"family":"Haile","given":"Gebremeskel Gebremedhin"},{"family":"Tang","given":"Qiuhong"},{"family":"Leng","given":"Guoyong"},{"family":"Jia","given":"Guoqiang"},{"family":"Wang","given":"Jie"},{"family":"Cai","given":"Diwen"},{"family":"Sun","given":"Siao"},{"family":"Baniya","given":"Binod"},{"family":"Zhang","given":"Qinghuan"}],"issued":{"date-parts":[["2020",2,20]]}}},{"id":8157,"uris":["http://zotero.org/users/2382307/items/FB6VY2ZA"],"itemData":{"id":8157,"type":"article-journal","abstract":"Countries depending on small-scale agriculture, such as Bangladesh, are susceptible to climate change and variability. Changes in the frequency and intensity of drought are a crucial aspect of this issue and the focus of this research. The goal of this work is to use SPI (standardized precipitation index) and SPEI (standardized precipitation evapotranspiration index) to investigate the differences in drought characteristics across different physiognomy types in Bangladesh and to highlight how drought characteristics change over time and spatial scales when considering different geomorphologies. This study used monthly precipitation and temperature data from 29 metrological stations for 39 years (1980–2018) for calculating SPI and SPEI values. To determine the significance of drought characteristic trends over different temporal and spatial scales, the modified Mann–Kendall trend test and multivariable linear regression (MLR) techniques were used. The results are as follows: (1) Overall, decreasing dry trend was found in Eastern hill regions, whereas an increasing drought trends were found in the in the rest of the regions in all time scaless (range is from − 0.08 decade−1 to − 0.15 decade−1 for 3-month time scale). However, except for the one-month time scale, the statistically significant trend was identified mostly in the north-central and northeast regions, indicating that drought patterns migrate from the northwest to the center region. (2) SPEI is anticipated to be better at capturing dry/wet cycles in more complex regions than SPI. (3) According to the MLR, longitude and maximum temperature can both influence precipitation. (4) Drought intensity increased gradually from the southern to the northern regions (1.26–1.56), and drought events occurred predominantly in the northwestern regions (27–30 times), indicating that drought meteorological hotspots were primarily concentrated in the Barind Tract and Tista River basin over time. Findings can be used to improve drought evaluation, hazard management, and application policymaking in Bangladesh. This has implications for agricultural catastrophe prevention and mitigation.","container-title":"Scientific Reports","DOI":"10.1038/s41598-022-24146-0","ISSN":"2045-2322","issue":"1","journalAbbreviation":"Sci Rep","language":"en","license":"2022 The Author(s)","note":"publisher: Nature Publishing Group","page":"20694","source":"www.nature.com","title":"Spatiotemporal drought analysis in Bangladesh using the standardized precipitation index (SPI) and standardized precipitation evapotranspiration index (SPEI)","volume":"12","author":[{"family":"Kamruzzaman","given":"Mohammad"},{"family":"Almazroui","given":"Mansour"},{"family":"Salam","given":"M. A."},{"family":"Mondol","given":"Md Anarul Haque"},{"family":"Rahman","given":"Md Mizanur"},{"family":"Deb","given":"Limon"},{"family":"Kundu","given":"Palash Kumar"},{"family":"Zaman","given":"Md Asad Uz"},{"family":"Islam","given":"Abu Reza Md Towfiqul"}],"issued":{"date-parts":[["2022",11,30]]}}}],"schema":"https://github.com/citation-style-language/schema/raw/master/csl-citation.json"} </w:instrText>
      </w:r>
      <w:r w:rsidR="00C27B66" w:rsidRPr="00C27B66">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33,34</w:t>
      </w:r>
      <w:r w:rsidR="00C27B66" w:rsidRPr="00C27B66">
        <w:rPr>
          <w:rFonts w:ascii="Times New Roman" w:eastAsia="Times New Roman" w:hAnsi="Times New Roman" w:cs="Times New Roman"/>
          <w:sz w:val="24"/>
          <w:szCs w:val="24"/>
        </w:rPr>
        <w:fldChar w:fldCharType="end"/>
      </w:r>
      <w:r w:rsidRPr="00C27B66">
        <w:rPr>
          <w:rFonts w:ascii="Times New Roman" w:eastAsia="Times New Roman" w:hAnsi="Times New Roman" w:cs="Times New Roman"/>
          <w:sz w:val="24"/>
          <w:szCs w:val="24"/>
        </w:rPr>
        <w:t xml:space="preserve">. </w:t>
      </w:r>
      <w:r w:rsidR="005C56FA" w:rsidRPr="00C27B66">
        <w:rPr>
          <w:rFonts w:ascii="Times New Roman" w:hAnsi="Times New Roman" w:cs="Times New Roman"/>
          <w:sz w:val="24"/>
          <w:szCs w:val="24"/>
        </w:rPr>
        <w:t>While some studies have explored drought projections using SPEI</w:t>
      </w:r>
      <w:r w:rsidR="005C56FA" w:rsidRPr="00C27B66">
        <w:rPr>
          <w:rFonts w:ascii="Times New Roman" w:hAnsi="Times New Roman" w:cs="Times New Roman"/>
          <w:sz w:val="24"/>
          <w:szCs w:val="24"/>
        </w:rPr>
        <w:fldChar w:fldCharType="begin"/>
      </w:r>
      <w:r w:rsidR="00D7709E">
        <w:rPr>
          <w:rFonts w:ascii="Times New Roman" w:hAnsi="Times New Roman" w:cs="Times New Roman"/>
          <w:sz w:val="24"/>
          <w:szCs w:val="24"/>
        </w:rPr>
        <w:instrText xml:space="preserve"> ADDIN ZOTERO_ITEM CSL_CITATION {"citationID":"9DKmMfXo","properties":{"formattedCitation":"\\super 35,36\\nosupersub{}","plainCitation":"35,36","noteIndex":0},"citationItems":[{"id":8127,"uris":["http://zotero.org/users/2382307/items/PM4C52E3"],"itemData":{"id":8127,"type":"article-journal","abstract":"Two questions motivated this study: 1) Will meteorological droughts become more frequent and severe during the twenty-first century? 2) Given the projected global temperature rise, to what extent does the inclusion of temperature (in addition to precipitation) in drought indicators play a role in future meteorological droughts? To answer, we analyzed the changes in drought frequency, severity, and historically undocumented extreme droughts over 1981–2100, using the standardized precipitation index (SPI; including precipitation only) and standardized precipitation-evapotranspiration index (SPEI; indirectly including temperature), and under two representative concentration pathways (RCP4.5 and RCP8.5). As input data, we employed 103 high-resolution (0.44°) simulations from the Coordinated Regional Climate Downscaling Experiment (CORDEX), based on a combination of 16 global circulation models (GCMs) and 20 regional circulation models (RCMs). This is the first study on global drought projections including RCMs based on such a large ensemble of RCMs. Based on precipitation only, ~15% of the global land is likely to experience more frequent and severe droughts during 2071–2100 versus 1981–2010 for both scenarios. This increase is larger (~47% under RCP4.5, ~49% under RCP8.5) when precipitation and temperature are used. Both SPI and SPEI project more frequent and severe droughts, especially under RCP8.5, over southern South America, the Mediterranean region, southern Africa, southeastern China, Japan, and southern Australia. A decrease in drought is projected for high latitudes in Northern Hemisphere and Southeast Asia. If temperature is included, drought characteristics are projected to increase over North America, Amazonia, central Europe and Asia, the Horn of Africa, India, and central Australia; if only precipitation is considered, they are found to decrease over those areas.","container-title":"Journal of Climate","DOI":"10.1175/JCLI-D-19-0084.1","ISSN":"0894-8755, 1520-0442","issue":"9","language":"EN","note":"publisher: American Meteorological Society\nsection: Journal of Climate","page":"3635-3661","source":"journals.ametsoc.org","title":"Future Global Meteorological Drought Hot Spots: A Study Based on CORDEX Data","title-short":"Future Global Meteorological Drought Hot Spots","volume":"33","author":[{"family":"Spinoni","given":"Jonathan"},{"family":"Barbosa","given":"Paulo"},{"family":"Bucchignani","given":"Edoardo"},{"family":"Cassano","given":"John"},{"family":"Cavazos","given":"Tereza"},{"family":"Christensen","given":"Jens H."},{"family":"Christensen","given":"Ole B."},{"family":"Coppola","given":"Erika"},{"family":"Evans","given":"Jason"},{"family":"Geyer","given":"Beate"},{"family":"Giorgi","given":"Filippo"},{"family":"Hadjinicolaou","given":"Panos"},{"family":"Jacob","given":"Daniela"},{"family":"Katzfey","given":"Jack"},{"family":"Koenigk","given":"Torben"},{"family":"Laprise","given":"René"},{"family":"Lennard","given":"Christopher J."},{"family":"Kurnaz","given":"M. Levent"},{"family":"Li","given":"Delei"},{"family":"Llopart","given":"Marta"},{"family":"McCormick","given":"Niall"},{"family":"Naumann","given":"Gustavo"},{"family":"Nikulin","given":"Grigory"},{"family":"Ozturk","given":"Tugba"},{"family":"Panitz","given":"Hans-Juergen"},{"family":"Rocha","given":"Rosmeri Porfirio","dropping-particle":"da"},{"family":"Rockel","given":"Burkhardt"},{"family":"Solman","given":"Silvina A."},{"family":"Syktus","given":"Jozef"},{"family":"Tangang","given":"Fredolin"},{"family":"Teichmann","given":"Claas"},{"family":"Vautard","given":"Robert"},{"family":"Vogt","given":"Jürgen V."},{"family":"Winger","given":"Katja"},{"family":"Zittis","given":"George"},{"family":"Dosio","given":"Alessandro"}],"issued":{"date-parts":[["2020",5,1]]}}},{"id":7696,"uris":["http://zotero.org/users/2382307/items/A98WB5JF"],"itemData":{"id":7696,"type":"article-journal","abstract":"Drought is a severe and chronic natural hazard that deeply affects production and livelihoods. Its characteristics and propagation have been extensively discussed, but the effects of temperature, evapotranspiration, and runoff on drought under different carbon emission conditions are still worth considering. Combining with the release of the Sixth International Coupled Model Intercomparison Project (CMIP6), datasets of multiple patterns were compared with observational datasets. The most available data were screened to verify the accuracy of CMIP6 and were used to determine global Standardized Precipitation Index (SPI), Standardized Precipitation–Evapotranspiration Index (SPEI), and Standardized Runoff Index (SRI) to analyze global drought properties, such as frequency, duration, and spatial extent. According to the Shared Socioeconomic Pathways (SSPs) scenarios, drought properties in the future were compared with those in the past and results were as follows: First, more accurate precipitation and evapotranspiration data were provided by the CanEMS5, and more accurate soil moisture data were provided by the BCC-CSM2-MR. Second, in the 21st century, the frequency, duration and spatial extent of global drought in most areas would increase. Finally, the key influencing factor of drought would the evapotranspiration. The relationship among rainfall, runoff, and temperature was mutually binding. Overall, global droughts, in particular exceptional droughts, showed a progressive worsening of conditions and a marked increase in the future. This study provides a reference for exploring global drought changes under climate change and provides a basis for the application of the CMIP6.","container-title":"Journal of Hydrology","DOI":"10.1016/j.jhydrol.2021.126091","ISSN":"0022-1694","journalAbbreviation":"Journal of Hydrology","page":"126091","source":"ScienceDirect","title":"Global data assessment and analysis of drought characteristics based on CMIP6","volume":"596","author":[{"family":"Wang","given":"Tian"},{"family":"Tu","given":"Xinjun"},{"family":"Singh","given":"Vijay P."},{"family":"Chen","given":"Xiaohong"},{"family":"Lin","given":"Kairong"}],"issued":{"date-parts":[["2021",5,1]]}}}],"schema":"https://github.com/citation-style-language/schema/raw/master/csl-citation.json"} </w:instrText>
      </w:r>
      <w:r w:rsidR="005C56FA" w:rsidRPr="00C27B66">
        <w:rPr>
          <w:rFonts w:ascii="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35,36</w:t>
      </w:r>
      <w:r w:rsidR="005C56FA" w:rsidRPr="00C27B66">
        <w:rPr>
          <w:rFonts w:ascii="Times New Roman" w:hAnsi="Times New Roman" w:cs="Times New Roman"/>
          <w:sz w:val="24"/>
          <w:szCs w:val="24"/>
        </w:rPr>
        <w:fldChar w:fldCharType="end"/>
      </w:r>
      <w:r w:rsidR="005C56FA" w:rsidRPr="00C27B66">
        <w:rPr>
          <w:rFonts w:ascii="Times New Roman" w:hAnsi="Times New Roman" w:cs="Times New Roman"/>
          <w:sz w:val="24"/>
          <w:szCs w:val="24"/>
        </w:rPr>
        <w:t>, only a few have examined global-scale trends, indicating an increase in drought severity associated with global warming</w:t>
      </w:r>
      <w:r w:rsidR="005C56FA" w:rsidRPr="00C27B66">
        <w:rPr>
          <w:rFonts w:ascii="Times New Roman" w:hAnsi="Times New Roman" w:cs="Times New Roman"/>
          <w:sz w:val="24"/>
          <w:szCs w:val="24"/>
        </w:rPr>
        <w:fldChar w:fldCharType="begin"/>
      </w:r>
      <w:r w:rsidR="00D7709E">
        <w:rPr>
          <w:rFonts w:ascii="Times New Roman" w:hAnsi="Times New Roman" w:cs="Times New Roman"/>
          <w:sz w:val="24"/>
          <w:szCs w:val="24"/>
        </w:rPr>
        <w:instrText xml:space="preserve"> ADDIN ZOTERO_ITEM CSL_CITATION {"citationID":"PRxyD136","properties":{"formattedCitation":"\\super 37\\nosupersub{}","plainCitation":"37","noteIndex":0},"citationItems":[{"id":8154,"uris":["http://zotero.org/users/2382307/items/KG8CY5FY"],"itemData":{"id":8154,"type":"article-journal","abstract":"Study region\nThis study has three spatial scales: global (0.5°), macro-regional, and country scale. The database of drought events has specific entries for each macro-region and country.\nStudy focus\nWe constructed a database of meteorological drought events from 1951 to 2016, now hosted by the Global Drought Observatory of the European Commission's Joint Research Centre. Events were detected at macro-regional and country scale based on the separate analysis of the Standardized Precipitation-Evapotranspiration Index (SPEI) and the Standardized Precipitation Index (SPI) at different accumulation scales (from 3 to 72 months), using as input the Global Precipitation Climatology Centre (GPCC) and Climatic Research Unit (CRU) Time Series datasets. The database includes approximately 4800 events based on SPEI-3 and 4500 based on SPI-3. Each event is described by its start and end date, duration, intensity, severity, peak, average and maximum area in drought, and a special score to classify 52 mega-droughts.\nNew hydrological insights for the region under study\nWe derived trends in drought frequency and severity, separately for SPI and SPEI at a 12-month accumulation scale, which is usually related to hydrological droughts. Results show several drought hotspots in the last decades: Amazonia, southern South America, the Mediterranean region, most of Africa, north-eastern China and, to a lesser extent, central Asia and southern Australia. Over North America, central Europe, central Asia, and Australia, the recent progressive temperature increase outbalanced the increase in precipitation causing more frequent and severe droughts.","container-title":"Journal of Hydrology: Regional Studies","DOI":"10.1016/j.ejrh.2019.100593","ISSN":"2214-5818","journalAbbreviation":"Journal of Hydrology: Regional Studies","page":"100593","source":"ScienceDirect","title":"A new global database of meteorological drought events from 1951 to 2016","volume":"22","author":[{"family":"Spinoni","given":"Jonathan"},{"family":"Barbosa","given":"Paulo"},{"family":"De Jager","given":"Alfred"},{"family":"McCormick","given":"Niall"},{"family":"Naumann","given":"Gustavo"},{"family":"Vogt","given":"Jürgen V."},{"family":"Magni","given":"Diego"},{"family":"Masante","given":"Dario"},{"family":"Mazzeschi","given":"Marco"}],"issued":{"date-parts":[["2019",4,1]]}}}],"schema":"https://github.com/citation-style-language/schema/raw/master/csl-citation.json"} </w:instrText>
      </w:r>
      <w:r w:rsidR="005C56FA" w:rsidRPr="00C27B66">
        <w:rPr>
          <w:rFonts w:ascii="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37</w:t>
      </w:r>
      <w:r w:rsidR="005C56FA" w:rsidRPr="00C27B66">
        <w:rPr>
          <w:rFonts w:ascii="Times New Roman" w:hAnsi="Times New Roman" w:cs="Times New Roman"/>
          <w:sz w:val="24"/>
          <w:szCs w:val="24"/>
        </w:rPr>
        <w:fldChar w:fldCharType="end"/>
      </w:r>
      <w:r w:rsidR="005C56FA" w:rsidRPr="00C27B66">
        <w:rPr>
          <w:rFonts w:ascii="Times New Roman" w:hAnsi="Times New Roman" w:cs="Times New Roman"/>
          <w:sz w:val="24"/>
          <w:szCs w:val="24"/>
        </w:rPr>
        <w:t xml:space="preserve">. </w:t>
      </w:r>
      <w:r w:rsidR="005C07FB" w:rsidRPr="00C27B66">
        <w:rPr>
          <w:rFonts w:ascii="Times New Roman" w:hAnsi="Times New Roman" w:cs="Times New Roman"/>
          <w:sz w:val="24"/>
          <w:szCs w:val="24"/>
        </w:rPr>
        <w:t xml:space="preserve">Other global studies have assessed drought trends using SPEI </w:t>
      </w:r>
      <w:r w:rsidR="00746682" w:rsidRPr="00C27B66">
        <w:rPr>
          <w:rFonts w:ascii="Times New Roman" w:hAnsi="Times New Roman" w:cs="Times New Roman"/>
          <w:sz w:val="24"/>
          <w:szCs w:val="24"/>
        </w:rPr>
        <w:t xml:space="preserve">with observational data </w:t>
      </w:r>
      <w:r w:rsidR="005C07FB" w:rsidRPr="00C27B66">
        <w:rPr>
          <w:rFonts w:ascii="Times New Roman" w:hAnsi="Times New Roman" w:cs="Times New Roman"/>
          <w:sz w:val="24"/>
          <w:szCs w:val="24"/>
        </w:rPr>
        <w:t>but did not evaluate the influence of AED on drought severity or address uncertainties in precipitation and AED datasets—critical limitations for drawing robust conclusions</w:t>
      </w:r>
      <w:r w:rsidR="005C56FA" w:rsidRPr="00C27B66">
        <w:rPr>
          <w:rFonts w:ascii="Times New Roman" w:hAnsi="Times New Roman" w:cs="Times New Roman"/>
          <w:sz w:val="24"/>
          <w:szCs w:val="24"/>
        </w:rPr>
        <w:fldChar w:fldCharType="begin"/>
      </w:r>
      <w:r w:rsidR="00D7709E">
        <w:rPr>
          <w:rFonts w:ascii="Times New Roman" w:hAnsi="Times New Roman" w:cs="Times New Roman"/>
          <w:sz w:val="24"/>
          <w:szCs w:val="24"/>
        </w:rPr>
        <w:instrText xml:space="preserve"> ADDIN ZOTERO_ITEM CSL_CITATION {"citationID":"9refVPfJ","properties":{"formattedCitation":"\\super 17,38,39\\nosupersub{}","plainCitation":"17,38,39","noteIndex":0},"citationItems":[{"id":7253,"uris":["http://zotero.org/users/2382307/items/55ZPATHD"],"itemData":{"id":7253,"type":"article-journal","abstract":"Drought is one of the most difficult natural hazards to quantify and is divided into categories (meteorological, agricultural, ecological and hydrological), which makes assessing recent changes and future scenarios extremely difficult. This opinion piece includes a review of the recent scientific literature on the topic and analyses trends in meteorological droughts by using long-term precipitation records and different drought metrics to evaluate the role of global warming processes in trends of agricultural, hydrological and ecological drought severity over the last four decades, during which a sharp increase in atmospheric evaporative demand (AED) has been recorded. Meteorological droughts do not show any substantial changes at the global scale in at least the last 120 years, but an increase in the severity of agricultural and ecological droughts seems to emerge as a consequence of the increase in the severity of AED. Lastly, this study evaluates drought projections from earth system models and focuses on the most important aspects that need to be considered when evaluating drought processes in a changing climate, such as the use of different metrics and the uncertainty of modelling approaches.\n\nThis article is part of the Royal Society Science+ meeting issue ‘Drought risk in the Anthropocene’.","container-title":"Philosophical Transactions of the Royal Society A: Mathematical, Physical and Engineering Sciences","DOI":"10.1098/rsta.2021.0285","issue":"2238","note":"publisher: Royal Society","page":"20210285","source":"royalsocietypublishing.org (Atypon)","title":"Global drought trends and future projections","volume":"380","author":[{"family":"Vicente-Serrano","given":"Sergio M."},{"family":"Peña-Angulo","given":"Dhais"},{"family":"Beguería","given":"Santiago"},{"family":"Domínguez-Castro","given":"Fernando"},{"family":"Tomás-Burguera","given":"Miquel"},{"family":"Noguera","given":"Iván"},{"family":"Gimeno-Sotelo","given":"Luis"},{"family":"El Kenawy","given":"Ahmed"}],"issued":{"date-parts":[["2022",10,24]]}}},{"id":6829,"uris":["http://zotero.org/users/2382307/items/3BTYXL9I"],"itemData":{"id":6829,"type":"article-journal","abstract":"The standardized precipitation evapotranspiration index (SPEI) was developed in 2010 and has been used in an increasing number of climatology and hydrology studies. The objective of this article is to describe computing options that provide flexible and robust use of the SPEI. In particular, we present methods for estimating the parameters of the log-logistic distribution for obtaining standardized values, methods for computing reference evapotranspiration (ET0), and weighting kernels used for calculation of the SPEI at different time scales. We discuss the use of alternative ET0 and actual evapotranspiration (ETa) methods and different options on the resulting SPEI series by use of observational and global gridded data. The results indicate that the equation used to calculate ET0 can have a significant effect on the SPEI in some regions of the world. Although the original formulation of the SPEI was based on plotting-positions Probability Weighted Moment (PWM), we now recommend use of unbiased PWM for model fitting. Finally, we present new software tools for computation and analysis of SPEI series, an updated global gridded database, and a real-time drought-monitoring system.","container-title":"International Journal of Climatology","DOI":"10.1002/joc.3887","ISSN":"1097-0088","issue":"10","language":"en","note":"_eprint: https://onlinelibrary.wiley.com/doi/pdf/10.1002/joc.3887","page":"3001-3023","source":"Wiley Online Library","title":"Standardized precipitation evapotranspiration index (SPEI) revisited: parameter fitting, evapotranspiration models, tools, datasets and drought monitoring","title-short":"Standardized precipitation evapotranspiration index (SPEI) revisited","volume":"34","author":[{"family":"Beguería","given":"Santiago"},{"family":"Vicente-Serrano","given":"Sergio M."},{"family":"Reig","given":"Fergus"},{"family":"Latorre","given":"Borja"}],"issued":{"date-parts":[["2014"]]}}},{"id":8152,"uris":["http://zotero.org/users/2382307/items/G2CYYTHS"],"itemData":{"id":8152,"type":"article-journal","abstract":"To identify the world's severely drought-prone areas, given that the corresponding ground area for a 0.5-degree grid in different latitudes is different, we proposed a more precise spherical area-based statistical method. The corresponding ground area per 0.5-degree grid is obtained by integral calculation in latitude and longitude directions. The analysis of the drought based on the global Standardized Precipitation Evapotranspiration Index dataset from 1902 to 2008, where global, Northern Hemisphere, Southern Hemisphere, and major crop-planting regions from six continents are treated as statistical units. The interannual variability characteristics of the severe drought area for each statistical unit are investigated. To study the spatial distribution characteristics of the global frequency of severe drought, the drought frequency was calculated based on drought events identified by continuous drought months on a grid level. Six major crops (wheat, maize, rice, soybean, barley, and sorghum) were chosen to study the impact of drought events on agriculture. The results suggested that severe droughts in global, Northern Hemisphere, and Southern Hemisphere areas have indicated a downward trend since 1990, but an upward trend overall in all continents except Oceania. The identified drought-prone areas show a patchy distribution and frequently drought-prone areas (with 10–20% occurrence probability of drought) were distributed in regions surrounding chronically drought-prone areas (with more than 20% probability). Global chronically drought-prone areas have increased significantly, from 16.19% in 1902–1949 to 41.09% in 1950–2008. Chronically drought-prone areas of agriculture are located in the center of southern Europe, South America, and eastern Asia.","collection-title":"Quaternary of East Asia and the Western Pacific: Part 2","container-title":"Quaternary International","DOI":"10.1016/j.quaint.2014.06.021","ISSN":"1040-6182","journalAbbreviation":"Quaternary International","page":"10-21","source":"ScienceDirect","title":"Temporal-spatial characteristics of severe drought events and their impact on agriculture on a global scale","volume":"349","author":[{"family":"Wang","given":"Qianfeng"},{"family":"Wu","given":"Jianjun"},{"family":"Lei","given":"Tianjie"},{"family":"He","given":"Bin"},{"family":"Wu","given":"Zhitao"},{"family":"Liu","given":"Ming"},{"family":"Mo","given":"Xinyu"},{"family":"Geng","given":"Guangpo"},{"family":"Li","given":"Xiaohan"},{"family":"Zhou","given":"Hongkui"},{"family":"Liu","given":"Dachuan"}],"issued":{"date-parts":[["2014",10,28]]}}}],"schema":"https://github.com/citation-style-language/schema/raw/master/csl-citation.json"} </w:instrText>
      </w:r>
      <w:r w:rsidR="005C56FA" w:rsidRPr="00C27B66">
        <w:rPr>
          <w:rFonts w:ascii="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17,38,39</w:t>
      </w:r>
      <w:r w:rsidR="005C56FA" w:rsidRPr="00C27B66">
        <w:rPr>
          <w:rFonts w:ascii="Times New Roman" w:hAnsi="Times New Roman" w:cs="Times New Roman"/>
          <w:sz w:val="24"/>
          <w:szCs w:val="24"/>
        </w:rPr>
        <w:fldChar w:fldCharType="end"/>
      </w:r>
      <w:r w:rsidR="005C07FB" w:rsidRPr="00C27B66">
        <w:rPr>
          <w:rFonts w:ascii="Times New Roman" w:hAnsi="Times New Roman" w:cs="Times New Roman"/>
          <w:sz w:val="24"/>
          <w:szCs w:val="24"/>
        </w:rPr>
        <w:t>.</w:t>
      </w:r>
      <w:r w:rsidR="005C56FA" w:rsidRPr="00C27B66">
        <w:rPr>
          <w:rFonts w:ascii="Times New Roman" w:eastAsia="Times New Roman" w:hAnsi="Times New Roman" w:cs="Times New Roman"/>
          <w:sz w:val="24"/>
          <w:szCs w:val="24"/>
        </w:rPr>
        <w:t xml:space="preserve"> </w:t>
      </w:r>
      <w:r w:rsidR="00746682" w:rsidRPr="00C27B66">
        <w:rPr>
          <w:rFonts w:ascii="Times New Roman" w:hAnsi="Times New Roman" w:cs="Times New Roman"/>
          <w:sz w:val="24"/>
          <w:szCs w:val="24"/>
        </w:rPr>
        <w:t>Only one study</w:t>
      </w:r>
      <w:r w:rsidR="00B02B88" w:rsidRPr="00C27B66">
        <w:rPr>
          <w:rFonts w:ascii="Times New Roman" w:hAnsi="Times New Roman" w:cs="Times New Roman"/>
          <w:sz w:val="24"/>
          <w:szCs w:val="24"/>
        </w:rPr>
        <w:fldChar w:fldCharType="begin"/>
      </w:r>
      <w:r w:rsidR="00B02B88" w:rsidRPr="00C27B66">
        <w:rPr>
          <w:rFonts w:ascii="Times New Roman" w:hAnsi="Times New Roman" w:cs="Times New Roman"/>
          <w:sz w:val="24"/>
          <w:szCs w:val="24"/>
        </w:rPr>
        <w:instrText xml:space="preserve"> ADDIN ZOTERO_ITEM CSL_CITATION {"citationID":"9Ovmdfut","properties":{"formattedCitation":"\\super 2\\nosupersub{}","plainCitation":"2","noteIndex":0},"citationItems":[{"id":7652,"uris":["http://zotero.org/users/2382307/items/RKVU7BW6"],"itemData":{"id":7652,"type":"article-journal","abstract":"Most climate change detection and attribution studies have focused on mean or extreme temperature or precipitation, neglecting to explore long-term changes in drought characteristics. Here we provide evidence that anthropogenic forcing has impacted interrelated meteorological drought characteristics. Using SPI and SPEI indices generated from an ensemble of 9 CMIP6 models (using 3 realizations per model), we show that the presence of anthropogenic forcing has increased the drought frequency, maximum drought duration, and maximum drought intensity experienced in large parts of the Americas, Africa, and Asia. Using individual greenhouse gas and anthropogenic aerosol forcings, we also highlight that regional balances between the two major forcings have contributed to the drying patterns detected in our results. Overall, we provide a comprehensive characterization of the influence of anthropogenic forcing on drought characteristics, providing important perspectives on the role of forcings in driving changes in drought events.","container-title":"Nature Communications","DOI":"10.1038/s41467-021-22314-w","ISSN":"2041-1723","issue":"1","journalAbbreviation":"Nat Commun","language":"en","license":"2021 The Author(s)","note":"number: 1\npublisher: Nature Publishing Group","page":"2754","source":"www.nature.com","title":"Evidence of anthropogenic impacts on global drought frequency, duration, and intensity","volume":"12","author":[{"family":"Chiang","given":"Felicia"},{"family":"Mazdiyasni","given":"Omid"},{"family":"AghaKouchak","given":"Amir"}],"issued":{"date-parts":[["2021",5,12]]}}}],"schema":"https://github.com/citation-style-language/schema/raw/master/csl-citation.json"} </w:instrText>
      </w:r>
      <w:r w:rsidR="00B02B88" w:rsidRPr="00C27B66">
        <w:rPr>
          <w:rFonts w:ascii="Times New Roman" w:hAnsi="Times New Roman" w:cs="Times New Roman"/>
          <w:sz w:val="24"/>
          <w:szCs w:val="24"/>
        </w:rPr>
        <w:fldChar w:fldCharType="separate"/>
      </w:r>
      <w:r w:rsidR="00B02B88" w:rsidRPr="00C27B66">
        <w:rPr>
          <w:rFonts w:ascii="Times New Roman" w:hAnsi="Times New Roman" w:cs="Times New Roman"/>
          <w:sz w:val="24"/>
          <w:szCs w:val="24"/>
          <w:vertAlign w:val="superscript"/>
        </w:rPr>
        <w:t>2</w:t>
      </w:r>
      <w:r w:rsidR="00B02B88" w:rsidRPr="00C27B66">
        <w:rPr>
          <w:rFonts w:ascii="Times New Roman" w:hAnsi="Times New Roman" w:cs="Times New Roman"/>
          <w:sz w:val="24"/>
          <w:szCs w:val="24"/>
        </w:rPr>
        <w:fldChar w:fldCharType="end"/>
      </w:r>
      <w:r w:rsidR="00B02B88" w:rsidRPr="00C27B66">
        <w:rPr>
          <w:rFonts w:ascii="Times New Roman" w:hAnsi="Times New Roman" w:cs="Times New Roman"/>
          <w:sz w:val="24"/>
          <w:szCs w:val="24"/>
        </w:rPr>
        <w:t xml:space="preserve"> </w:t>
      </w:r>
      <w:r w:rsidR="00746682" w:rsidRPr="00C27B66">
        <w:rPr>
          <w:rFonts w:ascii="Times New Roman" w:hAnsi="Times New Roman" w:cs="Times New Roman"/>
          <w:sz w:val="24"/>
          <w:szCs w:val="24"/>
        </w:rPr>
        <w:t>has examined the role of anthropogenic climate change on drought severity using CMIP6 simulations, but it introduces significant uncertainties due to the limitations of model-based approaches.</w:t>
      </w:r>
      <w:r w:rsidR="00B02B88" w:rsidRPr="00C27B66">
        <w:rPr>
          <w:rFonts w:ascii="Times New Roman" w:hAnsi="Times New Roman" w:cs="Times New Roman"/>
          <w:sz w:val="24"/>
          <w:szCs w:val="24"/>
        </w:rPr>
        <w:t xml:space="preserve"> While SPEI has been widely used to assess drought trends, this study is the first to quantify, at a global scale and based on observations, the role of increasing AED in drought severity. Additionally, it evaluates uncertainties in global datasets, offering a more comprehensive perspective on this critical issue.</w:t>
      </w:r>
    </w:p>
    <w:p w14:paraId="06895B51" w14:textId="77777777" w:rsidR="005A7DFE" w:rsidRDefault="009B6C93">
      <w:pPr>
        <w:pStyle w:val="Heading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Global drought trends </w:t>
      </w:r>
    </w:p>
    <w:p w14:paraId="5E80EB12" w14:textId="02797740"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developed four global, high-resolution (0.05°) SPEI datasets for 1981–2022 using precipitation from CHIRPS or MSWEP, combined with AED from Global Land Evaporation Amsterdam Model (GLEAM)</w:t>
      </w:r>
      <w:r>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{"citationID":"U0dpWrhA","properties":{"formattedCitation":"\\super 40\\nosupersub{}","plainCitation":"40","noteIndex":0},"citationItems":[{"id":8119,"uris":["http://zotero.org/users/2382307/items/U6YRNR4I"],"itemData":{"id":8119,"type":"article-journal","abstract":"Abstract Terrestrial evaporation plays a crucial role in modulating climate and water resources. Here, we present a continuous, daily dataset covering 1980–2023 with a 0.1° spatial resolution, produced using the fourth generation of the Global Land Evaporation Amsterdam Model (GLEAM). GLEAM4 embraces developments in hybrid modelling, learning evaporative stress from eddy- covariance and sapflow data. It features improved representation of key factors such as interception, atmospheric water demand, soil moisture, and plant access to groundwater. Estimates are inter-compared to existing global evaporation products and validated against in situ measurements, including data from 474 eddy-covariance sites, showing a median correlation of 0.73, root-mean-square error of 0.94 mm d−1, and Kling–Gupta efficiency of 0.49. Global land evaporation is estimated at 71.2 x 103 km3 yr−1, with 63% attributed to transpiration. Beyond actual evaporation and its components (transpiration, interception loss, soil evaporation, etc.), the dataset also provides soil moisture, potential evaporation, sensible heat flux, and evaporative stress, facilitating a wide range of hydrological, climatic, and ecological studies. Data are openly available via www.gleam.eu.","language":"en","note":"publisher: Springer Science and Business Media LLC","source":"repository.kaust.edu.sa","title":"GLEAM4: global land evaporation dataset at 0.1° resolution from 1980 to near present","title-short":"GLEAM4","URL":"http://hdl.handle.net/10754/701420","author":[{"family":"Miralles","given":"Diego G."},{"family":"Bonte","given":"Olivier"},{"family":"Koppa","given":"Akash"},{"family":"Villanueva","given":"Oscar Baez"},{"family":"Tronquo","given":"Emma"},{"family":"Zhong","given":"Feng"},{"family":"Beck","given":"Hylke"},{"family":"Hulsman","given":"Petra"},{"family":"Dorigo","given":"Wouter"},{"family":"Verhoest","given":"Niko E. C."},{"family":"Haghdoost","given":"Shekofeeh"}],"accessed":{"date-parts":[["2025",1,29]]},"issued":{"date-parts":[["2024",11,21]]}}}],"schema":"https://github.com/citation-style-language/schema/raw/master/csl-citation.json"} </w:instrText>
      </w:r>
      <w:r>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40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or hourly Potential Evapotranspiration (hPET)</w:t>
      </w:r>
      <w:r w:rsidR="005F7CD3">
        <w:rPr>
          <w:rFonts w:ascii="Times New Roman" w:eastAsia="Times New Roman" w:hAnsi="Times New Roman" w:cs="Times New Roman"/>
          <w:sz w:val="24"/>
          <w:szCs w:val="24"/>
          <w:vertAlign w:val="superscript"/>
        </w:rPr>
        <w:fldChar w:fldCharType="begin"/>
      </w:r>
      <w:r w:rsidR="00D7709E">
        <w:rPr>
          <w:rFonts w:ascii="Times New Roman" w:eastAsia="Times New Roman" w:hAnsi="Times New Roman" w:cs="Times New Roman"/>
          <w:sz w:val="24"/>
          <w:szCs w:val="24"/>
          <w:vertAlign w:val="superscript"/>
        </w:rPr>
        <w:instrText xml:space="preserve"> ADDIN ZOTERO_ITEM CSL_CITATION {"citationID":"9TlZwOeC","properties":{"formattedCitation":"\\super 41\\nosupersub{}","plainCitation":"41","noteIndex":0},"citationItems":[{"id":6834,"uris":["http://zotero.org/users/2382307/items/I83Z2WLC"],"itemData":{"id":6834,"type":"article-journal","abstract":"Challenges exist for assessing the impacts of climate and climate change on the hydrological cycle on local and regional scales, and in turn on water resources, food, energy, and natural hazards. Potential evapotranspiration (PET) represents atmospheric demand for water, which is required at high spatial and temporal resolutions to compute actual evapotranspiration and thus close the water balance near the land surface for many such applications, but there are currently no available high-resolution datasets of PET. Here we develop an hourly PET dataset (hPET) for the global land surface at 0.1° spatial resolution, based on output from the recently developed ERA5-Land reanalysis dataset, over the period 1981 to present. We show how hPET compares to other available global PET datasets, over common spatiotemporal resolutions and time frames, with respect to spatial patterns of climatology and seasonal variations for selected humid and arid locations across the globe. We provide the data for users to employ for multiple applications to explore diurnal and seasonal variations in evaporative demand for water.","container-title":"Scientific Data","DOI":"10.1038/s41597-021-01003-9","ISSN":"2052-4463","issue":"1","journalAbbreviation":"Sci Data","language":"en","license":"2021 The Author(s)","note":"number: 1\npublisher: Nature Publishing Group","page":"224","source":"www.nature.com","title":"Hourly potential evapotranspiration at 0.1° resolution for the global land surface from 1981-present","volume":"8","author":[{"family":"Singer","given":"Michael Bliss"},{"family":"Asfaw","given":"Dagmawi Teklu"},{"family":"Rosolem","given":"Rafael"},{"family":"Cuthbert","given":"Mark O."},{"family":"Miralles","given":"Diego G."},{"family":"MacLeod","given":"David"},{"family":"Quichimbo","given":"Edisson Andres"},{"family":"Michaelides","given":"Katerina"}],"issued":{"date-parts":[["2021",8,24]]}}}],"schema":"https://github.com/citation-style-language/schema/raw/master/csl-citation.json"} </w:instrText>
      </w:r>
      <w:r w:rsidR="005F7CD3">
        <w:rPr>
          <w:rFonts w:ascii="Times New Roman" w:eastAsia="Times New Roman" w:hAnsi="Times New Roman" w:cs="Times New Roman"/>
          <w:sz w:val="24"/>
          <w:szCs w:val="24"/>
          <w:vertAlign w:val="superscript"/>
        </w:rPr>
        <w:fldChar w:fldCharType="separate"/>
      </w:r>
      <w:r w:rsidR="00D7709E" w:rsidRPr="00D7709E">
        <w:rPr>
          <w:rFonts w:ascii="Times New Roman" w:hAnsi="Times New Roman" w:cs="Times New Roman"/>
          <w:sz w:val="24"/>
          <w:szCs w:val="24"/>
          <w:vertAlign w:val="superscript"/>
        </w:rPr>
        <w:t>41</w:t>
      </w:r>
      <w:r w:rsidR="005F7CD3">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While both precipitation products perform well</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{"citationID":"sTx1ykr9","properties":{"formattedCitation":"\\super 29,30\\nosupersub{}","plainCitation":"29,30","noteIndex":0},"citationItems":[{"id":8121,"uris":["http://zotero.org/users/2382307/items/9VJQV8HE"],"itemData":{"id":8121,"type":"article-journal","abstract":"Precipitation is the most important driver of the hydrological cycle, but it is challenging to estimate it over large scales from satellites and models. Here, we assessed the performance of six global and quasi-global high-resolution precipitation datasets (European Centre for Medium-Range Weather Forecasts (ECMWF) Reanalysis version 5 (ERA5), Climate Hazards group Infrared Precipitation with Stations version 2.0 (CHIRPS), Multi-Source Weighted-Ensemble Precipitation version 2.80 (MSWEP), TerraClimate (TERRA), Climate Prediction Centre Unified version 1.0 (CPCU), and Precipitation Estimation from Remotely Sensed Information using Artificial Neural Networks-Cloud Classification System-Climate Data Record (PERSIANN-CCS-CDR, hereafter PERCCDR) for hydrological modelling globally and quasi-globally. We forced the WBMsed global hydrological model with the precipitation datasets to simulate river discharge from 1983 to 2019 and evaluated the predicted discharge against 1825 hydrological stations worldwide, using a range of statistical methods. The results show large differences in the accuracy of discharge predictions when using different precipitation input datasets. Based on evaluation at annual, monthly, and daily timescales, MSWEP followed by ERA5 demonstrated a higher correlation (CC) and Kling–Gupta efficiency (KGE) than other datasets for more than 50 % of the stations, whilst ERA5 was the second-highest-performing dataset, and it showed the highest error and bias for about 20 % of the stations. PERCCDR is the least-well-performing dataset, with a bias of up to 99 % and a normalised root mean square error of up to 247 %. PERCCDR only show a higher KGE and CC than the other products for less than 10 % of the stations. Even though MSWEP provided the highest performance overall, our analysis reveals high spatial variability, meaning that it is important to consider other datasets in areas where MSWEP showed a lower performance. The results of this study provide guidance on the selection of precipitation datasets for modelling river discharge for a basin, region, or climatic zone as there is no single best precipitation dataset globally. Finally, the large discrepancy in the performance of the datasets in different parts of the world highlights the need to improve global precipitation data products.","container-title":"Hydrology and Earth System Sciences","DOI":"10.5194/hess-28-3099-2024","ISSN":"1027-5606","issue":"14","language":"English","note":"publisher: Copernicus GmbH","page":"3099-3118","source":"Copernicus Online Journals","title":"Global-scale evaluation of precipitation datasets for hydrological modelling","volume":"28","author":[{"family":"Gebrechorkos","given":"Solomon H."},{"family":"Leyland","given":"Julian"},{"family":"Dadson","given":"Simon J."},{"family":"Cohen","given":"Sagy"},{"family":"Slater","given":"Louise"},{"family":"Wortmann","given":"Michel"},{"family":"Ashworth","given":"Philip J."},{"family":"Bennett","given":"Georgina L."},{"family":"Boothroyd","given":"Richard"},{"family":"Cloke","given":"Hannah"},{"family":"Delorme","given":"Pauline"},{"family":"Griffith","given":"Helen"},{"family":"Hardy","given":"Richard"},{"family":"Hawker","given":"Laurence"},{"family":"McLelland","given":"Stuart"},{"family":"Neal","given":"Jeffrey"},{"family":"Nicholas","given":"Andrew"},{"family":"Tatem","given":"Andrew J."},{"family":"Vahidi","given":"Ellie"},{"family":"Liu","given":"Yinxue"},{"family":"Sheffield","given":"Justin"},{"family":"Parsons","given":"Daniel R."},{"family":"Darby","given":"Stephen E."}],"issued":{"date-parts":[["2024",7,17]]}}},{"id":5523,"uris":["http://zotero.org/users/2382307/items/DGG73KRN"],"itemData":{"id":5523,"type":"article-journal","abstract":"&lt;p&gt;&lt;strong&gt;Abstract.&lt;/strong&gt; We undertook a comprehensive evaluation of 22 gridded (quasi-)global (sub-)daily precipitation (&lt;i&gt;P&lt;/i&gt;) datasets for the period 2000–2016. Thirteen non-gauge-corrected &lt;i&gt;P&lt;/i&gt; datasets were evaluated using daily &lt;i&gt;P&lt;/i&gt; gauge observations from 76 086 gauges worldwide. Another nine gauge-corrected datasets were evaluated using hydrological modeling, by calibrating the HBV conceptual model against streamflow records for each of 9053 small to medium-sized ( &amp;lt; 50 000 km&lt;sup&gt;2&lt;/sup&gt;) catchments worldwide, and comparing the resulting performance. Marked differences in spatio-temporal patterns and accuracy were found among the datasets. Among the uncorrected &lt;i&gt;P&lt;/i&gt; datasets, the satellite- and reanalysis-based MSWEP-ng V1.2 and V2.0 datasets generally showed the best temporal correlations with the gauge observations, followed by the reanalyses (ERA-Interim, JRA-55, and NCEP-CFSR) and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&lt;i&gt;P&lt;/i&gt;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&lt;i&gt;P&lt;/i&gt; estimates directly incorporating temporally coarser gauge data (CHIRPS V2.0, GPCP-1DD V1.2, TMPA 3B42 V7, and WFDEI-CRU), which in turn outperformed the one indirectly incorporating gauge data through another multi-source dataset (PERSIANN-CDR V1R1). Our results highlight large differences in estimation accuracy, and hence the importance of &lt;i&gt;P&lt;/i&gt; dataset selection in both research and operational applications. The good performance of MSWEP emphasizes that careful data merging can exploit the complementary strengths of gauge-, satellite-, and reanalysis-based &lt;i&gt;P&lt;/i&gt; estimates.&lt;/p&gt;","container-title":"Hydrology and Earth System Sciences","DOI":"https://doi.org/10.5194/hess-21-6201-2017","ISSN":"1027-5606","issue":"12","language":"English","page":"6201-6217","source":"www.hydrol-earth-syst-sci.net","title":"Global-scale evaluation of 22 precipitation datasets using gauge observations and hydrological modeling","volume":"21","author":[{"family":"Beck","given":"Hylke E."},{"family":"Vergopolan","given":"Noemi"},{"family":"Pan","given":"Ming"},{"family":"Levizzani","given":"Vincenzo"},{"family":"Dijk","given":"Albert I. J. M.","dropping-particle":"van"},{"family":"Weedon","given":"Graham P."},{"family":"Brocca","given":"Luca"},{"family":"Pappenberger","given":"Florian"},{"family":"Huffman","given":"George J."},{"family":"Wood","given":"Eric F."}],"issued":{"date-parts":[["2017",12,8]]}}}],"schema":"https://github.com/citation-style-language/schema/raw/master/csl-citation.json"}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29,30</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inputs and methods used to produce CHIRPS and MSWEP are quite different. Similarly, the widely-used GLEAM and hPET AED datasets rely primarily on satellite and reanalysis data sources. Hence using combinations of all four builds a robust foundation for assessing trends. To assess global trends before the 1980s, we also developed two additional SPEI datasets based on ERA5 (~25 km) and CRU-TS (~50 km), covering 1950–2022 and 1901–2022, respectively. By incorporating multiple datasets and different periods, we aim to capture a broader range of potential uncertainties in the forcing data and provide a more comprehensive assessment of drought patterns. Through using climatological AED and precipita</w:t>
      </w:r>
      <w:r w:rsidR="004949DF">
        <w:rPr>
          <w:rFonts w:ascii="Times New Roman" w:eastAsia="Times New Roman" w:hAnsi="Times New Roman" w:cs="Times New Roman"/>
          <w:sz w:val="24"/>
          <w:szCs w:val="24"/>
        </w:rPr>
        <w:t xml:space="preserve">tion, we developed equivalent </w:t>
      </w:r>
      <w:r>
        <w:rPr>
          <w:rFonts w:ascii="Times New Roman" w:eastAsia="Times New Roman" w:hAnsi="Times New Roman" w:cs="Times New Roman"/>
          <w:sz w:val="24"/>
          <w:szCs w:val="24"/>
        </w:rPr>
        <w:t xml:space="preserve">datasets that enable us to quantify contributions of AED and precipitation changes to the SPEI trend, as well as to the frequency, duration, and magnitude of drought events. Here, we focus on the 6-month SPEI, as it captures prevalent short- to medium-term drought conditions. </w:t>
      </w:r>
    </w:p>
    <w:p w14:paraId="12C6F7AB" w14:textId="77777777"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mean of the four high-resolution SPEI datasets (HRSPEI) datasets, the quasi-global average (50°S to 50°N) 6-month SPEI shows a decreasing trend, indicating drying conditions during the period 1981–2022 (</w:t>
      </w:r>
      <w:r>
        <w:rPr>
          <w:rFonts w:ascii="Times New Roman" w:eastAsia="Times New Roman" w:hAnsi="Times New Roman" w:cs="Times New Roman"/>
          <w:b/>
          <w:sz w:val="24"/>
          <w:szCs w:val="24"/>
        </w:rPr>
        <w:t>Fig. 1</w:t>
      </w:r>
      <w:r>
        <w:rPr>
          <w:rFonts w:ascii="Times New Roman" w:eastAsia="Times New Roman" w:hAnsi="Times New Roman" w:cs="Times New Roman"/>
          <w:sz w:val="24"/>
          <w:szCs w:val="24"/>
        </w:rPr>
        <w:t>). The 6-month HRSPEI demonstrates a significant (P-value &lt;0.05) decreasing trend of –0.0055 ± 0.002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 1a</w:t>
      </w:r>
      <w:r>
        <w:rPr>
          <w:rFonts w:ascii="Times New Roman" w:eastAsia="Times New Roman" w:hAnsi="Times New Roman" w:cs="Times New Roman"/>
          <w:sz w:val="24"/>
          <w:szCs w:val="24"/>
        </w:rPr>
        <w:t>). The quasi-global area in drought (SPEI &lt; -1) shows a commensurate significant increasing trend of 0.36 ± 0.03%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For severe (SPEI &lt; –1.4) and extreme (SPEI &lt; –1.8) droughts, the area in drought shows a significant increasing trend of 0.17 ± 0.02% year</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and 0.047 ± 0.022%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respectively. Based on CRU-TS and ERA5, the period from 1950 to 1980 shows significant increasing trends in 6-month SPEI of 0.00120 z-units year⁻¹ and 0.012 z-units year⁻¹, respectively. A summary of the 6-month SPEI trend is provided in Extended Data Fig. 1f.</w:t>
      </w:r>
    </w:p>
    <w:p w14:paraId="761824B3" w14:textId="77777777"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BA846B5" wp14:editId="61AD6D70">
            <wp:extent cx="5731510" cy="4707205"/>
            <wp:effectExtent l="0" t="0" r="0" b="0"/>
            <wp:docPr id="2" name="image3.png" descr="C:\PostDoc3\Papers\Global_drought_trend\Version_v2\Final\Figures_editor\Fig. 1_updated.tif"/>
            <wp:cNvGraphicFramePr/>
            <a:graphic xmlns:a="http://schemas.openxmlformats.org/drawingml/2006/main">
              <a:graphicData uri="http://schemas.openxmlformats.org/drawingml/2006/picture">
                <pic:pic xmlns:pic="http://schemas.openxmlformats.org/drawingml/2006/picture">
                  <pic:nvPicPr>
                    <pic:cNvPr id="0" name="image3.png" descr="C:\PostDoc3\Papers\Global_drought_trend\Version_v2\Final\Figures_editor\Fig. 1_updated.tif"/>
                    <pic:cNvPicPr preferRelativeResize="0"/>
                  </pic:nvPicPr>
                  <pic:blipFill>
                    <a:blip r:embed="rId6"/>
                    <a:srcRect/>
                    <a:stretch>
                      <a:fillRect/>
                    </a:stretch>
                  </pic:blipFill>
                  <pic:spPr>
                    <a:xfrm>
                      <a:off x="0" y="0"/>
                      <a:ext cx="5731510" cy="4707205"/>
                    </a:xfrm>
                    <a:prstGeom prst="rect">
                      <a:avLst/>
                    </a:prstGeom>
                    <a:ln/>
                  </pic:spPr>
                </pic:pic>
              </a:graphicData>
            </a:graphic>
          </wp:inline>
        </w:drawing>
      </w:r>
    </w:p>
    <w:p w14:paraId="1744CF1B" w14:textId="089C266A"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Monthly time series of average SPEI and percentage area in drought, map of trends in 6-month SPEI during 1981</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2022, and map of the SPEI during the 2022 drought event. </w:t>
      </w:r>
      <w:r w:rsidR="00F5752A">
        <w:rPr>
          <w:rFonts w:ascii="Times New Roman" w:eastAsia="Times New Roman" w:hAnsi="Times New Roman" w:cs="Times New Roman"/>
          <w:sz w:val="24"/>
          <w:szCs w:val="24"/>
        </w:rPr>
        <w:t xml:space="preserve">Figures a) and </w:t>
      </w:r>
      <w:r>
        <w:rPr>
          <w:rFonts w:ascii="Times New Roman" w:eastAsia="Times New Roman" w:hAnsi="Times New Roman" w:cs="Times New Roman"/>
          <w:sz w:val="24"/>
          <w:szCs w:val="24"/>
        </w:rPr>
        <w:t>b) show the quasi-global (50°S to 50°N) average HRSPEI and global percentage of area in droughts (%</w:t>
      </w:r>
      <w:bookmarkStart w:id="1" w:name="_GoBack"/>
      <w:bookmarkEnd w:id="1"/>
      <w:r>
        <w:rPr>
          <w:rFonts w:ascii="Times New Roman" w:eastAsia="Times New Roman" w:hAnsi="Times New Roman" w:cs="Times New Roman"/>
          <w:sz w:val="24"/>
          <w:szCs w:val="24"/>
        </w:rPr>
        <w:t>), respectively. Figure c) indicates the trend in 6-month HRSPEI for 1981–2022 (z-units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with non-significant trends (P-value &gt; 0.05) set to zero for visualization. Figure d) shows the values of the 6-month HRSPEI for the record-breaking drought in August 2022 (z-units). The time series uses HRSPEI (0.05°), CRU-TS (0.5°), and ERA5 (0.25°), with HRSPEI being the ensemble mean of MSWEP_hPET, MSWEP_GLEAM, CHIRPS_hPET, and CHIRPS_GLEAM (1981–2022). CRU-TS covers 1901–2022, and ERA5 spans 1950–2022. The time series are averaged over tropical and subtropical land areas (50°S to 50°N), excluding regions with average annual rainfall below 180 mm. For regions above 50°N, the spatial trend is based on the mean of MSWEP_hPET and MSWEP_GLEAM, as CHIRPS is available up to 50°N.</w:t>
      </w:r>
      <w:r>
        <w:rPr>
          <w:rFonts w:ascii="Times New Roman" w:eastAsia="Times New Roman" w:hAnsi="Times New Roman" w:cs="Times New Roman"/>
          <w:b/>
          <w:sz w:val="24"/>
          <w:szCs w:val="24"/>
        </w:rPr>
        <w:t xml:space="preserve"> </w:t>
      </w:r>
    </w:p>
    <w:p w14:paraId="45C9FDD3" w14:textId="77777777"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Spatially, the 6-month HRSPEI shows a drying trend across large parts of the world such as in Europe, Africa, Western North America, and South America during 1981–2022 (</w:t>
      </w:r>
      <w:r>
        <w:rPr>
          <w:rFonts w:ascii="Times New Roman" w:eastAsia="Times New Roman" w:hAnsi="Times New Roman" w:cs="Times New Roman"/>
          <w:b/>
          <w:sz w:val="24"/>
          <w:szCs w:val="24"/>
        </w:rPr>
        <w:t>Fig. 1c</w:t>
      </w:r>
      <w:r>
        <w:rPr>
          <w:rFonts w:ascii="Times New Roman" w:eastAsia="Times New Roman" w:hAnsi="Times New Roman" w:cs="Times New Roman"/>
          <w:sz w:val="24"/>
          <w:szCs w:val="24"/>
        </w:rPr>
        <w:t>), with a drying trend of up to -0.08 z-units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Conversely, regions such as South and Southeast Asia, the Guyanas in South America, central Southern Africa, and Eastern North America demonstrate an increasing wetting trend over the same period. The trends for individual datasets that constitute the HRSPEI and ERA5 and CRU-TS datasets are provided in Extended Data Fig. 1 and Extended Data Fig. 2, respectively. </w:t>
      </w:r>
    </w:p>
    <w:p w14:paraId="711B5846" w14:textId="110E4A03"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trend in magnitude, frequency, and duration of individual droughts has increased in different parts of the world during 1981–2022 (</w:t>
      </w:r>
      <w:r>
        <w:rPr>
          <w:rFonts w:ascii="Times New Roman" w:eastAsia="Times New Roman" w:hAnsi="Times New Roman" w:cs="Times New Roman"/>
          <w:b/>
          <w:sz w:val="24"/>
          <w:szCs w:val="24"/>
        </w:rPr>
        <w:t>Fig. 2</w:t>
      </w:r>
      <w:r>
        <w:rPr>
          <w:rFonts w:ascii="Times New Roman" w:eastAsia="Times New Roman" w:hAnsi="Times New Roman" w:cs="Times New Roman"/>
          <w:sz w:val="24"/>
          <w:szCs w:val="24"/>
        </w:rPr>
        <w:t>). The drought magnitude (</w:t>
      </w:r>
      <w:r>
        <w:rPr>
          <w:rFonts w:ascii="Times New Roman" w:eastAsia="Times New Roman" w:hAnsi="Times New Roman" w:cs="Times New Roman"/>
          <w:b/>
          <w:sz w:val="24"/>
          <w:szCs w:val="24"/>
        </w:rPr>
        <w:t>Fig. 2a</w:t>
      </w:r>
      <w:r>
        <w:rPr>
          <w:rFonts w:ascii="Times New Roman" w:eastAsia="Times New Roman" w:hAnsi="Times New Roman" w:cs="Times New Roman"/>
          <w:sz w:val="24"/>
          <w:szCs w:val="24"/>
        </w:rPr>
        <w:t>) and frequency (</w:t>
      </w:r>
      <w:r>
        <w:rPr>
          <w:rFonts w:ascii="Times New Roman" w:eastAsia="Times New Roman" w:hAnsi="Times New Roman" w:cs="Times New Roman"/>
          <w:b/>
          <w:sz w:val="24"/>
          <w:szCs w:val="24"/>
        </w:rPr>
        <w:t>Fig. 2b</w:t>
      </w:r>
      <w:r>
        <w:rPr>
          <w:rFonts w:ascii="Times New Roman" w:eastAsia="Times New Roman" w:hAnsi="Times New Roman" w:cs="Times New Roman"/>
          <w:sz w:val="24"/>
          <w:szCs w:val="24"/>
        </w:rPr>
        <w:t xml:space="preserve">) exhibit a significant increasing trend in various regions, particularly in the southern parts of South America, eastern and central Africa, southern Europe, and the western USA. In comparison to much of the world, parts of Africa and South America exhibit a greater increase and decrease in drought magnitude and frequency, respectively, highlighting that these trends are primarily driven by precipitation deficits. Similarly, drought duration shows an increasing trend in different parts of the world, reaching up to 0.2 months year⁻¹, with a decreasing trend observed in parts of the Amazon Basin in South America (Extended Data Fig. 3). </w:t>
      </w:r>
    </w:p>
    <w:p w14:paraId="4116605A" w14:textId="45E60A29"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note is the acceleration in the decrease in SPEI and increase in area</w:t>
      </w:r>
      <w:r w:rsidR="004949D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experiencing drought during the last five years, with 2022 recording the highest percentage of impacted areas (Extended Data Fig. 4). </w:t>
      </w:r>
      <w:r w:rsidR="0037120C">
        <w:rPr>
          <w:rFonts w:ascii="Times New Roman" w:eastAsia="Times New Roman" w:hAnsi="Times New Roman" w:cs="Times New Roman"/>
          <w:sz w:val="24"/>
          <w:szCs w:val="24"/>
        </w:rPr>
        <w:t xml:space="preserve">During this period, the global extent of </w:t>
      </w:r>
      <w:r>
        <w:rPr>
          <w:rFonts w:ascii="Times New Roman" w:eastAsia="Times New Roman" w:hAnsi="Times New Roman" w:cs="Times New Roman"/>
          <w:sz w:val="24"/>
          <w:szCs w:val="24"/>
        </w:rPr>
        <w:t>severe and extreme drought increased threefold and fivefold, respectively, compared to 1981–2022. In Europe, 82% of land experienced drought, with 50% under moderate to severe drought (</w:t>
      </w:r>
      <w:r>
        <w:rPr>
          <w:rFonts w:ascii="Times New Roman" w:eastAsia="Times New Roman" w:hAnsi="Times New Roman" w:cs="Times New Roman"/>
          <w:b/>
          <w:sz w:val="24"/>
          <w:szCs w:val="24"/>
        </w:rPr>
        <w:t>Fig. 1c</w:t>
      </w:r>
      <w:r>
        <w:rPr>
          <w:rFonts w:ascii="Times New Roman" w:eastAsia="Times New Roman" w:hAnsi="Times New Roman" w:cs="Times New Roman"/>
          <w:sz w:val="24"/>
          <w:szCs w:val="24"/>
        </w:rPr>
        <w:t xml:space="preserve">). In 2022, annual precipitation across Europe dropped by up to 35% below the 1981–2022 average, while AED rose by up to 40% (Extended Data Fig. 5). </w:t>
      </w:r>
    </w:p>
    <w:p w14:paraId="127B3E54" w14:textId="77777777"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54C39CD" wp14:editId="68525EB0">
            <wp:extent cx="5731200" cy="67945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6794500"/>
                    </a:xfrm>
                    <a:prstGeom prst="rect">
                      <a:avLst/>
                    </a:prstGeom>
                    <a:ln/>
                  </pic:spPr>
                </pic:pic>
              </a:graphicData>
            </a:graphic>
          </wp:inline>
        </w:drawing>
      </w:r>
    </w:p>
    <w:p w14:paraId="79A78811" w14:textId="713687A9"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2. </w:t>
      </w:r>
      <w:r w:rsidR="007C17DC">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rends in drought magnitude and frequency for 6-month SPEI based on observed and AEDclm during 1981</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2022. </w:t>
      </w:r>
      <w:r>
        <w:rPr>
          <w:rFonts w:ascii="Times New Roman" w:eastAsia="Times New Roman" w:hAnsi="Times New Roman" w:cs="Times New Roman"/>
          <w:sz w:val="24"/>
          <w:szCs w:val="24"/>
        </w:rPr>
        <w:t xml:space="preserve">Figure a) shows the trend in magnitude (z-units year⁻¹) and b) the frequency (months year⁻¹) of droughts (SPEI &lt; -1) for the period 1981–2022 based on MSWEP_hPET. The trend in magnitude and frequency based on </w:t>
      </w:r>
      <w:r w:rsidR="002C798C">
        <w:rPr>
          <w:rFonts w:ascii="Times New Roman" w:eastAsia="Times New Roman" w:hAnsi="Times New Roman" w:cs="Times New Roman"/>
          <w:sz w:val="24"/>
          <w:szCs w:val="24"/>
        </w:rPr>
        <w:t xml:space="preserve">observed precipitation and </w:t>
      </w:r>
      <w:r>
        <w:rPr>
          <w:rFonts w:ascii="Times New Roman" w:eastAsia="Times New Roman" w:hAnsi="Times New Roman" w:cs="Times New Roman"/>
          <w:sz w:val="24"/>
          <w:szCs w:val="24"/>
        </w:rPr>
        <w:t xml:space="preserve">AEDclm is displayed in c) and d), respectively. Figures e) and f) show the difference in trend between the observed data and AEDclm for drought magnitude and frequency, respectively. Non-significant trends (P-value &gt; 0.05) are set to zero for clarity. </w:t>
      </w:r>
      <w:r w:rsidR="00892F5A" w:rsidRPr="00892F5A">
        <w:rPr>
          <w:rFonts w:ascii="Times New Roman" w:eastAsia="Times New Roman" w:hAnsi="Times New Roman" w:cs="Times New Roman"/>
          <w:sz w:val="24"/>
          <w:szCs w:val="24"/>
        </w:rPr>
        <w:t>Magnitude is calculated as the cumulative sum of SPEI &lt; -1 values during a drought event for each year, while frequency represents the number of events in a year with SPEI &lt; –1</w:t>
      </w:r>
      <w:r>
        <w:rPr>
          <w:rFonts w:ascii="Times New Roman" w:eastAsia="Times New Roman" w:hAnsi="Times New Roman" w:cs="Times New Roman"/>
          <w:sz w:val="24"/>
          <w:szCs w:val="24"/>
        </w:rPr>
        <w:t>. The low</w:t>
      </w:r>
      <w:r w:rsidR="00154F55">
        <w:rPr>
          <w:rFonts w:ascii="Times New Roman" w:eastAsia="Times New Roman" w:hAnsi="Times New Roman" w:cs="Times New Roman"/>
          <w:sz w:val="24"/>
          <w:szCs w:val="24"/>
        </w:rPr>
        <w:t>er time series panels show the</w:t>
      </w:r>
      <w:r>
        <w:rPr>
          <w:rFonts w:ascii="Times New Roman" w:eastAsia="Times New Roman" w:hAnsi="Times New Roman" w:cs="Times New Roman"/>
          <w:sz w:val="24"/>
          <w:szCs w:val="24"/>
        </w:rPr>
        <w:t xml:space="preserve"> average magnitude (g-i</w:t>
      </w:r>
      <w:r w:rsidR="00154F55">
        <w:rPr>
          <w:rFonts w:ascii="Times New Roman" w:eastAsia="Times New Roman" w:hAnsi="Times New Roman" w:cs="Times New Roman"/>
          <w:sz w:val="24"/>
          <w:szCs w:val="24"/>
        </w:rPr>
        <w:t>, units year⁻¹</w:t>
      </w:r>
      <w:r>
        <w:rPr>
          <w:rFonts w:ascii="Times New Roman" w:eastAsia="Times New Roman" w:hAnsi="Times New Roman" w:cs="Times New Roman"/>
          <w:sz w:val="24"/>
          <w:szCs w:val="24"/>
        </w:rPr>
        <w:t>) and frequency (m-r</w:t>
      </w:r>
      <w:r w:rsidR="00154F55">
        <w:rPr>
          <w:rFonts w:ascii="Times New Roman" w:eastAsia="Times New Roman" w:hAnsi="Times New Roman" w:cs="Times New Roman"/>
          <w:sz w:val="24"/>
          <w:szCs w:val="24"/>
        </w:rPr>
        <w:t>, months year⁻¹</w:t>
      </w:r>
      <w:r>
        <w:rPr>
          <w:rFonts w:ascii="Times New Roman" w:eastAsia="Times New Roman" w:hAnsi="Times New Roman" w:cs="Times New Roman"/>
          <w:sz w:val="24"/>
          <w:szCs w:val="24"/>
        </w:rPr>
        <w:t>) of droughts averaged over South America (g and m), Africa (h and n), Australia (i and o), Europe (j and p), Asia (k and q), and North America (l and r). The trend and regional average exclude dry land areas with average annual rainfall below 180 mm.</w:t>
      </w:r>
    </w:p>
    <w:p w14:paraId="2B1BE95D" w14:textId="77777777" w:rsidR="005A7DFE" w:rsidRDefault="009B6C93">
      <w:pPr>
        <w:pStyle w:val="Heading2"/>
        <w:spacing w:before="280" w:after="280"/>
        <w:rPr>
          <w:rFonts w:ascii="Times New Roman" w:eastAsia="Times New Roman" w:hAnsi="Times New Roman" w:cs="Times New Roman"/>
          <w:b/>
          <w:color w:val="000000"/>
        </w:rPr>
      </w:pPr>
      <w:r>
        <w:rPr>
          <w:rFonts w:ascii="Times New Roman" w:eastAsia="Times New Roman" w:hAnsi="Times New Roman" w:cs="Times New Roman"/>
          <w:b/>
          <w:color w:val="000000"/>
        </w:rPr>
        <w:t>Drivers of changes in drought</w:t>
      </w:r>
    </w:p>
    <w:p w14:paraId="68D471EB" w14:textId="4A4601EA" w:rsidR="005A7DFE" w:rsidRPr="00FB5F6D"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how changes in AED and precipitation affect drought, we compare SPEI trends calculated from observed AED and precipitation variations to those based on climatological means of AED (AEDclm) and precipitation (Prclm). The quasi-global average 6-month SPEI trend, based on observed precipitation and AEDclm, is 0.002 z-units year⁻¹, which is about 131% higher than the observed trend (</w:t>
      </w:r>
      <w:r>
        <w:rPr>
          <w:rFonts w:ascii="Times New Roman" w:eastAsia="Times New Roman" w:hAnsi="Times New Roman" w:cs="Times New Roman"/>
          <w:b/>
          <w:sz w:val="24"/>
          <w:szCs w:val="24"/>
        </w:rPr>
        <w:t xml:space="preserve">Fig. 3), </w:t>
      </w:r>
      <w:r w:rsidRPr="00587AA0">
        <w:rPr>
          <w:rFonts w:ascii="Times New Roman" w:eastAsia="Times New Roman" w:hAnsi="Times New Roman" w:cs="Times New Roman"/>
          <w:sz w:val="24"/>
          <w:szCs w:val="24"/>
        </w:rPr>
        <w:t xml:space="preserve">indicating that holding AED to its climatological value results in a </w:t>
      </w:r>
      <w:r>
        <w:rPr>
          <w:rFonts w:ascii="Times New Roman" w:eastAsia="Times New Roman" w:hAnsi="Times New Roman" w:cs="Times New Roman"/>
          <w:sz w:val="24"/>
          <w:szCs w:val="24"/>
        </w:rPr>
        <w:t>positive</w:t>
      </w:r>
      <w:r w:rsidRPr="00587AA0">
        <w:rPr>
          <w:rFonts w:ascii="Times New Roman" w:eastAsia="Times New Roman" w:hAnsi="Times New Roman" w:cs="Times New Roman"/>
          <w:sz w:val="24"/>
          <w:szCs w:val="24"/>
        </w:rPr>
        <w:t xml:space="preserve"> trend</w:t>
      </w:r>
      <w:r>
        <w:rPr>
          <w:rFonts w:ascii="Times New Roman" w:eastAsia="Times New Roman" w:hAnsi="Times New Roman" w:cs="Times New Roman"/>
          <w:sz w:val="24"/>
          <w:szCs w:val="24"/>
        </w:rPr>
        <w:t>. When using observed AED and Prclm, the SPEI trend is –0.02 z-units year⁻¹, which is 300% more negative than the observed trend (</w:t>
      </w:r>
      <w:r>
        <w:rPr>
          <w:rFonts w:ascii="Times New Roman" w:eastAsia="Times New Roman" w:hAnsi="Times New Roman" w:cs="Times New Roman"/>
          <w:b/>
          <w:sz w:val="24"/>
          <w:szCs w:val="24"/>
        </w:rPr>
        <w:t>Fig. 3a)</w:t>
      </w:r>
      <w:r>
        <w:rPr>
          <w:rFonts w:ascii="Times New Roman" w:eastAsia="Times New Roman" w:hAnsi="Times New Roman" w:cs="Times New Roman"/>
          <w:sz w:val="24"/>
          <w:szCs w:val="24"/>
        </w:rPr>
        <w:t>. Similarly, the trend in areas in drought based on the observed precipitation and AEDclm is -0.004%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which is 96% lower than the observed trend. These findings indicate that AED changes from 1981 to 2022 intensified both the downward trend in SPEI and the expansion of drought-affected areas</w:t>
      </w:r>
      <w:r w:rsidRPr="00C16746">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r w:rsidR="00FB5F6D" w:rsidRPr="00FB5F6D">
        <w:rPr>
          <w:rFonts w:ascii="Times New Roman" w:hAnsi="Times New Roman" w:cs="Times New Roman"/>
          <w:sz w:val="24"/>
          <w:szCs w:val="24"/>
        </w:rPr>
        <w:t xml:space="preserve">Before 2000, the time series based on Prclm shows positive SPEI values, becoming negative after 2000 (Fig. 3a). </w:t>
      </w:r>
      <w:r w:rsidR="002C46FC" w:rsidRPr="002C46FC">
        <w:rPr>
          <w:rFonts w:ascii="Times New Roman" w:hAnsi="Times New Roman" w:cs="Times New Roman"/>
          <w:sz w:val="24"/>
          <w:szCs w:val="24"/>
        </w:rPr>
        <w:t xml:space="preserve">Additionally, SPEI values based on ERA5 </w:t>
      </w:r>
      <w:r w:rsidR="00905330">
        <w:rPr>
          <w:rFonts w:ascii="Times New Roman" w:hAnsi="Times New Roman" w:cs="Times New Roman"/>
          <w:sz w:val="24"/>
          <w:szCs w:val="24"/>
        </w:rPr>
        <w:t>are positive from 1960</w:t>
      </w:r>
      <w:r w:rsidR="00905330">
        <w:rPr>
          <w:rFonts w:ascii="Times New Roman" w:eastAsia="Times New Roman" w:hAnsi="Times New Roman" w:cs="Times New Roman"/>
          <w:sz w:val="24"/>
          <w:szCs w:val="24"/>
        </w:rPr>
        <w:t>–</w:t>
      </w:r>
      <w:r w:rsidR="00905330">
        <w:rPr>
          <w:rFonts w:ascii="Times New Roman" w:hAnsi="Times New Roman" w:cs="Times New Roman"/>
          <w:sz w:val="24"/>
          <w:szCs w:val="24"/>
        </w:rPr>
        <w:t xml:space="preserve">2000, </w:t>
      </w:r>
      <w:r w:rsidR="002C46FC" w:rsidRPr="002C46FC">
        <w:rPr>
          <w:rFonts w:ascii="Times New Roman" w:hAnsi="Times New Roman" w:cs="Times New Roman"/>
          <w:sz w:val="24"/>
          <w:szCs w:val="24"/>
        </w:rPr>
        <w:t>shift</w:t>
      </w:r>
      <w:r w:rsidR="00905330">
        <w:rPr>
          <w:rFonts w:ascii="Times New Roman" w:hAnsi="Times New Roman" w:cs="Times New Roman"/>
          <w:sz w:val="24"/>
          <w:szCs w:val="24"/>
        </w:rPr>
        <w:t>ing</w:t>
      </w:r>
      <w:r w:rsidR="002C46FC" w:rsidRPr="002C46FC">
        <w:rPr>
          <w:rFonts w:ascii="Times New Roman" w:hAnsi="Times New Roman" w:cs="Times New Roman"/>
          <w:sz w:val="24"/>
          <w:szCs w:val="24"/>
        </w:rPr>
        <w:t xml:space="preserve"> to negative from </w:t>
      </w:r>
      <w:r w:rsidR="00905330">
        <w:rPr>
          <w:rFonts w:ascii="Times New Roman" w:hAnsi="Times New Roman" w:cs="Times New Roman"/>
          <w:sz w:val="24"/>
          <w:szCs w:val="24"/>
        </w:rPr>
        <w:t>2000</w:t>
      </w:r>
      <w:r w:rsidR="00905330">
        <w:rPr>
          <w:rFonts w:ascii="Times New Roman" w:eastAsia="Times New Roman" w:hAnsi="Times New Roman" w:cs="Times New Roman"/>
          <w:sz w:val="24"/>
          <w:szCs w:val="24"/>
        </w:rPr>
        <w:t>–</w:t>
      </w:r>
      <w:r w:rsidR="002C46FC" w:rsidRPr="002C46FC">
        <w:rPr>
          <w:rFonts w:ascii="Times New Roman" w:hAnsi="Times New Roman" w:cs="Times New Roman"/>
          <w:sz w:val="24"/>
          <w:szCs w:val="24"/>
        </w:rPr>
        <w:t>2022</w:t>
      </w:r>
      <w:r w:rsidR="00FB5F6D" w:rsidRPr="00FB5F6D">
        <w:rPr>
          <w:rFonts w:ascii="Times New Roman" w:hAnsi="Times New Roman" w:cs="Times New Roman"/>
          <w:sz w:val="24"/>
          <w:szCs w:val="24"/>
        </w:rPr>
        <w:t xml:space="preserve"> (Extended Data Fig. </w:t>
      </w:r>
      <w:r w:rsidR="007C17DC">
        <w:rPr>
          <w:rFonts w:ascii="Times New Roman" w:hAnsi="Times New Roman" w:cs="Times New Roman"/>
          <w:sz w:val="24"/>
          <w:szCs w:val="24"/>
        </w:rPr>
        <w:t>6</w:t>
      </w:r>
      <w:r w:rsidR="00FB5F6D" w:rsidRPr="00FB5F6D">
        <w:rPr>
          <w:rFonts w:ascii="Times New Roman" w:hAnsi="Times New Roman" w:cs="Times New Roman"/>
          <w:sz w:val="24"/>
          <w:szCs w:val="24"/>
        </w:rPr>
        <w:t>), highlighting the increased impact of AED as precipitation remains fixed at its climatological value.</w:t>
      </w:r>
      <w:r w:rsidRPr="00FB5F6D">
        <w:rPr>
          <w:rFonts w:ascii="Times New Roman" w:eastAsia="Times New Roman" w:hAnsi="Times New Roman" w:cs="Times New Roman"/>
          <w:sz w:val="24"/>
          <w:szCs w:val="24"/>
        </w:rPr>
        <w:t xml:space="preserve"> </w:t>
      </w:r>
    </w:p>
    <w:p w14:paraId="39233C1B" w14:textId="2F88F23B" w:rsidR="00816EED" w:rsidRDefault="009B6C93" w:rsidP="00816EED">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Regionally, the results indicate a notable contribution of AED to the negative SPEI trend (up to –0.06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in large parts of Europe (excluding Norway and Sweden), Asia, Australia, the Western USA, and Southern parts of South America (</w:t>
      </w:r>
      <w:r>
        <w:rPr>
          <w:rFonts w:ascii="Times New Roman" w:eastAsia="Times New Roman" w:hAnsi="Times New Roman" w:cs="Times New Roman"/>
          <w:b/>
          <w:sz w:val="24"/>
          <w:szCs w:val="24"/>
        </w:rPr>
        <w:t>Fig. 3b)</w:t>
      </w:r>
      <w:r>
        <w:rPr>
          <w:rFonts w:ascii="Times New Roman" w:eastAsia="Times New Roman" w:hAnsi="Times New Roman" w:cs="Times New Roman"/>
          <w:sz w:val="24"/>
          <w:szCs w:val="24"/>
        </w:rPr>
        <w:t>. Additionally, in parts of East and South Africa, changes in AED have exacerbated the negative SPEI trend by up to -0.04 z-units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On the other hand, AED has minimal or no effect on drought trends in North America (Canada, Midwest, and Southeast USA), Northern South America (Amazon River Basin), and Central Africa. However, AED appears to have increased the SPEI trend (up to +0.02 z-units year</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in South (India) and Southeast Asia. This </w:t>
      </w:r>
      <w:r w:rsidR="00587AA0">
        <w:rPr>
          <w:rFonts w:ascii="Times New Roman" w:eastAsia="Times New Roman" w:hAnsi="Times New Roman" w:cs="Times New Roman"/>
          <w:sz w:val="24"/>
          <w:szCs w:val="24"/>
        </w:rPr>
        <w:t>change</w:t>
      </w:r>
      <w:r>
        <w:rPr>
          <w:rFonts w:ascii="Times New Roman" w:eastAsia="Times New Roman" w:hAnsi="Times New Roman" w:cs="Times New Roman"/>
          <w:sz w:val="24"/>
          <w:szCs w:val="24"/>
        </w:rPr>
        <w:t xml:space="preserve"> can be attributed to the observed increasing trend in precipitation and decreasing trend in AED (Extended Data Fig. </w:t>
      </w:r>
      <w:r w:rsidR="007C17DC">
        <w:rPr>
          <w:rFonts w:ascii="Times New Roman" w:eastAsia="Times New Roman" w:hAnsi="Times New Roman" w:cs="Times New Roman"/>
          <w:sz w:val="24"/>
          <w:szCs w:val="24"/>
        </w:rPr>
        <w:t>7</w:t>
      </w:r>
      <w:r>
        <w:rPr>
          <w:rFonts w:ascii="Times New Roman" w:eastAsia="Times New Roman" w:hAnsi="Times New Roman" w:cs="Times New Roman"/>
          <w:sz w:val="24"/>
          <w:szCs w:val="24"/>
        </w:rPr>
        <w:t>). When using Prclm, the 6-month SPEI shows a significantly more negative</w:t>
      </w:r>
      <w:r w:rsidR="007C17DC">
        <w:rPr>
          <w:rFonts w:ascii="Times New Roman" w:eastAsia="Times New Roman" w:hAnsi="Times New Roman" w:cs="Times New Roman"/>
          <w:sz w:val="24"/>
          <w:szCs w:val="24"/>
        </w:rPr>
        <w:t xml:space="preserve"> trend</w:t>
      </w:r>
      <w:r w:rsidR="00682C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up to –0.1 z-units year</w:t>
      </w:r>
      <w:r>
        <w:rPr>
          <w:rFonts w:ascii="Times New Roman" w:eastAsia="Times New Roman" w:hAnsi="Times New Roman" w:cs="Times New Roman"/>
          <w:sz w:val="24"/>
          <w:szCs w:val="24"/>
          <w:vertAlign w:val="superscript"/>
        </w:rPr>
        <w:t>-1</w:t>
      </w:r>
      <w:r w:rsidR="00682C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compared to the observed trend globally, except in South and Southeast Asia</w:t>
      </w:r>
      <w:r w:rsidR="00587A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Fig. 3c)</w:t>
      </w:r>
      <w:r>
        <w:rPr>
          <w:rFonts w:ascii="Times New Roman" w:eastAsia="Times New Roman" w:hAnsi="Times New Roman" w:cs="Times New Roman"/>
          <w:sz w:val="24"/>
          <w:szCs w:val="24"/>
        </w:rPr>
        <w:t xml:space="preserve">. </w:t>
      </w:r>
    </w:p>
    <w:p w14:paraId="17C5BBB1" w14:textId="78A4D5C0" w:rsidR="005A7DFE" w:rsidRDefault="005A7DFE" w:rsidP="00816EED">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highlight w:val="black"/>
        </w:rPr>
      </w:pPr>
    </w:p>
    <w:p w14:paraId="2FB4E0E3" w14:textId="6D5EE0AD" w:rsidR="00D026CA" w:rsidRPr="00D026CA" w:rsidRDefault="00D7709E" w:rsidP="00816EED">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highlight w:val="black"/>
        </w:rPr>
      </w:pPr>
      <w:r w:rsidRPr="00D7709E">
        <w:rPr>
          <w:rFonts w:ascii="Times New Roman" w:eastAsia="Times New Roman" w:hAnsi="Times New Roman" w:cs="Times New Roman"/>
          <w:noProof/>
          <w:sz w:val="24"/>
          <w:szCs w:val="24"/>
        </w:rPr>
        <w:drawing>
          <wp:inline distT="0" distB="0" distL="0" distR="0" wp14:anchorId="0A885803" wp14:editId="03937F63">
            <wp:extent cx="5731510" cy="8013500"/>
            <wp:effectExtent l="0" t="0" r="2540" b="6985"/>
            <wp:docPr id="4" name="Picture 4" descr="C:\PostDoc3\Papers\Global_drought_trend\Version_v2\Final\Revision#1\Figure3_finalUpd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ostDoc3\Papers\Global_drought_trend\Version_v2\Final\Revision#1\Figure3_finalUpdat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013500"/>
                    </a:xfrm>
                    <a:prstGeom prst="rect">
                      <a:avLst/>
                    </a:prstGeom>
                    <a:noFill/>
                    <a:ln>
                      <a:noFill/>
                    </a:ln>
                  </pic:spPr>
                </pic:pic>
              </a:graphicData>
            </a:graphic>
          </wp:inline>
        </w:drawing>
      </w:r>
    </w:p>
    <w:p w14:paraId="17BE2DA6" w14:textId="40D2D34F" w:rsidR="005A7DFE" w:rsidRDefault="009B6C93">
      <w:pPr>
        <w:spacing w:before="280" w:after="280" w:line="360" w:lineRule="auto"/>
        <w:jc w:val="both"/>
        <w:rPr>
          <w:rFonts w:ascii="Times New Roman" w:eastAsia="Times New Roman" w:hAnsi="Times New Roman" w:cs="Times New Roman"/>
          <w:sz w:val="24"/>
          <w:szCs w:val="24"/>
        </w:rPr>
      </w:pPr>
      <w:r w:rsidRPr="00587AA0">
        <w:rPr>
          <w:rFonts w:ascii="Times New Roman" w:eastAsia="Times New Roman" w:hAnsi="Times New Roman" w:cs="Times New Roman"/>
          <w:b/>
          <w:sz w:val="24"/>
          <w:szCs w:val="24"/>
        </w:rPr>
        <w:t>Fig. 3. Monthly time series and trend differences for 6-month SPEI based on observed and climatological AED (AEDclm) and precipitation (Prclm) during 1981</w:t>
      </w:r>
      <w:r w:rsidR="00587AA0">
        <w:rPr>
          <w:color w:val="000000"/>
        </w:rPr>
        <w:t>–</w:t>
      </w:r>
      <w:r w:rsidR="00587AA0">
        <w:rPr>
          <w:rFonts w:ascii="Times New Roman" w:eastAsia="Times New Roman" w:hAnsi="Times New Roman" w:cs="Times New Roman"/>
          <w:b/>
          <w:sz w:val="24"/>
          <w:szCs w:val="24"/>
        </w:rPr>
        <w:t xml:space="preserve">2022. </w:t>
      </w:r>
      <w:r w:rsidR="00E6119D" w:rsidRPr="00542674">
        <w:rPr>
          <w:rFonts w:ascii="Times New Roman" w:hAnsi="Times New Roman" w:cs="Times New Roman"/>
          <w:color w:val="000000" w:themeColor="text1"/>
          <w:sz w:val="24"/>
          <w:szCs w:val="24"/>
        </w:rPr>
        <w:t xml:space="preserve">Panel a) presents the quasi-global average (50°S-50°N) 6-month SPEI based on AEDclm, Prclm, and HRSPEI. MSWEP_AEDclm and CHIRPS_AEDclm refer to the average SPEI based on MSWEP and CHIRPS precipitation and AEDclm (mean of GLEAM and hPET). GLEAM_Prclm and hPET_Prclm show the average SPEI based on AED from GLEAM and hPET and Prclm (mean of MSWEP and CHIRPS). </w:t>
      </w:r>
      <w:r>
        <w:rPr>
          <w:rFonts w:ascii="Times New Roman" w:eastAsia="Times New Roman" w:hAnsi="Times New Roman" w:cs="Times New Roman"/>
          <w:sz w:val="24"/>
          <w:szCs w:val="24"/>
        </w:rPr>
        <w:t>Panel b) shows the trend difference between SPEI based on observations (observed precipitation and AED) and SPEI based on observed precipitation and the climatology of AED (AEDclm).</w:t>
      </w:r>
      <w:r w:rsidR="00587A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Figure c) shows the trend difference betw</w:t>
      </w:r>
      <w:r w:rsidR="007C17DC">
        <w:rPr>
          <w:rFonts w:ascii="Times New Roman" w:eastAsia="Times New Roman" w:hAnsi="Times New Roman" w:cs="Times New Roman"/>
          <w:sz w:val="24"/>
          <w:szCs w:val="24"/>
        </w:rPr>
        <w:t xml:space="preserve">een SPEI based on observations </w:t>
      </w:r>
      <w:r>
        <w:rPr>
          <w:rFonts w:ascii="Times New Roman" w:eastAsia="Times New Roman" w:hAnsi="Times New Roman" w:cs="Times New Roman"/>
          <w:sz w:val="24"/>
          <w:szCs w:val="24"/>
        </w:rPr>
        <w:t>and SPEI based on observed AED and climatology of precipitation (Prclm). Non-significant trends (P-value &gt; 0.05) are set to zero to enhance clarity. The trend excludes dry land areas with average annual rainfall below 180 mm. For regions above 50°N, the trend is based on the mean of MSWEP_hPET and MSWEP_GLEAM, as CHIRPS is available up to 50°N.</w:t>
      </w:r>
    </w:p>
    <w:p w14:paraId="75EA038E" w14:textId="77777777"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Observed changes in AED have also intensified the magnitude and frequency of droughts globally (</w:t>
      </w:r>
      <w:r>
        <w:rPr>
          <w:rFonts w:ascii="Times New Roman" w:eastAsia="Times New Roman" w:hAnsi="Times New Roman" w:cs="Times New Roman"/>
          <w:b/>
          <w:sz w:val="24"/>
          <w:szCs w:val="24"/>
        </w:rPr>
        <w:t>Fig. 2</w:t>
      </w:r>
      <w:r>
        <w:rPr>
          <w:rFonts w:ascii="Times New Roman" w:eastAsia="Times New Roman" w:hAnsi="Times New Roman" w:cs="Times New Roman"/>
          <w:sz w:val="24"/>
          <w:szCs w:val="24"/>
        </w:rPr>
        <w:t>). Compared to AEDclm, observed trends show a more negative drought magnitude (up to –0.2 z-units year⁻¹) and a more positive frequency trend (up to +0.16 months year⁻¹). Similarly, the duration of drought is amplified by the observed change in AED in different parts of the world (Extended Data Fig. 3). Regional averages reveal that drought magnitude, based on observed AED, exhibits a significant decreasing trend between -0.1 to -0.05 year⁻¹, while the trend is not statistically significant with AEDclm in South and North America, Africa, Europe, and Australia (</w:t>
      </w:r>
      <w:r>
        <w:rPr>
          <w:rFonts w:ascii="Times New Roman" w:eastAsia="Times New Roman" w:hAnsi="Times New Roman" w:cs="Times New Roman"/>
          <w:b/>
          <w:sz w:val="24"/>
          <w:szCs w:val="24"/>
        </w:rPr>
        <w:t>Figs. 2g-r</w:t>
      </w:r>
      <w:r>
        <w:rPr>
          <w:rFonts w:ascii="Times New Roman" w:eastAsia="Times New Roman" w:hAnsi="Times New Roman" w:cs="Times New Roman"/>
          <w:sz w:val="24"/>
          <w:szCs w:val="24"/>
        </w:rPr>
        <w:t xml:space="preserve">). Drought frequency shows a significant increasing trend between 0.02 and 0.07 months year⁻¹ with observed AED, while the trend is very low and not significant using AEDclm. In Asia, AEDclm shows a significant increase in drought magnitude (0.03 z-units year⁻¹) and a decrease in frequency (-0.02 months year⁻¹). In contrast, observed AED indicates a decrease in magnitude (-0.03 z-units year⁻¹) and an increase in frequency (0.02 months year⁻¹). </w:t>
      </w:r>
    </w:p>
    <w:p w14:paraId="2324DCD2" w14:textId="7AC4552E" w:rsidR="005A7DFE" w:rsidRDefault="009B6C93">
      <w:pPr>
        <w:spacing w:line="360" w:lineRule="auto"/>
        <w:jc w:val="both"/>
        <w:rPr>
          <w:rFonts w:ascii="Times New Roman" w:eastAsia="Times New Roman" w:hAnsi="Times New Roman" w:cs="Times New Roman"/>
          <w:color w:val="000000"/>
          <w:sz w:val="2"/>
          <w:szCs w:val="2"/>
          <w:highlight w:val="black"/>
        </w:rPr>
      </w:pPr>
      <w:r>
        <w:rPr>
          <w:rFonts w:ascii="Times New Roman" w:eastAsia="Times New Roman" w:hAnsi="Times New Roman" w:cs="Times New Roman"/>
          <w:sz w:val="24"/>
          <w:szCs w:val="24"/>
        </w:rPr>
        <w:t>Overall, even though precipitation accounts for 60% of the global average SPEI trend during 1981–2022, the role of AED, contributing 40%, is substantial (</w:t>
      </w:r>
      <w:r w:rsidRPr="00F5752A">
        <w:rPr>
          <w:rFonts w:ascii="Times New Roman" w:eastAsia="Times New Roman" w:hAnsi="Times New Roman" w:cs="Times New Roman"/>
          <w:b/>
          <w:sz w:val="24"/>
          <w:szCs w:val="24"/>
        </w:rPr>
        <w:t>Fig. 4</w:t>
      </w:r>
      <w:r>
        <w:rPr>
          <w:rFonts w:ascii="Times New Roman" w:eastAsia="Times New Roman" w:hAnsi="Times New Roman" w:cs="Times New Roman"/>
          <w:sz w:val="24"/>
          <w:szCs w:val="24"/>
        </w:rPr>
        <w:t>). This is especially notable considering the stronger sensitivity of SPEI to precipitation than to AED in most land regions</w:t>
      </w:r>
      <w:r w:rsidR="00682C93">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{"citationID":"4v0F05Ye","properties":{"formattedCitation":"\\super 32\\nosupersub{}","plainCitation":"32","noteIndex":0},"citationItems":[{"id":8123,"uris":["http://zotero.org/users/2382307/items/J7RPUX35"],"itemData":{"id":8123,"type":"article-journal","abstract":"The standardized precipitation evapotranspiration index (SPEI) is one of the well-established drought metrics worldwide. It is simply computed using precipitation and atmospheric evaporative demand (AED) data. Although AED is considered a key driver of drought variability worldwide, it could have less impact on drought in specific regions and for particular times as a function of the magnitude of precipitation. Specifically, the influence of the AED might overestimate drought severity during both normal and humid periods, resulting in “false alarms” about drought impacts on physical and human environments. Here, we provided a global characterization of the sensitivity of the SPEI to changes of the AED. Results demonstrate that the contribution of AED to drought severity is largely impacted by the spatial and temporal variability of precipitation. Specifically, the impact of AED on drought severity was more pronounced during periods of low precipitation, compared to wet periods. Interestingly, drought severity in humid regions (as revealed by SPEI) also showed low sensitivity to AED under drier conditions. These results highlight the skill of SPEI in identifying the role of AED in drought evolution, especially in arid and semiarid regions whose climate is characterized typically by low precipitation. This advantage was also evident for humid environments, where SPEI did not overestimate drought severity due to the increased AED. These findings highlight the broader applicability of SPEI to accurately characterize drought severity worldwide.","container-title":"Journal of Geophysical Research: Atmospheres","DOI":"10.1029/2020JD033017","ISSN":"2169-8996","issue":"17","language":"en","license":"©2020. American Geophysical Union. All Rights Reserved.","note":"_eprint: https://onlinelibrary.wiley.com/doi/pdf/10.1029/2020JD033017","page":"e2020JD033017","source":"Wiley Online Library","title":"Global Characterization of the Varying Responses of the Standardized Precipitation Evapotranspiration Index to Atmospheric Evaporative Demand","volume":"125","author":[{"family":"Tomas-Burguera","given":"M."},{"family":"Vicente-Serrano","given":"S. M."},{"family":"Peña-Angulo","given":"D."},{"family":"Domínguez-Castro","given":"F."},{"family":"Noguera","given":"I."},{"family":"El Kenawy","given":"A."}],"issued":{"date-parts":[["2020"]]}}}],"schema":"https://github.com/citation-style-language/schema/raw/master/csl-citation.json"} </w:instrText>
      </w:r>
      <w:r w:rsidR="00682C93">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32</w:t>
      </w:r>
      <w:r w:rsidR="00682C9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Africa, Australia, and the drylands of North and South America, the influence of AED is particularly pronounced, contributing up to 65% to drought trends during 1981–2022. Specifically, AED accounts for 44% of the drought trend in Africa and 51% in Australia, playing a significant role in intensifying drought severity in these regions. In contrast, the contribution of AED to drought trends in North and South America, Europe, and Asia is around 30%</w:t>
      </w:r>
      <w:r w:rsidR="00D7709E">
        <w:rPr>
          <w:rFonts w:ascii="Times New Roman" w:eastAsia="Times New Roman" w:hAnsi="Times New Roman" w:cs="Times New Roman"/>
          <w:sz w:val="24"/>
          <w:szCs w:val="24"/>
        </w:rPr>
        <w:t>.</w:t>
      </w:r>
      <w:r>
        <w:rPr>
          <w:rFonts w:ascii="Times New Roman" w:eastAsia="Times New Roman" w:hAnsi="Times New Roman" w:cs="Times New Roman"/>
          <w:color w:val="000000"/>
          <w:sz w:val="2"/>
          <w:szCs w:val="2"/>
          <w:highlight w:val="black"/>
        </w:rPr>
        <w:t xml:space="preserve"> </w:t>
      </w:r>
    </w:p>
    <w:p w14:paraId="583818E3" w14:textId="77777777" w:rsidR="005A7DFE" w:rsidRDefault="009B6C93">
      <w:pPr>
        <w:spacing w:line="360" w:lineRule="auto"/>
        <w:jc w:val="both"/>
        <w:rPr>
          <w:rFonts w:ascii="Times New Roman" w:eastAsia="Times New Roman" w:hAnsi="Times New Roman" w:cs="Times New Roman"/>
          <w:sz w:val="24"/>
          <w:szCs w:val="24"/>
        </w:rPr>
      </w:pPr>
      <w:r w:rsidRPr="00587AA0">
        <w:rPr>
          <w:rFonts w:ascii="Times New Roman" w:eastAsia="Times New Roman" w:hAnsi="Times New Roman" w:cs="Times New Roman"/>
          <w:noProof/>
          <w:sz w:val="24"/>
          <w:szCs w:val="24"/>
        </w:rPr>
        <w:drawing>
          <wp:inline distT="114300" distB="114300" distL="114300" distR="114300" wp14:anchorId="3370DF6D" wp14:editId="0C383224">
            <wp:extent cx="5731200" cy="79121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1200" cy="7912100"/>
                    </a:xfrm>
                    <a:prstGeom prst="rect">
                      <a:avLst/>
                    </a:prstGeom>
                    <a:ln/>
                  </pic:spPr>
                </pic:pic>
              </a:graphicData>
            </a:graphic>
          </wp:inline>
        </w:drawing>
      </w:r>
    </w:p>
    <w:p w14:paraId="7B1FA9EF" w14:textId="1A615290" w:rsidR="005A7DFE" w:rsidRPr="00587AA0" w:rsidRDefault="00587AA0">
      <w:pPr>
        <w:spacing w:before="280" w:after="280" w:line="360" w:lineRule="auto"/>
        <w:jc w:val="both"/>
        <w:rPr>
          <w:rFonts w:ascii="Times New Roman" w:eastAsia="Times New Roman" w:hAnsi="Times New Roman" w:cs="Times New Roman"/>
          <w:sz w:val="24"/>
          <w:szCs w:val="24"/>
        </w:rPr>
      </w:pPr>
      <w:r>
        <w:rPr>
          <w:color w:val="000000"/>
          <w:sz w:val="5"/>
          <w:szCs w:val="5"/>
          <w:shd w:val="clear" w:color="auto" w:fill="000000"/>
        </w:rPr>
        <w:t> </w:t>
      </w:r>
      <w:r w:rsidRPr="00587AA0">
        <w:rPr>
          <w:rFonts w:ascii="Times New Roman" w:hAnsi="Times New Roman" w:cs="Times New Roman"/>
          <w:b/>
          <w:bCs/>
          <w:color w:val="000000"/>
          <w:sz w:val="24"/>
          <w:szCs w:val="24"/>
        </w:rPr>
        <w:t>Fig. 4: Percentage of contribution (%) of AED and precipitation (Pr) to 6-month SPEI trends.</w:t>
      </w:r>
      <w:r w:rsidRPr="00587AA0">
        <w:rPr>
          <w:rFonts w:ascii="Times New Roman" w:hAnsi="Times New Roman" w:cs="Times New Roman"/>
          <w:color w:val="000000"/>
          <w:sz w:val="24"/>
          <w:szCs w:val="24"/>
        </w:rPr>
        <w:t xml:space="preserve"> Figures a) show the percentage of contribution of AED and b) show the percentage of contribution of </w:t>
      </w:r>
      <w:r w:rsidR="007C17DC">
        <w:rPr>
          <w:rFonts w:ascii="Times New Roman" w:hAnsi="Times New Roman" w:cs="Times New Roman"/>
          <w:color w:val="000000"/>
          <w:sz w:val="24"/>
          <w:szCs w:val="24"/>
        </w:rPr>
        <w:t xml:space="preserve">precipitation </w:t>
      </w:r>
      <w:r w:rsidRPr="00587AA0">
        <w:rPr>
          <w:rFonts w:ascii="Times New Roman" w:hAnsi="Times New Roman" w:cs="Times New Roman"/>
          <w:color w:val="000000"/>
          <w:sz w:val="24"/>
          <w:szCs w:val="24"/>
        </w:rPr>
        <w:t xml:space="preserve">for the observed changes in 6-month HRSPEI during 1981–2022. The contributions are computed by calculating the difference between the observed trend and the trend based on the climatological values of AED (AEDclm) and precipitation (Prclm). The contribution of AED is determined by the difference between the trend using observed AED and </w:t>
      </w:r>
      <w:r w:rsidR="00F5752A">
        <w:rPr>
          <w:rFonts w:ascii="Times New Roman" w:hAnsi="Times New Roman" w:cs="Times New Roman"/>
          <w:color w:val="000000"/>
          <w:sz w:val="24"/>
          <w:szCs w:val="24"/>
        </w:rPr>
        <w:t>precipitation</w:t>
      </w:r>
      <w:r w:rsidRPr="00587AA0">
        <w:rPr>
          <w:rFonts w:ascii="Times New Roman" w:hAnsi="Times New Roman" w:cs="Times New Roman"/>
          <w:color w:val="000000"/>
          <w:sz w:val="24"/>
          <w:szCs w:val="24"/>
        </w:rPr>
        <w:t xml:space="preserve"> and the trend using observed </w:t>
      </w:r>
      <w:r w:rsidR="00F5752A">
        <w:rPr>
          <w:rFonts w:ascii="Times New Roman" w:hAnsi="Times New Roman" w:cs="Times New Roman"/>
          <w:color w:val="000000"/>
          <w:sz w:val="24"/>
          <w:szCs w:val="24"/>
        </w:rPr>
        <w:t>precipitation</w:t>
      </w:r>
      <w:r w:rsidRPr="00587AA0">
        <w:rPr>
          <w:rFonts w:ascii="Times New Roman" w:hAnsi="Times New Roman" w:cs="Times New Roman"/>
          <w:color w:val="000000"/>
          <w:sz w:val="24"/>
          <w:szCs w:val="24"/>
        </w:rPr>
        <w:t xml:space="preserve"> and AEDclm. Similarly, the contribution of </w:t>
      </w:r>
      <w:r w:rsidR="00F5752A">
        <w:rPr>
          <w:rFonts w:ascii="Times New Roman" w:hAnsi="Times New Roman" w:cs="Times New Roman"/>
          <w:color w:val="000000"/>
          <w:sz w:val="24"/>
          <w:szCs w:val="24"/>
        </w:rPr>
        <w:t>precipitation</w:t>
      </w:r>
      <w:r w:rsidRPr="00587AA0">
        <w:rPr>
          <w:rFonts w:ascii="Times New Roman" w:hAnsi="Times New Roman" w:cs="Times New Roman"/>
          <w:color w:val="000000"/>
          <w:sz w:val="24"/>
          <w:szCs w:val="24"/>
        </w:rPr>
        <w:t xml:space="preserve"> is calculated as the difference between the trend using observed </w:t>
      </w:r>
      <w:r w:rsidR="00F5752A">
        <w:rPr>
          <w:rFonts w:ascii="Times New Roman" w:hAnsi="Times New Roman" w:cs="Times New Roman"/>
          <w:color w:val="000000"/>
          <w:sz w:val="24"/>
          <w:szCs w:val="24"/>
        </w:rPr>
        <w:t>precipitation</w:t>
      </w:r>
      <w:r w:rsidRPr="00587AA0">
        <w:rPr>
          <w:rFonts w:ascii="Times New Roman" w:hAnsi="Times New Roman" w:cs="Times New Roman"/>
          <w:color w:val="000000"/>
          <w:sz w:val="24"/>
          <w:szCs w:val="24"/>
        </w:rPr>
        <w:t xml:space="preserve"> and AED and the trend using observed AED and Prclm. The percentage contribution of each factor is then calculated as the absolute value of the difference divided by the total absolute difference, providing a relative measure of each factor’s influence on the observed trend. The lower panel (c) provides the regional and global average contribution of </w:t>
      </w:r>
      <w:r w:rsidR="00F5752A">
        <w:rPr>
          <w:rFonts w:ascii="Times New Roman" w:hAnsi="Times New Roman" w:cs="Times New Roman"/>
          <w:color w:val="000000"/>
          <w:sz w:val="24"/>
          <w:szCs w:val="24"/>
        </w:rPr>
        <w:t>precipitation</w:t>
      </w:r>
      <w:r w:rsidRPr="00587AA0">
        <w:rPr>
          <w:rFonts w:ascii="Times New Roman" w:hAnsi="Times New Roman" w:cs="Times New Roman"/>
          <w:color w:val="000000"/>
          <w:sz w:val="24"/>
          <w:szCs w:val="24"/>
        </w:rPr>
        <w:t xml:space="preserve"> and AED to the changes in SPEI.</w:t>
      </w:r>
      <w:r w:rsidR="009B6C93" w:rsidRPr="00587AA0">
        <w:rPr>
          <w:rFonts w:ascii="Times New Roman" w:eastAsia="Times New Roman" w:hAnsi="Times New Roman" w:cs="Times New Roman"/>
          <w:sz w:val="24"/>
          <w:szCs w:val="24"/>
        </w:rPr>
        <w:t xml:space="preserve"> </w:t>
      </w:r>
    </w:p>
    <w:p w14:paraId="08C71E21" w14:textId="77777777" w:rsidR="005A7DFE" w:rsidRPr="00587AA0" w:rsidRDefault="009B6C93">
      <w:pPr>
        <w:pStyle w:val="Heading2"/>
        <w:spacing w:before="280" w:after="280"/>
        <w:rPr>
          <w:rFonts w:ascii="Times New Roman" w:eastAsia="Times New Roman" w:hAnsi="Times New Roman" w:cs="Times New Roman"/>
          <w:b/>
          <w:color w:val="auto"/>
          <w:sz w:val="24"/>
          <w:szCs w:val="24"/>
        </w:rPr>
      </w:pPr>
      <w:r w:rsidRPr="00587AA0">
        <w:rPr>
          <w:rFonts w:ascii="Times New Roman" w:eastAsia="Times New Roman" w:hAnsi="Times New Roman" w:cs="Times New Roman"/>
          <w:b/>
          <w:color w:val="auto"/>
          <w:sz w:val="24"/>
          <w:szCs w:val="24"/>
        </w:rPr>
        <w:t>Acceleration of Droughts and Record-Breaking Drought of 2022</w:t>
      </w:r>
    </w:p>
    <w:p w14:paraId="59DB8578" w14:textId="430EEEEE"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area affected by drought has expanded significantly, with a notable increase in the last five years</w:t>
      </w:r>
      <w:r w:rsidR="007C17DC">
        <w:rPr>
          <w:rFonts w:ascii="Times New Roman" w:eastAsia="Times New Roman" w:hAnsi="Times New Roman" w:cs="Times New Roman"/>
          <w:sz w:val="24"/>
          <w:szCs w:val="24"/>
        </w:rPr>
        <w:t xml:space="preserve"> (</w:t>
      </w:r>
      <w:r w:rsidR="007C17DC" w:rsidRPr="007C17DC">
        <w:rPr>
          <w:rFonts w:ascii="Times New Roman" w:eastAsia="Times New Roman" w:hAnsi="Times New Roman" w:cs="Times New Roman"/>
          <w:sz w:val="24"/>
          <w:szCs w:val="24"/>
        </w:rPr>
        <w:t>Extended Data Fig. 4</w:t>
      </w:r>
      <w:r w:rsidR="007C17DC">
        <w:rPr>
          <w:rFonts w:ascii="Times New Roman" w:eastAsia="Times New Roman" w:hAnsi="Times New Roman" w:cs="Times New Roman"/>
          <w:sz w:val="24"/>
          <w:szCs w:val="24"/>
        </w:rPr>
        <w:t>)</w:t>
      </w:r>
      <w:r>
        <w:rPr>
          <w:rFonts w:ascii="Times New Roman" w:eastAsia="Times New Roman" w:hAnsi="Times New Roman" w:cs="Times New Roman"/>
          <w:sz w:val="24"/>
          <w:szCs w:val="24"/>
        </w:rPr>
        <w:t>. Globally, during the last five years (2018</w:t>
      </w:r>
      <w:r w:rsidRPr="00587AA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2022) the observed area in drought was on average 27%, which is 74% higher than during 1981-2017 and 58% higher compared to AEDclm for 2018–2022. Regionally, drought-affected areas increased by 119% in Australia, 163% in Southern South America, and 141% in the Western USA from 2018–2022 compared to 1981–2017 (Extended Data Fig. 8). Similarly, in the past five years, drought areas increased by 75%, 80%, and 56% in East Africa, Northern Asia, and Europe, respectively. In contrast, when using AEDclm, the increases were substantially lower in Australia (36%), Southern South America (62%), Western USA (58%), and Northern Asia (0.5%), while Europe and East Africa experienced a decrease of about 8%. A summary of these changes is provided in Extended Data Fig. 8h. </w:t>
      </w:r>
    </w:p>
    <w:p w14:paraId="559C303F" w14:textId="39686C57"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Drought severity in 2022 was record-breaking relative to the 1981–2022 period (Extended Data Fig. 8). 2022 had the highest drought area (30%), which is 42% higher than AEDclm. As shown in Fig. 1d, the 6-month SPEI for August 2022 indicates moderate to extreme drough</w:t>
      </w:r>
      <w:r w:rsidR="007C17DC">
        <w:rPr>
          <w:rFonts w:ascii="Times New Roman" w:eastAsia="Times New Roman" w:hAnsi="Times New Roman" w:cs="Times New Roman"/>
          <w:sz w:val="24"/>
          <w:szCs w:val="24"/>
        </w:rPr>
        <w:t xml:space="preserve">ts across Europe, East Africa, </w:t>
      </w:r>
      <w:r>
        <w:rPr>
          <w:rFonts w:ascii="Times New Roman" w:eastAsia="Times New Roman" w:hAnsi="Times New Roman" w:cs="Times New Roman"/>
          <w:sz w:val="24"/>
          <w:szCs w:val="24"/>
        </w:rPr>
        <w:t>Western USA, and Southern South America, with drought-affected areas approximately 34–67% greater than AEDclm. Additionally, the average SPEI was -0.85 units year⁻¹, compared to 0.52 units year⁻¹ based on AEDclm. Overall, due to the observed increase in AED, the trends in SPEI and areas in drought during 1981</w:t>
      </w:r>
      <w:r>
        <w:rPr>
          <w:color w:val="000000"/>
        </w:rPr>
        <w:t>–</w:t>
      </w:r>
      <w:r>
        <w:rPr>
          <w:rFonts w:ascii="Times New Roman" w:eastAsia="Times New Roman" w:hAnsi="Times New Roman" w:cs="Times New Roman"/>
          <w:sz w:val="24"/>
          <w:szCs w:val="24"/>
        </w:rPr>
        <w:t xml:space="preserve">2022 indicate that not only are drier regions becoming drier, but also wet areas are experiencing drying trends. </w:t>
      </w:r>
    </w:p>
    <w:p w14:paraId="63F3D10D" w14:textId="77777777" w:rsidR="005A7DFE" w:rsidRDefault="009B6C93">
      <w:pPr>
        <w:pStyle w:val="Heading1"/>
        <w:rPr>
          <w:rFonts w:ascii="Times New Roman" w:eastAsia="Times New Roman" w:hAnsi="Times New Roman" w:cs="Times New Roman"/>
          <w:b/>
          <w:color w:val="000000"/>
        </w:rPr>
      </w:pPr>
      <w:r>
        <w:rPr>
          <w:rFonts w:ascii="Times New Roman" w:eastAsia="Times New Roman" w:hAnsi="Times New Roman" w:cs="Times New Roman"/>
          <w:b/>
          <w:color w:val="000000"/>
        </w:rPr>
        <w:t>Discussion</w:t>
      </w:r>
    </w:p>
    <w:p w14:paraId="1BA7DCB5" w14:textId="1F2E64A5" w:rsidR="005A7DFE" w:rsidRPr="004949DF"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Standardized Precipitation Evapotranspiration Index (SPEI), over the past 42 years (1981–2022), global drought severity has intensified. In the last 5–10 years, this trend has accelerated as a consequence of the strong increase in AED, which is directly related to global warming</w:t>
      </w:r>
      <w:r w:rsidR="004949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increased vapour pressure deficit</w:t>
      </w:r>
      <w:r w:rsidR="004949DF">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{"citationID":"HAT9KAHJ","properties":{"formattedCitation":"\\super 18\\nosupersub{}","plainCitation":"18","noteIndex":0},"citationItems":[{"id":8139,"uris":["http://zotero.org/users/2382307/items/X8LCCCRU"],"itemData":{"id":8139,"type":"article-journal","abstract":"Despite continuous progress in climate modeling, global projections of the terrestrial water cycle remain highly model dependent. Here, we use quality-controlled gridded observations of temperature and humidity to constrain projected changes in continental near-surface relative humidity across the 21st century. Results show that the projections are poorly constrained when using surface temperature observations only and argue for mitigation policies that are not only rooted in global warming levels. Projections constrained with both near-surface temperature and relative humidity observations show an inevitable continental drying, especially in the northern midlatitudes where anthropogenic aerosols have, however, countered this long-term response until the late 1980s. A “strong drying” storyline is then used to highlight the urgent need for careful adaptation strategies and to suggest a possible contribution of land surface processes to model uncertainties.","container-title":"Science Advances","DOI":"10.1126/sciadv.ade6253","issue":"30","note":"publisher: American Association for the Advancement of Science","page":"eade6253","source":"science.org (Atypon)","title":"A drier than expected future, supported by near-surface relative humidity observations","volume":"9","author":[{"family":"Douville","given":"Hervé"},{"family":"Willett","given":"Katharine M."}],"issued":{"date-parts":[["2023",7,28]]}}}],"schema":"https://github.com/citation-style-language/schema/raw/master/csl-citation.json"} </w:instrText>
      </w:r>
      <w:r w:rsidR="004949DF">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18</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as the water supply to the atmosphere is not enough to compensate for the large temperature increase. Some recent studies had also suggested an increase in the severity of drought events over large land areas based on metrics like modelled soil moisture</w:t>
      </w:r>
      <w:r w:rsidR="004949DF">
        <w:rPr>
          <w:rFonts w:ascii="Times New Roman" w:eastAsia="Times New Roman" w:hAnsi="Times New Roman" w:cs="Times New Roman"/>
          <w:sz w:val="24"/>
          <w:szCs w:val="24"/>
        </w:rPr>
        <w:fldChar w:fldCharType="begin"/>
      </w:r>
      <w:r w:rsidR="007C17DC">
        <w:rPr>
          <w:rFonts w:ascii="Times New Roman" w:eastAsia="Times New Roman" w:hAnsi="Times New Roman" w:cs="Times New Roman"/>
          <w:sz w:val="24"/>
          <w:szCs w:val="24"/>
        </w:rPr>
        <w:instrText xml:space="preserve"> ADDIN ZOTERO_ITEM CSL_CITATION {"citationID":"IIIUFFTk","properties":{"formattedCitation":"\\super 11\\nosupersub{}","plainCitation":"11","noteIndex":0},"citationItems":[{"id":7674,"uris":["http://zotero.org/users/2382307/items/LF3X9GQM"],"itemData":{"id":7674,"type":"article-journal","abstract":"Human-induced climate change impacts the hydrological cycle and thus the availability of water resources. However, previous assessments of observed warming-induced changes in dryness have not excluded natural climate variability and show conflicting results due to uncertainties in our understanding of the response of evapotranspiration. Here we employ data-driven and land-surface models to produce observation-based global reconstructions of water availability from 1902 to 2014, a period during which our planet experienced a global warming of approximately 1 °C. Our analysis reveals a spatial pattern of changes in average water availability during the driest month of the year over the past three decades compared with the first half of the twentieth century, with some regions experiencing increased and some decreased water availability. The global pattern is consistent with climate model estimates that account for anthropogenic effects, and it is not expected from natural climate variability, supporting human-induced climate change as the cause. There is regional evidence of drier dry seasons predominantly in extratropical latitudes and including Europe, western North America, northern Asia, southern South America, Australia and eastern Africa. We also find that the intensification of the dry season is generally a consequence of increasing evapotranspiration rather than decreasing precipitation.","container-title":"Nature Geoscience","DOI":"10.1038/s41561-020-0594-1","ISSN":"1752-0908","issue":"7","journalAbbreviation":"Nat. Geosci.","language":"en","license":"2020 The Author(s), under exclusive licence to Springer Nature Limited","note":"number: 7\npublisher: Nature Publishing Group","page":"477-481","source":"www.nature.com","title":"Observed changes in dry-season water availability attributed to human-induced climate change","volume":"13","author":[{"family":"Padrón","given":"Ryan S."},{"family":"Gudmundsson","given":"Lukas"},{"family":"Decharme","given":"Bertrand"},{"family":"Ducharne","given":"Agnès"},{"family":"Lawrence","given":"David M."},{"family":"Mao","given":"Jiafu"},{"family":"Peano","given":"Daniele"},{"family":"Krinner","given":"Gerhard"},{"family":"Kim","given":"Hyungjun"},{"family":"Seneviratne","given":"Sonia I."}],"issued":{"date-parts":[["2020",7]]}}}],"schema":"https://github.com/citation-style-language/schema/raw/master/csl-citation.json"} </w:instrText>
      </w:r>
      <w:r w:rsidR="004949DF">
        <w:rPr>
          <w:rFonts w:ascii="Times New Roman" w:eastAsia="Times New Roman" w:hAnsi="Times New Roman" w:cs="Times New Roman"/>
          <w:sz w:val="24"/>
          <w:szCs w:val="24"/>
        </w:rPr>
        <w:fldChar w:fldCharType="separate"/>
      </w:r>
      <w:r w:rsidR="007C17DC" w:rsidRPr="007C17DC">
        <w:rPr>
          <w:rFonts w:ascii="Times New Roman" w:hAnsi="Times New Roman" w:cs="Times New Roman"/>
          <w:sz w:val="24"/>
          <w:szCs w:val="24"/>
          <w:vertAlign w:val="superscript"/>
        </w:rPr>
        <w:t>11</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 Palmer Drought Severity Index</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{"citationID":"iAjiBB1Q","properties":{"formattedCitation":"\\super 43,44\\nosupersub{}","plainCitation":"43,44","noteIndex":0},"citationItems":[{"id":7743,"uris":["http://zotero.org/users/2382307/items/KPLVM74N"],"itemData":{"id":7743,"type":"article-journal","abstract":"How drought may change in the future are of great concern as global warming continues. In Part I of this study, we examine the uncertainties in estimating recent drought changes. Substantial uncertainties arise in the calculated Palmer Drought Severity Index (PDSI) with Penman-Monteith potential evapotranspiraiton (PDSI_pm) due to different choices of forcing data (especially for precipitation, solar radiation and wind speed) and the calibration period. After detailed analyses, we recommend using the Global Precipitation Climatology Centre (GPCC) or the Global Precipitation Climatology (GPCP) datasets over other existing land precipitation products due to poor data coverage in the other datasets since the 1990s. We also recommend not to include the years after 1980 in the PDSI calibration period to avoid including the anthropogenic climate change as part of the natural variability used for calibration. Consistent with reported declines in pan evaporation, our calculated potential evapotranspiration (PET) shows negative or small trends since 1950 over the United States, China, and other regions, and no global PET trends from 1950 to 1990. Updated precipitation and streamflow data and the self-calibrated PDSI_pm all show consistent drying during 1950–2012 over most Africa, East and South Asia, southern Europe, eastern Australia, and many parts of the Americas. While these regional drying trends resulted primarily from precipitation changes related to multi-decadal oscillations in Pacific sea surface temperatures, rapid surface warming and associated increases in surface vapor pressure deficit since the 1980s have become an increasingly important cause of widespread drying over land.","container-title":"Climatic Change","DOI":"10.1007/s10584-016-1705-2","ISSN":"1573-1480","issue":"3","journalAbbreviation":"Climatic Change","language":"en","page":"519-533","source":"Springer Link","title":"Uncertainties in historical changes and future projections of drought. Part I: estimates of historical drought changes","title-short":"Uncertainties in historical changes and future projections of drought. Part I","volume":"144","author":[{"family":"Dai","given":"Aiguo"},{"family":"Zhao","given":"Tianbao"}],"issued":{"date-parts":[["2017",10,1]]}}},{"id":8133,"uris":["http://zotero.org/users/2382307/items/4LZDFWDA"],"itemData":{"id":8133,"type":"article-journal","abstract":"Drought is a recurring extreme climate event over most parts of the world featured by long duration and low predictability. The secular trend of drought is of particular interest for investigators in agriculture, climate change and sustainability domains. In this study, we applied the ensemble empirical mode decomposition (EEMD) method and analyzed the spatio-temporal characteristics of the secular trends of meteorological drought over global land surface during the period 1950–2015 using a self-calibrating Palmer Drought Severity Index (PDSI) product. We found that there were 25.98% PDSI samples had turning point, namely the shift of trend, in the corresponding secular trend series; the probability distribution of the turning points position (period) extracted by EEMD closely follows a normal distribution with mean value at Nov. 1981. We showed that there is large discrepancy in the secular trend types extracted by EEMD and Mann–Kendall test, and exemplified the risk of using a monotonic trend to capture the changes of the intrinsic secular trend of PDSI series. We suggested that there was an accelerated drying trend over global land surface as a whole, but large areas with wetting trend existed in the meantime, especially at the high latitudes in the northern hemisphere. Additionally, we found that the PDSI secular trend change rate exhibits a multidecadal variability of about 50 years or so and it implies a potential relationship with periodic variations of the oceanic and atmospheric current. We showed that the secular trend of PDSI series extracted by EEMD could provide more detailed spatio-temporal characteristics, featured by the shifts of trend and nonlinear property of the secular trend, of global drought than that of the non-parametric or linear regression methods. The secular trend of PDSI could present more insights about the transition and progress of wetting/drying trend over global land surface at multidecadal scale.","container-title":"Environmental Research Letters","DOI":"10.1088/1748-9326/aba20d","ISSN":"1748-9326","issue":"9","journalAbbreviation":"Environ. Res. Lett.","language":"en","note":"publisher: IOP Publishing","page":"094073","source":"Institute of Physics","title":"Secular trend of global drought since 1950","volume":"15","author":[{"family":"Song","given":"Xiaodong"},{"family":"Song","given":"Yu"},{"family":"Chen","given":"Yuanyuan"}],"issued":{"date-parts":[["2020",8]]}}}],"schema":"https://github.com/citation-style-language/schema/raw/master/csl-citation.json"}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43,44</w:t>
      </w:r>
      <w:r w:rsidR="004949DF">
        <w:rPr>
          <w:rFonts w:ascii="Times New Roman" w:eastAsia="Times New Roman" w:hAnsi="Times New Roman" w:cs="Times New Roman"/>
          <w:sz w:val="24"/>
          <w:szCs w:val="24"/>
        </w:rPr>
        <w:fldChar w:fldCharType="end"/>
      </w:r>
      <w:r w:rsidR="004949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all of them sensitive to changes in the AED. Nevertheless, in our study</w:t>
      </w:r>
      <w:r w:rsidR="004949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have quantified the contribution of AED to worsening drought conditions, which has been up to 60% in some regions, particularly in Africa, Australia, Western USA, and Southern South America. Moreover, changes in AED </w:t>
      </w:r>
      <w:r w:rsidRPr="004949DF">
        <w:rPr>
          <w:rFonts w:ascii="Times New Roman" w:eastAsia="Times New Roman" w:hAnsi="Times New Roman" w:cs="Times New Roman"/>
          <w:sz w:val="24"/>
          <w:szCs w:val="24"/>
        </w:rPr>
        <w:t>have exacerbated the drying trend globally, particularly in the last decade. The year 2022 specifically was a record-breaking year for drought severity and extent in Europe and East Africa. In Europe, the severity of the 2022 drought event can be largely attributed to anthropogenic warming, since the anomalies observed in streamflow and soil moisture cannot be explained by the precipitation deficit alone, but mostly by enhanced AED, which increased water losses by evaporation</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{"citationID":"ziTlkf7v","properties":{"formattedCitation":"\\super 23,24\\nosupersub{}","plainCitation":"23,24","noteIndex":0},"citationItems":[{"id":8135,"uris":["http://zotero.org/users/2382307/items/46E78UY7"],"itemData":{"id":8135,"type":"article-journal","abstract":"In 2022, Europe faced an extensive summer drought with severe socioeconomic consequences. Quantifying the influence of human-induced climate change on such an extreme event can help prepare for future droughts. Here, by combining observations and climate model outputs with hydrological and land-surface simulations, we show that Central and Southern Europe experienced the highest observed total water storage deficit since satellite observations began in 2002, probably representing the highest and most widespread soil moisture deficit in the past six decades. While precipitation deficits primarily drove the soil moisture drought, human-induced global warming contributed to over 30% of the drought intensity and its spatial extent via enhanced evaporation. We identify that 14–41% of the climate change contribution was mediated by the warming-driven drying of the soil that occurred before the hydrological year of 2022, indicating the importance of considering lagged climate change effects to avoid underestimating associated risks. Human-induced climate change had qualitatively similar effects on the extremely low observed river discharges. These results highlight that global warming effects on droughts are already underway, widespread and long lasting, and that drought risk may escalate with further human-induced warming in the future.","container-title":"Nature Geoscience","DOI":"10.1038/s41561-024-01559-2","ISSN":"1752-0908","issue":"11","journalAbbreviation":"Nat. Geosci.","language":"en","license":"2024 The Author(s)","note":"publisher: Nature Publishing Group","page":"1100-1107","source":"www.nature.com","title":"Direct and lagged climate change effects intensified the 2022 European drought","volume":"17","author":[{"family":"Bevacqua","given":"Emanuele"},{"family":"Rakovec","given":"Oldrich"},{"family":"Schumacher","given":"Dominik L."},{"family":"Kumar","given":"Rohini"},{"family":"Thober","given":"Stephan"},{"family":"Samaniego","given":"Luis"},{"family":"Seneviratne","given":"Sonia I."},{"family":"Zscheischler","given":"Jakob"}],"issued":{"date-parts":[["2024",11]]}}},{"id":8137,"uris":["http://zotero.org/users/2382307/items/JK4GRW4K"],"itemData":{"id":8137,"type":"article-journal","abstract":"The Euro-Mediterranean region experienced a remarkable drought during the hydrological year 2021/22. Substantial and widespread impacts on water supply systems, agricultural crops, and the production of hydroelectric power were observed. This assessment characterises the drought from a long-term perspective using a multi-index approach and analyses the associated atmospheric circulation at the annual and monthly time scales. The main dynamical forcing of the drought was the unusual recurrence of high-pressure systems over western Europe, at least partly due to an anomalous southward shift in blocking activity and a remarkable occurrence of low-latitude blocks. This led to record-breaking positive geopotential height anomalies over western Europe and a poleward displacement of the North Atlantic eddy-driven jet. Although most of the region was affected by mild drought conditions, the 2021/22 event was not unprecedented in terms of precipitation deficits since other periods of the 20th century (e.g., in the 1920s, 1940s and 1970s) displayed moderate and severe drought conditions over larger areas. However, the 2021/22 drought has been the most intense since at least 1891 because of high atmospheric evaporative demand (AED) values associated with extreme temperatures, especially during the summer of 2022. This enhanced AED also contributed to depleting soil moisture and reducing runoff generation, leading to unprecedented deficits since at least 1965. Finally, we find important differences in the 2021/22 event as compared to other major historical droughts over the Euro-Mediterranean region. In particular, the contrasting effect of AED evidences its increasing role over the last decades and warns about the current risk of experiencing unprecedented droughts.","container-title":"Journal of Hydrology","DOI":"10.1016/j.jhydrol.2024.130653","ISSN":"0022-1694","journalAbbreviation":"Journal of Hydrology","page":"130653","source":"ScienceDirect","title":"Examining the outstanding Euro-Mediterranean drought of 2021–2022 and its historical context","volume":"630","author":[{"family":"Garrido-Perez","given":"Jose M."},{"family":"Vicente-Serrano","given":"Sergio M."},{"family":"Barriopedro","given":"David"},{"family":"García-Herrera","given":"Ricardo"},{"family":"Trigo","given":"Ricardo"},{"family":"Beguería","given":"Santiago"}],"issued":{"date-parts":[["2024",2,1]]}}}],"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23,24</w:t>
      </w:r>
      <w:r w:rsidR="004949DF">
        <w:rPr>
          <w:rFonts w:ascii="Times New Roman" w:eastAsia="Times New Roman" w:hAnsi="Times New Roman" w:cs="Times New Roman"/>
          <w:sz w:val="24"/>
          <w:szCs w:val="24"/>
        </w:rPr>
        <w:fldChar w:fldCharType="end"/>
      </w:r>
      <w:r w:rsidRPr="004949DF">
        <w:rPr>
          <w:rFonts w:ascii="Times New Roman" w:eastAsia="Times New Roman" w:hAnsi="Times New Roman" w:cs="Times New Roman"/>
          <w:sz w:val="24"/>
          <w:szCs w:val="24"/>
        </w:rPr>
        <w:t xml:space="preserve">. </w:t>
      </w:r>
      <w:bookmarkStart w:id="2" w:name="_30j0zll" w:colFirst="0" w:colLast="0"/>
      <w:bookmarkEnd w:id="2"/>
      <w:r w:rsidRPr="004949DF">
        <w:rPr>
          <w:rFonts w:ascii="Times New Roman" w:eastAsia="Times New Roman" w:hAnsi="Times New Roman" w:cs="Times New Roman"/>
          <w:sz w:val="24"/>
          <w:szCs w:val="24"/>
        </w:rPr>
        <w:t>Moreover, ecological drought severity recorded in Europe’s natural forests cannot be fully explained without considering the influence of high temperatures and AED on plant physiology. In the absence of formal attribution studies in other regions of the world that experienced drought in 2022, the attribution in Europe and the increase in severity globally driven by enhanced AED as shown in this study, suggests that it is reasonable to conclude that anthropogenic global warming likely contributed to exacerbate global drought severity in 2022.</w:t>
      </w:r>
    </w:p>
    <w:p w14:paraId="11CABE55" w14:textId="1F5BFD94" w:rsidR="005A7DFE" w:rsidRDefault="009B6C93">
      <w:pPr>
        <w:spacing w:before="280" w:after="280" w:line="360" w:lineRule="auto"/>
        <w:jc w:val="both"/>
        <w:rPr>
          <w:rFonts w:ascii="Times New Roman" w:eastAsia="Times New Roman" w:hAnsi="Times New Roman" w:cs="Times New Roman"/>
          <w:sz w:val="24"/>
          <w:szCs w:val="24"/>
        </w:rPr>
      </w:pPr>
      <w:r w:rsidRPr="004949DF">
        <w:rPr>
          <w:rFonts w:ascii="Times New Roman" w:eastAsia="Times New Roman" w:hAnsi="Times New Roman" w:cs="Times New Roman"/>
          <w:sz w:val="24"/>
          <w:szCs w:val="24"/>
        </w:rPr>
        <w:t>In comparison to previous studies analysi</w:t>
      </w:r>
      <w:r w:rsidR="004949DF">
        <w:rPr>
          <w:rFonts w:ascii="Times New Roman" w:eastAsia="Times New Roman" w:hAnsi="Times New Roman" w:cs="Times New Roman"/>
          <w:sz w:val="24"/>
          <w:szCs w:val="24"/>
        </w:rPr>
        <w:t>ng</w:t>
      </w:r>
      <w:r w:rsidRPr="004949DF">
        <w:rPr>
          <w:rFonts w:ascii="Times New Roman" w:eastAsia="Times New Roman" w:hAnsi="Times New Roman" w:cs="Times New Roman"/>
          <w:sz w:val="24"/>
          <w:szCs w:val="24"/>
        </w:rPr>
        <w:t xml:space="preserve"> recent drought trends based on atmospheric drought indices that use AED in calculations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{"citationID":"i68ZvP3Q","properties":{"formattedCitation":"\\super 2,17,43,44\\nosupersub{}","plainCitation":"2,17,43,44","noteIndex":0},"citationItems":[{"id":7652,"uris":["http://zotero.org/users/2382307/items/RKVU7BW6"],"itemData":{"id":7652,"type":"article-journal","abstract":"Most climate change detection and attribution studies have focused on mean or extreme temperature or precipitation, neglecting to explore long-term changes in drought characteristics. Here we provide evidence that anthropogenic forcing has impacted interrelated meteorological drought characteristics. Using SPI and SPEI indices generated from an ensemble of 9 CMIP6 models (using 3 realizations per model), we show that the presence of anthropogenic forcing has increased the drought frequency, maximum drought duration, and maximum drought intensity experienced in large parts of the Americas, Africa, and Asia. Using individual greenhouse gas and anthropogenic aerosol forcings, we also highlight that regional balances between the two major forcings have contributed to the drying patterns detected in our results. Overall, we provide a comprehensive characterization of the influence of anthropogenic forcing on drought characteristics, providing important perspectives on the role of forcings in driving changes in drought events.","container-title":"Nature Communications","DOI":"10.1038/s41467-021-22314-w","ISSN":"2041-1723","issue":"1","journalAbbreviation":"Nat Commun","language":"en","license":"2021 The Author(s)","note":"number: 1\npublisher: Nature Publishing Group","page":"2754","source":"www.nature.com","title":"Evidence of anthropogenic impacts on global drought frequency, duration, and intensity","volume":"12","author":[{"family":"Chiang","given":"Felicia"},{"family":"Mazdiyasni","given":"Omid"},{"family":"AghaKouchak","given":"Amir"}],"issued":{"date-parts":[["2021",5,12]]}}},{"id":7743,"uris":["http://zotero.org/users/2382307/items/KPLVM74N"],"itemData":{"id":7743,"type":"article-journal","abstract":"How drought may change in the future are of great concern as global warming continues. In Part I of this study, we examine the uncertainties in estimating recent drought changes. Substantial uncertainties arise in the calculated Palmer Drought Severity Index (PDSI) with Penman-Monteith potential evapotranspiraiton (PDSI_pm) due to different choices of forcing data (especially for precipitation, solar radiation and wind speed) and the calibration period. After detailed analyses, we recommend using the Global Precipitation Climatology Centre (GPCC) or the Global Precipitation Climatology (GPCP) datasets over other existing land precipitation products due to poor data coverage in the other datasets since the 1990s. We also recommend not to include the years after 1980 in the PDSI calibration period to avoid including the anthropogenic climate change as part of the natural variability used for calibration. Consistent with reported declines in pan evaporation, our calculated potential evapotranspiration (PET) shows negative or small trends since 1950 over the United States, China, and other regions, and no global PET trends from 1950 to 1990. Updated precipitation and streamflow data and the self-calibrated PDSI_pm all show consistent drying during 1950–2012 over most Africa, East and South Asia, southern Europe, eastern Australia, and many parts of the Americas. While these regional drying trends resulted primarily from precipitation changes related to multi-decadal oscillations in Pacific sea surface temperatures, rapid surface warming and associated increases in surface vapor pressure deficit since the 1980s have become an increasingly important cause of widespread drying over land.","container-title":"Climatic Change","DOI":"10.1007/s10584-016-1705-2","ISSN":"1573-1480","issue":"3","journalAbbreviation":"Climatic Change","language":"en","page":"519-533","source":"Springer Link","title":"Uncertainties in historical changes and future projections of drought. Part I: estimates of historical drought changes","title-short":"Uncertainties in historical changes and future projections of drought. Part I","volume":"144","author":[{"family":"Dai","given":"Aiguo"},{"family":"Zhao","given":"Tianbao"}],"issued":{"date-parts":[["2017",10,1]]}}},{"id":8133,"uris":["http://zotero.org/users/2382307/items/4LZDFWDA"],"itemData":{"id":8133,"type":"article-journal","abstract":"Drought is a recurring extreme climate event over most parts of the world featured by long duration and low predictability. The secular trend of drought is of particular interest for investigators in agriculture, climate change and sustainability domains. In this study, we applied the ensemble empirical mode decomposition (EEMD) method and analyzed the spatio-temporal characteristics of the secular trends of meteorological drought over global land surface during the period 1950–2015 using a self-calibrating Palmer Drought Severity Index (PDSI) product. We found that there were 25.98% PDSI samples had turning point, namely the shift of trend, in the corresponding secular trend series; the probability distribution of the turning points position (period) extracted by EEMD closely follows a normal distribution with mean value at Nov. 1981. We showed that there is large discrepancy in the secular trend types extracted by EEMD and Mann–Kendall test, and exemplified the risk of using a monotonic trend to capture the changes of the intrinsic secular trend of PDSI series. We suggested that there was an accelerated drying trend over global land surface as a whole, but large areas with wetting trend existed in the meantime, especially at the high latitudes in the northern hemisphere. Additionally, we found that the PDSI secular trend change rate exhibits a multidecadal variability of about 50 years or so and it implies a potential relationship with periodic variations of the oceanic and atmospheric current. We showed that the secular trend of PDSI series extracted by EEMD could provide more detailed spatio-temporal characteristics, featured by the shifts of trend and nonlinear property of the secular trend, of global drought than that of the non-parametric or linear regression methods. The secular trend of PDSI could present more insights about the transition and progress of wetting/drying trend over global land surface at multidecadal scale.","container-title":"Environmental Research Letters","DOI":"10.1088/1748-9326/aba20d","ISSN":"1748-9326","issue":"9","journalAbbreviation":"Environ. Res. Lett.","language":"en","note":"publisher: IOP Publishing","page":"094073","source":"Institute of Physics","title":"Secular trend of global drought since 1950","volume":"15","author":[{"family":"Song","given":"Xiaodong"},{"family":"Song","given":"Yu"},{"family":"Chen","given":"Yuanyuan"}],"issued":{"date-parts":[["2020",8]]}}},{"id":7253,"uris":["http://zotero.org/users/2382307/items/55ZPATHD"],"itemData":{"id":7253,"type":"article-journal","abstract":"Drought is one of the most difficult natural hazards to quantify and is divided into categories (meteorological, agricultural, ecological and hydrological), which makes assessing recent changes and future scenarios extremely difficult. This opinion piece includes a review of the recent scientific literature on the topic and analyses trends in meteorological droughts by using long-term precipitation records and different drought metrics to evaluate the role of global warming processes in trends of agricultural, hydrological and ecological drought severity over the last four decades, during which a sharp increase in atmospheric evaporative demand (AED) has been recorded. Meteorological droughts do not show any substantial changes at the global scale in at least the last 120 years, but an increase in the severity of agricultural and ecological droughts seems to emerge as a consequence of the increase in the severity of AED. Lastly, this study evaluates drought projections from earth system models and focuses on the most important aspects that need to be considered when evaluating drought processes in a changing climate, such as the use of different metrics and the uncertainty of modelling approaches.\n\nThis article is part of the Royal Society Science+ meeting issue ‘Drought risk in the Anthropocene’.","container-title":"Philosophical Transactions of the Royal Society A: Mathematical, Physical and Engineering Sciences","DOI":"10.1098/rsta.2021.0285","issue":"2238","note":"publisher: Royal Society","page":"20210285","source":"royalsocietypublishing.org (Atypon)","title":"Global drought trends and future projections","volume":"380","author":[{"family":"Vicente-Serrano","given":"Sergio M."},{"family":"Peña-Angulo","given":"Dhais"},{"family":"Beguería","given":"Santiago"},{"family":"Domínguez-Castro","given":"Fernando"},{"family":"Tomás-Burguera","given":"Miquel"},{"family":"Noguera","given":"Iván"},{"family":"Gimeno-Sotelo","given":"Luis"},{"family":"El Kenawy","given":"Ahmed"}],"issued":{"date-parts":[["2022",10,24]]}}}],"schema":"https://github.com/citation-style-language/schema/raw/master/csl-citation.json"}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2,17,43,44</w:t>
      </w:r>
      <w:r w:rsidR="004949DF">
        <w:rPr>
          <w:rFonts w:ascii="Times New Roman" w:eastAsia="Times New Roman" w:hAnsi="Times New Roman" w:cs="Times New Roman"/>
          <w:sz w:val="24"/>
          <w:szCs w:val="24"/>
        </w:rPr>
        <w:fldChar w:fldCharType="end"/>
      </w:r>
      <w:r w:rsidRPr="004949DF">
        <w:rPr>
          <w:rFonts w:ascii="Times New Roman" w:eastAsia="Times New Roman" w:hAnsi="Times New Roman" w:cs="Times New Roman"/>
          <w:sz w:val="24"/>
          <w:szCs w:val="24"/>
        </w:rPr>
        <w:t xml:space="preserve">, this study has isolated for the first time the effect of AED on drought severity and in addition our study has also reduced uncertainties given the use of high spatial resolution and multi-source data, which allows for a clearer understanding of drought intensification. </w:t>
      </w:r>
      <w:bookmarkStart w:id="3" w:name="_84ho3lu1psin" w:colFirst="0" w:colLast="0"/>
      <w:bookmarkEnd w:id="3"/>
      <w:r>
        <w:rPr>
          <w:rFonts w:ascii="Times New Roman" w:eastAsia="Times New Roman" w:hAnsi="Times New Roman" w:cs="Times New Roman"/>
          <w:sz w:val="24"/>
          <w:szCs w:val="24"/>
        </w:rPr>
        <w:t>The observed increase in drought severity aligns with associated impacts on agricultural, environmental, and hydrological systems, as seen in events like the 2022 European drought, which contributed to enhanced tree mortality, increased forest fires, and long-term soil moisture decline</w:t>
      </w:r>
      <w:r w:rsidR="004949DF">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{"citationID":"tnHN1xOz","properties":{"formattedCitation":"\\super 11,45\\nosupersub{}","plainCitation":"11,45","noteIndex":0},"citationItems":[{"id":7674,"uris":["http://zotero.org/users/2382307/items/LF3X9GQM"],"itemData":{"id":7674,"type":"article-journal","abstract":"Human-induced climate change impacts the hydrological cycle and thus the availability of water resources. However, previous assessments of observed warming-induced changes in dryness have not excluded natural climate variability and show conflicting results due to uncertainties in our understanding of the response of evapotranspiration. Here we employ data-driven and land-surface models to produce observation-based global reconstructions of water availability from 1902 to 2014, a period during which our planet experienced a global warming of approximately 1 °C. Our analysis reveals a spatial pattern of changes in average water availability during the driest month of the year over the past three decades compared with the first half of the twentieth century, with some regions experiencing increased and some decreased water availability. The global pattern is consistent with climate model estimates that account for anthropogenic effects, and it is not expected from natural climate variability, supporting human-induced climate change as the cause. There is regional evidence of drier dry seasons predominantly in extratropical latitudes and including Europe, western North America, northern Asia, southern South America, Australia and eastern Africa. We also find that the intensification of the dry season is generally a consequence of increasing evapotranspiration rather than decreasing precipitation.","container-title":"Nature Geoscience","DOI":"10.1038/s41561-020-0594-1","ISSN":"1752-0908","issue":"7","journalAbbreviation":"Nat. Geosci.","language":"en","license":"2020 The Author(s), under exclusive licence to Springer Nature Limited","note":"number: 7\npublisher: Nature Publishing Group","page":"477-481","source":"www.nature.com","title":"Observed changes in dry-season water availability attributed to human-induced climate change","volume":"13","author":[{"family":"Padrón","given":"Ryan S."},{"family":"Gudmundsson","given":"Lukas"},{"family":"Decharme","given":"Bertrand"},{"family":"Ducharne","given":"Agnès"},{"family":"Lawrence","given":"David M."},{"family":"Mao","given":"Jiafu"},{"family":"Peano","given":"Daniele"},{"family":"Krinner","given":"Gerhard"},{"family":"Kim","given":"Hyungjun"},{"family":"Seneviratne","given":"Sonia I."}],"issued":{"date-parts":[["2020",7]]}}},{"id":8129,"uris":["http://zotero.org/users/2382307/items/9P63L9TY"],"itemData":{"id":8129,"type":"article-journal","abstract":"Increases in burned area and large fire occurrence are widely documented over the western United States over the past half century. Here, we focus on the elevational distribution of forest fires in mountainous ecoregions of the western United States and show the largest increase rates in burned area above 2,500 m during 1984 to 2017. Furthermore, we show that high-elevation fires advanced upslope with a median cumulative change of 252 m (−107 to 656 m; 95% CI) in 34 y across studied ecoregions. We also document a strong interannual relationship between high-elevation fires and warm season vapor pressure deficit (VPD). The upslope advance of fires is consistent with observed warming reflected by a median upslope drift of VPD isolines of 295 m (59 to 704 m; 95% CI) during 1984 to 2017. These findings allow us to estimate that recent climate trends reduced the high-elevation flammability barrier and enabled fires in an additional 11% of western forests. Limited influences of fire management practices and longer fire-return intervals in these montane mesic systems suggest these changes are largely a byproduct of climate warming. Further weakening in the high-elevation flammability barrier with continued warming has the potential to transform montane fire regimes with numerous implications for ecosystems and watersheds.","container-title":"Proceedings of the National Academy of Sciences","DOI":"10.1073/pnas.2009717118","issue":"22","note":"publisher: Proceedings of the National Academy of Sciences","page":"e2009717118","source":"pnas.org (Atypon)","title":"Warming enabled upslope advance in western US forest fires","volume":"118","author":[{"family":"Alizadeh","given":"Mohammad Reza"},{"family":"Abatzoglou","given":"John T."},{"family":"Luce","given":"Charles H."},{"family":"Adamowski","given":"Jan F."},{"family":"Farid","given":"Arvin"},{"family":"Sadegh","given":"Mojtaba"}],"issued":{"date-parts":[["2021",6]]}}}],"schema":"https://github.com/citation-style-language/schema/raw/master/csl-citation.json"} </w:instrText>
      </w:r>
      <w:r w:rsidR="004949DF">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11,45</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816EED">
        <w:rPr>
          <w:rFonts w:ascii="Times New Roman" w:eastAsia="Times New Roman" w:hAnsi="Times New Roman" w:cs="Times New Roman"/>
          <w:sz w:val="24"/>
          <w:szCs w:val="24"/>
        </w:rPr>
        <w:t xml:space="preserve">Although the SPEI </w:t>
      </w:r>
      <w:r>
        <w:rPr>
          <w:rFonts w:ascii="Times New Roman" w:eastAsia="Times New Roman" w:hAnsi="Times New Roman" w:cs="Times New Roman"/>
          <w:sz w:val="24"/>
          <w:szCs w:val="24"/>
        </w:rPr>
        <w:t>is an atmospheric drought index that effectively captures the effects of precipitation and AED on drought severity, it may represent drought</w:t>
      </w:r>
      <w:r w:rsidR="004949DF">
        <w:rPr>
          <w:rFonts w:ascii="Times New Roman" w:eastAsia="Times New Roman" w:hAnsi="Times New Roman" w:cs="Times New Roman"/>
          <w:sz w:val="24"/>
          <w:szCs w:val="24"/>
        </w:rPr>
        <w:t>-</w:t>
      </w:r>
      <w:r>
        <w:rPr>
          <w:rFonts w:ascii="Times New Roman" w:eastAsia="Times New Roman" w:hAnsi="Times New Roman" w:cs="Times New Roman"/>
          <w:sz w:val="24"/>
          <w:szCs w:val="24"/>
        </w:rPr>
        <w:t>related impacts very effectively</w:t>
      </w:r>
      <w:r w:rsidR="004949DF">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{"citationID":"BzifREv7","properties":{"formattedCitation":"\\super 46\\nosupersub{}","plainCitation":"46","noteIndex":0},"citationItems":[{"id":6899,"uris":["http://zotero.org/users/2382307/items/GMXIJ2FX"],"itemData":{"id":6899,"type":"article-journal","abstract":"Drought monitoring and early warning (M&amp;EW) systems are an important component of agriculture/silviculture drought risk assessment. Many operational information systems rely mostly on meteorological indicators, and a few incorporate vegetation state information. However, the relationships between meteorological drought indicators and agricultural/silvicultural drought impacts vary across Europe. The details of this variability have not been elucidated sufficiently on a continental scale in Europe to inform drought risk management at administrative scales. The objective of this study is to fill this gap and evaluate how useful the variety of meteorological indicators are to assess agricultural/silvicultural drought across Europe. The first part of the analysis systematically linked meteorological drought indicators to remote sensing based vegetation indices (VIs) for Europe at NUTs3 administrative regions scale using correlation analysis for crops and forests. In a second step, a stepwise multiple linear regression model was deployed to identify variables explaining the spatial differences observed. Finally, corn crop yield in Germany was chosen as a case study to verify VIs’ representativeness of agricultural drought impacts. Results show that short accumulation periods of SPI and SPEI are best linked to crop vegetation stress in most cases, which further validates the use of SPI3 in existing operational drought monitors. However, large regional differences in correlations are also revealed. Climate (temperature and precipitation) explained the largest proportion of variance, suggesting that meteorological indices are less informative of agricultural/silvicultural drought in colder/wetter parts of Europe. These findings provide important context for interpreting meteorological indices on widely used national to continental M&amp;EW systems, leading to a better understanding of where/when such M&amp;EW tools can be indicative of likely agricultural stress and impacts.","container-title":"Environmental Research Letters","DOI":"10.1088/1748-9326/aaafda","ISSN":"1748-9326","issue":"3","journalAbbreviation":"Environ. Res. Lett.","language":"en","note":"publisher: IOP Publishing","page":"034042","source":"Institute of Physics","title":"How well do meteorological indicators represent agricultural and forest drought across Europe?","volume":"13","author":[{"family":"Bachmair","given":"S."},{"family":"Tanguy","given":"M."},{"family":"Hannaford","given":"J."},{"family":"Stahl","given":"K."}],"issued":{"date-parts":[["2018",3]]}}}],"schema":"https://github.com/citation-style-language/schema/raw/master/csl-citation.json"} </w:instrText>
      </w:r>
      <w:r w:rsidR="004949DF">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46</w:t>
      </w:r>
      <w:r w:rsidR="004949DF">
        <w:rPr>
          <w:rFonts w:ascii="Times New Roman" w:eastAsia="Times New Roman" w:hAnsi="Times New Roman" w:cs="Times New Roman"/>
          <w:sz w:val="24"/>
          <w:szCs w:val="24"/>
        </w:rPr>
        <w:fldChar w:fldCharType="end"/>
      </w:r>
      <w:r w:rsidRPr="00816EED">
        <w:rPr>
          <w:rFonts w:ascii="Times New Roman" w:eastAsia="Times New Roman" w:hAnsi="Times New Roman" w:cs="Times New Roman"/>
          <w:sz w:val="24"/>
          <w:szCs w:val="24"/>
        </w:rPr>
        <w:t xml:space="preserve">. However, further studies are needed, considering variables such as soil moisture, vegetation stress, and hydrological flows for better understanding </w:t>
      </w:r>
      <w:r w:rsidR="004949DF">
        <w:rPr>
          <w:rFonts w:ascii="Times New Roman" w:eastAsia="Times New Roman" w:hAnsi="Times New Roman" w:cs="Times New Roman"/>
          <w:sz w:val="24"/>
          <w:szCs w:val="24"/>
        </w:rPr>
        <w:t xml:space="preserve">of </w:t>
      </w:r>
      <w:r w:rsidRPr="00816EED">
        <w:rPr>
          <w:rFonts w:ascii="Times New Roman" w:eastAsia="Times New Roman" w:hAnsi="Times New Roman" w:cs="Times New Roman"/>
          <w:sz w:val="24"/>
          <w:szCs w:val="24"/>
        </w:rPr>
        <w:t>the broader impacts of the observed changes on ecosystems and human activities</w:t>
      </w:r>
      <w:r w:rsidR="004949DF">
        <w:rPr>
          <w:rFonts w:ascii="Times New Roman" w:eastAsia="Times New Roman" w:hAnsi="Times New Roman" w:cs="Times New Roman"/>
          <w:sz w:val="24"/>
          <w:szCs w:val="24"/>
          <w:vertAlign w:val="superscript"/>
        </w:rPr>
        <w:fldChar w:fldCharType="begin"/>
      </w:r>
      <w:r w:rsidR="007C17DC">
        <w:rPr>
          <w:rFonts w:ascii="Times New Roman" w:eastAsia="Times New Roman" w:hAnsi="Times New Roman" w:cs="Times New Roman"/>
          <w:sz w:val="24"/>
          <w:szCs w:val="24"/>
          <w:vertAlign w:val="superscript"/>
        </w:rPr>
        <w:instrText xml:space="preserve"> ADDIN ZOTERO_ITEM CSL_CITATION {"citationID":"nhagpCA0","properties":{"formattedCitation":"\\super 17\\nosupersub{}","plainCitation":"17","noteIndex":0},"citationItems":[{"id":7253,"uris":["http://zotero.org/users/2382307/items/55ZPATHD"],"itemData":{"id":7253,"type":"article-journal","abstract":"Drought is one of the most difficult natural hazards to quantify and is divided into categories (meteorological, agricultural, ecological and hydrological), which makes assessing recent changes and future scenarios extremely difficult. This opinion piece includes a review of the recent scientific literature on the topic and analyses trends in meteorological droughts by using long-term precipitation records and different drought metrics to evaluate the role of global warming processes in trends of agricultural, hydrological and ecological drought severity over the last four decades, during which a sharp increase in atmospheric evaporative demand (AED) has been recorded. Meteorological droughts do not show any substantial changes at the global scale in at least the last 120 years, but an increase in the severity of agricultural and ecological droughts seems to emerge as a consequence of the increase in the severity of AED. Lastly, this study evaluates drought projections from earth system models and focuses on the most important aspects that need to be considered when evaluating drought processes in a changing climate, such as the use of different metrics and the uncertainty of modelling approaches.\n\nThis article is part of the Royal Society Science+ meeting issue ‘Drought risk in the Anthropocene’.","container-title":"Philosophical Transactions of the Royal Society A: Mathematical, Physical and Engineering Sciences","DOI":"10.1098/rsta.2021.0285","issue":"2238","note":"publisher: Royal Society","page":"20210285","source":"royalsocietypublishing.org (Atypon)","title":"Global drought trends and future projections","volume":"380","author":[{"family":"Vicente-Serrano","given":"Sergio M."},{"family":"Peña-Angulo","given":"Dhais"},{"family":"Beguería","given":"Santiago"},{"family":"Domínguez-Castro","given":"Fernando"},{"family":"Tomás-Burguera","given":"Miquel"},{"family":"Noguera","given":"Iván"},{"family":"Gimeno-Sotelo","given":"Luis"},{"family":"El Kenawy","given":"Ahmed"}],"issued":{"date-parts":[["2022",10,24]]}}}],"schema":"https://github.com/citation-style-language/schema/raw/master/csl-citation.json"} </w:instrText>
      </w:r>
      <w:r w:rsidR="004949DF">
        <w:rPr>
          <w:rFonts w:ascii="Times New Roman" w:eastAsia="Times New Roman" w:hAnsi="Times New Roman" w:cs="Times New Roman"/>
          <w:sz w:val="24"/>
          <w:szCs w:val="24"/>
          <w:vertAlign w:val="superscript"/>
        </w:rPr>
        <w:fldChar w:fldCharType="separate"/>
      </w:r>
      <w:r w:rsidR="007C17DC" w:rsidRPr="007C17DC">
        <w:rPr>
          <w:rFonts w:ascii="Times New Roman" w:hAnsi="Times New Roman" w:cs="Times New Roman"/>
          <w:sz w:val="24"/>
          <w:szCs w:val="24"/>
          <w:vertAlign w:val="superscript"/>
        </w:rPr>
        <w:t>17</w:t>
      </w:r>
      <w:r w:rsidR="004949DF">
        <w:rPr>
          <w:rFonts w:ascii="Times New Roman" w:eastAsia="Times New Roman" w:hAnsi="Times New Roman" w:cs="Times New Roman"/>
          <w:sz w:val="24"/>
          <w:szCs w:val="24"/>
          <w:vertAlign w:val="superscript"/>
        </w:rPr>
        <w:fldChar w:fldCharType="end"/>
      </w:r>
      <w:r w:rsidRPr="00816EED">
        <w:rPr>
          <w:rFonts w:ascii="Times New Roman" w:eastAsia="Times New Roman" w:hAnsi="Times New Roman" w:cs="Times New Roman"/>
          <w:sz w:val="24"/>
          <w:szCs w:val="24"/>
        </w:rPr>
        <w:t>.</w:t>
      </w:r>
      <w:r w:rsidR="004949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Moreover, the observed acceleration of drought trends in the past few years aligns with future climate projections that indicate further increases in drought severity due to projected warming</w:t>
      </w:r>
      <w:r w:rsidR="004949DF">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{"citationID":"wjF8Nn0d","properties":{"formattedCitation":"\\super 35,47\\nosupersub{}","plainCitation":"35,47","noteIndex":0},"citationItems":[{"id":8127,"uris":["http://zotero.org/users/2382307/items/PM4C52E3"],"itemData":{"id":8127,"type":"article-journal","abstract":"Two questions motivated this study: 1) Will meteorological droughts become more frequent and severe during the twenty-first century? 2) Given the projected global temperature rise, to what extent does the inclusion of temperature (in addition to precipitation) in drought indicators play a role in future meteorological droughts? To answer, we analyzed the changes in drought frequency, severity, and historically undocumented extreme droughts over 1981–2100, using the standardized precipitation index (SPI; including precipitation only) and standardized precipitation-evapotranspiration index (SPEI; indirectly including temperature), and under two representative concentration pathways (RCP4.5 and RCP8.5). As input data, we employed 103 high-resolution (0.44°) simulations from the Coordinated Regional Climate Downscaling Experiment (CORDEX), based on a combination of 16 global circulation models (GCMs) and 20 regional circulation models (RCMs). This is the first study on global drought projections including RCMs based on such a large ensemble of RCMs. Based on precipitation only, ~15% of the global land is likely to experience more frequent and severe droughts during 2071–2100 versus 1981–2010 for both scenarios. This increase is larger (~47% under RCP4.5, ~49% under RCP8.5) when precipitation and temperature are used. Both SPI and SPEI project more frequent and severe droughts, especially under RCP8.5, over southern South America, the Mediterranean region, southern Africa, southeastern China, Japan, and southern Australia. A decrease in drought is projected for high latitudes in Northern Hemisphere and Southeast Asia. If temperature is included, drought characteristics are projected to increase over North America, Amazonia, central Europe and Asia, the Horn of Africa, India, and central Australia; if only precipitation is considered, they are found to decrease over those areas.","container-title":"Journal of Climate","DOI":"10.1175/JCLI-D-19-0084.1","ISSN":"0894-8755, 1520-0442","issue":"9","language":"EN","note":"publisher: American Meteorological Society\nsection: Journal of Climate","page":"3635-3661","source":"journals.ametsoc.org","title":"Future Global Meteorological Drought Hot Spots: A Study Based on CORDEX Data","title-short":"Future Global Meteorological Drought Hot Spots","volume":"33","author":[{"family":"Spinoni","given":"Jonathan"},{"family":"Barbosa","given":"Paulo"},{"family":"Bucchignani","given":"Edoardo"},{"family":"Cassano","given":"John"},{"family":"Cavazos","given":"Tereza"},{"family":"Christensen","given":"Jens H."},{"family":"Christensen","given":"Ole B."},{"family":"Coppola","given":"Erika"},{"family":"Evans","given":"Jason"},{"family":"Geyer","given":"Beate"},{"family":"Giorgi","given":"Filippo"},{"family":"Hadjinicolaou","given":"Panos"},{"family":"Jacob","given":"Daniela"},{"family":"Katzfey","given":"Jack"},{"family":"Koenigk","given":"Torben"},{"family":"Laprise","given":"René"},{"family":"Lennard","given":"Christopher J."},{"family":"Kurnaz","given":"M. Levent"},{"family":"Li","given":"Delei"},{"family":"Llopart","given":"Marta"},{"family":"McCormick","given":"Niall"},{"family":"Naumann","given":"Gustavo"},{"family":"Nikulin","given":"Grigory"},{"family":"Ozturk","given":"Tugba"},{"family":"Panitz","given":"Hans-Juergen"},{"family":"Rocha","given":"Rosmeri Porfirio","dropping-particle":"da"},{"family":"Rockel","given":"Burkhardt"},{"family":"Solman","given":"Silvina A."},{"family":"Syktus","given":"Jozef"},{"family":"Tangang","given":"Fredolin"},{"family":"Teichmann","given":"Claas"},{"family":"Vautard","given":"Robert"},{"family":"Vogt","given":"Jürgen V."},{"family":"Winger","given":"Katja"},{"family":"Zittis","given":"George"},{"family":"Dosio","given":"Alessandro"}],"issued":{"date-parts":[["2020",5,1]]}}},{"id":6294,"uris":["http://zotero.org/users/2382307/items/KJP3VYIY"],"itemData":{"id":6294,"type":"article-journal","abstract":"Higher evaporative demands and more frequent and persistent dry spells associated with rising temperatures suggest that drought conditions could worsen in many regions of the world. In this study, we assess how drought conditions may develop across the globe for 1.5, 2, and 3°C warming compared to preindustrial temperatures. Results show that two thirds of global population will experience a progressive increase in drought conditions with warming. For drying areas, drought durations are projected to rise at rapidly increasing rates with warming, averaged globally from 2.0 month/°C below 1.5°C to 4.2 month/°C when approaching 3°C. Drought magnitudes could double for 30% of global landmass under stringent mitigation. If contemporary warming rates continue, water supply-demand deficits could become fivefold in size for most of Africa, Australia, southern Europe, southern and central states of the United States, Central America, the Caribbean, north-west China, and parts of Southern America. In approximately 20% of the global land surface, drought magnitude will halve with warming of 1.5°C and higher levels, mainly most land areas north of latitude 55°N, but also parts of South America and Eastern and South-eastern Asia. A progressive and significant increase in frequency of droughts is projected with warming in the Mediterranean basin, most of Africa, West and Southern Asia, Central America, and Oceania, where droughts are projected to happen 5 to 10 times more frequent even under ambitious mitigation targets and current 100-year events could occur every two to five years under 3°C of warming.","container-title":"Geophysical Research Letters","DOI":"https://doi.org/10.1002/2017GL076521","ISSN":"1944-8007","issue":"7","language":"en","license":"©2018. The Authors.","note":"_eprint: https://agupubs.onlinelibrary.wiley.com/doi/pdf/10.1002/2017GL076521","page":"3285-3296","source":"Wiley Online Library","title":"Global Changes in Drought Conditions Under Different Levels of Warming","volume":"45","author":[{"family":"Naumann","given":"G."},{"family":"Alfieri","given":"L."},{"family":"Wyser","given":"K."},{"family":"Mentaschi","given":"L."},{"family":"Betts","given":"R. A."},{"family":"Carrao","given":"H."},{"family":"Spinoni","given":"J."},{"family":"Vogt","given":"J."},{"family":"Feyen","given":"L."}],"issued":{"date-parts":[["2018"]]}}}],"schema":"https://github.com/citation-style-language/schema/raw/master/csl-citation.json"} </w:instrText>
      </w:r>
      <w:r w:rsidR="004949DF">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35,47</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which warns o</w:t>
      </w:r>
      <w:r w:rsidR="00766908">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the need </w:t>
      </w:r>
      <w:r w:rsidR="00766908">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better socioeconomic and environmental adaptation measures to reduce drought impacts and improve global drought.</w:t>
      </w:r>
    </w:p>
    <w:p w14:paraId="29F48DA9" w14:textId="77777777" w:rsidR="005A7DFE" w:rsidRDefault="009B6C93">
      <w:pPr>
        <w:pStyle w:val="Heading1"/>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Methods </w:t>
      </w:r>
    </w:p>
    <w:p w14:paraId="25EB4A83" w14:textId="77777777" w:rsidR="005A7DFE" w:rsidRDefault="009B6C93">
      <w:pPr>
        <w:pStyle w:val="Heading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Drought index </w:t>
      </w:r>
    </w:p>
    <w:p w14:paraId="6BDC357E" w14:textId="74ECD3C3" w:rsidR="007C17DC"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Standardized Precipitation–Evapotranspiration Index (SPEI)</w:t>
      </w:r>
      <w:r w:rsidR="004949DF">
        <w:rPr>
          <w:rFonts w:ascii="Times New Roman" w:eastAsia="Times New Roman" w:hAnsi="Times New Roman" w:cs="Times New Roman"/>
          <w:sz w:val="24"/>
          <w:szCs w:val="24"/>
          <w:vertAlign w:val="superscript"/>
        </w:rPr>
        <w:fldChar w:fldCharType="begin"/>
      </w:r>
      <w:r w:rsidR="00D7709E">
        <w:rPr>
          <w:rFonts w:ascii="Times New Roman" w:eastAsia="Times New Roman" w:hAnsi="Times New Roman" w:cs="Times New Roman"/>
          <w:sz w:val="24"/>
          <w:szCs w:val="24"/>
          <w:vertAlign w:val="superscript"/>
        </w:rPr>
        <w:instrText xml:space="preserve"> ADDIN ZOTERO_ITEM CSL_CITATION {"citationID":"65AGHhQE","properties":{"formattedCitation":"\\super 31\\nosupersub{}","plainCitation":"31","noteIndex":0},"citationItems":[{"id":6832,"uris":["http://zotero.org/users/2382307/items/Y6LFS2YC"],"itemData":{"id":6832,"type":"article-journal","abstract":"Abstract The authors propose a new climatic drought index: the standardized precipitation evapotranspiration index (SPEI). The SPEI is based on precipitation and temperature data, and it has the advantage of combining multiscalar character with the capacity to include the effects of temperature variability on drought assessment. The procedure to calculate the index is detailed and involves a climatic water balance, the accumulation of deficit/surplus at different time scales, and adjustment to a log-logistic probability distribution. Mathematically, the SPEI is similar to the standardized precipitation index (SPI), but it includes the role of temperature. Because the SPEI is based on a water balance, it can be compared to the self-calibrated Palmer drought severity index (sc-PDSI). Time series of the three indices were compared for a set of observatories with different climate characteristics, located in different parts of the world. Under global warming conditions, only the sc-PDSI and SPEI identified an increase in drought severity associated with higher water demand as a result of evapotranspiration. Relative to the sc-PDSI, the SPEI has the advantage of being multiscalar, which is crucial for drought analysis and monitoring.","container-title":"Journal of Climate","DOI":"10.1175/2009JCLI2909.1","ISSN":"0894-8755, 1520-0442","issue":"7","language":"EN","note":"publisher: American Meteorological Society\nsection: Journal of Climate","page":"1696-1718","source":"journals.ametsoc.org","title":"A Multiscalar Drought Index Sensitive to Global Warming: The Standardized Precipitation Evapotranspiration Index","title-short":"A Multiscalar Drought Index Sensitive to Global Warming","volume":"23","author":[{"family":"Vicente-Serrano","given":"Sergio M."},{"family":"Beguería","given":"Santiago"},{"family":"López-Moreno","given":"Juan I."}],"issued":{"date-parts":[["2010",4,1]]}}}],"schema":"https://github.com/citation-style-language/schema/raw/master/csl-citation.json"} </w:instrText>
      </w:r>
      <w:r w:rsidR="004949DF">
        <w:rPr>
          <w:rFonts w:ascii="Times New Roman" w:eastAsia="Times New Roman" w:hAnsi="Times New Roman" w:cs="Times New Roman"/>
          <w:sz w:val="24"/>
          <w:szCs w:val="24"/>
          <w:vertAlign w:val="superscript"/>
        </w:rPr>
        <w:fldChar w:fldCharType="separate"/>
      </w:r>
      <w:r w:rsidR="00D7709E" w:rsidRPr="00D7709E">
        <w:rPr>
          <w:rFonts w:ascii="Times New Roman" w:hAnsi="Times New Roman" w:cs="Times New Roman"/>
          <w:sz w:val="24"/>
          <w:szCs w:val="24"/>
          <w:vertAlign w:val="superscript"/>
        </w:rPr>
        <w:t>31</w:t>
      </w:r>
      <w:r w:rsidR="004949DF">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is a widely-utilized drought assessment tool that incorporates both AED and precipitation to evaluate drought severity across different time scales. SPEI values are computed by subtracting AED from precipitation. These differences are standardized using a log-logistic probability distribution to ensure consistency across regions, seasons and time-scales. This distribution model involves three parameters (α, β, and γ), which are estimated using the L-moment procedure. The SPEI indices were calculated using the entire 1981–2022 period as a baseline, ensuring that the full range of variability in the input data is captured. Unlike other drought indices, SPEI does not require a predefined baseline or calibration period, as it standardizes the data directly from the input time series, ensuring consistency</w:t>
      </w:r>
      <w:r w:rsidRPr="00587AA0">
        <w:rPr>
          <w:rFonts w:ascii="Times New Roman" w:eastAsia="Times New Roman" w:hAnsi="Times New Roman" w:cs="Times New Roman"/>
          <w:color w:val="002060"/>
        </w:rPr>
        <w:t xml:space="preserve"> </w:t>
      </w:r>
      <w:r>
        <w:rPr>
          <w:rFonts w:ascii="Times New Roman" w:eastAsia="Times New Roman" w:hAnsi="Times New Roman" w:cs="Times New Roman"/>
          <w:sz w:val="24"/>
          <w:szCs w:val="24"/>
        </w:rPr>
        <w:t xml:space="preserve">across datasets and time scales. The SPEI values provide categories for wet and dry events (Table 1). </w:t>
      </w:r>
    </w:p>
    <w:p w14:paraId="4E964D52" w14:textId="45B110B4" w:rsidR="005A7DFE"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SPEI, we de</w:t>
      </w:r>
      <w:r w:rsidR="00EB544C">
        <w:rPr>
          <w:rFonts w:ascii="Times New Roman" w:eastAsia="Times New Roman" w:hAnsi="Times New Roman" w:cs="Times New Roman"/>
          <w:sz w:val="24"/>
          <w:szCs w:val="24"/>
        </w:rPr>
        <w:t xml:space="preserve">veloped four high-resolution </w:t>
      </w:r>
      <w:r>
        <w:rPr>
          <w:rFonts w:ascii="Times New Roman" w:eastAsia="Times New Roman" w:hAnsi="Times New Roman" w:cs="Times New Roman"/>
          <w:sz w:val="24"/>
          <w:szCs w:val="24"/>
        </w:rPr>
        <w:t>SPEI indices using a combination of two precipitation datasets and two potential evapotranspiration (i.e., AED) datasets. The precipitation datasets used were the Multi-Source Weighted-Ensemble Precipitation (MSWEP)</w:t>
      </w:r>
      <w:r w:rsidR="004949DF" w:rsidRPr="004949DF">
        <w:rPr>
          <w:rFonts w:ascii="Times New Roman" w:eastAsia="Times New Roman" w:hAnsi="Times New Roman" w:cs="Times New Roman"/>
          <w:sz w:val="24"/>
          <w:szCs w:val="24"/>
          <w:vertAlign w:val="superscript"/>
        </w:rPr>
        <w:fldChar w:fldCharType="begin"/>
      </w:r>
      <w:r w:rsidR="00FD4A0B">
        <w:rPr>
          <w:rFonts w:ascii="Times New Roman" w:eastAsia="Times New Roman" w:hAnsi="Times New Roman" w:cs="Times New Roman"/>
          <w:sz w:val="24"/>
          <w:szCs w:val="24"/>
          <w:vertAlign w:val="superscript"/>
        </w:rPr>
        <w:instrText xml:space="preserve"> ADDIN ZOTERO_ITEM CSL_CITATION {"citationID":"8kM9wo1D","properties":{"formattedCitation":"\\super 48\\nosupersub{}","plainCitation":"48","noteIndex":0},"citationItems":[{"id":6368,"uris":["http://zotero.org/users/2382307/items/Y765AP4M"],"itemData":{"id":6368,"type":"article-journal","abstract":"&lt;section class=\"abstract\"&gt;&lt;h2 class=\"abstractTitle text-title my-1\" id=\"d1357244e128\"&gt;Abstract&lt;/h2&gt;&lt;p&gt;We present Multi-Source Weighted-Ensemble Precipitation, version 2 (MSWEP V2), a gridded precipitation P dataset spanning 1979–2017. MSWEP V2 is unique in several aspects: i) full global coverage (all land and oceans); ii) high spatial (0.1°) and temporal (3 hourly) resolution; iii) optimal merging of &lt;em&gt;P&lt;/em&gt; estimates based on gauges [WorldClim, Global Historical Climatology Network-Daily (GHCN-D), Global Summary of the Day (GSOD), Global Precipitation Climatology Centre (GPCC), and others], satellites [Climate Prediction Center morphing technique (CMORPH), Gridded Satellite (GridSat), Global Satellite Mapping of Precipitation (GSMaP), and Tropical Rainfall Measuring Mission (TRMM) Multisatellite Precipitation Analysis (TMPA) 3B42RT)], and reanalyses [European Centre for Medium-Range Weather Forecasts (ECMWF) interim reanalysis (ERA-Interim) and Japanese 55-year Reanalysis (JRA-55)]; iv) distributional bias corrections, mainly to improve the &lt;em&gt;P&lt;/em&gt; frequency; v) correction of systematic terrestrial &lt;em&gt;P&lt;/em&gt; biases using river discharge &lt;em&gt;Q&lt;/em&gt; observations from 13,762 stations across the globe; vi) incorporation of daily observations from 76,747 gauges worldwide; and vii) correction for regional differences in gauge reporting times. MSWEP V2 compares substantially better with Stage IV gauge–radar &lt;em&gt;P&lt;/em&gt; data than other state-of-the-art &lt;em&gt;P&lt;/em&gt; datasets for the United States, demonstrating the effectiveness of the MSWEP V2 methodology. Global comparisons suggest that MSWEP V2 exhibits more realistic spatial patterns in mean, magnitude, and frequency. Long-term mean &lt;em&gt;P&lt;/em&gt; estimates for the global, land, and ocean domains based on MSWEP V2 are 955, 781, and 1,025 mm yr&lt;sup&gt;−1&lt;/sup&gt;, respectively. Other &lt;em&gt;P&lt;/em&gt; datasets consistently underestimate &lt;em&gt;P&lt;/em&gt; amounts in mountainous regions. Using MSWEP V2, &lt;em&gt;P&lt;/em&gt; was estimated to occur 15.5%, 12.3%, and 16.9% of the time on average for the global, land, and ocean domains, respectively. MSWEP V2 provides unique opportunities to explore spatiotemporal variations in &lt;em&gt;P&lt;/em&gt;, improve our understanding of hydrological processes and their parameterization, and enhance hydrological model performance.&lt;/p&gt;&lt;/section&gt;","container-title":"Bulletin of the American Meteorological Society","DOI":"10.1175/BAMS-D-17-0138.1","ISSN":"0003-0007, 1520-0477","issue":"3","language":"EN","note":"publisher: American Meteorological Society\nsection: Bulletin of the American Meteorological Society","page":"473-500","source":"journals.ametsoc.org","title":"MSWEP V2 Global 3-Hourly 0.1° Precipitation: Methodology and Quantitative Assessment","title-short":"MSWEP V2 Global 3-Hourly 0.1° Precipitation","volume":"100","author":[{"family":"Beck","given":"Hylke E."},{"family":"Wood","given":"Eric F."},{"family":"Pan","given":"Ming"},{"family":"Fisher","given":"Colby K."},{"family":"Miralles","given":"Diego G."},{"family":"Dijk","given":"Albert I. J. M.","dropping-particle":"van"},{"family":"McVicar","given":"Tim R."},{"family":"Adler","given":"Robert F."}],"issued":{"date-parts":[["2019",3,1]]}}}],"schema":"https://github.com/citation-style-language/schema/raw/master/csl-citation.json"} </w:instrText>
      </w:r>
      <w:r w:rsidR="004949DF" w:rsidRPr="004949DF">
        <w:rPr>
          <w:rFonts w:ascii="Times New Roman" w:eastAsia="Times New Roman" w:hAnsi="Times New Roman" w:cs="Times New Roman"/>
          <w:sz w:val="24"/>
          <w:szCs w:val="24"/>
          <w:vertAlign w:val="superscript"/>
        </w:rPr>
        <w:fldChar w:fldCharType="separate"/>
      </w:r>
      <w:r w:rsidR="00FD4A0B" w:rsidRPr="00FD4A0B">
        <w:rPr>
          <w:rFonts w:ascii="Times New Roman" w:hAnsi="Times New Roman" w:cs="Times New Roman"/>
          <w:sz w:val="24"/>
          <w:szCs w:val="24"/>
          <w:vertAlign w:val="superscript"/>
        </w:rPr>
        <w:t>48</w:t>
      </w:r>
      <w:r w:rsidR="004949DF" w:rsidRPr="004949DF">
        <w:rPr>
          <w:rFonts w:ascii="Times New Roman" w:eastAsia="Times New Roman" w:hAnsi="Times New Roman" w:cs="Times New Roman"/>
          <w:sz w:val="24"/>
          <w:szCs w:val="24"/>
          <w:vertAlign w:val="superscript"/>
        </w:rPr>
        <w:fldChar w:fldCharType="end"/>
      </w:r>
      <w:r>
        <w:rPr>
          <w:rFonts w:ascii="Times New Roman" w:eastAsia="Times New Roman" w:hAnsi="Times New Roman" w:cs="Times New Roman"/>
          <w:sz w:val="24"/>
          <w:szCs w:val="24"/>
        </w:rPr>
        <w:t xml:space="preserve"> and Climate Hazards Group InfraRed Precipitation with Station Data (CHIRPS)</w:t>
      </w:r>
      <w:r w:rsidR="004949DF">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{"citationID":"DOGzBQz8","properties":{"formattedCitation":"\\super 49\\nosupersub{}","plainCitation":"49","noteIndex":0},"citationItems":[{"id":6374,"uris":["http://zotero.org/users/2382307/items/WS35JJPL"],"itemData":{"id":6374,"type":"article-journal","abstract":"The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Ethiopia.","container-title":"Scientific Data","DOI":"10.1038/sdata.2015.66","ISSN":"2052-4463","issue":"1","journalAbbreviation":"Sci Data","language":"en","license":"2015 The Author(s)","note":"Bandiera_abtest: a\nCg_type: Nature Research Journals\nnumber: 1\nPrimary_atype: Research\npublisher: Nature Publishing Group\nSubject_term: Atmospheric dynamics;Attribution;Climate-change impacts;Environmental sciences;Hydrology\nSubject_term_id: atmospheric-dynamics;attribution;climate-change-impacts;environmental-sciences;hydrology","page":"150066","source":"www.nature.com","title":"The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family":"Michaelsen","given":"Joel"}],"issued":{"date-parts":[["2015",12,8]]}}}],"schema":"https://github.com/citation-style-language/schema/raw/master/csl-citation.json"} </w:instrText>
      </w:r>
      <w:r w:rsidR="004949DF">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49</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precipitation and the AED datasets were the Global Land Evaporation Amsterdam Model version 4.2a (GLEAM)</w:t>
      </w:r>
      <w:r w:rsidR="004949DF">
        <w:rPr>
          <w:rFonts w:ascii="Times New Roman" w:eastAsia="Times New Roman" w:hAnsi="Times New Roman" w:cs="Times New Roman"/>
          <w:vertAlign w:val="superscript"/>
        </w:rPr>
        <w:fldChar w:fldCharType="begin"/>
      </w:r>
      <w:r w:rsidR="00D7709E">
        <w:rPr>
          <w:rFonts w:ascii="Times New Roman" w:eastAsia="Times New Roman" w:hAnsi="Times New Roman" w:cs="Times New Roman"/>
          <w:vertAlign w:val="superscript"/>
        </w:rPr>
        <w:instrText xml:space="preserve"> ADDIN ZOTERO_ITEM CSL_CITATION {"citationID":"Yj6mUAKL","properties":{"formattedCitation":"\\super 40\\nosupersub{}","plainCitation":"40","noteIndex":0},"citationItems":[{"id":8119,"uris":["http://zotero.org/users/2382307/items/U6YRNR4I"],"itemData":{"id":8119,"type":"article-journal","abstract":"Abstract Terrestrial evaporation plays a crucial role in modulating climate and water resources. Here, we present a continuous, daily dataset covering 1980–2023 with a 0.1° spatial resolution, produced using the fourth generation of the Global Land Evaporation Amsterdam Model (GLEAM). GLEAM4 embraces developments in hybrid modelling, learning evaporative stress from eddy- covariance and sapflow data. It features improved representation of key factors such as interception, atmospheric water demand, soil moisture, and plant access to groundwater. Estimates are inter-compared to existing global evaporation products and validated against in situ measurements, including data from 474 eddy-covariance sites, showing a median correlation of 0.73, root-mean-square error of 0.94 mm d−1, and Kling–Gupta efficiency of 0.49. Global land evaporation is estimated at 71.2 x 103 km3 yr−1, with 63% attributed to transpiration. Beyond actual evaporation and its components (transpiration, interception loss, soil evaporation, etc.), the dataset also provides soil moisture, potential evaporation, sensible heat flux, and evaporative stress, facilitating a wide range of hydrological, climatic, and ecological studies. Data are openly available via www.gleam.eu.","language":"en","note":"publisher: Springer Science and Business Media LLC","source":"repository.kaust.edu.sa","title":"GLEAM4: global land evaporation dataset at 0.1° resolution from 1980 to near present","title-short":"GLEAM4","URL":"http://hdl.handle.net/10754/701420","author":[{"family":"Miralles","given":"Diego G."},{"family":"Bonte","given":"Olivier"},{"family":"Koppa","given":"Akash"},{"family":"Villanueva","given":"Oscar Baez"},{"family":"Tronquo","given":"Emma"},{"family":"Zhong","given":"Feng"},{"family":"Beck","given":"Hylke"},{"family":"Hulsman","given":"Petra"},{"family":"Dorigo","given":"Wouter"},{"family":"Verhoest","given":"Niko E. C."},{"family":"Haghdoost","given":"Shekofeeh"}],"accessed":{"date-parts":[["2025",1,29]]},"issued":{"date-parts":[["2024",11,21]]}}}],"schema":"https://github.com/citation-style-language/schema/raw/master/csl-citation.json"} </w:instrText>
      </w:r>
      <w:r w:rsidR="004949DF">
        <w:rPr>
          <w:rFonts w:ascii="Times New Roman" w:eastAsia="Times New Roman" w:hAnsi="Times New Roman" w:cs="Times New Roman"/>
          <w:vertAlign w:val="superscript"/>
        </w:rPr>
        <w:fldChar w:fldCharType="separate"/>
      </w:r>
      <w:r w:rsidR="00D7709E" w:rsidRPr="00D7709E">
        <w:rPr>
          <w:rFonts w:ascii="Times New Roman" w:hAnsi="Times New Roman" w:cs="Times New Roman"/>
          <w:szCs w:val="24"/>
          <w:vertAlign w:val="superscript"/>
        </w:rPr>
        <w:t>40</w:t>
      </w:r>
      <w:r w:rsidR="004949DF">
        <w:rPr>
          <w:rFonts w:ascii="Times New Roman" w:eastAsia="Times New Roman" w:hAnsi="Times New Roman" w:cs="Times New Roman"/>
          <w:vertAlign w:val="superscript"/>
        </w:rPr>
        <w:fldChar w:fldCharType="end"/>
      </w:r>
      <w:r>
        <w:rPr>
          <w:rFonts w:ascii="Times New Roman" w:eastAsia="Times New Roman" w:hAnsi="Times New Roman" w:cs="Times New Roman"/>
          <w:sz w:val="24"/>
          <w:szCs w:val="24"/>
        </w:rPr>
        <w:t xml:space="preserve"> and hourly Potential Evapotranspiration (hPET)</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{"citationID":"OdZigQlX","properties":{"formattedCitation":"\\super 41\\nosupersub{}","plainCitation":"41","noteIndex":0},"citationItems":[{"id":6834,"uris":["http://zotero.org/users/2382307/items/I83Z2WLC"],"itemData":{"id":6834,"type":"article-journal","abstract":"Challenges exist for assessing the impacts of climate and climate change on the hydrological cycle on local and regional scales, and in turn on water resources, food, energy, and natural hazards. Potential evapotranspiration (PET) represents atmospheric demand for water, which is required at high spatial and temporal resolutions to compute actual evapotranspiration and thus close the water balance near the land surface for many such applications, but there are currently no available high-resolution datasets of PET. Here we develop an hourly PET dataset (hPET) for the global land surface at 0.1° spatial resolution, based on output from the recently developed ERA5-Land reanalysis dataset, over the period 1981 to present. We show how hPET compares to other available global PET datasets, over common spatiotemporal resolutions and time frames, with respect to spatial patterns of climatology and seasonal variations for selected humid and arid locations across the globe. We provide the data for users to employ for multiple applications to explore diurnal and seasonal variations in evaporative demand for water.","container-title":"Scientific Data","DOI":"10.1038/s41597-021-01003-9","ISSN":"2052-4463","issue":"1","journalAbbreviation":"Sci Data","language":"en","license":"2021 The Author(s)","note":"number: 1\npublisher: Nature Publishing Group","page":"224","source":"www.nature.com","title":"Hourly potential evapotranspiration at 0.1° resolution for the global land surface from 1981-present","volume":"8","author":[{"family":"Singer","given":"Michael Bliss"},{"family":"Asfaw","given":"Dagmawi Teklu"},{"family":"Rosolem","given":"Rafael"},{"family":"Cuthbert","given":"Mark O."},{"family":"Miralles","given":"Diego G."},{"family":"MacLeod","given":"David"},{"family":"Quichimbo","given":"Edisson Andres"},{"family":"Michaelides","given":"Katerina"}],"issued":{"date-parts":[["2021",8,24]]}}}],"schema":"https://github.com/citation-style-language/schema/raw/master/csl-citation.json"}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41</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resulting four indices: MSWEP_GLEAM, MSWEP_hPET, CHIRPS_GLEAM, and CHIRPS_hPET, were developed at a spatial resolution of 0.05° for the period 1981–2022. The 0.1° resolution datasets were first interpolated to match the resolution of CHIRPS using bilinear interpolation. Additionally, we developed an ensemble mean (HRSPEI) based on all four datasets. For latitudes above 50°N, the mean is derived from MSWEP_GLEAM and MSWEP_hPET, as CHIRPS data is only available up to ±50° latitude. AED and AED variability in high-latitude areas &gt; 50°N is generally small, and changes in AED, even at high percentages, result in low absolute magnitudes, making SPEI less sensitive to AED in these regions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{"citationID":"I40CjAN6","properties":{"formattedCitation":"\\super 32\\nosupersub{}","plainCitation":"32","noteIndex":0},"citationItems":[{"id":8123,"uris":["http://zotero.org/users/2382307/items/J7RPUX35"],"itemData":{"id":8123,"type":"article-journal","abstract":"The standardized precipitation evapotranspiration index (SPEI) is one of the well-established drought metrics worldwide. It is simply computed using precipitation and atmospheric evaporative demand (AED) data. Although AED is considered a key driver of drought variability worldwide, it could have less impact on drought in specific regions and for particular times as a function of the magnitude of precipitation. Specifically, the influence of the AED might overestimate drought severity during both normal and humid periods, resulting in “false alarms” about drought impacts on physical and human environments. Here, we provided a global characterization of the sensitivity of the SPEI to changes of the AED. Results demonstrate that the contribution of AED to drought severity is largely impacted by the spatial and temporal variability of precipitation. Specifically, the impact of AED on drought severity was more pronounced during periods of low precipitation, compared to wet periods. Interestingly, drought severity in humid regions (as revealed by SPEI) also showed low sensitivity to AED under drier conditions. These results highlight the skill of SPEI in identifying the role of AED in drought evolution, especially in arid and semiarid regions whose climate is characterized typically by low precipitation. This advantage was also evident for humid environments, where SPEI did not overestimate drought severity due to the increased AED. These findings highlight the broader applicability of SPEI to accurately characterize drought severity worldwide.","container-title":"Journal of Geophysical Research: Atmospheres","DOI":"10.1029/2020JD033017","ISSN":"2169-8996","issue":"17","language":"en","license":"©2020. American Geophysical Union. All Rights Reserved.","note":"_eprint: https://onlinelibrary.wiley.com/doi/pdf/10.1029/2020JD033017","page":"e2020JD033017","source":"Wiley Online Library","title":"Global Characterization of the Varying Responses of the Standardized Precipitation Evapotranspiration Index to Atmospheric Evaporative Demand","volume":"125","author":[{"family":"Tomas-Burguera","given":"M."},{"family":"Vicente-Serrano","given":"S. M."},{"family":"Peña-Angulo","given":"D."},{"family":"Domínguez-Castro","given":"F."},{"family":"Noguera","given":"I."},{"family":"El Kenawy","given":"A."}],"issued":{"date-parts":[["2020"]]}}}],"schema":"https://github.com/citation-style-language/schema/raw/master/csl-citation.json"}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32</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721126F" w14:textId="77777777" w:rsidR="005A7DFE" w:rsidRPr="00816EED"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assess the contributions of precipitation and AED, we developed additional indices based on observed (i.e., actual values from hPET and GLEAM) AED with </w:t>
      </w:r>
      <w:r w:rsidR="00587AA0">
        <w:rPr>
          <w:rFonts w:ascii="Times New Roman" w:eastAsia="Times New Roman" w:hAnsi="Times New Roman" w:cs="Times New Roman"/>
          <w:sz w:val="24"/>
          <w:szCs w:val="24"/>
        </w:rPr>
        <w:t xml:space="preserve">monthly </w:t>
      </w:r>
      <w:r>
        <w:rPr>
          <w:rFonts w:ascii="Times New Roman" w:eastAsia="Times New Roman" w:hAnsi="Times New Roman" w:cs="Times New Roman"/>
          <w:sz w:val="24"/>
          <w:szCs w:val="24"/>
        </w:rPr>
        <w:t>climatological precipitation (Prclm), and observed (i.e., a combination of gauge and satellite and reanalysis data) precipitation with climatological AED (AEDclm) for the period 1981</w:t>
      </w:r>
      <w:r>
        <w:rPr>
          <w:color w:val="000000"/>
        </w:rPr>
        <w:t>–</w:t>
      </w:r>
      <w:r>
        <w:rPr>
          <w:rFonts w:ascii="Times New Roman" w:eastAsia="Times New Roman" w:hAnsi="Times New Roman" w:cs="Times New Roman"/>
          <w:sz w:val="24"/>
          <w:szCs w:val="24"/>
        </w:rPr>
        <w:t>2022. Using AEDclm and Prclm allows us to quantify the impact of precipitation and AED changes and variability on droughts over the past 42 years.</w:t>
      </w:r>
      <w:r w:rsidR="00587A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further assess changes in drought during the early and mid-1990s, we developed two coarse resolution SPEI indices based on ERA5 (0.25°) and Climatic Research Unit Time-series (CRU-TS, 0.5°). The SPEI based on ERA5 was computed using monthly precipitation and AED derived from ERA5 meteorological datasets using the Penman-Monteith equation (Eq. 1) for the period 1950</w:t>
      </w:r>
      <w:r>
        <w:rPr>
          <w:color w:val="000000"/>
        </w:rPr>
        <w:t>–</w:t>
      </w:r>
      <w:r>
        <w:rPr>
          <w:rFonts w:ascii="Times New Roman" w:eastAsia="Times New Roman" w:hAnsi="Times New Roman" w:cs="Times New Roman"/>
          <w:sz w:val="24"/>
          <w:szCs w:val="24"/>
        </w:rPr>
        <w:t xml:space="preserve">2022. Similarly, the SPEI based on CRU-TS was calculated using monthly precipitation and AED derived from CRU-TS </w:t>
      </w:r>
      <w:r w:rsidRPr="00816EED">
        <w:rPr>
          <w:rFonts w:ascii="Times New Roman" w:eastAsia="Times New Roman" w:hAnsi="Times New Roman" w:cs="Times New Roman"/>
          <w:sz w:val="24"/>
          <w:szCs w:val="24"/>
        </w:rPr>
        <w:t xml:space="preserve">meteorological datasets using the Penman-Monteith equation (Eq. 1) for the period 1901-2022. </w:t>
      </w:r>
    </w:p>
    <w:p w14:paraId="4ACD2FC0" w14:textId="7A6763E8" w:rsidR="005A7DFE" w:rsidRPr="00816EED" w:rsidRDefault="009B6C93">
      <w:pPr>
        <w:spacing w:before="280" w:after="280" w:line="360" w:lineRule="auto"/>
        <w:jc w:val="both"/>
        <w:rPr>
          <w:rFonts w:ascii="Times New Roman" w:eastAsia="Times New Roman" w:hAnsi="Times New Roman" w:cs="Times New Roman"/>
          <w:sz w:val="24"/>
          <w:szCs w:val="24"/>
        </w:rPr>
      </w:pPr>
      <w:r w:rsidRPr="00816EED">
        <w:rPr>
          <w:rFonts w:ascii="Times New Roman" w:eastAsia="Times New Roman" w:hAnsi="Times New Roman" w:cs="Times New Roman"/>
          <w:sz w:val="24"/>
          <w:szCs w:val="24"/>
        </w:rPr>
        <w:t>In this study, we use SPEI &lt; -1 as the threshold to define a drought, with values between -1 and 1 considered near-normal conditions and values</w:t>
      </w:r>
      <w:r w:rsidR="00816EED">
        <w:rPr>
          <w:rFonts w:ascii="Times New Roman" w:eastAsia="Times New Roman" w:hAnsi="Times New Roman" w:cs="Times New Roman"/>
          <w:sz w:val="24"/>
          <w:szCs w:val="24"/>
        </w:rPr>
        <w:t xml:space="preserve"> &gt; 1 indicating wet conditions</w:t>
      </w:r>
      <w:r w:rsidRPr="00816EED">
        <w:rPr>
          <w:rFonts w:ascii="Times New Roman" w:eastAsia="Times New Roman" w:hAnsi="Times New Roman" w:cs="Times New Roman"/>
          <w:sz w:val="24"/>
          <w:szCs w:val="24"/>
        </w:rPr>
        <w:t xml:space="preserve"> (Table 1). Using SPEI &lt; -1 values, we assessed key drought metrics: magnitude, duration, intensity, and frequency. We follow the classic approach and widely adopted methods to define these metrics</w:t>
      </w:r>
      <w:r w:rsidR="00FD4A0B">
        <w:rPr>
          <w:rFonts w:ascii="Times New Roman" w:eastAsia="Times New Roman" w:hAnsi="Times New Roman" w:cs="Times New Roman"/>
          <w:sz w:val="24"/>
          <w:szCs w:val="24"/>
        </w:rPr>
        <w:t xml:space="preserve"> </w:t>
      </w:r>
      <w:r w:rsidR="00FD4A0B">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{"citationID":"KgxOAh5s","properties":{"formattedCitation":"\\super 50\\nosupersub{}","plainCitation":"50","noteIndex":0},"citationItems":[{"id":7284,"uris":["http://zotero.org/users/2382307/items/JVHM7M2C"],"itemData":{"id":7284,"type":"article-journal","container-title":"Drought Network News (1994-2001)","title":"Using the SPI to Identify Drought","URL":"https://digitalcommons.unl.edu/droughtnetnews/1","author":[{"family":"Agnew","given":"C. T."}],"issued":{"date-parts":[["2000",5,1]]}}}],"schema":"https://github.com/citation-style-language/schema/raw/master/csl-citation.json"} </w:instrText>
      </w:r>
      <w:r w:rsidR="00FD4A0B">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50</w:t>
      </w:r>
      <w:r w:rsidR="00FD4A0B">
        <w:rPr>
          <w:rFonts w:ascii="Times New Roman" w:eastAsia="Times New Roman" w:hAnsi="Times New Roman" w:cs="Times New Roman"/>
          <w:sz w:val="24"/>
          <w:szCs w:val="24"/>
        </w:rPr>
        <w:fldChar w:fldCharType="end"/>
      </w:r>
      <w:r w:rsidRPr="00816EED">
        <w:rPr>
          <w:rFonts w:ascii="Times New Roman" w:eastAsia="Times New Roman" w:hAnsi="Times New Roman" w:cs="Times New Roman"/>
          <w:sz w:val="24"/>
          <w:szCs w:val="24"/>
        </w:rPr>
        <w:t>. Drought magnitude is calculated as the cumulative sum (running total) of SPEI &lt; -1 values during a drought event. Drought intensity, on the other hand, is defined as the maximum negative value of SPEI observed during the event. Duration represents the run length of consecutive months with SPEI &lt; -1, and frequency is the total number of drought events within a given period</w:t>
      </w:r>
      <w:r w:rsidR="00FD4A0B">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{"citationID":"PHzLTVrD","properties":{"formattedCitation":"\\super 50\\nosupersub{}","plainCitation":"50","noteIndex":0},"citationItems":[{"id":7284,"uris":["http://zotero.org/users/2382307/items/JVHM7M2C"],"itemData":{"id":7284,"type":"article-journal","container-title":"Drought Network News (1994-2001)","title":"Using the SPI to Identify Drought","URL":"https://digitalcommons.unl.edu/droughtnetnews/1","author":[{"family":"Agnew","given":"C. T."}],"issued":{"date-parts":[["2000",5,1]]}}}],"schema":"https://github.com/citation-style-language/schema/raw/master/csl-citation.json"} </w:instrText>
      </w:r>
      <w:r w:rsidR="00FD4A0B">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50</w:t>
      </w:r>
      <w:r w:rsidR="00FD4A0B">
        <w:rPr>
          <w:rFonts w:ascii="Times New Roman" w:eastAsia="Times New Roman" w:hAnsi="Times New Roman" w:cs="Times New Roman"/>
          <w:sz w:val="24"/>
          <w:szCs w:val="24"/>
        </w:rPr>
        <w:fldChar w:fldCharType="end"/>
      </w:r>
      <w:r w:rsidRPr="00816EED">
        <w:rPr>
          <w:rFonts w:ascii="Times New Roman" w:eastAsia="Times New Roman" w:hAnsi="Times New Roman" w:cs="Times New Roman"/>
          <w:sz w:val="24"/>
          <w:szCs w:val="24"/>
        </w:rPr>
        <w:t>. Finally, severity is used as an overarching term to refer to all aspects of drought: intensity, magnitude, duration and extent.</w:t>
      </w:r>
    </w:p>
    <w:p w14:paraId="3CADA34E"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Categories of wet and dry events </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94"/>
      </w:tblGrid>
      <w:tr w:rsidR="005A7DFE" w14:paraId="5EBCC742" w14:textId="77777777">
        <w:tc>
          <w:tcPr>
            <w:tcW w:w="4673" w:type="dxa"/>
          </w:tcPr>
          <w:p w14:paraId="6C5EB6E8"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SPEI categories </w:t>
            </w:r>
          </w:p>
        </w:tc>
        <w:tc>
          <w:tcPr>
            <w:tcW w:w="4394" w:type="dxa"/>
          </w:tcPr>
          <w:p w14:paraId="089BDEBE" w14:textId="1B528199" w:rsidR="005A7DFE" w:rsidRDefault="009B6C93" w:rsidP="00FD4A0B">
            <w:pPr>
              <w:rPr>
                <w:rFonts w:ascii="Times New Roman" w:eastAsia="Times New Roman" w:hAnsi="Times New Roman" w:cs="Times New Roman"/>
                <w:sz w:val="24"/>
                <w:szCs w:val="24"/>
              </w:rPr>
            </w:pPr>
            <w:r>
              <w:rPr>
                <w:rFonts w:ascii="Times New Roman" w:eastAsia="Times New Roman" w:hAnsi="Times New Roman" w:cs="Times New Roman"/>
                <w:sz w:val="24"/>
                <w:szCs w:val="24"/>
              </w:rPr>
              <w:t>SPEI values</w:t>
            </w:r>
            <w:r w:rsidR="00FD4A0B">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{"citationID":"M64CKaa1","properties":{"formattedCitation":"\\super 50\\nosupersub{}","plainCitation":"50","noteIndex":0},"citationItems":[{"id":7284,"uris":["http://zotero.org/users/2382307/items/JVHM7M2C"],"itemData":{"id":7284,"type":"article-journal","container-title":"Drought Network News (1994-2001)","title":"Using the SPI to Identify Drought","URL":"https://digitalcommons.unl.edu/droughtnetnews/1","author":[{"family":"Agnew","given":"C. T."}],"issued":{"date-parts":[["2000",5,1]]}}}],"schema":"https://github.com/citation-style-language/schema/raw/master/csl-citation.json"} </w:instrText>
            </w:r>
            <w:r w:rsidR="00FD4A0B">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50</w:t>
            </w:r>
            <w:r w:rsidR="00FD4A0B">
              <w:rPr>
                <w:rFonts w:ascii="Times New Roman" w:eastAsia="Times New Roman" w:hAnsi="Times New Roman" w:cs="Times New Roman"/>
                <w:sz w:val="24"/>
                <w:szCs w:val="24"/>
              </w:rPr>
              <w:fldChar w:fldCharType="end"/>
            </w:r>
          </w:p>
        </w:tc>
      </w:tr>
      <w:tr w:rsidR="005A7DFE" w14:paraId="451A59AF" w14:textId="77777777">
        <w:tc>
          <w:tcPr>
            <w:tcW w:w="4673" w:type="dxa"/>
          </w:tcPr>
          <w:p w14:paraId="0B351D93"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wet</w:t>
            </w:r>
          </w:p>
        </w:tc>
        <w:tc>
          <w:tcPr>
            <w:tcW w:w="4394" w:type="dxa"/>
          </w:tcPr>
          <w:p w14:paraId="0FBC47C7"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&gt;1.83</w:t>
            </w:r>
          </w:p>
        </w:tc>
      </w:tr>
      <w:tr w:rsidR="005A7DFE" w14:paraId="15A2FF94" w14:textId="77777777">
        <w:tc>
          <w:tcPr>
            <w:tcW w:w="4673" w:type="dxa"/>
          </w:tcPr>
          <w:p w14:paraId="1EEF77DA"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Very wet </w:t>
            </w:r>
          </w:p>
        </w:tc>
        <w:tc>
          <w:tcPr>
            <w:tcW w:w="4394" w:type="dxa"/>
          </w:tcPr>
          <w:p w14:paraId="63D5A189"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1.43 to 1.82</w:t>
            </w:r>
          </w:p>
        </w:tc>
      </w:tr>
      <w:tr w:rsidR="005A7DFE" w14:paraId="76034DDC" w14:textId="77777777">
        <w:tc>
          <w:tcPr>
            <w:tcW w:w="4673" w:type="dxa"/>
          </w:tcPr>
          <w:p w14:paraId="29339F71"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wet</w:t>
            </w:r>
          </w:p>
        </w:tc>
        <w:tc>
          <w:tcPr>
            <w:tcW w:w="4394" w:type="dxa"/>
          </w:tcPr>
          <w:p w14:paraId="3C788140"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to 1.42</w:t>
            </w:r>
          </w:p>
        </w:tc>
      </w:tr>
      <w:tr w:rsidR="005A7DFE" w14:paraId="2052A964" w14:textId="77777777">
        <w:tc>
          <w:tcPr>
            <w:tcW w:w="4673" w:type="dxa"/>
          </w:tcPr>
          <w:p w14:paraId="77CEFA6A"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Near Normal</w:t>
            </w:r>
          </w:p>
        </w:tc>
        <w:tc>
          <w:tcPr>
            <w:tcW w:w="4394" w:type="dxa"/>
          </w:tcPr>
          <w:p w14:paraId="5A699A56"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-0.99 to 0.99</w:t>
            </w:r>
          </w:p>
        </w:tc>
      </w:tr>
      <w:tr w:rsidR="005A7DFE" w14:paraId="603A3F99" w14:textId="77777777">
        <w:tc>
          <w:tcPr>
            <w:tcW w:w="4673" w:type="dxa"/>
          </w:tcPr>
          <w:p w14:paraId="1E391422"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Moderately dry </w:t>
            </w:r>
          </w:p>
        </w:tc>
        <w:tc>
          <w:tcPr>
            <w:tcW w:w="4394" w:type="dxa"/>
          </w:tcPr>
          <w:p w14:paraId="0EC615AD"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to -1.42</w:t>
            </w:r>
          </w:p>
        </w:tc>
      </w:tr>
      <w:tr w:rsidR="005A7DFE" w14:paraId="29E7258F" w14:textId="77777777">
        <w:tc>
          <w:tcPr>
            <w:tcW w:w="4673" w:type="dxa"/>
          </w:tcPr>
          <w:p w14:paraId="35A6C1CD"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Severely dry</w:t>
            </w:r>
          </w:p>
        </w:tc>
        <w:tc>
          <w:tcPr>
            <w:tcW w:w="4394" w:type="dxa"/>
          </w:tcPr>
          <w:p w14:paraId="59659A8E"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-1.43 to -1.82</w:t>
            </w:r>
          </w:p>
        </w:tc>
      </w:tr>
      <w:tr w:rsidR="005A7DFE" w14:paraId="6BD895CC" w14:textId="77777777">
        <w:tc>
          <w:tcPr>
            <w:tcW w:w="4673" w:type="dxa"/>
          </w:tcPr>
          <w:p w14:paraId="2398AEFA"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Extremely dry</w:t>
            </w:r>
          </w:p>
        </w:tc>
        <w:tc>
          <w:tcPr>
            <w:tcW w:w="4394" w:type="dxa"/>
          </w:tcPr>
          <w:p w14:paraId="337D5FFF" w14:textId="77777777" w:rsidR="005A7DFE" w:rsidRDefault="009B6C93">
            <w:pPr>
              <w:rPr>
                <w:rFonts w:ascii="Times New Roman" w:eastAsia="Times New Roman" w:hAnsi="Times New Roman" w:cs="Times New Roman"/>
                <w:sz w:val="24"/>
                <w:szCs w:val="24"/>
              </w:rPr>
            </w:pPr>
            <w:r>
              <w:rPr>
                <w:rFonts w:ascii="Times New Roman" w:eastAsia="Times New Roman" w:hAnsi="Times New Roman" w:cs="Times New Roman"/>
                <w:sz w:val="24"/>
                <w:szCs w:val="24"/>
              </w:rPr>
              <w:t>&lt; -1.83</w:t>
            </w:r>
          </w:p>
        </w:tc>
      </w:tr>
    </w:tbl>
    <w:p w14:paraId="6EF79CFB" w14:textId="77777777" w:rsidR="005A7DFE" w:rsidRDefault="009B6C93">
      <w:pPr>
        <w:pStyle w:val="Heading2"/>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Global climate and AED datasets</w:t>
      </w:r>
    </w:p>
    <w:p w14:paraId="2C4E3C5A" w14:textId="71984667"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Multi-Source Weighted-Ensemble Precipitation (MSWEP, version 2.8) dataset offers global 3-hourly, daily, and monthly precipitation estimates at a 0.1° spatial resolution from 1979 to present</w:t>
      </w:r>
      <w:r w:rsidR="004949DF">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{"citationID":"mYLhjhDd","properties":{"formattedCitation":"\\super 48\\nosupersub{}","plainCitation":"48","noteIndex":0},"citationItems":[{"id":6368,"uris":["http://zotero.org/users/2382307/items/Y765AP4M"],"itemData":{"id":6368,"type":"article-journal","abstract":"&lt;section class=\"abstract\"&gt;&lt;h2 class=\"abstractTitle text-title my-1\" id=\"d1357244e128\"&gt;Abstract&lt;/h2&gt;&lt;p&gt;We present Multi-Source Weighted-Ensemble Precipitation, version 2 (MSWEP V2), a gridded precipitation P dataset spanning 1979–2017. MSWEP V2 is unique in several aspects: i) full global coverage (all land and oceans); ii) high spatial (0.1°) and temporal (3 hourly) resolution; iii) optimal merging of &lt;em&gt;P&lt;/em&gt; estimates based on gauges [WorldClim, Global Historical Climatology Network-Daily (GHCN-D), Global Summary of the Day (GSOD), Global Precipitation Climatology Centre (GPCC), and others], satellites [Climate Prediction Center morphing technique (CMORPH), Gridded Satellite (GridSat), Global Satellite Mapping of Precipitation (GSMaP), and Tropical Rainfall Measuring Mission (TRMM) Multisatellite Precipitation Analysis (TMPA) 3B42RT)], and reanalyses [European Centre for Medium-Range Weather Forecasts (ECMWF) interim reanalysis (ERA-Interim) and Japanese 55-year Reanalysis (JRA-55)]; iv) distributional bias corrections, mainly to improve the &lt;em&gt;P&lt;/em&gt; frequency; v) correction of systematic terrestrial &lt;em&gt;P&lt;/em&gt; biases using river discharge &lt;em&gt;Q&lt;/em&gt; observations from 13,762 stations across the globe; vi) incorporation of daily observations from 76,747 gauges worldwide; and vii) correction for regional differences in gauge reporting times. MSWEP V2 compares substantially better with Stage IV gauge–radar &lt;em&gt;P&lt;/em&gt; data than other state-of-the-art &lt;em&gt;P&lt;/em&gt; datasets for the United States, demonstrating the effectiveness of the MSWEP V2 methodology. Global comparisons suggest that MSWEP V2 exhibits more realistic spatial patterns in mean, magnitude, and frequency. Long-term mean &lt;em&gt;P&lt;/em&gt; estimates for the global, land, and ocean domains based on MSWEP V2 are 955, 781, and 1,025 mm yr&lt;sup&gt;−1&lt;/sup&gt;, respectively. Other &lt;em&gt;P&lt;/em&gt; datasets consistently underestimate &lt;em&gt;P&lt;/em&gt; amounts in mountainous regions. Using MSWEP V2, &lt;em&gt;P&lt;/em&gt; was estimated to occur 15.5%, 12.3%, and 16.9% of the time on average for the global, land, and ocean domains, respectively. MSWEP V2 provides unique opportunities to explore spatiotemporal variations in &lt;em&gt;P&lt;/em&gt;, improve our understanding of hydrological processes and their parameterization, and enhance hydrological model performance.&lt;/p&gt;&lt;/section&gt;","container-title":"Bulletin of the American Meteorological Society","DOI":"10.1175/BAMS-D-17-0138.1","ISSN":"0003-0007, 1520-0477","issue":"3","language":"EN","note":"publisher: American Meteorological Society\nsection: Bulletin of the American Meteorological Society","page":"473-500","source":"journals.ametsoc.org","title":"MSWEP V2 Global 3-Hourly 0.1° Precipitation: Methodology and Quantitative Assessment","title-short":"MSWEP V2 Global 3-Hourly 0.1° Precipitation","volume":"100","author":[{"family":"Beck","given":"Hylke E."},{"family":"Wood","given":"Eric F."},{"family":"Pan","given":"Ming"},{"family":"Fisher","given":"Colby K."},{"family":"Miralles","given":"Diego G."},{"family":"Dijk","given":"Albert I. J. M.","dropping-particle":"van"},{"family":"McVicar","given":"Tim R."},{"family":"Adler","given":"Robert F."}],"issued":{"date-parts":[["2019",3,1]]}}}],"schema":"https://github.com/citation-style-language/schema/raw/master/csl-citation.json"} </w:instrText>
      </w:r>
      <w:r w:rsidR="004949DF">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48</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Similarly, the Climate Hazards group Infrared Precipitation with Stations (CHIRPS, version 2.0) dataset provides daily, decadal, and monthly precipitation estimates over land, with a spatial resolution of 0.05° for latitudes below 50°, covering the period from 1981 to present</w:t>
      </w:r>
      <w:r w:rsidR="004949DF">
        <w:rPr>
          <w:rFonts w:ascii="Times New Roman" w:eastAsia="Times New Roman" w:hAnsi="Times New Roman" w:cs="Times New Roman"/>
          <w:sz w:val="24"/>
          <w:szCs w:val="24"/>
        </w:rPr>
        <w:fldChar w:fldCharType="begin"/>
      </w:r>
      <w:r w:rsidR="00FD4A0B">
        <w:rPr>
          <w:rFonts w:ascii="Times New Roman" w:eastAsia="Times New Roman" w:hAnsi="Times New Roman" w:cs="Times New Roman"/>
          <w:sz w:val="24"/>
          <w:szCs w:val="24"/>
        </w:rPr>
        <w:instrText xml:space="preserve"> ADDIN ZOTERO_ITEM CSL_CITATION {"citationID":"09BdAvho","properties":{"formattedCitation":"\\super 49\\nosupersub{}","plainCitation":"49","noteIndex":0},"citationItems":[{"id":6374,"uris":["http://zotero.org/users/2382307/items/WS35JJPL"],"itemData":{"id":6374,"type":"article-journal","abstract":"The Climate Hazards group Infrared Precipitation with Stations (CHIRPS) dataset builds on previous approaches to ‘smart’ interpolation techniques and high resolution, long period of record precipitation estimates based on infrared Cold Cloud Duration (CCD) observations. The algorithm i) is built around a 0.05° climatology that incorporates satellite information to represent sparsely gauged locations, ii) incorporates daily, pentadal, and monthly 1981-present 0.05° CCD-based precipitation estimates, iii) blends station data to produce a preliminary information product with a latency of about 2 days and a final product with an average latency of about 3 weeks, and iv) uses a novel blending procedure incorporating the spatial correlation structure of CCD-estimates to assign interpolation weights. We present the CHIRPS algorithm, global and regional validation results, and show how CHIRPS can be used to quantify the hydrologic impacts of decreasing precipitation and rising air temperatures in the Greater Horn of Africa. Using the Variable Infiltration Capacity model, we show that CHIRPS can support effective hydrologic forecasts and trend analyses in southeastern Ethiopia.","container-title":"Scientific Data","DOI":"10.1038/sdata.2015.66","ISSN":"2052-4463","issue":"1","journalAbbreviation":"Sci Data","language":"en","license":"2015 The Author(s)","note":"Bandiera_abtest: a\nCg_type: Nature Research Journals\nnumber: 1\nPrimary_atype: Research\npublisher: Nature Publishing Group\nSubject_term: Atmospheric dynamics;Attribution;Climate-change impacts;Environmental sciences;Hydrology\nSubject_term_id: atmospheric-dynamics;attribution;climate-change-impacts;environmental-sciences;hydrology","page":"150066","source":"www.nature.com","title":"The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family":"Michaelsen","given":"Joel"}],"issued":{"date-parts":[["2015",12,8]]}}}],"schema":"https://github.com/citation-style-language/schema/raw/master/csl-citation.json"} </w:instrText>
      </w:r>
      <w:r w:rsidR="004949DF">
        <w:rPr>
          <w:rFonts w:ascii="Times New Roman" w:eastAsia="Times New Roman" w:hAnsi="Times New Roman" w:cs="Times New Roman"/>
          <w:sz w:val="24"/>
          <w:szCs w:val="24"/>
        </w:rPr>
        <w:fldChar w:fldCharType="separate"/>
      </w:r>
      <w:r w:rsidR="00FD4A0B" w:rsidRPr="00FD4A0B">
        <w:rPr>
          <w:rFonts w:ascii="Times New Roman" w:hAnsi="Times New Roman" w:cs="Times New Roman"/>
          <w:sz w:val="24"/>
          <w:szCs w:val="24"/>
          <w:vertAlign w:val="superscript"/>
        </w:rPr>
        <w:t>49</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Both MSWEP and CHIRPS are high-resolution precipitation datasets developed by integrating ground station observations, satellite data, and reanalysis products.</w:t>
      </w:r>
    </w:p>
    <w:p w14:paraId="506E0337" w14:textId="78EBD07F"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CHIRPS and MSWEP were chosen as they generally out-perform other similar gridded precipitation datasets when compared to ground observations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{"citationID":"ZWjmIAwt","properties":{"formattedCitation":"\\super 29,30\\nosupersub{}","plainCitation":"29,30","noteIndex":0},"citationItems":[{"id":8121,"uris":["http://zotero.org/users/2382307/items/9VJQV8HE"],"itemData":{"id":8121,"type":"article-journal","abstract":"Precipitation is the most important driver of the hydrological cycle, but it is challenging to estimate it over large scales from satellites and models. Here, we assessed the performance of six global and quasi-global high-resolution precipitation datasets (European Centre for Medium-Range Weather Forecasts (ECMWF) Reanalysis version 5 (ERA5), Climate Hazards group Infrared Precipitation with Stations version 2.0 (CHIRPS), Multi-Source Weighted-Ensemble Precipitation version 2.80 (MSWEP), TerraClimate (TERRA), Climate Prediction Centre Unified version 1.0 (CPCU), and Precipitation Estimation from Remotely Sensed Information using Artificial Neural Networks-Cloud Classification System-Climate Data Record (PERSIANN-CCS-CDR, hereafter PERCCDR) for hydrological modelling globally and quasi-globally. We forced the WBMsed global hydrological model with the precipitation datasets to simulate river discharge from 1983 to 2019 and evaluated the predicted discharge against 1825 hydrological stations worldwide, using a range of statistical methods. The results show large differences in the accuracy of discharge predictions when using different precipitation input datasets. Based on evaluation at annual, monthly, and daily timescales, MSWEP followed by ERA5 demonstrated a higher correlation (CC) and Kling–Gupta efficiency (KGE) than other datasets for more than 50 % of the stations, whilst ERA5 was the second-highest-performing dataset, and it showed the highest error and bias for about 20 % of the stations. PERCCDR is the least-well-performing dataset, with a bias of up to 99 % and a normalised root mean square error of up to 247 %. PERCCDR only show a higher KGE and CC than the other products for less than 10 % of the stations. Even though MSWEP provided the highest performance overall, our analysis reveals high spatial variability, meaning that it is important to consider other datasets in areas where MSWEP showed a lower performance. The results of this study provide guidance on the selection of precipitation datasets for modelling river discharge for a basin, region, or climatic zone as there is no single best precipitation dataset globally. Finally, the large discrepancy in the performance of the datasets in different parts of the world highlights the need to improve global precipitation data products.","container-title":"Hydrology and Earth System Sciences","DOI":"10.5194/hess-28-3099-2024","ISSN":"1027-5606","issue":"14","language":"English","note":"publisher: Copernicus GmbH","page":"3099-3118","source":"Copernicus Online Journals","title":"Global-scale evaluation of precipitation datasets for hydrological modelling","volume":"28","author":[{"family":"Gebrechorkos","given":"Solomon H."},{"family":"Leyland","given":"Julian"},{"family":"Dadson","given":"Simon J."},{"family":"Cohen","given":"Sagy"},{"family":"Slater","given":"Louise"},{"family":"Wortmann","given":"Michel"},{"family":"Ashworth","given":"Philip J."},{"family":"Bennett","given":"Georgina L."},{"family":"Boothroyd","given":"Richard"},{"family":"Cloke","given":"Hannah"},{"family":"Delorme","given":"Pauline"},{"family":"Griffith","given":"Helen"},{"family":"Hardy","given":"Richard"},{"family":"Hawker","given":"Laurence"},{"family":"McLelland","given":"Stuart"},{"family":"Neal","given":"Jeffrey"},{"family":"Nicholas","given":"Andrew"},{"family":"Tatem","given":"Andrew J."},{"family":"Vahidi","given":"Ellie"},{"family":"Liu","given":"Yinxue"},{"family":"Sheffield","given":"Justin"},{"family":"Parsons","given":"Daniel R."},{"family":"Darby","given":"Stephen E."}],"issued":{"date-parts":[["2024",7,17]]}}},{"id":5523,"uris":["http://zotero.org/users/2382307/items/DGG73KRN"],"itemData":{"id":5523,"type":"article-journal","abstract":"&lt;p&gt;&lt;strong&gt;Abstract.&lt;/strong&gt; We undertook a comprehensive evaluation of 22 gridded (quasi-)global (sub-)daily precipitation (&lt;i&gt;P&lt;/i&gt;) datasets for the period 2000–2016. Thirteen non-gauge-corrected &lt;i&gt;P&lt;/i&gt; datasets were evaluated using daily &lt;i&gt;P&lt;/i&gt; gauge observations from 76 086 gauges worldwide. Another nine gauge-corrected datasets were evaluated using hydrological modeling, by calibrating the HBV conceptual model against streamflow records for each of 9053 small to medium-sized ( &amp;lt; 50 000 km&lt;sup&gt;2&lt;/sup&gt;) catchments worldwide, and comparing the resulting performance. Marked differences in spatio-temporal patterns and accuracy were found among the datasets. Among the uncorrected &lt;i&gt;P&lt;/i&gt; datasets, the satellite- and reanalysis-based MSWEP-ng V1.2 and V2.0 datasets generally showed the best temporal correlations with the gauge observations, followed by the reanalyses (ERA-Interim, JRA-55, and NCEP-CFSR) and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&lt;i&gt;P&lt;/i&gt;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&lt;i&gt;P&lt;/i&gt; estimates directly incorporating temporally coarser gauge data (CHIRPS V2.0, GPCP-1DD V1.2, TMPA 3B42 V7, and WFDEI-CRU), which in turn outperformed the one indirectly incorporating gauge data through another multi-source dataset (PERSIANN-CDR V1R1). Our results highlight large differences in estimation accuracy, and hence the importance of &lt;i&gt;P&lt;/i&gt; dataset selection in both research and operational applications. The good performance of MSWEP emphasizes that careful data merging can exploit the complementary strengths of gauge-, satellite-, and reanalysis-based &lt;i&gt;P&lt;/i&gt; estimates.&lt;/p&gt;","container-title":"Hydrology and Earth System Sciences","DOI":"https://doi.org/10.5194/hess-21-6201-2017","ISSN":"1027-5606","issue":"12","language":"English","page":"6201-6217","source":"www.hydrol-earth-syst-sci.net","title":"Global-scale evaluation of 22 precipitation datasets using gauge observations and hydrological modeling","volume":"21","author":[{"family":"Beck","given":"Hylke E."},{"family":"Vergopolan","given":"Noemi"},{"family":"Pan","given":"Ming"},{"family":"Levizzani","given":"Vincenzo"},{"family":"Dijk","given":"Albert I. J. M.","dropping-particle":"van"},{"family":"Weedon","given":"Graham P."},{"family":"Brocca","given":"Luca"},{"family":"Pappenberger","given":"Florian"},{"family":"Huffman","given":"George J."},{"family":"Wood","given":"Eric F."}],"issued":{"date-parts":[["2017",12,8]]}}}],"schema":"https://github.com/citation-style-language/schema/raw/master/csl-citation.json"}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29,30</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CHIRPS (0.05°) is particularly designed for monitoring droughts and detecting environmental changes, providing daily precipitation estimates from 1981 to present. It combines satellite-derived Climate Hazards Center Infrared Precipitation (CHIRP) and the Climate Hazards Group Precipitation Climatology (CHPclim) with ground station data from the Global Historical Climate Network (GHCN) and many other sources. The CHIRPS product benefits from a high degree of homogeneity, provided by its simple but consistent foundation of geostationary thermal infrared satellite observations. CHIRPS also incorporates unique observation inputs from Africa, Latin America and Central America. MSWEP (0.1°) has been designed with both accuracy and homogeneity in mind, providing 3-hourly precipitation estimates from 1979 to present. It integrates daily observations from over 77,000 stations from various national and international data sources, satellite estimates from infrared- and microwave-based satellite datasets, and reanalysis data, offering accurate global precipitation data from 1979 to present. Both CHIRPS </w:t>
      </w:r>
      <w:r w:rsidR="00816EED">
        <w:rPr>
          <w:rFonts w:ascii="Times New Roman" w:eastAsia="Times New Roman" w:hAnsi="Times New Roman" w:cs="Times New Roman"/>
          <w:sz w:val="24"/>
          <w:szCs w:val="24"/>
        </w:rPr>
        <w:t xml:space="preserve">and MSWEP have previously been </w:t>
      </w:r>
      <w:r>
        <w:rPr>
          <w:rFonts w:ascii="Times New Roman" w:eastAsia="Times New Roman" w:hAnsi="Times New Roman" w:cs="Times New Roman"/>
          <w:sz w:val="24"/>
          <w:szCs w:val="24"/>
        </w:rPr>
        <w:t>evaluated globally using statistical metrics such as Kling–Gupta Efficiency (KGE) and Nash-Sutcliffe Efficiency (NSE), as well as various bias and error metrics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{"citationID":"uhLYo2B6","properties":{"formattedCitation":"\\super 29,30\\nosupersub{}","plainCitation":"29,30","noteIndex":0},"citationItems":[{"id":8121,"uris":["http://zotero.org/users/2382307/items/9VJQV8HE"],"itemData":{"id":8121,"type":"article-journal","abstract":"Precipitation is the most important driver of the hydrological cycle, but it is challenging to estimate it over large scales from satellites and models. Here, we assessed the performance of six global and quasi-global high-resolution precipitation datasets (European Centre for Medium-Range Weather Forecasts (ECMWF) Reanalysis version 5 (ERA5), Climate Hazards group Infrared Precipitation with Stations version 2.0 (CHIRPS), Multi-Source Weighted-Ensemble Precipitation version 2.80 (MSWEP), TerraClimate (TERRA), Climate Prediction Centre Unified version 1.0 (CPCU), and Precipitation Estimation from Remotely Sensed Information using Artificial Neural Networks-Cloud Classification System-Climate Data Record (PERSIANN-CCS-CDR, hereafter PERCCDR) for hydrological modelling globally and quasi-globally. We forced the WBMsed global hydrological model with the precipitation datasets to simulate river discharge from 1983 to 2019 and evaluated the predicted discharge against 1825 hydrological stations worldwide, using a range of statistical methods. The results show large differences in the accuracy of discharge predictions when using different precipitation input datasets. Based on evaluation at annual, monthly, and daily timescales, MSWEP followed by ERA5 demonstrated a higher correlation (CC) and Kling–Gupta efficiency (KGE) than other datasets for more than 50 % of the stations, whilst ERA5 was the second-highest-performing dataset, and it showed the highest error and bias for about 20 % of the stations. PERCCDR is the least-well-performing dataset, with a bias of up to 99 % and a normalised root mean square error of up to 247 %. PERCCDR only show a higher KGE and CC than the other products for less than 10 % of the stations. Even though MSWEP provided the highest performance overall, our analysis reveals high spatial variability, meaning that it is important to consider other datasets in areas where MSWEP showed a lower performance. The results of this study provide guidance on the selection of precipitation datasets for modelling river discharge for a basin, region, or climatic zone as there is no single best precipitation dataset globally. Finally, the large discrepancy in the performance of the datasets in different parts of the world highlights the need to improve global precipitation data products.","container-title":"Hydrology and Earth System Sciences","DOI":"10.5194/hess-28-3099-2024","ISSN":"1027-5606","issue":"14","language":"English","note":"publisher: Copernicus GmbH","page":"3099-3118","source":"Copernicus Online Journals","title":"Global-scale evaluation of precipitation datasets for hydrological modelling","volume":"28","author":[{"family":"Gebrechorkos","given":"Solomon H."},{"family":"Leyland","given":"Julian"},{"family":"Dadson","given":"Simon J."},{"family":"Cohen","given":"Sagy"},{"family":"Slater","given":"Louise"},{"family":"Wortmann","given":"Michel"},{"family":"Ashworth","given":"Philip J."},{"family":"Bennett","given":"Georgina L."},{"family":"Boothroyd","given":"Richard"},{"family":"Cloke","given":"Hannah"},{"family":"Delorme","given":"Pauline"},{"family":"Griffith","given":"Helen"},{"family":"Hardy","given":"Richard"},{"family":"Hawker","given":"Laurence"},{"family":"McLelland","given":"Stuart"},{"family":"Neal","given":"Jeffrey"},{"family":"Nicholas","given":"Andrew"},{"family":"Tatem","given":"Andrew J."},{"family":"Vahidi","given":"Ellie"},{"family":"Liu","given":"Yinxue"},{"family":"Sheffield","given":"Justin"},{"family":"Parsons","given":"Daniel R."},{"family":"Darby","given":"Stephen E."}],"issued":{"date-parts":[["2024",7,17]]}}},{"id":5523,"uris":["http://zotero.org/users/2382307/items/DGG73KRN"],"itemData":{"id":5523,"type":"article-journal","abstract":"&lt;p&gt;&lt;strong&gt;Abstract.&lt;/strong&gt; We undertook a comprehensive evaluation of 22 gridded (quasi-)global (sub-)daily precipitation (&lt;i&gt;P&lt;/i&gt;) datasets for the period 2000–2016. Thirteen non-gauge-corrected &lt;i&gt;P&lt;/i&gt; datasets were evaluated using daily &lt;i&gt;P&lt;/i&gt; gauge observations from 76 086 gauges worldwide. Another nine gauge-corrected datasets were evaluated using hydrological modeling, by calibrating the HBV conceptual model against streamflow records for each of 9053 small to medium-sized ( &amp;lt; 50 000 km&lt;sup&gt;2&lt;/sup&gt;) catchments worldwide, and comparing the resulting performance. Marked differences in spatio-temporal patterns and accuracy were found among the datasets. Among the uncorrected &lt;i&gt;P&lt;/i&gt; datasets, the satellite- and reanalysis-based MSWEP-ng V1.2 and V2.0 datasets generally showed the best temporal correlations with the gauge observations, followed by the reanalyses (ERA-Interim, JRA-55, and NCEP-CFSR) and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&lt;i&gt;P&lt;/i&gt;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&lt;i&gt;P&lt;/i&gt; estimates directly incorporating temporally coarser gauge data (CHIRPS V2.0, GPCP-1DD V1.2, TMPA 3B42 V7, and WFDEI-CRU), which in turn outperformed the one indirectly incorporating gauge data through another multi-source dataset (PERSIANN-CDR V1R1). Our results highlight large differences in estimation accuracy, and hence the importance of &lt;i&gt;P&lt;/i&gt; dataset selection in both research and operational applications. The good performance of MSWEP emphasizes that careful data merging can exploit the complementary strengths of gauge-, satellite-, and reanalysis-based &lt;i&gt;P&lt;/i&gt; estimates.&lt;/p&gt;","container-title":"Hydrology and Earth System Sciences","DOI":"https://doi.org/10.5194/hess-21-6201-2017","ISSN":"1027-5606","issue":"12","language":"English","page":"6201-6217","source":"www.hydrol-earth-syst-sci.net","title":"Global-scale evaluation of 22 precipitation datasets using gauge observations and hydrological modeling","volume":"21","author":[{"family":"Beck","given":"Hylke E."},{"family":"Vergopolan","given":"Noemi"},{"family":"Pan","given":"Ming"},{"family":"Levizzani","given":"Vincenzo"},{"family":"Dijk","given":"Albert I. J. M.","dropping-particle":"van"},{"family":"Weedon","given":"Graham P."},{"family":"Brocca","given":"Luca"},{"family":"Pappenberger","given":"Florian"},{"family":"Huffman","given":"George J."},{"family":"Wood","given":"Eric F."}],"issued":{"date-parts":[["2017",12,8]]}}}],"schema":"https://github.com/citation-style-language/schema/raw/master/csl-citation.json"}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29,30</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For instance, MSWEP outperformed 22 other global precipitation datasets in capturing daily precipitation from 76,086 gauging stations and in driving hydrological models across 9,053 catchments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{"citationID":"v5CvgcDA","properties":{"formattedCitation":"\\super 29\\nosupersub{}","plainCitation":"29","noteIndex":0},"citationItems":[{"id":5523,"uris":["http://zotero.org/users/2382307/items/DGG73KRN"],"itemData":{"id":5523,"type":"article-journal","abstract":"&lt;p&gt;&lt;strong&gt;Abstract.&lt;/strong&gt; We undertook a comprehensive evaluation of 22 gridded (quasi-)global (sub-)daily precipitation (&lt;i&gt;P&lt;/i&gt;) datasets for the period 2000–2016. Thirteen non-gauge-corrected &lt;i&gt;P&lt;/i&gt; datasets were evaluated using daily &lt;i&gt;P&lt;/i&gt; gauge observations from 76 086 gauges worldwide. Another nine gauge-corrected datasets were evaluated using hydrological modeling, by calibrating the HBV conceptual model against streamflow records for each of 9053 small to medium-sized ( &amp;lt; 50 000 km&lt;sup&gt;2&lt;/sup&gt;) catchments worldwide, and comparing the resulting performance. Marked differences in spatio-temporal patterns and accuracy were found among the datasets. Among the uncorrected &lt;i&gt;P&lt;/i&gt; datasets, the satellite- and reanalysis-based MSWEP-ng V1.2 and V2.0 datasets generally showed the best temporal correlations with the gauge observations, followed by the reanalyses (ERA-Interim, JRA-55, and NCEP-CFSR) and the satellite- and reanalysis-based CHIRP V2.0 dataset, the estimates based primarily on passive microwave remote sensing of rainfall (CMORPH V1.0, GSMaP V5/6, and TMPA 3B42RT V7) or near-surface soil moisture (SM2RAIN-ASCAT), and finally, estimates based primarily on thermal infrared imagery (GridSat V1.0, PERSIANN, and PERSIANN-CCS). Two of the three reanalyses (ERA-Interim and JRA-55) unexpectedly obtained lower trend errors than the satellite datasets. Among the corrected &lt;i&gt;P&lt;/i&gt; datasets, the ones directly incorporating daily gauge data (CPC Unified, and MSWEP V1.2 and V2.0) generally provided the best calibration scores, although the good performance of the fully gauge-based CPC Unified is unlikely to translate to sparsely or ungauged regions. Next best results were obtained with &lt;i&gt;P&lt;/i&gt; estimates directly incorporating temporally coarser gauge data (CHIRPS V2.0, GPCP-1DD V1.2, TMPA 3B42 V7, and WFDEI-CRU), which in turn outperformed the one indirectly incorporating gauge data through another multi-source dataset (PERSIANN-CDR V1R1). Our results highlight large differences in estimation accuracy, and hence the importance of &lt;i&gt;P&lt;/i&gt; dataset selection in both research and operational applications. The good performance of MSWEP emphasizes that careful data merging can exploit the complementary strengths of gauge-, satellite-, and reanalysis-based &lt;i&gt;P&lt;/i&gt; estimates.&lt;/p&gt;","container-title":"Hydrology and Earth System Sciences","DOI":"https://doi.org/10.5194/hess-21-6201-2017","ISSN":"1027-5606","issue":"12","language":"English","page":"6201-6217","source":"www.hydrol-earth-syst-sci.net","title":"Global-scale evaluation of 22 precipitation datasets using gauge observations and hydrological modeling","volume":"21","author":[{"family":"Beck","given":"Hylke E."},{"family":"Vergopolan","given":"Noemi"},{"family":"Pan","given":"Ming"},{"family":"Levizzani","given":"Vincenzo"},{"family":"Dijk","given":"Albert I. J. M.","dropping-particle":"van"},{"family":"Weedon","given":"Graham P."},{"family":"Brocca","given":"Luca"},{"family":"Pappenberger","given":"Florian"},{"family":"Huffman","given":"George J."},{"family":"Wood","given":"Eric F."}],"issued":{"date-parts":[["2017",12,8]]}},"label":"page"}],"schema":"https://github.com/citation-style-language/schema/raw/master/csl-citation.json"}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29</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Additionally, both MSWEP and CHIRPS were found to outperform other high-resolution gauge-based datasets in modelling daily, monthly, and annual streamflow across 1,825 streamflow gauges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{"citationID":"p4wn9RXx","properties":{"formattedCitation":"\\super 30\\nosupersub{}","plainCitation":"30","noteIndex":0},"citationItems":[{"id":8121,"uris":["http://zotero.org/users/2382307/items/9VJQV8HE"],"itemData":{"id":8121,"type":"article-journal","abstract":"Precipitation is the most important driver of the hydrological cycle, but it is challenging to estimate it over large scales from satellites and models. Here, we assessed the performance of six global and quasi-global high-resolution precipitation datasets (European Centre for Medium-Range Weather Forecasts (ECMWF) Reanalysis version 5 (ERA5), Climate Hazards group Infrared Precipitation with Stations version 2.0 (CHIRPS), Multi-Source Weighted-Ensemble Precipitation version 2.80 (MSWEP), TerraClimate (TERRA), Climate Prediction Centre Unified version 1.0 (CPCU), and Precipitation Estimation from Remotely Sensed Information using Artificial Neural Networks-Cloud Classification System-Climate Data Record (PERSIANN-CCS-CDR, hereafter PERCCDR) for hydrological modelling globally and quasi-globally. We forced the WBMsed global hydrological model with the precipitation datasets to simulate river discharge from 1983 to 2019 and evaluated the predicted discharge against 1825 hydrological stations worldwide, using a range of statistical methods. The results show large differences in the accuracy of discharge predictions when using different precipitation input datasets. Based on evaluation at annual, monthly, and daily timescales, MSWEP followed by ERA5 demonstrated a higher correlation (CC) and Kling–Gupta efficiency (KGE) than other datasets for more than 50 % of the stations, whilst ERA5 was the second-highest-performing dataset, and it showed the highest error and bias for about 20 % of the stations. PERCCDR is the least-well-performing dataset, with a bias of up to 99 % and a normalised root mean square error of up to 247 %. PERCCDR only show a higher KGE and CC than the other products for less than 10 % of the stations. Even though MSWEP provided the highest performance overall, our analysis reveals high spatial variability, meaning that it is important to consider other datasets in areas where MSWEP showed a lower performance. The results of this study provide guidance on the selection of precipitation datasets for modelling river discharge for a basin, region, or climatic zone as there is no single best precipitation dataset globally. Finally, the large discrepancy in the performance of the datasets in different parts of the world highlights the need to improve global precipitation data products.","container-title":"Hydrology and Earth System Sciences","DOI":"10.5194/hess-28-3099-2024","ISSN":"1027-5606","issue":"14","language":"English","note":"publisher: Copernicus GmbH","page":"3099-3118","source":"Copernicus Online Journals","title":"Global-scale evaluation of precipitation datasets for hydrological modelling","volume":"28","author":[{"family":"Gebrechorkos","given":"Solomon H."},{"family":"Leyland","given":"Julian"},{"family":"Dadson","given":"Simon J."},{"family":"Cohen","given":"Sagy"},{"family":"Slater","given":"Louise"},{"family":"Wortmann","given":"Michel"},{"family":"Ashworth","given":"Philip J."},{"family":"Bennett","given":"Georgina L."},{"family":"Boothroyd","given":"Richard"},{"family":"Cloke","given":"Hannah"},{"family":"Delorme","given":"Pauline"},{"family":"Griffith","given":"Helen"},{"family":"Hardy","given":"Richard"},{"family":"Hawker","given":"Laurence"},{"family":"McLelland","given":"Stuart"},{"family":"Neal","given":"Jeffrey"},{"family":"Nicholas","given":"Andrew"},{"family":"Tatem","given":"Andrew J."},{"family":"Vahidi","given":"Ellie"},{"family":"Liu","given":"Yinxue"},{"family":"Sheffield","given":"Justin"},{"family":"Parsons","given":"Daniel R."},{"family":"Darby","given":"Stephen E."}],"issued":{"date-parts":[["2024",7,17]]}}}],"schema":"https://github.com/citation-style-language/schema/raw/master/csl-citation.json"}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30</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However, both datasets remain subject to inherent uncertainties, and therefore, considering both helps reduce biases and obtain more reliable estimates, given that they are somewhat independent. For example, they differ in their data sources with CHIRPS using only geostationary thermal infrared observations, whilst MSWEP also uses microwave observations, and they use different sets of station data to correct locally. Despite these differences, the monthly correlation between MSWEP and CHIRPS shows a high correlation across most regions, except for Central Asia (Extended Data Fig. 9a). </w:t>
      </w:r>
      <w:r w:rsidR="00766908" w:rsidRPr="00766908">
        <w:rPr>
          <w:rFonts w:ascii="Times New Roman" w:eastAsia="Times New Roman" w:hAnsi="Times New Roman" w:cs="Times New Roman"/>
          <w:sz w:val="24"/>
          <w:szCs w:val="24"/>
        </w:rPr>
        <w:t>The average monthly difference between the two datasets varies sp</w:t>
      </w:r>
      <w:r w:rsidR="00766908">
        <w:rPr>
          <w:rFonts w:ascii="Times New Roman" w:eastAsia="Times New Roman" w:hAnsi="Times New Roman" w:cs="Times New Roman"/>
          <w:sz w:val="24"/>
          <w:szCs w:val="24"/>
        </w:rPr>
        <w:t xml:space="preserve">atially, reaching up to ±40 </w:t>
      </w:r>
      <w:r w:rsidR="00766908" w:rsidRPr="00766908">
        <w:rPr>
          <w:rFonts w:ascii="Times New Roman" w:eastAsia="Times New Roman" w:hAnsi="Times New Roman" w:cs="Times New Roman"/>
          <w:sz w:val="24"/>
          <w:szCs w:val="24"/>
        </w:rPr>
        <w:t>mm (Extended Data Fig. 9c). Notably, larger discrepanci</w:t>
      </w:r>
      <w:r w:rsidR="00766908">
        <w:rPr>
          <w:rFonts w:ascii="Times New Roman" w:eastAsia="Times New Roman" w:hAnsi="Times New Roman" w:cs="Times New Roman"/>
          <w:sz w:val="24"/>
          <w:szCs w:val="24"/>
        </w:rPr>
        <w:t>es occur in regions such as the</w:t>
      </w:r>
      <w:r w:rsidR="00766908" w:rsidRPr="00766908">
        <w:rPr>
          <w:rFonts w:ascii="Times New Roman" w:eastAsia="Times New Roman" w:hAnsi="Times New Roman" w:cs="Times New Roman"/>
          <w:sz w:val="24"/>
          <w:szCs w:val="24"/>
        </w:rPr>
        <w:t xml:space="preserve"> Amazon, Central Africa, and parts of Southeast Asia.</w:t>
      </w:r>
      <w:r w:rsidR="007669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Such convergence between the two products helps reduce concerns about the uncertainties due to different approaches and changes in the constellation of Earth-observing satellites that can affect the robustness of their representation of changes over time.</w:t>
      </w:r>
    </w:p>
    <w:p w14:paraId="65447DB9" w14:textId="3376DB10" w:rsidR="00766908" w:rsidRPr="00AF2811" w:rsidRDefault="009B6C93">
      <w:pPr>
        <w:pBdr>
          <w:top w:val="nil"/>
          <w:left w:val="nil"/>
          <w:bottom w:val="nil"/>
          <w:right w:val="nil"/>
          <w:between w:val="nil"/>
        </w:pBdr>
        <w:spacing w:before="280" w:after="28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The hourly Potential Evapotranspiration (hPET) is a global hourly AED dataset developed using ERA5-Land reanalysis (ERA5) climate datasets and the FAO’s Penman-Monteith equation (Eq. 1). hPET is available for the global land surface at 0.1° spatial resolution covering the period 1981</w:t>
      </w:r>
      <w:r>
        <w:rPr>
          <w:color w:val="000000"/>
        </w:rPr>
        <w:t>–</w:t>
      </w:r>
      <w:r>
        <w:rPr>
          <w:rFonts w:ascii="Times New Roman" w:eastAsia="Times New Roman" w:hAnsi="Times New Roman" w:cs="Times New Roman"/>
          <w:sz w:val="24"/>
          <w:szCs w:val="24"/>
        </w:rPr>
        <w:t>2022</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{"citationID":"9JkfkDrX","properties":{"formattedCitation":"\\super 41\\nosupersub{}","plainCitation":"41","noteIndex":0},"citationItems":[{"id":6834,"uris":["http://zotero.org/users/2382307/items/I83Z2WLC"],"itemData":{"id":6834,"type":"article-journal","abstract":"Challenges exist for assessing the impacts of climate and climate change on the hydrological cycle on local and regional scales, and in turn on water resources, food, energy, and natural hazards. Potential evapotranspiration (PET) represents atmospheric demand for water, which is required at high spatial and temporal resolutions to compute actual evapotranspiration and thus close the water balance near the land surface for many such applications, but there are currently no available high-resolution datasets of PET. Here we develop an hourly PET dataset (hPET) for the global land surface at 0.1° spatial resolution, based on output from the recently developed ERA5-Land reanalysis dataset, over the period 1981 to present. We show how hPET compares to other available global PET datasets, over common spatiotemporal resolutions and time frames, with respect to spatial patterns of climatology and seasonal variations for selected humid and arid locations across the globe. We provide the data for users to employ for multiple applications to explore diurnal and seasonal variations in evaporative demand for water.","container-title":"Scientific Data","DOI":"10.1038/s41597-021-01003-9","ISSN":"2052-4463","issue":"1","journalAbbreviation":"Sci Data","language":"en","license":"2021 The Author(s)","note":"number: 1\npublisher: Nature Publishing Group","page":"224","source":"www.nature.com","title":"Hourly potential evapotranspiration at 0.1° resolution for the global land surface from 1981-present","volume":"8","author":[{"family":"Singer","given":"Michael Bliss"},{"family":"Asfaw","given":"Dagmawi Teklu"},{"family":"Rosolem","given":"Rafael"},{"family":"Cuthbert","given":"Mark O."},{"family":"Miralles","given":"Diego G."},{"family":"MacLeod","given":"David"},{"family":"Quichimbo","given":"Edisson Andres"},{"family":"Michaelides","given":"Katerina"}],"issued":{"date-parts":[["2021",8,24]]}}}],"schema":"https://github.com/citation-style-language/schema/raw/master/csl-citation.json"}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41</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addition, the AED from the Global Land Evaporation Amsterdam Model (GLEAM, version 4.2a) is a global dataset derived using Penman's original equation (Eq. 2), using satellite and reanalysis datasets</w:t>
      </w:r>
      <w:r w:rsidR="004949DF">
        <w:rPr>
          <w:rFonts w:ascii="Times New Roman" w:eastAsia="Times New Roman" w:hAnsi="Times New Roman" w:cs="Times New Roman"/>
          <w:sz w:val="24"/>
          <w:szCs w:val="24"/>
        </w:rPr>
        <w:fldChar w:fldCharType="begin"/>
      </w:r>
      <w:r w:rsidR="00D7709E">
        <w:rPr>
          <w:rFonts w:ascii="Times New Roman" w:eastAsia="Times New Roman" w:hAnsi="Times New Roman" w:cs="Times New Roman"/>
          <w:sz w:val="24"/>
          <w:szCs w:val="24"/>
        </w:rPr>
        <w:instrText xml:space="preserve"> ADDIN ZOTERO_ITEM CSL_CITATION {"citationID":"r6kTJzir","properties":{"formattedCitation":"\\super 40\\nosupersub{}","plainCitation":"40","noteIndex":0},"citationItems":[{"id":8119,"uris":["http://zotero.org/users/2382307/items/U6YRNR4I"],"itemData":{"id":8119,"type":"article-journal","abstract":"Abstract Terrestrial evaporation plays a crucial role in modulating climate and water resources. Here, we present a continuous, daily dataset covering 1980–2023 with a 0.1° spatial resolution, produced using the fourth generation of the Global Land Evaporation Amsterdam Model (GLEAM). GLEAM4 embraces developments in hybrid modelling, learning evaporative stress from eddy- covariance and sapflow data. It features improved representation of key factors such as interception, atmospheric water demand, soil moisture, and plant access to groundwater. Estimates are inter-compared to existing global evaporation products and validated against in situ measurements, including data from 474 eddy-covariance sites, showing a median correlation of 0.73, root-mean-square error of 0.94 mm d−1, and Kling–Gupta efficiency of 0.49. Global land evaporation is estimated at 71.2 x 103 km3 yr−1, with 63% attributed to transpiration. Beyond actual evaporation and its components (transpiration, interception loss, soil evaporation, etc.), the dataset also provides soil moisture, potential evaporation, sensible heat flux, and evaporative stress, facilitating a wide range of hydrological, climatic, and ecological studies. Data are openly available via www.gleam.eu.","language":"en","note":"publisher: Springer Science and Business Media LLC","source":"repository.kaust.edu.sa","title":"GLEAM4: global land evaporation dataset at 0.1° resolution from 1980 to near present","title-short":"GLEAM4","URL":"http://hdl.handle.net/10754/701420","author":[{"family":"Miralles","given":"Diego G."},{"family":"Bonte","given":"Olivier"},{"family":"Koppa","given":"Akash"},{"family":"Villanueva","given":"Oscar Baez"},{"family":"Tronquo","given":"Emma"},{"family":"Zhong","given":"Feng"},{"family":"Beck","given":"Hylke"},{"family":"Hulsman","given":"Petra"},{"family":"Dorigo","given":"Wouter"},{"family":"Verhoest","given":"Niko E. C."},{"family":"Haghdoost","given":"Shekofeeh"}],"accessed":{"date-parts":[["2025",1,29]]},"issued":{"date-parts":[["2024",11,21]]}}}],"schema":"https://github.com/citation-style-language/schema/raw/master/csl-citation.json"} </w:instrText>
      </w:r>
      <w:r w:rsidR="004949DF">
        <w:rPr>
          <w:rFonts w:ascii="Times New Roman" w:eastAsia="Times New Roman" w:hAnsi="Times New Roman" w:cs="Times New Roman"/>
          <w:sz w:val="24"/>
          <w:szCs w:val="24"/>
        </w:rPr>
        <w:fldChar w:fldCharType="separate"/>
      </w:r>
      <w:r w:rsidR="00D7709E" w:rsidRPr="00D7709E">
        <w:rPr>
          <w:rFonts w:ascii="Times New Roman" w:hAnsi="Times New Roman" w:cs="Times New Roman"/>
          <w:sz w:val="24"/>
          <w:szCs w:val="24"/>
          <w:vertAlign w:val="superscript"/>
        </w:rPr>
        <w:t>40</w:t>
      </w:r>
      <w:r w:rsidR="004949D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GLEAM is available at a 0.1° spatial resolution and covers the period 1980</w:t>
      </w:r>
      <w:r>
        <w:rPr>
          <w:color w:val="000000"/>
        </w:rPr>
        <w:t>–</w:t>
      </w:r>
      <w:r>
        <w:rPr>
          <w:rFonts w:ascii="Times New Roman" w:eastAsia="Times New Roman" w:hAnsi="Times New Roman" w:cs="Times New Roman"/>
          <w:sz w:val="24"/>
          <w:szCs w:val="24"/>
        </w:rPr>
        <w:t xml:space="preserve">2023. hPET is based on </w:t>
      </w:r>
      <w:r w:rsidR="005B5A2C">
        <w:rPr>
          <w:rFonts w:ascii="Times New Roman" w:eastAsia="Times New Roman" w:hAnsi="Times New Roman" w:cs="Times New Roman"/>
          <w:sz w:val="24"/>
          <w:szCs w:val="24"/>
        </w:rPr>
        <w:t>th</w:t>
      </w:r>
      <w:r w:rsidR="00127EDC">
        <w:rPr>
          <w:rFonts w:ascii="Times New Roman" w:eastAsia="Times New Roman" w:hAnsi="Times New Roman" w:cs="Times New Roman"/>
          <w:sz w:val="24"/>
          <w:szCs w:val="24"/>
        </w:rPr>
        <w:t>e FAO Penman-</w:t>
      </w:r>
      <w:r>
        <w:rPr>
          <w:rFonts w:ascii="Times New Roman" w:eastAsia="Times New Roman" w:hAnsi="Times New Roman" w:cs="Times New Roman"/>
          <w:sz w:val="24"/>
          <w:szCs w:val="24"/>
        </w:rPr>
        <w:t>Monteith equation</w:t>
      </w:r>
      <w:r w:rsidR="00127E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computes reference crop evaporation by assuming certain surface and aerodynamic characteristics that are constant in time. In contrast, GLEAM calculates aerodynamic conductance as a dynamic variable depending on ecosystem characteristics and local meteorology and therefore is space and time</w:t>
      </w:r>
      <w:r w:rsidR="004949DF">
        <w:rPr>
          <w:rFonts w:ascii="Times New Roman" w:eastAsia="Times New Roman" w:hAnsi="Times New Roman" w:cs="Times New Roman"/>
          <w:sz w:val="24"/>
          <w:szCs w:val="24"/>
        </w:rPr>
        <w:t>-</w:t>
      </w:r>
      <w:r>
        <w:rPr>
          <w:rFonts w:ascii="Times New Roman" w:eastAsia="Times New Roman" w:hAnsi="Times New Roman" w:cs="Times New Roman"/>
          <w:sz w:val="24"/>
          <w:szCs w:val="24"/>
        </w:rPr>
        <w:t>dependent. Nonetheless, given the dominant influence of radiative forcing and atmospheric aridity in both computations, their estimates are overall similar</w:t>
      </w:r>
      <w:r w:rsidR="00766908">
        <w:rPr>
          <w:rFonts w:ascii="Times New Roman" w:eastAsia="Times New Roman" w:hAnsi="Times New Roman" w:cs="Times New Roman"/>
          <w:sz w:val="24"/>
          <w:szCs w:val="24"/>
        </w:rPr>
        <w:t xml:space="preserve">. </w:t>
      </w:r>
      <w:r w:rsidR="00766908" w:rsidRPr="00AF2811">
        <w:rPr>
          <w:rFonts w:ascii="Times New Roman" w:hAnsi="Times New Roman" w:cs="Times New Roman"/>
          <w:sz w:val="24"/>
          <w:szCs w:val="24"/>
        </w:rPr>
        <w:t>The correlation between GLEAM and hPET exceeds 0.9 across 91% of the global land surface (Extended Data Fig. 9b), while the monthly average difference between the two is up to ±3 mm (Extended Data Fig. 9d).</w:t>
      </w:r>
    </w:p>
    <w:p w14:paraId="2E0AE925" w14:textId="77777777" w:rsidR="005A7DFE" w:rsidRDefault="009B6C93">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AED and precipitation data from the Climate Research Unit Time Series (CRU-TS) dataset are available at a spatial resolution of 0.5°, covering the period from 1901 to present. Similarly, the ERA5 reanalysis dataset, representing the fifth-generation reanalysis from the European Centre for Medium-Range Weather Forecasts (ECMWF), is available at a spatial resolution of 0.25° from 1940 to present.</w:t>
      </w:r>
    </w:p>
    <w:p w14:paraId="739EFB84" w14:textId="77777777" w:rsidR="005A7DFE" w:rsidRDefault="009B6C93">
      <w:pPr>
        <w:pStyle w:val="Heading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Atmospheric Evaporative Demand (AED) </w:t>
      </w:r>
    </w:p>
    <w:p w14:paraId="3523F74E" w14:textId="5ECF758F" w:rsidR="005A7DFE"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hPET is estimated using the FAO-56 Penman-Monteith equation (Eq. 1), while GLEAM PET</w:t>
      </w:r>
      <w:r w:rsidR="002530E7">
        <w:rPr>
          <w:rFonts w:ascii="Times New Roman" w:eastAsia="Times New Roman" w:hAnsi="Times New Roman" w:cs="Times New Roman"/>
          <w:sz w:val="24"/>
          <w:szCs w:val="24"/>
        </w:rPr>
        <w:t xml:space="preserve"> (potential evapotranspiration, AED)</w:t>
      </w:r>
      <w:r>
        <w:rPr>
          <w:rFonts w:ascii="Times New Roman" w:eastAsia="Times New Roman" w:hAnsi="Times New Roman" w:cs="Times New Roman"/>
          <w:sz w:val="24"/>
          <w:szCs w:val="24"/>
        </w:rPr>
        <w:t xml:space="preserve"> is calculated using Penman's equation, including aerodynamic conductance (Eq. 2). Additionally, the FAO-56 Penman-Monteith method is applied to calculate AED from ERA5 climate datasets for the period 1950</w:t>
      </w:r>
      <w:r>
        <w:rPr>
          <w:color w:val="000000"/>
        </w:rPr>
        <w:t>–</w:t>
      </w:r>
      <w:r>
        <w:rPr>
          <w:rFonts w:ascii="Times New Roman" w:eastAsia="Times New Roman" w:hAnsi="Times New Roman" w:cs="Times New Roman"/>
          <w:sz w:val="24"/>
          <w:szCs w:val="24"/>
        </w:rPr>
        <w:t>2022 and CRU-TS climate datasets for 1901</w:t>
      </w:r>
      <w:r>
        <w:rPr>
          <w:color w:val="000000"/>
        </w:rPr>
        <w:t>–</w:t>
      </w:r>
      <w:r>
        <w:rPr>
          <w:rFonts w:ascii="Times New Roman" w:eastAsia="Times New Roman" w:hAnsi="Times New Roman" w:cs="Times New Roman"/>
          <w:sz w:val="24"/>
          <w:szCs w:val="24"/>
        </w:rPr>
        <w:t xml:space="preserve">2022. The Penman and FAO-56 Penman-Monteith methods consider various meteorological variables such as wind speed, air temperature, radiation and humidity to estimate AED. </w:t>
      </w:r>
    </w:p>
    <w:p w14:paraId="3FD34B05" w14:textId="77777777" w:rsidR="00816EED" w:rsidRDefault="005444BD">
      <w:pPr>
        <w:rPr>
          <w:sz w:val="24"/>
          <w:szCs w:val="24"/>
        </w:rPr>
      </w:pPr>
      <m:oMath>
        <m:sSub>
          <m:sSubPr>
            <m:ctrlPr>
              <w:rPr>
                <w:rFonts w:ascii="Cambria Math" w:hAnsi="Cambria Math"/>
                <w:sz w:val="24"/>
                <w:szCs w:val="24"/>
              </w:rPr>
            </m:ctrlPr>
          </m:sSubPr>
          <m:e>
            <m:r>
              <w:rPr>
                <w:rFonts w:ascii="Cambria Math" w:hAnsi="Cambria Math"/>
                <w:sz w:val="24"/>
                <w:szCs w:val="24"/>
              </w:rPr>
              <m:t>PET</m:t>
            </m:r>
          </m:e>
          <m:sub>
            <m:r>
              <w:rPr>
                <w:rFonts w:ascii="Cambria Math" w:hAnsi="Cambria Math"/>
                <w:sz w:val="24"/>
                <w:szCs w:val="24"/>
              </w:rPr>
              <m:t>pm</m:t>
            </m:r>
          </m:sub>
        </m:sSub>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0.408∆*</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 xml:space="preserve">n- </m:t>
                    </m:r>
                  </m:sub>
                </m:sSub>
                <m:r>
                  <w:rPr>
                    <w:rFonts w:ascii="Cambria Math" w:hAnsi="Cambria Math"/>
                    <w:sz w:val="24"/>
                    <w:szCs w:val="24"/>
                  </w:rPr>
                  <m:t>G</m:t>
                </m:r>
              </m:e>
            </m:d>
            <m:r>
              <w:rPr>
                <w:rFonts w:ascii="Cambria Math" w:hAnsi="Cambria Math"/>
                <w:sz w:val="24"/>
                <w:szCs w:val="24"/>
              </w:rPr>
              <m:t>+γ*</m:t>
            </m:r>
            <m:f>
              <m:fPr>
                <m:ctrlPr>
                  <w:rPr>
                    <w:rFonts w:ascii="Cambria Math" w:hAnsi="Cambria Math"/>
                    <w:sz w:val="24"/>
                    <w:szCs w:val="24"/>
                  </w:rPr>
                </m:ctrlPr>
              </m:fPr>
              <m:num>
                <m:r>
                  <w:rPr>
                    <w:rFonts w:ascii="Cambria Math" w:hAnsi="Cambria Math"/>
                    <w:sz w:val="24"/>
                    <w:szCs w:val="24"/>
                  </w:rPr>
                  <m:t>900</m:t>
                </m:r>
              </m:num>
              <m:den>
                <m:r>
                  <w:rPr>
                    <w:rFonts w:ascii="Cambria Math" w:hAnsi="Cambria Math"/>
                    <w:sz w:val="24"/>
                    <w:szCs w:val="24"/>
                  </w:rPr>
                  <m:t>T+273</m:t>
                </m:r>
              </m:den>
            </m:f>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a</m:t>
                </m:r>
              </m:sub>
            </m:sSub>
            <m:r>
              <w:rPr>
                <w:rFonts w:ascii="Cambria Math" w:hAnsi="Cambria Math"/>
                <w:sz w:val="24"/>
                <w:szCs w:val="24"/>
              </w:rPr>
              <m:t>)</m:t>
            </m:r>
          </m:num>
          <m:den>
            <m:r>
              <w:rPr>
                <w:rFonts w:ascii="Cambria Math" w:hAnsi="Cambria Math"/>
                <w:sz w:val="24"/>
                <w:szCs w:val="24"/>
              </w:rPr>
              <m:t>Δ+γ(1+0.34</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2</m:t>
                </m:r>
              </m:sub>
            </m:sSub>
            <m:r>
              <w:rPr>
                <w:rFonts w:ascii="Cambria Math" w:hAnsi="Cambria Math"/>
                <w:sz w:val="24"/>
                <w:szCs w:val="24"/>
              </w:rPr>
              <m:t>)</m:t>
            </m:r>
          </m:den>
        </m:f>
      </m:oMath>
      <w:r w:rsidR="00816EED">
        <w:rPr>
          <w:sz w:val="24"/>
          <w:szCs w:val="24"/>
        </w:rPr>
        <w:t xml:space="preserve"> </w:t>
      </w:r>
      <w:r w:rsidR="00816EED">
        <w:rPr>
          <w:sz w:val="24"/>
          <w:szCs w:val="24"/>
        </w:rPr>
        <w:tab/>
      </w:r>
      <w:r w:rsidR="00816EED">
        <w:rPr>
          <w:sz w:val="24"/>
          <w:szCs w:val="24"/>
        </w:rPr>
        <w:tab/>
      </w:r>
      <w:r w:rsidR="00816EED">
        <w:rPr>
          <w:sz w:val="24"/>
          <w:szCs w:val="24"/>
        </w:rPr>
        <w:tab/>
      </w:r>
      <w:r w:rsidR="00816EED">
        <w:rPr>
          <w:sz w:val="24"/>
          <w:szCs w:val="24"/>
        </w:rPr>
        <w:tab/>
      </w:r>
      <w:r w:rsidR="00816EED">
        <w:rPr>
          <w:sz w:val="24"/>
          <w:szCs w:val="24"/>
        </w:rPr>
        <w:tab/>
      </w:r>
      <w:r w:rsidR="00816EED">
        <w:rPr>
          <w:sz w:val="24"/>
          <w:szCs w:val="24"/>
        </w:rPr>
        <w:tab/>
      </w:r>
      <w:r w:rsidR="00816EED">
        <w:rPr>
          <w:sz w:val="24"/>
          <w:szCs w:val="24"/>
        </w:rPr>
        <w:tab/>
      </w:r>
      <w:r w:rsidR="009B6C93">
        <w:rPr>
          <w:sz w:val="24"/>
          <w:szCs w:val="24"/>
        </w:rPr>
        <w:t>(1)</w:t>
      </w:r>
    </w:p>
    <w:p w14:paraId="27F1D6EF" w14:textId="77777777" w:rsidR="005A7DFE" w:rsidRDefault="005444BD">
      <w:pPr>
        <w:rPr>
          <w:rFonts w:ascii="Times New Roman" w:eastAsia="Times New Roman" w:hAnsi="Times New Roman" w:cs="Times New Roman"/>
        </w:rPr>
      </w:pPr>
      <m:oMath>
        <m:sSub>
          <m:sSubPr>
            <m:ctrlPr>
              <w:rPr>
                <w:rFonts w:ascii="Cambria Math" w:hAnsi="Cambria Math"/>
                <w:i/>
                <w:sz w:val="24"/>
                <w:szCs w:val="24"/>
              </w:rPr>
            </m:ctrlPr>
          </m:sSubPr>
          <m:e>
            <m:r>
              <w:rPr>
                <w:rFonts w:ascii="Cambria Math" w:hAnsi="Cambria Math"/>
                <w:sz w:val="24"/>
                <w:szCs w:val="24"/>
              </w:rPr>
              <m:t>PET</m:t>
            </m:r>
          </m:e>
          <m:sub>
            <m:r>
              <w:rPr>
                <w:rFonts w:ascii="Cambria Math" w:hAnsi="Cambria Math"/>
                <w:sz w:val="24"/>
                <w:szCs w:val="24"/>
              </w:rPr>
              <m:t>p</m:t>
            </m:r>
          </m:sub>
        </m:sSub>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n</m:t>
                </m:r>
              </m:sub>
            </m:sSub>
            <m:r>
              <w:rPr>
                <w:rFonts w:ascii="Cambria Math" w:hAnsi="Cambria Math"/>
                <w:sz w:val="24"/>
                <w:szCs w:val="24"/>
              </w:rPr>
              <m:t>-G)+</m:t>
            </m:r>
            <m:sSub>
              <m:sSubPr>
                <m:ctrlPr>
                  <w:rPr>
                    <w:rFonts w:ascii="Cambria Math" w:hAnsi="Cambria Math"/>
                    <w:sz w:val="24"/>
                    <w:szCs w:val="24"/>
                  </w:rPr>
                </m:ctrlPr>
              </m:sSubPr>
              <m:e>
                <m:r>
                  <w:rPr>
                    <w:rFonts w:ascii="Cambria Math" w:hAnsi="Cambria Math"/>
                    <w:sz w:val="24"/>
                    <w:szCs w:val="24"/>
                  </w:rPr>
                  <m:t>ρ</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p</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a</m:t>
                </m:r>
              </m:sub>
            </m:sSub>
            <m: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e</m:t>
                </m:r>
              </m:e>
              <m:sub>
                <m:r>
                  <w:rPr>
                    <w:rFonts w:ascii="Cambria Math" w:hAnsi="Cambria Math"/>
                    <w:sz w:val="24"/>
                    <w:szCs w:val="24"/>
                  </w:rPr>
                  <m:t>a</m:t>
                </m:r>
              </m:sub>
            </m:sSub>
            <m:r>
              <w:rPr>
                <w:rFonts w:ascii="Cambria Math" w:hAnsi="Cambria Math"/>
                <w:sz w:val="24"/>
                <w:szCs w:val="24"/>
              </w:rPr>
              <m:t>)</m:t>
            </m:r>
          </m:num>
          <m:den>
            <m:r>
              <w:rPr>
                <w:rFonts w:ascii="Cambria Math" w:hAnsi="Cambria Math"/>
                <w:sz w:val="24"/>
                <w:szCs w:val="24"/>
              </w:rPr>
              <m:t>λ*(Δ+γ)</m:t>
            </m:r>
          </m:den>
        </m:f>
        <m:r>
          <w:rPr>
            <w:rFonts w:ascii="Cambria Math" w:hAnsi="Cambria Math"/>
            <w:sz w:val="24"/>
            <w:szCs w:val="24"/>
          </w:rPr>
          <m:t xml:space="preserve"> </m:t>
        </m:r>
      </m:oMath>
      <w:r w:rsidR="009B6C93">
        <w:rPr>
          <w:rFonts w:ascii="Times New Roman" w:eastAsia="Times New Roman" w:hAnsi="Times New Roman" w:cs="Times New Roman"/>
        </w:rPr>
        <w:tab/>
      </w:r>
      <w:r w:rsidR="009B6C93">
        <w:rPr>
          <w:rFonts w:ascii="Times New Roman" w:eastAsia="Times New Roman" w:hAnsi="Times New Roman" w:cs="Times New Roman"/>
        </w:rPr>
        <w:tab/>
      </w:r>
      <w:r w:rsidR="009B6C93">
        <w:rPr>
          <w:rFonts w:ascii="Times New Roman" w:eastAsia="Times New Roman" w:hAnsi="Times New Roman" w:cs="Times New Roman"/>
        </w:rPr>
        <w:tab/>
      </w:r>
      <w:r w:rsidR="009B6C93">
        <w:rPr>
          <w:rFonts w:ascii="Times New Roman" w:eastAsia="Times New Roman" w:hAnsi="Times New Roman" w:cs="Times New Roman"/>
        </w:rPr>
        <w:tab/>
      </w:r>
      <w:r w:rsidR="009B6C93">
        <w:rPr>
          <w:rFonts w:ascii="Times New Roman" w:eastAsia="Times New Roman" w:hAnsi="Times New Roman" w:cs="Times New Roman"/>
        </w:rPr>
        <w:tab/>
      </w:r>
      <w:r w:rsidR="009B6C93">
        <w:rPr>
          <w:rFonts w:ascii="Times New Roman" w:eastAsia="Times New Roman" w:hAnsi="Times New Roman" w:cs="Times New Roman"/>
        </w:rPr>
        <w:tab/>
      </w:r>
      <w:r w:rsidR="009B6C93">
        <w:rPr>
          <w:rFonts w:ascii="Times New Roman" w:eastAsia="Times New Roman" w:hAnsi="Times New Roman" w:cs="Times New Roman"/>
        </w:rPr>
        <w:tab/>
      </w:r>
      <w:r w:rsidR="009B6C93">
        <w:rPr>
          <w:rFonts w:ascii="Times New Roman" w:eastAsia="Times New Roman" w:hAnsi="Times New Roman" w:cs="Times New Roman"/>
        </w:rPr>
        <w:tab/>
        <w:t>(2)</w:t>
      </w:r>
    </w:p>
    <w:p w14:paraId="03CF59AE" w14:textId="2A332B0A" w:rsidR="005A7DFE"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the slope of the plot of saturation vapour pressure-temperature relationship,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n</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is the net radiation, </w:t>
      </w:r>
      <m:oMath>
        <m:r>
          <w:rPr>
            <w:rFonts w:ascii="Cambria Math" w:eastAsia="Cambria Math" w:hAnsi="Cambria Math" w:cs="Cambria Math"/>
            <w:sz w:val="24"/>
            <w:szCs w:val="24"/>
          </w:rPr>
          <m:t>G</m:t>
        </m:r>
      </m:oMath>
      <w:r>
        <w:rPr>
          <w:rFonts w:ascii="Times New Roman" w:eastAsia="Times New Roman" w:hAnsi="Times New Roman" w:cs="Times New Roman"/>
          <w:sz w:val="24"/>
          <w:szCs w:val="24"/>
        </w:rPr>
        <w:t xml:space="preserve"> is the soil heat flux, </w:t>
      </w:r>
      <m:oMath>
        <m:r>
          <w:rPr>
            <w:rFonts w:ascii="Cambria Math" w:eastAsia="Cambria Math" w:hAnsi="Cambria Math" w:cs="Cambria Math"/>
            <w:sz w:val="24"/>
            <w:szCs w:val="24"/>
          </w:rPr>
          <m:t xml:space="preserve">γ </m:t>
        </m:r>
      </m:oMath>
      <w:r>
        <w:rPr>
          <w:rFonts w:ascii="Times New Roman" w:eastAsia="Times New Roman" w:hAnsi="Times New Roman" w:cs="Times New Roman"/>
          <w:sz w:val="24"/>
          <w:szCs w:val="24"/>
        </w:rPr>
        <w:t>is the psych</w:t>
      </w:r>
      <w:r w:rsidR="00AF2811">
        <w:rPr>
          <w:rFonts w:ascii="Times New Roman" w:eastAsia="Times New Roman" w:hAnsi="Times New Roman" w:cs="Times New Roman"/>
          <w:sz w:val="24"/>
          <w:szCs w:val="24"/>
        </w:rPr>
        <w:t>r</w:t>
      </w:r>
      <w:r>
        <w:rPr>
          <w:rFonts w:ascii="Times New Roman" w:eastAsia="Times New Roman" w:hAnsi="Times New Roman" w:cs="Times New Roman"/>
          <w:sz w:val="24"/>
          <w:szCs w:val="24"/>
        </w:rPr>
        <w:t>ometric constant,</w:t>
      </w:r>
      <m:oMath>
        <m:r>
          <w:rPr>
            <w:rFonts w:ascii="Cambria Math" w:eastAsia="Cambria Math" w:hAnsi="Cambria Math" w:cs="Cambria Math"/>
          </w:rPr>
          <m:t xml:space="preserve"> T</m:t>
        </m:r>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is the mean daily air temperature at 2 meters height,</w:t>
      </w: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2</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 xml:space="preserve">is the wind speed at 2 meters height,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oMath>
      <w:r>
        <w:rPr>
          <w:rFonts w:ascii="Times New Roman" w:eastAsia="Times New Roman" w:hAnsi="Times New Roman" w:cs="Times New Roman"/>
          <w:sz w:val="24"/>
          <w:szCs w:val="24"/>
        </w:rPr>
        <w:t xml:space="preserve"> is the vapour pressure deficit of the air (difference between saturation vapour pressure and actual vapour pressure),</w:t>
      </w:r>
      <w:r w:rsidR="00816EE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m:rPr>
                <m:sty m:val="p"/>
              </m:rPr>
              <w:rPr>
                <w:rFonts w:ascii="Cambria Math" w:hAnsi="Cambria Math"/>
                <w:color w:val="000000"/>
              </w:rPr>
              <m:t>ρ</m:t>
            </m:r>
          </m:e>
          <m:sub>
            <m:r>
              <w:rPr>
                <w:rFonts w:ascii="Cambria Math" w:eastAsia="Times New Roman" w:hAnsi="Cambria Math" w:cs="Times New Roman"/>
                <w:sz w:val="24"/>
                <w:szCs w:val="24"/>
              </w:rPr>
              <m:t>a</m:t>
            </m:r>
          </m:sub>
        </m:sSub>
      </m:oMath>
      <w:r>
        <w:rPr>
          <w:rFonts w:ascii="Times New Roman" w:eastAsia="Times New Roman" w:hAnsi="Times New Roman" w:cs="Times New Roman"/>
          <w:sz w:val="24"/>
          <w:szCs w:val="24"/>
        </w:rPr>
        <w:t xml:space="preserve"> is the air density,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p</m:t>
            </m:r>
          </m:sub>
        </m:sSub>
      </m:oMath>
      <w:r w:rsidR="00816EED">
        <w:rPr>
          <w:rFonts w:ascii="Cambria Math" w:hAnsi="Cambria Math"/>
          <w:color w:val="000000"/>
        </w:rPr>
        <w:t xml:space="preserve"> </w:t>
      </w:r>
      <w:r>
        <w:rPr>
          <w:rFonts w:ascii="Times New Roman" w:eastAsia="Times New Roman" w:hAnsi="Times New Roman" w:cs="Times New Roman"/>
          <w:sz w:val="24"/>
          <w:szCs w:val="24"/>
        </w:rPr>
        <w:t>is the specific heat capacity of air at constant pressure,</w:t>
      </w:r>
      <w:r w:rsidR="00816EED" w:rsidRPr="00816EE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a</m:t>
            </m:r>
          </m:sub>
        </m:sSub>
      </m:oMath>
      <w:r>
        <w:rPr>
          <w:rFonts w:ascii="Times New Roman" w:eastAsia="Times New Roman" w:hAnsi="Times New Roman" w:cs="Times New Roman"/>
          <w:sz w:val="24"/>
          <w:szCs w:val="24"/>
        </w:rPr>
        <w:t xml:space="preserve"> is the aerodynamic conductance, and </w:t>
      </w:r>
      <m:oMath>
        <m:sSub>
          <m:sSubPr>
            <m:ctrlPr>
              <w:rPr>
                <w:rFonts w:ascii="Cambria Math" w:eastAsia="Cambria Math" w:hAnsi="Cambria Math" w:cs="Cambria Math"/>
              </w:rPr>
            </m:ctrlPr>
          </m:sSubPr>
          <m:e>
            <m:r>
              <w:rPr>
                <w:rFonts w:ascii="Cambria Math" w:hAnsi="Cambria Math"/>
              </w:rPr>
              <m:t>λ</m:t>
            </m:r>
          </m:e>
          <m:sub>
            <m:r>
              <w:rPr>
                <w:rFonts w:ascii="Cambria Math" w:eastAsia="Cambria Math" w:hAnsi="Cambria Math" w:cs="Cambria Math"/>
              </w:rPr>
              <m:t>v</m:t>
            </m:r>
          </m:sub>
        </m:sSub>
        <m:r>
          <w:rPr>
            <w:rFonts w:ascii="Cambria Math" w:eastAsia="Cambria Math" w:hAnsi="Cambria Math" w:cs="Cambria Math"/>
            <w:sz w:val="24"/>
            <w:szCs w:val="24"/>
          </w:rPr>
          <m:t xml:space="preserve"> </m:t>
        </m:r>
      </m:oMath>
      <w:r>
        <w:rPr>
          <w:rFonts w:ascii="Times New Roman" w:eastAsia="Times New Roman" w:hAnsi="Times New Roman" w:cs="Times New Roman"/>
          <w:sz w:val="24"/>
          <w:szCs w:val="24"/>
        </w:rPr>
        <w:t>is the latent heat of vaporization.</w:t>
      </w:r>
    </w:p>
    <w:p w14:paraId="44B02D4B" w14:textId="77777777" w:rsidR="005A7DFE" w:rsidRDefault="009B6C93">
      <w:pPr>
        <w:pStyle w:val="Heading2"/>
        <w:spacing w:before="280" w:after="280"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Trend analysis</w:t>
      </w:r>
    </w:p>
    <w:p w14:paraId="35C68238" w14:textId="77777777" w:rsidR="005A7DFE" w:rsidRDefault="009B6C93">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trend in SPEI is assessed using the non-parametric Mann–Kendall test and Sen's slope estimator. The Mann–Kendall test identifies upward or downward trends in the SPEI time series for each pixel. Sen's slope estimator calculates the slope of change in the SPEI series by computing the median of all possible slopes between data points. This method provides a robust estimate of the trend, particularly in the presence of outliers or non-linear patterns. To identify drought events at the pixel scale, we utilize SPEI categories (Table 1). SPEI values less than –1.0 are used to identify areas affected by droughts. We evaluate the frequency, duration, and magnitude of these drought events (SPEI &lt; –1) by analysing the number of occurrences, the length of consecutive periods, and the intensity of SPEI values during the period from 1981 to 2022. </w:t>
      </w:r>
    </w:p>
    <w:p w14:paraId="1B7E6E5F" w14:textId="77777777" w:rsidR="005A7DFE" w:rsidRDefault="009B6C93">
      <w:pPr>
        <w:pStyle w:val="Heading1"/>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Data Availability</w:t>
      </w:r>
    </w:p>
    <w:p w14:paraId="5C5CE5B0" w14:textId="6EEC1DB2" w:rsidR="005A7DFE" w:rsidRDefault="007C17D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high-resolution </w:t>
      </w:r>
      <w:r w:rsidR="009B6C93">
        <w:rPr>
          <w:rFonts w:ascii="Times New Roman" w:eastAsia="Times New Roman" w:hAnsi="Times New Roman" w:cs="Times New Roman"/>
          <w:sz w:val="24"/>
          <w:szCs w:val="24"/>
        </w:rPr>
        <w:t>SPEI dataset</w:t>
      </w:r>
      <w:r>
        <w:rPr>
          <w:rFonts w:ascii="Times New Roman" w:eastAsia="Times New Roman" w:hAnsi="Times New Roman" w:cs="Times New Roman"/>
          <w:sz w:val="24"/>
          <w:szCs w:val="24"/>
        </w:rPr>
        <w:t>s</w:t>
      </w:r>
      <w:r w:rsidR="009B6C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r w:rsidR="009B6C93">
        <w:rPr>
          <w:rFonts w:ascii="Times New Roman" w:eastAsia="Times New Roman" w:hAnsi="Times New Roman" w:cs="Times New Roman"/>
          <w:sz w:val="24"/>
          <w:szCs w:val="24"/>
        </w:rPr>
        <w:t xml:space="preserve"> freely accessible through the Centre for Environmental Data Analysis (CEDA) at </w:t>
      </w:r>
      <w:hyperlink r:id="rId10">
        <w:r w:rsidR="009B6C93">
          <w:rPr>
            <w:rFonts w:ascii="Times New Roman" w:eastAsia="Times New Roman" w:hAnsi="Times New Roman" w:cs="Times New Roman"/>
            <w:color w:val="0000FF"/>
            <w:sz w:val="24"/>
            <w:szCs w:val="24"/>
            <w:u w:val="single"/>
          </w:rPr>
          <w:t>https://doi.org/10.5285/ac43da11867243a1bb414e1637802dec</w:t>
        </w:r>
      </w:hyperlink>
      <w:r w:rsidR="009B6C93">
        <w:rPr>
          <w:rFonts w:ascii="Times New Roman" w:eastAsia="Times New Roman" w:hAnsi="Times New Roman" w:cs="Times New Roman"/>
          <w:sz w:val="24"/>
          <w:szCs w:val="24"/>
        </w:rPr>
        <w:t xml:space="preserve"> and on JASMIN at /badc/hydro-jules/data/Global_drought_indices. The CHIRPS data can be accessed via the Climate Hazards Group (CHG) at </w:t>
      </w:r>
      <w:hyperlink r:id="rId11">
        <w:r w:rsidR="009B6C93">
          <w:rPr>
            <w:rFonts w:ascii="Times New Roman" w:eastAsia="Times New Roman" w:hAnsi="Times New Roman" w:cs="Times New Roman"/>
            <w:color w:val="0000FF"/>
            <w:sz w:val="24"/>
            <w:szCs w:val="24"/>
            <w:u w:val="single"/>
          </w:rPr>
          <w:t>https://www.chc.ucsb.edu/data/chirps/</w:t>
        </w:r>
      </w:hyperlink>
      <w:r w:rsidR="009B6C93">
        <w:rPr>
          <w:rFonts w:ascii="Times New Roman" w:eastAsia="Times New Roman" w:hAnsi="Times New Roman" w:cs="Times New Roman"/>
          <w:sz w:val="24"/>
          <w:szCs w:val="24"/>
        </w:rPr>
        <w:t xml:space="preserve">. The MSWEP precipitation dataset is available from the GloH2O website at </w:t>
      </w:r>
      <w:hyperlink r:id="rId12">
        <w:r w:rsidR="009B6C93">
          <w:rPr>
            <w:rFonts w:ascii="Times New Roman" w:eastAsia="Times New Roman" w:hAnsi="Times New Roman" w:cs="Times New Roman"/>
            <w:color w:val="0000FF"/>
            <w:sz w:val="24"/>
            <w:szCs w:val="24"/>
            <w:u w:val="single"/>
          </w:rPr>
          <w:t>https://www.gloh2o.org/mswep/</w:t>
        </w:r>
      </w:hyperlink>
      <w:r w:rsidR="009B6C93">
        <w:rPr>
          <w:rFonts w:ascii="Times New Roman" w:eastAsia="Times New Roman" w:hAnsi="Times New Roman" w:cs="Times New Roman"/>
          <w:sz w:val="24"/>
          <w:szCs w:val="24"/>
        </w:rPr>
        <w:t xml:space="preserve">. The hPET dataset is hosted by the University of Bristol at </w:t>
      </w:r>
      <w:hyperlink r:id="rId13">
        <w:r w:rsidR="009B6C93">
          <w:rPr>
            <w:rFonts w:ascii="Times New Roman" w:eastAsia="Times New Roman" w:hAnsi="Times New Roman" w:cs="Times New Roman"/>
            <w:color w:val="0000FF"/>
            <w:sz w:val="24"/>
            <w:szCs w:val="24"/>
            <w:u w:val="single"/>
          </w:rPr>
          <w:t>https://data.bris.ac.uk/data/dataset/qb8ujazzda0s2aykkv0oq0ctp</w:t>
        </w:r>
      </w:hyperlink>
      <w:r w:rsidR="009B6C93">
        <w:rPr>
          <w:rFonts w:ascii="Times New Roman" w:eastAsia="Times New Roman" w:hAnsi="Times New Roman" w:cs="Times New Roman"/>
          <w:sz w:val="24"/>
          <w:szCs w:val="24"/>
        </w:rPr>
        <w:t xml:space="preserve">. The AED data from the GLEAM4 can be accessed at </w:t>
      </w:r>
      <w:hyperlink r:id="rId14">
        <w:r w:rsidR="009B6C93">
          <w:rPr>
            <w:rFonts w:ascii="Times New Roman" w:eastAsia="Times New Roman" w:hAnsi="Times New Roman" w:cs="Times New Roman"/>
            <w:color w:val="0000FF"/>
            <w:sz w:val="24"/>
            <w:szCs w:val="24"/>
            <w:u w:val="single"/>
          </w:rPr>
          <w:t>https://www.gleam.eu/</w:t>
        </w:r>
      </w:hyperlink>
      <w:r w:rsidR="009B6C93">
        <w:rPr>
          <w:rFonts w:ascii="Times New Roman" w:eastAsia="Times New Roman" w:hAnsi="Times New Roman" w:cs="Times New Roman"/>
          <w:sz w:val="24"/>
          <w:szCs w:val="24"/>
        </w:rPr>
        <w:t xml:space="preserve">. The CRU-TS precipitation and AED datasets are available through CEDA at </w:t>
      </w:r>
      <w:hyperlink r:id="rId15">
        <w:r w:rsidR="009B6C93">
          <w:rPr>
            <w:rFonts w:ascii="Times New Roman" w:eastAsia="Times New Roman" w:hAnsi="Times New Roman" w:cs="Times New Roman"/>
            <w:color w:val="0000FF"/>
            <w:sz w:val="24"/>
            <w:szCs w:val="24"/>
            <w:u w:val="single"/>
          </w:rPr>
          <w:t>https://data.ceda.ac.uk/badc/cru/data/cru_ts/cru_ts_4.08/</w:t>
        </w:r>
      </w:hyperlink>
      <w:r w:rsidR="009B6C93">
        <w:rPr>
          <w:rFonts w:ascii="Times New Roman" w:eastAsia="Times New Roman" w:hAnsi="Times New Roman" w:cs="Times New Roman"/>
          <w:sz w:val="24"/>
          <w:szCs w:val="24"/>
        </w:rPr>
        <w:t xml:space="preserve">. The ERA5 dataset is available for download from the Copernicus Climate Change Service's Climate Data Store at </w:t>
      </w:r>
      <w:hyperlink r:id="rId16">
        <w:r w:rsidR="009B6C93">
          <w:rPr>
            <w:rFonts w:ascii="Times New Roman" w:eastAsia="Times New Roman" w:hAnsi="Times New Roman" w:cs="Times New Roman"/>
            <w:color w:val="0000FF"/>
            <w:sz w:val="24"/>
            <w:szCs w:val="24"/>
            <w:u w:val="single"/>
          </w:rPr>
          <w:t>https://cds.climate.copernicus.eu/datasets</w:t>
        </w:r>
      </w:hyperlink>
      <w:r w:rsidR="009B6C93">
        <w:rPr>
          <w:rFonts w:ascii="Times New Roman" w:eastAsia="Times New Roman" w:hAnsi="Times New Roman" w:cs="Times New Roman"/>
          <w:sz w:val="24"/>
          <w:szCs w:val="24"/>
        </w:rPr>
        <w:t>.</w:t>
      </w:r>
    </w:p>
    <w:p w14:paraId="72E46D19" w14:textId="77777777" w:rsidR="005A7DFE" w:rsidRDefault="009B6C93">
      <w:pPr>
        <w:pStyle w:val="Heading1"/>
        <w:spacing w:before="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Code Availability</w:t>
      </w:r>
    </w:p>
    <w:p w14:paraId="403A41F5" w14:textId="77777777" w:rsidR="005A7DFE" w:rsidRDefault="009B6C9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utilized the Standardized Precipitation Evapotranspiration Index (SPEI) code to calculate drought indices. The SPEI code is publicly available on GitHub at </w:t>
      </w:r>
      <w:hyperlink r:id="rId17">
        <w:r>
          <w:rPr>
            <w:rFonts w:ascii="Times New Roman" w:eastAsia="Times New Roman" w:hAnsi="Times New Roman" w:cs="Times New Roman"/>
            <w:color w:val="0000FF"/>
            <w:sz w:val="24"/>
            <w:szCs w:val="24"/>
            <w:u w:val="single"/>
          </w:rPr>
          <w:t>https://github.com/sbegueria/SPEI/</w:t>
        </w:r>
      </w:hyperlink>
      <w:r>
        <w:rPr>
          <w:rFonts w:ascii="Times New Roman" w:eastAsia="Times New Roman" w:hAnsi="Times New Roman" w:cs="Times New Roman"/>
          <w:sz w:val="24"/>
          <w:szCs w:val="24"/>
        </w:rPr>
        <w:t xml:space="preserve">. For trend analysis, the Trend package in R was used, which is publicly available at </w:t>
      </w:r>
      <w:hyperlink r:id="rId18">
        <w:r>
          <w:rPr>
            <w:rFonts w:ascii="Times New Roman" w:eastAsia="Times New Roman" w:hAnsi="Times New Roman" w:cs="Times New Roman"/>
            <w:color w:val="0000FF"/>
            <w:sz w:val="24"/>
            <w:szCs w:val="24"/>
            <w:u w:val="single"/>
          </w:rPr>
          <w:t>https://github.com/cran/trend</w:t>
        </w:r>
      </w:hyperlink>
      <w:r>
        <w:rPr>
          <w:rFonts w:ascii="Times New Roman" w:eastAsia="Times New Roman" w:hAnsi="Times New Roman" w:cs="Times New Roman"/>
          <w:sz w:val="24"/>
          <w:szCs w:val="24"/>
        </w:rPr>
        <w:t>.</w:t>
      </w:r>
    </w:p>
    <w:p w14:paraId="160120CF" w14:textId="77777777" w:rsidR="005A7DFE" w:rsidRDefault="009B6C93">
      <w:pPr>
        <w:pStyle w:val="Heading1"/>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14:paraId="39DE0CDB" w14:textId="77777777" w:rsidR="00FD4A0B" w:rsidRDefault="005F7CD3" w:rsidP="00FD4A0B">
      <w:pPr>
        <w:pStyle w:val="Bibliography"/>
      </w:pPr>
      <w:r>
        <w:rPr>
          <w:color w:val="000000"/>
        </w:rPr>
        <w:fldChar w:fldCharType="begin"/>
      </w:r>
      <w:r>
        <w:rPr>
          <w:color w:val="000000"/>
        </w:rPr>
        <w:instrText xml:space="preserve"> ADDIN ZOTERO_BIBL {"uncited":[],"omitted":[],"custom":[]} CSL_BIBLIOGRAPHY </w:instrText>
      </w:r>
      <w:r>
        <w:rPr>
          <w:color w:val="000000"/>
        </w:rPr>
        <w:fldChar w:fldCharType="separate"/>
      </w:r>
      <w:r w:rsidR="00FD4A0B">
        <w:t>1.</w:t>
      </w:r>
      <w:r w:rsidR="00FD4A0B">
        <w:tab/>
        <w:t xml:space="preserve">Pokhrel, Y. </w:t>
      </w:r>
      <w:r w:rsidR="00FD4A0B">
        <w:rPr>
          <w:i/>
          <w:iCs/>
        </w:rPr>
        <w:t>et al.</w:t>
      </w:r>
      <w:r w:rsidR="00FD4A0B">
        <w:t xml:space="preserve"> Global terrestrial water storage and drought severity under climate change. </w:t>
      </w:r>
      <w:r w:rsidR="00FD4A0B">
        <w:rPr>
          <w:i/>
          <w:iCs/>
        </w:rPr>
        <w:t>Nat. Clim. Change</w:t>
      </w:r>
      <w:r w:rsidR="00FD4A0B">
        <w:t xml:space="preserve"> </w:t>
      </w:r>
      <w:r w:rsidR="00FD4A0B">
        <w:rPr>
          <w:b/>
          <w:bCs/>
        </w:rPr>
        <w:t>11</w:t>
      </w:r>
      <w:r w:rsidR="00FD4A0B">
        <w:t>, 226–233 (2021).</w:t>
      </w:r>
    </w:p>
    <w:p w14:paraId="169FFA5D" w14:textId="77777777" w:rsidR="00FD4A0B" w:rsidRDefault="00FD4A0B" w:rsidP="00FD4A0B">
      <w:pPr>
        <w:pStyle w:val="Bibliography"/>
      </w:pPr>
      <w:r>
        <w:t>2.</w:t>
      </w:r>
      <w:r>
        <w:tab/>
        <w:t xml:space="preserve">Chiang, F., Mazdiyasni, O. &amp; AghaKouchak, A. Evidence of anthropogenic impacts on global drought frequency, duration, and intensity. </w:t>
      </w:r>
      <w:r>
        <w:rPr>
          <w:i/>
          <w:iCs/>
        </w:rPr>
        <w:t>Nat. Commun.</w:t>
      </w:r>
      <w:r>
        <w:t xml:space="preserve"> </w:t>
      </w:r>
      <w:r>
        <w:rPr>
          <w:b/>
          <w:bCs/>
        </w:rPr>
        <w:t>12</w:t>
      </w:r>
      <w:r>
        <w:t>, 2754 (2021).</w:t>
      </w:r>
    </w:p>
    <w:p w14:paraId="12547C3B" w14:textId="77777777" w:rsidR="00FD4A0B" w:rsidRDefault="00FD4A0B" w:rsidP="00FD4A0B">
      <w:pPr>
        <w:pStyle w:val="Bibliography"/>
      </w:pPr>
      <w:r>
        <w:t>3.</w:t>
      </w:r>
      <w:r>
        <w:tab/>
        <w:t xml:space="preserve">Sheffield, J., Wood, E. F. &amp; Roderick, M. L. Little change in global drought over the past 60 years. </w:t>
      </w:r>
      <w:r>
        <w:rPr>
          <w:i/>
          <w:iCs/>
        </w:rPr>
        <w:t>Nature</w:t>
      </w:r>
      <w:r>
        <w:t xml:space="preserve"> </w:t>
      </w:r>
      <w:r>
        <w:rPr>
          <w:b/>
          <w:bCs/>
        </w:rPr>
        <w:t>491</w:t>
      </w:r>
      <w:r>
        <w:t>, 435–438 (2012).</w:t>
      </w:r>
    </w:p>
    <w:p w14:paraId="4E2EB0FC" w14:textId="77777777" w:rsidR="00FD4A0B" w:rsidRDefault="00FD4A0B" w:rsidP="00FD4A0B">
      <w:pPr>
        <w:pStyle w:val="Bibliography"/>
      </w:pPr>
      <w:r>
        <w:t>4.</w:t>
      </w:r>
      <w:r>
        <w:tab/>
        <w:t xml:space="preserve">Trenberth, K. E. </w:t>
      </w:r>
      <w:r>
        <w:rPr>
          <w:i/>
          <w:iCs/>
        </w:rPr>
        <w:t>et al.</w:t>
      </w:r>
      <w:r>
        <w:t xml:space="preserve"> Global warming and changes in drought. </w:t>
      </w:r>
      <w:r>
        <w:rPr>
          <w:i/>
          <w:iCs/>
        </w:rPr>
        <w:t>Nat. Clim. Change</w:t>
      </w:r>
      <w:r>
        <w:t xml:space="preserve"> </w:t>
      </w:r>
      <w:r>
        <w:rPr>
          <w:b/>
          <w:bCs/>
        </w:rPr>
        <w:t>4</w:t>
      </w:r>
      <w:r>
        <w:t>, 17–22 (2014).</w:t>
      </w:r>
    </w:p>
    <w:p w14:paraId="70488D4F" w14:textId="77777777" w:rsidR="00FD4A0B" w:rsidRDefault="00FD4A0B" w:rsidP="00FD4A0B">
      <w:pPr>
        <w:pStyle w:val="Bibliography"/>
      </w:pPr>
      <w:r>
        <w:t>5.</w:t>
      </w:r>
      <w:r>
        <w:tab/>
        <w:t xml:space="preserve">Seneviratne, S. I. Historical drought trends revisited. </w:t>
      </w:r>
      <w:r>
        <w:rPr>
          <w:i/>
          <w:iCs/>
        </w:rPr>
        <w:t>Nature</w:t>
      </w:r>
      <w:r>
        <w:t xml:space="preserve"> </w:t>
      </w:r>
      <w:r>
        <w:rPr>
          <w:b/>
          <w:bCs/>
        </w:rPr>
        <w:t>491</w:t>
      </w:r>
      <w:r>
        <w:t>, 338–339 (2012).</w:t>
      </w:r>
    </w:p>
    <w:p w14:paraId="2A6200C5" w14:textId="77777777" w:rsidR="00FD4A0B" w:rsidRDefault="00FD4A0B" w:rsidP="00FD4A0B">
      <w:pPr>
        <w:pStyle w:val="Bibliography"/>
      </w:pPr>
      <w:r>
        <w:t>6.</w:t>
      </w:r>
      <w:r>
        <w:tab/>
        <w:t xml:space="preserve">Lu, J., Carbone, G. J. &amp; Grego, J. M. Uncertainty and hotspots in 21st century projections of agricultural drought from CMIP5 models. </w:t>
      </w:r>
      <w:r>
        <w:rPr>
          <w:i/>
          <w:iCs/>
        </w:rPr>
        <w:t>Sci. Rep.</w:t>
      </w:r>
      <w:r>
        <w:t xml:space="preserve"> </w:t>
      </w:r>
      <w:r>
        <w:rPr>
          <w:b/>
          <w:bCs/>
        </w:rPr>
        <w:t>9</w:t>
      </w:r>
      <w:r>
        <w:t>, 4922 (2019).</w:t>
      </w:r>
    </w:p>
    <w:p w14:paraId="0CC43CCB" w14:textId="77777777" w:rsidR="00FD4A0B" w:rsidRDefault="00FD4A0B" w:rsidP="00FD4A0B">
      <w:pPr>
        <w:pStyle w:val="Bibliography"/>
      </w:pPr>
      <w:r>
        <w:t>7.</w:t>
      </w:r>
      <w:r>
        <w:tab/>
        <w:t xml:space="preserve">Tarroja, B., Chiang, F., AghaKouchak, A. &amp; Samuelsen, S. Assessing future water resource constraints on thermally based renewable energy resources in California. </w:t>
      </w:r>
      <w:r>
        <w:rPr>
          <w:i/>
          <w:iCs/>
        </w:rPr>
        <w:t>Appl. Energy</w:t>
      </w:r>
      <w:r>
        <w:t xml:space="preserve"> </w:t>
      </w:r>
      <w:r>
        <w:rPr>
          <w:b/>
          <w:bCs/>
        </w:rPr>
        <w:t>226</w:t>
      </w:r>
      <w:r>
        <w:t>, 49–60 (2018).</w:t>
      </w:r>
    </w:p>
    <w:p w14:paraId="5F5CE633" w14:textId="77777777" w:rsidR="00FD4A0B" w:rsidRDefault="00FD4A0B" w:rsidP="00FD4A0B">
      <w:pPr>
        <w:pStyle w:val="Bibliography"/>
      </w:pPr>
      <w:r>
        <w:t>8.</w:t>
      </w:r>
      <w:r>
        <w:tab/>
        <w:t xml:space="preserve">Forrest, K., Tarroja, B., Chiang, F., AghaKouchak, A. &amp; Samuelsen, S. Assessing climate change impacts on California hydropower generation and ancillary services provision. </w:t>
      </w:r>
      <w:r>
        <w:rPr>
          <w:i/>
          <w:iCs/>
        </w:rPr>
        <w:t>Clim. Change</w:t>
      </w:r>
      <w:r>
        <w:t xml:space="preserve"> </w:t>
      </w:r>
      <w:r>
        <w:rPr>
          <w:b/>
          <w:bCs/>
        </w:rPr>
        <w:t>151</w:t>
      </w:r>
      <w:r>
        <w:t>, 395–412 (2018).</w:t>
      </w:r>
    </w:p>
    <w:p w14:paraId="09F8240C" w14:textId="77777777" w:rsidR="00FD4A0B" w:rsidRDefault="00FD4A0B" w:rsidP="00FD4A0B">
      <w:pPr>
        <w:pStyle w:val="Bibliography"/>
      </w:pPr>
      <w:r>
        <w:t>9.</w:t>
      </w:r>
      <w:r>
        <w:tab/>
        <w:t xml:space="preserve">Greve, P., Gudmundsson, L. &amp; Seneviratne, S. I. Regional scaling of annual mean precipitation and water availability with global temperature change. </w:t>
      </w:r>
      <w:r>
        <w:rPr>
          <w:i/>
          <w:iCs/>
        </w:rPr>
        <w:t>Earth Syst. Dyn.</w:t>
      </w:r>
      <w:r>
        <w:t xml:space="preserve"> </w:t>
      </w:r>
      <w:r>
        <w:rPr>
          <w:b/>
          <w:bCs/>
        </w:rPr>
        <w:t>9</w:t>
      </w:r>
      <w:r>
        <w:t>, 227–240 (2018).</w:t>
      </w:r>
    </w:p>
    <w:p w14:paraId="0F8B9AF5" w14:textId="77777777" w:rsidR="00FD4A0B" w:rsidRDefault="00FD4A0B" w:rsidP="00FD4A0B">
      <w:pPr>
        <w:pStyle w:val="Bibliography"/>
      </w:pPr>
      <w:r>
        <w:t>10.</w:t>
      </w:r>
      <w:r>
        <w:tab/>
        <w:t xml:space="preserve">Greve, P., Roderick, M. L. &amp; Seneviratne, S. I. Simulated changes in aridity from the last glacial maximum to 4xCO2. </w:t>
      </w:r>
      <w:r>
        <w:rPr>
          <w:i/>
          <w:iCs/>
        </w:rPr>
        <w:t>Environ. Res. Lett.</w:t>
      </w:r>
      <w:r>
        <w:t xml:space="preserve"> </w:t>
      </w:r>
      <w:r>
        <w:rPr>
          <w:b/>
          <w:bCs/>
        </w:rPr>
        <w:t>12</w:t>
      </w:r>
      <w:r>
        <w:t>, 114021 (2017).</w:t>
      </w:r>
    </w:p>
    <w:p w14:paraId="79C45E20" w14:textId="77777777" w:rsidR="00FD4A0B" w:rsidRDefault="00FD4A0B" w:rsidP="00FD4A0B">
      <w:pPr>
        <w:pStyle w:val="Bibliography"/>
      </w:pPr>
      <w:r>
        <w:t>11.</w:t>
      </w:r>
      <w:r>
        <w:tab/>
        <w:t xml:space="preserve">Padrón, R. S. </w:t>
      </w:r>
      <w:r>
        <w:rPr>
          <w:i/>
          <w:iCs/>
        </w:rPr>
        <w:t>et al.</w:t>
      </w:r>
      <w:r>
        <w:t xml:space="preserve"> Observed changes in dry-season water availability attributed to human-induced climate change. </w:t>
      </w:r>
      <w:r>
        <w:rPr>
          <w:i/>
          <w:iCs/>
        </w:rPr>
        <w:t>Nat. Geosci.</w:t>
      </w:r>
      <w:r>
        <w:t xml:space="preserve"> </w:t>
      </w:r>
      <w:r>
        <w:rPr>
          <w:b/>
          <w:bCs/>
        </w:rPr>
        <w:t>13</w:t>
      </w:r>
      <w:r>
        <w:t>, 477–481 (2020).</w:t>
      </w:r>
    </w:p>
    <w:p w14:paraId="7D5BE982" w14:textId="77777777" w:rsidR="00FD4A0B" w:rsidRDefault="00FD4A0B" w:rsidP="00FD4A0B">
      <w:pPr>
        <w:pStyle w:val="Bibliography"/>
      </w:pPr>
      <w:r>
        <w:t>12.</w:t>
      </w:r>
      <w:r>
        <w:tab/>
        <w:t xml:space="preserve">Mahecha, M. D. </w:t>
      </w:r>
      <w:r>
        <w:rPr>
          <w:i/>
          <w:iCs/>
        </w:rPr>
        <w:t>et al.</w:t>
      </w:r>
      <w:r>
        <w:t xml:space="preserve"> Biodiversity loss and climate extremes — study the feedbacks. </w:t>
      </w:r>
      <w:r>
        <w:rPr>
          <w:i/>
          <w:iCs/>
        </w:rPr>
        <w:t>Nature</w:t>
      </w:r>
      <w:r>
        <w:t xml:space="preserve"> </w:t>
      </w:r>
      <w:r>
        <w:rPr>
          <w:b/>
          <w:bCs/>
        </w:rPr>
        <w:t>612</w:t>
      </w:r>
      <w:r>
        <w:t>, 30–32 (2022).</w:t>
      </w:r>
    </w:p>
    <w:p w14:paraId="4A1A120B" w14:textId="77777777" w:rsidR="00FD4A0B" w:rsidRDefault="00FD4A0B" w:rsidP="00FD4A0B">
      <w:pPr>
        <w:pStyle w:val="Bibliography"/>
      </w:pPr>
      <w:r>
        <w:t>13.</w:t>
      </w:r>
      <w:r>
        <w:tab/>
        <w:t xml:space="preserve">Seneviratne, S. </w:t>
      </w:r>
      <w:r>
        <w:rPr>
          <w:i/>
          <w:iCs/>
        </w:rPr>
        <w:t>et al.</w:t>
      </w:r>
      <w:r>
        <w:t xml:space="preserve"> Chapter 11: Weather and climate extreme events in a changing climate. </w:t>
      </w:r>
      <w:r>
        <w:rPr>
          <w:b/>
          <w:bCs/>
        </w:rPr>
        <w:t>2021</w:t>
      </w:r>
      <w:r>
        <w:t>, U13B-11 (2021).</w:t>
      </w:r>
    </w:p>
    <w:p w14:paraId="65330689" w14:textId="77777777" w:rsidR="00FD4A0B" w:rsidRDefault="00FD4A0B" w:rsidP="00FD4A0B">
      <w:pPr>
        <w:pStyle w:val="Bibliography"/>
      </w:pPr>
      <w:r>
        <w:t>14.</w:t>
      </w:r>
      <w:r>
        <w:tab/>
        <w:t xml:space="preserve">Zhu, P. </w:t>
      </w:r>
      <w:r>
        <w:rPr>
          <w:i/>
          <w:iCs/>
        </w:rPr>
        <w:t>et al.</w:t>
      </w:r>
      <w:r>
        <w:t xml:space="preserve"> Warming reduces global agricultural production by decreasing cropping frequency and yields. </w:t>
      </w:r>
      <w:r>
        <w:rPr>
          <w:i/>
          <w:iCs/>
        </w:rPr>
        <w:t>Nat. Clim. Change</w:t>
      </w:r>
      <w:r>
        <w:t xml:space="preserve"> </w:t>
      </w:r>
      <w:r>
        <w:rPr>
          <w:b/>
          <w:bCs/>
        </w:rPr>
        <w:t>12</w:t>
      </w:r>
      <w:r>
        <w:t>, 1016–1023 (2022).</w:t>
      </w:r>
    </w:p>
    <w:p w14:paraId="718EAE1A" w14:textId="77777777" w:rsidR="00FD4A0B" w:rsidRDefault="00FD4A0B" w:rsidP="00FD4A0B">
      <w:pPr>
        <w:pStyle w:val="Bibliography"/>
      </w:pPr>
      <w:r>
        <w:t>15.</w:t>
      </w:r>
      <w:r>
        <w:tab/>
        <w:t xml:space="preserve">Bauman, D. </w:t>
      </w:r>
      <w:r>
        <w:rPr>
          <w:i/>
          <w:iCs/>
        </w:rPr>
        <w:t>et al.</w:t>
      </w:r>
      <w:r>
        <w:t xml:space="preserve"> Tropical tree mortality has increased with rising atmospheric water stress. </w:t>
      </w:r>
      <w:r>
        <w:rPr>
          <w:i/>
          <w:iCs/>
        </w:rPr>
        <w:t>Nature</w:t>
      </w:r>
      <w:r>
        <w:t xml:space="preserve"> </w:t>
      </w:r>
      <w:r>
        <w:rPr>
          <w:b/>
          <w:bCs/>
        </w:rPr>
        <w:t>608</w:t>
      </w:r>
      <w:r>
        <w:t>, 528–533 (2022).</w:t>
      </w:r>
    </w:p>
    <w:p w14:paraId="09BA10B6" w14:textId="77777777" w:rsidR="00FD4A0B" w:rsidRDefault="00FD4A0B" w:rsidP="00FD4A0B">
      <w:pPr>
        <w:pStyle w:val="Bibliography"/>
      </w:pPr>
      <w:r>
        <w:t>16.</w:t>
      </w:r>
      <w:r>
        <w:tab/>
        <w:t xml:space="preserve">Kikstra, J. </w:t>
      </w:r>
      <w:r>
        <w:rPr>
          <w:i/>
          <w:iCs/>
        </w:rPr>
        <w:t>et al.</w:t>
      </w:r>
      <w:r>
        <w:t xml:space="preserve"> </w:t>
      </w:r>
      <w:r>
        <w:rPr>
          <w:i/>
          <w:iCs/>
        </w:rPr>
        <w:t>The IPCC Sixth Assessment Report WGIII Climate Assessment of Mitigation Pathways: From Emissions to Global Temperatures</w:t>
      </w:r>
      <w:r>
        <w:t>. (2022). doi:10.5194/egusphere-2022-471.</w:t>
      </w:r>
    </w:p>
    <w:p w14:paraId="421FD3EF" w14:textId="77777777" w:rsidR="00FD4A0B" w:rsidRDefault="00FD4A0B" w:rsidP="00FD4A0B">
      <w:pPr>
        <w:pStyle w:val="Bibliography"/>
      </w:pPr>
      <w:r>
        <w:t>17.</w:t>
      </w:r>
      <w:r>
        <w:tab/>
        <w:t xml:space="preserve">Vicente-Serrano, S. M. </w:t>
      </w:r>
      <w:r>
        <w:rPr>
          <w:i/>
          <w:iCs/>
        </w:rPr>
        <w:t>et al.</w:t>
      </w:r>
      <w:r>
        <w:t xml:space="preserve"> Global drought trends and future projections. </w:t>
      </w:r>
      <w:r>
        <w:rPr>
          <w:i/>
          <w:iCs/>
        </w:rPr>
        <w:t>Philos. Trans. R. Soc. Math. Phys. Eng. Sci.</w:t>
      </w:r>
      <w:r>
        <w:t xml:space="preserve"> </w:t>
      </w:r>
      <w:r>
        <w:rPr>
          <w:b/>
          <w:bCs/>
        </w:rPr>
        <w:t>380</w:t>
      </w:r>
      <w:r>
        <w:t>, 20210285 (2022).</w:t>
      </w:r>
    </w:p>
    <w:p w14:paraId="5A124C0B" w14:textId="77777777" w:rsidR="00FD4A0B" w:rsidRDefault="00FD4A0B" w:rsidP="00FD4A0B">
      <w:pPr>
        <w:pStyle w:val="Bibliography"/>
      </w:pPr>
      <w:r>
        <w:t>18.</w:t>
      </w:r>
      <w:r>
        <w:tab/>
        <w:t xml:space="preserve">Douville, H. &amp; Willett, K. M. A drier than expected future, supported by near-surface relative humidity observations. </w:t>
      </w:r>
      <w:r>
        <w:rPr>
          <w:i/>
          <w:iCs/>
        </w:rPr>
        <w:t>Sci. Adv.</w:t>
      </w:r>
      <w:r>
        <w:t xml:space="preserve"> </w:t>
      </w:r>
      <w:r>
        <w:rPr>
          <w:b/>
          <w:bCs/>
        </w:rPr>
        <w:t>9</w:t>
      </w:r>
      <w:r>
        <w:t>, eade6253 (2023).</w:t>
      </w:r>
    </w:p>
    <w:p w14:paraId="0AFC2222" w14:textId="77777777" w:rsidR="00FD4A0B" w:rsidRDefault="00FD4A0B" w:rsidP="00FD4A0B">
      <w:pPr>
        <w:pStyle w:val="Bibliography"/>
      </w:pPr>
      <w:r>
        <w:t>19.</w:t>
      </w:r>
      <w:r>
        <w:tab/>
        <w:t xml:space="preserve">Dai, A. Increasing drought under global warming in observations and models. </w:t>
      </w:r>
      <w:r>
        <w:rPr>
          <w:i/>
          <w:iCs/>
        </w:rPr>
        <w:t>Nat. Clim. Change</w:t>
      </w:r>
      <w:r>
        <w:t xml:space="preserve"> </w:t>
      </w:r>
      <w:r>
        <w:rPr>
          <w:b/>
          <w:bCs/>
        </w:rPr>
        <w:t>3</w:t>
      </w:r>
      <w:r>
        <w:t>, 52–58 (2013).</w:t>
      </w:r>
    </w:p>
    <w:p w14:paraId="05B6278E" w14:textId="77777777" w:rsidR="00FD4A0B" w:rsidRDefault="00FD4A0B" w:rsidP="00FD4A0B">
      <w:pPr>
        <w:pStyle w:val="Bibliography"/>
      </w:pPr>
      <w:r>
        <w:t>20.</w:t>
      </w:r>
      <w:r>
        <w:tab/>
        <w:t xml:space="preserve">Allen, C. D., Breshears, D. D. &amp; McDowell, N. G. On underestimation of global vulnerability to tree mortality and forest die-off from hotter drought in the Anthropocene. </w:t>
      </w:r>
      <w:r>
        <w:rPr>
          <w:i/>
          <w:iCs/>
        </w:rPr>
        <w:t>Ecosphere</w:t>
      </w:r>
      <w:r>
        <w:t xml:space="preserve"> </w:t>
      </w:r>
      <w:r>
        <w:rPr>
          <w:b/>
          <w:bCs/>
        </w:rPr>
        <w:t>6</w:t>
      </w:r>
      <w:r>
        <w:t>, art129 (2015).</w:t>
      </w:r>
    </w:p>
    <w:p w14:paraId="381824B7" w14:textId="77777777" w:rsidR="00FD4A0B" w:rsidRDefault="00FD4A0B" w:rsidP="00FD4A0B">
      <w:pPr>
        <w:pStyle w:val="Bibliography"/>
      </w:pPr>
      <w:r>
        <w:t>21.</w:t>
      </w:r>
      <w:r>
        <w:tab/>
        <w:t xml:space="preserve">Berg, A. &amp; Sheffield, J. Climate Change and Drought: the Soil Moisture Perspective. </w:t>
      </w:r>
      <w:r>
        <w:rPr>
          <w:i/>
          <w:iCs/>
        </w:rPr>
        <w:t>Curr. Clim. Change Rep.</w:t>
      </w:r>
      <w:r>
        <w:t xml:space="preserve"> </w:t>
      </w:r>
      <w:r>
        <w:rPr>
          <w:b/>
          <w:bCs/>
        </w:rPr>
        <w:t>4</w:t>
      </w:r>
      <w:r>
        <w:t>, 180–191 (2018).</w:t>
      </w:r>
    </w:p>
    <w:p w14:paraId="114547D1" w14:textId="77777777" w:rsidR="00FD4A0B" w:rsidRDefault="00FD4A0B" w:rsidP="00FD4A0B">
      <w:pPr>
        <w:pStyle w:val="Bibliography"/>
      </w:pPr>
      <w:r>
        <w:t>22.</w:t>
      </w:r>
      <w:r>
        <w:tab/>
        <w:t xml:space="preserve">Cook, B. I. </w:t>
      </w:r>
      <w:r>
        <w:rPr>
          <w:i/>
          <w:iCs/>
        </w:rPr>
        <w:t>et al.</w:t>
      </w:r>
      <w:r>
        <w:t xml:space="preserve"> Twenty-First Century Drought Projections in the CMIP6 Forcing Scenarios. </w:t>
      </w:r>
      <w:r>
        <w:rPr>
          <w:i/>
          <w:iCs/>
        </w:rPr>
        <w:t>Earths Future</w:t>
      </w:r>
      <w:r>
        <w:t xml:space="preserve"> </w:t>
      </w:r>
      <w:r>
        <w:rPr>
          <w:b/>
          <w:bCs/>
        </w:rPr>
        <w:t>8</w:t>
      </w:r>
      <w:r>
        <w:t>, e2019EF001461 (2020).</w:t>
      </w:r>
    </w:p>
    <w:p w14:paraId="29E0CD68" w14:textId="77777777" w:rsidR="00FD4A0B" w:rsidRDefault="00FD4A0B" w:rsidP="00FD4A0B">
      <w:pPr>
        <w:pStyle w:val="Bibliography"/>
      </w:pPr>
      <w:r>
        <w:t>23.</w:t>
      </w:r>
      <w:r>
        <w:tab/>
        <w:t xml:space="preserve">Garrido-Perez, J. M. </w:t>
      </w:r>
      <w:r>
        <w:rPr>
          <w:i/>
          <w:iCs/>
        </w:rPr>
        <w:t>et al.</w:t>
      </w:r>
      <w:r>
        <w:t xml:space="preserve"> Examining the outstanding Euro-Mediterranean drought of 2021–2022 and its historical context. </w:t>
      </w:r>
      <w:r>
        <w:rPr>
          <w:i/>
          <w:iCs/>
        </w:rPr>
        <w:t>J. Hydrol.</w:t>
      </w:r>
      <w:r>
        <w:t xml:space="preserve"> </w:t>
      </w:r>
      <w:r>
        <w:rPr>
          <w:b/>
          <w:bCs/>
        </w:rPr>
        <w:t>630</w:t>
      </w:r>
      <w:r>
        <w:t>, 130653 (2024).</w:t>
      </w:r>
    </w:p>
    <w:p w14:paraId="3034D644" w14:textId="77777777" w:rsidR="00FD4A0B" w:rsidRDefault="00FD4A0B" w:rsidP="00FD4A0B">
      <w:pPr>
        <w:pStyle w:val="Bibliography"/>
      </w:pPr>
      <w:r>
        <w:t>24.</w:t>
      </w:r>
      <w:r>
        <w:tab/>
        <w:t xml:space="preserve">Bevacqua, E. </w:t>
      </w:r>
      <w:r>
        <w:rPr>
          <w:i/>
          <w:iCs/>
        </w:rPr>
        <w:t>et al.</w:t>
      </w:r>
      <w:r>
        <w:t xml:space="preserve"> Direct and lagged climate change effects intensified the 2022 European drought. </w:t>
      </w:r>
      <w:r>
        <w:rPr>
          <w:i/>
          <w:iCs/>
        </w:rPr>
        <w:t>Nat. Geosci.</w:t>
      </w:r>
      <w:r>
        <w:t xml:space="preserve"> </w:t>
      </w:r>
      <w:r>
        <w:rPr>
          <w:b/>
          <w:bCs/>
        </w:rPr>
        <w:t>17</w:t>
      </w:r>
      <w:r>
        <w:t>, 1100–1107 (2024).</w:t>
      </w:r>
    </w:p>
    <w:p w14:paraId="760CAD1E" w14:textId="77777777" w:rsidR="00FD4A0B" w:rsidRDefault="00FD4A0B" w:rsidP="00FD4A0B">
      <w:pPr>
        <w:pStyle w:val="Bibliography"/>
      </w:pPr>
      <w:r>
        <w:t>25.</w:t>
      </w:r>
      <w:r>
        <w:tab/>
        <w:t xml:space="preserve">Pachauri, R. K. </w:t>
      </w:r>
      <w:r>
        <w:rPr>
          <w:i/>
          <w:iCs/>
        </w:rPr>
        <w:t>et al.</w:t>
      </w:r>
      <w:r>
        <w:t xml:space="preserve"> </w:t>
      </w:r>
      <w:r>
        <w:rPr>
          <w:i/>
          <w:iCs/>
        </w:rPr>
        <w:t>Climate Change 2014: Synthesis Report. Contribution of Working Groups I, II and III to the Fifth Assessment Report of the Intergovernmental Panel on Climate Change</w:t>
      </w:r>
      <w:r>
        <w:t xml:space="preserve">. </w:t>
      </w:r>
      <w:r>
        <w:rPr>
          <w:i/>
          <w:iCs/>
        </w:rPr>
        <w:t>EPIC3Geneva, Switzerland, IPCC, 151 p., pp. 151, ISBN: 978-92-9169-143-2</w:t>
      </w:r>
      <w:r>
        <w:t xml:space="preserve"> 151 (IPCC, Geneva, Switzerland, 2014).</w:t>
      </w:r>
    </w:p>
    <w:p w14:paraId="5F5A3D80" w14:textId="77777777" w:rsidR="00FD4A0B" w:rsidRDefault="00FD4A0B" w:rsidP="00FD4A0B">
      <w:pPr>
        <w:pStyle w:val="Bibliography"/>
      </w:pPr>
      <w:r>
        <w:t>26.</w:t>
      </w:r>
      <w:r>
        <w:tab/>
        <w:t xml:space="preserve">IPCC. </w:t>
      </w:r>
      <w:r>
        <w:rPr>
          <w:i/>
          <w:iCs/>
        </w:rPr>
        <w:t>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B. Rama (Eds.)].</w:t>
      </w:r>
      <w:r>
        <w:t xml:space="preserve"> 3056 doi:10.1017/9781009325844 (2022).</w:t>
      </w:r>
    </w:p>
    <w:p w14:paraId="23F63D08" w14:textId="77777777" w:rsidR="00FD4A0B" w:rsidRDefault="00FD4A0B" w:rsidP="00FD4A0B">
      <w:pPr>
        <w:pStyle w:val="Bibliography"/>
      </w:pPr>
      <w:r>
        <w:t>27.</w:t>
      </w:r>
      <w:r>
        <w:tab/>
        <w:t xml:space="preserve">Kingston, D. G., Todd, M. C., Taylor, R. G., Thompson, J. R. &amp; Arnell, N. W. Uncertainty in the estimation of potential evapotranspiration under climate change. </w:t>
      </w:r>
      <w:r>
        <w:rPr>
          <w:i/>
          <w:iCs/>
        </w:rPr>
        <w:t>Geophys. Res. Lett.</w:t>
      </w:r>
      <w:r>
        <w:t xml:space="preserve"> </w:t>
      </w:r>
      <w:r>
        <w:rPr>
          <w:b/>
          <w:bCs/>
        </w:rPr>
        <w:t>36</w:t>
      </w:r>
      <w:r>
        <w:t>, (2009).</w:t>
      </w:r>
    </w:p>
    <w:p w14:paraId="3890141A" w14:textId="77777777" w:rsidR="00FD4A0B" w:rsidRDefault="00FD4A0B" w:rsidP="00FD4A0B">
      <w:pPr>
        <w:pStyle w:val="Bibliography"/>
      </w:pPr>
      <w:r>
        <w:t>28.</w:t>
      </w:r>
      <w:r>
        <w:tab/>
        <w:t xml:space="preserve">van der Schrier, G., Barichivich, J., Briffa, K. R. &amp; Jones, P. D. A scPDSI-based global data set of dry and wet spells for 1901–2009. </w:t>
      </w:r>
      <w:r>
        <w:rPr>
          <w:i/>
          <w:iCs/>
        </w:rPr>
        <w:t>J. Geophys. Res. Atmospheres</w:t>
      </w:r>
      <w:r>
        <w:t xml:space="preserve"> </w:t>
      </w:r>
      <w:r>
        <w:rPr>
          <w:b/>
          <w:bCs/>
        </w:rPr>
        <w:t>118</w:t>
      </w:r>
      <w:r>
        <w:t>, 4025–4048 (2013).</w:t>
      </w:r>
    </w:p>
    <w:p w14:paraId="0A600C21" w14:textId="77777777" w:rsidR="00FD4A0B" w:rsidRDefault="00FD4A0B" w:rsidP="00FD4A0B">
      <w:pPr>
        <w:pStyle w:val="Bibliography"/>
      </w:pPr>
      <w:r>
        <w:t>29.</w:t>
      </w:r>
      <w:r>
        <w:tab/>
        <w:t xml:space="preserve">Beck, H. E. </w:t>
      </w:r>
      <w:r>
        <w:rPr>
          <w:i/>
          <w:iCs/>
        </w:rPr>
        <w:t>et al.</w:t>
      </w:r>
      <w:r>
        <w:t xml:space="preserve"> Global-scale evaluation of 22 precipitation datasets using gauge observations and hydrological modeling. </w:t>
      </w:r>
      <w:r>
        <w:rPr>
          <w:i/>
          <w:iCs/>
        </w:rPr>
        <w:t>Hydrol. Earth Syst. Sci.</w:t>
      </w:r>
      <w:r>
        <w:t xml:space="preserve"> </w:t>
      </w:r>
      <w:r>
        <w:rPr>
          <w:b/>
          <w:bCs/>
        </w:rPr>
        <w:t>21</w:t>
      </w:r>
      <w:r>
        <w:t>, 6201–6217 (2017).</w:t>
      </w:r>
    </w:p>
    <w:p w14:paraId="21BE09EF" w14:textId="77777777" w:rsidR="00FD4A0B" w:rsidRDefault="00FD4A0B" w:rsidP="00FD4A0B">
      <w:pPr>
        <w:pStyle w:val="Bibliography"/>
      </w:pPr>
      <w:r>
        <w:t>30.</w:t>
      </w:r>
      <w:r>
        <w:tab/>
        <w:t xml:space="preserve">Gebrechorkos, S. H. </w:t>
      </w:r>
      <w:r>
        <w:rPr>
          <w:i/>
          <w:iCs/>
        </w:rPr>
        <w:t>et al.</w:t>
      </w:r>
      <w:r>
        <w:t xml:space="preserve"> Global-scale evaluation of precipitation datasets for hydrological modelling. </w:t>
      </w:r>
      <w:r>
        <w:rPr>
          <w:i/>
          <w:iCs/>
        </w:rPr>
        <w:t>Hydrol. Earth Syst. Sci.</w:t>
      </w:r>
      <w:r>
        <w:t xml:space="preserve"> </w:t>
      </w:r>
      <w:r>
        <w:rPr>
          <w:b/>
          <w:bCs/>
        </w:rPr>
        <w:t>28</w:t>
      </w:r>
      <w:r>
        <w:t>, 3099–3118 (2024).</w:t>
      </w:r>
    </w:p>
    <w:p w14:paraId="128FD54B" w14:textId="77777777" w:rsidR="00FD4A0B" w:rsidRDefault="00FD4A0B" w:rsidP="00FD4A0B">
      <w:pPr>
        <w:pStyle w:val="Bibliography"/>
      </w:pPr>
      <w:r>
        <w:t>31.</w:t>
      </w:r>
      <w:r>
        <w:tab/>
        <w:t xml:space="preserve">Vicente-Serrano, S. M., Beguería, S. &amp; López-Moreno, J. I. A Multiscalar Drought Index Sensitive to Global Warming: The Standardized Precipitation Evapotranspiration Index. </w:t>
      </w:r>
      <w:r>
        <w:rPr>
          <w:i/>
          <w:iCs/>
        </w:rPr>
        <w:t>J. Clim.</w:t>
      </w:r>
      <w:r>
        <w:t xml:space="preserve"> </w:t>
      </w:r>
      <w:r>
        <w:rPr>
          <w:b/>
          <w:bCs/>
        </w:rPr>
        <w:t>23</w:t>
      </w:r>
      <w:r>
        <w:t>, 1696–1718 (2010).</w:t>
      </w:r>
    </w:p>
    <w:p w14:paraId="32F64BF4" w14:textId="77777777" w:rsidR="00FD4A0B" w:rsidRDefault="00FD4A0B" w:rsidP="00FD4A0B">
      <w:pPr>
        <w:pStyle w:val="Bibliography"/>
      </w:pPr>
      <w:r>
        <w:t>32.</w:t>
      </w:r>
      <w:r>
        <w:tab/>
        <w:t xml:space="preserve">Tomas-Burguera, M. </w:t>
      </w:r>
      <w:r>
        <w:rPr>
          <w:i/>
          <w:iCs/>
        </w:rPr>
        <w:t>et al.</w:t>
      </w:r>
      <w:r>
        <w:t xml:space="preserve"> Global Characterization of the Varying Responses of the Standardized Precipitation Evapotranspiration Index to Atmospheric Evaporative Demand. </w:t>
      </w:r>
      <w:r>
        <w:rPr>
          <w:i/>
          <w:iCs/>
        </w:rPr>
        <w:t>J. Geophys. Res. Atmospheres</w:t>
      </w:r>
      <w:r>
        <w:t xml:space="preserve"> </w:t>
      </w:r>
      <w:r>
        <w:rPr>
          <w:b/>
          <w:bCs/>
        </w:rPr>
        <w:t>125</w:t>
      </w:r>
      <w:r>
        <w:t>, e2020JD033017 (2020).</w:t>
      </w:r>
    </w:p>
    <w:p w14:paraId="2DCCA1D7" w14:textId="77777777" w:rsidR="00FD4A0B" w:rsidRDefault="00FD4A0B" w:rsidP="00FD4A0B">
      <w:pPr>
        <w:pStyle w:val="Bibliography"/>
      </w:pPr>
      <w:r>
        <w:t>33.</w:t>
      </w:r>
      <w:r>
        <w:tab/>
        <w:t xml:space="preserve">Haile, G. G. </w:t>
      </w:r>
      <w:r>
        <w:rPr>
          <w:i/>
          <w:iCs/>
        </w:rPr>
        <w:t>et al.</w:t>
      </w:r>
      <w:r>
        <w:t xml:space="preserve"> Long-term spatiotemporal variation of drought patterns over the Greater Horn of Africa. </w:t>
      </w:r>
      <w:r>
        <w:rPr>
          <w:i/>
          <w:iCs/>
        </w:rPr>
        <w:t>Sci. Total Environ.</w:t>
      </w:r>
      <w:r>
        <w:t xml:space="preserve"> </w:t>
      </w:r>
      <w:r>
        <w:rPr>
          <w:b/>
          <w:bCs/>
        </w:rPr>
        <w:t>704</w:t>
      </w:r>
      <w:r>
        <w:t>, 135299 (2020).</w:t>
      </w:r>
    </w:p>
    <w:p w14:paraId="1E69728D" w14:textId="77777777" w:rsidR="00FD4A0B" w:rsidRDefault="00FD4A0B" w:rsidP="00FD4A0B">
      <w:pPr>
        <w:pStyle w:val="Bibliography"/>
      </w:pPr>
      <w:r>
        <w:t>34.</w:t>
      </w:r>
      <w:r>
        <w:tab/>
        <w:t xml:space="preserve">Kamruzzaman, M. </w:t>
      </w:r>
      <w:r>
        <w:rPr>
          <w:i/>
          <w:iCs/>
        </w:rPr>
        <w:t>et al.</w:t>
      </w:r>
      <w:r>
        <w:t xml:space="preserve"> Spatiotemporal drought analysis in Bangladesh using the standardized precipitation index (SPI) and standardized precipitation evapotranspiration index (SPEI). </w:t>
      </w:r>
      <w:r>
        <w:rPr>
          <w:i/>
          <w:iCs/>
        </w:rPr>
        <w:t>Sci. Rep.</w:t>
      </w:r>
      <w:r>
        <w:t xml:space="preserve"> </w:t>
      </w:r>
      <w:r>
        <w:rPr>
          <w:b/>
          <w:bCs/>
        </w:rPr>
        <w:t>12</w:t>
      </w:r>
      <w:r>
        <w:t>, 20694 (2022).</w:t>
      </w:r>
    </w:p>
    <w:p w14:paraId="4E5C3C9A" w14:textId="77777777" w:rsidR="00FD4A0B" w:rsidRDefault="00FD4A0B" w:rsidP="00FD4A0B">
      <w:pPr>
        <w:pStyle w:val="Bibliography"/>
      </w:pPr>
      <w:r>
        <w:t>35.</w:t>
      </w:r>
      <w:r>
        <w:tab/>
        <w:t xml:space="preserve">Spinoni, J. </w:t>
      </w:r>
      <w:r>
        <w:rPr>
          <w:i/>
          <w:iCs/>
        </w:rPr>
        <w:t>et al.</w:t>
      </w:r>
      <w:r>
        <w:t xml:space="preserve"> Future Global Meteorological Drought Hot Spots: A Study Based on CORDEX Data. </w:t>
      </w:r>
      <w:r>
        <w:rPr>
          <w:i/>
          <w:iCs/>
        </w:rPr>
        <w:t>J. Clim.</w:t>
      </w:r>
      <w:r>
        <w:t xml:space="preserve"> </w:t>
      </w:r>
      <w:r>
        <w:rPr>
          <w:b/>
          <w:bCs/>
        </w:rPr>
        <w:t>33</w:t>
      </w:r>
      <w:r>
        <w:t>, 3635–3661 (2020).</w:t>
      </w:r>
    </w:p>
    <w:p w14:paraId="438DAE52" w14:textId="77777777" w:rsidR="00FD4A0B" w:rsidRDefault="00FD4A0B" w:rsidP="00FD4A0B">
      <w:pPr>
        <w:pStyle w:val="Bibliography"/>
      </w:pPr>
      <w:r>
        <w:t>36.</w:t>
      </w:r>
      <w:r>
        <w:tab/>
        <w:t xml:space="preserve">Wang, T., Tu, X., Singh, V. P., Chen, X. &amp; Lin, K. Global data assessment and analysis of drought characteristics based on CMIP6. </w:t>
      </w:r>
      <w:r>
        <w:rPr>
          <w:i/>
          <w:iCs/>
        </w:rPr>
        <w:t>J. Hydrol.</w:t>
      </w:r>
      <w:r>
        <w:t xml:space="preserve"> </w:t>
      </w:r>
      <w:r>
        <w:rPr>
          <w:b/>
          <w:bCs/>
        </w:rPr>
        <w:t>596</w:t>
      </w:r>
      <w:r>
        <w:t>, 126091 (2021).</w:t>
      </w:r>
    </w:p>
    <w:p w14:paraId="2D65597B" w14:textId="77777777" w:rsidR="00FD4A0B" w:rsidRDefault="00FD4A0B" w:rsidP="00FD4A0B">
      <w:pPr>
        <w:pStyle w:val="Bibliography"/>
      </w:pPr>
      <w:r>
        <w:t>37.</w:t>
      </w:r>
      <w:r>
        <w:tab/>
        <w:t xml:space="preserve">Spinoni, J. </w:t>
      </w:r>
      <w:r>
        <w:rPr>
          <w:i/>
          <w:iCs/>
        </w:rPr>
        <w:t>et al.</w:t>
      </w:r>
      <w:r>
        <w:t xml:space="preserve"> A new global database of meteorological drought events from 1951 to 2016. </w:t>
      </w:r>
      <w:r>
        <w:rPr>
          <w:i/>
          <w:iCs/>
        </w:rPr>
        <w:t>J. Hydrol. Reg. Stud.</w:t>
      </w:r>
      <w:r>
        <w:t xml:space="preserve"> </w:t>
      </w:r>
      <w:r>
        <w:rPr>
          <w:b/>
          <w:bCs/>
        </w:rPr>
        <w:t>22</w:t>
      </w:r>
      <w:r>
        <w:t>, 100593 (2019).</w:t>
      </w:r>
    </w:p>
    <w:p w14:paraId="2426876C" w14:textId="77777777" w:rsidR="00FD4A0B" w:rsidRDefault="00FD4A0B" w:rsidP="00FD4A0B">
      <w:pPr>
        <w:pStyle w:val="Bibliography"/>
      </w:pPr>
      <w:r>
        <w:t>38.</w:t>
      </w:r>
      <w:r>
        <w:tab/>
        <w:t xml:space="preserve">Beguería, S., Vicente-Serrano, S. M., Reig, F. &amp; Latorre, B. Standardized precipitation evapotranspiration index (SPEI) revisited: parameter fitting, evapotranspiration models, tools, datasets and drought monitoring. </w:t>
      </w:r>
      <w:r>
        <w:rPr>
          <w:i/>
          <w:iCs/>
        </w:rPr>
        <w:t>Int. J. Climatol.</w:t>
      </w:r>
      <w:r>
        <w:t xml:space="preserve"> </w:t>
      </w:r>
      <w:r>
        <w:rPr>
          <w:b/>
          <w:bCs/>
        </w:rPr>
        <w:t>34</w:t>
      </w:r>
      <w:r>
        <w:t>, 3001–3023 (2014).</w:t>
      </w:r>
    </w:p>
    <w:p w14:paraId="7525F580" w14:textId="77777777" w:rsidR="00FD4A0B" w:rsidRDefault="00FD4A0B" w:rsidP="00FD4A0B">
      <w:pPr>
        <w:pStyle w:val="Bibliography"/>
      </w:pPr>
      <w:r>
        <w:t>39.</w:t>
      </w:r>
      <w:r>
        <w:tab/>
        <w:t xml:space="preserve">Wang, Q. </w:t>
      </w:r>
      <w:r>
        <w:rPr>
          <w:i/>
          <w:iCs/>
        </w:rPr>
        <w:t>et al.</w:t>
      </w:r>
      <w:r>
        <w:t xml:space="preserve"> Temporal-spatial characteristics of severe drought events and their impact on agriculture on a global scale. </w:t>
      </w:r>
      <w:r>
        <w:rPr>
          <w:i/>
          <w:iCs/>
        </w:rPr>
        <w:t>Quat. Int.</w:t>
      </w:r>
      <w:r>
        <w:t xml:space="preserve"> </w:t>
      </w:r>
      <w:r>
        <w:rPr>
          <w:b/>
          <w:bCs/>
        </w:rPr>
        <w:t>349</w:t>
      </w:r>
      <w:r>
        <w:t>, 10–21 (2014).</w:t>
      </w:r>
    </w:p>
    <w:p w14:paraId="4C482357" w14:textId="77777777" w:rsidR="00FD4A0B" w:rsidRDefault="00FD4A0B" w:rsidP="00FD4A0B">
      <w:pPr>
        <w:pStyle w:val="Bibliography"/>
      </w:pPr>
      <w:r>
        <w:t>40.</w:t>
      </w:r>
      <w:r>
        <w:tab/>
        <w:t xml:space="preserve">Miralles, D. G. </w:t>
      </w:r>
      <w:r>
        <w:rPr>
          <w:i/>
          <w:iCs/>
        </w:rPr>
        <w:t>et al.</w:t>
      </w:r>
      <w:r>
        <w:t xml:space="preserve"> GLEAM4: global land evaporation dataset at 0.1° resolution from 1980 to near present. (2024).</w:t>
      </w:r>
    </w:p>
    <w:p w14:paraId="0680938E" w14:textId="77777777" w:rsidR="00FD4A0B" w:rsidRDefault="00FD4A0B" w:rsidP="00FD4A0B">
      <w:pPr>
        <w:pStyle w:val="Bibliography"/>
      </w:pPr>
      <w:r>
        <w:t>41.</w:t>
      </w:r>
      <w:r>
        <w:tab/>
        <w:t xml:space="preserve">Singer, M. B. </w:t>
      </w:r>
      <w:r>
        <w:rPr>
          <w:i/>
          <w:iCs/>
        </w:rPr>
        <w:t>et al.</w:t>
      </w:r>
      <w:r>
        <w:t xml:space="preserve"> Hourly potential evapotranspiration at 0.1° resolution for the global land surface from 1981-present. </w:t>
      </w:r>
      <w:r>
        <w:rPr>
          <w:i/>
          <w:iCs/>
        </w:rPr>
        <w:t>Sci. Data</w:t>
      </w:r>
      <w:r>
        <w:t xml:space="preserve"> </w:t>
      </w:r>
      <w:r>
        <w:rPr>
          <w:b/>
          <w:bCs/>
        </w:rPr>
        <w:t>8</w:t>
      </w:r>
      <w:r>
        <w:t>, 224 (2021).</w:t>
      </w:r>
    </w:p>
    <w:p w14:paraId="0DA964FD" w14:textId="77777777" w:rsidR="00FD4A0B" w:rsidRDefault="00FD4A0B" w:rsidP="00FD4A0B">
      <w:pPr>
        <w:pStyle w:val="Bibliography"/>
      </w:pPr>
      <w:r>
        <w:t>42.</w:t>
      </w:r>
      <w:r>
        <w:tab/>
        <w:t xml:space="preserve">Lenssen, N. J. L. </w:t>
      </w:r>
      <w:r>
        <w:rPr>
          <w:i/>
          <w:iCs/>
        </w:rPr>
        <w:t>et al.</w:t>
      </w:r>
      <w:r>
        <w:t xml:space="preserve"> Improvements in the GISTEMP Uncertainty Model. </w:t>
      </w:r>
      <w:r>
        <w:rPr>
          <w:i/>
          <w:iCs/>
        </w:rPr>
        <w:t>J. Geophys. Res. Atmospheres</w:t>
      </w:r>
      <w:r>
        <w:t xml:space="preserve"> </w:t>
      </w:r>
      <w:r>
        <w:rPr>
          <w:b/>
          <w:bCs/>
        </w:rPr>
        <w:t>124</w:t>
      </w:r>
      <w:r>
        <w:t>, 6307–6326 (2019).</w:t>
      </w:r>
    </w:p>
    <w:p w14:paraId="3693EC71" w14:textId="77777777" w:rsidR="00FD4A0B" w:rsidRDefault="00FD4A0B" w:rsidP="00FD4A0B">
      <w:pPr>
        <w:pStyle w:val="Bibliography"/>
      </w:pPr>
      <w:r>
        <w:t>43.</w:t>
      </w:r>
      <w:r>
        <w:tab/>
        <w:t xml:space="preserve">Dai, A. &amp; Zhao, T. Uncertainties in historical changes and future projections of drought. Part I: estimates of historical drought changes. </w:t>
      </w:r>
      <w:r>
        <w:rPr>
          <w:i/>
          <w:iCs/>
        </w:rPr>
        <w:t>Clim. Change</w:t>
      </w:r>
      <w:r>
        <w:t xml:space="preserve"> </w:t>
      </w:r>
      <w:r>
        <w:rPr>
          <w:b/>
          <w:bCs/>
        </w:rPr>
        <w:t>144</w:t>
      </w:r>
      <w:r>
        <w:t>, 519–533 (2017).</w:t>
      </w:r>
    </w:p>
    <w:p w14:paraId="63E27D2C" w14:textId="77777777" w:rsidR="00FD4A0B" w:rsidRDefault="00FD4A0B" w:rsidP="00FD4A0B">
      <w:pPr>
        <w:pStyle w:val="Bibliography"/>
      </w:pPr>
      <w:r>
        <w:t>44.</w:t>
      </w:r>
      <w:r>
        <w:tab/>
        <w:t xml:space="preserve">Song, X., Song, Y. &amp; Chen, Y. Secular trend of global drought since 1950. </w:t>
      </w:r>
      <w:r>
        <w:rPr>
          <w:i/>
          <w:iCs/>
        </w:rPr>
        <w:t>Environ. Res. Lett.</w:t>
      </w:r>
      <w:r>
        <w:t xml:space="preserve"> </w:t>
      </w:r>
      <w:r>
        <w:rPr>
          <w:b/>
          <w:bCs/>
        </w:rPr>
        <w:t>15</w:t>
      </w:r>
      <w:r>
        <w:t>, 094073 (2020).</w:t>
      </w:r>
    </w:p>
    <w:p w14:paraId="02E8DDD3" w14:textId="77777777" w:rsidR="00FD4A0B" w:rsidRDefault="00FD4A0B" w:rsidP="00FD4A0B">
      <w:pPr>
        <w:pStyle w:val="Bibliography"/>
      </w:pPr>
      <w:r>
        <w:t>45.</w:t>
      </w:r>
      <w:r>
        <w:tab/>
        <w:t xml:space="preserve">Alizadeh, M. R. </w:t>
      </w:r>
      <w:r>
        <w:rPr>
          <w:i/>
          <w:iCs/>
        </w:rPr>
        <w:t>et al.</w:t>
      </w:r>
      <w:r>
        <w:t xml:space="preserve"> Warming enabled upslope advance in western US forest fires. </w:t>
      </w:r>
      <w:r>
        <w:rPr>
          <w:i/>
          <w:iCs/>
        </w:rPr>
        <w:t>Proc. Natl. Acad. Sci.</w:t>
      </w:r>
      <w:r>
        <w:t xml:space="preserve"> </w:t>
      </w:r>
      <w:r>
        <w:rPr>
          <w:b/>
          <w:bCs/>
        </w:rPr>
        <w:t>118</w:t>
      </w:r>
      <w:r>
        <w:t>, e2009717118 (2021).</w:t>
      </w:r>
    </w:p>
    <w:p w14:paraId="3A929D27" w14:textId="77777777" w:rsidR="00FD4A0B" w:rsidRDefault="00FD4A0B" w:rsidP="00FD4A0B">
      <w:pPr>
        <w:pStyle w:val="Bibliography"/>
      </w:pPr>
      <w:r>
        <w:t>46.</w:t>
      </w:r>
      <w:r>
        <w:tab/>
        <w:t xml:space="preserve">Bachmair, S., Tanguy, M., Hannaford, J. &amp; Stahl, K. How well do meteorological indicators represent agricultural and forest drought across Europe? </w:t>
      </w:r>
      <w:r>
        <w:rPr>
          <w:i/>
          <w:iCs/>
        </w:rPr>
        <w:t>Environ. Res. Lett.</w:t>
      </w:r>
      <w:r>
        <w:t xml:space="preserve"> </w:t>
      </w:r>
      <w:r>
        <w:rPr>
          <w:b/>
          <w:bCs/>
        </w:rPr>
        <w:t>13</w:t>
      </w:r>
      <w:r>
        <w:t>, 034042 (2018).</w:t>
      </w:r>
    </w:p>
    <w:p w14:paraId="25A3AF2C" w14:textId="77777777" w:rsidR="00FD4A0B" w:rsidRDefault="00FD4A0B" w:rsidP="00FD4A0B">
      <w:pPr>
        <w:pStyle w:val="Bibliography"/>
      </w:pPr>
      <w:r>
        <w:t>47.</w:t>
      </w:r>
      <w:r>
        <w:tab/>
        <w:t xml:space="preserve">Naumann, G. </w:t>
      </w:r>
      <w:r>
        <w:rPr>
          <w:i/>
          <w:iCs/>
        </w:rPr>
        <w:t>et al.</w:t>
      </w:r>
      <w:r>
        <w:t xml:space="preserve"> Global Changes in Drought Conditions Under Different Levels of Warming. </w:t>
      </w:r>
      <w:r>
        <w:rPr>
          <w:i/>
          <w:iCs/>
        </w:rPr>
        <w:t>Geophys. Res. Lett.</w:t>
      </w:r>
      <w:r>
        <w:t xml:space="preserve"> </w:t>
      </w:r>
      <w:r>
        <w:rPr>
          <w:b/>
          <w:bCs/>
        </w:rPr>
        <w:t>45</w:t>
      </w:r>
      <w:r>
        <w:t>, 3285–3296 (2018).</w:t>
      </w:r>
    </w:p>
    <w:p w14:paraId="1383F8D7" w14:textId="77777777" w:rsidR="00FD4A0B" w:rsidRDefault="00FD4A0B" w:rsidP="00FD4A0B">
      <w:pPr>
        <w:pStyle w:val="Bibliography"/>
      </w:pPr>
      <w:r>
        <w:t>48.</w:t>
      </w:r>
      <w:r>
        <w:tab/>
        <w:t xml:space="preserve">Beck, H. E. </w:t>
      </w:r>
      <w:r>
        <w:rPr>
          <w:i/>
          <w:iCs/>
        </w:rPr>
        <w:t>et al.</w:t>
      </w:r>
      <w:r>
        <w:t xml:space="preserve"> MSWEP V2 Global 3-Hourly 0.1° Precipitation: Methodology and Quantitative Assessment. </w:t>
      </w:r>
      <w:r>
        <w:rPr>
          <w:i/>
          <w:iCs/>
        </w:rPr>
        <w:t>Bull. Am. Meteorol. Soc.</w:t>
      </w:r>
      <w:r>
        <w:t xml:space="preserve"> </w:t>
      </w:r>
      <w:r>
        <w:rPr>
          <w:b/>
          <w:bCs/>
        </w:rPr>
        <w:t>100</w:t>
      </w:r>
      <w:r>
        <w:t>, 473–500 (2019).</w:t>
      </w:r>
    </w:p>
    <w:p w14:paraId="48EDF904" w14:textId="77777777" w:rsidR="00FD4A0B" w:rsidRDefault="00FD4A0B" w:rsidP="00FD4A0B">
      <w:pPr>
        <w:pStyle w:val="Bibliography"/>
      </w:pPr>
      <w:r>
        <w:t>49.</w:t>
      </w:r>
      <w:r>
        <w:tab/>
        <w:t xml:space="preserve">Funk, C. </w:t>
      </w:r>
      <w:r>
        <w:rPr>
          <w:i/>
          <w:iCs/>
        </w:rPr>
        <w:t>et al.</w:t>
      </w:r>
      <w:r>
        <w:t xml:space="preserve"> The climate hazards infrared precipitation with stations—a new environmental record for monitoring extremes. </w:t>
      </w:r>
      <w:r>
        <w:rPr>
          <w:i/>
          <w:iCs/>
        </w:rPr>
        <w:t>Sci. Data</w:t>
      </w:r>
      <w:r>
        <w:t xml:space="preserve"> </w:t>
      </w:r>
      <w:r>
        <w:rPr>
          <w:b/>
          <w:bCs/>
        </w:rPr>
        <w:t>2</w:t>
      </w:r>
      <w:r>
        <w:t>, 150066 (2015).</w:t>
      </w:r>
    </w:p>
    <w:p w14:paraId="6C76EF09" w14:textId="77777777" w:rsidR="00FD4A0B" w:rsidRDefault="00FD4A0B" w:rsidP="00FD4A0B">
      <w:pPr>
        <w:pStyle w:val="Bibliography"/>
      </w:pPr>
      <w:r>
        <w:t>50.</w:t>
      </w:r>
      <w:r>
        <w:tab/>
        <w:t xml:space="preserve">Agnew, C. T. Using the SPI to Identify Drought. </w:t>
      </w:r>
      <w:r>
        <w:rPr>
          <w:i/>
          <w:iCs/>
        </w:rPr>
        <w:t>Drought Netw. News 1994-2001</w:t>
      </w:r>
      <w:r>
        <w:t xml:space="preserve"> (2000).</w:t>
      </w:r>
    </w:p>
    <w:p w14:paraId="44545FA5" w14:textId="29BD0B48" w:rsidR="005A7DFE" w:rsidRDefault="005F7CD3" w:rsidP="004949DF">
      <w:pPr>
        <w:pBdr>
          <w:top w:val="nil"/>
          <w:left w:val="nil"/>
          <w:bottom w:val="nil"/>
          <w:right w:val="nil"/>
          <w:between w:val="nil"/>
        </w:pBdr>
        <w:rPr>
          <w:color w:val="000000"/>
        </w:rPr>
      </w:pPr>
      <w:r>
        <w:rPr>
          <w:color w:val="000000"/>
        </w:rPr>
        <w:fldChar w:fldCharType="end"/>
      </w:r>
    </w:p>
    <w:p w14:paraId="73E60A7D" w14:textId="77777777" w:rsidR="005A7DFE" w:rsidRDefault="009B6C93">
      <w:pPr>
        <w:pStyle w:val="Heading1"/>
        <w:spacing w:before="280" w:after="280" w:line="360" w:lineRule="auto"/>
        <w:rPr>
          <w:rFonts w:ascii="Times New Roman" w:eastAsia="Times New Roman" w:hAnsi="Times New Roman" w:cs="Times New Roman"/>
          <w:b/>
          <w:color w:val="000000"/>
        </w:rPr>
      </w:pPr>
      <w:bookmarkStart w:id="4" w:name="_1fob9te" w:colFirst="0" w:colLast="0"/>
      <w:bookmarkEnd w:id="4"/>
      <w:r>
        <w:rPr>
          <w:rFonts w:ascii="Times New Roman" w:eastAsia="Times New Roman" w:hAnsi="Times New Roman" w:cs="Times New Roman"/>
          <w:b/>
          <w:color w:val="000000"/>
        </w:rPr>
        <w:t>Acknowledgements</w:t>
      </w:r>
    </w:p>
    <w:p w14:paraId="5B2D5D89" w14:textId="77777777"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acknowledge the financial support provided by the UK Foreign, Commonwealth and Development Office (FCDO, grant no. 201880) and the UK Natural Environment Research Council (NERC, grant no. NE/S017380/1). We also thank the Centre for Environmental Data Analysis (CEDA, </w:t>
      </w:r>
      <w:hyperlink r:id="rId19">
        <w:r>
          <w:rPr>
            <w:rFonts w:ascii="Times New Roman" w:eastAsia="Times New Roman" w:hAnsi="Times New Roman" w:cs="Times New Roman"/>
            <w:color w:val="0000FF"/>
            <w:sz w:val="24"/>
            <w:szCs w:val="24"/>
            <w:u w:val="single"/>
          </w:rPr>
          <w:t>https://www.ceda.ac.uk/</w:t>
        </w:r>
      </w:hyperlink>
      <w:r>
        <w:rPr>
          <w:rFonts w:ascii="Times New Roman" w:eastAsia="Times New Roman" w:hAnsi="Times New Roman" w:cs="Times New Roman"/>
          <w:sz w:val="24"/>
          <w:szCs w:val="24"/>
        </w:rPr>
        <w:t>) for hosting the global drought datasets.</w:t>
      </w:r>
    </w:p>
    <w:p w14:paraId="766A41FC" w14:textId="77777777" w:rsidR="005A7DFE" w:rsidRDefault="009B6C93">
      <w:pPr>
        <w:pStyle w:val="Heading1"/>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Contributions</w:t>
      </w:r>
    </w:p>
    <w:p w14:paraId="65724BFE" w14:textId="0EC1155B" w:rsidR="005A7DFE" w:rsidRDefault="009B6C9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S.G developed the drought datasets, conducted trend assessments, and drafted the manuscript. S.D led the project</w:t>
      </w:r>
      <w:r w:rsidR="007C17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007C17DC">
        <w:rPr>
          <w:rFonts w:ascii="Times New Roman" w:eastAsia="Times New Roman" w:hAnsi="Times New Roman" w:cs="Times New Roman"/>
          <w:sz w:val="24"/>
          <w:szCs w:val="24"/>
        </w:rPr>
        <w:t xml:space="preserve">S.G and S.D </w:t>
      </w:r>
      <w:r>
        <w:rPr>
          <w:rFonts w:ascii="Times New Roman" w:eastAsia="Times New Roman" w:hAnsi="Times New Roman" w:cs="Times New Roman"/>
          <w:sz w:val="24"/>
          <w:szCs w:val="24"/>
        </w:rPr>
        <w:t xml:space="preserve">designed the study with input from all authors. C.F, H.B, D.A, and M.S provided and developed the CHIRPS, MSWEP, </w:t>
      </w:r>
      <w:r w:rsidR="007C17DC">
        <w:rPr>
          <w:rFonts w:ascii="Times New Roman" w:eastAsia="Times New Roman" w:hAnsi="Times New Roman" w:cs="Times New Roman"/>
          <w:sz w:val="24"/>
          <w:szCs w:val="24"/>
        </w:rPr>
        <w:t xml:space="preserve">GLEAM, </w:t>
      </w:r>
      <w:r>
        <w:rPr>
          <w:rFonts w:ascii="Times New Roman" w:eastAsia="Times New Roman" w:hAnsi="Times New Roman" w:cs="Times New Roman"/>
          <w:sz w:val="24"/>
          <w:szCs w:val="24"/>
        </w:rPr>
        <w:t xml:space="preserve">and hPET datasets, respectively. </w:t>
      </w:r>
      <w:r w:rsidR="007C17DC">
        <w:rPr>
          <w:rFonts w:ascii="Times New Roman" w:eastAsia="Times New Roman" w:hAnsi="Times New Roman" w:cs="Times New Roman"/>
          <w:sz w:val="24"/>
          <w:szCs w:val="24"/>
        </w:rPr>
        <w:t xml:space="preserve">S.V.S provided the SPEI index. </w:t>
      </w:r>
      <w:r>
        <w:rPr>
          <w:rFonts w:ascii="Times New Roman" w:eastAsia="Times New Roman" w:hAnsi="Times New Roman" w:cs="Times New Roman"/>
          <w:sz w:val="24"/>
          <w:szCs w:val="24"/>
        </w:rPr>
        <w:t>J.S, S.V.S, D.M, and J.P contributed to the experimental design, research questions, and dataset selection. E.D and J.T supported the data analysis and edited the manuscript. All authors contributed to the development of the paper.</w:t>
      </w:r>
    </w:p>
    <w:p w14:paraId="6CDA3B64" w14:textId="77777777" w:rsidR="005A7DFE" w:rsidRDefault="009B6C93">
      <w:pPr>
        <w:pStyle w:val="Heading1"/>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Competing interests</w:t>
      </w:r>
    </w:p>
    <w:p w14:paraId="0B256FA8" w14:textId="77777777" w:rsidR="005A7DFE" w:rsidRDefault="009B6C9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competing interests.</w:t>
      </w:r>
    </w:p>
    <w:sectPr w:rsidR="005A7DFE" w:rsidSect="004026E1">
      <w:pgSz w:w="11906" w:h="16838"/>
      <w:pgMar w:top="1440" w:right="1440" w:bottom="1440" w:left="1440" w:header="708" w:footer="708"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C2F4E" w14:textId="77777777" w:rsidR="005444BD" w:rsidRDefault="005444BD">
      <w:pPr>
        <w:spacing w:after="0" w:line="240" w:lineRule="auto"/>
      </w:pPr>
      <w:r>
        <w:separator/>
      </w:r>
    </w:p>
  </w:endnote>
  <w:endnote w:type="continuationSeparator" w:id="0">
    <w:p w14:paraId="0708A074" w14:textId="77777777" w:rsidR="005444BD" w:rsidRDefault="00544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F91F6" w14:textId="77777777" w:rsidR="005444BD" w:rsidRDefault="005444BD">
      <w:pPr>
        <w:spacing w:after="0" w:line="240" w:lineRule="auto"/>
      </w:pPr>
      <w:r>
        <w:separator/>
      </w:r>
    </w:p>
  </w:footnote>
  <w:footnote w:type="continuationSeparator" w:id="0">
    <w:p w14:paraId="312FDCE0" w14:textId="77777777" w:rsidR="005444BD" w:rsidRDefault="005444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MDIzMTA1NDG3MDcyNzJW0lEKTi0uzszPAykwrwUACfQshSwAAAA="/>
  </w:docVars>
  <w:rsids>
    <w:rsidRoot w:val="005A7DFE"/>
    <w:rsid w:val="00054E07"/>
    <w:rsid w:val="000F581A"/>
    <w:rsid w:val="00127EDC"/>
    <w:rsid w:val="00154F55"/>
    <w:rsid w:val="00251C49"/>
    <w:rsid w:val="002530E7"/>
    <w:rsid w:val="002C46FC"/>
    <w:rsid w:val="002C798C"/>
    <w:rsid w:val="00336CC0"/>
    <w:rsid w:val="00353C91"/>
    <w:rsid w:val="0037120C"/>
    <w:rsid w:val="003D4CC7"/>
    <w:rsid w:val="004026E1"/>
    <w:rsid w:val="0041643D"/>
    <w:rsid w:val="00436846"/>
    <w:rsid w:val="004949DF"/>
    <w:rsid w:val="004D70F0"/>
    <w:rsid w:val="004F5672"/>
    <w:rsid w:val="0054116C"/>
    <w:rsid w:val="005444BD"/>
    <w:rsid w:val="00587AA0"/>
    <w:rsid w:val="00591F53"/>
    <w:rsid w:val="005A7DFE"/>
    <w:rsid w:val="005B5A2C"/>
    <w:rsid w:val="005C07FB"/>
    <w:rsid w:val="005C56FA"/>
    <w:rsid w:val="005F7CD3"/>
    <w:rsid w:val="00682C93"/>
    <w:rsid w:val="00746682"/>
    <w:rsid w:val="007615DD"/>
    <w:rsid w:val="00766908"/>
    <w:rsid w:val="007965A4"/>
    <w:rsid w:val="007A08E2"/>
    <w:rsid w:val="007C17DC"/>
    <w:rsid w:val="00816EED"/>
    <w:rsid w:val="00850289"/>
    <w:rsid w:val="008709F7"/>
    <w:rsid w:val="00892F5A"/>
    <w:rsid w:val="00905330"/>
    <w:rsid w:val="00917A4A"/>
    <w:rsid w:val="00927B69"/>
    <w:rsid w:val="009B6C93"/>
    <w:rsid w:val="00A106AE"/>
    <w:rsid w:val="00AC48BF"/>
    <w:rsid w:val="00AF2811"/>
    <w:rsid w:val="00B02B88"/>
    <w:rsid w:val="00B72A9A"/>
    <w:rsid w:val="00BA738B"/>
    <w:rsid w:val="00C16746"/>
    <w:rsid w:val="00C27B66"/>
    <w:rsid w:val="00CB0CF6"/>
    <w:rsid w:val="00D026CA"/>
    <w:rsid w:val="00D67859"/>
    <w:rsid w:val="00D73F80"/>
    <w:rsid w:val="00D7709E"/>
    <w:rsid w:val="00DC6B89"/>
    <w:rsid w:val="00E21E6D"/>
    <w:rsid w:val="00E6119D"/>
    <w:rsid w:val="00EB544C"/>
    <w:rsid w:val="00F428E1"/>
    <w:rsid w:val="00F5752A"/>
    <w:rsid w:val="00FB44F7"/>
    <w:rsid w:val="00FB5F6D"/>
    <w:rsid w:val="00FD4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58C02"/>
  <w15:docId w15:val="{910E1BA0-403E-4FE7-8EDA-E089E629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2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6E1"/>
    <w:rPr>
      <w:rFonts w:ascii="Segoe UI" w:hAnsi="Segoe UI" w:cs="Segoe UI"/>
      <w:sz w:val="18"/>
      <w:szCs w:val="18"/>
    </w:rPr>
  </w:style>
  <w:style w:type="character" w:styleId="LineNumber">
    <w:name w:val="line number"/>
    <w:basedOn w:val="DefaultParagraphFont"/>
    <w:uiPriority w:val="99"/>
    <w:semiHidden/>
    <w:unhideWhenUsed/>
    <w:rsid w:val="004026E1"/>
  </w:style>
  <w:style w:type="character" w:styleId="PlaceholderText">
    <w:name w:val="Placeholder Text"/>
    <w:basedOn w:val="DefaultParagraphFont"/>
    <w:uiPriority w:val="99"/>
    <w:semiHidden/>
    <w:rsid w:val="00816EED"/>
    <w:rPr>
      <w:color w:val="808080"/>
    </w:rPr>
  </w:style>
  <w:style w:type="paragraph" w:styleId="Bibliography">
    <w:name w:val="Bibliography"/>
    <w:basedOn w:val="Normal"/>
    <w:next w:val="Normal"/>
    <w:uiPriority w:val="37"/>
    <w:unhideWhenUsed/>
    <w:rsid w:val="005F7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data.bris.ac.uk/data/dataset/qb8ujazzda0s2aykkv0oq0ctp" TargetMode="External"/><Relationship Id="rId18" Type="http://schemas.openxmlformats.org/officeDocument/2006/relationships/hyperlink" Target="https://github.com/cran/trend"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gloh2o.org/mswep/" TargetMode="External"/><Relationship Id="rId17" Type="http://schemas.openxmlformats.org/officeDocument/2006/relationships/hyperlink" Target="https://github.com/sbegueria/SPEI/" TargetMode="External"/><Relationship Id="rId2" Type="http://schemas.openxmlformats.org/officeDocument/2006/relationships/settings" Target="settings.xml"/><Relationship Id="rId16" Type="http://schemas.openxmlformats.org/officeDocument/2006/relationships/hyperlink" Target="https://cds.climate.copernicus.eu/datasets"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hc.ucsb.edu/data/chirps/" TargetMode="External"/><Relationship Id="rId5" Type="http://schemas.openxmlformats.org/officeDocument/2006/relationships/endnotes" Target="endnotes.xml"/><Relationship Id="rId15" Type="http://schemas.openxmlformats.org/officeDocument/2006/relationships/hyperlink" Target="https://data.ceda.ac.uk/badc/cru/data/cru_ts/cru_ts_4.08/" TargetMode="External"/><Relationship Id="rId10" Type="http://schemas.openxmlformats.org/officeDocument/2006/relationships/hyperlink" Target="https://doi.org/10.5285/ac43da11867243a1bb414e1637802dec" TargetMode="External"/><Relationship Id="rId19" Type="http://schemas.openxmlformats.org/officeDocument/2006/relationships/hyperlink" Target="https://www.ceda.ac.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gleam.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43641</Words>
  <Characters>248759</Characters>
  <Application>Microsoft Office Word</Application>
  <DocSecurity>0</DocSecurity>
  <Lines>2072</Lines>
  <Paragraphs>583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Warming Accelerates Global Drought Severity</vt:lpstr>
      <vt:lpstr>Abstract: </vt:lpstr>
      <vt:lpstr>Main</vt:lpstr>
    </vt:vector>
  </TitlesOfParts>
  <Company>University Of Southampton</Company>
  <LinksUpToDate>false</LinksUpToDate>
  <CharactersWithSpaces>291817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Solomon Gebrechorkos</dc:creator>
  <cp:lastModifiedBy>Solomon Gebrechorkos</cp:lastModifiedBy>
  <cp:revision>2</cp:revision>
  <dcterms:created xsi:type="dcterms:W3CDTF">2025-05-19T14:09:00Z</dcterms:created>
  <dcterms:modified xsi:type="dcterms:W3CDTF">2025-05-19T14:09:00Z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id="vFcOY2TX"/&gt;&lt;style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