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99DD0" w14:textId="4177F7C8" w:rsidR="00444A8C" w:rsidRDefault="004E7774" w:rsidP="002B1975">
      <w:pPr>
        <w:spacing w:line="480" w:lineRule="auto"/>
      </w:pPr>
      <w:r>
        <w:t xml:space="preserve">Title: </w:t>
      </w:r>
      <w:r w:rsidR="00D9126E">
        <w:t>Changes in</w:t>
      </w:r>
      <w:r w:rsidR="003A62A9">
        <w:t xml:space="preserve"> c</w:t>
      </w:r>
      <w:r w:rsidR="0035114D">
        <w:t xml:space="preserve">arriage </w:t>
      </w:r>
      <w:r w:rsidR="00646A5E">
        <w:t xml:space="preserve">and serotype diversity </w:t>
      </w:r>
      <w:r w:rsidR="0035114D">
        <w:t xml:space="preserve">of </w:t>
      </w:r>
      <w:r w:rsidR="0035114D" w:rsidRPr="00001508">
        <w:rPr>
          <w:i/>
          <w:iCs/>
        </w:rPr>
        <w:t>Streptococcus pneumonia</w:t>
      </w:r>
      <w:r w:rsidR="004C05E6">
        <w:rPr>
          <w:i/>
          <w:iCs/>
        </w:rPr>
        <w:t>e</w:t>
      </w:r>
      <w:r w:rsidR="00472209">
        <w:t xml:space="preserve"> and other respiratory pathobionts </w:t>
      </w:r>
      <w:r w:rsidR="005A0CAE">
        <w:t xml:space="preserve">in the UK </w:t>
      </w:r>
      <w:r w:rsidR="000E79CA">
        <w:t>between</w:t>
      </w:r>
      <w:r w:rsidR="00D9126E">
        <w:t xml:space="preserve"> pre-</w:t>
      </w:r>
      <w:r w:rsidR="001046ED">
        <w:t>PCV13 (2006-</w:t>
      </w:r>
      <w:r w:rsidR="004E5990">
        <w:t>10</w:t>
      </w:r>
      <w:r w:rsidR="001046ED">
        <w:t>)</w:t>
      </w:r>
      <w:r w:rsidR="000E79CA">
        <w:t>, early-</w:t>
      </w:r>
      <w:r w:rsidR="001046ED">
        <w:t>PCV13</w:t>
      </w:r>
      <w:r w:rsidR="000E79CA">
        <w:t xml:space="preserve"> </w:t>
      </w:r>
      <w:r w:rsidR="00ED70E4">
        <w:t>(</w:t>
      </w:r>
      <w:r w:rsidR="001046ED">
        <w:t>20</w:t>
      </w:r>
      <w:r w:rsidR="004E5990">
        <w:t>10-12</w:t>
      </w:r>
      <w:r w:rsidR="00ED70E4">
        <w:t>)</w:t>
      </w:r>
      <w:r w:rsidR="004E5990">
        <w:t xml:space="preserve"> </w:t>
      </w:r>
      <w:r w:rsidR="000E79CA">
        <w:t>and late-PCV13</w:t>
      </w:r>
      <w:r w:rsidR="001046ED">
        <w:t xml:space="preserve"> </w:t>
      </w:r>
      <w:r w:rsidR="00ED70E4">
        <w:t>(2012-23)</w:t>
      </w:r>
      <w:r w:rsidR="000E79CA">
        <w:t xml:space="preserve"> periods</w:t>
      </w:r>
    </w:p>
    <w:p w14:paraId="1F0059B6" w14:textId="77777777" w:rsidR="008B4FD9" w:rsidRDefault="008B4FD9" w:rsidP="002B1975">
      <w:pPr>
        <w:spacing w:line="480" w:lineRule="auto"/>
      </w:pPr>
    </w:p>
    <w:p w14:paraId="7B6B71D4" w14:textId="3905E94B" w:rsidR="008B4FD9" w:rsidRDefault="008B4FD9" w:rsidP="002B1975">
      <w:pPr>
        <w:spacing w:line="480" w:lineRule="auto"/>
        <w:rPr>
          <w:vertAlign w:val="subscript"/>
        </w:rPr>
      </w:pPr>
      <w:r w:rsidRPr="00B22977">
        <w:t xml:space="preserve">Authors: </w:t>
      </w:r>
      <w:r w:rsidRPr="00C550ED">
        <w:t>David W. Cleary</w:t>
      </w:r>
      <w:r w:rsidRPr="00C550ED">
        <w:rPr>
          <w:vertAlign w:val="superscript"/>
        </w:rPr>
        <w:t>1</w:t>
      </w:r>
      <w:r w:rsidR="00121B1B">
        <w:rPr>
          <w:vertAlign w:val="superscript"/>
        </w:rPr>
        <w:t>,2</w:t>
      </w:r>
      <w:r w:rsidRPr="00A615BD">
        <w:t xml:space="preserve">, </w:t>
      </w:r>
      <w:r w:rsidR="002B1975">
        <w:t>Rebecca Anderson</w:t>
      </w:r>
      <w:r w:rsidR="00121B1B">
        <w:rPr>
          <w:vertAlign w:val="superscript"/>
        </w:rPr>
        <w:t>3</w:t>
      </w:r>
      <w:r w:rsidR="002B1975">
        <w:t xml:space="preserve">, </w:t>
      </w:r>
      <w:r w:rsidR="002B19BD" w:rsidRPr="4C53C8D0">
        <w:t>Jessica Jones</w:t>
      </w:r>
      <w:r w:rsidR="00121B1B">
        <w:rPr>
          <w:vertAlign w:val="superscript"/>
        </w:rPr>
        <w:t>3</w:t>
      </w:r>
      <w:r w:rsidR="002B19BD" w:rsidRPr="4C53C8D0">
        <w:t>, Rebecca A. Gladstone</w:t>
      </w:r>
      <w:r w:rsidR="00121B1B">
        <w:rPr>
          <w:vertAlign w:val="superscript"/>
        </w:rPr>
        <w:t>4</w:t>
      </w:r>
      <w:r w:rsidR="002B19BD" w:rsidRPr="4C53C8D0">
        <w:t>, Karen L. Osman</w:t>
      </w:r>
      <w:r w:rsidR="00121B1B">
        <w:rPr>
          <w:vertAlign w:val="superscript"/>
        </w:rPr>
        <w:t>3</w:t>
      </w:r>
      <w:r w:rsidR="002B19BD" w:rsidRPr="4C53C8D0">
        <w:t>, Vanessa T. Devine</w:t>
      </w:r>
      <w:r w:rsidR="00121B1B">
        <w:rPr>
          <w:vertAlign w:val="superscript"/>
        </w:rPr>
        <w:t>3</w:t>
      </w:r>
      <w:r w:rsidR="002B19BD" w:rsidRPr="4C53C8D0">
        <w:t xml:space="preserve">, </w:t>
      </w:r>
      <w:r w:rsidR="0029485C">
        <w:t>Denise E. Morris</w:t>
      </w:r>
      <w:r w:rsidR="00BF7FE5">
        <w:rPr>
          <w:vertAlign w:val="superscript"/>
        </w:rPr>
        <w:t>3</w:t>
      </w:r>
      <w:r w:rsidR="0029485C">
        <w:t>, Alex J. J. Lister</w:t>
      </w:r>
      <w:r w:rsidR="00BF7FE5">
        <w:rPr>
          <w:vertAlign w:val="superscript"/>
        </w:rPr>
        <w:t>3</w:t>
      </w:r>
      <w:r w:rsidR="0029485C">
        <w:t>, Stephen Gomer</w:t>
      </w:r>
      <w:r w:rsidR="00BF7FE5">
        <w:rPr>
          <w:vertAlign w:val="superscript"/>
        </w:rPr>
        <w:t>3</w:t>
      </w:r>
      <w:r w:rsidR="0029485C">
        <w:t>, Rebecca E. Hocknell</w:t>
      </w:r>
      <w:r w:rsidR="00BF7FE5">
        <w:rPr>
          <w:vertAlign w:val="superscript"/>
        </w:rPr>
        <w:t>3</w:t>
      </w:r>
      <w:r w:rsidR="000A17B7">
        <w:t xml:space="preserve">, Emily </w:t>
      </w:r>
      <w:r w:rsidR="00D702E8">
        <w:t xml:space="preserve">J. </w:t>
      </w:r>
      <w:r w:rsidR="000A17B7">
        <w:t>D</w:t>
      </w:r>
      <w:r w:rsidR="00BF7FE5">
        <w:t>ineen</w:t>
      </w:r>
      <w:r w:rsidR="00BF7FE5">
        <w:rPr>
          <w:vertAlign w:val="superscript"/>
        </w:rPr>
        <w:t>3</w:t>
      </w:r>
      <w:r w:rsidR="00BF7FE5">
        <w:t>,</w:t>
      </w:r>
      <w:r w:rsidR="00BF7FE5" w:rsidRPr="00BF7FE5">
        <w:rPr>
          <w:vertAlign w:val="superscript"/>
        </w:rPr>
        <w:t xml:space="preserve"> </w:t>
      </w:r>
      <w:r w:rsidR="002B19BD" w:rsidRPr="4C53C8D0">
        <w:t>Johanna M. Jefferies</w:t>
      </w:r>
      <w:r w:rsidR="00121B1B">
        <w:rPr>
          <w:vertAlign w:val="superscript"/>
        </w:rPr>
        <w:t>3</w:t>
      </w:r>
      <w:r w:rsidR="002B19BD" w:rsidRPr="4C53C8D0">
        <w:t>,</w:t>
      </w:r>
      <w:r w:rsidR="00460B83" w:rsidRPr="4C53C8D0">
        <w:t xml:space="preserve"> </w:t>
      </w:r>
      <w:r w:rsidRPr="00A615BD">
        <w:t>James Campling</w:t>
      </w:r>
      <w:r w:rsidR="00121B1B">
        <w:rPr>
          <w:vertAlign w:val="superscript"/>
        </w:rPr>
        <w:t>5</w:t>
      </w:r>
      <w:r w:rsidRPr="00A615BD">
        <w:t>, Maria Lahuerta</w:t>
      </w:r>
      <w:r w:rsidR="00121B1B">
        <w:rPr>
          <w:vertAlign w:val="superscript"/>
        </w:rPr>
        <w:t>6</w:t>
      </w:r>
      <w:r w:rsidRPr="00A615BD">
        <w:t>, Kyla Hayford</w:t>
      </w:r>
      <w:r w:rsidR="00121B1B">
        <w:rPr>
          <w:vertAlign w:val="superscript"/>
        </w:rPr>
        <w:t>6</w:t>
      </w:r>
      <w:r w:rsidRPr="00A615BD">
        <w:t>, Jo Southern</w:t>
      </w:r>
      <w:r w:rsidR="00121B1B">
        <w:rPr>
          <w:vertAlign w:val="superscript"/>
        </w:rPr>
        <w:t>6</w:t>
      </w:r>
      <w:r w:rsidRPr="00A615BD">
        <w:t>, Bradford D. Gessner</w:t>
      </w:r>
      <w:r w:rsidR="00121B1B">
        <w:rPr>
          <w:vertAlign w:val="superscript"/>
        </w:rPr>
        <w:t>6</w:t>
      </w:r>
      <w:r w:rsidRPr="00A615BD">
        <w:t xml:space="preserve">, </w:t>
      </w:r>
      <w:r w:rsidRPr="00C871CF">
        <w:t>Stephanie W Lo</w:t>
      </w:r>
      <w:r w:rsidR="00121B1B">
        <w:rPr>
          <w:vertAlign w:val="superscript"/>
        </w:rPr>
        <w:t>4</w:t>
      </w:r>
      <w:r w:rsidR="003F7B96">
        <w:rPr>
          <w:vertAlign w:val="superscript"/>
        </w:rPr>
        <w:t>,7</w:t>
      </w:r>
      <w:r w:rsidRPr="001C4548">
        <w:rPr>
          <w:vertAlign w:val="subscript"/>
        </w:rPr>
        <w:t xml:space="preserve">, </w:t>
      </w:r>
      <w:r w:rsidRPr="00A615BD">
        <w:t>Stephen D. Bentley</w:t>
      </w:r>
      <w:r w:rsidR="00F2090B">
        <w:rPr>
          <w:vertAlign w:val="superscript"/>
        </w:rPr>
        <w:t>4</w:t>
      </w:r>
      <w:r w:rsidRPr="00A615BD">
        <w:t>, Saul N. Faust</w:t>
      </w:r>
      <w:r w:rsidR="00F2090B">
        <w:rPr>
          <w:vertAlign w:val="superscript"/>
        </w:rPr>
        <w:t>3</w:t>
      </w:r>
      <w:r w:rsidRPr="00A615BD">
        <w:rPr>
          <w:vertAlign w:val="superscript"/>
        </w:rPr>
        <w:t xml:space="preserve">, </w:t>
      </w:r>
      <w:r w:rsidR="003F7B96">
        <w:rPr>
          <w:vertAlign w:val="superscript"/>
        </w:rPr>
        <w:t>8</w:t>
      </w:r>
      <w:r w:rsidRPr="00A615BD">
        <w:rPr>
          <w:vertAlign w:val="superscript"/>
        </w:rPr>
        <w:t xml:space="preserve">, </w:t>
      </w:r>
      <w:r w:rsidR="003F7B96">
        <w:rPr>
          <w:vertAlign w:val="superscript"/>
        </w:rPr>
        <w:t>9</w:t>
      </w:r>
      <w:r w:rsidRPr="00A615BD">
        <w:t xml:space="preserve"> and Stuart C. Clarke</w:t>
      </w:r>
      <w:r>
        <w:t>*</w:t>
      </w:r>
      <w:r w:rsidRPr="00A615BD">
        <w:rPr>
          <w:vertAlign w:val="superscript"/>
        </w:rPr>
        <w:t xml:space="preserve"> </w:t>
      </w:r>
      <w:r w:rsidR="00F2090B">
        <w:rPr>
          <w:vertAlign w:val="superscript"/>
        </w:rPr>
        <w:t>3</w:t>
      </w:r>
      <w:r w:rsidRPr="00A615BD">
        <w:rPr>
          <w:vertAlign w:val="superscript"/>
        </w:rPr>
        <w:t xml:space="preserve">, </w:t>
      </w:r>
      <w:r w:rsidR="003F7B96">
        <w:rPr>
          <w:vertAlign w:val="superscript"/>
        </w:rPr>
        <w:t>8</w:t>
      </w:r>
      <w:r w:rsidRPr="00A615BD">
        <w:rPr>
          <w:vertAlign w:val="superscript"/>
        </w:rPr>
        <w:t xml:space="preserve">, </w:t>
      </w:r>
      <w:r w:rsidR="003F7B96">
        <w:rPr>
          <w:vertAlign w:val="superscript"/>
        </w:rPr>
        <w:t>10</w:t>
      </w:r>
    </w:p>
    <w:p w14:paraId="42502A41" w14:textId="77777777" w:rsidR="002B1975" w:rsidRPr="002B1975" w:rsidRDefault="002B1975" w:rsidP="002B1975">
      <w:pPr>
        <w:spacing w:line="480" w:lineRule="auto"/>
        <w:rPr>
          <w:vertAlign w:val="subscript"/>
        </w:rPr>
      </w:pPr>
    </w:p>
    <w:p w14:paraId="1B5F095B" w14:textId="66E38F2E" w:rsidR="0070568B" w:rsidRDefault="0070568B" w:rsidP="002B1975">
      <w:pPr>
        <w:numPr>
          <w:ilvl w:val="0"/>
          <w:numId w:val="1"/>
        </w:numPr>
        <w:spacing w:line="480" w:lineRule="auto"/>
      </w:pPr>
      <w:r>
        <w:t>Department of Microbes, Infection and Microbiomes, School of Infection, Inflammation and Immunology, College of Medicine and Health,</w:t>
      </w:r>
      <w:r w:rsidRPr="0070568B">
        <w:t xml:space="preserve"> </w:t>
      </w:r>
      <w:r w:rsidRPr="00C550ED">
        <w:t>University of Birmingham, UK</w:t>
      </w:r>
      <w:r>
        <w:t>.</w:t>
      </w:r>
    </w:p>
    <w:p w14:paraId="63FAC7E0" w14:textId="14D53D9F" w:rsidR="008B4FD9" w:rsidRDefault="008B4FD9" w:rsidP="0070568B">
      <w:pPr>
        <w:numPr>
          <w:ilvl w:val="0"/>
          <w:numId w:val="1"/>
        </w:numPr>
        <w:spacing w:line="480" w:lineRule="auto"/>
      </w:pPr>
      <w:r w:rsidRPr="00C550ED">
        <w:t>Institute of Microbiology and Infection, University of Birmingham, UK</w:t>
      </w:r>
      <w:r w:rsidR="00F2090B">
        <w:t>.</w:t>
      </w:r>
      <w:r w:rsidRPr="00C550ED">
        <w:t xml:space="preserve"> </w:t>
      </w:r>
    </w:p>
    <w:p w14:paraId="6CD87C8C" w14:textId="77777777" w:rsidR="00460B83" w:rsidRDefault="00460B83" w:rsidP="002B1975">
      <w:pPr>
        <w:numPr>
          <w:ilvl w:val="0"/>
          <w:numId w:val="1"/>
        </w:numPr>
        <w:spacing w:line="480" w:lineRule="auto"/>
      </w:pPr>
      <w:r w:rsidRPr="00C550ED">
        <w:t>Faculty of Medicine</w:t>
      </w:r>
      <w:r>
        <w:t xml:space="preserve"> and Institute for Life Sciences</w:t>
      </w:r>
      <w:r w:rsidRPr="00C550ED">
        <w:t xml:space="preserve">, University of Southampton, Southampton, UK. </w:t>
      </w:r>
    </w:p>
    <w:p w14:paraId="59EB4F2C" w14:textId="77777777" w:rsidR="0054210E" w:rsidRDefault="0054210E" w:rsidP="002B1975">
      <w:pPr>
        <w:numPr>
          <w:ilvl w:val="0"/>
          <w:numId w:val="1"/>
        </w:numPr>
        <w:spacing w:line="480" w:lineRule="auto"/>
      </w:pPr>
      <w:r w:rsidRPr="00C550ED">
        <w:t xml:space="preserve">Parasites and microbes, </w:t>
      </w:r>
      <w:proofErr w:type="spellStart"/>
      <w:r w:rsidRPr="00C550ED">
        <w:t>Wellcome</w:t>
      </w:r>
      <w:proofErr w:type="spellEnd"/>
      <w:r w:rsidRPr="00C550ED">
        <w:t xml:space="preserve"> Sanger Institute, </w:t>
      </w:r>
      <w:proofErr w:type="spellStart"/>
      <w:r w:rsidRPr="00C550ED">
        <w:t>Hinxton</w:t>
      </w:r>
      <w:proofErr w:type="spellEnd"/>
      <w:r w:rsidRPr="00C550ED">
        <w:t>, UK.</w:t>
      </w:r>
    </w:p>
    <w:p w14:paraId="26D2D1F0" w14:textId="4253757B" w:rsidR="008B4FD9" w:rsidRDefault="7EB6808E" w:rsidP="002B1975">
      <w:pPr>
        <w:numPr>
          <w:ilvl w:val="0"/>
          <w:numId w:val="1"/>
        </w:numPr>
        <w:spacing w:line="480" w:lineRule="auto"/>
      </w:pPr>
      <w:r>
        <w:t xml:space="preserve">Vaccines Medical Affairs, Pfizer Ltd, Tadworth, UK. </w:t>
      </w:r>
    </w:p>
    <w:p w14:paraId="00CCBDCE" w14:textId="60CF3519" w:rsidR="008B4FD9" w:rsidRDefault="00651513" w:rsidP="002B1975">
      <w:pPr>
        <w:numPr>
          <w:ilvl w:val="0"/>
          <w:numId w:val="1"/>
        </w:numPr>
        <w:spacing w:line="480" w:lineRule="auto"/>
      </w:pPr>
      <w:r w:rsidRPr="000D0974">
        <w:t>Vaccines, Antivirals and Evidence Generation</w:t>
      </w:r>
      <w:r w:rsidR="7EB6808E">
        <w:t>, Pfizer Inc, Collegeville, PA, USA.</w:t>
      </w:r>
    </w:p>
    <w:p w14:paraId="23BFF1E3" w14:textId="3506ACC1" w:rsidR="003F7B96" w:rsidRDefault="000B7EEC" w:rsidP="002B1975">
      <w:pPr>
        <w:numPr>
          <w:ilvl w:val="0"/>
          <w:numId w:val="1"/>
        </w:numPr>
        <w:spacing w:line="480" w:lineRule="auto"/>
      </w:pPr>
      <w:r w:rsidRPr="000B7EEC">
        <w:t>The Milner Centre for Evolution, Department of Life Science, University of Bath, Bath, UK.</w:t>
      </w:r>
    </w:p>
    <w:p w14:paraId="38828498" w14:textId="78F68101" w:rsidR="008B4FD9" w:rsidRDefault="7EB6808E" w:rsidP="002B1975">
      <w:pPr>
        <w:numPr>
          <w:ilvl w:val="0"/>
          <w:numId w:val="1"/>
        </w:numPr>
        <w:spacing w:line="480" w:lineRule="auto"/>
      </w:pPr>
      <w:r>
        <w:t xml:space="preserve">NIHR Southampton Biomedical Research Centre, University Hospital Southampton Foundation NHS Trust, Southampton, UK. </w:t>
      </w:r>
    </w:p>
    <w:p w14:paraId="02258986" w14:textId="77777777" w:rsidR="008B4FD9" w:rsidRDefault="7EB6808E" w:rsidP="002B1975">
      <w:pPr>
        <w:numPr>
          <w:ilvl w:val="0"/>
          <w:numId w:val="1"/>
        </w:numPr>
        <w:spacing w:line="480" w:lineRule="auto"/>
      </w:pPr>
      <w:r>
        <w:t xml:space="preserve">NIHR Southampton Clinical Research Facility, University Hospital Southampton Foundation NHS Trust, Southampton, UK. </w:t>
      </w:r>
    </w:p>
    <w:p w14:paraId="75198609" w14:textId="77777777" w:rsidR="008B4FD9" w:rsidRDefault="7EB6808E" w:rsidP="002B1975">
      <w:pPr>
        <w:numPr>
          <w:ilvl w:val="0"/>
          <w:numId w:val="1"/>
        </w:numPr>
        <w:spacing w:line="480" w:lineRule="auto"/>
      </w:pPr>
      <w:r>
        <w:lastRenderedPageBreak/>
        <w:t>Global Health Research Institute, University of Southampton, Southampton, UK</w:t>
      </w:r>
    </w:p>
    <w:p w14:paraId="45B3D5E2" w14:textId="77777777" w:rsidR="002B1975" w:rsidRDefault="002B1975" w:rsidP="002B1975">
      <w:pPr>
        <w:spacing w:line="480" w:lineRule="auto"/>
      </w:pPr>
    </w:p>
    <w:p w14:paraId="159A6344" w14:textId="77777777" w:rsidR="0001061D" w:rsidRDefault="00504814" w:rsidP="002B1975">
      <w:pPr>
        <w:spacing w:line="480" w:lineRule="auto"/>
      </w:pPr>
      <w:r w:rsidRPr="00D54528">
        <w:t>*Corresponding</w:t>
      </w:r>
    </w:p>
    <w:p w14:paraId="32CF9FC2" w14:textId="77777777" w:rsidR="0001061D" w:rsidRDefault="0001061D" w:rsidP="002B1975">
      <w:pPr>
        <w:spacing w:line="480" w:lineRule="auto"/>
        <w:rPr>
          <w:rFonts w:cstheme="minorHAnsi"/>
        </w:rPr>
      </w:pPr>
      <w:r>
        <w:t xml:space="preserve">Corresponding author email: </w:t>
      </w:r>
      <w:r w:rsidR="00504814">
        <w:t xml:space="preserve"> </w:t>
      </w:r>
      <w:hyperlink r:id="rId10" w:history="1">
        <w:r w:rsidR="00504814" w:rsidRPr="005052AD">
          <w:rPr>
            <w:rStyle w:val="Hyperlink"/>
            <w:rFonts w:cstheme="minorHAnsi"/>
          </w:rPr>
          <w:t>S.C.Clarke@soton.ac.uk</w:t>
        </w:r>
      </w:hyperlink>
      <w:r w:rsidR="00504814">
        <w:rPr>
          <w:rFonts w:cstheme="minorHAnsi"/>
        </w:rPr>
        <w:t xml:space="preserve"> </w:t>
      </w:r>
    </w:p>
    <w:p w14:paraId="29B8A748" w14:textId="2321D5C7" w:rsidR="00A30138" w:rsidRDefault="00504814" w:rsidP="0001061D">
      <w:pPr>
        <w:spacing w:line="480" w:lineRule="auto"/>
        <w:rPr>
          <w:rFonts w:cstheme="minorHAnsi"/>
        </w:rPr>
      </w:pPr>
      <w:r w:rsidRPr="00173412">
        <w:rPr>
          <w:rFonts w:cstheme="minorHAnsi"/>
        </w:rPr>
        <w:t>Infectious Disease Epidemiology Group, University of Southampton</w:t>
      </w:r>
      <w:r>
        <w:rPr>
          <w:rFonts w:cstheme="minorHAnsi"/>
        </w:rPr>
        <w:t xml:space="preserve">, </w:t>
      </w:r>
      <w:proofErr w:type="spellStart"/>
      <w:r w:rsidRPr="00173412">
        <w:rPr>
          <w:rFonts w:cstheme="minorHAnsi"/>
        </w:rPr>
        <w:t>Mailpoint</w:t>
      </w:r>
      <w:proofErr w:type="spellEnd"/>
      <w:r w:rsidRPr="00173412">
        <w:rPr>
          <w:rFonts w:cstheme="minorHAnsi"/>
        </w:rPr>
        <w:t xml:space="preserve"> 814, Level C, Sir Henry </w:t>
      </w:r>
      <w:proofErr w:type="spellStart"/>
      <w:r w:rsidRPr="00173412">
        <w:rPr>
          <w:rFonts w:cstheme="minorHAnsi"/>
        </w:rPr>
        <w:t>Wellcome</w:t>
      </w:r>
      <w:proofErr w:type="spellEnd"/>
      <w:r w:rsidRPr="00173412">
        <w:rPr>
          <w:rFonts w:cstheme="minorHAnsi"/>
        </w:rPr>
        <w:t xml:space="preserve"> Laboratories, South Block,</w:t>
      </w:r>
      <w:r>
        <w:rPr>
          <w:rFonts w:cstheme="minorHAnsi"/>
        </w:rPr>
        <w:t xml:space="preserve"> </w:t>
      </w:r>
      <w:r w:rsidRPr="00173412">
        <w:rPr>
          <w:rFonts w:cstheme="minorHAnsi"/>
        </w:rPr>
        <w:t>University Hospital</w:t>
      </w:r>
      <w:r>
        <w:rPr>
          <w:rFonts w:cstheme="minorHAnsi"/>
        </w:rPr>
        <w:t xml:space="preserve"> </w:t>
      </w:r>
      <w:r w:rsidRPr="00173412">
        <w:rPr>
          <w:rFonts w:cstheme="minorHAnsi"/>
        </w:rPr>
        <w:t>Southampton Foundation NHS Trust</w:t>
      </w:r>
      <w:r>
        <w:rPr>
          <w:rFonts w:cstheme="minorHAnsi"/>
        </w:rPr>
        <w:t xml:space="preserve">, </w:t>
      </w:r>
      <w:r w:rsidRPr="00173412">
        <w:rPr>
          <w:rFonts w:cstheme="minorHAnsi"/>
        </w:rPr>
        <w:t>Southampton SO16 6YD, UK</w:t>
      </w:r>
      <w:r w:rsidR="00A30138">
        <w:rPr>
          <w:rFonts w:cstheme="minorHAnsi"/>
        </w:rPr>
        <w:br w:type="page"/>
      </w:r>
    </w:p>
    <w:p w14:paraId="0E02FAE4" w14:textId="44552C9F" w:rsidR="00A30138" w:rsidRDefault="00A30138" w:rsidP="002B1975">
      <w:pPr>
        <w:spacing w:line="480" w:lineRule="auto"/>
      </w:pPr>
      <w:r>
        <w:lastRenderedPageBreak/>
        <w:t>Abstract</w:t>
      </w:r>
    </w:p>
    <w:p w14:paraId="03C8921E" w14:textId="2C8F91B0" w:rsidR="00E02894" w:rsidRDefault="00557DBF" w:rsidP="00102599">
      <w:pPr>
        <w:spacing w:line="360" w:lineRule="auto"/>
      </w:pPr>
      <w:r>
        <w:t xml:space="preserve">Background: </w:t>
      </w:r>
      <w:r w:rsidR="002776F2">
        <w:t>T</w:t>
      </w:r>
      <w:r w:rsidR="0011296E">
        <w:t xml:space="preserve">he </w:t>
      </w:r>
      <w:r w:rsidR="00E76D0A">
        <w:t xml:space="preserve">continuing </w:t>
      </w:r>
      <w:r w:rsidR="0011296E">
        <w:t xml:space="preserve">burden of mortality </w:t>
      </w:r>
      <w:r w:rsidR="007E5444">
        <w:t xml:space="preserve">and morbidity </w:t>
      </w:r>
      <w:r w:rsidR="0011296E">
        <w:t xml:space="preserve">associated with </w:t>
      </w:r>
      <w:r w:rsidR="00E76D0A" w:rsidRPr="00102599">
        <w:rPr>
          <w:i/>
          <w:iCs/>
        </w:rPr>
        <w:t>Streptococcus pneumoniae</w:t>
      </w:r>
      <w:r w:rsidR="0011296E">
        <w:t xml:space="preserve"> </w:t>
      </w:r>
      <w:r w:rsidR="00D23337">
        <w:t xml:space="preserve">infections </w:t>
      </w:r>
      <w:r w:rsidR="0011296E">
        <w:t xml:space="preserve">requires </w:t>
      </w:r>
      <w:r w:rsidR="00A7467D">
        <w:t xml:space="preserve">that </w:t>
      </w:r>
      <w:r w:rsidR="00AE267B">
        <w:t>monitoring</w:t>
      </w:r>
      <w:r w:rsidR="0011296E">
        <w:t xml:space="preserve"> of </w:t>
      </w:r>
      <w:r w:rsidR="00FA0A49">
        <w:t xml:space="preserve">carriage epidemiology </w:t>
      </w:r>
      <w:r w:rsidR="00A7467D">
        <w:t>continue</w:t>
      </w:r>
      <w:r w:rsidR="000A1238">
        <w:t>s</w:t>
      </w:r>
      <w:r w:rsidR="00FA0A49">
        <w:t>.</w:t>
      </w:r>
      <w:r w:rsidR="0011296E">
        <w:t xml:space="preserve"> </w:t>
      </w:r>
      <w:r w:rsidR="002776F2">
        <w:t>Here, w</w:t>
      </w:r>
      <w:r w:rsidR="000A1238">
        <w:t>e present data from the annual, cross-sectional surveillance study in Southampton UK on serotype epidemiology</w:t>
      </w:r>
      <w:r w:rsidR="00C547BB">
        <w:t xml:space="preserve"> and </w:t>
      </w:r>
      <w:r w:rsidR="000A1238">
        <w:t>diversity</w:t>
      </w:r>
      <w:r w:rsidR="002776F2">
        <w:t>,</w:t>
      </w:r>
      <w:r w:rsidR="000A1238">
        <w:t xml:space="preserve"> as well as carriage of other frequent colonisers of the respiratory tract in over 7000 children over a period of seventeen years (2006-2023).</w:t>
      </w:r>
      <w:r w:rsidR="002F737B">
        <w:t xml:space="preserve"> </w:t>
      </w:r>
    </w:p>
    <w:p w14:paraId="36894712" w14:textId="77777777" w:rsidR="00E02894" w:rsidRDefault="00E02894" w:rsidP="00102599">
      <w:pPr>
        <w:spacing w:line="360" w:lineRule="auto"/>
      </w:pPr>
    </w:p>
    <w:p w14:paraId="2281FC52" w14:textId="5D243B19" w:rsidR="00E02894" w:rsidRDefault="00E02894" w:rsidP="00102599">
      <w:pPr>
        <w:spacing w:line="360" w:lineRule="auto"/>
      </w:pPr>
      <w:r>
        <w:t xml:space="preserve">Methods: </w:t>
      </w:r>
      <w:r w:rsidR="00C940EF">
        <w:t xml:space="preserve">Children were recruited from two sites: Site 1 - </w:t>
      </w:r>
      <w:r w:rsidR="00C940EF" w:rsidRPr="170A91B8">
        <w:t>Southampton General Hospital</w:t>
      </w:r>
      <w:r w:rsidR="00C940EF">
        <w:t>,</w:t>
      </w:r>
      <w:r w:rsidR="00C940EF" w:rsidRPr="170A91B8">
        <w:t xml:space="preserve"> administered by University Hospital Southampton </w:t>
      </w:r>
      <w:r w:rsidR="00C940EF">
        <w:t xml:space="preserve">(UHS) </w:t>
      </w:r>
      <w:r w:rsidR="00C940EF" w:rsidRPr="170A91B8">
        <w:t>NHS Foundation Trust</w:t>
      </w:r>
      <w:r w:rsidR="00C940EF">
        <w:t xml:space="preserve"> and Site 2 – a collection of community health care facilities within the Solent NHS Trust</w:t>
      </w:r>
      <w:r w:rsidR="00C940EF" w:rsidRPr="170A91B8">
        <w:t xml:space="preserve"> </w:t>
      </w:r>
      <w:r w:rsidR="00C940EF">
        <w:t>region</w:t>
      </w:r>
      <w:r w:rsidR="000A1238">
        <w:t xml:space="preserve">. </w:t>
      </w:r>
      <w:r w:rsidR="00451452">
        <w:t xml:space="preserve">Recruitment was limited to children </w:t>
      </w:r>
      <w:r w:rsidR="006A2C75">
        <w:t>&lt;5-years-old</w:t>
      </w:r>
      <w:r w:rsidR="00451452">
        <w:t xml:space="preserve">. </w:t>
      </w:r>
      <w:r w:rsidR="00E24B38">
        <w:t>Pneumococcal</w:t>
      </w:r>
      <w:r w:rsidR="00451452">
        <w:t xml:space="preserve"> serotyping was done using whole genome sequence data</w:t>
      </w:r>
      <w:r w:rsidR="00E24B38">
        <w:t>.</w:t>
      </w:r>
    </w:p>
    <w:p w14:paraId="2EA9EB80" w14:textId="77777777" w:rsidR="00E02894" w:rsidRDefault="00E02894" w:rsidP="00102599">
      <w:pPr>
        <w:spacing w:line="360" w:lineRule="auto"/>
      </w:pPr>
    </w:p>
    <w:p w14:paraId="57C634B1" w14:textId="7F2AA08D" w:rsidR="00B152A4" w:rsidRDefault="00E02894" w:rsidP="00102599">
      <w:pPr>
        <w:spacing w:line="360" w:lineRule="auto"/>
      </w:pPr>
      <w:r>
        <w:t>Result</w:t>
      </w:r>
      <w:r w:rsidR="0005006A">
        <w:t>s</w:t>
      </w:r>
      <w:r>
        <w:t xml:space="preserve">: </w:t>
      </w:r>
      <w:r w:rsidR="00E24B38">
        <w:t xml:space="preserve">A total of </w:t>
      </w:r>
      <w:r w:rsidR="00E24B38" w:rsidRPr="002D374E">
        <w:t>7</w:t>
      </w:r>
      <w:r w:rsidR="00E24B38">
        <w:t>,</w:t>
      </w:r>
      <w:r w:rsidR="00E24B38" w:rsidRPr="002D374E">
        <w:t xml:space="preserve">686 swabs </w:t>
      </w:r>
      <w:r w:rsidR="00E24B38">
        <w:t>were collected</w:t>
      </w:r>
      <w:r w:rsidR="00E24B38" w:rsidRPr="002D374E">
        <w:t xml:space="preserve"> from which 2</w:t>
      </w:r>
      <w:r w:rsidR="00E24B38">
        <w:t>,</w:t>
      </w:r>
      <w:r w:rsidR="00E24B38" w:rsidRPr="002D374E">
        <w:t xml:space="preserve">386 </w:t>
      </w:r>
      <w:r w:rsidR="00E24B38">
        <w:t xml:space="preserve">(31%) </w:t>
      </w:r>
      <w:r w:rsidR="00E24B38" w:rsidRPr="002D374E">
        <w:t xml:space="preserve">pneumococci </w:t>
      </w:r>
      <w:r w:rsidR="00E24B38">
        <w:t>were</w:t>
      </w:r>
      <w:r w:rsidR="00E24B38" w:rsidRPr="002D374E">
        <w:t xml:space="preserve"> recovered</w:t>
      </w:r>
      <w:r w:rsidR="00E24B38">
        <w:t xml:space="preserve">. </w:t>
      </w:r>
      <w:r w:rsidR="000A1238">
        <w:t>C</w:t>
      </w:r>
      <w:r w:rsidR="00DF704B">
        <w:t xml:space="preserve">arriage of pneumococci has remained consistent </w:t>
      </w:r>
      <w:r w:rsidR="00CD5546">
        <w:t>(</w:t>
      </w:r>
      <w:r w:rsidR="00093FB3">
        <w:t xml:space="preserve">median carriage prevalence </w:t>
      </w:r>
      <w:r w:rsidR="00CD5546">
        <w:t xml:space="preserve">31.4%) </w:t>
      </w:r>
      <w:r w:rsidR="00DF704B">
        <w:t>even with the almost complete removal of vaccine</w:t>
      </w:r>
      <w:r w:rsidR="00CD5546">
        <w:t>-type (VT)</w:t>
      </w:r>
      <w:r w:rsidR="00DF704B">
        <w:t xml:space="preserve"> serotypes. </w:t>
      </w:r>
      <w:r w:rsidR="00D35AC8">
        <w:t xml:space="preserve">Examining three PCV13 periods </w:t>
      </w:r>
      <w:r w:rsidR="0002712D">
        <w:t xml:space="preserve">separately </w:t>
      </w:r>
      <w:r w:rsidR="00D35AC8">
        <w:t>(pre, early and late), carriage</w:t>
      </w:r>
      <w:r w:rsidR="0002712D">
        <w:t xml:space="preserve"> was</w:t>
      </w:r>
      <w:r w:rsidR="00D35AC8">
        <w:t xml:space="preserve"> </w:t>
      </w:r>
      <w:r w:rsidR="00763DF4">
        <w:t>not significantly different at</w:t>
      </w:r>
      <w:r w:rsidR="00D35AC8">
        <w:t xml:space="preserve"> 27.7%, 35.3% </w:t>
      </w:r>
      <w:r w:rsidR="00763DF4">
        <w:t xml:space="preserve">and </w:t>
      </w:r>
      <w:r w:rsidR="00D35AC8">
        <w:t xml:space="preserve">39.3% </w:t>
      </w:r>
      <w:r w:rsidR="00763DF4">
        <w:t>respectively</w:t>
      </w:r>
      <w:r w:rsidR="00D35AC8">
        <w:t>.</w:t>
      </w:r>
      <w:r w:rsidR="006B3D14">
        <w:t xml:space="preserve"> </w:t>
      </w:r>
      <w:r w:rsidR="009F60FF">
        <w:t>A decrease in c</w:t>
      </w:r>
      <w:r w:rsidR="00FB5808">
        <w:t xml:space="preserve">arriage of </w:t>
      </w:r>
      <w:r w:rsidR="00FB5808" w:rsidRPr="00102599">
        <w:rPr>
          <w:i/>
          <w:iCs/>
        </w:rPr>
        <w:t>Haemophilus influenzae</w:t>
      </w:r>
      <w:r w:rsidR="00FB5808">
        <w:t xml:space="preserve">, </w:t>
      </w:r>
      <w:r w:rsidR="00FB5808" w:rsidRPr="00102599">
        <w:rPr>
          <w:i/>
          <w:iCs/>
        </w:rPr>
        <w:t>Staphylococcus aureus</w:t>
      </w:r>
      <w:r w:rsidR="00FB5808">
        <w:t xml:space="preserve"> and </w:t>
      </w:r>
      <w:r w:rsidR="00FB5808" w:rsidRPr="00102599">
        <w:rPr>
          <w:i/>
          <w:iCs/>
        </w:rPr>
        <w:t>Moraxella catarrhalis</w:t>
      </w:r>
      <w:r w:rsidR="00FB5808">
        <w:t xml:space="preserve"> was seen pre-PCV13 (following PCV7 implementation) but has since stabilised. </w:t>
      </w:r>
      <w:r w:rsidR="0002712D">
        <w:t>Continued, l</w:t>
      </w:r>
      <w:r w:rsidR="00DF704B">
        <w:t xml:space="preserve">ow-level persistence of </w:t>
      </w:r>
      <w:r w:rsidR="003153E0">
        <w:t xml:space="preserve">VTs </w:t>
      </w:r>
      <w:r w:rsidR="00DF704B">
        <w:t>3</w:t>
      </w:r>
      <w:r w:rsidR="008D15B1">
        <w:t>,</w:t>
      </w:r>
      <w:r w:rsidR="00DF704B">
        <w:t xml:space="preserve"> 19A</w:t>
      </w:r>
      <w:r w:rsidR="008D15B1">
        <w:t xml:space="preserve"> and 19F</w:t>
      </w:r>
      <w:r w:rsidR="00DF704B">
        <w:t xml:space="preserve"> </w:t>
      </w:r>
      <w:r w:rsidR="00763DF4">
        <w:t>was noted</w:t>
      </w:r>
      <w:r w:rsidR="00DF704B">
        <w:t xml:space="preserve">. </w:t>
      </w:r>
      <w:r w:rsidR="0065731F">
        <w:t xml:space="preserve">PCV13 did not impact the pneumococcal serotype </w:t>
      </w:r>
      <w:r w:rsidR="0065731F" w:rsidRPr="002B2885">
        <w:t xml:space="preserve">rank abundance </w:t>
      </w:r>
      <w:r w:rsidR="0065731F">
        <w:t xml:space="preserve">despite clear reductions in targeted serotypes and fluctuations in other non-VT serotypes such as 15A, 23B and 23B1. </w:t>
      </w:r>
      <w:r w:rsidR="0042694A">
        <w:t>N</w:t>
      </w:r>
      <w:r w:rsidR="002C7E2B">
        <w:t xml:space="preserve">on-PCV13 PCV20 serotypes </w:t>
      </w:r>
      <w:r w:rsidR="00F5105C">
        <w:t>10A</w:t>
      </w:r>
      <w:r w:rsidR="0042694A">
        <w:t xml:space="preserve"> and</w:t>
      </w:r>
      <w:r w:rsidR="00F5105C">
        <w:t xml:space="preserve"> 11A</w:t>
      </w:r>
      <w:r w:rsidR="0042694A">
        <w:t xml:space="preserve">, </w:t>
      </w:r>
      <w:r w:rsidR="00524A6B">
        <w:t>in addition to</w:t>
      </w:r>
      <w:r w:rsidR="00F5105C">
        <w:t xml:space="preserve"> </w:t>
      </w:r>
      <w:r w:rsidR="00524A6B">
        <w:t>paired prevalence of</w:t>
      </w:r>
      <w:r w:rsidR="00F5105C">
        <w:t xml:space="preserve"> 15B</w:t>
      </w:r>
      <w:r w:rsidR="00524A6B">
        <w:t xml:space="preserve"> and 15</w:t>
      </w:r>
      <w:r w:rsidR="00F5105C">
        <w:t>C</w:t>
      </w:r>
      <w:r w:rsidR="00524A6B">
        <w:t xml:space="preserve"> (15B/C)</w:t>
      </w:r>
      <w:r w:rsidR="00F5105C">
        <w:t xml:space="preserve"> were in the five </w:t>
      </w:r>
      <w:r w:rsidR="00CB36D3">
        <w:t>most isolated</w:t>
      </w:r>
      <w:r w:rsidR="00F5105C">
        <w:t xml:space="preserve"> serotypes in the late-PCV13 period</w:t>
      </w:r>
      <w:r w:rsidR="00637E07">
        <w:t xml:space="preserve"> </w:t>
      </w:r>
      <w:r w:rsidR="0065731F">
        <w:t>(2012 to present)</w:t>
      </w:r>
      <w:r w:rsidR="007F3EBF">
        <w:t>. N</w:t>
      </w:r>
      <w:r w:rsidR="00811451">
        <w:t xml:space="preserve">on-PCV13 </w:t>
      </w:r>
      <w:r w:rsidR="008353E2">
        <w:t xml:space="preserve">PCV20 serotypes now account for approximately </w:t>
      </w:r>
      <w:r w:rsidR="007F3EBF">
        <w:t>4</w:t>
      </w:r>
      <w:r w:rsidR="008353E2">
        <w:t>0% of all carriage isolations.</w:t>
      </w:r>
      <w:r w:rsidR="00DC373C">
        <w:t xml:space="preserve"> </w:t>
      </w:r>
      <w:r w:rsidR="007F3EBF">
        <w:t>By contrast, the serotypes only included in PCV15 (22F and 33F) represented just 7% in the same period.</w:t>
      </w:r>
    </w:p>
    <w:p w14:paraId="1C47E90D" w14:textId="77777777" w:rsidR="00B152A4" w:rsidRDefault="00B152A4" w:rsidP="00102599">
      <w:pPr>
        <w:spacing w:line="360" w:lineRule="auto"/>
      </w:pPr>
    </w:p>
    <w:p w14:paraId="50432FFA" w14:textId="1E8192EE" w:rsidR="00594CF7" w:rsidRDefault="00B152A4" w:rsidP="00102599">
      <w:pPr>
        <w:spacing w:line="360" w:lineRule="auto"/>
      </w:pPr>
      <w:r>
        <w:lastRenderedPageBreak/>
        <w:t xml:space="preserve">Conclusion: </w:t>
      </w:r>
      <w:r w:rsidR="00635D0F">
        <w:t>W</w:t>
      </w:r>
      <w:r w:rsidR="00354CD8">
        <w:t>ith</w:t>
      </w:r>
      <w:r w:rsidR="00635D0F">
        <w:t xml:space="preserve"> consistent carriage </w:t>
      </w:r>
      <w:r w:rsidR="00354CD8">
        <w:t xml:space="preserve">prevalence </w:t>
      </w:r>
      <w:r w:rsidR="00635D0F">
        <w:t>in this UK paediatric population</w:t>
      </w:r>
      <w:r w:rsidR="00F170E4">
        <w:t xml:space="preserve"> </w:t>
      </w:r>
      <w:r w:rsidR="00354CD8">
        <w:t>since</w:t>
      </w:r>
      <w:r w:rsidR="00F170E4">
        <w:t xml:space="preserve"> PCV13 introduction</w:t>
      </w:r>
      <w:r w:rsidR="00635D0F">
        <w:t xml:space="preserve">, serotype </w:t>
      </w:r>
      <w:r w:rsidR="00230471">
        <w:t>epidemiology</w:t>
      </w:r>
      <w:r w:rsidR="00F170E4">
        <w:t xml:space="preserve"> is now dominated by </w:t>
      </w:r>
      <w:r w:rsidR="00590CDD">
        <w:t xml:space="preserve">non-PCV13 serotypes that are </w:t>
      </w:r>
      <w:r w:rsidR="00230471">
        <w:t>in</w:t>
      </w:r>
      <w:r w:rsidR="00354CD8">
        <w:t xml:space="preserve"> higher valency vaccines</w:t>
      </w:r>
      <w:r w:rsidR="00B916AA">
        <w:t xml:space="preserve">. </w:t>
      </w:r>
    </w:p>
    <w:p w14:paraId="131BABE8" w14:textId="77777777" w:rsidR="00594CF7" w:rsidRDefault="00594CF7" w:rsidP="00102599">
      <w:pPr>
        <w:spacing w:line="360" w:lineRule="auto"/>
      </w:pPr>
    </w:p>
    <w:p w14:paraId="4E40F5E9" w14:textId="2F49AB76" w:rsidR="00102599" w:rsidRDefault="00594CF7" w:rsidP="00102599">
      <w:pPr>
        <w:spacing w:line="360" w:lineRule="auto"/>
      </w:pPr>
      <w:r>
        <w:t>Keywords: Streptococcus pneumoniae; PCV; carriage</w:t>
      </w:r>
      <w:r w:rsidR="006B74AD">
        <w:t xml:space="preserve"> epidemiology</w:t>
      </w:r>
      <w:r w:rsidR="00102599">
        <w:br w:type="page"/>
      </w:r>
    </w:p>
    <w:p w14:paraId="227602B6" w14:textId="40A7D4F4" w:rsidR="00A30138" w:rsidRDefault="006B74AD" w:rsidP="00984AAD">
      <w:pPr>
        <w:spacing w:line="360" w:lineRule="auto"/>
      </w:pPr>
      <w:r>
        <w:lastRenderedPageBreak/>
        <w:t>Background</w:t>
      </w:r>
    </w:p>
    <w:p w14:paraId="3C7DE92F" w14:textId="77777777" w:rsidR="00543248" w:rsidRDefault="00543248" w:rsidP="00984AAD">
      <w:pPr>
        <w:spacing w:line="360" w:lineRule="auto"/>
      </w:pPr>
    </w:p>
    <w:p w14:paraId="46065EC3" w14:textId="4D0EFC47" w:rsidR="005C7A16" w:rsidRDefault="00DF7D7C" w:rsidP="00984AAD">
      <w:pPr>
        <w:spacing w:line="360" w:lineRule="auto"/>
      </w:pPr>
      <w:r>
        <w:t xml:space="preserve">The </w:t>
      </w:r>
      <w:r w:rsidR="00403D19">
        <w:t>importance of</w:t>
      </w:r>
      <w:r>
        <w:t xml:space="preserve"> monitor</w:t>
      </w:r>
      <w:r w:rsidR="00403D19">
        <w:t xml:space="preserve">ing </w:t>
      </w:r>
      <w:r w:rsidR="00490309">
        <w:t xml:space="preserve">community-level prevalence of respiratory pathogens has </w:t>
      </w:r>
      <w:r w:rsidR="00F92016">
        <w:t>been clear</w:t>
      </w:r>
      <w:r w:rsidR="005D4B53">
        <w:t>ly</w:t>
      </w:r>
      <w:r w:rsidR="00F92016">
        <w:t xml:space="preserve"> </w:t>
      </w:r>
      <w:r w:rsidR="24E90A5C">
        <w:t xml:space="preserve">recognised </w:t>
      </w:r>
      <w:r w:rsidR="00C621A5">
        <w:t>in recent</w:t>
      </w:r>
      <w:r w:rsidR="00F92016">
        <w:t xml:space="preserve"> years</w:t>
      </w:r>
      <w:r>
        <w:t xml:space="preserve">. </w:t>
      </w:r>
      <w:r w:rsidR="00F92016">
        <w:t xml:space="preserve">Whilst attention has shifted to </w:t>
      </w:r>
      <w:r w:rsidR="00EA1FDD">
        <w:t>viruses</w:t>
      </w:r>
      <w:r w:rsidR="00F162B5">
        <w:t xml:space="preserve">, pervasive challenges </w:t>
      </w:r>
      <w:r w:rsidR="002B6D03">
        <w:t xml:space="preserve">remain </w:t>
      </w:r>
      <w:r w:rsidR="005C7A16">
        <w:t>to reduce</w:t>
      </w:r>
      <w:r w:rsidR="00EA1FDD">
        <w:t xml:space="preserve"> respiratory</w:t>
      </w:r>
      <w:r w:rsidR="005C7A16">
        <w:t xml:space="preserve"> infections </w:t>
      </w:r>
      <w:r w:rsidR="002B5621">
        <w:t>caused by bacteria</w:t>
      </w:r>
      <w:r w:rsidR="00EA1FDD">
        <w:t>l pathogens</w:t>
      </w:r>
      <w:r w:rsidR="00A876E6">
        <w:t xml:space="preserve"> e.g., </w:t>
      </w:r>
      <w:r w:rsidR="0033472F" w:rsidRPr="0033472F">
        <w:rPr>
          <w:i/>
          <w:iCs/>
        </w:rPr>
        <w:t>Streptococcus pn</w:t>
      </w:r>
      <w:r w:rsidR="0033472F">
        <w:rPr>
          <w:i/>
          <w:iCs/>
        </w:rPr>
        <w:t>eu</w:t>
      </w:r>
      <w:r w:rsidR="0033472F" w:rsidRPr="0033472F">
        <w:rPr>
          <w:i/>
          <w:iCs/>
        </w:rPr>
        <w:t>moniae</w:t>
      </w:r>
      <w:r w:rsidR="002B5621">
        <w:t>.</w:t>
      </w:r>
      <w:r w:rsidR="00EA1FDD">
        <w:t xml:space="preserve"> </w:t>
      </w:r>
      <w:r w:rsidR="002B5621">
        <w:t xml:space="preserve"> </w:t>
      </w:r>
      <w:r w:rsidR="003F64FB">
        <w:t xml:space="preserve">The </w:t>
      </w:r>
      <w:r w:rsidR="00355C21">
        <w:t xml:space="preserve">most recent modelling estimates </w:t>
      </w:r>
      <w:r w:rsidR="004B3E96">
        <w:t xml:space="preserve">from the Global Burden of Disease Study indicated that </w:t>
      </w:r>
      <w:r w:rsidR="00671726" w:rsidRPr="00BA3A11">
        <w:rPr>
          <w:i/>
          <w:iCs/>
        </w:rPr>
        <w:t>S. pneumoniae</w:t>
      </w:r>
      <w:r w:rsidR="004B3E96">
        <w:t xml:space="preserve"> </w:t>
      </w:r>
      <w:r w:rsidR="00671726">
        <w:t xml:space="preserve">was </w:t>
      </w:r>
      <w:r w:rsidR="004B3E96">
        <w:t xml:space="preserve">responsible for </w:t>
      </w:r>
      <w:r w:rsidR="00671726">
        <w:t>~</w:t>
      </w:r>
      <w:r w:rsidR="00201AE8">
        <w:t>829,000 deat</w:t>
      </w:r>
      <w:r w:rsidR="00671726">
        <w:t>h</w:t>
      </w:r>
      <w:r w:rsidR="00201AE8">
        <w:t xml:space="preserve">s in 2019 alone, was the main pathogen </w:t>
      </w:r>
      <w:r w:rsidR="00C66EED">
        <w:t>associated</w:t>
      </w:r>
      <w:r w:rsidR="00201AE8">
        <w:t xml:space="preserve"> with lower respiratory </w:t>
      </w:r>
      <w:r w:rsidR="00975A07">
        <w:t>tract</w:t>
      </w:r>
      <w:r w:rsidR="00201AE8">
        <w:t xml:space="preserve"> infections and caused</w:t>
      </w:r>
      <w:r w:rsidR="00DB1F34">
        <w:t xml:space="preserve"> </w:t>
      </w:r>
      <w:r w:rsidR="00DB1F34" w:rsidRPr="00DB1F34">
        <w:t>225</w:t>
      </w:r>
      <w:r w:rsidR="00975A07">
        <w:t>,</w:t>
      </w:r>
      <w:r w:rsidR="00DB1F34" w:rsidRPr="00DB1F34">
        <w:t>000</w:t>
      </w:r>
      <w:r w:rsidR="004B3E96">
        <w:t xml:space="preserve"> deaths</w:t>
      </w:r>
      <w:r w:rsidR="00201AE8">
        <w:t xml:space="preserve"> </w:t>
      </w:r>
      <w:r w:rsidR="004B3E96">
        <w:t xml:space="preserve">(95%CI: </w:t>
      </w:r>
      <w:r w:rsidR="00DB1F34" w:rsidRPr="00DB1F34">
        <w:t>180 000–281 000)</w:t>
      </w:r>
      <w:r w:rsidR="00975A07" w:rsidRPr="00975A07">
        <w:t xml:space="preserve"> </w:t>
      </w:r>
      <w:r w:rsidR="00975A07">
        <w:t xml:space="preserve">in children under </w:t>
      </w:r>
      <w:r w:rsidR="000479B5">
        <w:t xml:space="preserve">age </w:t>
      </w:r>
      <w:r w:rsidR="00975A07">
        <w:t>5</w:t>
      </w:r>
      <w:r w:rsidR="000479B5">
        <w:t xml:space="preserve"> years</w:t>
      </w:r>
      <w:r w:rsidR="00975A07">
        <w:t xml:space="preserve"> </w:t>
      </w:r>
      <w:r w:rsidR="00C66EED">
        <w:fldChar w:fldCharType="begin">
          <w:fldData xml:space="preserve">PEVuZE5vdGU+PENpdGU+PEF1dGhvcj5Ja3V0YTwvQXV0aG9yPjxZZWFyPjIwMjI8L1llYXI+PFJl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</w:fldData>
        </w:fldChar>
      </w:r>
      <w:r w:rsidR="00E24B38">
        <w:instrText xml:space="preserve"> ADDIN EN.CITE </w:instrText>
      </w:r>
      <w:r w:rsidR="00E24B38">
        <w:fldChar w:fldCharType="begin">
          <w:fldData xml:space="preserve">PEVuZE5vdGU+PENpdGU+PEF1dGhvcj5Ja3V0YTwvQXV0aG9yPjxZZWFyPjIwMjI8L1llYXI+PFJl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</w:fldData>
        </w:fldChar>
      </w:r>
      <w:r w:rsidR="00E24B38">
        <w:instrText xml:space="preserve"> ADDIN EN.CITE.DATA </w:instrText>
      </w:r>
      <w:r w:rsidR="00E24B38">
        <w:fldChar w:fldCharType="end"/>
      </w:r>
      <w:r w:rsidR="00C66EED">
        <w:fldChar w:fldCharType="separate"/>
      </w:r>
      <w:r w:rsidR="00E24B38">
        <w:rPr>
          <w:noProof/>
        </w:rPr>
        <w:t>(1)</w:t>
      </w:r>
      <w:r w:rsidR="00C66EED">
        <w:fldChar w:fldCharType="end"/>
      </w:r>
      <w:r w:rsidR="00C66EED">
        <w:t>.</w:t>
      </w:r>
      <w:r w:rsidR="00F60D36">
        <w:t xml:space="preserve"> </w:t>
      </w:r>
      <w:r w:rsidR="00546F9B">
        <w:t>I</w:t>
      </w:r>
      <w:r w:rsidR="00C66EED">
        <w:t>nvasive pneumococcal disease (I</w:t>
      </w:r>
      <w:r w:rsidR="00CD7919">
        <w:t>PD</w:t>
      </w:r>
      <w:r w:rsidR="00C66EED">
        <w:t>)</w:t>
      </w:r>
      <w:r w:rsidR="00CD7919">
        <w:t xml:space="preserve"> </w:t>
      </w:r>
      <w:r w:rsidR="00546F9B">
        <w:t xml:space="preserve">therefore </w:t>
      </w:r>
      <w:r w:rsidR="00253063">
        <w:t xml:space="preserve">remains a </w:t>
      </w:r>
      <w:r w:rsidR="00CD7919">
        <w:t>problem</w:t>
      </w:r>
      <w:r w:rsidR="00546F9B">
        <w:t>,</w:t>
      </w:r>
      <w:r w:rsidR="00CD7919">
        <w:t xml:space="preserve"> </w:t>
      </w:r>
      <w:r w:rsidR="00D12F30">
        <w:t xml:space="preserve">even </w:t>
      </w:r>
      <w:r w:rsidR="00546F9B">
        <w:t xml:space="preserve">in </w:t>
      </w:r>
      <w:r w:rsidR="00713E6A">
        <w:t xml:space="preserve">countries </w:t>
      </w:r>
      <w:r w:rsidR="00D12F30">
        <w:t xml:space="preserve">with </w:t>
      </w:r>
      <w:r w:rsidR="00826300">
        <w:t>longstanding pneumococcal conjugate vaccine (PCV) programmes</w:t>
      </w:r>
      <w:r w:rsidR="00253063">
        <w:t xml:space="preserve">. </w:t>
      </w:r>
      <w:r w:rsidR="00546F9B">
        <w:t>In the UK</w:t>
      </w:r>
      <w:r w:rsidR="00253063">
        <w:t xml:space="preserve"> the</w:t>
      </w:r>
      <w:r w:rsidR="00CD7919">
        <w:t xml:space="preserve"> most rece</w:t>
      </w:r>
      <w:r w:rsidR="00826300">
        <w:t>nt</w:t>
      </w:r>
      <w:r w:rsidR="00CD7919">
        <w:t xml:space="preserve"> estimates </w:t>
      </w:r>
      <w:r w:rsidR="00253063">
        <w:t xml:space="preserve">of </w:t>
      </w:r>
      <w:r w:rsidR="000F493B">
        <w:t xml:space="preserve">annual </w:t>
      </w:r>
      <w:r w:rsidR="00253063">
        <w:t xml:space="preserve">childhood IPD </w:t>
      </w:r>
      <w:r w:rsidR="000F493B">
        <w:t xml:space="preserve">incidences </w:t>
      </w:r>
      <w:r w:rsidR="00253063">
        <w:t xml:space="preserve">in 2022/23 were </w:t>
      </w:r>
      <w:r w:rsidR="00D12F30">
        <w:t xml:space="preserve">15.88 </w:t>
      </w:r>
      <w:r w:rsidR="00826300">
        <w:t xml:space="preserve">/ 100,000 </w:t>
      </w:r>
      <w:r w:rsidR="00D12F30">
        <w:t>in &lt;1 year-old and 8.15</w:t>
      </w:r>
      <w:r w:rsidR="00826300">
        <w:t xml:space="preserve"> / 100,000</w:t>
      </w:r>
      <w:r w:rsidR="00D12F30">
        <w:t xml:space="preserve"> in 1-4 years-old</w:t>
      </w:r>
      <w:r w:rsidR="00826300">
        <w:t xml:space="preserve"> </w:t>
      </w:r>
      <w:r w:rsidR="00826300">
        <w:fldChar w:fldCharType="begin"/>
      </w:r>
      <w:r w:rsidR="00E24B38">
        <w:instrText xml:space="preserve"> ADDIN EN.CITE &lt;EndNote&gt;&lt;Cite&gt;&lt;Author&gt;Bertran&lt;/Author&gt;&lt;Year&gt;2024&lt;/Year&gt;&lt;RecNum&gt;1923&lt;/RecNum&gt;&lt;DisplayText&gt;(2)&lt;/DisplayText&gt;&lt;record&gt;&lt;rec-number&gt;1923&lt;/rec-number&gt;&lt;foreign-keys&gt;&lt;key app="EN" db-id="xvxt2tv5mdae5ze0er7vxpwpzxerawzrvfta" timestamp="1708610236"&gt;1923&lt;/key&gt;&lt;/foreign-keys&gt;&lt;ref-type name="Journal Article"&gt;17&lt;/ref-type&gt;&lt;contributors&gt;&lt;authors&gt;&lt;author&gt;Bertran, M.&lt;/author&gt;&lt;author&gt;D&amp;apos;Aeth, J. C.&lt;/author&gt;&lt;author&gt;Abdullahi, F.&lt;/author&gt;&lt;author&gt;Eletu, S.&lt;/author&gt;&lt;author&gt;Andrews, N. J.&lt;/author&gt;&lt;author&gt;Ramsay, M. E.&lt;/author&gt;&lt;author&gt;Litt, D. J.&lt;/author&gt;&lt;author&gt;Ladhani, S. N.&lt;/author&gt;&lt;/authors&gt;&lt;/contributors&gt;&lt;titles&gt;&lt;title&gt;Invasive pneumococcal disease 3 years after introduction of a reduced 1 + 1 infant 13-valent pneumococcal conjugate vaccine immunisation schedule in England: a prospective national observational surveillance study&lt;/title&gt;&lt;secondary-title&gt;The Lancet. Infectious diseases&lt;/secondary-title&gt;&lt;/titles&gt;&lt;periodical&gt;&lt;full-title&gt;Lancet Infect Dis&lt;/full-title&gt;&lt;abbr-1&gt;The Lancet. Infectious diseases&lt;/abbr-1&gt;&lt;/periodical&gt;&lt;dates&gt;&lt;year&gt;2024&lt;/year&gt;&lt;/dates&gt;&lt;urls&gt;&lt;related-urls&gt;&lt;url&gt;http://www.ncbi.nlm.nih.gov/pubmed/38310905&lt;/url&gt;&lt;/related-urls&gt;&lt;/urls&gt;&lt;/record&gt;&lt;/Cite&gt;&lt;/EndNote&gt;</w:instrText>
      </w:r>
      <w:r w:rsidR="00826300">
        <w:fldChar w:fldCharType="separate"/>
      </w:r>
      <w:r w:rsidR="00E24B38">
        <w:rPr>
          <w:noProof/>
        </w:rPr>
        <w:t>(2)</w:t>
      </w:r>
      <w:r w:rsidR="00826300">
        <w:fldChar w:fldCharType="end"/>
      </w:r>
      <w:r w:rsidR="00826300">
        <w:t xml:space="preserve">. </w:t>
      </w:r>
      <w:r w:rsidR="00E55354">
        <w:t xml:space="preserve">Notwithstanding </w:t>
      </w:r>
      <w:r w:rsidR="005E7FB2">
        <w:t xml:space="preserve">the </w:t>
      </w:r>
      <w:r w:rsidR="00FA455E">
        <w:t xml:space="preserve">effectiveness of </w:t>
      </w:r>
      <w:r w:rsidR="00713E6A">
        <w:t xml:space="preserve">PCVs </w:t>
      </w:r>
      <w:r w:rsidR="006C77C5">
        <w:t>to prevent disease</w:t>
      </w:r>
      <w:r w:rsidR="00A11689" w:rsidRPr="00984AAD">
        <w:t xml:space="preserve"> </w:t>
      </w:r>
      <w:r w:rsidR="009B1AED" w:rsidRPr="00984AAD">
        <w:fldChar w:fldCharType="begin">
          <w:fldData xml:space="preserve">PEVuZE5vdGU+PENpdGU+PEF1dGhvcj5Dcm91Y2hlcjwvQXV0aG9yPjxZZWFyPjIwMTM8L1llYXI+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</w:fldData>
        </w:fldChar>
      </w:r>
      <w:r w:rsidR="00E24B38">
        <w:instrText xml:space="preserve"> ADDIN EN.CITE </w:instrText>
      </w:r>
      <w:r w:rsidR="00E24B38">
        <w:fldChar w:fldCharType="begin">
          <w:fldData xml:space="preserve">PEVuZE5vdGU+PENpdGU+PEF1dGhvcj5Dcm91Y2hlcjwvQXV0aG9yPjxZZWFyPjIwMTM8L1llYXI+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</w:fldData>
        </w:fldChar>
      </w:r>
      <w:r w:rsidR="00E24B38">
        <w:instrText xml:space="preserve"> ADDIN EN.CITE.DATA </w:instrText>
      </w:r>
      <w:r w:rsidR="00E24B38">
        <w:fldChar w:fldCharType="end"/>
      </w:r>
      <w:r w:rsidR="009B1AED" w:rsidRPr="00984AAD">
        <w:fldChar w:fldCharType="separate"/>
      </w:r>
      <w:r w:rsidR="00E24B38">
        <w:rPr>
          <w:noProof/>
        </w:rPr>
        <w:t>(3-8)</w:t>
      </w:r>
      <w:r w:rsidR="009B1AED" w:rsidRPr="00984AAD">
        <w:fldChar w:fldCharType="end"/>
      </w:r>
      <w:r w:rsidR="00E55354">
        <w:t>,</w:t>
      </w:r>
      <w:r w:rsidR="00A11689">
        <w:t xml:space="preserve"> </w:t>
      </w:r>
      <w:r w:rsidR="006C77C5">
        <w:t>this ongoing</w:t>
      </w:r>
      <w:r w:rsidR="0011328B">
        <w:t xml:space="preserve"> global</w:t>
      </w:r>
      <w:r w:rsidR="006C77C5">
        <w:t xml:space="preserve"> </w:t>
      </w:r>
      <w:r w:rsidR="00E55354">
        <w:t xml:space="preserve">disease </w:t>
      </w:r>
      <w:r w:rsidR="00635823">
        <w:t>burden</w:t>
      </w:r>
      <w:r w:rsidR="006C77C5">
        <w:t xml:space="preserve"> </w:t>
      </w:r>
      <w:r w:rsidR="00635823">
        <w:t>requires</w:t>
      </w:r>
      <w:r w:rsidR="00FA455E">
        <w:t xml:space="preserve"> </w:t>
      </w:r>
      <w:r w:rsidR="00635823">
        <w:t>continual</w:t>
      </w:r>
      <w:r w:rsidR="00D617A7">
        <w:t xml:space="preserve"> vigilance.</w:t>
      </w:r>
      <w:r w:rsidR="005E7FB2">
        <w:t xml:space="preserve"> </w:t>
      </w:r>
    </w:p>
    <w:p w14:paraId="306221E7" w14:textId="77777777" w:rsidR="00984AAD" w:rsidRDefault="00984AAD" w:rsidP="00984AAD">
      <w:pPr>
        <w:spacing w:line="360" w:lineRule="auto"/>
      </w:pPr>
    </w:p>
    <w:p w14:paraId="000F14C9" w14:textId="08CA718B" w:rsidR="002E379C" w:rsidRDefault="0013779B" w:rsidP="00984AAD">
      <w:pPr>
        <w:spacing w:line="360" w:lineRule="auto"/>
      </w:pPr>
      <w:r>
        <w:t xml:space="preserve">PCVs target the </w:t>
      </w:r>
      <w:r w:rsidR="009D2067">
        <w:t>primary virulence determinant of the pneumococcus</w:t>
      </w:r>
      <w:r w:rsidR="0003212A">
        <w:t>,</w:t>
      </w:r>
      <w:r w:rsidR="009D2067">
        <w:t xml:space="preserve"> </w:t>
      </w:r>
      <w:r w:rsidR="0003212A">
        <w:t>the</w:t>
      </w:r>
      <w:r w:rsidR="009D2067">
        <w:t xml:space="preserve"> polysaccharide capsule</w:t>
      </w:r>
      <w:r w:rsidR="0003212A">
        <w:t xml:space="preserve"> </w:t>
      </w:r>
      <w:r w:rsidR="009D2067">
        <w:t>from which the serotype is derived</w:t>
      </w:r>
      <w:r w:rsidR="0003212A">
        <w:t xml:space="preserve"> and </w:t>
      </w:r>
      <w:r w:rsidR="008D6924">
        <w:t xml:space="preserve">which </w:t>
      </w:r>
      <w:r w:rsidR="0003212A">
        <w:t>now number over 100</w:t>
      </w:r>
      <w:r w:rsidR="02E4C52E">
        <w:t>,</w:t>
      </w:r>
      <w:r w:rsidR="008D6924">
        <w:t xml:space="preserve"> with new types continuing to be described </w:t>
      </w:r>
      <w:r w:rsidR="008D6924">
        <w:fldChar w:fldCharType="begin">
          <w:fldData xml:space="preserve">PEVuZE5vdGU+PENpdGU+PEF1dGhvcj5HYW5haWU8L0F1dGhvcj48UmVjTnVtPjE3MjE8L1JlY051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</w:fldData>
        </w:fldChar>
      </w:r>
      <w:r w:rsidR="00E24B38">
        <w:instrText xml:space="preserve"> ADDIN EN.CITE </w:instrText>
      </w:r>
      <w:r w:rsidR="00E24B38">
        <w:fldChar w:fldCharType="begin">
          <w:fldData xml:space="preserve">PEVuZE5vdGU+PENpdGU+PEF1dGhvcj5HYW5haWU8L0F1dGhvcj48UmVjTnVtPjE3MjE8L1JlY051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</w:fldData>
        </w:fldChar>
      </w:r>
      <w:r w:rsidR="00E24B38">
        <w:instrText xml:space="preserve"> ADDIN EN.CITE.DATA </w:instrText>
      </w:r>
      <w:r w:rsidR="00E24B38">
        <w:fldChar w:fldCharType="end"/>
      </w:r>
      <w:r w:rsidR="008D6924">
        <w:fldChar w:fldCharType="separate"/>
      </w:r>
      <w:r w:rsidR="00E24B38">
        <w:rPr>
          <w:noProof/>
        </w:rPr>
        <w:t>(9, 10)</w:t>
      </w:r>
      <w:r w:rsidR="008D6924">
        <w:fldChar w:fldCharType="end"/>
      </w:r>
      <w:r w:rsidR="009D2067">
        <w:t xml:space="preserve">. </w:t>
      </w:r>
      <w:r w:rsidR="00E21A11">
        <w:t xml:space="preserve">A 7-valent PCV </w:t>
      </w:r>
      <w:r w:rsidR="00FD3657">
        <w:t>(</w:t>
      </w:r>
      <w:r w:rsidR="008D6924">
        <w:t xml:space="preserve">targeting serotypes </w:t>
      </w:r>
      <w:r w:rsidR="00FD3657">
        <w:t xml:space="preserve">4, 6B, 9V, 14, 18C, 19F, and 23F) </w:t>
      </w:r>
      <w:r w:rsidR="00E21A11">
        <w:t xml:space="preserve">was introduced into the UK’s national </w:t>
      </w:r>
      <w:r w:rsidR="00F43482">
        <w:t xml:space="preserve">childhood </w:t>
      </w:r>
      <w:r w:rsidR="00E21A11">
        <w:t xml:space="preserve">immunisation programme </w:t>
      </w:r>
      <w:r w:rsidR="6F6C247C">
        <w:t xml:space="preserve">(NIP) </w:t>
      </w:r>
      <w:r w:rsidR="00E21A11">
        <w:t>in 2006</w:t>
      </w:r>
      <w:r w:rsidR="00F43482">
        <w:t xml:space="preserve"> and was replaced in 2010 with </w:t>
      </w:r>
      <w:r w:rsidR="00F221C8">
        <w:t>a 13-valent PCV</w:t>
      </w:r>
      <w:r w:rsidR="00601DC2">
        <w:t xml:space="preserve"> (PCV7 + additional serotypes 1, 3, 5, 6A, 7F, and 19A)</w:t>
      </w:r>
      <w:r w:rsidR="00F221C8">
        <w:t xml:space="preserve">. </w:t>
      </w:r>
      <w:r w:rsidR="6639714A">
        <w:t xml:space="preserve">Since then, </w:t>
      </w:r>
      <w:r w:rsidR="3C2FD06D">
        <w:t xml:space="preserve">there was a </w:t>
      </w:r>
      <w:r w:rsidR="00485F64">
        <w:t xml:space="preserve">schedule </w:t>
      </w:r>
      <w:r w:rsidR="00F221C8">
        <w:t xml:space="preserve">alteration </w:t>
      </w:r>
      <w:r w:rsidR="00485F64">
        <w:t xml:space="preserve">in 2020 from 2+1 </w:t>
      </w:r>
      <w:r w:rsidR="00564C08">
        <w:t>(</w:t>
      </w:r>
      <w:r w:rsidR="00564C08" w:rsidRPr="00564C08">
        <w:rPr>
          <w:lang w:val="en-US"/>
        </w:rPr>
        <w:t>at age 2 months, 4 months, and 12 months)</w:t>
      </w:r>
      <w:r w:rsidR="00564C08" w:rsidRPr="00564C08">
        <w:t xml:space="preserve"> </w:t>
      </w:r>
      <w:r w:rsidR="00485F64">
        <w:t>to 1+1</w:t>
      </w:r>
      <w:r w:rsidR="00282CB7">
        <w:t xml:space="preserve"> (</w:t>
      </w:r>
      <w:r w:rsidR="00282CB7" w:rsidRPr="00282CB7">
        <w:rPr>
          <w:lang w:val="en-US"/>
        </w:rPr>
        <w:t>at 12 weeks and 1 year of age</w:t>
      </w:r>
      <w:r w:rsidR="00282CB7">
        <w:rPr>
          <w:lang w:val="en-US"/>
        </w:rPr>
        <w:t>)</w:t>
      </w:r>
      <w:r w:rsidR="009A29D1">
        <w:t xml:space="preserve">. </w:t>
      </w:r>
      <w:r w:rsidR="005E62FD">
        <w:t xml:space="preserve">However, with recent </w:t>
      </w:r>
      <w:r w:rsidR="00F23DCA">
        <w:t>recommendation</w:t>
      </w:r>
      <w:r w:rsidR="001E54DD">
        <w:t>s</w:t>
      </w:r>
      <w:r w:rsidR="006379E8">
        <w:t xml:space="preserve"> for either </w:t>
      </w:r>
      <w:r w:rsidR="00437E1E">
        <w:t>PCV15 (</w:t>
      </w:r>
      <w:r w:rsidR="00DD47E2">
        <w:t xml:space="preserve">PCV13 </w:t>
      </w:r>
      <w:r w:rsidR="007C5DB8">
        <w:t xml:space="preserve">serotypes </w:t>
      </w:r>
      <w:r w:rsidR="00DD47E2">
        <w:t>plus</w:t>
      </w:r>
      <w:r w:rsidR="007C5DB8" w:rsidRPr="007C5DB8">
        <w:t xml:space="preserve"> 22F</w:t>
      </w:r>
      <w:r w:rsidR="00DD47E2">
        <w:t xml:space="preserve"> </w:t>
      </w:r>
      <w:r w:rsidR="007C5DB8" w:rsidRPr="007C5DB8">
        <w:t>and 33F</w:t>
      </w:r>
      <w:r w:rsidR="00437E1E">
        <w:t xml:space="preserve">) </w:t>
      </w:r>
      <w:r w:rsidR="00AC6297">
        <w:t>or</w:t>
      </w:r>
      <w:r w:rsidR="005E62FD">
        <w:t xml:space="preserve"> PCV20</w:t>
      </w:r>
      <w:r w:rsidR="00FD4C3E">
        <w:t xml:space="preserve"> (</w:t>
      </w:r>
      <w:r w:rsidR="00DD47E2">
        <w:t xml:space="preserve">PCV13 serotypes plus </w:t>
      </w:r>
      <w:r w:rsidR="00A65D88">
        <w:t>22F, 33F, 8, 10A, 11A, 12F</w:t>
      </w:r>
      <w:r w:rsidR="00FB5158">
        <w:t xml:space="preserve"> and </w:t>
      </w:r>
      <w:r w:rsidR="00A65D88">
        <w:t>15B</w:t>
      </w:r>
      <w:r w:rsidR="00FD4C3E">
        <w:t xml:space="preserve">) </w:t>
      </w:r>
      <w:r w:rsidR="00E033D4">
        <w:t xml:space="preserve">for </w:t>
      </w:r>
      <w:r w:rsidR="00FD4C3E">
        <w:t>children</w:t>
      </w:r>
      <w:r w:rsidR="00660A88">
        <w:t xml:space="preserve"> </w:t>
      </w:r>
      <w:r w:rsidR="00E20DB0">
        <w:t>in the USA</w:t>
      </w:r>
      <w:r w:rsidR="003738B0">
        <w:t xml:space="preserve"> and severa</w:t>
      </w:r>
      <w:r w:rsidR="0079372F">
        <w:t>l</w:t>
      </w:r>
      <w:r w:rsidR="006379E8">
        <w:t xml:space="preserve"> European countries</w:t>
      </w:r>
      <w:r w:rsidR="00E20DB0">
        <w:t xml:space="preserve">, </w:t>
      </w:r>
      <w:proofErr w:type="gramStart"/>
      <w:r w:rsidR="00CE26EE">
        <w:t>if and when</w:t>
      </w:r>
      <w:proofErr w:type="gramEnd"/>
      <w:r w:rsidR="00CE26EE">
        <w:t xml:space="preserve"> </w:t>
      </w:r>
      <w:r w:rsidR="00265A88">
        <w:t>one is introduced</w:t>
      </w:r>
      <w:r w:rsidR="00CE26EE">
        <w:t xml:space="preserve"> into the UK </w:t>
      </w:r>
      <w:r w:rsidR="00B15732">
        <w:t xml:space="preserve">carriage </w:t>
      </w:r>
      <w:r w:rsidR="00660A88">
        <w:t xml:space="preserve">epidemiology </w:t>
      </w:r>
      <w:r w:rsidR="001851EF">
        <w:t xml:space="preserve">will </w:t>
      </w:r>
      <w:r w:rsidR="10493319">
        <w:t xml:space="preserve">likely </w:t>
      </w:r>
      <w:r w:rsidR="001851EF">
        <w:t>alter</w:t>
      </w:r>
      <w:r w:rsidR="00660A88">
        <w:t>.</w:t>
      </w:r>
      <w:r w:rsidR="00601DC2">
        <w:t xml:space="preserve"> </w:t>
      </w:r>
      <w:r w:rsidR="42E5CA9D">
        <w:t xml:space="preserve">Alongside </w:t>
      </w:r>
      <w:r w:rsidR="00601DC2">
        <w:t>this, the</w:t>
      </w:r>
      <w:r w:rsidR="004A5401">
        <w:t>re is also the</w:t>
      </w:r>
      <w:r w:rsidR="00601DC2">
        <w:t xml:space="preserve"> issue of serotype replacement</w:t>
      </w:r>
      <w:r w:rsidR="001A4605" w:rsidRPr="001A4605">
        <w:t xml:space="preserve"> </w:t>
      </w:r>
      <w:r w:rsidR="001A4605">
        <w:t>where disease burden associated with non-vaccine serotypes increases</w:t>
      </w:r>
      <w:r w:rsidR="009475D2">
        <w:t xml:space="preserve">, </w:t>
      </w:r>
      <w:r w:rsidR="001A4605">
        <w:t>a phenomenon</w:t>
      </w:r>
      <w:r w:rsidR="00B15732">
        <w:t xml:space="preserve"> </w:t>
      </w:r>
      <w:r w:rsidR="00601DC2">
        <w:t xml:space="preserve">observed following </w:t>
      </w:r>
      <w:r w:rsidR="009B5635">
        <w:t>both PCV7 and PCV13 introduction</w:t>
      </w:r>
      <w:r w:rsidR="009475D2">
        <w:t>s</w:t>
      </w:r>
      <w:r w:rsidR="00982C49">
        <w:t xml:space="preserve"> in some countries</w:t>
      </w:r>
      <w:r w:rsidR="009B5635">
        <w:t xml:space="preserve"> </w:t>
      </w:r>
      <w:r w:rsidR="009A1EB2">
        <w:fldChar w:fldCharType="begin">
          <w:fldData xml:space="preserve">PEVuZE5vdGU+PENpdGU+PEF1dGhvcj5NaWxsZXI8L0F1dGhvcj48WWVhcj4yMDExPC9ZZWFyPjxS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</w:fldData>
        </w:fldChar>
      </w:r>
      <w:r w:rsidR="00E24B38">
        <w:instrText xml:space="preserve"> ADDIN EN.CITE </w:instrText>
      </w:r>
      <w:r w:rsidR="00E24B38">
        <w:fldChar w:fldCharType="begin">
          <w:fldData xml:space="preserve">PEVuZE5vdGU+PENpdGU+PEF1dGhvcj5NaWxsZXI8L0F1dGhvcj48WWVhcj4yMDExPC9ZZWFyPjxS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</w:fldData>
        </w:fldChar>
      </w:r>
      <w:r w:rsidR="00E24B38">
        <w:instrText xml:space="preserve"> ADDIN EN.CITE.DATA </w:instrText>
      </w:r>
      <w:r w:rsidR="00E24B38">
        <w:fldChar w:fldCharType="end"/>
      </w:r>
      <w:r w:rsidR="009A1EB2">
        <w:fldChar w:fldCharType="separate"/>
      </w:r>
      <w:r w:rsidR="00E24B38">
        <w:rPr>
          <w:noProof/>
        </w:rPr>
        <w:t>(11, 12)</w:t>
      </w:r>
      <w:r w:rsidR="009A1EB2">
        <w:fldChar w:fldCharType="end"/>
      </w:r>
      <w:r w:rsidR="00982C49">
        <w:t xml:space="preserve">, although much less so in the United States </w:t>
      </w:r>
      <w:r w:rsidR="00D95ED8">
        <w:fldChar w:fldCharType="begin"/>
      </w:r>
      <w:r w:rsidR="00E24B38">
        <w:instrText xml:space="preserve"> ADDIN EN.CITE &lt;EndNote&gt;&lt;Cite&gt;&lt;Author&gt;Gierke&lt;/Author&gt;&lt;Year&gt;2022&lt;/Year&gt;&lt;RecNum&gt;2010&lt;/RecNum&gt;&lt;DisplayText&gt;(13)&lt;/DisplayText&gt;&lt;record&gt;&lt;rec-number&gt;2010&lt;/rec-number&gt;&lt;foreign-keys&gt;&lt;key app="EN" db-id="xvxt2tv5mdae5ze0er7vxpwpzxerawzrvfta" timestamp="1731518409"&gt;2010&lt;/key&gt;&lt;/foreign-keys&gt;&lt;ref-type name="Conference Proceedings"&gt;10&lt;/ref-type&gt;&lt;contributors&gt;&lt;authors&gt;&lt;author&gt;Gierke, Ryan&lt;/author&gt;&lt;/authors&gt;&lt;secondary-authors&gt;&lt;author&gt;United States. Advisory Committee on Immunization Practices. Pneumococcal Vaccines Work, Group&lt;/author&gt;&lt;/secondary-authors&gt;&lt;/contributors&gt;&lt;titles&gt;&lt;title&gt;Current epidemiology of pediatric pneumococcal disease, United States&lt;/title&gt;&lt;tertiary-title&gt;ACIP pneumococcal vaccines&lt;/tertiary-title&gt;&lt;/titles&gt;&lt;volume&gt;20230108&lt;/volume&gt;&lt;keywords&gt;&lt;keyword&gt;Child&lt;/keyword&gt;&lt;keyword&gt;Pneumococcal Infections&lt;/keyword&gt;&lt;/keywords&gt;&lt;dates&gt;&lt;year&gt;2022&lt;/year&gt;&lt;/dates&gt;&lt;pub-location&gt;Atlanta, GA&lt;/pub-location&gt;&lt;accession-num&gt;cdc:125117&lt;/accession-num&gt;&lt;work-type&gt;Presentation&lt;/work-type&gt;&lt;urls&gt;&lt;related-urls&gt;&lt;url&gt;https://stacks.cdc.gov/view/cdc/125117&lt;/url&gt;&lt;/related-urls&gt;&lt;/urls&gt;&lt;language&gt;eng&lt;/language&gt;&lt;/record&gt;&lt;/Cite&gt;&lt;/EndNote&gt;</w:instrText>
      </w:r>
      <w:r w:rsidR="00D95ED8">
        <w:fldChar w:fldCharType="separate"/>
      </w:r>
      <w:r w:rsidR="00E24B38">
        <w:rPr>
          <w:noProof/>
        </w:rPr>
        <w:t>(13)</w:t>
      </w:r>
      <w:r w:rsidR="00D95ED8">
        <w:fldChar w:fldCharType="end"/>
      </w:r>
      <w:r w:rsidR="00D95ED8">
        <w:t>.</w:t>
      </w:r>
    </w:p>
    <w:p w14:paraId="57842058" w14:textId="77777777" w:rsidR="00984AAD" w:rsidRDefault="00984AAD" w:rsidP="00984AAD">
      <w:pPr>
        <w:spacing w:line="360" w:lineRule="auto"/>
      </w:pPr>
    </w:p>
    <w:p w14:paraId="0297EF7A" w14:textId="77777777" w:rsidR="007C74CB" w:rsidRDefault="00094FBA" w:rsidP="00984AAD">
      <w:pPr>
        <w:spacing w:line="360" w:lineRule="auto"/>
      </w:pPr>
      <w:r>
        <w:t>The pneumococcus is a frequent coloniser of the upper respiratory tract</w:t>
      </w:r>
      <w:r w:rsidR="00DF45FC">
        <w:t xml:space="preserve"> (URT)</w:t>
      </w:r>
      <w:r>
        <w:t xml:space="preserve"> of children, who are </w:t>
      </w:r>
      <w:r w:rsidR="00A7744A">
        <w:t>considered the primary group responsible for</w:t>
      </w:r>
      <w:r w:rsidR="00DF45FC">
        <w:t xml:space="preserve"> transmission</w:t>
      </w:r>
      <w:r w:rsidR="004F451F">
        <w:t xml:space="preserve"> </w:t>
      </w:r>
      <w:r w:rsidR="003E3752">
        <w:fldChar w:fldCharType="begin"/>
      </w:r>
      <w:r w:rsidR="00E24B38">
        <w:instrText xml:space="preserve"> ADDIN EN.CITE &lt;EndNote&gt;&lt;Cite&gt;&lt;Author&gt;Weiser&lt;/Author&gt;&lt;Year&gt;2018&lt;/Year&gt;&lt;RecNum&gt;1860&lt;/RecNum&gt;&lt;DisplayText&gt;(14)&lt;/DisplayText&gt;&lt;record&gt;&lt;rec-number&gt;1860&lt;/rec-number&gt;&lt;foreign-keys&gt;&lt;key app="EN" db-id="xvxt2tv5mdae5ze0er7vxpwpzxerawzrvfta" timestamp="1689589548"&gt;1860&lt;/key&gt;&lt;/foreign-keys&gt;&lt;ref-type name="Journal Article"&gt;17&lt;/ref-type&gt;&lt;contributors&gt;&lt;authors&gt;&lt;author&gt;Weiser, Jeffrey N.&lt;/author&gt;&lt;author&gt;Ferreira, Daniela M.&lt;/author&gt;&lt;author&gt;Paton, James C.&lt;/author&gt;&lt;/authors&gt;&lt;/contributors&gt;&lt;titles&gt;&lt;title&gt;Streptococcus pneumoniae: transmission, colonization and invasion&lt;/title&gt;&lt;secondary-title&gt;Nature Reviews Microbiology&lt;/secondary-title&gt;&lt;/titles&gt;&lt;periodical&gt;&lt;full-title&gt;Nature Reviews Microbiology&lt;/full-title&gt;&lt;/periodical&gt;&lt;pages&gt;355-367&lt;/pages&gt;&lt;volume&gt;16&lt;/volume&gt;&lt;number&gt;6&lt;/number&gt;&lt;dates&gt;&lt;year&gt;2018&lt;/year&gt;&lt;pub-dates&gt;&lt;date&gt;2018/06/01&lt;/date&gt;&lt;/pub-dates&gt;&lt;/dates&gt;&lt;isbn&gt;1740-1534&lt;/isbn&gt;&lt;urls&gt;&lt;related-urls&gt;&lt;url&gt;https://doi.org/10.1038/s41579-018-0001-8&lt;/url&gt;&lt;/related-urls&gt;&lt;/urls&gt;&lt;electronic-resource-num&gt;10.1038/s41579-018-0001-8&lt;/electronic-resource-num&gt;&lt;/record&gt;&lt;/Cite&gt;&lt;/EndNote&gt;</w:instrText>
      </w:r>
      <w:r w:rsidR="003E3752">
        <w:fldChar w:fldCharType="separate"/>
      </w:r>
      <w:r w:rsidR="00E24B38">
        <w:rPr>
          <w:noProof/>
        </w:rPr>
        <w:t>(14)</w:t>
      </w:r>
      <w:r w:rsidR="003E3752">
        <w:fldChar w:fldCharType="end"/>
      </w:r>
      <w:r w:rsidR="00DF45FC">
        <w:t>.</w:t>
      </w:r>
      <w:r w:rsidR="004F451F">
        <w:t xml:space="preserve"> </w:t>
      </w:r>
      <w:r w:rsidR="002414B8">
        <w:t xml:space="preserve">PCVs in children </w:t>
      </w:r>
      <w:r w:rsidR="002414B8">
        <w:lastRenderedPageBreak/>
        <w:t xml:space="preserve">then are important not just for direct protection but also for indirect (herd) protection as it is well established that PCVs reduce </w:t>
      </w:r>
      <w:r w:rsidR="003D6DEA">
        <w:t xml:space="preserve">vaccine-type </w:t>
      </w:r>
      <w:r w:rsidR="002414B8">
        <w:t xml:space="preserve">colonisation </w:t>
      </w:r>
      <w:r w:rsidR="002414B8">
        <w:fldChar w:fldCharType="begin"/>
      </w:r>
      <w:r w:rsidR="00E24B38">
        <w:instrText xml:space="preserve"> ADDIN EN.CITE &lt;EndNote&gt;&lt;Cite&gt;&lt;Author&gt;Nzenze&lt;/Author&gt;&lt;Year&gt;2017&lt;/Year&gt;&lt;RecNum&gt;1991&lt;/RecNum&gt;&lt;DisplayText&gt;(15)&lt;/DisplayText&gt;&lt;record&gt;&lt;rec-number&gt;1991&lt;/rec-number&gt;&lt;foreign-keys&gt;&lt;key app="EN" db-id="xvxt2tv5mdae5ze0er7vxpwpzxerawzrvfta" timestamp="1728038641"&gt;1991&lt;/key&gt;&lt;/foreign-keys&gt;&lt;ref-type name="Journal Article"&gt;17&lt;/ref-type&gt;&lt;contributors&gt;&lt;authors&gt;&lt;author&gt;Nzenze, Susan A.&lt;/author&gt;&lt;author&gt;Madhi, Shabir A.&lt;/author&gt;&lt;author&gt;Shiri, Tinevimbo&lt;/author&gt;&lt;author&gt;Klugman, Keith P.&lt;/author&gt;&lt;author&gt;de Gouveia, Linda&lt;/author&gt;&lt;author&gt;Moore, David P.&lt;/author&gt;&lt;author&gt;Karstaedt, Alan S.&lt;/author&gt;&lt;author&gt;Tempia, Stefano&lt;/author&gt;&lt;author&gt;Nunes, Marta C.&lt;/author&gt;&lt;author&gt;von Gottberg, Anne&lt;/author&gt;&lt;/authors&gt;&lt;/contributors&gt;&lt;titles&gt;&lt;title&gt;Imputing the Direct and Indirect Effectiveness of Childhood Pneumococcal Conjugate Vaccine Against Invasive Pneumococcal Disease by Surveying Temporal Changes in Nasopharyngeal Pneumococcal Colonization&lt;/title&gt;&lt;secondary-title&gt;American Journal of Epidemiology&lt;/secondary-title&gt;&lt;/titles&gt;&lt;periodical&gt;&lt;full-title&gt;American Journal of Epidemiology&lt;/full-title&gt;&lt;/periodical&gt;&lt;pages&gt;435-444&lt;/pages&gt;&lt;volume&gt;186&lt;/volume&gt;&lt;number&gt;4&lt;/number&gt;&lt;dates&gt;&lt;year&gt;2017&lt;/year&gt;&lt;/dates&gt;&lt;isbn&gt;0002-9262&lt;/isbn&gt;&lt;urls&gt;&lt;related-urls&gt;&lt;url&gt;https://doi.org/10.1093/aje/kwx048&lt;/url&gt;&lt;/related-urls&gt;&lt;/urls&gt;&lt;electronic-resource-num&gt;10.1093/aje/kwx048&lt;/electronic-resource-num&gt;&lt;access-date&gt;10/4/2024&lt;/access-date&gt;&lt;/record&gt;&lt;/Cite&gt;&lt;/EndNote&gt;</w:instrText>
      </w:r>
      <w:r w:rsidR="002414B8">
        <w:fldChar w:fldCharType="separate"/>
      </w:r>
      <w:r w:rsidR="00E24B38">
        <w:rPr>
          <w:noProof/>
        </w:rPr>
        <w:t>(15)</w:t>
      </w:r>
      <w:r w:rsidR="002414B8">
        <w:fldChar w:fldCharType="end"/>
      </w:r>
      <w:r w:rsidR="002414B8">
        <w:t xml:space="preserve">. </w:t>
      </w:r>
      <w:r w:rsidR="004F451F">
        <w:t xml:space="preserve">As such, studies that examine </w:t>
      </w:r>
      <w:r w:rsidR="009B67A4">
        <w:t>pneumococcal epidemiology in this demographic, particular</w:t>
      </w:r>
      <w:r w:rsidR="00660E7B">
        <w:t>ly</w:t>
      </w:r>
      <w:r w:rsidR="009B67A4">
        <w:t xml:space="preserve"> in the context of changes in vaccine valency and/or schedule</w:t>
      </w:r>
      <w:r w:rsidR="00660E7B">
        <w:t>,</w:t>
      </w:r>
      <w:r w:rsidR="009B67A4">
        <w:t xml:space="preserve"> </w:t>
      </w:r>
      <w:r w:rsidR="00204A8E">
        <w:t>are important barometers for population-level outcomes</w:t>
      </w:r>
      <w:r w:rsidR="00473433">
        <w:t xml:space="preserve"> </w:t>
      </w:r>
      <w:r w:rsidR="00D863A0">
        <w:fldChar w:fldCharType="begin">
          <w:fldData xml:space="preserve">PEVuZE5vdGU+PENpdGU+PEF1dGhvcj5Tb3V0aGVybjwvQXV0aG9yPjxZZWFyPjIwMTg8L1llYXI+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</w:fldData>
        </w:fldChar>
      </w:r>
      <w:r w:rsidR="00E24B38">
        <w:instrText xml:space="preserve"> ADDIN EN.CITE </w:instrText>
      </w:r>
      <w:r w:rsidR="00E24B38">
        <w:fldChar w:fldCharType="begin">
          <w:fldData xml:space="preserve">PEVuZE5vdGU+PENpdGU+PEF1dGhvcj5Tb3V0aGVybjwvQXV0aG9yPjxZZWFyPjIwMTg8L1llYXI+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</w:fldData>
        </w:fldChar>
      </w:r>
      <w:r w:rsidR="00E24B38">
        <w:instrText xml:space="preserve"> ADDIN EN.CITE.DATA </w:instrText>
      </w:r>
      <w:r w:rsidR="00E24B38">
        <w:fldChar w:fldCharType="end"/>
      </w:r>
      <w:r w:rsidR="00D863A0">
        <w:fldChar w:fldCharType="separate"/>
      </w:r>
      <w:r w:rsidR="00E24B38">
        <w:rPr>
          <w:noProof/>
        </w:rPr>
        <w:t>(3, 16, 17)</w:t>
      </w:r>
      <w:r w:rsidR="00D863A0">
        <w:fldChar w:fldCharType="end"/>
      </w:r>
      <w:r w:rsidR="00204A8E">
        <w:t xml:space="preserve">. </w:t>
      </w:r>
      <w:r w:rsidR="00CC6C0F">
        <w:t>For example, w</w:t>
      </w:r>
      <w:r w:rsidR="00DF1596">
        <w:t xml:space="preserve">e have previously </w:t>
      </w:r>
      <w:r w:rsidR="001705A7">
        <w:t xml:space="preserve">revealed expansions of serotype 6C following </w:t>
      </w:r>
      <w:r w:rsidR="009F12E3">
        <w:t>PCV</w:t>
      </w:r>
      <w:r w:rsidR="000910D0">
        <w:t>7 introduction</w:t>
      </w:r>
      <w:r w:rsidR="00CC6C0F">
        <w:t xml:space="preserve"> and </w:t>
      </w:r>
      <w:r w:rsidR="000910D0">
        <w:t>22F following PCV13</w:t>
      </w:r>
      <w:r w:rsidR="00D109E5">
        <w:t xml:space="preserve"> </w:t>
      </w:r>
      <w:r w:rsidR="00D109E5">
        <w:fldChar w:fldCharType="begin">
          <w:fldData xml:space="preserve">PEVuZE5vdGU+PENpdGU+PEF1dGhvcj5Mb21hbjwvQXV0aG9yPjxZZWFyPjIwMTM8L1llYXI+PFJl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</w:fldData>
        </w:fldChar>
      </w:r>
      <w:r w:rsidR="00D109E5">
        <w:instrText xml:space="preserve"> ADDIN EN.CITE </w:instrText>
      </w:r>
      <w:r w:rsidR="00D109E5">
        <w:fldChar w:fldCharType="begin">
          <w:fldData xml:space="preserve">PEVuZE5vdGU+PENpdGU+PEF1dGhvcj5Mb21hbjwvQXV0aG9yPjxZZWFyPjIwMTM8L1llYXI+PFJl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</w:fldData>
        </w:fldChar>
      </w:r>
      <w:r w:rsidR="00D109E5">
        <w:instrText xml:space="preserve"> ADDIN EN.CITE.DATA </w:instrText>
      </w:r>
      <w:r w:rsidR="00D109E5">
        <w:fldChar w:fldCharType="end"/>
      </w:r>
      <w:r w:rsidR="00D109E5">
        <w:fldChar w:fldCharType="separate"/>
      </w:r>
      <w:r w:rsidR="00D109E5">
        <w:rPr>
          <w:noProof/>
        </w:rPr>
        <w:t>(18, 19)</w:t>
      </w:r>
      <w:r w:rsidR="00D109E5">
        <w:fldChar w:fldCharType="end"/>
      </w:r>
      <w:r w:rsidR="00A84C7A">
        <w:t xml:space="preserve">, </w:t>
      </w:r>
      <w:r w:rsidR="00CC6C0F">
        <w:t xml:space="preserve">in addition to continued persistence of serotype 3 </w:t>
      </w:r>
      <w:r w:rsidR="00D109E5">
        <w:t xml:space="preserve">linked to Clade Iα CC180 GPSC12 </w:t>
      </w:r>
      <w:r w:rsidR="00D109E5">
        <w:fldChar w:fldCharType="begin">
          <w:fldData xml:space="preserve">PEVuZE5vdGU+PENpdGU+PEF1dGhvcj5DbGVhcnk8L0F1dGhvcj48WWVhcj4yMDIzPC9ZZWFyPjxS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</w:fldData>
        </w:fldChar>
      </w:r>
      <w:r w:rsidR="00D109E5">
        <w:instrText xml:space="preserve"> ADDIN EN.CITE </w:instrText>
      </w:r>
      <w:r w:rsidR="00D109E5">
        <w:fldChar w:fldCharType="begin">
          <w:fldData xml:space="preserve">PEVuZE5vdGU+PENpdGU+PEF1dGhvcj5DbGVhcnk8L0F1dGhvcj48WWVhcj4yMDIzPC9ZZWFyPjxS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</w:fldData>
        </w:fldChar>
      </w:r>
      <w:r w:rsidR="00D109E5">
        <w:instrText xml:space="preserve"> ADDIN EN.CITE.DATA </w:instrText>
      </w:r>
      <w:r w:rsidR="00D109E5">
        <w:fldChar w:fldCharType="end"/>
      </w:r>
      <w:r w:rsidR="00D109E5">
        <w:fldChar w:fldCharType="separate"/>
      </w:r>
      <w:r w:rsidR="00D109E5">
        <w:rPr>
          <w:noProof/>
        </w:rPr>
        <w:t>(20)</w:t>
      </w:r>
      <w:r w:rsidR="00D109E5">
        <w:fldChar w:fldCharType="end"/>
      </w:r>
      <w:r w:rsidR="00D109E5">
        <w:t>.</w:t>
      </w:r>
      <w:r w:rsidR="00A84C7A">
        <w:t xml:space="preserve"> </w:t>
      </w:r>
    </w:p>
    <w:p w14:paraId="2B0D5194" w14:textId="77777777" w:rsidR="007C74CB" w:rsidRDefault="007C74CB" w:rsidP="00984AAD">
      <w:pPr>
        <w:spacing w:line="360" w:lineRule="auto"/>
      </w:pPr>
    </w:p>
    <w:p w14:paraId="17D87EAC" w14:textId="6A6475EF" w:rsidR="00984AAD" w:rsidRPr="00984AAD" w:rsidRDefault="00CF37AB" w:rsidP="00984AAD">
      <w:pPr>
        <w:spacing w:line="360" w:lineRule="auto"/>
      </w:pPr>
      <w:r>
        <w:t>T</w:t>
      </w:r>
      <w:r w:rsidR="008C4883">
        <w:t xml:space="preserve">he </w:t>
      </w:r>
      <w:r w:rsidR="009C7E00">
        <w:t>URT</w:t>
      </w:r>
      <w:r w:rsidR="00786BB7">
        <w:t xml:space="preserve"> </w:t>
      </w:r>
      <w:r w:rsidR="008C4883">
        <w:t xml:space="preserve">is a diverse ecological niche, and the microbiome found there includes </w:t>
      </w:r>
      <w:r w:rsidR="00BA4BC9">
        <w:t xml:space="preserve">many </w:t>
      </w:r>
      <w:r w:rsidR="008C4883">
        <w:t xml:space="preserve">bacterial species </w:t>
      </w:r>
      <w:r w:rsidR="00012BB1">
        <w:t xml:space="preserve">of particular </w:t>
      </w:r>
      <w:r w:rsidR="008C4883">
        <w:t xml:space="preserve">interest with respect to </w:t>
      </w:r>
      <w:r w:rsidR="00037C59">
        <w:t>human health</w:t>
      </w:r>
      <w:r w:rsidR="009F3D8A">
        <w:t xml:space="preserve"> </w:t>
      </w:r>
      <w:r w:rsidR="00EC3B18">
        <w:fldChar w:fldCharType="begin"/>
      </w:r>
      <w:r w:rsidR="00D109E5">
        <w:instrText xml:space="preserve"> ADDIN EN.CITE &lt;EndNote&gt;&lt;Cite&gt;&lt;Author&gt;Cleary&lt;/Author&gt;&lt;Year&gt;2017&lt;/Year&gt;&lt;RecNum&gt;1898&lt;/RecNum&gt;&lt;DisplayText&gt;(21)&lt;/DisplayText&gt;&lt;record&gt;&lt;rec-number&gt;1898&lt;/rec-number&gt;&lt;foreign-keys&gt;&lt;key app="EN" db-id="xvxt2tv5mdae5ze0er7vxpwpzxerawzrvfta" timestamp="1697473307"&gt;1898&lt;/key&gt;&lt;/foreign-keys&gt;&lt;ref-type name="Journal Article"&gt;17&lt;/ref-type&gt;&lt;contributors&gt;&lt;authors&gt;&lt;author&gt;Cleary, D. W.&lt;/author&gt;&lt;author&gt;Clarke, S. C.&lt;/author&gt;&lt;/authors&gt;&lt;/contributors&gt;&lt;auth-address&gt;Faculty of Medicine and Institute for Life Sciences, University of Southampton, Southampton SO17 1BJ, U.K.&amp;#xD;NIHR Southampton Biomedical Research Centre, University Hospital Southampton Foundation NHS Trust, Southampton SO16 6YD, U.K.&amp;#xD;Global Health Research Institute, University of Southampton, Southampton SO17 1BJ, U.K.&lt;/auth-address&gt;&lt;titles&gt;&lt;title&gt;The nasopharyngeal microbiome&lt;/title&gt;&lt;secondary-title&gt;Emerg Top Life Sci&lt;/secondary-title&gt;&lt;/titles&gt;&lt;periodical&gt;&lt;full-title&gt;Emerg Top Life Sci&lt;/full-title&gt;&lt;/periodical&gt;&lt;pages&gt;297-312&lt;/pages&gt;&lt;volume&gt;1&lt;/volume&gt;&lt;number&gt;4&lt;/number&gt;&lt;keywords&gt;&lt;keyword&gt;microbiome&lt;/keyword&gt;&lt;keyword&gt;microbiota&lt;/keyword&gt;&lt;keyword&gt;nasopharynx&lt;/keyword&gt;&lt;keyword&gt;upper respiratory tract&lt;/keyword&gt;&lt;/keywords&gt;&lt;dates&gt;&lt;year&gt;2017&lt;/year&gt;&lt;pub-dates&gt;&lt;date&gt;Nov 30&lt;/date&gt;&lt;/pub-dates&gt;&lt;/dates&gt;&lt;isbn&gt;2397-8554 (Print)&amp;#xD;2397-8554&lt;/isbn&gt;&lt;accession-num&gt;33525776&lt;/accession-num&gt;&lt;urls&gt;&lt;/urls&gt;&lt;electronic-resource-num&gt;10.1042/etls20170041&lt;/electronic-resource-num&gt;&lt;remote-database-provider&gt;NLM&lt;/remote-database-provider&gt;&lt;language&gt;eng&lt;/language&gt;&lt;/record&gt;&lt;/Cite&gt;&lt;/EndNote&gt;</w:instrText>
      </w:r>
      <w:r w:rsidR="00EC3B18">
        <w:fldChar w:fldCharType="separate"/>
      </w:r>
      <w:r w:rsidR="00D109E5">
        <w:rPr>
          <w:noProof/>
        </w:rPr>
        <w:t>(21)</w:t>
      </w:r>
      <w:r w:rsidR="00EC3B18">
        <w:fldChar w:fldCharType="end"/>
      </w:r>
      <w:r w:rsidR="00037C59">
        <w:t>.</w:t>
      </w:r>
      <w:r w:rsidR="009C7E00">
        <w:t xml:space="preserve"> </w:t>
      </w:r>
      <w:r w:rsidR="00786BB7">
        <w:t>For example, t</w:t>
      </w:r>
      <w:r w:rsidR="00A864B3">
        <w:t>he</w:t>
      </w:r>
      <w:r w:rsidR="00A864B3" w:rsidRPr="00984AAD">
        <w:t xml:space="preserve"> pneumococcus</w:t>
      </w:r>
      <w:r w:rsidR="00A864B3">
        <w:t xml:space="preserve"> has frequently been</w:t>
      </w:r>
      <w:r w:rsidR="00A864B3" w:rsidRPr="00984AAD">
        <w:t xml:space="preserve"> observed to co-</w:t>
      </w:r>
      <w:r w:rsidR="00A864B3">
        <w:t>colonise</w:t>
      </w:r>
      <w:r w:rsidR="00A864B3" w:rsidRPr="00984AAD">
        <w:t xml:space="preserve"> with </w:t>
      </w:r>
      <w:r w:rsidR="00A864B3" w:rsidRPr="00984AAD">
        <w:rPr>
          <w:i/>
          <w:iCs/>
        </w:rPr>
        <w:t>Haemophilus influenzae</w:t>
      </w:r>
      <w:r w:rsidR="00A864B3" w:rsidRPr="00984AAD">
        <w:t xml:space="preserve">, </w:t>
      </w:r>
      <w:r w:rsidR="00A864B3" w:rsidRPr="00984AAD">
        <w:rPr>
          <w:i/>
          <w:iCs/>
        </w:rPr>
        <w:t>Moraxella catarrhalis</w:t>
      </w:r>
      <w:r w:rsidR="00A864B3" w:rsidRPr="00984AAD">
        <w:t xml:space="preserve"> and </w:t>
      </w:r>
      <w:r w:rsidR="00A864B3" w:rsidRPr="00984AAD">
        <w:rPr>
          <w:i/>
          <w:iCs/>
        </w:rPr>
        <w:t xml:space="preserve">Staphylococcus aureus </w:t>
      </w:r>
      <w:r w:rsidR="00A864B3" w:rsidRPr="00984AAD">
        <w:fldChar w:fldCharType="begin">
          <w:fldData xml:space="preserve">PEVuZE5vdGU+PENpdGU+PEF1dGhvcj5MZXduYXJkPC9BdXRob3I+PFllYXI+MjAxNjwvWWVhcj48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</w:fldData>
        </w:fldChar>
      </w:r>
      <w:r w:rsidR="00D109E5">
        <w:instrText xml:space="preserve"> ADDIN EN.CITE </w:instrText>
      </w:r>
      <w:r w:rsidR="00D109E5">
        <w:fldChar w:fldCharType="begin">
          <w:fldData xml:space="preserve">PEVuZE5vdGU+PENpdGU+PEF1dGhvcj5MZXduYXJkPC9BdXRob3I+PFllYXI+MjAxNjwvWWVhcj48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</w:fldData>
        </w:fldChar>
      </w:r>
      <w:r w:rsidR="00D109E5">
        <w:instrText xml:space="preserve"> ADDIN EN.CITE.DATA </w:instrText>
      </w:r>
      <w:r w:rsidR="00D109E5">
        <w:fldChar w:fldCharType="end"/>
      </w:r>
      <w:r w:rsidR="00A864B3" w:rsidRPr="00984AAD">
        <w:fldChar w:fldCharType="separate"/>
      </w:r>
      <w:r w:rsidR="00D109E5">
        <w:rPr>
          <w:noProof/>
        </w:rPr>
        <w:t>(22-26)</w:t>
      </w:r>
      <w:r w:rsidR="00A864B3" w:rsidRPr="00984AAD">
        <w:fldChar w:fldCharType="end"/>
      </w:r>
      <w:r w:rsidR="00A864B3" w:rsidRPr="00984AAD">
        <w:t>.</w:t>
      </w:r>
      <w:r w:rsidR="00A864B3">
        <w:t xml:space="preserve"> </w:t>
      </w:r>
      <w:r w:rsidR="009C7E00">
        <w:t>With k</w:t>
      </w:r>
      <w:r w:rsidR="009E2DD9">
        <w:t xml:space="preserve">nown </w:t>
      </w:r>
      <w:r w:rsidR="00E032D0">
        <w:t xml:space="preserve">inter-species </w:t>
      </w:r>
      <w:r w:rsidR="009E2DD9">
        <w:t xml:space="preserve">interactions </w:t>
      </w:r>
      <w:r w:rsidR="00786BB7">
        <w:t>which may shape the community of this niche</w:t>
      </w:r>
      <w:r w:rsidR="00EE3E55">
        <w:t xml:space="preserve"> </w:t>
      </w:r>
      <w:r w:rsidR="00EE3E55">
        <w:fldChar w:fldCharType="begin">
          <w:fldData xml:space="preserve">PEVuZE5vdGU+PENpdGU+PEF1dGhvcj5EYXZpZDwvQXV0aG9yPjxZZWFyPjIwMTA8L1llYXI+PFJl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</w:fldData>
        </w:fldChar>
      </w:r>
      <w:r w:rsidR="00D109E5">
        <w:instrText xml:space="preserve"> ADDIN EN.CITE </w:instrText>
      </w:r>
      <w:r w:rsidR="00D109E5">
        <w:fldChar w:fldCharType="begin">
          <w:fldData xml:space="preserve">PEVuZE5vdGU+PENpdGU+PEF1dGhvcj5EYXZpZDwvQXV0aG9yPjxZZWFyPjIwMTA8L1llYXI+PFJl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</w:fldData>
        </w:fldChar>
      </w:r>
      <w:r w:rsidR="00D109E5">
        <w:instrText xml:space="preserve"> ADDIN EN.CITE.DATA </w:instrText>
      </w:r>
      <w:r w:rsidR="00D109E5">
        <w:fldChar w:fldCharType="end"/>
      </w:r>
      <w:r w:rsidR="00EE3E55">
        <w:fldChar w:fldCharType="separate"/>
      </w:r>
      <w:r w:rsidR="00D109E5">
        <w:rPr>
          <w:noProof/>
        </w:rPr>
        <w:t>(23-25, 27, 28)</w:t>
      </w:r>
      <w:r w:rsidR="00EE3E55">
        <w:fldChar w:fldCharType="end"/>
      </w:r>
      <w:r w:rsidR="00786BB7">
        <w:t xml:space="preserve">, </w:t>
      </w:r>
      <w:r w:rsidR="0062179C">
        <w:t>there is a need to consider impacts of PCVs</w:t>
      </w:r>
      <w:r w:rsidR="00891E24">
        <w:t xml:space="preserve"> on these additional species</w:t>
      </w:r>
      <w:r w:rsidR="0062179C">
        <w:t xml:space="preserve">. </w:t>
      </w:r>
      <w:r w:rsidR="00EE3E55">
        <w:t xml:space="preserve">Although the evidence is mixed, </w:t>
      </w:r>
      <w:r w:rsidR="00AE5207">
        <w:t xml:space="preserve">there are </w:t>
      </w:r>
      <w:r w:rsidR="00DE220B">
        <w:t xml:space="preserve">studies </w:t>
      </w:r>
      <w:r w:rsidR="00AE5207">
        <w:t xml:space="preserve">which </w:t>
      </w:r>
      <w:r w:rsidR="00DE220B">
        <w:t>report both increases</w:t>
      </w:r>
      <w:r w:rsidR="00CD5174">
        <w:t xml:space="preserve"> </w:t>
      </w:r>
      <w:r w:rsidR="00DE220B">
        <w:t xml:space="preserve">of </w:t>
      </w:r>
      <w:r w:rsidR="00DE220B" w:rsidRPr="00DE220B">
        <w:rPr>
          <w:i/>
          <w:iCs/>
        </w:rPr>
        <w:t>S. aureus</w:t>
      </w:r>
      <w:r w:rsidR="00DE220B">
        <w:t xml:space="preserve"> and </w:t>
      </w:r>
      <w:r w:rsidR="00DE220B" w:rsidRPr="00DE220B">
        <w:rPr>
          <w:i/>
          <w:iCs/>
        </w:rPr>
        <w:t>H. influenzae</w:t>
      </w:r>
      <w:r w:rsidR="00DE220B">
        <w:t xml:space="preserve"> carriage</w:t>
      </w:r>
      <w:r w:rsidR="00D8140E">
        <w:t xml:space="preserve"> </w:t>
      </w:r>
      <w:r w:rsidR="00AE5207">
        <w:t xml:space="preserve">following PCV introduction, with the reverse </w:t>
      </w:r>
      <w:r w:rsidR="004E65DE">
        <w:t>for</w:t>
      </w:r>
      <w:r w:rsidR="00AE5207">
        <w:t xml:space="preserve"> </w:t>
      </w:r>
      <w:r w:rsidR="00AE5207" w:rsidRPr="00AE5207">
        <w:rPr>
          <w:i/>
          <w:iCs/>
        </w:rPr>
        <w:t>M.</w:t>
      </w:r>
      <w:r w:rsidR="00AE5207">
        <w:t xml:space="preserve"> </w:t>
      </w:r>
      <w:r w:rsidR="00AE5207" w:rsidRPr="00AE5207">
        <w:rPr>
          <w:i/>
          <w:iCs/>
        </w:rPr>
        <w:t>catarrhalis</w:t>
      </w:r>
      <w:r w:rsidR="00B25E25">
        <w:rPr>
          <w:i/>
          <w:iCs/>
        </w:rPr>
        <w:t xml:space="preserve"> </w:t>
      </w:r>
      <w:r w:rsidR="00B25E25" w:rsidRPr="00B25E25">
        <w:fldChar w:fldCharType="begin">
          <w:fldData xml:space="preserve">PEVuZE5vdGU+PENpdGU+PEF1dGhvcj5LaGFuPC9BdXRob3I+PFllYXI+MjAyMDwvWWVhcj48UmVj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</w:fldData>
        </w:fldChar>
      </w:r>
      <w:r w:rsidR="00D109E5">
        <w:instrText xml:space="preserve"> ADDIN EN.CITE </w:instrText>
      </w:r>
      <w:r w:rsidR="00D109E5">
        <w:fldChar w:fldCharType="begin">
          <w:fldData xml:space="preserve">PEVuZE5vdGU+PENpdGU+PEF1dGhvcj5LaGFuPC9BdXRob3I+PFllYXI+MjAyMDwvWWVhcj48UmVj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</w:fldData>
        </w:fldChar>
      </w:r>
      <w:r w:rsidR="00D109E5">
        <w:instrText xml:space="preserve"> ADDIN EN.CITE.DATA </w:instrText>
      </w:r>
      <w:r w:rsidR="00D109E5">
        <w:fldChar w:fldCharType="end"/>
      </w:r>
      <w:r w:rsidR="00B25E25" w:rsidRPr="00B25E25">
        <w:fldChar w:fldCharType="separate"/>
      </w:r>
      <w:r w:rsidR="00D109E5">
        <w:rPr>
          <w:noProof/>
        </w:rPr>
        <w:t>(29-34)</w:t>
      </w:r>
      <w:r w:rsidR="00B25E25" w:rsidRPr="00B25E25">
        <w:fldChar w:fldCharType="end"/>
      </w:r>
      <w:r w:rsidR="00DE220B">
        <w:t xml:space="preserve">. </w:t>
      </w:r>
      <w:r w:rsidR="0014174A">
        <w:t xml:space="preserve">Additionally, there is the </w:t>
      </w:r>
      <w:r w:rsidR="00FA4070">
        <w:t>growing</w:t>
      </w:r>
      <w:r w:rsidR="005B18B8">
        <w:t xml:space="preserve"> body of evidence demonstrat</w:t>
      </w:r>
      <w:r w:rsidR="00FA4070">
        <w:t>ing</w:t>
      </w:r>
      <w:r w:rsidR="005B18B8">
        <w:t xml:space="preserve"> that non-</w:t>
      </w:r>
      <w:r w:rsidR="00FA4070">
        <w:t>pneumococcal</w:t>
      </w:r>
      <w:r w:rsidR="005B18B8">
        <w:t xml:space="preserve"> Streptococci (e.g</w:t>
      </w:r>
      <w:r w:rsidR="005B18B8" w:rsidRPr="001F4AB8">
        <w:rPr>
          <w:i/>
          <w:iCs/>
        </w:rPr>
        <w:t>., S. mitis</w:t>
      </w:r>
      <w:r w:rsidR="005B18B8">
        <w:t xml:space="preserve">) </w:t>
      </w:r>
      <w:r w:rsidR="00FA4070">
        <w:t>can</w:t>
      </w:r>
      <w:r w:rsidR="005B18B8">
        <w:t xml:space="preserve"> acquire </w:t>
      </w:r>
      <w:r w:rsidR="002A6FB5">
        <w:t xml:space="preserve">capsule biosynthesis loci and express </w:t>
      </w:r>
      <w:r w:rsidR="00913426">
        <w:t>that</w:t>
      </w:r>
      <w:r w:rsidR="002A6FB5">
        <w:t xml:space="preserve"> capsule</w:t>
      </w:r>
      <w:r w:rsidR="00913426">
        <w:t xml:space="preserve"> </w:t>
      </w:r>
      <w:r w:rsidR="00913426">
        <w:fldChar w:fldCharType="begin"/>
      </w:r>
      <w:r w:rsidR="00E24B38">
        <w:instrText xml:space="preserve"> ADDIN EN.CITE &lt;EndNote&gt;&lt;Cite&gt;&lt;Author&gt;Ganaie&lt;/Author&gt;&lt;RecNum&gt;1721&lt;/RecNum&gt;&lt;DisplayText&gt;(9)&lt;/DisplayText&gt;&lt;record&gt;&lt;rec-number&gt;1721&lt;/rec-number&gt;&lt;foreign-keys&gt;&lt;key app="EN" db-id="xvxt2tv5mdae5ze0er7vxpwpzxerawzrvfta" timestamp="1674413831"&gt;1721&lt;/key&gt;&lt;/foreign-keys&gt;&lt;ref-type name="Journal Article"&gt;17&lt;/ref-type&gt;&lt;contributors&gt;&lt;authors&gt;&lt;author&gt;Ganaie, Feroze&lt;/author&gt;&lt;author&gt;Saad Jamil, S.&lt;/author&gt;&lt;author&gt;McGee, Lesley&lt;/author&gt;&lt;author&gt;van Tonder Andries, J.&lt;/author&gt;&lt;author&gt;Bentley Stephen, D.&lt;/author&gt;&lt;author&gt;Lo Stephanie, W.&lt;/author&gt;&lt;author&gt;Gladstone Rebecca, A.&lt;/author&gt;&lt;author&gt;Turner, Paul&lt;/author&gt;&lt;author&gt;Keenan Jeremy, D.&lt;/author&gt;&lt;author&gt;Breiman Robert, F.&lt;/author&gt;&lt;author&gt;Nahm Moon, H.&lt;/author&gt;&lt;author&gt;McDaniel Larry, S.&lt;/author&gt;&lt;/authors&gt;&lt;/contributors&gt;&lt;titles&gt;&lt;title&gt;A New Pneumococcal Capsule Type, 10D, is the 100th Serotype and Has a Large cps Fragment from an Oral Streptococcus&lt;/title&gt;&lt;secondary-title&gt;mBio&lt;/secondary-title&gt;&lt;/titles&gt;&lt;periodical&gt;&lt;full-title&gt;MBio&lt;/full-title&gt;&lt;/periodical&gt;&lt;pages&gt;e00937-20&lt;/pages&gt;&lt;volume&gt;11&lt;/volume&gt;&lt;number&gt;3&lt;/number&gt;&lt;dates&gt;&lt;/dates&gt;&lt;publisher&gt;American Society for Microbiology&lt;/publisher&gt;&lt;urls&gt;&lt;related-urls&gt;&lt;url&gt;https://doi.org/10.1128/mBio.00937-20&lt;/url&gt;&lt;/related-urls&gt;&lt;/urls&gt;&lt;electronic-resource-num&gt;10.1128/mBio.00937-20&lt;/electronic-resource-num&gt;&lt;access-date&gt;2021/07/27&lt;/access-date&gt;&lt;/record&gt;&lt;/Cite&gt;&lt;/EndNote&gt;</w:instrText>
      </w:r>
      <w:r w:rsidR="00913426">
        <w:fldChar w:fldCharType="separate"/>
      </w:r>
      <w:r w:rsidR="00E24B38">
        <w:rPr>
          <w:noProof/>
        </w:rPr>
        <w:t>(9)</w:t>
      </w:r>
      <w:r w:rsidR="00913426">
        <w:fldChar w:fldCharType="end"/>
      </w:r>
      <w:r w:rsidR="00FA4070">
        <w:t xml:space="preserve">. </w:t>
      </w:r>
      <w:r w:rsidR="00C6538F">
        <w:t xml:space="preserve">These species are often found in the upper airways, </w:t>
      </w:r>
      <w:r w:rsidR="001F4AB8">
        <w:t>particularly</w:t>
      </w:r>
      <w:r w:rsidR="00C6538F">
        <w:t xml:space="preserve"> </w:t>
      </w:r>
      <w:r w:rsidR="0063555B">
        <w:t>the oral cavity</w:t>
      </w:r>
      <w:r w:rsidR="00A76BAD">
        <w:t>, with pneumococci.</w:t>
      </w:r>
      <w:r w:rsidR="0063555B">
        <w:t xml:space="preserve"> </w:t>
      </w:r>
      <w:r w:rsidR="00A76BAD">
        <w:t>How</w:t>
      </w:r>
      <w:r w:rsidR="0063555B">
        <w:t xml:space="preserve"> these may </w:t>
      </w:r>
      <w:r w:rsidR="00A76BAD">
        <w:t xml:space="preserve">impact our </w:t>
      </w:r>
      <w:r w:rsidR="00DD6933">
        <w:t>efforts to capture</w:t>
      </w:r>
      <w:r w:rsidR="001F4AB8">
        <w:t xml:space="preserve"> vaccine impact has not been fully investigated. Therefore, t</w:t>
      </w:r>
      <w:r w:rsidR="00984AAD" w:rsidRPr="00984AAD">
        <w:t xml:space="preserve">he wider impact of PCVs </w:t>
      </w:r>
      <w:r w:rsidR="00B25E25">
        <w:t xml:space="preserve">on respiratory microbiota should </w:t>
      </w:r>
      <w:r w:rsidR="00984AAD" w:rsidRPr="00984AAD">
        <w:t xml:space="preserve">be examined. </w:t>
      </w:r>
    </w:p>
    <w:p w14:paraId="089D7507" w14:textId="77777777" w:rsidR="00984AAD" w:rsidRDefault="00984AAD" w:rsidP="00984AAD">
      <w:pPr>
        <w:spacing w:line="360" w:lineRule="auto"/>
      </w:pPr>
    </w:p>
    <w:p w14:paraId="54F6102C" w14:textId="6BEE7D97" w:rsidR="00A30138" w:rsidRDefault="00984AAD" w:rsidP="00984AAD">
      <w:pPr>
        <w:spacing w:line="360" w:lineRule="auto"/>
      </w:pPr>
      <w:r w:rsidRPr="00984AAD">
        <w:t xml:space="preserve">Here </w:t>
      </w:r>
      <w:r w:rsidR="00636AFD">
        <w:t>we</w:t>
      </w:r>
      <w:r w:rsidR="00602815">
        <w:t xml:space="preserve"> present </w:t>
      </w:r>
      <w:r w:rsidR="00FE7AD8">
        <w:t xml:space="preserve">follow-on data from the long-running paediatric </w:t>
      </w:r>
      <w:r w:rsidR="00427FDA">
        <w:t xml:space="preserve">pneumococcal </w:t>
      </w:r>
      <w:r w:rsidR="00FE7AD8">
        <w:t>carria</w:t>
      </w:r>
      <w:r w:rsidR="00427FDA">
        <w:t xml:space="preserve">ge study in Southampton, UK. </w:t>
      </w:r>
      <w:r w:rsidR="00592438">
        <w:t>W</w:t>
      </w:r>
      <w:r w:rsidR="00427FDA">
        <w:t xml:space="preserve">e present data </w:t>
      </w:r>
      <w:r w:rsidR="00715DE4">
        <w:t xml:space="preserve">on </w:t>
      </w:r>
      <w:r w:rsidR="00602815">
        <w:t xml:space="preserve">pneumococcal serotype epidemiology, </w:t>
      </w:r>
      <w:r w:rsidR="00EF15C1">
        <w:t>serotype</w:t>
      </w:r>
      <w:r w:rsidR="00715DE4">
        <w:t xml:space="preserve"> </w:t>
      </w:r>
      <w:r w:rsidR="00602815">
        <w:t xml:space="preserve">diversity as well as carriage of other frequent colonisers of the child </w:t>
      </w:r>
      <w:r w:rsidR="00CD5174">
        <w:t>URT</w:t>
      </w:r>
      <w:r w:rsidR="00715DE4">
        <w:t xml:space="preserve"> </w:t>
      </w:r>
      <w:r w:rsidR="00602815">
        <w:t xml:space="preserve">over a period of </w:t>
      </w:r>
      <w:r w:rsidR="00564826">
        <w:t>seventeen years</w:t>
      </w:r>
      <w:r w:rsidR="00B85003">
        <w:t xml:space="preserve"> in the UK</w:t>
      </w:r>
      <w:r w:rsidR="00564826">
        <w:t xml:space="preserve">.  </w:t>
      </w:r>
      <w:r w:rsidR="00715DE4">
        <w:t>This</w:t>
      </w:r>
      <w:r w:rsidR="00564826">
        <w:t xml:space="preserve"> period </w:t>
      </w:r>
      <w:r w:rsidR="00715DE4">
        <w:t xml:space="preserve">begins </w:t>
      </w:r>
      <w:r w:rsidR="000E1F77">
        <w:t>with</w:t>
      </w:r>
      <w:r w:rsidR="00715DE4">
        <w:t xml:space="preserve"> the</w:t>
      </w:r>
      <w:r w:rsidR="00564826">
        <w:t xml:space="preserve"> introduction of PCV7</w:t>
      </w:r>
      <w:r w:rsidR="000E1F77">
        <w:t xml:space="preserve"> into the UK </w:t>
      </w:r>
      <w:r w:rsidR="285E26A1">
        <w:t xml:space="preserve">NIP </w:t>
      </w:r>
      <w:r w:rsidR="00715DE4">
        <w:t>in 2006</w:t>
      </w:r>
      <w:r w:rsidR="00B85003">
        <w:t xml:space="preserve"> through</w:t>
      </w:r>
      <w:r w:rsidR="000E1F77">
        <w:t xml:space="preserve"> spans PCV13</w:t>
      </w:r>
      <w:r w:rsidR="00B85003">
        <w:t xml:space="preserve"> period</w:t>
      </w:r>
      <w:r w:rsidR="009A4247">
        <w:t xml:space="preserve"> until</w:t>
      </w:r>
      <w:r w:rsidR="000E1F77">
        <w:t xml:space="preserve"> </w:t>
      </w:r>
      <w:r w:rsidR="00E74D91">
        <w:t>2023</w:t>
      </w:r>
      <w:r w:rsidR="002635A2">
        <w:t xml:space="preserve">, </w:t>
      </w:r>
      <w:r w:rsidR="000E1F77">
        <w:t xml:space="preserve">the </w:t>
      </w:r>
      <w:r w:rsidR="00AD6AFF">
        <w:t>verge</w:t>
      </w:r>
      <w:r w:rsidR="000E1F77">
        <w:t xml:space="preserve"> </w:t>
      </w:r>
      <w:r w:rsidR="00EA6474">
        <w:t xml:space="preserve">of an era </w:t>
      </w:r>
      <w:r w:rsidDel="00EA6474">
        <w:t xml:space="preserve">which </w:t>
      </w:r>
      <w:r w:rsidR="00CD5174">
        <w:t>may</w:t>
      </w:r>
      <w:r w:rsidR="00EA6474">
        <w:t xml:space="preserve"> see the introduction of higher valency vaccines.</w:t>
      </w:r>
      <w:r w:rsidR="00EF15C1">
        <w:t xml:space="preserve"> </w:t>
      </w:r>
      <w:r w:rsidR="00CD5174">
        <w:t xml:space="preserve">This </w:t>
      </w:r>
      <w:r w:rsidR="00EF15C1">
        <w:t>unique</w:t>
      </w:r>
      <w:r w:rsidR="006F482E">
        <w:t>, annual, cross-sectional</w:t>
      </w:r>
      <w:r w:rsidR="00EF15C1">
        <w:t xml:space="preserve"> </w:t>
      </w:r>
      <w:r w:rsidR="006F482E">
        <w:t xml:space="preserve">surveillance </w:t>
      </w:r>
      <w:r w:rsidR="00EF15C1">
        <w:t>study enable</w:t>
      </w:r>
      <w:r w:rsidR="35282522">
        <w:t>d</w:t>
      </w:r>
      <w:r w:rsidR="00EF15C1">
        <w:t xml:space="preserve"> us to examine the </w:t>
      </w:r>
      <w:r w:rsidR="00F16245">
        <w:t xml:space="preserve">impact of PCV introductions </w:t>
      </w:r>
      <w:r w:rsidR="006F482E">
        <w:t>on the URT microbiota of children &lt;5 years of age</w:t>
      </w:r>
      <w:r w:rsidR="00E83318">
        <w:t xml:space="preserve"> </w:t>
      </w:r>
      <w:r w:rsidR="00660E7B">
        <w:t>and</w:t>
      </w:r>
      <w:r w:rsidR="00B91E1B">
        <w:t xml:space="preserve"> provides important baseline data for </w:t>
      </w:r>
      <w:r w:rsidR="3FF88D56">
        <w:t>consideration in</w:t>
      </w:r>
      <w:r w:rsidR="00B91E1B">
        <w:t xml:space="preserve"> future changes in </w:t>
      </w:r>
      <w:r w:rsidR="000F39F4">
        <w:t xml:space="preserve">vaccines and </w:t>
      </w:r>
      <w:r w:rsidR="00B91E1B">
        <w:t>vaccination schedules.</w:t>
      </w:r>
      <w:r w:rsidR="00A30138">
        <w:br w:type="page"/>
      </w:r>
    </w:p>
    <w:p w14:paraId="1C0243EA" w14:textId="0EA00900" w:rsidR="00A30138" w:rsidRDefault="00A30138" w:rsidP="00392275">
      <w:pPr>
        <w:spacing w:line="360" w:lineRule="auto"/>
      </w:pPr>
      <w:r>
        <w:lastRenderedPageBreak/>
        <w:t>Methods</w:t>
      </w:r>
    </w:p>
    <w:p w14:paraId="15B6C787" w14:textId="77777777" w:rsidR="00392275" w:rsidRDefault="00392275" w:rsidP="00392275">
      <w:pPr>
        <w:spacing w:line="360" w:lineRule="auto"/>
      </w:pPr>
    </w:p>
    <w:p w14:paraId="18B34C2F" w14:textId="2F3B3B66" w:rsidR="00791A3A" w:rsidRDefault="00791A3A" w:rsidP="00392275">
      <w:pPr>
        <w:spacing w:line="360" w:lineRule="auto"/>
      </w:pPr>
      <w:r w:rsidRPr="170A91B8">
        <w:t xml:space="preserve">Paediatric Population: </w:t>
      </w:r>
      <w:r w:rsidR="00D822C5">
        <w:t>The population</w:t>
      </w:r>
      <w:r w:rsidR="007576CE">
        <w:t xml:space="preserve"> and</w:t>
      </w:r>
      <w:r w:rsidR="00D822C5">
        <w:t xml:space="preserve"> study sites</w:t>
      </w:r>
      <w:r w:rsidR="007576CE">
        <w:t xml:space="preserve"> have been </w:t>
      </w:r>
      <w:r w:rsidR="00AA221E">
        <w:t xml:space="preserve">extensively </w:t>
      </w:r>
      <w:r w:rsidR="007576CE">
        <w:t>described previously</w:t>
      </w:r>
      <w:r w:rsidR="004859F1">
        <w:t xml:space="preserve"> </w:t>
      </w:r>
      <w:r w:rsidR="004859F1">
        <w:fldChar w:fldCharType="begin">
          <w:fldData xml:space="preserve">PEVuZE5vdGU+PENpdGU+PEF1dGhvcj5DbGVhcnk8L0F1dGhvcj48WWVhcj4yMDIyPC9ZZWFyPjxS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</w:fldData>
        </w:fldChar>
      </w:r>
      <w:r w:rsidR="00D109E5">
        <w:instrText xml:space="preserve"> ADDIN EN.CITE </w:instrText>
      </w:r>
      <w:r w:rsidR="00D109E5">
        <w:fldChar w:fldCharType="begin">
          <w:fldData xml:space="preserve">PEVuZE5vdGU+PENpdGU+PEF1dGhvcj5DbGVhcnk8L0F1dGhvcj48WWVhcj4yMDIyPC9ZZWFyPjxS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</w:fldData>
        </w:fldChar>
      </w:r>
      <w:r w:rsidR="00D109E5">
        <w:instrText xml:space="preserve"> ADDIN EN.CITE.DATA </w:instrText>
      </w:r>
      <w:r w:rsidR="00D109E5">
        <w:fldChar w:fldCharType="end"/>
      </w:r>
      <w:r w:rsidR="004859F1">
        <w:fldChar w:fldCharType="separate"/>
      </w:r>
      <w:r w:rsidR="00D109E5">
        <w:rPr>
          <w:noProof/>
        </w:rPr>
        <w:t>(4, 19, 35)</w:t>
      </w:r>
      <w:r w:rsidR="004859F1">
        <w:fldChar w:fldCharType="end"/>
      </w:r>
      <w:r w:rsidR="007576CE">
        <w:t>. In brief, c</w:t>
      </w:r>
      <w:r w:rsidR="00D822C5">
        <w:t xml:space="preserve">hildren were recruited from two </w:t>
      </w:r>
      <w:r w:rsidR="548C4B35">
        <w:t xml:space="preserve">UK </w:t>
      </w:r>
      <w:r w:rsidR="00D822C5">
        <w:t>sites</w:t>
      </w:r>
      <w:r w:rsidR="007576CE">
        <w:t xml:space="preserve">: Site 1 - </w:t>
      </w:r>
      <w:r w:rsidRPr="170A91B8">
        <w:t>Southampton General Hospital</w:t>
      </w:r>
      <w:r>
        <w:t>,</w:t>
      </w:r>
      <w:r w:rsidRPr="170A91B8">
        <w:t xml:space="preserve"> administered by University Hospital Southampton </w:t>
      </w:r>
      <w:r>
        <w:t xml:space="preserve">(UHS) </w:t>
      </w:r>
      <w:r w:rsidRPr="170A91B8">
        <w:t>NHS Foundation Trust</w:t>
      </w:r>
      <w:r w:rsidR="00FF30EA">
        <w:t xml:space="preserve"> and Site 2 – a collection of community </w:t>
      </w:r>
      <w:r w:rsidR="00FE2D90">
        <w:t>health care facilities within the Solent NHS Trust</w:t>
      </w:r>
      <w:r w:rsidR="00FE2D90" w:rsidRPr="170A91B8">
        <w:t xml:space="preserve"> </w:t>
      </w:r>
      <w:r w:rsidR="00FE2D90">
        <w:t xml:space="preserve">region. </w:t>
      </w:r>
      <w:r w:rsidR="00E91344">
        <w:t>Site 1 recruitment has been on-going since 2006, whereas Site 2 began in 2017</w:t>
      </w:r>
      <w:r w:rsidR="00A3347F">
        <w:t>.</w:t>
      </w:r>
      <w:r w:rsidR="00F474EF" w:rsidRPr="00F474EF">
        <w:t xml:space="preserve"> </w:t>
      </w:r>
      <w:r w:rsidR="00BF4D06">
        <w:t xml:space="preserve">Recruitment was limited to children less than five years of age. </w:t>
      </w:r>
      <w:r w:rsidR="00162E86">
        <w:t>T</w:t>
      </w:r>
      <w:r w:rsidR="00F474EF" w:rsidRPr="170A91B8">
        <w:t xml:space="preserve">he only other exclusion </w:t>
      </w:r>
      <w:r w:rsidR="00F474EF">
        <w:t>criteri</w:t>
      </w:r>
      <w:r w:rsidR="13165F54">
        <w:t>on</w:t>
      </w:r>
      <w:r w:rsidR="00F474EF" w:rsidRPr="170A91B8">
        <w:t xml:space="preserve"> was that only one child per family was swabbed</w:t>
      </w:r>
      <w:r w:rsidR="002414B8">
        <w:t>, irrespective of whether the child was the attending the hospital or a sibling,</w:t>
      </w:r>
      <w:r w:rsidR="00F474EF">
        <w:t xml:space="preserve"> and that child was swabbed only once</w:t>
      </w:r>
      <w:r w:rsidR="00F474EF" w:rsidRPr="170A91B8">
        <w:t xml:space="preserve">. </w:t>
      </w:r>
      <w:r w:rsidR="002414B8">
        <w:t xml:space="preserve">No exclusion criteria based on health were used. </w:t>
      </w:r>
      <w:r w:rsidR="00162E86">
        <w:t xml:space="preserve">For the analysis of </w:t>
      </w:r>
      <w:r w:rsidR="00B0407C">
        <w:t>pneumococcal</w:t>
      </w:r>
      <w:r w:rsidR="00162E86">
        <w:t xml:space="preserve"> serotype diversity</w:t>
      </w:r>
      <w:r w:rsidR="32010801">
        <w:t>,</w:t>
      </w:r>
      <w:r w:rsidR="00162E86">
        <w:t xml:space="preserve"> </w:t>
      </w:r>
      <w:r w:rsidR="00B0407C">
        <w:t>a</w:t>
      </w:r>
      <w:r w:rsidR="00A645E6">
        <w:t>n annual</w:t>
      </w:r>
      <w:r w:rsidR="00B0407C">
        <w:t xml:space="preserve"> target of </w:t>
      </w:r>
      <w:r w:rsidR="00F474EF" w:rsidRPr="170A91B8">
        <w:t xml:space="preserve">n=100 </w:t>
      </w:r>
      <w:r w:rsidR="00B0407C">
        <w:t xml:space="preserve">isolates </w:t>
      </w:r>
      <w:proofErr w:type="gramStart"/>
      <w:r w:rsidR="00B0407C">
        <w:t>was</w:t>
      </w:r>
      <w:proofErr w:type="gramEnd"/>
      <w:r w:rsidR="00B0407C">
        <w:t xml:space="preserve"> determined to enable </w:t>
      </w:r>
      <w:r w:rsidR="00B0407C" w:rsidRPr="170A91B8">
        <w:t>the detection ~ 50% relative reduction with 80% power at a 5% significance level</w:t>
      </w:r>
      <w:r w:rsidR="00F474EF" w:rsidRPr="170A91B8">
        <w:t xml:space="preserve">. </w:t>
      </w:r>
    </w:p>
    <w:p w14:paraId="73746605" w14:textId="77777777" w:rsidR="005D7CBD" w:rsidRDefault="005D7CBD" w:rsidP="00392275">
      <w:pPr>
        <w:spacing w:line="360" w:lineRule="auto"/>
      </w:pPr>
    </w:p>
    <w:p w14:paraId="77466397" w14:textId="3754EE7C" w:rsidR="00713988" w:rsidRDefault="00791A3A" w:rsidP="00392275">
      <w:pPr>
        <w:spacing w:line="360" w:lineRule="auto"/>
      </w:pPr>
      <w:r w:rsidRPr="008E3E2C">
        <w:t xml:space="preserve">Nasopharyngeal </w:t>
      </w:r>
      <w:r>
        <w:t>S</w:t>
      </w:r>
      <w:r w:rsidRPr="008E3E2C">
        <w:t xml:space="preserve">wab </w:t>
      </w:r>
      <w:r>
        <w:t>S</w:t>
      </w:r>
      <w:r w:rsidRPr="008E3E2C">
        <w:t xml:space="preserve">amples and </w:t>
      </w:r>
      <w:r>
        <w:t>L</w:t>
      </w:r>
      <w:r w:rsidRPr="008E3E2C">
        <w:t xml:space="preserve">aboratory </w:t>
      </w:r>
      <w:r>
        <w:t>P</w:t>
      </w:r>
      <w:r w:rsidRPr="008E3E2C">
        <w:t>rocessing</w:t>
      </w:r>
      <w:r w:rsidRPr="170A91B8">
        <w:t xml:space="preserve">: Nasopharyngeal Rayon </w:t>
      </w:r>
      <w:r w:rsidR="00480230">
        <w:t>Tip</w:t>
      </w:r>
      <w:r w:rsidRPr="170A91B8">
        <w:t xml:space="preserve"> </w:t>
      </w:r>
      <w:proofErr w:type="spellStart"/>
      <w:r w:rsidRPr="170A91B8">
        <w:t>Transwabs</w:t>
      </w:r>
      <w:proofErr w:type="spellEnd"/>
      <w:r w:rsidRPr="170A91B8">
        <w:t xml:space="preserve"> (Medical Wire, Corsham, UK) in charcoal Amies media were used for swabbing and then plated onto </w:t>
      </w:r>
      <w:r w:rsidR="00713988">
        <w:t>several</w:t>
      </w:r>
      <w:r w:rsidR="00B261A2">
        <w:t xml:space="preserve"> </w:t>
      </w:r>
      <w:r w:rsidR="00056425">
        <w:t>media</w:t>
      </w:r>
      <w:r w:rsidR="00056425" w:rsidRPr="00056425">
        <w:t xml:space="preserve"> </w:t>
      </w:r>
      <w:r w:rsidR="002428C7">
        <w:t>(</w:t>
      </w:r>
      <w:r w:rsidR="002428C7" w:rsidRPr="170A91B8">
        <w:t>Oxoid, Basingstoke, UK</w:t>
      </w:r>
      <w:r w:rsidR="002428C7">
        <w:t>)</w:t>
      </w:r>
      <w:r w:rsidR="002428C7" w:rsidRPr="170A91B8">
        <w:t xml:space="preserve"> </w:t>
      </w:r>
      <w:r w:rsidR="00056425" w:rsidRPr="170A91B8">
        <w:t>within 9h of swabbing</w:t>
      </w:r>
      <w:r w:rsidR="00056425">
        <w:t xml:space="preserve">, including </w:t>
      </w:r>
      <w:r w:rsidRPr="170A91B8">
        <w:t xml:space="preserve">Columbia Colistin </w:t>
      </w:r>
      <w:proofErr w:type="spellStart"/>
      <w:r w:rsidRPr="170A91B8">
        <w:t>Naladixic</w:t>
      </w:r>
      <w:proofErr w:type="spellEnd"/>
      <w:r w:rsidRPr="170A91B8">
        <w:t xml:space="preserve"> Acid agar (CNA)</w:t>
      </w:r>
      <w:r w:rsidR="0015054F">
        <w:t>,</w:t>
      </w:r>
      <w:r w:rsidRPr="170A91B8">
        <w:t xml:space="preserve"> </w:t>
      </w:r>
      <w:r w:rsidR="006C5B88" w:rsidRPr="006C5B88">
        <w:t xml:space="preserve">Columbia Agar with </w:t>
      </w:r>
      <w:proofErr w:type="spellStart"/>
      <w:r w:rsidR="006C5B88" w:rsidRPr="006C5B88">
        <w:t>Chocolated</w:t>
      </w:r>
      <w:proofErr w:type="spellEnd"/>
      <w:r w:rsidR="006C5B88" w:rsidRPr="006C5B88">
        <w:t xml:space="preserve"> Horse Blood and Bacitracin (BAC)</w:t>
      </w:r>
      <w:r w:rsidR="002428C7">
        <w:t xml:space="preserve"> and</w:t>
      </w:r>
      <w:r w:rsidR="006C5B88">
        <w:t xml:space="preserve"> </w:t>
      </w:r>
      <w:r w:rsidR="00C542F3" w:rsidRPr="00C542F3">
        <w:t xml:space="preserve">Columbia Agar with </w:t>
      </w:r>
      <w:proofErr w:type="spellStart"/>
      <w:r w:rsidR="00C542F3" w:rsidRPr="00C542F3">
        <w:t>Chocolated</w:t>
      </w:r>
      <w:proofErr w:type="spellEnd"/>
      <w:r w:rsidR="00C542F3" w:rsidRPr="00C542F3">
        <w:t xml:space="preserve"> Horse Blood (</w:t>
      </w:r>
      <w:r w:rsidR="002428C7">
        <w:t>CHOC).</w:t>
      </w:r>
      <w:r w:rsidR="00D762D5">
        <w:t xml:space="preserve"> </w:t>
      </w:r>
      <w:r w:rsidRPr="170A91B8">
        <w:t xml:space="preserve">Confirmation of presumptive </w:t>
      </w:r>
      <w:r w:rsidRPr="170A91B8">
        <w:rPr>
          <w:i/>
          <w:iCs/>
        </w:rPr>
        <w:t xml:space="preserve">S. pneumoniae </w:t>
      </w:r>
      <w:r w:rsidRPr="170A91B8">
        <w:t>was done on C</w:t>
      </w:r>
      <w:r w:rsidR="006D5DA2">
        <w:t>N</w:t>
      </w:r>
      <w:r w:rsidRPr="170A91B8">
        <w:t>A</w:t>
      </w:r>
      <w:r w:rsidR="008C7B77">
        <w:t xml:space="preserve"> </w:t>
      </w:r>
      <w:r w:rsidRPr="170A91B8">
        <w:t xml:space="preserve">using optochin sensitivity indicated by a </w:t>
      </w:r>
      <w:r w:rsidRPr="170A91B8">
        <w:rPr>
          <w:rFonts w:ascii="Cambria Math" w:hAnsi="Cambria Math" w:cs="Cambria Math"/>
        </w:rPr>
        <w:t>⩾</w:t>
      </w:r>
      <w:r w:rsidRPr="170A91B8">
        <w:t>14 mm diameter inhibition zone around the disc (</w:t>
      </w:r>
      <w:proofErr w:type="spellStart"/>
      <w:r w:rsidRPr="170A91B8">
        <w:t>Thermo</w:t>
      </w:r>
      <w:proofErr w:type="spellEnd"/>
      <w:r w:rsidRPr="170A91B8">
        <w:t xml:space="preserve"> Scientific</w:t>
      </w:r>
      <w:r w:rsidRPr="170A91B8">
        <w:rPr>
          <w:rFonts w:ascii="Symbol" w:eastAsia="Symbol" w:hAnsi="Symbol"/>
        </w:rPr>
        <w:t>ä</w:t>
      </w:r>
      <w:r w:rsidRPr="170A91B8">
        <w:t xml:space="preserve">, Loughborough, UK). </w:t>
      </w:r>
      <w:r w:rsidR="00713988" w:rsidRPr="170A91B8">
        <w:t xml:space="preserve">Only one colony of </w:t>
      </w:r>
      <w:r w:rsidR="00713988" w:rsidRPr="170A91B8">
        <w:rPr>
          <w:i/>
          <w:iCs/>
        </w:rPr>
        <w:t>S. pneumoniae</w:t>
      </w:r>
      <w:r w:rsidR="00713988" w:rsidRPr="170A91B8">
        <w:t xml:space="preserve"> per participant swab was selected for further analysis. </w:t>
      </w:r>
      <w:r w:rsidR="007B2163" w:rsidRPr="007B2163">
        <w:rPr>
          <w:i/>
        </w:rPr>
        <w:t>H. influenzae</w:t>
      </w:r>
      <w:r w:rsidR="007B2163" w:rsidRPr="007B2163">
        <w:t xml:space="preserve"> was identified as characteristic colonies requiring X+V on BAC</w:t>
      </w:r>
      <w:r w:rsidR="007B2163">
        <w:t>.</w:t>
      </w:r>
      <w:r w:rsidR="00812699">
        <w:t xml:space="preserve"> </w:t>
      </w:r>
      <w:r w:rsidR="00812699" w:rsidRPr="00812699">
        <w:rPr>
          <w:i/>
        </w:rPr>
        <w:t>M. catarrhalis</w:t>
      </w:r>
      <w:r w:rsidR="00812699" w:rsidRPr="00812699">
        <w:t xml:space="preserve"> was identified as </w:t>
      </w:r>
      <w:r w:rsidR="008A247F">
        <w:t>G</w:t>
      </w:r>
      <w:r w:rsidR="008A247F" w:rsidRPr="00812699">
        <w:t>ram</w:t>
      </w:r>
      <w:r w:rsidR="008A247F">
        <w:t>-negative</w:t>
      </w:r>
      <w:r w:rsidR="00812699" w:rsidRPr="00812699">
        <w:t xml:space="preserve"> oxidase-positive, tributyrin-positive and DNase-positive diplococci on CHOC</w:t>
      </w:r>
      <w:r w:rsidR="00812699">
        <w:t>.</w:t>
      </w:r>
      <w:r w:rsidR="00753DF2">
        <w:t xml:space="preserve"> </w:t>
      </w:r>
      <w:r w:rsidR="00753DF2" w:rsidRPr="00753DF2">
        <w:rPr>
          <w:i/>
        </w:rPr>
        <w:t>S. aureus</w:t>
      </w:r>
      <w:r w:rsidR="00753DF2" w:rsidRPr="00753DF2">
        <w:t xml:space="preserve"> was identified as characteristic coagulase-positive colonies on </w:t>
      </w:r>
      <w:r w:rsidR="00F4311C">
        <w:t xml:space="preserve">CNA </w:t>
      </w:r>
      <w:r w:rsidR="00F4311C" w:rsidRPr="00F4311C">
        <w:t xml:space="preserve">using a </w:t>
      </w:r>
      <w:proofErr w:type="spellStart"/>
      <w:r w:rsidR="00F4311C" w:rsidRPr="00F4311C">
        <w:t>Pastorex</w:t>
      </w:r>
      <w:proofErr w:type="spellEnd"/>
      <w:r w:rsidR="00F4311C" w:rsidRPr="00F4311C">
        <w:t xml:space="preserve"> Staph Plus Kit (Bio-Rad, 56353)</w:t>
      </w:r>
      <w:r w:rsidR="00F4311C">
        <w:t>.</w:t>
      </w:r>
    </w:p>
    <w:p w14:paraId="1BA9D2A3" w14:textId="77777777" w:rsidR="0085597D" w:rsidRDefault="0085597D" w:rsidP="00392275">
      <w:pPr>
        <w:spacing w:line="360" w:lineRule="auto"/>
      </w:pPr>
    </w:p>
    <w:p w14:paraId="4A7B2D0C" w14:textId="162FBFEA" w:rsidR="00791A3A" w:rsidRPr="00A21F37" w:rsidRDefault="00F25958" w:rsidP="00392275">
      <w:pPr>
        <w:spacing w:line="360" w:lineRule="auto"/>
      </w:pPr>
      <w:r>
        <w:t xml:space="preserve">Pneumococcal </w:t>
      </w:r>
      <w:r w:rsidR="00B44648">
        <w:t>s</w:t>
      </w:r>
      <w:r w:rsidR="00B44648" w:rsidRPr="170A91B8">
        <w:t>erotyping</w:t>
      </w:r>
      <w:r w:rsidR="00791A3A" w:rsidRPr="170A91B8">
        <w:t xml:space="preserve">: Isolates from </w:t>
      </w:r>
      <w:r w:rsidR="00791A3A" w:rsidRPr="00257C36">
        <w:t xml:space="preserve">skim milk, tryptone, glucose, and </w:t>
      </w:r>
      <w:proofErr w:type="spellStart"/>
      <w:r w:rsidR="00791A3A" w:rsidRPr="00257C36">
        <w:t>glycerin</w:t>
      </w:r>
      <w:proofErr w:type="spellEnd"/>
      <w:r w:rsidR="00791A3A">
        <w:t xml:space="preserve"> (</w:t>
      </w:r>
      <w:r w:rsidR="00791A3A" w:rsidRPr="170A91B8">
        <w:t>STGG</w:t>
      </w:r>
      <w:r w:rsidR="00791A3A">
        <w:t>)</w:t>
      </w:r>
      <w:r w:rsidR="00791A3A" w:rsidRPr="170A91B8">
        <w:t xml:space="preserve"> stocks were cultured on CNA plates and incubated o</w:t>
      </w:r>
      <w:r w:rsidR="00791A3A">
        <w:t>vernight</w:t>
      </w:r>
      <w:r w:rsidR="00791A3A" w:rsidRPr="170A91B8">
        <w:t xml:space="preserve"> at 37</w:t>
      </w:r>
      <w:r w:rsidR="00791A3A" w:rsidRPr="170A91B8">
        <w:rPr>
          <w:vertAlign w:val="superscript"/>
        </w:rPr>
        <w:t>o</w:t>
      </w:r>
      <w:r w:rsidR="00791A3A" w:rsidRPr="170A91B8">
        <w:t>C in 5% CO</w:t>
      </w:r>
      <w:r w:rsidR="00791A3A" w:rsidRPr="170A91B8">
        <w:rPr>
          <w:vertAlign w:val="subscript"/>
        </w:rPr>
        <w:t>2</w:t>
      </w:r>
      <w:r w:rsidR="00791A3A" w:rsidRPr="170A91B8">
        <w:t xml:space="preserve"> prior to DNA extraction. Extraction was carried out using </w:t>
      </w:r>
      <w:proofErr w:type="spellStart"/>
      <w:r w:rsidR="00791A3A" w:rsidRPr="170A91B8">
        <w:t>QIAamp</w:t>
      </w:r>
      <w:proofErr w:type="spellEnd"/>
      <w:r w:rsidR="00791A3A" w:rsidRPr="170A91B8">
        <w:t xml:space="preserve">® DNA mini kit (Qiagen, Hilden, Germany) according to the manufacturer's instructions. The DNA extracts were sent to the </w:t>
      </w:r>
      <w:proofErr w:type="spellStart"/>
      <w:r w:rsidR="00791A3A" w:rsidRPr="170A91B8">
        <w:t>Wellcome</w:t>
      </w:r>
      <w:proofErr w:type="spellEnd"/>
      <w:r w:rsidR="00791A3A" w:rsidRPr="170A91B8">
        <w:t xml:space="preserve"> Sanger Institute (WSI) for whole genome sequencing (WGS) using Illumina </w:t>
      </w:r>
      <w:proofErr w:type="spellStart"/>
      <w:r w:rsidR="00791A3A" w:rsidRPr="170A91B8">
        <w:t>HiSeq</w:t>
      </w:r>
      <w:proofErr w:type="spellEnd"/>
      <w:r w:rsidR="00791A3A" w:rsidRPr="170A91B8">
        <w:t xml:space="preserve"> </w:t>
      </w:r>
      <w:r w:rsidR="00791A3A" w:rsidRPr="170A91B8">
        <w:lastRenderedPageBreak/>
        <w:t xml:space="preserve">or 10X platforms generating initially 2 </w:t>
      </w:r>
      <w:r w:rsidR="00791A3A" w:rsidRPr="170A91B8">
        <w:rPr>
          <w:rFonts w:ascii="Symbol" w:eastAsia="Symbol" w:hAnsi="Symbol"/>
        </w:rPr>
        <w:t>´</w:t>
      </w:r>
      <w:r w:rsidR="00791A3A" w:rsidRPr="170A91B8">
        <w:t xml:space="preserve"> 75 bp and later 2 </w:t>
      </w:r>
      <w:r w:rsidR="00791A3A" w:rsidRPr="170A91B8">
        <w:rPr>
          <w:rFonts w:ascii="Symbol" w:eastAsia="Symbol" w:hAnsi="Symbol"/>
        </w:rPr>
        <w:t>´</w:t>
      </w:r>
      <w:r w:rsidR="00791A3A" w:rsidRPr="170A91B8">
        <w:t xml:space="preserve"> 100bp </w:t>
      </w:r>
      <w:proofErr w:type="gramStart"/>
      <w:r w:rsidR="00791A3A" w:rsidRPr="170A91B8">
        <w:t>paired-end</w:t>
      </w:r>
      <w:proofErr w:type="gramEnd"/>
      <w:r w:rsidR="00791A3A" w:rsidRPr="170A91B8">
        <w:t xml:space="preserve"> reads from libraries prepared using </w:t>
      </w:r>
      <w:proofErr w:type="spellStart"/>
      <w:r w:rsidR="00791A3A" w:rsidRPr="170A91B8">
        <w:t>TruSeq</w:t>
      </w:r>
      <w:proofErr w:type="spellEnd"/>
      <w:r w:rsidR="00791A3A" w:rsidRPr="170A91B8">
        <w:t xml:space="preserve"> chemistry. Pneumococcal serotype was inferred using </w:t>
      </w:r>
      <w:r w:rsidR="00DF2B23">
        <w:t>SeroBA</w:t>
      </w:r>
      <w:r w:rsidR="00791A3A" w:rsidRPr="170A91B8">
        <w:t xml:space="preserve"> version 1.0</w:t>
      </w:r>
      <w:r w:rsidR="00DF2B23">
        <w:t xml:space="preserve">.5 </w:t>
      </w:r>
      <w:r w:rsidR="00DF2B23">
        <w:fldChar w:fldCharType="begin"/>
      </w:r>
      <w:r w:rsidR="00D109E5">
        <w:instrText xml:space="preserve"> ADDIN EN.CITE &lt;EndNote&gt;&lt;Cite&gt;&lt;Author&gt;Epping&lt;/Author&gt;&lt;Year&gt;2018&lt;/Year&gt;&lt;RecNum&gt;1730&lt;/RecNum&gt;&lt;DisplayText&gt;(36)&lt;/DisplayText&gt;&lt;record&gt;&lt;rec-number&gt;1730&lt;/rec-number&gt;&lt;foreign-keys&gt;&lt;key app="EN" db-id="xvxt2tv5mdae5ze0er7vxpwpzxerawzrvfta" timestamp="1674413831"&gt;1730&lt;/key&gt;&lt;/foreign-keys&gt;&lt;ref-type name="Journal Article"&gt;17&lt;/ref-type&gt;&lt;contributors&gt;&lt;authors&gt;&lt;author&gt;Epping, Lennard&lt;/author&gt;&lt;author&gt;van Tonder, Andries J.&lt;/author&gt;&lt;author&gt;Gladstone, Rebecca A.&lt;/author&gt;&lt;author&gt;The Global Pneumococcal Sequencing Consortium&lt;/author&gt;&lt;author&gt;Bentley, Stephen D.&lt;/author&gt;&lt;author&gt;Page, Andrew J.&lt;/author&gt;&lt;author&gt;Keane, Jacqueline A.&lt;/author&gt;&lt;/authors&gt;&lt;/contributors&gt;&lt;titles&gt;&lt;title&gt;SeroBA: rapid high-throughput serotyping of Streptococcus pneumoniae from whole genome sequence data&lt;/title&gt;&lt;secondary-title&gt;Microbial Genomics&lt;/secondary-title&gt;&lt;/titles&gt;&lt;periodical&gt;&lt;full-title&gt;Microbial Genomics&lt;/full-title&gt;&lt;/periodical&gt;&lt;volume&gt;4&lt;/volume&gt;&lt;number&gt;7&lt;/number&gt;&lt;keywords&gt;&lt;keyword&gt;Streptococcus pneumoniae&lt;/keyword&gt;&lt;keyword&gt;serotyping&lt;/keyword&gt;&lt;keyword&gt;k-mer method&lt;/keyword&gt;&lt;keyword&gt;pneumococcal&lt;/keyword&gt;&lt;keyword&gt;whole genome sequencing&lt;/keyword&gt;&lt;/keywords&gt;&lt;dates&gt;&lt;year&gt;2018&lt;/year&gt;&lt;/dates&gt;&lt;isbn&gt;2057-5858&lt;/isbn&gt;&lt;urls&gt;&lt;related-urls&gt;&lt;url&gt;https://www.microbiologyresearch.org/content/journal/mgen/10.1099/mgen.0.000186&lt;/url&gt;&lt;/related-urls&gt;&lt;/urls&gt;&lt;electronic-resource-num&gt;https://doi.org/10.1099/mgen.0.000186&lt;/electronic-resource-num&gt;&lt;/record&gt;&lt;/Cite&gt;&lt;/EndNote&gt;</w:instrText>
      </w:r>
      <w:r w:rsidR="00DF2B23">
        <w:fldChar w:fldCharType="separate"/>
      </w:r>
      <w:r w:rsidR="00D109E5">
        <w:rPr>
          <w:noProof/>
        </w:rPr>
        <w:t>(36)</w:t>
      </w:r>
      <w:r w:rsidR="00DF2B23">
        <w:fldChar w:fldCharType="end"/>
      </w:r>
      <w:r w:rsidR="00791A3A" w:rsidRPr="170A91B8">
        <w:t xml:space="preserve">. </w:t>
      </w:r>
    </w:p>
    <w:p w14:paraId="49F59390" w14:textId="77777777" w:rsidR="00F25958" w:rsidRDefault="00F25958" w:rsidP="00392275">
      <w:pPr>
        <w:spacing w:line="360" w:lineRule="auto"/>
      </w:pPr>
    </w:p>
    <w:p w14:paraId="727BFA40" w14:textId="5E5DE186" w:rsidR="00791A3A" w:rsidRDefault="00791A3A" w:rsidP="00392275">
      <w:pPr>
        <w:spacing w:line="360" w:lineRule="auto"/>
      </w:pPr>
      <w:r w:rsidRPr="170A91B8">
        <w:t xml:space="preserve">Statistical analysis: </w:t>
      </w:r>
      <w:r w:rsidR="006C4F0D" w:rsidRPr="001B1C06">
        <w:t xml:space="preserve">All statistical analysis was done in R version </w:t>
      </w:r>
      <w:r w:rsidR="006C4F0D" w:rsidRPr="00E9600C">
        <w:t xml:space="preserve">4.2.2 (2022-10-31) </w:t>
      </w:r>
      <w:r w:rsidR="006C4F0D" w:rsidRPr="001B1C06">
        <w:t xml:space="preserve">using RStudio version </w:t>
      </w:r>
      <w:r w:rsidR="006C4F0D" w:rsidRPr="007D447D">
        <w:t xml:space="preserve">2022.12.0+353 </w:t>
      </w:r>
      <w:r w:rsidR="006C4F0D" w:rsidRPr="001B1C06">
        <w:t>with graphics built using the grammar of graphics package, ggplo</w:t>
      </w:r>
      <w:r w:rsidR="006C4F0D">
        <w:t xml:space="preserve">t2 </w:t>
      </w:r>
      <w:r w:rsidR="006C4F0D">
        <w:fldChar w:fldCharType="begin"/>
      </w:r>
      <w:r w:rsidR="00D109E5">
        <w:instrText xml:space="preserve"> ADDIN EN.CITE &lt;EndNote&gt;&lt;Cite&gt;&lt;Author&gt;R Core Team&lt;/Author&gt;&lt;RecNum&gt;1771&lt;/RecNum&gt;&lt;DisplayText&gt;(37, 38)&lt;/DisplayText&gt;&lt;record&gt;&lt;rec-number&gt;1771&lt;/rec-number&gt;&lt;foreign-keys&gt;&lt;key app="EN" db-id="xvxt2tv5mdae5ze0er7vxpwpzxerawzrvfta" timestamp="1674413831"&gt;1771&lt;/key&gt;&lt;/foreign-keys&gt;&lt;ref-type name="Web Page"&gt;12&lt;/ref-type&gt;&lt;contributors&gt;&lt;authors&gt;&lt;author&gt;R Core Team,&lt;/author&gt;&lt;/authors&gt;&lt;/contributors&gt;&lt;titles&gt;&lt;title&gt;R: A language and environment for statistical computing.&lt;/title&gt;&lt;secondary-title&gt;R Foundation for Statistical Computing, Vienna, Austria&lt;/secondary-title&gt;&lt;/titles&gt;&lt;dates&gt;&lt;/dates&gt;&lt;urls&gt;&lt;related-urls&gt;&lt;url&gt;https://www.R-project.org/&lt;/url&gt;&lt;/related-urls&gt;&lt;/urls&gt;&lt;/record&gt;&lt;/Cite&gt;&lt;Cite&gt;&lt;Author&gt;Wickham&lt;/Author&gt;&lt;Year&gt;2016&lt;/Year&gt;&lt;RecNum&gt;1626&lt;/RecNum&gt;&lt;record&gt;&lt;rec-number&gt;1626&lt;/rec-number&gt;&lt;foreign-keys&gt;&lt;key app="EN" db-id="xvxt2tv5mdae5ze0er7vxpwpzxerawzrvfta" timestamp="1674413831"&gt;1626&lt;/key&gt;&lt;/foreign-keys&gt;&lt;ref-type name="Book"&gt;6&lt;/ref-type&gt;&lt;contributors&gt;&lt;authors&gt;&lt;author&gt;Wickham, H&lt;/author&gt;&lt;/authors&gt;&lt;/contributors&gt;&lt;titles&gt;&lt;title&gt;ggplot2: Elegant Graphics for Data Analysis&lt;/title&gt;&lt;/titles&gt;&lt;dates&gt;&lt;year&gt;2016&lt;/year&gt;&lt;/dates&gt;&lt;publisher&gt;Springer-Verlag New York&lt;/publisher&gt;&lt;isbn&gt;978-3-319-24277-4&lt;/isbn&gt;&lt;urls&gt;&lt;related-urls&gt;&lt;url&gt;https://ggplot2.tidyverse.org &lt;/url&gt;&lt;/related-urls&gt;&lt;/urls&gt;&lt;/record&gt;&lt;/Cite&gt;&lt;/EndNote&gt;</w:instrText>
      </w:r>
      <w:r w:rsidR="006C4F0D">
        <w:fldChar w:fldCharType="separate"/>
      </w:r>
      <w:r w:rsidR="00D109E5">
        <w:rPr>
          <w:noProof/>
        </w:rPr>
        <w:t>(37, 38)</w:t>
      </w:r>
      <w:r w:rsidR="006C4F0D">
        <w:fldChar w:fldCharType="end"/>
      </w:r>
      <w:r w:rsidR="006C4F0D" w:rsidRPr="001B1C06">
        <w:t xml:space="preserve">. </w:t>
      </w:r>
      <w:r w:rsidR="00E70AC1" w:rsidRPr="00E70AC1">
        <w:t xml:space="preserve">Participants </w:t>
      </w:r>
      <w:r w:rsidR="00D731E2">
        <w:t xml:space="preserve">were </w:t>
      </w:r>
      <w:r w:rsidR="00E70AC1" w:rsidRPr="00E70AC1">
        <w:t xml:space="preserve">characterised </w:t>
      </w:r>
      <w:r w:rsidR="009D0B75">
        <w:t xml:space="preserve">by whether they were </w:t>
      </w:r>
      <w:r w:rsidR="009D0B75" w:rsidRPr="00E70AC1">
        <w:t>recruit</w:t>
      </w:r>
      <w:r w:rsidR="009D0B75">
        <w:t>ed</w:t>
      </w:r>
      <w:r w:rsidR="009D0B75" w:rsidRPr="00E70AC1">
        <w:t xml:space="preserve"> </w:t>
      </w:r>
      <w:r w:rsidR="00E70AC1" w:rsidRPr="00E70AC1">
        <w:t>in the pre-PCV13, early PCV13 and late PCV13 era were defined as having swabbing dates of 01/01/2006-30/06/2010 inclusive, 01/07/2010-30</w:t>
      </w:r>
      <w:r w:rsidR="003326A6">
        <w:t>/</w:t>
      </w:r>
      <w:r w:rsidR="00E70AC1" w:rsidRPr="00E70AC1">
        <w:t>06</w:t>
      </w:r>
      <w:r w:rsidR="003326A6">
        <w:t>/</w:t>
      </w:r>
      <w:r w:rsidR="00E70AC1" w:rsidRPr="00E70AC1">
        <w:t>2012 inclusive, and 01/07/2012 to the end of the study period</w:t>
      </w:r>
      <w:r w:rsidR="002414B8">
        <w:t xml:space="preserve"> (31/03/2023)</w:t>
      </w:r>
      <w:r w:rsidR="00E70AC1" w:rsidRPr="00E70AC1">
        <w:t xml:space="preserve">, respectively. Serotype diversity was calculated using </w:t>
      </w:r>
      <w:r w:rsidR="00E70AC1" w:rsidRPr="003326A6">
        <w:rPr>
          <w:i/>
          <w:iCs/>
        </w:rPr>
        <w:t>diversity</w:t>
      </w:r>
      <w:r w:rsidR="00E70AC1" w:rsidRPr="00E70AC1">
        <w:t>(,"</w:t>
      </w:r>
      <w:proofErr w:type="spellStart"/>
      <w:r w:rsidR="00E70AC1" w:rsidRPr="00E70AC1">
        <w:t>simpson</w:t>
      </w:r>
      <w:proofErr w:type="spellEnd"/>
      <w:r w:rsidR="00E70AC1" w:rsidRPr="00E70AC1">
        <w:t xml:space="preserve">”) from the R package Vegan, with serotype rank-abundance model fitting done using </w:t>
      </w:r>
      <w:proofErr w:type="spellStart"/>
      <w:r w:rsidR="00E70AC1" w:rsidRPr="003326A6">
        <w:rPr>
          <w:i/>
          <w:iCs/>
        </w:rPr>
        <w:t>radfit</w:t>
      </w:r>
      <w:proofErr w:type="spellEnd"/>
      <w:r w:rsidR="00E70AC1" w:rsidRPr="00E70AC1">
        <w:t>() from the same package.</w:t>
      </w:r>
    </w:p>
    <w:p w14:paraId="6FDC8354" w14:textId="77777777" w:rsidR="0070147F" w:rsidRDefault="0070147F" w:rsidP="00392275">
      <w:pPr>
        <w:spacing w:line="360" w:lineRule="auto"/>
      </w:pPr>
    </w:p>
    <w:p w14:paraId="33D5BD6B" w14:textId="193C61BD" w:rsidR="00791A3A" w:rsidRDefault="00791A3A" w:rsidP="00392275">
      <w:pPr>
        <w:spacing w:line="360" w:lineRule="auto"/>
        <w:rPr>
          <w:rFonts w:cstheme="minorHAnsi"/>
        </w:rPr>
      </w:pPr>
      <w:r>
        <w:rPr>
          <w:rFonts w:cstheme="minorHAnsi"/>
        </w:rPr>
        <w:t>Data Availability: All sequencing data (</w:t>
      </w:r>
      <w:proofErr w:type="spellStart"/>
      <w:r>
        <w:rPr>
          <w:rFonts w:cstheme="minorHAnsi"/>
        </w:rPr>
        <w:t>fastqs</w:t>
      </w:r>
      <w:proofErr w:type="spellEnd"/>
      <w:r>
        <w:rPr>
          <w:rFonts w:cstheme="minorHAnsi"/>
        </w:rPr>
        <w:t xml:space="preserve">) has been deposited in the European Nucleotide Archive under study accession </w:t>
      </w:r>
      <w:r w:rsidRPr="00EC23D5">
        <w:rPr>
          <w:rFonts w:cstheme="minorHAnsi"/>
        </w:rPr>
        <w:t>PRJEB2417</w:t>
      </w:r>
      <w:r>
        <w:rPr>
          <w:rFonts w:cstheme="minorHAnsi"/>
        </w:rPr>
        <w:t xml:space="preserve"> (</w:t>
      </w:r>
      <w:r w:rsidRPr="00EC23D5">
        <w:rPr>
          <w:rFonts w:cstheme="minorHAnsi"/>
        </w:rPr>
        <w:t>Whole</w:t>
      </w:r>
      <w:r>
        <w:rPr>
          <w:rFonts w:cstheme="minorHAnsi"/>
        </w:rPr>
        <w:t xml:space="preserve"> </w:t>
      </w:r>
      <w:r w:rsidRPr="00EC23D5">
        <w:rPr>
          <w:rFonts w:cstheme="minorHAnsi"/>
        </w:rPr>
        <w:t>genome</w:t>
      </w:r>
      <w:r>
        <w:rPr>
          <w:rFonts w:cstheme="minorHAnsi"/>
        </w:rPr>
        <w:t xml:space="preserve"> </w:t>
      </w:r>
      <w:r w:rsidRPr="00EC23D5">
        <w:rPr>
          <w:rFonts w:cstheme="minorHAnsi"/>
        </w:rPr>
        <w:t>sequencing</w:t>
      </w:r>
      <w:r>
        <w:rPr>
          <w:rFonts w:cstheme="minorHAnsi"/>
        </w:rPr>
        <w:t xml:space="preserve"> </w:t>
      </w:r>
      <w:r w:rsidRPr="00EC23D5">
        <w:rPr>
          <w:rFonts w:cstheme="minorHAnsi"/>
        </w:rPr>
        <w:t>of</w:t>
      </w:r>
      <w:r>
        <w:rPr>
          <w:rFonts w:cstheme="minorHAnsi"/>
        </w:rPr>
        <w:t xml:space="preserve"> </w:t>
      </w:r>
      <w:r w:rsidRPr="00EC23D5">
        <w:rPr>
          <w:rFonts w:cstheme="minorHAnsi"/>
        </w:rPr>
        <w:t>carried</w:t>
      </w:r>
      <w:r>
        <w:rPr>
          <w:rFonts w:cstheme="minorHAnsi"/>
        </w:rPr>
        <w:t xml:space="preserve"> </w:t>
      </w:r>
      <w:r w:rsidRPr="00EC23D5">
        <w:rPr>
          <w:rFonts w:cstheme="minorHAnsi"/>
          <w:i/>
          <w:iCs/>
        </w:rPr>
        <w:t>Streptococcus</w:t>
      </w:r>
      <w:r>
        <w:rPr>
          <w:rFonts w:cstheme="minorHAnsi"/>
          <w:i/>
          <w:iCs/>
        </w:rPr>
        <w:t xml:space="preserve"> </w:t>
      </w:r>
      <w:r w:rsidRPr="00EC23D5">
        <w:rPr>
          <w:rFonts w:cstheme="minorHAnsi"/>
          <w:i/>
          <w:iCs/>
        </w:rPr>
        <w:t>pneumoniae</w:t>
      </w:r>
      <w:r>
        <w:rPr>
          <w:rFonts w:cstheme="minorHAnsi"/>
          <w:i/>
          <w:iCs/>
        </w:rPr>
        <w:t xml:space="preserve"> </w:t>
      </w:r>
      <w:r w:rsidRPr="00EC23D5">
        <w:rPr>
          <w:rFonts w:cstheme="minorHAnsi"/>
        </w:rPr>
        <w:t>during</w:t>
      </w:r>
      <w:r>
        <w:rPr>
          <w:rFonts w:cstheme="minorHAnsi"/>
        </w:rPr>
        <w:t xml:space="preserve"> </w:t>
      </w:r>
      <w:r w:rsidRPr="00EC23D5">
        <w:rPr>
          <w:rFonts w:cstheme="minorHAnsi"/>
        </w:rPr>
        <w:t>the</w:t>
      </w:r>
      <w:r>
        <w:rPr>
          <w:rFonts w:cstheme="minorHAnsi"/>
        </w:rPr>
        <w:t xml:space="preserve"> </w:t>
      </w:r>
      <w:r w:rsidRPr="00EC23D5">
        <w:rPr>
          <w:rFonts w:cstheme="minorHAnsi"/>
        </w:rPr>
        <w:t>implementation</w:t>
      </w:r>
      <w:r>
        <w:rPr>
          <w:rFonts w:cstheme="minorHAnsi"/>
        </w:rPr>
        <w:t xml:space="preserve"> </w:t>
      </w:r>
      <w:r w:rsidRPr="00EC23D5">
        <w:rPr>
          <w:rFonts w:cstheme="minorHAnsi"/>
        </w:rPr>
        <w:t>of</w:t>
      </w:r>
      <w:r>
        <w:rPr>
          <w:rFonts w:cstheme="minorHAnsi"/>
        </w:rPr>
        <w:t xml:space="preserve"> </w:t>
      </w:r>
      <w:r w:rsidRPr="00EC23D5">
        <w:rPr>
          <w:rFonts w:cstheme="minorHAnsi"/>
        </w:rPr>
        <w:t>pneumococcal</w:t>
      </w:r>
      <w:r>
        <w:rPr>
          <w:rFonts w:cstheme="minorHAnsi"/>
        </w:rPr>
        <w:t xml:space="preserve"> </w:t>
      </w:r>
      <w:r w:rsidRPr="00EC23D5">
        <w:rPr>
          <w:rFonts w:cstheme="minorHAnsi"/>
        </w:rPr>
        <w:t>conjugate</w:t>
      </w:r>
      <w:r>
        <w:rPr>
          <w:rFonts w:cstheme="minorHAnsi"/>
        </w:rPr>
        <w:t xml:space="preserve"> </w:t>
      </w:r>
      <w:r w:rsidRPr="00EC23D5">
        <w:rPr>
          <w:rFonts w:cstheme="minorHAnsi"/>
        </w:rPr>
        <w:t>vaccines</w:t>
      </w:r>
      <w:r>
        <w:rPr>
          <w:rFonts w:cstheme="minorHAnsi"/>
        </w:rPr>
        <w:t xml:space="preserve"> </w:t>
      </w:r>
      <w:r w:rsidRPr="00EC23D5">
        <w:rPr>
          <w:rFonts w:cstheme="minorHAnsi"/>
        </w:rPr>
        <w:t>in</w:t>
      </w:r>
      <w:r>
        <w:rPr>
          <w:rFonts w:cstheme="minorHAnsi"/>
        </w:rPr>
        <w:t xml:space="preserve"> </w:t>
      </w:r>
      <w:r w:rsidRPr="00EC23D5">
        <w:rPr>
          <w:rFonts w:cstheme="minorHAnsi"/>
        </w:rPr>
        <w:t>the</w:t>
      </w:r>
      <w:r>
        <w:rPr>
          <w:rFonts w:cstheme="minorHAnsi"/>
        </w:rPr>
        <w:t xml:space="preserve"> </w:t>
      </w:r>
      <w:r w:rsidRPr="00EC23D5">
        <w:rPr>
          <w:rFonts w:cstheme="minorHAnsi"/>
        </w:rPr>
        <w:t>UK</w:t>
      </w:r>
      <w:r>
        <w:rPr>
          <w:rFonts w:cstheme="minorHAnsi"/>
        </w:rPr>
        <w:t>).</w:t>
      </w:r>
    </w:p>
    <w:p w14:paraId="3BA7A3DF" w14:textId="1ED6C6AC" w:rsidR="008D3DD2" w:rsidRDefault="008D3DD2" w:rsidP="00392275">
      <w:pPr>
        <w:spacing w:line="360" w:lineRule="auto"/>
        <w:rPr>
          <w:rFonts w:cstheme="minorHAnsi"/>
        </w:rPr>
      </w:pPr>
      <w:r>
        <w:rPr>
          <w:rFonts w:cstheme="minorHAnsi"/>
        </w:rPr>
        <w:br w:type="page"/>
      </w:r>
    </w:p>
    <w:p w14:paraId="3090846F" w14:textId="1C495CBD" w:rsidR="008D3DD2" w:rsidRDefault="008D3DD2" w:rsidP="004D2E92">
      <w:pPr>
        <w:spacing w:line="360" w:lineRule="auto"/>
      </w:pPr>
      <w:r>
        <w:lastRenderedPageBreak/>
        <w:t>Results</w:t>
      </w:r>
    </w:p>
    <w:p w14:paraId="382B9F73" w14:textId="77777777" w:rsidR="00596759" w:rsidRDefault="00596759" w:rsidP="004D2E92">
      <w:pPr>
        <w:spacing w:line="360" w:lineRule="auto"/>
      </w:pPr>
    </w:p>
    <w:p w14:paraId="067ABC99" w14:textId="7C4048D7" w:rsidR="00C82732" w:rsidRDefault="002D374E" w:rsidP="002D374E">
      <w:pPr>
        <w:spacing w:line="360" w:lineRule="auto"/>
      </w:pPr>
      <w:r w:rsidRPr="002D374E">
        <w:t>Since the start of the study, 7</w:t>
      </w:r>
      <w:r w:rsidR="002414B8">
        <w:t>,</w:t>
      </w:r>
      <w:r w:rsidRPr="002D374E">
        <w:t xml:space="preserve">686 swabs </w:t>
      </w:r>
      <w:r w:rsidR="00917BC5">
        <w:t>were collected</w:t>
      </w:r>
      <w:r w:rsidRPr="002D374E">
        <w:t xml:space="preserve"> from which 2</w:t>
      </w:r>
      <w:r w:rsidR="002414B8">
        <w:t>,</w:t>
      </w:r>
      <w:r w:rsidRPr="002D374E">
        <w:t xml:space="preserve">386 </w:t>
      </w:r>
      <w:r w:rsidR="00414F13">
        <w:t>(31</w:t>
      </w:r>
      <w:r w:rsidR="00947012">
        <w:t xml:space="preserve">%) </w:t>
      </w:r>
      <w:r w:rsidRPr="002D374E">
        <w:t xml:space="preserve">pneumococci have been recovered. </w:t>
      </w:r>
      <w:r w:rsidR="00692905">
        <w:t>In total, 72.5% (5</w:t>
      </w:r>
      <w:r w:rsidR="002414B8">
        <w:t>,</w:t>
      </w:r>
      <w:r w:rsidR="00692905">
        <w:t xml:space="preserve">575) of children </w:t>
      </w:r>
      <w:r w:rsidR="03FA3F24">
        <w:t xml:space="preserve">were </w:t>
      </w:r>
      <w:r w:rsidR="00692905">
        <w:t>recruited at Site 1 (Hospital)</w:t>
      </w:r>
      <w:r w:rsidR="0086665B">
        <w:t>, a consequence of this being the longest running</w:t>
      </w:r>
      <w:r w:rsidR="00917BC5">
        <w:t xml:space="preserve"> site</w:t>
      </w:r>
      <w:r w:rsidR="00692905">
        <w:t>.  Here,</w:t>
      </w:r>
      <w:r w:rsidR="00787F71">
        <w:t xml:space="preserve"> recruitment numbers ranged from a low of n=31 in 2022/23 to n=542 in 2018/19.  At Site 2 (community clinics)</w:t>
      </w:r>
      <w:r w:rsidR="00B64D2F">
        <w:t xml:space="preserve">, where </w:t>
      </w:r>
      <w:r w:rsidR="00C82732">
        <w:t>recruitment started in 2017/18,</w:t>
      </w:r>
      <w:r w:rsidR="00787F71">
        <w:t xml:space="preserve"> the lowest recruitment was in 2020/21 with n=228 and the highest of n=470 in 2019/20.  </w:t>
      </w:r>
      <w:r w:rsidR="00A33496">
        <w:t xml:space="preserve">Recruitment at Site 1 remained challenging since the SARS-CoV2 pandemic and therefore </w:t>
      </w:r>
      <w:r w:rsidR="00B776AE">
        <w:t xml:space="preserve">recently </w:t>
      </w:r>
      <w:r w:rsidR="00A33496">
        <w:t>m</w:t>
      </w:r>
      <w:r w:rsidR="00787F71">
        <w:t>ost children (n=1</w:t>
      </w:r>
      <w:r w:rsidR="002414B8">
        <w:t>,</w:t>
      </w:r>
      <w:r w:rsidR="00787F71">
        <w:t xml:space="preserve">784, 60.1%) </w:t>
      </w:r>
      <w:r w:rsidR="4D7C601F">
        <w:t xml:space="preserve">were </w:t>
      </w:r>
      <w:r w:rsidR="00787F71">
        <w:t xml:space="preserve">recruited from Site 2. </w:t>
      </w:r>
    </w:p>
    <w:p w14:paraId="79F674E7" w14:textId="77777777" w:rsidR="00C82732" w:rsidRDefault="00C82732" w:rsidP="002D374E">
      <w:pPr>
        <w:spacing w:line="360" w:lineRule="auto"/>
      </w:pPr>
    </w:p>
    <w:p w14:paraId="0E05758B" w14:textId="3E2BD177" w:rsidR="00DF45E3" w:rsidRDefault="0010581D" w:rsidP="002D374E">
      <w:pPr>
        <w:spacing w:line="360" w:lineRule="auto"/>
      </w:pPr>
      <w:r>
        <w:t xml:space="preserve">Participant recruitment numbers are given in Supplementary Table 1. </w:t>
      </w:r>
      <w:r w:rsidR="00787F71">
        <w:t>There was no significant difference between sites in the ratio of males to females (</w:t>
      </w:r>
      <w:r w:rsidR="00787F71" w:rsidRPr="2BBD91B1">
        <w:rPr>
          <w:i/>
          <w:iCs/>
        </w:rPr>
        <w:t>p</w:t>
      </w:r>
      <w:r w:rsidR="00787F71">
        <w:t>=0.35, row-wise z-test of proportions) with males accounting for 43% (n=513/1</w:t>
      </w:r>
      <w:r w:rsidR="002414B8">
        <w:t>,</w:t>
      </w:r>
      <w:r w:rsidR="00787F71">
        <w:t>182) and 46% (n=820/1</w:t>
      </w:r>
      <w:r w:rsidR="002414B8">
        <w:t>,</w:t>
      </w:r>
      <w:r w:rsidR="00787F71">
        <w:t>784) of the populations respectively at sites 1 and 2.</w:t>
      </w:r>
      <w:r w:rsidR="00101C0D">
        <w:t xml:space="preserve"> The mean age of children recruited in site 1 was 18.1 months (</w:t>
      </w:r>
      <w:r w:rsidR="00101C0D" w:rsidRPr="2BBD91B1">
        <w:rPr>
          <w:rFonts w:ascii="Symbol" w:eastAsia="Symbol" w:hAnsi="Symbol" w:cs="Symbol"/>
        </w:rPr>
        <w:t>±</w:t>
      </w:r>
      <w:r w:rsidR="00101C0D">
        <w:t xml:space="preserve"> 16.37; range: 0-59.9) compared to 11.1 months (</w:t>
      </w:r>
      <w:r w:rsidR="00101C0D" w:rsidRPr="2BBD91B1">
        <w:rPr>
          <w:rFonts w:ascii="Symbol" w:eastAsia="Symbol" w:hAnsi="Symbol" w:cs="Symbol"/>
        </w:rPr>
        <w:t>±</w:t>
      </w:r>
      <w:r w:rsidR="00101C0D">
        <w:t xml:space="preserve"> 10.5; range: 0.4-57.1) at site 2</w:t>
      </w:r>
      <w:r w:rsidR="00561462">
        <w:t>, and this difference was statistically significant (Wilcoxon, p &lt;0.001)</w:t>
      </w:r>
      <w:r w:rsidR="004D60C2">
        <w:t>.</w:t>
      </w:r>
      <w:r w:rsidR="004505C5">
        <w:t xml:space="preserve"> </w:t>
      </w:r>
      <w:r w:rsidR="007D1337">
        <w:t>The median age of all children recruited was 13.0 months (IQR: 22)</w:t>
      </w:r>
      <w:r w:rsidR="00B479CA">
        <w:t xml:space="preserve"> with </w:t>
      </w:r>
      <w:r w:rsidR="00236843">
        <w:t>49.3</w:t>
      </w:r>
      <w:r w:rsidR="00B479CA">
        <w:t xml:space="preserve">% male, </w:t>
      </w:r>
      <w:r w:rsidR="00236843">
        <w:t xml:space="preserve">42.8% female and 7.9% for whom accurate </w:t>
      </w:r>
      <w:r w:rsidR="009B730F">
        <w:t>gender</w:t>
      </w:r>
      <w:r w:rsidR="00236843">
        <w:t xml:space="preserve"> was not available</w:t>
      </w:r>
      <w:r w:rsidR="00631590">
        <w:t xml:space="preserve"> or not recorded</w:t>
      </w:r>
      <w:r w:rsidR="00236843">
        <w:t xml:space="preserve">. </w:t>
      </w:r>
      <w:r w:rsidR="00104231">
        <w:t>We previously showed that a recent RTI (within the previous 30 days) resulted in an increased risk of carriage</w:t>
      </w:r>
      <w:r w:rsidR="006C4DA1">
        <w:t xml:space="preserve"> </w:t>
      </w:r>
      <w:r w:rsidR="006C4DA1">
        <w:fldChar w:fldCharType="begin"/>
      </w:r>
      <w:r w:rsidR="00D109E5">
        <w:instrText xml:space="preserve"> ADDIN EN.CITE &lt;EndNote&gt;&lt;Cite&gt;&lt;Author&gt;Cleary&lt;/Author&gt;&lt;Year&gt;2022&lt;/Year&gt;&lt;RecNum&gt;1880&lt;/RecNum&gt;&lt;DisplayText&gt;(35)&lt;/DisplayText&gt;&lt;record&gt;&lt;rec-number&gt;1880&lt;/rec-number&gt;&lt;foreign-keys&gt;&lt;key app="EN" db-id="xvxt2tv5mdae5ze0er7vxpwpzxerawzrvfta" timestamp="1694013873"&gt;1880&lt;/key&gt;&lt;/foreign-keys&gt;&lt;ref-type name="Journal Article"&gt;17&lt;/ref-type&gt;&lt;contributors&gt;&lt;authors&gt;&lt;author&gt;Cleary, David W.&lt;/author&gt;&lt;author&gt;Jones, Jessica&lt;/author&gt;&lt;author&gt;Gladstone, Rebecca A.&lt;/author&gt;&lt;author&gt;Osman, Karen L.&lt;/author&gt;&lt;author&gt;Devine, Vanessa T.&lt;/author&gt;&lt;author&gt;Jefferies, Johanna M.&lt;/author&gt;&lt;author&gt;Bentley, Stephen D.&lt;/author&gt;&lt;author&gt;Faust, Saul N.&lt;/author&gt;&lt;author&gt;Clarke, Stuart C.&lt;/author&gt;&lt;/authors&gt;&lt;/contributors&gt;&lt;titles&gt;&lt;title&gt;Changes in serotype prevalence of Streptococcus pneumoniae in Southampton, UK between 2006 and 2018&lt;/title&gt;&lt;secondary-title&gt;Scientific Reports&lt;/secondary-title&gt;&lt;/titles&gt;&lt;periodical&gt;&lt;full-title&gt;Scientific Reports&lt;/full-title&gt;&lt;/periodical&gt;&lt;pages&gt;13332&lt;/pages&gt;&lt;volume&gt;12&lt;/volume&gt;&lt;number&gt;1&lt;/number&gt;&lt;dates&gt;&lt;year&gt;2022&lt;/year&gt;&lt;pub-dates&gt;&lt;date&gt;2022/08/03&lt;/date&gt;&lt;/pub-dates&gt;&lt;/dates&gt;&lt;isbn&gt;2045-2322&lt;/isbn&gt;&lt;urls&gt;&lt;related-urls&gt;&lt;url&gt;https://doi.org/10.1038/s41598-022-17600-6&lt;/url&gt;&lt;/related-urls&gt;&lt;/urls&gt;&lt;electronic-resource-num&gt;10.1038/s41598-022-17600-6&lt;/electronic-resource-num&gt;&lt;/record&gt;&lt;/Cite&gt;&lt;/EndNote&gt;</w:instrText>
      </w:r>
      <w:r w:rsidR="006C4DA1">
        <w:fldChar w:fldCharType="separate"/>
      </w:r>
      <w:r w:rsidR="00D109E5">
        <w:rPr>
          <w:noProof/>
        </w:rPr>
        <w:t>(35)</w:t>
      </w:r>
      <w:r w:rsidR="006C4DA1">
        <w:fldChar w:fldCharType="end"/>
      </w:r>
      <w:r w:rsidR="00104231">
        <w:t>. Whilst we do not know whether a child had an RTI at the time of swabbing, the proportion of children with a self-reported</w:t>
      </w:r>
      <w:r w:rsidR="00AF2F72">
        <w:t>,</w:t>
      </w:r>
      <w:r w:rsidR="00104231">
        <w:t xml:space="preserve"> prior </w:t>
      </w:r>
      <w:r w:rsidR="00506561">
        <w:t>cold</w:t>
      </w:r>
      <w:r w:rsidR="00104231">
        <w:t xml:space="preserve"> was significantly different between the two sites (</w:t>
      </w:r>
      <w:r w:rsidR="0039085A">
        <w:t>site 1 52.1% vs. site 2 46.8%, p &lt;0.001</w:t>
      </w:r>
      <w:r w:rsidR="0047695F">
        <w:t>)</w:t>
      </w:r>
      <w:r w:rsidR="00506561">
        <w:t>, but not for other RTIs (throat/chest infection or flu-like illness).</w:t>
      </w:r>
      <w:r w:rsidR="00316F5E">
        <w:t xml:space="preserve"> </w:t>
      </w:r>
    </w:p>
    <w:p w14:paraId="1E42F229" w14:textId="77777777" w:rsidR="00DF45E3" w:rsidRDefault="00DF45E3" w:rsidP="002D374E">
      <w:pPr>
        <w:spacing w:line="360" w:lineRule="auto"/>
      </w:pPr>
    </w:p>
    <w:p w14:paraId="129D1D01" w14:textId="57022DC2" w:rsidR="002414B8" w:rsidRDefault="00DF45E3" w:rsidP="002D374E">
      <w:pPr>
        <w:spacing w:line="360" w:lineRule="auto"/>
      </w:pPr>
      <w:r>
        <w:t xml:space="preserve">Carriage of </w:t>
      </w:r>
      <w:r w:rsidRPr="00D83450">
        <w:rPr>
          <w:i/>
          <w:iCs/>
        </w:rPr>
        <w:t>S. pneumoniae</w:t>
      </w:r>
      <w:r>
        <w:t xml:space="preserve"> between 2006/07 and 2022/23 is shown in Figure 1. </w:t>
      </w:r>
      <w:r w:rsidR="00167571">
        <w:t xml:space="preserve">Median carriage was 31.4% (IQR: 6.7) and </w:t>
      </w:r>
      <w:r w:rsidR="002D374E" w:rsidRPr="002D374E">
        <w:t>ranged from a low of 19.2% (95%CI 14.9-24.3) in 2020/21 to a high in 2014/15 of 37.9% (95%CI 32.8-43.2)</w:t>
      </w:r>
      <w:r w:rsidR="00074215">
        <w:t xml:space="preserve"> across both sites</w:t>
      </w:r>
      <w:r w:rsidR="002D374E" w:rsidRPr="002D374E">
        <w:t xml:space="preserve">. A lower carriage prevalence </w:t>
      </w:r>
      <w:r w:rsidR="3FB0818A">
        <w:t>was evident</w:t>
      </w:r>
      <w:r w:rsidR="002D374E" w:rsidRPr="002D374E">
        <w:t xml:space="preserve"> in 2020/21 </w:t>
      </w:r>
      <w:r w:rsidR="008441C0">
        <w:t>which correspond</w:t>
      </w:r>
      <w:r w:rsidR="7ADBB787">
        <w:t>ed</w:t>
      </w:r>
      <w:r w:rsidR="008441C0">
        <w:t xml:space="preserve"> to </w:t>
      </w:r>
      <w:r w:rsidR="00F60EC9">
        <w:t>the</w:t>
      </w:r>
      <w:r w:rsidR="00961D17">
        <w:t xml:space="preserve"> period of </w:t>
      </w:r>
      <w:r w:rsidR="004C05E6">
        <w:t>n</w:t>
      </w:r>
      <w:r w:rsidR="00961D17">
        <w:t xml:space="preserve">on-pharmaceutical </w:t>
      </w:r>
      <w:r w:rsidR="005C4F17">
        <w:t>i</w:t>
      </w:r>
      <w:r w:rsidR="00961D17">
        <w:t>ntervention introductions</w:t>
      </w:r>
      <w:r w:rsidR="00EB13BA">
        <w:t>,</w:t>
      </w:r>
      <w:r w:rsidR="00961D17">
        <w:t xml:space="preserve"> e.g., lockdowns</w:t>
      </w:r>
      <w:r w:rsidR="00EB13BA">
        <w:t>, in response to the SARS-CoV2 pandemic</w:t>
      </w:r>
      <w:r w:rsidR="00F60EC9">
        <w:t xml:space="preserve">.  As previously described this reduction was not statistically significantly </w:t>
      </w:r>
      <w:r w:rsidR="00D658C4">
        <w:fldChar w:fldCharType="begin"/>
      </w:r>
      <w:r w:rsidR="00D109E5">
        <w:instrText xml:space="preserve"> ADDIN EN.CITE &lt;EndNote&gt;&lt;Cite&gt;&lt;Author&gt;Cleary&lt;/Author&gt;&lt;Year&gt;2024&lt;/Year&gt;&lt;RecNum&gt;1983&lt;/RecNum&gt;&lt;DisplayText&gt;(39)&lt;/DisplayText&gt;&lt;record&gt;&lt;rec-number&gt;1983&lt;/rec-number&gt;&lt;foreign-keys&gt;&lt;key app="EN" db-id="xvxt2tv5mdae5ze0er7vxpwpzxerawzrvfta" timestamp="1724928621"&gt;1983&lt;/key&gt;&lt;/foreign-keys&gt;&lt;ref-type name="Journal Article"&gt;17&lt;/ref-type&gt;&lt;contributors&gt;&lt;authors&gt;&lt;author&gt;David W. Cleary&lt;/author&gt;&lt;author&gt;James Campling&lt;/author&gt;&lt;author&gt;Maria Lahuerta&lt;/author&gt;&lt;author&gt;Kyla Hayford&lt;/author&gt;&lt;author&gt;Jo Southern&lt;/author&gt;&lt;author&gt;Bradford D. Gessner&lt;/author&gt;&lt;author&gt;Stephanie W. Lo&lt;/author&gt;&lt;author&gt;Stephen D. Bentley&lt;/author&gt;&lt;author&gt;Saul N. Faust&lt;/author&gt;&lt;author&gt;Stuart C. Clarke&lt;/author&gt;&lt;/authors&gt;&lt;/contributors&gt;&lt;titles&gt;&lt;title&gt;Non-pharmaceutical interventions for COVID-19 transiently reduced pneumococcal and &amp;lt;i&amp;gt;Haemophilus influenzae&amp;lt;/i&amp;gt; carriage in a cross-sectional pediatric cohort in Southampton, UK&lt;/title&gt;&lt;secondary-title&gt;Microbiology Spectrum&lt;/secondary-title&gt;&lt;/titles&gt;&lt;periodical&gt;&lt;full-title&gt;Microbiology spectrum&lt;/full-title&gt;&lt;/periodical&gt;&lt;pages&gt;e00224-24&lt;/pages&gt;&lt;volume&gt;12&lt;/volume&gt;&lt;number&gt;8&lt;/number&gt;&lt;dates&gt;&lt;year&gt;2024&lt;/year&gt;&lt;/dates&gt;&lt;urls&gt;&lt;related-urls&gt;&lt;url&gt;https://journals.asm.org/doi/abs/10.1128/spectrum.00224-24&lt;/url&gt;&lt;/related-urls&gt;&lt;/urls&gt;&lt;electronic-resource-num&gt;doi:10.1128/spectrum.00224-24&lt;/electronic-resource-num&gt;&lt;/record&gt;&lt;/Cite&gt;&lt;/EndNote&gt;</w:instrText>
      </w:r>
      <w:r w:rsidR="00D658C4">
        <w:fldChar w:fldCharType="separate"/>
      </w:r>
      <w:r w:rsidR="00D109E5">
        <w:rPr>
          <w:noProof/>
        </w:rPr>
        <w:t>(39)</w:t>
      </w:r>
      <w:r w:rsidR="00D658C4">
        <w:fldChar w:fldCharType="end"/>
      </w:r>
      <w:r w:rsidR="00A76B73">
        <w:t>.</w:t>
      </w:r>
      <w:r w:rsidR="00F60EC9">
        <w:t xml:space="preserve"> </w:t>
      </w:r>
    </w:p>
    <w:p w14:paraId="4208A1DB" w14:textId="77777777" w:rsidR="002414B8" w:rsidRDefault="002414B8" w:rsidP="002D374E">
      <w:pPr>
        <w:spacing w:line="360" w:lineRule="auto"/>
      </w:pPr>
    </w:p>
    <w:p w14:paraId="7E2EC93B" w14:textId="3144465C" w:rsidR="00C37248" w:rsidRPr="002D374E" w:rsidRDefault="00312F1E" w:rsidP="002D374E">
      <w:pPr>
        <w:spacing w:line="360" w:lineRule="auto"/>
      </w:pPr>
      <w:r>
        <w:lastRenderedPageBreak/>
        <w:t>Examining the three PCV13 periods</w:t>
      </w:r>
      <w:r w:rsidR="00343797">
        <w:t xml:space="preserve"> (pre, early and late)</w:t>
      </w:r>
      <w:r w:rsidR="006B3D22">
        <w:t>,</w:t>
      </w:r>
      <w:r w:rsidR="00343797">
        <w:t xml:space="preserve"> carriage in the pre-PCV13 period was</w:t>
      </w:r>
      <w:r w:rsidR="00F357D5">
        <w:t xml:space="preserve"> 27.</w:t>
      </w:r>
      <w:r w:rsidR="00594F08">
        <w:t xml:space="preserve">7% (IQR: 16.5), 35.3% (IQR: 14.4) in the early-PCV13 period and </w:t>
      </w:r>
      <w:r w:rsidR="007D2B83">
        <w:t>39.3% (IQR:10.0) in the late-PCV period</w:t>
      </w:r>
      <w:r w:rsidR="00385AFB">
        <w:t xml:space="preserve"> (Figure 1)</w:t>
      </w:r>
      <w:r w:rsidR="007D2B83">
        <w:t xml:space="preserve">. </w:t>
      </w:r>
      <w:r w:rsidR="002F090C">
        <w:t>This apparent increase was</w:t>
      </w:r>
      <w:r w:rsidR="164639F9">
        <w:t>,</w:t>
      </w:r>
      <w:r w:rsidR="002F090C">
        <w:t xml:space="preserve"> however</w:t>
      </w:r>
      <w:r w:rsidR="1C3AD96C">
        <w:t>,</w:t>
      </w:r>
      <w:r w:rsidR="002F090C">
        <w:t xml:space="preserve"> not significant. </w:t>
      </w:r>
      <w:r w:rsidR="547A37A6">
        <w:t xml:space="preserve">Assessing </w:t>
      </w:r>
      <w:r w:rsidR="00DF6F2F">
        <w:t xml:space="preserve">carriage in </w:t>
      </w:r>
      <w:r w:rsidR="00F7404D">
        <w:t xml:space="preserve">age groups between these periods, </w:t>
      </w:r>
      <w:r w:rsidR="00F33C28">
        <w:t>we observed an</w:t>
      </w:r>
      <w:r w:rsidR="00F7404D">
        <w:t xml:space="preserve"> </w:t>
      </w:r>
      <w:r w:rsidR="006F21AF">
        <w:t xml:space="preserve">increase </w:t>
      </w:r>
      <w:r w:rsidR="008B6D4C">
        <w:t xml:space="preserve">in carriage over time </w:t>
      </w:r>
      <w:r w:rsidR="5E805924">
        <w:t xml:space="preserve">in </w:t>
      </w:r>
      <w:r w:rsidR="00C34D43">
        <w:t>children aged 24 to 35 months</w:t>
      </w:r>
      <w:r w:rsidR="00F7404D">
        <w:t xml:space="preserve">, however this </w:t>
      </w:r>
      <w:r w:rsidR="00D8598C">
        <w:t xml:space="preserve">did not reach the significance threshold. </w:t>
      </w:r>
      <w:r w:rsidR="00C34D43">
        <w:t xml:space="preserve"> </w:t>
      </w:r>
    </w:p>
    <w:p w14:paraId="2AF28C16" w14:textId="77777777" w:rsidR="00E83657" w:rsidRDefault="00E83657" w:rsidP="004D2E92">
      <w:pPr>
        <w:spacing w:line="360" w:lineRule="auto"/>
        <w:sectPr w:rsidR="00E83657" w:rsidSect="001A6DAA">
          <w:footerReference w:type="even" r:id="rId11"/>
          <w:footerReference w:type="default" r:id="rId12"/>
          <w:pgSz w:w="11906" w:h="16838"/>
          <w:pgMar w:top="1440" w:right="1440" w:bottom="1440" w:left="1440" w:header="708" w:footer="708" w:gutter="0"/>
          <w:lnNumType w:countBy="1" w:restart="continuous"/>
          <w:cols w:space="708"/>
          <w:docGrid w:linePitch="360"/>
        </w:sectPr>
      </w:pPr>
    </w:p>
    <w:p w14:paraId="6FD51199" w14:textId="43048234" w:rsidR="002E3201" w:rsidRDefault="00A61643" w:rsidP="008D4266">
      <w:pPr>
        <w:spacing w:line="360" w:lineRule="auto"/>
        <w:jc w:val="center"/>
      </w:pPr>
      <w:r>
        <w:rPr>
          <w:noProof/>
        </w:rPr>
        <w:lastRenderedPageBreak/>
        <w:drawing>
          <wp:inline distT="0" distB="0" distL="0" distR="0" wp14:anchorId="32CDD0EF" wp14:editId="10E0ACE3">
            <wp:extent cx="8863330" cy="3041650"/>
            <wp:effectExtent l="0" t="0" r="1270" b="6350"/>
            <wp:docPr id="1225164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64090" name="Picture 1225164090"/>
                    <pic:cNvPicPr/>
                  </pic:nvPicPr>
                  <pic:blipFill>
                    <a:blip r:embed="rId13"/>
                    <a:stretch>
                      <a:fillRect/>
                    </a:stretch>
                  </pic:blipFill>
                  <pic:spPr>
                    <a:xfrm>
                      <a:off x="0" y="0"/>
                      <a:ext cx="8863330" cy="3041650"/>
                    </a:xfrm>
                    <a:prstGeom prst="rect">
                      <a:avLst/>
                    </a:prstGeom>
                  </pic:spPr>
                </pic:pic>
              </a:graphicData>
            </a:graphic>
          </wp:inline>
        </w:drawing>
      </w:r>
    </w:p>
    <w:p w14:paraId="1B8FD17B" w14:textId="484B4D23" w:rsidR="005F025D" w:rsidRDefault="00F031F4" w:rsidP="002E3201">
      <w:r>
        <w:t xml:space="preserve">Figure </w:t>
      </w:r>
      <w:r w:rsidR="005F025D">
        <w:t>1</w:t>
      </w:r>
    </w:p>
    <w:p w14:paraId="076AEB44" w14:textId="5570DCEC" w:rsidR="006B740D" w:rsidRPr="006B740D" w:rsidRDefault="006B740D" w:rsidP="00F23552">
      <w:pPr>
        <w:spacing w:line="360" w:lineRule="auto"/>
        <w:sectPr w:rsidR="006B740D" w:rsidRPr="006B740D" w:rsidSect="006B740D">
          <w:pgSz w:w="16838" w:h="11906" w:orient="landscape"/>
          <w:pgMar w:top="1440" w:right="1440" w:bottom="1440" w:left="1440" w:header="708" w:footer="708" w:gutter="0"/>
          <w:lnNumType w:countBy="1" w:restart="continuous"/>
          <w:cols w:space="708"/>
          <w:docGrid w:linePitch="360"/>
        </w:sectPr>
      </w:pPr>
    </w:p>
    <w:p w14:paraId="02F441BE" w14:textId="4E8643BE" w:rsidR="00C24645" w:rsidRDefault="005779C8" w:rsidP="00553695">
      <w:pPr>
        <w:spacing w:line="360" w:lineRule="auto"/>
      </w:pPr>
      <w:r>
        <w:lastRenderedPageBreak/>
        <w:t>W</w:t>
      </w:r>
      <w:r w:rsidR="00976311">
        <w:t xml:space="preserve">e </w:t>
      </w:r>
      <w:r w:rsidR="000C68F6">
        <w:t>continue</w:t>
      </w:r>
      <w:r w:rsidR="297C3679">
        <w:t>d</w:t>
      </w:r>
      <w:r w:rsidR="000C68F6">
        <w:t xml:space="preserve"> to monitor the relative prevalence o</w:t>
      </w:r>
      <w:r>
        <w:t>f</w:t>
      </w:r>
      <w:r w:rsidR="000C68F6">
        <w:t xml:space="preserve"> pneumococcal serotypes in this paediatric survey. </w:t>
      </w:r>
      <w:r w:rsidR="00343894">
        <w:t xml:space="preserve">In total we </w:t>
      </w:r>
      <w:r w:rsidR="38C45380">
        <w:t>detected</w:t>
      </w:r>
      <w:r w:rsidR="002112BE">
        <w:t xml:space="preserve"> 48 </w:t>
      </w:r>
      <w:r w:rsidR="00AC5A00">
        <w:t>distinct</w:t>
      </w:r>
      <w:r w:rsidR="00C001E7">
        <w:t xml:space="preserve"> </w:t>
      </w:r>
      <w:r w:rsidR="002112BE">
        <w:t>serotypes, not including the</w:t>
      </w:r>
      <w:r w:rsidR="00C001E7">
        <w:t xml:space="preserve"> various</w:t>
      </w:r>
      <w:r w:rsidR="002112BE">
        <w:t xml:space="preserve"> non-typeable </w:t>
      </w:r>
      <w:r w:rsidR="00C001E7">
        <w:t xml:space="preserve">genotypes that have been described. </w:t>
      </w:r>
      <w:r w:rsidR="00EF1AD9">
        <w:t>C</w:t>
      </w:r>
      <w:r w:rsidR="00093A60">
        <w:t>lear decreases in both PCV7 and PCV13 serotype groups</w:t>
      </w:r>
      <w:r w:rsidR="61BDB38D">
        <w:t xml:space="preserve"> were evident</w:t>
      </w:r>
      <w:r w:rsidR="00DB1E57">
        <w:t>,</w:t>
      </w:r>
      <w:r w:rsidR="00093A60">
        <w:t xml:space="preserve"> with a concomitant increase in the carriage (as a proportion of total carriage) of non-vaccine type (NVT) serotypes</w:t>
      </w:r>
      <w:r w:rsidR="006367CB">
        <w:t xml:space="preserve"> and those included in PCV20</w:t>
      </w:r>
      <w:r w:rsidR="00F271AB">
        <w:t xml:space="preserve"> (Figure </w:t>
      </w:r>
      <w:r w:rsidR="00F23552">
        <w:t>2</w:t>
      </w:r>
      <w:r w:rsidR="00F271AB">
        <w:t>)</w:t>
      </w:r>
      <w:r w:rsidR="00093A60">
        <w:t xml:space="preserve">. </w:t>
      </w:r>
    </w:p>
    <w:p w14:paraId="4C47AA93" w14:textId="77777777" w:rsidR="00BD09D5" w:rsidRDefault="00BD09D5" w:rsidP="00553695">
      <w:pPr>
        <w:spacing w:line="360" w:lineRule="auto"/>
      </w:pPr>
    </w:p>
    <w:p w14:paraId="69C90B67" w14:textId="05D46BCA" w:rsidR="00C24645" w:rsidRDefault="00C24645" w:rsidP="00553695">
      <w:pPr>
        <w:spacing w:line="360" w:lineRule="auto"/>
      </w:pPr>
    </w:p>
    <w:p w14:paraId="77228742" w14:textId="53447C20" w:rsidR="00C24645" w:rsidRDefault="007F670B" w:rsidP="00553695">
      <w:pPr>
        <w:spacing w:line="360" w:lineRule="auto"/>
      </w:pPr>
      <w:r>
        <w:rPr>
          <w:noProof/>
        </w:rPr>
        <w:drawing>
          <wp:inline distT="0" distB="0" distL="0" distR="0" wp14:anchorId="6F21D823" wp14:editId="7AB69618">
            <wp:extent cx="5731510" cy="4555490"/>
            <wp:effectExtent l="0" t="0" r="0" b="3810"/>
            <wp:docPr id="151249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94968" name="Picture 15124949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555490"/>
                    </a:xfrm>
                    <a:prstGeom prst="rect">
                      <a:avLst/>
                    </a:prstGeom>
                  </pic:spPr>
                </pic:pic>
              </a:graphicData>
            </a:graphic>
          </wp:inline>
        </w:drawing>
      </w:r>
    </w:p>
    <w:p w14:paraId="50CE1E0C" w14:textId="112D3AB0" w:rsidR="00C24645" w:rsidRDefault="00C24645" w:rsidP="00553695">
      <w:pPr>
        <w:spacing w:line="360" w:lineRule="auto"/>
      </w:pPr>
      <w:r>
        <w:t xml:space="preserve">Figure </w:t>
      </w:r>
      <w:r w:rsidR="00F23552">
        <w:t>2</w:t>
      </w:r>
    </w:p>
    <w:p w14:paraId="5C6CE6DC" w14:textId="000E2E4A" w:rsidR="00C24645" w:rsidRDefault="00C24645" w:rsidP="00553695">
      <w:pPr>
        <w:spacing w:line="360" w:lineRule="auto"/>
      </w:pPr>
    </w:p>
    <w:p w14:paraId="797D4D9A" w14:textId="4E347672" w:rsidR="002B2159" w:rsidRPr="002259E6" w:rsidRDefault="00E80B99" w:rsidP="002B2159">
      <w:pPr>
        <w:spacing w:line="360" w:lineRule="auto"/>
        <w:rPr>
          <w:bCs/>
        </w:rPr>
      </w:pPr>
      <w:r>
        <w:t>R</w:t>
      </w:r>
      <w:r w:rsidR="002B2159">
        <w:t xml:space="preserve">esidual carriage of PCV7 and PCV13 serotypes persisted, though carriage was relatively low and </w:t>
      </w:r>
      <w:r w:rsidR="002B2159" w:rsidRPr="002259E6">
        <w:rPr>
          <w:bCs/>
        </w:rPr>
        <w:t xml:space="preserve">limited to serotypes 3, 19A, 19F, 5, 6A, 6B and 7F (Figure </w:t>
      </w:r>
      <w:r w:rsidR="002B2159">
        <w:rPr>
          <w:bCs/>
        </w:rPr>
        <w:t>3</w:t>
      </w:r>
      <w:r w:rsidR="002B2159" w:rsidRPr="002259E6">
        <w:rPr>
          <w:bCs/>
        </w:rPr>
        <w:t xml:space="preserve">). </w:t>
      </w:r>
      <w:r w:rsidR="002B2159">
        <w:t>The most carried</w:t>
      </w:r>
      <w:r w:rsidR="002B2159" w:rsidRPr="002259E6">
        <w:rPr>
          <w:bCs/>
        </w:rPr>
        <w:t xml:space="preserve"> </w:t>
      </w:r>
      <w:r w:rsidR="002B2159">
        <w:rPr>
          <w:bCs/>
        </w:rPr>
        <w:t xml:space="preserve">between 2010/11 </w:t>
      </w:r>
      <w:r w:rsidR="00AF6BFB">
        <w:rPr>
          <w:bCs/>
        </w:rPr>
        <w:t xml:space="preserve">(the point of PCV13 introduction) </w:t>
      </w:r>
      <w:r w:rsidR="002B2159">
        <w:rPr>
          <w:bCs/>
        </w:rPr>
        <w:t xml:space="preserve">and 2022/23 (years 5 to 17) </w:t>
      </w:r>
      <w:r w:rsidR="002B2159" w:rsidRPr="002259E6">
        <w:rPr>
          <w:bCs/>
        </w:rPr>
        <w:t>were serotype</w:t>
      </w:r>
      <w:r w:rsidR="000C2BA6">
        <w:rPr>
          <w:bCs/>
        </w:rPr>
        <w:t>s</w:t>
      </w:r>
      <w:r w:rsidR="002B2159" w:rsidRPr="002259E6">
        <w:rPr>
          <w:bCs/>
        </w:rPr>
        <w:t xml:space="preserve"> 19A (n=21), 3 (n=24) and 19F (n=15). </w:t>
      </w:r>
      <w:r w:rsidR="002B2159">
        <w:rPr>
          <w:bCs/>
        </w:rPr>
        <w:t>Serotype 6B was last detected in 2010/11 (year 5), s</w:t>
      </w:r>
      <w:r w:rsidR="002B2159" w:rsidRPr="002259E6">
        <w:rPr>
          <w:bCs/>
        </w:rPr>
        <w:t xml:space="preserve">erotype 5 </w:t>
      </w:r>
      <w:r w:rsidR="002B2159">
        <w:rPr>
          <w:bCs/>
        </w:rPr>
        <w:t>in</w:t>
      </w:r>
      <w:r w:rsidR="002B2159" w:rsidRPr="002259E6">
        <w:rPr>
          <w:bCs/>
        </w:rPr>
        <w:t xml:space="preserve"> 2011/12 (year 6</w:t>
      </w:r>
      <w:r w:rsidR="002B2159">
        <w:t>), and serotype</w:t>
      </w:r>
      <w:r w:rsidR="002B2159" w:rsidRPr="002259E6">
        <w:rPr>
          <w:bCs/>
        </w:rPr>
        <w:t xml:space="preserve"> 7F </w:t>
      </w:r>
      <w:r w:rsidR="00350AD4">
        <w:rPr>
          <w:bCs/>
        </w:rPr>
        <w:t xml:space="preserve">in </w:t>
      </w:r>
      <w:r w:rsidR="002B2159" w:rsidRPr="002259E6">
        <w:rPr>
          <w:bCs/>
        </w:rPr>
        <w:t>2016/17</w:t>
      </w:r>
      <w:r w:rsidR="002B2159">
        <w:rPr>
          <w:bCs/>
        </w:rPr>
        <w:t xml:space="preserve"> (year 11)</w:t>
      </w:r>
      <w:r w:rsidR="002B2159" w:rsidRPr="002259E6">
        <w:rPr>
          <w:bCs/>
        </w:rPr>
        <w:t>. A single</w:t>
      </w:r>
      <w:r w:rsidR="002B2159">
        <w:t xml:space="preserve"> serotype</w:t>
      </w:r>
      <w:r w:rsidR="002B2159" w:rsidRPr="002259E6">
        <w:rPr>
          <w:bCs/>
        </w:rPr>
        <w:t xml:space="preserve"> 6</w:t>
      </w:r>
      <w:r w:rsidR="002B2159">
        <w:rPr>
          <w:bCs/>
        </w:rPr>
        <w:t>A</w:t>
      </w:r>
      <w:r w:rsidR="002B2159">
        <w:t xml:space="preserve"> carriage</w:t>
      </w:r>
      <w:r w:rsidR="002B2159" w:rsidRPr="002259E6">
        <w:rPr>
          <w:bCs/>
        </w:rPr>
        <w:t xml:space="preserve"> in </w:t>
      </w:r>
      <w:r w:rsidR="002B2159" w:rsidRPr="002259E6">
        <w:rPr>
          <w:bCs/>
        </w:rPr>
        <w:lastRenderedPageBreak/>
        <w:t xml:space="preserve">the </w:t>
      </w:r>
      <w:r w:rsidR="002B2159">
        <w:t xml:space="preserve">last </w:t>
      </w:r>
      <w:r w:rsidR="002B2159" w:rsidRPr="002259E6">
        <w:rPr>
          <w:bCs/>
        </w:rPr>
        <w:t xml:space="preserve">year </w:t>
      </w:r>
      <w:r w:rsidR="002B2159">
        <w:t xml:space="preserve">of the study </w:t>
      </w:r>
      <w:r w:rsidR="002B2159" w:rsidRPr="002259E6">
        <w:rPr>
          <w:bCs/>
        </w:rPr>
        <w:t xml:space="preserve">(2022/23) </w:t>
      </w:r>
      <w:r w:rsidR="002B2159">
        <w:t>was the</w:t>
      </w:r>
      <w:r w:rsidR="002B2159" w:rsidRPr="002259E6">
        <w:rPr>
          <w:bCs/>
        </w:rPr>
        <w:t xml:space="preserve"> first occurrence since 2012/13 (year 7). Serotype 19A </w:t>
      </w:r>
      <w:r w:rsidR="002B2159">
        <w:rPr>
          <w:bCs/>
        </w:rPr>
        <w:t>has</w:t>
      </w:r>
      <w:r w:rsidR="002B2159" w:rsidRPr="002259E6">
        <w:rPr>
          <w:bCs/>
        </w:rPr>
        <w:t xml:space="preserve"> not </w:t>
      </w:r>
      <w:r w:rsidR="002B2159">
        <w:rPr>
          <w:bCs/>
        </w:rPr>
        <w:t>been detected</w:t>
      </w:r>
      <w:r w:rsidR="002B2159" w:rsidRPr="002259E6">
        <w:rPr>
          <w:bCs/>
        </w:rPr>
        <w:t xml:space="preserve"> since 2019/20 despite being relatively prevalent previously.</w:t>
      </w:r>
    </w:p>
    <w:p w14:paraId="5716F6D1" w14:textId="77777777" w:rsidR="002B2159" w:rsidRDefault="002B2159" w:rsidP="002B2159">
      <w:pPr>
        <w:spacing w:line="360" w:lineRule="auto"/>
      </w:pPr>
    </w:p>
    <w:p w14:paraId="2707A318" w14:textId="2814B645" w:rsidR="002B2159" w:rsidRDefault="009F65E7" w:rsidP="002B2159">
      <w:pPr>
        <w:spacing w:line="360" w:lineRule="auto"/>
      </w:pPr>
      <w:r>
        <w:rPr>
          <w:noProof/>
        </w:rPr>
        <w:drawing>
          <wp:inline distT="0" distB="0" distL="0" distR="0" wp14:anchorId="3DA130B6" wp14:editId="79920865">
            <wp:extent cx="5731510" cy="3860165"/>
            <wp:effectExtent l="0" t="0" r="0" b="635"/>
            <wp:docPr id="848329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29124" name="Picture 848329124"/>
                    <pic:cNvPicPr/>
                  </pic:nvPicPr>
                  <pic:blipFill>
                    <a:blip r:embed="rId15"/>
                    <a:stretch>
                      <a:fillRect/>
                    </a:stretch>
                  </pic:blipFill>
                  <pic:spPr>
                    <a:xfrm>
                      <a:off x="0" y="0"/>
                      <a:ext cx="5731510" cy="3860165"/>
                    </a:xfrm>
                    <a:prstGeom prst="rect">
                      <a:avLst/>
                    </a:prstGeom>
                  </pic:spPr>
                </pic:pic>
              </a:graphicData>
            </a:graphic>
          </wp:inline>
        </w:drawing>
      </w:r>
    </w:p>
    <w:p w14:paraId="6B088A29" w14:textId="77777777" w:rsidR="002B2159" w:rsidRDefault="002B2159" w:rsidP="002B2159">
      <w:pPr>
        <w:spacing w:line="360" w:lineRule="auto"/>
      </w:pPr>
      <w:r>
        <w:t xml:space="preserve"> </w:t>
      </w:r>
    </w:p>
    <w:p w14:paraId="41A93ACF" w14:textId="343DC1DA" w:rsidR="002B2159" w:rsidRDefault="002B2159" w:rsidP="002B2159">
      <w:pPr>
        <w:spacing w:line="360" w:lineRule="auto"/>
      </w:pPr>
      <w:r>
        <w:t xml:space="preserve">Figure 3 </w:t>
      </w:r>
    </w:p>
    <w:p w14:paraId="6F64A043" w14:textId="77777777" w:rsidR="002B2159" w:rsidRDefault="002B2159" w:rsidP="00553695">
      <w:pPr>
        <w:spacing w:line="360" w:lineRule="auto"/>
      </w:pPr>
    </w:p>
    <w:p w14:paraId="4BDDC880" w14:textId="68CD9A64" w:rsidR="00422406" w:rsidRDefault="007F178C" w:rsidP="00553695">
      <w:pPr>
        <w:spacing w:line="360" w:lineRule="auto"/>
        <w:sectPr w:rsidR="00422406" w:rsidSect="001A6DAA">
          <w:pgSz w:w="11906" w:h="16838"/>
          <w:pgMar w:top="1440" w:right="1440" w:bottom="1440" w:left="1440" w:header="708" w:footer="708" w:gutter="0"/>
          <w:lnNumType w:countBy="1" w:restart="continuous"/>
          <w:cols w:space="708"/>
          <w:docGrid w:linePitch="360"/>
        </w:sectPr>
      </w:pPr>
      <w:r>
        <w:t>T</w:t>
      </w:r>
      <w:r w:rsidR="008F7631">
        <w:t xml:space="preserve">he </w:t>
      </w:r>
      <w:r w:rsidR="002C3FB6">
        <w:t xml:space="preserve">relative </w:t>
      </w:r>
      <w:r w:rsidR="008F7631">
        <w:t xml:space="preserve">frequency </w:t>
      </w:r>
      <w:r w:rsidR="006E15AF">
        <w:t>of</w:t>
      </w:r>
      <w:r w:rsidR="008F7631">
        <w:t xml:space="preserve"> </w:t>
      </w:r>
      <w:r w:rsidR="40C6E34B">
        <w:t xml:space="preserve">carriage of </w:t>
      </w:r>
      <w:r w:rsidR="008F7631">
        <w:t xml:space="preserve">each individual serotype </w:t>
      </w:r>
      <w:r w:rsidR="002C3FB6">
        <w:t>within</w:t>
      </w:r>
      <w:r w:rsidR="008F7631">
        <w:t xml:space="preserve"> </w:t>
      </w:r>
      <w:r w:rsidR="004D5A4B">
        <w:t xml:space="preserve">PCV13 periods </w:t>
      </w:r>
      <w:r w:rsidR="76ACEF78">
        <w:t xml:space="preserve">is shown </w:t>
      </w:r>
      <w:r w:rsidR="004D5A4B">
        <w:t xml:space="preserve">in Figure </w:t>
      </w:r>
      <w:r w:rsidR="002F0015">
        <w:t>4</w:t>
      </w:r>
      <w:r w:rsidR="004D5A4B">
        <w:t>.</w:t>
      </w:r>
      <w:r w:rsidR="000440B7">
        <w:t xml:space="preserve"> Of those additional PCV20 serotypes it is notable that 8 and 12F </w:t>
      </w:r>
      <w:r w:rsidR="60BFADEE">
        <w:t xml:space="preserve">were </w:t>
      </w:r>
      <w:r w:rsidR="00740187">
        <w:t>rare</w:t>
      </w:r>
      <w:r w:rsidR="00C765A9">
        <w:t xml:space="preserve">, however </w:t>
      </w:r>
      <w:r w:rsidR="008D2005">
        <w:t xml:space="preserve">three (10A, 11A and 15B/C) </w:t>
      </w:r>
      <w:r w:rsidR="3A12CC58">
        <w:t xml:space="preserve">were </w:t>
      </w:r>
      <w:r w:rsidR="00DF1B72">
        <w:t>all in the five most isolated serotypes</w:t>
      </w:r>
      <w:r w:rsidR="006E15AF">
        <w:t xml:space="preserve"> in the late-PCV13 period</w:t>
      </w:r>
      <w:r w:rsidR="00740187">
        <w:t xml:space="preserve">. </w:t>
      </w:r>
      <w:r w:rsidR="006E15AF">
        <w:rPr>
          <w:bCs/>
        </w:rPr>
        <w:t>Cumulatively, t</w:t>
      </w:r>
      <w:r w:rsidR="0000455D">
        <w:rPr>
          <w:bCs/>
        </w:rPr>
        <w:t xml:space="preserve">he </w:t>
      </w:r>
      <w:r w:rsidR="0000455D" w:rsidRPr="006A0E4A">
        <w:rPr>
          <w:bCs/>
        </w:rPr>
        <w:t>most common serotypes (by carriage prevalence)</w:t>
      </w:r>
      <w:r w:rsidR="0000455D">
        <w:rPr>
          <w:bCs/>
        </w:rPr>
        <w:t xml:space="preserve"> across the 17 years of this study were:</w:t>
      </w:r>
      <w:r w:rsidR="0000455D" w:rsidRPr="006A0E4A">
        <w:rPr>
          <w:bCs/>
        </w:rPr>
        <w:t xml:space="preserve"> 11A</w:t>
      </w:r>
      <w:r w:rsidR="0000455D">
        <w:rPr>
          <w:bCs/>
        </w:rPr>
        <w:t xml:space="preserve"> (n=181, 9.8%)</w:t>
      </w:r>
      <w:r w:rsidR="0000455D" w:rsidRPr="006A0E4A">
        <w:rPr>
          <w:bCs/>
        </w:rPr>
        <w:t>, 15B/C</w:t>
      </w:r>
      <w:r w:rsidR="0000455D">
        <w:rPr>
          <w:bCs/>
        </w:rPr>
        <w:t xml:space="preserve"> (n=168,</w:t>
      </w:r>
      <w:r w:rsidR="00622631">
        <w:rPr>
          <w:bCs/>
        </w:rPr>
        <w:t xml:space="preserve"> </w:t>
      </w:r>
      <w:r w:rsidR="0000455D">
        <w:rPr>
          <w:bCs/>
        </w:rPr>
        <w:t>9.1</w:t>
      </w:r>
      <w:r w:rsidR="00622631">
        <w:rPr>
          <w:bCs/>
        </w:rPr>
        <w:t>%</w:t>
      </w:r>
      <w:r w:rsidR="0000455D">
        <w:rPr>
          <w:bCs/>
        </w:rPr>
        <w:t>)</w:t>
      </w:r>
      <w:r w:rsidR="0000455D" w:rsidRPr="006A0E4A">
        <w:rPr>
          <w:bCs/>
        </w:rPr>
        <w:t>, 21</w:t>
      </w:r>
      <w:r w:rsidR="0000455D">
        <w:rPr>
          <w:bCs/>
        </w:rPr>
        <w:t xml:space="preserve"> (n=126, 6.8%)</w:t>
      </w:r>
      <w:r w:rsidR="0000455D" w:rsidRPr="006A0E4A">
        <w:rPr>
          <w:bCs/>
        </w:rPr>
        <w:t xml:space="preserve">, </w:t>
      </w:r>
      <w:r w:rsidR="0000455D">
        <w:rPr>
          <w:bCs/>
        </w:rPr>
        <w:t xml:space="preserve">35F (n=109, 5.9%), </w:t>
      </w:r>
      <w:r w:rsidR="0000455D" w:rsidRPr="006A0E4A">
        <w:rPr>
          <w:bCs/>
        </w:rPr>
        <w:t xml:space="preserve">10A </w:t>
      </w:r>
      <w:r w:rsidR="0000455D">
        <w:rPr>
          <w:bCs/>
        </w:rPr>
        <w:t xml:space="preserve">(n=93, 5.0%) </w:t>
      </w:r>
      <w:r w:rsidR="0000455D" w:rsidRPr="006A0E4A">
        <w:rPr>
          <w:bCs/>
        </w:rPr>
        <w:t xml:space="preserve">and </w:t>
      </w:r>
      <w:r w:rsidR="0000455D">
        <w:rPr>
          <w:bCs/>
        </w:rPr>
        <w:t>23B1 (n=91, 4.9%)</w:t>
      </w:r>
      <w:r w:rsidR="0000455D" w:rsidRPr="006A0E4A">
        <w:rPr>
          <w:bCs/>
        </w:rPr>
        <w:t>.</w:t>
      </w:r>
      <w:r w:rsidR="002B33B6">
        <w:rPr>
          <w:bCs/>
        </w:rPr>
        <w:t xml:space="preserve"> </w:t>
      </w:r>
      <w:r w:rsidR="005F2195">
        <w:t>In the</w:t>
      </w:r>
      <w:r w:rsidR="002B33B6">
        <w:t xml:space="preserve"> most recent year (2022/23, year 17) 23A was the most common serotype (n=13</w:t>
      </w:r>
      <w:r w:rsidR="00494890">
        <w:t>, 15.5%) followed by 15B/C (n=8, 9.5%)</w:t>
      </w:r>
      <w:r w:rsidR="00545EFC">
        <w:t>, 11A (n=7, 8.3%)</w:t>
      </w:r>
      <w:r w:rsidR="00853270">
        <w:t xml:space="preserve">, </w:t>
      </w:r>
      <w:r w:rsidR="00545EFC">
        <w:t>23B1 and 22F (both n=</w:t>
      </w:r>
      <w:r w:rsidR="00853270">
        <w:t>6, 7.1%)</w:t>
      </w:r>
      <w:r w:rsidR="008C7046">
        <w:t xml:space="preserve"> (data not shown)</w:t>
      </w:r>
      <w:r w:rsidR="00853270">
        <w:t>.</w:t>
      </w:r>
      <w:r w:rsidR="005F2195">
        <w:t xml:space="preserve"> </w:t>
      </w:r>
    </w:p>
    <w:p w14:paraId="6EB12A63" w14:textId="447D921C" w:rsidR="00422406" w:rsidRDefault="00C73320" w:rsidP="00C73320">
      <w:pPr>
        <w:spacing w:line="360" w:lineRule="auto"/>
        <w:jc w:val="center"/>
      </w:pPr>
      <w:r>
        <w:rPr>
          <w:noProof/>
        </w:rPr>
        <w:lastRenderedPageBreak/>
        <w:drawing>
          <wp:inline distT="0" distB="0" distL="0" distR="0" wp14:anchorId="08D8CE5D" wp14:editId="3C9DA3E4">
            <wp:extent cx="8863330" cy="5200650"/>
            <wp:effectExtent l="0" t="0" r="1270" b="6350"/>
            <wp:docPr id="1126726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26691" name="Picture 1126726691"/>
                    <pic:cNvPicPr/>
                  </pic:nvPicPr>
                  <pic:blipFill>
                    <a:blip r:embed="rId16"/>
                    <a:stretch>
                      <a:fillRect/>
                    </a:stretch>
                  </pic:blipFill>
                  <pic:spPr>
                    <a:xfrm>
                      <a:off x="0" y="0"/>
                      <a:ext cx="8863330" cy="5200650"/>
                    </a:xfrm>
                    <a:prstGeom prst="rect">
                      <a:avLst/>
                    </a:prstGeom>
                  </pic:spPr>
                </pic:pic>
              </a:graphicData>
            </a:graphic>
          </wp:inline>
        </w:drawing>
      </w:r>
    </w:p>
    <w:p w14:paraId="5FB71DD5" w14:textId="6136FA3E" w:rsidR="00422406" w:rsidRDefault="00422406" w:rsidP="00553695">
      <w:pPr>
        <w:spacing w:line="360" w:lineRule="auto"/>
        <w:sectPr w:rsidR="00422406" w:rsidSect="00422406">
          <w:pgSz w:w="16838" w:h="11906" w:orient="landscape"/>
          <w:pgMar w:top="1440" w:right="1440" w:bottom="1440" w:left="1440" w:header="708" w:footer="708" w:gutter="0"/>
          <w:lnNumType w:countBy="1" w:restart="continuous"/>
          <w:cols w:space="708"/>
          <w:docGrid w:linePitch="360"/>
        </w:sectPr>
      </w:pPr>
      <w:r>
        <w:t xml:space="preserve">Figure </w:t>
      </w:r>
      <w:r w:rsidR="00764010">
        <w:t>4</w:t>
      </w:r>
    </w:p>
    <w:p w14:paraId="63906260" w14:textId="362DFDAF" w:rsidR="00EE5564" w:rsidRPr="00EE5564" w:rsidRDefault="00622631" w:rsidP="00EE5564">
      <w:pPr>
        <w:spacing w:line="360" w:lineRule="auto"/>
        <w:rPr>
          <w:bCs/>
        </w:rPr>
      </w:pPr>
      <w:r>
        <w:rPr>
          <w:bCs/>
        </w:rPr>
        <w:lastRenderedPageBreak/>
        <w:t xml:space="preserve">Comparisons of serotype prevalence between the early-PCV13 and late-PCV13 period are given in Table 1. </w:t>
      </w:r>
      <w:r w:rsidR="7AA9E903" w:rsidRPr="6632D3E5">
        <w:t>Carriage of s</w:t>
      </w:r>
      <w:r>
        <w:rPr>
          <w:bCs/>
        </w:rPr>
        <w:t>erotypes included in PCV7</w:t>
      </w:r>
      <w:r w:rsidR="00D871E4">
        <w:rPr>
          <w:bCs/>
        </w:rPr>
        <w:t xml:space="preserve"> were infrequent in either period, as w</w:t>
      </w:r>
      <w:r w:rsidR="00164561">
        <w:rPr>
          <w:bCs/>
        </w:rPr>
        <w:t>ere serotypes 1 and 5</w:t>
      </w:r>
      <w:r w:rsidR="00F60723">
        <w:rPr>
          <w:bCs/>
        </w:rPr>
        <w:t xml:space="preserve"> of PCV13</w:t>
      </w:r>
      <w:r w:rsidR="00164561">
        <w:rPr>
          <w:bCs/>
        </w:rPr>
        <w:t>. The OR for carriage</w:t>
      </w:r>
      <w:r w:rsidR="00611998">
        <w:rPr>
          <w:bCs/>
        </w:rPr>
        <w:t xml:space="preserve"> prevalence</w:t>
      </w:r>
      <w:r w:rsidR="00164561">
        <w:rPr>
          <w:bCs/>
        </w:rPr>
        <w:t xml:space="preserve"> of serotype 3 </w:t>
      </w:r>
      <w:r w:rsidR="59F3C5BA">
        <w:t>did</w:t>
      </w:r>
      <w:r w:rsidR="00164561">
        <w:rPr>
          <w:bCs/>
        </w:rPr>
        <w:t xml:space="preserve"> not decrease, however </w:t>
      </w:r>
      <w:r w:rsidR="006077E5">
        <w:rPr>
          <w:bCs/>
        </w:rPr>
        <w:t xml:space="preserve">5, 6A and </w:t>
      </w:r>
      <w:r w:rsidR="00164561">
        <w:rPr>
          <w:bCs/>
        </w:rPr>
        <w:t xml:space="preserve">19A </w:t>
      </w:r>
      <w:r w:rsidR="006077E5">
        <w:rPr>
          <w:bCs/>
        </w:rPr>
        <w:t>all decreased significantly</w:t>
      </w:r>
      <w:r w:rsidR="00F80431">
        <w:rPr>
          <w:bCs/>
        </w:rPr>
        <w:t xml:space="preserve"> in the late-PCV13 period</w:t>
      </w:r>
      <w:r w:rsidR="00D46DD1">
        <w:rPr>
          <w:bCs/>
        </w:rPr>
        <w:t xml:space="preserve">. Of the PCV20 serotypes only 22F </w:t>
      </w:r>
      <w:r w:rsidR="00953F41">
        <w:rPr>
          <w:bCs/>
        </w:rPr>
        <w:t xml:space="preserve">prevalence </w:t>
      </w:r>
      <w:r w:rsidR="00D46DD1">
        <w:rPr>
          <w:bCs/>
        </w:rPr>
        <w:t xml:space="preserve">increased significantly in the late compared to early PCV13 </w:t>
      </w:r>
      <w:r w:rsidR="00D46DD1" w:rsidRPr="5B3BD5C8">
        <w:t>period</w:t>
      </w:r>
      <w:r w:rsidR="399B3F57" w:rsidRPr="5B3BD5C8">
        <w:t>s</w:t>
      </w:r>
      <w:r w:rsidR="00D46DD1">
        <w:rPr>
          <w:bCs/>
        </w:rPr>
        <w:t xml:space="preserve"> (OR: </w:t>
      </w:r>
      <w:r w:rsidR="00D46DD1" w:rsidRPr="00D46DD1">
        <w:rPr>
          <w:bCs/>
        </w:rPr>
        <w:t>4.60</w:t>
      </w:r>
      <w:r w:rsidR="00D46DD1">
        <w:rPr>
          <w:bCs/>
        </w:rPr>
        <w:t>, 95</w:t>
      </w:r>
      <w:r w:rsidR="00AC147D">
        <w:rPr>
          <w:bCs/>
        </w:rPr>
        <w:t>%</w:t>
      </w:r>
      <w:r w:rsidR="00D46DD1">
        <w:rPr>
          <w:bCs/>
        </w:rPr>
        <w:t xml:space="preserve">CI </w:t>
      </w:r>
      <w:r w:rsidR="00D46DD1" w:rsidRPr="00D46DD1">
        <w:rPr>
          <w:bCs/>
        </w:rPr>
        <w:t>1.86 – 11.35</w:t>
      </w:r>
      <w:r w:rsidR="00D46DD1">
        <w:rPr>
          <w:bCs/>
        </w:rPr>
        <w:t xml:space="preserve"> </w:t>
      </w:r>
      <w:r w:rsidR="00D46DD1" w:rsidRPr="00F80431">
        <w:rPr>
          <w:bCs/>
          <w:i/>
          <w:iCs/>
        </w:rPr>
        <w:t>p</w:t>
      </w:r>
      <w:r w:rsidR="00F80431">
        <w:rPr>
          <w:bCs/>
          <w:i/>
          <w:iCs/>
        </w:rPr>
        <w:t xml:space="preserve"> </w:t>
      </w:r>
      <w:r w:rsidR="00D46DD1">
        <w:rPr>
          <w:bCs/>
        </w:rPr>
        <w:t>=</w:t>
      </w:r>
      <w:r w:rsidR="00F80431">
        <w:rPr>
          <w:bCs/>
        </w:rPr>
        <w:t xml:space="preserve"> </w:t>
      </w:r>
      <w:r w:rsidR="00D46DD1">
        <w:rPr>
          <w:bCs/>
        </w:rPr>
        <w:t>0.009</w:t>
      </w:r>
      <w:r w:rsidR="00D46DD1" w:rsidRPr="00D46DD1">
        <w:rPr>
          <w:bCs/>
        </w:rPr>
        <w:t>)</w:t>
      </w:r>
      <w:r w:rsidR="00986579">
        <w:rPr>
          <w:bCs/>
        </w:rPr>
        <w:t>. A</w:t>
      </w:r>
      <w:r w:rsidR="00D46DD1">
        <w:rPr>
          <w:bCs/>
        </w:rPr>
        <w:t xml:space="preserve">lthough this </w:t>
      </w:r>
      <w:r w:rsidR="7703E6E1">
        <w:t xml:space="preserve">was </w:t>
      </w:r>
      <w:r w:rsidR="00D46DD1" w:rsidRPr="3977AF4A">
        <w:t>a</w:t>
      </w:r>
      <w:r w:rsidR="00D46DD1">
        <w:rPr>
          <w:bCs/>
        </w:rPr>
        <w:t xml:space="preserve"> consequence of a transient expansion on which we have previously reported</w:t>
      </w:r>
      <w:r w:rsidR="002B4092">
        <w:rPr>
          <w:bCs/>
        </w:rPr>
        <w:t xml:space="preserve"> </w:t>
      </w:r>
      <w:r w:rsidR="002B4092">
        <w:rPr>
          <w:bCs/>
        </w:rPr>
        <w:fldChar w:fldCharType="begin">
          <w:fldData xml:space="preserve">PEVuZE5vdGU+PENpdGU+PEF1dGhvcj5EZXZpbmU8L0F1dGhvcj48WWVhcj4yMDE3PC9ZZWFyPjxS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</w:fldData>
        </w:fldChar>
      </w:r>
      <w:r w:rsidR="00D109E5">
        <w:rPr>
          <w:bCs/>
        </w:rPr>
        <w:instrText xml:space="preserve"> ADDIN EN.CITE </w:instrText>
      </w:r>
      <w:r w:rsidR="00D109E5">
        <w:rPr>
          <w:bCs/>
        </w:rPr>
        <w:fldChar w:fldCharType="begin">
          <w:fldData xml:space="preserve">PEVuZE5vdGU+PENpdGU+PEF1dGhvcj5EZXZpbmU8L0F1dGhvcj48WWVhcj4yMDE3PC9ZZWFyPjxS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</w:fldData>
        </w:fldChar>
      </w:r>
      <w:r w:rsidR="00D109E5">
        <w:rPr>
          <w:bCs/>
        </w:rPr>
        <w:instrText xml:space="preserve"> ADDIN EN.CITE.DATA </w:instrText>
      </w:r>
      <w:r w:rsidR="00D109E5">
        <w:rPr>
          <w:bCs/>
        </w:rPr>
      </w:r>
      <w:r w:rsidR="00D109E5">
        <w:rPr>
          <w:bCs/>
        </w:rPr>
        <w:fldChar w:fldCharType="end"/>
      </w:r>
      <w:r w:rsidR="002B4092">
        <w:rPr>
          <w:bCs/>
        </w:rPr>
      </w:r>
      <w:r w:rsidR="002B4092">
        <w:rPr>
          <w:bCs/>
        </w:rPr>
        <w:fldChar w:fldCharType="separate"/>
      </w:r>
      <w:r w:rsidR="00D109E5">
        <w:rPr>
          <w:bCs/>
          <w:noProof/>
        </w:rPr>
        <w:t>(19, 40)</w:t>
      </w:r>
      <w:r w:rsidR="002B4092">
        <w:rPr>
          <w:bCs/>
        </w:rPr>
        <w:fldChar w:fldCharType="end"/>
      </w:r>
      <w:r w:rsidR="00C80863">
        <w:rPr>
          <w:bCs/>
        </w:rPr>
        <w:t xml:space="preserve"> 22F continues to be frequently isolated in carriage</w:t>
      </w:r>
      <w:r w:rsidR="002B4092">
        <w:rPr>
          <w:bCs/>
        </w:rPr>
        <w:t xml:space="preserve">. </w:t>
      </w:r>
      <w:r w:rsidR="00376394">
        <w:rPr>
          <w:bCs/>
        </w:rPr>
        <w:t>This has impli</w:t>
      </w:r>
      <w:r w:rsidR="006A536D">
        <w:rPr>
          <w:bCs/>
        </w:rPr>
        <w:t>cations for PCV15 where</w:t>
      </w:r>
      <w:r w:rsidR="00C80863">
        <w:rPr>
          <w:bCs/>
        </w:rPr>
        <w:t xml:space="preserve"> this serotype </w:t>
      </w:r>
      <w:r w:rsidR="009427BC">
        <w:rPr>
          <w:bCs/>
        </w:rPr>
        <w:t xml:space="preserve">along </w:t>
      </w:r>
      <w:r w:rsidR="00C80863">
        <w:rPr>
          <w:bCs/>
        </w:rPr>
        <w:t>with</w:t>
      </w:r>
      <w:r w:rsidR="006A536D">
        <w:rPr>
          <w:bCs/>
        </w:rPr>
        <w:t xml:space="preserve"> 33F are the </w:t>
      </w:r>
      <w:r w:rsidR="00FE38E4">
        <w:rPr>
          <w:bCs/>
        </w:rPr>
        <w:t xml:space="preserve">only </w:t>
      </w:r>
      <w:r w:rsidR="006A536D">
        <w:rPr>
          <w:bCs/>
        </w:rPr>
        <w:t xml:space="preserve">additional serotypes included. </w:t>
      </w:r>
      <w:r w:rsidR="00C80863">
        <w:rPr>
          <w:bCs/>
        </w:rPr>
        <w:t>In contrast, s</w:t>
      </w:r>
      <w:r w:rsidR="006A536D">
        <w:rPr>
          <w:bCs/>
        </w:rPr>
        <w:t xml:space="preserve">erotype 33F </w:t>
      </w:r>
      <w:r w:rsidR="00FE38E4">
        <w:rPr>
          <w:bCs/>
        </w:rPr>
        <w:t>was not</w:t>
      </w:r>
      <w:r w:rsidR="006A536D">
        <w:rPr>
          <w:bCs/>
        </w:rPr>
        <w:t xml:space="preserve"> increased between the two periods examined </w:t>
      </w:r>
      <w:r w:rsidR="001B540F">
        <w:rPr>
          <w:bCs/>
        </w:rPr>
        <w:t xml:space="preserve">(OR </w:t>
      </w:r>
      <w:r w:rsidR="006A536D" w:rsidRPr="006A536D">
        <w:rPr>
          <w:bCs/>
        </w:rPr>
        <w:t>0.67</w:t>
      </w:r>
      <w:r w:rsidR="001B540F">
        <w:rPr>
          <w:bCs/>
        </w:rPr>
        <w:t>; 95</w:t>
      </w:r>
      <w:r w:rsidR="00AC147D">
        <w:rPr>
          <w:bCs/>
        </w:rPr>
        <w:t>%</w:t>
      </w:r>
      <w:r w:rsidR="001B540F">
        <w:rPr>
          <w:bCs/>
        </w:rPr>
        <w:t xml:space="preserve">CI: </w:t>
      </w:r>
      <w:r w:rsidR="006A536D" w:rsidRPr="006A536D">
        <w:rPr>
          <w:bCs/>
        </w:rPr>
        <w:t>0.333 – 1.361</w:t>
      </w:r>
      <w:r w:rsidR="001B540F">
        <w:rPr>
          <w:bCs/>
        </w:rPr>
        <w:t xml:space="preserve">, </w:t>
      </w:r>
      <w:r w:rsidR="001B540F" w:rsidRPr="00E25F5B">
        <w:rPr>
          <w:bCs/>
          <w:i/>
          <w:iCs/>
        </w:rPr>
        <w:t>p</w:t>
      </w:r>
      <w:r w:rsidR="001B540F">
        <w:rPr>
          <w:bCs/>
        </w:rPr>
        <w:t xml:space="preserve"> = 0.2706)</w:t>
      </w:r>
      <w:r w:rsidR="00FE38E4">
        <w:rPr>
          <w:bCs/>
        </w:rPr>
        <w:t>,</w:t>
      </w:r>
      <w:r w:rsidR="001B540F">
        <w:rPr>
          <w:bCs/>
        </w:rPr>
        <w:t xml:space="preserve"> and </w:t>
      </w:r>
      <w:r w:rsidR="0003338F">
        <w:rPr>
          <w:bCs/>
        </w:rPr>
        <w:t xml:space="preserve">whilst 22F accounted for 7% of carriage </w:t>
      </w:r>
      <w:r w:rsidR="00FD040C">
        <w:rPr>
          <w:bCs/>
        </w:rPr>
        <w:t>isolates</w:t>
      </w:r>
      <w:r w:rsidR="0003338F">
        <w:rPr>
          <w:bCs/>
        </w:rPr>
        <w:t xml:space="preserve"> in the final year of the study</w:t>
      </w:r>
      <w:r w:rsidR="007933BF">
        <w:rPr>
          <w:bCs/>
        </w:rPr>
        <w:t>,</w:t>
      </w:r>
      <w:r w:rsidR="00FE38E4">
        <w:rPr>
          <w:bCs/>
        </w:rPr>
        <w:t xml:space="preserve"> no 33F isolates were seen</w:t>
      </w:r>
      <w:r w:rsidR="00FD040C">
        <w:rPr>
          <w:bCs/>
        </w:rPr>
        <w:t xml:space="preserve">. </w:t>
      </w:r>
      <w:r w:rsidR="00FE38E4">
        <w:rPr>
          <w:bCs/>
        </w:rPr>
        <w:t xml:space="preserve">Similarly to 22F, </w:t>
      </w:r>
      <w:r w:rsidR="00D974CC">
        <w:rPr>
          <w:bCs/>
        </w:rPr>
        <w:t>whilst a</w:t>
      </w:r>
      <w:r w:rsidR="009259B8">
        <w:rPr>
          <w:bCs/>
        </w:rPr>
        <w:t xml:space="preserve"> </w:t>
      </w:r>
      <w:r w:rsidR="00D974CC">
        <w:rPr>
          <w:bCs/>
        </w:rPr>
        <w:t xml:space="preserve">post-PCV7 </w:t>
      </w:r>
      <w:r w:rsidR="009259B8">
        <w:rPr>
          <w:bCs/>
        </w:rPr>
        <w:t xml:space="preserve">expansion of 6C </w:t>
      </w:r>
      <w:r w:rsidR="00D974CC">
        <w:rPr>
          <w:bCs/>
        </w:rPr>
        <w:t xml:space="preserve">was previously reported </w:t>
      </w:r>
      <w:r w:rsidR="009259B8">
        <w:rPr>
          <w:bCs/>
        </w:rPr>
        <w:fldChar w:fldCharType="begin"/>
      </w:r>
      <w:r w:rsidR="00D109E5">
        <w:rPr>
          <w:bCs/>
        </w:rPr>
        <w:instrText xml:space="preserve"> ADDIN EN.CITE &lt;EndNote&gt;&lt;Cite&gt;&lt;Author&gt;Loman&lt;/Author&gt;&lt;Year&gt;2013&lt;/Year&gt;&lt;RecNum&gt;136&lt;/RecNum&gt;&lt;DisplayText&gt;(18)&lt;/DisplayText&gt;&lt;record&gt;&lt;rec-number&gt;136&lt;/rec-number&gt;&lt;foreign-keys&gt;&lt;key app="EN" db-id="xvxt2tv5mdae5ze0er7vxpwpzxerawzrvfta" timestamp="1674413831"&gt;136&lt;/key&gt;&lt;/foreign-keys&gt;&lt;ref-type name="Journal Article"&gt;17&lt;/ref-type&gt;&lt;contributors&gt;&lt;authors&gt;&lt;author&gt;Loman, Nicholas J.&lt;/author&gt;&lt;author&gt;Gladstone, Rebecca A.&lt;/author&gt;&lt;author&gt;Constantinidou, Chrystala&lt;/author&gt;&lt;author&gt;Tocheva, Anna S.&lt;/author&gt;&lt;author&gt;Jefferies, Johanna M. C.&lt;/author&gt;&lt;author&gt;Faust, Saul N.&lt;/author&gt;&lt;author&gt;O’Connor, Leigh&lt;/author&gt;&lt;author&gt;Chan, Jacqueline&lt;/author&gt;&lt;author&gt;Pallen, Mark J.&lt;/author&gt;&lt;author&gt;Clarke, Stuart C.&lt;/author&gt;&lt;/authors&gt;&lt;/contributors&gt;&lt;titles&gt;&lt;title&gt;Clonal Expansion within Pneumococcal Serotype 6C after Use of Seven-Valent Vaccine&lt;/title&gt;&lt;secondary-title&gt;PLoS ONE&lt;/secondary-title&gt;&lt;/titles&gt;&lt;periodical&gt;&lt;full-title&gt;PloS one&lt;/full-title&gt;&lt;abbr-1&gt;PLoS One&lt;/abbr-1&gt;&lt;/periodical&gt;&lt;pages&gt;e64731&lt;/pages&gt;&lt;volume&gt;8&lt;/volume&gt;&lt;number&gt;5&lt;/number&gt;&lt;dates&gt;&lt;year&gt;2013&lt;/year&gt;&lt;/dates&gt;&lt;publisher&gt;Public Library of Science&lt;/publisher&gt;&lt;urls&gt;&lt;related-urls&gt;&lt;url&gt;http://dx.doi.org/10.1371%2Fjournal.pone.0064731&lt;/url&gt;&lt;url&gt;http://www.ncbi.nlm.nih.gov/pmc/articles/PMC3665553/pdf/pone.0064731.pdf&lt;/url&gt;&lt;/related-urls&gt;&lt;/urls&gt;&lt;electronic-resource-num&gt;10.1371/journal.pone.0064731&lt;/electronic-resource-num&gt;&lt;/record&gt;&lt;/Cite&gt;&lt;/EndNote&gt;</w:instrText>
      </w:r>
      <w:r w:rsidR="009259B8">
        <w:rPr>
          <w:bCs/>
        </w:rPr>
        <w:fldChar w:fldCharType="separate"/>
      </w:r>
      <w:r w:rsidR="00D109E5">
        <w:rPr>
          <w:bCs/>
          <w:noProof/>
        </w:rPr>
        <w:t>(18)</w:t>
      </w:r>
      <w:r w:rsidR="009259B8">
        <w:rPr>
          <w:bCs/>
        </w:rPr>
        <w:fldChar w:fldCharType="end"/>
      </w:r>
      <w:r w:rsidR="00D974CC">
        <w:rPr>
          <w:bCs/>
        </w:rPr>
        <w:t xml:space="preserve"> this </w:t>
      </w:r>
      <w:r w:rsidR="002D5E7A">
        <w:rPr>
          <w:bCs/>
        </w:rPr>
        <w:t xml:space="preserve">increase </w:t>
      </w:r>
      <w:r w:rsidR="008C6091">
        <w:rPr>
          <w:bCs/>
        </w:rPr>
        <w:t xml:space="preserve">has proved to be transient and is further reflected in the significant decreases observed between early and late-PCV13 periods </w:t>
      </w:r>
      <w:r w:rsidR="009C17B8">
        <w:rPr>
          <w:bCs/>
        </w:rPr>
        <w:t xml:space="preserve">reported </w:t>
      </w:r>
      <w:r w:rsidR="008C6091">
        <w:rPr>
          <w:bCs/>
        </w:rPr>
        <w:t>here</w:t>
      </w:r>
      <w:r w:rsidR="009259B8">
        <w:rPr>
          <w:bCs/>
        </w:rPr>
        <w:t>.</w:t>
      </w:r>
      <w:r>
        <w:rPr>
          <w:bCs/>
        </w:rPr>
        <w:t xml:space="preserve"> </w:t>
      </w:r>
      <w:r w:rsidR="004F5ED3">
        <w:rPr>
          <w:bCs/>
        </w:rPr>
        <w:t>Of the remaining NVTs only serotype 15A</w:t>
      </w:r>
      <w:r w:rsidR="007933BF">
        <w:rPr>
          <w:bCs/>
        </w:rPr>
        <w:t xml:space="preserve"> carriage prevalence</w:t>
      </w:r>
      <w:r w:rsidR="004F5ED3">
        <w:rPr>
          <w:bCs/>
        </w:rPr>
        <w:t xml:space="preserve"> </w:t>
      </w:r>
      <w:r w:rsidR="00283FEE" w:rsidRPr="1C211FEE">
        <w:t>change</w:t>
      </w:r>
      <w:r w:rsidR="7AD91421" w:rsidRPr="1C211FEE">
        <w:t>d</w:t>
      </w:r>
      <w:r w:rsidR="00283FEE">
        <w:rPr>
          <w:bCs/>
        </w:rPr>
        <w:t xml:space="preserve"> significantly</w:t>
      </w:r>
      <w:r w:rsidR="00551B43">
        <w:rPr>
          <w:bCs/>
        </w:rPr>
        <w:t xml:space="preserve"> (</w:t>
      </w:r>
      <w:r w:rsidR="0084618F" w:rsidRPr="0084618F">
        <w:rPr>
          <w:bCs/>
          <w:i/>
          <w:iCs/>
        </w:rPr>
        <w:t>p</w:t>
      </w:r>
      <w:r w:rsidR="00551B43">
        <w:rPr>
          <w:bCs/>
        </w:rPr>
        <w:t xml:space="preserve"> = </w:t>
      </w:r>
      <w:r w:rsidR="00551B43" w:rsidRPr="00E30BAF">
        <w:rPr>
          <w:bCs/>
        </w:rPr>
        <w:t>0.0133</w:t>
      </w:r>
      <w:r w:rsidR="00551B43">
        <w:rPr>
          <w:bCs/>
        </w:rPr>
        <w:t>)</w:t>
      </w:r>
      <w:r w:rsidR="004F5ED3">
        <w:rPr>
          <w:bCs/>
        </w:rPr>
        <w:t xml:space="preserve"> in the late-PCV13 </w:t>
      </w:r>
      <w:r w:rsidR="00E30BAF">
        <w:rPr>
          <w:bCs/>
        </w:rPr>
        <w:t>perio</w:t>
      </w:r>
      <w:r w:rsidR="00283FEE">
        <w:rPr>
          <w:bCs/>
        </w:rPr>
        <w:t>d</w:t>
      </w:r>
      <w:r w:rsidR="195D8A07" w:rsidRPr="40D9E978">
        <w:t>,</w:t>
      </w:r>
      <w:r w:rsidR="00E30BAF">
        <w:rPr>
          <w:bCs/>
        </w:rPr>
        <w:t xml:space="preserve"> </w:t>
      </w:r>
      <w:r w:rsidR="00283FEE">
        <w:rPr>
          <w:bCs/>
        </w:rPr>
        <w:t>dropping</w:t>
      </w:r>
      <w:r w:rsidR="00E30BAF">
        <w:rPr>
          <w:bCs/>
        </w:rPr>
        <w:t xml:space="preserve"> from </w:t>
      </w:r>
      <w:r w:rsidR="00E30BAF" w:rsidRPr="00E30BAF">
        <w:rPr>
          <w:bCs/>
        </w:rPr>
        <w:t xml:space="preserve">8.63 </w:t>
      </w:r>
      <w:r w:rsidR="00E30BAF">
        <w:rPr>
          <w:bCs/>
        </w:rPr>
        <w:t>% to</w:t>
      </w:r>
      <w:r w:rsidR="00283FEE">
        <w:rPr>
          <w:bCs/>
        </w:rPr>
        <w:t xml:space="preserve"> </w:t>
      </w:r>
      <w:r w:rsidR="00E30BAF" w:rsidRPr="00E30BAF">
        <w:rPr>
          <w:bCs/>
        </w:rPr>
        <w:t>4.42</w:t>
      </w:r>
      <w:r w:rsidR="00283FEE">
        <w:rPr>
          <w:bCs/>
        </w:rPr>
        <w:t>% of all serotyped isolates</w:t>
      </w:r>
      <w:r w:rsidR="00E30BAF" w:rsidRPr="00E30BAF">
        <w:rPr>
          <w:bCs/>
        </w:rPr>
        <w:t xml:space="preserve"> </w:t>
      </w:r>
      <w:r w:rsidR="00283FEE">
        <w:rPr>
          <w:bCs/>
        </w:rPr>
        <w:t xml:space="preserve">with an OR of carriage </w:t>
      </w:r>
      <w:r w:rsidR="00551B43">
        <w:rPr>
          <w:bCs/>
        </w:rPr>
        <w:t xml:space="preserve">of </w:t>
      </w:r>
      <w:r w:rsidR="00E30BAF" w:rsidRPr="00E30BAF">
        <w:rPr>
          <w:bCs/>
        </w:rPr>
        <w:t>0.49 (</w:t>
      </w:r>
      <w:r w:rsidR="00551B43">
        <w:rPr>
          <w:bCs/>
        </w:rPr>
        <w:t>95</w:t>
      </w:r>
      <w:r w:rsidR="00AC147D">
        <w:rPr>
          <w:bCs/>
        </w:rPr>
        <w:t>%</w:t>
      </w:r>
      <w:r w:rsidR="00551B43">
        <w:rPr>
          <w:bCs/>
        </w:rPr>
        <w:t xml:space="preserve">CI: </w:t>
      </w:r>
      <w:r w:rsidR="00E30BAF" w:rsidRPr="00F471C3">
        <w:rPr>
          <w:bCs/>
        </w:rPr>
        <w:t>0.2</w:t>
      </w:r>
      <w:r w:rsidR="002D35B4" w:rsidRPr="00F471C3">
        <w:rPr>
          <w:bCs/>
        </w:rPr>
        <w:t>8</w:t>
      </w:r>
      <w:r w:rsidR="00E30BAF" w:rsidRPr="00F471C3">
        <w:rPr>
          <w:bCs/>
        </w:rPr>
        <w:t xml:space="preserve"> – 0.86</w:t>
      </w:r>
      <w:r w:rsidR="00E30BAF" w:rsidRPr="00E30BAF">
        <w:rPr>
          <w:bCs/>
        </w:rPr>
        <w:t>)</w:t>
      </w:r>
      <w:r w:rsidR="00551B43">
        <w:rPr>
          <w:bCs/>
        </w:rPr>
        <w:t xml:space="preserve">. </w:t>
      </w:r>
      <w:r w:rsidR="004F5ED3">
        <w:rPr>
          <w:bCs/>
        </w:rPr>
        <w:t>Finally, p</w:t>
      </w:r>
      <w:r w:rsidR="00EE5564" w:rsidRPr="00EE5564">
        <w:rPr>
          <w:bCs/>
        </w:rPr>
        <w:t xml:space="preserve">revious replacement of serotype 23B by 23B1 </w:t>
      </w:r>
      <w:r w:rsidR="7FB3CD75">
        <w:t>was</w:t>
      </w:r>
      <w:r w:rsidR="00EE5564" w:rsidRPr="00EE5564">
        <w:rPr>
          <w:bCs/>
        </w:rPr>
        <w:t xml:space="preserve"> noted in disease surveillance </w:t>
      </w:r>
      <w:r w:rsidR="00EE5564" w:rsidRPr="00EE5564">
        <w:rPr>
          <w:bCs/>
        </w:rPr>
        <w:fldChar w:fldCharType="begin">
          <w:fldData xml:space="preserve">PEVuZE5vdGU+PENpdGU+PEF1dGhvcj5LYXBhdGFpPC9BdXRob3I+PFllYXI+MjAxNzwvWWVhcj48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</w:fldData>
        </w:fldChar>
      </w:r>
      <w:r w:rsidR="00D109E5">
        <w:rPr>
          <w:bCs/>
        </w:rPr>
        <w:instrText xml:space="preserve"> ADDIN EN.CITE </w:instrText>
      </w:r>
      <w:r w:rsidR="00D109E5">
        <w:rPr>
          <w:bCs/>
        </w:rPr>
        <w:fldChar w:fldCharType="begin">
          <w:fldData xml:space="preserve">PEVuZE5vdGU+PENpdGU+PEF1dGhvcj5LYXBhdGFpPC9BdXRob3I+PFllYXI+MjAxNzwvWWVhcj48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</w:fldData>
        </w:fldChar>
      </w:r>
      <w:r w:rsidR="00D109E5">
        <w:rPr>
          <w:bCs/>
        </w:rPr>
        <w:instrText xml:space="preserve"> ADDIN EN.CITE.DATA </w:instrText>
      </w:r>
      <w:r w:rsidR="00D109E5">
        <w:rPr>
          <w:bCs/>
        </w:rPr>
      </w:r>
      <w:r w:rsidR="00D109E5">
        <w:rPr>
          <w:bCs/>
        </w:rPr>
        <w:fldChar w:fldCharType="end"/>
      </w:r>
      <w:r w:rsidR="00EE5564" w:rsidRPr="00EE5564">
        <w:rPr>
          <w:bCs/>
        </w:rPr>
      </w:r>
      <w:r w:rsidR="00EE5564" w:rsidRPr="00EE5564">
        <w:rPr>
          <w:bCs/>
        </w:rPr>
        <w:fldChar w:fldCharType="separate"/>
      </w:r>
      <w:r w:rsidR="00D109E5">
        <w:rPr>
          <w:bCs/>
          <w:noProof/>
        </w:rPr>
        <w:t>(41)</w:t>
      </w:r>
      <w:r w:rsidR="00EE5564" w:rsidRPr="00EE5564">
        <w:fldChar w:fldCharType="end"/>
      </w:r>
      <w:r w:rsidR="00EE5564" w:rsidRPr="00EE5564">
        <w:rPr>
          <w:bCs/>
        </w:rPr>
        <w:t xml:space="preserve">, with an upsurge of the latter from 2011. </w:t>
      </w:r>
      <w:r w:rsidR="00F45422">
        <w:rPr>
          <w:bCs/>
        </w:rPr>
        <w:t xml:space="preserve">Carriage data </w:t>
      </w:r>
      <w:r w:rsidR="00F45422" w:rsidRPr="38D09DFB">
        <w:t>reflect</w:t>
      </w:r>
      <w:r w:rsidR="507C8B1A" w:rsidRPr="38D09DFB">
        <w:t>ed</w:t>
      </w:r>
      <w:r w:rsidR="00F45422">
        <w:rPr>
          <w:bCs/>
        </w:rPr>
        <w:t xml:space="preserve"> this</w:t>
      </w:r>
      <w:r w:rsidR="00FC51AD">
        <w:rPr>
          <w:bCs/>
        </w:rPr>
        <w:t>,</w:t>
      </w:r>
      <w:r w:rsidR="00F45422">
        <w:rPr>
          <w:bCs/>
        </w:rPr>
        <w:t xml:space="preserve"> where 23B </w:t>
      </w:r>
      <w:r w:rsidR="00D94F5B">
        <w:rPr>
          <w:bCs/>
        </w:rPr>
        <w:t>decreased significantly (</w:t>
      </w:r>
      <w:r w:rsidR="00D94F5B" w:rsidRPr="00D94F5B">
        <w:rPr>
          <w:bCs/>
          <w:i/>
          <w:iCs/>
        </w:rPr>
        <w:t>p</w:t>
      </w:r>
      <w:r w:rsidR="00D94F5B">
        <w:rPr>
          <w:bCs/>
        </w:rPr>
        <w:t xml:space="preserve"> = </w:t>
      </w:r>
      <w:r w:rsidR="00D94F5B" w:rsidRPr="00D94F5B">
        <w:rPr>
          <w:bCs/>
        </w:rPr>
        <w:t>0.0007</w:t>
      </w:r>
      <w:r w:rsidR="00845004">
        <w:rPr>
          <w:bCs/>
        </w:rPr>
        <w:t xml:space="preserve">) from </w:t>
      </w:r>
      <w:r w:rsidR="00CA3960">
        <w:rPr>
          <w:bCs/>
        </w:rPr>
        <w:t>9%</w:t>
      </w:r>
      <w:r w:rsidR="00845004">
        <w:rPr>
          <w:bCs/>
        </w:rPr>
        <w:t xml:space="preserve"> of all </w:t>
      </w:r>
      <w:r w:rsidR="00175988">
        <w:rPr>
          <w:bCs/>
        </w:rPr>
        <w:t>pneumococci</w:t>
      </w:r>
      <w:r w:rsidR="00845004">
        <w:rPr>
          <w:bCs/>
        </w:rPr>
        <w:t xml:space="preserve"> in the early PCV13 period to 3% in the late</w:t>
      </w:r>
      <w:r w:rsidR="00175988">
        <w:rPr>
          <w:bCs/>
        </w:rPr>
        <w:t>.</w:t>
      </w:r>
      <w:r w:rsidR="00845004">
        <w:rPr>
          <w:bCs/>
        </w:rPr>
        <w:t xml:space="preserve"> </w:t>
      </w:r>
      <w:r w:rsidR="00175988">
        <w:rPr>
          <w:bCs/>
        </w:rPr>
        <w:t>Thi</w:t>
      </w:r>
      <w:r w:rsidR="00FC51AD">
        <w:rPr>
          <w:bCs/>
        </w:rPr>
        <w:t>s</w:t>
      </w:r>
      <w:r w:rsidR="00845004">
        <w:rPr>
          <w:bCs/>
        </w:rPr>
        <w:t xml:space="preserve"> </w:t>
      </w:r>
      <w:r w:rsidR="41F72E54">
        <w:t xml:space="preserve">was </w:t>
      </w:r>
      <w:r w:rsidR="00845004" w:rsidRPr="12273310">
        <w:t>reflected</w:t>
      </w:r>
      <w:r w:rsidR="00845004">
        <w:rPr>
          <w:bCs/>
        </w:rPr>
        <w:t xml:space="preserve"> by an increased odds of carriage for 23B1 </w:t>
      </w:r>
      <w:r w:rsidR="00FC51AD">
        <w:rPr>
          <w:bCs/>
        </w:rPr>
        <w:t xml:space="preserve">(OR: </w:t>
      </w:r>
      <w:r w:rsidR="00FC51AD" w:rsidRPr="00FC51AD">
        <w:rPr>
          <w:bCs/>
        </w:rPr>
        <w:t>14.82</w:t>
      </w:r>
      <w:r w:rsidR="00FC51AD">
        <w:rPr>
          <w:bCs/>
        </w:rPr>
        <w:t>, 95</w:t>
      </w:r>
      <w:r w:rsidR="00AC147D">
        <w:rPr>
          <w:bCs/>
        </w:rPr>
        <w:t>%</w:t>
      </w:r>
      <w:r w:rsidR="00FC51AD">
        <w:rPr>
          <w:bCs/>
        </w:rPr>
        <w:t xml:space="preserve">CI </w:t>
      </w:r>
      <w:r w:rsidR="00FC51AD" w:rsidRPr="00F471C3">
        <w:rPr>
          <w:bCs/>
        </w:rPr>
        <w:t>2.05 – 10</w:t>
      </w:r>
      <w:r w:rsidR="002D35B4" w:rsidRPr="00F471C3">
        <w:rPr>
          <w:bCs/>
        </w:rPr>
        <w:t>7</w:t>
      </w:r>
      <w:r w:rsidR="00FC51AD" w:rsidRPr="00F471C3">
        <w:rPr>
          <w:bCs/>
        </w:rPr>
        <w:t>.</w:t>
      </w:r>
      <w:r w:rsidR="00F471C3" w:rsidRPr="00F471C3">
        <w:rPr>
          <w:bCs/>
        </w:rPr>
        <w:t>00</w:t>
      </w:r>
      <w:r w:rsidR="00FC51AD">
        <w:rPr>
          <w:bCs/>
        </w:rPr>
        <w:t xml:space="preserve">, </w:t>
      </w:r>
      <w:r w:rsidR="00FC51AD" w:rsidRPr="003A1B9A">
        <w:rPr>
          <w:bCs/>
          <w:i/>
          <w:iCs/>
        </w:rPr>
        <w:t>p</w:t>
      </w:r>
      <w:r w:rsidR="00FC51AD">
        <w:rPr>
          <w:bCs/>
        </w:rPr>
        <w:t xml:space="preserve"> = 0.00</w:t>
      </w:r>
      <w:r w:rsidR="003A1B9A">
        <w:rPr>
          <w:bCs/>
        </w:rPr>
        <w:t>75</w:t>
      </w:r>
      <w:r w:rsidR="00FC51AD" w:rsidRPr="00FC51AD">
        <w:rPr>
          <w:bCs/>
        </w:rPr>
        <w:t>)</w:t>
      </w:r>
      <w:r w:rsidR="00FC51AD">
        <w:rPr>
          <w:bCs/>
        </w:rPr>
        <w:t xml:space="preserve"> </w:t>
      </w:r>
      <w:r w:rsidR="00845004">
        <w:rPr>
          <w:bCs/>
        </w:rPr>
        <w:t xml:space="preserve">which in the late PCV13 period </w:t>
      </w:r>
      <w:r w:rsidR="00845004" w:rsidRPr="34D108D8">
        <w:t>represent</w:t>
      </w:r>
      <w:r w:rsidR="3834E816" w:rsidRPr="34D108D8">
        <w:t>ed</w:t>
      </w:r>
      <w:r w:rsidR="00845004">
        <w:rPr>
          <w:bCs/>
        </w:rPr>
        <w:t xml:space="preserve"> </w:t>
      </w:r>
      <w:r w:rsidR="00175988">
        <w:rPr>
          <w:bCs/>
        </w:rPr>
        <w:t>7% of pneumococcal serotypes examined.</w:t>
      </w:r>
      <w:r w:rsidR="00845004">
        <w:rPr>
          <w:bCs/>
        </w:rPr>
        <w:t xml:space="preserve"> </w:t>
      </w:r>
    </w:p>
    <w:p w14:paraId="117FD746" w14:textId="77777777" w:rsidR="00551B43" w:rsidRDefault="00551B43" w:rsidP="004D2E92">
      <w:pPr>
        <w:spacing w:line="360" w:lineRule="auto"/>
      </w:pPr>
    </w:p>
    <w:p w14:paraId="1C1847AF" w14:textId="77777777" w:rsidR="005658FE" w:rsidRDefault="005658FE">
      <w:r>
        <w:br w:type="page"/>
      </w:r>
    </w:p>
    <w:p w14:paraId="6D911B3C" w14:textId="277A5B96" w:rsidR="002259E6" w:rsidRDefault="00DC2ADE" w:rsidP="004D2E92">
      <w:pPr>
        <w:spacing w:line="360" w:lineRule="auto"/>
      </w:pPr>
      <w:r>
        <w:lastRenderedPageBreak/>
        <w:t>Table 1</w:t>
      </w:r>
    </w:p>
    <w:tbl>
      <w:tblPr>
        <w:tblStyle w:val="TableGrid"/>
        <w:tblW w:w="0" w:type="auto"/>
        <w:tblLook w:val="04A0" w:firstRow="1" w:lastRow="0" w:firstColumn="1" w:lastColumn="0" w:noHBand="0" w:noVBand="1"/>
      </w:tblPr>
      <w:tblGrid>
        <w:gridCol w:w="743"/>
        <w:gridCol w:w="1804"/>
        <w:gridCol w:w="1723"/>
        <w:gridCol w:w="1551"/>
        <w:gridCol w:w="2255"/>
        <w:gridCol w:w="940"/>
      </w:tblGrid>
      <w:tr w:rsidR="00AA1D41" w14:paraId="2BBC15DB" w14:textId="77777777" w:rsidTr="001D2709">
        <w:tc>
          <w:tcPr>
            <w:tcW w:w="743" w:type="dxa"/>
          </w:tcPr>
          <w:p w14:paraId="65E48F4D" w14:textId="77777777" w:rsidR="00AA1D41" w:rsidRPr="00595B85" w:rsidRDefault="00AA1D41" w:rsidP="00AA1D41">
            <w:pPr>
              <w:spacing w:line="360" w:lineRule="auto"/>
              <w:jc w:val="center"/>
              <w:rPr>
                <w:rFonts w:ascii="Calibri" w:hAnsi="Calibri" w:cs="Calibri"/>
                <w:b/>
                <w:bCs/>
                <w:color w:val="000000"/>
                <w:sz w:val="20"/>
                <w:szCs w:val="20"/>
              </w:rPr>
            </w:pPr>
          </w:p>
          <w:p w14:paraId="222F3F21" w14:textId="58AC8271" w:rsidR="00AA1D41" w:rsidRPr="00595B85" w:rsidRDefault="00B44016" w:rsidP="00AA1D41">
            <w:pPr>
              <w:spacing w:line="360" w:lineRule="auto"/>
              <w:jc w:val="center"/>
              <w:rPr>
                <w:rFonts w:ascii="Calibri" w:hAnsi="Calibri" w:cs="Calibri"/>
                <w:b/>
                <w:bCs/>
                <w:color w:val="000000"/>
                <w:sz w:val="20"/>
                <w:szCs w:val="20"/>
              </w:rPr>
            </w:pPr>
            <w:r>
              <w:rPr>
                <w:rFonts w:ascii="Calibri" w:hAnsi="Calibri" w:cs="Calibri"/>
                <w:b/>
                <w:bCs/>
                <w:color w:val="000000"/>
                <w:sz w:val="20"/>
                <w:szCs w:val="20"/>
              </w:rPr>
              <w:t>Group</w:t>
            </w:r>
          </w:p>
        </w:tc>
        <w:tc>
          <w:tcPr>
            <w:tcW w:w="1804" w:type="dxa"/>
            <w:vAlign w:val="bottom"/>
          </w:tcPr>
          <w:p w14:paraId="7666C8D4" w14:textId="60FAAFAE" w:rsidR="00AA1D41" w:rsidRPr="00595B85" w:rsidRDefault="00AA1D41" w:rsidP="00AA1D41">
            <w:pPr>
              <w:spacing w:line="360" w:lineRule="auto"/>
              <w:jc w:val="center"/>
              <w:rPr>
                <w:b/>
                <w:bCs/>
                <w:sz w:val="20"/>
                <w:szCs w:val="20"/>
              </w:rPr>
            </w:pPr>
            <w:r w:rsidRPr="00595B85">
              <w:rPr>
                <w:rFonts w:ascii="Calibri" w:hAnsi="Calibri" w:cs="Calibri"/>
                <w:b/>
                <w:bCs/>
                <w:color w:val="000000"/>
                <w:sz w:val="20"/>
                <w:szCs w:val="20"/>
              </w:rPr>
              <w:t>Serotype</w:t>
            </w:r>
          </w:p>
        </w:tc>
        <w:tc>
          <w:tcPr>
            <w:tcW w:w="1723" w:type="dxa"/>
            <w:vAlign w:val="bottom"/>
          </w:tcPr>
          <w:p w14:paraId="60336F8A" w14:textId="20600F8F" w:rsidR="00AA1D41" w:rsidRPr="00595B85" w:rsidRDefault="00AA1D41" w:rsidP="00AA1D41">
            <w:pPr>
              <w:spacing w:line="360" w:lineRule="auto"/>
              <w:jc w:val="center"/>
              <w:rPr>
                <w:b/>
                <w:bCs/>
                <w:sz w:val="20"/>
                <w:szCs w:val="20"/>
              </w:rPr>
            </w:pPr>
            <w:r w:rsidRPr="00595B85">
              <w:rPr>
                <w:rFonts w:ascii="Calibri" w:hAnsi="Calibri" w:cs="Calibri"/>
                <w:b/>
                <w:bCs/>
                <w:color w:val="000000"/>
                <w:sz w:val="20"/>
                <w:szCs w:val="20"/>
              </w:rPr>
              <w:t>Early PCV</w:t>
            </w:r>
            <w:r w:rsidR="00E76831" w:rsidRPr="001D2709">
              <w:rPr>
                <w:rFonts w:ascii="Calibri" w:hAnsi="Calibri" w:cs="Calibri"/>
                <w:b/>
                <w:bCs/>
                <w:color w:val="000000"/>
                <w:sz w:val="20"/>
                <w:szCs w:val="20"/>
                <w:vertAlign w:val="superscript"/>
              </w:rPr>
              <w:t>§</w:t>
            </w:r>
            <w:r w:rsidRPr="00595B85">
              <w:rPr>
                <w:rFonts w:ascii="Calibri" w:hAnsi="Calibri" w:cs="Calibri"/>
                <w:b/>
                <w:bCs/>
                <w:color w:val="000000"/>
                <w:sz w:val="20"/>
                <w:szCs w:val="20"/>
              </w:rPr>
              <w:t xml:space="preserve"> % (n)</w:t>
            </w:r>
          </w:p>
        </w:tc>
        <w:tc>
          <w:tcPr>
            <w:tcW w:w="1551" w:type="dxa"/>
            <w:vAlign w:val="bottom"/>
          </w:tcPr>
          <w:p w14:paraId="304AEB02" w14:textId="70832F3F" w:rsidR="00AA1D41" w:rsidRPr="00595B85" w:rsidRDefault="00AA1D41" w:rsidP="00AA1D41">
            <w:pPr>
              <w:spacing w:line="360" w:lineRule="auto"/>
              <w:jc w:val="center"/>
              <w:rPr>
                <w:b/>
                <w:bCs/>
                <w:sz w:val="20"/>
                <w:szCs w:val="20"/>
              </w:rPr>
            </w:pPr>
            <w:r w:rsidRPr="00595B85">
              <w:rPr>
                <w:rFonts w:ascii="Calibri" w:hAnsi="Calibri" w:cs="Calibri"/>
                <w:b/>
                <w:bCs/>
                <w:color w:val="000000"/>
                <w:sz w:val="20"/>
                <w:szCs w:val="20"/>
              </w:rPr>
              <w:t>Late PCV</w:t>
            </w:r>
            <w:r w:rsidR="00E76831" w:rsidRPr="001D2709">
              <w:rPr>
                <w:rFonts w:ascii="Calibri" w:hAnsi="Calibri" w:cs="Calibri"/>
                <w:b/>
                <w:bCs/>
                <w:color w:val="000000"/>
                <w:sz w:val="20"/>
                <w:szCs w:val="20"/>
                <w:vertAlign w:val="superscript"/>
              </w:rPr>
              <w:t>§</w:t>
            </w:r>
            <w:r w:rsidRPr="00595B85">
              <w:rPr>
                <w:rFonts w:ascii="Calibri" w:hAnsi="Calibri" w:cs="Calibri"/>
                <w:b/>
                <w:bCs/>
                <w:color w:val="000000"/>
                <w:sz w:val="20"/>
                <w:szCs w:val="20"/>
              </w:rPr>
              <w:t xml:space="preserve"> % (n)</w:t>
            </w:r>
          </w:p>
        </w:tc>
        <w:tc>
          <w:tcPr>
            <w:tcW w:w="2255" w:type="dxa"/>
            <w:vAlign w:val="bottom"/>
          </w:tcPr>
          <w:p w14:paraId="45267874" w14:textId="61DE3DEC" w:rsidR="00AA1D41" w:rsidRPr="00595B85" w:rsidRDefault="00AA1D41" w:rsidP="00AA1D41">
            <w:pPr>
              <w:spacing w:line="360" w:lineRule="auto"/>
              <w:jc w:val="center"/>
              <w:rPr>
                <w:b/>
                <w:bCs/>
                <w:sz w:val="20"/>
                <w:szCs w:val="20"/>
              </w:rPr>
            </w:pPr>
            <w:r w:rsidRPr="00595B85">
              <w:rPr>
                <w:rFonts w:ascii="Calibri" w:hAnsi="Calibri" w:cs="Calibri"/>
                <w:b/>
                <w:bCs/>
                <w:color w:val="000000"/>
                <w:sz w:val="20"/>
                <w:szCs w:val="20"/>
              </w:rPr>
              <w:t>OR (95% CI)</w:t>
            </w:r>
          </w:p>
        </w:tc>
        <w:tc>
          <w:tcPr>
            <w:tcW w:w="940" w:type="dxa"/>
            <w:vAlign w:val="bottom"/>
          </w:tcPr>
          <w:p w14:paraId="6FE7D3FA" w14:textId="1542EBF1" w:rsidR="00AA1D41" w:rsidRPr="00595B85" w:rsidRDefault="00AA1D41" w:rsidP="00AA1D41">
            <w:pPr>
              <w:spacing w:line="360" w:lineRule="auto"/>
              <w:jc w:val="center"/>
              <w:rPr>
                <w:b/>
                <w:bCs/>
                <w:i/>
                <w:iCs/>
                <w:sz w:val="20"/>
                <w:szCs w:val="20"/>
              </w:rPr>
            </w:pPr>
            <w:r w:rsidRPr="00595B85">
              <w:rPr>
                <w:rFonts w:ascii="Calibri" w:hAnsi="Calibri" w:cs="Calibri"/>
                <w:b/>
                <w:bCs/>
                <w:i/>
                <w:iCs/>
                <w:color w:val="000000"/>
                <w:sz w:val="20"/>
                <w:szCs w:val="20"/>
              </w:rPr>
              <w:t>p</w:t>
            </w:r>
            <w:r w:rsidRPr="00595B85">
              <w:rPr>
                <w:rFonts w:ascii="Calibri" w:hAnsi="Calibri" w:cs="Calibri"/>
                <w:b/>
                <w:bCs/>
                <w:color w:val="000000"/>
                <w:sz w:val="20"/>
                <w:szCs w:val="20"/>
              </w:rPr>
              <w:t>*</w:t>
            </w:r>
          </w:p>
        </w:tc>
      </w:tr>
      <w:tr w:rsidR="00AA1D41" w14:paraId="42DF05FF" w14:textId="77777777" w:rsidTr="001D2709">
        <w:tc>
          <w:tcPr>
            <w:tcW w:w="743" w:type="dxa"/>
            <w:vMerge w:val="restart"/>
            <w:vAlign w:val="center"/>
          </w:tcPr>
          <w:p w14:paraId="11F4B725" w14:textId="2BF14530" w:rsidR="00AA1D41" w:rsidRPr="008D3E93" w:rsidRDefault="00AA1D41" w:rsidP="00AA1D41">
            <w:pPr>
              <w:spacing w:line="360" w:lineRule="auto"/>
              <w:jc w:val="center"/>
              <w:rPr>
                <w:rFonts w:ascii="Calibri" w:hAnsi="Calibri" w:cs="Calibri"/>
                <w:color w:val="000000"/>
                <w:sz w:val="20"/>
                <w:szCs w:val="20"/>
              </w:rPr>
            </w:pPr>
            <w:r>
              <w:rPr>
                <w:rFonts w:ascii="Calibri" w:hAnsi="Calibri" w:cs="Calibri"/>
                <w:color w:val="000000"/>
                <w:sz w:val="20"/>
                <w:szCs w:val="20"/>
              </w:rPr>
              <w:t>PCV7</w:t>
            </w:r>
          </w:p>
        </w:tc>
        <w:tc>
          <w:tcPr>
            <w:tcW w:w="1804" w:type="dxa"/>
            <w:vAlign w:val="bottom"/>
          </w:tcPr>
          <w:p w14:paraId="699F4BF2" w14:textId="2BB64D3D"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6B</w:t>
            </w:r>
          </w:p>
        </w:tc>
        <w:tc>
          <w:tcPr>
            <w:tcW w:w="1723" w:type="dxa"/>
            <w:vAlign w:val="bottom"/>
          </w:tcPr>
          <w:p w14:paraId="1F317781" w14:textId="0F668772"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0.51 (1)</w:t>
            </w:r>
          </w:p>
        </w:tc>
        <w:tc>
          <w:tcPr>
            <w:tcW w:w="1551" w:type="dxa"/>
            <w:vAlign w:val="bottom"/>
          </w:tcPr>
          <w:p w14:paraId="47C25B9E" w14:textId="642634A0"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0.00 (0)</w:t>
            </w:r>
          </w:p>
        </w:tc>
        <w:tc>
          <w:tcPr>
            <w:tcW w:w="2255" w:type="dxa"/>
            <w:vAlign w:val="bottom"/>
          </w:tcPr>
          <w:p w14:paraId="06418861" w14:textId="14F0663F"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0.05 (0.002 – 1.274)</w:t>
            </w:r>
          </w:p>
        </w:tc>
        <w:tc>
          <w:tcPr>
            <w:tcW w:w="940" w:type="dxa"/>
            <w:vAlign w:val="bottom"/>
          </w:tcPr>
          <w:p w14:paraId="1B19ABC3" w14:textId="415DED87"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0.07</w:t>
            </w:r>
          </w:p>
        </w:tc>
      </w:tr>
      <w:tr w:rsidR="00AA1D41" w14:paraId="1F35F177" w14:textId="77777777" w:rsidTr="001D2709">
        <w:tc>
          <w:tcPr>
            <w:tcW w:w="743" w:type="dxa"/>
            <w:vMerge/>
          </w:tcPr>
          <w:p w14:paraId="15C24E69" w14:textId="77777777" w:rsidR="00AA1D41" w:rsidRPr="008D3E93" w:rsidRDefault="00AA1D41" w:rsidP="00AA1D41">
            <w:pPr>
              <w:spacing w:line="360" w:lineRule="auto"/>
              <w:jc w:val="center"/>
              <w:rPr>
                <w:rFonts w:ascii="Calibri" w:hAnsi="Calibri" w:cs="Calibri"/>
                <w:color w:val="000000"/>
                <w:sz w:val="20"/>
                <w:szCs w:val="20"/>
              </w:rPr>
            </w:pPr>
          </w:p>
        </w:tc>
        <w:tc>
          <w:tcPr>
            <w:tcW w:w="1804" w:type="dxa"/>
            <w:vAlign w:val="bottom"/>
          </w:tcPr>
          <w:p w14:paraId="00F5DD49" w14:textId="5B33DC2C"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19F</w:t>
            </w:r>
          </w:p>
        </w:tc>
        <w:tc>
          <w:tcPr>
            <w:tcW w:w="1723" w:type="dxa"/>
            <w:vAlign w:val="bottom"/>
          </w:tcPr>
          <w:p w14:paraId="7336DE3B" w14:textId="5DBBB299"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1AF87DCA" w14:textId="41BF3344"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1.18 (15)</w:t>
            </w:r>
          </w:p>
        </w:tc>
        <w:tc>
          <w:tcPr>
            <w:tcW w:w="2255" w:type="dxa"/>
            <w:vAlign w:val="bottom"/>
          </w:tcPr>
          <w:p w14:paraId="49FE7317" w14:textId="31F35C7B"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4.89 (0.292 – 82.09)</w:t>
            </w:r>
          </w:p>
        </w:tc>
        <w:tc>
          <w:tcPr>
            <w:tcW w:w="940" w:type="dxa"/>
            <w:vAlign w:val="bottom"/>
          </w:tcPr>
          <w:p w14:paraId="419228D9" w14:textId="1F951CB8"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0.2699</w:t>
            </w:r>
          </w:p>
        </w:tc>
      </w:tr>
      <w:tr w:rsidR="00387652" w14:paraId="29D6B57D" w14:textId="77777777" w:rsidTr="001D2709">
        <w:tc>
          <w:tcPr>
            <w:tcW w:w="743" w:type="dxa"/>
          </w:tcPr>
          <w:p w14:paraId="12E18C85" w14:textId="77777777" w:rsidR="00387652" w:rsidRPr="008D3E93" w:rsidRDefault="00387652" w:rsidP="00AA1D41">
            <w:pPr>
              <w:spacing w:line="360" w:lineRule="auto"/>
              <w:jc w:val="center"/>
              <w:rPr>
                <w:sz w:val="20"/>
                <w:szCs w:val="20"/>
              </w:rPr>
            </w:pPr>
          </w:p>
        </w:tc>
        <w:tc>
          <w:tcPr>
            <w:tcW w:w="8273" w:type="dxa"/>
            <w:gridSpan w:val="5"/>
            <w:vAlign w:val="bottom"/>
          </w:tcPr>
          <w:p w14:paraId="745CDEA7" w14:textId="696A1DE4" w:rsidR="00387652" w:rsidRPr="00387652" w:rsidRDefault="00387652" w:rsidP="00AA1D41">
            <w:pPr>
              <w:spacing w:line="360" w:lineRule="auto"/>
              <w:jc w:val="center"/>
              <w:rPr>
                <w:sz w:val="20"/>
                <w:szCs w:val="20"/>
              </w:rPr>
            </w:pPr>
          </w:p>
        </w:tc>
      </w:tr>
      <w:tr w:rsidR="00AA1D41" w14:paraId="7C6C6BC8" w14:textId="77777777" w:rsidTr="001D2709">
        <w:tc>
          <w:tcPr>
            <w:tcW w:w="743" w:type="dxa"/>
            <w:vMerge w:val="restart"/>
            <w:vAlign w:val="center"/>
          </w:tcPr>
          <w:p w14:paraId="2BC59C54" w14:textId="3BDDD7C2" w:rsidR="00AA1D41" w:rsidRPr="008D3E93" w:rsidRDefault="00AA1D41" w:rsidP="00AA1D41">
            <w:pPr>
              <w:spacing w:line="360" w:lineRule="auto"/>
              <w:jc w:val="center"/>
              <w:rPr>
                <w:rFonts w:ascii="Calibri" w:hAnsi="Calibri" w:cs="Calibri"/>
                <w:color w:val="000000"/>
                <w:sz w:val="20"/>
                <w:szCs w:val="20"/>
              </w:rPr>
            </w:pPr>
            <w:r>
              <w:rPr>
                <w:rFonts w:ascii="Calibri" w:hAnsi="Calibri" w:cs="Calibri"/>
                <w:color w:val="000000"/>
                <w:sz w:val="20"/>
                <w:szCs w:val="20"/>
              </w:rPr>
              <w:t>PCV13</w:t>
            </w:r>
          </w:p>
        </w:tc>
        <w:tc>
          <w:tcPr>
            <w:tcW w:w="1804" w:type="dxa"/>
            <w:vAlign w:val="bottom"/>
          </w:tcPr>
          <w:p w14:paraId="2CFD49D0" w14:textId="3A41F56D"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1</w:t>
            </w:r>
          </w:p>
        </w:tc>
        <w:tc>
          <w:tcPr>
            <w:tcW w:w="1723" w:type="dxa"/>
            <w:vAlign w:val="bottom"/>
          </w:tcPr>
          <w:p w14:paraId="0C057C65" w14:textId="02736059"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0.51 (1)</w:t>
            </w:r>
          </w:p>
        </w:tc>
        <w:tc>
          <w:tcPr>
            <w:tcW w:w="1551" w:type="dxa"/>
            <w:vAlign w:val="bottom"/>
          </w:tcPr>
          <w:p w14:paraId="4981DB46" w14:textId="0CDD6B53"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0.00 (0)</w:t>
            </w:r>
          </w:p>
        </w:tc>
        <w:tc>
          <w:tcPr>
            <w:tcW w:w="2255" w:type="dxa"/>
            <w:vAlign w:val="bottom"/>
          </w:tcPr>
          <w:p w14:paraId="15C5E932" w14:textId="146216E6"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0.05 (0.002 – 1.274)</w:t>
            </w:r>
          </w:p>
        </w:tc>
        <w:tc>
          <w:tcPr>
            <w:tcW w:w="940" w:type="dxa"/>
            <w:vAlign w:val="bottom"/>
          </w:tcPr>
          <w:p w14:paraId="648FD1B1" w14:textId="50470FEA"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0.07</w:t>
            </w:r>
          </w:p>
        </w:tc>
      </w:tr>
      <w:tr w:rsidR="00AA1D41" w14:paraId="3F8FA74E" w14:textId="77777777" w:rsidTr="001D2709">
        <w:tc>
          <w:tcPr>
            <w:tcW w:w="743" w:type="dxa"/>
            <w:vMerge/>
          </w:tcPr>
          <w:p w14:paraId="1640F65B" w14:textId="77777777" w:rsidR="00AA1D41" w:rsidRPr="008D3E93" w:rsidRDefault="00AA1D41" w:rsidP="00AA1D41">
            <w:pPr>
              <w:spacing w:line="360" w:lineRule="auto"/>
              <w:jc w:val="center"/>
              <w:rPr>
                <w:rFonts w:ascii="Calibri" w:hAnsi="Calibri" w:cs="Calibri"/>
                <w:color w:val="000000"/>
                <w:sz w:val="20"/>
                <w:szCs w:val="20"/>
              </w:rPr>
            </w:pPr>
          </w:p>
        </w:tc>
        <w:tc>
          <w:tcPr>
            <w:tcW w:w="1804" w:type="dxa"/>
            <w:vAlign w:val="bottom"/>
          </w:tcPr>
          <w:p w14:paraId="666FDADB" w14:textId="48A1EED2"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3</w:t>
            </w:r>
          </w:p>
        </w:tc>
        <w:tc>
          <w:tcPr>
            <w:tcW w:w="1723" w:type="dxa"/>
            <w:vAlign w:val="bottom"/>
          </w:tcPr>
          <w:p w14:paraId="6C2BDF7E" w14:textId="34F202FF"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3.05 (6)</w:t>
            </w:r>
          </w:p>
        </w:tc>
        <w:tc>
          <w:tcPr>
            <w:tcW w:w="1551" w:type="dxa"/>
            <w:vAlign w:val="bottom"/>
          </w:tcPr>
          <w:p w14:paraId="6A29E01A" w14:textId="4B55E9D4"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1.50 (19)</w:t>
            </w:r>
          </w:p>
        </w:tc>
        <w:tc>
          <w:tcPr>
            <w:tcW w:w="2255" w:type="dxa"/>
            <w:vAlign w:val="bottom"/>
          </w:tcPr>
          <w:p w14:paraId="638744E6" w14:textId="0715FA4A"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0.49 (0.191 – 1.230)</w:t>
            </w:r>
          </w:p>
        </w:tc>
        <w:tc>
          <w:tcPr>
            <w:tcW w:w="940" w:type="dxa"/>
            <w:vAlign w:val="bottom"/>
          </w:tcPr>
          <w:p w14:paraId="576B0445" w14:textId="4D2C08F6"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0.1275</w:t>
            </w:r>
          </w:p>
        </w:tc>
      </w:tr>
      <w:tr w:rsidR="00AA1D41" w14:paraId="05F6B363" w14:textId="77777777" w:rsidTr="001D2709">
        <w:tc>
          <w:tcPr>
            <w:tcW w:w="743" w:type="dxa"/>
            <w:vMerge/>
          </w:tcPr>
          <w:p w14:paraId="2F71A853" w14:textId="77777777" w:rsidR="00AA1D41" w:rsidRPr="008D3E93" w:rsidRDefault="00AA1D41" w:rsidP="00AA1D41">
            <w:pPr>
              <w:spacing w:line="360" w:lineRule="auto"/>
              <w:jc w:val="center"/>
              <w:rPr>
                <w:rFonts w:ascii="Calibri" w:hAnsi="Calibri" w:cs="Calibri"/>
                <w:color w:val="000000"/>
                <w:sz w:val="20"/>
                <w:szCs w:val="20"/>
              </w:rPr>
            </w:pPr>
          </w:p>
        </w:tc>
        <w:tc>
          <w:tcPr>
            <w:tcW w:w="1804" w:type="dxa"/>
            <w:vAlign w:val="bottom"/>
          </w:tcPr>
          <w:p w14:paraId="051225D2" w14:textId="6E8F0882"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5</w:t>
            </w:r>
          </w:p>
        </w:tc>
        <w:tc>
          <w:tcPr>
            <w:tcW w:w="1723" w:type="dxa"/>
            <w:vAlign w:val="bottom"/>
          </w:tcPr>
          <w:p w14:paraId="24418B89" w14:textId="282A7BA8"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1.02 (2)</w:t>
            </w:r>
          </w:p>
        </w:tc>
        <w:tc>
          <w:tcPr>
            <w:tcW w:w="1551" w:type="dxa"/>
            <w:vAlign w:val="bottom"/>
          </w:tcPr>
          <w:p w14:paraId="0192BAA0" w14:textId="46098338"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0.00 (0)</w:t>
            </w:r>
          </w:p>
        </w:tc>
        <w:tc>
          <w:tcPr>
            <w:tcW w:w="2255" w:type="dxa"/>
            <w:vAlign w:val="bottom"/>
          </w:tcPr>
          <w:p w14:paraId="750E33E9" w14:textId="59B56321"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0.03 (0.002 – 0.646)</w:t>
            </w:r>
          </w:p>
        </w:tc>
        <w:tc>
          <w:tcPr>
            <w:tcW w:w="940" w:type="dxa"/>
            <w:vAlign w:val="bottom"/>
          </w:tcPr>
          <w:p w14:paraId="3CEA5CCB" w14:textId="4F7A2052" w:rsidR="00AA1D41" w:rsidRPr="00EA5F15" w:rsidRDefault="00AA1D41" w:rsidP="00AA1D41">
            <w:pPr>
              <w:spacing w:line="360" w:lineRule="auto"/>
              <w:jc w:val="center"/>
              <w:rPr>
                <w:b/>
                <w:bCs/>
                <w:sz w:val="20"/>
                <w:szCs w:val="20"/>
              </w:rPr>
            </w:pPr>
            <w:r w:rsidRPr="00EA5F15">
              <w:rPr>
                <w:rFonts w:ascii="Calibri" w:hAnsi="Calibri" w:cs="Calibri"/>
                <w:b/>
                <w:bCs/>
                <w:color w:val="000000"/>
                <w:sz w:val="20"/>
                <w:szCs w:val="20"/>
              </w:rPr>
              <w:t>0.0249</w:t>
            </w:r>
          </w:p>
        </w:tc>
      </w:tr>
      <w:tr w:rsidR="00AA1D41" w14:paraId="0614439B" w14:textId="77777777" w:rsidTr="001D2709">
        <w:tc>
          <w:tcPr>
            <w:tcW w:w="743" w:type="dxa"/>
            <w:vMerge/>
          </w:tcPr>
          <w:p w14:paraId="7674F61C" w14:textId="77777777" w:rsidR="00AA1D41" w:rsidRPr="008D3E93" w:rsidRDefault="00AA1D41" w:rsidP="00AA1D41">
            <w:pPr>
              <w:spacing w:line="360" w:lineRule="auto"/>
              <w:jc w:val="center"/>
              <w:rPr>
                <w:rFonts w:ascii="Calibri" w:hAnsi="Calibri" w:cs="Calibri"/>
                <w:color w:val="000000"/>
                <w:sz w:val="20"/>
                <w:szCs w:val="20"/>
              </w:rPr>
            </w:pPr>
          </w:p>
        </w:tc>
        <w:tc>
          <w:tcPr>
            <w:tcW w:w="1804" w:type="dxa"/>
            <w:vAlign w:val="bottom"/>
          </w:tcPr>
          <w:p w14:paraId="644C960F" w14:textId="1DE7D594"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6A</w:t>
            </w:r>
          </w:p>
        </w:tc>
        <w:tc>
          <w:tcPr>
            <w:tcW w:w="1723" w:type="dxa"/>
            <w:vAlign w:val="bottom"/>
          </w:tcPr>
          <w:p w14:paraId="6925A705" w14:textId="3429C248"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2.03 (4)</w:t>
            </w:r>
          </w:p>
        </w:tc>
        <w:tc>
          <w:tcPr>
            <w:tcW w:w="1551" w:type="dxa"/>
            <w:vAlign w:val="bottom"/>
          </w:tcPr>
          <w:p w14:paraId="64856865" w14:textId="78CE3609"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0.24 (3)</w:t>
            </w:r>
          </w:p>
        </w:tc>
        <w:tc>
          <w:tcPr>
            <w:tcW w:w="2255" w:type="dxa"/>
            <w:vAlign w:val="bottom"/>
          </w:tcPr>
          <w:p w14:paraId="6D02D503" w14:textId="6F6C1011"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0.11 (0.026 – 0.516)</w:t>
            </w:r>
          </w:p>
        </w:tc>
        <w:tc>
          <w:tcPr>
            <w:tcW w:w="940" w:type="dxa"/>
            <w:vAlign w:val="bottom"/>
          </w:tcPr>
          <w:p w14:paraId="20B2CAA1" w14:textId="71882E8A" w:rsidR="00AA1D41" w:rsidRPr="00EA5F15" w:rsidRDefault="00AA1D41" w:rsidP="00AA1D41">
            <w:pPr>
              <w:spacing w:line="360" w:lineRule="auto"/>
              <w:jc w:val="center"/>
              <w:rPr>
                <w:b/>
                <w:bCs/>
                <w:sz w:val="20"/>
                <w:szCs w:val="20"/>
              </w:rPr>
            </w:pPr>
            <w:r w:rsidRPr="00EA5F15">
              <w:rPr>
                <w:rFonts w:ascii="Calibri" w:hAnsi="Calibri" w:cs="Calibri"/>
                <w:b/>
                <w:bCs/>
                <w:color w:val="000000"/>
                <w:sz w:val="20"/>
                <w:szCs w:val="20"/>
              </w:rPr>
              <w:t>0.0048</w:t>
            </w:r>
          </w:p>
        </w:tc>
      </w:tr>
      <w:tr w:rsidR="00AA1D41" w14:paraId="0DB8997B" w14:textId="77777777" w:rsidTr="001D2709">
        <w:tc>
          <w:tcPr>
            <w:tcW w:w="743" w:type="dxa"/>
            <w:vMerge/>
          </w:tcPr>
          <w:p w14:paraId="0405B0C4" w14:textId="77777777" w:rsidR="00AA1D41" w:rsidRPr="008D3E93" w:rsidRDefault="00AA1D41" w:rsidP="00AA1D41">
            <w:pPr>
              <w:spacing w:line="360" w:lineRule="auto"/>
              <w:jc w:val="center"/>
              <w:rPr>
                <w:rFonts w:ascii="Calibri" w:hAnsi="Calibri" w:cs="Calibri"/>
                <w:color w:val="000000"/>
                <w:sz w:val="20"/>
                <w:szCs w:val="20"/>
              </w:rPr>
            </w:pPr>
          </w:p>
        </w:tc>
        <w:tc>
          <w:tcPr>
            <w:tcW w:w="1804" w:type="dxa"/>
            <w:vAlign w:val="bottom"/>
          </w:tcPr>
          <w:p w14:paraId="52723EDD" w14:textId="722C5587"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7F</w:t>
            </w:r>
          </w:p>
        </w:tc>
        <w:tc>
          <w:tcPr>
            <w:tcW w:w="1723" w:type="dxa"/>
            <w:vAlign w:val="bottom"/>
          </w:tcPr>
          <w:p w14:paraId="03E28EE9" w14:textId="2FC24B54"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1.02 (2)</w:t>
            </w:r>
          </w:p>
        </w:tc>
        <w:tc>
          <w:tcPr>
            <w:tcW w:w="1551" w:type="dxa"/>
            <w:vAlign w:val="bottom"/>
          </w:tcPr>
          <w:p w14:paraId="25914654" w14:textId="1BE1D5E7"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0.16 (2)</w:t>
            </w:r>
          </w:p>
        </w:tc>
        <w:tc>
          <w:tcPr>
            <w:tcW w:w="2255" w:type="dxa"/>
            <w:vAlign w:val="bottom"/>
          </w:tcPr>
          <w:p w14:paraId="5143DB82" w14:textId="0CD4E7FE"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0.15 (0.022 – 1.102)</w:t>
            </w:r>
          </w:p>
        </w:tc>
        <w:tc>
          <w:tcPr>
            <w:tcW w:w="940" w:type="dxa"/>
            <w:vAlign w:val="bottom"/>
          </w:tcPr>
          <w:p w14:paraId="3348DFA5" w14:textId="2293D2A7"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0.0624</w:t>
            </w:r>
          </w:p>
        </w:tc>
      </w:tr>
      <w:tr w:rsidR="00AA1D41" w14:paraId="057B978B" w14:textId="77777777" w:rsidTr="001D2709">
        <w:tc>
          <w:tcPr>
            <w:tcW w:w="743" w:type="dxa"/>
            <w:vMerge/>
          </w:tcPr>
          <w:p w14:paraId="58FEB022" w14:textId="77777777" w:rsidR="00AA1D41" w:rsidRPr="008D3E93" w:rsidRDefault="00AA1D41" w:rsidP="00AA1D41">
            <w:pPr>
              <w:spacing w:line="360" w:lineRule="auto"/>
              <w:jc w:val="center"/>
              <w:rPr>
                <w:rFonts w:ascii="Calibri" w:hAnsi="Calibri" w:cs="Calibri"/>
                <w:color w:val="000000"/>
                <w:sz w:val="20"/>
                <w:szCs w:val="20"/>
              </w:rPr>
            </w:pPr>
          </w:p>
        </w:tc>
        <w:tc>
          <w:tcPr>
            <w:tcW w:w="1804" w:type="dxa"/>
            <w:vAlign w:val="bottom"/>
          </w:tcPr>
          <w:p w14:paraId="7DE4C3AB" w14:textId="0BCF7F54"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19A</w:t>
            </w:r>
          </w:p>
        </w:tc>
        <w:tc>
          <w:tcPr>
            <w:tcW w:w="1723" w:type="dxa"/>
            <w:vAlign w:val="bottom"/>
          </w:tcPr>
          <w:p w14:paraId="4C337BF8" w14:textId="69C6D663"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3.05 (6)</w:t>
            </w:r>
          </w:p>
        </w:tc>
        <w:tc>
          <w:tcPr>
            <w:tcW w:w="1551" w:type="dxa"/>
            <w:vAlign w:val="bottom"/>
          </w:tcPr>
          <w:p w14:paraId="6E27B4E1" w14:textId="14FC963E"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1.18 (15)</w:t>
            </w:r>
          </w:p>
        </w:tc>
        <w:tc>
          <w:tcPr>
            <w:tcW w:w="2255" w:type="dxa"/>
            <w:vAlign w:val="bottom"/>
          </w:tcPr>
          <w:p w14:paraId="04530923" w14:textId="14B3FED7" w:rsidR="00AA1D41" w:rsidRPr="00387652" w:rsidRDefault="00AA1D41" w:rsidP="00AA1D41">
            <w:pPr>
              <w:spacing w:line="360" w:lineRule="auto"/>
              <w:jc w:val="center"/>
              <w:rPr>
                <w:sz w:val="20"/>
                <w:szCs w:val="20"/>
              </w:rPr>
            </w:pPr>
            <w:r w:rsidRPr="00387652">
              <w:rPr>
                <w:rFonts w:ascii="Calibri" w:hAnsi="Calibri" w:cs="Calibri"/>
                <w:color w:val="000000"/>
                <w:sz w:val="20"/>
                <w:szCs w:val="20"/>
              </w:rPr>
              <w:t>0.38 (0.146 – 0.996)</w:t>
            </w:r>
          </w:p>
        </w:tc>
        <w:tc>
          <w:tcPr>
            <w:tcW w:w="940" w:type="dxa"/>
            <w:vAlign w:val="bottom"/>
          </w:tcPr>
          <w:p w14:paraId="00923EB0" w14:textId="4AECD5C6" w:rsidR="00AA1D41" w:rsidRPr="00EA5F15" w:rsidRDefault="00AA1D41" w:rsidP="00AA1D41">
            <w:pPr>
              <w:spacing w:line="360" w:lineRule="auto"/>
              <w:jc w:val="center"/>
              <w:rPr>
                <w:b/>
                <w:bCs/>
                <w:sz w:val="20"/>
                <w:szCs w:val="20"/>
              </w:rPr>
            </w:pPr>
            <w:r w:rsidRPr="00EA5F15">
              <w:rPr>
                <w:rFonts w:ascii="Calibri" w:hAnsi="Calibri" w:cs="Calibri"/>
                <w:b/>
                <w:bCs/>
                <w:color w:val="000000"/>
                <w:sz w:val="20"/>
                <w:szCs w:val="20"/>
              </w:rPr>
              <w:t>0.049</w:t>
            </w:r>
          </w:p>
        </w:tc>
      </w:tr>
      <w:tr w:rsidR="00387652" w14:paraId="03ADAAFB" w14:textId="77777777" w:rsidTr="001D2709">
        <w:tc>
          <w:tcPr>
            <w:tcW w:w="743" w:type="dxa"/>
          </w:tcPr>
          <w:p w14:paraId="600C75D6" w14:textId="77777777" w:rsidR="00387652" w:rsidRPr="008D3E93" w:rsidRDefault="00387652" w:rsidP="00AA1D41">
            <w:pPr>
              <w:spacing w:line="360" w:lineRule="auto"/>
              <w:jc w:val="center"/>
              <w:rPr>
                <w:sz w:val="20"/>
                <w:szCs w:val="20"/>
              </w:rPr>
            </w:pPr>
          </w:p>
        </w:tc>
        <w:tc>
          <w:tcPr>
            <w:tcW w:w="8273" w:type="dxa"/>
            <w:gridSpan w:val="5"/>
            <w:vAlign w:val="bottom"/>
          </w:tcPr>
          <w:p w14:paraId="44E7978C" w14:textId="3506B228" w:rsidR="00387652" w:rsidRPr="00387652" w:rsidRDefault="00387652" w:rsidP="00AA1D41">
            <w:pPr>
              <w:spacing w:line="360" w:lineRule="auto"/>
              <w:jc w:val="center"/>
              <w:rPr>
                <w:sz w:val="20"/>
                <w:szCs w:val="20"/>
              </w:rPr>
            </w:pPr>
          </w:p>
        </w:tc>
      </w:tr>
      <w:tr w:rsidR="00387652" w14:paraId="486E5712" w14:textId="77777777" w:rsidTr="001D2709">
        <w:tc>
          <w:tcPr>
            <w:tcW w:w="743" w:type="dxa"/>
            <w:vMerge w:val="restart"/>
            <w:vAlign w:val="center"/>
          </w:tcPr>
          <w:p w14:paraId="7EB0CEBA" w14:textId="6D670122" w:rsidR="00387652" w:rsidRPr="008D3E93" w:rsidRDefault="00387652" w:rsidP="00387652">
            <w:pPr>
              <w:spacing w:line="360" w:lineRule="auto"/>
              <w:jc w:val="center"/>
              <w:rPr>
                <w:rFonts w:ascii="Calibri" w:hAnsi="Calibri" w:cs="Calibri"/>
                <w:color w:val="000000"/>
                <w:sz w:val="20"/>
                <w:szCs w:val="20"/>
              </w:rPr>
            </w:pPr>
            <w:r>
              <w:rPr>
                <w:rFonts w:ascii="Calibri" w:hAnsi="Calibri" w:cs="Calibri"/>
                <w:color w:val="000000"/>
                <w:sz w:val="20"/>
                <w:szCs w:val="20"/>
              </w:rPr>
              <w:t>PCV20</w:t>
            </w:r>
          </w:p>
        </w:tc>
        <w:tc>
          <w:tcPr>
            <w:tcW w:w="1804" w:type="dxa"/>
            <w:vAlign w:val="bottom"/>
          </w:tcPr>
          <w:p w14:paraId="38851FD9" w14:textId="643266D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8</w:t>
            </w:r>
          </w:p>
        </w:tc>
        <w:tc>
          <w:tcPr>
            <w:tcW w:w="1723" w:type="dxa"/>
            <w:vAlign w:val="bottom"/>
          </w:tcPr>
          <w:p w14:paraId="6623984E" w14:textId="300024F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7E96C552" w14:textId="0F39009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0.63 (8)</w:t>
            </w:r>
          </w:p>
        </w:tc>
        <w:tc>
          <w:tcPr>
            <w:tcW w:w="2255" w:type="dxa"/>
            <w:vAlign w:val="bottom"/>
          </w:tcPr>
          <w:p w14:paraId="791CC496" w14:textId="52A8E66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2.67 (0.153 – 46.406)</w:t>
            </w:r>
          </w:p>
        </w:tc>
        <w:tc>
          <w:tcPr>
            <w:tcW w:w="940" w:type="dxa"/>
            <w:vAlign w:val="bottom"/>
          </w:tcPr>
          <w:p w14:paraId="5FAE9A9D" w14:textId="58AC5B8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0.5007</w:t>
            </w:r>
          </w:p>
        </w:tc>
      </w:tr>
      <w:tr w:rsidR="00387652" w14:paraId="5CDC08A4" w14:textId="77777777" w:rsidTr="001D2709">
        <w:tc>
          <w:tcPr>
            <w:tcW w:w="743" w:type="dxa"/>
            <w:vMerge/>
          </w:tcPr>
          <w:p w14:paraId="372268E2"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4C0F25CE" w14:textId="0BBFAED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10A</w:t>
            </w:r>
          </w:p>
        </w:tc>
        <w:tc>
          <w:tcPr>
            <w:tcW w:w="1723" w:type="dxa"/>
            <w:vAlign w:val="bottom"/>
          </w:tcPr>
          <w:p w14:paraId="7C2A289F" w14:textId="5304C0F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3.55 (7)</w:t>
            </w:r>
          </w:p>
        </w:tc>
        <w:tc>
          <w:tcPr>
            <w:tcW w:w="1551" w:type="dxa"/>
            <w:vAlign w:val="bottom"/>
          </w:tcPr>
          <w:p w14:paraId="78656554" w14:textId="5401764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6.48 (82)</w:t>
            </w:r>
          </w:p>
        </w:tc>
        <w:tc>
          <w:tcPr>
            <w:tcW w:w="2255" w:type="dxa"/>
            <w:vAlign w:val="bottom"/>
          </w:tcPr>
          <w:p w14:paraId="64ED343C" w14:textId="053C87F9"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1.88 (0.856 – 4.129)</w:t>
            </w:r>
          </w:p>
        </w:tc>
        <w:tc>
          <w:tcPr>
            <w:tcW w:w="940" w:type="dxa"/>
            <w:vAlign w:val="bottom"/>
          </w:tcPr>
          <w:p w14:paraId="7AF9D136" w14:textId="6CB7073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0.1159</w:t>
            </w:r>
          </w:p>
        </w:tc>
      </w:tr>
      <w:tr w:rsidR="00387652" w14:paraId="1445D3B7" w14:textId="77777777" w:rsidTr="001D2709">
        <w:tc>
          <w:tcPr>
            <w:tcW w:w="743" w:type="dxa"/>
            <w:vMerge/>
          </w:tcPr>
          <w:p w14:paraId="74114830"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0044575F" w14:textId="6BF6873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11A</w:t>
            </w:r>
          </w:p>
        </w:tc>
        <w:tc>
          <w:tcPr>
            <w:tcW w:w="1723" w:type="dxa"/>
            <w:vAlign w:val="bottom"/>
          </w:tcPr>
          <w:p w14:paraId="58D8782E" w14:textId="2554EAD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9.64 (19)</w:t>
            </w:r>
          </w:p>
        </w:tc>
        <w:tc>
          <w:tcPr>
            <w:tcW w:w="1551" w:type="dxa"/>
            <w:vAlign w:val="bottom"/>
          </w:tcPr>
          <w:p w14:paraId="03875E0C" w14:textId="2862DE05"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10.43 (132)</w:t>
            </w:r>
          </w:p>
        </w:tc>
        <w:tc>
          <w:tcPr>
            <w:tcW w:w="2255" w:type="dxa"/>
            <w:vAlign w:val="bottom"/>
          </w:tcPr>
          <w:p w14:paraId="7B2FB258" w14:textId="45DD8989"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1.09 (0.657 – 1.809)</w:t>
            </w:r>
          </w:p>
        </w:tc>
        <w:tc>
          <w:tcPr>
            <w:tcW w:w="940" w:type="dxa"/>
            <w:vAlign w:val="bottom"/>
          </w:tcPr>
          <w:p w14:paraId="6FD9DED0" w14:textId="0B2D3B6F"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0.7373</w:t>
            </w:r>
          </w:p>
        </w:tc>
      </w:tr>
      <w:tr w:rsidR="00387652" w14:paraId="54698B62" w14:textId="77777777" w:rsidTr="001D2709">
        <w:tc>
          <w:tcPr>
            <w:tcW w:w="743" w:type="dxa"/>
            <w:vMerge/>
          </w:tcPr>
          <w:p w14:paraId="20BA9E42"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55D7DA96" w14:textId="7EF9C459"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12F</w:t>
            </w:r>
          </w:p>
        </w:tc>
        <w:tc>
          <w:tcPr>
            <w:tcW w:w="1723" w:type="dxa"/>
            <w:vAlign w:val="bottom"/>
          </w:tcPr>
          <w:p w14:paraId="54E994CB" w14:textId="311A31F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0.51 (1)</w:t>
            </w:r>
          </w:p>
        </w:tc>
        <w:tc>
          <w:tcPr>
            <w:tcW w:w="1551" w:type="dxa"/>
            <w:vAlign w:val="bottom"/>
          </w:tcPr>
          <w:p w14:paraId="1FFE0398" w14:textId="3A51912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0.24 (3)</w:t>
            </w:r>
          </w:p>
        </w:tc>
        <w:tc>
          <w:tcPr>
            <w:tcW w:w="2255" w:type="dxa"/>
            <w:vAlign w:val="bottom"/>
          </w:tcPr>
          <w:p w14:paraId="6EDC9B82" w14:textId="043D0049"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0.47 (0.048 – 4.498)</w:t>
            </w:r>
          </w:p>
        </w:tc>
        <w:tc>
          <w:tcPr>
            <w:tcW w:w="940" w:type="dxa"/>
            <w:vAlign w:val="bottom"/>
          </w:tcPr>
          <w:p w14:paraId="2046BA65" w14:textId="535E8E1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0.5088</w:t>
            </w:r>
          </w:p>
        </w:tc>
      </w:tr>
      <w:tr w:rsidR="00387652" w14:paraId="5AC3A722" w14:textId="77777777" w:rsidTr="001D2709">
        <w:tc>
          <w:tcPr>
            <w:tcW w:w="743" w:type="dxa"/>
            <w:vMerge/>
          </w:tcPr>
          <w:p w14:paraId="2E1A9BDD"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70150E82" w14:textId="2C62528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15B/C</w:t>
            </w:r>
          </w:p>
        </w:tc>
        <w:tc>
          <w:tcPr>
            <w:tcW w:w="1723" w:type="dxa"/>
            <w:vAlign w:val="bottom"/>
          </w:tcPr>
          <w:p w14:paraId="72DA7E3F" w14:textId="1C18AE82"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9.14 (18)</w:t>
            </w:r>
          </w:p>
        </w:tc>
        <w:tc>
          <w:tcPr>
            <w:tcW w:w="1551" w:type="dxa"/>
            <w:vAlign w:val="bottom"/>
          </w:tcPr>
          <w:p w14:paraId="432A1BD1" w14:textId="59CA794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12.56 (159)</w:t>
            </w:r>
          </w:p>
        </w:tc>
        <w:tc>
          <w:tcPr>
            <w:tcW w:w="2255" w:type="dxa"/>
            <w:vAlign w:val="bottom"/>
          </w:tcPr>
          <w:p w14:paraId="4179EE2D" w14:textId="51DA4E5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1.43 (0.856 – 2.384)</w:t>
            </w:r>
          </w:p>
        </w:tc>
        <w:tc>
          <w:tcPr>
            <w:tcW w:w="940" w:type="dxa"/>
            <w:vAlign w:val="bottom"/>
          </w:tcPr>
          <w:p w14:paraId="7DB31899" w14:textId="5538B05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0.1726</w:t>
            </w:r>
          </w:p>
        </w:tc>
      </w:tr>
      <w:tr w:rsidR="00387652" w14:paraId="3CEA4E90" w14:textId="77777777" w:rsidTr="001D2709">
        <w:tc>
          <w:tcPr>
            <w:tcW w:w="743" w:type="dxa"/>
            <w:vMerge/>
          </w:tcPr>
          <w:p w14:paraId="3FF65BED"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1EEF9F71" w14:textId="4A3439B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22F</w:t>
            </w:r>
          </w:p>
        </w:tc>
        <w:tc>
          <w:tcPr>
            <w:tcW w:w="1723" w:type="dxa"/>
            <w:vAlign w:val="bottom"/>
          </w:tcPr>
          <w:p w14:paraId="69C46E97" w14:textId="4F4A9B6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2.54 (5)</w:t>
            </w:r>
          </w:p>
        </w:tc>
        <w:tc>
          <w:tcPr>
            <w:tcW w:w="1551" w:type="dxa"/>
            <w:vAlign w:val="bottom"/>
          </w:tcPr>
          <w:p w14:paraId="2FD38E11" w14:textId="0A903E0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3.63 (46)</w:t>
            </w:r>
          </w:p>
        </w:tc>
        <w:tc>
          <w:tcPr>
            <w:tcW w:w="2255" w:type="dxa"/>
            <w:vAlign w:val="bottom"/>
          </w:tcPr>
          <w:p w14:paraId="61FDFBA3" w14:textId="6ED5F9D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4.60 (1.860 – 11.352)</w:t>
            </w:r>
          </w:p>
        </w:tc>
        <w:tc>
          <w:tcPr>
            <w:tcW w:w="940" w:type="dxa"/>
            <w:vAlign w:val="bottom"/>
          </w:tcPr>
          <w:p w14:paraId="67AB97C5" w14:textId="132AF938" w:rsidR="00387652" w:rsidRPr="00EA5F15" w:rsidRDefault="00387652" w:rsidP="00AA1D41">
            <w:pPr>
              <w:spacing w:line="360" w:lineRule="auto"/>
              <w:jc w:val="center"/>
              <w:rPr>
                <w:b/>
                <w:bCs/>
                <w:sz w:val="20"/>
                <w:szCs w:val="20"/>
              </w:rPr>
            </w:pPr>
            <w:r w:rsidRPr="00EA5F15">
              <w:rPr>
                <w:rFonts w:ascii="Calibri" w:hAnsi="Calibri" w:cs="Calibri"/>
                <w:b/>
                <w:bCs/>
                <w:color w:val="000000"/>
                <w:sz w:val="20"/>
                <w:szCs w:val="20"/>
              </w:rPr>
              <w:t>0.0009</w:t>
            </w:r>
          </w:p>
        </w:tc>
      </w:tr>
      <w:tr w:rsidR="00387652" w14:paraId="7AFD25F3" w14:textId="77777777" w:rsidTr="001D2709">
        <w:tc>
          <w:tcPr>
            <w:tcW w:w="743" w:type="dxa"/>
            <w:vMerge/>
          </w:tcPr>
          <w:p w14:paraId="1A4CFD7D"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03D4B6AB" w14:textId="23E2E2A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33F</w:t>
            </w:r>
          </w:p>
        </w:tc>
        <w:tc>
          <w:tcPr>
            <w:tcW w:w="1723" w:type="dxa"/>
            <w:vAlign w:val="bottom"/>
          </w:tcPr>
          <w:p w14:paraId="1270751F" w14:textId="66F172E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5.08 (10)</w:t>
            </w:r>
          </w:p>
        </w:tc>
        <w:tc>
          <w:tcPr>
            <w:tcW w:w="1551" w:type="dxa"/>
            <w:vAlign w:val="bottom"/>
          </w:tcPr>
          <w:p w14:paraId="7F49E62C" w14:textId="4EF93514"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3.48 (44)</w:t>
            </w:r>
          </w:p>
        </w:tc>
        <w:tc>
          <w:tcPr>
            <w:tcW w:w="2255" w:type="dxa"/>
            <w:vAlign w:val="bottom"/>
          </w:tcPr>
          <w:p w14:paraId="511023DD" w14:textId="5541338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0.67 (0.333 – 1.361)</w:t>
            </w:r>
          </w:p>
        </w:tc>
        <w:tc>
          <w:tcPr>
            <w:tcW w:w="940" w:type="dxa"/>
            <w:vAlign w:val="bottom"/>
          </w:tcPr>
          <w:p w14:paraId="733CB51E" w14:textId="1A8581E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0.2706</w:t>
            </w:r>
          </w:p>
        </w:tc>
      </w:tr>
      <w:tr w:rsidR="00387652" w14:paraId="337C4C40" w14:textId="77777777" w:rsidTr="001D2709">
        <w:tc>
          <w:tcPr>
            <w:tcW w:w="743" w:type="dxa"/>
          </w:tcPr>
          <w:p w14:paraId="3F702DE9" w14:textId="77777777" w:rsidR="00387652" w:rsidRPr="008D3E93" w:rsidRDefault="00387652" w:rsidP="00AA1D41">
            <w:pPr>
              <w:spacing w:line="360" w:lineRule="auto"/>
              <w:jc w:val="center"/>
              <w:rPr>
                <w:rFonts w:ascii="Calibri" w:hAnsi="Calibri" w:cs="Calibri"/>
                <w:color w:val="000000"/>
                <w:sz w:val="20"/>
                <w:szCs w:val="20"/>
              </w:rPr>
            </w:pPr>
          </w:p>
        </w:tc>
        <w:tc>
          <w:tcPr>
            <w:tcW w:w="8273" w:type="dxa"/>
            <w:gridSpan w:val="5"/>
            <w:vAlign w:val="bottom"/>
          </w:tcPr>
          <w:p w14:paraId="30727EEE" w14:textId="2E1CDBBD" w:rsidR="00387652" w:rsidRPr="00387652" w:rsidRDefault="00387652" w:rsidP="00AA1D41">
            <w:pPr>
              <w:spacing w:line="360" w:lineRule="auto"/>
              <w:jc w:val="center"/>
              <w:rPr>
                <w:sz w:val="20"/>
                <w:szCs w:val="20"/>
              </w:rPr>
            </w:pPr>
          </w:p>
        </w:tc>
      </w:tr>
      <w:tr w:rsidR="00387652" w14:paraId="25715DC8" w14:textId="77777777" w:rsidTr="001D2709">
        <w:tc>
          <w:tcPr>
            <w:tcW w:w="743" w:type="dxa"/>
            <w:vMerge w:val="restart"/>
            <w:vAlign w:val="center"/>
          </w:tcPr>
          <w:p w14:paraId="76A79ECC" w14:textId="778D989A" w:rsidR="00387652" w:rsidRPr="008D3E93" w:rsidRDefault="00387652" w:rsidP="00387652">
            <w:pPr>
              <w:spacing w:line="360" w:lineRule="auto"/>
              <w:jc w:val="center"/>
              <w:rPr>
                <w:rFonts w:ascii="Calibri" w:hAnsi="Calibri" w:cs="Calibri"/>
                <w:color w:val="000000"/>
                <w:sz w:val="20"/>
                <w:szCs w:val="20"/>
              </w:rPr>
            </w:pPr>
            <w:r>
              <w:rPr>
                <w:rFonts w:ascii="Calibri" w:hAnsi="Calibri" w:cs="Calibri"/>
                <w:color w:val="000000"/>
                <w:sz w:val="20"/>
                <w:szCs w:val="20"/>
              </w:rPr>
              <w:t>NVT</w:t>
            </w:r>
          </w:p>
        </w:tc>
        <w:tc>
          <w:tcPr>
            <w:tcW w:w="1804" w:type="dxa"/>
            <w:vAlign w:val="bottom"/>
          </w:tcPr>
          <w:p w14:paraId="4285FA48" w14:textId="7936BA3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6C</w:t>
            </w:r>
          </w:p>
        </w:tc>
        <w:tc>
          <w:tcPr>
            <w:tcW w:w="1723" w:type="dxa"/>
            <w:vAlign w:val="bottom"/>
          </w:tcPr>
          <w:p w14:paraId="28DF7D7D" w14:textId="0DA69195"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7.61 (15)</w:t>
            </w:r>
          </w:p>
        </w:tc>
        <w:tc>
          <w:tcPr>
            <w:tcW w:w="1551" w:type="dxa"/>
            <w:vAlign w:val="bottom"/>
          </w:tcPr>
          <w:p w14:paraId="20DDFC61" w14:textId="0AE482A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1.50 (19)</w:t>
            </w:r>
          </w:p>
        </w:tc>
        <w:tc>
          <w:tcPr>
            <w:tcW w:w="2255" w:type="dxa"/>
            <w:vAlign w:val="bottom"/>
          </w:tcPr>
          <w:p w14:paraId="7F27D227" w14:textId="61961F8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0.18 (0.092 – 0.370)</w:t>
            </w:r>
          </w:p>
        </w:tc>
        <w:tc>
          <w:tcPr>
            <w:tcW w:w="940" w:type="dxa"/>
            <w:vAlign w:val="bottom"/>
          </w:tcPr>
          <w:p w14:paraId="35B615DC" w14:textId="7693F94C" w:rsidR="00387652" w:rsidRPr="00EA5F15" w:rsidRDefault="00EA5F15" w:rsidP="00AA1D41">
            <w:pPr>
              <w:spacing w:line="360" w:lineRule="auto"/>
              <w:jc w:val="center"/>
              <w:rPr>
                <w:b/>
                <w:bCs/>
                <w:sz w:val="20"/>
                <w:szCs w:val="20"/>
              </w:rPr>
            </w:pPr>
            <w:r>
              <w:rPr>
                <w:rFonts w:ascii="Calibri" w:hAnsi="Calibri" w:cs="Calibri"/>
                <w:b/>
                <w:bCs/>
                <w:color w:val="000000"/>
                <w:sz w:val="20"/>
                <w:szCs w:val="20"/>
              </w:rPr>
              <w:t>&lt;</w:t>
            </w:r>
            <w:r w:rsidR="00387652" w:rsidRPr="00EA5F15">
              <w:rPr>
                <w:rFonts w:ascii="Calibri" w:hAnsi="Calibri" w:cs="Calibri"/>
                <w:b/>
                <w:bCs/>
                <w:color w:val="000000"/>
                <w:sz w:val="20"/>
                <w:szCs w:val="20"/>
              </w:rPr>
              <w:t>0.0001</w:t>
            </w:r>
          </w:p>
        </w:tc>
      </w:tr>
      <w:tr w:rsidR="00387652" w14:paraId="65C2820A" w14:textId="77777777" w:rsidTr="001D2709">
        <w:tc>
          <w:tcPr>
            <w:tcW w:w="743" w:type="dxa"/>
            <w:vMerge/>
          </w:tcPr>
          <w:p w14:paraId="16623C9F"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092798BA" w14:textId="435CB66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7C</w:t>
            </w:r>
          </w:p>
        </w:tc>
        <w:tc>
          <w:tcPr>
            <w:tcW w:w="1723" w:type="dxa"/>
            <w:vAlign w:val="bottom"/>
          </w:tcPr>
          <w:p w14:paraId="4F1ACD98" w14:textId="4870143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524E18A2" w14:textId="38E4E35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1.90 (24)</w:t>
            </w:r>
          </w:p>
        </w:tc>
        <w:tc>
          <w:tcPr>
            <w:tcW w:w="2255" w:type="dxa"/>
            <w:vAlign w:val="bottom"/>
          </w:tcPr>
          <w:p w14:paraId="1913E595" w14:textId="657B1C1F"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7.79 (0.472 – 128.599)</w:t>
            </w:r>
          </w:p>
        </w:tc>
        <w:tc>
          <w:tcPr>
            <w:tcW w:w="940" w:type="dxa"/>
            <w:vAlign w:val="bottom"/>
          </w:tcPr>
          <w:p w14:paraId="2B5B39BB" w14:textId="039CDC71"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0.1513</w:t>
            </w:r>
          </w:p>
        </w:tc>
      </w:tr>
      <w:tr w:rsidR="00387652" w14:paraId="189B192C" w14:textId="77777777" w:rsidTr="001D2709">
        <w:tc>
          <w:tcPr>
            <w:tcW w:w="743" w:type="dxa"/>
            <w:vMerge/>
          </w:tcPr>
          <w:p w14:paraId="6FBCE10B"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7203A1EE" w14:textId="23F89D8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9N</w:t>
            </w:r>
          </w:p>
        </w:tc>
        <w:tc>
          <w:tcPr>
            <w:tcW w:w="1723" w:type="dxa"/>
            <w:vAlign w:val="bottom"/>
          </w:tcPr>
          <w:p w14:paraId="106821AC" w14:textId="61800459"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05E080DB" w14:textId="62F4803E"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1.42 (18)</w:t>
            </w:r>
          </w:p>
        </w:tc>
        <w:tc>
          <w:tcPr>
            <w:tcW w:w="2255" w:type="dxa"/>
            <w:vAlign w:val="bottom"/>
          </w:tcPr>
          <w:p w14:paraId="10BBFBF9" w14:textId="70BF8C6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5.85 (0.351 – 97.518)</w:t>
            </w:r>
          </w:p>
        </w:tc>
        <w:tc>
          <w:tcPr>
            <w:tcW w:w="940" w:type="dxa"/>
            <w:vAlign w:val="bottom"/>
          </w:tcPr>
          <w:p w14:paraId="16BE2B98" w14:textId="0EA607B0"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0.2183</w:t>
            </w:r>
          </w:p>
        </w:tc>
      </w:tr>
      <w:tr w:rsidR="00387652" w14:paraId="6BC1E98B" w14:textId="77777777" w:rsidTr="001D2709">
        <w:tc>
          <w:tcPr>
            <w:tcW w:w="743" w:type="dxa"/>
            <w:vMerge/>
          </w:tcPr>
          <w:p w14:paraId="3779EA35"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1121743F" w14:textId="13E60051"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10B</w:t>
            </w:r>
          </w:p>
        </w:tc>
        <w:tc>
          <w:tcPr>
            <w:tcW w:w="1723" w:type="dxa"/>
            <w:vAlign w:val="bottom"/>
          </w:tcPr>
          <w:p w14:paraId="4B753E66" w14:textId="1374CC3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6BE79AA8" w14:textId="55A1BA6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0.24 (3)</w:t>
            </w:r>
          </w:p>
        </w:tc>
        <w:tc>
          <w:tcPr>
            <w:tcW w:w="2255" w:type="dxa"/>
            <w:vAlign w:val="bottom"/>
          </w:tcPr>
          <w:p w14:paraId="2F250370" w14:textId="31B411B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1.09 (0.056- 21.264)</w:t>
            </w:r>
          </w:p>
        </w:tc>
        <w:tc>
          <w:tcPr>
            <w:tcW w:w="940" w:type="dxa"/>
            <w:vAlign w:val="bottom"/>
          </w:tcPr>
          <w:p w14:paraId="3A01A273" w14:textId="27AE59F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0.9526</w:t>
            </w:r>
          </w:p>
        </w:tc>
      </w:tr>
      <w:tr w:rsidR="00387652" w14:paraId="3E99D989" w14:textId="77777777" w:rsidTr="001D2709">
        <w:tc>
          <w:tcPr>
            <w:tcW w:w="743" w:type="dxa"/>
            <w:vMerge/>
          </w:tcPr>
          <w:p w14:paraId="2EFC4520"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09297C8D" w14:textId="12C1C469"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15A</w:t>
            </w:r>
          </w:p>
        </w:tc>
        <w:tc>
          <w:tcPr>
            <w:tcW w:w="1723" w:type="dxa"/>
            <w:vAlign w:val="bottom"/>
          </w:tcPr>
          <w:p w14:paraId="179BD4DD" w14:textId="30E97B0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8.63 (17)</w:t>
            </w:r>
          </w:p>
        </w:tc>
        <w:tc>
          <w:tcPr>
            <w:tcW w:w="1551" w:type="dxa"/>
            <w:vAlign w:val="bottom"/>
          </w:tcPr>
          <w:p w14:paraId="5041D922" w14:textId="735117EF"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4.42 (56)</w:t>
            </w:r>
          </w:p>
        </w:tc>
        <w:tc>
          <w:tcPr>
            <w:tcW w:w="2255" w:type="dxa"/>
            <w:vAlign w:val="bottom"/>
          </w:tcPr>
          <w:p w14:paraId="0933C5B2" w14:textId="4A4B132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0.49 (0.279 – 0.862)</w:t>
            </w:r>
          </w:p>
        </w:tc>
        <w:tc>
          <w:tcPr>
            <w:tcW w:w="940" w:type="dxa"/>
            <w:vAlign w:val="bottom"/>
          </w:tcPr>
          <w:p w14:paraId="2233F710" w14:textId="4720189A" w:rsidR="00387652" w:rsidRPr="009E7F01" w:rsidRDefault="00387652" w:rsidP="00AA1D41">
            <w:pPr>
              <w:spacing w:line="360" w:lineRule="auto"/>
              <w:jc w:val="center"/>
              <w:rPr>
                <w:b/>
                <w:bCs/>
                <w:sz w:val="20"/>
                <w:szCs w:val="20"/>
              </w:rPr>
            </w:pPr>
            <w:r w:rsidRPr="009E7F01">
              <w:rPr>
                <w:rFonts w:ascii="Calibri" w:hAnsi="Calibri" w:cs="Calibri"/>
                <w:b/>
                <w:bCs/>
                <w:color w:val="000000"/>
                <w:sz w:val="20"/>
                <w:szCs w:val="20"/>
              </w:rPr>
              <w:t>0.0133</w:t>
            </w:r>
          </w:p>
        </w:tc>
      </w:tr>
      <w:tr w:rsidR="00387652" w14:paraId="2F736E49" w14:textId="77777777" w:rsidTr="001D2709">
        <w:tc>
          <w:tcPr>
            <w:tcW w:w="743" w:type="dxa"/>
            <w:vMerge/>
          </w:tcPr>
          <w:p w14:paraId="395D5686"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2F3B2381" w14:textId="40536A8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16F</w:t>
            </w:r>
          </w:p>
        </w:tc>
        <w:tc>
          <w:tcPr>
            <w:tcW w:w="1723" w:type="dxa"/>
            <w:vAlign w:val="bottom"/>
          </w:tcPr>
          <w:p w14:paraId="0ACDD153" w14:textId="218894D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2.54 (5)</w:t>
            </w:r>
          </w:p>
        </w:tc>
        <w:tc>
          <w:tcPr>
            <w:tcW w:w="1551" w:type="dxa"/>
            <w:vAlign w:val="bottom"/>
          </w:tcPr>
          <w:p w14:paraId="14E41F3E" w14:textId="24FFD45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3.08 (39)</w:t>
            </w:r>
          </w:p>
        </w:tc>
        <w:tc>
          <w:tcPr>
            <w:tcW w:w="2255" w:type="dxa"/>
            <w:vAlign w:val="bottom"/>
          </w:tcPr>
          <w:p w14:paraId="0E8F48F2" w14:textId="6328B721"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1.22 (0.475 – 3.135)</w:t>
            </w:r>
          </w:p>
        </w:tc>
        <w:tc>
          <w:tcPr>
            <w:tcW w:w="940" w:type="dxa"/>
            <w:vAlign w:val="bottom"/>
          </w:tcPr>
          <w:p w14:paraId="29EE20F7" w14:textId="08DD98E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0.6788</w:t>
            </w:r>
          </w:p>
        </w:tc>
      </w:tr>
      <w:tr w:rsidR="00387652" w14:paraId="27BE1C33" w14:textId="77777777" w:rsidTr="001D2709">
        <w:tc>
          <w:tcPr>
            <w:tcW w:w="743" w:type="dxa"/>
            <w:vMerge/>
          </w:tcPr>
          <w:p w14:paraId="2EF0EC52"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7A5AB617" w14:textId="167EC032"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17F</w:t>
            </w:r>
          </w:p>
        </w:tc>
        <w:tc>
          <w:tcPr>
            <w:tcW w:w="1723" w:type="dxa"/>
            <w:vAlign w:val="bottom"/>
          </w:tcPr>
          <w:p w14:paraId="05088CD1" w14:textId="6FA0FFC1"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0.51 (1)</w:t>
            </w:r>
          </w:p>
        </w:tc>
        <w:tc>
          <w:tcPr>
            <w:tcW w:w="1551" w:type="dxa"/>
            <w:vAlign w:val="bottom"/>
          </w:tcPr>
          <w:p w14:paraId="340ED62A" w14:textId="72E1E0C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1.66 (21)</w:t>
            </w:r>
          </w:p>
        </w:tc>
        <w:tc>
          <w:tcPr>
            <w:tcW w:w="2255" w:type="dxa"/>
            <w:vAlign w:val="bottom"/>
          </w:tcPr>
          <w:p w14:paraId="383AD17D" w14:textId="047A7975"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3.03 (0.442 – 24.718)</w:t>
            </w:r>
          </w:p>
        </w:tc>
        <w:tc>
          <w:tcPr>
            <w:tcW w:w="940" w:type="dxa"/>
            <w:vAlign w:val="bottom"/>
          </w:tcPr>
          <w:p w14:paraId="43838625" w14:textId="296233D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0.244</w:t>
            </w:r>
          </w:p>
        </w:tc>
      </w:tr>
      <w:tr w:rsidR="00387652" w14:paraId="0661268D" w14:textId="77777777" w:rsidTr="001D2709">
        <w:tc>
          <w:tcPr>
            <w:tcW w:w="743" w:type="dxa"/>
            <w:vMerge/>
          </w:tcPr>
          <w:p w14:paraId="098798D4"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434C9370" w14:textId="5783E9B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20</w:t>
            </w:r>
          </w:p>
        </w:tc>
        <w:tc>
          <w:tcPr>
            <w:tcW w:w="1723" w:type="dxa"/>
            <w:vAlign w:val="bottom"/>
          </w:tcPr>
          <w:p w14:paraId="6BC11164" w14:textId="0539D86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0.51 (1)</w:t>
            </w:r>
          </w:p>
        </w:tc>
        <w:tc>
          <w:tcPr>
            <w:tcW w:w="1551" w:type="dxa"/>
            <w:vAlign w:val="bottom"/>
          </w:tcPr>
          <w:p w14:paraId="68C52422" w14:textId="3CC2F155"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0.16 (2)</w:t>
            </w:r>
          </w:p>
        </w:tc>
        <w:tc>
          <w:tcPr>
            <w:tcW w:w="2255" w:type="dxa"/>
            <w:vAlign w:val="bottom"/>
          </w:tcPr>
          <w:p w14:paraId="6E082176" w14:textId="2CE57BD9"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0.31 (0.028 – 3.436)</w:t>
            </w:r>
          </w:p>
        </w:tc>
        <w:tc>
          <w:tcPr>
            <w:tcW w:w="940" w:type="dxa"/>
            <w:vAlign w:val="bottom"/>
          </w:tcPr>
          <w:p w14:paraId="48F8A866" w14:textId="26AC5B81"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0.3401</w:t>
            </w:r>
          </w:p>
        </w:tc>
      </w:tr>
      <w:tr w:rsidR="00387652" w14:paraId="206FBFA7" w14:textId="77777777" w:rsidTr="001D2709">
        <w:tc>
          <w:tcPr>
            <w:tcW w:w="743" w:type="dxa"/>
            <w:vMerge/>
          </w:tcPr>
          <w:p w14:paraId="43052FDE"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5810AC5D" w14:textId="3BC7CFB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21</w:t>
            </w:r>
          </w:p>
        </w:tc>
        <w:tc>
          <w:tcPr>
            <w:tcW w:w="1723" w:type="dxa"/>
            <w:vAlign w:val="bottom"/>
          </w:tcPr>
          <w:p w14:paraId="12B14E05" w14:textId="7A2F04B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8.12 (16)</w:t>
            </w:r>
          </w:p>
        </w:tc>
        <w:tc>
          <w:tcPr>
            <w:tcW w:w="1551" w:type="dxa"/>
            <w:vAlign w:val="bottom"/>
          </w:tcPr>
          <w:p w14:paraId="370ACE50" w14:textId="211456BE"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7.42 (94)</w:t>
            </w:r>
          </w:p>
        </w:tc>
        <w:tc>
          <w:tcPr>
            <w:tcW w:w="2255" w:type="dxa"/>
            <w:vAlign w:val="bottom"/>
          </w:tcPr>
          <w:p w14:paraId="3499AB41" w14:textId="41598564"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0.91 (0.552 – 1.577)</w:t>
            </w:r>
          </w:p>
        </w:tc>
        <w:tc>
          <w:tcPr>
            <w:tcW w:w="940" w:type="dxa"/>
            <w:vAlign w:val="bottom"/>
          </w:tcPr>
          <w:p w14:paraId="064BAE70" w14:textId="348E8F6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0.7302</w:t>
            </w:r>
          </w:p>
        </w:tc>
      </w:tr>
      <w:tr w:rsidR="00387652" w14:paraId="2D32FA6E" w14:textId="77777777" w:rsidTr="001D2709">
        <w:tc>
          <w:tcPr>
            <w:tcW w:w="743" w:type="dxa"/>
            <w:vMerge/>
          </w:tcPr>
          <w:p w14:paraId="7302411F"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7A182FA6" w14:textId="58C3638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21A</w:t>
            </w:r>
          </w:p>
        </w:tc>
        <w:tc>
          <w:tcPr>
            <w:tcW w:w="1723" w:type="dxa"/>
            <w:vAlign w:val="bottom"/>
          </w:tcPr>
          <w:p w14:paraId="0CE8E62C" w14:textId="342DE3C4"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5DD2EAFE" w14:textId="71A7BC9E"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0.08 (1)</w:t>
            </w:r>
          </w:p>
        </w:tc>
        <w:tc>
          <w:tcPr>
            <w:tcW w:w="2255" w:type="dxa"/>
            <w:vAlign w:val="bottom"/>
          </w:tcPr>
          <w:p w14:paraId="7F8DF746" w14:textId="3C22830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0.47 (0.019 – 11.534)</w:t>
            </w:r>
          </w:p>
        </w:tc>
        <w:tc>
          <w:tcPr>
            <w:tcW w:w="940" w:type="dxa"/>
            <w:vAlign w:val="bottom"/>
          </w:tcPr>
          <w:p w14:paraId="045432F1" w14:textId="034C163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0.6425</w:t>
            </w:r>
          </w:p>
        </w:tc>
      </w:tr>
      <w:tr w:rsidR="00387652" w14:paraId="27C03AB2" w14:textId="77777777" w:rsidTr="001D2709">
        <w:tc>
          <w:tcPr>
            <w:tcW w:w="743" w:type="dxa"/>
            <w:vMerge/>
          </w:tcPr>
          <w:p w14:paraId="2AA87D3F"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17BE0E41" w14:textId="5E9A6D2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23A</w:t>
            </w:r>
          </w:p>
        </w:tc>
        <w:tc>
          <w:tcPr>
            <w:tcW w:w="1723" w:type="dxa"/>
            <w:vAlign w:val="bottom"/>
          </w:tcPr>
          <w:p w14:paraId="7135813E" w14:textId="3D0EA57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5.58 (11)</w:t>
            </w:r>
          </w:p>
        </w:tc>
        <w:tc>
          <w:tcPr>
            <w:tcW w:w="1551" w:type="dxa"/>
            <w:vAlign w:val="bottom"/>
          </w:tcPr>
          <w:p w14:paraId="2CAC191E" w14:textId="77788496"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4.03 (51)</w:t>
            </w:r>
          </w:p>
        </w:tc>
        <w:tc>
          <w:tcPr>
            <w:tcW w:w="2255" w:type="dxa"/>
            <w:vAlign w:val="bottom"/>
          </w:tcPr>
          <w:p w14:paraId="614C5576" w14:textId="7EB32EF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0.71 (0.363 – 1.387)</w:t>
            </w:r>
          </w:p>
        </w:tc>
        <w:tc>
          <w:tcPr>
            <w:tcW w:w="940" w:type="dxa"/>
            <w:vAlign w:val="bottom"/>
          </w:tcPr>
          <w:p w14:paraId="4877673C" w14:textId="0DBB077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0.3156</w:t>
            </w:r>
          </w:p>
        </w:tc>
      </w:tr>
      <w:tr w:rsidR="00387652" w14:paraId="4FD569CA" w14:textId="77777777" w:rsidTr="001D2709">
        <w:tc>
          <w:tcPr>
            <w:tcW w:w="743" w:type="dxa"/>
            <w:vMerge/>
          </w:tcPr>
          <w:p w14:paraId="707E3916"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14988699" w14:textId="33B7F93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23B</w:t>
            </w:r>
          </w:p>
        </w:tc>
        <w:tc>
          <w:tcPr>
            <w:tcW w:w="1723" w:type="dxa"/>
            <w:vAlign w:val="bottom"/>
          </w:tcPr>
          <w:p w14:paraId="3A705D72" w14:textId="63884EEE"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8.63 (17)</w:t>
            </w:r>
          </w:p>
        </w:tc>
        <w:tc>
          <w:tcPr>
            <w:tcW w:w="1551" w:type="dxa"/>
            <w:vAlign w:val="bottom"/>
          </w:tcPr>
          <w:p w14:paraId="03BDAB4B" w14:textId="2C97835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3.32 (42)</w:t>
            </w:r>
          </w:p>
        </w:tc>
        <w:tc>
          <w:tcPr>
            <w:tcW w:w="2255" w:type="dxa"/>
            <w:vAlign w:val="bottom"/>
          </w:tcPr>
          <w:p w14:paraId="1E611DA9" w14:textId="7D19F94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0.36 (0.203 – 0.652)</w:t>
            </w:r>
          </w:p>
        </w:tc>
        <w:tc>
          <w:tcPr>
            <w:tcW w:w="940" w:type="dxa"/>
            <w:vAlign w:val="bottom"/>
          </w:tcPr>
          <w:p w14:paraId="0EBBA5D4" w14:textId="1F6060FA" w:rsidR="00387652" w:rsidRPr="009E7F01" w:rsidRDefault="00387652" w:rsidP="00AA1D41">
            <w:pPr>
              <w:spacing w:line="360" w:lineRule="auto"/>
              <w:jc w:val="center"/>
              <w:rPr>
                <w:b/>
                <w:bCs/>
                <w:sz w:val="20"/>
                <w:szCs w:val="20"/>
              </w:rPr>
            </w:pPr>
            <w:r w:rsidRPr="009E7F01">
              <w:rPr>
                <w:rFonts w:ascii="Calibri" w:hAnsi="Calibri" w:cs="Calibri"/>
                <w:b/>
                <w:bCs/>
                <w:color w:val="000000"/>
                <w:sz w:val="20"/>
                <w:szCs w:val="20"/>
              </w:rPr>
              <w:t>0.0007</w:t>
            </w:r>
          </w:p>
        </w:tc>
      </w:tr>
      <w:tr w:rsidR="00387652" w14:paraId="0029B62C" w14:textId="77777777" w:rsidTr="001D2709">
        <w:tc>
          <w:tcPr>
            <w:tcW w:w="743" w:type="dxa"/>
            <w:vMerge/>
          </w:tcPr>
          <w:p w14:paraId="1160FAE3"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494857ED" w14:textId="597A675F"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23B1</w:t>
            </w:r>
          </w:p>
        </w:tc>
        <w:tc>
          <w:tcPr>
            <w:tcW w:w="1723" w:type="dxa"/>
            <w:vAlign w:val="bottom"/>
          </w:tcPr>
          <w:p w14:paraId="77620E5D" w14:textId="75D05806"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0.51 (1)</w:t>
            </w:r>
          </w:p>
        </w:tc>
        <w:tc>
          <w:tcPr>
            <w:tcW w:w="1551" w:type="dxa"/>
            <w:vAlign w:val="bottom"/>
          </w:tcPr>
          <w:p w14:paraId="07CDFBE0" w14:textId="751072D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7.03 (89)</w:t>
            </w:r>
          </w:p>
        </w:tc>
        <w:tc>
          <w:tcPr>
            <w:tcW w:w="2255" w:type="dxa"/>
            <w:vAlign w:val="bottom"/>
          </w:tcPr>
          <w:p w14:paraId="04447E0C" w14:textId="5F3F8F2E"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14.82 (2.053 – 106.997)</w:t>
            </w:r>
          </w:p>
        </w:tc>
        <w:tc>
          <w:tcPr>
            <w:tcW w:w="940" w:type="dxa"/>
            <w:vAlign w:val="bottom"/>
          </w:tcPr>
          <w:p w14:paraId="52A43247" w14:textId="4940BA43" w:rsidR="00387652" w:rsidRPr="009E7F01" w:rsidRDefault="00387652" w:rsidP="00AA1D41">
            <w:pPr>
              <w:spacing w:line="360" w:lineRule="auto"/>
              <w:jc w:val="center"/>
              <w:rPr>
                <w:b/>
                <w:bCs/>
                <w:sz w:val="20"/>
                <w:szCs w:val="20"/>
              </w:rPr>
            </w:pPr>
            <w:r w:rsidRPr="009E7F01">
              <w:rPr>
                <w:rFonts w:ascii="Calibri" w:hAnsi="Calibri" w:cs="Calibri"/>
                <w:b/>
                <w:bCs/>
                <w:color w:val="000000"/>
                <w:sz w:val="20"/>
                <w:szCs w:val="20"/>
              </w:rPr>
              <w:t>0.0075</w:t>
            </w:r>
          </w:p>
        </w:tc>
      </w:tr>
      <w:tr w:rsidR="00387652" w14:paraId="7637CBF6" w14:textId="77777777" w:rsidTr="001D2709">
        <w:tc>
          <w:tcPr>
            <w:tcW w:w="743" w:type="dxa"/>
            <w:vMerge/>
          </w:tcPr>
          <w:p w14:paraId="183E6A0C"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5B3E6A6F" w14:textId="69D1065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24B</w:t>
            </w:r>
          </w:p>
        </w:tc>
        <w:tc>
          <w:tcPr>
            <w:tcW w:w="1723" w:type="dxa"/>
            <w:vAlign w:val="bottom"/>
          </w:tcPr>
          <w:p w14:paraId="048603DD" w14:textId="480BEE50"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244EE77D" w14:textId="174ED199"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0.24 (3)</w:t>
            </w:r>
          </w:p>
        </w:tc>
        <w:tc>
          <w:tcPr>
            <w:tcW w:w="2255" w:type="dxa"/>
            <w:vAlign w:val="bottom"/>
          </w:tcPr>
          <w:p w14:paraId="021374B7" w14:textId="2F5D2CDF"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1.09 (0.056 – 21.265)</w:t>
            </w:r>
          </w:p>
        </w:tc>
        <w:tc>
          <w:tcPr>
            <w:tcW w:w="940" w:type="dxa"/>
            <w:vAlign w:val="bottom"/>
          </w:tcPr>
          <w:p w14:paraId="3F713CD7" w14:textId="2203530F"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0.9526</w:t>
            </w:r>
          </w:p>
        </w:tc>
      </w:tr>
      <w:tr w:rsidR="00387652" w14:paraId="38254375" w14:textId="77777777" w:rsidTr="001D2709">
        <w:tc>
          <w:tcPr>
            <w:tcW w:w="743" w:type="dxa"/>
            <w:vMerge/>
          </w:tcPr>
          <w:p w14:paraId="21B7DA1C"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559894A0" w14:textId="3D6A8AE6"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24B/F</w:t>
            </w:r>
          </w:p>
        </w:tc>
        <w:tc>
          <w:tcPr>
            <w:tcW w:w="1723" w:type="dxa"/>
            <w:vAlign w:val="bottom"/>
          </w:tcPr>
          <w:p w14:paraId="598AAC7E" w14:textId="586A74E5"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38084CF8" w14:textId="0E580EB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0.63 (8)</w:t>
            </w:r>
          </w:p>
        </w:tc>
        <w:tc>
          <w:tcPr>
            <w:tcW w:w="2255" w:type="dxa"/>
            <w:vAlign w:val="bottom"/>
          </w:tcPr>
          <w:p w14:paraId="317D8EDA" w14:textId="251706D5"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2.67 (0.153 – 46.406))</w:t>
            </w:r>
          </w:p>
        </w:tc>
        <w:tc>
          <w:tcPr>
            <w:tcW w:w="940" w:type="dxa"/>
            <w:vAlign w:val="bottom"/>
          </w:tcPr>
          <w:p w14:paraId="38DE02FC" w14:textId="35F095D9"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0.5007</w:t>
            </w:r>
          </w:p>
        </w:tc>
      </w:tr>
      <w:tr w:rsidR="00387652" w14:paraId="655857D3" w14:textId="77777777" w:rsidTr="001D2709">
        <w:tc>
          <w:tcPr>
            <w:tcW w:w="743" w:type="dxa"/>
            <w:vMerge/>
          </w:tcPr>
          <w:p w14:paraId="1C5F04BD"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0899A50B" w14:textId="574294C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24F</w:t>
            </w:r>
          </w:p>
        </w:tc>
        <w:tc>
          <w:tcPr>
            <w:tcW w:w="1723" w:type="dxa"/>
            <w:vAlign w:val="bottom"/>
          </w:tcPr>
          <w:p w14:paraId="095D39B1" w14:textId="502111D0"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0.51 (1)</w:t>
            </w:r>
          </w:p>
        </w:tc>
        <w:tc>
          <w:tcPr>
            <w:tcW w:w="1551" w:type="dxa"/>
            <w:vAlign w:val="bottom"/>
          </w:tcPr>
          <w:p w14:paraId="587AF299" w14:textId="0441B7C5"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1.34 (17)</w:t>
            </w:r>
          </w:p>
        </w:tc>
        <w:tc>
          <w:tcPr>
            <w:tcW w:w="2255" w:type="dxa"/>
            <w:vAlign w:val="bottom"/>
          </w:tcPr>
          <w:p w14:paraId="7FB9B35E" w14:textId="1FC5FBBE"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2.67 (0.353 – 20.159)</w:t>
            </w:r>
          </w:p>
        </w:tc>
        <w:tc>
          <w:tcPr>
            <w:tcW w:w="940" w:type="dxa"/>
            <w:vAlign w:val="bottom"/>
          </w:tcPr>
          <w:p w14:paraId="12230A8C" w14:textId="7AFBA58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0.3416</w:t>
            </w:r>
          </w:p>
        </w:tc>
      </w:tr>
      <w:tr w:rsidR="00387652" w14:paraId="2B81D017" w14:textId="77777777" w:rsidTr="001D2709">
        <w:tc>
          <w:tcPr>
            <w:tcW w:w="743" w:type="dxa"/>
            <w:vMerge/>
          </w:tcPr>
          <w:p w14:paraId="691FE3B8"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092E37FC" w14:textId="54DAE67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Serogroup 24</w:t>
            </w:r>
          </w:p>
        </w:tc>
        <w:tc>
          <w:tcPr>
            <w:tcW w:w="1723" w:type="dxa"/>
            <w:vAlign w:val="bottom"/>
          </w:tcPr>
          <w:p w14:paraId="4D267B77" w14:textId="5A543C45"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585B518E" w14:textId="43B2676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1.26 (16)</w:t>
            </w:r>
          </w:p>
        </w:tc>
        <w:tc>
          <w:tcPr>
            <w:tcW w:w="2255" w:type="dxa"/>
            <w:vAlign w:val="bottom"/>
          </w:tcPr>
          <w:p w14:paraId="42549FCF" w14:textId="4372439E"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5.21 (0.311 – 87.225)</w:t>
            </w:r>
          </w:p>
        </w:tc>
        <w:tc>
          <w:tcPr>
            <w:tcW w:w="940" w:type="dxa"/>
            <w:vAlign w:val="bottom"/>
          </w:tcPr>
          <w:p w14:paraId="43839F44" w14:textId="2DA17DB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0.2508</w:t>
            </w:r>
          </w:p>
        </w:tc>
      </w:tr>
      <w:tr w:rsidR="00387652" w14:paraId="487C6FF1" w14:textId="77777777" w:rsidTr="001D2709">
        <w:tc>
          <w:tcPr>
            <w:tcW w:w="743" w:type="dxa"/>
            <w:vMerge/>
          </w:tcPr>
          <w:p w14:paraId="2861AAFB"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2E18DAC6" w14:textId="43F625A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25A</w:t>
            </w:r>
          </w:p>
        </w:tc>
        <w:tc>
          <w:tcPr>
            <w:tcW w:w="1723" w:type="dxa"/>
            <w:vAlign w:val="bottom"/>
          </w:tcPr>
          <w:p w14:paraId="0A8D9E4C" w14:textId="5CE405F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75FE7E35" w14:textId="0984418F"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0.08 (1)</w:t>
            </w:r>
          </w:p>
        </w:tc>
        <w:tc>
          <w:tcPr>
            <w:tcW w:w="2255" w:type="dxa"/>
            <w:vAlign w:val="bottom"/>
          </w:tcPr>
          <w:p w14:paraId="3F3CA4B9" w14:textId="2622CBE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0.47 (0.019 – 11.534)</w:t>
            </w:r>
          </w:p>
        </w:tc>
        <w:tc>
          <w:tcPr>
            <w:tcW w:w="940" w:type="dxa"/>
            <w:vAlign w:val="bottom"/>
          </w:tcPr>
          <w:p w14:paraId="14883596" w14:textId="1ED4F00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0.6425</w:t>
            </w:r>
          </w:p>
        </w:tc>
      </w:tr>
      <w:tr w:rsidR="00387652" w14:paraId="61092078" w14:textId="77777777" w:rsidTr="001D2709">
        <w:tc>
          <w:tcPr>
            <w:tcW w:w="743" w:type="dxa"/>
            <w:vMerge/>
          </w:tcPr>
          <w:p w14:paraId="3688E28B"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68DF5015" w14:textId="1060B9C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31</w:t>
            </w:r>
          </w:p>
        </w:tc>
        <w:tc>
          <w:tcPr>
            <w:tcW w:w="1723" w:type="dxa"/>
            <w:vAlign w:val="bottom"/>
          </w:tcPr>
          <w:p w14:paraId="5A10262C" w14:textId="195EB58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2.54 (5)</w:t>
            </w:r>
          </w:p>
        </w:tc>
        <w:tc>
          <w:tcPr>
            <w:tcW w:w="1551" w:type="dxa"/>
            <w:vAlign w:val="bottom"/>
          </w:tcPr>
          <w:p w14:paraId="38953915" w14:textId="24861A8E"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1.74 (22)</w:t>
            </w:r>
          </w:p>
        </w:tc>
        <w:tc>
          <w:tcPr>
            <w:tcW w:w="2255" w:type="dxa"/>
            <w:vAlign w:val="bottom"/>
          </w:tcPr>
          <w:p w14:paraId="4FBB9EF6" w14:textId="1B6713F6"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0.68 (0.254 – 1.915)</w:t>
            </w:r>
          </w:p>
        </w:tc>
        <w:tc>
          <w:tcPr>
            <w:tcW w:w="940" w:type="dxa"/>
            <w:vAlign w:val="bottom"/>
          </w:tcPr>
          <w:p w14:paraId="6BCE3661" w14:textId="259F7BCF"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0.4403</w:t>
            </w:r>
          </w:p>
        </w:tc>
      </w:tr>
      <w:tr w:rsidR="00387652" w14:paraId="68EEE3EA" w14:textId="77777777" w:rsidTr="001D2709">
        <w:tc>
          <w:tcPr>
            <w:tcW w:w="743" w:type="dxa"/>
            <w:vMerge/>
          </w:tcPr>
          <w:p w14:paraId="6DF0F0DB"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362F97C0" w14:textId="083BFD09"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34</w:t>
            </w:r>
          </w:p>
        </w:tc>
        <w:tc>
          <w:tcPr>
            <w:tcW w:w="1723" w:type="dxa"/>
            <w:vAlign w:val="bottom"/>
          </w:tcPr>
          <w:p w14:paraId="5ADD79C3" w14:textId="09222FB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1.02 (2)</w:t>
            </w:r>
          </w:p>
        </w:tc>
        <w:tc>
          <w:tcPr>
            <w:tcW w:w="1551" w:type="dxa"/>
            <w:vAlign w:val="bottom"/>
          </w:tcPr>
          <w:p w14:paraId="7D9525F2" w14:textId="03F7F25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0.39 (5)</w:t>
            </w:r>
          </w:p>
        </w:tc>
        <w:tc>
          <w:tcPr>
            <w:tcW w:w="2255" w:type="dxa"/>
            <w:vAlign w:val="bottom"/>
          </w:tcPr>
          <w:p w14:paraId="5DDDBBA2" w14:textId="1E2DF8F7"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0.39 (0.075 – 2.007)</w:t>
            </w:r>
          </w:p>
        </w:tc>
        <w:tc>
          <w:tcPr>
            <w:tcW w:w="940" w:type="dxa"/>
            <w:vAlign w:val="bottom"/>
          </w:tcPr>
          <w:p w14:paraId="1E742652" w14:textId="0C633D8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0.258</w:t>
            </w:r>
          </w:p>
        </w:tc>
      </w:tr>
      <w:tr w:rsidR="00387652" w14:paraId="684B14B3" w14:textId="77777777" w:rsidTr="001D2709">
        <w:tc>
          <w:tcPr>
            <w:tcW w:w="743" w:type="dxa"/>
            <w:vMerge/>
          </w:tcPr>
          <w:p w14:paraId="777421C3"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2FAA76D4" w14:textId="723E480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35A</w:t>
            </w:r>
          </w:p>
        </w:tc>
        <w:tc>
          <w:tcPr>
            <w:tcW w:w="1723" w:type="dxa"/>
            <w:vAlign w:val="bottom"/>
          </w:tcPr>
          <w:p w14:paraId="399D6F4B" w14:textId="7A1AA85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67C366A3" w14:textId="452F741E"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0.16 (2)</w:t>
            </w:r>
          </w:p>
        </w:tc>
        <w:tc>
          <w:tcPr>
            <w:tcW w:w="2255" w:type="dxa"/>
            <w:vAlign w:val="bottom"/>
          </w:tcPr>
          <w:p w14:paraId="4E45659D" w14:textId="6A71F012"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0.78 (0.037 – 16.328)</w:t>
            </w:r>
          </w:p>
        </w:tc>
        <w:tc>
          <w:tcPr>
            <w:tcW w:w="940" w:type="dxa"/>
            <w:vAlign w:val="bottom"/>
          </w:tcPr>
          <w:p w14:paraId="57580F2D" w14:textId="04A0F3B3"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0.8733</w:t>
            </w:r>
          </w:p>
        </w:tc>
      </w:tr>
      <w:tr w:rsidR="00387652" w14:paraId="7379738C" w14:textId="77777777" w:rsidTr="001D2709">
        <w:tc>
          <w:tcPr>
            <w:tcW w:w="743" w:type="dxa"/>
            <w:vMerge/>
          </w:tcPr>
          <w:p w14:paraId="023D81FA"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236611B0" w14:textId="1BBAC1C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35B</w:t>
            </w:r>
          </w:p>
        </w:tc>
        <w:tc>
          <w:tcPr>
            <w:tcW w:w="1723" w:type="dxa"/>
            <w:vAlign w:val="bottom"/>
          </w:tcPr>
          <w:p w14:paraId="1DC14DAE" w14:textId="071615C2"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4.06 (8)</w:t>
            </w:r>
          </w:p>
        </w:tc>
        <w:tc>
          <w:tcPr>
            <w:tcW w:w="1551" w:type="dxa"/>
            <w:vAlign w:val="bottom"/>
          </w:tcPr>
          <w:p w14:paraId="1BCDBD4B" w14:textId="38700DE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5.85 (74)</w:t>
            </w:r>
          </w:p>
        </w:tc>
        <w:tc>
          <w:tcPr>
            <w:tcW w:w="2255" w:type="dxa"/>
            <w:vAlign w:val="bottom"/>
          </w:tcPr>
          <w:p w14:paraId="3EE398C0" w14:textId="5186344D"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1.47 (0.696 – 3.091)</w:t>
            </w:r>
          </w:p>
        </w:tc>
        <w:tc>
          <w:tcPr>
            <w:tcW w:w="940" w:type="dxa"/>
            <w:vAlign w:val="bottom"/>
          </w:tcPr>
          <w:p w14:paraId="3C67C190" w14:textId="75B8FA01"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0.3139</w:t>
            </w:r>
          </w:p>
        </w:tc>
      </w:tr>
      <w:tr w:rsidR="00387652" w14:paraId="271CCCC6" w14:textId="77777777" w:rsidTr="001D2709">
        <w:tc>
          <w:tcPr>
            <w:tcW w:w="743" w:type="dxa"/>
            <w:vMerge/>
          </w:tcPr>
          <w:p w14:paraId="08523A4F"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1552B195" w14:textId="6858990A"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35F</w:t>
            </w:r>
          </w:p>
        </w:tc>
        <w:tc>
          <w:tcPr>
            <w:tcW w:w="1723" w:type="dxa"/>
            <w:vAlign w:val="bottom"/>
          </w:tcPr>
          <w:p w14:paraId="20734E03" w14:textId="122F5A2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6.60 (13)</w:t>
            </w:r>
          </w:p>
        </w:tc>
        <w:tc>
          <w:tcPr>
            <w:tcW w:w="1551" w:type="dxa"/>
            <w:vAlign w:val="bottom"/>
          </w:tcPr>
          <w:p w14:paraId="02849B5D" w14:textId="2E616661"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6.48 (82)</w:t>
            </w:r>
          </w:p>
        </w:tc>
        <w:tc>
          <w:tcPr>
            <w:tcW w:w="2255" w:type="dxa"/>
            <w:vAlign w:val="bottom"/>
          </w:tcPr>
          <w:p w14:paraId="34490332" w14:textId="712881AF"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0.98 (0.535 – 1.796)</w:t>
            </w:r>
          </w:p>
        </w:tc>
        <w:tc>
          <w:tcPr>
            <w:tcW w:w="940" w:type="dxa"/>
            <w:vAlign w:val="bottom"/>
          </w:tcPr>
          <w:p w14:paraId="700C68C9" w14:textId="4A82FB1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0.9485</w:t>
            </w:r>
          </w:p>
        </w:tc>
      </w:tr>
      <w:tr w:rsidR="00387652" w14:paraId="3CCA602E" w14:textId="77777777" w:rsidTr="001D2709">
        <w:tc>
          <w:tcPr>
            <w:tcW w:w="743" w:type="dxa"/>
            <w:vMerge/>
          </w:tcPr>
          <w:p w14:paraId="4D70E2B5" w14:textId="77777777" w:rsidR="00387652" w:rsidRPr="008D3E93" w:rsidRDefault="00387652" w:rsidP="00AA1D41">
            <w:pPr>
              <w:spacing w:line="360" w:lineRule="auto"/>
              <w:jc w:val="center"/>
              <w:rPr>
                <w:rFonts w:ascii="Calibri" w:hAnsi="Calibri" w:cs="Calibri"/>
                <w:color w:val="000000"/>
                <w:sz w:val="20"/>
                <w:szCs w:val="20"/>
              </w:rPr>
            </w:pPr>
          </w:p>
        </w:tc>
        <w:tc>
          <w:tcPr>
            <w:tcW w:w="1804" w:type="dxa"/>
            <w:vAlign w:val="bottom"/>
          </w:tcPr>
          <w:p w14:paraId="16E89509" w14:textId="72DEC03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37</w:t>
            </w:r>
          </w:p>
        </w:tc>
        <w:tc>
          <w:tcPr>
            <w:tcW w:w="1723" w:type="dxa"/>
            <w:vAlign w:val="bottom"/>
          </w:tcPr>
          <w:p w14:paraId="73AA2A39" w14:textId="134D094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0.00 (0)</w:t>
            </w:r>
          </w:p>
        </w:tc>
        <w:tc>
          <w:tcPr>
            <w:tcW w:w="1551" w:type="dxa"/>
            <w:vAlign w:val="bottom"/>
          </w:tcPr>
          <w:p w14:paraId="6222B023" w14:textId="2C0C41A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0.47 (6)</w:t>
            </w:r>
          </w:p>
        </w:tc>
        <w:tc>
          <w:tcPr>
            <w:tcW w:w="2255" w:type="dxa"/>
            <w:vAlign w:val="bottom"/>
          </w:tcPr>
          <w:p w14:paraId="67CC0A0D" w14:textId="3AF1F10B"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2.04 (0.114 – 36.003)</w:t>
            </w:r>
          </w:p>
        </w:tc>
        <w:tc>
          <w:tcPr>
            <w:tcW w:w="940" w:type="dxa"/>
            <w:vAlign w:val="bottom"/>
          </w:tcPr>
          <w:p w14:paraId="19AA7EAD" w14:textId="489668CC"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0.6283</w:t>
            </w:r>
          </w:p>
        </w:tc>
      </w:tr>
      <w:tr w:rsidR="00387652" w14:paraId="45C58039" w14:textId="77777777" w:rsidTr="001D2709">
        <w:tc>
          <w:tcPr>
            <w:tcW w:w="743" w:type="dxa"/>
            <w:vMerge/>
          </w:tcPr>
          <w:p w14:paraId="5A20B106" w14:textId="77777777" w:rsidR="00387652" w:rsidRPr="008D3E93" w:rsidRDefault="00387652" w:rsidP="00AA1D41">
            <w:pPr>
              <w:spacing w:line="360" w:lineRule="auto"/>
              <w:jc w:val="center"/>
              <w:rPr>
                <w:sz w:val="20"/>
                <w:szCs w:val="20"/>
              </w:rPr>
            </w:pPr>
          </w:p>
        </w:tc>
        <w:tc>
          <w:tcPr>
            <w:tcW w:w="1804" w:type="dxa"/>
            <w:vAlign w:val="bottom"/>
          </w:tcPr>
          <w:p w14:paraId="33342A18" w14:textId="4D3F41E2"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38</w:t>
            </w:r>
          </w:p>
        </w:tc>
        <w:tc>
          <w:tcPr>
            <w:tcW w:w="1723" w:type="dxa"/>
            <w:vAlign w:val="bottom"/>
          </w:tcPr>
          <w:p w14:paraId="733F984F" w14:textId="0ECF6AE6"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1.02 (2)</w:t>
            </w:r>
          </w:p>
        </w:tc>
        <w:tc>
          <w:tcPr>
            <w:tcW w:w="1551" w:type="dxa"/>
            <w:vAlign w:val="bottom"/>
          </w:tcPr>
          <w:p w14:paraId="69C2F460" w14:textId="4644AD55"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1.26 (16)</w:t>
            </w:r>
          </w:p>
        </w:tc>
        <w:tc>
          <w:tcPr>
            <w:tcW w:w="2255" w:type="dxa"/>
            <w:vAlign w:val="bottom"/>
          </w:tcPr>
          <w:p w14:paraId="7725F371" w14:textId="53BA5D0F"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1.25 (0.285 – 5.470)</w:t>
            </w:r>
          </w:p>
        </w:tc>
        <w:tc>
          <w:tcPr>
            <w:tcW w:w="940" w:type="dxa"/>
            <w:vAlign w:val="bottom"/>
          </w:tcPr>
          <w:p w14:paraId="05F93DD3" w14:textId="2F90F7B8" w:rsidR="00387652" w:rsidRPr="00387652" w:rsidRDefault="00387652" w:rsidP="00AA1D41">
            <w:pPr>
              <w:spacing w:line="360" w:lineRule="auto"/>
              <w:jc w:val="center"/>
              <w:rPr>
                <w:sz w:val="20"/>
                <w:szCs w:val="20"/>
              </w:rPr>
            </w:pPr>
            <w:r w:rsidRPr="00387652">
              <w:rPr>
                <w:rFonts w:ascii="Calibri" w:hAnsi="Calibri" w:cs="Calibri"/>
                <w:color w:val="000000"/>
                <w:sz w:val="20"/>
                <w:szCs w:val="20"/>
              </w:rPr>
              <w:t>0.7689</w:t>
            </w:r>
          </w:p>
        </w:tc>
      </w:tr>
      <w:tr w:rsidR="00387652" w14:paraId="6F33E9AF" w14:textId="77777777" w:rsidTr="001D2709">
        <w:tc>
          <w:tcPr>
            <w:tcW w:w="743" w:type="dxa"/>
          </w:tcPr>
          <w:p w14:paraId="716D2E1F" w14:textId="77777777" w:rsidR="00387652" w:rsidRPr="008D3E93" w:rsidRDefault="00387652" w:rsidP="00AA1D41">
            <w:pPr>
              <w:spacing w:line="360" w:lineRule="auto"/>
              <w:jc w:val="center"/>
              <w:rPr>
                <w:sz w:val="20"/>
                <w:szCs w:val="20"/>
              </w:rPr>
            </w:pPr>
          </w:p>
        </w:tc>
        <w:tc>
          <w:tcPr>
            <w:tcW w:w="8273" w:type="dxa"/>
            <w:gridSpan w:val="5"/>
            <w:vAlign w:val="bottom"/>
          </w:tcPr>
          <w:p w14:paraId="368A3584" w14:textId="68E76505" w:rsidR="00387652" w:rsidRPr="00387652" w:rsidRDefault="00387652" w:rsidP="00AA1D41">
            <w:pPr>
              <w:spacing w:line="360" w:lineRule="auto"/>
              <w:jc w:val="center"/>
              <w:rPr>
                <w:sz w:val="20"/>
                <w:szCs w:val="20"/>
              </w:rPr>
            </w:pPr>
          </w:p>
        </w:tc>
      </w:tr>
      <w:tr w:rsidR="00AA1D41" w14:paraId="7656B62F" w14:textId="77777777" w:rsidTr="001D2709">
        <w:tc>
          <w:tcPr>
            <w:tcW w:w="743" w:type="dxa"/>
            <w:vMerge w:val="restart"/>
            <w:vAlign w:val="center"/>
          </w:tcPr>
          <w:p w14:paraId="5220D824" w14:textId="178414EF" w:rsidR="00AA1D41" w:rsidRPr="008D3E93" w:rsidRDefault="00AA1D41" w:rsidP="00AA1D41">
            <w:pPr>
              <w:spacing w:line="360" w:lineRule="auto"/>
              <w:jc w:val="center"/>
              <w:rPr>
                <w:rFonts w:ascii="Calibri" w:hAnsi="Calibri" w:cs="Calibri"/>
                <w:color w:val="000000"/>
                <w:sz w:val="20"/>
                <w:szCs w:val="20"/>
              </w:rPr>
            </w:pPr>
            <w:r>
              <w:rPr>
                <w:rFonts w:ascii="Calibri" w:hAnsi="Calibri" w:cs="Calibri"/>
                <w:color w:val="000000"/>
                <w:sz w:val="20"/>
                <w:szCs w:val="20"/>
              </w:rPr>
              <w:t>NT</w:t>
            </w:r>
          </w:p>
        </w:tc>
        <w:tc>
          <w:tcPr>
            <w:tcW w:w="1804" w:type="dxa"/>
            <w:vAlign w:val="bottom"/>
          </w:tcPr>
          <w:p w14:paraId="377383EF" w14:textId="1F8727B5" w:rsidR="00AA1D41" w:rsidRPr="00387652" w:rsidRDefault="00AA1D41" w:rsidP="00AA1D41">
            <w:pPr>
              <w:spacing w:line="360" w:lineRule="auto"/>
              <w:jc w:val="center"/>
              <w:rPr>
                <w:rFonts w:ascii="Lucida Grande" w:hAnsi="Lucida Grande" w:cs="Lucida Grande"/>
                <w:color w:val="000000"/>
                <w:sz w:val="20"/>
                <w:szCs w:val="20"/>
              </w:rPr>
            </w:pPr>
            <w:r w:rsidRPr="00387652">
              <w:rPr>
                <w:rFonts w:ascii="Calibri" w:hAnsi="Calibri" w:cs="Calibri"/>
                <w:color w:val="000000"/>
                <w:sz w:val="20"/>
                <w:szCs w:val="20"/>
              </w:rPr>
              <w:t xml:space="preserve">Alternative </w:t>
            </w:r>
            <w:proofErr w:type="spellStart"/>
            <w:r w:rsidRPr="00387652">
              <w:rPr>
                <w:rFonts w:ascii="Calibri" w:hAnsi="Calibri" w:cs="Calibri"/>
                <w:color w:val="000000"/>
                <w:sz w:val="20"/>
                <w:szCs w:val="20"/>
              </w:rPr>
              <w:t>aliB</w:t>
            </w:r>
            <w:proofErr w:type="spellEnd"/>
            <w:r w:rsidRPr="00387652">
              <w:rPr>
                <w:rFonts w:ascii="Calibri" w:hAnsi="Calibri" w:cs="Calibri"/>
                <w:color w:val="000000"/>
                <w:sz w:val="20"/>
                <w:szCs w:val="20"/>
              </w:rPr>
              <w:t xml:space="preserve"> NT</w:t>
            </w:r>
          </w:p>
        </w:tc>
        <w:tc>
          <w:tcPr>
            <w:tcW w:w="1723" w:type="dxa"/>
            <w:vAlign w:val="bottom"/>
          </w:tcPr>
          <w:p w14:paraId="659943D6" w14:textId="06996EA6"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0.00 (0)</w:t>
            </w:r>
          </w:p>
        </w:tc>
        <w:tc>
          <w:tcPr>
            <w:tcW w:w="1551" w:type="dxa"/>
            <w:vAlign w:val="bottom"/>
          </w:tcPr>
          <w:p w14:paraId="43CC44AE" w14:textId="1275EDA6"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0.63 (8)</w:t>
            </w:r>
          </w:p>
        </w:tc>
        <w:tc>
          <w:tcPr>
            <w:tcW w:w="2255" w:type="dxa"/>
            <w:vAlign w:val="bottom"/>
          </w:tcPr>
          <w:p w14:paraId="0E739C2F" w14:textId="709A3F24"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2.67 (0.153 – 46.406)</w:t>
            </w:r>
          </w:p>
        </w:tc>
        <w:tc>
          <w:tcPr>
            <w:tcW w:w="940" w:type="dxa"/>
            <w:vAlign w:val="bottom"/>
          </w:tcPr>
          <w:p w14:paraId="043B69CE" w14:textId="7329C8F1"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0.5007</w:t>
            </w:r>
          </w:p>
        </w:tc>
      </w:tr>
      <w:tr w:rsidR="00AA1D41" w14:paraId="09C2ACE5" w14:textId="77777777" w:rsidTr="001D2709">
        <w:tc>
          <w:tcPr>
            <w:tcW w:w="743" w:type="dxa"/>
            <w:vMerge/>
          </w:tcPr>
          <w:p w14:paraId="78BF1128" w14:textId="77777777" w:rsidR="00AA1D41" w:rsidRPr="008D3E93" w:rsidRDefault="00AA1D41" w:rsidP="00AA1D41">
            <w:pPr>
              <w:spacing w:line="360" w:lineRule="auto"/>
              <w:jc w:val="center"/>
              <w:rPr>
                <w:rFonts w:ascii="Calibri" w:hAnsi="Calibri" w:cs="Calibri"/>
                <w:color w:val="000000"/>
                <w:sz w:val="20"/>
                <w:szCs w:val="20"/>
              </w:rPr>
            </w:pPr>
          </w:p>
        </w:tc>
        <w:tc>
          <w:tcPr>
            <w:tcW w:w="1804" w:type="dxa"/>
            <w:vAlign w:val="bottom"/>
          </w:tcPr>
          <w:p w14:paraId="2ECC93C8" w14:textId="41B9FAD0" w:rsidR="00AA1D41" w:rsidRPr="00387652" w:rsidRDefault="00AA1D41" w:rsidP="00AA1D41">
            <w:pPr>
              <w:spacing w:line="360" w:lineRule="auto"/>
              <w:jc w:val="center"/>
              <w:rPr>
                <w:rFonts w:ascii="Lucida Grande" w:hAnsi="Lucida Grande" w:cs="Lucida Grande"/>
                <w:color w:val="000000"/>
                <w:sz w:val="20"/>
                <w:szCs w:val="20"/>
              </w:rPr>
            </w:pPr>
            <w:r w:rsidRPr="00387652">
              <w:rPr>
                <w:rFonts w:ascii="Calibri" w:hAnsi="Calibri" w:cs="Calibri"/>
                <w:color w:val="000000"/>
                <w:sz w:val="20"/>
                <w:szCs w:val="20"/>
              </w:rPr>
              <w:t>NT</w:t>
            </w:r>
          </w:p>
        </w:tc>
        <w:tc>
          <w:tcPr>
            <w:tcW w:w="1723" w:type="dxa"/>
            <w:vAlign w:val="bottom"/>
          </w:tcPr>
          <w:p w14:paraId="794E29C2" w14:textId="714FBD82"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0.00 (0)</w:t>
            </w:r>
          </w:p>
        </w:tc>
        <w:tc>
          <w:tcPr>
            <w:tcW w:w="1551" w:type="dxa"/>
            <w:vAlign w:val="bottom"/>
          </w:tcPr>
          <w:p w14:paraId="46A4E9F8" w14:textId="224A7662"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0.95 (12)</w:t>
            </w:r>
          </w:p>
        </w:tc>
        <w:tc>
          <w:tcPr>
            <w:tcW w:w="2255" w:type="dxa"/>
            <w:vAlign w:val="bottom"/>
          </w:tcPr>
          <w:p w14:paraId="3FB0978D" w14:textId="77FB2363"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3.94 (0.232 – 66.743)</w:t>
            </w:r>
          </w:p>
        </w:tc>
        <w:tc>
          <w:tcPr>
            <w:tcW w:w="940" w:type="dxa"/>
            <w:vAlign w:val="bottom"/>
          </w:tcPr>
          <w:p w14:paraId="74B2C87F" w14:textId="4DF133B3"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0.3428</w:t>
            </w:r>
          </w:p>
        </w:tc>
      </w:tr>
      <w:tr w:rsidR="00AA1D41" w14:paraId="7F81D44F" w14:textId="77777777" w:rsidTr="001D2709">
        <w:tc>
          <w:tcPr>
            <w:tcW w:w="743" w:type="dxa"/>
            <w:vMerge/>
          </w:tcPr>
          <w:p w14:paraId="40668A75" w14:textId="77777777" w:rsidR="00AA1D41" w:rsidRPr="008D3E93" w:rsidRDefault="00AA1D41" w:rsidP="00AA1D41">
            <w:pPr>
              <w:spacing w:line="360" w:lineRule="auto"/>
              <w:jc w:val="center"/>
              <w:rPr>
                <w:rFonts w:ascii="Calibri" w:hAnsi="Calibri" w:cs="Calibri"/>
                <w:color w:val="000000"/>
                <w:sz w:val="20"/>
                <w:szCs w:val="20"/>
              </w:rPr>
            </w:pPr>
          </w:p>
        </w:tc>
        <w:tc>
          <w:tcPr>
            <w:tcW w:w="1804" w:type="dxa"/>
            <w:vAlign w:val="bottom"/>
          </w:tcPr>
          <w:p w14:paraId="77982BAC" w14:textId="30A5C09C" w:rsidR="00AA1D41" w:rsidRPr="00387652" w:rsidRDefault="00AA1D41" w:rsidP="00AA1D41">
            <w:pPr>
              <w:spacing w:line="360" w:lineRule="auto"/>
              <w:jc w:val="center"/>
              <w:rPr>
                <w:rFonts w:ascii="Lucida Grande" w:hAnsi="Lucida Grande" w:cs="Lucida Grande"/>
                <w:color w:val="000000"/>
                <w:sz w:val="20"/>
                <w:szCs w:val="20"/>
              </w:rPr>
            </w:pPr>
            <w:r w:rsidRPr="00387652">
              <w:rPr>
                <w:rFonts w:ascii="Calibri" w:hAnsi="Calibri" w:cs="Calibri"/>
                <w:color w:val="000000"/>
                <w:sz w:val="20"/>
                <w:szCs w:val="20"/>
              </w:rPr>
              <w:t>Swiss NT</w:t>
            </w:r>
          </w:p>
        </w:tc>
        <w:tc>
          <w:tcPr>
            <w:tcW w:w="1723" w:type="dxa"/>
            <w:vAlign w:val="bottom"/>
          </w:tcPr>
          <w:p w14:paraId="23D05667" w14:textId="29983BF4"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0.00 (0)</w:t>
            </w:r>
          </w:p>
        </w:tc>
        <w:tc>
          <w:tcPr>
            <w:tcW w:w="1551" w:type="dxa"/>
            <w:vAlign w:val="bottom"/>
          </w:tcPr>
          <w:p w14:paraId="0A8F7D12" w14:textId="5E9A06C2"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0.55 (7)</w:t>
            </w:r>
          </w:p>
        </w:tc>
        <w:tc>
          <w:tcPr>
            <w:tcW w:w="2255" w:type="dxa"/>
            <w:vAlign w:val="bottom"/>
          </w:tcPr>
          <w:p w14:paraId="3DBDD23D" w14:textId="29DAE58C"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2.35 (0.134 – 41.347)</w:t>
            </w:r>
          </w:p>
        </w:tc>
        <w:tc>
          <w:tcPr>
            <w:tcW w:w="940" w:type="dxa"/>
            <w:vAlign w:val="bottom"/>
          </w:tcPr>
          <w:p w14:paraId="36373891" w14:textId="4D1DC99D" w:rsidR="00AA1D41" w:rsidRPr="00387652" w:rsidRDefault="00AA1D41" w:rsidP="00AA1D41">
            <w:pPr>
              <w:spacing w:line="360" w:lineRule="auto"/>
              <w:jc w:val="center"/>
              <w:rPr>
                <w:rFonts w:ascii="Calibri" w:hAnsi="Calibri" w:cs="Calibri"/>
                <w:color w:val="000000"/>
                <w:sz w:val="20"/>
                <w:szCs w:val="20"/>
              </w:rPr>
            </w:pPr>
            <w:r w:rsidRPr="00387652">
              <w:rPr>
                <w:rFonts w:ascii="Calibri" w:hAnsi="Calibri" w:cs="Calibri"/>
                <w:color w:val="000000"/>
                <w:sz w:val="20"/>
                <w:szCs w:val="20"/>
              </w:rPr>
              <w:t>0.5587</w:t>
            </w:r>
          </w:p>
        </w:tc>
      </w:tr>
    </w:tbl>
    <w:p w14:paraId="1AA36486" w14:textId="38480CD0" w:rsidR="007809A1" w:rsidRPr="001D2709" w:rsidRDefault="00E76831" w:rsidP="004D2E92">
      <w:pPr>
        <w:spacing w:line="360" w:lineRule="auto"/>
        <w:rPr>
          <w:sz w:val="20"/>
          <w:szCs w:val="20"/>
        </w:rPr>
      </w:pPr>
      <w:r w:rsidRPr="001D2709">
        <w:rPr>
          <w:sz w:val="20"/>
          <w:szCs w:val="20"/>
        </w:rPr>
        <w:t xml:space="preserve">§ Early PCV </w:t>
      </w:r>
      <w:r w:rsidR="0053749A" w:rsidRPr="001D2709">
        <w:rPr>
          <w:sz w:val="20"/>
          <w:szCs w:val="20"/>
        </w:rPr>
        <w:t>period: 01/07/2010-30/06/2012 inclusive; Late PCV period 01/07/2012 to the end of the study</w:t>
      </w:r>
    </w:p>
    <w:p w14:paraId="65D57A64" w14:textId="77777777" w:rsidR="007809A1" w:rsidRDefault="007809A1" w:rsidP="004D2E92">
      <w:pPr>
        <w:spacing w:line="360" w:lineRule="auto"/>
      </w:pPr>
    </w:p>
    <w:p w14:paraId="4A394819" w14:textId="77777777" w:rsidR="00C81AF2" w:rsidRDefault="00C81AF2" w:rsidP="004D2E92">
      <w:pPr>
        <w:spacing w:line="360" w:lineRule="auto"/>
        <w:sectPr w:rsidR="00C81AF2" w:rsidSect="001A6DAA">
          <w:pgSz w:w="11906" w:h="16838"/>
          <w:pgMar w:top="1440" w:right="1440" w:bottom="1440" w:left="1440" w:header="708" w:footer="708" w:gutter="0"/>
          <w:lnNumType w:countBy="1" w:restart="continuous"/>
          <w:cols w:space="708"/>
          <w:docGrid w:linePitch="360"/>
        </w:sectPr>
      </w:pPr>
    </w:p>
    <w:p w14:paraId="00E6C3FC" w14:textId="037B9D69" w:rsidR="002259E6" w:rsidRDefault="002B2885" w:rsidP="004D2E92">
      <w:pPr>
        <w:spacing w:line="360" w:lineRule="auto"/>
      </w:pPr>
      <w:r w:rsidRPr="002B2885">
        <w:lastRenderedPageBreak/>
        <w:t>Serotype diversity</w:t>
      </w:r>
      <w:r w:rsidR="008C519B">
        <w:t>, as measured using ecological statistics which describe the composition of a community</w:t>
      </w:r>
      <w:r w:rsidR="002008D2">
        <w:t xml:space="preserve"> (in this case</w:t>
      </w:r>
      <w:r w:rsidR="00C066BB">
        <w:t>,</w:t>
      </w:r>
      <w:r w:rsidR="002008D2">
        <w:t xml:space="preserve"> serotypes),</w:t>
      </w:r>
      <w:r w:rsidR="008C519B">
        <w:t xml:space="preserve"> </w:t>
      </w:r>
      <w:r w:rsidRPr="002B2885">
        <w:t>between pre-PCV13, early and late PCV13 periods remained unchanged</w:t>
      </w:r>
      <w:r w:rsidR="402EE1FF">
        <w:t>,</w:t>
      </w:r>
      <w:r w:rsidRPr="002B2885">
        <w:t xml:space="preserve"> with Simpsons indexes of 0.944, 0.937 and 0.940</w:t>
      </w:r>
      <w:r w:rsidR="2D371D87">
        <w:t>,</w:t>
      </w:r>
      <w:r w:rsidRPr="002B2885">
        <w:t xml:space="preserve"> respectively. </w:t>
      </w:r>
      <w:r w:rsidR="002669BC">
        <w:t xml:space="preserve">There was </w:t>
      </w:r>
      <w:r w:rsidR="00E876DF">
        <w:t xml:space="preserve">also </w:t>
      </w:r>
      <w:r w:rsidR="002669BC">
        <w:t xml:space="preserve">no significant difference in the </w:t>
      </w:r>
      <w:r w:rsidR="00E876DF">
        <w:t xml:space="preserve">total </w:t>
      </w:r>
      <w:r w:rsidR="002669BC">
        <w:t>number of serotypes observed</w:t>
      </w:r>
      <w:r w:rsidR="00E65825">
        <w:t xml:space="preserve"> (serotype richness), or </w:t>
      </w:r>
      <w:r w:rsidR="00A350FF">
        <w:t xml:space="preserve">in Shannon diversity, a measure of </w:t>
      </w:r>
      <w:r w:rsidR="00E11AA1">
        <w:t>evenness</w:t>
      </w:r>
      <w:r w:rsidR="00A350FF">
        <w:t>.</w:t>
      </w:r>
      <w:r w:rsidR="00E876DF">
        <w:t xml:space="preserve"> </w:t>
      </w:r>
      <w:r w:rsidR="00E11AA1">
        <w:t>There was a significant difference in serotype composition between PCV13 eras</w:t>
      </w:r>
      <w:r w:rsidR="006F7873">
        <w:t xml:space="preserve"> (</w:t>
      </w:r>
      <w:proofErr w:type="spellStart"/>
      <w:r w:rsidR="00D173C1">
        <w:t>permanova</w:t>
      </w:r>
      <w:proofErr w:type="spellEnd"/>
      <w:r w:rsidR="00D173C1">
        <w:t xml:space="preserve">, </w:t>
      </w:r>
      <w:r w:rsidR="006F7873">
        <w:t>p&lt;0.001</w:t>
      </w:r>
      <w:r w:rsidR="00D173C1">
        <w:t xml:space="preserve">). </w:t>
      </w:r>
      <w:r w:rsidR="00C1784B">
        <w:t xml:space="preserve">This </w:t>
      </w:r>
      <w:r w:rsidR="00C066BB">
        <w:t>was</w:t>
      </w:r>
      <w:r w:rsidR="00C1784B">
        <w:t xml:space="preserve"> driven by </w:t>
      </w:r>
      <w:r w:rsidR="00C066BB">
        <w:t xml:space="preserve">the </w:t>
      </w:r>
      <w:r w:rsidR="00C1784B">
        <w:t xml:space="preserve">removal of VT serotypes which were more prevalent in the </w:t>
      </w:r>
      <w:r w:rsidR="005A7CB9">
        <w:t>pre</w:t>
      </w:r>
      <w:r w:rsidR="00C066BB">
        <w:t>-</w:t>
      </w:r>
      <w:r w:rsidR="005A7CB9">
        <w:t xml:space="preserve">PCV13 era and their replacement with non-VTs, specifically </w:t>
      </w:r>
      <w:r w:rsidR="00B20808">
        <w:t xml:space="preserve">15A, </w:t>
      </w:r>
      <w:r w:rsidR="005A7CB9">
        <w:t>15B/C, 11A, 21, 35B, 10A, 23</w:t>
      </w:r>
      <w:r w:rsidR="00B20808">
        <w:t xml:space="preserve">B/B1 as shown in Figure 5. </w:t>
      </w:r>
      <w:r w:rsidRPr="002B2885">
        <w:t xml:space="preserve">We </w:t>
      </w:r>
      <w:r w:rsidR="00B20808">
        <w:t xml:space="preserve">next </w:t>
      </w:r>
      <w:r w:rsidRPr="002B2885">
        <w:t>examined whether PCV13 introduction resulted in changes to serotype rank-abundance distributions (Figure</w:t>
      </w:r>
      <w:r w:rsidR="005E0CE4">
        <w:t xml:space="preserve"> </w:t>
      </w:r>
      <w:r w:rsidR="00B20808">
        <w:t>6</w:t>
      </w:r>
      <w:r w:rsidRPr="002B2885">
        <w:t xml:space="preserve">). Here we show that the niche </w:t>
      </w:r>
      <w:proofErr w:type="spellStart"/>
      <w:r w:rsidRPr="002B2885">
        <w:t>preemption</w:t>
      </w:r>
      <w:proofErr w:type="spellEnd"/>
      <w:r w:rsidRPr="002B2885">
        <w:t xml:space="preserve"> model (which fits a geometric series, or </w:t>
      </w:r>
      <w:proofErr w:type="spellStart"/>
      <w:r w:rsidRPr="002B2885">
        <w:t>Motomura</w:t>
      </w:r>
      <w:proofErr w:type="spellEnd"/>
      <w:r w:rsidRPr="002B2885">
        <w:t xml:space="preserve"> model) best described the rank abundance data for all periods examined and </w:t>
      </w:r>
      <w:r w:rsidR="005E0CE4">
        <w:t>consequently</w:t>
      </w:r>
      <w:r w:rsidRPr="002B2885">
        <w:t xml:space="preserve"> there </w:t>
      </w:r>
      <w:r w:rsidR="609AB300">
        <w:t xml:space="preserve">was </w:t>
      </w:r>
      <w:r>
        <w:t>no</w:t>
      </w:r>
      <w:r w:rsidRPr="002B2885">
        <w:t xml:space="preserve"> indication that serotype population structure in carriage was perturbed by PCV13 introduction.</w:t>
      </w:r>
    </w:p>
    <w:p w14:paraId="1E526192" w14:textId="19376156" w:rsidR="003819AF" w:rsidRDefault="008D538F" w:rsidP="004D2E92">
      <w:pPr>
        <w:spacing w:line="360" w:lineRule="auto"/>
      </w:pPr>
      <w:r>
        <w:rPr>
          <w:noProof/>
        </w:rPr>
        <w:drawing>
          <wp:inline distT="0" distB="0" distL="0" distR="0" wp14:anchorId="7C9DD8E2" wp14:editId="16E69C0F">
            <wp:extent cx="5731510" cy="3815715"/>
            <wp:effectExtent l="0" t="0" r="0" b="0"/>
            <wp:docPr id="853918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18609" name="Picture 853918609"/>
                    <pic:cNvPicPr/>
                  </pic:nvPicPr>
                  <pic:blipFill>
                    <a:blip r:embed="rId17"/>
                    <a:stretch>
                      <a:fillRect/>
                    </a:stretch>
                  </pic:blipFill>
                  <pic:spPr>
                    <a:xfrm>
                      <a:off x="0" y="0"/>
                      <a:ext cx="5731510" cy="3815715"/>
                    </a:xfrm>
                    <a:prstGeom prst="rect">
                      <a:avLst/>
                    </a:prstGeom>
                  </pic:spPr>
                </pic:pic>
              </a:graphicData>
            </a:graphic>
          </wp:inline>
        </w:drawing>
      </w:r>
    </w:p>
    <w:p w14:paraId="60F95D10" w14:textId="2874CF9E" w:rsidR="00151696" w:rsidRDefault="00151696" w:rsidP="004D2E92">
      <w:pPr>
        <w:spacing w:line="360" w:lineRule="auto"/>
      </w:pPr>
      <w:r>
        <w:t>Figure 5</w:t>
      </w:r>
    </w:p>
    <w:p w14:paraId="1DC509D6" w14:textId="77777777" w:rsidR="002C2199" w:rsidRDefault="002C2199" w:rsidP="004D2E92">
      <w:pPr>
        <w:spacing w:line="360" w:lineRule="auto"/>
      </w:pPr>
    </w:p>
    <w:p w14:paraId="06D2A294" w14:textId="4639A270" w:rsidR="002C2199" w:rsidRDefault="002C2199" w:rsidP="004D2E92">
      <w:pPr>
        <w:spacing w:line="360" w:lineRule="auto"/>
        <w:sectPr w:rsidR="002C2199" w:rsidSect="001A6DAA">
          <w:pgSz w:w="11906" w:h="16838"/>
          <w:pgMar w:top="1440" w:right="1440" w:bottom="1440" w:left="1440" w:header="708" w:footer="708" w:gutter="0"/>
          <w:lnNumType w:countBy="1" w:restart="continuous"/>
          <w:cols w:space="708"/>
          <w:docGrid w:linePitch="360"/>
        </w:sectPr>
      </w:pPr>
    </w:p>
    <w:p w14:paraId="10BA429C" w14:textId="450C18BE" w:rsidR="003819AF" w:rsidRDefault="005A5C75" w:rsidP="00F23801">
      <w:pPr>
        <w:spacing w:line="360" w:lineRule="auto"/>
        <w:jc w:val="center"/>
      </w:pPr>
      <w:r>
        <w:rPr>
          <w:noProof/>
        </w:rPr>
        <w:lastRenderedPageBreak/>
        <w:drawing>
          <wp:inline distT="0" distB="0" distL="0" distR="0" wp14:anchorId="7C1E03D1" wp14:editId="58F953E7">
            <wp:extent cx="8250737" cy="5145932"/>
            <wp:effectExtent l="0" t="0" r="4445" b="0"/>
            <wp:docPr id="1971997765" name="Picture 197199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97765" name="Picture 1971997765"/>
                    <pic:cNvPicPr/>
                  </pic:nvPicPr>
                  <pic:blipFill rotWithShape="1">
                    <a:blip r:embed="rId18">
                      <a:extLst>
                        <a:ext uri="{28A0092B-C50C-407E-A947-70E740481C1C}">
                          <a14:useLocalDpi xmlns:a14="http://schemas.microsoft.com/office/drawing/2010/main" val="0"/>
                        </a:ext>
                      </a:extLst>
                    </a:blip>
                    <a:srcRect l="11305" t="4879" r="11092" b="9071"/>
                    <a:stretch/>
                  </pic:blipFill>
                  <pic:spPr bwMode="auto">
                    <a:xfrm>
                      <a:off x="0" y="0"/>
                      <a:ext cx="8266538" cy="5155787"/>
                    </a:xfrm>
                    <a:prstGeom prst="rect">
                      <a:avLst/>
                    </a:prstGeom>
                    <a:ln>
                      <a:noFill/>
                    </a:ln>
                    <a:extLst>
                      <a:ext uri="{53640926-AAD7-44D8-BBD7-CCE9431645EC}">
                        <a14:shadowObscured xmlns:a14="http://schemas.microsoft.com/office/drawing/2010/main"/>
                      </a:ext>
                    </a:extLst>
                  </pic:spPr>
                </pic:pic>
              </a:graphicData>
            </a:graphic>
          </wp:inline>
        </w:drawing>
      </w:r>
    </w:p>
    <w:p w14:paraId="3CF0A745" w14:textId="1B032BB1" w:rsidR="003819AF" w:rsidRDefault="008E57C8" w:rsidP="003819AF">
      <w:r>
        <w:t xml:space="preserve">Figure </w:t>
      </w:r>
      <w:r w:rsidR="00D955FD">
        <w:t>6</w:t>
      </w:r>
    </w:p>
    <w:p w14:paraId="121BF9D0" w14:textId="77777777" w:rsidR="003819AF" w:rsidRDefault="003819AF" w:rsidP="003819AF"/>
    <w:p w14:paraId="60729CFE" w14:textId="77777777" w:rsidR="003819AF" w:rsidRPr="003819AF" w:rsidRDefault="003819AF" w:rsidP="003819AF">
      <w:pPr>
        <w:sectPr w:rsidR="003819AF" w:rsidRPr="003819AF" w:rsidSect="003819AF">
          <w:pgSz w:w="16838" w:h="11906" w:orient="landscape"/>
          <w:pgMar w:top="1440" w:right="1440" w:bottom="1440" w:left="1440" w:header="708" w:footer="708" w:gutter="0"/>
          <w:lnNumType w:countBy="1" w:restart="continuous"/>
          <w:cols w:space="708"/>
          <w:docGrid w:linePitch="360"/>
        </w:sectPr>
      </w:pPr>
    </w:p>
    <w:p w14:paraId="4737FED2" w14:textId="6F85F4A6" w:rsidR="00647E83" w:rsidRDefault="00647E83" w:rsidP="00647E83">
      <w:pPr>
        <w:spacing w:line="360" w:lineRule="auto"/>
      </w:pPr>
      <w:r>
        <w:lastRenderedPageBreak/>
        <w:t xml:space="preserve">The prevalence of other respiratory pathobionts has been monitored in this cohort since 2008/09, the third year of the study and two years before the introduction of PCV13. Acknowledging that most data were collected after the introduction of PCV13 in 2010, significant increases in carriage of </w:t>
      </w:r>
      <w:r w:rsidRPr="00EC5B90">
        <w:rPr>
          <w:i/>
          <w:iCs/>
        </w:rPr>
        <w:t>Haemophilus influenzae</w:t>
      </w:r>
      <w:r>
        <w:t xml:space="preserve">, </w:t>
      </w:r>
      <w:r w:rsidRPr="00EC5B90">
        <w:rPr>
          <w:i/>
          <w:iCs/>
        </w:rPr>
        <w:t>Staphylococcus aureus</w:t>
      </w:r>
      <w:r>
        <w:t xml:space="preserve">, </w:t>
      </w:r>
      <w:r w:rsidRPr="00EC5B90">
        <w:rPr>
          <w:i/>
          <w:iCs/>
        </w:rPr>
        <w:t>Moraxella catarrhalis</w:t>
      </w:r>
      <w:r>
        <w:t xml:space="preserve"> and non-pneumococc</w:t>
      </w:r>
      <w:r w:rsidR="00D91F0C">
        <w:t>al</w:t>
      </w:r>
      <w:r>
        <w:t xml:space="preserve"> alpha-haemolytic Streptococci were observed in all age groups (Figure </w:t>
      </w:r>
      <w:r w:rsidR="00D955FD">
        <w:t>7</w:t>
      </w:r>
      <w:r>
        <w:t xml:space="preserve">). However, these increases stabilised, and no significant differences were observed between the early and late-PCV13 periods. Importantly, no increase in the proportion of methicillin-resistant </w:t>
      </w:r>
      <w:r w:rsidRPr="0062257E">
        <w:rPr>
          <w:i/>
          <w:iCs/>
        </w:rPr>
        <w:t>S.</w:t>
      </w:r>
      <w:r w:rsidRPr="00FD46B5">
        <w:rPr>
          <w:i/>
          <w:iCs/>
        </w:rPr>
        <w:t xml:space="preserve"> aureus</w:t>
      </w:r>
      <w:r>
        <w:t xml:space="preserve"> was observed with only 1.9% (n=1/52), 3.1% (n=1/32) and 0.7% (n=4/579) in the pre-, early- and late-PCV13 periods respectively. </w:t>
      </w:r>
    </w:p>
    <w:p w14:paraId="5547F97B" w14:textId="77777777" w:rsidR="00647E83" w:rsidRDefault="00647E83" w:rsidP="00647E83">
      <w:pPr>
        <w:spacing w:line="360" w:lineRule="auto"/>
      </w:pPr>
    </w:p>
    <w:p w14:paraId="08C2BC61" w14:textId="77777777" w:rsidR="00880BD8" w:rsidRDefault="00880BD8" w:rsidP="00647E83">
      <w:pPr>
        <w:spacing w:line="360" w:lineRule="auto"/>
        <w:sectPr w:rsidR="00880BD8" w:rsidSect="00647E83">
          <w:pgSz w:w="11906" w:h="16838"/>
          <w:pgMar w:top="1440" w:right="1440" w:bottom="1440" w:left="1440" w:header="708" w:footer="708" w:gutter="0"/>
          <w:lnNumType w:countBy="1" w:restart="continuous"/>
          <w:cols w:space="708"/>
          <w:docGrid w:linePitch="360"/>
        </w:sectPr>
      </w:pPr>
    </w:p>
    <w:p w14:paraId="283FF82C" w14:textId="292D9F06" w:rsidR="00880BD8" w:rsidRDefault="00F04526" w:rsidP="00880BD8">
      <w:pPr>
        <w:spacing w:line="360" w:lineRule="auto"/>
      </w:pPr>
      <w:r>
        <w:rPr>
          <w:noProof/>
        </w:rPr>
        <w:lastRenderedPageBreak/>
        <w:drawing>
          <wp:inline distT="0" distB="0" distL="0" distR="0" wp14:anchorId="3E723524" wp14:editId="4C3B7EF3">
            <wp:extent cx="8863330" cy="3931920"/>
            <wp:effectExtent l="0" t="0" r="1270" b="5080"/>
            <wp:docPr id="668993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93011" name="Picture 668993011"/>
                    <pic:cNvPicPr/>
                  </pic:nvPicPr>
                  <pic:blipFill>
                    <a:blip r:embed="rId19"/>
                    <a:stretch>
                      <a:fillRect/>
                    </a:stretch>
                  </pic:blipFill>
                  <pic:spPr>
                    <a:xfrm>
                      <a:off x="0" y="0"/>
                      <a:ext cx="8863330" cy="3931920"/>
                    </a:xfrm>
                    <a:prstGeom prst="rect">
                      <a:avLst/>
                    </a:prstGeom>
                  </pic:spPr>
                </pic:pic>
              </a:graphicData>
            </a:graphic>
          </wp:inline>
        </w:drawing>
      </w:r>
    </w:p>
    <w:p w14:paraId="632C6404" w14:textId="4C6B4C86" w:rsidR="00880BD8" w:rsidRDefault="00880BD8" w:rsidP="001D2709">
      <w:pPr>
        <w:tabs>
          <w:tab w:val="left" w:pos="1808"/>
        </w:tabs>
        <w:sectPr w:rsidR="00880BD8" w:rsidSect="00A017A7">
          <w:pgSz w:w="16838" w:h="11906" w:orient="landscape"/>
          <w:pgMar w:top="1440" w:right="1440" w:bottom="1440" w:left="1440" w:header="708" w:footer="708" w:gutter="0"/>
          <w:lnNumType w:countBy="1" w:restart="continuous"/>
          <w:cols w:space="708"/>
          <w:docGrid w:linePitch="360"/>
        </w:sectPr>
      </w:pPr>
      <w:r>
        <w:tab/>
        <w:t xml:space="preserve">Figure </w:t>
      </w:r>
      <w:r w:rsidR="00D955FD">
        <w:t>7</w:t>
      </w:r>
    </w:p>
    <w:p w14:paraId="2DFE961E" w14:textId="5C686F26" w:rsidR="008D3DD2" w:rsidRDefault="008D3DD2" w:rsidP="00213F9F">
      <w:pPr>
        <w:spacing w:line="360" w:lineRule="auto"/>
      </w:pPr>
      <w:r>
        <w:lastRenderedPageBreak/>
        <w:t>Discussion</w:t>
      </w:r>
    </w:p>
    <w:p w14:paraId="2891FC03" w14:textId="77777777" w:rsidR="00213F9F" w:rsidRDefault="00213F9F" w:rsidP="00213F9F">
      <w:pPr>
        <w:spacing w:line="360" w:lineRule="auto"/>
      </w:pPr>
    </w:p>
    <w:p w14:paraId="498B6CA8" w14:textId="17B13233" w:rsidR="00213F9F" w:rsidRDefault="2338827E" w:rsidP="00213F9F">
      <w:pPr>
        <w:spacing w:line="360" w:lineRule="auto"/>
      </w:pPr>
      <w:r>
        <w:t>T</w:t>
      </w:r>
      <w:r w:rsidR="00D552E1">
        <w:t xml:space="preserve">he </w:t>
      </w:r>
      <w:r w:rsidR="00E2376A">
        <w:t>introduction</w:t>
      </w:r>
      <w:r w:rsidR="00D552E1">
        <w:t xml:space="preserve"> of PCVs </w:t>
      </w:r>
      <w:r w:rsidR="504145BC">
        <w:t xml:space="preserve">has </w:t>
      </w:r>
      <w:r w:rsidR="00D552E1">
        <w:t>alleviated a significant burden of disease from pneumococcal infections</w:t>
      </w:r>
      <w:r w:rsidR="00250ABF">
        <w:t xml:space="preserve"> both in the UK and worldwide </w:t>
      </w:r>
      <w:r w:rsidR="00E13BE9">
        <w:fldChar w:fldCharType="begin">
          <w:fldData xml:space="preserve">PEVuZE5vdGU+PENpdGU+PEF1dGhvcj5TYXZ1bGVzY3U8L0F1dGhvcj48WWVhcj4yMDE3PC9ZZWFy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=
</w:fldData>
        </w:fldChar>
      </w:r>
      <w:r w:rsidR="00D109E5">
        <w:instrText xml:space="preserve"> ADDIN EN.CITE </w:instrText>
      </w:r>
      <w:r w:rsidR="00D109E5">
        <w:fldChar w:fldCharType="begin">
          <w:fldData xml:space="preserve">PEVuZE5vdGU+PENpdGU+PEF1dGhvcj5TYXZ1bGVzY3U8L0F1dGhvcj48WWVhcj4yMDE3PC9ZZWFy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=
</w:fldData>
        </w:fldChar>
      </w:r>
      <w:r w:rsidR="00D109E5">
        <w:instrText xml:space="preserve"> ADDIN EN.CITE.DATA </w:instrText>
      </w:r>
      <w:r w:rsidR="00D109E5">
        <w:fldChar w:fldCharType="end"/>
      </w:r>
      <w:r w:rsidR="00E13BE9">
        <w:fldChar w:fldCharType="separate"/>
      </w:r>
      <w:r w:rsidR="00D109E5">
        <w:rPr>
          <w:noProof/>
        </w:rPr>
        <w:t>(42, 43)</w:t>
      </w:r>
      <w:r w:rsidR="00E13BE9">
        <w:fldChar w:fldCharType="end"/>
      </w:r>
      <w:r w:rsidR="00E13BE9">
        <w:t>.</w:t>
      </w:r>
      <w:r w:rsidR="00165EF2">
        <w:t xml:space="preserve"> </w:t>
      </w:r>
      <w:r w:rsidR="00EA2ADA">
        <w:t>Despite this success</w:t>
      </w:r>
      <w:r w:rsidR="00F96B41">
        <w:t>,</w:t>
      </w:r>
      <w:r w:rsidR="00EA2ADA">
        <w:t xml:space="preserve"> </w:t>
      </w:r>
      <w:r w:rsidR="00FC3457">
        <w:t>several</w:t>
      </w:r>
      <w:r w:rsidR="00EA2ADA">
        <w:t xml:space="preserve"> factors drive the requirement to continue monitoring </w:t>
      </w:r>
      <w:r w:rsidR="006B413F">
        <w:t>pneumococcal carriage epidemiology</w:t>
      </w:r>
      <w:r w:rsidR="0081209A">
        <w:t xml:space="preserve">. These </w:t>
      </w:r>
      <w:r w:rsidR="006B413F">
        <w:t xml:space="preserve">include </w:t>
      </w:r>
      <w:r w:rsidR="00240BC8">
        <w:t>responses to</w:t>
      </w:r>
      <w:r w:rsidR="00A2445E">
        <w:t xml:space="preserve"> selective</w:t>
      </w:r>
      <w:r w:rsidR="00240BC8">
        <w:t xml:space="preserve"> pressures </w:t>
      </w:r>
      <w:r w:rsidR="00A2445E">
        <w:t>driven by vaccine introductions</w:t>
      </w:r>
      <w:r w:rsidR="002770E2">
        <w:t>,</w:t>
      </w:r>
      <w:r w:rsidR="00A2445E">
        <w:t xml:space="preserve"> </w:t>
      </w:r>
      <w:r w:rsidR="00240BC8">
        <w:t>such as</w:t>
      </w:r>
      <w:r w:rsidR="006B413F">
        <w:t xml:space="preserve"> </w:t>
      </w:r>
      <w:r w:rsidR="00D552E1">
        <w:t>capsule switching</w:t>
      </w:r>
      <w:r w:rsidR="00841DDC">
        <w:t xml:space="preserve"> and </w:t>
      </w:r>
      <w:r w:rsidR="00D552E1">
        <w:t>serotype replacement</w:t>
      </w:r>
      <w:r w:rsidR="00240BC8">
        <w:t xml:space="preserve">, as well as </w:t>
      </w:r>
      <w:r w:rsidR="00881583">
        <w:t>the continued evolution of PCVs as valency is increased</w:t>
      </w:r>
      <w:r w:rsidR="00F92987">
        <w:t>, immunogenicity is lessened for higher valency vaccines, new vaccine constructs are developed, and</w:t>
      </w:r>
      <w:r w:rsidR="00881583">
        <w:t xml:space="preserve"> </w:t>
      </w:r>
      <w:r w:rsidR="008D797A">
        <w:t>schedules amended (for example the switch from 2+1</w:t>
      </w:r>
      <w:r w:rsidR="00755163">
        <w:t xml:space="preserve"> dosing</w:t>
      </w:r>
      <w:r w:rsidR="008D797A">
        <w:t xml:space="preserve"> to 1+1 in the UK</w:t>
      </w:r>
      <w:r w:rsidR="00A2445E">
        <w:t xml:space="preserve"> </w:t>
      </w:r>
      <w:r w:rsidR="00A2445E">
        <w:fldChar w:fldCharType="begin"/>
      </w:r>
      <w:r w:rsidR="00E24B38">
        <w:instrText xml:space="preserve"> ADDIN EN.CITE &lt;EndNote&gt;&lt;Cite&gt;&lt;Author&gt;Bertran&lt;/Author&gt;&lt;Year&gt;2024&lt;/Year&gt;&lt;RecNum&gt;1923&lt;/RecNum&gt;&lt;DisplayText&gt;(2)&lt;/DisplayText&gt;&lt;record&gt;&lt;rec-number&gt;1923&lt;/rec-number&gt;&lt;foreign-keys&gt;&lt;key app="EN" db-id="xvxt2tv5mdae5ze0er7vxpwpzxerawzrvfta" timestamp="1708610236"&gt;1923&lt;/key&gt;&lt;/foreign-keys&gt;&lt;ref-type name="Journal Article"&gt;17&lt;/ref-type&gt;&lt;contributors&gt;&lt;authors&gt;&lt;author&gt;Bertran, M.&lt;/author&gt;&lt;author&gt;D&amp;apos;Aeth, J. C.&lt;/author&gt;&lt;author&gt;Abdullahi, F.&lt;/author&gt;&lt;author&gt;Eletu, S.&lt;/author&gt;&lt;author&gt;Andrews, N. J.&lt;/author&gt;&lt;author&gt;Ramsay, M. E.&lt;/author&gt;&lt;author&gt;Litt, D. J.&lt;/author&gt;&lt;author&gt;Ladhani, S. N.&lt;/author&gt;&lt;/authors&gt;&lt;/contributors&gt;&lt;titles&gt;&lt;title&gt;Invasive pneumococcal disease 3 years after introduction of a reduced 1 + 1 infant 13-valent pneumococcal conjugate vaccine immunisation schedule in England: a prospective national observational surveillance study&lt;/title&gt;&lt;secondary-title&gt;The Lancet. Infectious diseases&lt;/secondary-title&gt;&lt;/titles&gt;&lt;periodical&gt;&lt;full-title&gt;Lancet Infect Dis&lt;/full-title&gt;&lt;abbr-1&gt;The Lancet. Infectious diseases&lt;/abbr-1&gt;&lt;/periodical&gt;&lt;dates&gt;&lt;year&gt;2024&lt;/year&gt;&lt;/dates&gt;&lt;urls&gt;&lt;related-urls&gt;&lt;url&gt;http://www.ncbi.nlm.nih.gov/pubmed/38310905&lt;/url&gt;&lt;/related-urls&gt;&lt;/urls&gt;&lt;/record&gt;&lt;/Cite&gt;&lt;/EndNote&gt;</w:instrText>
      </w:r>
      <w:r w:rsidR="00A2445E">
        <w:fldChar w:fldCharType="separate"/>
      </w:r>
      <w:r w:rsidR="00E24B38">
        <w:rPr>
          <w:noProof/>
        </w:rPr>
        <w:t>(2)</w:t>
      </w:r>
      <w:r w:rsidR="00A2445E">
        <w:fldChar w:fldCharType="end"/>
      </w:r>
      <w:r w:rsidR="00A2445E">
        <w:t>)</w:t>
      </w:r>
      <w:r w:rsidR="00890E80">
        <w:t xml:space="preserve">. </w:t>
      </w:r>
      <w:r w:rsidR="00E2376A">
        <w:t>In this context</w:t>
      </w:r>
      <w:r w:rsidR="00060666">
        <w:t>,</w:t>
      </w:r>
      <w:r w:rsidR="00E2376A">
        <w:t xml:space="preserve"> the Southampton pneumococcal carriage study, a</w:t>
      </w:r>
      <w:r w:rsidR="00A5615D">
        <w:t xml:space="preserve"> long-running, </w:t>
      </w:r>
      <w:r w:rsidR="00662089">
        <w:t>cross-sectional</w:t>
      </w:r>
      <w:r w:rsidR="008B3BAF">
        <w:t>,</w:t>
      </w:r>
      <w:r w:rsidR="00662089">
        <w:t xml:space="preserve"> annual </w:t>
      </w:r>
      <w:r w:rsidR="002972ED">
        <w:t>survey</w:t>
      </w:r>
      <w:r w:rsidR="00662089">
        <w:t xml:space="preserve"> of paediatric carriage</w:t>
      </w:r>
      <w:r w:rsidR="007F49D4">
        <w:t xml:space="preserve"> in the UK</w:t>
      </w:r>
      <w:r w:rsidR="008B3BAF">
        <w:t>,</w:t>
      </w:r>
      <w:r w:rsidR="00662089">
        <w:t xml:space="preserve"> represents a useful marker for changes in serotype epidemiology</w:t>
      </w:r>
      <w:r w:rsidR="002972ED">
        <w:t>.</w:t>
      </w:r>
    </w:p>
    <w:p w14:paraId="365AA8B9" w14:textId="77777777" w:rsidR="00213F9F" w:rsidRDefault="00213F9F" w:rsidP="00213F9F">
      <w:pPr>
        <w:spacing w:line="360" w:lineRule="auto"/>
      </w:pPr>
    </w:p>
    <w:p w14:paraId="286FD9AF" w14:textId="4B637E4E" w:rsidR="00362391" w:rsidRDefault="005A6814" w:rsidP="00213F9F">
      <w:pPr>
        <w:spacing w:line="360" w:lineRule="auto"/>
      </w:pPr>
      <w:r>
        <w:t xml:space="preserve">As reported previously, and in line with similar studies </w:t>
      </w:r>
      <w:r>
        <w:fldChar w:fldCharType="begin">
          <w:fldData xml:space="preserve">PEVuZE5vdGU+PENpdGU+PEF1dGhvcj5UaWxleTwvQXV0aG9yPjxZZWFyPjIwMjI8L1llYXI+PFJl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</w:fldData>
        </w:fldChar>
      </w:r>
      <w:r w:rsidR="00D109E5">
        <w:instrText xml:space="preserve"> ADDIN EN.CITE </w:instrText>
      </w:r>
      <w:r w:rsidR="00D109E5">
        <w:fldChar w:fldCharType="begin">
          <w:fldData xml:space="preserve">PEVuZE5vdGU+PENpdGU+PEF1dGhvcj5UaWxleTwvQXV0aG9yPjxZZWFyPjIwMjI8L1llYXI+PFJl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</w:fldData>
        </w:fldChar>
      </w:r>
      <w:r w:rsidR="00D109E5">
        <w:instrText xml:space="preserve"> ADDIN EN.CITE.DATA </w:instrText>
      </w:r>
      <w:r w:rsidR="00D109E5">
        <w:fldChar w:fldCharType="end"/>
      </w:r>
      <w:r>
        <w:fldChar w:fldCharType="separate"/>
      </w:r>
      <w:r w:rsidR="00D109E5">
        <w:rPr>
          <w:noProof/>
        </w:rPr>
        <w:t>(17, 35, 44)</w:t>
      </w:r>
      <w:r>
        <w:fldChar w:fldCharType="end"/>
      </w:r>
      <w:r w:rsidR="002D0A7C">
        <w:t>,</w:t>
      </w:r>
      <w:r>
        <w:t xml:space="preserve"> carriage of pneumococci has remained consistent </w:t>
      </w:r>
      <w:r w:rsidR="0046393F">
        <w:t xml:space="preserve">in our study </w:t>
      </w:r>
      <w:r>
        <w:t>since the introduction of PCV7 in 2006</w:t>
      </w:r>
      <w:r w:rsidR="00CB20B2">
        <w:t xml:space="preserve"> </w:t>
      </w:r>
      <w:r w:rsidR="007D072D">
        <w:t>even with</w:t>
      </w:r>
      <w:r w:rsidR="00CB20B2">
        <w:t xml:space="preserve"> the </w:t>
      </w:r>
      <w:r w:rsidR="005F08CD">
        <w:t>almost complete removal</w:t>
      </w:r>
      <w:r w:rsidR="007D072D">
        <w:t xml:space="preserve"> of targeted serotypes from ci</w:t>
      </w:r>
      <w:r w:rsidR="005F08CD">
        <w:t>rculation</w:t>
      </w:r>
      <w:r>
        <w:t>.</w:t>
      </w:r>
      <w:r w:rsidR="00FE4AC1">
        <w:t xml:space="preserve"> </w:t>
      </w:r>
      <w:r w:rsidR="00A25F5C">
        <w:t xml:space="preserve">The </w:t>
      </w:r>
      <w:r w:rsidR="004A23CB">
        <w:t>low</w:t>
      </w:r>
      <w:r w:rsidR="00CB20B2">
        <w:t xml:space="preserve">-level </w:t>
      </w:r>
      <w:r w:rsidR="00A25F5C">
        <w:t>persistence of</w:t>
      </w:r>
      <w:r w:rsidR="007933BF">
        <w:t xml:space="preserve"> VT-</w:t>
      </w:r>
      <w:r w:rsidR="00A25F5C">
        <w:t>serotypes 3</w:t>
      </w:r>
      <w:r w:rsidR="00871FB3">
        <w:t xml:space="preserve">, </w:t>
      </w:r>
      <w:r w:rsidR="00A25F5C">
        <w:t>19A</w:t>
      </w:r>
      <w:r w:rsidR="00871FB3">
        <w:t xml:space="preserve"> and 19F</w:t>
      </w:r>
      <w:r w:rsidR="00A25F5C">
        <w:t xml:space="preserve"> </w:t>
      </w:r>
      <w:r w:rsidR="0013290B">
        <w:t>in carriage</w:t>
      </w:r>
      <w:r w:rsidR="00B6086E">
        <w:t xml:space="preserve"> </w:t>
      </w:r>
      <w:r w:rsidR="00CC0F30">
        <w:t>mirrors that of similar UK data</w:t>
      </w:r>
      <w:r w:rsidR="0013290B">
        <w:t xml:space="preserve"> </w:t>
      </w:r>
      <w:r w:rsidR="0013290B">
        <w:fldChar w:fldCharType="begin"/>
      </w:r>
      <w:r w:rsidR="00E24B38">
        <w:instrText xml:space="preserve"> ADDIN EN.CITE &lt;EndNote&gt;&lt;Cite&gt;&lt;Author&gt;Tiley&lt;/Author&gt;&lt;Year&gt;2022&lt;/Year&gt;&lt;RecNum&gt;1899&lt;/RecNum&gt;&lt;DisplayText&gt;(17)&lt;/DisplayText&gt;&lt;record&gt;&lt;rec-number&gt;1899&lt;/rec-number&gt;&lt;foreign-keys&gt;&lt;key app="EN" db-id="xvxt2tv5mdae5ze0er7vxpwpzxerawzrvfta" timestamp="1697541932"&gt;1899&lt;/key&gt;&lt;/foreign-keys&gt;&lt;ref-type name="Journal Article"&gt;17&lt;/ref-type&gt;&lt;contributors&gt;&lt;authors&gt;&lt;author&gt;Tiley, Karen S&lt;/author&gt;&lt;author&gt;Ratcliffe, Helen&lt;/author&gt;&lt;author&gt;Voysey, Merryn&lt;/author&gt;&lt;author&gt;Jefferies, Kimberley&lt;/author&gt;&lt;author&gt;Sinclair, Gemma&lt;/author&gt;&lt;author&gt;Carr, Melanie&lt;/author&gt;&lt;author&gt;Colin-Jones, Rachel&lt;/author&gt;&lt;author&gt;Smith, David&lt;/author&gt;&lt;author&gt;Bowman, Jaclyn&lt;/author&gt;&lt;author&gt;Hart, Thomas&lt;/author&gt;&lt;author&gt;Kandasamy, Rama&lt;/author&gt;&lt;author&gt;Hinds, Jason&lt;/author&gt;&lt;author&gt;Gould, Katherine&lt;/author&gt;&lt;author&gt;Berbers, Guy&lt;/author&gt;&lt;author&gt;Tcherniaeva, Irina&lt;/author&gt;&lt;author&gt;Robinson, Hannah&lt;/author&gt;&lt;author&gt;Plested, Emma&lt;/author&gt;&lt;author&gt;Aley, Parvinder&lt;/author&gt;&lt;author&gt;Snape, Matthew D&lt;/author&gt;&lt;/authors&gt;&lt;/contributors&gt;&lt;titles&gt;&lt;title&gt;Nasopharyngeal Carriage of Pneumococcus in Children in England up to 10 Years After 13-Valent Pneumococcal Conjugate Vaccine Introduction: Persistence of Serotypes 3 and 19A and Emergence of 7C&lt;/title&gt;&lt;secondary-title&gt;The Journal of Infectious Diseases&lt;/secondary-title&gt;&lt;/titles&gt;&lt;periodical&gt;&lt;full-title&gt;The Journal of Infectious Diseases&lt;/full-title&gt;&lt;/periodical&gt;&lt;pages&gt;610-621&lt;/pages&gt;&lt;volume&gt;227&lt;/volume&gt;&lt;number&gt;5&lt;/number&gt;&lt;dates&gt;&lt;year&gt;2022&lt;/year&gt;&lt;/dates&gt;&lt;isbn&gt;0022-1899&lt;/isbn&gt;&lt;urls&gt;&lt;related-urls&gt;&lt;url&gt;https://doi.org/10.1093/infdis/jiac376&lt;/url&gt;&lt;/related-urls&gt;&lt;/urls&gt;&lt;electronic-resource-num&gt;10.1093/infdis/jiac376&lt;/electronic-resource-num&gt;&lt;access-date&gt;10/17/2023&lt;/access-date&gt;&lt;/record&gt;&lt;/Cite&gt;&lt;/EndNote&gt;</w:instrText>
      </w:r>
      <w:r w:rsidR="0013290B">
        <w:fldChar w:fldCharType="separate"/>
      </w:r>
      <w:r w:rsidR="00E24B38">
        <w:rPr>
          <w:noProof/>
        </w:rPr>
        <w:t>(17)</w:t>
      </w:r>
      <w:r w:rsidR="0013290B">
        <w:fldChar w:fldCharType="end"/>
      </w:r>
      <w:r w:rsidR="00CC0F30">
        <w:t xml:space="preserve"> and </w:t>
      </w:r>
      <w:r w:rsidR="007F49D4">
        <w:t xml:space="preserve">of </w:t>
      </w:r>
      <w:r w:rsidR="00CC0F30">
        <w:t xml:space="preserve">other European countries </w:t>
      </w:r>
      <w:r w:rsidR="00F2757C">
        <w:fldChar w:fldCharType="begin">
          <w:fldData xml:space="preserve">PEVuZE5vdGU+PENpdGU+PEF1dGhvcj5MZXZ5PC9BdXRob3I+PFllYXI+MjAyMDwvWWVhcj48UmVj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==
</w:fldData>
        </w:fldChar>
      </w:r>
      <w:r w:rsidR="00D109E5">
        <w:instrText xml:space="preserve"> ADDIN EN.CITE </w:instrText>
      </w:r>
      <w:r w:rsidR="00D109E5">
        <w:fldChar w:fldCharType="begin">
          <w:fldData xml:space="preserve">PEVuZE5vdGU+PENpdGU+PEF1dGhvcj5MZXZ5PC9BdXRob3I+PFllYXI+MjAyMDwvWWVhcj48UmVj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==
</w:fldData>
        </w:fldChar>
      </w:r>
      <w:r w:rsidR="00D109E5">
        <w:instrText xml:space="preserve"> ADDIN EN.CITE.DATA </w:instrText>
      </w:r>
      <w:r w:rsidR="00D109E5">
        <w:fldChar w:fldCharType="end"/>
      </w:r>
      <w:r w:rsidR="00F2757C">
        <w:fldChar w:fldCharType="separate"/>
      </w:r>
      <w:r w:rsidR="00D109E5">
        <w:rPr>
          <w:noProof/>
        </w:rPr>
        <w:t>(45-49)</w:t>
      </w:r>
      <w:r w:rsidR="00F2757C">
        <w:fldChar w:fldCharType="end"/>
      </w:r>
      <w:r w:rsidR="0013290B">
        <w:t xml:space="preserve">. </w:t>
      </w:r>
      <w:r w:rsidR="00A25F5C">
        <w:t xml:space="preserve"> </w:t>
      </w:r>
    </w:p>
    <w:p w14:paraId="19014BBC" w14:textId="77777777" w:rsidR="00362391" w:rsidRDefault="00362391" w:rsidP="00213F9F">
      <w:pPr>
        <w:spacing w:line="360" w:lineRule="auto"/>
      </w:pPr>
    </w:p>
    <w:p w14:paraId="4F5E7B3F" w14:textId="3FA6141F" w:rsidR="00C468E2" w:rsidRDefault="006C3FEF" w:rsidP="00213F9F">
      <w:pPr>
        <w:spacing w:line="360" w:lineRule="auto"/>
      </w:pPr>
      <w:r>
        <w:t xml:space="preserve">As a recognised endpoint in vaccine studies </w:t>
      </w:r>
      <w:r>
        <w:fldChar w:fldCharType="begin"/>
      </w:r>
      <w:r w:rsidR="00E24B38">
        <w:instrText xml:space="preserve"> ADDIN EN.CITE &lt;EndNote&gt;&lt;Cite&gt;&lt;Author&gt;Nzenze&lt;/Author&gt;&lt;Year&gt;2017&lt;/Year&gt;&lt;RecNum&gt;1991&lt;/RecNum&gt;&lt;DisplayText&gt;(15)&lt;/DisplayText&gt;&lt;record&gt;&lt;rec-number&gt;1991&lt;/rec-number&gt;&lt;foreign-keys&gt;&lt;key app="EN" db-id="xvxt2tv5mdae5ze0er7vxpwpzxerawzrvfta" timestamp="1728038641"&gt;1991&lt;/key&gt;&lt;/foreign-keys&gt;&lt;ref-type name="Journal Article"&gt;17&lt;/ref-type&gt;&lt;contributors&gt;&lt;authors&gt;&lt;author&gt;Nzenze, Susan A.&lt;/author&gt;&lt;author&gt;Madhi, Shabir A.&lt;/author&gt;&lt;author&gt;Shiri, Tinevimbo&lt;/author&gt;&lt;author&gt;Klugman, Keith P.&lt;/author&gt;&lt;author&gt;de Gouveia, Linda&lt;/author&gt;&lt;author&gt;Moore, David P.&lt;/author&gt;&lt;author&gt;Karstaedt, Alan S.&lt;/author&gt;&lt;author&gt;Tempia, Stefano&lt;/author&gt;&lt;author&gt;Nunes, Marta C.&lt;/author&gt;&lt;author&gt;von Gottberg, Anne&lt;/author&gt;&lt;/authors&gt;&lt;/contributors&gt;&lt;titles&gt;&lt;title&gt;Imputing the Direct and Indirect Effectiveness of Childhood Pneumococcal Conjugate Vaccine Against Invasive Pneumococcal Disease by Surveying Temporal Changes in Nasopharyngeal Pneumococcal Colonization&lt;/title&gt;&lt;secondary-title&gt;American Journal of Epidemiology&lt;/secondary-title&gt;&lt;/titles&gt;&lt;periodical&gt;&lt;full-title&gt;American Journal of Epidemiology&lt;/full-title&gt;&lt;/periodical&gt;&lt;pages&gt;435-444&lt;/pages&gt;&lt;volume&gt;186&lt;/volume&gt;&lt;number&gt;4&lt;/number&gt;&lt;dates&gt;&lt;year&gt;2017&lt;/year&gt;&lt;/dates&gt;&lt;isbn&gt;0002-9262&lt;/isbn&gt;&lt;urls&gt;&lt;related-urls&gt;&lt;url&gt;https://doi.org/10.1093/aje/kwx048&lt;/url&gt;&lt;/related-urls&gt;&lt;/urls&gt;&lt;electronic-resource-num&gt;10.1093/aje/kwx048&lt;/electronic-resource-num&gt;&lt;access-date&gt;10/4/2024&lt;/access-date&gt;&lt;/record&gt;&lt;/Cite&gt;&lt;/EndNote&gt;</w:instrText>
      </w:r>
      <w:r>
        <w:fldChar w:fldCharType="separate"/>
      </w:r>
      <w:r w:rsidR="00E24B38">
        <w:rPr>
          <w:noProof/>
        </w:rPr>
        <w:t>(15)</w:t>
      </w:r>
      <w:r>
        <w:fldChar w:fldCharType="end"/>
      </w:r>
      <w:r>
        <w:t>, c</w:t>
      </w:r>
      <w:r w:rsidR="00362391">
        <w:t>arriage enable</w:t>
      </w:r>
      <w:r>
        <w:t>s</w:t>
      </w:r>
      <w:r w:rsidR="00362391">
        <w:t xml:space="preserve"> comparisons between direct and indirect impacts of </w:t>
      </w:r>
      <w:r w:rsidR="00187F2B">
        <w:t>schedules</w:t>
      </w:r>
      <w:r>
        <w:t>,</w:t>
      </w:r>
      <w:r w:rsidR="00362391">
        <w:t xml:space="preserve"> as well as the </w:t>
      </w:r>
      <w:r w:rsidR="00187F2B">
        <w:t>opportunity</w:t>
      </w:r>
      <w:r w:rsidR="00362391">
        <w:t xml:space="preserve"> to model the potential impact of </w:t>
      </w:r>
      <w:r w:rsidR="00187F2B">
        <w:t xml:space="preserve">alternative strategies based on new </w:t>
      </w:r>
      <w:r>
        <w:t>formulations</w:t>
      </w:r>
      <w:r w:rsidR="0088426C">
        <w:t xml:space="preserve"> </w:t>
      </w:r>
      <w:r w:rsidR="00187F2B">
        <w:fldChar w:fldCharType="begin"/>
      </w:r>
      <w:r w:rsidR="00D109E5">
        <w:instrText xml:space="preserve"> ADDIN EN.CITE &lt;EndNote&gt;&lt;Cite&gt;&lt;Author&gt;Coughtrie&lt;/Author&gt;&lt;Year&gt;2019&lt;/Year&gt;&lt;RecNum&gt;1679&lt;/RecNum&gt;&lt;DisplayText&gt;(50)&lt;/DisplayText&gt;&lt;record&gt;&lt;rec-number&gt;1679&lt;/rec-number&gt;&lt;foreign-keys&gt;&lt;key app="EN" db-id="xvxt2tv5mdae5ze0er7vxpwpzxerawzrvfta" timestamp="1674413831"&gt;1679&lt;/key&gt;&lt;/foreign-keys&gt;&lt;ref-type name="Journal Article"&gt;17&lt;/ref-type&gt;&lt;contributors&gt;&lt;authors&gt;&lt;author&gt;Coughtrie, Abigail L.&lt;/author&gt;&lt;author&gt;Jefferies, Johanna M.&lt;/author&gt;&lt;author&gt;Cleary, David W.&lt;/author&gt;&lt;author&gt;Doncaster, C. Patrick&lt;/author&gt;&lt;author&gt;Faust, Saul N.&lt;/author&gt;&lt;author&gt;Kraaijeveld, Alex R.&lt;/author&gt;&lt;author&gt;Moore, Michael V.&lt;/author&gt;&lt;author&gt;Mullee, Mark A.&lt;/author&gt;&lt;author&gt;Roderick, Paul J.&lt;/author&gt;&lt;author&gt;Webb, Jeremy S.&lt;/author&gt;&lt;author&gt;Yuen, Ho Ming&lt;/author&gt;&lt;author&gt;Clarke, Stuart C.&lt;/author&gt;&lt;/authors&gt;&lt;/contributors&gt;&lt;titles&gt;&lt;title&gt;Microbial epidemiology and carriage studies for the evaluation of vaccines&lt;/title&gt;&lt;secondary-title&gt;Journal of Medical Microbiology&lt;/secondary-title&gt;&lt;/titles&gt;&lt;periodical&gt;&lt;full-title&gt;Journal of Medical Microbiology&lt;/full-title&gt;&lt;/periodical&gt;&lt;pages&gt;1408-1418&lt;/pages&gt;&lt;volume&gt;68&lt;/volume&gt;&lt;number&gt;10&lt;/number&gt;&lt;keywords&gt;&lt;keyword&gt;Epidemiology&lt;/keyword&gt;&lt;keyword&gt;Colonization&lt;/keyword&gt;&lt;keyword&gt;Vaccine&lt;/keyword&gt;&lt;keyword&gt;Respiratory&lt;/keyword&gt;&lt;keyword&gt;Carriage&lt;/keyword&gt;&lt;/keywords&gt;&lt;dates&gt;&lt;year&gt;2019&lt;/year&gt;&lt;/dates&gt;&lt;isbn&gt;0022-2615&lt;/isbn&gt;&lt;urls&gt;&lt;related-urls&gt;&lt;url&gt;https://www.microbiologyresearch.org/content/journal/jmm/10.1099/jmm.0.001046&lt;/url&gt;&lt;/related-urls&gt;&lt;/urls&gt;&lt;electronic-resource-num&gt;https://doi.org/10.1099/jmm.0.001046&lt;/electronic-resource-num&gt;&lt;/record&gt;&lt;/Cite&gt;&lt;/EndNote&gt;</w:instrText>
      </w:r>
      <w:r w:rsidR="00187F2B">
        <w:fldChar w:fldCharType="separate"/>
      </w:r>
      <w:r w:rsidR="00D109E5">
        <w:rPr>
          <w:noProof/>
        </w:rPr>
        <w:t>(50)</w:t>
      </w:r>
      <w:r w:rsidR="00187F2B">
        <w:fldChar w:fldCharType="end"/>
      </w:r>
      <w:r w:rsidR="00187F2B">
        <w:t xml:space="preserve">. </w:t>
      </w:r>
      <w:r w:rsidR="008A34D4">
        <w:t>Whilst s</w:t>
      </w:r>
      <w:r w:rsidR="003A0B8A" w:rsidRPr="003A0B8A">
        <w:t>erotypes 8, 12F and 9N</w:t>
      </w:r>
      <w:r w:rsidR="00D94011">
        <w:t xml:space="preserve"> </w:t>
      </w:r>
      <w:r w:rsidR="00E2689D">
        <w:t>have</w:t>
      </w:r>
      <w:r w:rsidR="00D94011">
        <w:t xml:space="preserve"> been </w:t>
      </w:r>
      <w:r w:rsidR="00AD6DF6">
        <w:t xml:space="preserve">previously </w:t>
      </w:r>
      <w:r w:rsidR="00D94011">
        <w:t>noted for increased disease burden in England and Wales</w:t>
      </w:r>
      <w:r w:rsidR="06747C62">
        <w:t>,</w:t>
      </w:r>
      <w:r w:rsidR="00196E1F" w:rsidRPr="00196E1F">
        <w:t xml:space="preserve"> </w:t>
      </w:r>
      <w:r w:rsidR="00196E1F" w:rsidRPr="003A0B8A">
        <w:t>account</w:t>
      </w:r>
      <w:r w:rsidR="00E2689D">
        <w:t>ing</w:t>
      </w:r>
      <w:r w:rsidR="00196E1F" w:rsidRPr="003A0B8A">
        <w:t xml:space="preserve"> for &gt; 40% of </w:t>
      </w:r>
      <w:r w:rsidR="00B84A10">
        <w:t xml:space="preserve">all-age </w:t>
      </w:r>
      <w:r w:rsidR="00196E1F" w:rsidRPr="003A0B8A">
        <w:t>IPD in 2016/17</w:t>
      </w:r>
      <w:r w:rsidR="005B0741">
        <w:t xml:space="preserve"> </w:t>
      </w:r>
      <w:r w:rsidR="005B0741">
        <w:fldChar w:fldCharType="begin"/>
      </w:r>
      <w:r w:rsidR="00E24B38">
        <w:instrText xml:space="preserve"> ADDIN EN.CITE &lt;EndNote&gt;&lt;Cite&gt;&lt;Author&gt;Ladhani&lt;/Author&gt;&lt;Year&gt;2018&lt;/Year&gt;&lt;RecNum&gt;1592&lt;/RecNum&gt;&lt;DisplayText&gt;(12)&lt;/DisplayText&gt;&lt;record&gt;&lt;rec-number&gt;1592&lt;/rec-number&gt;&lt;foreign-keys&gt;&lt;key app="EN" db-id="xvxt2tv5mdae5ze0er7vxpwpzxerawzrvfta" timestamp="1674413831"&gt;1592&lt;/key&gt;&lt;/foreign-keys&gt;&lt;ref-type name="Journal Article"&gt;17&lt;/ref-type&gt;&lt;contributors&gt;&lt;authors&gt;&lt;author&gt;Ladhani, Shamez N.&lt;/author&gt;&lt;author&gt;Collins, Sarah&lt;/author&gt;&lt;author&gt;Djennad, Abdelmajid&lt;/author&gt;&lt;author&gt;Sheppard, Carmen L.&lt;/author&gt;&lt;author&gt;Borrow, Ray&lt;/author&gt;&lt;author&gt;Fry, Norman K.&lt;/author&gt;&lt;author&gt;Andrews, Nicholas J.&lt;/author&gt;&lt;author&gt;Miller, Elizabeth&lt;/author&gt;&lt;author&gt;Ramsay, Mary E.&lt;/author&gt;&lt;/authors&gt;&lt;/contributors&gt;&lt;titles&gt;&lt;title&gt;Rapid increase in non-vaccine serotypes causing invasive pneumococcal disease in England and Wales, 2000–17: a prospective national observational cohort study&lt;/title&gt;&lt;secondary-title&gt;The Lancet Infectious Diseases&lt;/secondary-title&gt;&lt;/titles&gt;&lt;periodical&gt;&lt;full-title&gt;The Lancet Infectious Diseases&lt;/full-title&gt;&lt;/periodical&gt;&lt;pages&gt;441-451&lt;/pages&gt;&lt;volume&gt;18&lt;/volume&gt;&lt;number&gt;4&lt;/number&gt;&lt;dates&gt;&lt;year&gt;2018&lt;/year&gt;&lt;pub-dates&gt;&lt;date&gt;2018/04/01/&lt;/date&gt;&lt;/pub-dates&gt;&lt;/dates&gt;&lt;isbn&gt;1473-3099&lt;/isbn&gt;&lt;urls&gt;&lt;related-urls&gt;&lt;url&gt;http://www.sciencedirect.com/science/article/pii/S1473309918300525&lt;/url&gt;&lt;/related-urls&gt;&lt;/urls&gt;&lt;electronic-resource-num&gt;https://doi.org/10.1016/S1473-3099(18)30052-5&lt;/electronic-resource-num&gt;&lt;/record&gt;&lt;/Cite&gt;&lt;/EndNote&gt;</w:instrText>
      </w:r>
      <w:r w:rsidR="005B0741">
        <w:fldChar w:fldCharType="separate"/>
      </w:r>
      <w:r w:rsidR="00E24B38">
        <w:rPr>
          <w:noProof/>
        </w:rPr>
        <w:t>(12)</w:t>
      </w:r>
      <w:r w:rsidR="005B0741">
        <w:fldChar w:fldCharType="end"/>
      </w:r>
      <w:r w:rsidR="008A34D4">
        <w:t xml:space="preserve"> these are infrequently carried</w:t>
      </w:r>
      <w:r w:rsidR="005B0741">
        <w:t xml:space="preserve"> in </w:t>
      </w:r>
      <w:r w:rsidR="6A907C8A">
        <w:t xml:space="preserve">the UK </w:t>
      </w:r>
      <w:r w:rsidR="005B0741">
        <w:t xml:space="preserve">paediatric </w:t>
      </w:r>
      <w:r w:rsidR="003A31B0">
        <w:t>population</w:t>
      </w:r>
      <w:r w:rsidR="002F21C1">
        <w:t>, accounting for less than 3% of carriage isolates in the present study.</w:t>
      </w:r>
      <w:r w:rsidR="003A31B0">
        <w:t xml:space="preserve"> M</w:t>
      </w:r>
      <w:r w:rsidR="00F96A77">
        <w:t>ore recently</w:t>
      </w:r>
      <w:r w:rsidR="003A31B0">
        <w:t>,</w:t>
      </w:r>
      <w:r w:rsidR="00F96A77">
        <w:t xml:space="preserve"> </w:t>
      </w:r>
      <w:r w:rsidR="00913BBD">
        <w:t xml:space="preserve">8 and 12F </w:t>
      </w:r>
      <w:r w:rsidR="00F96A77">
        <w:t xml:space="preserve">have </w:t>
      </w:r>
      <w:r w:rsidR="00932A16">
        <w:t xml:space="preserve">almost completely disappeared from IPD cases in children </w:t>
      </w:r>
      <w:r w:rsidR="00932A16">
        <w:fldChar w:fldCharType="begin"/>
      </w:r>
      <w:r w:rsidR="00E24B38">
        <w:instrText xml:space="preserve"> ADDIN EN.CITE &lt;EndNote&gt;&lt;Cite&gt;&lt;Author&gt;Bertran&lt;/Author&gt;&lt;Year&gt;2024&lt;/Year&gt;&lt;RecNum&gt;1923&lt;/RecNum&gt;&lt;DisplayText&gt;(2)&lt;/DisplayText&gt;&lt;record&gt;&lt;rec-number&gt;1923&lt;/rec-number&gt;&lt;foreign-keys&gt;&lt;key app="EN" db-id="xvxt2tv5mdae5ze0er7vxpwpzxerawzrvfta" timestamp="1708610236"&gt;1923&lt;/key&gt;&lt;/foreign-keys&gt;&lt;ref-type name="Journal Article"&gt;17&lt;/ref-type&gt;&lt;contributors&gt;&lt;authors&gt;&lt;author&gt;Bertran, M.&lt;/author&gt;&lt;author&gt;D&amp;apos;Aeth, J. C.&lt;/author&gt;&lt;author&gt;Abdullahi, F.&lt;/author&gt;&lt;author&gt;Eletu, S.&lt;/author&gt;&lt;author&gt;Andrews, N. J.&lt;/author&gt;&lt;author&gt;Ramsay, M. E.&lt;/author&gt;&lt;author&gt;Litt, D. J.&lt;/author&gt;&lt;author&gt;Ladhani, S. N.&lt;/author&gt;&lt;/authors&gt;&lt;/contributors&gt;&lt;titles&gt;&lt;title&gt;Invasive pneumococcal disease 3 years after introduction of a reduced 1 + 1 infant 13-valent pneumococcal conjugate vaccine immunisation schedule in England: a prospective national observational surveillance study&lt;/title&gt;&lt;secondary-title&gt;The Lancet. Infectious diseases&lt;/secondary-title&gt;&lt;/titles&gt;&lt;periodical&gt;&lt;full-title&gt;Lancet Infect Dis&lt;/full-title&gt;&lt;abbr-1&gt;The Lancet. Infectious diseases&lt;/abbr-1&gt;&lt;/periodical&gt;&lt;dates&gt;&lt;year&gt;2024&lt;/year&gt;&lt;/dates&gt;&lt;urls&gt;&lt;related-urls&gt;&lt;url&gt;http://www.ncbi.nlm.nih.gov/pubmed/38310905&lt;/url&gt;&lt;/related-urls&gt;&lt;/urls&gt;&lt;/record&gt;&lt;/Cite&gt;&lt;/EndNote&gt;</w:instrText>
      </w:r>
      <w:r w:rsidR="00932A16">
        <w:fldChar w:fldCharType="separate"/>
      </w:r>
      <w:r w:rsidR="00E24B38">
        <w:rPr>
          <w:noProof/>
        </w:rPr>
        <w:t>(2)</w:t>
      </w:r>
      <w:r w:rsidR="00932A16">
        <w:fldChar w:fldCharType="end"/>
      </w:r>
      <w:r w:rsidR="005B0741">
        <w:t>.</w:t>
      </w:r>
      <w:r w:rsidR="008A34D4">
        <w:t xml:space="preserve"> </w:t>
      </w:r>
      <w:r w:rsidR="00932A16">
        <w:t>In fact, p</w:t>
      </w:r>
      <w:r w:rsidR="007B530B">
        <w:t xml:space="preserve">ost-pandemic </w:t>
      </w:r>
      <w:r w:rsidR="009E4329">
        <w:t xml:space="preserve">(2022/23) </w:t>
      </w:r>
      <w:r w:rsidR="00CD5F06">
        <w:t xml:space="preserve">analysis of </w:t>
      </w:r>
      <w:r w:rsidR="004B521D">
        <w:t xml:space="preserve">childhood </w:t>
      </w:r>
      <w:r w:rsidR="007B530B">
        <w:t xml:space="preserve">IPD </w:t>
      </w:r>
      <w:r w:rsidR="00CD5F06">
        <w:t xml:space="preserve">in England and Wales </w:t>
      </w:r>
      <w:r w:rsidR="007B530B">
        <w:t xml:space="preserve">has shown </w:t>
      </w:r>
      <w:r w:rsidR="00EF0233">
        <w:t>the dominance of</w:t>
      </w:r>
      <w:r w:rsidR="007B530B">
        <w:t xml:space="preserve"> serotypes </w:t>
      </w:r>
      <w:r w:rsidR="009E4329">
        <w:t>10A, 23B, 15B/C and 22F</w:t>
      </w:r>
      <w:r w:rsidR="00C53517">
        <w:t>,</w:t>
      </w:r>
      <w:r w:rsidR="00673033">
        <w:t xml:space="preserve"> </w:t>
      </w:r>
      <w:r w:rsidR="00932A16">
        <w:t xml:space="preserve">which </w:t>
      </w:r>
      <w:r w:rsidR="00673033">
        <w:t>account</w:t>
      </w:r>
      <w:r w:rsidR="00932A16">
        <w:t>ed</w:t>
      </w:r>
      <w:r w:rsidR="00673033">
        <w:t xml:space="preserve"> for 37% of cases</w:t>
      </w:r>
      <w:r w:rsidR="00DA2E2B">
        <w:t xml:space="preserve"> </w:t>
      </w:r>
      <w:r w:rsidR="00DA2E2B">
        <w:fldChar w:fldCharType="begin"/>
      </w:r>
      <w:r w:rsidR="00E24B38">
        <w:instrText xml:space="preserve"> ADDIN EN.CITE &lt;EndNote&gt;&lt;Cite&gt;&lt;Author&gt;Bertran&lt;/Author&gt;&lt;Year&gt;2024&lt;/Year&gt;&lt;RecNum&gt;1923&lt;/RecNum&gt;&lt;DisplayText&gt;(2)&lt;/DisplayText&gt;&lt;record&gt;&lt;rec-number&gt;1923&lt;/rec-number&gt;&lt;foreign-keys&gt;&lt;key app="EN" db-id="xvxt2tv5mdae5ze0er7vxpwpzxerawzrvfta" timestamp="1708610236"&gt;1923&lt;/key&gt;&lt;/foreign-keys&gt;&lt;ref-type name="Journal Article"&gt;17&lt;/ref-type&gt;&lt;contributors&gt;&lt;authors&gt;&lt;author&gt;Bertran, M.&lt;/author&gt;&lt;author&gt;D&amp;apos;Aeth, J. C.&lt;/author&gt;&lt;author&gt;Abdullahi, F.&lt;/author&gt;&lt;author&gt;Eletu, S.&lt;/author&gt;&lt;author&gt;Andrews, N. J.&lt;/author&gt;&lt;author&gt;Ramsay, M. E.&lt;/author&gt;&lt;author&gt;Litt, D. J.&lt;/author&gt;&lt;author&gt;Ladhani, S. N.&lt;/author&gt;&lt;/authors&gt;&lt;/contributors&gt;&lt;titles&gt;&lt;title&gt;Invasive pneumococcal disease 3 years after introduction of a reduced 1 + 1 infant 13-valent pneumococcal conjugate vaccine immunisation schedule in England: a prospective national observational surveillance study&lt;/title&gt;&lt;secondary-title&gt;The Lancet. Infectious diseases&lt;/secondary-title&gt;&lt;/titles&gt;&lt;periodical&gt;&lt;full-title&gt;Lancet Infect Dis&lt;/full-title&gt;&lt;abbr-1&gt;The Lancet. Infectious diseases&lt;/abbr-1&gt;&lt;/periodical&gt;&lt;dates&gt;&lt;year&gt;2024&lt;/year&gt;&lt;/dates&gt;&lt;urls&gt;&lt;related-urls&gt;&lt;url&gt;http://www.ncbi.nlm.nih.gov/pubmed/38310905&lt;/url&gt;&lt;/related-urls&gt;&lt;/urls&gt;&lt;/record&gt;&lt;/Cite&gt;&lt;/EndNote&gt;</w:instrText>
      </w:r>
      <w:r w:rsidR="00DA2E2B">
        <w:fldChar w:fldCharType="separate"/>
      </w:r>
      <w:r w:rsidR="00E24B38">
        <w:rPr>
          <w:noProof/>
        </w:rPr>
        <w:t>(2)</w:t>
      </w:r>
      <w:r w:rsidR="00DA2E2B">
        <w:fldChar w:fldCharType="end"/>
      </w:r>
      <w:r w:rsidR="00CD5F06">
        <w:t>.</w:t>
      </w:r>
      <w:r w:rsidR="00436B65">
        <w:t xml:space="preserve"> </w:t>
      </w:r>
      <w:r w:rsidR="00A36129">
        <w:t>Except for</w:t>
      </w:r>
      <w:r w:rsidR="007E1C5E">
        <w:t xml:space="preserve"> </w:t>
      </w:r>
      <w:r w:rsidR="006C5923">
        <w:t>23B</w:t>
      </w:r>
      <w:r w:rsidR="007E1C5E">
        <w:t xml:space="preserve">, </w:t>
      </w:r>
      <w:r w:rsidR="006C65A8">
        <w:t xml:space="preserve">which accounted for about a </w:t>
      </w:r>
      <w:r w:rsidR="007410D3">
        <w:t>quarter</w:t>
      </w:r>
      <w:r w:rsidR="006C65A8">
        <w:t xml:space="preserve">, </w:t>
      </w:r>
      <w:r w:rsidR="00CD5F06">
        <w:t xml:space="preserve">this burden </w:t>
      </w:r>
      <w:r w:rsidR="003A31B0">
        <w:t xml:space="preserve">is </w:t>
      </w:r>
      <w:r w:rsidR="006C65A8">
        <w:t>caused by</w:t>
      </w:r>
      <w:r w:rsidR="00F61639">
        <w:t xml:space="preserve"> serotypes that </w:t>
      </w:r>
      <w:r w:rsidR="006E4610">
        <w:t>are included in</w:t>
      </w:r>
      <w:r w:rsidR="00436B65">
        <w:t xml:space="preserve"> PCV2</w:t>
      </w:r>
      <w:r w:rsidR="006C65A8">
        <w:t>0.</w:t>
      </w:r>
      <w:r w:rsidR="00240BC5">
        <w:t xml:space="preserve"> </w:t>
      </w:r>
      <w:r w:rsidR="00AF62BF">
        <w:t xml:space="preserve">Considering the potential impact on carriage, </w:t>
      </w:r>
      <w:r w:rsidR="00240BC5">
        <w:t>those same serotypes</w:t>
      </w:r>
      <w:r w:rsidR="00AF62BF">
        <w:t xml:space="preserve">, again excluding </w:t>
      </w:r>
      <w:r w:rsidR="00B62E47">
        <w:t>23B</w:t>
      </w:r>
      <w:r w:rsidR="00AF62BF">
        <w:t>,</w:t>
      </w:r>
      <w:r w:rsidR="00225E13">
        <w:t xml:space="preserve"> </w:t>
      </w:r>
      <w:r w:rsidR="00240BC5">
        <w:t>represent</w:t>
      </w:r>
      <w:r w:rsidR="007E1C5E">
        <w:t>ed</w:t>
      </w:r>
      <w:r w:rsidR="00240BC5">
        <w:t xml:space="preserve"> </w:t>
      </w:r>
      <w:r w:rsidR="003D3171">
        <w:t>~20</w:t>
      </w:r>
      <w:r w:rsidR="00225E13">
        <w:t>% of carriage</w:t>
      </w:r>
      <w:r w:rsidR="003D3171">
        <w:t xml:space="preserve"> isolates</w:t>
      </w:r>
      <w:r w:rsidR="00225E13">
        <w:t xml:space="preserve"> in the final year </w:t>
      </w:r>
      <w:r w:rsidR="00240BC5">
        <w:t>of this study</w:t>
      </w:r>
      <w:r w:rsidR="00AF62BF">
        <w:t xml:space="preserve">. </w:t>
      </w:r>
      <w:r w:rsidR="004B521D">
        <w:t>T</w:t>
      </w:r>
      <w:r w:rsidR="00240BC5">
        <w:t xml:space="preserve">he potential impact of PCV20 on </w:t>
      </w:r>
      <w:r w:rsidR="004B521D">
        <w:t xml:space="preserve">both </w:t>
      </w:r>
      <w:r w:rsidR="00DA2E2B">
        <w:t>disease and carriage is</w:t>
      </w:r>
      <w:r w:rsidR="004B521D">
        <w:t xml:space="preserve"> therefore</w:t>
      </w:r>
      <w:r w:rsidR="00DA2E2B">
        <w:t xml:space="preserve"> clear.</w:t>
      </w:r>
      <w:r w:rsidR="00C26A19">
        <w:t xml:space="preserve"> </w:t>
      </w:r>
      <w:r w:rsidR="003D3171">
        <w:t xml:space="preserve">Carriage also gives </w:t>
      </w:r>
      <w:r w:rsidR="00856AB3">
        <w:lastRenderedPageBreak/>
        <w:t>an</w:t>
      </w:r>
      <w:r w:rsidR="003D3171">
        <w:t xml:space="preserve"> indication of invasive potential. </w:t>
      </w:r>
      <w:r w:rsidR="004E701F">
        <w:t>For example</w:t>
      </w:r>
      <w:r w:rsidR="0057603A">
        <w:t>,</w:t>
      </w:r>
      <w:r w:rsidR="004E701F">
        <w:t xml:space="preserve"> 23B accounted for ~10% of IPD in 2022/23 and 7% of carriage</w:t>
      </w:r>
      <w:r w:rsidR="0057603A">
        <w:t xml:space="preserve"> in this study</w:t>
      </w:r>
      <w:r w:rsidR="00F019D9">
        <w:t xml:space="preserve">, a symmetry of prevalence observed for </w:t>
      </w:r>
      <w:r w:rsidR="00D929D4">
        <w:t xml:space="preserve">both </w:t>
      </w:r>
      <w:r w:rsidR="00F019D9">
        <w:t xml:space="preserve">15B/C and 22F. In keeping with other studies these serotypes may </w:t>
      </w:r>
      <w:r w:rsidR="00D929D4">
        <w:t xml:space="preserve">therefore </w:t>
      </w:r>
      <w:r w:rsidR="006B4E68">
        <w:t xml:space="preserve">be </w:t>
      </w:r>
      <w:r w:rsidR="00F019D9">
        <w:t xml:space="preserve">considered </w:t>
      </w:r>
      <w:r w:rsidR="00D929D4">
        <w:t xml:space="preserve">of </w:t>
      </w:r>
      <w:r w:rsidR="009D255E">
        <w:t>average</w:t>
      </w:r>
      <w:r w:rsidR="00D929D4">
        <w:t xml:space="preserve"> </w:t>
      </w:r>
      <w:r w:rsidR="00F019D9">
        <w:t>invasive</w:t>
      </w:r>
      <w:r w:rsidR="00D929D4">
        <w:t>ness</w:t>
      </w:r>
      <w:r w:rsidR="00F019D9">
        <w:t xml:space="preserve">.  In contrast, and </w:t>
      </w:r>
      <w:r w:rsidR="0055041F">
        <w:t>similar to the</w:t>
      </w:r>
      <w:r w:rsidR="00F019D9">
        <w:t xml:space="preserve"> highly invasive serotypes 8 and 12F, 10A </w:t>
      </w:r>
      <w:r w:rsidR="006A26B8">
        <w:t>was</w:t>
      </w:r>
      <w:r w:rsidR="002D439A">
        <w:t xml:space="preserve"> relatively infrequent in </w:t>
      </w:r>
      <w:r w:rsidR="006A26B8">
        <w:t xml:space="preserve">our </w:t>
      </w:r>
      <w:r w:rsidR="002D439A">
        <w:t xml:space="preserve">carriage (3.5%) in comparison to </w:t>
      </w:r>
      <w:r w:rsidR="0069435E">
        <w:t>IPD incidence</w:t>
      </w:r>
      <w:r w:rsidR="00000124">
        <w:t xml:space="preserve"> where it was the most common cause of invasive disease in England and Wales in 2022/23</w:t>
      </w:r>
      <w:r w:rsidR="003D3986">
        <w:t xml:space="preserve"> </w:t>
      </w:r>
      <w:r w:rsidR="00000124">
        <w:fldChar w:fldCharType="begin"/>
      </w:r>
      <w:r w:rsidR="00E24B38">
        <w:instrText xml:space="preserve"> ADDIN EN.CITE &lt;EndNote&gt;&lt;Cite&gt;&lt;Author&gt;Bertran&lt;/Author&gt;&lt;Year&gt;2024&lt;/Year&gt;&lt;RecNum&gt;1923&lt;/RecNum&gt;&lt;DisplayText&gt;(2)&lt;/DisplayText&gt;&lt;record&gt;&lt;rec-number&gt;1923&lt;/rec-number&gt;&lt;foreign-keys&gt;&lt;key app="EN" db-id="xvxt2tv5mdae5ze0er7vxpwpzxerawzrvfta" timestamp="1708610236"&gt;1923&lt;/key&gt;&lt;/foreign-keys&gt;&lt;ref-type name="Journal Article"&gt;17&lt;/ref-type&gt;&lt;contributors&gt;&lt;authors&gt;&lt;author&gt;Bertran, M.&lt;/author&gt;&lt;author&gt;D&amp;apos;Aeth, J. C.&lt;/author&gt;&lt;author&gt;Abdullahi, F.&lt;/author&gt;&lt;author&gt;Eletu, S.&lt;/author&gt;&lt;author&gt;Andrews, N. J.&lt;/author&gt;&lt;author&gt;Ramsay, M. E.&lt;/author&gt;&lt;author&gt;Litt, D. J.&lt;/author&gt;&lt;author&gt;Ladhani, S. N.&lt;/author&gt;&lt;/authors&gt;&lt;/contributors&gt;&lt;titles&gt;&lt;title&gt;Invasive pneumococcal disease 3 years after introduction of a reduced 1 + 1 infant 13-valent pneumococcal conjugate vaccine immunisation schedule in England: a prospective national observational surveillance study&lt;/title&gt;&lt;secondary-title&gt;The Lancet. Infectious diseases&lt;/secondary-title&gt;&lt;/titles&gt;&lt;periodical&gt;&lt;full-title&gt;Lancet Infect Dis&lt;/full-title&gt;&lt;abbr-1&gt;The Lancet. Infectious diseases&lt;/abbr-1&gt;&lt;/periodical&gt;&lt;dates&gt;&lt;year&gt;2024&lt;/year&gt;&lt;/dates&gt;&lt;urls&gt;&lt;related-urls&gt;&lt;url&gt;http://www.ncbi.nlm.nih.gov/pubmed/38310905&lt;/url&gt;&lt;/related-urls&gt;&lt;/urls&gt;&lt;/record&gt;&lt;/Cite&gt;&lt;/EndNote&gt;</w:instrText>
      </w:r>
      <w:r w:rsidR="00000124">
        <w:fldChar w:fldCharType="separate"/>
      </w:r>
      <w:r w:rsidR="00E24B38">
        <w:rPr>
          <w:noProof/>
        </w:rPr>
        <w:t>(2)</w:t>
      </w:r>
      <w:r w:rsidR="00000124">
        <w:fldChar w:fldCharType="end"/>
      </w:r>
      <w:r w:rsidR="00C468E2">
        <w:t>, a</w:t>
      </w:r>
      <w:r w:rsidR="0069435E">
        <w:t xml:space="preserve"> feature that has been noted in other European countries</w:t>
      </w:r>
      <w:r w:rsidR="00913808">
        <w:t xml:space="preserve"> </w:t>
      </w:r>
      <w:r w:rsidR="00913808">
        <w:fldChar w:fldCharType="begin">
          <w:fldData xml:space="preserve">PEVuZE5vdGU+PENpdGU+PEF1dGhvcj5WaXNzZXJzPC9BdXRob3I+PFllYXI+MjAxODwvWWVhcj48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</w:fldData>
        </w:fldChar>
      </w:r>
      <w:r w:rsidR="00D109E5">
        <w:instrText xml:space="preserve"> ADDIN EN.CITE </w:instrText>
      </w:r>
      <w:r w:rsidR="00D109E5">
        <w:fldChar w:fldCharType="begin">
          <w:fldData xml:space="preserve">PEVuZE5vdGU+PENpdGU+PEF1dGhvcj5WaXNzZXJzPC9BdXRob3I+PFllYXI+MjAxODwvWWVhcj48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</w:fldData>
        </w:fldChar>
      </w:r>
      <w:r w:rsidR="00D109E5">
        <w:instrText xml:space="preserve"> ADDIN EN.CITE.DATA </w:instrText>
      </w:r>
      <w:r w:rsidR="00D109E5">
        <w:fldChar w:fldCharType="end"/>
      </w:r>
      <w:r w:rsidR="00913808">
        <w:fldChar w:fldCharType="separate"/>
      </w:r>
      <w:r w:rsidR="00D109E5">
        <w:rPr>
          <w:noProof/>
        </w:rPr>
        <w:t>(51)</w:t>
      </w:r>
      <w:r w:rsidR="00913808">
        <w:fldChar w:fldCharType="end"/>
      </w:r>
      <w:r w:rsidR="0069435E">
        <w:t xml:space="preserve">. </w:t>
      </w:r>
    </w:p>
    <w:p w14:paraId="071905F4" w14:textId="77777777" w:rsidR="00C468E2" w:rsidRDefault="00C468E2" w:rsidP="00213F9F">
      <w:pPr>
        <w:spacing w:line="360" w:lineRule="auto"/>
      </w:pPr>
    </w:p>
    <w:p w14:paraId="450CBC31" w14:textId="349C79A6" w:rsidR="00E2689D" w:rsidRDefault="00524371" w:rsidP="00213F9F">
      <w:pPr>
        <w:spacing w:line="360" w:lineRule="auto"/>
      </w:pPr>
      <w:r>
        <w:t>Recent increases in serotype 7C</w:t>
      </w:r>
      <w:r w:rsidR="00B41B43">
        <w:t>-</w:t>
      </w:r>
      <w:r>
        <w:t xml:space="preserve">associated disease </w:t>
      </w:r>
      <w:r w:rsidR="00983D92">
        <w:fldChar w:fldCharType="begin">
          <w:fldData xml:space="preserve">PEVuZE5vdGU+PENpdGU+PEF1dGhvcj5NYWt3YW5hPC9BdXRob3I+PFllYXI+MjAxODwvWWVhcj48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</w:fldData>
        </w:fldChar>
      </w:r>
      <w:r w:rsidR="00D109E5">
        <w:instrText xml:space="preserve"> ADDIN EN.CITE </w:instrText>
      </w:r>
      <w:r w:rsidR="00D109E5">
        <w:fldChar w:fldCharType="begin">
          <w:fldData xml:space="preserve">PEVuZE5vdGU+PENpdGU+PEF1dGhvcj5NYWt3YW5hPC9BdXRob3I+PFllYXI+MjAxODwvWWVhcj48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</w:fldData>
        </w:fldChar>
      </w:r>
      <w:r w:rsidR="00D109E5">
        <w:instrText xml:space="preserve"> ADDIN EN.CITE.DATA </w:instrText>
      </w:r>
      <w:r w:rsidR="00D109E5">
        <w:fldChar w:fldCharType="end"/>
      </w:r>
      <w:r w:rsidR="00983D92">
        <w:fldChar w:fldCharType="separate"/>
      </w:r>
      <w:r w:rsidR="00D109E5">
        <w:rPr>
          <w:noProof/>
        </w:rPr>
        <w:t>(52)</w:t>
      </w:r>
      <w:r w:rsidR="00983D92">
        <w:fldChar w:fldCharType="end"/>
      </w:r>
      <w:r w:rsidR="00361EA1">
        <w:t xml:space="preserve"> was </w:t>
      </w:r>
      <w:r w:rsidR="001F0B72">
        <w:t>suggested to mirror</w:t>
      </w:r>
      <w:r w:rsidR="00361EA1">
        <w:t xml:space="preserve"> an increase in carriage </w:t>
      </w:r>
      <w:r w:rsidR="001F0B72">
        <w:t xml:space="preserve">as shown in </w:t>
      </w:r>
      <w:r w:rsidR="7EB46252">
        <w:t xml:space="preserve">a </w:t>
      </w:r>
      <w:r w:rsidR="00400523">
        <w:t>2017</w:t>
      </w:r>
      <w:r w:rsidR="003D3986">
        <w:t>-</w:t>
      </w:r>
      <w:r w:rsidR="00400523">
        <w:t xml:space="preserve">2020 follow-up </w:t>
      </w:r>
      <w:r w:rsidR="001F0B72">
        <w:t xml:space="preserve">paediatric </w:t>
      </w:r>
      <w:r w:rsidR="00FC1B45">
        <w:t xml:space="preserve">carriage study </w:t>
      </w:r>
      <w:r w:rsidR="00400523">
        <w:t xml:space="preserve">also </w:t>
      </w:r>
      <w:r w:rsidR="00FC1B45">
        <w:t>conducted in the South of England, UK</w:t>
      </w:r>
      <w:r w:rsidR="00D62DC1">
        <w:t xml:space="preserve"> </w:t>
      </w:r>
      <w:r w:rsidR="00400523">
        <w:fldChar w:fldCharType="begin"/>
      </w:r>
      <w:r w:rsidR="00E24B38">
        <w:instrText xml:space="preserve"> ADDIN EN.CITE &lt;EndNote&gt;&lt;Cite&gt;&lt;Author&gt;Tiley&lt;/Author&gt;&lt;Year&gt;2022&lt;/Year&gt;&lt;RecNum&gt;1899&lt;/RecNum&gt;&lt;DisplayText&gt;(17)&lt;/DisplayText&gt;&lt;record&gt;&lt;rec-number&gt;1899&lt;/rec-number&gt;&lt;foreign-keys&gt;&lt;key app="EN" db-id="xvxt2tv5mdae5ze0er7vxpwpzxerawzrvfta" timestamp="1697541932"&gt;1899&lt;/key&gt;&lt;/foreign-keys&gt;&lt;ref-type name="Journal Article"&gt;17&lt;/ref-type&gt;&lt;contributors&gt;&lt;authors&gt;&lt;author&gt;Tiley, Karen S&lt;/author&gt;&lt;author&gt;Ratcliffe, Helen&lt;/author&gt;&lt;author&gt;Voysey, Merryn&lt;/author&gt;&lt;author&gt;Jefferies, Kimberley&lt;/author&gt;&lt;author&gt;Sinclair, Gemma&lt;/author&gt;&lt;author&gt;Carr, Melanie&lt;/author&gt;&lt;author&gt;Colin-Jones, Rachel&lt;/author&gt;&lt;author&gt;Smith, David&lt;/author&gt;&lt;author&gt;Bowman, Jaclyn&lt;/author&gt;&lt;author&gt;Hart, Thomas&lt;/author&gt;&lt;author&gt;Kandasamy, Rama&lt;/author&gt;&lt;author&gt;Hinds, Jason&lt;/author&gt;&lt;author&gt;Gould, Katherine&lt;/author&gt;&lt;author&gt;Berbers, Guy&lt;/author&gt;&lt;author&gt;Tcherniaeva, Irina&lt;/author&gt;&lt;author&gt;Robinson, Hannah&lt;/author&gt;&lt;author&gt;Plested, Emma&lt;/author&gt;&lt;author&gt;Aley, Parvinder&lt;/author&gt;&lt;author&gt;Snape, Matthew D&lt;/author&gt;&lt;/authors&gt;&lt;/contributors&gt;&lt;titles&gt;&lt;title&gt;Nasopharyngeal Carriage of Pneumococcus in Children in England up to 10 Years After 13-Valent Pneumococcal Conjugate Vaccine Introduction: Persistence of Serotypes 3 and 19A and Emergence of 7C&lt;/title&gt;&lt;secondary-title&gt;The Journal of Infectious Diseases&lt;/secondary-title&gt;&lt;/titles&gt;&lt;periodical&gt;&lt;full-title&gt;The Journal of Infectious Diseases&lt;/full-title&gt;&lt;/periodical&gt;&lt;pages&gt;610-621&lt;/pages&gt;&lt;volume&gt;227&lt;/volume&gt;&lt;number&gt;5&lt;/number&gt;&lt;dates&gt;&lt;year&gt;2022&lt;/year&gt;&lt;/dates&gt;&lt;isbn&gt;0022-1899&lt;/isbn&gt;&lt;urls&gt;&lt;related-urls&gt;&lt;url&gt;https://doi.org/10.1093/infdis/jiac376&lt;/url&gt;&lt;/related-urls&gt;&lt;/urls&gt;&lt;electronic-resource-num&gt;10.1093/infdis/jiac376&lt;/electronic-resource-num&gt;&lt;access-date&gt;10/17/2023&lt;/access-date&gt;&lt;/record&gt;&lt;/Cite&gt;&lt;/EndNote&gt;</w:instrText>
      </w:r>
      <w:r w:rsidR="00400523">
        <w:fldChar w:fldCharType="separate"/>
      </w:r>
      <w:r w:rsidR="00E24B38">
        <w:rPr>
          <w:noProof/>
        </w:rPr>
        <w:t>(17)</w:t>
      </w:r>
      <w:r w:rsidR="00400523">
        <w:fldChar w:fldCharType="end"/>
      </w:r>
      <w:r w:rsidR="00400523">
        <w:t xml:space="preserve">. </w:t>
      </w:r>
      <w:r w:rsidR="00B1474D">
        <w:t xml:space="preserve">Whilst our analysis of early versus late PCV13 periods did not reveal </w:t>
      </w:r>
      <w:r w:rsidR="00400523">
        <w:t>a similar</w:t>
      </w:r>
      <w:r w:rsidR="006D7D5C">
        <w:t xml:space="preserve"> significant</w:t>
      </w:r>
      <w:r w:rsidR="00400523">
        <w:t xml:space="preserve"> increase</w:t>
      </w:r>
      <w:r w:rsidR="00B1474D">
        <w:t>,</w:t>
      </w:r>
      <w:r w:rsidR="006D7D5C">
        <w:t xml:space="preserve"> we note that </w:t>
      </w:r>
      <w:r w:rsidR="00D62DC1">
        <w:t>most</w:t>
      </w:r>
      <w:r w:rsidR="00934879">
        <w:t xml:space="preserve"> isolates (n=23/24) </w:t>
      </w:r>
      <w:r w:rsidR="7F1A951A">
        <w:t xml:space="preserve">were from </w:t>
      </w:r>
      <w:r w:rsidR="00AF3DFB">
        <w:t xml:space="preserve">after </w:t>
      </w:r>
      <w:r w:rsidR="00934879">
        <w:t>2016/17 (year 11)</w:t>
      </w:r>
      <w:r w:rsidR="421A3F32">
        <w:t>,</w:t>
      </w:r>
      <w:r w:rsidR="00934879">
        <w:t xml:space="preserve"> </w:t>
      </w:r>
      <w:r w:rsidR="00B1474D">
        <w:t>which is the year preceding the noted increase in disease.</w:t>
      </w:r>
      <w:r w:rsidR="007D791B">
        <w:t xml:space="preserve"> </w:t>
      </w:r>
      <w:r w:rsidR="00A16E81">
        <w:t xml:space="preserve">Whether this </w:t>
      </w:r>
      <w:r w:rsidR="007E60AD">
        <w:t xml:space="preserve">dynamic persists is an important question. </w:t>
      </w:r>
      <w:r w:rsidR="007D791B">
        <w:t xml:space="preserve">As is the case with the reduction </w:t>
      </w:r>
      <w:r w:rsidR="009B0BA5">
        <w:t xml:space="preserve">of 8 and 12F in disease, secular trends </w:t>
      </w:r>
      <w:r w:rsidR="007E60AD">
        <w:t xml:space="preserve">in serotype prevalence </w:t>
      </w:r>
      <w:r w:rsidR="009B0BA5">
        <w:t>are difficult to interpret</w:t>
      </w:r>
      <w:r w:rsidR="007E60AD">
        <w:t>,</w:t>
      </w:r>
      <w:r w:rsidR="009B0BA5">
        <w:t xml:space="preserve"> </w:t>
      </w:r>
      <w:r w:rsidR="00A16E81">
        <w:t>particularly</w:t>
      </w:r>
      <w:r w:rsidR="009B0BA5">
        <w:t xml:space="preserve"> with reference to modelling </w:t>
      </w:r>
      <w:r w:rsidR="00A16E81">
        <w:t>the impact of higher valency vaccines</w:t>
      </w:r>
      <w:r w:rsidR="007E60AD">
        <w:t xml:space="preserve"> </w:t>
      </w:r>
      <w:r w:rsidR="00213D10">
        <w:fldChar w:fldCharType="begin"/>
      </w:r>
      <w:r w:rsidR="00D109E5">
        <w:instrText xml:space="preserve"> ADDIN EN.CITE &lt;EndNote&gt;&lt;Cite&gt;&lt;Author&gt;Choi&lt;/Author&gt;&lt;Year&gt;2024&lt;/Year&gt;&lt;RecNum&gt;2009&lt;/RecNum&gt;&lt;DisplayText&gt;(53)&lt;/DisplayText&gt;&lt;record&gt;&lt;rec-number&gt;2009&lt;/rec-number&gt;&lt;foreign-keys&gt;&lt;key app="EN" db-id="xvxt2tv5mdae5ze0er7vxpwpzxerawzrvfta" timestamp="1730381759"&gt;2009&lt;/key&gt;&lt;/foreign-keys&gt;&lt;ref-type name="Journal Article"&gt;17&lt;/ref-type&gt;&lt;contributors&gt;&lt;authors&gt;&lt;author&gt;Choi, Yoon Hong&lt;/author&gt;&lt;author&gt;Bertran, Marta&lt;/author&gt;&lt;author&gt;Litt, David J.&lt;/author&gt;&lt;author&gt;Ladhani, Shamez N.&lt;/author&gt;&lt;author&gt;Miller, Elizabeth&lt;/author&gt;&lt;/authors&gt;&lt;/contributors&gt;&lt;titles&gt;&lt;title&gt;Potential impact of replacing the 13-valent pneumococcal conjugate vaccine with 15-valent or 20-valent pneumococcal conjugate vaccine in the 1 + 1 infant schedule in England: a modelling study&lt;/title&gt;&lt;secondary-title&gt;The Lancet Public Health&lt;/secondary-title&gt;&lt;/titles&gt;&lt;periodical&gt;&lt;full-title&gt;The Lancet Public Health&lt;/full-title&gt;&lt;/periodical&gt;&lt;pages&gt;e654-e663&lt;/pages&gt;&lt;volume&gt;9&lt;/volume&gt;&lt;number&gt;9&lt;/number&gt;&lt;dates&gt;&lt;year&gt;2024&lt;/year&gt;&lt;pub-dates&gt;&lt;date&gt;2024/09/01/&lt;/date&gt;&lt;/pub-dates&gt;&lt;/dates&gt;&lt;isbn&gt;2468-2667&lt;/isbn&gt;&lt;urls&gt;&lt;related-urls&gt;&lt;url&gt;https://www.sciencedirect.com/science/article/pii/S2468266724001610&lt;/url&gt;&lt;/related-urls&gt;&lt;/urls&gt;&lt;electronic-resource-num&gt;https://doi.org/10.1016/S2468-2667(24)00161-0&lt;/electronic-resource-num&gt;&lt;/record&gt;&lt;/Cite&gt;&lt;/EndNote&gt;</w:instrText>
      </w:r>
      <w:r w:rsidR="00213D10">
        <w:fldChar w:fldCharType="separate"/>
      </w:r>
      <w:r w:rsidR="00D109E5">
        <w:rPr>
          <w:noProof/>
        </w:rPr>
        <w:t>(53)</w:t>
      </w:r>
      <w:r w:rsidR="00213D10">
        <w:fldChar w:fldCharType="end"/>
      </w:r>
      <w:r w:rsidR="00A16E81">
        <w:t>.</w:t>
      </w:r>
      <w:r w:rsidR="00205A25">
        <w:t xml:space="preserve"> Similar trends were seen with serotype 22F for example which expanded in both disease and carriage following </w:t>
      </w:r>
      <w:r w:rsidR="00F42351">
        <w:t xml:space="preserve">PCV7 introduction in the UK </w:t>
      </w:r>
      <w:r w:rsidR="00F42351">
        <w:fldChar w:fldCharType="begin">
          <w:fldData xml:space="preserve">PEVuZE5vdGU+PENpdGU+PEF1dGhvcj5EZXZpbmU8L0F1dGhvcj48WWVhcj4yMDE3PC9ZZWFyPjxS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</w:fldData>
        </w:fldChar>
      </w:r>
      <w:r w:rsidR="00D109E5">
        <w:instrText xml:space="preserve"> ADDIN EN.CITE </w:instrText>
      </w:r>
      <w:r w:rsidR="00D109E5">
        <w:fldChar w:fldCharType="begin">
          <w:fldData xml:space="preserve">PEVuZE5vdGU+PENpdGU+PEF1dGhvcj5EZXZpbmU8L0F1dGhvcj48WWVhcj4yMDE3PC9ZZWFyPjxS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</w:fldData>
        </w:fldChar>
      </w:r>
      <w:r w:rsidR="00D109E5">
        <w:instrText xml:space="preserve"> ADDIN EN.CITE.DATA </w:instrText>
      </w:r>
      <w:r w:rsidR="00D109E5">
        <w:fldChar w:fldCharType="end"/>
      </w:r>
      <w:r w:rsidR="00F42351">
        <w:fldChar w:fldCharType="separate"/>
      </w:r>
      <w:r w:rsidR="00D109E5">
        <w:rPr>
          <w:noProof/>
        </w:rPr>
        <w:t>(19, 53)</w:t>
      </w:r>
      <w:r w:rsidR="00F42351">
        <w:fldChar w:fldCharType="end"/>
      </w:r>
      <w:r w:rsidR="00F42351">
        <w:t>, before a contraction that remains unexplained.</w:t>
      </w:r>
      <w:r w:rsidR="003E573B">
        <w:t xml:space="preserve"> These examples only serve to underline the importance of pneumococcal carriage epidemiology for modelling disease and vaccine impacts.</w:t>
      </w:r>
      <w:r w:rsidR="00A16E81">
        <w:t xml:space="preserve">  </w:t>
      </w:r>
    </w:p>
    <w:p w14:paraId="006D8A57" w14:textId="77777777" w:rsidR="00F176FB" w:rsidRDefault="00F176FB" w:rsidP="00213F9F">
      <w:pPr>
        <w:spacing w:line="360" w:lineRule="auto"/>
      </w:pPr>
    </w:p>
    <w:p w14:paraId="197FBEB0" w14:textId="162EB88A" w:rsidR="003A0B8A" w:rsidRDefault="00F176FB" w:rsidP="00213F9F">
      <w:pPr>
        <w:spacing w:line="360" w:lineRule="auto"/>
      </w:pPr>
      <w:r>
        <w:t xml:space="preserve">Of interest is the increased carriage of other URT bacterial species shortly after the introduction of PCV13. There was concern that niche disruption or reduced fitness of replacement pneumococcal serotypes may result in the increased carriage of competitor species, particularly </w:t>
      </w:r>
      <w:r w:rsidRPr="00B54B2F">
        <w:rPr>
          <w:i/>
          <w:iCs/>
        </w:rPr>
        <w:t>S. aureus</w:t>
      </w:r>
      <w:r>
        <w:rPr>
          <w:i/>
          <w:iCs/>
        </w:rPr>
        <w:t xml:space="preserve"> </w:t>
      </w:r>
      <w:r w:rsidRPr="000A076D">
        <w:fldChar w:fldCharType="begin"/>
      </w:r>
      <w:r w:rsidR="00D109E5">
        <w:instrText xml:space="preserve"> ADDIN EN.CITE &lt;EndNote&gt;&lt;Cite&gt;&lt;Author&gt;Spijkerman&lt;/Author&gt;&lt;Year&gt;2012&lt;/Year&gt;&lt;RecNum&gt;602&lt;/RecNum&gt;&lt;DisplayText&gt;(54)&lt;/DisplayText&gt;&lt;record&gt;&lt;rec-number&gt;602&lt;/rec-number&gt;&lt;foreign-keys&gt;&lt;key app="EN" db-id="xvxt2tv5mdae5ze0er7vxpwpzxerawzrvfta" timestamp="1674413831"&gt;602&lt;/key&gt;&lt;/foreign-keys&gt;&lt;ref-type name="Journal Article"&gt;17&lt;/ref-type&gt;&lt;contributors&gt;&lt;authors&gt;&lt;author&gt;Spijkerman, Judith&lt;/author&gt;&lt;author&gt;Prevaes, Sabine M. P. J.&lt;/author&gt;&lt;author&gt;van Gils, Elske J. M.&lt;/author&gt;&lt;author&gt;Veenhoven, Reinier H.&lt;/author&gt;&lt;author&gt;Bruin, Jacob P.&lt;/author&gt;&lt;author&gt;Bogaert, Debby&lt;/author&gt;&lt;author&gt;Wijmenga-Monsuur, Alienke J.&lt;/author&gt;&lt;author&gt;van den Dobbelsteen, Germie P. J. M.&lt;/author&gt;&lt;author&gt;Sanders, Elisabeth A. M.&lt;/author&gt;&lt;/authors&gt;&lt;/contributors&gt;&lt;titles&gt;&lt;title&gt;Long-Term Effects of Pneumococcal Conjugate Vaccine on Nasopharyngeal Carriage of S. pneumoniae, S. aureus, H. influenzae and M. catarrhalis&lt;/title&gt;&lt;secondary-title&gt;PLOS ONE&lt;/secondary-title&gt;&lt;/titles&gt;&lt;periodical&gt;&lt;full-title&gt;PloS one&lt;/full-title&gt;&lt;abbr-1&gt;PLoS One&lt;/abbr-1&gt;&lt;/periodical&gt;&lt;pages&gt;e39730&lt;/pages&gt;&lt;volume&gt;7&lt;/volume&gt;&lt;number&gt;6&lt;/number&gt;&lt;dates&gt;&lt;year&gt;2012&lt;/year&gt;&lt;/dates&gt;&lt;publisher&gt;Public Library of Science&lt;/publisher&gt;&lt;urls&gt;&lt;related-urls&gt;&lt;url&gt;https://doi.org/10.1371/journal.pone.0039730&lt;/url&gt;&lt;/related-urls&gt;&lt;/urls&gt;&lt;electronic-resource-num&gt;10.1371/journal.pone.0039730&lt;/electronic-resource-num&gt;&lt;/record&gt;&lt;/Cite&gt;&lt;/EndNote&gt;</w:instrText>
      </w:r>
      <w:r w:rsidRPr="000A076D">
        <w:fldChar w:fldCharType="separate"/>
      </w:r>
      <w:r w:rsidR="00D109E5">
        <w:rPr>
          <w:noProof/>
        </w:rPr>
        <w:t>(54)</w:t>
      </w:r>
      <w:r w:rsidRPr="000A076D">
        <w:fldChar w:fldCharType="end"/>
      </w:r>
      <w:r>
        <w:t xml:space="preserve">. This phenomenon was observed in post-PCV7 studies for </w:t>
      </w:r>
      <w:r w:rsidRPr="008D2D4F">
        <w:rPr>
          <w:i/>
          <w:iCs/>
        </w:rPr>
        <w:t>S. aureus</w:t>
      </w:r>
      <w:r>
        <w:t xml:space="preserve"> and </w:t>
      </w:r>
      <w:r w:rsidRPr="00781EDE">
        <w:rPr>
          <w:i/>
          <w:iCs/>
        </w:rPr>
        <w:t>H. influenzae</w:t>
      </w:r>
      <w:r>
        <w:t xml:space="preserve"> </w:t>
      </w:r>
      <w:r>
        <w:fldChar w:fldCharType="begin"/>
      </w:r>
      <w:r w:rsidR="00D109E5">
        <w:instrText xml:space="preserve"> ADDIN EN.CITE &lt;EndNote&gt;&lt;Cite&gt;&lt;Author&gt;Biesbroek&lt;/Author&gt;&lt;Year&gt;2014&lt;/Year&gt;&lt;RecNum&gt;1264&lt;/RecNum&gt;&lt;DisplayText&gt;(55)&lt;/DisplayText&gt;&lt;record&gt;&lt;rec-number&gt;1264&lt;/rec-number&gt;&lt;foreign-keys&gt;&lt;key app="EN" db-id="xvxt2tv5mdae5ze0er7vxpwpzxerawzrvfta" timestamp="1674413831"&gt;1264&lt;/key&gt;&lt;/foreign-keys&gt;&lt;ref-type name="Journal Article"&gt;17&lt;/ref-type&gt;&lt;contributors&gt;&lt;authors&gt;&lt;author&gt;Biesbroek, Giske&lt;/author&gt;&lt;author&gt;Wang, Xinhui, &lt;/author&gt;&lt;author&gt;Keijser, Bart, J. F. &lt;/author&gt;&lt;author&gt;Eijkemans, Rene, M. J. &lt;/author&gt;&lt;author&gt;Trzciński, Krzysztof, &lt;/author&gt;&lt;author&gt;Rots, Nynke, Y. &lt;/author&gt;&lt;author&gt;Veenhoven, Reinier, H. &lt;/author&gt;&lt;author&gt;Sanders, Elisabeth, A. M. &lt;/author&gt;&lt;author&gt;Bogaert, Debby.&lt;/author&gt;&lt;/authors&gt;&lt;/contributors&gt;&lt;titles&gt;&lt;title&gt;Seven-Valent Pneumococcal Conjugate Vaccine and Nasopharyngeal Microbiota in Healthy Children&lt;/title&gt;&lt;secondary-title&gt;Emerging Infectious Disease journal&lt;/secondary-title&gt;&lt;/titles&gt;&lt;periodical&gt;&lt;full-title&gt;Emerging Infectious Disease journal&lt;/full-title&gt;&lt;/periodical&gt;&lt;pages&gt;201&lt;/pages&gt;&lt;volume&gt;20&lt;/volume&gt;&lt;number&gt;2&lt;/number&gt;&lt;keywords&gt;&lt;keyword&gt;bacteria&lt;/keyword&gt;&lt;keyword&gt;children&lt;/keyword&gt;&lt;keyword&gt;colonization&lt;/keyword&gt;&lt;keyword&gt;nasopharyngeal microbiota&lt;/keyword&gt;&lt;keyword&gt;PCV-7&lt;/keyword&gt;&lt;keyword&gt;pneumococcal conjugate vaccination&lt;/keyword&gt;&lt;keyword&gt;pneumococcal conjugate vaccine&lt;/keyword&gt;&lt;keyword&gt;pneumococci&lt;/keyword&gt;&lt;keyword&gt;randomized controlled trial&lt;/keyword&gt;&lt;keyword&gt;respiratory tract&lt;/keyword&gt;&lt;keyword&gt;seven-valent pneumococcal conjugate vaccine&lt;/keyword&gt;&lt;/keywords&gt;&lt;dates&gt;&lt;year&gt;2014&lt;/year&gt;&lt;/dates&gt;&lt;isbn&gt;1080-6059&lt;/isbn&gt;&lt;urls&gt;&lt;related-urls&gt;&lt;url&gt;http://wwwnc.cdc.gov/eid/article/20/2/13-1220&lt;/url&gt;&lt;/related-urls&gt;&lt;/urls&gt;&lt;electronic-resource-num&gt;10.3201/eid2002.131220&lt;/electronic-resource-num&gt;&lt;/record&gt;&lt;/Cite&gt;&lt;/EndNote&gt;</w:instrText>
      </w:r>
      <w:r>
        <w:fldChar w:fldCharType="separate"/>
      </w:r>
      <w:r w:rsidR="00D109E5">
        <w:rPr>
          <w:noProof/>
        </w:rPr>
        <w:t>(55)</w:t>
      </w:r>
      <w:r>
        <w:fldChar w:fldCharType="end"/>
      </w:r>
      <w:r>
        <w:t xml:space="preserve"> and with PCV13 </w:t>
      </w:r>
      <w:r>
        <w:fldChar w:fldCharType="begin">
          <w:fldData xml:space="preserve">PEVuZE5vdGU+PENpdGU+PEF1dGhvcj5LaGFuPC9BdXRob3I+PFllYXI+MjAyMDwvWWVhcj48UmVj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</w:fldData>
        </w:fldChar>
      </w:r>
      <w:r w:rsidR="00D109E5">
        <w:instrText xml:space="preserve"> ADDIN EN.CITE </w:instrText>
      </w:r>
      <w:r w:rsidR="00D109E5">
        <w:fldChar w:fldCharType="begin">
          <w:fldData xml:space="preserve">PEVuZE5vdGU+PENpdGU+PEF1dGhvcj5LaGFuPC9BdXRob3I+PFllYXI+MjAyMDwvWWVhcj48UmVj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</w:fldData>
        </w:fldChar>
      </w:r>
      <w:r w:rsidR="00D109E5">
        <w:instrText xml:space="preserve"> ADDIN EN.CITE.DATA </w:instrText>
      </w:r>
      <w:r w:rsidR="00D109E5">
        <w:fldChar w:fldCharType="end"/>
      </w:r>
      <w:r>
        <w:fldChar w:fldCharType="separate"/>
      </w:r>
      <w:r w:rsidR="00D109E5">
        <w:rPr>
          <w:noProof/>
        </w:rPr>
        <w:t>(29, 56)</w:t>
      </w:r>
      <w:r>
        <w:fldChar w:fldCharType="end"/>
      </w:r>
      <w:r>
        <w:t>. Whether new PCVs have similar effects remains to be seen.</w:t>
      </w:r>
    </w:p>
    <w:p w14:paraId="76690BB5" w14:textId="77777777" w:rsidR="00F176FB" w:rsidRDefault="00F176FB" w:rsidP="00213F9F">
      <w:pPr>
        <w:spacing w:line="360" w:lineRule="auto"/>
      </w:pPr>
    </w:p>
    <w:p w14:paraId="756D9BEE" w14:textId="0C0AC723" w:rsidR="00213F9F" w:rsidRDefault="0025768A" w:rsidP="00213F9F">
      <w:pPr>
        <w:spacing w:line="360" w:lineRule="auto"/>
      </w:pPr>
      <w:r>
        <w:t>There are limitations to this study.  The first is that</w:t>
      </w:r>
      <w:r w:rsidR="00D25F95">
        <w:t xml:space="preserve"> </w:t>
      </w:r>
      <w:r w:rsidR="239F6E9C">
        <w:t>in</w:t>
      </w:r>
      <w:r w:rsidR="00D25F95">
        <w:t xml:space="preserve"> the </w:t>
      </w:r>
      <w:r w:rsidR="239F6E9C">
        <w:t xml:space="preserve">study was conducted in </w:t>
      </w:r>
      <w:r w:rsidR="00D25F95">
        <w:t>a single geographic area within the UK</w:t>
      </w:r>
      <w:r w:rsidR="0043331B">
        <w:t xml:space="preserve">, and in a cross-sectional manner.  </w:t>
      </w:r>
      <w:r w:rsidR="47BAE70E">
        <w:t>Therefore,</w:t>
      </w:r>
      <w:r w:rsidR="0043331B">
        <w:t xml:space="preserve"> </w:t>
      </w:r>
      <w:r w:rsidR="00F74DE2">
        <w:t>extrapolation</w:t>
      </w:r>
      <w:r w:rsidR="0043331B">
        <w:t xml:space="preserve"> to national trends should be done with </w:t>
      </w:r>
      <w:r w:rsidR="00F74DE2">
        <w:t>caution.</w:t>
      </w:r>
      <w:r w:rsidR="00D25F95">
        <w:t xml:space="preserve"> </w:t>
      </w:r>
      <w:r w:rsidR="00A70CB8">
        <w:t xml:space="preserve">Additionally, </w:t>
      </w:r>
      <w:r w:rsidR="002C469D">
        <w:t xml:space="preserve">inferences regarding </w:t>
      </w:r>
      <w:r w:rsidR="00F928BE">
        <w:t xml:space="preserve">serotype </w:t>
      </w:r>
      <w:r w:rsidR="002C469D">
        <w:t xml:space="preserve">invasiveness </w:t>
      </w:r>
      <w:r w:rsidR="00F928BE">
        <w:t>using</w:t>
      </w:r>
      <w:r w:rsidR="002C469D">
        <w:t xml:space="preserve"> carriage </w:t>
      </w:r>
      <w:r w:rsidR="00F928BE">
        <w:t xml:space="preserve">prevalence </w:t>
      </w:r>
      <w:r w:rsidR="002C469D">
        <w:t xml:space="preserve">are made </w:t>
      </w:r>
      <w:r w:rsidR="00F928BE">
        <w:t>based on</w:t>
      </w:r>
      <w:r w:rsidR="002C469D">
        <w:t xml:space="preserve"> </w:t>
      </w:r>
      <w:r w:rsidR="00A70CB8">
        <w:t xml:space="preserve">IPD data derived from national </w:t>
      </w:r>
      <w:r w:rsidR="00A70CB8">
        <w:lastRenderedPageBreak/>
        <w:t xml:space="preserve">surveillance as no Southampton-specific IPD data with serotype information was available.  </w:t>
      </w:r>
      <w:r w:rsidR="002C469D">
        <w:t>Finally,</w:t>
      </w:r>
      <w:r w:rsidR="00F74DE2">
        <w:t xml:space="preserve"> carriage is being inferred from a single point-in-time isolate and therefore we are unable to examine other important features of pneumococcal carriage </w:t>
      </w:r>
      <w:r w:rsidR="00D025E1">
        <w:t>such as density, carriage duration or multi-serotype carriage</w:t>
      </w:r>
      <w:r w:rsidR="0085017E">
        <w:t xml:space="preserve"> </w:t>
      </w:r>
      <w:r w:rsidR="00B91CFD">
        <w:fldChar w:fldCharType="begin">
          <w:fldData xml:space="preserve">PEVuZE5vdGU+PENpdGU+PEF1dGhvcj5DaGFndXphPC9BdXRob3I+PFllYXI+MjAyMTwvWWVhcj48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</w:fldData>
        </w:fldChar>
      </w:r>
      <w:r w:rsidR="00D109E5">
        <w:instrText xml:space="preserve"> ADDIN EN.CITE </w:instrText>
      </w:r>
      <w:r w:rsidR="00D109E5">
        <w:fldChar w:fldCharType="begin">
          <w:fldData xml:space="preserve">PEVuZE5vdGU+PENpdGU+PEF1dGhvcj5DaGFndXphPC9BdXRob3I+PFllYXI+MjAyMTwvWWVhcj48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</w:fldData>
        </w:fldChar>
      </w:r>
      <w:r w:rsidR="00D109E5">
        <w:instrText xml:space="preserve"> ADDIN EN.CITE.DATA </w:instrText>
      </w:r>
      <w:r w:rsidR="00D109E5">
        <w:fldChar w:fldCharType="end"/>
      </w:r>
      <w:r w:rsidR="00B91CFD">
        <w:fldChar w:fldCharType="separate"/>
      </w:r>
      <w:r w:rsidR="00D109E5">
        <w:rPr>
          <w:noProof/>
        </w:rPr>
        <w:t>(57, 58)</w:t>
      </w:r>
      <w:r w:rsidR="00B91CFD">
        <w:fldChar w:fldCharType="end"/>
      </w:r>
      <w:r w:rsidR="00D025E1">
        <w:t xml:space="preserve">. </w:t>
      </w:r>
      <w:r w:rsidR="0093708B">
        <w:t xml:space="preserve">Nevertheless, the considerable strength of this work </w:t>
      </w:r>
      <w:r w:rsidR="00D50860">
        <w:t xml:space="preserve">remains the </w:t>
      </w:r>
      <w:r w:rsidR="00195370">
        <w:t>nearly two decades</w:t>
      </w:r>
      <w:r w:rsidR="002858CD">
        <w:t xml:space="preserve"> </w:t>
      </w:r>
      <w:r w:rsidR="002451B5">
        <w:t xml:space="preserve">of surveillance </w:t>
      </w:r>
      <w:r w:rsidR="00D50860">
        <w:t>which</w:t>
      </w:r>
      <w:r w:rsidR="002858CD">
        <w:t xml:space="preserve"> has </w:t>
      </w:r>
      <w:r w:rsidR="002451B5">
        <w:t>highlighted</w:t>
      </w:r>
      <w:r w:rsidR="00802C2E">
        <w:t xml:space="preserve"> serotype expansion</w:t>
      </w:r>
      <w:r w:rsidR="002451B5">
        <w:t>s</w:t>
      </w:r>
      <w:r w:rsidR="00802C2E">
        <w:t xml:space="preserve"> </w:t>
      </w:r>
      <w:r w:rsidR="00BE6CC0">
        <w:fldChar w:fldCharType="begin"/>
      </w:r>
      <w:r w:rsidR="00D109E5">
        <w:instrText xml:space="preserve"> ADDIN EN.CITE &lt;EndNote&gt;&lt;Cite&gt;&lt;Author&gt;Loman&lt;/Author&gt;&lt;Year&gt;2013&lt;/Year&gt;&lt;RecNum&gt;136&lt;/RecNum&gt;&lt;DisplayText&gt;(18)&lt;/DisplayText&gt;&lt;record&gt;&lt;rec-number&gt;136&lt;/rec-number&gt;&lt;foreign-keys&gt;&lt;key app="EN" db-id="xvxt2tv5mdae5ze0er7vxpwpzxerawzrvfta" timestamp="1674413831"&gt;136&lt;/key&gt;&lt;/foreign-keys&gt;&lt;ref-type name="Journal Article"&gt;17&lt;/ref-type&gt;&lt;contributors&gt;&lt;authors&gt;&lt;author&gt;Loman, Nicholas J.&lt;/author&gt;&lt;author&gt;Gladstone, Rebecca A.&lt;/author&gt;&lt;author&gt;Constantinidou, Chrystala&lt;/author&gt;&lt;author&gt;Tocheva, Anna S.&lt;/author&gt;&lt;author&gt;Jefferies, Johanna M. C.&lt;/author&gt;&lt;author&gt;Faust, Saul N.&lt;/author&gt;&lt;author&gt;O’Connor, Leigh&lt;/author&gt;&lt;author&gt;Chan, Jacqueline&lt;/author&gt;&lt;author&gt;Pallen, Mark J.&lt;/author&gt;&lt;author&gt;Clarke, Stuart C.&lt;/author&gt;&lt;/authors&gt;&lt;/contributors&gt;&lt;titles&gt;&lt;title&gt;Clonal Expansion within Pneumococcal Serotype 6C after Use of Seven-Valent Vaccine&lt;/title&gt;&lt;secondary-title&gt;PLoS ONE&lt;/secondary-title&gt;&lt;/titles&gt;&lt;periodical&gt;&lt;full-title&gt;PloS one&lt;/full-title&gt;&lt;abbr-1&gt;PLoS One&lt;/abbr-1&gt;&lt;/periodical&gt;&lt;pages&gt;e64731&lt;/pages&gt;&lt;volume&gt;8&lt;/volume&gt;&lt;number&gt;5&lt;/number&gt;&lt;dates&gt;&lt;year&gt;2013&lt;/year&gt;&lt;/dates&gt;&lt;publisher&gt;Public Library of Science&lt;/publisher&gt;&lt;urls&gt;&lt;related-urls&gt;&lt;url&gt;http://dx.doi.org/10.1371%2Fjournal.pone.0064731&lt;/url&gt;&lt;url&gt;http://www.ncbi.nlm.nih.gov/pmc/articles/PMC3665553/pdf/pone.0064731.pdf&lt;/url&gt;&lt;/related-urls&gt;&lt;/urls&gt;&lt;electronic-resource-num&gt;10.1371/journal.pone.0064731&lt;/electronic-resource-num&gt;&lt;/record&gt;&lt;/Cite&gt;&lt;/EndNote&gt;</w:instrText>
      </w:r>
      <w:r w:rsidR="00BE6CC0">
        <w:fldChar w:fldCharType="separate"/>
      </w:r>
      <w:r w:rsidR="00D109E5">
        <w:rPr>
          <w:noProof/>
        </w:rPr>
        <w:t>(18)</w:t>
      </w:r>
      <w:r w:rsidR="00BE6CC0">
        <w:fldChar w:fldCharType="end"/>
      </w:r>
      <w:r w:rsidR="00802C2E">
        <w:t xml:space="preserve">, </w:t>
      </w:r>
      <w:r w:rsidR="00BE6CC0">
        <w:t xml:space="preserve">changing </w:t>
      </w:r>
      <w:r w:rsidR="007A2B28">
        <w:t xml:space="preserve">genomic epidemiology of VT serotypes </w:t>
      </w:r>
      <w:r w:rsidR="00BE6CC0">
        <w:fldChar w:fldCharType="begin">
          <w:fldData xml:space="preserve">PEVuZE5vdGU+PENpdGU+PEF1dGhvcj5DbGVhcnk8L0F1dGhvcj48WWVhcj4yMDIzPC9ZZWFyPjxS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</w:fldData>
        </w:fldChar>
      </w:r>
      <w:r w:rsidR="00D109E5">
        <w:instrText xml:space="preserve"> ADDIN EN.CITE </w:instrText>
      </w:r>
      <w:r w:rsidR="00D109E5">
        <w:fldChar w:fldCharType="begin">
          <w:fldData xml:space="preserve">PEVuZE5vdGU+PENpdGU+PEF1dGhvcj5DbGVhcnk8L0F1dGhvcj48WWVhcj4yMDIzPC9ZZWFyPjxS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</w:fldData>
        </w:fldChar>
      </w:r>
      <w:r w:rsidR="00D109E5">
        <w:instrText xml:space="preserve"> ADDIN EN.CITE.DATA </w:instrText>
      </w:r>
      <w:r w:rsidR="00D109E5">
        <w:fldChar w:fldCharType="end"/>
      </w:r>
      <w:r w:rsidR="00BE6CC0">
        <w:fldChar w:fldCharType="separate"/>
      </w:r>
      <w:r w:rsidR="00D109E5">
        <w:rPr>
          <w:noProof/>
        </w:rPr>
        <w:t>(20)</w:t>
      </w:r>
      <w:r w:rsidR="00BE6CC0">
        <w:fldChar w:fldCharType="end"/>
      </w:r>
      <w:r w:rsidR="00BE6CC0">
        <w:t xml:space="preserve"> </w:t>
      </w:r>
      <w:r w:rsidR="007A2B28">
        <w:t>and the impact of the SARS-CoV2 pandemic</w:t>
      </w:r>
      <w:r w:rsidR="00BE6CC0">
        <w:t xml:space="preserve"> </w:t>
      </w:r>
      <w:r w:rsidR="009E0475">
        <w:fldChar w:fldCharType="begin"/>
      </w:r>
      <w:r w:rsidR="00D109E5">
        <w:instrText xml:space="preserve"> ADDIN EN.CITE &lt;EndNote&gt;&lt;Cite&gt;&lt;Author&gt;Cleary&lt;/Author&gt;&lt;Year&gt;2024&lt;/Year&gt;&lt;RecNum&gt;1983&lt;/RecNum&gt;&lt;DisplayText&gt;(39)&lt;/DisplayText&gt;&lt;record&gt;&lt;rec-number&gt;1983&lt;/rec-number&gt;&lt;foreign-keys&gt;&lt;key app="EN" db-id="xvxt2tv5mdae5ze0er7vxpwpzxerawzrvfta" timestamp="1724928621"&gt;1983&lt;/key&gt;&lt;/foreign-keys&gt;&lt;ref-type name="Journal Article"&gt;17&lt;/ref-type&gt;&lt;contributors&gt;&lt;authors&gt;&lt;author&gt;David W. Cleary&lt;/author&gt;&lt;author&gt;James Campling&lt;/author&gt;&lt;author&gt;Maria Lahuerta&lt;/author&gt;&lt;author&gt;Kyla Hayford&lt;/author&gt;&lt;author&gt;Jo Southern&lt;/author&gt;&lt;author&gt;Bradford D. Gessner&lt;/author&gt;&lt;author&gt;Stephanie W. Lo&lt;/author&gt;&lt;author&gt;Stephen D. Bentley&lt;/author&gt;&lt;author&gt;Saul N. Faust&lt;/author&gt;&lt;author&gt;Stuart C. Clarke&lt;/author&gt;&lt;/authors&gt;&lt;/contributors&gt;&lt;titles&gt;&lt;title&gt;Non-pharmaceutical interventions for COVID-19 transiently reduced pneumococcal and &amp;lt;i&amp;gt;Haemophilus influenzae&amp;lt;/i&amp;gt; carriage in a cross-sectional pediatric cohort in Southampton, UK&lt;/title&gt;&lt;secondary-title&gt;Microbiology Spectrum&lt;/secondary-title&gt;&lt;/titles&gt;&lt;periodical&gt;&lt;full-title&gt;Microbiology spectrum&lt;/full-title&gt;&lt;/periodical&gt;&lt;pages&gt;e00224-24&lt;/pages&gt;&lt;volume&gt;12&lt;/volume&gt;&lt;number&gt;8&lt;/number&gt;&lt;dates&gt;&lt;year&gt;2024&lt;/year&gt;&lt;/dates&gt;&lt;urls&gt;&lt;related-urls&gt;&lt;url&gt;https://journals.asm.org/doi/abs/10.1128/spectrum.00224-24&lt;/url&gt;&lt;/related-urls&gt;&lt;/urls&gt;&lt;electronic-resource-num&gt;doi:10.1128/spectrum.00224-24&lt;/electronic-resource-num&gt;&lt;/record&gt;&lt;/Cite&gt;&lt;/EndNote&gt;</w:instrText>
      </w:r>
      <w:r w:rsidR="009E0475">
        <w:fldChar w:fldCharType="separate"/>
      </w:r>
      <w:r w:rsidR="00D109E5">
        <w:rPr>
          <w:noProof/>
        </w:rPr>
        <w:t>(39)</w:t>
      </w:r>
      <w:r w:rsidR="009E0475">
        <w:fldChar w:fldCharType="end"/>
      </w:r>
      <w:r w:rsidR="007A2B28">
        <w:t xml:space="preserve">. </w:t>
      </w:r>
    </w:p>
    <w:p w14:paraId="3D43F3E0" w14:textId="77777777" w:rsidR="00213F9F" w:rsidRDefault="00213F9F" w:rsidP="00213F9F">
      <w:pPr>
        <w:spacing w:line="360" w:lineRule="auto"/>
      </w:pPr>
    </w:p>
    <w:p w14:paraId="3EA7241D" w14:textId="6AE26474" w:rsidR="008D3DD2" w:rsidRDefault="007E6DA5" w:rsidP="00213F9F">
      <w:pPr>
        <w:spacing w:line="360" w:lineRule="auto"/>
      </w:pPr>
      <w:r>
        <w:t xml:space="preserve">In conclusion, we have shown </w:t>
      </w:r>
      <w:r w:rsidR="00310A19">
        <w:t>PCV20 serotypes account</w:t>
      </w:r>
      <w:r w:rsidR="00153685">
        <w:t>ed for</w:t>
      </w:r>
      <w:r w:rsidR="00310A19">
        <w:t xml:space="preserve"> approximately </w:t>
      </w:r>
      <w:r w:rsidR="00153685">
        <w:t>4</w:t>
      </w:r>
      <w:r w:rsidR="00310A19">
        <w:t xml:space="preserve">0% of carriage </w:t>
      </w:r>
      <w:r w:rsidR="00153685">
        <w:t>since 2012/1</w:t>
      </w:r>
      <w:r w:rsidR="00233D74">
        <w:t>3</w:t>
      </w:r>
      <w:r w:rsidR="00153685">
        <w:t xml:space="preserve">, </w:t>
      </w:r>
      <w:r w:rsidR="00310A19">
        <w:t xml:space="preserve">with </w:t>
      </w:r>
      <w:r w:rsidR="003A38AB">
        <w:t xml:space="preserve">three </w:t>
      </w:r>
      <w:r w:rsidR="0011178D">
        <w:t xml:space="preserve">serotypes </w:t>
      </w:r>
      <w:r w:rsidR="00A97CA0">
        <w:t>(</w:t>
      </w:r>
      <w:r w:rsidR="00F80A33">
        <w:t>10A, 11A and 15B/C)</w:t>
      </w:r>
      <w:r w:rsidR="00A97CA0">
        <w:t xml:space="preserve"> being particularly common</w:t>
      </w:r>
      <w:r w:rsidR="00626E3E">
        <w:t xml:space="preserve"> </w:t>
      </w:r>
      <w:r w:rsidR="00940824">
        <w:t>while</w:t>
      </w:r>
      <w:r w:rsidR="00626E3E">
        <w:t xml:space="preserve"> 8</w:t>
      </w:r>
      <w:r w:rsidR="000A1C81">
        <w:t xml:space="preserve"> and</w:t>
      </w:r>
      <w:r w:rsidR="00626E3E">
        <w:t xml:space="preserve"> 12F</w:t>
      </w:r>
      <w:r w:rsidR="008258B0">
        <w:t xml:space="preserve"> </w:t>
      </w:r>
      <w:r w:rsidR="00940824">
        <w:t xml:space="preserve">were </w:t>
      </w:r>
      <w:r w:rsidR="008258B0">
        <w:t>rarely seen</w:t>
      </w:r>
      <w:r w:rsidR="00A97CA0">
        <w:t>.</w:t>
      </w:r>
      <w:r w:rsidR="00F80A33">
        <w:t xml:space="preserve"> </w:t>
      </w:r>
      <w:r w:rsidR="002D044B">
        <w:t xml:space="preserve">By contrast, </w:t>
      </w:r>
      <w:r w:rsidR="008258B0">
        <w:t xml:space="preserve">the serotypes </w:t>
      </w:r>
      <w:r w:rsidR="000A1C81">
        <w:t xml:space="preserve">only </w:t>
      </w:r>
      <w:r w:rsidR="008258B0">
        <w:t xml:space="preserve">included in </w:t>
      </w:r>
      <w:r w:rsidR="002D044B">
        <w:t>PCV15</w:t>
      </w:r>
      <w:r w:rsidR="00027F0D">
        <w:t xml:space="preserve"> (</w:t>
      </w:r>
      <w:r w:rsidR="002D044B">
        <w:t>22F and 33F</w:t>
      </w:r>
      <w:r w:rsidR="00027F0D">
        <w:t>)</w:t>
      </w:r>
      <w:r w:rsidR="002D044B">
        <w:t xml:space="preserve"> represented </w:t>
      </w:r>
      <w:r w:rsidR="008258B0">
        <w:t xml:space="preserve">just </w:t>
      </w:r>
      <w:r w:rsidR="002D044B">
        <w:t xml:space="preserve">7% in the same period. </w:t>
      </w:r>
      <w:r w:rsidR="00027F0D">
        <w:t>Given these prevalences, c</w:t>
      </w:r>
      <w:r w:rsidR="00F80A33">
        <w:t xml:space="preserve">arriage epidemiology is likely to change significantly if </w:t>
      </w:r>
      <w:r w:rsidR="00207737">
        <w:t xml:space="preserve">either </w:t>
      </w:r>
      <w:r w:rsidR="00F80A33">
        <w:t>vaccine is introduced</w:t>
      </w:r>
      <w:r w:rsidR="00207737">
        <w:t>, although recent data suggest</w:t>
      </w:r>
      <w:r w:rsidR="0059619E">
        <w:t xml:space="preserve"> PCV15 may increase </w:t>
      </w:r>
      <w:r w:rsidR="000B61B0">
        <w:t xml:space="preserve">overall IPD </w:t>
      </w:r>
      <w:r w:rsidR="0059619E">
        <w:t>burden</w:t>
      </w:r>
      <w:r w:rsidR="00027F0D">
        <w:t xml:space="preserve"> as the direct effects are </w:t>
      </w:r>
      <w:r w:rsidR="007D73CA">
        <w:t xml:space="preserve">hindered by the </w:t>
      </w:r>
      <w:r w:rsidR="00F92E30">
        <w:t xml:space="preserve">NVTs </w:t>
      </w:r>
      <w:r w:rsidR="00F92E30">
        <w:fldChar w:fldCharType="begin"/>
      </w:r>
      <w:r w:rsidR="00D109E5">
        <w:instrText xml:space="preserve"> ADDIN EN.CITE &lt;EndNote&gt;&lt;Cite&gt;&lt;Author&gt;Choi&lt;/Author&gt;&lt;Year&gt;2024&lt;/Year&gt;&lt;RecNum&gt;2009&lt;/RecNum&gt;&lt;DisplayText&gt;(53)&lt;/DisplayText&gt;&lt;record&gt;&lt;rec-number&gt;2009&lt;/rec-number&gt;&lt;foreign-keys&gt;&lt;key app="EN" db-id="xvxt2tv5mdae5ze0er7vxpwpzxerawzrvfta" timestamp="1730381759"&gt;2009&lt;/key&gt;&lt;/foreign-keys&gt;&lt;ref-type name="Journal Article"&gt;17&lt;/ref-type&gt;&lt;contributors&gt;&lt;authors&gt;&lt;author&gt;Choi, Yoon Hong&lt;/author&gt;&lt;author&gt;Bertran, Marta&lt;/author&gt;&lt;author&gt;Litt, David J.&lt;/author&gt;&lt;author&gt;Ladhani, Shamez N.&lt;/author&gt;&lt;author&gt;Miller, Elizabeth&lt;/author&gt;&lt;/authors&gt;&lt;/contributors&gt;&lt;titles&gt;&lt;title&gt;Potential impact of replacing the 13-valent pneumococcal conjugate vaccine with 15-valent or 20-valent pneumococcal conjugate vaccine in the 1 + 1 infant schedule in England: a modelling study&lt;/title&gt;&lt;secondary-title&gt;The Lancet Public Health&lt;/secondary-title&gt;&lt;/titles&gt;&lt;periodical&gt;&lt;full-title&gt;The Lancet Public Health&lt;/full-title&gt;&lt;/periodical&gt;&lt;pages&gt;e654-e663&lt;/pages&gt;&lt;volume&gt;9&lt;/volume&gt;&lt;number&gt;9&lt;/number&gt;&lt;dates&gt;&lt;year&gt;2024&lt;/year&gt;&lt;pub-dates&gt;&lt;date&gt;2024/09/01/&lt;/date&gt;&lt;/pub-dates&gt;&lt;/dates&gt;&lt;isbn&gt;2468-2667&lt;/isbn&gt;&lt;urls&gt;&lt;related-urls&gt;&lt;url&gt;https://www.sciencedirect.com/science/article/pii/S2468266724001610&lt;/url&gt;&lt;/related-urls&gt;&lt;/urls&gt;&lt;electronic-resource-num&gt;https://doi.org/10.1016/S2468-2667(24)00161-0&lt;/electronic-resource-num&gt;&lt;/record&gt;&lt;/Cite&gt;&lt;/EndNote&gt;</w:instrText>
      </w:r>
      <w:r w:rsidR="00F92E30">
        <w:fldChar w:fldCharType="separate"/>
      </w:r>
      <w:r w:rsidR="00D109E5">
        <w:rPr>
          <w:noProof/>
        </w:rPr>
        <w:t>(53)</w:t>
      </w:r>
      <w:r w:rsidR="00F92E30">
        <w:fldChar w:fldCharType="end"/>
      </w:r>
      <w:r w:rsidR="00F80A33">
        <w:t>.</w:t>
      </w:r>
      <w:r w:rsidR="005F3E1D">
        <w:t xml:space="preserve"> We highlight</w:t>
      </w:r>
      <w:r w:rsidR="45EF6C72">
        <w:t>ed</w:t>
      </w:r>
      <w:r w:rsidR="005F3E1D">
        <w:t xml:space="preserve"> rare, residual VT carriage</w:t>
      </w:r>
      <w:r w:rsidR="008B5B46">
        <w:t xml:space="preserve"> and show</w:t>
      </w:r>
      <w:r w:rsidR="38EE6647">
        <w:t>ed</w:t>
      </w:r>
      <w:r w:rsidR="008B5B46">
        <w:t xml:space="preserve"> continued fluctuations in individual non-VT serotypes, most notably </w:t>
      </w:r>
      <w:r w:rsidR="001B4F55">
        <w:t xml:space="preserve">15A, 23B and </w:t>
      </w:r>
      <w:r w:rsidR="00325446">
        <w:t xml:space="preserve">the genetic subtype of 23B termed </w:t>
      </w:r>
      <w:r w:rsidR="001B4F55">
        <w:t xml:space="preserve">23B1. </w:t>
      </w:r>
      <w:r w:rsidR="009B493F">
        <w:t>Finally, we show</w:t>
      </w:r>
      <w:r w:rsidR="2C46BF4E">
        <w:t>ed</w:t>
      </w:r>
      <w:r w:rsidR="009B493F">
        <w:t xml:space="preserve"> that </w:t>
      </w:r>
      <w:r w:rsidR="00806A2E">
        <w:t xml:space="preserve">PCV13 did not impact the </w:t>
      </w:r>
      <w:r w:rsidR="00057EF7">
        <w:t xml:space="preserve">pneumococcal </w:t>
      </w:r>
      <w:r w:rsidR="00806A2E">
        <w:t xml:space="preserve">population ecology </w:t>
      </w:r>
      <w:r w:rsidR="00096C6F">
        <w:t>despite clear reductions in targeted serotypes</w:t>
      </w:r>
      <w:r w:rsidR="00850946">
        <w:t>,</w:t>
      </w:r>
      <w:r w:rsidR="008E0291">
        <w:t xml:space="preserve"> but that an immediate increase in carriage of other respiratory pathobionts did occur</w:t>
      </w:r>
      <w:r w:rsidR="00850946">
        <w:t xml:space="preserve"> although has since stabilised.</w:t>
      </w:r>
      <w:r w:rsidR="008D3DD2">
        <w:br w:type="page"/>
      </w:r>
    </w:p>
    <w:p w14:paraId="539ABBF3" w14:textId="4383A629" w:rsidR="006B74AD" w:rsidRDefault="006B74AD" w:rsidP="008E2213">
      <w:pPr>
        <w:spacing w:line="360" w:lineRule="auto"/>
        <w:rPr>
          <w:rFonts w:cstheme="minorHAnsi"/>
        </w:rPr>
      </w:pPr>
      <w:r>
        <w:rPr>
          <w:rFonts w:cstheme="minorHAnsi"/>
        </w:rPr>
        <w:lastRenderedPageBreak/>
        <w:t>List of Abbreviations</w:t>
      </w:r>
    </w:p>
    <w:p w14:paraId="1B2D86C0" w14:textId="77777777" w:rsidR="006C27C2" w:rsidRDefault="006C27C2" w:rsidP="008E2213">
      <w:pPr>
        <w:spacing w:line="360" w:lineRule="auto"/>
      </w:pPr>
    </w:p>
    <w:p w14:paraId="202C5A94" w14:textId="4EBF47AD" w:rsidR="00FC2C68" w:rsidRDefault="00FC2C68" w:rsidP="008E2213">
      <w:pPr>
        <w:spacing w:line="360" w:lineRule="auto"/>
      </w:pPr>
      <w:r>
        <w:t xml:space="preserve">BAC: </w:t>
      </w:r>
      <w:r w:rsidRPr="006C5B88">
        <w:t xml:space="preserve">Columbia Agar with </w:t>
      </w:r>
      <w:proofErr w:type="spellStart"/>
      <w:r w:rsidRPr="006C5B88">
        <w:t>Chocolated</w:t>
      </w:r>
      <w:proofErr w:type="spellEnd"/>
      <w:r w:rsidRPr="006C5B88">
        <w:t xml:space="preserve"> Horse Blood and Bacitracin</w:t>
      </w:r>
      <w:r>
        <w:t xml:space="preserve"> </w:t>
      </w:r>
    </w:p>
    <w:p w14:paraId="4FB5C6FF" w14:textId="1E8F496D" w:rsidR="006B74AD" w:rsidRPr="00FC2C68" w:rsidRDefault="00FC2C68" w:rsidP="008E2213">
      <w:pPr>
        <w:spacing w:line="360" w:lineRule="auto"/>
      </w:pPr>
      <w:r>
        <w:t xml:space="preserve">CHOC: </w:t>
      </w:r>
      <w:r w:rsidRPr="00C542F3">
        <w:t xml:space="preserve">Columbia Agar with </w:t>
      </w:r>
      <w:proofErr w:type="spellStart"/>
      <w:r w:rsidRPr="00C542F3">
        <w:t>Chocolated</w:t>
      </w:r>
      <w:proofErr w:type="spellEnd"/>
      <w:r w:rsidRPr="00C542F3">
        <w:t xml:space="preserve"> Horse Blood</w:t>
      </w:r>
    </w:p>
    <w:p w14:paraId="1D5A5FC6" w14:textId="3D711819" w:rsidR="00DF23EB" w:rsidRDefault="00DF23EB" w:rsidP="008E2213">
      <w:pPr>
        <w:spacing w:line="360" w:lineRule="auto"/>
      </w:pPr>
      <w:r>
        <w:t xml:space="preserve">CNA: </w:t>
      </w:r>
      <w:r w:rsidR="008B46D1" w:rsidRPr="170A91B8">
        <w:t xml:space="preserve">Columbia Colistin </w:t>
      </w:r>
      <w:proofErr w:type="spellStart"/>
      <w:r w:rsidR="008B46D1" w:rsidRPr="170A91B8">
        <w:t>Naladixic</w:t>
      </w:r>
      <w:proofErr w:type="spellEnd"/>
      <w:r w:rsidR="008B46D1" w:rsidRPr="170A91B8">
        <w:t xml:space="preserve"> Acid agar</w:t>
      </w:r>
    </w:p>
    <w:p w14:paraId="0152976B" w14:textId="0A6FBC20" w:rsidR="00FA7E25" w:rsidRDefault="00FA7E25" w:rsidP="008E2213">
      <w:pPr>
        <w:spacing w:line="360" w:lineRule="auto"/>
      </w:pPr>
      <w:r>
        <w:t>IPD: Invasive pneumococcal disease</w:t>
      </w:r>
    </w:p>
    <w:p w14:paraId="2DE93A6D" w14:textId="3226256B" w:rsidR="00025FF9" w:rsidRDefault="00025FF9" w:rsidP="008E2213">
      <w:pPr>
        <w:spacing w:line="360" w:lineRule="auto"/>
      </w:pPr>
      <w:r>
        <w:t>NIP: National immunisation programme</w:t>
      </w:r>
    </w:p>
    <w:p w14:paraId="17EF523A" w14:textId="62502037" w:rsidR="00025FF9" w:rsidRDefault="00A136BC" w:rsidP="008E2213">
      <w:pPr>
        <w:spacing w:line="360" w:lineRule="auto"/>
      </w:pPr>
      <w:r>
        <w:t>NVT: Non-vaccine type</w:t>
      </w:r>
    </w:p>
    <w:p w14:paraId="59878391" w14:textId="64B6CFA4" w:rsidR="008301B3" w:rsidRDefault="00A136BC" w:rsidP="008E2213">
      <w:pPr>
        <w:spacing w:line="360" w:lineRule="auto"/>
      </w:pPr>
      <w:r>
        <w:t>PCV: Pneumococcal conjugate vaccine</w:t>
      </w:r>
    </w:p>
    <w:p w14:paraId="53906FB9" w14:textId="77777777" w:rsidR="008301B3" w:rsidRDefault="008301B3" w:rsidP="008E2213">
      <w:pPr>
        <w:spacing w:line="360" w:lineRule="auto"/>
      </w:pPr>
      <w:r>
        <w:t>URT: Upper respiratory tract</w:t>
      </w:r>
    </w:p>
    <w:p w14:paraId="3ECF2D8A" w14:textId="77777777" w:rsidR="008301B3" w:rsidRDefault="008301B3" w:rsidP="008E2213">
      <w:pPr>
        <w:spacing w:line="360" w:lineRule="auto"/>
        <w:rPr>
          <w:rFonts w:cstheme="minorHAnsi"/>
        </w:rPr>
      </w:pPr>
      <w:r>
        <w:t>STGG: S</w:t>
      </w:r>
      <w:r w:rsidRPr="00257C36">
        <w:t xml:space="preserve">kim milk, tryptone, glucose, and </w:t>
      </w:r>
      <w:proofErr w:type="spellStart"/>
      <w:r w:rsidRPr="00257C36">
        <w:t>glycerin</w:t>
      </w:r>
      <w:proofErr w:type="spellEnd"/>
    </w:p>
    <w:p w14:paraId="0EA289A0" w14:textId="07E54346" w:rsidR="00FA7E25" w:rsidRDefault="00FA7E25" w:rsidP="008E2213">
      <w:pPr>
        <w:spacing w:line="360" w:lineRule="auto"/>
      </w:pPr>
      <w:r>
        <w:t>VT: Vaccine type</w:t>
      </w:r>
    </w:p>
    <w:p w14:paraId="23A94E2F" w14:textId="77777777" w:rsidR="006B74AD" w:rsidRDefault="006B74AD" w:rsidP="008E2213">
      <w:pPr>
        <w:spacing w:line="360" w:lineRule="auto"/>
        <w:rPr>
          <w:rFonts w:cstheme="minorHAnsi"/>
        </w:rPr>
      </w:pPr>
    </w:p>
    <w:p w14:paraId="503062D5" w14:textId="799B23B5" w:rsidR="005D68AA" w:rsidRDefault="005D68AA" w:rsidP="008E2213">
      <w:pPr>
        <w:spacing w:line="360" w:lineRule="auto"/>
        <w:rPr>
          <w:rFonts w:cstheme="minorHAnsi"/>
        </w:rPr>
      </w:pPr>
      <w:r>
        <w:rPr>
          <w:rFonts w:cstheme="minorHAnsi"/>
        </w:rPr>
        <w:t>Table Legends</w:t>
      </w:r>
    </w:p>
    <w:p w14:paraId="34D036EC" w14:textId="77777777" w:rsidR="005D68AA" w:rsidRDefault="005D68AA" w:rsidP="008E2213">
      <w:pPr>
        <w:spacing w:line="360" w:lineRule="auto"/>
        <w:rPr>
          <w:rFonts w:cstheme="minorHAnsi"/>
        </w:rPr>
      </w:pPr>
    </w:p>
    <w:p w14:paraId="210F06CE" w14:textId="33737BDD" w:rsidR="005D68AA" w:rsidRDefault="005D68AA" w:rsidP="008E2213">
      <w:pPr>
        <w:spacing w:line="360" w:lineRule="auto"/>
        <w:rPr>
          <w:rFonts w:cstheme="minorHAnsi"/>
        </w:rPr>
      </w:pPr>
      <w:r>
        <w:rPr>
          <w:rFonts w:cstheme="minorHAnsi"/>
        </w:rPr>
        <w:t xml:space="preserve">Table 1: Frequency </w:t>
      </w:r>
      <w:r w:rsidR="0057040A">
        <w:rPr>
          <w:rFonts w:cstheme="minorHAnsi"/>
        </w:rPr>
        <w:t xml:space="preserve">and odds ratio </w:t>
      </w:r>
      <w:r w:rsidR="00AE62D3">
        <w:rPr>
          <w:rFonts w:cstheme="minorHAnsi"/>
        </w:rPr>
        <w:t>for</w:t>
      </w:r>
      <w:r>
        <w:rPr>
          <w:rFonts w:cstheme="minorHAnsi"/>
        </w:rPr>
        <w:t xml:space="preserve"> serotypes </w:t>
      </w:r>
      <w:r w:rsidR="0057040A">
        <w:rPr>
          <w:rFonts w:cstheme="minorHAnsi"/>
        </w:rPr>
        <w:t xml:space="preserve">isolated in the early </w:t>
      </w:r>
      <w:r w:rsidR="00A079E8">
        <w:rPr>
          <w:rFonts w:cstheme="minorHAnsi"/>
        </w:rPr>
        <w:t>versus</w:t>
      </w:r>
      <w:r w:rsidR="0057040A">
        <w:rPr>
          <w:rFonts w:cstheme="minorHAnsi"/>
        </w:rPr>
        <w:t xml:space="preserve"> late-PCV13 periods</w:t>
      </w:r>
      <w:r w:rsidR="00A079E8">
        <w:rPr>
          <w:rFonts w:cstheme="minorHAnsi"/>
        </w:rPr>
        <w:t xml:space="preserve">. </w:t>
      </w:r>
      <w:r w:rsidR="00C7272F">
        <w:rPr>
          <w:rFonts w:cstheme="minorHAnsi"/>
        </w:rPr>
        <w:t xml:space="preserve">Serotypes are </w:t>
      </w:r>
      <w:r w:rsidR="00CB08B5">
        <w:rPr>
          <w:rFonts w:cstheme="minorHAnsi"/>
        </w:rPr>
        <w:t xml:space="preserve">grouped according to the vaccine by which they are targeted (PCV7, PCV13 and PCV20).  Vaccine serotypes </w:t>
      </w:r>
      <w:r w:rsidR="00B44016">
        <w:rPr>
          <w:rFonts w:cstheme="minorHAnsi"/>
        </w:rPr>
        <w:t xml:space="preserve">that were </w:t>
      </w:r>
      <w:r w:rsidR="00CB08B5">
        <w:rPr>
          <w:rFonts w:cstheme="minorHAnsi"/>
        </w:rPr>
        <w:t xml:space="preserve">not identified in either period are not </w:t>
      </w:r>
      <w:r w:rsidR="00D72B76">
        <w:rPr>
          <w:rFonts w:cstheme="minorHAnsi"/>
        </w:rPr>
        <w:t>listed</w:t>
      </w:r>
      <w:r w:rsidR="00CB08B5">
        <w:rPr>
          <w:rFonts w:cstheme="minorHAnsi"/>
        </w:rPr>
        <w:t xml:space="preserve">. </w:t>
      </w:r>
      <w:r w:rsidR="00A079E8">
        <w:rPr>
          <w:rFonts w:cstheme="minorHAnsi"/>
        </w:rPr>
        <w:t xml:space="preserve">*Significant p-values </w:t>
      </w:r>
      <w:r w:rsidR="00A04533">
        <w:rPr>
          <w:rFonts w:cstheme="minorHAnsi"/>
        </w:rPr>
        <w:t xml:space="preserve">are shown in bold </w:t>
      </w:r>
      <w:r w:rsidR="00C7272F">
        <w:rPr>
          <w:rFonts w:cstheme="minorHAnsi"/>
        </w:rPr>
        <w:t xml:space="preserve">following </w:t>
      </w:r>
      <w:r w:rsidR="00A04533" w:rsidRPr="00A04533">
        <w:rPr>
          <w:rFonts w:cstheme="minorHAnsi"/>
          <w:lang w:val="en"/>
        </w:rPr>
        <w:t xml:space="preserve">Benjamini–Hochberg </w:t>
      </w:r>
      <w:r w:rsidR="00C7272F">
        <w:rPr>
          <w:rFonts w:cstheme="minorHAnsi"/>
          <w:lang w:val="en"/>
        </w:rPr>
        <w:t xml:space="preserve">adjustment </w:t>
      </w:r>
      <w:r w:rsidR="00A04533">
        <w:rPr>
          <w:rFonts w:cstheme="minorHAnsi"/>
          <w:lang w:val="en"/>
        </w:rPr>
        <w:t>for FDR correction</w:t>
      </w:r>
      <w:r w:rsidR="00C7272F">
        <w:rPr>
          <w:rFonts w:cstheme="minorHAnsi"/>
          <w:lang w:val="en"/>
        </w:rPr>
        <w:t xml:space="preserve">. </w:t>
      </w:r>
      <w:r w:rsidR="00A04533">
        <w:rPr>
          <w:rFonts w:cstheme="minorHAnsi"/>
        </w:rPr>
        <w:t xml:space="preserve"> </w:t>
      </w:r>
      <w:r w:rsidR="0057040A">
        <w:rPr>
          <w:rFonts w:cstheme="minorHAnsi"/>
        </w:rPr>
        <w:t xml:space="preserve"> </w:t>
      </w:r>
    </w:p>
    <w:p w14:paraId="18BD8EE5" w14:textId="77777777" w:rsidR="005D68AA" w:rsidRDefault="005D68AA" w:rsidP="008E2213">
      <w:pPr>
        <w:spacing w:line="360" w:lineRule="auto"/>
        <w:rPr>
          <w:rFonts w:cstheme="minorHAnsi"/>
        </w:rPr>
      </w:pPr>
    </w:p>
    <w:p w14:paraId="639522E0" w14:textId="3C9B81D2" w:rsidR="00473264" w:rsidRDefault="00473264" w:rsidP="008E2213">
      <w:pPr>
        <w:spacing w:line="360" w:lineRule="auto"/>
        <w:rPr>
          <w:rFonts w:cstheme="minorHAnsi"/>
        </w:rPr>
      </w:pPr>
      <w:r>
        <w:rPr>
          <w:rFonts w:cstheme="minorHAnsi"/>
        </w:rPr>
        <w:t>Figure Legends</w:t>
      </w:r>
    </w:p>
    <w:p w14:paraId="5C31209F" w14:textId="77777777" w:rsidR="00473264" w:rsidRDefault="00473264" w:rsidP="008E2213">
      <w:pPr>
        <w:spacing w:line="360" w:lineRule="auto"/>
        <w:rPr>
          <w:rFonts w:cstheme="minorHAnsi"/>
        </w:rPr>
      </w:pPr>
    </w:p>
    <w:p w14:paraId="724525A8" w14:textId="5EB55D62" w:rsidR="00473264" w:rsidRDefault="00473264" w:rsidP="008E2213">
      <w:pPr>
        <w:spacing w:line="360" w:lineRule="auto"/>
        <w:rPr>
          <w:rFonts w:cstheme="minorHAnsi"/>
        </w:rPr>
      </w:pPr>
      <w:r>
        <w:rPr>
          <w:rFonts w:cstheme="minorHAnsi"/>
        </w:rPr>
        <w:t>Figure 1:</w:t>
      </w:r>
      <w:r w:rsidR="00374B5F">
        <w:rPr>
          <w:rFonts w:cstheme="minorHAnsi"/>
        </w:rPr>
        <w:t xml:space="preserve"> </w:t>
      </w:r>
      <w:r w:rsidR="003024F0">
        <w:rPr>
          <w:rFonts w:cstheme="minorHAnsi"/>
        </w:rPr>
        <w:t xml:space="preserve">Carriage prevalence of </w:t>
      </w:r>
      <w:r w:rsidR="003024F0" w:rsidRPr="00752BA2">
        <w:rPr>
          <w:rFonts w:cstheme="minorHAnsi"/>
          <w:i/>
          <w:iCs/>
        </w:rPr>
        <w:t>S. pneumoniae</w:t>
      </w:r>
      <w:r w:rsidR="003024F0">
        <w:rPr>
          <w:rFonts w:cstheme="minorHAnsi"/>
        </w:rPr>
        <w:t xml:space="preserve"> </w:t>
      </w:r>
      <w:r w:rsidR="00752BA2">
        <w:rPr>
          <w:rFonts w:cstheme="minorHAnsi"/>
        </w:rPr>
        <w:t xml:space="preserve">across all years </w:t>
      </w:r>
      <w:r w:rsidR="00134078">
        <w:rPr>
          <w:rFonts w:cstheme="minorHAnsi"/>
        </w:rPr>
        <w:t>(</w:t>
      </w:r>
      <w:r w:rsidR="003A382C">
        <w:rPr>
          <w:rFonts w:cstheme="minorHAnsi"/>
        </w:rPr>
        <w:t>left</w:t>
      </w:r>
      <w:r w:rsidR="00134078">
        <w:rPr>
          <w:rFonts w:cstheme="minorHAnsi"/>
        </w:rPr>
        <w:t>)</w:t>
      </w:r>
      <w:r w:rsidR="003A382C">
        <w:rPr>
          <w:rFonts w:cstheme="minorHAnsi"/>
        </w:rPr>
        <w:t xml:space="preserve"> and </w:t>
      </w:r>
      <w:r w:rsidR="00134078">
        <w:rPr>
          <w:rFonts w:cstheme="minorHAnsi"/>
        </w:rPr>
        <w:t>by PCV13 period (</w:t>
      </w:r>
      <w:r w:rsidR="003A382C">
        <w:rPr>
          <w:rFonts w:cstheme="minorHAnsi"/>
        </w:rPr>
        <w:t>right</w:t>
      </w:r>
      <w:r w:rsidR="00134078">
        <w:rPr>
          <w:rFonts w:cstheme="minorHAnsi"/>
        </w:rPr>
        <w:t>)</w:t>
      </w:r>
      <w:r w:rsidR="00756BF7">
        <w:rPr>
          <w:rFonts w:cstheme="minorHAnsi"/>
        </w:rPr>
        <w:t>.</w:t>
      </w:r>
      <w:r w:rsidR="00752BA2">
        <w:rPr>
          <w:rFonts w:cstheme="minorHAnsi"/>
        </w:rPr>
        <w:t xml:space="preserve"> </w:t>
      </w:r>
      <w:r w:rsidR="00662D52">
        <w:rPr>
          <w:rFonts w:cstheme="minorHAnsi"/>
        </w:rPr>
        <w:t>Left</w:t>
      </w:r>
      <w:r w:rsidR="00374B5F">
        <w:rPr>
          <w:rFonts w:cstheme="minorHAnsi"/>
        </w:rPr>
        <w:t xml:space="preserve"> </w:t>
      </w:r>
      <w:r w:rsidR="00374B5F" w:rsidRPr="00374B5F">
        <w:rPr>
          <w:rFonts w:cstheme="minorHAnsi"/>
        </w:rPr>
        <w:t>- Error bars represent 95% CI. From 2017/18 (year 12) onwards data has been split into Site 1 (</w:t>
      </w:r>
      <w:r w:rsidR="00374B5F" w:rsidRPr="00374B5F">
        <w:rPr>
          <w:rFonts w:cstheme="minorHAnsi"/>
          <w:lang w:val="en-US"/>
        </w:rPr>
        <w:t xml:space="preserve">Hospital) and Site 2 (community clinics). Combined mean carriage was </w:t>
      </w:r>
      <w:r w:rsidR="00374B5F" w:rsidRPr="00D94584">
        <w:rPr>
          <w:rFonts w:cstheme="minorHAnsi"/>
          <w:lang w:val="en-US"/>
        </w:rPr>
        <w:t>3</w:t>
      </w:r>
      <w:r w:rsidR="00D94584" w:rsidRPr="00D94584">
        <w:rPr>
          <w:rFonts w:cstheme="minorHAnsi"/>
          <w:lang w:val="en-US"/>
        </w:rPr>
        <w:t>1.2</w:t>
      </w:r>
      <w:r w:rsidR="00374B5F" w:rsidRPr="00D94584">
        <w:rPr>
          <w:rFonts w:cstheme="minorHAnsi"/>
          <w:lang w:val="en-US"/>
        </w:rPr>
        <w:t>%,</w:t>
      </w:r>
      <w:r w:rsidR="00374B5F" w:rsidRPr="00374B5F">
        <w:rPr>
          <w:rFonts w:cstheme="minorHAnsi"/>
          <w:lang w:val="en-US"/>
        </w:rPr>
        <w:t xml:space="preserve"> ranging from a low of 19.2% in 2020/21 (year 15) to 37.9% in 2014/15 (year 9). Year 15 denotes a period when the UK was under various forms of non-pharmaceutical intervention (NPI)</w:t>
      </w:r>
      <w:r w:rsidR="00756BF7">
        <w:rPr>
          <w:rFonts w:cstheme="minorHAnsi"/>
          <w:lang w:val="en-US"/>
        </w:rPr>
        <w:t xml:space="preserve">. PCV13 </w:t>
      </w:r>
      <w:r w:rsidR="00B56044">
        <w:rPr>
          <w:rFonts w:cstheme="minorHAnsi"/>
          <w:lang w:val="en-US"/>
        </w:rPr>
        <w:t>introduction</w:t>
      </w:r>
      <w:r w:rsidR="00756BF7">
        <w:rPr>
          <w:rFonts w:cstheme="minorHAnsi"/>
          <w:lang w:val="en-US"/>
        </w:rPr>
        <w:t xml:space="preserve"> is shown as vertical dashed line</w:t>
      </w:r>
      <w:r w:rsidR="00047934">
        <w:rPr>
          <w:rFonts w:cstheme="minorHAnsi"/>
          <w:lang w:val="en-US"/>
        </w:rPr>
        <w:t xml:space="preserve">; </w:t>
      </w:r>
      <w:r w:rsidR="00662D52">
        <w:rPr>
          <w:rFonts w:cstheme="minorHAnsi"/>
          <w:lang w:val="en-US"/>
        </w:rPr>
        <w:t>Right</w:t>
      </w:r>
      <w:r w:rsidR="00047934" w:rsidRPr="007005B1">
        <w:rPr>
          <w:rFonts w:cstheme="minorHAnsi"/>
          <w:lang w:val="en-US"/>
        </w:rPr>
        <w:t xml:space="preserve"> </w:t>
      </w:r>
      <w:r w:rsidR="00224826">
        <w:rPr>
          <w:rFonts w:cstheme="minorHAnsi"/>
          <w:lang w:val="en-US"/>
        </w:rPr>
        <w:t>–</w:t>
      </w:r>
      <w:r w:rsidR="00047934" w:rsidRPr="007005B1">
        <w:rPr>
          <w:rFonts w:cstheme="minorHAnsi"/>
          <w:lang w:val="en-US"/>
        </w:rPr>
        <w:t xml:space="preserve"> </w:t>
      </w:r>
      <w:r w:rsidR="00224826">
        <w:rPr>
          <w:rFonts w:cstheme="minorHAnsi"/>
          <w:lang w:val="en-US"/>
        </w:rPr>
        <w:t>Box and whisker plot showing a c</w:t>
      </w:r>
      <w:r w:rsidR="00C924CE" w:rsidRPr="007005B1">
        <w:rPr>
          <w:rFonts w:cstheme="minorHAnsi"/>
          <w:lang w:val="en-US"/>
        </w:rPr>
        <w:t>omparison of overall pneumococcal carriage prevalence (%) by PCV</w:t>
      </w:r>
      <w:r w:rsidR="00B56044">
        <w:rPr>
          <w:rFonts w:cstheme="minorHAnsi"/>
          <w:lang w:val="en-US"/>
        </w:rPr>
        <w:t>13</w:t>
      </w:r>
      <w:r w:rsidR="00C924CE" w:rsidRPr="007005B1">
        <w:rPr>
          <w:rFonts w:cstheme="minorHAnsi"/>
          <w:lang w:val="en-US"/>
        </w:rPr>
        <w:t xml:space="preserve"> </w:t>
      </w:r>
      <w:r w:rsidR="00B56044">
        <w:rPr>
          <w:rFonts w:cstheme="minorHAnsi"/>
          <w:lang w:val="en-US"/>
        </w:rPr>
        <w:t>period</w:t>
      </w:r>
      <w:r w:rsidR="00C924CE" w:rsidRPr="007005B1">
        <w:rPr>
          <w:rFonts w:cstheme="minorHAnsi"/>
          <w:lang w:val="en-US"/>
        </w:rPr>
        <w:t>.</w:t>
      </w:r>
      <w:r w:rsidR="00224826">
        <w:rPr>
          <w:rFonts w:cstheme="minorHAnsi"/>
          <w:lang w:val="en-US"/>
        </w:rPr>
        <w:t xml:space="preserve"> </w:t>
      </w:r>
      <w:r w:rsidR="00224826" w:rsidRPr="00374B5F">
        <w:rPr>
          <w:rFonts w:cstheme="minorHAnsi"/>
        </w:rPr>
        <w:t>Error bars represent 95% CI</w:t>
      </w:r>
      <w:r w:rsidR="00224826">
        <w:rPr>
          <w:rFonts w:cstheme="minorHAnsi"/>
        </w:rPr>
        <w:t>.</w:t>
      </w:r>
      <w:r w:rsidR="00C924CE" w:rsidRPr="007005B1">
        <w:rPr>
          <w:rFonts w:cstheme="minorHAnsi"/>
          <w:b/>
          <w:bCs/>
          <w:lang w:val="en-US"/>
        </w:rPr>
        <w:t xml:space="preserve"> </w:t>
      </w:r>
      <w:r w:rsidR="00A044F9" w:rsidRPr="007005B1">
        <w:rPr>
          <w:rFonts w:cstheme="minorHAnsi"/>
          <w:lang w:val="en-US"/>
        </w:rPr>
        <w:t xml:space="preserve">Age groups are illustrated by </w:t>
      </w:r>
      <w:proofErr w:type="spellStart"/>
      <w:r w:rsidR="00662D52">
        <w:rPr>
          <w:rFonts w:cstheme="minorHAnsi"/>
          <w:lang w:val="en-US"/>
        </w:rPr>
        <w:t>colour</w:t>
      </w:r>
      <w:proofErr w:type="spellEnd"/>
      <w:r w:rsidR="00662D52" w:rsidRPr="007005B1">
        <w:rPr>
          <w:rFonts w:cstheme="minorHAnsi"/>
          <w:lang w:val="en-US"/>
        </w:rPr>
        <w:t xml:space="preserve"> </w:t>
      </w:r>
      <w:r w:rsidR="00A044F9" w:rsidRPr="007005B1">
        <w:rPr>
          <w:rFonts w:cstheme="minorHAnsi"/>
          <w:lang w:val="en-US"/>
        </w:rPr>
        <w:t xml:space="preserve">with </w:t>
      </w:r>
      <w:r w:rsidR="00A044F9" w:rsidRPr="007005B1">
        <w:rPr>
          <w:rFonts w:cstheme="minorHAnsi"/>
          <w:lang w:val="en-US"/>
        </w:rPr>
        <w:lastRenderedPageBreak/>
        <w:t xml:space="preserve">connecting lines across PCV13 periods. </w:t>
      </w:r>
      <w:r w:rsidR="00C924CE" w:rsidRPr="007005B1">
        <w:rPr>
          <w:rFonts w:cstheme="minorHAnsi"/>
          <w:lang w:val="en-US"/>
        </w:rPr>
        <w:t>No statistically significant difference was found between the pre-PCV13 and either early o</w:t>
      </w:r>
      <w:r w:rsidR="007005B1" w:rsidRPr="007005B1">
        <w:rPr>
          <w:rFonts w:cstheme="minorHAnsi"/>
          <w:lang w:val="en-US"/>
        </w:rPr>
        <w:t>r</w:t>
      </w:r>
      <w:r w:rsidR="00C924CE" w:rsidRPr="007005B1">
        <w:rPr>
          <w:rFonts w:cstheme="minorHAnsi"/>
          <w:lang w:val="en-US"/>
        </w:rPr>
        <w:t xml:space="preserve"> late PCV13 periods</w:t>
      </w:r>
      <w:r w:rsidR="00F2604C">
        <w:rPr>
          <w:rFonts w:cstheme="minorHAnsi"/>
          <w:lang w:val="en-US"/>
        </w:rPr>
        <w:t>.</w:t>
      </w:r>
      <w:r w:rsidR="00047934" w:rsidRPr="007005B1">
        <w:rPr>
          <w:rFonts w:cstheme="minorHAnsi"/>
          <w:lang w:val="en-US"/>
        </w:rPr>
        <w:t xml:space="preserve"> </w:t>
      </w:r>
    </w:p>
    <w:p w14:paraId="13F4B466" w14:textId="77777777" w:rsidR="00473264" w:rsidRDefault="00473264" w:rsidP="008E2213">
      <w:pPr>
        <w:spacing w:line="360" w:lineRule="auto"/>
        <w:rPr>
          <w:rFonts w:cstheme="minorHAnsi"/>
        </w:rPr>
      </w:pPr>
    </w:p>
    <w:p w14:paraId="5F6241F2" w14:textId="1C11DFAC" w:rsidR="00345A78" w:rsidRPr="00345A78" w:rsidRDefault="00473264" w:rsidP="008E2213">
      <w:pPr>
        <w:spacing w:line="360" w:lineRule="auto"/>
        <w:rPr>
          <w:rFonts w:cstheme="minorHAnsi"/>
          <w:b/>
          <w:bCs/>
          <w:lang w:val="en-US"/>
        </w:rPr>
      </w:pPr>
      <w:r>
        <w:rPr>
          <w:rFonts w:cstheme="minorHAnsi"/>
        </w:rPr>
        <w:t xml:space="preserve">Figure </w:t>
      </w:r>
      <w:r w:rsidR="00880BD8">
        <w:rPr>
          <w:rFonts w:cstheme="minorHAnsi"/>
        </w:rPr>
        <w:t>2</w:t>
      </w:r>
      <w:r>
        <w:rPr>
          <w:rFonts w:cstheme="minorHAnsi"/>
        </w:rPr>
        <w:t>:</w:t>
      </w:r>
      <w:r w:rsidR="00345A78" w:rsidRPr="00345A78">
        <w:rPr>
          <w:rFonts w:eastAsiaTheme="minorEastAsia"/>
          <w:b/>
          <w:bCs/>
          <w:color w:val="000000" w:themeColor="text1"/>
          <w:kern w:val="0"/>
          <w:sz w:val="18"/>
          <w:szCs w:val="18"/>
          <w:lang w:val="en-US" w:eastAsia="zh-CN"/>
          <w14:ligatures w14:val="none"/>
        </w:rPr>
        <w:t xml:space="preserve"> </w:t>
      </w:r>
      <w:r w:rsidR="00345A78" w:rsidRPr="00345A78">
        <w:rPr>
          <w:rFonts w:cstheme="minorHAnsi"/>
          <w:lang w:val="en-US"/>
        </w:rPr>
        <w:t>Prevalence of serotypes grouped by inclusion in PCVs.</w:t>
      </w:r>
      <w:r w:rsidR="00345A78" w:rsidRPr="00345A78">
        <w:rPr>
          <w:rFonts w:cstheme="minorHAnsi"/>
          <w:b/>
          <w:bCs/>
          <w:lang w:val="en-US"/>
        </w:rPr>
        <w:t xml:space="preserve"> </w:t>
      </w:r>
      <w:r w:rsidR="00345A78" w:rsidRPr="00345A78">
        <w:rPr>
          <w:rFonts w:cstheme="minorHAnsi"/>
          <w:lang w:val="en-US"/>
        </w:rPr>
        <w:t xml:space="preserve">The reduction in PCV7 serotypes post-PCV7 from &gt;50% is shown in </w:t>
      </w:r>
      <w:r w:rsidR="00B07B37">
        <w:rPr>
          <w:rFonts w:cstheme="minorHAnsi"/>
          <w:lang w:val="en-US"/>
        </w:rPr>
        <w:t>black</w:t>
      </w:r>
      <w:r w:rsidR="00345A78" w:rsidRPr="00345A78">
        <w:rPr>
          <w:rFonts w:cstheme="minorHAnsi"/>
          <w:lang w:val="en-US"/>
        </w:rPr>
        <w:t xml:space="preserve"> and of PCV13 serotypes (</w:t>
      </w:r>
      <w:r w:rsidR="00B07B37">
        <w:rPr>
          <w:rFonts w:cstheme="minorHAnsi"/>
          <w:lang w:val="en-US"/>
        </w:rPr>
        <w:t>purple</w:t>
      </w:r>
      <w:r w:rsidR="00345A78" w:rsidRPr="00345A78">
        <w:rPr>
          <w:rFonts w:cstheme="minorHAnsi"/>
          <w:lang w:val="en-US"/>
        </w:rPr>
        <w:t>) from a high of ~20% post-PCV13.</w:t>
      </w:r>
      <w:r w:rsidR="00345A78" w:rsidRPr="00345A78">
        <w:rPr>
          <w:rFonts w:cstheme="minorHAnsi"/>
          <w:b/>
          <w:bCs/>
          <w:lang w:val="en-US"/>
        </w:rPr>
        <w:t xml:space="preserve"> </w:t>
      </w:r>
      <w:r w:rsidR="00345A78" w:rsidRPr="00345A78">
        <w:rPr>
          <w:rFonts w:cstheme="minorHAnsi"/>
          <w:lang w:val="en-US"/>
        </w:rPr>
        <w:t xml:space="preserve">NVTs, here split to illustrate those that </w:t>
      </w:r>
      <w:r w:rsidR="00610986">
        <w:rPr>
          <w:rFonts w:cstheme="minorHAnsi"/>
          <w:lang w:val="en-US"/>
        </w:rPr>
        <w:t>may</w:t>
      </w:r>
      <w:r w:rsidR="00345A78" w:rsidRPr="00345A78">
        <w:rPr>
          <w:rFonts w:cstheme="minorHAnsi"/>
          <w:lang w:val="en-US"/>
        </w:rPr>
        <w:t xml:space="preserve"> be targeted by PCV20, equates to 94.0% of carriage in 202</w:t>
      </w:r>
      <w:r w:rsidR="00B07B37">
        <w:rPr>
          <w:rFonts w:cstheme="minorHAnsi"/>
          <w:lang w:val="en-US"/>
        </w:rPr>
        <w:t>2</w:t>
      </w:r>
      <w:r w:rsidR="00345A78" w:rsidRPr="00345A78">
        <w:rPr>
          <w:rFonts w:cstheme="minorHAnsi"/>
          <w:lang w:val="en-US"/>
        </w:rPr>
        <w:t>/2</w:t>
      </w:r>
      <w:r w:rsidR="00B07B37">
        <w:rPr>
          <w:rFonts w:cstheme="minorHAnsi"/>
          <w:lang w:val="en-US"/>
        </w:rPr>
        <w:t>3</w:t>
      </w:r>
      <w:r w:rsidR="00345A78" w:rsidRPr="00345A78">
        <w:rPr>
          <w:rFonts w:cstheme="minorHAnsi"/>
          <w:lang w:val="en-US"/>
        </w:rPr>
        <w:t>.</w:t>
      </w:r>
    </w:p>
    <w:p w14:paraId="64937872" w14:textId="77777777" w:rsidR="002B2159" w:rsidRDefault="002B2159" w:rsidP="008E2213">
      <w:pPr>
        <w:spacing w:line="360" w:lineRule="auto"/>
        <w:rPr>
          <w:rFonts w:cstheme="minorHAnsi"/>
        </w:rPr>
      </w:pPr>
    </w:p>
    <w:p w14:paraId="14910355" w14:textId="1C0C77B8" w:rsidR="002B2159" w:rsidRPr="003068B8" w:rsidRDefault="002B2159" w:rsidP="008E2213">
      <w:pPr>
        <w:spacing w:line="360" w:lineRule="auto"/>
        <w:rPr>
          <w:rFonts w:cstheme="minorHAnsi"/>
          <w:b/>
          <w:bCs/>
          <w:i/>
          <w:iCs/>
        </w:rPr>
      </w:pPr>
      <w:r>
        <w:rPr>
          <w:rFonts w:cstheme="minorHAnsi"/>
        </w:rPr>
        <w:t>Figure 3:</w:t>
      </w:r>
      <w:r w:rsidRPr="003068B8">
        <w:rPr>
          <w:rFonts w:eastAsiaTheme="minorEastAsia"/>
          <w:b/>
          <w:bCs/>
          <w:color w:val="000000" w:themeColor="text1"/>
          <w:kern w:val="0"/>
          <w:sz w:val="18"/>
          <w:szCs w:val="18"/>
          <w:lang w:eastAsia="zh-CN"/>
          <w14:ligatures w14:val="none"/>
        </w:rPr>
        <w:t xml:space="preserve"> </w:t>
      </w:r>
      <w:r w:rsidRPr="003068B8">
        <w:rPr>
          <w:rFonts w:cstheme="minorHAnsi"/>
          <w:lang w:val="en-US"/>
        </w:rPr>
        <w:t>Isolation of PCV-type serotypes following PCV13 introduction in 2010.</w:t>
      </w:r>
      <w:r w:rsidRPr="003068B8">
        <w:rPr>
          <w:rFonts w:cstheme="minorHAnsi"/>
          <w:b/>
          <w:bCs/>
          <w:lang w:val="en-US"/>
        </w:rPr>
        <w:t xml:space="preserve"> </w:t>
      </w:r>
      <w:r w:rsidRPr="003068B8">
        <w:rPr>
          <w:rFonts w:cstheme="minorHAnsi"/>
          <w:lang w:val="en-US"/>
        </w:rPr>
        <w:t>In recent years, 19F and 3 have been the most frequently isolated PCV targeted serotypes.</w:t>
      </w:r>
    </w:p>
    <w:p w14:paraId="799B18DD" w14:textId="77777777" w:rsidR="00473264" w:rsidRDefault="00473264" w:rsidP="008E2213">
      <w:pPr>
        <w:spacing w:line="360" w:lineRule="auto"/>
        <w:rPr>
          <w:rFonts w:cstheme="minorHAnsi"/>
        </w:rPr>
      </w:pPr>
    </w:p>
    <w:p w14:paraId="5798DB30" w14:textId="051373E7" w:rsidR="00473264" w:rsidRDefault="00473264" w:rsidP="008E2213">
      <w:pPr>
        <w:spacing w:line="360" w:lineRule="auto"/>
        <w:rPr>
          <w:rFonts w:cstheme="minorHAnsi"/>
        </w:rPr>
      </w:pPr>
      <w:r>
        <w:rPr>
          <w:rFonts w:cstheme="minorHAnsi"/>
        </w:rPr>
        <w:t xml:space="preserve">Figure </w:t>
      </w:r>
      <w:r w:rsidR="002B2159">
        <w:rPr>
          <w:rFonts w:cstheme="minorHAnsi"/>
        </w:rPr>
        <w:t>4</w:t>
      </w:r>
      <w:r>
        <w:rPr>
          <w:rFonts w:cstheme="minorHAnsi"/>
        </w:rPr>
        <w:t>:</w:t>
      </w:r>
      <w:r w:rsidR="00B84D31" w:rsidRPr="00B84D31">
        <w:rPr>
          <w:rFonts w:cstheme="minorHAnsi"/>
        </w:rPr>
        <w:t xml:space="preserve"> </w:t>
      </w:r>
      <w:r w:rsidR="00B84D31">
        <w:rPr>
          <w:rFonts w:cstheme="minorHAnsi"/>
        </w:rPr>
        <w:t xml:space="preserve">Bar plot showing serotype </w:t>
      </w:r>
      <w:r w:rsidR="00A96283">
        <w:rPr>
          <w:rFonts w:cstheme="minorHAnsi"/>
        </w:rPr>
        <w:t xml:space="preserve">proportions by PCV era from </w:t>
      </w:r>
      <w:r w:rsidR="00B84D31">
        <w:rPr>
          <w:rFonts w:cstheme="minorHAnsi"/>
        </w:rPr>
        <w:t>the pre-PCV13 period (top)</w:t>
      </w:r>
      <w:r w:rsidR="00234168">
        <w:rPr>
          <w:rFonts w:cstheme="minorHAnsi"/>
        </w:rPr>
        <w:t xml:space="preserve"> to </w:t>
      </w:r>
      <w:r w:rsidR="00B84D31">
        <w:rPr>
          <w:rFonts w:cstheme="minorHAnsi"/>
        </w:rPr>
        <w:t xml:space="preserve">early-PCV13 period (middle) and late-PCV13 period (bottom).  </w:t>
      </w:r>
      <w:r w:rsidR="00084DA7">
        <w:rPr>
          <w:rFonts w:cstheme="minorHAnsi"/>
        </w:rPr>
        <w:t xml:space="preserve">Pre-PCV13: </w:t>
      </w:r>
      <w:r w:rsidR="00084DA7" w:rsidRPr="00E70AC1">
        <w:t>01/01/2006-30/06/2010 inclusive</w:t>
      </w:r>
      <w:r w:rsidR="00084DA7">
        <w:t>;</w:t>
      </w:r>
      <w:r w:rsidR="00084DA7" w:rsidRPr="00E70AC1">
        <w:t xml:space="preserve"> </w:t>
      </w:r>
      <w:r w:rsidR="00A23A41" w:rsidRPr="00E70AC1">
        <w:t>early PCV13</w:t>
      </w:r>
      <w:r w:rsidR="00084DA7">
        <w:t>:</w:t>
      </w:r>
      <w:r w:rsidR="00A23A41" w:rsidRPr="00E70AC1">
        <w:t xml:space="preserve"> </w:t>
      </w:r>
      <w:r w:rsidR="00A0695C" w:rsidRPr="00E70AC1">
        <w:t>01/07/2010-30</w:t>
      </w:r>
      <w:r w:rsidR="00A0695C">
        <w:t>/</w:t>
      </w:r>
      <w:r w:rsidR="00A0695C" w:rsidRPr="00E70AC1">
        <w:t>06</w:t>
      </w:r>
      <w:r w:rsidR="00A0695C">
        <w:t>/</w:t>
      </w:r>
      <w:r w:rsidR="00A0695C" w:rsidRPr="00E70AC1">
        <w:t>2012 inclusive</w:t>
      </w:r>
      <w:r w:rsidR="00084DA7">
        <w:t xml:space="preserve">; </w:t>
      </w:r>
      <w:r w:rsidR="00A23A41" w:rsidRPr="00E70AC1">
        <w:t>late PCV13</w:t>
      </w:r>
      <w:r w:rsidR="00084DA7">
        <w:t xml:space="preserve">: </w:t>
      </w:r>
      <w:r w:rsidR="00A23A41" w:rsidRPr="00E70AC1">
        <w:t>01/07/2012 to the end of the study period</w:t>
      </w:r>
      <w:r w:rsidR="00084DA7">
        <w:t>.</w:t>
      </w:r>
      <w:r w:rsidR="00A23A41">
        <w:rPr>
          <w:rFonts w:cstheme="minorHAnsi"/>
        </w:rPr>
        <w:t xml:space="preserve"> </w:t>
      </w:r>
      <w:r w:rsidR="00B84D31">
        <w:rPr>
          <w:rFonts w:cstheme="minorHAnsi"/>
        </w:rPr>
        <w:t>Serotypes are coloured according to vaccine type status: PCV7 – black bars, PCV13 – blue bars, PCV20 – green, and NVT – pale green. Noticeable decreases in VT serotypes can be seen, with residual serotype 3 and 19A carriage.  PCV20 serotypes 11A and 15B/C are the two of the most common serotypes now observed.</w:t>
      </w:r>
    </w:p>
    <w:p w14:paraId="337530EE" w14:textId="77777777" w:rsidR="00473264" w:rsidRDefault="00473264" w:rsidP="008E2213">
      <w:pPr>
        <w:spacing w:line="360" w:lineRule="auto"/>
        <w:rPr>
          <w:rFonts w:cstheme="minorHAnsi"/>
        </w:rPr>
      </w:pPr>
    </w:p>
    <w:p w14:paraId="35A83736" w14:textId="08CC4F0B" w:rsidR="006F63DB" w:rsidRDefault="006F63DB" w:rsidP="008E2213">
      <w:pPr>
        <w:spacing w:line="360" w:lineRule="auto"/>
        <w:rPr>
          <w:rFonts w:cstheme="minorHAnsi"/>
        </w:rPr>
      </w:pPr>
      <w:r>
        <w:rPr>
          <w:rFonts w:cstheme="minorHAnsi"/>
        </w:rPr>
        <w:t>Figure 5: Princip</w:t>
      </w:r>
      <w:r w:rsidR="00B8494A">
        <w:rPr>
          <w:rFonts w:cstheme="minorHAnsi"/>
        </w:rPr>
        <w:t>al</w:t>
      </w:r>
      <w:r>
        <w:rPr>
          <w:rFonts w:cstheme="minorHAnsi"/>
        </w:rPr>
        <w:t xml:space="preserve"> Components Analysis of serotype abundance between pre-PCV13, early- and late PCV13</w:t>
      </w:r>
      <w:r w:rsidR="002B2861">
        <w:rPr>
          <w:rFonts w:cstheme="minorHAnsi"/>
        </w:rPr>
        <w:t xml:space="preserve"> periods</w:t>
      </w:r>
      <w:r w:rsidR="00B8494A">
        <w:rPr>
          <w:rFonts w:cstheme="minorHAnsi"/>
        </w:rPr>
        <w:t xml:space="preserve">. PCV eras are shown as coloured points with serotypes that explain the variance </w:t>
      </w:r>
      <w:r w:rsidR="00E05538">
        <w:rPr>
          <w:rFonts w:cstheme="minorHAnsi"/>
        </w:rPr>
        <w:t>as arrows</w:t>
      </w:r>
      <w:r w:rsidR="00350BDA">
        <w:rPr>
          <w:rFonts w:cstheme="minorHAnsi"/>
        </w:rPr>
        <w:t xml:space="preserve"> with the amount of variance explained indicated by arrow length</w:t>
      </w:r>
      <w:r w:rsidR="00E05538">
        <w:rPr>
          <w:rFonts w:cstheme="minorHAnsi"/>
        </w:rPr>
        <w:t>. Pre-PCV</w:t>
      </w:r>
      <w:r w:rsidR="00253FDF">
        <w:rPr>
          <w:rFonts w:cstheme="minorHAnsi"/>
        </w:rPr>
        <w:t>1</w:t>
      </w:r>
      <w:r w:rsidR="00E05538">
        <w:rPr>
          <w:rFonts w:cstheme="minorHAnsi"/>
        </w:rPr>
        <w:t xml:space="preserve">3 </w:t>
      </w:r>
      <w:r w:rsidR="002B2861">
        <w:rPr>
          <w:rFonts w:cstheme="minorHAnsi"/>
        </w:rPr>
        <w:t xml:space="preserve">era </w:t>
      </w:r>
      <w:r w:rsidR="00E05538">
        <w:rPr>
          <w:rFonts w:cstheme="minorHAnsi"/>
        </w:rPr>
        <w:t>composition is defined by the presence of VTs</w:t>
      </w:r>
      <w:r w:rsidR="000F18AC">
        <w:rPr>
          <w:rFonts w:cstheme="minorHAnsi"/>
        </w:rPr>
        <w:t xml:space="preserve"> 6B, 6A, 19A, 19F, 23F and </w:t>
      </w:r>
      <w:r w:rsidR="00253FDF">
        <w:rPr>
          <w:rFonts w:cstheme="minorHAnsi"/>
        </w:rPr>
        <w:t xml:space="preserve">the non-VT </w:t>
      </w:r>
      <w:r w:rsidR="000F18AC">
        <w:rPr>
          <w:rFonts w:cstheme="minorHAnsi"/>
        </w:rPr>
        <w:t>6C</w:t>
      </w:r>
      <w:r w:rsidR="00253FDF">
        <w:rPr>
          <w:rFonts w:cstheme="minorHAnsi"/>
        </w:rPr>
        <w:t xml:space="preserve">. </w:t>
      </w:r>
    </w:p>
    <w:p w14:paraId="4DC593EB" w14:textId="77777777" w:rsidR="006F63DB" w:rsidRDefault="006F63DB" w:rsidP="008E2213">
      <w:pPr>
        <w:spacing w:line="360" w:lineRule="auto"/>
        <w:rPr>
          <w:rFonts w:cstheme="minorHAnsi"/>
        </w:rPr>
      </w:pPr>
    </w:p>
    <w:p w14:paraId="10607641" w14:textId="3396FBC7" w:rsidR="00473264" w:rsidRPr="00473264" w:rsidRDefault="00473264" w:rsidP="008E2213">
      <w:pPr>
        <w:spacing w:line="360" w:lineRule="auto"/>
        <w:rPr>
          <w:rFonts w:cstheme="minorHAnsi"/>
          <w:b/>
          <w:bCs/>
        </w:rPr>
      </w:pPr>
      <w:r w:rsidRPr="00473264">
        <w:rPr>
          <w:rFonts w:cstheme="minorHAnsi"/>
        </w:rPr>
        <w:t xml:space="preserve">Figure </w:t>
      </w:r>
      <w:r w:rsidR="00350BDA">
        <w:rPr>
          <w:rFonts w:cstheme="minorHAnsi"/>
        </w:rPr>
        <w:t>6</w:t>
      </w:r>
      <w:r w:rsidRPr="00473264">
        <w:rPr>
          <w:rFonts w:cstheme="minorHAnsi"/>
        </w:rPr>
        <w:t xml:space="preserve">: Serotype </w:t>
      </w:r>
      <w:r w:rsidRPr="00473264">
        <w:rPr>
          <w:rFonts w:cstheme="minorHAnsi"/>
          <w:lang w:val="en-US"/>
        </w:rPr>
        <w:t>Rank-abundance distributions models in pre-, early and late PCV13 periods.</w:t>
      </w:r>
      <w:r w:rsidRPr="00473264">
        <w:rPr>
          <w:rFonts w:cstheme="minorHAnsi"/>
          <w:b/>
          <w:bCs/>
          <w:lang w:val="en-US"/>
        </w:rPr>
        <w:t xml:space="preserve"> </w:t>
      </w:r>
      <w:r w:rsidRPr="00473264">
        <w:rPr>
          <w:rFonts w:cstheme="minorHAnsi"/>
          <w:lang w:val="en-US"/>
        </w:rPr>
        <w:t>Five models were used to examine serotype abundance. Null is equivalent to the broken-stick model. In all three the Preemption model was the best fit with the lowest AIC</w:t>
      </w:r>
      <w:r w:rsidR="00E35777">
        <w:rPr>
          <w:rFonts w:cstheme="minorHAnsi"/>
          <w:lang w:val="en-US"/>
        </w:rPr>
        <w:t xml:space="preserve"> and suggest</w:t>
      </w:r>
      <w:r w:rsidR="00AF4407">
        <w:rPr>
          <w:rFonts w:cstheme="minorHAnsi"/>
          <w:lang w:val="en-US"/>
        </w:rPr>
        <w:t>s</w:t>
      </w:r>
      <w:r w:rsidR="00E35777">
        <w:rPr>
          <w:rFonts w:cstheme="minorHAnsi"/>
          <w:lang w:val="en-US"/>
        </w:rPr>
        <w:t xml:space="preserve"> no disruption to population structure has occurred due to PCV13 introduction.</w:t>
      </w:r>
    </w:p>
    <w:p w14:paraId="58E56083" w14:textId="77777777" w:rsidR="00880BD8" w:rsidRDefault="00880BD8" w:rsidP="008E2213">
      <w:pPr>
        <w:spacing w:line="360" w:lineRule="auto"/>
        <w:rPr>
          <w:rFonts w:cstheme="minorHAnsi"/>
        </w:rPr>
      </w:pPr>
    </w:p>
    <w:p w14:paraId="41FB65F0" w14:textId="4245DAFB" w:rsidR="00000701" w:rsidRDefault="00880BD8" w:rsidP="008E2213">
      <w:pPr>
        <w:spacing w:line="360" w:lineRule="auto"/>
        <w:rPr>
          <w:rFonts w:cstheme="minorHAnsi"/>
        </w:rPr>
      </w:pPr>
      <w:r>
        <w:rPr>
          <w:rFonts w:cstheme="minorHAnsi"/>
        </w:rPr>
        <w:lastRenderedPageBreak/>
        <w:t xml:space="preserve">Figure </w:t>
      </w:r>
      <w:r w:rsidR="00350BDA">
        <w:rPr>
          <w:rFonts w:cstheme="minorHAnsi"/>
        </w:rPr>
        <w:t>7</w:t>
      </w:r>
      <w:r>
        <w:rPr>
          <w:rFonts w:cstheme="minorHAnsi"/>
        </w:rPr>
        <w:t xml:space="preserve">: Box and whisker plots showing carriage prevalence of </w:t>
      </w:r>
      <w:r w:rsidRPr="00D72B76">
        <w:rPr>
          <w:rFonts w:cstheme="minorHAnsi"/>
          <w:i/>
          <w:iCs/>
        </w:rPr>
        <w:t>Haemophilus influenzae</w:t>
      </w:r>
      <w:r>
        <w:rPr>
          <w:rFonts w:cstheme="minorHAnsi"/>
        </w:rPr>
        <w:t xml:space="preserve">, </w:t>
      </w:r>
      <w:r w:rsidRPr="00D72B76">
        <w:rPr>
          <w:rFonts w:cstheme="minorHAnsi"/>
          <w:i/>
          <w:iCs/>
        </w:rPr>
        <w:t>Staphylococcus aureus</w:t>
      </w:r>
      <w:r>
        <w:rPr>
          <w:rFonts w:cstheme="minorHAnsi"/>
        </w:rPr>
        <w:t xml:space="preserve">, </w:t>
      </w:r>
      <w:r w:rsidRPr="00D72B76">
        <w:rPr>
          <w:rFonts w:cstheme="minorHAnsi"/>
          <w:i/>
          <w:iCs/>
        </w:rPr>
        <w:t>Moraxella catarrhalis</w:t>
      </w:r>
      <w:r>
        <w:rPr>
          <w:rFonts w:cstheme="minorHAnsi"/>
        </w:rPr>
        <w:t xml:space="preserve"> and Alpha-haemolytic Streptococci contrasted between pre-PCV13, early- and late-PCV13 periods. Error bars show 95% CI. Significant increases in all four species are apparent between the pre-PCV13 and early-PCV13 period.  No significant differences are seen between early and late-PCV13 periods.</w:t>
      </w:r>
      <w:r w:rsidR="00000701">
        <w:rPr>
          <w:rFonts w:cstheme="minorHAnsi"/>
        </w:rPr>
        <w:br w:type="page"/>
      </w:r>
    </w:p>
    <w:p w14:paraId="2DF7254C" w14:textId="77777777" w:rsidR="006C27C2" w:rsidRDefault="006C27C2" w:rsidP="008E2213">
      <w:pPr>
        <w:spacing w:line="360" w:lineRule="auto"/>
        <w:rPr>
          <w:rFonts w:cstheme="minorHAnsi"/>
        </w:rPr>
      </w:pPr>
      <w:r>
        <w:rPr>
          <w:rFonts w:cstheme="minorHAnsi"/>
        </w:rPr>
        <w:lastRenderedPageBreak/>
        <w:t>Declarations</w:t>
      </w:r>
    </w:p>
    <w:p w14:paraId="2ECA9EC3" w14:textId="77777777" w:rsidR="006C27C2" w:rsidRDefault="006C27C2" w:rsidP="008E2213">
      <w:pPr>
        <w:spacing w:line="360" w:lineRule="auto"/>
        <w:rPr>
          <w:rFonts w:cstheme="minorHAnsi"/>
        </w:rPr>
      </w:pPr>
    </w:p>
    <w:p w14:paraId="0131E0A3" w14:textId="77777777" w:rsidR="008E2213" w:rsidRDefault="003B66CE" w:rsidP="008E2213">
      <w:pPr>
        <w:spacing w:line="360" w:lineRule="auto"/>
        <w:rPr>
          <w:rFonts w:cstheme="minorHAnsi"/>
        </w:rPr>
      </w:pPr>
      <w:r w:rsidRPr="003B66CE">
        <w:rPr>
          <w:rFonts w:cstheme="minorHAnsi"/>
        </w:rPr>
        <w:t>Ethic</w:t>
      </w:r>
      <w:r>
        <w:rPr>
          <w:rFonts w:cstheme="minorHAnsi"/>
        </w:rPr>
        <w:t>s</w:t>
      </w:r>
      <w:r w:rsidRPr="003B66CE">
        <w:rPr>
          <w:rFonts w:cstheme="minorHAnsi"/>
        </w:rPr>
        <w:t xml:space="preserve"> </w:t>
      </w:r>
      <w:r>
        <w:rPr>
          <w:rFonts w:cstheme="minorHAnsi"/>
        </w:rPr>
        <w:t>a</w:t>
      </w:r>
      <w:r w:rsidRPr="003B66CE">
        <w:rPr>
          <w:rFonts w:cstheme="minorHAnsi"/>
        </w:rPr>
        <w:t>pproval</w:t>
      </w:r>
      <w:r>
        <w:rPr>
          <w:rFonts w:cstheme="minorHAnsi"/>
        </w:rPr>
        <w:t xml:space="preserve"> and consent to participate</w:t>
      </w:r>
    </w:p>
    <w:p w14:paraId="14A3018A" w14:textId="34028F18" w:rsidR="003B66CE" w:rsidRPr="003B66CE" w:rsidRDefault="003B66CE" w:rsidP="008E2213">
      <w:pPr>
        <w:spacing w:line="360" w:lineRule="auto"/>
        <w:rPr>
          <w:rFonts w:cstheme="minorHAnsi"/>
        </w:rPr>
      </w:pPr>
      <w:r w:rsidRPr="003B66CE">
        <w:rPr>
          <w:rFonts w:cstheme="minorHAnsi"/>
        </w:rPr>
        <w:t>The UK National Health Service (NHS) Research Ethics Service approved this study (06/Q1704/105 and 14/NS/1064). All methods and research practises outlined below were performed in accordance with relevant regulations</w:t>
      </w:r>
      <w:r w:rsidR="000A0AB2">
        <w:rPr>
          <w:rFonts w:cstheme="minorHAnsi"/>
        </w:rPr>
        <w:t xml:space="preserve"> and the Declaration of Helsinki</w:t>
      </w:r>
      <w:r w:rsidRPr="003B66CE">
        <w:rPr>
          <w:rFonts w:cstheme="minorHAnsi"/>
        </w:rPr>
        <w:t xml:space="preserve">. Written informed consent was provided by parents or legal guardians for each child. </w:t>
      </w:r>
    </w:p>
    <w:p w14:paraId="3D2C1346" w14:textId="77777777" w:rsidR="003B66CE" w:rsidRDefault="003B66CE" w:rsidP="008E2213">
      <w:pPr>
        <w:spacing w:line="360" w:lineRule="auto"/>
        <w:rPr>
          <w:rFonts w:cstheme="minorHAnsi"/>
        </w:rPr>
      </w:pPr>
    </w:p>
    <w:p w14:paraId="5B243F4C" w14:textId="67BA3231" w:rsidR="008E2213" w:rsidRDefault="004514D1" w:rsidP="008E2213">
      <w:pPr>
        <w:spacing w:line="360" w:lineRule="auto"/>
        <w:rPr>
          <w:rFonts w:cstheme="minorHAnsi"/>
        </w:rPr>
      </w:pPr>
      <w:r w:rsidRPr="004514D1">
        <w:rPr>
          <w:rFonts w:cstheme="minorHAnsi"/>
        </w:rPr>
        <w:t xml:space="preserve">Consent </w:t>
      </w:r>
      <w:r w:rsidR="006B28CC">
        <w:rPr>
          <w:rFonts w:cstheme="minorHAnsi"/>
        </w:rPr>
        <w:t>for publication</w:t>
      </w:r>
    </w:p>
    <w:p w14:paraId="5D829256" w14:textId="098CA899" w:rsidR="004862EF" w:rsidRPr="004862EF" w:rsidRDefault="004862EF" w:rsidP="008E2213">
      <w:pPr>
        <w:spacing w:line="360" w:lineRule="auto"/>
        <w:rPr>
          <w:rFonts w:cstheme="minorHAnsi"/>
        </w:rPr>
      </w:pPr>
      <w:r>
        <w:rPr>
          <w:rFonts w:cstheme="minorHAnsi"/>
        </w:rPr>
        <w:t>Not applicable</w:t>
      </w:r>
    </w:p>
    <w:p w14:paraId="650397CA" w14:textId="77777777" w:rsidR="004862EF" w:rsidRDefault="004862EF" w:rsidP="008E2213">
      <w:pPr>
        <w:spacing w:line="360" w:lineRule="auto"/>
        <w:rPr>
          <w:rFonts w:cstheme="minorHAnsi"/>
        </w:rPr>
      </w:pPr>
    </w:p>
    <w:p w14:paraId="0BA8D61D" w14:textId="77777777" w:rsidR="008E2213" w:rsidRDefault="004862EF" w:rsidP="008E2213">
      <w:pPr>
        <w:spacing w:line="360" w:lineRule="auto"/>
        <w:rPr>
          <w:rFonts w:cstheme="minorHAnsi"/>
        </w:rPr>
      </w:pPr>
      <w:r w:rsidRPr="004862EF">
        <w:rPr>
          <w:rFonts w:cstheme="minorHAnsi"/>
        </w:rPr>
        <w:t>Availability of data and materials</w:t>
      </w:r>
      <w:r w:rsidR="00852476">
        <w:rPr>
          <w:rFonts w:cstheme="minorHAnsi"/>
        </w:rPr>
        <w:t xml:space="preserve"> </w:t>
      </w:r>
    </w:p>
    <w:p w14:paraId="6B2B5443" w14:textId="5355A0EE" w:rsidR="004862EF" w:rsidRDefault="00852476" w:rsidP="008E2213">
      <w:pPr>
        <w:spacing w:line="360" w:lineRule="auto"/>
        <w:rPr>
          <w:rFonts w:cstheme="minorHAnsi"/>
        </w:rPr>
      </w:pPr>
      <w:r>
        <w:rPr>
          <w:rFonts w:cstheme="minorHAnsi"/>
        </w:rPr>
        <w:t>All sequencing data (</w:t>
      </w:r>
      <w:proofErr w:type="spellStart"/>
      <w:r>
        <w:rPr>
          <w:rFonts w:cstheme="minorHAnsi"/>
        </w:rPr>
        <w:t>fastqs</w:t>
      </w:r>
      <w:proofErr w:type="spellEnd"/>
      <w:r>
        <w:rPr>
          <w:rFonts w:cstheme="minorHAnsi"/>
        </w:rPr>
        <w:t xml:space="preserve">) has been deposited in the European Nucleotide Archive under study accession </w:t>
      </w:r>
      <w:r w:rsidRPr="00EC23D5">
        <w:rPr>
          <w:rFonts w:cstheme="minorHAnsi"/>
        </w:rPr>
        <w:t>PRJEB2417</w:t>
      </w:r>
      <w:r>
        <w:rPr>
          <w:rFonts w:cstheme="minorHAnsi"/>
        </w:rPr>
        <w:t xml:space="preserve"> (</w:t>
      </w:r>
      <w:r w:rsidRPr="00EC23D5">
        <w:rPr>
          <w:rFonts w:cstheme="minorHAnsi"/>
        </w:rPr>
        <w:t>Whole</w:t>
      </w:r>
      <w:r>
        <w:rPr>
          <w:rFonts w:cstheme="minorHAnsi"/>
        </w:rPr>
        <w:t xml:space="preserve"> </w:t>
      </w:r>
      <w:r w:rsidRPr="00EC23D5">
        <w:rPr>
          <w:rFonts w:cstheme="minorHAnsi"/>
        </w:rPr>
        <w:t>genome</w:t>
      </w:r>
      <w:r>
        <w:rPr>
          <w:rFonts w:cstheme="minorHAnsi"/>
        </w:rPr>
        <w:t xml:space="preserve"> </w:t>
      </w:r>
      <w:r w:rsidRPr="00EC23D5">
        <w:rPr>
          <w:rFonts w:cstheme="minorHAnsi"/>
        </w:rPr>
        <w:t>sequencing</w:t>
      </w:r>
      <w:r>
        <w:rPr>
          <w:rFonts w:cstheme="minorHAnsi"/>
        </w:rPr>
        <w:t xml:space="preserve"> </w:t>
      </w:r>
      <w:r w:rsidRPr="00EC23D5">
        <w:rPr>
          <w:rFonts w:cstheme="minorHAnsi"/>
        </w:rPr>
        <w:t>of</w:t>
      </w:r>
      <w:r>
        <w:rPr>
          <w:rFonts w:cstheme="minorHAnsi"/>
        </w:rPr>
        <w:t xml:space="preserve"> </w:t>
      </w:r>
      <w:r w:rsidRPr="00EC23D5">
        <w:rPr>
          <w:rFonts w:cstheme="minorHAnsi"/>
        </w:rPr>
        <w:t>carried</w:t>
      </w:r>
      <w:r>
        <w:rPr>
          <w:rFonts w:cstheme="minorHAnsi"/>
        </w:rPr>
        <w:t xml:space="preserve"> </w:t>
      </w:r>
      <w:r w:rsidRPr="00EC23D5">
        <w:rPr>
          <w:rFonts w:cstheme="minorHAnsi"/>
          <w:i/>
          <w:iCs/>
        </w:rPr>
        <w:t>Streptococcus</w:t>
      </w:r>
      <w:r>
        <w:rPr>
          <w:rFonts w:cstheme="minorHAnsi"/>
          <w:i/>
          <w:iCs/>
        </w:rPr>
        <w:t xml:space="preserve"> </w:t>
      </w:r>
      <w:r w:rsidRPr="00EC23D5">
        <w:rPr>
          <w:rFonts w:cstheme="minorHAnsi"/>
          <w:i/>
          <w:iCs/>
        </w:rPr>
        <w:t>pneumoniae</w:t>
      </w:r>
      <w:r>
        <w:rPr>
          <w:rFonts w:cstheme="minorHAnsi"/>
          <w:i/>
          <w:iCs/>
        </w:rPr>
        <w:t xml:space="preserve"> </w:t>
      </w:r>
      <w:r w:rsidRPr="00EC23D5">
        <w:rPr>
          <w:rFonts w:cstheme="minorHAnsi"/>
        </w:rPr>
        <w:t>during</w:t>
      </w:r>
      <w:r>
        <w:rPr>
          <w:rFonts w:cstheme="minorHAnsi"/>
        </w:rPr>
        <w:t xml:space="preserve"> </w:t>
      </w:r>
      <w:r w:rsidRPr="00EC23D5">
        <w:rPr>
          <w:rFonts w:cstheme="minorHAnsi"/>
        </w:rPr>
        <w:t>the</w:t>
      </w:r>
      <w:r>
        <w:rPr>
          <w:rFonts w:cstheme="minorHAnsi"/>
        </w:rPr>
        <w:t xml:space="preserve"> </w:t>
      </w:r>
      <w:r w:rsidRPr="00EC23D5">
        <w:rPr>
          <w:rFonts w:cstheme="minorHAnsi"/>
        </w:rPr>
        <w:t>implementation</w:t>
      </w:r>
      <w:r>
        <w:rPr>
          <w:rFonts w:cstheme="minorHAnsi"/>
        </w:rPr>
        <w:t xml:space="preserve"> </w:t>
      </w:r>
      <w:r w:rsidRPr="00EC23D5">
        <w:rPr>
          <w:rFonts w:cstheme="minorHAnsi"/>
        </w:rPr>
        <w:t>of</w:t>
      </w:r>
      <w:r>
        <w:rPr>
          <w:rFonts w:cstheme="minorHAnsi"/>
        </w:rPr>
        <w:t xml:space="preserve"> </w:t>
      </w:r>
      <w:r w:rsidRPr="00EC23D5">
        <w:rPr>
          <w:rFonts w:cstheme="minorHAnsi"/>
        </w:rPr>
        <w:t>pneumococcal</w:t>
      </w:r>
      <w:r>
        <w:rPr>
          <w:rFonts w:cstheme="minorHAnsi"/>
        </w:rPr>
        <w:t xml:space="preserve"> </w:t>
      </w:r>
      <w:r w:rsidRPr="00EC23D5">
        <w:rPr>
          <w:rFonts w:cstheme="minorHAnsi"/>
        </w:rPr>
        <w:t>conjugate</w:t>
      </w:r>
      <w:r>
        <w:rPr>
          <w:rFonts w:cstheme="minorHAnsi"/>
        </w:rPr>
        <w:t xml:space="preserve"> </w:t>
      </w:r>
      <w:r w:rsidRPr="00EC23D5">
        <w:rPr>
          <w:rFonts w:cstheme="minorHAnsi"/>
        </w:rPr>
        <w:t>vaccines</w:t>
      </w:r>
      <w:r>
        <w:rPr>
          <w:rFonts w:cstheme="minorHAnsi"/>
        </w:rPr>
        <w:t xml:space="preserve"> </w:t>
      </w:r>
      <w:r w:rsidRPr="00EC23D5">
        <w:rPr>
          <w:rFonts w:cstheme="minorHAnsi"/>
        </w:rPr>
        <w:t>in</w:t>
      </w:r>
      <w:r>
        <w:rPr>
          <w:rFonts w:cstheme="minorHAnsi"/>
        </w:rPr>
        <w:t xml:space="preserve"> </w:t>
      </w:r>
      <w:r w:rsidRPr="00EC23D5">
        <w:rPr>
          <w:rFonts w:cstheme="minorHAnsi"/>
        </w:rPr>
        <w:t>the</w:t>
      </w:r>
      <w:r>
        <w:rPr>
          <w:rFonts w:cstheme="minorHAnsi"/>
        </w:rPr>
        <w:t xml:space="preserve"> </w:t>
      </w:r>
      <w:r w:rsidRPr="00EC23D5">
        <w:rPr>
          <w:rFonts w:cstheme="minorHAnsi"/>
        </w:rPr>
        <w:t>UK</w:t>
      </w:r>
      <w:r>
        <w:rPr>
          <w:rFonts w:cstheme="minorHAnsi"/>
        </w:rPr>
        <w:t>).</w:t>
      </w:r>
    </w:p>
    <w:p w14:paraId="7534D6AA" w14:textId="16B2F9F1" w:rsidR="004862EF" w:rsidRPr="004862EF" w:rsidRDefault="004862EF" w:rsidP="008E2213">
      <w:pPr>
        <w:spacing w:line="360" w:lineRule="auto"/>
        <w:rPr>
          <w:rFonts w:cstheme="minorHAnsi"/>
        </w:rPr>
      </w:pPr>
      <w:r w:rsidRPr="004862EF">
        <w:rPr>
          <w:rFonts w:cstheme="minorHAnsi"/>
        </w:rPr>
        <w:t xml:space="preserve"> </w:t>
      </w:r>
    </w:p>
    <w:p w14:paraId="1E206324" w14:textId="77777777" w:rsidR="008E2213" w:rsidRDefault="004862EF" w:rsidP="008E2213">
      <w:pPr>
        <w:spacing w:line="360" w:lineRule="auto"/>
        <w:rPr>
          <w:rFonts w:cstheme="minorHAnsi"/>
        </w:rPr>
      </w:pPr>
      <w:r w:rsidRPr="004862EF">
        <w:rPr>
          <w:rFonts w:cstheme="minorHAnsi"/>
        </w:rPr>
        <w:t>Competing interests</w:t>
      </w:r>
      <w:r w:rsidR="00852476">
        <w:rPr>
          <w:rFonts w:cstheme="minorHAnsi"/>
        </w:rPr>
        <w:t xml:space="preserve"> </w:t>
      </w:r>
    </w:p>
    <w:p w14:paraId="6C02DA2F" w14:textId="17832B4A" w:rsidR="00852476" w:rsidRDefault="00852476" w:rsidP="008E2213">
      <w:pPr>
        <w:spacing w:line="360" w:lineRule="auto"/>
      </w:pPr>
      <w:r w:rsidRPr="3F28E231">
        <w:t xml:space="preserve">DWC was a post-doctoral researcher on GSK funded projects in 2014/15, and currently receives grant support from Pfizer and the National Institute for Health via the NIHR Southampton Biomedical Research Centre. SNF receives support from the National Institute for Health Research funding via the NIHR Southampton </w:t>
      </w:r>
      <w:proofErr w:type="spellStart"/>
      <w:r w:rsidRPr="3F28E231">
        <w:t>Wellcome</w:t>
      </w:r>
      <w:proofErr w:type="spellEnd"/>
      <w:r w:rsidRPr="3F28E231">
        <w:t xml:space="preserve"> Trust Clinical Research Facility and the NIHR Southampton Biomedical Research Centre. SNF and SCC act as principal investigators for clinical trials and other studies conducted on behalf of University Hospital Southampton NHS Foundation Trust/University of Southampton that are sponsored by vaccine manufacturers. No personal payments are received from them. SNF, JMJ and SCC have participated in advisory boards for vaccine manufacturers but receive no personal payments for this work. SNF, SCC and JMJ have received financial assistance from vaccine manufacturers to attend conferences. All grants and honoraria are paid into accounts within the respective NHS Trusts or Universities, or to independent charities. RAG, VTD and JJ received PhD studentships via the University of Southampton from Pfizer. RAG received post-doctoral support in 2012 on a GSK funded research project via the University of Southampton. KLO received PhD studentship support from GSK, again via the University of </w:t>
      </w:r>
      <w:r w:rsidRPr="3F28E231">
        <w:lastRenderedPageBreak/>
        <w:t xml:space="preserve">Southampton. </w:t>
      </w:r>
      <w:r w:rsidRPr="3A013786">
        <w:t xml:space="preserve">JC, ML, KH, JS and </w:t>
      </w:r>
      <w:r w:rsidRPr="277379D5">
        <w:t>BG are employee</w:t>
      </w:r>
      <w:r>
        <w:t>s</w:t>
      </w:r>
      <w:r w:rsidRPr="277379D5">
        <w:t xml:space="preserve"> of Pfizer </w:t>
      </w:r>
      <w:r w:rsidRPr="10030868">
        <w:t>Inc and, as such, may hold stocks</w:t>
      </w:r>
      <w:r w:rsidRPr="78044961">
        <w:t>.</w:t>
      </w:r>
      <w:r w:rsidRPr="10030868">
        <w:t xml:space="preserve"> </w:t>
      </w:r>
      <w:r w:rsidRPr="277379D5">
        <w:t>All</w:t>
      </w:r>
      <w:r w:rsidRPr="3F28E231">
        <w:t xml:space="preserve"> other authors have no conflicts of interest.</w:t>
      </w:r>
    </w:p>
    <w:p w14:paraId="5AC750F8" w14:textId="77777777" w:rsidR="003B66CE" w:rsidRDefault="003B66CE" w:rsidP="008E2213">
      <w:pPr>
        <w:spacing w:line="360" w:lineRule="auto"/>
        <w:rPr>
          <w:rFonts w:cstheme="minorHAnsi"/>
        </w:rPr>
      </w:pPr>
    </w:p>
    <w:p w14:paraId="715A3BCF" w14:textId="004D4131" w:rsidR="00000701" w:rsidRDefault="00000701" w:rsidP="008E2213">
      <w:pPr>
        <w:spacing w:line="360" w:lineRule="auto"/>
        <w:rPr>
          <w:rFonts w:cstheme="minorHAnsi"/>
        </w:rPr>
      </w:pPr>
      <w:r>
        <w:rPr>
          <w:rFonts w:cstheme="minorHAnsi"/>
        </w:rPr>
        <w:t>Funding</w:t>
      </w:r>
    </w:p>
    <w:p w14:paraId="2DB558C1" w14:textId="761611F1" w:rsidR="00000701" w:rsidRDefault="00D9004D" w:rsidP="008E2213">
      <w:pPr>
        <w:spacing w:line="360" w:lineRule="auto"/>
      </w:pPr>
      <w:r w:rsidRPr="00D9004D">
        <w:t>This is a University Hospital Southampton NHS Foundation Trust sponsored study, led by investigators from the University of Southampton, and funded under a collaborative agreement by Pfizer Inc</w:t>
      </w:r>
      <w:r w:rsidR="00000701" w:rsidRPr="6CF7E288">
        <w:t>.</w:t>
      </w:r>
      <w:r w:rsidR="00000701" w:rsidRPr="54CF56CB">
        <w:t xml:space="preserve"> Funding for whole genome sequencing was provided by the </w:t>
      </w:r>
      <w:proofErr w:type="spellStart"/>
      <w:r w:rsidR="00000701" w:rsidRPr="54CF56CB">
        <w:t>Wellcome</w:t>
      </w:r>
      <w:proofErr w:type="spellEnd"/>
      <w:r w:rsidR="00000701" w:rsidRPr="54CF56CB">
        <w:t xml:space="preserve"> Sanger Institute. </w:t>
      </w:r>
    </w:p>
    <w:p w14:paraId="79321E92" w14:textId="77777777" w:rsidR="008E2213" w:rsidRDefault="008E2213" w:rsidP="008E2213">
      <w:pPr>
        <w:spacing w:line="360" w:lineRule="auto"/>
        <w:rPr>
          <w:rFonts w:cstheme="minorHAnsi"/>
        </w:rPr>
      </w:pPr>
    </w:p>
    <w:p w14:paraId="29B62E09" w14:textId="21B35E37" w:rsidR="008E2213" w:rsidRDefault="008E2213" w:rsidP="008E2213">
      <w:pPr>
        <w:spacing w:line="360" w:lineRule="auto"/>
        <w:rPr>
          <w:rFonts w:cstheme="minorHAnsi"/>
        </w:rPr>
      </w:pPr>
      <w:r>
        <w:rPr>
          <w:rFonts w:cstheme="minorHAnsi"/>
        </w:rPr>
        <w:t>Author Contributions</w:t>
      </w:r>
    </w:p>
    <w:p w14:paraId="211AB4D0" w14:textId="44FF450B" w:rsidR="00000701" w:rsidRDefault="008E2213" w:rsidP="008E2213">
      <w:pPr>
        <w:spacing w:line="360" w:lineRule="auto"/>
        <w:rPr>
          <w:rFonts w:cstheme="minorHAnsi"/>
        </w:rPr>
      </w:pPr>
      <w:r w:rsidRPr="00EB204B">
        <w:rPr>
          <w:rFonts w:cstheme="minorHAnsi"/>
        </w:rPr>
        <w:t xml:space="preserve">SCC and SNF conceived and secured funding for the study with assistance from JMJ. SCC and SNF were the site primary investigators. VTD, </w:t>
      </w:r>
      <w:r>
        <w:rPr>
          <w:rFonts w:cstheme="minorHAnsi"/>
        </w:rPr>
        <w:t>JJ</w:t>
      </w:r>
      <w:r w:rsidR="0013106E">
        <w:rPr>
          <w:rFonts w:cstheme="minorHAnsi"/>
        </w:rPr>
        <w:t xml:space="preserve">, AJJL, </w:t>
      </w:r>
      <w:r w:rsidR="002F3211">
        <w:rPr>
          <w:rFonts w:cstheme="minorHAnsi"/>
        </w:rPr>
        <w:t>SG, REH, EJD</w:t>
      </w:r>
      <w:r>
        <w:rPr>
          <w:rFonts w:cstheme="minorHAnsi"/>
        </w:rPr>
        <w:t xml:space="preserve"> and RAG</w:t>
      </w:r>
      <w:r w:rsidRPr="00EB204B">
        <w:rPr>
          <w:rFonts w:cstheme="minorHAnsi"/>
        </w:rPr>
        <w:t xml:space="preserve"> </w:t>
      </w:r>
      <w:r>
        <w:rPr>
          <w:rFonts w:cstheme="minorHAnsi"/>
        </w:rPr>
        <w:t>assisted with</w:t>
      </w:r>
      <w:r w:rsidRPr="00EB204B">
        <w:rPr>
          <w:rFonts w:cstheme="minorHAnsi"/>
        </w:rPr>
        <w:t xml:space="preserve"> participant recruitment</w:t>
      </w:r>
      <w:r w:rsidR="002F3211">
        <w:rPr>
          <w:rFonts w:cstheme="minorHAnsi"/>
        </w:rPr>
        <w:t xml:space="preserve"> and laboratory microbiology</w:t>
      </w:r>
      <w:r w:rsidRPr="00EB204B">
        <w:rPr>
          <w:rFonts w:cstheme="minorHAnsi"/>
        </w:rPr>
        <w:t>. Whole genome sequencing was facilitated by SDB. DWC</w:t>
      </w:r>
      <w:r>
        <w:rPr>
          <w:rFonts w:cstheme="minorHAnsi"/>
        </w:rPr>
        <w:t>, JJ, RAG, VTD</w:t>
      </w:r>
      <w:r w:rsidR="002F3211">
        <w:rPr>
          <w:rFonts w:cstheme="minorHAnsi"/>
        </w:rPr>
        <w:t xml:space="preserve">, </w:t>
      </w:r>
      <w:r w:rsidR="005B3A71">
        <w:rPr>
          <w:rFonts w:cstheme="minorHAnsi"/>
        </w:rPr>
        <w:t>SL</w:t>
      </w:r>
      <w:r>
        <w:rPr>
          <w:rFonts w:cstheme="minorHAnsi"/>
        </w:rPr>
        <w:t xml:space="preserve"> and KLO </w:t>
      </w:r>
      <w:r w:rsidRPr="00EB204B">
        <w:rPr>
          <w:rFonts w:cstheme="minorHAnsi"/>
        </w:rPr>
        <w:t>analysed the whole genome sequencing data</w:t>
      </w:r>
      <w:r>
        <w:rPr>
          <w:rFonts w:cstheme="minorHAnsi"/>
        </w:rPr>
        <w:t xml:space="preserve">. DWC </w:t>
      </w:r>
      <w:r w:rsidRPr="00EB204B">
        <w:rPr>
          <w:rFonts w:cstheme="minorHAnsi"/>
        </w:rPr>
        <w:t xml:space="preserve">wrote the manuscript. </w:t>
      </w:r>
      <w:r>
        <w:rPr>
          <w:rFonts w:cstheme="minorHAnsi"/>
        </w:rPr>
        <w:t>All authors</w:t>
      </w:r>
      <w:r w:rsidRPr="00EB204B">
        <w:rPr>
          <w:rFonts w:cstheme="minorHAnsi"/>
        </w:rPr>
        <w:t xml:space="preserve"> reviewed the manuscript.</w:t>
      </w:r>
    </w:p>
    <w:p w14:paraId="226044A7" w14:textId="77777777" w:rsidR="008E2213" w:rsidRDefault="008E2213" w:rsidP="008E2213">
      <w:pPr>
        <w:spacing w:line="360" w:lineRule="auto"/>
        <w:rPr>
          <w:rFonts w:cstheme="minorHAnsi"/>
        </w:rPr>
      </w:pPr>
    </w:p>
    <w:p w14:paraId="18975B18" w14:textId="0F4342A4" w:rsidR="00000701" w:rsidRDefault="00000701" w:rsidP="008E2213">
      <w:pPr>
        <w:spacing w:line="360" w:lineRule="auto"/>
        <w:rPr>
          <w:rFonts w:cstheme="minorHAnsi"/>
        </w:rPr>
      </w:pPr>
      <w:r>
        <w:rPr>
          <w:rFonts w:cstheme="minorHAnsi"/>
        </w:rPr>
        <w:t>Acknowledgments</w:t>
      </w:r>
    </w:p>
    <w:p w14:paraId="018E5ECC" w14:textId="36B50DCD" w:rsidR="00000701" w:rsidRDefault="00000701" w:rsidP="008E2213">
      <w:pPr>
        <w:spacing w:line="360" w:lineRule="auto"/>
        <w:rPr>
          <w:rFonts w:cstheme="minorHAnsi"/>
        </w:rPr>
      </w:pPr>
      <w:r>
        <w:rPr>
          <w:rFonts w:cstheme="minorHAnsi"/>
        </w:rPr>
        <w:t xml:space="preserve">We are grateful to staff in both the Pathogen Genomics team and those associated with the Global Pneumococcal Sequencing Project at the WSI for their support in genome sequencing of collected isolates. </w:t>
      </w:r>
      <w:r w:rsidRPr="002B541A">
        <w:rPr>
          <w:rFonts w:cstheme="minorHAnsi"/>
        </w:rPr>
        <w:t xml:space="preserve">We </w:t>
      </w:r>
      <w:r>
        <w:rPr>
          <w:rFonts w:cstheme="minorHAnsi"/>
        </w:rPr>
        <w:t xml:space="preserve">are indebted to </w:t>
      </w:r>
      <w:r w:rsidRPr="002B541A">
        <w:rPr>
          <w:rFonts w:cstheme="minorHAnsi"/>
        </w:rPr>
        <w:t xml:space="preserve">staff at the NIHR Southampton </w:t>
      </w:r>
      <w:proofErr w:type="spellStart"/>
      <w:r w:rsidRPr="002B541A">
        <w:rPr>
          <w:rFonts w:cstheme="minorHAnsi"/>
        </w:rPr>
        <w:t>Wellcome</w:t>
      </w:r>
      <w:proofErr w:type="spellEnd"/>
      <w:r w:rsidRPr="002B541A">
        <w:rPr>
          <w:rFonts w:cstheme="minorHAnsi"/>
        </w:rPr>
        <w:t xml:space="preserve"> Trust Clinical Research Facility </w:t>
      </w:r>
      <w:r w:rsidR="00CE62A0">
        <w:rPr>
          <w:rFonts w:cstheme="minorHAnsi"/>
        </w:rPr>
        <w:t xml:space="preserve">and the </w:t>
      </w:r>
      <w:r w:rsidR="00CE62A0" w:rsidRPr="0008420A">
        <w:rPr>
          <w:rFonts w:cstheme="minorHAnsi"/>
        </w:rPr>
        <w:t>Hampshire and Isle of Wight Healthcare Foundation Trust</w:t>
      </w:r>
      <w:r w:rsidR="00CE62A0">
        <w:rPr>
          <w:rFonts w:cstheme="minorHAnsi"/>
        </w:rPr>
        <w:t xml:space="preserve"> </w:t>
      </w:r>
      <w:r w:rsidR="00CE62A0" w:rsidRPr="002B541A">
        <w:rPr>
          <w:rFonts w:cstheme="minorHAnsi"/>
        </w:rPr>
        <w:t xml:space="preserve">for their </w:t>
      </w:r>
      <w:r w:rsidR="00CE62A0">
        <w:rPr>
          <w:rFonts w:cstheme="minorHAnsi"/>
        </w:rPr>
        <w:t>assistance in</w:t>
      </w:r>
      <w:r w:rsidR="00CE62A0" w:rsidRPr="002B541A">
        <w:rPr>
          <w:rFonts w:cstheme="minorHAnsi"/>
        </w:rPr>
        <w:t xml:space="preserve"> the collection of samples and </w:t>
      </w:r>
      <w:r w:rsidR="00CE62A0">
        <w:rPr>
          <w:rFonts w:cstheme="minorHAnsi"/>
        </w:rPr>
        <w:t>to staff at UKHSA</w:t>
      </w:r>
      <w:r w:rsidR="00CE62A0" w:rsidRPr="002B541A">
        <w:rPr>
          <w:rFonts w:cstheme="minorHAnsi"/>
        </w:rPr>
        <w:t xml:space="preserve"> for </w:t>
      </w:r>
      <w:r w:rsidR="00CE62A0">
        <w:rPr>
          <w:rFonts w:cstheme="minorHAnsi"/>
        </w:rPr>
        <w:t xml:space="preserve">swab </w:t>
      </w:r>
      <w:r w:rsidR="00CE62A0" w:rsidRPr="002B541A">
        <w:rPr>
          <w:rFonts w:cstheme="minorHAnsi"/>
        </w:rPr>
        <w:t>processing</w:t>
      </w:r>
      <w:r w:rsidR="00CE62A0">
        <w:rPr>
          <w:rFonts w:cstheme="minorHAnsi"/>
        </w:rPr>
        <w:t xml:space="preserve"> between </w:t>
      </w:r>
      <w:r w:rsidR="00CE62A0" w:rsidRPr="00750174">
        <w:rPr>
          <w:rFonts w:cstheme="minorHAnsi"/>
        </w:rPr>
        <w:t>2006/07 and 2011/12</w:t>
      </w:r>
      <w:r w:rsidRPr="002B541A">
        <w:rPr>
          <w:rFonts w:cstheme="minorHAnsi"/>
        </w:rPr>
        <w:t xml:space="preserve">. The authors </w:t>
      </w:r>
      <w:r>
        <w:rPr>
          <w:rFonts w:cstheme="minorHAnsi"/>
        </w:rPr>
        <w:t xml:space="preserve">also </w:t>
      </w:r>
      <w:r w:rsidRPr="002B541A">
        <w:rPr>
          <w:rFonts w:cstheme="minorHAnsi"/>
        </w:rPr>
        <w:t>acknowledge the use of the IRIDIS High Performance Computing Facility, and associated support services at the University of Southampton, in the completion of this work.</w:t>
      </w:r>
      <w:r>
        <w:rPr>
          <w:rFonts w:cstheme="minorHAnsi"/>
        </w:rPr>
        <w:t xml:space="preserve"> Finally, w</w:t>
      </w:r>
      <w:r w:rsidRPr="002B541A">
        <w:rPr>
          <w:rFonts w:cstheme="minorHAnsi"/>
        </w:rPr>
        <w:t xml:space="preserve">e acknowledge both the guardians and participants </w:t>
      </w:r>
      <w:r>
        <w:rPr>
          <w:rFonts w:cstheme="minorHAnsi"/>
        </w:rPr>
        <w:t xml:space="preserve">without whom this study would not have been possible. </w:t>
      </w:r>
    </w:p>
    <w:p w14:paraId="4DD758A1" w14:textId="77777777" w:rsidR="00000701" w:rsidRDefault="00000701" w:rsidP="008E2213">
      <w:pPr>
        <w:spacing w:line="360" w:lineRule="auto"/>
        <w:rPr>
          <w:rFonts w:cstheme="minorHAnsi"/>
        </w:rPr>
      </w:pPr>
    </w:p>
    <w:p w14:paraId="261665F1" w14:textId="5DABFA82" w:rsidR="00000701" w:rsidRDefault="00000701" w:rsidP="008E2213">
      <w:pPr>
        <w:spacing w:line="360" w:lineRule="auto"/>
        <w:rPr>
          <w:rFonts w:cstheme="minorHAnsi"/>
        </w:rPr>
      </w:pPr>
      <w:r>
        <w:rPr>
          <w:rFonts w:cstheme="minorHAnsi"/>
        </w:rPr>
        <w:br w:type="page"/>
      </w:r>
    </w:p>
    <w:p w14:paraId="6F94E1DC" w14:textId="42E6F006" w:rsidR="004859F1" w:rsidRDefault="00473264" w:rsidP="00000701">
      <w:pPr>
        <w:spacing w:line="480" w:lineRule="auto"/>
      </w:pPr>
      <w:r>
        <w:lastRenderedPageBreak/>
        <w:t>References</w:t>
      </w:r>
    </w:p>
    <w:p w14:paraId="0EF1850F" w14:textId="77777777" w:rsidR="00D109E5" w:rsidRPr="00D109E5" w:rsidRDefault="004859F1" w:rsidP="00D109E5">
      <w:pPr>
        <w:pStyle w:val="EndNoteBibliography"/>
        <w:rPr>
          <w:noProof/>
        </w:rPr>
      </w:pPr>
      <w:r>
        <w:fldChar w:fldCharType="begin"/>
      </w:r>
      <w:r>
        <w:instrText xml:space="preserve"> ADDIN EN.REFLIST </w:instrText>
      </w:r>
      <w:r>
        <w:fldChar w:fldCharType="separate"/>
      </w:r>
      <w:r w:rsidR="00D109E5" w:rsidRPr="00D109E5">
        <w:rPr>
          <w:noProof/>
        </w:rPr>
        <w:t>1.</w:t>
      </w:r>
      <w:r w:rsidR="00D109E5" w:rsidRPr="00D109E5">
        <w:rPr>
          <w:noProof/>
        </w:rPr>
        <w:tab/>
        <w:t>Ikuta KS, Swetschinski LR, Robles Aguilar G, Sharara F, Mestrovic T, Gray AP, et al. Global mortality associated with 33 bacterial pathogens in 2019: a systematic analysis for the Global Burden of Disease Study 2019. The Lancet. 2022;400(10369):2221-48.</w:t>
      </w:r>
    </w:p>
    <w:p w14:paraId="485E7DD6" w14:textId="77777777" w:rsidR="00D109E5" w:rsidRPr="00D109E5" w:rsidRDefault="00D109E5" w:rsidP="00D109E5">
      <w:pPr>
        <w:pStyle w:val="EndNoteBibliography"/>
        <w:rPr>
          <w:noProof/>
        </w:rPr>
      </w:pPr>
      <w:r w:rsidRPr="00D109E5">
        <w:rPr>
          <w:noProof/>
        </w:rPr>
        <w:t>2.</w:t>
      </w:r>
      <w:r w:rsidRPr="00D109E5">
        <w:rPr>
          <w:noProof/>
        </w:rPr>
        <w:tab/>
        <w:t>Bertran M, D'Aeth JC, Abdullahi F, Eletu S, Andrews NJ, Ramsay ME, et al. Invasive pneumococcal disease 3 years after introduction of a reduced 1 + 1 infant 13-valent pneumococcal conjugate vaccine immunisation schedule in England: a prospective national observational surveillance study. The Lancet Infectious diseases. 2024.</w:t>
      </w:r>
    </w:p>
    <w:p w14:paraId="578AAA14" w14:textId="77777777" w:rsidR="00D109E5" w:rsidRPr="00D109E5" w:rsidRDefault="00D109E5" w:rsidP="00D109E5">
      <w:pPr>
        <w:pStyle w:val="EndNoteBibliography"/>
        <w:rPr>
          <w:noProof/>
        </w:rPr>
      </w:pPr>
      <w:r w:rsidRPr="00D109E5">
        <w:rPr>
          <w:noProof/>
        </w:rPr>
        <w:t>3.</w:t>
      </w:r>
      <w:r w:rsidRPr="00D109E5">
        <w:rPr>
          <w:noProof/>
        </w:rPr>
        <w:tab/>
        <w:t>Croucher NJ, Finkelstein JA, Pelton SI, Mitchell PK, Lee GM, Parkhill J, et al. Population genomics of post-vaccine changes in pneumococcal epidemiology. Nat Genet. 2013;45(6):656-63.</w:t>
      </w:r>
    </w:p>
    <w:p w14:paraId="3BBAA8DC" w14:textId="77777777" w:rsidR="00D109E5" w:rsidRPr="00D109E5" w:rsidRDefault="00D109E5" w:rsidP="00D109E5">
      <w:pPr>
        <w:pStyle w:val="EndNoteBibliography"/>
        <w:rPr>
          <w:noProof/>
        </w:rPr>
      </w:pPr>
      <w:r w:rsidRPr="00D109E5">
        <w:rPr>
          <w:noProof/>
        </w:rPr>
        <w:t>4.</w:t>
      </w:r>
      <w:r w:rsidRPr="00D109E5">
        <w:rPr>
          <w:noProof/>
        </w:rPr>
        <w:tab/>
        <w:t>Gladstone RA, Jefferies JM, Tocheva AS, Beard KR, Garley D, Chong WW, et al. Five winters of pneumococcal serotype replacement in UK carriage following PCV introduction. Vaccine. 2015;33(17):2015-21.</w:t>
      </w:r>
    </w:p>
    <w:p w14:paraId="774D5B12" w14:textId="77777777" w:rsidR="00D109E5" w:rsidRPr="00D109E5" w:rsidRDefault="00D109E5" w:rsidP="00D109E5">
      <w:pPr>
        <w:pStyle w:val="EndNoteBibliography"/>
        <w:rPr>
          <w:noProof/>
        </w:rPr>
      </w:pPr>
      <w:r w:rsidRPr="00D109E5">
        <w:rPr>
          <w:noProof/>
        </w:rPr>
        <w:t>5.</w:t>
      </w:r>
      <w:r w:rsidRPr="00D109E5">
        <w:rPr>
          <w:noProof/>
        </w:rPr>
        <w:tab/>
        <w:t>Sigurdsson S, Erlendsdóttir H, Quirk SJ, Kristjánsson J, Hauksson K, Andrésdóttir BDI, et al. Pneumococcal vaccination: Direct and herd effect on carriage of vaccine types and antibiotic resistance in Icelandic children. Vaccine. 2017;35(39):5242-8.</w:t>
      </w:r>
    </w:p>
    <w:p w14:paraId="728C01D8" w14:textId="77777777" w:rsidR="00D109E5" w:rsidRPr="00D109E5" w:rsidRDefault="00D109E5" w:rsidP="00D109E5">
      <w:pPr>
        <w:pStyle w:val="EndNoteBibliography"/>
        <w:rPr>
          <w:noProof/>
        </w:rPr>
      </w:pPr>
      <w:r w:rsidRPr="00D109E5">
        <w:rPr>
          <w:noProof/>
        </w:rPr>
        <w:t>6.</w:t>
      </w:r>
      <w:r w:rsidRPr="00D109E5">
        <w:rPr>
          <w:noProof/>
        </w:rPr>
        <w:tab/>
        <w:t>Dunne EM, Satzke C, Ratu FT, Neal EFG, Boelsen LK, Matanitobua S, et al. Effect of ten-valent pneumococcal conjugate vaccine introduction on pneumococcal carriage in Fiji: results from four annual cross-sectional carriage surveys. The Lancet Global Health. 2018;6(12):e1375-e85.</w:t>
      </w:r>
    </w:p>
    <w:p w14:paraId="4997C64F" w14:textId="77777777" w:rsidR="00D109E5" w:rsidRPr="00D109E5" w:rsidRDefault="00D109E5" w:rsidP="00D109E5">
      <w:pPr>
        <w:pStyle w:val="EndNoteBibliography"/>
        <w:rPr>
          <w:noProof/>
        </w:rPr>
      </w:pPr>
      <w:r w:rsidRPr="00D109E5">
        <w:rPr>
          <w:noProof/>
        </w:rPr>
        <w:t>7.</w:t>
      </w:r>
      <w:r w:rsidRPr="00D109E5">
        <w:rPr>
          <w:noProof/>
        </w:rPr>
        <w:tab/>
        <w:t>Mackenzie GA, Hill PC, Jeffries DJ, Hossain I, Uchendu U, Ameh D, et al. Effect of the introduction of pneumococcal conjugate vaccination on invasive pneumococcal disease in The Gambia: a population-based surveillance study. The Lancet Infectious Diseases. 2017;17(9):965-73.</w:t>
      </w:r>
    </w:p>
    <w:p w14:paraId="2E946EA8" w14:textId="77777777" w:rsidR="00D109E5" w:rsidRPr="00D109E5" w:rsidRDefault="00D109E5" w:rsidP="00D109E5">
      <w:pPr>
        <w:pStyle w:val="EndNoteBibliography"/>
        <w:rPr>
          <w:noProof/>
        </w:rPr>
      </w:pPr>
      <w:r w:rsidRPr="00D109E5">
        <w:rPr>
          <w:noProof/>
        </w:rPr>
        <w:t>8.</w:t>
      </w:r>
      <w:r w:rsidRPr="00D109E5">
        <w:rPr>
          <w:noProof/>
        </w:rPr>
        <w:tab/>
        <w:t>Tocheva AS, Jefferies JM, Rubery H, Bennett J, Afimeke G, Garland J, et al. Declining serotype coverage of new pneumococcal conjugate vaccines relating to the carriage of Streptococcus pneumoniae in young children. Vaccine. 2011;29(26):4400-4.</w:t>
      </w:r>
    </w:p>
    <w:p w14:paraId="4224DA6A" w14:textId="77777777" w:rsidR="00D109E5" w:rsidRPr="00D109E5" w:rsidRDefault="00D109E5" w:rsidP="00D109E5">
      <w:pPr>
        <w:pStyle w:val="EndNoteBibliography"/>
        <w:rPr>
          <w:noProof/>
        </w:rPr>
      </w:pPr>
      <w:r w:rsidRPr="00D109E5">
        <w:rPr>
          <w:noProof/>
        </w:rPr>
        <w:t>9.</w:t>
      </w:r>
      <w:r w:rsidRPr="00D109E5">
        <w:rPr>
          <w:noProof/>
        </w:rPr>
        <w:tab/>
        <w:t>Ganaie F, Saad Jamil S, McGee L, van Tonder Andries J, Bentley Stephen D, Lo Stephanie W, et al. A New Pneumococcal Capsule Type, 10D, is the 100th Serotype and Has a Large cps Fragment from an Oral Streptococcus. mBio.11(3):e00937-20.</w:t>
      </w:r>
    </w:p>
    <w:p w14:paraId="39EAADF6" w14:textId="77777777" w:rsidR="00D109E5" w:rsidRPr="00D109E5" w:rsidRDefault="00D109E5" w:rsidP="00D109E5">
      <w:pPr>
        <w:pStyle w:val="EndNoteBibliography"/>
        <w:rPr>
          <w:noProof/>
        </w:rPr>
      </w:pPr>
      <w:r w:rsidRPr="00D109E5">
        <w:rPr>
          <w:noProof/>
        </w:rPr>
        <w:t>10.</w:t>
      </w:r>
      <w:r w:rsidRPr="00D109E5">
        <w:rPr>
          <w:noProof/>
        </w:rPr>
        <w:tab/>
        <w:t>Ganaie FA, Saad JS, Lo SW, McGee L, Bentley SD, van Tonder AJ, et al. Discovery and Characterization of Pneumococcal Serogroup 36 Capsule Subtypes, Serotypes 36A and 36B. J Clin Microbiol. 2023;61(4):e0002423.</w:t>
      </w:r>
    </w:p>
    <w:p w14:paraId="4EB5F56D" w14:textId="77777777" w:rsidR="00D109E5" w:rsidRPr="00D109E5" w:rsidRDefault="00D109E5" w:rsidP="00D109E5">
      <w:pPr>
        <w:pStyle w:val="EndNoteBibliography"/>
        <w:rPr>
          <w:noProof/>
        </w:rPr>
      </w:pPr>
      <w:r w:rsidRPr="00D109E5">
        <w:rPr>
          <w:noProof/>
        </w:rPr>
        <w:t>11.</w:t>
      </w:r>
      <w:r w:rsidRPr="00D109E5">
        <w:rPr>
          <w:noProof/>
        </w:rPr>
        <w:tab/>
        <w:t>Miller E, Andrews NJ, Waight PA, Slack MP, George RC. Herd immunity and serotype replacement 4 years after seven-valent pneumococcal conjugate vaccination in England and Wales: an observational cohort study. Lancet Infect Dis. 2011;11(10):760-8.</w:t>
      </w:r>
    </w:p>
    <w:p w14:paraId="422E6D77" w14:textId="77777777" w:rsidR="00D109E5" w:rsidRPr="00D109E5" w:rsidRDefault="00D109E5" w:rsidP="00D109E5">
      <w:pPr>
        <w:pStyle w:val="EndNoteBibliography"/>
        <w:rPr>
          <w:noProof/>
        </w:rPr>
      </w:pPr>
      <w:r w:rsidRPr="00D109E5">
        <w:rPr>
          <w:noProof/>
        </w:rPr>
        <w:t>12.</w:t>
      </w:r>
      <w:r w:rsidRPr="00D109E5">
        <w:rPr>
          <w:noProof/>
        </w:rPr>
        <w:tab/>
        <w:t>Ladhani SN, Collins S, Djennad A, Sheppard CL, Borrow R, Fry NK, et al. Rapid increase in non-vaccine serotypes causing invasive pneumococcal disease in England and Wales, 2000–17: a prospective national observational cohort study. The Lancet Infectious Diseases. 2018;18(4):441-51.</w:t>
      </w:r>
    </w:p>
    <w:p w14:paraId="2601C329" w14:textId="77777777" w:rsidR="00D109E5" w:rsidRPr="00D109E5" w:rsidRDefault="00D109E5" w:rsidP="00D109E5">
      <w:pPr>
        <w:pStyle w:val="EndNoteBibliography"/>
        <w:rPr>
          <w:noProof/>
        </w:rPr>
      </w:pPr>
      <w:r w:rsidRPr="00D109E5">
        <w:rPr>
          <w:noProof/>
        </w:rPr>
        <w:t>13.</w:t>
      </w:r>
      <w:r w:rsidRPr="00D109E5">
        <w:rPr>
          <w:noProof/>
        </w:rPr>
        <w:tab/>
        <w:t>Gierke R, editor Current epidemiology of pediatric pneumococcal disease, United States2022; Atlanta, GA.</w:t>
      </w:r>
    </w:p>
    <w:p w14:paraId="5ECCBC23" w14:textId="77777777" w:rsidR="00D109E5" w:rsidRPr="00D109E5" w:rsidRDefault="00D109E5" w:rsidP="00D109E5">
      <w:pPr>
        <w:pStyle w:val="EndNoteBibliography"/>
        <w:rPr>
          <w:noProof/>
        </w:rPr>
      </w:pPr>
      <w:r w:rsidRPr="00D109E5">
        <w:rPr>
          <w:noProof/>
        </w:rPr>
        <w:t>14.</w:t>
      </w:r>
      <w:r w:rsidRPr="00D109E5">
        <w:rPr>
          <w:noProof/>
        </w:rPr>
        <w:tab/>
        <w:t>Weiser JN, Ferreira DM, Paton JC. Streptococcus pneumoniae: transmission, colonization and invasion. Nature Reviews Microbiology. 2018;16(6):355-67.</w:t>
      </w:r>
    </w:p>
    <w:p w14:paraId="6F792540" w14:textId="77777777" w:rsidR="00D109E5" w:rsidRPr="00D109E5" w:rsidRDefault="00D109E5" w:rsidP="00D109E5">
      <w:pPr>
        <w:pStyle w:val="EndNoteBibliography"/>
        <w:rPr>
          <w:noProof/>
        </w:rPr>
      </w:pPr>
      <w:r w:rsidRPr="00D109E5">
        <w:rPr>
          <w:noProof/>
        </w:rPr>
        <w:lastRenderedPageBreak/>
        <w:t>15.</w:t>
      </w:r>
      <w:r w:rsidRPr="00D109E5">
        <w:rPr>
          <w:noProof/>
        </w:rPr>
        <w:tab/>
        <w:t>Nzenze SA, Madhi SA, Shiri T, Klugman KP, de Gouveia L, Moore DP, et al. Imputing the Direct and Indirect Effectiveness of Childhood Pneumococcal Conjugate Vaccine Against Invasive Pneumococcal Disease by Surveying Temporal Changes in Nasopharyngeal Pneumococcal Colonization. American Journal of Epidemiology. 2017;186(4):435-44.</w:t>
      </w:r>
    </w:p>
    <w:p w14:paraId="7F7DAA9E" w14:textId="77777777" w:rsidR="00D109E5" w:rsidRPr="00D109E5" w:rsidRDefault="00D109E5" w:rsidP="00D109E5">
      <w:pPr>
        <w:pStyle w:val="EndNoteBibliography"/>
        <w:rPr>
          <w:noProof/>
        </w:rPr>
      </w:pPr>
      <w:r w:rsidRPr="00D109E5">
        <w:rPr>
          <w:noProof/>
        </w:rPr>
        <w:t>16.</w:t>
      </w:r>
      <w:r w:rsidRPr="00D109E5">
        <w:rPr>
          <w:noProof/>
        </w:rPr>
        <w:tab/>
        <w:t>Southern J, Andrews N, Sandu P, Sheppard CL, Waight PA, Fry NK, et al. Pneumococcal carriage in children and their household contacts six years after introduction of the 13-valent pneumococcal conjugate vaccine in England. PLoS One. 2018;13(5):e0195799.</w:t>
      </w:r>
    </w:p>
    <w:p w14:paraId="72E7D3AD" w14:textId="77777777" w:rsidR="00D109E5" w:rsidRPr="00D109E5" w:rsidRDefault="00D109E5" w:rsidP="00D109E5">
      <w:pPr>
        <w:pStyle w:val="EndNoteBibliography"/>
        <w:rPr>
          <w:noProof/>
        </w:rPr>
      </w:pPr>
      <w:r w:rsidRPr="00D109E5">
        <w:rPr>
          <w:noProof/>
        </w:rPr>
        <w:t>17.</w:t>
      </w:r>
      <w:r w:rsidRPr="00D109E5">
        <w:rPr>
          <w:noProof/>
        </w:rPr>
        <w:tab/>
        <w:t>Tiley KS, Ratcliffe H, Voysey M, Jefferies K, Sinclair G, Carr M, et al. Nasopharyngeal Carriage of Pneumococcus in Children in England up to 10 Years After 13-Valent Pneumococcal Conjugate Vaccine Introduction: Persistence of Serotypes 3 and 19A and Emergence of 7C. The Journal of Infectious Diseases. 2022;227(5):610-21.</w:t>
      </w:r>
    </w:p>
    <w:p w14:paraId="03E02813" w14:textId="77777777" w:rsidR="00D109E5" w:rsidRPr="00D109E5" w:rsidRDefault="00D109E5" w:rsidP="00D109E5">
      <w:pPr>
        <w:pStyle w:val="EndNoteBibliography"/>
        <w:rPr>
          <w:noProof/>
        </w:rPr>
      </w:pPr>
      <w:r w:rsidRPr="00D109E5">
        <w:rPr>
          <w:noProof/>
        </w:rPr>
        <w:t>18.</w:t>
      </w:r>
      <w:r w:rsidRPr="00D109E5">
        <w:rPr>
          <w:noProof/>
        </w:rPr>
        <w:tab/>
        <w:t>Loman NJ, Gladstone RA, Constantinidou C, Tocheva AS, Jefferies JMC, Faust SN, et al. Clonal Expansion within Pneumococcal Serotype 6C after Use of Seven-Valent Vaccine. PLoS One. 2013;8(5):e64731.</w:t>
      </w:r>
    </w:p>
    <w:p w14:paraId="1DDFEC9F" w14:textId="77777777" w:rsidR="00D109E5" w:rsidRPr="00D109E5" w:rsidRDefault="00D109E5" w:rsidP="00D109E5">
      <w:pPr>
        <w:pStyle w:val="EndNoteBibliography"/>
        <w:rPr>
          <w:noProof/>
        </w:rPr>
      </w:pPr>
      <w:r w:rsidRPr="00D109E5">
        <w:rPr>
          <w:noProof/>
        </w:rPr>
        <w:t>19.</w:t>
      </w:r>
      <w:r w:rsidRPr="00D109E5">
        <w:rPr>
          <w:noProof/>
        </w:rPr>
        <w:tab/>
        <w:t>Devine VT, Cleary DW, Jefferies JMC, Anderson R, Morris DE, Tuck AC, et al. The rise and fall of pneumococcal serotypes carried in the PCV era. Vaccine. 2017;35(9):1293-8.</w:t>
      </w:r>
    </w:p>
    <w:p w14:paraId="736CCBC6" w14:textId="77777777" w:rsidR="00D109E5" w:rsidRPr="00D109E5" w:rsidRDefault="00D109E5" w:rsidP="00D109E5">
      <w:pPr>
        <w:pStyle w:val="EndNoteBibliography"/>
        <w:rPr>
          <w:noProof/>
        </w:rPr>
      </w:pPr>
      <w:r w:rsidRPr="00D109E5">
        <w:rPr>
          <w:noProof/>
        </w:rPr>
        <w:t>20.</w:t>
      </w:r>
      <w:r w:rsidRPr="00D109E5">
        <w:rPr>
          <w:noProof/>
        </w:rPr>
        <w:tab/>
        <w:t>Cleary DW, Lo SW, Kumar N, Bentley SD, Faust SN, Clarke SC. Comparative genomic epidemiology of serotype 3 IPD and carriage isolates from Southampton, UK between 2005 and 2017. Microb Genom. 2023;9(3).</w:t>
      </w:r>
    </w:p>
    <w:p w14:paraId="7D442E83" w14:textId="77777777" w:rsidR="00D109E5" w:rsidRPr="00D109E5" w:rsidRDefault="00D109E5" w:rsidP="00D109E5">
      <w:pPr>
        <w:pStyle w:val="EndNoteBibliography"/>
        <w:rPr>
          <w:noProof/>
        </w:rPr>
      </w:pPr>
      <w:r w:rsidRPr="00D109E5">
        <w:rPr>
          <w:noProof/>
        </w:rPr>
        <w:t>21.</w:t>
      </w:r>
      <w:r w:rsidRPr="00D109E5">
        <w:rPr>
          <w:noProof/>
        </w:rPr>
        <w:tab/>
        <w:t>Cleary DW, Clarke SC. The nasopharyngeal microbiome. Emerg Top Life Sci. 2017;1(4):297-312.</w:t>
      </w:r>
    </w:p>
    <w:p w14:paraId="2D79BED8" w14:textId="77777777" w:rsidR="00D109E5" w:rsidRPr="00D109E5" w:rsidRDefault="00D109E5" w:rsidP="00D109E5">
      <w:pPr>
        <w:pStyle w:val="EndNoteBibliography"/>
        <w:rPr>
          <w:noProof/>
        </w:rPr>
      </w:pPr>
      <w:r w:rsidRPr="00D109E5">
        <w:rPr>
          <w:noProof/>
        </w:rPr>
        <w:t>22.</w:t>
      </w:r>
      <w:r w:rsidRPr="00D109E5">
        <w:rPr>
          <w:noProof/>
        </w:rPr>
        <w:tab/>
        <w:t>Lewnard JA, Huppert A, Givon-Lavi N, Pettigrew MM, Regev-Yochay G, Dagan R, et al. Density, Serotype Diversity, and Fitness of Streptococcus pneumoniae in Upper Respiratory Tract Cocolonization With Nontypeable Haemophilus influenzae. Journal of Infectious Diseases. 2016;214(9):1411-20.</w:t>
      </w:r>
    </w:p>
    <w:p w14:paraId="0525D73E" w14:textId="77777777" w:rsidR="00D109E5" w:rsidRPr="00D109E5" w:rsidRDefault="00D109E5" w:rsidP="00D109E5">
      <w:pPr>
        <w:pStyle w:val="EndNoteBibliography"/>
        <w:rPr>
          <w:noProof/>
        </w:rPr>
      </w:pPr>
      <w:r w:rsidRPr="00D109E5">
        <w:rPr>
          <w:noProof/>
        </w:rPr>
        <w:t>23.</w:t>
      </w:r>
      <w:r w:rsidRPr="00D109E5">
        <w:rPr>
          <w:noProof/>
        </w:rPr>
        <w:tab/>
        <w:t>Shak JR, Vidal JE, Klugman KP. Influence of bacterial interactions on pneumococcal colonization of the nasopharynx. Trends in Microbiology. 2013;21(3):129-35.</w:t>
      </w:r>
    </w:p>
    <w:p w14:paraId="11FA1D98" w14:textId="77777777" w:rsidR="00D109E5" w:rsidRPr="00D109E5" w:rsidRDefault="00D109E5" w:rsidP="00D109E5">
      <w:pPr>
        <w:pStyle w:val="EndNoteBibliography"/>
        <w:rPr>
          <w:noProof/>
        </w:rPr>
      </w:pPr>
      <w:r w:rsidRPr="00D109E5">
        <w:rPr>
          <w:noProof/>
        </w:rPr>
        <w:t>24.</w:t>
      </w:r>
      <w:r w:rsidRPr="00D109E5">
        <w:rPr>
          <w:noProof/>
        </w:rPr>
        <w:tab/>
        <w:t>van den Bergh MR, Biesbroek G, Rossen JWA, de Steenhuijsen Piters WAA, Bosch AATM, van Gils EJM, et al. Associations between Pathogens in the Upper Respiratory Tract of Young Children: Interplay between Viruses and Bacteria. PLoS One. 2012;7(10):e47711.</w:t>
      </w:r>
    </w:p>
    <w:p w14:paraId="100D3730" w14:textId="77777777" w:rsidR="00D109E5" w:rsidRPr="00D109E5" w:rsidRDefault="00D109E5" w:rsidP="00D109E5">
      <w:pPr>
        <w:pStyle w:val="EndNoteBibliography"/>
        <w:rPr>
          <w:noProof/>
        </w:rPr>
      </w:pPr>
      <w:r w:rsidRPr="00D109E5">
        <w:rPr>
          <w:noProof/>
        </w:rPr>
        <w:t>25.</w:t>
      </w:r>
      <w:r w:rsidRPr="00D109E5">
        <w:rPr>
          <w:noProof/>
        </w:rPr>
        <w:tab/>
        <w:t>Lee GM, Huang SS, Rifas-Shiman SL, Hinrichsen VL, Pelton SI, Kleinman K, et al. Epidemiology and risk factors for Staphylococcus aureuscolonization in children in the post-PCV7 era. BMC Infectious Diseases. 2009;9(1):110.</w:t>
      </w:r>
    </w:p>
    <w:p w14:paraId="0EFAF84D" w14:textId="77777777" w:rsidR="00D109E5" w:rsidRPr="00D109E5" w:rsidRDefault="00D109E5" w:rsidP="00D109E5">
      <w:pPr>
        <w:pStyle w:val="EndNoteBibliography"/>
        <w:rPr>
          <w:noProof/>
        </w:rPr>
      </w:pPr>
      <w:r w:rsidRPr="00D109E5">
        <w:rPr>
          <w:noProof/>
        </w:rPr>
        <w:t>26.</w:t>
      </w:r>
      <w:r w:rsidRPr="00D109E5">
        <w:rPr>
          <w:noProof/>
        </w:rPr>
        <w:tab/>
        <w:t>Pettigrew MM, Gent JF, Revai K, Patel JA, Chonmaitree T. Microbial Interactions during Upper Respiratory Tract Infections. Emerging Infectious Diseases. 2008;14(10):1584-91.</w:t>
      </w:r>
    </w:p>
    <w:p w14:paraId="37F72390" w14:textId="77777777" w:rsidR="00D109E5" w:rsidRPr="00D109E5" w:rsidRDefault="00D109E5" w:rsidP="00D109E5">
      <w:pPr>
        <w:pStyle w:val="EndNoteBibliography"/>
        <w:rPr>
          <w:noProof/>
        </w:rPr>
      </w:pPr>
      <w:r w:rsidRPr="00D109E5">
        <w:rPr>
          <w:noProof/>
        </w:rPr>
        <w:t>27.</w:t>
      </w:r>
      <w:r w:rsidRPr="00D109E5">
        <w:rPr>
          <w:noProof/>
        </w:rPr>
        <w:tab/>
        <w:t>David MZ, Daum RS. Community-Associated Methicillin-Resistant Staphylococcus aureus: Epidemiology and Clinical Consequences of an Emerging Epidemic. Clinical Microbiology Reviews. 2010;23(3):616-87.</w:t>
      </w:r>
    </w:p>
    <w:p w14:paraId="77699867" w14:textId="77777777" w:rsidR="00D109E5" w:rsidRPr="00D109E5" w:rsidRDefault="00D109E5" w:rsidP="00D109E5">
      <w:pPr>
        <w:pStyle w:val="EndNoteBibliography"/>
        <w:rPr>
          <w:noProof/>
        </w:rPr>
      </w:pPr>
      <w:r w:rsidRPr="00D109E5">
        <w:rPr>
          <w:noProof/>
        </w:rPr>
        <w:t>28.</w:t>
      </w:r>
      <w:r w:rsidRPr="00D109E5">
        <w:rPr>
          <w:noProof/>
        </w:rPr>
        <w:tab/>
        <w:t>Lewnard JA, Givon-Lavi N, Huppert A, Pettigrew MM, Regev-Yochay G, Dagan R, et al. Epidemiological Markers for Interactions Among Streptococcus pneumoniae, Haemophilus influenzae, and Staphylococcus aureus in Upper Respiratory Tract Carriage. The Journal of Infectious Diseases. 2016;213(10):1596-605.</w:t>
      </w:r>
    </w:p>
    <w:p w14:paraId="04550F34" w14:textId="77777777" w:rsidR="00D109E5" w:rsidRPr="00D109E5" w:rsidRDefault="00D109E5" w:rsidP="00D109E5">
      <w:pPr>
        <w:pStyle w:val="EndNoteBibliography"/>
        <w:rPr>
          <w:noProof/>
        </w:rPr>
      </w:pPr>
      <w:r w:rsidRPr="00D109E5">
        <w:rPr>
          <w:noProof/>
        </w:rPr>
        <w:t>29.</w:t>
      </w:r>
      <w:r w:rsidRPr="00D109E5">
        <w:rPr>
          <w:noProof/>
        </w:rPr>
        <w:tab/>
        <w:t xml:space="preserve">Khan T, Das RS, Arya BK, Chaudhary A, Chatterjee J, Das Bhattacharya S. Impact of pneumococcal conjugate vaccine on the carriage density of Streptococcus pneumoniae and </w:t>
      </w:r>
      <w:r w:rsidRPr="00D109E5">
        <w:rPr>
          <w:noProof/>
        </w:rPr>
        <w:lastRenderedPageBreak/>
        <w:t>Staphylococcus aureus in children living with HIV: a nested case-control study. Hum Vaccin Immunother. 2020;16(8):1918-22.</w:t>
      </w:r>
    </w:p>
    <w:p w14:paraId="03B9EA0E" w14:textId="77777777" w:rsidR="00D109E5" w:rsidRPr="00D109E5" w:rsidRDefault="00D109E5" w:rsidP="00D109E5">
      <w:pPr>
        <w:pStyle w:val="EndNoteBibliography"/>
        <w:rPr>
          <w:noProof/>
        </w:rPr>
      </w:pPr>
      <w:r w:rsidRPr="00D109E5">
        <w:rPr>
          <w:noProof/>
        </w:rPr>
        <w:t>30.</w:t>
      </w:r>
      <w:r w:rsidRPr="00D109E5">
        <w:rPr>
          <w:noProof/>
        </w:rPr>
        <w:tab/>
        <w:t>van Gils EJM, Hak E, Veenhoven RH, Rodenburg GD, Bogaert D, Bruin JP, et al. Effect of Seven-Valent Pneumococcal Conjugate Vaccine on Staphylococcus aureus Colonisation in a Randomised Controlled Trial. PLoS One. 2011;6(6):e20229.</w:t>
      </w:r>
    </w:p>
    <w:p w14:paraId="4189FCC5" w14:textId="77777777" w:rsidR="00D109E5" w:rsidRPr="00D109E5" w:rsidRDefault="00D109E5" w:rsidP="00D109E5">
      <w:pPr>
        <w:pStyle w:val="EndNoteBibliography"/>
        <w:rPr>
          <w:noProof/>
        </w:rPr>
      </w:pPr>
      <w:r w:rsidRPr="00D109E5">
        <w:rPr>
          <w:noProof/>
        </w:rPr>
        <w:t>31.</w:t>
      </w:r>
      <w:r w:rsidRPr="00D109E5">
        <w:rPr>
          <w:noProof/>
        </w:rPr>
        <w:tab/>
        <w:t>Boelsen LK, Dunne EM, Mika M, Eggers S, Nguyen CD, Ratu FT, et al. The association between pneumococcal vaccination, ethnicity, and the nasopharyngeal microbiota of children in Fiji. Microbiome. 2019;7(1):106-.</w:t>
      </w:r>
    </w:p>
    <w:p w14:paraId="4627F8A1" w14:textId="77777777" w:rsidR="00D109E5" w:rsidRPr="00D109E5" w:rsidRDefault="00D109E5" w:rsidP="00D109E5">
      <w:pPr>
        <w:pStyle w:val="EndNoteBibliography"/>
        <w:rPr>
          <w:noProof/>
        </w:rPr>
      </w:pPr>
      <w:r w:rsidRPr="00D109E5">
        <w:rPr>
          <w:noProof/>
        </w:rPr>
        <w:t>32.</w:t>
      </w:r>
      <w:r w:rsidRPr="00D109E5">
        <w:rPr>
          <w:noProof/>
        </w:rPr>
        <w:tab/>
        <w:t>Olwagen CP, Adrian PV, Nunes MC, Madhi SA. Evaluation of the association of pneumococcal conjugate vaccine immunization and density of nasopharyngeal bacterial colonization using a multiplex quantitative polymerase chain reaction assay. Vaccine. 2018;36(23):3278-85.</w:t>
      </w:r>
    </w:p>
    <w:p w14:paraId="30B31B3F" w14:textId="77777777" w:rsidR="00D109E5" w:rsidRPr="00D109E5" w:rsidRDefault="00D109E5" w:rsidP="00D109E5">
      <w:pPr>
        <w:pStyle w:val="EndNoteBibliography"/>
        <w:rPr>
          <w:noProof/>
        </w:rPr>
      </w:pPr>
      <w:r w:rsidRPr="00D109E5">
        <w:rPr>
          <w:noProof/>
        </w:rPr>
        <w:t>33.</w:t>
      </w:r>
      <w:r w:rsidRPr="00D109E5">
        <w:rPr>
          <w:noProof/>
        </w:rPr>
        <w:tab/>
        <w:t>Bosch AATM, van Houten MA, Bruin JP, Wijmenga-Monsuur AJ, Trzciński K, Bogaert D, et al. Nasopharyngeal carriage of Streptococcus pneumoniae and other bacteria in the 7th year after implementation of the pneumococcal conjugate vaccine in the Netherlands. Vaccine. 2016;34(4):531-9.</w:t>
      </w:r>
    </w:p>
    <w:p w14:paraId="042A7CFA" w14:textId="77777777" w:rsidR="00D109E5" w:rsidRPr="00D109E5" w:rsidRDefault="00D109E5" w:rsidP="00D109E5">
      <w:pPr>
        <w:pStyle w:val="EndNoteBibliography"/>
        <w:rPr>
          <w:noProof/>
        </w:rPr>
      </w:pPr>
      <w:r w:rsidRPr="00D109E5">
        <w:rPr>
          <w:noProof/>
        </w:rPr>
        <w:t>34.</w:t>
      </w:r>
      <w:r w:rsidRPr="00D109E5">
        <w:rPr>
          <w:noProof/>
        </w:rPr>
        <w:tab/>
        <w:t>Camilli R, Vescio MF, Giufrè M, Daprai L, Garlaschi ML, Cerquetti M, et al. Carriage of Haemophilus influenzae is associated with pneumococcal vaccination in Italian children. Vaccine. 2015;33(36):4559-64.</w:t>
      </w:r>
    </w:p>
    <w:p w14:paraId="378A0CE5" w14:textId="77777777" w:rsidR="00D109E5" w:rsidRPr="00D109E5" w:rsidRDefault="00D109E5" w:rsidP="00D109E5">
      <w:pPr>
        <w:pStyle w:val="EndNoteBibliography"/>
        <w:rPr>
          <w:noProof/>
        </w:rPr>
      </w:pPr>
      <w:r w:rsidRPr="00D109E5">
        <w:rPr>
          <w:noProof/>
        </w:rPr>
        <w:t>35.</w:t>
      </w:r>
      <w:r w:rsidRPr="00D109E5">
        <w:rPr>
          <w:noProof/>
        </w:rPr>
        <w:tab/>
        <w:t>Cleary DW, Jones J, Gladstone RA, Osman KL, Devine VT, Jefferies JM, et al. Changes in serotype prevalence of Streptococcus pneumoniae in Southampton, UK between 2006 and 2018. Scientific Reports. 2022;12(1):13332.</w:t>
      </w:r>
    </w:p>
    <w:p w14:paraId="28661044" w14:textId="77777777" w:rsidR="00D109E5" w:rsidRPr="00D109E5" w:rsidRDefault="00D109E5" w:rsidP="00D109E5">
      <w:pPr>
        <w:pStyle w:val="EndNoteBibliography"/>
        <w:rPr>
          <w:noProof/>
        </w:rPr>
      </w:pPr>
      <w:r w:rsidRPr="00D109E5">
        <w:rPr>
          <w:noProof/>
        </w:rPr>
        <w:t>36.</w:t>
      </w:r>
      <w:r w:rsidRPr="00D109E5">
        <w:rPr>
          <w:noProof/>
        </w:rPr>
        <w:tab/>
        <w:t>Epping L, van Tonder AJ, Gladstone RA, Consortium TGPS, Bentley SD, Page AJ, et al. SeroBA: rapid high-throughput serotyping of Streptococcus pneumoniae from whole genome sequence data. Microbial Genomics. 2018;4(7).</w:t>
      </w:r>
    </w:p>
    <w:p w14:paraId="5E22ECDC" w14:textId="0929E149" w:rsidR="00D109E5" w:rsidRPr="00D109E5" w:rsidRDefault="00D109E5" w:rsidP="00D109E5">
      <w:pPr>
        <w:pStyle w:val="EndNoteBibliography"/>
        <w:rPr>
          <w:noProof/>
        </w:rPr>
      </w:pPr>
      <w:r w:rsidRPr="00D109E5">
        <w:rPr>
          <w:noProof/>
        </w:rPr>
        <w:t>37.</w:t>
      </w:r>
      <w:r w:rsidRPr="00D109E5">
        <w:rPr>
          <w:noProof/>
        </w:rPr>
        <w:tab/>
        <w:t xml:space="preserve">R Core Team. R: A language and environment for statistical computing.  [Available from: </w:t>
      </w:r>
      <w:hyperlink r:id="rId20" w:history="1">
        <w:r w:rsidRPr="00D109E5">
          <w:rPr>
            <w:rStyle w:val="Hyperlink"/>
            <w:noProof/>
          </w:rPr>
          <w:t>https://www.R-project.org/</w:t>
        </w:r>
      </w:hyperlink>
      <w:r w:rsidRPr="00D109E5">
        <w:rPr>
          <w:noProof/>
        </w:rPr>
        <w:t>.</w:t>
      </w:r>
    </w:p>
    <w:p w14:paraId="37F80C24" w14:textId="77777777" w:rsidR="00D109E5" w:rsidRPr="00D109E5" w:rsidRDefault="00D109E5" w:rsidP="00D109E5">
      <w:pPr>
        <w:pStyle w:val="EndNoteBibliography"/>
        <w:rPr>
          <w:noProof/>
        </w:rPr>
      </w:pPr>
      <w:r w:rsidRPr="00D109E5">
        <w:rPr>
          <w:noProof/>
        </w:rPr>
        <w:t>38.</w:t>
      </w:r>
      <w:r w:rsidRPr="00D109E5">
        <w:rPr>
          <w:noProof/>
        </w:rPr>
        <w:tab/>
        <w:t>Wickham H. ggplot2: Elegant Graphics for Data Analysis: Springer-Verlag New York; 2016.</w:t>
      </w:r>
    </w:p>
    <w:p w14:paraId="6378EC1C" w14:textId="77777777" w:rsidR="00D109E5" w:rsidRPr="00D109E5" w:rsidRDefault="00D109E5" w:rsidP="00D109E5">
      <w:pPr>
        <w:pStyle w:val="EndNoteBibliography"/>
        <w:rPr>
          <w:noProof/>
        </w:rPr>
      </w:pPr>
      <w:r w:rsidRPr="00D109E5">
        <w:rPr>
          <w:noProof/>
        </w:rPr>
        <w:t>39.</w:t>
      </w:r>
      <w:r w:rsidRPr="00D109E5">
        <w:rPr>
          <w:noProof/>
        </w:rPr>
        <w:tab/>
        <w:t>Cleary DW, Campling J, Lahuerta M, Hayford K, Southern J, Gessner BD, et al. Non-pharmaceutical interventions for COVID-19 transiently reduced pneumococcal and &lt;i&gt;Haemophilus influenzae&lt;/i&gt; carriage in a cross-sectional pediatric cohort in Southampton, UK. Microbiology Spectrum. 2024;12(8):e00224-24.</w:t>
      </w:r>
    </w:p>
    <w:p w14:paraId="20793DDE" w14:textId="77777777" w:rsidR="00D109E5" w:rsidRPr="00D109E5" w:rsidRDefault="00D109E5" w:rsidP="00D109E5">
      <w:pPr>
        <w:pStyle w:val="EndNoteBibliography"/>
        <w:rPr>
          <w:noProof/>
        </w:rPr>
      </w:pPr>
      <w:r w:rsidRPr="00D109E5">
        <w:rPr>
          <w:noProof/>
        </w:rPr>
        <w:t>40.</w:t>
      </w:r>
      <w:r w:rsidRPr="00D109E5">
        <w:rPr>
          <w:noProof/>
        </w:rPr>
        <w:tab/>
        <w:t>Cleary DW, Devine VT, Jefferies JM, Webb JS, Bentley SD, Gladstone RA, et al. Comparative Genomics of Carriage and Disease Isolates of Streptococcus pneumoniae Serotype 22F Reveals Lineage-Specific Divergence and Niche Adaptation. Genome biology and evolution. 2016;8(4):1243-51.</w:t>
      </w:r>
    </w:p>
    <w:p w14:paraId="151319FB" w14:textId="77777777" w:rsidR="00D109E5" w:rsidRPr="00D109E5" w:rsidRDefault="00D109E5" w:rsidP="00D109E5">
      <w:pPr>
        <w:pStyle w:val="EndNoteBibliography"/>
        <w:rPr>
          <w:noProof/>
        </w:rPr>
      </w:pPr>
      <w:r w:rsidRPr="00D109E5">
        <w:rPr>
          <w:noProof/>
        </w:rPr>
        <w:t>41.</w:t>
      </w:r>
      <w:r w:rsidRPr="00D109E5">
        <w:rPr>
          <w:noProof/>
        </w:rPr>
        <w:tab/>
        <w:t>Kapatai G, Sheppard CL, Troxler LJ, Litt DJ, Furrer J, Hilty M, et al. Pneumococcal 23B Molecular Subtype Identified Using Whole Genome Sequencing. Genome biology and evolution. 2017;9(8):2122-35.</w:t>
      </w:r>
    </w:p>
    <w:p w14:paraId="55EC0D60" w14:textId="77777777" w:rsidR="00D109E5" w:rsidRPr="00D109E5" w:rsidRDefault="00D109E5" w:rsidP="00D109E5">
      <w:pPr>
        <w:pStyle w:val="EndNoteBibliography"/>
        <w:rPr>
          <w:noProof/>
        </w:rPr>
      </w:pPr>
      <w:r w:rsidRPr="00D109E5">
        <w:rPr>
          <w:noProof/>
        </w:rPr>
        <w:t>42.</w:t>
      </w:r>
      <w:r w:rsidRPr="00D109E5">
        <w:rPr>
          <w:noProof/>
        </w:rPr>
        <w:tab/>
        <w:t>Savulescu C, Krizova P, Lepoutre A, Mereckiene J, Vestrheim DF, Ciruela P, et al. Effect of high-valency pneumococcal conjugate vaccines on invasive pneumococcal disease in children in SpIDnet countries: an observational multicentre study. The Lancet Respiratory Medicine. 2017;5(8):648-56.</w:t>
      </w:r>
    </w:p>
    <w:p w14:paraId="6670B07E" w14:textId="77777777" w:rsidR="00D109E5" w:rsidRPr="00D109E5" w:rsidRDefault="00D109E5" w:rsidP="00D109E5">
      <w:pPr>
        <w:pStyle w:val="EndNoteBibliography"/>
        <w:rPr>
          <w:noProof/>
        </w:rPr>
      </w:pPr>
      <w:r w:rsidRPr="00D109E5">
        <w:rPr>
          <w:noProof/>
        </w:rPr>
        <w:t>43.</w:t>
      </w:r>
      <w:r w:rsidRPr="00D109E5">
        <w:rPr>
          <w:noProof/>
        </w:rPr>
        <w:tab/>
        <w:t xml:space="preserve">Waight PA, Andrews NJ, Ladhani SN, Sheppard CL, Slack MPE, Miller E. Effect of the 13-valent pneumococcal conjugate vaccine on invasive pneumococcal disease in England </w:t>
      </w:r>
      <w:r w:rsidRPr="00D109E5">
        <w:rPr>
          <w:noProof/>
        </w:rPr>
        <w:lastRenderedPageBreak/>
        <w:t>and Wales 4 years after its introduction: an observational cohort study. The Lancet Infectious Diseases. 2015;15(5):535-43.</w:t>
      </w:r>
    </w:p>
    <w:p w14:paraId="610DD4AE" w14:textId="77777777" w:rsidR="00D109E5" w:rsidRPr="00D109E5" w:rsidRDefault="00D109E5" w:rsidP="00D109E5">
      <w:pPr>
        <w:pStyle w:val="EndNoteBibliography"/>
        <w:rPr>
          <w:noProof/>
        </w:rPr>
      </w:pPr>
      <w:r w:rsidRPr="00D109E5">
        <w:rPr>
          <w:noProof/>
        </w:rPr>
        <w:t>44.</w:t>
      </w:r>
      <w:r w:rsidRPr="00D109E5">
        <w:rPr>
          <w:noProof/>
        </w:rPr>
        <w:tab/>
        <w:t>Rybak A, Levy C, Ouldali N, Bonacorsi S, Béchet S, Delobbe JF, et al. Dynamics of Antibiotic Resistance of Streptococcus pneumoniae in France: A Pediatric Prospective Nasopharyngeal Carriage Study from 2001 to 2022. Antibiotics (Basel). 2023;12(6).</w:t>
      </w:r>
    </w:p>
    <w:p w14:paraId="0055A6B4" w14:textId="77777777" w:rsidR="00D109E5" w:rsidRPr="00D109E5" w:rsidRDefault="00D109E5" w:rsidP="00D109E5">
      <w:pPr>
        <w:pStyle w:val="EndNoteBibliography"/>
        <w:rPr>
          <w:noProof/>
        </w:rPr>
      </w:pPr>
      <w:r w:rsidRPr="00D109E5">
        <w:rPr>
          <w:noProof/>
        </w:rPr>
        <w:t>45.</w:t>
      </w:r>
      <w:r w:rsidRPr="00D109E5">
        <w:rPr>
          <w:noProof/>
        </w:rPr>
        <w:tab/>
        <w:t>Levy C, Varon E, Ouldali N, Béchet S, Bonacorsi S, Cohen R. Changes in Invasive Pneumococcal Disease Spectrum After 13-Valent Pneumococcal Conjugate Vaccine Implementation. Clin Infect Dis. 2020;70(3):446-54.</w:t>
      </w:r>
    </w:p>
    <w:p w14:paraId="6DFF008F" w14:textId="77777777" w:rsidR="00D109E5" w:rsidRPr="00D109E5" w:rsidRDefault="00D109E5" w:rsidP="00D109E5">
      <w:pPr>
        <w:pStyle w:val="EndNoteBibliography"/>
        <w:rPr>
          <w:noProof/>
        </w:rPr>
      </w:pPr>
      <w:r w:rsidRPr="00D109E5">
        <w:rPr>
          <w:noProof/>
        </w:rPr>
        <w:t>46.</w:t>
      </w:r>
      <w:r w:rsidRPr="00D109E5">
        <w:rPr>
          <w:noProof/>
        </w:rPr>
        <w:tab/>
        <w:t>Uddén F, Filipe M, Slotved H-C, Yamba-Yamba L, Fuursted K, Pintar Kuatoko P, et al. Pneumococcal carriage among children aged 4 – 12 years in Angola 4 years after the introduction of a pneumococcal conjugate vaccine. Vaccine. 2020;38(50):7928-37.</w:t>
      </w:r>
    </w:p>
    <w:p w14:paraId="3DD6A986" w14:textId="77777777" w:rsidR="00D109E5" w:rsidRPr="00D109E5" w:rsidRDefault="00D109E5" w:rsidP="00D109E5">
      <w:pPr>
        <w:pStyle w:val="EndNoteBibliography"/>
        <w:rPr>
          <w:noProof/>
        </w:rPr>
      </w:pPr>
      <w:r w:rsidRPr="00D109E5">
        <w:rPr>
          <w:noProof/>
        </w:rPr>
        <w:t>47.</w:t>
      </w:r>
      <w:r w:rsidRPr="00D109E5">
        <w:rPr>
          <w:noProof/>
        </w:rPr>
        <w:tab/>
        <w:t>Corcoran M, Mereckiene J, Cotter S, Murchan S, Lo SW, McGee L, et al. Using genomics to examine the persistence of Streptococcus pneumoniae serotype 19A in Ireland and the emergence of a sub-clade associated with vaccine failures. Vaccine. 2021;39(35):5064-73.</w:t>
      </w:r>
    </w:p>
    <w:p w14:paraId="590CD4EA" w14:textId="77777777" w:rsidR="00D109E5" w:rsidRPr="00D109E5" w:rsidRDefault="00D109E5" w:rsidP="00D109E5">
      <w:pPr>
        <w:pStyle w:val="EndNoteBibliography"/>
        <w:rPr>
          <w:noProof/>
        </w:rPr>
      </w:pPr>
      <w:r w:rsidRPr="00D109E5">
        <w:rPr>
          <w:noProof/>
        </w:rPr>
        <w:t>48.</w:t>
      </w:r>
      <w:r w:rsidRPr="00D109E5">
        <w:rPr>
          <w:noProof/>
        </w:rPr>
        <w:tab/>
        <w:t>Hanquet G, Krizova P, Dalby T, Ladhani SN, Nuorti JP, Danis K, et al. Serotype Replacement after Introduction of 10-Valent and 13-Valent Pneumococcal Conjugate Vaccines in 10 Countries, Europe. Emerg Infect Dis. 2022;28(1):137-8.</w:t>
      </w:r>
    </w:p>
    <w:p w14:paraId="089030A9" w14:textId="77777777" w:rsidR="00D109E5" w:rsidRPr="00D109E5" w:rsidRDefault="00D109E5" w:rsidP="00D109E5">
      <w:pPr>
        <w:pStyle w:val="EndNoteBibliography"/>
        <w:rPr>
          <w:noProof/>
        </w:rPr>
      </w:pPr>
      <w:r w:rsidRPr="00D109E5">
        <w:rPr>
          <w:noProof/>
        </w:rPr>
        <w:t>49.</w:t>
      </w:r>
      <w:r w:rsidRPr="00D109E5">
        <w:rPr>
          <w:noProof/>
        </w:rPr>
        <w:tab/>
        <w:t>Slotved HC, Dalby T, Harboe ZB, Valentiner-Branth P, Casadevante VF, Espenhain L, et al. The incidence of invasive pneumococcal serotype 3 disease in the Danish population is not reduced by PCV-13 vaccination. Heliyon. 2016;2(11):e00198.</w:t>
      </w:r>
    </w:p>
    <w:p w14:paraId="7B64AFF4" w14:textId="77777777" w:rsidR="00D109E5" w:rsidRPr="00D109E5" w:rsidRDefault="00D109E5" w:rsidP="00D109E5">
      <w:pPr>
        <w:pStyle w:val="EndNoteBibliography"/>
        <w:rPr>
          <w:noProof/>
        </w:rPr>
      </w:pPr>
      <w:r w:rsidRPr="00D109E5">
        <w:rPr>
          <w:noProof/>
        </w:rPr>
        <w:t>50.</w:t>
      </w:r>
      <w:r w:rsidRPr="00D109E5">
        <w:rPr>
          <w:noProof/>
        </w:rPr>
        <w:tab/>
        <w:t>Coughtrie AL, Jefferies JM, Cleary DW, Doncaster CP, Faust SN, Kraaijeveld AR, et al. Microbial epidemiology and carriage studies for the evaluation of vaccines. Journal of Medical Microbiology. 2019;68(10):1408-18.</w:t>
      </w:r>
    </w:p>
    <w:p w14:paraId="7EF03336" w14:textId="77777777" w:rsidR="00D109E5" w:rsidRPr="00D109E5" w:rsidRDefault="00D109E5" w:rsidP="00D109E5">
      <w:pPr>
        <w:pStyle w:val="EndNoteBibliography"/>
        <w:rPr>
          <w:noProof/>
        </w:rPr>
      </w:pPr>
      <w:r w:rsidRPr="00D109E5">
        <w:rPr>
          <w:noProof/>
        </w:rPr>
        <w:t>51.</w:t>
      </w:r>
      <w:r w:rsidRPr="00D109E5">
        <w:rPr>
          <w:noProof/>
        </w:rPr>
        <w:tab/>
        <w:t>Vissers M, Wijmenga-Monsuur AJ, Knol MJ, Badoux P, van Houten MA, van der Ende A, et al. Increased carriage of non-vaccine serotypes with low invasive disease potential four years after switching to the 10-valent pneumococcal conjugate vaccine in The Netherlands. PLoS One. 2018;13(3):e0194823.</w:t>
      </w:r>
    </w:p>
    <w:p w14:paraId="5E751DF9" w14:textId="77777777" w:rsidR="00D109E5" w:rsidRPr="00D109E5" w:rsidRDefault="00D109E5" w:rsidP="00D109E5">
      <w:pPr>
        <w:pStyle w:val="EndNoteBibliography"/>
        <w:rPr>
          <w:noProof/>
        </w:rPr>
      </w:pPr>
      <w:r w:rsidRPr="00D109E5">
        <w:rPr>
          <w:noProof/>
        </w:rPr>
        <w:t>52.</w:t>
      </w:r>
      <w:r w:rsidRPr="00D109E5">
        <w:rPr>
          <w:noProof/>
        </w:rPr>
        <w:tab/>
        <w:t>Makwana A, Ladhani SN, Kapatai G, Campion E, Fry NK, Sheppard C. Rapid Spread of Pneumococcal Nonvaccine Serotype 7C Previously Associated with Vaccine Serotype 19F, England and Wales. Emerg Infect Dis. 2018;24(10):1919-22.</w:t>
      </w:r>
    </w:p>
    <w:p w14:paraId="5099583D" w14:textId="77777777" w:rsidR="00D109E5" w:rsidRPr="00D109E5" w:rsidRDefault="00D109E5" w:rsidP="00D109E5">
      <w:pPr>
        <w:pStyle w:val="EndNoteBibliography"/>
        <w:rPr>
          <w:noProof/>
        </w:rPr>
      </w:pPr>
      <w:r w:rsidRPr="00D109E5">
        <w:rPr>
          <w:noProof/>
        </w:rPr>
        <w:t>53.</w:t>
      </w:r>
      <w:r w:rsidRPr="00D109E5">
        <w:rPr>
          <w:noProof/>
        </w:rPr>
        <w:tab/>
        <w:t>Choi YH, Bertran M, Litt DJ, Ladhani SN, Miller E. Potential impact of replacing the 13-valent pneumococcal conjugate vaccine with 15-valent or 20-valent pneumococcal conjugate vaccine in the 1 + 1 infant schedule in England: a modelling study. The Lancet Public Health. 2024;9(9):e654-e63.</w:t>
      </w:r>
    </w:p>
    <w:p w14:paraId="77715943" w14:textId="77777777" w:rsidR="00D109E5" w:rsidRPr="00D109E5" w:rsidRDefault="00D109E5" w:rsidP="00D109E5">
      <w:pPr>
        <w:pStyle w:val="EndNoteBibliography"/>
        <w:rPr>
          <w:noProof/>
        </w:rPr>
      </w:pPr>
      <w:r w:rsidRPr="00D109E5">
        <w:rPr>
          <w:noProof/>
        </w:rPr>
        <w:t>54.</w:t>
      </w:r>
      <w:r w:rsidRPr="00D109E5">
        <w:rPr>
          <w:noProof/>
        </w:rPr>
        <w:tab/>
        <w:t>Spijkerman J, Prevaes SMPJ, van Gils EJM, Veenhoven RH, Bruin JP, Bogaert D, et al. Long-Term Effects of Pneumococcal Conjugate Vaccine on Nasopharyngeal Carriage of S. pneumoniae, S. aureus, H. influenzae and M. catarrhalis. PLoS One. 2012;7(6):e39730.</w:t>
      </w:r>
    </w:p>
    <w:p w14:paraId="3EEB32CA" w14:textId="77777777" w:rsidR="00D109E5" w:rsidRPr="00D109E5" w:rsidRDefault="00D109E5" w:rsidP="00D109E5">
      <w:pPr>
        <w:pStyle w:val="EndNoteBibliography"/>
        <w:rPr>
          <w:noProof/>
        </w:rPr>
      </w:pPr>
      <w:r w:rsidRPr="00D109E5">
        <w:rPr>
          <w:noProof/>
        </w:rPr>
        <w:t>55.</w:t>
      </w:r>
      <w:r w:rsidRPr="00D109E5">
        <w:rPr>
          <w:noProof/>
        </w:rPr>
        <w:tab/>
        <w:t>Biesbroek G, Wang X, Keijser B, J. F. , Eijkemans R, M. J. , Trzciński K, Rots N, Y. , et al. Seven-Valent Pneumococcal Conjugate Vaccine and Nasopharyngeal Microbiota in Healthy Children. Emerging Infectious Disease journal. 2014;20(2):201.</w:t>
      </w:r>
    </w:p>
    <w:p w14:paraId="2CE9F120" w14:textId="77777777" w:rsidR="00D109E5" w:rsidRPr="00D109E5" w:rsidRDefault="00D109E5" w:rsidP="00D109E5">
      <w:pPr>
        <w:pStyle w:val="EndNoteBibliography"/>
        <w:rPr>
          <w:noProof/>
        </w:rPr>
      </w:pPr>
      <w:r w:rsidRPr="00D109E5">
        <w:rPr>
          <w:noProof/>
        </w:rPr>
        <w:t>56.</w:t>
      </w:r>
      <w:r w:rsidRPr="00D109E5">
        <w:rPr>
          <w:noProof/>
        </w:rPr>
        <w:tab/>
        <w:t>Wouters I, Desmet S, Van Heirstraeten L, Herzog SA, Beutels P, Verhaegen J, et al. How nasopharyngeal pneumococcal carriage evolved during and after a PCV13-to-PCV10 vaccination programme switch in Belgium, 2016 to 2018. Eurosurveillance. 2020;25(5):1900303.</w:t>
      </w:r>
    </w:p>
    <w:p w14:paraId="58A1C9BE" w14:textId="77777777" w:rsidR="00D109E5" w:rsidRPr="00D109E5" w:rsidRDefault="00D109E5" w:rsidP="00D109E5">
      <w:pPr>
        <w:pStyle w:val="EndNoteBibliography"/>
        <w:rPr>
          <w:noProof/>
        </w:rPr>
      </w:pPr>
      <w:r w:rsidRPr="00D109E5">
        <w:rPr>
          <w:noProof/>
        </w:rPr>
        <w:lastRenderedPageBreak/>
        <w:t>57.</w:t>
      </w:r>
      <w:r w:rsidRPr="00D109E5">
        <w:rPr>
          <w:noProof/>
        </w:rPr>
        <w:tab/>
        <w:t>Chaguza C, Senghore M, Bojang E, Lo SW, Ebruke C, Gladstone RA, et al. Carriage Dynamics of Pneumococcal Serotypes in Naturally Colonized Infants in a Rural African Setting During the First Year of Life. Frontiers in Pediatrics. 2021;8(898).</w:t>
      </w:r>
    </w:p>
    <w:p w14:paraId="72CA499E" w14:textId="77777777" w:rsidR="00D109E5" w:rsidRPr="00D109E5" w:rsidRDefault="00D109E5" w:rsidP="00D109E5">
      <w:pPr>
        <w:pStyle w:val="EndNoteBibliography"/>
        <w:rPr>
          <w:noProof/>
        </w:rPr>
      </w:pPr>
      <w:r w:rsidRPr="00D109E5">
        <w:rPr>
          <w:noProof/>
        </w:rPr>
        <w:t>58.</w:t>
      </w:r>
      <w:r w:rsidRPr="00D109E5">
        <w:rPr>
          <w:noProof/>
        </w:rPr>
        <w:tab/>
        <w:t>Wyllie AL, Wijmenga-Monsuur AJ, van Houten MA, Bosch AATM, Groot JA, van Engelsdorp Gastelaars J, et al. Molecular surveillance of nasopharyngeal carriage of Streptococcus pneumoniae in children vaccinated with conjugated polysaccharide pneumococcal vaccines. Scientific Reports. 2016;6(1):23809.</w:t>
      </w:r>
    </w:p>
    <w:p w14:paraId="3703A0E7" w14:textId="1CEAB263" w:rsidR="00000701" w:rsidRDefault="004859F1" w:rsidP="00000701">
      <w:pPr>
        <w:spacing w:line="480" w:lineRule="auto"/>
      </w:pPr>
      <w:r>
        <w:fldChar w:fldCharType="end"/>
      </w:r>
    </w:p>
    <w:sectPr w:rsidR="00000701" w:rsidSect="001A6DAA">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52089" w14:textId="77777777" w:rsidR="0016180D" w:rsidRDefault="0016180D" w:rsidP="001A6DAA">
      <w:r>
        <w:separator/>
      </w:r>
    </w:p>
  </w:endnote>
  <w:endnote w:type="continuationSeparator" w:id="0">
    <w:p w14:paraId="06F61306" w14:textId="77777777" w:rsidR="0016180D" w:rsidRDefault="0016180D" w:rsidP="001A6DAA">
      <w:r>
        <w:continuationSeparator/>
      </w:r>
    </w:p>
  </w:endnote>
  <w:endnote w:type="continuationNotice" w:id="1">
    <w:p w14:paraId="46B1C00E" w14:textId="77777777" w:rsidR="0016180D" w:rsidRDefault="001618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E13B" w14:textId="7E3EE9D4" w:rsidR="001A6DAA" w:rsidRDefault="001A6D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E41C267" w14:textId="77777777" w:rsidR="001A6DAA" w:rsidRDefault="001A6DAA" w:rsidP="001A6D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4242075"/>
      <w:docPartObj>
        <w:docPartGallery w:val="Page Numbers (Bottom of Page)"/>
        <w:docPartUnique/>
      </w:docPartObj>
    </w:sdtPr>
    <w:sdtContent>
      <w:p w14:paraId="1CC7D17F" w14:textId="3D77DCDA" w:rsidR="001A6DAA" w:rsidRDefault="001A6D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C1A446" w14:textId="77777777" w:rsidR="001A6DAA" w:rsidRDefault="001A6DAA" w:rsidP="001A6D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45E4D" w14:textId="77777777" w:rsidR="0016180D" w:rsidRDefault="0016180D" w:rsidP="001A6DAA">
      <w:r>
        <w:separator/>
      </w:r>
    </w:p>
  </w:footnote>
  <w:footnote w:type="continuationSeparator" w:id="0">
    <w:p w14:paraId="063B7E07" w14:textId="77777777" w:rsidR="0016180D" w:rsidRDefault="0016180D" w:rsidP="001A6DAA">
      <w:r>
        <w:continuationSeparator/>
      </w:r>
    </w:p>
  </w:footnote>
  <w:footnote w:type="continuationNotice" w:id="1">
    <w:p w14:paraId="4EE0419D" w14:textId="77777777" w:rsidR="0016180D" w:rsidRDefault="0016180D"/>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567A"/>
    <w:multiLevelType w:val="hybridMultilevel"/>
    <w:tmpl w:val="C336A80C"/>
    <w:lvl w:ilvl="0" w:tplc="8864CE1C">
      <w:start w:val="1"/>
      <w:numFmt w:val="bullet"/>
      <w:lvlText w:val=""/>
      <w:lvlJc w:val="left"/>
      <w:pPr>
        <w:ind w:left="720" w:hanging="360"/>
      </w:pPr>
      <w:rPr>
        <w:rFonts w:ascii="Symbol" w:hAnsi="Symbol"/>
      </w:rPr>
    </w:lvl>
    <w:lvl w:ilvl="1" w:tplc="95182F2A">
      <w:start w:val="1"/>
      <w:numFmt w:val="bullet"/>
      <w:lvlText w:val=""/>
      <w:lvlJc w:val="left"/>
      <w:pPr>
        <w:ind w:left="720" w:hanging="360"/>
      </w:pPr>
      <w:rPr>
        <w:rFonts w:ascii="Symbol" w:hAnsi="Symbol"/>
      </w:rPr>
    </w:lvl>
    <w:lvl w:ilvl="2" w:tplc="DD627982">
      <w:start w:val="1"/>
      <w:numFmt w:val="bullet"/>
      <w:lvlText w:val=""/>
      <w:lvlJc w:val="left"/>
      <w:pPr>
        <w:ind w:left="720" w:hanging="360"/>
      </w:pPr>
      <w:rPr>
        <w:rFonts w:ascii="Symbol" w:hAnsi="Symbol"/>
      </w:rPr>
    </w:lvl>
    <w:lvl w:ilvl="3" w:tplc="D0A85D14">
      <w:start w:val="1"/>
      <w:numFmt w:val="bullet"/>
      <w:lvlText w:val=""/>
      <w:lvlJc w:val="left"/>
      <w:pPr>
        <w:ind w:left="720" w:hanging="360"/>
      </w:pPr>
      <w:rPr>
        <w:rFonts w:ascii="Symbol" w:hAnsi="Symbol"/>
      </w:rPr>
    </w:lvl>
    <w:lvl w:ilvl="4" w:tplc="3ABCA6D2">
      <w:start w:val="1"/>
      <w:numFmt w:val="bullet"/>
      <w:lvlText w:val=""/>
      <w:lvlJc w:val="left"/>
      <w:pPr>
        <w:ind w:left="720" w:hanging="360"/>
      </w:pPr>
      <w:rPr>
        <w:rFonts w:ascii="Symbol" w:hAnsi="Symbol"/>
      </w:rPr>
    </w:lvl>
    <w:lvl w:ilvl="5" w:tplc="6C9ACA4E">
      <w:start w:val="1"/>
      <w:numFmt w:val="bullet"/>
      <w:lvlText w:val=""/>
      <w:lvlJc w:val="left"/>
      <w:pPr>
        <w:ind w:left="720" w:hanging="360"/>
      </w:pPr>
      <w:rPr>
        <w:rFonts w:ascii="Symbol" w:hAnsi="Symbol"/>
      </w:rPr>
    </w:lvl>
    <w:lvl w:ilvl="6" w:tplc="9D541388">
      <w:start w:val="1"/>
      <w:numFmt w:val="bullet"/>
      <w:lvlText w:val=""/>
      <w:lvlJc w:val="left"/>
      <w:pPr>
        <w:ind w:left="720" w:hanging="360"/>
      </w:pPr>
      <w:rPr>
        <w:rFonts w:ascii="Symbol" w:hAnsi="Symbol"/>
      </w:rPr>
    </w:lvl>
    <w:lvl w:ilvl="7" w:tplc="BC409304">
      <w:start w:val="1"/>
      <w:numFmt w:val="bullet"/>
      <w:lvlText w:val=""/>
      <w:lvlJc w:val="left"/>
      <w:pPr>
        <w:ind w:left="720" w:hanging="360"/>
      </w:pPr>
      <w:rPr>
        <w:rFonts w:ascii="Symbol" w:hAnsi="Symbol"/>
      </w:rPr>
    </w:lvl>
    <w:lvl w:ilvl="8" w:tplc="9CF60CE2">
      <w:start w:val="1"/>
      <w:numFmt w:val="bullet"/>
      <w:lvlText w:val=""/>
      <w:lvlJc w:val="left"/>
      <w:pPr>
        <w:ind w:left="720" w:hanging="360"/>
      </w:pPr>
      <w:rPr>
        <w:rFonts w:ascii="Symbol" w:hAnsi="Symbol"/>
      </w:rPr>
    </w:lvl>
  </w:abstractNum>
  <w:abstractNum w:abstractNumId="1" w15:restartNumberingAfterBreak="0">
    <w:nsid w:val="0A840A08"/>
    <w:multiLevelType w:val="hybridMultilevel"/>
    <w:tmpl w:val="F224D950"/>
    <w:lvl w:ilvl="0" w:tplc="95F0A8D4">
      <w:start w:val="1"/>
      <w:numFmt w:val="bullet"/>
      <w:lvlText w:val=""/>
      <w:lvlJc w:val="left"/>
      <w:pPr>
        <w:ind w:left="720" w:hanging="360"/>
      </w:pPr>
      <w:rPr>
        <w:rFonts w:ascii="Symbol" w:hAnsi="Symbol"/>
      </w:rPr>
    </w:lvl>
    <w:lvl w:ilvl="1" w:tplc="718A1CE4">
      <w:start w:val="1"/>
      <w:numFmt w:val="bullet"/>
      <w:lvlText w:val=""/>
      <w:lvlJc w:val="left"/>
      <w:pPr>
        <w:ind w:left="720" w:hanging="360"/>
      </w:pPr>
      <w:rPr>
        <w:rFonts w:ascii="Symbol" w:hAnsi="Symbol"/>
      </w:rPr>
    </w:lvl>
    <w:lvl w:ilvl="2" w:tplc="DC8CA022">
      <w:start w:val="1"/>
      <w:numFmt w:val="bullet"/>
      <w:lvlText w:val=""/>
      <w:lvlJc w:val="left"/>
      <w:pPr>
        <w:ind w:left="720" w:hanging="360"/>
      </w:pPr>
      <w:rPr>
        <w:rFonts w:ascii="Symbol" w:hAnsi="Symbol"/>
      </w:rPr>
    </w:lvl>
    <w:lvl w:ilvl="3" w:tplc="DB4A384E">
      <w:start w:val="1"/>
      <w:numFmt w:val="bullet"/>
      <w:lvlText w:val=""/>
      <w:lvlJc w:val="left"/>
      <w:pPr>
        <w:ind w:left="720" w:hanging="360"/>
      </w:pPr>
      <w:rPr>
        <w:rFonts w:ascii="Symbol" w:hAnsi="Symbol"/>
      </w:rPr>
    </w:lvl>
    <w:lvl w:ilvl="4" w:tplc="73C6F20E">
      <w:start w:val="1"/>
      <w:numFmt w:val="bullet"/>
      <w:lvlText w:val=""/>
      <w:lvlJc w:val="left"/>
      <w:pPr>
        <w:ind w:left="720" w:hanging="360"/>
      </w:pPr>
      <w:rPr>
        <w:rFonts w:ascii="Symbol" w:hAnsi="Symbol"/>
      </w:rPr>
    </w:lvl>
    <w:lvl w:ilvl="5" w:tplc="8D94E69A">
      <w:start w:val="1"/>
      <w:numFmt w:val="bullet"/>
      <w:lvlText w:val=""/>
      <w:lvlJc w:val="left"/>
      <w:pPr>
        <w:ind w:left="720" w:hanging="360"/>
      </w:pPr>
      <w:rPr>
        <w:rFonts w:ascii="Symbol" w:hAnsi="Symbol"/>
      </w:rPr>
    </w:lvl>
    <w:lvl w:ilvl="6" w:tplc="24FE8F28">
      <w:start w:val="1"/>
      <w:numFmt w:val="bullet"/>
      <w:lvlText w:val=""/>
      <w:lvlJc w:val="left"/>
      <w:pPr>
        <w:ind w:left="720" w:hanging="360"/>
      </w:pPr>
      <w:rPr>
        <w:rFonts w:ascii="Symbol" w:hAnsi="Symbol"/>
      </w:rPr>
    </w:lvl>
    <w:lvl w:ilvl="7" w:tplc="989ABB5C">
      <w:start w:val="1"/>
      <w:numFmt w:val="bullet"/>
      <w:lvlText w:val=""/>
      <w:lvlJc w:val="left"/>
      <w:pPr>
        <w:ind w:left="720" w:hanging="360"/>
      </w:pPr>
      <w:rPr>
        <w:rFonts w:ascii="Symbol" w:hAnsi="Symbol"/>
      </w:rPr>
    </w:lvl>
    <w:lvl w:ilvl="8" w:tplc="65E80D3E">
      <w:start w:val="1"/>
      <w:numFmt w:val="bullet"/>
      <w:lvlText w:val=""/>
      <w:lvlJc w:val="left"/>
      <w:pPr>
        <w:ind w:left="720" w:hanging="360"/>
      </w:pPr>
      <w:rPr>
        <w:rFonts w:ascii="Symbol" w:hAnsi="Symbol"/>
      </w:rPr>
    </w:lvl>
  </w:abstractNum>
  <w:abstractNum w:abstractNumId="2" w15:restartNumberingAfterBreak="0">
    <w:nsid w:val="0D01218A"/>
    <w:multiLevelType w:val="hybridMultilevel"/>
    <w:tmpl w:val="EBF82A12"/>
    <w:lvl w:ilvl="0" w:tplc="43E0529A">
      <w:start w:val="1"/>
      <w:numFmt w:val="bullet"/>
      <w:lvlText w:val=""/>
      <w:lvlJc w:val="left"/>
      <w:pPr>
        <w:ind w:left="720" w:hanging="360"/>
      </w:pPr>
      <w:rPr>
        <w:rFonts w:ascii="Symbol" w:hAnsi="Symbol"/>
      </w:rPr>
    </w:lvl>
    <w:lvl w:ilvl="1" w:tplc="720CBBAA">
      <w:start w:val="1"/>
      <w:numFmt w:val="bullet"/>
      <w:lvlText w:val=""/>
      <w:lvlJc w:val="left"/>
      <w:pPr>
        <w:ind w:left="720" w:hanging="360"/>
      </w:pPr>
      <w:rPr>
        <w:rFonts w:ascii="Symbol" w:hAnsi="Symbol"/>
      </w:rPr>
    </w:lvl>
    <w:lvl w:ilvl="2" w:tplc="F77E4DE2">
      <w:start w:val="1"/>
      <w:numFmt w:val="bullet"/>
      <w:lvlText w:val=""/>
      <w:lvlJc w:val="left"/>
      <w:pPr>
        <w:ind w:left="720" w:hanging="360"/>
      </w:pPr>
      <w:rPr>
        <w:rFonts w:ascii="Symbol" w:hAnsi="Symbol"/>
      </w:rPr>
    </w:lvl>
    <w:lvl w:ilvl="3" w:tplc="4148C526">
      <w:start w:val="1"/>
      <w:numFmt w:val="bullet"/>
      <w:lvlText w:val=""/>
      <w:lvlJc w:val="left"/>
      <w:pPr>
        <w:ind w:left="720" w:hanging="360"/>
      </w:pPr>
      <w:rPr>
        <w:rFonts w:ascii="Symbol" w:hAnsi="Symbol"/>
      </w:rPr>
    </w:lvl>
    <w:lvl w:ilvl="4" w:tplc="D750A8D6">
      <w:start w:val="1"/>
      <w:numFmt w:val="bullet"/>
      <w:lvlText w:val=""/>
      <w:lvlJc w:val="left"/>
      <w:pPr>
        <w:ind w:left="720" w:hanging="360"/>
      </w:pPr>
      <w:rPr>
        <w:rFonts w:ascii="Symbol" w:hAnsi="Symbol"/>
      </w:rPr>
    </w:lvl>
    <w:lvl w:ilvl="5" w:tplc="BAE80D18">
      <w:start w:val="1"/>
      <w:numFmt w:val="bullet"/>
      <w:lvlText w:val=""/>
      <w:lvlJc w:val="left"/>
      <w:pPr>
        <w:ind w:left="720" w:hanging="360"/>
      </w:pPr>
      <w:rPr>
        <w:rFonts w:ascii="Symbol" w:hAnsi="Symbol"/>
      </w:rPr>
    </w:lvl>
    <w:lvl w:ilvl="6" w:tplc="95729F06">
      <w:start w:val="1"/>
      <w:numFmt w:val="bullet"/>
      <w:lvlText w:val=""/>
      <w:lvlJc w:val="left"/>
      <w:pPr>
        <w:ind w:left="720" w:hanging="360"/>
      </w:pPr>
      <w:rPr>
        <w:rFonts w:ascii="Symbol" w:hAnsi="Symbol"/>
      </w:rPr>
    </w:lvl>
    <w:lvl w:ilvl="7" w:tplc="5950E2E8">
      <w:start w:val="1"/>
      <w:numFmt w:val="bullet"/>
      <w:lvlText w:val=""/>
      <w:lvlJc w:val="left"/>
      <w:pPr>
        <w:ind w:left="720" w:hanging="360"/>
      </w:pPr>
      <w:rPr>
        <w:rFonts w:ascii="Symbol" w:hAnsi="Symbol"/>
      </w:rPr>
    </w:lvl>
    <w:lvl w:ilvl="8" w:tplc="895884E8">
      <w:start w:val="1"/>
      <w:numFmt w:val="bullet"/>
      <w:lvlText w:val=""/>
      <w:lvlJc w:val="left"/>
      <w:pPr>
        <w:ind w:left="720" w:hanging="360"/>
      </w:pPr>
      <w:rPr>
        <w:rFonts w:ascii="Symbol" w:hAnsi="Symbol"/>
      </w:rPr>
    </w:lvl>
  </w:abstractNum>
  <w:abstractNum w:abstractNumId="3" w15:restartNumberingAfterBreak="0">
    <w:nsid w:val="17C34F9F"/>
    <w:multiLevelType w:val="hybridMultilevel"/>
    <w:tmpl w:val="7BBEC680"/>
    <w:lvl w:ilvl="0" w:tplc="D44865EE">
      <w:start w:val="1"/>
      <w:numFmt w:val="bullet"/>
      <w:lvlText w:val=""/>
      <w:lvlJc w:val="left"/>
      <w:pPr>
        <w:ind w:left="720" w:hanging="360"/>
      </w:pPr>
      <w:rPr>
        <w:rFonts w:ascii="Symbol" w:hAnsi="Symbol"/>
      </w:rPr>
    </w:lvl>
    <w:lvl w:ilvl="1" w:tplc="C1148DDA">
      <w:start w:val="1"/>
      <w:numFmt w:val="bullet"/>
      <w:lvlText w:val=""/>
      <w:lvlJc w:val="left"/>
      <w:pPr>
        <w:ind w:left="720" w:hanging="360"/>
      </w:pPr>
      <w:rPr>
        <w:rFonts w:ascii="Symbol" w:hAnsi="Symbol"/>
      </w:rPr>
    </w:lvl>
    <w:lvl w:ilvl="2" w:tplc="8EFE0D0A">
      <w:start w:val="1"/>
      <w:numFmt w:val="bullet"/>
      <w:lvlText w:val=""/>
      <w:lvlJc w:val="left"/>
      <w:pPr>
        <w:ind w:left="720" w:hanging="360"/>
      </w:pPr>
      <w:rPr>
        <w:rFonts w:ascii="Symbol" w:hAnsi="Symbol"/>
      </w:rPr>
    </w:lvl>
    <w:lvl w:ilvl="3" w:tplc="AE1AA4F8">
      <w:start w:val="1"/>
      <w:numFmt w:val="bullet"/>
      <w:lvlText w:val=""/>
      <w:lvlJc w:val="left"/>
      <w:pPr>
        <w:ind w:left="720" w:hanging="360"/>
      </w:pPr>
      <w:rPr>
        <w:rFonts w:ascii="Symbol" w:hAnsi="Symbol"/>
      </w:rPr>
    </w:lvl>
    <w:lvl w:ilvl="4" w:tplc="6286244C">
      <w:start w:val="1"/>
      <w:numFmt w:val="bullet"/>
      <w:lvlText w:val=""/>
      <w:lvlJc w:val="left"/>
      <w:pPr>
        <w:ind w:left="720" w:hanging="360"/>
      </w:pPr>
      <w:rPr>
        <w:rFonts w:ascii="Symbol" w:hAnsi="Symbol"/>
      </w:rPr>
    </w:lvl>
    <w:lvl w:ilvl="5" w:tplc="E1BA5710">
      <w:start w:val="1"/>
      <w:numFmt w:val="bullet"/>
      <w:lvlText w:val=""/>
      <w:lvlJc w:val="left"/>
      <w:pPr>
        <w:ind w:left="720" w:hanging="360"/>
      </w:pPr>
      <w:rPr>
        <w:rFonts w:ascii="Symbol" w:hAnsi="Symbol"/>
      </w:rPr>
    </w:lvl>
    <w:lvl w:ilvl="6" w:tplc="6D363740">
      <w:start w:val="1"/>
      <w:numFmt w:val="bullet"/>
      <w:lvlText w:val=""/>
      <w:lvlJc w:val="left"/>
      <w:pPr>
        <w:ind w:left="720" w:hanging="360"/>
      </w:pPr>
      <w:rPr>
        <w:rFonts w:ascii="Symbol" w:hAnsi="Symbol"/>
      </w:rPr>
    </w:lvl>
    <w:lvl w:ilvl="7" w:tplc="F8F8CB62">
      <w:start w:val="1"/>
      <w:numFmt w:val="bullet"/>
      <w:lvlText w:val=""/>
      <w:lvlJc w:val="left"/>
      <w:pPr>
        <w:ind w:left="720" w:hanging="360"/>
      </w:pPr>
      <w:rPr>
        <w:rFonts w:ascii="Symbol" w:hAnsi="Symbol"/>
      </w:rPr>
    </w:lvl>
    <w:lvl w:ilvl="8" w:tplc="FAD2D8CC">
      <w:start w:val="1"/>
      <w:numFmt w:val="bullet"/>
      <w:lvlText w:val=""/>
      <w:lvlJc w:val="left"/>
      <w:pPr>
        <w:ind w:left="720" w:hanging="360"/>
      </w:pPr>
      <w:rPr>
        <w:rFonts w:ascii="Symbol" w:hAnsi="Symbol"/>
      </w:rPr>
    </w:lvl>
  </w:abstractNum>
  <w:abstractNum w:abstractNumId="4" w15:restartNumberingAfterBreak="0">
    <w:nsid w:val="21487388"/>
    <w:multiLevelType w:val="hybridMultilevel"/>
    <w:tmpl w:val="CFF0BAE0"/>
    <w:lvl w:ilvl="0" w:tplc="BEECE008">
      <w:start w:val="1"/>
      <w:numFmt w:val="bullet"/>
      <w:lvlText w:val=""/>
      <w:lvlJc w:val="left"/>
      <w:pPr>
        <w:ind w:left="720" w:hanging="360"/>
      </w:pPr>
      <w:rPr>
        <w:rFonts w:ascii="Symbol" w:hAnsi="Symbol"/>
      </w:rPr>
    </w:lvl>
    <w:lvl w:ilvl="1" w:tplc="1E202B40">
      <w:start w:val="1"/>
      <w:numFmt w:val="bullet"/>
      <w:lvlText w:val=""/>
      <w:lvlJc w:val="left"/>
      <w:pPr>
        <w:ind w:left="720" w:hanging="360"/>
      </w:pPr>
      <w:rPr>
        <w:rFonts w:ascii="Symbol" w:hAnsi="Symbol"/>
      </w:rPr>
    </w:lvl>
    <w:lvl w:ilvl="2" w:tplc="7F848CC6">
      <w:start w:val="1"/>
      <w:numFmt w:val="bullet"/>
      <w:lvlText w:val=""/>
      <w:lvlJc w:val="left"/>
      <w:pPr>
        <w:ind w:left="720" w:hanging="360"/>
      </w:pPr>
      <w:rPr>
        <w:rFonts w:ascii="Symbol" w:hAnsi="Symbol"/>
      </w:rPr>
    </w:lvl>
    <w:lvl w:ilvl="3" w:tplc="06C4F93E">
      <w:start w:val="1"/>
      <w:numFmt w:val="bullet"/>
      <w:lvlText w:val=""/>
      <w:lvlJc w:val="left"/>
      <w:pPr>
        <w:ind w:left="720" w:hanging="360"/>
      </w:pPr>
      <w:rPr>
        <w:rFonts w:ascii="Symbol" w:hAnsi="Symbol"/>
      </w:rPr>
    </w:lvl>
    <w:lvl w:ilvl="4" w:tplc="7C7E61CE">
      <w:start w:val="1"/>
      <w:numFmt w:val="bullet"/>
      <w:lvlText w:val=""/>
      <w:lvlJc w:val="left"/>
      <w:pPr>
        <w:ind w:left="720" w:hanging="360"/>
      </w:pPr>
      <w:rPr>
        <w:rFonts w:ascii="Symbol" w:hAnsi="Symbol"/>
      </w:rPr>
    </w:lvl>
    <w:lvl w:ilvl="5" w:tplc="77625E80">
      <w:start w:val="1"/>
      <w:numFmt w:val="bullet"/>
      <w:lvlText w:val=""/>
      <w:lvlJc w:val="left"/>
      <w:pPr>
        <w:ind w:left="720" w:hanging="360"/>
      </w:pPr>
      <w:rPr>
        <w:rFonts w:ascii="Symbol" w:hAnsi="Symbol"/>
      </w:rPr>
    </w:lvl>
    <w:lvl w:ilvl="6" w:tplc="E2FA4D50">
      <w:start w:val="1"/>
      <w:numFmt w:val="bullet"/>
      <w:lvlText w:val=""/>
      <w:lvlJc w:val="left"/>
      <w:pPr>
        <w:ind w:left="720" w:hanging="360"/>
      </w:pPr>
      <w:rPr>
        <w:rFonts w:ascii="Symbol" w:hAnsi="Symbol"/>
      </w:rPr>
    </w:lvl>
    <w:lvl w:ilvl="7" w:tplc="52F4C412">
      <w:start w:val="1"/>
      <w:numFmt w:val="bullet"/>
      <w:lvlText w:val=""/>
      <w:lvlJc w:val="left"/>
      <w:pPr>
        <w:ind w:left="720" w:hanging="360"/>
      </w:pPr>
      <w:rPr>
        <w:rFonts w:ascii="Symbol" w:hAnsi="Symbol"/>
      </w:rPr>
    </w:lvl>
    <w:lvl w:ilvl="8" w:tplc="61069F1C">
      <w:start w:val="1"/>
      <w:numFmt w:val="bullet"/>
      <w:lvlText w:val=""/>
      <w:lvlJc w:val="left"/>
      <w:pPr>
        <w:ind w:left="720" w:hanging="360"/>
      </w:pPr>
      <w:rPr>
        <w:rFonts w:ascii="Symbol" w:hAnsi="Symbol"/>
      </w:rPr>
    </w:lvl>
  </w:abstractNum>
  <w:abstractNum w:abstractNumId="5" w15:restartNumberingAfterBreak="0">
    <w:nsid w:val="22AE29AF"/>
    <w:multiLevelType w:val="hybridMultilevel"/>
    <w:tmpl w:val="D0D87C22"/>
    <w:lvl w:ilvl="0" w:tplc="AE64A36E">
      <w:start w:val="1"/>
      <w:numFmt w:val="bullet"/>
      <w:lvlText w:val=""/>
      <w:lvlJc w:val="left"/>
      <w:pPr>
        <w:ind w:left="720" w:hanging="360"/>
      </w:pPr>
      <w:rPr>
        <w:rFonts w:ascii="Symbol" w:hAnsi="Symbol"/>
      </w:rPr>
    </w:lvl>
    <w:lvl w:ilvl="1" w:tplc="27BC9F88">
      <w:start w:val="1"/>
      <w:numFmt w:val="bullet"/>
      <w:lvlText w:val=""/>
      <w:lvlJc w:val="left"/>
      <w:pPr>
        <w:ind w:left="720" w:hanging="360"/>
      </w:pPr>
      <w:rPr>
        <w:rFonts w:ascii="Symbol" w:hAnsi="Symbol"/>
      </w:rPr>
    </w:lvl>
    <w:lvl w:ilvl="2" w:tplc="8C064238">
      <w:start w:val="1"/>
      <w:numFmt w:val="bullet"/>
      <w:lvlText w:val=""/>
      <w:lvlJc w:val="left"/>
      <w:pPr>
        <w:ind w:left="720" w:hanging="360"/>
      </w:pPr>
      <w:rPr>
        <w:rFonts w:ascii="Symbol" w:hAnsi="Symbol"/>
      </w:rPr>
    </w:lvl>
    <w:lvl w:ilvl="3" w:tplc="CB642F58">
      <w:start w:val="1"/>
      <w:numFmt w:val="bullet"/>
      <w:lvlText w:val=""/>
      <w:lvlJc w:val="left"/>
      <w:pPr>
        <w:ind w:left="720" w:hanging="360"/>
      </w:pPr>
      <w:rPr>
        <w:rFonts w:ascii="Symbol" w:hAnsi="Symbol"/>
      </w:rPr>
    </w:lvl>
    <w:lvl w:ilvl="4" w:tplc="D2D24B50">
      <w:start w:val="1"/>
      <w:numFmt w:val="bullet"/>
      <w:lvlText w:val=""/>
      <w:lvlJc w:val="left"/>
      <w:pPr>
        <w:ind w:left="720" w:hanging="360"/>
      </w:pPr>
      <w:rPr>
        <w:rFonts w:ascii="Symbol" w:hAnsi="Symbol"/>
      </w:rPr>
    </w:lvl>
    <w:lvl w:ilvl="5" w:tplc="C97A04A4">
      <w:start w:val="1"/>
      <w:numFmt w:val="bullet"/>
      <w:lvlText w:val=""/>
      <w:lvlJc w:val="left"/>
      <w:pPr>
        <w:ind w:left="720" w:hanging="360"/>
      </w:pPr>
      <w:rPr>
        <w:rFonts w:ascii="Symbol" w:hAnsi="Symbol"/>
      </w:rPr>
    </w:lvl>
    <w:lvl w:ilvl="6" w:tplc="59184CC0">
      <w:start w:val="1"/>
      <w:numFmt w:val="bullet"/>
      <w:lvlText w:val=""/>
      <w:lvlJc w:val="left"/>
      <w:pPr>
        <w:ind w:left="720" w:hanging="360"/>
      </w:pPr>
      <w:rPr>
        <w:rFonts w:ascii="Symbol" w:hAnsi="Symbol"/>
      </w:rPr>
    </w:lvl>
    <w:lvl w:ilvl="7" w:tplc="FB8A70E0">
      <w:start w:val="1"/>
      <w:numFmt w:val="bullet"/>
      <w:lvlText w:val=""/>
      <w:lvlJc w:val="left"/>
      <w:pPr>
        <w:ind w:left="720" w:hanging="360"/>
      </w:pPr>
      <w:rPr>
        <w:rFonts w:ascii="Symbol" w:hAnsi="Symbol"/>
      </w:rPr>
    </w:lvl>
    <w:lvl w:ilvl="8" w:tplc="DBAAC1A2">
      <w:start w:val="1"/>
      <w:numFmt w:val="bullet"/>
      <w:lvlText w:val=""/>
      <w:lvlJc w:val="left"/>
      <w:pPr>
        <w:ind w:left="720" w:hanging="360"/>
      </w:pPr>
      <w:rPr>
        <w:rFonts w:ascii="Symbol" w:hAnsi="Symbol"/>
      </w:rPr>
    </w:lvl>
  </w:abstractNum>
  <w:abstractNum w:abstractNumId="6" w15:restartNumberingAfterBreak="0">
    <w:nsid w:val="271D4D39"/>
    <w:multiLevelType w:val="hybridMultilevel"/>
    <w:tmpl w:val="79FC55CA"/>
    <w:lvl w:ilvl="0" w:tplc="8012A008">
      <w:start w:val="1"/>
      <w:numFmt w:val="bullet"/>
      <w:lvlText w:val=""/>
      <w:lvlJc w:val="left"/>
      <w:pPr>
        <w:ind w:left="720" w:hanging="360"/>
      </w:pPr>
      <w:rPr>
        <w:rFonts w:ascii="Symbol" w:hAnsi="Symbol"/>
      </w:rPr>
    </w:lvl>
    <w:lvl w:ilvl="1" w:tplc="02749174">
      <w:start w:val="1"/>
      <w:numFmt w:val="bullet"/>
      <w:lvlText w:val=""/>
      <w:lvlJc w:val="left"/>
      <w:pPr>
        <w:ind w:left="720" w:hanging="360"/>
      </w:pPr>
      <w:rPr>
        <w:rFonts w:ascii="Symbol" w:hAnsi="Symbol"/>
      </w:rPr>
    </w:lvl>
    <w:lvl w:ilvl="2" w:tplc="B5E80BF4">
      <w:start w:val="1"/>
      <w:numFmt w:val="bullet"/>
      <w:lvlText w:val=""/>
      <w:lvlJc w:val="left"/>
      <w:pPr>
        <w:ind w:left="720" w:hanging="360"/>
      </w:pPr>
      <w:rPr>
        <w:rFonts w:ascii="Symbol" w:hAnsi="Symbol"/>
      </w:rPr>
    </w:lvl>
    <w:lvl w:ilvl="3" w:tplc="0A26B0F8">
      <w:start w:val="1"/>
      <w:numFmt w:val="bullet"/>
      <w:lvlText w:val=""/>
      <w:lvlJc w:val="left"/>
      <w:pPr>
        <w:ind w:left="720" w:hanging="360"/>
      </w:pPr>
      <w:rPr>
        <w:rFonts w:ascii="Symbol" w:hAnsi="Symbol"/>
      </w:rPr>
    </w:lvl>
    <w:lvl w:ilvl="4" w:tplc="D03C1AA8">
      <w:start w:val="1"/>
      <w:numFmt w:val="bullet"/>
      <w:lvlText w:val=""/>
      <w:lvlJc w:val="left"/>
      <w:pPr>
        <w:ind w:left="720" w:hanging="360"/>
      </w:pPr>
      <w:rPr>
        <w:rFonts w:ascii="Symbol" w:hAnsi="Symbol"/>
      </w:rPr>
    </w:lvl>
    <w:lvl w:ilvl="5" w:tplc="1458B4A4">
      <w:start w:val="1"/>
      <w:numFmt w:val="bullet"/>
      <w:lvlText w:val=""/>
      <w:lvlJc w:val="left"/>
      <w:pPr>
        <w:ind w:left="720" w:hanging="360"/>
      </w:pPr>
      <w:rPr>
        <w:rFonts w:ascii="Symbol" w:hAnsi="Symbol"/>
      </w:rPr>
    </w:lvl>
    <w:lvl w:ilvl="6" w:tplc="A82E92D8">
      <w:start w:val="1"/>
      <w:numFmt w:val="bullet"/>
      <w:lvlText w:val=""/>
      <w:lvlJc w:val="left"/>
      <w:pPr>
        <w:ind w:left="720" w:hanging="360"/>
      </w:pPr>
      <w:rPr>
        <w:rFonts w:ascii="Symbol" w:hAnsi="Symbol"/>
      </w:rPr>
    </w:lvl>
    <w:lvl w:ilvl="7" w:tplc="10922C38">
      <w:start w:val="1"/>
      <w:numFmt w:val="bullet"/>
      <w:lvlText w:val=""/>
      <w:lvlJc w:val="left"/>
      <w:pPr>
        <w:ind w:left="720" w:hanging="360"/>
      </w:pPr>
      <w:rPr>
        <w:rFonts w:ascii="Symbol" w:hAnsi="Symbol"/>
      </w:rPr>
    </w:lvl>
    <w:lvl w:ilvl="8" w:tplc="E9B0CA14">
      <w:start w:val="1"/>
      <w:numFmt w:val="bullet"/>
      <w:lvlText w:val=""/>
      <w:lvlJc w:val="left"/>
      <w:pPr>
        <w:ind w:left="720" w:hanging="360"/>
      </w:pPr>
      <w:rPr>
        <w:rFonts w:ascii="Symbol" w:hAnsi="Symbol"/>
      </w:rPr>
    </w:lvl>
  </w:abstractNum>
  <w:abstractNum w:abstractNumId="7" w15:restartNumberingAfterBreak="0">
    <w:nsid w:val="29B0027B"/>
    <w:multiLevelType w:val="hybridMultilevel"/>
    <w:tmpl w:val="9BF474BE"/>
    <w:lvl w:ilvl="0" w:tplc="063807C2">
      <w:start w:val="1"/>
      <w:numFmt w:val="bullet"/>
      <w:lvlText w:val=""/>
      <w:lvlJc w:val="left"/>
      <w:pPr>
        <w:ind w:left="720" w:hanging="360"/>
      </w:pPr>
      <w:rPr>
        <w:rFonts w:ascii="Symbol" w:hAnsi="Symbol"/>
      </w:rPr>
    </w:lvl>
    <w:lvl w:ilvl="1" w:tplc="EAE88BFC">
      <w:start w:val="1"/>
      <w:numFmt w:val="bullet"/>
      <w:lvlText w:val=""/>
      <w:lvlJc w:val="left"/>
      <w:pPr>
        <w:ind w:left="720" w:hanging="360"/>
      </w:pPr>
      <w:rPr>
        <w:rFonts w:ascii="Symbol" w:hAnsi="Symbol"/>
      </w:rPr>
    </w:lvl>
    <w:lvl w:ilvl="2" w:tplc="EDA6B3E4">
      <w:start w:val="1"/>
      <w:numFmt w:val="bullet"/>
      <w:lvlText w:val=""/>
      <w:lvlJc w:val="left"/>
      <w:pPr>
        <w:ind w:left="720" w:hanging="360"/>
      </w:pPr>
      <w:rPr>
        <w:rFonts w:ascii="Symbol" w:hAnsi="Symbol"/>
      </w:rPr>
    </w:lvl>
    <w:lvl w:ilvl="3" w:tplc="BE5C47EC">
      <w:start w:val="1"/>
      <w:numFmt w:val="bullet"/>
      <w:lvlText w:val=""/>
      <w:lvlJc w:val="left"/>
      <w:pPr>
        <w:ind w:left="720" w:hanging="360"/>
      </w:pPr>
      <w:rPr>
        <w:rFonts w:ascii="Symbol" w:hAnsi="Symbol"/>
      </w:rPr>
    </w:lvl>
    <w:lvl w:ilvl="4" w:tplc="A6685E70">
      <w:start w:val="1"/>
      <w:numFmt w:val="bullet"/>
      <w:lvlText w:val=""/>
      <w:lvlJc w:val="left"/>
      <w:pPr>
        <w:ind w:left="720" w:hanging="360"/>
      </w:pPr>
      <w:rPr>
        <w:rFonts w:ascii="Symbol" w:hAnsi="Symbol"/>
      </w:rPr>
    </w:lvl>
    <w:lvl w:ilvl="5" w:tplc="496C3B42">
      <w:start w:val="1"/>
      <w:numFmt w:val="bullet"/>
      <w:lvlText w:val=""/>
      <w:lvlJc w:val="left"/>
      <w:pPr>
        <w:ind w:left="720" w:hanging="360"/>
      </w:pPr>
      <w:rPr>
        <w:rFonts w:ascii="Symbol" w:hAnsi="Symbol"/>
      </w:rPr>
    </w:lvl>
    <w:lvl w:ilvl="6" w:tplc="B722306E">
      <w:start w:val="1"/>
      <w:numFmt w:val="bullet"/>
      <w:lvlText w:val=""/>
      <w:lvlJc w:val="left"/>
      <w:pPr>
        <w:ind w:left="720" w:hanging="360"/>
      </w:pPr>
      <w:rPr>
        <w:rFonts w:ascii="Symbol" w:hAnsi="Symbol"/>
      </w:rPr>
    </w:lvl>
    <w:lvl w:ilvl="7" w:tplc="3960A3D4">
      <w:start w:val="1"/>
      <w:numFmt w:val="bullet"/>
      <w:lvlText w:val=""/>
      <w:lvlJc w:val="left"/>
      <w:pPr>
        <w:ind w:left="720" w:hanging="360"/>
      </w:pPr>
      <w:rPr>
        <w:rFonts w:ascii="Symbol" w:hAnsi="Symbol"/>
      </w:rPr>
    </w:lvl>
    <w:lvl w:ilvl="8" w:tplc="705E65BA">
      <w:start w:val="1"/>
      <w:numFmt w:val="bullet"/>
      <w:lvlText w:val=""/>
      <w:lvlJc w:val="left"/>
      <w:pPr>
        <w:ind w:left="720" w:hanging="360"/>
      </w:pPr>
      <w:rPr>
        <w:rFonts w:ascii="Symbol" w:hAnsi="Symbol"/>
      </w:rPr>
    </w:lvl>
  </w:abstractNum>
  <w:abstractNum w:abstractNumId="8" w15:restartNumberingAfterBreak="0">
    <w:nsid w:val="3A3E240E"/>
    <w:multiLevelType w:val="hybridMultilevel"/>
    <w:tmpl w:val="E9285C68"/>
    <w:lvl w:ilvl="0" w:tplc="698A4768">
      <w:start w:val="1"/>
      <w:numFmt w:val="bullet"/>
      <w:lvlText w:val=""/>
      <w:lvlJc w:val="left"/>
      <w:pPr>
        <w:ind w:left="720" w:hanging="360"/>
      </w:pPr>
      <w:rPr>
        <w:rFonts w:ascii="Symbol" w:hAnsi="Symbol"/>
      </w:rPr>
    </w:lvl>
    <w:lvl w:ilvl="1" w:tplc="E6829D5E">
      <w:start w:val="1"/>
      <w:numFmt w:val="bullet"/>
      <w:lvlText w:val=""/>
      <w:lvlJc w:val="left"/>
      <w:pPr>
        <w:ind w:left="720" w:hanging="360"/>
      </w:pPr>
      <w:rPr>
        <w:rFonts w:ascii="Symbol" w:hAnsi="Symbol"/>
      </w:rPr>
    </w:lvl>
    <w:lvl w:ilvl="2" w:tplc="ADB47730">
      <w:start w:val="1"/>
      <w:numFmt w:val="bullet"/>
      <w:lvlText w:val=""/>
      <w:lvlJc w:val="left"/>
      <w:pPr>
        <w:ind w:left="720" w:hanging="360"/>
      </w:pPr>
      <w:rPr>
        <w:rFonts w:ascii="Symbol" w:hAnsi="Symbol"/>
      </w:rPr>
    </w:lvl>
    <w:lvl w:ilvl="3" w:tplc="E7DC8FFC">
      <w:start w:val="1"/>
      <w:numFmt w:val="bullet"/>
      <w:lvlText w:val=""/>
      <w:lvlJc w:val="left"/>
      <w:pPr>
        <w:ind w:left="720" w:hanging="360"/>
      </w:pPr>
      <w:rPr>
        <w:rFonts w:ascii="Symbol" w:hAnsi="Symbol"/>
      </w:rPr>
    </w:lvl>
    <w:lvl w:ilvl="4" w:tplc="5A5E6122">
      <w:start w:val="1"/>
      <w:numFmt w:val="bullet"/>
      <w:lvlText w:val=""/>
      <w:lvlJc w:val="left"/>
      <w:pPr>
        <w:ind w:left="720" w:hanging="360"/>
      </w:pPr>
      <w:rPr>
        <w:rFonts w:ascii="Symbol" w:hAnsi="Symbol"/>
      </w:rPr>
    </w:lvl>
    <w:lvl w:ilvl="5" w:tplc="B296C8A8">
      <w:start w:val="1"/>
      <w:numFmt w:val="bullet"/>
      <w:lvlText w:val=""/>
      <w:lvlJc w:val="left"/>
      <w:pPr>
        <w:ind w:left="720" w:hanging="360"/>
      </w:pPr>
      <w:rPr>
        <w:rFonts w:ascii="Symbol" w:hAnsi="Symbol"/>
      </w:rPr>
    </w:lvl>
    <w:lvl w:ilvl="6" w:tplc="74B82998">
      <w:start w:val="1"/>
      <w:numFmt w:val="bullet"/>
      <w:lvlText w:val=""/>
      <w:lvlJc w:val="left"/>
      <w:pPr>
        <w:ind w:left="720" w:hanging="360"/>
      </w:pPr>
      <w:rPr>
        <w:rFonts w:ascii="Symbol" w:hAnsi="Symbol"/>
      </w:rPr>
    </w:lvl>
    <w:lvl w:ilvl="7" w:tplc="290AAD8E">
      <w:start w:val="1"/>
      <w:numFmt w:val="bullet"/>
      <w:lvlText w:val=""/>
      <w:lvlJc w:val="left"/>
      <w:pPr>
        <w:ind w:left="720" w:hanging="360"/>
      </w:pPr>
      <w:rPr>
        <w:rFonts w:ascii="Symbol" w:hAnsi="Symbol"/>
      </w:rPr>
    </w:lvl>
    <w:lvl w:ilvl="8" w:tplc="8EACF6BE">
      <w:start w:val="1"/>
      <w:numFmt w:val="bullet"/>
      <w:lvlText w:val=""/>
      <w:lvlJc w:val="left"/>
      <w:pPr>
        <w:ind w:left="720" w:hanging="360"/>
      </w:pPr>
      <w:rPr>
        <w:rFonts w:ascii="Symbol" w:hAnsi="Symbol"/>
      </w:rPr>
    </w:lvl>
  </w:abstractNum>
  <w:abstractNum w:abstractNumId="9" w15:restartNumberingAfterBreak="0">
    <w:nsid w:val="3DCD215C"/>
    <w:multiLevelType w:val="hybridMultilevel"/>
    <w:tmpl w:val="E02443B0"/>
    <w:lvl w:ilvl="0" w:tplc="481E018E">
      <w:start w:val="1"/>
      <w:numFmt w:val="bullet"/>
      <w:lvlText w:val=""/>
      <w:lvlJc w:val="left"/>
      <w:pPr>
        <w:ind w:left="720" w:hanging="360"/>
      </w:pPr>
      <w:rPr>
        <w:rFonts w:ascii="Symbol" w:hAnsi="Symbol"/>
      </w:rPr>
    </w:lvl>
    <w:lvl w:ilvl="1" w:tplc="E5348402">
      <w:start w:val="1"/>
      <w:numFmt w:val="bullet"/>
      <w:lvlText w:val=""/>
      <w:lvlJc w:val="left"/>
      <w:pPr>
        <w:ind w:left="720" w:hanging="360"/>
      </w:pPr>
      <w:rPr>
        <w:rFonts w:ascii="Symbol" w:hAnsi="Symbol"/>
      </w:rPr>
    </w:lvl>
    <w:lvl w:ilvl="2" w:tplc="DCB6C782">
      <w:start w:val="1"/>
      <w:numFmt w:val="bullet"/>
      <w:lvlText w:val=""/>
      <w:lvlJc w:val="left"/>
      <w:pPr>
        <w:ind w:left="720" w:hanging="360"/>
      </w:pPr>
      <w:rPr>
        <w:rFonts w:ascii="Symbol" w:hAnsi="Symbol"/>
      </w:rPr>
    </w:lvl>
    <w:lvl w:ilvl="3" w:tplc="4A24B870">
      <w:start w:val="1"/>
      <w:numFmt w:val="bullet"/>
      <w:lvlText w:val=""/>
      <w:lvlJc w:val="left"/>
      <w:pPr>
        <w:ind w:left="720" w:hanging="360"/>
      </w:pPr>
      <w:rPr>
        <w:rFonts w:ascii="Symbol" w:hAnsi="Symbol"/>
      </w:rPr>
    </w:lvl>
    <w:lvl w:ilvl="4" w:tplc="3F9CD63C">
      <w:start w:val="1"/>
      <w:numFmt w:val="bullet"/>
      <w:lvlText w:val=""/>
      <w:lvlJc w:val="left"/>
      <w:pPr>
        <w:ind w:left="720" w:hanging="360"/>
      </w:pPr>
      <w:rPr>
        <w:rFonts w:ascii="Symbol" w:hAnsi="Symbol"/>
      </w:rPr>
    </w:lvl>
    <w:lvl w:ilvl="5" w:tplc="6CEC2198">
      <w:start w:val="1"/>
      <w:numFmt w:val="bullet"/>
      <w:lvlText w:val=""/>
      <w:lvlJc w:val="left"/>
      <w:pPr>
        <w:ind w:left="720" w:hanging="360"/>
      </w:pPr>
      <w:rPr>
        <w:rFonts w:ascii="Symbol" w:hAnsi="Symbol"/>
      </w:rPr>
    </w:lvl>
    <w:lvl w:ilvl="6" w:tplc="49021EFA">
      <w:start w:val="1"/>
      <w:numFmt w:val="bullet"/>
      <w:lvlText w:val=""/>
      <w:lvlJc w:val="left"/>
      <w:pPr>
        <w:ind w:left="720" w:hanging="360"/>
      </w:pPr>
      <w:rPr>
        <w:rFonts w:ascii="Symbol" w:hAnsi="Symbol"/>
      </w:rPr>
    </w:lvl>
    <w:lvl w:ilvl="7" w:tplc="B8AE8BE4">
      <w:start w:val="1"/>
      <w:numFmt w:val="bullet"/>
      <w:lvlText w:val=""/>
      <w:lvlJc w:val="left"/>
      <w:pPr>
        <w:ind w:left="720" w:hanging="360"/>
      </w:pPr>
      <w:rPr>
        <w:rFonts w:ascii="Symbol" w:hAnsi="Symbol"/>
      </w:rPr>
    </w:lvl>
    <w:lvl w:ilvl="8" w:tplc="218429CC">
      <w:start w:val="1"/>
      <w:numFmt w:val="bullet"/>
      <w:lvlText w:val=""/>
      <w:lvlJc w:val="left"/>
      <w:pPr>
        <w:ind w:left="720" w:hanging="360"/>
      </w:pPr>
      <w:rPr>
        <w:rFonts w:ascii="Symbol" w:hAnsi="Symbol"/>
      </w:rPr>
    </w:lvl>
  </w:abstractNum>
  <w:abstractNum w:abstractNumId="10" w15:restartNumberingAfterBreak="0">
    <w:nsid w:val="3F391E18"/>
    <w:multiLevelType w:val="hybridMultilevel"/>
    <w:tmpl w:val="6BD2E0A6"/>
    <w:lvl w:ilvl="0" w:tplc="BCF45D0E">
      <w:start w:val="1"/>
      <w:numFmt w:val="bullet"/>
      <w:lvlText w:val=""/>
      <w:lvlJc w:val="left"/>
      <w:pPr>
        <w:ind w:left="720" w:hanging="360"/>
      </w:pPr>
      <w:rPr>
        <w:rFonts w:ascii="Symbol" w:hAnsi="Symbol"/>
      </w:rPr>
    </w:lvl>
    <w:lvl w:ilvl="1" w:tplc="7486D7BC">
      <w:start w:val="1"/>
      <w:numFmt w:val="bullet"/>
      <w:lvlText w:val=""/>
      <w:lvlJc w:val="left"/>
      <w:pPr>
        <w:ind w:left="720" w:hanging="360"/>
      </w:pPr>
      <w:rPr>
        <w:rFonts w:ascii="Symbol" w:hAnsi="Symbol"/>
      </w:rPr>
    </w:lvl>
    <w:lvl w:ilvl="2" w:tplc="0A6AEDF8">
      <w:start w:val="1"/>
      <w:numFmt w:val="bullet"/>
      <w:lvlText w:val=""/>
      <w:lvlJc w:val="left"/>
      <w:pPr>
        <w:ind w:left="720" w:hanging="360"/>
      </w:pPr>
      <w:rPr>
        <w:rFonts w:ascii="Symbol" w:hAnsi="Symbol"/>
      </w:rPr>
    </w:lvl>
    <w:lvl w:ilvl="3" w:tplc="CEE2364E">
      <w:start w:val="1"/>
      <w:numFmt w:val="bullet"/>
      <w:lvlText w:val=""/>
      <w:lvlJc w:val="left"/>
      <w:pPr>
        <w:ind w:left="720" w:hanging="360"/>
      </w:pPr>
      <w:rPr>
        <w:rFonts w:ascii="Symbol" w:hAnsi="Symbol"/>
      </w:rPr>
    </w:lvl>
    <w:lvl w:ilvl="4" w:tplc="C2908164">
      <w:start w:val="1"/>
      <w:numFmt w:val="bullet"/>
      <w:lvlText w:val=""/>
      <w:lvlJc w:val="left"/>
      <w:pPr>
        <w:ind w:left="720" w:hanging="360"/>
      </w:pPr>
      <w:rPr>
        <w:rFonts w:ascii="Symbol" w:hAnsi="Symbol"/>
      </w:rPr>
    </w:lvl>
    <w:lvl w:ilvl="5" w:tplc="6F6C1CD4">
      <w:start w:val="1"/>
      <w:numFmt w:val="bullet"/>
      <w:lvlText w:val=""/>
      <w:lvlJc w:val="left"/>
      <w:pPr>
        <w:ind w:left="720" w:hanging="360"/>
      </w:pPr>
      <w:rPr>
        <w:rFonts w:ascii="Symbol" w:hAnsi="Symbol"/>
      </w:rPr>
    </w:lvl>
    <w:lvl w:ilvl="6" w:tplc="6DE8BD02">
      <w:start w:val="1"/>
      <w:numFmt w:val="bullet"/>
      <w:lvlText w:val=""/>
      <w:lvlJc w:val="left"/>
      <w:pPr>
        <w:ind w:left="720" w:hanging="360"/>
      </w:pPr>
      <w:rPr>
        <w:rFonts w:ascii="Symbol" w:hAnsi="Symbol"/>
      </w:rPr>
    </w:lvl>
    <w:lvl w:ilvl="7" w:tplc="7CFA26F4">
      <w:start w:val="1"/>
      <w:numFmt w:val="bullet"/>
      <w:lvlText w:val=""/>
      <w:lvlJc w:val="left"/>
      <w:pPr>
        <w:ind w:left="720" w:hanging="360"/>
      </w:pPr>
      <w:rPr>
        <w:rFonts w:ascii="Symbol" w:hAnsi="Symbol"/>
      </w:rPr>
    </w:lvl>
    <w:lvl w:ilvl="8" w:tplc="C2B64F42">
      <w:start w:val="1"/>
      <w:numFmt w:val="bullet"/>
      <w:lvlText w:val=""/>
      <w:lvlJc w:val="left"/>
      <w:pPr>
        <w:ind w:left="720" w:hanging="360"/>
      </w:pPr>
      <w:rPr>
        <w:rFonts w:ascii="Symbol" w:hAnsi="Symbol"/>
      </w:rPr>
    </w:lvl>
  </w:abstractNum>
  <w:abstractNum w:abstractNumId="11" w15:restartNumberingAfterBreak="0">
    <w:nsid w:val="47414A48"/>
    <w:multiLevelType w:val="hybridMultilevel"/>
    <w:tmpl w:val="BF76C9FA"/>
    <w:lvl w:ilvl="0" w:tplc="1C86C776">
      <w:start w:val="1"/>
      <w:numFmt w:val="bullet"/>
      <w:lvlText w:val=""/>
      <w:lvlJc w:val="left"/>
      <w:pPr>
        <w:ind w:left="720" w:hanging="360"/>
      </w:pPr>
      <w:rPr>
        <w:rFonts w:ascii="Symbol" w:hAnsi="Symbol"/>
      </w:rPr>
    </w:lvl>
    <w:lvl w:ilvl="1" w:tplc="708C153E">
      <w:start w:val="1"/>
      <w:numFmt w:val="bullet"/>
      <w:lvlText w:val=""/>
      <w:lvlJc w:val="left"/>
      <w:pPr>
        <w:ind w:left="720" w:hanging="360"/>
      </w:pPr>
      <w:rPr>
        <w:rFonts w:ascii="Symbol" w:hAnsi="Symbol"/>
      </w:rPr>
    </w:lvl>
    <w:lvl w:ilvl="2" w:tplc="3D343DB0">
      <w:start w:val="1"/>
      <w:numFmt w:val="bullet"/>
      <w:lvlText w:val=""/>
      <w:lvlJc w:val="left"/>
      <w:pPr>
        <w:ind w:left="720" w:hanging="360"/>
      </w:pPr>
      <w:rPr>
        <w:rFonts w:ascii="Symbol" w:hAnsi="Symbol"/>
      </w:rPr>
    </w:lvl>
    <w:lvl w:ilvl="3" w:tplc="17BE444A">
      <w:start w:val="1"/>
      <w:numFmt w:val="bullet"/>
      <w:lvlText w:val=""/>
      <w:lvlJc w:val="left"/>
      <w:pPr>
        <w:ind w:left="720" w:hanging="360"/>
      </w:pPr>
      <w:rPr>
        <w:rFonts w:ascii="Symbol" w:hAnsi="Symbol"/>
      </w:rPr>
    </w:lvl>
    <w:lvl w:ilvl="4" w:tplc="42763D4E">
      <w:start w:val="1"/>
      <w:numFmt w:val="bullet"/>
      <w:lvlText w:val=""/>
      <w:lvlJc w:val="left"/>
      <w:pPr>
        <w:ind w:left="720" w:hanging="360"/>
      </w:pPr>
      <w:rPr>
        <w:rFonts w:ascii="Symbol" w:hAnsi="Symbol"/>
      </w:rPr>
    </w:lvl>
    <w:lvl w:ilvl="5" w:tplc="697E8ED8">
      <w:start w:val="1"/>
      <w:numFmt w:val="bullet"/>
      <w:lvlText w:val=""/>
      <w:lvlJc w:val="left"/>
      <w:pPr>
        <w:ind w:left="720" w:hanging="360"/>
      </w:pPr>
      <w:rPr>
        <w:rFonts w:ascii="Symbol" w:hAnsi="Symbol"/>
      </w:rPr>
    </w:lvl>
    <w:lvl w:ilvl="6" w:tplc="883A9AF8">
      <w:start w:val="1"/>
      <w:numFmt w:val="bullet"/>
      <w:lvlText w:val=""/>
      <w:lvlJc w:val="left"/>
      <w:pPr>
        <w:ind w:left="720" w:hanging="360"/>
      </w:pPr>
      <w:rPr>
        <w:rFonts w:ascii="Symbol" w:hAnsi="Symbol"/>
      </w:rPr>
    </w:lvl>
    <w:lvl w:ilvl="7" w:tplc="BF940D7E">
      <w:start w:val="1"/>
      <w:numFmt w:val="bullet"/>
      <w:lvlText w:val=""/>
      <w:lvlJc w:val="left"/>
      <w:pPr>
        <w:ind w:left="720" w:hanging="360"/>
      </w:pPr>
      <w:rPr>
        <w:rFonts w:ascii="Symbol" w:hAnsi="Symbol"/>
      </w:rPr>
    </w:lvl>
    <w:lvl w:ilvl="8" w:tplc="1322489A">
      <w:start w:val="1"/>
      <w:numFmt w:val="bullet"/>
      <w:lvlText w:val=""/>
      <w:lvlJc w:val="left"/>
      <w:pPr>
        <w:ind w:left="720" w:hanging="360"/>
      </w:pPr>
      <w:rPr>
        <w:rFonts w:ascii="Symbol" w:hAnsi="Symbol"/>
      </w:rPr>
    </w:lvl>
  </w:abstractNum>
  <w:abstractNum w:abstractNumId="12" w15:restartNumberingAfterBreak="0">
    <w:nsid w:val="495801C3"/>
    <w:multiLevelType w:val="hybridMultilevel"/>
    <w:tmpl w:val="9C784E54"/>
    <w:lvl w:ilvl="0" w:tplc="716CBF78">
      <w:start w:val="1"/>
      <w:numFmt w:val="bullet"/>
      <w:lvlText w:val=""/>
      <w:lvlJc w:val="left"/>
      <w:pPr>
        <w:ind w:left="720" w:hanging="360"/>
      </w:pPr>
      <w:rPr>
        <w:rFonts w:ascii="Symbol" w:hAnsi="Symbol"/>
      </w:rPr>
    </w:lvl>
    <w:lvl w:ilvl="1" w:tplc="CF38272A">
      <w:start w:val="1"/>
      <w:numFmt w:val="bullet"/>
      <w:lvlText w:val=""/>
      <w:lvlJc w:val="left"/>
      <w:pPr>
        <w:ind w:left="720" w:hanging="360"/>
      </w:pPr>
      <w:rPr>
        <w:rFonts w:ascii="Symbol" w:hAnsi="Symbol"/>
      </w:rPr>
    </w:lvl>
    <w:lvl w:ilvl="2" w:tplc="F2728870">
      <w:start w:val="1"/>
      <w:numFmt w:val="bullet"/>
      <w:lvlText w:val=""/>
      <w:lvlJc w:val="left"/>
      <w:pPr>
        <w:ind w:left="720" w:hanging="360"/>
      </w:pPr>
      <w:rPr>
        <w:rFonts w:ascii="Symbol" w:hAnsi="Symbol"/>
      </w:rPr>
    </w:lvl>
    <w:lvl w:ilvl="3" w:tplc="CDD8906E">
      <w:start w:val="1"/>
      <w:numFmt w:val="bullet"/>
      <w:lvlText w:val=""/>
      <w:lvlJc w:val="left"/>
      <w:pPr>
        <w:ind w:left="720" w:hanging="360"/>
      </w:pPr>
      <w:rPr>
        <w:rFonts w:ascii="Symbol" w:hAnsi="Symbol"/>
      </w:rPr>
    </w:lvl>
    <w:lvl w:ilvl="4" w:tplc="53C06DEE">
      <w:start w:val="1"/>
      <w:numFmt w:val="bullet"/>
      <w:lvlText w:val=""/>
      <w:lvlJc w:val="left"/>
      <w:pPr>
        <w:ind w:left="720" w:hanging="360"/>
      </w:pPr>
      <w:rPr>
        <w:rFonts w:ascii="Symbol" w:hAnsi="Symbol"/>
      </w:rPr>
    </w:lvl>
    <w:lvl w:ilvl="5" w:tplc="ACB89358">
      <w:start w:val="1"/>
      <w:numFmt w:val="bullet"/>
      <w:lvlText w:val=""/>
      <w:lvlJc w:val="left"/>
      <w:pPr>
        <w:ind w:left="720" w:hanging="360"/>
      </w:pPr>
      <w:rPr>
        <w:rFonts w:ascii="Symbol" w:hAnsi="Symbol"/>
      </w:rPr>
    </w:lvl>
    <w:lvl w:ilvl="6" w:tplc="4296E2B0">
      <w:start w:val="1"/>
      <w:numFmt w:val="bullet"/>
      <w:lvlText w:val=""/>
      <w:lvlJc w:val="left"/>
      <w:pPr>
        <w:ind w:left="720" w:hanging="360"/>
      </w:pPr>
      <w:rPr>
        <w:rFonts w:ascii="Symbol" w:hAnsi="Symbol"/>
      </w:rPr>
    </w:lvl>
    <w:lvl w:ilvl="7" w:tplc="0A84DDE4">
      <w:start w:val="1"/>
      <w:numFmt w:val="bullet"/>
      <w:lvlText w:val=""/>
      <w:lvlJc w:val="left"/>
      <w:pPr>
        <w:ind w:left="720" w:hanging="360"/>
      </w:pPr>
      <w:rPr>
        <w:rFonts w:ascii="Symbol" w:hAnsi="Symbol"/>
      </w:rPr>
    </w:lvl>
    <w:lvl w:ilvl="8" w:tplc="1ABAA068">
      <w:start w:val="1"/>
      <w:numFmt w:val="bullet"/>
      <w:lvlText w:val=""/>
      <w:lvlJc w:val="left"/>
      <w:pPr>
        <w:ind w:left="720" w:hanging="360"/>
      </w:pPr>
      <w:rPr>
        <w:rFonts w:ascii="Symbol" w:hAnsi="Symbol"/>
      </w:rPr>
    </w:lvl>
  </w:abstractNum>
  <w:abstractNum w:abstractNumId="13" w15:restartNumberingAfterBreak="0">
    <w:nsid w:val="4D3A01CF"/>
    <w:multiLevelType w:val="hybridMultilevel"/>
    <w:tmpl w:val="46023BB4"/>
    <w:lvl w:ilvl="0" w:tplc="BFC43C96">
      <w:start w:val="1"/>
      <w:numFmt w:val="bullet"/>
      <w:lvlText w:val=""/>
      <w:lvlJc w:val="left"/>
      <w:pPr>
        <w:ind w:left="720" w:hanging="360"/>
      </w:pPr>
      <w:rPr>
        <w:rFonts w:ascii="Symbol" w:hAnsi="Symbol"/>
      </w:rPr>
    </w:lvl>
    <w:lvl w:ilvl="1" w:tplc="B15A4ABE">
      <w:start w:val="1"/>
      <w:numFmt w:val="bullet"/>
      <w:lvlText w:val=""/>
      <w:lvlJc w:val="left"/>
      <w:pPr>
        <w:ind w:left="720" w:hanging="360"/>
      </w:pPr>
      <w:rPr>
        <w:rFonts w:ascii="Symbol" w:hAnsi="Symbol"/>
      </w:rPr>
    </w:lvl>
    <w:lvl w:ilvl="2" w:tplc="C368169E">
      <w:start w:val="1"/>
      <w:numFmt w:val="bullet"/>
      <w:lvlText w:val=""/>
      <w:lvlJc w:val="left"/>
      <w:pPr>
        <w:ind w:left="720" w:hanging="360"/>
      </w:pPr>
      <w:rPr>
        <w:rFonts w:ascii="Symbol" w:hAnsi="Symbol"/>
      </w:rPr>
    </w:lvl>
    <w:lvl w:ilvl="3" w:tplc="11B6ED00">
      <w:start w:val="1"/>
      <w:numFmt w:val="bullet"/>
      <w:lvlText w:val=""/>
      <w:lvlJc w:val="left"/>
      <w:pPr>
        <w:ind w:left="720" w:hanging="360"/>
      </w:pPr>
      <w:rPr>
        <w:rFonts w:ascii="Symbol" w:hAnsi="Symbol"/>
      </w:rPr>
    </w:lvl>
    <w:lvl w:ilvl="4" w:tplc="DCB49D4C">
      <w:start w:val="1"/>
      <w:numFmt w:val="bullet"/>
      <w:lvlText w:val=""/>
      <w:lvlJc w:val="left"/>
      <w:pPr>
        <w:ind w:left="720" w:hanging="360"/>
      </w:pPr>
      <w:rPr>
        <w:rFonts w:ascii="Symbol" w:hAnsi="Symbol"/>
      </w:rPr>
    </w:lvl>
    <w:lvl w:ilvl="5" w:tplc="D4D22B1E">
      <w:start w:val="1"/>
      <w:numFmt w:val="bullet"/>
      <w:lvlText w:val=""/>
      <w:lvlJc w:val="left"/>
      <w:pPr>
        <w:ind w:left="720" w:hanging="360"/>
      </w:pPr>
      <w:rPr>
        <w:rFonts w:ascii="Symbol" w:hAnsi="Symbol"/>
      </w:rPr>
    </w:lvl>
    <w:lvl w:ilvl="6" w:tplc="6FDA721A">
      <w:start w:val="1"/>
      <w:numFmt w:val="bullet"/>
      <w:lvlText w:val=""/>
      <w:lvlJc w:val="left"/>
      <w:pPr>
        <w:ind w:left="720" w:hanging="360"/>
      </w:pPr>
      <w:rPr>
        <w:rFonts w:ascii="Symbol" w:hAnsi="Symbol"/>
      </w:rPr>
    </w:lvl>
    <w:lvl w:ilvl="7" w:tplc="C2DABBF0">
      <w:start w:val="1"/>
      <w:numFmt w:val="bullet"/>
      <w:lvlText w:val=""/>
      <w:lvlJc w:val="left"/>
      <w:pPr>
        <w:ind w:left="720" w:hanging="360"/>
      </w:pPr>
      <w:rPr>
        <w:rFonts w:ascii="Symbol" w:hAnsi="Symbol"/>
      </w:rPr>
    </w:lvl>
    <w:lvl w:ilvl="8" w:tplc="6D1C696C">
      <w:start w:val="1"/>
      <w:numFmt w:val="bullet"/>
      <w:lvlText w:val=""/>
      <w:lvlJc w:val="left"/>
      <w:pPr>
        <w:ind w:left="720" w:hanging="360"/>
      </w:pPr>
      <w:rPr>
        <w:rFonts w:ascii="Symbol" w:hAnsi="Symbol"/>
      </w:rPr>
    </w:lvl>
  </w:abstractNum>
  <w:abstractNum w:abstractNumId="14" w15:restartNumberingAfterBreak="0">
    <w:nsid w:val="58824123"/>
    <w:multiLevelType w:val="hybridMultilevel"/>
    <w:tmpl w:val="1A7E94CC"/>
    <w:lvl w:ilvl="0" w:tplc="D06AECA8">
      <w:start w:val="1"/>
      <w:numFmt w:val="bullet"/>
      <w:lvlText w:val=""/>
      <w:lvlJc w:val="left"/>
      <w:pPr>
        <w:ind w:left="720" w:hanging="360"/>
      </w:pPr>
      <w:rPr>
        <w:rFonts w:ascii="Symbol" w:hAnsi="Symbol"/>
      </w:rPr>
    </w:lvl>
    <w:lvl w:ilvl="1" w:tplc="93941D44">
      <w:start w:val="1"/>
      <w:numFmt w:val="bullet"/>
      <w:lvlText w:val=""/>
      <w:lvlJc w:val="left"/>
      <w:pPr>
        <w:ind w:left="720" w:hanging="360"/>
      </w:pPr>
      <w:rPr>
        <w:rFonts w:ascii="Symbol" w:hAnsi="Symbol"/>
      </w:rPr>
    </w:lvl>
    <w:lvl w:ilvl="2" w:tplc="36BC48DE">
      <w:start w:val="1"/>
      <w:numFmt w:val="bullet"/>
      <w:lvlText w:val=""/>
      <w:lvlJc w:val="left"/>
      <w:pPr>
        <w:ind w:left="720" w:hanging="360"/>
      </w:pPr>
      <w:rPr>
        <w:rFonts w:ascii="Symbol" w:hAnsi="Symbol"/>
      </w:rPr>
    </w:lvl>
    <w:lvl w:ilvl="3" w:tplc="B9768E86">
      <w:start w:val="1"/>
      <w:numFmt w:val="bullet"/>
      <w:lvlText w:val=""/>
      <w:lvlJc w:val="left"/>
      <w:pPr>
        <w:ind w:left="720" w:hanging="360"/>
      </w:pPr>
      <w:rPr>
        <w:rFonts w:ascii="Symbol" w:hAnsi="Symbol"/>
      </w:rPr>
    </w:lvl>
    <w:lvl w:ilvl="4" w:tplc="25A20FB2">
      <w:start w:val="1"/>
      <w:numFmt w:val="bullet"/>
      <w:lvlText w:val=""/>
      <w:lvlJc w:val="left"/>
      <w:pPr>
        <w:ind w:left="720" w:hanging="360"/>
      </w:pPr>
      <w:rPr>
        <w:rFonts w:ascii="Symbol" w:hAnsi="Symbol"/>
      </w:rPr>
    </w:lvl>
    <w:lvl w:ilvl="5" w:tplc="91C23DA6">
      <w:start w:val="1"/>
      <w:numFmt w:val="bullet"/>
      <w:lvlText w:val=""/>
      <w:lvlJc w:val="left"/>
      <w:pPr>
        <w:ind w:left="720" w:hanging="360"/>
      </w:pPr>
      <w:rPr>
        <w:rFonts w:ascii="Symbol" w:hAnsi="Symbol"/>
      </w:rPr>
    </w:lvl>
    <w:lvl w:ilvl="6" w:tplc="882C696A">
      <w:start w:val="1"/>
      <w:numFmt w:val="bullet"/>
      <w:lvlText w:val=""/>
      <w:lvlJc w:val="left"/>
      <w:pPr>
        <w:ind w:left="720" w:hanging="360"/>
      </w:pPr>
      <w:rPr>
        <w:rFonts w:ascii="Symbol" w:hAnsi="Symbol"/>
      </w:rPr>
    </w:lvl>
    <w:lvl w:ilvl="7" w:tplc="96CE0B28">
      <w:start w:val="1"/>
      <w:numFmt w:val="bullet"/>
      <w:lvlText w:val=""/>
      <w:lvlJc w:val="left"/>
      <w:pPr>
        <w:ind w:left="720" w:hanging="360"/>
      </w:pPr>
      <w:rPr>
        <w:rFonts w:ascii="Symbol" w:hAnsi="Symbol"/>
      </w:rPr>
    </w:lvl>
    <w:lvl w:ilvl="8" w:tplc="6146149A">
      <w:start w:val="1"/>
      <w:numFmt w:val="bullet"/>
      <w:lvlText w:val=""/>
      <w:lvlJc w:val="left"/>
      <w:pPr>
        <w:ind w:left="720" w:hanging="360"/>
      </w:pPr>
      <w:rPr>
        <w:rFonts w:ascii="Symbol" w:hAnsi="Symbol"/>
      </w:rPr>
    </w:lvl>
  </w:abstractNum>
  <w:abstractNum w:abstractNumId="15" w15:restartNumberingAfterBreak="0">
    <w:nsid w:val="5C796811"/>
    <w:multiLevelType w:val="hybridMultilevel"/>
    <w:tmpl w:val="5EAEC488"/>
    <w:lvl w:ilvl="0" w:tplc="26641668">
      <w:start w:val="1"/>
      <w:numFmt w:val="bullet"/>
      <w:lvlText w:val=""/>
      <w:lvlJc w:val="left"/>
      <w:pPr>
        <w:ind w:left="720" w:hanging="360"/>
      </w:pPr>
      <w:rPr>
        <w:rFonts w:ascii="Symbol" w:hAnsi="Symbol"/>
      </w:rPr>
    </w:lvl>
    <w:lvl w:ilvl="1" w:tplc="F90C0D36">
      <w:start w:val="1"/>
      <w:numFmt w:val="bullet"/>
      <w:lvlText w:val=""/>
      <w:lvlJc w:val="left"/>
      <w:pPr>
        <w:ind w:left="720" w:hanging="360"/>
      </w:pPr>
      <w:rPr>
        <w:rFonts w:ascii="Symbol" w:hAnsi="Symbol"/>
      </w:rPr>
    </w:lvl>
    <w:lvl w:ilvl="2" w:tplc="1306432A">
      <w:start w:val="1"/>
      <w:numFmt w:val="bullet"/>
      <w:lvlText w:val=""/>
      <w:lvlJc w:val="left"/>
      <w:pPr>
        <w:ind w:left="720" w:hanging="360"/>
      </w:pPr>
      <w:rPr>
        <w:rFonts w:ascii="Symbol" w:hAnsi="Symbol"/>
      </w:rPr>
    </w:lvl>
    <w:lvl w:ilvl="3" w:tplc="36F4BCAA">
      <w:start w:val="1"/>
      <w:numFmt w:val="bullet"/>
      <w:lvlText w:val=""/>
      <w:lvlJc w:val="left"/>
      <w:pPr>
        <w:ind w:left="720" w:hanging="360"/>
      </w:pPr>
      <w:rPr>
        <w:rFonts w:ascii="Symbol" w:hAnsi="Symbol"/>
      </w:rPr>
    </w:lvl>
    <w:lvl w:ilvl="4" w:tplc="718430A2">
      <w:start w:val="1"/>
      <w:numFmt w:val="bullet"/>
      <w:lvlText w:val=""/>
      <w:lvlJc w:val="left"/>
      <w:pPr>
        <w:ind w:left="720" w:hanging="360"/>
      </w:pPr>
      <w:rPr>
        <w:rFonts w:ascii="Symbol" w:hAnsi="Symbol"/>
      </w:rPr>
    </w:lvl>
    <w:lvl w:ilvl="5" w:tplc="0248F188">
      <w:start w:val="1"/>
      <w:numFmt w:val="bullet"/>
      <w:lvlText w:val=""/>
      <w:lvlJc w:val="left"/>
      <w:pPr>
        <w:ind w:left="720" w:hanging="360"/>
      </w:pPr>
      <w:rPr>
        <w:rFonts w:ascii="Symbol" w:hAnsi="Symbol"/>
      </w:rPr>
    </w:lvl>
    <w:lvl w:ilvl="6" w:tplc="7CE6E658">
      <w:start w:val="1"/>
      <w:numFmt w:val="bullet"/>
      <w:lvlText w:val=""/>
      <w:lvlJc w:val="left"/>
      <w:pPr>
        <w:ind w:left="720" w:hanging="360"/>
      </w:pPr>
      <w:rPr>
        <w:rFonts w:ascii="Symbol" w:hAnsi="Symbol"/>
      </w:rPr>
    </w:lvl>
    <w:lvl w:ilvl="7" w:tplc="5358B572">
      <w:start w:val="1"/>
      <w:numFmt w:val="bullet"/>
      <w:lvlText w:val=""/>
      <w:lvlJc w:val="left"/>
      <w:pPr>
        <w:ind w:left="720" w:hanging="360"/>
      </w:pPr>
      <w:rPr>
        <w:rFonts w:ascii="Symbol" w:hAnsi="Symbol"/>
      </w:rPr>
    </w:lvl>
    <w:lvl w:ilvl="8" w:tplc="84B24730">
      <w:start w:val="1"/>
      <w:numFmt w:val="bullet"/>
      <w:lvlText w:val=""/>
      <w:lvlJc w:val="left"/>
      <w:pPr>
        <w:ind w:left="720" w:hanging="360"/>
      </w:pPr>
      <w:rPr>
        <w:rFonts w:ascii="Symbol" w:hAnsi="Symbol"/>
      </w:rPr>
    </w:lvl>
  </w:abstractNum>
  <w:abstractNum w:abstractNumId="16" w15:restartNumberingAfterBreak="0">
    <w:nsid w:val="61DB4B62"/>
    <w:multiLevelType w:val="hybridMultilevel"/>
    <w:tmpl w:val="4BFC55FA"/>
    <w:lvl w:ilvl="0" w:tplc="B2E6AF76">
      <w:start w:val="1"/>
      <w:numFmt w:val="bullet"/>
      <w:lvlText w:val=""/>
      <w:lvlJc w:val="left"/>
      <w:pPr>
        <w:ind w:left="720" w:hanging="360"/>
      </w:pPr>
      <w:rPr>
        <w:rFonts w:ascii="Symbol" w:hAnsi="Symbol"/>
      </w:rPr>
    </w:lvl>
    <w:lvl w:ilvl="1" w:tplc="BB3A2D82">
      <w:start w:val="1"/>
      <w:numFmt w:val="bullet"/>
      <w:lvlText w:val=""/>
      <w:lvlJc w:val="left"/>
      <w:pPr>
        <w:ind w:left="720" w:hanging="360"/>
      </w:pPr>
      <w:rPr>
        <w:rFonts w:ascii="Symbol" w:hAnsi="Symbol"/>
      </w:rPr>
    </w:lvl>
    <w:lvl w:ilvl="2" w:tplc="3E745ABC">
      <w:start w:val="1"/>
      <w:numFmt w:val="bullet"/>
      <w:lvlText w:val=""/>
      <w:lvlJc w:val="left"/>
      <w:pPr>
        <w:ind w:left="720" w:hanging="360"/>
      </w:pPr>
      <w:rPr>
        <w:rFonts w:ascii="Symbol" w:hAnsi="Symbol"/>
      </w:rPr>
    </w:lvl>
    <w:lvl w:ilvl="3" w:tplc="7712713A">
      <w:start w:val="1"/>
      <w:numFmt w:val="bullet"/>
      <w:lvlText w:val=""/>
      <w:lvlJc w:val="left"/>
      <w:pPr>
        <w:ind w:left="720" w:hanging="360"/>
      </w:pPr>
      <w:rPr>
        <w:rFonts w:ascii="Symbol" w:hAnsi="Symbol"/>
      </w:rPr>
    </w:lvl>
    <w:lvl w:ilvl="4" w:tplc="4E0ECA1C">
      <w:start w:val="1"/>
      <w:numFmt w:val="bullet"/>
      <w:lvlText w:val=""/>
      <w:lvlJc w:val="left"/>
      <w:pPr>
        <w:ind w:left="720" w:hanging="360"/>
      </w:pPr>
      <w:rPr>
        <w:rFonts w:ascii="Symbol" w:hAnsi="Symbol"/>
      </w:rPr>
    </w:lvl>
    <w:lvl w:ilvl="5" w:tplc="4392877A">
      <w:start w:val="1"/>
      <w:numFmt w:val="bullet"/>
      <w:lvlText w:val=""/>
      <w:lvlJc w:val="left"/>
      <w:pPr>
        <w:ind w:left="720" w:hanging="360"/>
      </w:pPr>
      <w:rPr>
        <w:rFonts w:ascii="Symbol" w:hAnsi="Symbol"/>
      </w:rPr>
    </w:lvl>
    <w:lvl w:ilvl="6" w:tplc="F21A5A54">
      <w:start w:val="1"/>
      <w:numFmt w:val="bullet"/>
      <w:lvlText w:val=""/>
      <w:lvlJc w:val="left"/>
      <w:pPr>
        <w:ind w:left="720" w:hanging="360"/>
      </w:pPr>
      <w:rPr>
        <w:rFonts w:ascii="Symbol" w:hAnsi="Symbol"/>
      </w:rPr>
    </w:lvl>
    <w:lvl w:ilvl="7" w:tplc="C8FAC352">
      <w:start w:val="1"/>
      <w:numFmt w:val="bullet"/>
      <w:lvlText w:val=""/>
      <w:lvlJc w:val="left"/>
      <w:pPr>
        <w:ind w:left="720" w:hanging="360"/>
      </w:pPr>
      <w:rPr>
        <w:rFonts w:ascii="Symbol" w:hAnsi="Symbol"/>
      </w:rPr>
    </w:lvl>
    <w:lvl w:ilvl="8" w:tplc="D216132E">
      <w:start w:val="1"/>
      <w:numFmt w:val="bullet"/>
      <w:lvlText w:val=""/>
      <w:lvlJc w:val="left"/>
      <w:pPr>
        <w:ind w:left="720" w:hanging="360"/>
      </w:pPr>
      <w:rPr>
        <w:rFonts w:ascii="Symbol" w:hAnsi="Symbol"/>
      </w:rPr>
    </w:lvl>
  </w:abstractNum>
  <w:abstractNum w:abstractNumId="17" w15:restartNumberingAfterBreak="0">
    <w:nsid w:val="674D3DE3"/>
    <w:multiLevelType w:val="hybridMultilevel"/>
    <w:tmpl w:val="F24854D2"/>
    <w:lvl w:ilvl="0" w:tplc="8118F03A">
      <w:start w:val="1"/>
      <w:numFmt w:val="bullet"/>
      <w:lvlText w:val=""/>
      <w:lvlJc w:val="left"/>
      <w:pPr>
        <w:ind w:left="720" w:hanging="360"/>
      </w:pPr>
      <w:rPr>
        <w:rFonts w:ascii="Symbol" w:hAnsi="Symbol"/>
      </w:rPr>
    </w:lvl>
    <w:lvl w:ilvl="1" w:tplc="A8B4B5FE">
      <w:start w:val="1"/>
      <w:numFmt w:val="bullet"/>
      <w:lvlText w:val=""/>
      <w:lvlJc w:val="left"/>
      <w:pPr>
        <w:ind w:left="720" w:hanging="360"/>
      </w:pPr>
      <w:rPr>
        <w:rFonts w:ascii="Symbol" w:hAnsi="Symbol"/>
      </w:rPr>
    </w:lvl>
    <w:lvl w:ilvl="2" w:tplc="61A454A0">
      <w:start w:val="1"/>
      <w:numFmt w:val="bullet"/>
      <w:lvlText w:val=""/>
      <w:lvlJc w:val="left"/>
      <w:pPr>
        <w:ind w:left="720" w:hanging="360"/>
      </w:pPr>
      <w:rPr>
        <w:rFonts w:ascii="Symbol" w:hAnsi="Symbol"/>
      </w:rPr>
    </w:lvl>
    <w:lvl w:ilvl="3" w:tplc="076C3BFA">
      <w:start w:val="1"/>
      <w:numFmt w:val="bullet"/>
      <w:lvlText w:val=""/>
      <w:lvlJc w:val="left"/>
      <w:pPr>
        <w:ind w:left="720" w:hanging="360"/>
      </w:pPr>
      <w:rPr>
        <w:rFonts w:ascii="Symbol" w:hAnsi="Symbol"/>
      </w:rPr>
    </w:lvl>
    <w:lvl w:ilvl="4" w:tplc="61E4FA26">
      <w:start w:val="1"/>
      <w:numFmt w:val="bullet"/>
      <w:lvlText w:val=""/>
      <w:lvlJc w:val="left"/>
      <w:pPr>
        <w:ind w:left="720" w:hanging="360"/>
      </w:pPr>
      <w:rPr>
        <w:rFonts w:ascii="Symbol" w:hAnsi="Symbol"/>
      </w:rPr>
    </w:lvl>
    <w:lvl w:ilvl="5" w:tplc="2540687E">
      <w:start w:val="1"/>
      <w:numFmt w:val="bullet"/>
      <w:lvlText w:val=""/>
      <w:lvlJc w:val="left"/>
      <w:pPr>
        <w:ind w:left="720" w:hanging="360"/>
      </w:pPr>
      <w:rPr>
        <w:rFonts w:ascii="Symbol" w:hAnsi="Symbol"/>
      </w:rPr>
    </w:lvl>
    <w:lvl w:ilvl="6" w:tplc="3564CD36">
      <w:start w:val="1"/>
      <w:numFmt w:val="bullet"/>
      <w:lvlText w:val=""/>
      <w:lvlJc w:val="left"/>
      <w:pPr>
        <w:ind w:left="720" w:hanging="360"/>
      </w:pPr>
      <w:rPr>
        <w:rFonts w:ascii="Symbol" w:hAnsi="Symbol"/>
      </w:rPr>
    </w:lvl>
    <w:lvl w:ilvl="7" w:tplc="1164AF94">
      <w:start w:val="1"/>
      <w:numFmt w:val="bullet"/>
      <w:lvlText w:val=""/>
      <w:lvlJc w:val="left"/>
      <w:pPr>
        <w:ind w:left="720" w:hanging="360"/>
      </w:pPr>
      <w:rPr>
        <w:rFonts w:ascii="Symbol" w:hAnsi="Symbol"/>
      </w:rPr>
    </w:lvl>
    <w:lvl w:ilvl="8" w:tplc="73446D5C">
      <w:start w:val="1"/>
      <w:numFmt w:val="bullet"/>
      <w:lvlText w:val=""/>
      <w:lvlJc w:val="left"/>
      <w:pPr>
        <w:ind w:left="720" w:hanging="360"/>
      </w:pPr>
      <w:rPr>
        <w:rFonts w:ascii="Symbol" w:hAnsi="Symbol"/>
      </w:rPr>
    </w:lvl>
  </w:abstractNum>
  <w:abstractNum w:abstractNumId="18" w15:restartNumberingAfterBreak="0">
    <w:nsid w:val="72B01418"/>
    <w:multiLevelType w:val="hybridMultilevel"/>
    <w:tmpl w:val="3CFE60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6741FAD"/>
    <w:multiLevelType w:val="hybridMultilevel"/>
    <w:tmpl w:val="DAA0CEC4"/>
    <w:lvl w:ilvl="0" w:tplc="C3B69FAE">
      <w:start w:val="1"/>
      <w:numFmt w:val="bullet"/>
      <w:lvlText w:val=""/>
      <w:lvlJc w:val="left"/>
      <w:pPr>
        <w:ind w:left="720" w:hanging="360"/>
      </w:pPr>
      <w:rPr>
        <w:rFonts w:ascii="Symbol" w:hAnsi="Symbol"/>
      </w:rPr>
    </w:lvl>
    <w:lvl w:ilvl="1" w:tplc="5B50739C">
      <w:start w:val="1"/>
      <w:numFmt w:val="bullet"/>
      <w:lvlText w:val=""/>
      <w:lvlJc w:val="left"/>
      <w:pPr>
        <w:ind w:left="720" w:hanging="360"/>
      </w:pPr>
      <w:rPr>
        <w:rFonts w:ascii="Symbol" w:hAnsi="Symbol"/>
      </w:rPr>
    </w:lvl>
    <w:lvl w:ilvl="2" w:tplc="830CD8BE">
      <w:start w:val="1"/>
      <w:numFmt w:val="bullet"/>
      <w:lvlText w:val=""/>
      <w:lvlJc w:val="left"/>
      <w:pPr>
        <w:ind w:left="720" w:hanging="360"/>
      </w:pPr>
      <w:rPr>
        <w:rFonts w:ascii="Symbol" w:hAnsi="Symbol"/>
      </w:rPr>
    </w:lvl>
    <w:lvl w:ilvl="3" w:tplc="978EB0A4">
      <w:start w:val="1"/>
      <w:numFmt w:val="bullet"/>
      <w:lvlText w:val=""/>
      <w:lvlJc w:val="left"/>
      <w:pPr>
        <w:ind w:left="720" w:hanging="360"/>
      </w:pPr>
      <w:rPr>
        <w:rFonts w:ascii="Symbol" w:hAnsi="Symbol"/>
      </w:rPr>
    </w:lvl>
    <w:lvl w:ilvl="4" w:tplc="33582FDC">
      <w:start w:val="1"/>
      <w:numFmt w:val="bullet"/>
      <w:lvlText w:val=""/>
      <w:lvlJc w:val="left"/>
      <w:pPr>
        <w:ind w:left="720" w:hanging="360"/>
      </w:pPr>
      <w:rPr>
        <w:rFonts w:ascii="Symbol" w:hAnsi="Symbol"/>
      </w:rPr>
    </w:lvl>
    <w:lvl w:ilvl="5" w:tplc="925C695A">
      <w:start w:val="1"/>
      <w:numFmt w:val="bullet"/>
      <w:lvlText w:val=""/>
      <w:lvlJc w:val="left"/>
      <w:pPr>
        <w:ind w:left="720" w:hanging="360"/>
      </w:pPr>
      <w:rPr>
        <w:rFonts w:ascii="Symbol" w:hAnsi="Symbol"/>
      </w:rPr>
    </w:lvl>
    <w:lvl w:ilvl="6" w:tplc="10F04B74">
      <w:start w:val="1"/>
      <w:numFmt w:val="bullet"/>
      <w:lvlText w:val=""/>
      <w:lvlJc w:val="left"/>
      <w:pPr>
        <w:ind w:left="720" w:hanging="360"/>
      </w:pPr>
      <w:rPr>
        <w:rFonts w:ascii="Symbol" w:hAnsi="Symbol"/>
      </w:rPr>
    </w:lvl>
    <w:lvl w:ilvl="7" w:tplc="EE3CF790">
      <w:start w:val="1"/>
      <w:numFmt w:val="bullet"/>
      <w:lvlText w:val=""/>
      <w:lvlJc w:val="left"/>
      <w:pPr>
        <w:ind w:left="720" w:hanging="360"/>
      </w:pPr>
      <w:rPr>
        <w:rFonts w:ascii="Symbol" w:hAnsi="Symbol"/>
      </w:rPr>
    </w:lvl>
    <w:lvl w:ilvl="8" w:tplc="EFC61CAE">
      <w:start w:val="1"/>
      <w:numFmt w:val="bullet"/>
      <w:lvlText w:val=""/>
      <w:lvlJc w:val="left"/>
      <w:pPr>
        <w:ind w:left="720" w:hanging="360"/>
      </w:pPr>
      <w:rPr>
        <w:rFonts w:ascii="Symbol" w:hAnsi="Symbol"/>
      </w:rPr>
    </w:lvl>
  </w:abstractNum>
  <w:abstractNum w:abstractNumId="20" w15:restartNumberingAfterBreak="0">
    <w:nsid w:val="770F4019"/>
    <w:multiLevelType w:val="hybridMultilevel"/>
    <w:tmpl w:val="8FE60FB4"/>
    <w:lvl w:ilvl="0" w:tplc="E8BC12C0">
      <w:start w:val="1"/>
      <w:numFmt w:val="bullet"/>
      <w:lvlText w:val=""/>
      <w:lvlJc w:val="left"/>
      <w:pPr>
        <w:ind w:left="720" w:hanging="360"/>
      </w:pPr>
      <w:rPr>
        <w:rFonts w:ascii="Symbol" w:hAnsi="Symbol"/>
      </w:rPr>
    </w:lvl>
    <w:lvl w:ilvl="1" w:tplc="B33A2F32">
      <w:start w:val="1"/>
      <w:numFmt w:val="bullet"/>
      <w:lvlText w:val=""/>
      <w:lvlJc w:val="left"/>
      <w:pPr>
        <w:ind w:left="720" w:hanging="360"/>
      </w:pPr>
      <w:rPr>
        <w:rFonts w:ascii="Symbol" w:hAnsi="Symbol"/>
      </w:rPr>
    </w:lvl>
    <w:lvl w:ilvl="2" w:tplc="194CCFF6">
      <w:start w:val="1"/>
      <w:numFmt w:val="bullet"/>
      <w:lvlText w:val=""/>
      <w:lvlJc w:val="left"/>
      <w:pPr>
        <w:ind w:left="720" w:hanging="360"/>
      </w:pPr>
      <w:rPr>
        <w:rFonts w:ascii="Symbol" w:hAnsi="Symbol"/>
      </w:rPr>
    </w:lvl>
    <w:lvl w:ilvl="3" w:tplc="9FC489A0">
      <w:start w:val="1"/>
      <w:numFmt w:val="bullet"/>
      <w:lvlText w:val=""/>
      <w:lvlJc w:val="left"/>
      <w:pPr>
        <w:ind w:left="720" w:hanging="360"/>
      </w:pPr>
      <w:rPr>
        <w:rFonts w:ascii="Symbol" w:hAnsi="Symbol"/>
      </w:rPr>
    </w:lvl>
    <w:lvl w:ilvl="4" w:tplc="5EDA396A">
      <w:start w:val="1"/>
      <w:numFmt w:val="bullet"/>
      <w:lvlText w:val=""/>
      <w:lvlJc w:val="left"/>
      <w:pPr>
        <w:ind w:left="720" w:hanging="360"/>
      </w:pPr>
      <w:rPr>
        <w:rFonts w:ascii="Symbol" w:hAnsi="Symbol"/>
      </w:rPr>
    </w:lvl>
    <w:lvl w:ilvl="5" w:tplc="095A1540">
      <w:start w:val="1"/>
      <w:numFmt w:val="bullet"/>
      <w:lvlText w:val=""/>
      <w:lvlJc w:val="left"/>
      <w:pPr>
        <w:ind w:left="720" w:hanging="360"/>
      </w:pPr>
      <w:rPr>
        <w:rFonts w:ascii="Symbol" w:hAnsi="Symbol"/>
      </w:rPr>
    </w:lvl>
    <w:lvl w:ilvl="6" w:tplc="A8F6882C">
      <w:start w:val="1"/>
      <w:numFmt w:val="bullet"/>
      <w:lvlText w:val=""/>
      <w:lvlJc w:val="left"/>
      <w:pPr>
        <w:ind w:left="720" w:hanging="360"/>
      </w:pPr>
      <w:rPr>
        <w:rFonts w:ascii="Symbol" w:hAnsi="Symbol"/>
      </w:rPr>
    </w:lvl>
    <w:lvl w:ilvl="7" w:tplc="82D82F68">
      <w:start w:val="1"/>
      <w:numFmt w:val="bullet"/>
      <w:lvlText w:val=""/>
      <w:lvlJc w:val="left"/>
      <w:pPr>
        <w:ind w:left="720" w:hanging="360"/>
      </w:pPr>
      <w:rPr>
        <w:rFonts w:ascii="Symbol" w:hAnsi="Symbol"/>
      </w:rPr>
    </w:lvl>
    <w:lvl w:ilvl="8" w:tplc="07941DB2">
      <w:start w:val="1"/>
      <w:numFmt w:val="bullet"/>
      <w:lvlText w:val=""/>
      <w:lvlJc w:val="left"/>
      <w:pPr>
        <w:ind w:left="720" w:hanging="360"/>
      </w:pPr>
      <w:rPr>
        <w:rFonts w:ascii="Symbol" w:hAnsi="Symbol"/>
      </w:rPr>
    </w:lvl>
  </w:abstractNum>
  <w:abstractNum w:abstractNumId="21" w15:restartNumberingAfterBreak="0">
    <w:nsid w:val="7A295511"/>
    <w:multiLevelType w:val="hybridMultilevel"/>
    <w:tmpl w:val="78D88B7C"/>
    <w:lvl w:ilvl="0" w:tplc="953209A0">
      <w:start w:val="1"/>
      <w:numFmt w:val="bullet"/>
      <w:lvlText w:val=""/>
      <w:lvlJc w:val="left"/>
      <w:pPr>
        <w:ind w:left="720" w:hanging="360"/>
      </w:pPr>
      <w:rPr>
        <w:rFonts w:ascii="Symbol" w:hAnsi="Symbol"/>
      </w:rPr>
    </w:lvl>
    <w:lvl w:ilvl="1" w:tplc="9D6CA508">
      <w:start w:val="1"/>
      <w:numFmt w:val="bullet"/>
      <w:lvlText w:val=""/>
      <w:lvlJc w:val="left"/>
      <w:pPr>
        <w:ind w:left="720" w:hanging="360"/>
      </w:pPr>
      <w:rPr>
        <w:rFonts w:ascii="Symbol" w:hAnsi="Symbol"/>
      </w:rPr>
    </w:lvl>
    <w:lvl w:ilvl="2" w:tplc="9E047038">
      <w:start w:val="1"/>
      <w:numFmt w:val="bullet"/>
      <w:lvlText w:val=""/>
      <w:lvlJc w:val="left"/>
      <w:pPr>
        <w:ind w:left="720" w:hanging="360"/>
      </w:pPr>
      <w:rPr>
        <w:rFonts w:ascii="Symbol" w:hAnsi="Symbol"/>
      </w:rPr>
    </w:lvl>
    <w:lvl w:ilvl="3" w:tplc="9774E6D2">
      <w:start w:val="1"/>
      <w:numFmt w:val="bullet"/>
      <w:lvlText w:val=""/>
      <w:lvlJc w:val="left"/>
      <w:pPr>
        <w:ind w:left="720" w:hanging="360"/>
      </w:pPr>
      <w:rPr>
        <w:rFonts w:ascii="Symbol" w:hAnsi="Symbol"/>
      </w:rPr>
    </w:lvl>
    <w:lvl w:ilvl="4" w:tplc="92D8F830">
      <w:start w:val="1"/>
      <w:numFmt w:val="bullet"/>
      <w:lvlText w:val=""/>
      <w:lvlJc w:val="left"/>
      <w:pPr>
        <w:ind w:left="720" w:hanging="360"/>
      </w:pPr>
      <w:rPr>
        <w:rFonts w:ascii="Symbol" w:hAnsi="Symbol"/>
      </w:rPr>
    </w:lvl>
    <w:lvl w:ilvl="5" w:tplc="047C50C8">
      <w:start w:val="1"/>
      <w:numFmt w:val="bullet"/>
      <w:lvlText w:val=""/>
      <w:lvlJc w:val="left"/>
      <w:pPr>
        <w:ind w:left="720" w:hanging="360"/>
      </w:pPr>
      <w:rPr>
        <w:rFonts w:ascii="Symbol" w:hAnsi="Symbol"/>
      </w:rPr>
    </w:lvl>
    <w:lvl w:ilvl="6" w:tplc="9190D1D4">
      <w:start w:val="1"/>
      <w:numFmt w:val="bullet"/>
      <w:lvlText w:val=""/>
      <w:lvlJc w:val="left"/>
      <w:pPr>
        <w:ind w:left="720" w:hanging="360"/>
      </w:pPr>
      <w:rPr>
        <w:rFonts w:ascii="Symbol" w:hAnsi="Symbol"/>
      </w:rPr>
    </w:lvl>
    <w:lvl w:ilvl="7" w:tplc="58D8B38E">
      <w:start w:val="1"/>
      <w:numFmt w:val="bullet"/>
      <w:lvlText w:val=""/>
      <w:lvlJc w:val="left"/>
      <w:pPr>
        <w:ind w:left="720" w:hanging="360"/>
      </w:pPr>
      <w:rPr>
        <w:rFonts w:ascii="Symbol" w:hAnsi="Symbol"/>
      </w:rPr>
    </w:lvl>
    <w:lvl w:ilvl="8" w:tplc="C5D89CE4">
      <w:start w:val="1"/>
      <w:numFmt w:val="bullet"/>
      <w:lvlText w:val=""/>
      <w:lvlJc w:val="left"/>
      <w:pPr>
        <w:ind w:left="720" w:hanging="360"/>
      </w:pPr>
      <w:rPr>
        <w:rFonts w:ascii="Symbol" w:hAnsi="Symbol"/>
      </w:rPr>
    </w:lvl>
  </w:abstractNum>
  <w:abstractNum w:abstractNumId="22" w15:restartNumberingAfterBreak="0">
    <w:nsid w:val="7B84543A"/>
    <w:multiLevelType w:val="hybridMultilevel"/>
    <w:tmpl w:val="E8FEF258"/>
    <w:lvl w:ilvl="0" w:tplc="E17CDEEC">
      <w:start w:val="1"/>
      <w:numFmt w:val="bullet"/>
      <w:lvlText w:val=""/>
      <w:lvlJc w:val="left"/>
      <w:pPr>
        <w:ind w:left="720" w:hanging="360"/>
      </w:pPr>
      <w:rPr>
        <w:rFonts w:ascii="Symbol" w:hAnsi="Symbol"/>
      </w:rPr>
    </w:lvl>
    <w:lvl w:ilvl="1" w:tplc="96AE0BF0">
      <w:start w:val="1"/>
      <w:numFmt w:val="bullet"/>
      <w:lvlText w:val=""/>
      <w:lvlJc w:val="left"/>
      <w:pPr>
        <w:ind w:left="720" w:hanging="360"/>
      </w:pPr>
      <w:rPr>
        <w:rFonts w:ascii="Symbol" w:hAnsi="Symbol"/>
      </w:rPr>
    </w:lvl>
    <w:lvl w:ilvl="2" w:tplc="6CCE9F14">
      <w:start w:val="1"/>
      <w:numFmt w:val="bullet"/>
      <w:lvlText w:val=""/>
      <w:lvlJc w:val="left"/>
      <w:pPr>
        <w:ind w:left="720" w:hanging="360"/>
      </w:pPr>
      <w:rPr>
        <w:rFonts w:ascii="Symbol" w:hAnsi="Symbol"/>
      </w:rPr>
    </w:lvl>
    <w:lvl w:ilvl="3" w:tplc="553EA43E">
      <w:start w:val="1"/>
      <w:numFmt w:val="bullet"/>
      <w:lvlText w:val=""/>
      <w:lvlJc w:val="left"/>
      <w:pPr>
        <w:ind w:left="720" w:hanging="360"/>
      </w:pPr>
      <w:rPr>
        <w:rFonts w:ascii="Symbol" w:hAnsi="Symbol"/>
      </w:rPr>
    </w:lvl>
    <w:lvl w:ilvl="4" w:tplc="565C8FC2">
      <w:start w:val="1"/>
      <w:numFmt w:val="bullet"/>
      <w:lvlText w:val=""/>
      <w:lvlJc w:val="left"/>
      <w:pPr>
        <w:ind w:left="720" w:hanging="360"/>
      </w:pPr>
      <w:rPr>
        <w:rFonts w:ascii="Symbol" w:hAnsi="Symbol"/>
      </w:rPr>
    </w:lvl>
    <w:lvl w:ilvl="5" w:tplc="A42A49CA">
      <w:start w:val="1"/>
      <w:numFmt w:val="bullet"/>
      <w:lvlText w:val=""/>
      <w:lvlJc w:val="left"/>
      <w:pPr>
        <w:ind w:left="720" w:hanging="360"/>
      </w:pPr>
      <w:rPr>
        <w:rFonts w:ascii="Symbol" w:hAnsi="Symbol"/>
      </w:rPr>
    </w:lvl>
    <w:lvl w:ilvl="6" w:tplc="1FDEF774">
      <w:start w:val="1"/>
      <w:numFmt w:val="bullet"/>
      <w:lvlText w:val=""/>
      <w:lvlJc w:val="left"/>
      <w:pPr>
        <w:ind w:left="720" w:hanging="360"/>
      </w:pPr>
      <w:rPr>
        <w:rFonts w:ascii="Symbol" w:hAnsi="Symbol"/>
      </w:rPr>
    </w:lvl>
    <w:lvl w:ilvl="7" w:tplc="CF406996">
      <w:start w:val="1"/>
      <w:numFmt w:val="bullet"/>
      <w:lvlText w:val=""/>
      <w:lvlJc w:val="left"/>
      <w:pPr>
        <w:ind w:left="720" w:hanging="360"/>
      </w:pPr>
      <w:rPr>
        <w:rFonts w:ascii="Symbol" w:hAnsi="Symbol"/>
      </w:rPr>
    </w:lvl>
    <w:lvl w:ilvl="8" w:tplc="1A661078">
      <w:start w:val="1"/>
      <w:numFmt w:val="bullet"/>
      <w:lvlText w:val=""/>
      <w:lvlJc w:val="left"/>
      <w:pPr>
        <w:ind w:left="720" w:hanging="360"/>
      </w:pPr>
      <w:rPr>
        <w:rFonts w:ascii="Symbol" w:hAnsi="Symbol"/>
      </w:rPr>
    </w:lvl>
  </w:abstractNum>
  <w:abstractNum w:abstractNumId="23" w15:restartNumberingAfterBreak="0">
    <w:nsid w:val="7E124F3A"/>
    <w:multiLevelType w:val="hybridMultilevel"/>
    <w:tmpl w:val="744CF266"/>
    <w:lvl w:ilvl="0" w:tplc="FBDA9C54">
      <w:start w:val="1"/>
      <w:numFmt w:val="bullet"/>
      <w:lvlText w:val=""/>
      <w:lvlJc w:val="left"/>
      <w:pPr>
        <w:ind w:left="720" w:hanging="360"/>
      </w:pPr>
      <w:rPr>
        <w:rFonts w:ascii="Symbol" w:hAnsi="Symbol"/>
      </w:rPr>
    </w:lvl>
    <w:lvl w:ilvl="1" w:tplc="D498522E">
      <w:start w:val="1"/>
      <w:numFmt w:val="bullet"/>
      <w:lvlText w:val=""/>
      <w:lvlJc w:val="left"/>
      <w:pPr>
        <w:ind w:left="720" w:hanging="360"/>
      </w:pPr>
      <w:rPr>
        <w:rFonts w:ascii="Symbol" w:hAnsi="Symbol"/>
      </w:rPr>
    </w:lvl>
    <w:lvl w:ilvl="2" w:tplc="03948D9A">
      <w:start w:val="1"/>
      <w:numFmt w:val="bullet"/>
      <w:lvlText w:val=""/>
      <w:lvlJc w:val="left"/>
      <w:pPr>
        <w:ind w:left="720" w:hanging="360"/>
      </w:pPr>
      <w:rPr>
        <w:rFonts w:ascii="Symbol" w:hAnsi="Symbol"/>
      </w:rPr>
    </w:lvl>
    <w:lvl w:ilvl="3" w:tplc="BA6A21F2">
      <w:start w:val="1"/>
      <w:numFmt w:val="bullet"/>
      <w:lvlText w:val=""/>
      <w:lvlJc w:val="left"/>
      <w:pPr>
        <w:ind w:left="720" w:hanging="360"/>
      </w:pPr>
      <w:rPr>
        <w:rFonts w:ascii="Symbol" w:hAnsi="Symbol"/>
      </w:rPr>
    </w:lvl>
    <w:lvl w:ilvl="4" w:tplc="81B46FC0">
      <w:start w:val="1"/>
      <w:numFmt w:val="bullet"/>
      <w:lvlText w:val=""/>
      <w:lvlJc w:val="left"/>
      <w:pPr>
        <w:ind w:left="720" w:hanging="360"/>
      </w:pPr>
      <w:rPr>
        <w:rFonts w:ascii="Symbol" w:hAnsi="Symbol"/>
      </w:rPr>
    </w:lvl>
    <w:lvl w:ilvl="5" w:tplc="B5E8F6C2">
      <w:start w:val="1"/>
      <w:numFmt w:val="bullet"/>
      <w:lvlText w:val=""/>
      <w:lvlJc w:val="left"/>
      <w:pPr>
        <w:ind w:left="720" w:hanging="360"/>
      </w:pPr>
      <w:rPr>
        <w:rFonts w:ascii="Symbol" w:hAnsi="Symbol"/>
      </w:rPr>
    </w:lvl>
    <w:lvl w:ilvl="6" w:tplc="1D54728C">
      <w:start w:val="1"/>
      <w:numFmt w:val="bullet"/>
      <w:lvlText w:val=""/>
      <w:lvlJc w:val="left"/>
      <w:pPr>
        <w:ind w:left="720" w:hanging="360"/>
      </w:pPr>
      <w:rPr>
        <w:rFonts w:ascii="Symbol" w:hAnsi="Symbol"/>
      </w:rPr>
    </w:lvl>
    <w:lvl w:ilvl="7" w:tplc="BE28844E">
      <w:start w:val="1"/>
      <w:numFmt w:val="bullet"/>
      <w:lvlText w:val=""/>
      <w:lvlJc w:val="left"/>
      <w:pPr>
        <w:ind w:left="720" w:hanging="360"/>
      </w:pPr>
      <w:rPr>
        <w:rFonts w:ascii="Symbol" w:hAnsi="Symbol"/>
      </w:rPr>
    </w:lvl>
    <w:lvl w:ilvl="8" w:tplc="4B5466B6">
      <w:start w:val="1"/>
      <w:numFmt w:val="bullet"/>
      <w:lvlText w:val=""/>
      <w:lvlJc w:val="left"/>
      <w:pPr>
        <w:ind w:left="720" w:hanging="360"/>
      </w:pPr>
      <w:rPr>
        <w:rFonts w:ascii="Symbol" w:hAnsi="Symbol"/>
      </w:rPr>
    </w:lvl>
  </w:abstractNum>
  <w:num w:numId="1" w16cid:durableId="1865896145">
    <w:abstractNumId w:val="18"/>
  </w:num>
  <w:num w:numId="2" w16cid:durableId="1771268492">
    <w:abstractNumId w:val="11"/>
  </w:num>
  <w:num w:numId="3" w16cid:durableId="643123654">
    <w:abstractNumId w:val="12"/>
  </w:num>
  <w:num w:numId="4" w16cid:durableId="2067950278">
    <w:abstractNumId w:val="9"/>
  </w:num>
  <w:num w:numId="5" w16cid:durableId="709887920">
    <w:abstractNumId w:val="1"/>
  </w:num>
  <w:num w:numId="6" w16cid:durableId="1289973451">
    <w:abstractNumId w:val="20"/>
  </w:num>
  <w:num w:numId="7" w16cid:durableId="138232739">
    <w:abstractNumId w:val="22"/>
  </w:num>
  <w:num w:numId="8" w16cid:durableId="1318219367">
    <w:abstractNumId w:val="8"/>
  </w:num>
  <w:num w:numId="9" w16cid:durableId="202451406">
    <w:abstractNumId w:val="10"/>
  </w:num>
  <w:num w:numId="10" w16cid:durableId="1867253094">
    <w:abstractNumId w:val="13"/>
  </w:num>
  <w:num w:numId="11" w16cid:durableId="1106270069">
    <w:abstractNumId w:val="4"/>
  </w:num>
  <w:num w:numId="12" w16cid:durableId="32921412">
    <w:abstractNumId w:val="6"/>
  </w:num>
  <w:num w:numId="13" w16cid:durableId="1197238644">
    <w:abstractNumId w:val="19"/>
  </w:num>
  <w:num w:numId="14" w16cid:durableId="1617440649">
    <w:abstractNumId w:val="14"/>
  </w:num>
  <w:num w:numId="15" w16cid:durableId="1210915706">
    <w:abstractNumId w:val="15"/>
  </w:num>
  <w:num w:numId="16" w16cid:durableId="1167791088">
    <w:abstractNumId w:val="3"/>
  </w:num>
  <w:num w:numId="17" w16cid:durableId="1784417854">
    <w:abstractNumId w:val="17"/>
  </w:num>
  <w:num w:numId="18" w16cid:durableId="7799812">
    <w:abstractNumId w:val="7"/>
  </w:num>
  <w:num w:numId="19" w16cid:durableId="1678340896">
    <w:abstractNumId w:val="23"/>
  </w:num>
  <w:num w:numId="20" w16cid:durableId="995034749">
    <w:abstractNumId w:val="21"/>
  </w:num>
  <w:num w:numId="21" w16cid:durableId="686757041">
    <w:abstractNumId w:val="16"/>
  </w:num>
  <w:num w:numId="22" w16cid:durableId="113864656">
    <w:abstractNumId w:val="5"/>
  </w:num>
  <w:num w:numId="23" w16cid:durableId="1118060708">
    <w:abstractNumId w:val="0"/>
  </w:num>
  <w:num w:numId="24" w16cid:durableId="7958351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xt2tv5mdae5ze0er7vxpwpzxerawzrvfta&quot;&gt;My EndNote Library&lt;record-ids&gt;&lt;item&gt;136&lt;/item&gt;&lt;item&gt;158&lt;/item&gt;&lt;item&gt;272&lt;/item&gt;&lt;item&gt;285&lt;/item&gt;&lt;item&gt;286&lt;/item&gt;&lt;item&gt;431&lt;/item&gt;&lt;item&gt;599&lt;/item&gt;&lt;item&gt;602&lt;/item&gt;&lt;item&gt;603&lt;/item&gt;&lt;item&gt;604&lt;/item&gt;&lt;item&gt;774&lt;/item&gt;&lt;item&gt;838&lt;/item&gt;&lt;item&gt;840&lt;/item&gt;&lt;item&gt;853&lt;/item&gt;&lt;item&gt;857&lt;/item&gt;&lt;item&gt;860&lt;/item&gt;&lt;item&gt;911&lt;/item&gt;&lt;item&gt;1264&lt;/item&gt;&lt;item&gt;1507&lt;/item&gt;&lt;item&gt;1512&lt;/item&gt;&lt;item&gt;1565&lt;/item&gt;&lt;item&gt;1590&lt;/item&gt;&lt;item&gt;1592&lt;/item&gt;&lt;item&gt;1626&lt;/item&gt;&lt;item&gt;1675&lt;/item&gt;&lt;item&gt;1679&lt;/item&gt;&lt;item&gt;1680&lt;/item&gt;&lt;item&gt;1690&lt;/item&gt;&lt;item&gt;1715&lt;/item&gt;&lt;item&gt;1721&lt;/item&gt;&lt;item&gt;1727&lt;/item&gt;&lt;item&gt;1729&lt;/item&gt;&lt;item&gt;1730&lt;/item&gt;&lt;item&gt;1771&lt;/item&gt;&lt;item&gt;1834&lt;/item&gt;&lt;item&gt;1860&lt;/item&gt;&lt;item&gt;1880&lt;/item&gt;&lt;item&gt;1897&lt;/item&gt;&lt;item&gt;1898&lt;/item&gt;&lt;item&gt;1899&lt;/item&gt;&lt;item&gt;1900&lt;/item&gt;&lt;item&gt;1903&lt;/item&gt;&lt;item&gt;1904&lt;/item&gt;&lt;item&gt;1905&lt;/item&gt;&lt;item&gt;1906&lt;/item&gt;&lt;item&gt;1907&lt;/item&gt;&lt;item&gt;1908&lt;/item&gt;&lt;item&gt;1909&lt;/item&gt;&lt;item&gt;1910&lt;/item&gt;&lt;item&gt;1923&lt;/item&gt;&lt;item&gt;1983&lt;/item&gt;&lt;item&gt;1984&lt;/item&gt;&lt;item&gt;1991&lt;/item&gt;&lt;item&gt;2004&lt;/item&gt;&lt;item&gt;2005&lt;/item&gt;&lt;item&gt;2007&lt;/item&gt;&lt;item&gt;2009&lt;/item&gt;&lt;item&gt;2010&lt;/item&gt;&lt;/record-ids&gt;&lt;/item&gt;&lt;/Libraries&gt;"/>
  </w:docVars>
  <w:rsids>
    <w:rsidRoot w:val="007F7335"/>
    <w:rsid w:val="00000124"/>
    <w:rsid w:val="00000701"/>
    <w:rsid w:val="00000B42"/>
    <w:rsid w:val="00001192"/>
    <w:rsid w:val="00001508"/>
    <w:rsid w:val="0000305D"/>
    <w:rsid w:val="0000305E"/>
    <w:rsid w:val="00003AB3"/>
    <w:rsid w:val="0000455D"/>
    <w:rsid w:val="00005DF5"/>
    <w:rsid w:val="00006C41"/>
    <w:rsid w:val="00010153"/>
    <w:rsid w:val="0001061D"/>
    <w:rsid w:val="00010721"/>
    <w:rsid w:val="00010C46"/>
    <w:rsid w:val="0001155F"/>
    <w:rsid w:val="00012BB1"/>
    <w:rsid w:val="00021E18"/>
    <w:rsid w:val="00022D56"/>
    <w:rsid w:val="00025A39"/>
    <w:rsid w:val="00025CD7"/>
    <w:rsid w:val="00025FF9"/>
    <w:rsid w:val="0002712D"/>
    <w:rsid w:val="00027F0D"/>
    <w:rsid w:val="000302D9"/>
    <w:rsid w:val="00031FC6"/>
    <w:rsid w:val="000320F6"/>
    <w:rsid w:val="0003212A"/>
    <w:rsid w:val="000321CE"/>
    <w:rsid w:val="000325BA"/>
    <w:rsid w:val="0003338F"/>
    <w:rsid w:val="0003405D"/>
    <w:rsid w:val="00035C22"/>
    <w:rsid w:val="0003714D"/>
    <w:rsid w:val="00037C59"/>
    <w:rsid w:val="000440B7"/>
    <w:rsid w:val="00047934"/>
    <w:rsid w:val="000479B5"/>
    <w:rsid w:val="00047B13"/>
    <w:rsid w:val="0005006A"/>
    <w:rsid w:val="00050B86"/>
    <w:rsid w:val="00053004"/>
    <w:rsid w:val="00054D91"/>
    <w:rsid w:val="00056425"/>
    <w:rsid w:val="00057E85"/>
    <w:rsid w:val="00057EF7"/>
    <w:rsid w:val="00057F59"/>
    <w:rsid w:val="00060666"/>
    <w:rsid w:val="00064A40"/>
    <w:rsid w:val="00064D58"/>
    <w:rsid w:val="000650C9"/>
    <w:rsid w:val="0007324E"/>
    <w:rsid w:val="00074215"/>
    <w:rsid w:val="000758B3"/>
    <w:rsid w:val="00076118"/>
    <w:rsid w:val="00076A8B"/>
    <w:rsid w:val="00077252"/>
    <w:rsid w:val="00077B4F"/>
    <w:rsid w:val="00084DA7"/>
    <w:rsid w:val="00085976"/>
    <w:rsid w:val="00085B44"/>
    <w:rsid w:val="00085CDD"/>
    <w:rsid w:val="0008628C"/>
    <w:rsid w:val="00090B93"/>
    <w:rsid w:val="000910D0"/>
    <w:rsid w:val="00092F76"/>
    <w:rsid w:val="00093301"/>
    <w:rsid w:val="000933A3"/>
    <w:rsid w:val="00093A60"/>
    <w:rsid w:val="00093FB3"/>
    <w:rsid w:val="00094FBA"/>
    <w:rsid w:val="00095305"/>
    <w:rsid w:val="000962C3"/>
    <w:rsid w:val="00096C6F"/>
    <w:rsid w:val="00096E8F"/>
    <w:rsid w:val="000A0015"/>
    <w:rsid w:val="000A076D"/>
    <w:rsid w:val="000A0AB2"/>
    <w:rsid w:val="000A1238"/>
    <w:rsid w:val="000A1552"/>
    <w:rsid w:val="000A17B7"/>
    <w:rsid w:val="000A1C81"/>
    <w:rsid w:val="000A2295"/>
    <w:rsid w:val="000A2BF8"/>
    <w:rsid w:val="000A4F93"/>
    <w:rsid w:val="000A785B"/>
    <w:rsid w:val="000A7924"/>
    <w:rsid w:val="000B087B"/>
    <w:rsid w:val="000B1CF5"/>
    <w:rsid w:val="000B61B0"/>
    <w:rsid w:val="000B7EEC"/>
    <w:rsid w:val="000C0E75"/>
    <w:rsid w:val="000C2BA6"/>
    <w:rsid w:val="000C68F6"/>
    <w:rsid w:val="000C6F46"/>
    <w:rsid w:val="000D0974"/>
    <w:rsid w:val="000D1042"/>
    <w:rsid w:val="000D2EC1"/>
    <w:rsid w:val="000D31D1"/>
    <w:rsid w:val="000D4249"/>
    <w:rsid w:val="000E1F77"/>
    <w:rsid w:val="000E24C3"/>
    <w:rsid w:val="000E6D30"/>
    <w:rsid w:val="000E79CA"/>
    <w:rsid w:val="000E7C5E"/>
    <w:rsid w:val="000F077E"/>
    <w:rsid w:val="000F0ED0"/>
    <w:rsid w:val="000F175F"/>
    <w:rsid w:val="000F18AC"/>
    <w:rsid w:val="000F2612"/>
    <w:rsid w:val="000F39F4"/>
    <w:rsid w:val="000F493B"/>
    <w:rsid w:val="001007E8"/>
    <w:rsid w:val="00101236"/>
    <w:rsid w:val="00101C0D"/>
    <w:rsid w:val="00102599"/>
    <w:rsid w:val="001026AA"/>
    <w:rsid w:val="00102FD5"/>
    <w:rsid w:val="00104231"/>
    <w:rsid w:val="001046ED"/>
    <w:rsid w:val="00104CB7"/>
    <w:rsid w:val="0010581D"/>
    <w:rsid w:val="00111205"/>
    <w:rsid w:val="0011178D"/>
    <w:rsid w:val="0011296E"/>
    <w:rsid w:val="00112D6F"/>
    <w:rsid w:val="0011328B"/>
    <w:rsid w:val="00121B1B"/>
    <w:rsid w:val="001224B8"/>
    <w:rsid w:val="001250F4"/>
    <w:rsid w:val="00125230"/>
    <w:rsid w:val="0012698E"/>
    <w:rsid w:val="00126BBD"/>
    <w:rsid w:val="0012762D"/>
    <w:rsid w:val="00130961"/>
    <w:rsid w:val="00130C15"/>
    <w:rsid w:val="0013106E"/>
    <w:rsid w:val="0013290B"/>
    <w:rsid w:val="00133238"/>
    <w:rsid w:val="00134078"/>
    <w:rsid w:val="00134757"/>
    <w:rsid w:val="001358BD"/>
    <w:rsid w:val="0013779B"/>
    <w:rsid w:val="00140CCC"/>
    <w:rsid w:val="0014174A"/>
    <w:rsid w:val="001423E2"/>
    <w:rsid w:val="0015054F"/>
    <w:rsid w:val="00150D5D"/>
    <w:rsid w:val="0015142B"/>
    <w:rsid w:val="00151696"/>
    <w:rsid w:val="00153685"/>
    <w:rsid w:val="00155B53"/>
    <w:rsid w:val="0016180D"/>
    <w:rsid w:val="00162DC9"/>
    <w:rsid w:val="00162E86"/>
    <w:rsid w:val="00164561"/>
    <w:rsid w:val="00165EF2"/>
    <w:rsid w:val="00167571"/>
    <w:rsid w:val="0016766B"/>
    <w:rsid w:val="001705A7"/>
    <w:rsid w:val="00170627"/>
    <w:rsid w:val="0017255E"/>
    <w:rsid w:val="00172D9A"/>
    <w:rsid w:val="00173C1F"/>
    <w:rsid w:val="00173D55"/>
    <w:rsid w:val="0017457C"/>
    <w:rsid w:val="00174AA4"/>
    <w:rsid w:val="00175988"/>
    <w:rsid w:val="00177D8F"/>
    <w:rsid w:val="00180706"/>
    <w:rsid w:val="001834FB"/>
    <w:rsid w:val="001851EF"/>
    <w:rsid w:val="00187F2B"/>
    <w:rsid w:val="001934F1"/>
    <w:rsid w:val="00195370"/>
    <w:rsid w:val="001959C3"/>
    <w:rsid w:val="0019678D"/>
    <w:rsid w:val="00196D88"/>
    <w:rsid w:val="00196E1F"/>
    <w:rsid w:val="001A1790"/>
    <w:rsid w:val="001A3138"/>
    <w:rsid w:val="001A45E2"/>
    <w:rsid w:val="001A4605"/>
    <w:rsid w:val="001A5ABB"/>
    <w:rsid w:val="001A69FD"/>
    <w:rsid w:val="001A6DAA"/>
    <w:rsid w:val="001A7AC5"/>
    <w:rsid w:val="001B2958"/>
    <w:rsid w:val="001B37A1"/>
    <w:rsid w:val="001B38D9"/>
    <w:rsid w:val="001B4B62"/>
    <w:rsid w:val="001B4F55"/>
    <w:rsid w:val="001B540F"/>
    <w:rsid w:val="001B65D9"/>
    <w:rsid w:val="001C0F2D"/>
    <w:rsid w:val="001C1019"/>
    <w:rsid w:val="001C4A78"/>
    <w:rsid w:val="001C55A1"/>
    <w:rsid w:val="001C636D"/>
    <w:rsid w:val="001C7DB3"/>
    <w:rsid w:val="001D04CA"/>
    <w:rsid w:val="001D2709"/>
    <w:rsid w:val="001D3736"/>
    <w:rsid w:val="001D767B"/>
    <w:rsid w:val="001E0456"/>
    <w:rsid w:val="001E1848"/>
    <w:rsid w:val="001E1E35"/>
    <w:rsid w:val="001E29A1"/>
    <w:rsid w:val="001E2B4E"/>
    <w:rsid w:val="001E5456"/>
    <w:rsid w:val="001E54DD"/>
    <w:rsid w:val="001E7A62"/>
    <w:rsid w:val="001E7F5C"/>
    <w:rsid w:val="001F0B72"/>
    <w:rsid w:val="001F1DB0"/>
    <w:rsid w:val="001F3BA0"/>
    <w:rsid w:val="001F40AE"/>
    <w:rsid w:val="001F4AB8"/>
    <w:rsid w:val="001F73A0"/>
    <w:rsid w:val="001F7B54"/>
    <w:rsid w:val="001F7F88"/>
    <w:rsid w:val="002008D2"/>
    <w:rsid w:val="00201AE8"/>
    <w:rsid w:val="00201F47"/>
    <w:rsid w:val="0020357D"/>
    <w:rsid w:val="00204A8E"/>
    <w:rsid w:val="002052AF"/>
    <w:rsid w:val="00205A25"/>
    <w:rsid w:val="00205ECD"/>
    <w:rsid w:val="00207737"/>
    <w:rsid w:val="0021048C"/>
    <w:rsid w:val="0021087C"/>
    <w:rsid w:val="002112BE"/>
    <w:rsid w:val="002115C5"/>
    <w:rsid w:val="00213011"/>
    <w:rsid w:val="00213795"/>
    <w:rsid w:val="00213D10"/>
    <w:rsid w:val="00213F9F"/>
    <w:rsid w:val="00214F3A"/>
    <w:rsid w:val="00216870"/>
    <w:rsid w:val="00220A0C"/>
    <w:rsid w:val="00223FC4"/>
    <w:rsid w:val="00224826"/>
    <w:rsid w:val="002259E6"/>
    <w:rsid w:val="00225E13"/>
    <w:rsid w:val="0022670A"/>
    <w:rsid w:val="00226A29"/>
    <w:rsid w:val="00226D6E"/>
    <w:rsid w:val="00226E5D"/>
    <w:rsid w:val="00230471"/>
    <w:rsid w:val="002321C3"/>
    <w:rsid w:val="002332EC"/>
    <w:rsid w:val="0023353A"/>
    <w:rsid w:val="002338A7"/>
    <w:rsid w:val="00233D74"/>
    <w:rsid w:val="00233E6B"/>
    <w:rsid w:val="00234168"/>
    <w:rsid w:val="0023601A"/>
    <w:rsid w:val="00236843"/>
    <w:rsid w:val="00240A2B"/>
    <w:rsid w:val="00240BC5"/>
    <w:rsid w:val="00240BC8"/>
    <w:rsid w:val="002414B8"/>
    <w:rsid w:val="002428C7"/>
    <w:rsid w:val="002451B5"/>
    <w:rsid w:val="002479E9"/>
    <w:rsid w:val="00250ABF"/>
    <w:rsid w:val="00252691"/>
    <w:rsid w:val="00252AED"/>
    <w:rsid w:val="00252C0F"/>
    <w:rsid w:val="00253063"/>
    <w:rsid w:val="00253FDF"/>
    <w:rsid w:val="002544EA"/>
    <w:rsid w:val="0025768A"/>
    <w:rsid w:val="002577B8"/>
    <w:rsid w:val="002633DE"/>
    <w:rsid w:val="002635A2"/>
    <w:rsid w:val="00265A88"/>
    <w:rsid w:val="0026615F"/>
    <w:rsid w:val="002666ED"/>
    <w:rsid w:val="00266724"/>
    <w:rsid w:val="002669BC"/>
    <w:rsid w:val="002701C8"/>
    <w:rsid w:val="002720BB"/>
    <w:rsid w:val="00276C48"/>
    <w:rsid w:val="002770E2"/>
    <w:rsid w:val="002772A7"/>
    <w:rsid w:val="0027739B"/>
    <w:rsid w:val="0027768E"/>
    <w:rsid w:val="002776F2"/>
    <w:rsid w:val="00282CB7"/>
    <w:rsid w:val="00282D6B"/>
    <w:rsid w:val="00283FEE"/>
    <w:rsid w:val="002843DC"/>
    <w:rsid w:val="002858CD"/>
    <w:rsid w:val="00285E2E"/>
    <w:rsid w:val="00293FE7"/>
    <w:rsid w:val="0029485C"/>
    <w:rsid w:val="002972ED"/>
    <w:rsid w:val="00297538"/>
    <w:rsid w:val="00297A39"/>
    <w:rsid w:val="002A05B4"/>
    <w:rsid w:val="002A315C"/>
    <w:rsid w:val="002A4F4B"/>
    <w:rsid w:val="002A6FB5"/>
    <w:rsid w:val="002B1975"/>
    <w:rsid w:val="002B19BD"/>
    <w:rsid w:val="002B2159"/>
    <w:rsid w:val="002B2861"/>
    <w:rsid w:val="002B2885"/>
    <w:rsid w:val="002B33B6"/>
    <w:rsid w:val="002B3AE3"/>
    <w:rsid w:val="002B4092"/>
    <w:rsid w:val="002B5621"/>
    <w:rsid w:val="002B6D03"/>
    <w:rsid w:val="002C2199"/>
    <w:rsid w:val="002C2DB8"/>
    <w:rsid w:val="002C33A1"/>
    <w:rsid w:val="002C3FB6"/>
    <w:rsid w:val="002C469D"/>
    <w:rsid w:val="002C54DE"/>
    <w:rsid w:val="002C7E2B"/>
    <w:rsid w:val="002D044B"/>
    <w:rsid w:val="002D0A7C"/>
    <w:rsid w:val="002D35B4"/>
    <w:rsid w:val="002D374E"/>
    <w:rsid w:val="002D4329"/>
    <w:rsid w:val="002D439A"/>
    <w:rsid w:val="002D5E7A"/>
    <w:rsid w:val="002D5ED4"/>
    <w:rsid w:val="002D65E6"/>
    <w:rsid w:val="002E1A4A"/>
    <w:rsid w:val="002E2700"/>
    <w:rsid w:val="002E2E6B"/>
    <w:rsid w:val="002E3201"/>
    <w:rsid w:val="002E379C"/>
    <w:rsid w:val="002E4265"/>
    <w:rsid w:val="002E56FD"/>
    <w:rsid w:val="002E79C2"/>
    <w:rsid w:val="002F0015"/>
    <w:rsid w:val="002F090C"/>
    <w:rsid w:val="002F21C1"/>
    <w:rsid w:val="002F3211"/>
    <w:rsid w:val="002F359E"/>
    <w:rsid w:val="002F6974"/>
    <w:rsid w:val="002F6BFA"/>
    <w:rsid w:val="002F737B"/>
    <w:rsid w:val="00300A8A"/>
    <w:rsid w:val="003024F0"/>
    <w:rsid w:val="003059E2"/>
    <w:rsid w:val="00305D14"/>
    <w:rsid w:val="003067F3"/>
    <w:rsid w:val="003068B8"/>
    <w:rsid w:val="00310A19"/>
    <w:rsid w:val="00311F3F"/>
    <w:rsid w:val="00312F1E"/>
    <w:rsid w:val="003149D6"/>
    <w:rsid w:val="00314DC0"/>
    <w:rsid w:val="003152E0"/>
    <w:rsid w:val="003153E0"/>
    <w:rsid w:val="00316032"/>
    <w:rsid w:val="00316F5E"/>
    <w:rsid w:val="00321972"/>
    <w:rsid w:val="00321C90"/>
    <w:rsid w:val="00322A3C"/>
    <w:rsid w:val="00325446"/>
    <w:rsid w:val="0033031D"/>
    <w:rsid w:val="003325AC"/>
    <w:rsid w:val="003326A6"/>
    <w:rsid w:val="0033472F"/>
    <w:rsid w:val="00337C9D"/>
    <w:rsid w:val="00343797"/>
    <w:rsid w:val="00343894"/>
    <w:rsid w:val="00344F24"/>
    <w:rsid w:val="00345A78"/>
    <w:rsid w:val="00345E47"/>
    <w:rsid w:val="00350377"/>
    <w:rsid w:val="00350A2F"/>
    <w:rsid w:val="00350AD4"/>
    <w:rsid w:val="00350BDA"/>
    <w:rsid w:val="0035114D"/>
    <w:rsid w:val="003511CF"/>
    <w:rsid w:val="00354CD8"/>
    <w:rsid w:val="00355C21"/>
    <w:rsid w:val="00356CF4"/>
    <w:rsid w:val="00360625"/>
    <w:rsid w:val="00360B92"/>
    <w:rsid w:val="00361EA1"/>
    <w:rsid w:val="00362391"/>
    <w:rsid w:val="0036266D"/>
    <w:rsid w:val="00367994"/>
    <w:rsid w:val="00367FCB"/>
    <w:rsid w:val="00371452"/>
    <w:rsid w:val="003738B0"/>
    <w:rsid w:val="00374AA4"/>
    <w:rsid w:val="00374B5F"/>
    <w:rsid w:val="00375866"/>
    <w:rsid w:val="00376394"/>
    <w:rsid w:val="00376B01"/>
    <w:rsid w:val="0038035F"/>
    <w:rsid w:val="0038151A"/>
    <w:rsid w:val="003819AF"/>
    <w:rsid w:val="00381C5B"/>
    <w:rsid w:val="003854FC"/>
    <w:rsid w:val="00385AFB"/>
    <w:rsid w:val="00387652"/>
    <w:rsid w:val="0039085A"/>
    <w:rsid w:val="00390AB8"/>
    <w:rsid w:val="00391589"/>
    <w:rsid w:val="00392275"/>
    <w:rsid w:val="00394B40"/>
    <w:rsid w:val="00396E62"/>
    <w:rsid w:val="003A0584"/>
    <w:rsid w:val="003A0B8A"/>
    <w:rsid w:val="003A1B9A"/>
    <w:rsid w:val="003A31B0"/>
    <w:rsid w:val="003A382C"/>
    <w:rsid w:val="003A38AB"/>
    <w:rsid w:val="003A56B3"/>
    <w:rsid w:val="003A62A9"/>
    <w:rsid w:val="003A63F6"/>
    <w:rsid w:val="003A709E"/>
    <w:rsid w:val="003B0761"/>
    <w:rsid w:val="003B64E8"/>
    <w:rsid w:val="003B66CE"/>
    <w:rsid w:val="003C2A5C"/>
    <w:rsid w:val="003C6758"/>
    <w:rsid w:val="003C7837"/>
    <w:rsid w:val="003D0020"/>
    <w:rsid w:val="003D04CE"/>
    <w:rsid w:val="003D3171"/>
    <w:rsid w:val="003D3986"/>
    <w:rsid w:val="003D4907"/>
    <w:rsid w:val="003D4DD0"/>
    <w:rsid w:val="003D62BC"/>
    <w:rsid w:val="003D6DEA"/>
    <w:rsid w:val="003D7220"/>
    <w:rsid w:val="003D7428"/>
    <w:rsid w:val="003D7754"/>
    <w:rsid w:val="003E1A3C"/>
    <w:rsid w:val="003E3752"/>
    <w:rsid w:val="003E3FB2"/>
    <w:rsid w:val="003E48F4"/>
    <w:rsid w:val="003E573B"/>
    <w:rsid w:val="003F0D2F"/>
    <w:rsid w:val="003F4B89"/>
    <w:rsid w:val="003F64FB"/>
    <w:rsid w:val="003F6F61"/>
    <w:rsid w:val="003F7B96"/>
    <w:rsid w:val="004000E0"/>
    <w:rsid w:val="00400523"/>
    <w:rsid w:val="0040336B"/>
    <w:rsid w:val="0040367F"/>
    <w:rsid w:val="00403D19"/>
    <w:rsid w:val="00404FE9"/>
    <w:rsid w:val="00406BD4"/>
    <w:rsid w:val="00410E8E"/>
    <w:rsid w:val="004111D1"/>
    <w:rsid w:val="0041209D"/>
    <w:rsid w:val="00412C16"/>
    <w:rsid w:val="00412E7E"/>
    <w:rsid w:val="00413A8A"/>
    <w:rsid w:val="00414F13"/>
    <w:rsid w:val="0041581B"/>
    <w:rsid w:val="00421352"/>
    <w:rsid w:val="004215C3"/>
    <w:rsid w:val="00421FE1"/>
    <w:rsid w:val="00422406"/>
    <w:rsid w:val="0042694A"/>
    <w:rsid w:val="00427F42"/>
    <w:rsid w:val="00427FDA"/>
    <w:rsid w:val="00430334"/>
    <w:rsid w:val="0043092B"/>
    <w:rsid w:val="0043331B"/>
    <w:rsid w:val="00435399"/>
    <w:rsid w:val="00435E58"/>
    <w:rsid w:val="00436B65"/>
    <w:rsid w:val="00437E1E"/>
    <w:rsid w:val="00441601"/>
    <w:rsid w:val="00442B3D"/>
    <w:rsid w:val="00442F4A"/>
    <w:rsid w:val="0044322B"/>
    <w:rsid w:val="00444A8C"/>
    <w:rsid w:val="00444FB9"/>
    <w:rsid w:val="00446543"/>
    <w:rsid w:val="004505C5"/>
    <w:rsid w:val="00451452"/>
    <w:rsid w:val="004514D1"/>
    <w:rsid w:val="00453325"/>
    <w:rsid w:val="0045345B"/>
    <w:rsid w:val="00453D72"/>
    <w:rsid w:val="004602C3"/>
    <w:rsid w:val="00460A00"/>
    <w:rsid w:val="00460B83"/>
    <w:rsid w:val="00460F4C"/>
    <w:rsid w:val="00461173"/>
    <w:rsid w:val="004612B4"/>
    <w:rsid w:val="00461B52"/>
    <w:rsid w:val="00463743"/>
    <w:rsid w:val="0046393F"/>
    <w:rsid w:val="00465B2B"/>
    <w:rsid w:val="0047003B"/>
    <w:rsid w:val="00472209"/>
    <w:rsid w:val="004729D8"/>
    <w:rsid w:val="00473264"/>
    <w:rsid w:val="00473433"/>
    <w:rsid w:val="00473D5B"/>
    <w:rsid w:val="00476884"/>
    <w:rsid w:val="0047695F"/>
    <w:rsid w:val="004774A3"/>
    <w:rsid w:val="00477984"/>
    <w:rsid w:val="00480230"/>
    <w:rsid w:val="00482B5A"/>
    <w:rsid w:val="004831A2"/>
    <w:rsid w:val="00483920"/>
    <w:rsid w:val="004859F1"/>
    <w:rsid w:val="00485F64"/>
    <w:rsid w:val="0048602A"/>
    <w:rsid w:val="004862EF"/>
    <w:rsid w:val="00490309"/>
    <w:rsid w:val="0049066D"/>
    <w:rsid w:val="0049087A"/>
    <w:rsid w:val="00494890"/>
    <w:rsid w:val="00494AFD"/>
    <w:rsid w:val="00495E1B"/>
    <w:rsid w:val="004A016E"/>
    <w:rsid w:val="004A22EE"/>
    <w:rsid w:val="004A23CB"/>
    <w:rsid w:val="004A2A3B"/>
    <w:rsid w:val="004A31C8"/>
    <w:rsid w:val="004A5401"/>
    <w:rsid w:val="004A66F6"/>
    <w:rsid w:val="004A695D"/>
    <w:rsid w:val="004A739B"/>
    <w:rsid w:val="004A7721"/>
    <w:rsid w:val="004B3E96"/>
    <w:rsid w:val="004B521D"/>
    <w:rsid w:val="004B6D85"/>
    <w:rsid w:val="004C046B"/>
    <w:rsid w:val="004C05E6"/>
    <w:rsid w:val="004C0643"/>
    <w:rsid w:val="004C133E"/>
    <w:rsid w:val="004C28BA"/>
    <w:rsid w:val="004C5C32"/>
    <w:rsid w:val="004C5EC5"/>
    <w:rsid w:val="004C6781"/>
    <w:rsid w:val="004C7F4B"/>
    <w:rsid w:val="004D10D2"/>
    <w:rsid w:val="004D2E92"/>
    <w:rsid w:val="004D31D1"/>
    <w:rsid w:val="004D5A4B"/>
    <w:rsid w:val="004D60C2"/>
    <w:rsid w:val="004E0B66"/>
    <w:rsid w:val="004E464C"/>
    <w:rsid w:val="004E5990"/>
    <w:rsid w:val="004E63F1"/>
    <w:rsid w:val="004E65DE"/>
    <w:rsid w:val="004E701F"/>
    <w:rsid w:val="004E7774"/>
    <w:rsid w:val="004E7FA2"/>
    <w:rsid w:val="004F1B61"/>
    <w:rsid w:val="004F451F"/>
    <w:rsid w:val="004F57FA"/>
    <w:rsid w:val="004F5ED3"/>
    <w:rsid w:val="004F6670"/>
    <w:rsid w:val="00501267"/>
    <w:rsid w:val="0050168E"/>
    <w:rsid w:val="00503D91"/>
    <w:rsid w:val="00504814"/>
    <w:rsid w:val="0050532B"/>
    <w:rsid w:val="00506561"/>
    <w:rsid w:val="00513558"/>
    <w:rsid w:val="0051396A"/>
    <w:rsid w:val="0051541D"/>
    <w:rsid w:val="0051707F"/>
    <w:rsid w:val="00520F22"/>
    <w:rsid w:val="00521449"/>
    <w:rsid w:val="005231D7"/>
    <w:rsid w:val="0052375D"/>
    <w:rsid w:val="00523EAD"/>
    <w:rsid w:val="00524371"/>
    <w:rsid w:val="00524A6B"/>
    <w:rsid w:val="00525826"/>
    <w:rsid w:val="00526C57"/>
    <w:rsid w:val="005359F0"/>
    <w:rsid w:val="00535DE2"/>
    <w:rsid w:val="00536910"/>
    <w:rsid w:val="0053749A"/>
    <w:rsid w:val="00540F26"/>
    <w:rsid w:val="0054210E"/>
    <w:rsid w:val="005426CC"/>
    <w:rsid w:val="00542C96"/>
    <w:rsid w:val="00543248"/>
    <w:rsid w:val="005440CE"/>
    <w:rsid w:val="005458BB"/>
    <w:rsid w:val="00545EFC"/>
    <w:rsid w:val="00546F9B"/>
    <w:rsid w:val="00547A21"/>
    <w:rsid w:val="0055041F"/>
    <w:rsid w:val="00551B43"/>
    <w:rsid w:val="005522EB"/>
    <w:rsid w:val="00552A12"/>
    <w:rsid w:val="00553695"/>
    <w:rsid w:val="00557DBF"/>
    <w:rsid w:val="005608DE"/>
    <w:rsid w:val="00561462"/>
    <w:rsid w:val="00562F05"/>
    <w:rsid w:val="005645AF"/>
    <w:rsid w:val="00564826"/>
    <w:rsid w:val="00564C08"/>
    <w:rsid w:val="005658FE"/>
    <w:rsid w:val="0056783B"/>
    <w:rsid w:val="0057040A"/>
    <w:rsid w:val="0057068E"/>
    <w:rsid w:val="00570A2D"/>
    <w:rsid w:val="00571072"/>
    <w:rsid w:val="00574B6C"/>
    <w:rsid w:val="00575E1B"/>
    <w:rsid w:val="0057603A"/>
    <w:rsid w:val="005779C8"/>
    <w:rsid w:val="00581D68"/>
    <w:rsid w:val="00582CAE"/>
    <w:rsid w:val="00582F4F"/>
    <w:rsid w:val="00583572"/>
    <w:rsid w:val="00590CDD"/>
    <w:rsid w:val="00591A82"/>
    <w:rsid w:val="00592438"/>
    <w:rsid w:val="00592AA4"/>
    <w:rsid w:val="00594CF7"/>
    <w:rsid w:val="00594F08"/>
    <w:rsid w:val="00595B85"/>
    <w:rsid w:val="0059619E"/>
    <w:rsid w:val="00596759"/>
    <w:rsid w:val="005970DE"/>
    <w:rsid w:val="005A0CAE"/>
    <w:rsid w:val="005A24DF"/>
    <w:rsid w:val="005A3D8E"/>
    <w:rsid w:val="005A53E8"/>
    <w:rsid w:val="005A5921"/>
    <w:rsid w:val="005A5C75"/>
    <w:rsid w:val="005A6814"/>
    <w:rsid w:val="005A7CB9"/>
    <w:rsid w:val="005B017C"/>
    <w:rsid w:val="005B04DF"/>
    <w:rsid w:val="005B0741"/>
    <w:rsid w:val="005B18B8"/>
    <w:rsid w:val="005B28BC"/>
    <w:rsid w:val="005B3369"/>
    <w:rsid w:val="005B3A71"/>
    <w:rsid w:val="005B47F6"/>
    <w:rsid w:val="005B5036"/>
    <w:rsid w:val="005B5404"/>
    <w:rsid w:val="005B5831"/>
    <w:rsid w:val="005B5A79"/>
    <w:rsid w:val="005B6097"/>
    <w:rsid w:val="005C4F17"/>
    <w:rsid w:val="005C7A16"/>
    <w:rsid w:val="005D0CEC"/>
    <w:rsid w:val="005D17A3"/>
    <w:rsid w:val="005D3C0E"/>
    <w:rsid w:val="005D4B53"/>
    <w:rsid w:val="005D5384"/>
    <w:rsid w:val="005D68AA"/>
    <w:rsid w:val="005D7CBD"/>
    <w:rsid w:val="005E0CE4"/>
    <w:rsid w:val="005E349A"/>
    <w:rsid w:val="005E62FD"/>
    <w:rsid w:val="005E74D0"/>
    <w:rsid w:val="005E7764"/>
    <w:rsid w:val="005E7FB2"/>
    <w:rsid w:val="005F025D"/>
    <w:rsid w:val="005F08CD"/>
    <w:rsid w:val="005F0F56"/>
    <w:rsid w:val="005F2195"/>
    <w:rsid w:val="005F3E1D"/>
    <w:rsid w:val="005F765A"/>
    <w:rsid w:val="005F76DA"/>
    <w:rsid w:val="005F798C"/>
    <w:rsid w:val="00601DC2"/>
    <w:rsid w:val="00602815"/>
    <w:rsid w:val="006029C7"/>
    <w:rsid w:val="00602EFC"/>
    <w:rsid w:val="0060525D"/>
    <w:rsid w:val="0060544C"/>
    <w:rsid w:val="006056F1"/>
    <w:rsid w:val="00605C4A"/>
    <w:rsid w:val="006077E5"/>
    <w:rsid w:val="00610986"/>
    <w:rsid w:val="006114DC"/>
    <w:rsid w:val="0061185C"/>
    <w:rsid w:val="00611998"/>
    <w:rsid w:val="0061299B"/>
    <w:rsid w:val="00612B06"/>
    <w:rsid w:val="00614142"/>
    <w:rsid w:val="0061721F"/>
    <w:rsid w:val="0062179C"/>
    <w:rsid w:val="0062257E"/>
    <w:rsid w:val="00622631"/>
    <w:rsid w:val="00622AB6"/>
    <w:rsid w:val="00623354"/>
    <w:rsid w:val="00626E3E"/>
    <w:rsid w:val="00631590"/>
    <w:rsid w:val="00631932"/>
    <w:rsid w:val="00632DDD"/>
    <w:rsid w:val="00632EB3"/>
    <w:rsid w:val="0063555B"/>
    <w:rsid w:val="00635823"/>
    <w:rsid w:val="00635D0F"/>
    <w:rsid w:val="006367CB"/>
    <w:rsid w:val="00636AFD"/>
    <w:rsid w:val="006375F2"/>
    <w:rsid w:val="006379E8"/>
    <w:rsid w:val="00637E07"/>
    <w:rsid w:val="00640058"/>
    <w:rsid w:val="00642CD2"/>
    <w:rsid w:val="0064472C"/>
    <w:rsid w:val="00646A5E"/>
    <w:rsid w:val="00647E83"/>
    <w:rsid w:val="00651513"/>
    <w:rsid w:val="006522F6"/>
    <w:rsid w:val="00653BEB"/>
    <w:rsid w:val="006555D9"/>
    <w:rsid w:val="00655CE2"/>
    <w:rsid w:val="0065624E"/>
    <w:rsid w:val="006564EF"/>
    <w:rsid w:val="00656AF0"/>
    <w:rsid w:val="0065731F"/>
    <w:rsid w:val="0065798B"/>
    <w:rsid w:val="006606C8"/>
    <w:rsid w:val="00660A88"/>
    <w:rsid w:val="00660E7B"/>
    <w:rsid w:val="00662089"/>
    <w:rsid w:val="006627E3"/>
    <w:rsid w:val="00662D52"/>
    <w:rsid w:val="00663EFF"/>
    <w:rsid w:val="00664C71"/>
    <w:rsid w:val="006669C5"/>
    <w:rsid w:val="00671726"/>
    <w:rsid w:val="00673033"/>
    <w:rsid w:val="00680720"/>
    <w:rsid w:val="0068155E"/>
    <w:rsid w:val="00690257"/>
    <w:rsid w:val="00690C27"/>
    <w:rsid w:val="0069199E"/>
    <w:rsid w:val="00692905"/>
    <w:rsid w:val="006940AF"/>
    <w:rsid w:val="0069435E"/>
    <w:rsid w:val="00694620"/>
    <w:rsid w:val="006953B7"/>
    <w:rsid w:val="00696C47"/>
    <w:rsid w:val="006A0AE5"/>
    <w:rsid w:val="006A26B8"/>
    <w:rsid w:val="006A2C75"/>
    <w:rsid w:val="006A376E"/>
    <w:rsid w:val="006A3BF2"/>
    <w:rsid w:val="006A536D"/>
    <w:rsid w:val="006A7C25"/>
    <w:rsid w:val="006B28CC"/>
    <w:rsid w:val="006B29C5"/>
    <w:rsid w:val="006B3D14"/>
    <w:rsid w:val="006B3D22"/>
    <w:rsid w:val="006B3E5A"/>
    <w:rsid w:val="006B413F"/>
    <w:rsid w:val="006B4E68"/>
    <w:rsid w:val="006B5848"/>
    <w:rsid w:val="006B740D"/>
    <w:rsid w:val="006B74AD"/>
    <w:rsid w:val="006B7DFF"/>
    <w:rsid w:val="006C27C2"/>
    <w:rsid w:val="006C3204"/>
    <w:rsid w:val="006C3AA8"/>
    <w:rsid w:val="006C3FEF"/>
    <w:rsid w:val="006C4DA1"/>
    <w:rsid w:val="006C4F0D"/>
    <w:rsid w:val="006C5923"/>
    <w:rsid w:val="006C5B88"/>
    <w:rsid w:val="006C60C3"/>
    <w:rsid w:val="006C65A8"/>
    <w:rsid w:val="006C77C5"/>
    <w:rsid w:val="006C7A6A"/>
    <w:rsid w:val="006D0443"/>
    <w:rsid w:val="006D415E"/>
    <w:rsid w:val="006D5DA2"/>
    <w:rsid w:val="006D698C"/>
    <w:rsid w:val="006D6B37"/>
    <w:rsid w:val="006D7D5C"/>
    <w:rsid w:val="006E15AF"/>
    <w:rsid w:val="006E2E3C"/>
    <w:rsid w:val="006E4610"/>
    <w:rsid w:val="006E7A84"/>
    <w:rsid w:val="006F048A"/>
    <w:rsid w:val="006F21AF"/>
    <w:rsid w:val="006F2FAA"/>
    <w:rsid w:val="006F482E"/>
    <w:rsid w:val="006F54F4"/>
    <w:rsid w:val="006F57BB"/>
    <w:rsid w:val="006F63DB"/>
    <w:rsid w:val="006F6963"/>
    <w:rsid w:val="006F7254"/>
    <w:rsid w:val="006F7559"/>
    <w:rsid w:val="006F7873"/>
    <w:rsid w:val="007005B1"/>
    <w:rsid w:val="0070147F"/>
    <w:rsid w:val="00702E36"/>
    <w:rsid w:val="00705493"/>
    <w:rsid w:val="0070568B"/>
    <w:rsid w:val="00707B78"/>
    <w:rsid w:val="00713988"/>
    <w:rsid w:val="00713E6A"/>
    <w:rsid w:val="007146FD"/>
    <w:rsid w:val="00715046"/>
    <w:rsid w:val="00715C89"/>
    <w:rsid w:val="00715DE4"/>
    <w:rsid w:val="00716D90"/>
    <w:rsid w:val="00717234"/>
    <w:rsid w:val="007219D7"/>
    <w:rsid w:val="007221CB"/>
    <w:rsid w:val="00723C9C"/>
    <w:rsid w:val="0072454A"/>
    <w:rsid w:val="0072705C"/>
    <w:rsid w:val="0072735B"/>
    <w:rsid w:val="007277AC"/>
    <w:rsid w:val="007325EE"/>
    <w:rsid w:val="00733CB9"/>
    <w:rsid w:val="00734A71"/>
    <w:rsid w:val="00734A85"/>
    <w:rsid w:val="00734CA0"/>
    <w:rsid w:val="0073501F"/>
    <w:rsid w:val="00740187"/>
    <w:rsid w:val="007403D4"/>
    <w:rsid w:val="007410D3"/>
    <w:rsid w:val="00746DEB"/>
    <w:rsid w:val="00747768"/>
    <w:rsid w:val="00750A8F"/>
    <w:rsid w:val="00752BA2"/>
    <w:rsid w:val="007530AB"/>
    <w:rsid w:val="00753C55"/>
    <w:rsid w:val="00753DF2"/>
    <w:rsid w:val="00755163"/>
    <w:rsid w:val="00755B9E"/>
    <w:rsid w:val="00755FFA"/>
    <w:rsid w:val="0075668C"/>
    <w:rsid w:val="00756BF7"/>
    <w:rsid w:val="007576CE"/>
    <w:rsid w:val="00761110"/>
    <w:rsid w:val="00761379"/>
    <w:rsid w:val="007621E0"/>
    <w:rsid w:val="00763DF4"/>
    <w:rsid w:val="00764010"/>
    <w:rsid w:val="00764B09"/>
    <w:rsid w:val="0077054D"/>
    <w:rsid w:val="00770F8C"/>
    <w:rsid w:val="007748F7"/>
    <w:rsid w:val="0077753B"/>
    <w:rsid w:val="007809A1"/>
    <w:rsid w:val="00781EDE"/>
    <w:rsid w:val="0078314D"/>
    <w:rsid w:val="007844F2"/>
    <w:rsid w:val="00786BB7"/>
    <w:rsid w:val="00787F71"/>
    <w:rsid w:val="00791A3A"/>
    <w:rsid w:val="00791ABD"/>
    <w:rsid w:val="007933BF"/>
    <w:rsid w:val="0079372F"/>
    <w:rsid w:val="00795931"/>
    <w:rsid w:val="007A2B28"/>
    <w:rsid w:val="007A44C1"/>
    <w:rsid w:val="007A4C94"/>
    <w:rsid w:val="007A4EEE"/>
    <w:rsid w:val="007B06CF"/>
    <w:rsid w:val="007B08B7"/>
    <w:rsid w:val="007B2163"/>
    <w:rsid w:val="007B25DE"/>
    <w:rsid w:val="007B530B"/>
    <w:rsid w:val="007B62F9"/>
    <w:rsid w:val="007B6ADB"/>
    <w:rsid w:val="007C2122"/>
    <w:rsid w:val="007C2311"/>
    <w:rsid w:val="007C2D7D"/>
    <w:rsid w:val="007C52F2"/>
    <w:rsid w:val="007C5DB8"/>
    <w:rsid w:val="007C74CB"/>
    <w:rsid w:val="007D072D"/>
    <w:rsid w:val="007D1337"/>
    <w:rsid w:val="007D1E21"/>
    <w:rsid w:val="007D2B83"/>
    <w:rsid w:val="007D5947"/>
    <w:rsid w:val="007D5F26"/>
    <w:rsid w:val="007D7312"/>
    <w:rsid w:val="007D73CA"/>
    <w:rsid w:val="007D791B"/>
    <w:rsid w:val="007E1C5E"/>
    <w:rsid w:val="007E2B00"/>
    <w:rsid w:val="007E4745"/>
    <w:rsid w:val="007E52AB"/>
    <w:rsid w:val="007E5444"/>
    <w:rsid w:val="007E60AD"/>
    <w:rsid w:val="007E6DA5"/>
    <w:rsid w:val="007E703D"/>
    <w:rsid w:val="007F178C"/>
    <w:rsid w:val="007F3E87"/>
    <w:rsid w:val="007F3EBF"/>
    <w:rsid w:val="007F49D4"/>
    <w:rsid w:val="007F670B"/>
    <w:rsid w:val="007F7335"/>
    <w:rsid w:val="007F7FFC"/>
    <w:rsid w:val="00801E79"/>
    <w:rsid w:val="0080240C"/>
    <w:rsid w:val="00802C2E"/>
    <w:rsid w:val="0080360E"/>
    <w:rsid w:val="00806A2E"/>
    <w:rsid w:val="008107D7"/>
    <w:rsid w:val="00811451"/>
    <w:rsid w:val="00811F1D"/>
    <w:rsid w:val="0081209A"/>
    <w:rsid w:val="00812699"/>
    <w:rsid w:val="0081293A"/>
    <w:rsid w:val="008148C0"/>
    <w:rsid w:val="008153E1"/>
    <w:rsid w:val="008155AB"/>
    <w:rsid w:val="00815BDA"/>
    <w:rsid w:val="008168BA"/>
    <w:rsid w:val="00825498"/>
    <w:rsid w:val="008258B0"/>
    <w:rsid w:val="00826300"/>
    <w:rsid w:val="00826834"/>
    <w:rsid w:val="00826B53"/>
    <w:rsid w:val="00827F39"/>
    <w:rsid w:val="008301B3"/>
    <w:rsid w:val="008353E2"/>
    <w:rsid w:val="00835BF3"/>
    <w:rsid w:val="00841DDC"/>
    <w:rsid w:val="00842CF5"/>
    <w:rsid w:val="008441C0"/>
    <w:rsid w:val="00845004"/>
    <w:rsid w:val="008450FD"/>
    <w:rsid w:val="008460DE"/>
    <w:rsid w:val="0084618F"/>
    <w:rsid w:val="008463CD"/>
    <w:rsid w:val="0085017E"/>
    <w:rsid w:val="00850946"/>
    <w:rsid w:val="0085165C"/>
    <w:rsid w:val="008520F1"/>
    <w:rsid w:val="00852476"/>
    <w:rsid w:val="00852C6C"/>
    <w:rsid w:val="00853270"/>
    <w:rsid w:val="00853557"/>
    <w:rsid w:val="008550B3"/>
    <w:rsid w:val="0085597D"/>
    <w:rsid w:val="00856AB3"/>
    <w:rsid w:val="0085736B"/>
    <w:rsid w:val="008573C7"/>
    <w:rsid w:val="00857784"/>
    <w:rsid w:val="00862509"/>
    <w:rsid w:val="00862E2F"/>
    <w:rsid w:val="00863252"/>
    <w:rsid w:val="0086380C"/>
    <w:rsid w:val="008648F8"/>
    <w:rsid w:val="00866342"/>
    <w:rsid w:val="0086665B"/>
    <w:rsid w:val="0086754C"/>
    <w:rsid w:val="00870200"/>
    <w:rsid w:val="00871D86"/>
    <w:rsid w:val="00871FB3"/>
    <w:rsid w:val="00872817"/>
    <w:rsid w:val="00873A53"/>
    <w:rsid w:val="008749E0"/>
    <w:rsid w:val="00880640"/>
    <w:rsid w:val="00880BD8"/>
    <w:rsid w:val="00881583"/>
    <w:rsid w:val="008827B8"/>
    <w:rsid w:val="00882C72"/>
    <w:rsid w:val="00883A87"/>
    <w:rsid w:val="0088426C"/>
    <w:rsid w:val="00885A3D"/>
    <w:rsid w:val="00886155"/>
    <w:rsid w:val="00886FE8"/>
    <w:rsid w:val="00890D81"/>
    <w:rsid w:val="00890E80"/>
    <w:rsid w:val="00891E24"/>
    <w:rsid w:val="00895D4D"/>
    <w:rsid w:val="008A1403"/>
    <w:rsid w:val="008A1D66"/>
    <w:rsid w:val="008A247F"/>
    <w:rsid w:val="008A34D4"/>
    <w:rsid w:val="008A6DC1"/>
    <w:rsid w:val="008B1EB5"/>
    <w:rsid w:val="008B3BAF"/>
    <w:rsid w:val="008B3CC7"/>
    <w:rsid w:val="008B46D1"/>
    <w:rsid w:val="008B4FD9"/>
    <w:rsid w:val="008B5B46"/>
    <w:rsid w:val="008B6D4C"/>
    <w:rsid w:val="008B6E05"/>
    <w:rsid w:val="008C16EE"/>
    <w:rsid w:val="008C44C3"/>
    <w:rsid w:val="008C4883"/>
    <w:rsid w:val="008C519B"/>
    <w:rsid w:val="008C571C"/>
    <w:rsid w:val="008C5B3A"/>
    <w:rsid w:val="008C6091"/>
    <w:rsid w:val="008C6A4F"/>
    <w:rsid w:val="008C7046"/>
    <w:rsid w:val="008C7536"/>
    <w:rsid w:val="008C7B77"/>
    <w:rsid w:val="008D066A"/>
    <w:rsid w:val="008D0ABB"/>
    <w:rsid w:val="008D10A3"/>
    <w:rsid w:val="008D15B1"/>
    <w:rsid w:val="008D1E56"/>
    <w:rsid w:val="008D2005"/>
    <w:rsid w:val="008D2541"/>
    <w:rsid w:val="008D2CC7"/>
    <w:rsid w:val="008D2D4F"/>
    <w:rsid w:val="008D3DD2"/>
    <w:rsid w:val="008D3E93"/>
    <w:rsid w:val="008D4266"/>
    <w:rsid w:val="008D467F"/>
    <w:rsid w:val="008D538F"/>
    <w:rsid w:val="008D5FF8"/>
    <w:rsid w:val="008D6924"/>
    <w:rsid w:val="008D797A"/>
    <w:rsid w:val="008E0291"/>
    <w:rsid w:val="008E2213"/>
    <w:rsid w:val="008E4452"/>
    <w:rsid w:val="008E5237"/>
    <w:rsid w:val="008E57C8"/>
    <w:rsid w:val="008E6C7A"/>
    <w:rsid w:val="008E6F38"/>
    <w:rsid w:val="008E755A"/>
    <w:rsid w:val="008F1501"/>
    <w:rsid w:val="008F30E4"/>
    <w:rsid w:val="008F3C58"/>
    <w:rsid w:val="008F3E71"/>
    <w:rsid w:val="008F3FE4"/>
    <w:rsid w:val="008F4E31"/>
    <w:rsid w:val="008F5244"/>
    <w:rsid w:val="008F7631"/>
    <w:rsid w:val="0090025D"/>
    <w:rsid w:val="009034D2"/>
    <w:rsid w:val="00904006"/>
    <w:rsid w:val="00905FB7"/>
    <w:rsid w:val="00913426"/>
    <w:rsid w:val="009134CC"/>
    <w:rsid w:val="00913808"/>
    <w:rsid w:val="00913BBD"/>
    <w:rsid w:val="00914091"/>
    <w:rsid w:val="009158E5"/>
    <w:rsid w:val="00917BC5"/>
    <w:rsid w:val="00920062"/>
    <w:rsid w:val="00920413"/>
    <w:rsid w:val="00920B62"/>
    <w:rsid w:val="00920C55"/>
    <w:rsid w:val="00924AB5"/>
    <w:rsid w:val="009259B8"/>
    <w:rsid w:val="00925E51"/>
    <w:rsid w:val="00927EE6"/>
    <w:rsid w:val="00931B43"/>
    <w:rsid w:val="00932A16"/>
    <w:rsid w:val="00934879"/>
    <w:rsid w:val="0093708B"/>
    <w:rsid w:val="0093727E"/>
    <w:rsid w:val="00937917"/>
    <w:rsid w:val="00940824"/>
    <w:rsid w:val="00940C26"/>
    <w:rsid w:val="009427BC"/>
    <w:rsid w:val="009440DC"/>
    <w:rsid w:val="0094526C"/>
    <w:rsid w:val="00947012"/>
    <w:rsid w:val="009475D2"/>
    <w:rsid w:val="00951F66"/>
    <w:rsid w:val="0095285B"/>
    <w:rsid w:val="00952AC1"/>
    <w:rsid w:val="00953F41"/>
    <w:rsid w:val="00955572"/>
    <w:rsid w:val="00956758"/>
    <w:rsid w:val="00957379"/>
    <w:rsid w:val="00961D17"/>
    <w:rsid w:val="009632FD"/>
    <w:rsid w:val="009633FA"/>
    <w:rsid w:val="00965038"/>
    <w:rsid w:val="00965499"/>
    <w:rsid w:val="00965CE5"/>
    <w:rsid w:val="0097552C"/>
    <w:rsid w:val="00975A07"/>
    <w:rsid w:val="00976311"/>
    <w:rsid w:val="009811CE"/>
    <w:rsid w:val="0098256E"/>
    <w:rsid w:val="00982C49"/>
    <w:rsid w:val="00983D92"/>
    <w:rsid w:val="00984345"/>
    <w:rsid w:val="0098459A"/>
    <w:rsid w:val="00984944"/>
    <w:rsid w:val="00984AAD"/>
    <w:rsid w:val="0098518C"/>
    <w:rsid w:val="00985AA8"/>
    <w:rsid w:val="009863CF"/>
    <w:rsid w:val="00986579"/>
    <w:rsid w:val="00987046"/>
    <w:rsid w:val="0099009F"/>
    <w:rsid w:val="009903C9"/>
    <w:rsid w:val="00992E22"/>
    <w:rsid w:val="00994DE8"/>
    <w:rsid w:val="009961CE"/>
    <w:rsid w:val="009A0DE0"/>
    <w:rsid w:val="009A1EB2"/>
    <w:rsid w:val="009A29D1"/>
    <w:rsid w:val="009A2CA4"/>
    <w:rsid w:val="009A31CA"/>
    <w:rsid w:val="009A4247"/>
    <w:rsid w:val="009A5793"/>
    <w:rsid w:val="009A5A8D"/>
    <w:rsid w:val="009A60F7"/>
    <w:rsid w:val="009B0BA5"/>
    <w:rsid w:val="009B1AED"/>
    <w:rsid w:val="009B24E4"/>
    <w:rsid w:val="009B493F"/>
    <w:rsid w:val="009B5635"/>
    <w:rsid w:val="009B6294"/>
    <w:rsid w:val="009B67A4"/>
    <w:rsid w:val="009B6D2B"/>
    <w:rsid w:val="009B730F"/>
    <w:rsid w:val="009C0B74"/>
    <w:rsid w:val="009C17B8"/>
    <w:rsid w:val="009C5B7F"/>
    <w:rsid w:val="009C7E00"/>
    <w:rsid w:val="009D0B75"/>
    <w:rsid w:val="009D1BB5"/>
    <w:rsid w:val="009D2067"/>
    <w:rsid w:val="009D255E"/>
    <w:rsid w:val="009D3D0C"/>
    <w:rsid w:val="009D6321"/>
    <w:rsid w:val="009E0475"/>
    <w:rsid w:val="009E2DD9"/>
    <w:rsid w:val="009E388D"/>
    <w:rsid w:val="009E4329"/>
    <w:rsid w:val="009E4769"/>
    <w:rsid w:val="009E4F1D"/>
    <w:rsid w:val="009E67EB"/>
    <w:rsid w:val="009E7F01"/>
    <w:rsid w:val="009F12E3"/>
    <w:rsid w:val="009F255F"/>
    <w:rsid w:val="009F2B59"/>
    <w:rsid w:val="009F31C4"/>
    <w:rsid w:val="009F3D8A"/>
    <w:rsid w:val="009F5B35"/>
    <w:rsid w:val="009F60FF"/>
    <w:rsid w:val="009F65E7"/>
    <w:rsid w:val="009F6E27"/>
    <w:rsid w:val="00A00F44"/>
    <w:rsid w:val="00A017A7"/>
    <w:rsid w:val="00A01B74"/>
    <w:rsid w:val="00A044F9"/>
    <w:rsid w:val="00A04533"/>
    <w:rsid w:val="00A06659"/>
    <w:rsid w:val="00A0695C"/>
    <w:rsid w:val="00A079E8"/>
    <w:rsid w:val="00A106F3"/>
    <w:rsid w:val="00A10CFE"/>
    <w:rsid w:val="00A11689"/>
    <w:rsid w:val="00A11C8E"/>
    <w:rsid w:val="00A11FDB"/>
    <w:rsid w:val="00A136BC"/>
    <w:rsid w:val="00A13B4D"/>
    <w:rsid w:val="00A14279"/>
    <w:rsid w:val="00A15104"/>
    <w:rsid w:val="00A1650B"/>
    <w:rsid w:val="00A16E81"/>
    <w:rsid w:val="00A212A0"/>
    <w:rsid w:val="00A214AA"/>
    <w:rsid w:val="00A21BC8"/>
    <w:rsid w:val="00A23A41"/>
    <w:rsid w:val="00A2445E"/>
    <w:rsid w:val="00A24BDE"/>
    <w:rsid w:val="00A24E7B"/>
    <w:rsid w:val="00A25F5C"/>
    <w:rsid w:val="00A26E4A"/>
    <w:rsid w:val="00A30138"/>
    <w:rsid w:val="00A3347F"/>
    <w:rsid w:val="00A33496"/>
    <w:rsid w:val="00A350FF"/>
    <w:rsid w:val="00A36129"/>
    <w:rsid w:val="00A361AA"/>
    <w:rsid w:val="00A3660F"/>
    <w:rsid w:val="00A37436"/>
    <w:rsid w:val="00A40362"/>
    <w:rsid w:val="00A41757"/>
    <w:rsid w:val="00A53D61"/>
    <w:rsid w:val="00A54EF2"/>
    <w:rsid w:val="00A5615D"/>
    <w:rsid w:val="00A56381"/>
    <w:rsid w:val="00A61643"/>
    <w:rsid w:val="00A645E6"/>
    <w:rsid w:val="00A65D88"/>
    <w:rsid w:val="00A70CB8"/>
    <w:rsid w:val="00A73236"/>
    <w:rsid w:val="00A733C0"/>
    <w:rsid w:val="00A73E58"/>
    <w:rsid w:val="00A7467D"/>
    <w:rsid w:val="00A76B73"/>
    <w:rsid w:val="00A76BAD"/>
    <w:rsid w:val="00A7744A"/>
    <w:rsid w:val="00A80C88"/>
    <w:rsid w:val="00A833FB"/>
    <w:rsid w:val="00A84C7A"/>
    <w:rsid w:val="00A864B3"/>
    <w:rsid w:val="00A86E34"/>
    <w:rsid w:val="00A876E6"/>
    <w:rsid w:val="00A879C2"/>
    <w:rsid w:val="00A91037"/>
    <w:rsid w:val="00A9283A"/>
    <w:rsid w:val="00A941DA"/>
    <w:rsid w:val="00A95FD6"/>
    <w:rsid w:val="00A96283"/>
    <w:rsid w:val="00A96E29"/>
    <w:rsid w:val="00A97CA0"/>
    <w:rsid w:val="00AA1CE2"/>
    <w:rsid w:val="00AA1D41"/>
    <w:rsid w:val="00AA221E"/>
    <w:rsid w:val="00AA7443"/>
    <w:rsid w:val="00AB2FB8"/>
    <w:rsid w:val="00AB63B1"/>
    <w:rsid w:val="00AB6892"/>
    <w:rsid w:val="00AB6CC9"/>
    <w:rsid w:val="00AC0E7F"/>
    <w:rsid w:val="00AC147D"/>
    <w:rsid w:val="00AC28B9"/>
    <w:rsid w:val="00AC37C7"/>
    <w:rsid w:val="00AC5A00"/>
    <w:rsid w:val="00AC6297"/>
    <w:rsid w:val="00AC6F42"/>
    <w:rsid w:val="00AD304D"/>
    <w:rsid w:val="00AD6AFF"/>
    <w:rsid w:val="00AD6DF6"/>
    <w:rsid w:val="00AE2476"/>
    <w:rsid w:val="00AE267B"/>
    <w:rsid w:val="00AE305D"/>
    <w:rsid w:val="00AE3A91"/>
    <w:rsid w:val="00AE5207"/>
    <w:rsid w:val="00AE62D3"/>
    <w:rsid w:val="00AF1828"/>
    <w:rsid w:val="00AF1F12"/>
    <w:rsid w:val="00AF27DE"/>
    <w:rsid w:val="00AF2F72"/>
    <w:rsid w:val="00AF3DFB"/>
    <w:rsid w:val="00AF4407"/>
    <w:rsid w:val="00AF55DF"/>
    <w:rsid w:val="00AF6179"/>
    <w:rsid w:val="00AF62BF"/>
    <w:rsid w:val="00AF6BFB"/>
    <w:rsid w:val="00AF7F72"/>
    <w:rsid w:val="00B0183B"/>
    <w:rsid w:val="00B03BB1"/>
    <w:rsid w:val="00B03FA9"/>
    <w:rsid w:val="00B0407C"/>
    <w:rsid w:val="00B07B37"/>
    <w:rsid w:val="00B125D0"/>
    <w:rsid w:val="00B1474D"/>
    <w:rsid w:val="00B152A4"/>
    <w:rsid w:val="00B15732"/>
    <w:rsid w:val="00B20313"/>
    <w:rsid w:val="00B20808"/>
    <w:rsid w:val="00B217EF"/>
    <w:rsid w:val="00B21C5F"/>
    <w:rsid w:val="00B236DB"/>
    <w:rsid w:val="00B24109"/>
    <w:rsid w:val="00B25E25"/>
    <w:rsid w:val="00B261A2"/>
    <w:rsid w:val="00B26322"/>
    <w:rsid w:val="00B27643"/>
    <w:rsid w:val="00B30C1D"/>
    <w:rsid w:val="00B3151F"/>
    <w:rsid w:val="00B31B5E"/>
    <w:rsid w:val="00B32BEA"/>
    <w:rsid w:val="00B354FE"/>
    <w:rsid w:val="00B363C3"/>
    <w:rsid w:val="00B37C80"/>
    <w:rsid w:val="00B41B43"/>
    <w:rsid w:val="00B42D1E"/>
    <w:rsid w:val="00B44016"/>
    <w:rsid w:val="00B44648"/>
    <w:rsid w:val="00B44F89"/>
    <w:rsid w:val="00B479CA"/>
    <w:rsid w:val="00B47F03"/>
    <w:rsid w:val="00B47F58"/>
    <w:rsid w:val="00B50E74"/>
    <w:rsid w:val="00B53941"/>
    <w:rsid w:val="00B54B2F"/>
    <w:rsid w:val="00B56044"/>
    <w:rsid w:val="00B568E4"/>
    <w:rsid w:val="00B569DF"/>
    <w:rsid w:val="00B6086E"/>
    <w:rsid w:val="00B60ED1"/>
    <w:rsid w:val="00B62E47"/>
    <w:rsid w:val="00B633F7"/>
    <w:rsid w:val="00B64D2F"/>
    <w:rsid w:val="00B66EC0"/>
    <w:rsid w:val="00B67D44"/>
    <w:rsid w:val="00B73911"/>
    <w:rsid w:val="00B73CB1"/>
    <w:rsid w:val="00B74E27"/>
    <w:rsid w:val="00B77044"/>
    <w:rsid w:val="00B77473"/>
    <w:rsid w:val="00B776AE"/>
    <w:rsid w:val="00B77BC9"/>
    <w:rsid w:val="00B827F6"/>
    <w:rsid w:val="00B8301E"/>
    <w:rsid w:val="00B83C97"/>
    <w:rsid w:val="00B8494A"/>
    <w:rsid w:val="00B84A10"/>
    <w:rsid w:val="00B84D31"/>
    <w:rsid w:val="00B85003"/>
    <w:rsid w:val="00B916AA"/>
    <w:rsid w:val="00B91CFD"/>
    <w:rsid w:val="00B91E1B"/>
    <w:rsid w:val="00B94B3A"/>
    <w:rsid w:val="00B94D58"/>
    <w:rsid w:val="00B96542"/>
    <w:rsid w:val="00B966BA"/>
    <w:rsid w:val="00BA0673"/>
    <w:rsid w:val="00BA26E6"/>
    <w:rsid w:val="00BA2CBB"/>
    <w:rsid w:val="00BA3A11"/>
    <w:rsid w:val="00BA3BDC"/>
    <w:rsid w:val="00BA4883"/>
    <w:rsid w:val="00BA4BC9"/>
    <w:rsid w:val="00BA5DDC"/>
    <w:rsid w:val="00BA61D7"/>
    <w:rsid w:val="00BA6242"/>
    <w:rsid w:val="00BA6582"/>
    <w:rsid w:val="00BB1FA6"/>
    <w:rsid w:val="00BB5363"/>
    <w:rsid w:val="00BB68B3"/>
    <w:rsid w:val="00BB696D"/>
    <w:rsid w:val="00BC2905"/>
    <w:rsid w:val="00BC2DB3"/>
    <w:rsid w:val="00BC37BC"/>
    <w:rsid w:val="00BC5D7A"/>
    <w:rsid w:val="00BC683A"/>
    <w:rsid w:val="00BC797F"/>
    <w:rsid w:val="00BD0210"/>
    <w:rsid w:val="00BD09D5"/>
    <w:rsid w:val="00BD0B05"/>
    <w:rsid w:val="00BD1404"/>
    <w:rsid w:val="00BD28EC"/>
    <w:rsid w:val="00BD29FB"/>
    <w:rsid w:val="00BD2CCB"/>
    <w:rsid w:val="00BD48AA"/>
    <w:rsid w:val="00BD6C12"/>
    <w:rsid w:val="00BD6D02"/>
    <w:rsid w:val="00BD6DFC"/>
    <w:rsid w:val="00BE32F6"/>
    <w:rsid w:val="00BE34CC"/>
    <w:rsid w:val="00BE4B10"/>
    <w:rsid w:val="00BE523D"/>
    <w:rsid w:val="00BE6CC0"/>
    <w:rsid w:val="00BE7BE3"/>
    <w:rsid w:val="00BF110D"/>
    <w:rsid w:val="00BF4D06"/>
    <w:rsid w:val="00BF635A"/>
    <w:rsid w:val="00BF7816"/>
    <w:rsid w:val="00BF7E0C"/>
    <w:rsid w:val="00BF7FE5"/>
    <w:rsid w:val="00C001E7"/>
    <w:rsid w:val="00C034A8"/>
    <w:rsid w:val="00C04EBC"/>
    <w:rsid w:val="00C05484"/>
    <w:rsid w:val="00C06345"/>
    <w:rsid w:val="00C066BB"/>
    <w:rsid w:val="00C07BC4"/>
    <w:rsid w:val="00C143E9"/>
    <w:rsid w:val="00C153D4"/>
    <w:rsid w:val="00C165D4"/>
    <w:rsid w:val="00C170E2"/>
    <w:rsid w:val="00C1784B"/>
    <w:rsid w:val="00C20B66"/>
    <w:rsid w:val="00C22DFD"/>
    <w:rsid w:val="00C24645"/>
    <w:rsid w:val="00C253FE"/>
    <w:rsid w:val="00C25EDD"/>
    <w:rsid w:val="00C26663"/>
    <w:rsid w:val="00C2696E"/>
    <w:rsid w:val="00C26A19"/>
    <w:rsid w:val="00C306FA"/>
    <w:rsid w:val="00C321BD"/>
    <w:rsid w:val="00C32DF3"/>
    <w:rsid w:val="00C335F6"/>
    <w:rsid w:val="00C34A03"/>
    <w:rsid w:val="00C34D43"/>
    <w:rsid w:val="00C364E9"/>
    <w:rsid w:val="00C37248"/>
    <w:rsid w:val="00C37450"/>
    <w:rsid w:val="00C37C30"/>
    <w:rsid w:val="00C40E1A"/>
    <w:rsid w:val="00C421B9"/>
    <w:rsid w:val="00C441AD"/>
    <w:rsid w:val="00C468E2"/>
    <w:rsid w:val="00C46B66"/>
    <w:rsid w:val="00C53517"/>
    <w:rsid w:val="00C53F6B"/>
    <w:rsid w:val="00C542F3"/>
    <w:rsid w:val="00C547BB"/>
    <w:rsid w:val="00C54AF0"/>
    <w:rsid w:val="00C577DD"/>
    <w:rsid w:val="00C621A5"/>
    <w:rsid w:val="00C6538F"/>
    <w:rsid w:val="00C66EED"/>
    <w:rsid w:val="00C67016"/>
    <w:rsid w:val="00C70014"/>
    <w:rsid w:val="00C7272F"/>
    <w:rsid w:val="00C72AE2"/>
    <w:rsid w:val="00C73320"/>
    <w:rsid w:val="00C73CFB"/>
    <w:rsid w:val="00C748DF"/>
    <w:rsid w:val="00C765A9"/>
    <w:rsid w:val="00C77D07"/>
    <w:rsid w:val="00C807D2"/>
    <w:rsid w:val="00C80863"/>
    <w:rsid w:val="00C80D0F"/>
    <w:rsid w:val="00C81AF2"/>
    <w:rsid w:val="00C825F5"/>
    <w:rsid w:val="00C82732"/>
    <w:rsid w:val="00C87056"/>
    <w:rsid w:val="00C90B2B"/>
    <w:rsid w:val="00C91E1C"/>
    <w:rsid w:val="00C924CE"/>
    <w:rsid w:val="00C93729"/>
    <w:rsid w:val="00C93E2F"/>
    <w:rsid w:val="00C940EF"/>
    <w:rsid w:val="00C9613F"/>
    <w:rsid w:val="00C970F5"/>
    <w:rsid w:val="00C97183"/>
    <w:rsid w:val="00CA2690"/>
    <w:rsid w:val="00CA3960"/>
    <w:rsid w:val="00CB08B5"/>
    <w:rsid w:val="00CB1F59"/>
    <w:rsid w:val="00CB20B2"/>
    <w:rsid w:val="00CB36D3"/>
    <w:rsid w:val="00CB724A"/>
    <w:rsid w:val="00CC0F30"/>
    <w:rsid w:val="00CC14C9"/>
    <w:rsid w:val="00CC16BD"/>
    <w:rsid w:val="00CC1B5A"/>
    <w:rsid w:val="00CC1C06"/>
    <w:rsid w:val="00CC46A0"/>
    <w:rsid w:val="00CC6A39"/>
    <w:rsid w:val="00CC6BAC"/>
    <w:rsid w:val="00CC6C0F"/>
    <w:rsid w:val="00CC7E7D"/>
    <w:rsid w:val="00CD5174"/>
    <w:rsid w:val="00CD5546"/>
    <w:rsid w:val="00CD5E6F"/>
    <w:rsid w:val="00CD5F06"/>
    <w:rsid w:val="00CD6C50"/>
    <w:rsid w:val="00CD7919"/>
    <w:rsid w:val="00CD7B90"/>
    <w:rsid w:val="00CD7D25"/>
    <w:rsid w:val="00CE18EF"/>
    <w:rsid w:val="00CE2127"/>
    <w:rsid w:val="00CE26EE"/>
    <w:rsid w:val="00CE4D56"/>
    <w:rsid w:val="00CE62A0"/>
    <w:rsid w:val="00CF1EF2"/>
    <w:rsid w:val="00CF2528"/>
    <w:rsid w:val="00CF2EEE"/>
    <w:rsid w:val="00CF37AB"/>
    <w:rsid w:val="00D01CA3"/>
    <w:rsid w:val="00D02136"/>
    <w:rsid w:val="00D02556"/>
    <w:rsid w:val="00D025E1"/>
    <w:rsid w:val="00D02AFF"/>
    <w:rsid w:val="00D05CF8"/>
    <w:rsid w:val="00D109E5"/>
    <w:rsid w:val="00D12F30"/>
    <w:rsid w:val="00D14400"/>
    <w:rsid w:val="00D14DD3"/>
    <w:rsid w:val="00D1718C"/>
    <w:rsid w:val="00D173C1"/>
    <w:rsid w:val="00D20B7D"/>
    <w:rsid w:val="00D20FF0"/>
    <w:rsid w:val="00D23337"/>
    <w:rsid w:val="00D24444"/>
    <w:rsid w:val="00D24A79"/>
    <w:rsid w:val="00D25F95"/>
    <w:rsid w:val="00D2661D"/>
    <w:rsid w:val="00D30822"/>
    <w:rsid w:val="00D35AC8"/>
    <w:rsid w:val="00D35FCD"/>
    <w:rsid w:val="00D41F91"/>
    <w:rsid w:val="00D43F79"/>
    <w:rsid w:val="00D43F88"/>
    <w:rsid w:val="00D440F6"/>
    <w:rsid w:val="00D46DD1"/>
    <w:rsid w:val="00D50860"/>
    <w:rsid w:val="00D51A00"/>
    <w:rsid w:val="00D52796"/>
    <w:rsid w:val="00D552E1"/>
    <w:rsid w:val="00D56A1B"/>
    <w:rsid w:val="00D5725C"/>
    <w:rsid w:val="00D617A7"/>
    <w:rsid w:val="00D6296B"/>
    <w:rsid w:val="00D62DC1"/>
    <w:rsid w:val="00D63AEB"/>
    <w:rsid w:val="00D6452E"/>
    <w:rsid w:val="00D64A9B"/>
    <w:rsid w:val="00D654FE"/>
    <w:rsid w:val="00D658C4"/>
    <w:rsid w:val="00D67FA6"/>
    <w:rsid w:val="00D702E8"/>
    <w:rsid w:val="00D705E2"/>
    <w:rsid w:val="00D72B76"/>
    <w:rsid w:val="00D72E4F"/>
    <w:rsid w:val="00D730D7"/>
    <w:rsid w:val="00D731E2"/>
    <w:rsid w:val="00D73B2C"/>
    <w:rsid w:val="00D762D5"/>
    <w:rsid w:val="00D77D0C"/>
    <w:rsid w:val="00D8140E"/>
    <w:rsid w:val="00D8166C"/>
    <w:rsid w:val="00D822C5"/>
    <w:rsid w:val="00D8325F"/>
    <w:rsid w:val="00D83450"/>
    <w:rsid w:val="00D8598C"/>
    <w:rsid w:val="00D863A0"/>
    <w:rsid w:val="00D871E4"/>
    <w:rsid w:val="00D872F6"/>
    <w:rsid w:val="00D87F2C"/>
    <w:rsid w:val="00D9004D"/>
    <w:rsid w:val="00D910B1"/>
    <w:rsid w:val="00D9126E"/>
    <w:rsid w:val="00D91F0C"/>
    <w:rsid w:val="00D929D4"/>
    <w:rsid w:val="00D93C53"/>
    <w:rsid w:val="00D93F07"/>
    <w:rsid w:val="00D94011"/>
    <w:rsid w:val="00D94584"/>
    <w:rsid w:val="00D946DD"/>
    <w:rsid w:val="00D94F5B"/>
    <w:rsid w:val="00D955FD"/>
    <w:rsid w:val="00D95608"/>
    <w:rsid w:val="00D95ED8"/>
    <w:rsid w:val="00D973F1"/>
    <w:rsid w:val="00D974CC"/>
    <w:rsid w:val="00DA2E2B"/>
    <w:rsid w:val="00DA3306"/>
    <w:rsid w:val="00DA68FA"/>
    <w:rsid w:val="00DB1E57"/>
    <w:rsid w:val="00DB1F34"/>
    <w:rsid w:val="00DB2B24"/>
    <w:rsid w:val="00DB310A"/>
    <w:rsid w:val="00DB7BAB"/>
    <w:rsid w:val="00DC1DEF"/>
    <w:rsid w:val="00DC2ADE"/>
    <w:rsid w:val="00DC2ED8"/>
    <w:rsid w:val="00DC3370"/>
    <w:rsid w:val="00DC373C"/>
    <w:rsid w:val="00DC6F20"/>
    <w:rsid w:val="00DC72D5"/>
    <w:rsid w:val="00DD0966"/>
    <w:rsid w:val="00DD145B"/>
    <w:rsid w:val="00DD19C9"/>
    <w:rsid w:val="00DD3DEC"/>
    <w:rsid w:val="00DD47E2"/>
    <w:rsid w:val="00DD6933"/>
    <w:rsid w:val="00DE0A1B"/>
    <w:rsid w:val="00DE0B34"/>
    <w:rsid w:val="00DE151C"/>
    <w:rsid w:val="00DE220B"/>
    <w:rsid w:val="00DE235B"/>
    <w:rsid w:val="00DE33DB"/>
    <w:rsid w:val="00DE341F"/>
    <w:rsid w:val="00DE6352"/>
    <w:rsid w:val="00DE6733"/>
    <w:rsid w:val="00DF0471"/>
    <w:rsid w:val="00DF1596"/>
    <w:rsid w:val="00DF1B72"/>
    <w:rsid w:val="00DF1EFE"/>
    <w:rsid w:val="00DF23EB"/>
    <w:rsid w:val="00DF2B23"/>
    <w:rsid w:val="00DF2D0D"/>
    <w:rsid w:val="00DF369C"/>
    <w:rsid w:val="00DF45E3"/>
    <w:rsid w:val="00DF45FC"/>
    <w:rsid w:val="00DF4D84"/>
    <w:rsid w:val="00DF5326"/>
    <w:rsid w:val="00DF690F"/>
    <w:rsid w:val="00DF6F2F"/>
    <w:rsid w:val="00DF704B"/>
    <w:rsid w:val="00DF7D7C"/>
    <w:rsid w:val="00E00894"/>
    <w:rsid w:val="00E020F4"/>
    <w:rsid w:val="00E02894"/>
    <w:rsid w:val="00E032D0"/>
    <w:rsid w:val="00E033D4"/>
    <w:rsid w:val="00E05538"/>
    <w:rsid w:val="00E11AA1"/>
    <w:rsid w:val="00E11C0C"/>
    <w:rsid w:val="00E11D75"/>
    <w:rsid w:val="00E125B8"/>
    <w:rsid w:val="00E12AC4"/>
    <w:rsid w:val="00E13BE9"/>
    <w:rsid w:val="00E14E00"/>
    <w:rsid w:val="00E15E35"/>
    <w:rsid w:val="00E177ED"/>
    <w:rsid w:val="00E20DB0"/>
    <w:rsid w:val="00E21A11"/>
    <w:rsid w:val="00E21F15"/>
    <w:rsid w:val="00E227C2"/>
    <w:rsid w:val="00E22E53"/>
    <w:rsid w:val="00E234BD"/>
    <w:rsid w:val="00E2376A"/>
    <w:rsid w:val="00E24B38"/>
    <w:rsid w:val="00E25168"/>
    <w:rsid w:val="00E25F5B"/>
    <w:rsid w:val="00E2689D"/>
    <w:rsid w:val="00E26938"/>
    <w:rsid w:val="00E26D94"/>
    <w:rsid w:val="00E27B0B"/>
    <w:rsid w:val="00E30101"/>
    <w:rsid w:val="00E30402"/>
    <w:rsid w:val="00E30BAF"/>
    <w:rsid w:val="00E319D5"/>
    <w:rsid w:val="00E33F3F"/>
    <w:rsid w:val="00E344DE"/>
    <w:rsid w:val="00E35777"/>
    <w:rsid w:val="00E4180A"/>
    <w:rsid w:val="00E46239"/>
    <w:rsid w:val="00E4644D"/>
    <w:rsid w:val="00E51C87"/>
    <w:rsid w:val="00E55354"/>
    <w:rsid w:val="00E654B7"/>
    <w:rsid w:val="00E65825"/>
    <w:rsid w:val="00E664AC"/>
    <w:rsid w:val="00E66F2B"/>
    <w:rsid w:val="00E702E1"/>
    <w:rsid w:val="00E70855"/>
    <w:rsid w:val="00E70AC1"/>
    <w:rsid w:val="00E722DB"/>
    <w:rsid w:val="00E74D91"/>
    <w:rsid w:val="00E75227"/>
    <w:rsid w:val="00E76831"/>
    <w:rsid w:val="00E76D0A"/>
    <w:rsid w:val="00E80B99"/>
    <w:rsid w:val="00E813BA"/>
    <w:rsid w:val="00E83318"/>
    <w:rsid w:val="00E83657"/>
    <w:rsid w:val="00E8664C"/>
    <w:rsid w:val="00E876DF"/>
    <w:rsid w:val="00E90BD1"/>
    <w:rsid w:val="00E91344"/>
    <w:rsid w:val="00E914F9"/>
    <w:rsid w:val="00E928FD"/>
    <w:rsid w:val="00E94EBA"/>
    <w:rsid w:val="00E95A94"/>
    <w:rsid w:val="00E96408"/>
    <w:rsid w:val="00EA1FDD"/>
    <w:rsid w:val="00EA2ADA"/>
    <w:rsid w:val="00EA5F15"/>
    <w:rsid w:val="00EA6474"/>
    <w:rsid w:val="00EA698B"/>
    <w:rsid w:val="00EA76BE"/>
    <w:rsid w:val="00EB13BA"/>
    <w:rsid w:val="00EC1577"/>
    <w:rsid w:val="00EC3B18"/>
    <w:rsid w:val="00EC5B90"/>
    <w:rsid w:val="00EC6A4C"/>
    <w:rsid w:val="00ED185A"/>
    <w:rsid w:val="00ED49A4"/>
    <w:rsid w:val="00ED531C"/>
    <w:rsid w:val="00ED5752"/>
    <w:rsid w:val="00ED5CC0"/>
    <w:rsid w:val="00ED5DA7"/>
    <w:rsid w:val="00ED6869"/>
    <w:rsid w:val="00ED70E4"/>
    <w:rsid w:val="00EE1E6E"/>
    <w:rsid w:val="00EE1FE9"/>
    <w:rsid w:val="00EE3E55"/>
    <w:rsid w:val="00EE486E"/>
    <w:rsid w:val="00EE49F0"/>
    <w:rsid w:val="00EE5564"/>
    <w:rsid w:val="00EE56A9"/>
    <w:rsid w:val="00EE6F8B"/>
    <w:rsid w:val="00EF0233"/>
    <w:rsid w:val="00EF0AF0"/>
    <w:rsid w:val="00EF15C1"/>
    <w:rsid w:val="00EF1AD9"/>
    <w:rsid w:val="00EF52DA"/>
    <w:rsid w:val="00F006F1"/>
    <w:rsid w:val="00F019D9"/>
    <w:rsid w:val="00F026FA"/>
    <w:rsid w:val="00F031F4"/>
    <w:rsid w:val="00F04526"/>
    <w:rsid w:val="00F04F7A"/>
    <w:rsid w:val="00F063CF"/>
    <w:rsid w:val="00F07292"/>
    <w:rsid w:val="00F1056E"/>
    <w:rsid w:val="00F1375D"/>
    <w:rsid w:val="00F14BCA"/>
    <w:rsid w:val="00F16245"/>
    <w:rsid w:val="00F162B5"/>
    <w:rsid w:val="00F170E4"/>
    <w:rsid w:val="00F176FB"/>
    <w:rsid w:val="00F17BBA"/>
    <w:rsid w:val="00F2090B"/>
    <w:rsid w:val="00F20FC9"/>
    <w:rsid w:val="00F21AC1"/>
    <w:rsid w:val="00F21E7F"/>
    <w:rsid w:val="00F21F9A"/>
    <w:rsid w:val="00F221C8"/>
    <w:rsid w:val="00F23552"/>
    <w:rsid w:val="00F23801"/>
    <w:rsid w:val="00F23DCA"/>
    <w:rsid w:val="00F251F0"/>
    <w:rsid w:val="00F25423"/>
    <w:rsid w:val="00F25958"/>
    <w:rsid w:val="00F25FD8"/>
    <w:rsid w:val="00F26013"/>
    <w:rsid w:val="00F2604C"/>
    <w:rsid w:val="00F271AB"/>
    <w:rsid w:val="00F2757C"/>
    <w:rsid w:val="00F3080A"/>
    <w:rsid w:val="00F32849"/>
    <w:rsid w:val="00F3391F"/>
    <w:rsid w:val="00F33C28"/>
    <w:rsid w:val="00F357D5"/>
    <w:rsid w:val="00F377B9"/>
    <w:rsid w:val="00F420B8"/>
    <w:rsid w:val="00F42351"/>
    <w:rsid w:val="00F4311C"/>
    <w:rsid w:val="00F43482"/>
    <w:rsid w:val="00F45422"/>
    <w:rsid w:val="00F471C3"/>
    <w:rsid w:val="00F474EF"/>
    <w:rsid w:val="00F5105C"/>
    <w:rsid w:val="00F51C95"/>
    <w:rsid w:val="00F5392B"/>
    <w:rsid w:val="00F560FD"/>
    <w:rsid w:val="00F56DD4"/>
    <w:rsid w:val="00F56FC0"/>
    <w:rsid w:val="00F60723"/>
    <w:rsid w:val="00F60D36"/>
    <w:rsid w:val="00F60EC9"/>
    <w:rsid w:val="00F61294"/>
    <w:rsid w:val="00F61639"/>
    <w:rsid w:val="00F61761"/>
    <w:rsid w:val="00F61766"/>
    <w:rsid w:val="00F649E5"/>
    <w:rsid w:val="00F66137"/>
    <w:rsid w:val="00F71F06"/>
    <w:rsid w:val="00F7404D"/>
    <w:rsid w:val="00F74DE2"/>
    <w:rsid w:val="00F760F2"/>
    <w:rsid w:val="00F76645"/>
    <w:rsid w:val="00F80431"/>
    <w:rsid w:val="00F80A33"/>
    <w:rsid w:val="00F80CDB"/>
    <w:rsid w:val="00F83CE2"/>
    <w:rsid w:val="00F850D9"/>
    <w:rsid w:val="00F86E9E"/>
    <w:rsid w:val="00F87972"/>
    <w:rsid w:val="00F90966"/>
    <w:rsid w:val="00F90C22"/>
    <w:rsid w:val="00F92016"/>
    <w:rsid w:val="00F928BE"/>
    <w:rsid w:val="00F92987"/>
    <w:rsid w:val="00F92E30"/>
    <w:rsid w:val="00F94094"/>
    <w:rsid w:val="00F940E7"/>
    <w:rsid w:val="00F948D1"/>
    <w:rsid w:val="00F96A77"/>
    <w:rsid w:val="00F96B41"/>
    <w:rsid w:val="00FA0A49"/>
    <w:rsid w:val="00FA1751"/>
    <w:rsid w:val="00FA3323"/>
    <w:rsid w:val="00FA3BEF"/>
    <w:rsid w:val="00FA4070"/>
    <w:rsid w:val="00FA455E"/>
    <w:rsid w:val="00FA6676"/>
    <w:rsid w:val="00FA6A01"/>
    <w:rsid w:val="00FA6E4E"/>
    <w:rsid w:val="00FA7DB2"/>
    <w:rsid w:val="00FA7E25"/>
    <w:rsid w:val="00FB3F2F"/>
    <w:rsid w:val="00FB41E4"/>
    <w:rsid w:val="00FB5158"/>
    <w:rsid w:val="00FB5808"/>
    <w:rsid w:val="00FB63BB"/>
    <w:rsid w:val="00FB7968"/>
    <w:rsid w:val="00FC09D1"/>
    <w:rsid w:val="00FC12DE"/>
    <w:rsid w:val="00FC1646"/>
    <w:rsid w:val="00FC1B45"/>
    <w:rsid w:val="00FC2C68"/>
    <w:rsid w:val="00FC3457"/>
    <w:rsid w:val="00FC51AD"/>
    <w:rsid w:val="00FC5F9E"/>
    <w:rsid w:val="00FC684B"/>
    <w:rsid w:val="00FD021A"/>
    <w:rsid w:val="00FD040C"/>
    <w:rsid w:val="00FD3657"/>
    <w:rsid w:val="00FD3DBC"/>
    <w:rsid w:val="00FD46B5"/>
    <w:rsid w:val="00FD4BA0"/>
    <w:rsid w:val="00FD4C3E"/>
    <w:rsid w:val="00FD51B7"/>
    <w:rsid w:val="00FD7D31"/>
    <w:rsid w:val="00FE2D90"/>
    <w:rsid w:val="00FE35B5"/>
    <w:rsid w:val="00FE38E4"/>
    <w:rsid w:val="00FE4AC1"/>
    <w:rsid w:val="00FE4B0A"/>
    <w:rsid w:val="00FE5504"/>
    <w:rsid w:val="00FE5FBA"/>
    <w:rsid w:val="00FE6715"/>
    <w:rsid w:val="00FE7AD8"/>
    <w:rsid w:val="00FF30EA"/>
    <w:rsid w:val="00FF3294"/>
    <w:rsid w:val="00FF6F05"/>
    <w:rsid w:val="00FF7EF4"/>
    <w:rsid w:val="011590EC"/>
    <w:rsid w:val="014DE13D"/>
    <w:rsid w:val="01F35EF5"/>
    <w:rsid w:val="0223ABDE"/>
    <w:rsid w:val="02716439"/>
    <w:rsid w:val="02E4C52E"/>
    <w:rsid w:val="02E8B57F"/>
    <w:rsid w:val="03FA3F24"/>
    <w:rsid w:val="04C778FE"/>
    <w:rsid w:val="04E791C7"/>
    <w:rsid w:val="058983AA"/>
    <w:rsid w:val="06747C62"/>
    <w:rsid w:val="06BB4C25"/>
    <w:rsid w:val="06D83DC0"/>
    <w:rsid w:val="06DFBB0C"/>
    <w:rsid w:val="06EC084D"/>
    <w:rsid w:val="07186979"/>
    <w:rsid w:val="0778A2F2"/>
    <w:rsid w:val="08DF1226"/>
    <w:rsid w:val="097F0038"/>
    <w:rsid w:val="0A0EE263"/>
    <w:rsid w:val="0A32B304"/>
    <w:rsid w:val="0AC5FF99"/>
    <w:rsid w:val="0B5A37E2"/>
    <w:rsid w:val="0BEE1149"/>
    <w:rsid w:val="0C3A5786"/>
    <w:rsid w:val="0D102CBF"/>
    <w:rsid w:val="0D86A34C"/>
    <w:rsid w:val="0E6314BA"/>
    <w:rsid w:val="0E7873D9"/>
    <w:rsid w:val="0F44D28D"/>
    <w:rsid w:val="10030868"/>
    <w:rsid w:val="10493319"/>
    <w:rsid w:val="10974B49"/>
    <w:rsid w:val="11793155"/>
    <w:rsid w:val="12071A47"/>
    <w:rsid w:val="1220E4B4"/>
    <w:rsid w:val="12273310"/>
    <w:rsid w:val="13165F54"/>
    <w:rsid w:val="138074FA"/>
    <w:rsid w:val="13DB9456"/>
    <w:rsid w:val="1599E575"/>
    <w:rsid w:val="164639F9"/>
    <w:rsid w:val="16F77D05"/>
    <w:rsid w:val="173BBC8A"/>
    <w:rsid w:val="1914CBB8"/>
    <w:rsid w:val="19151BE8"/>
    <w:rsid w:val="193A5EB5"/>
    <w:rsid w:val="195D8A07"/>
    <w:rsid w:val="1B2D5CFB"/>
    <w:rsid w:val="1C0EB627"/>
    <w:rsid w:val="1C211FEE"/>
    <w:rsid w:val="1C3AD96C"/>
    <w:rsid w:val="1C56C0BF"/>
    <w:rsid w:val="1D29A180"/>
    <w:rsid w:val="1E85EB67"/>
    <w:rsid w:val="1FAD5EDF"/>
    <w:rsid w:val="2013572E"/>
    <w:rsid w:val="20653C25"/>
    <w:rsid w:val="2081CF28"/>
    <w:rsid w:val="2089559D"/>
    <w:rsid w:val="21063C22"/>
    <w:rsid w:val="2177F32A"/>
    <w:rsid w:val="21C546DE"/>
    <w:rsid w:val="22021684"/>
    <w:rsid w:val="2338827E"/>
    <w:rsid w:val="239F6E9C"/>
    <w:rsid w:val="23B250D7"/>
    <w:rsid w:val="24E90A5C"/>
    <w:rsid w:val="25342F8D"/>
    <w:rsid w:val="259E4BB5"/>
    <w:rsid w:val="25C501C0"/>
    <w:rsid w:val="277379D5"/>
    <w:rsid w:val="27C088F0"/>
    <w:rsid w:val="27C0CD89"/>
    <w:rsid w:val="285E26A1"/>
    <w:rsid w:val="28752C43"/>
    <w:rsid w:val="287D6FCD"/>
    <w:rsid w:val="28D07A65"/>
    <w:rsid w:val="297C3679"/>
    <w:rsid w:val="2A03A4A1"/>
    <w:rsid w:val="2C0D1355"/>
    <w:rsid w:val="2C46BF4E"/>
    <w:rsid w:val="2C90A83F"/>
    <w:rsid w:val="2CCF21FC"/>
    <w:rsid w:val="2D371D87"/>
    <w:rsid w:val="2D3FA189"/>
    <w:rsid w:val="2DEB4057"/>
    <w:rsid w:val="2FB9CFB6"/>
    <w:rsid w:val="311D7B3C"/>
    <w:rsid w:val="31A473B5"/>
    <w:rsid w:val="32010801"/>
    <w:rsid w:val="3238BFAB"/>
    <w:rsid w:val="33CB6C5D"/>
    <w:rsid w:val="34145BFC"/>
    <w:rsid w:val="3415C855"/>
    <w:rsid w:val="34C926E5"/>
    <w:rsid w:val="34D108D8"/>
    <w:rsid w:val="35282522"/>
    <w:rsid w:val="36AD4834"/>
    <w:rsid w:val="38296473"/>
    <w:rsid w:val="3834E816"/>
    <w:rsid w:val="3875E346"/>
    <w:rsid w:val="389F4A5B"/>
    <w:rsid w:val="38C45380"/>
    <w:rsid w:val="38CCC1C0"/>
    <w:rsid w:val="38D09DFB"/>
    <w:rsid w:val="38EE6647"/>
    <w:rsid w:val="38F4032A"/>
    <w:rsid w:val="3977AF4A"/>
    <w:rsid w:val="397FD93E"/>
    <w:rsid w:val="399B3F57"/>
    <w:rsid w:val="39E51ACC"/>
    <w:rsid w:val="39EE0471"/>
    <w:rsid w:val="3A013786"/>
    <w:rsid w:val="3A12CC58"/>
    <w:rsid w:val="3BA226F3"/>
    <w:rsid w:val="3BA8BEAB"/>
    <w:rsid w:val="3BD0A8E5"/>
    <w:rsid w:val="3C269BB6"/>
    <w:rsid w:val="3C2FD06D"/>
    <w:rsid w:val="3D0B1178"/>
    <w:rsid w:val="3D390B19"/>
    <w:rsid w:val="3F28E231"/>
    <w:rsid w:val="3F646396"/>
    <w:rsid w:val="3FB0818A"/>
    <w:rsid w:val="3FF88D56"/>
    <w:rsid w:val="402EE1FF"/>
    <w:rsid w:val="4032A558"/>
    <w:rsid w:val="40854B49"/>
    <w:rsid w:val="408DA4F7"/>
    <w:rsid w:val="40C6E34B"/>
    <w:rsid w:val="40D9E978"/>
    <w:rsid w:val="40E2AAE4"/>
    <w:rsid w:val="40F83BD9"/>
    <w:rsid w:val="4113CCAE"/>
    <w:rsid w:val="4155CE45"/>
    <w:rsid w:val="41F72E54"/>
    <w:rsid w:val="421A3F32"/>
    <w:rsid w:val="42DABFCA"/>
    <w:rsid w:val="42DEC5A0"/>
    <w:rsid w:val="42E5CA9D"/>
    <w:rsid w:val="4304D1BB"/>
    <w:rsid w:val="43181063"/>
    <w:rsid w:val="44D45E34"/>
    <w:rsid w:val="44D9ED15"/>
    <w:rsid w:val="45CCE684"/>
    <w:rsid w:val="45EF6C72"/>
    <w:rsid w:val="46176732"/>
    <w:rsid w:val="46C8315B"/>
    <w:rsid w:val="46F984FB"/>
    <w:rsid w:val="475136BB"/>
    <w:rsid w:val="47BAE70E"/>
    <w:rsid w:val="47CB68BD"/>
    <w:rsid w:val="48864594"/>
    <w:rsid w:val="48C9434A"/>
    <w:rsid w:val="48D01893"/>
    <w:rsid w:val="494127B9"/>
    <w:rsid w:val="4949739D"/>
    <w:rsid w:val="4A761CAC"/>
    <w:rsid w:val="4AEE7486"/>
    <w:rsid w:val="4B124C18"/>
    <w:rsid w:val="4BB51BE2"/>
    <w:rsid w:val="4BB856B0"/>
    <w:rsid w:val="4BD18170"/>
    <w:rsid w:val="4C040B3A"/>
    <w:rsid w:val="4C53C8D0"/>
    <w:rsid w:val="4C8E9B28"/>
    <w:rsid w:val="4D7C601F"/>
    <w:rsid w:val="4E41C2E6"/>
    <w:rsid w:val="4E78194C"/>
    <w:rsid w:val="4E86792B"/>
    <w:rsid w:val="4F45CF29"/>
    <w:rsid w:val="4F4C8F55"/>
    <w:rsid w:val="4FB2CB6C"/>
    <w:rsid w:val="4FC6D362"/>
    <w:rsid w:val="4FE2BE46"/>
    <w:rsid w:val="50388A6A"/>
    <w:rsid w:val="504145BC"/>
    <w:rsid w:val="507C8B1A"/>
    <w:rsid w:val="51BDC31F"/>
    <w:rsid w:val="51C8AF9A"/>
    <w:rsid w:val="52A0E1B8"/>
    <w:rsid w:val="53E3274F"/>
    <w:rsid w:val="544BF4B2"/>
    <w:rsid w:val="547A37A6"/>
    <w:rsid w:val="548C4B35"/>
    <w:rsid w:val="54CF56CB"/>
    <w:rsid w:val="5686EA1C"/>
    <w:rsid w:val="57475559"/>
    <w:rsid w:val="57B2F0D6"/>
    <w:rsid w:val="589B8C70"/>
    <w:rsid w:val="58E8838A"/>
    <w:rsid w:val="592C1B97"/>
    <w:rsid w:val="593E7FD6"/>
    <w:rsid w:val="59F3C5BA"/>
    <w:rsid w:val="5B3BD5C8"/>
    <w:rsid w:val="5B7CA2F8"/>
    <w:rsid w:val="5BDC8E23"/>
    <w:rsid w:val="5C02FFE0"/>
    <w:rsid w:val="5C9BA377"/>
    <w:rsid w:val="5CF5356A"/>
    <w:rsid w:val="5D571A24"/>
    <w:rsid w:val="5E805924"/>
    <w:rsid w:val="5ED2CF5E"/>
    <w:rsid w:val="5F5B29A5"/>
    <w:rsid w:val="5F679E24"/>
    <w:rsid w:val="5FA6AA33"/>
    <w:rsid w:val="5FAACFA6"/>
    <w:rsid w:val="5FF1BED3"/>
    <w:rsid w:val="609AB300"/>
    <w:rsid w:val="60BFADEE"/>
    <w:rsid w:val="60D2B25D"/>
    <w:rsid w:val="61A4F129"/>
    <w:rsid w:val="61BDB38D"/>
    <w:rsid w:val="61D61C90"/>
    <w:rsid w:val="61E2920A"/>
    <w:rsid w:val="621BAAF7"/>
    <w:rsid w:val="625CDE64"/>
    <w:rsid w:val="640E4496"/>
    <w:rsid w:val="64E73ECC"/>
    <w:rsid w:val="6603DD2A"/>
    <w:rsid w:val="660745DC"/>
    <w:rsid w:val="6632D3E5"/>
    <w:rsid w:val="6639714A"/>
    <w:rsid w:val="66B1892C"/>
    <w:rsid w:val="671CC6A5"/>
    <w:rsid w:val="6840FD5E"/>
    <w:rsid w:val="6A907C8A"/>
    <w:rsid w:val="6AE8EEC6"/>
    <w:rsid w:val="6CF7E288"/>
    <w:rsid w:val="6D1409DA"/>
    <w:rsid w:val="6D234C73"/>
    <w:rsid w:val="6DAE3670"/>
    <w:rsid w:val="6DFE46C6"/>
    <w:rsid w:val="6E008157"/>
    <w:rsid w:val="6F6C247C"/>
    <w:rsid w:val="7048836E"/>
    <w:rsid w:val="718EEB57"/>
    <w:rsid w:val="72417D24"/>
    <w:rsid w:val="73363513"/>
    <w:rsid w:val="7348779C"/>
    <w:rsid w:val="740D066B"/>
    <w:rsid w:val="7487EF19"/>
    <w:rsid w:val="748FDBA4"/>
    <w:rsid w:val="765D5D37"/>
    <w:rsid w:val="76ACEF78"/>
    <w:rsid w:val="7703E6E1"/>
    <w:rsid w:val="77CD0C0C"/>
    <w:rsid w:val="78044961"/>
    <w:rsid w:val="781B1E76"/>
    <w:rsid w:val="784D78CD"/>
    <w:rsid w:val="7854F619"/>
    <w:rsid w:val="7950C242"/>
    <w:rsid w:val="7A08F2B8"/>
    <w:rsid w:val="7AA9E903"/>
    <w:rsid w:val="7AD91421"/>
    <w:rsid w:val="7ADBB787"/>
    <w:rsid w:val="7BFCCE04"/>
    <w:rsid w:val="7CDB50F1"/>
    <w:rsid w:val="7EB46252"/>
    <w:rsid w:val="7EB6808E"/>
    <w:rsid w:val="7EDCC882"/>
    <w:rsid w:val="7F1A951A"/>
    <w:rsid w:val="7FB3CD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D7832"/>
  <w15:chartTrackingRefBased/>
  <w15:docId w15:val="{C5537D83-FA62-4BFD-9E59-A03639F6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A6DAA"/>
  </w:style>
  <w:style w:type="paragraph" w:styleId="Footer">
    <w:name w:val="footer"/>
    <w:basedOn w:val="Normal"/>
    <w:link w:val="FooterChar"/>
    <w:uiPriority w:val="99"/>
    <w:unhideWhenUsed/>
    <w:rsid w:val="001A6DAA"/>
    <w:pPr>
      <w:tabs>
        <w:tab w:val="center" w:pos="4513"/>
        <w:tab w:val="right" w:pos="9026"/>
      </w:tabs>
    </w:pPr>
  </w:style>
  <w:style w:type="character" w:customStyle="1" w:styleId="FooterChar">
    <w:name w:val="Footer Char"/>
    <w:basedOn w:val="DefaultParagraphFont"/>
    <w:link w:val="Footer"/>
    <w:uiPriority w:val="99"/>
    <w:rsid w:val="001A6DAA"/>
  </w:style>
  <w:style w:type="character" w:styleId="PageNumber">
    <w:name w:val="page number"/>
    <w:basedOn w:val="DefaultParagraphFont"/>
    <w:uiPriority w:val="99"/>
    <w:semiHidden/>
    <w:unhideWhenUsed/>
    <w:rsid w:val="001A6DAA"/>
  </w:style>
  <w:style w:type="character" w:styleId="Hyperlink">
    <w:name w:val="Hyperlink"/>
    <w:basedOn w:val="DefaultParagraphFont"/>
    <w:uiPriority w:val="99"/>
    <w:unhideWhenUsed/>
    <w:rsid w:val="00504814"/>
    <w:rPr>
      <w:color w:val="0563C1" w:themeColor="hyperlink"/>
      <w:u w:val="single"/>
    </w:rPr>
  </w:style>
  <w:style w:type="paragraph" w:customStyle="1" w:styleId="EndNoteBibliographyTitle">
    <w:name w:val="EndNote Bibliography Title"/>
    <w:basedOn w:val="Normal"/>
    <w:link w:val="EndNoteBibliographyTitleChar"/>
    <w:rsid w:val="004859F1"/>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4859F1"/>
    <w:rPr>
      <w:rFonts w:ascii="Calibri" w:hAnsi="Calibri" w:cs="Calibri"/>
      <w:lang w:val="en-US"/>
    </w:rPr>
  </w:style>
  <w:style w:type="paragraph" w:customStyle="1" w:styleId="EndNoteBibliography">
    <w:name w:val="EndNote Bibliography"/>
    <w:basedOn w:val="Normal"/>
    <w:link w:val="EndNoteBibliographyChar"/>
    <w:rsid w:val="004859F1"/>
    <w:rPr>
      <w:rFonts w:ascii="Calibri" w:hAnsi="Calibri" w:cs="Calibri"/>
      <w:lang w:val="en-US"/>
    </w:rPr>
  </w:style>
  <w:style w:type="character" w:customStyle="1" w:styleId="EndNoteBibliographyChar">
    <w:name w:val="EndNote Bibliography Char"/>
    <w:basedOn w:val="DefaultParagraphFont"/>
    <w:link w:val="EndNoteBibliography"/>
    <w:rsid w:val="004859F1"/>
    <w:rPr>
      <w:rFonts w:ascii="Calibri" w:hAnsi="Calibri" w:cs="Calibri"/>
      <w:lang w:val="en-US"/>
    </w:rPr>
  </w:style>
  <w:style w:type="character" w:styleId="UnresolvedMention">
    <w:name w:val="Unresolved Mention"/>
    <w:basedOn w:val="DefaultParagraphFont"/>
    <w:uiPriority w:val="99"/>
    <w:semiHidden/>
    <w:unhideWhenUsed/>
    <w:rsid w:val="006C4F0D"/>
    <w:rPr>
      <w:color w:val="605E5C"/>
      <w:shd w:val="clear" w:color="auto" w:fill="E1DFDD"/>
    </w:rPr>
  </w:style>
  <w:style w:type="paragraph" w:styleId="Caption">
    <w:name w:val="caption"/>
    <w:basedOn w:val="Normal"/>
    <w:next w:val="Normal"/>
    <w:uiPriority w:val="35"/>
    <w:unhideWhenUsed/>
    <w:qFormat/>
    <w:rsid w:val="003068B8"/>
    <w:pPr>
      <w:spacing w:after="200"/>
    </w:pPr>
    <w:rPr>
      <w:i/>
      <w:iCs/>
      <w:color w:val="44546A" w:themeColor="text2"/>
      <w:sz w:val="18"/>
      <w:szCs w:val="18"/>
    </w:rPr>
  </w:style>
  <w:style w:type="table" w:styleId="TableGrid">
    <w:name w:val="Table Grid"/>
    <w:basedOn w:val="TableNormal"/>
    <w:uiPriority w:val="39"/>
    <w:rsid w:val="00D73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C05E6"/>
  </w:style>
  <w:style w:type="character" w:styleId="CommentReference">
    <w:name w:val="annotation reference"/>
    <w:basedOn w:val="DefaultParagraphFont"/>
    <w:uiPriority w:val="99"/>
    <w:semiHidden/>
    <w:unhideWhenUsed/>
    <w:rsid w:val="004C05E6"/>
    <w:rPr>
      <w:sz w:val="16"/>
      <w:szCs w:val="16"/>
    </w:rPr>
  </w:style>
  <w:style w:type="paragraph" w:styleId="CommentText">
    <w:name w:val="annotation text"/>
    <w:basedOn w:val="Normal"/>
    <w:link w:val="CommentTextChar"/>
    <w:uiPriority w:val="99"/>
    <w:unhideWhenUsed/>
    <w:rsid w:val="004C05E6"/>
    <w:rPr>
      <w:sz w:val="20"/>
      <w:szCs w:val="20"/>
    </w:rPr>
  </w:style>
  <w:style w:type="character" w:customStyle="1" w:styleId="CommentTextChar">
    <w:name w:val="Comment Text Char"/>
    <w:basedOn w:val="DefaultParagraphFont"/>
    <w:link w:val="CommentText"/>
    <w:uiPriority w:val="99"/>
    <w:rsid w:val="004C05E6"/>
    <w:rPr>
      <w:sz w:val="20"/>
      <w:szCs w:val="20"/>
    </w:rPr>
  </w:style>
  <w:style w:type="paragraph" w:styleId="CommentSubject">
    <w:name w:val="annotation subject"/>
    <w:basedOn w:val="CommentText"/>
    <w:next w:val="CommentText"/>
    <w:link w:val="CommentSubjectChar"/>
    <w:uiPriority w:val="99"/>
    <w:semiHidden/>
    <w:unhideWhenUsed/>
    <w:rsid w:val="004C05E6"/>
    <w:rPr>
      <w:b/>
      <w:bCs/>
    </w:rPr>
  </w:style>
  <w:style w:type="character" w:customStyle="1" w:styleId="CommentSubjectChar">
    <w:name w:val="Comment Subject Char"/>
    <w:basedOn w:val="CommentTextChar"/>
    <w:link w:val="CommentSubject"/>
    <w:uiPriority w:val="99"/>
    <w:semiHidden/>
    <w:rsid w:val="004C05E6"/>
    <w:rPr>
      <w:b/>
      <w:bCs/>
      <w:sz w:val="20"/>
      <w:szCs w:val="20"/>
    </w:rPr>
  </w:style>
  <w:style w:type="paragraph" w:styleId="Header">
    <w:name w:val="header"/>
    <w:basedOn w:val="Normal"/>
    <w:link w:val="HeaderChar"/>
    <w:uiPriority w:val="99"/>
    <w:semiHidden/>
    <w:unhideWhenUsed/>
    <w:rsid w:val="002D4329"/>
    <w:pPr>
      <w:tabs>
        <w:tab w:val="center" w:pos="4513"/>
        <w:tab w:val="right" w:pos="9026"/>
      </w:tabs>
    </w:pPr>
  </w:style>
  <w:style w:type="character" w:customStyle="1" w:styleId="HeaderChar">
    <w:name w:val="Header Char"/>
    <w:basedOn w:val="DefaultParagraphFont"/>
    <w:link w:val="Header"/>
    <w:uiPriority w:val="99"/>
    <w:semiHidden/>
    <w:rsid w:val="002D4329"/>
  </w:style>
  <w:style w:type="character" w:styleId="FollowedHyperlink">
    <w:name w:val="FollowedHyperlink"/>
    <w:basedOn w:val="DefaultParagraphFont"/>
    <w:uiPriority w:val="99"/>
    <w:semiHidden/>
    <w:unhideWhenUsed/>
    <w:rsid w:val="00E928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796640">
      <w:bodyDiv w:val="1"/>
      <w:marLeft w:val="0"/>
      <w:marRight w:val="0"/>
      <w:marTop w:val="0"/>
      <w:marBottom w:val="0"/>
      <w:divBdr>
        <w:top w:val="none" w:sz="0" w:space="0" w:color="auto"/>
        <w:left w:val="none" w:sz="0" w:space="0" w:color="auto"/>
        <w:bottom w:val="none" w:sz="0" w:space="0" w:color="auto"/>
        <w:right w:val="none" w:sz="0" w:space="0" w:color="auto"/>
      </w:divBdr>
    </w:div>
    <w:div w:id="554238543">
      <w:bodyDiv w:val="1"/>
      <w:marLeft w:val="0"/>
      <w:marRight w:val="0"/>
      <w:marTop w:val="0"/>
      <w:marBottom w:val="0"/>
      <w:divBdr>
        <w:top w:val="none" w:sz="0" w:space="0" w:color="auto"/>
        <w:left w:val="none" w:sz="0" w:space="0" w:color="auto"/>
        <w:bottom w:val="none" w:sz="0" w:space="0" w:color="auto"/>
        <w:right w:val="none" w:sz="0" w:space="0" w:color="auto"/>
      </w:divBdr>
      <w:divsChild>
        <w:div w:id="78409738">
          <w:marLeft w:val="0"/>
          <w:marRight w:val="0"/>
          <w:marTop w:val="0"/>
          <w:marBottom w:val="0"/>
          <w:divBdr>
            <w:top w:val="none" w:sz="0" w:space="0" w:color="auto"/>
            <w:left w:val="none" w:sz="0" w:space="0" w:color="auto"/>
            <w:bottom w:val="none" w:sz="0" w:space="0" w:color="auto"/>
            <w:right w:val="none" w:sz="0" w:space="0" w:color="auto"/>
          </w:divBdr>
        </w:div>
        <w:div w:id="80611517">
          <w:marLeft w:val="0"/>
          <w:marRight w:val="0"/>
          <w:marTop w:val="0"/>
          <w:marBottom w:val="0"/>
          <w:divBdr>
            <w:top w:val="none" w:sz="0" w:space="0" w:color="auto"/>
            <w:left w:val="none" w:sz="0" w:space="0" w:color="auto"/>
            <w:bottom w:val="none" w:sz="0" w:space="0" w:color="auto"/>
            <w:right w:val="none" w:sz="0" w:space="0" w:color="auto"/>
          </w:divBdr>
        </w:div>
        <w:div w:id="82845067">
          <w:marLeft w:val="0"/>
          <w:marRight w:val="0"/>
          <w:marTop w:val="0"/>
          <w:marBottom w:val="0"/>
          <w:divBdr>
            <w:top w:val="none" w:sz="0" w:space="0" w:color="auto"/>
            <w:left w:val="none" w:sz="0" w:space="0" w:color="auto"/>
            <w:bottom w:val="none" w:sz="0" w:space="0" w:color="auto"/>
            <w:right w:val="none" w:sz="0" w:space="0" w:color="auto"/>
          </w:divBdr>
        </w:div>
        <w:div w:id="119417129">
          <w:marLeft w:val="0"/>
          <w:marRight w:val="0"/>
          <w:marTop w:val="0"/>
          <w:marBottom w:val="0"/>
          <w:divBdr>
            <w:top w:val="none" w:sz="0" w:space="0" w:color="auto"/>
            <w:left w:val="none" w:sz="0" w:space="0" w:color="auto"/>
            <w:bottom w:val="none" w:sz="0" w:space="0" w:color="auto"/>
            <w:right w:val="none" w:sz="0" w:space="0" w:color="auto"/>
          </w:divBdr>
        </w:div>
        <w:div w:id="120923235">
          <w:marLeft w:val="0"/>
          <w:marRight w:val="0"/>
          <w:marTop w:val="0"/>
          <w:marBottom w:val="0"/>
          <w:divBdr>
            <w:top w:val="none" w:sz="0" w:space="0" w:color="auto"/>
            <w:left w:val="none" w:sz="0" w:space="0" w:color="auto"/>
            <w:bottom w:val="none" w:sz="0" w:space="0" w:color="auto"/>
            <w:right w:val="none" w:sz="0" w:space="0" w:color="auto"/>
          </w:divBdr>
        </w:div>
        <w:div w:id="121314459">
          <w:marLeft w:val="0"/>
          <w:marRight w:val="0"/>
          <w:marTop w:val="0"/>
          <w:marBottom w:val="0"/>
          <w:divBdr>
            <w:top w:val="none" w:sz="0" w:space="0" w:color="auto"/>
            <w:left w:val="none" w:sz="0" w:space="0" w:color="auto"/>
            <w:bottom w:val="none" w:sz="0" w:space="0" w:color="auto"/>
            <w:right w:val="none" w:sz="0" w:space="0" w:color="auto"/>
          </w:divBdr>
        </w:div>
        <w:div w:id="162552432">
          <w:marLeft w:val="0"/>
          <w:marRight w:val="0"/>
          <w:marTop w:val="0"/>
          <w:marBottom w:val="0"/>
          <w:divBdr>
            <w:top w:val="none" w:sz="0" w:space="0" w:color="auto"/>
            <w:left w:val="none" w:sz="0" w:space="0" w:color="auto"/>
            <w:bottom w:val="none" w:sz="0" w:space="0" w:color="auto"/>
            <w:right w:val="none" w:sz="0" w:space="0" w:color="auto"/>
          </w:divBdr>
        </w:div>
        <w:div w:id="280919432">
          <w:marLeft w:val="0"/>
          <w:marRight w:val="0"/>
          <w:marTop w:val="0"/>
          <w:marBottom w:val="0"/>
          <w:divBdr>
            <w:top w:val="none" w:sz="0" w:space="0" w:color="auto"/>
            <w:left w:val="none" w:sz="0" w:space="0" w:color="auto"/>
            <w:bottom w:val="none" w:sz="0" w:space="0" w:color="auto"/>
            <w:right w:val="none" w:sz="0" w:space="0" w:color="auto"/>
          </w:divBdr>
        </w:div>
        <w:div w:id="493617272">
          <w:marLeft w:val="0"/>
          <w:marRight w:val="0"/>
          <w:marTop w:val="0"/>
          <w:marBottom w:val="0"/>
          <w:divBdr>
            <w:top w:val="none" w:sz="0" w:space="0" w:color="auto"/>
            <w:left w:val="none" w:sz="0" w:space="0" w:color="auto"/>
            <w:bottom w:val="none" w:sz="0" w:space="0" w:color="auto"/>
            <w:right w:val="none" w:sz="0" w:space="0" w:color="auto"/>
          </w:divBdr>
        </w:div>
        <w:div w:id="529144249">
          <w:marLeft w:val="0"/>
          <w:marRight w:val="0"/>
          <w:marTop w:val="0"/>
          <w:marBottom w:val="0"/>
          <w:divBdr>
            <w:top w:val="none" w:sz="0" w:space="0" w:color="auto"/>
            <w:left w:val="none" w:sz="0" w:space="0" w:color="auto"/>
            <w:bottom w:val="none" w:sz="0" w:space="0" w:color="auto"/>
            <w:right w:val="none" w:sz="0" w:space="0" w:color="auto"/>
          </w:divBdr>
        </w:div>
        <w:div w:id="604460228">
          <w:marLeft w:val="0"/>
          <w:marRight w:val="0"/>
          <w:marTop w:val="0"/>
          <w:marBottom w:val="0"/>
          <w:divBdr>
            <w:top w:val="none" w:sz="0" w:space="0" w:color="auto"/>
            <w:left w:val="none" w:sz="0" w:space="0" w:color="auto"/>
            <w:bottom w:val="none" w:sz="0" w:space="0" w:color="auto"/>
            <w:right w:val="none" w:sz="0" w:space="0" w:color="auto"/>
          </w:divBdr>
        </w:div>
        <w:div w:id="813063024">
          <w:marLeft w:val="0"/>
          <w:marRight w:val="0"/>
          <w:marTop w:val="0"/>
          <w:marBottom w:val="0"/>
          <w:divBdr>
            <w:top w:val="none" w:sz="0" w:space="0" w:color="auto"/>
            <w:left w:val="none" w:sz="0" w:space="0" w:color="auto"/>
            <w:bottom w:val="none" w:sz="0" w:space="0" w:color="auto"/>
            <w:right w:val="none" w:sz="0" w:space="0" w:color="auto"/>
          </w:divBdr>
        </w:div>
        <w:div w:id="910312188">
          <w:marLeft w:val="0"/>
          <w:marRight w:val="0"/>
          <w:marTop w:val="0"/>
          <w:marBottom w:val="0"/>
          <w:divBdr>
            <w:top w:val="none" w:sz="0" w:space="0" w:color="auto"/>
            <w:left w:val="none" w:sz="0" w:space="0" w:color="auto"/>
            <w:bottom w:val="none" w:sz="0" w:space="0" w:color="auto"/>
            <w:right w:val="none" w:sz="0" w:space="0" w:color="auto"/>
          </w:divBdr>
        </w:div>
        <w:div w:id="924537911">
          <w:marLeft w:val="0"/>
          <w:marRight w:val="0"/>
          <w:marTop w:val="0"/>
          <w:marBottom w:val="0"/>
          <w:divBdr>
            <w:top w:val="none" w:sz="0" w:space="0" w:color="auto"/>
            <w:left w:val="none" w:sz="0" w:space="0" w:color="auto"/>
            <w:bottom w:val="none" w:sz="0" w:space="0" w:color="auto"/>
            <w:right w:val="none" w:sz="0" w:space="0" w:color="auto"/>
          </w:divBdr>
        </w:div>
        <w:div w:id="927541431">
          <w:marLeft w:val="0"/>
          <w:marRight w:val="0"/>
          <w:marTop w:val="0"/>
          <w:marBottom w:val="0"/>
          <w:divBdr>
            <w:top w:val="none" w:sz="0" w:space="0" w:color="auto"/>
            <w:left w:val="none" w:sz="0" w:space="0" w:color="auto"/>
            <w:bottom w:val="none" w:sz="0" w:space="0" w:color="auto"/>
            <w:right w:val="none" w:sz="0" w:space="0" w:color="auto"/>
          </w:divBdr>
        </w:div>
        <w:div w:id="1056050173">
          <w:marLeft w:val="0"/>
          <w:marRight w:val="0"/>
          <w:marTop w:val="0"/>
          <w:marBottom w:val="0"/>
          <w:divBdr>
            <w:top w:val="none" w:sz="0" w:space="0" w:color="auto"/>
            <w:left w:val="none" w:sz="0" w:space="0" w:color="auto"/>
            <w:bottom w:val="none" w:sz="0" w:space="0" w:color="auto"/>
            <w:right w:val="none" w:sz="0" w:space="0" w:color="auto"/>
          </w:divBdr>
        </w:div>
        <w:div w:id="1068576083">
          <w:marLeft w:val="0"/>
          <w:marRight w:val="0"/>
          <w:marTop w:val="0"/>
          <w:marBottom w:val="0"/>
          <w:divBdr>
            <w:top w:val="none" w:sz="0" w:space="0" w:color="auto"/>
            <w:left w:val="none" w:sz="0" w:space="0" w:color="auto"/>
            <w:bottom w:val="none" w:sz="0" w:space="0" w:color="auto"/>
            <w:right w:val="none" w:sz="0" w:space="0" w:color="auto"/>
          </w:divBdr>
        </w:div>
        <w:div w:id="1102339494">
          <w:marLeft w:val="0"/>
          <w:marRight w:val="0"/>
          <w:marTop w:val="0"/>
          <w:marBottom w:val="0"/>
          <w:divBdr>
            <w:top w:val="none" w:sz="0" w:space="0" w:color="auto"/>
            <w:left w:val="none" w:sz="0" w:space="0" w:color="auto"/>
            <w:bottom w:val="none" w:sz="0" w:space="0" w:color="auto"/>
            <w:right w:val="none" w:sz="0" w:space="0" w:color="auto"/>
          </w:divBdr>
        </w:div>
        <w:div w:id="1172649537">
          <w:marLeft w:val="0"/>
          <w:marRight w:val="0"/>
          <w:marTop w:val="0"/>
          <w:marBottom w:val="0"/>
          <w:divBdr>
            <w:top w:val="none" w:sz="0" w:space="0" w:color="auto"/>
            <w:left w:val="none" w:sz="0" w:space="0" w:color="auto"/>
            <w:bottom w:val="none" w:sz="0" w:space="0" w:color="auto"/>
            <w:right w:val="none" w:sz="0" w:space="0" w:color="auto"/>
          </w:divBdr>
        </w:div>
        <w:div w:id="1254624863">
          <w:marLeft w:val="0"/>
          <w:marRight w:val="0"/>
          <w:marTop w:val="0"/>
          <w:marBottom w:val="0"/>
          <w:divBdr>
            <w:top w:val="none" w:sz="0" w:space="0" w:color="auto"/>
            <w:left w:val="none" w:sz="0" w:space="0" w:color="auto"/>
            <w:bottom w:val="none" w:sz="0" w:space="0" w:color="auto"/>
            <w:right w:val="none" w:sz="0" w:space="0" w:color="auto"/>
          </w:divBdr>
        </w:div>
        <w:div w:id="1263685965">
          <w:marLeft w:val="0"/>
          <w:marRight w:val="0"/>
          <w:marTop w:val="0"/>
          <w:marBottom w:val="0"/>
          <w:divBdr>
            <w:top w:val="none" w:sz="0" w:space="0" w:color="auto"/>
            <w:left w:val="none" w:sz="0" w:space="0" w:color="auto"/>
            <w:bottom w:val="none" w:sz="0" w:space="0" w:color="auto"/>
            <w:right w:val="none" w:sz="0" w:space="0" w:color="auto"/>
          </w:divBdr>
        </w:div>
        <w:div w:id="1277566442">
          <w:marLeft w:val="0"/>
          <w:marRight w:val="0"/>
          <w:marTop w:val="0"/>
          <w:marBottom w:val="0"/>
          <w:divBdr>
            <w:top w:val="none" w:sz="0" w:space="0" w:color="auto"/>
            <w:left w:val="none" w:sz="0" w:space="0" w:color="auto"/>
            <w:bottom w:val="none" w:sz="0" w:space="0" w:color="auto"/>
            <w:right w:val="none" w:sz="0" w:space="0" w:color="auto"/>
          </w:divBdr>
        </w:div>
        <w:div w:id="1314025438">
          <w:marLeft w:val="0"/>
          <w:marRight w:val="0"/>
          <w:marTop w:val="0"/>
          <w:marBottom w:val="0"/>
          <w:divBdr>
            <w:top w:val="none" w:sz="0" w:space="0" w:color="auto"/>
            <w:left w:val="none" w:sz="0" w:space="0" w:color="auto"/>
            <w:bottom w:val="none" w:sz="0" w:space="0" w:color="auto"/>
            <w:right w:val="none" w:sz="0" w:space="0" w:color="auto"/>
          </w:divBdr>
        </w:div>
        <w:div w:id="1341348378">
          <w:marLeft w:val="0"/>
          <w:marRight w:val="0"/>
          <w:marTop w:val="0"/>
          <w:marBottom w:val="0"/>
          <w:divBdr>
            <w:top w:val="none" w:sz="0" w:space="0" w:color="auto"/>
            <w:left w:val="none" w:sz="0" w:space="0" w:color="auto"/>
            <w:bottom w:val="none" w:sz="0" w:space="0" w:color="auto"/>
            <w:right w:val="none" w:sz="0" w:space="0" w:color="auto"/>
          </w:divBdr>
        </w:div>
        <w:div w:id="1367948330">
          <w:marLeft w:val="0"/>
          <w:marRight w:val="0"/>
          <w:marTop w:val="0"/>
          <w:marBottom w:val="0"/>
          <w:divBdr>
            <w:top w:val="none" w:sz="0" w:space="0" w:color="auto"/>
            <w:left w:val="none" w:sz="0" w:space="0" w:color="auto"/>
            <w:bottom w:val="none" w:sz="0" w:space="0" w:color="auto"/>
            <w:right w:val="none" w:sz="0" w:space="0" w:color="auto"/>
          </w:divBdr>
        </w:div>
        <w:div w:id="1383096095">
          <w:marLeft w:val="0"/>
          <w:marRight w:val="0"/>
          <w:marTop w:val="0"/>
          <w:marBottom w:val="0"/>
          <w:divBdr>
            <w:top w:val="none" w:sz="0" w:space="0" w:color="auto"/>
            <w:left w:val="none" w:sz="0" w:space="0" w:color="auto"/>
            <w:bottom w:val="none" w:sz="0" w:space="0" w:color="auto"/>
            <w:right w:val="none" w:sz="0" w:space="0" w:color="auto"/>
          </w:divBdr>
        </w:div>
        <w:div w:id="1434207961">
          <w:marLeft w:val="0"/>
          <w:marRight w:val="0"/>
          <w:marTop w:val="0"/>
          <w:marBottom w:val="0"/>
          <w:divBdr>
            <w:top w:val="none" w:sz="0" w:space="0" w:color="auto"/>
            <w:left w:val="none" w:sz="0" w:space="0" w:color="auto"/>
            <w:bottom w:val="none" w:sz="0" w:space="0" w:color="auto"/>
            <w:right w:val="none" w:sz="0" w:space="0" w:color="auto"/>
          </w:divBdr>
        </w:div>
        <w:div w:id="1471246929">
          <w:marLeft w:val="0"/>
          <w:marRight w:val="0"/>
          <w:marTop w:val="0"/>
          <w:marBottom w:val="0"/>
          <w:divBdr>
            <w:top w:val="none" w:sz="0" w:space="0" w:color="auto"/>
            <w:left w:val="none" w:sz="0" w:space="0" w:color="auto"/>
            <w:bottom w:val="none" w:sz="0" w:space="0" w:color="auto"/>
            <w:right w:val="none" w:sz="0" w:space="0" w:color="auto"/>
          </w:divBdr>
        </w:div>
        <w:div w:id="1487746243">
          <w:marLeft w:val="0"/>
          <w:marRight w:val="0"/>
          <w:marTop w:val="0"/>
          <w:marBottom w:val="0"/>
          <w:divBdr>
            <w:top w:val="none" w:sz="0" w:space="0" w:color="auto"/>
            <w:left w:val="none" w:sz="0" w:space="0" w:color="auto"/>
            <w:bottom w:val="none" w:sz="0" w:space="0" w:color="auto"/>
            <w:right w:val="none" w:sz="0" w:space="0" w:color="auto"/>
          </w:divBdr>
        </w:div>
        <w:div w:id="1554611701">
          <w:marLeft w:val="0"/>
          <w:marRight w:val="0"/>
          <w:marTop w:val="0"/>
          <w:marBottom w:val="0"/>
          <w:divBdr>
            <w:top w:val="none" w:sz="0" w:space="0" w:color="auto"/>
            <w:left w:val="none" w:sz="0" w:space="0" w:color="auto"/>
            <w:bottom w:val="none" w:sz="0" w:space="0" w:color="auto"/>
            <w:right w:val="none" w:sz="0" w:space="0" w:color="auto"/>
          </w:divBdr>
        </w:div>
        <w:div w:id="1565919601">
          <w:marLeft w:val="0"/>
          <w:marRight w:val="0"/>
          <w:marTop w:val="0"/>
          <w:marBottom w:val="0"/>
          <w:divBdr>
            <w:top w:val="none" w:sz="0" w:space="0" w:color="auto"/>
            <w:left w:val="none" w:sz="0" w:space="0" w:color="auto"/>
            <w:bottom w:val="none" w:sz="0" w:space="0" w:color="auto"/>
            <w:right w:val="none" w:sz="0" w:space="0" w:color="auto"/>
          </w:divBdr>
        </w:div>
        <w:div w:id="1722051621">
          <w:marLeft w:val="0"/>
          <w:marRight w:val="0"/>
          <w:marTop w:val="0"/>
          <w:marBottom w:val="0"/>
          <w:divBdr>
            <w:top w:val="none" w:sz="0" w:space="0" w:color="auto"/>
            <w:left w:val="none" w:sz="0" w:space="0" w:color="auto"/>
            <w:bottom w:val="none" w:sz="0" w:space="0" w:color="auto"/>
            <w:right w:val="none" w:sz="0" w:space="0" w:color="auto"/>
          </w:divBdr>
        </w:div>
        <w:div w:id="1727214666">
          <w:marLeft w:val="0"/>
          <w:marRight w:val="0"/>
          <w:marTop w:val="0"/>
          <w:marBottom w:val="0"/>
          <w:divBdr>
            <w:top w:val="none" w:sz="0" w:space="0" w:color="auto"/>
            <w:left w:val="none" w:sz="0" w:space="0" w:color="auto"/>
            <w:bottom w:val="none" w:sz="0" w:space="0" w:color="auto"/>
            <w:right w:val="none" w:sz="0" w:space="0" w:color="auto"/>
          </w:divBdr>
        </w:div>
        <w:div w:id="1737627583">
          <w:marLeft w:val="0"/>
          <w:marRight w:val="0"/>
          <w:marTop w:val="0"/>
          <w:marBottom w:val="0"/>
          <w:divBdr>
            <w:top w:val="none" w:sz="0" w:space="0" w:color="auto"/>
            <w:left w:val="none" w:sz="0" w:space="0" w:color="auto"/>
            <w:bottom w:val="none" w:sz="0" w:space="0" w:color="auto"/>
            <w:right w:val="none" w:sz="0" w:space="0" w:color="auto"/>
          </w:divBdr>
        </w:div>
        <w:div w:id="1752579670">
          <w:marLeft w:val="0"/>
          <w:marRight w:val="0"/>
          <w:marTop w:val="0"/>
          <w:marBottom w:val="0"/>
          <w:divBdr>
            <w:top w:val="none" w:sz="0" w:space="0" w:color="auto"/>
            <w:left w:val="none" w:sz="0" w:space="0" w:color="auto"/>
            <w:bottom w:val="none" w:sz="0" w:space="0" w:color="auto"/>
            <w:right w:val="none" w:sz="0" w:space="0" w:color="auto"/>
          </w:divBdr>
        </w:div>
        <w:div w:id="1873612629">
          <w:marLeft w:val="0"/>
          <w:marRight w:val="0"/>
          <w:marTop w:val="0"/>
          <w:marBottom w:val="0"/>
          <w:divBdr>
            <w:top w:val="none" w:sz="0" w:space="0" w:color="auto"/>
            <w:left w:val="none" w:sz="0" w:space="0" w:color="auto"/>
            <w:bottom w:val="none" w:sz="0" w:space="0" w:color="auto"/>
            <w:right w:val="none" w:sz="0" w:space="0" w:color="auto"/>
          </w:divBdr>
        </w:div>
        <w:div w:id="1923222122">
          <w:marLeft w:val="0"/>
          <w:marRight w:val="0"/>
          <w:marTop w:val="0"/>
          <w:marBottom w:val="0"/>
          <w:divBdr>
            <w:top w:val="none" w:sz="0" w:space="0" w:color="auto"/>
            <w:left w:val="none" w:sz="0" w:space="0" w:color="auto"/>
            <w:bottom w:val="none" w:sz="0" w:space="0" w:color="auto"/>
            <w:right w:val="none" w:sz="0" w:space="0" w:color="auto"/>
          </w:divBdr>
        </w:div>
        <w:div w:id="1987388854">
          <w:marLeft w:val="0"/>
          <w:marRight w:val="0"/>
          <w:marTop w:val="0"/>
          <w:marBottom w:val="0"/>
          <w:divBdr>
            <w:top w:val="none" w:sz="0" w:space="0" w:color="auto"/>
            <w:left w:val="none" w:sz="0" w:space="0" w:color="auto"/>
            <w:bottom w:val="none" w:sz="0" w:space="0" w:color="auto"/>
            <w:right w:val="none" w:sz="0" w:space="0" w:color="auto"/>
          </w:divBdr>
        </w:div>
        <w:div w:id="2014716811">
          <w:marLeft w:val="0"/>
          <w:marRight w:val="0"/>
          <w:marTop w:val="0"/>
          <w:marBottom w:val="0"/>
          <w:divBdr>
            <w:top w:val="none" w:sz="0" w:space="0" w:color="auto"/>
            <w:left w:val="none" w:sz="0" w:space="0" w:color="auto"/>
            <w:bottom w:val="none" w:sz="0" w:space="0" w:color="auto"/>
            <w:right w:val="none" w:sz="0" w:space="0" w:color="auto"/>
          </w:divBdr>
        </w:div>
        <w:div w:id="2050448120">
          <w:marLeft w:val="0"/>
          <w:marRight w:val="0"/>
          <w:marTop w:val="0"/>
          <w:marBottom w:val="0"/>
          <w:divBdr>
            <w:top w:val="none" w:sz="0" w:space="0" w:color="auto"/>
            <w:left w:val="none" w:sz="0" w:space="0" w:color="auto"/>
            <w:bottom w:val="none" w:sz="0" w:space="0" w:color="auto"/>
            <w:right w:val="none" w:sz="0" w:space="0" w:color="auto"/>
          </w:divBdr>
        </w:div>
        <w:div w:id="2051033519">
          <w:marLeft w:val="0"/>
          <w:marRight w:val="0"/>
          <w:marTop w:val="0"/>
          <w:marBottom w:val="0"/>
          <w:divBdr>
            <w:top w:val="none" w:sz="0" w:space="0" w:color="auto"/>
            <w:left w:val="none" w:sz="0" w:space="0" w:color="auto"/>
            <w:bottom w:val="none" w:sz="0" w:space="0" w:color="auto"/>
            <w:right w:val="none" w:sz="0" w:space="0" w:color="auto"/>
          </w:divBdr>
        </w:div>
        <w:div w:id="2075083135">
          <w:marLeft w:val="0"/>
          <w:marRight w:val="0"/>
          <w:marTop w:val="0"/>
          <w:marBottom w:val="0"/>
          <w:divBdr>
            <w:top w:val="none" w:sz="0" w:space="0" w:color="auto"/>
            <w:left w:val="none" w:sz="0" w:space="0" w:color="auto"/>
            <w:bottom w:val="none" w:sz="0" w:space="0" w:color="auto"/>
            <w:right w:val="none" w:sz="0" w:space="0" w:color="auto"/>
          </w:divBdr>
        </w:div>
        <w:div w:id="2106268252">
          <w:marLeft w:val="0"/>
          <w:marRight w:val="0"/>
          <w:marTop w:val="0"/>
          <w:marBottom w:val="0"/>
          <w:divBdr>
            <w:top w:val="none" w:sz="0" w:space="0" w:color="auto"/>
            <w:left w:val="none" w:sz="0" w:space="0" w:color="auto"/>
            <w:bottom w:val="none" w:sz="0" w:space="0" w:color="auto"/>
            <w:right w:val="none" w:sz="0" w:space="0" w:color="auto"/>
          </w:divBdr>
        </w:div>
      </w:divsChild>
    </w:div>
    <w:div w:id="1282346093">
      <w:bodyDiv w:val="1"/>
      <w:marLeft w:val="0"/>
      <w:marRight w:val="0"/>
      <w:marTop w:val="0"/>
      <w:marBottom w:val="0"/>
      <w:divBdr>
        <w:top w:val="none" w:sz="0" w:space="0" w:color="auto"/>
        <w:left w:val="none" w:sz="0" w:space="0" w:color="auto"/>
        <w:bottom w:val="none" w:sz="0" w:space="0" w:color="auto"/>
        <w:right w:val="none" w:sz="0" w:space="0" w:color="auto"/>
      </w:divBdr>
    </w:div>
    <w:div w:id="193196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www.R-project.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microsoft.com/office/2020/10/relationships/intelligence" Target="intelligence2.xml"/><Relationship Id="rId10" Type="http://schemas.openxmlformats.org/officeDocument/2006/relationships/hyperlink" Target="mailto:S.C.Clarke@soton.ac.uk" TargetMode="External"/><Relationship Id="rId19"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9031AC9195B241A4A274D1615E59FD" ma:contentTypeVersion="13" ma:contentTypeDescription="Create a new document." ma:contentTypeScope="" ma:versionID="05db81736687e6f50be21cb2e9cd0110">
  <xsd:schema xmlns:xsd="http://www.w3.org/2001/XMLSchema" xmlns:xs="http://www.w3.org/2001/XMLSchema" xmlns:p="http://schemas.microsoft.com/office/2006/metadata/properties" xmlns:ns2="1d0af7ec-710c-4a97-93cc-3b3a39eb9fb0" xmlns:ns3="cd729c75-aef2-4379-9852-f7870ca6e6b8" targetNamespace="http://schemas.microsoft.com/office/2006/metadata/properties" ma:root="true" ma:fieldsID="457f96026df5b957acb2cc9c6236aab2" ns2:_="" ns3:_="">
    <xsd:import namespace="1d0af7ec-710c-4a97-93cc-3b3a39eb9fb0"/>
    <xsd:import namespace="cd729c75-aef2-4379-9852-f7870ca6e6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af7ec-710c-4a97-93cc-3b3a39eb9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29c75-aef2-4379-9852-f7870ca6e6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684d003-7e47-4cf1-8724-2d486173e9ab}" ma:internalName="TaxCatchAll" ma:showField="CatchAllData" ma:web="cd729c75-aef2-4379-9852-f7870ca6e6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0af7ec-710c-4a97-93cc-3b3a39eb9fb0">
      <Terms xmlns="http://schemas.microsoft.com/office/infopath/2007/PartnerControls"/>
    </lcf76f155ced4ddcb4097134ff3c332f>
    <TaxCatchAll xmlns="cd729c75-aef2-4379-9852-f7870ca6e6b8" xsi:nil="true"/>
  </documentManagement>
</p:properties>
</file>

<file path=customXml/itemProps1.xml><?xml version="1.0" encoding="utf-8"?>
<ds:datastoreItem xmlns:ds="http://schemas.openxmlformats.org/officeDocument/2006/customXml" ds:itemID="{F4446414-BC8F-4DFA-A568-7B3356E9046E}">
  <ds:schemaRefs>
    <ds:schemaRef ds:uri="http://schemas.microsoft.com/sharepoint/v3/contenttype/forms"/>
  </ds:schemaRefs>
</ds:datastoreItem>
</file>

<file path=customXml/itemProps2.xml><?xml version="1.0" encoding="utf-8"?>
<ds:datastoreItem xmlns:ds="http://schemas.openxmlformats.org/officeDocument/2006/customXml" ds:itemID="{7B53A5C5-9409-4B1D-B275-C7FACDE09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af7ec-710c-4a97-93cc-3b3a39eb9fb0"/>
    <ds:schemaRef ds:uri="cd729c75-aef2-4379-9852-f7870ca6e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75AD1A-A4C5-4523-9A50-E864BD716328}">
  <ds:schemaRefs>
    <ds:schemaRef ds:uri="http://schemas.microsoft.com/office/2006/metadata/properties"/>
    <ds:schemaRef ds:uri="http://schemas.microsoft.com/office/infopath/2007/PartnerControls"/>
    <ds:schemaRef ds:uri="1d0af7ec-710c-4a97-93cc-3b3a39eb9fb0"/>
    <ds:schemaRef ds:uri="cd729c75-aef2-4379-9852-f7870ca6e6b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13161</Words>
  <Characters>75018</Characters>
  <Application>Microsoft Office Word</Application>
  <DocSecurity>0</DocSecurity>
  <Lines>625</Lines>
  <Paragraphs>176</Paragraphs>
  <ScaleCrop>false</ScaleCrop>
  <Company/>
  <LinksUpToDate>false</LinksUpToDate>
  <CharactersWithSpaces>88003</CharactersWithSpaces>
  <SharedDoc>false</SharedDoc>
  <HLinks>
    <vt:vector size="18" baseType="variant">
      <vt:variant>
        <vt:i4>7143476</vt:i4>
      </vt:variant>
      <vt:variant>
        <vt:i4>177</vt:i4>
      </vt:variant>
      <vt:variant>
        <vt:i4>0</vt:i4>
      </vt:variant>
      <vt:variant>
        <vt:i4>5</vt:i4>
      </vt:variant>
      <vt:variant>
        <vt:lpwstr>https://www.r-project.org/</vt:lpwstr>
      </vt:variant>
      <vt:variant>
        <vt:lpwstr/>
      </vt:variant>
      <vt:variant>
        <vt:i4>6488087</vt:i4>
      </vt:variant>
      <vt:variant>
        <vt:i4>0</vt:i4>
      </vt:variant>
      <vt:variant>
        <vt:i4>0</vt:i4>
      </vt:variant>
      <vt:variant>
        <vt:i4>5</vt:i4>
      </vt:variant>
      <vt:variant>
        <vt:lpwstr>mailto:S.C.Clarke@soton.ac.uk</vt:lpwstr>
      </vt:variant>
      <vt:variant>
        <vt:lpwstr/>
      </vt:variant>
      <vt:variant>
        <vt:i4>8192120</vt:i4>
      </vt:variant>
      <vt:variant>
        <vt:i4>0</vt:i4>
      </vt:variant>
      <vt:variant>
        <vt:i4>0</vt:i4>
      </vt:variant>
      <vt:variant>
        <vt:i4>5</vt:i4>
      </vt:variant>
      <vt:variant>
        <vt:lpwstr>https://www.sciencedirect.com/science/article/pii/S2468266724001610?via%3Dihub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Cleary (Microbiology and Infection)</dc:creator>
  <cp:keywords/>
  <dc:description/>
  <cp:lastModifiedBy>Alex Lister</cp:lastModifiedBy>
  <cp:revision>2</cp:revision>
  <dcterms:created xsi:type="dcterms:W3CDTF">2025-06-24T09:19:00Z</dcterms:created>
  <dcterms:modified xsi:type="dcterms:W3CDTF">2025-06-24T09:19:00Z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0x010100BC9031AC9195B241A4A274D1615E59FD</vt:lpwstr>
  </property>
  <property fmtid="{D5CDD505-2E9C-101B-9397-08002B2CF9AE}" pid="3" name="MSIP_Label_4791b42f-c435-42ca-9531-75a3f42aae3d_Enabled">
    <vt:lpwstr>true</vt:lpwstr>
  </property>
  <property fmtid="{D5CDD505-2E9C-101B-9397-08002B2CF9AE}" pid="4" name="MSIP_Label_4791b42f-c435-42ca-9531-75a3f42aae3d_SetDate">
    <vt:lpwstr>2023-10-30T11:00:19Z</vt:lpwstr>
  </property>
  <property fmtid="{D5CDD505-2E9C-101B-9397-08002B2CF9AE}" pid="5" name="MSIP_Label_4791b42f-c435-42ca-9531-75a3f42aae3d_Method">
    <vt:lpwstr>Privileged</vt:lpwstr>
  </property>
  <property fmtid="{D5CDD505-2E9C-101B-9397-08002B2CF9AE}" pid="6" name="MSIP_Label_4791b42f-c435-42ca-9531-75a3f42aae3d_Name">
    <vt:lpwstr>4791b42f-c435-42ca-9531-75a3f42aae3d</vt:lpwstr>
  </property>
  <property fmtid="{D5CDD505-2E9C-101B-9397-08002B2CF9AE}" pid="7" name="MSIP_Label_4791b42f-c435-42ca-9531-75a3f42aae3d_SiteId">
    <vt:lpwstr>7a916015-20ae-4ad1-9170-eefd915e9272</vt:lpwstr>
  </property>
  <property fmtid="{D5CDD505-2E9C-101B-9397-08002B2CF9AE}" pid="8" name="MSIP_Label_4791b42f-c435-42ca-9531-75a3f42aae3d_ActionId">
    <vt:lpwstr>ca3e1c36-3318-485e-9b3e-845f4756fa99</vt:lpwstr>
  </property>
  <property fmtid="{D5CDD505-2E9C-101B-9397-08002B2CF9AE}" pid="9" name="MSIP_Label_4791b42f-c435-42ca-9531-75a3f42aae3d_ContentBits">
    <vt:lpwstr>0</vt:lpwstr>
  </property>
  <property fmtid="{D5CDD505-2E9C-101B-9397-08002B2CF9AE}" pid="10" name="MediaServiceImageTags">
    <vt:lpwstr/>
  </property>
</Properties>
</file>