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47EBB" w14:textId="1B1281DA" w:rsidR="00B234CD" w:rsidRPr="00591734" w:rsidRDefault="00037F64" w:rsidP="009D2614">
      <w:pPr>
        <w:rPr>
          <w:b/>
          <w:color w:val="000000"/>
          <w:sz w:val="22"/>
          <w:szCs w:val="22"/>
        </w:rPr>
      </w:pPr>
      <w:r w:rsidRPr="00591734">
        <w:rPr>
          <w:b/>
          <w:color w:val="000000"/>
          <w:sz w:val="22"/>
          <w:szCs w:val="22"/>
        </w:rPr>
        <w:t xml:space="preserve">A framework for brain-derived </w:t>
      </w:r>
      <w:r w:rsidR="003658C8">
        <w:rPr>
          <w:b/>
          <w:color w:val="000000"/>
          <w:sz w:val="22"/>
          <w:szCs w:val="22"/>
        </w:rPr>
        <w:t>dimensions</w:t>
      </w:r>
      <w:r w:rsidR="00CD0FDF">
        <w:rPr>
          <w:b/>
          <w:color w:val="000000"/>
          <w:sz w:val="22"/>
          <w:szCs w:val="22"/>
        </w:rPr>
        <w:t xml:space="preserve"> of </w:t>
      </w:r>
      <w:r w:rsidR="00C972C6">
        <w:rPr>
          <w:b/>
          <w:color w:val="000000"/>
          <w:sz w:val="22"/>
          <w:szCs w:val="22"/>
        </w:rPr>
        <w:t>psychopathology</w:t>
      </w:r>
    </w:p>
    <w:p w14:paraId="024EA556" w14:textId="77777777" w:rsidR="00591734" w:rsidRPr="00591734" w:rsidRDefault="00591734" w:rsidP="009D2614">
      <w:pPr>
        <w:spacing w:line="480" w:lineRule="auto"/>
        <w:rPr>
          <w:color w:val="000000"/>
          <w:sz w:val="22"/>
          <w:szCs w:val="22"/>
        </w:rPr>
      </w:pPr>
    </w:p>
    <w:p w14:paraId="3DEF8514" w14:textId="144C34F3" w:rsidR="00676725" w:rsidRPr="00591734" w:rsidRDefault="00037F64" w:rsidP="009D2614">
      <w:pPr>
        <w:spacing w:line="480" w:lineRule="auto"/>
        <w:rPr>
          <w:color w:val="000000"/>
          <w:sz w:val="22"/>
          <w:szCs w:val="22"/>
        </w:rPr>
      </w:pPr>
      <w:r w:rsidRPr="00591734">
        <w:rPr>
          <w:color w:val="000000"/>
          <w:sz w:val="22"/>
          <w:szCs w:val="22"/>
        </w:rPr>
        <w:t xml:space="preserve">Tristram A. Lett, Nilakshi Vaidya, </w:t>
      </w:r>
      <w:proofErr w:type="spellStart"/>
      <w:r w:rsidRPr="00591734">
        <w:rPr>
          <w:color w:val="000000"/>
          <w:sz w:val="22"/>
          <w:szCs w:val="22"/>
        </w:rPr>
        <w:t>Tianye</w:t>
      </w:r>
      <w:proofErr w:type="spellEnd"/>
      <w:r w:rsidRPr="00591734">
        <w:rPr>
          <w:color w:val="000000"/>
          <w:sz w:val="22"/>
          <w:szCs w:val="22"/>
        </w:rPr>
        <w:t xml:space="preserve"> Jia, Elli </w:t>
      </w:r>
      <w:proofErr w:type="spellStart"/>
      <w:r w:rsidRPr="00591734">
        <w:rPr>
          <w:color w:val="000000"/>
          <w:sz w:val="22"/>
          <w:szCs w:val="22"/>
        </w:rPr>
        <w:t>Polemiti</w:t>
      </w:r>
      <w:proofErr w:type="spellEnd"/>
      <w:r w:rsidRPr="00591734">
        <w:rPr>
          <w:color w:val="000000"/>
          <w:sz w:val="22"/>
          <w:szCs w:val="22"/>
        </w:rPr>
        <w:t xml:space="preserve">, Tobias </w:t>
      </w:r>
      <w:proofErr w:type="spellStart"/>
      <w:r w:rsidRPr="00591734">
        <w:rPr>
          <w:color w:val="000000"/>
          <w:sz w:val="22"/>
          <w:szCs w:val="22"/>
        </w:rPr>
        <w:t>Banaschewski</w:t>
      </w:r>
      <w:proofErr w:type="spellEnd"/>
      <w:r w:rsidRPr="00591734">
        <w:rPr>
          <w:color w:val="000000"/>
          <w:sz w:val="22"/>
          <w:szCs w:val="22"/>
        </w:rPr>
        <w:t xml:space="preserve">, Arun L.W. </w:t>
      </w:r>
      <w:proofErr w:type="spellStart"/>
      <w:r w:rsidRPr="00591734">
        <w:rPr>
          <w:color w:val="000000"/>
          <w:sz w:val="22"/>
          <w:szCs w:val="22"/>
        </w:rPr>
        <w:t>Bokde</w:t>
      </w:r>
      <w:proofErr w:type="spellEnd"/>
      <w:r w:rsidRPr="00591734">
        <w:rPr>
          <w:color w:val="000000"/>
          <w:sz w:val="22"/>
          <w:szCs w:val="22"/>
        </w:rPr>
        <w:t xml:space="preserve">, Herta Flor, Antoine </w:t>
      </w:r>
      <w:proofErr w:type="spellStart"/>
      <w:r w:rsidRPr="00591734">
        <w:rPr>
          <w:color w:val="000000"/>
          <w:sz w:val="22"/>
          <w:szCs w:val="22"/>
        </w:rPr>
        <w:t>Grigis</w:t>
      </w:r>
      <w:proofErr w:type="spellEnd"/>
      <w:r w:rsidRPr="00591734">
        <w:rPr>
          <w:color w:val="000000"/>
          <w:sz w:val="22"/>
          <w:szCs w:val="22"/>
        </w:rPr>
        <w:t xml:space="preserve">, Hugh </w:t>
      </w:r>
      <w:proofErr w:type="spellStart"/>
      <w:r w:rsidRPr="00591734">
        <w:rPr>
          <w:color w:val="000000"/>
          <w:sz w:val="22"/>
          <w:szCs w:val="22"/>
        </w:rPr>
        <w:t>Garavan</w:t>
      </w:r>
      <w:proofErr w:type="spellEnd"/>
      <w:r w:rsidRPr="00591734">
        <w:rPr>
          <w:color w:val="000000"/>
          <w:sz w:val="22"/>
          <w:szCs w:val="22"/>
        </w:rPr>
        <w:t>, Penny Gowland, Andreas Heinz, Rüdiger Brü</w:t>
      </w:r>
      <w:r w:rsidR="00721AFD" w:rsidRPr="00591734">
        <w:rPr>
          <w:color w:val="000000"/>
          <w:sz w:val="22"/>
          <w:szCs w:val="22"/>
        </w:rPr>
        <w:t>h</w:t>
      </w:r>
      <w:r w:rsidR="00E94041">
        <w:rPr>
          <w:color w:val="000000"/>
          <w:sz w:val="22"/>
          <w:szCs w:val="22"/>
        </w:rPr>
        <w:t>l</w:t>
      </w:r>
      <w:r w:rsidRPr="00591734">
        <w:rPr>
          <w:color w:val="000000"/>
          <w:sz w:val="22"/>
          <w:szCs w:val="22"/>
        </w:rPr>
        <w:t xml:space="preserve">, Jean-Luc </w:t>
      </w:r>
      <w:proofErr w:type="spellStart"/>
      <w:r w:rsidRPr="00591734">
        <w:rPr>
          <w:color w:val="000000"/>
          <w:sz w:val="22"/>
          <w:szCs w:val="22"/>
        </w:rPr>
        <w:t>Martinot</w:t>
      </w:r>
      <w:proofErr w:type="spellEnd"/>
      <w:r w:rsidRPr="00591734">
        <w:rPr>
          <w:color w:val="000000"/>
          <w:sz w:val="22"/>
          <w:szCs w:val="22"/>
        </w:rPr>
        <w:t xml:space="preserve">, Marie-Laure </w:t>
      </w:r>
      <w:proofErr w:type="spellStart"/>
      <w:r w:rsidRPr="00591734">
        <w:rPr>
          <w:color w:val="000000"/>
          <w:sz w:val="22"/>
          <w:szCs w:val="22"/>
        </w:rPr>
        <w:t>Paillère</w:t>
      </w:r>
      <w:proofErr w:type="spellEnd"/>
      <w:r w:rsidRPr="00591734">
        <w:rPr>
          <w:color w:val="000000"/>
          <w:sz w:val="22"/>
          <w:szCs w:val="22"/>
        </w:rPr>
        <w:t xml:space="preserve"> </w:t>
      </w:r>
      <w:proofErr w:type="spellStart"/>
      <w:r w:rsidRPr="00591734">
        <w:rPr>
          <w:color w:val="000000"/>
          <w:sz w:val="22"/>
          <w:szCs w:val="22"/>
        </w:rPr>
        <w:t>Martinot</w:t>
      </w:r>
      <w:proofErr w:type="spellEnd"/>
      <w:r w:rsidRPr="00591734">
        <w:rPr>
          <w:color w:val="000000"/>
          <w:sz w:val="22"/>
          <w:szCs w:val="22"/>
        </w:rPr>
        <w:t xml:space="preserve">, Eric </w:t>
      </w:r>
      <w:proofErr w:type="spellStart"/>
      <w:r w:rsidRPr="00591734">
        <w:rPr>
          <w:color w:val="000000"/>
          <w:sz w:val="22"/>
          <w:szCs w:val="22"/>
        </w:rPr>
        <w:t>Artiges</w:t>
      </w:r>
      <w:proofErr w:type="spellEnd"/>
      <w:r w:rsidRPr="00591734">
        <w:rPr>
          <w:color w:val="000000"/>
          <w:sz w:val="22"/>
          <w:szCs w:val="22"/>
        </w:rPr>
        <w:t>, Frauke Nees, Dimitri Papadopoulos Orfanos,</w:t>
      </w:r>
      <w:r w:rsidR="00E40A03" w:rsidRPr="00591734">
        <w:rPr>
          <w:color w:val="000000"/>
          <w:sz w:val="22"/>
          <w:szCs w:val="22"/>
        </w:rPr>
        <w:t xml:space="preserve"> </w:t>
      </w:r>
      <w:r w:rsidRPr="00591734">
        <w:rPr>
          <w:color w:val="000000"/>
          <w:sz w:val="22"/>
          <w:szCs w:val="22"/>
        </w:rPr>
        <w:t xml:space="preserve">Herve Lemaitre, Tomáš Paus, Luise </w:t>
      </w:r>
      <w:proofErr w:type="spellStart"/>
      <w:r w:rsidRPr="00591734">
        <w:rPr>
          <w:color w:val="000000"/>
          <w:sz w:val="22"/>
          <w:szCs w:val="22"/>
        </w:rPr>
        <w:t>Poustka</w:t>
      </w:r>
      <w:proofErr w:type="spellEnd"/>
      <w:r w:rsidRPr="00591734">
        <w:rPr>
          <w:color w:val="000000"/>
          <w:sz w:val="22"/>
          <w:szCs w:val="22"/>
        </w:rPr>
        <w:t xml:space="preserve">, Argyris </w:t>
      </w:r>
      <w:proofErr w:type="spellStart"/>
      <w:r w:rsidRPr="00591734">
        <w:rPr>
          <w:color w:val="000000"/>
          <w:sz w:val="22"/>
          <w:szCs w:val="22"/>
        </w:rPr>
        <w:t>Stringaris</w:t>
      </w:r>
      <w:proofErr w:type="spellEnd"/>
      <w:r w:rsidRPr="00591734">
        <w:rPr>
          <w:color w:val="000000"/>
          <w:sz w:val="22"/>
          <w:szCs w:val="22"/>
        </w:rPr>
        <w:t xml:space="preserve">, </w:t>
      </w:r>
      <w:r w:rsidRPr="00591734">
        <w:rPr>
          <w:sz w:val="22"/>
          <w:szCs w:val="22"/>
        </w:rPr>
        <w:t xml:space="preserve">Lea Waller, </w:t>
      </w:r>
      <w:r w:rsidRPr="00591734">
        <w:rPr>
          <w:color w:val="000000"/>
          <w:sz w:val="22"/>
          <w:szCs w:val="22"/>
        </w:rPr>
        <w:t xml:space="preserve">Zuo Zhang, Jeanne Winterer, Yuning Zhang, Michael N. Smolka,  Robert Whelan, </w:t>
      </w:r>
      <w:r w:rsidRPr="00591734">
        <w:rPr>
          <w:sz w:val="22"/>
          <w:szCs w:val="22"/>
        </w:rPr>
        <w:t xml:space="preserve">Ulrike Schmidt, Julia Sinclair, Henrik Walter, </w:t>
      </w:r>
      <w:r w:rsidR="000E2879" w:rsidRPr="00591734">
        <w:rPr>
          <w:sz w:val="22"/>
          <w:szCs w:val="22"/>
        </w:rPr>
        <w:t xml:space="preserve">Jianfeng Feng, </w:t>
      </w:r>
      <w:r w:rsidRPr="00591734">
        <w:rPr>
          <w:color w:val="000000"/>
          <w:sz w:val="22"/>
          <w:szCs w:val="22"/>
        </w:rPr>
        <w:t xml:space="preserve">Trevor W. </w:t>
      </w:r>
      <w:r w:rsidR="008D512C" w:rsidRPr="00591734">
        <w:rPr>
          <w:color w:val="000000"/>
          <w:sz w:val="22"/>
          <w:szCs w:val="22"/>
        </w:rPr>
        <w:t>Robbins</w:t>
      </w:r>
      <w:r w:rsidRPr="00591734">
        <w:rPr>
          <w:color w:val="000000"/>
          <w:sz w:val="22"/>
          <w:szCs w:val="22"/>
        </w:rPr>
        <w:t xml:space="preserve">, </w:t>
      </w:r>
      <w:proofErr w:type="spellStart"/>
      <w:r w:rsidRPr="00591734">
        <w:rPr>
          <w:sz w:val="22"/>
          <w:szCs w:val="22"/>
        </w:rPr>
        <w:t>Sylvane</w:t>
      </w:r>
      <w:proofErr w:type="spellEnd"/>
      <w:r w:rsidRPr="00591734">
        <w:rPr>
          <w:sz w:val="22"/>
          <w:szCs w:val="22"/>
        </w:rPr>
        <w:t xml:space="preserve"> </w:t>
      </w:r>
      <w:proofErr w:type="spellStart"/>
      <w:r w:rsidRPr="00591734">
        <w:rPr>
          <w:sz w:val="22"/>
          <w:szCs w:val="22"/>
        </w:rPr>
        <w:t>Desrivières</w:t>
      </w:r>
      <w:proofErr w:type="spellEnd"/>
      <w:r w:rsidRPr="00591734">
        <w:rPr>
          <w:sz w:val="22"/>
          <w:szCs w:val="22"/>
        </w:rPr>
        <w:t xml:space="preserve">, Andre </w:t>
      </w:r>
      <w:r w:rsidR="008D512C" w:rsidRPr="00591734">
        <w:rPr>
          <w:sz w:val="22"/>
          <w:szCs w:val="22"/>
        </w:rPr>
        <w:t>Marquand</w:t>
      </w:r>
      <w:r w:rsidRPr="00591734">
        <w:rPr>
          <w:sz w:val="22"/>
          <w:szCs w:val="22"/>
        </w:rPr>
        <w:t xml:space="preserve">, </w:t>
      </w:r>
      <w:r w:rsidRPr="00591734">
        <w:rPr>
          <w:color w:val="000000"/>
          <w:sz w:val="22"/>
          <w:szCs w:val="22"/>
        </w:rPr>
        <w:t xml:space="preserve">Gunter Schumann, IMAGEN Consortium, </w:t>
      </w:r>
      <w:proofErr w:type="spellStart"/>
      <w:r w:rsidRPr="00591734">
        <w:rPr>
          <w:color w:val="000000"/>
          <w:sz w:val="22"/>
          <w:szCs w:val="22"/>
        </w:rPr>
        <w:t>environMENTAL</w:t>
      </w:r>
      <w:proofErr w:type="spellEnd"/>
      <w:r w:rsidRPr="00591734">
        <w:rPr>
          <w:color w:val="000000"/>
          <w:sz w:val="22"/>
          <w:szCs w:val="22"/>
        </w:rPr>
        <w:t xml:space="preserve"> Consortium</w:t>
      </w:r>
    </w:p>
    <w:p w14:paraId="3FAAB1A6" w14:textId="3AB322D8" w:rsidR="00AF1830" w:rsidRDefault="00AF1830" w:rsidP="009D2614">
      <w:pPr>
        <w:spacing w:line="480" w:lineRule="auto"/>
        <w:rPr>
          <w:b/>
          <w:bCs/>
          <w:color w:val="000000"/>
          <w:sz w:val="22"/>
          <w:szCs w:val="22"/>
        </w:rPr>
      </w:pPr>
      <w:r w:rsidRPr="00AF1830">
        <w:rPr>
          <w:b/>
          <w:bCs/>
          <w:color w:val="000000"/>
          <w:sz w:val="22"/>
          <w:szCs w:val="22"/>
        </w:rPr>
        <w:t>Word count:</w:t>
      </w:r>
      <w:r>
        <w:rPr>
          <w:b/>
          <w:bCs/>
          <w:color w:val="000000"/>
          <w:sz w:val="22"/>
          <w:szCs w:val="22"/>
        </w:rPr>
        <w:t xml:space="preserve"> </w:t>
      </w:r>
      <w:r w:rsidR="00525964">
        <w:rPr>
          <w:b/>
          <w:bCs/>
          <w:color w:val="000000"/>
          <w:sz w:val="22"/>
          <w:szCs w:val="22"/>
        </w:rPr>
        <w:t>29</w:t>
      </w:r>
      <w:r w:rsidR="00A62003">
        <w:rPr>
          <w:b/>
          <w:bCs/>
          <w:color w:val="000000"/>
          <w:sz w:val="22"/>
          <w:szCs w:val="22"/>
        </w:rPr>
        <w:t>77</w:t>
      </w:r>
    </w:p>
    <w:p w14:paraId="5A211AE5" w14:textId="77777777" w:rsidR="00AF1830" w:rsidRPr="00AF1830" w:rsidRDefault="00AF1830" w:rsidP="009D2614">
      <w:pPr>
        <w:spacing w:line="480" w:lineRule="auto"/>
        <w:rPr>
          <w:b/>
          <w:bCs/>
          <w:color w:val="000000"/>
          <w:sz w:val="22"/>
          <w:szCs w:val="22"/>
        </w:rPr>
      </w:pPr>
    </w:p>
    <w:p w14:paraId="7B75720B" w14:textId="67494562"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Centre for Population Neuroscience and Stratified Medicine (PONS), Department of Psychiatry and Psychotherapy, Charité </w:t>
      </w:r>
      <w:proofErr w:type="spellStart"/>
      <w:r w:rsidRPr="00591734">
        <w:rPr>
          <w:b/>
          <w:bCs/>
          <w:iCs/>
          <w:color w:val="000000"/>
          <w:sz w:val="22"/>
          <w:szCs w:val="22"/>
        </w:rPr>
        <w:t>Universitätsmedizin</w:t>
      </w:r>
      <w:proofErr w:type="spellEnd"/>
      <w:r w:rsidRPr="00591734">
        <w:rPr>
          <w:b/>
          <w:bCs/>
          <w:iCs/>
          <w:color w:val="000000"/>
          <w:sz w:val="22"/>
          <w:szCs w:val="22"/>
        </w:rPr>
        <w:t xml:space="preserve"> Berlin, Germany </w:t>
      </w:r>
      <w:r w:rsidRPr="00591734">
        <w:rPr>
          <w:iCs/>
          <w:color w:val="000000"/>
          <w:sz w:val="22"/>
          <w:szCs w:val="22"/>
          <w:lang w:val="en-US"/>
        </w:rPr>
        <w:t xml:space="preserve">(Tristram Lett, PhD; Nilakshi Vaidya, MSc; Elli </w:t>
      </w:r>
      <w:proofErr w:type="spellStart"/>
      <w:r w:rsidRPr="00591734">
        <w:rPr>
          <w:iCs/>
          <w:color w:val="000000"/>
          <w:sz w:val="22"/>
          <w:szCs w:val="22"/>
          <w:lang w:val="en-US"/>
        </w:rPr>
        <w:t>Polemiti</w:t>
      </w:r>
      <w:proofErr w:type="spellEnd"/>
      <w:r w:rsidRPr="00591734">
        <w:rPr>
          <w:iCs/>
          <w:color w:val="000000"/>
          <w:sz w:val="22"/>
          <w:szCs w:val="22"/>
          <w:lang w:val="en-US"/>
        </w:rPr>
        <w:t>, PhD; Prof Gunter Schumann, MD</w:t>
      </w:r>
      <w:proofErr w:type="gramStart"/>
      <w:r w:rsidRPr="00591734">
        <w:rPr>
          <w:iCs/>
          <w:color w:val="000000"/>
          <w:sz w:val="22"/>
          <w:szCs w:val="22"/>
          <w:lang w:val="en-US"/>
        </w:rPr>
        <w:t>)</w:t>
      </w:r>
      <w:r w:rsidR="00721AFD" w:rsidRPr="00591734">
        <w:rPr>
          <w:iCs/>
          <w:color w:val="000000"/>
          <w:sz w:val="22"/>
          <w:szCs w:val="22"/>
          <w:lang w:val="en-US"/>
        </w:rPr>
        <w:t>;</w:t>
      </w:r>
      <w:proofErr w:type="gramEnd"/>
    </w:p>
    <w:p w14:paraId="63A50D33" w14:textId="00F7A42F"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Centre for Population Neuroscience and Precision Medicine (PONS), Institute for Science and Technology of Brain-inspired Intelligence (ISTBI), Fudan University, Shanghai, China </w:t>
      </w:r>
      <w:r w:rsidRPr="00591734">
        <w:rPr>
          <w:iCs/>
          <w:color w:val="000000"/>
          <w:sz w:val="22"/>
          <w:szCs w:val="22"/>
        </w:rPr>
        <w:t>(</w:t>
      </w:r>
      <w:proofErr w:type="spellStart"/>
      <w:r w:rsidRPr="00591734">
        <w:rPr>
          <w:iCs/>
          <w:color w:val="000000"/>
          <w:sz w:val="22"/>
          <w:szCs w:val="22"/>
        </w:rPr>
        <w:t>Tianye</w:t>
      </w:r>
      <w:proofErr w:type="spellEnd"/>
      <w:r w:rsidRPr="00591734">
        <w:rPr>
          <w:iCs/>
          <w:color w:val="000000"/>
          <w:sz w:val="22"/>
          <w:szCs w:val="22"/>
        </w:rPr>
        <w:t xml:space="preserve"> Jia, PhD; Prof </w:t>
      </w:r>
      <w:r w:rsidRPr="00591734">
        <w:rPr>
          <w:iCs/>
          <w:sz w:val="22"/>
          <w:szCs w:val="22"/>
        </w:rPr>
        <w:t xml:space="preserve">Jianfeng Feng, PhD; Prof </w:t>
      </w:r>
      <w:r w:rsidRPr="00591734">
        <w:rPr>
          <w:iCs/>
          <w:color w:val="000000"/>
          <w:sz w:val="22"/>
          <w:szCs w:val="22"/>
        </w:rPr>
        <w:t xml:space="preserve">Trevor Robbins FRS, </w:t>
      </w:r>
      <w:r w:rsidRPr="00591734">
        <w:rPr>
          <w:iCs/>
          <w:color w:val="000000"/>
          <w:sz w:val="22"/>
          <w:szCs w:val="22"/>
          <w:lang w:val="en-US"/>
        </w:rPr>
        <w:t xml:space="preserve">Prof </w:t>
      </w:r>
      <w:r w:rsidRPr="00591734">
        <w:rPr>
          <w:iCs/>
          <w:color w:val="000000"/>
          <w:sz w:val="22"/>
          <w:szCs w:val="22"/>
        </w:rPr>
        <w:t>Gunter Schumann, MD</w:t>
      </w:r>
      <w:proofErr w:type="gramStart"/>
      <w:r w:rsidRPr="00591734">
        <w:rPr>
          <w:iCs/>
          <w:color w:val="000000"/>
          <w:sz w:val="22"/>
          <w:szCs w:val="22"/>
        </w:rPr>
        <w:t>)</w:t>
      </w:r>
      <w:r w:rsidR="00721AFD" w:rsidRPr="00591734">
        <w:rPr>
          <w:iCs/>
          <w:color w:val="000000"/>
          <w:sz w:val="22"/>
          <w:szCs w:val="22"/>
        </w:rPr>
        <w:t>;</w:t>
      </w:r>
      <w:proofErr w:type="gramEnd"/>
    </w:p>
    <w:p w14:paraId="4DF84B72" w14:textId="376261E9"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Department of Child and Adolescent Psychiatry and Psychotherapy, Central Institute of Mental Health, Medical Faculty Mannheim, Heidelberg University, Mannheim, Germany </w:t>
      </w:r>
      <w:r w:rsidRPr="00591734">
        <w:rPr>
          <w:iCs/>
          <w:color w:val="000000"/>
          <w:sz w:val="22"/>
          <w:szCs w:val="22"/>
        </w:rPr>
        <w:t xml:space="preserve">(Prof Tobias </w:t>
      </w:r>
      <w:proofErr w:type="spellStart"/>
      <w:r w:rsidRPr="00591734">
        <w:rPr>
          <w:iCs/>
          <w:color w:val="000000"/>
          <w:sz w:val="22"/>
          <w:szCs w:val="22"/>
        </w:rPr>
        <w:t>Banaschewski</w:t>
      </w:r>
      <w:proofErr w:type="spellEnd"/>
      <w:r w:rsidRPr="00591734">
        <w:rPr>
          <w:iCs/>
          <w:color w:val="000000"/>
          <w:sz w:val="22"/>
          <w:szCs w:val="22"/>
        </w:rPr>
        <w:t>, MD; Prof Frauke Nees, PhD</w:t>
      </w:r>
      <w:proofErr w:type="gramStart"/>
      <w:r w:rsidRPr="00591734">
        <w:rPr>
          <w:iCs/>
          <w:color w:val="000000"/>
          <w:sz w:val="22"/>
          <w:szCs w:val="22"/>
        </w:rPr>
        <w:t>)</w:t>
      </w:r>
      <w:r w:rsidR="00721AFD" w:rsidRPr="00591734">
        <w:rPr>
          <w:iCs/>
          <w:color w:val="000000"/>
          <w:sz w:val="22"/>
          <w:szCs w:val="22"/>
        </w:rPr>
        <w:t>;</w:t>
      </w:r>
      <w:proofErr w:type="gramEnd"/>
    </w:p>
    <w:p w14:paraId="49734029" w14:textId="54530262" w:rsidR="00DD43F1" w:rsidRPr="00591734" w:rsidRDefault="00DD43F1" w:rsidP="009D2614">
      <w:pPr>
        <w:spacing w:line="480" w:lineRule="auto"/>
        <w:rPr>
          <w:b/>
          <w:bCs/>
          <w:iCs/>
          <w:color w:val="000000"/>
          <w:sz w:val="22"/>
          <w:szCs w:val="22"/>
        </w:rPr>
      </w:pPr>
      <w:r w:rsidRPr="00591734">
        <w:rPr>
          <w:b/>
          <w:bCs/>
          <w:iCs/>
          <w:color w:val="000000"/>
          <w:sz w:val="22"/>
          <w:szCs w:val="22"/>
        </w:rPr>
        <w:t>Discipline of Psychiatry, School of Medicine and Trinity College Institute of Neuroscience, Trinity College Dublin, Dublin, Ireland (</w:t>
      </w:r>
      <w:r w:rsidRPr="00591734">
        <w:rPr>
          <w:iCs/>
          <w:color w:val="000000"/>
          <w:sz w:val="22"/>
          <w:szCs w:val="22"/>
        </w:rPr>
        <w:t xml:space="preserve">Prof Arun </w:t>
      </w:r>
      <w:proofErr w:type="spellStart"/>
      <w:r w:rsidRPr="00591734">
        <w:rPr>
          <w:iCs/>
          <w:color w:val="000000"/>
          <w:sz w:val="22"/>
          <w:szCs w:val="22"/>
        </w:rPr>
        <w:t>Bokde</w:t>
      </w:r>
      <w:proofErr w:type="spellEnd"/>
      <w:r w:rsidRPr="00591734">
        <w:rPr>
          <w:iCs/>
          <w:color w:val="000000"/>
          <w:sz w:val="22"/>
          <w:szCs w:val="22"/>
        </w:rPr>
        <w:t>, PhD</w:t>
      </w:r>
      <w:proofErr w:type="gramStart"/>
      <w:r w:rsidRPr="00591734">
        <w:rPr>
          <w:b/>
          <w:bCs/>
          <w:iCs/>
          <w:color w:val="000000"/>
          <w:sz w:val="22"/>
          <w:szCs w:val="22"/>
        </w:rPr>
        <w:t>)</w:t>
      </w:r>
      <w:r w:rsidR="00721AFD" w:rsidRPr="00591734">
        <w:rPr>
          <w:b/>
          <w:bCs/>
          <w:iCs/>
          <w:color w:val="000000"/>
          <w:sz w:val="22"/>
          <w:szCs w:val="22"/>
        </w:rPr>
        <w:t>;</w:t>
      </w:r>
      <w:proofErr w:type="gramEnd"/>
    </w:p>
    <w:p w14:paraId="65714660" w14:textId="37494F40"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Institute of Cognitive and Clinical Neuroscience, Central Institute of Mental Health, Medical Faculty Mannheim, Heidelberg University, Mannheim, Germany </w:t>
      </w:r>
      <w:r w:rsidRPr="00591734">
        <w:rPr>
          <w:iCs/>
          <w:color w:val="000000"/>
          <w:sz w:val="22"/>
          <w:szCs w:val="22"/>
        </w:rPr>
        <w:t>(Prof Herta Flor, PhD; Prof Frauke Nees, PhD</w:t>
      </w:r>
      <w:proofErr w:type="gramStart"/>
      <w:r w:rsidRPr="00591734">
        <w:rPr>
          <w:iCs/>
          <w:color w:val="000000"/>
          <w:sz w:val="22"/>
          <w:szCs w:val="22"/>
        </w:rPr>
        <w:t>)</w:t>
      </w:r>
      <w:r w:rsidR="00721AFD" w:rsidRPr="00591734">
        <w:rPr>
          <w:iCs/>
          <w:color w:val="000000"/>
          <w:sz w:val="22"/>
          <w:szCs w:val="22"/>
        </w:rPr>
        <w:t>;</w:t>
      </w:r>
      <w:proofErr w:type="gramEnd"/>
    </w:p>
    <w:p w14:paraId="45A5B6C7" w14:textId="07A20623" w:rsidR="00DD43F1" w:rsidRPr="00591734" w:rsidRDefault="00DD43F1" w:rsidP="009D2614">
      <w:pPr>
        <w:spacing w:line="480" w:lineRule="auto"/>
        <w:rPr>
          <w:iCs/>
          <w:color w:val="000000"/>
          <w:sz w:val="22"/>
          <w:szCs w:val="22"/>
        </w:rPr>
      </w:pPr>
      <w:r w:rsidRPr="00591734">
        <w:rPr>
          <w:b/>
          <w:bCs/>
          <w:iCs/>
          <w:color w:val="000000"/>
          <w:sz w:val="22"/>
          <w:szCs w:val="22"/>
        </w:rPr>
        <w:lastRenderedPageBreak/>
        <w:t xml:space="preserve">Department of Psychology, School of Social Sciences, University of Mannheim, Mannheim, Germany </w:t>
      </w:r>
      <w:r w:rsidRPr="00591734">
        <w:rPr>
          <w:iCs/>
          <w:color w:val="000000"/>
          <w:sz w:val="22"/>
          <w:szCs w:val="22"/>
        </w:rPr>
        <w:t>(Prof Herta Flor, PhD</w:t>
      </w:r>
      <w:proofErr w:type="gramStart"/>
      <w:r w:rsidRPr="00591734">
        <w:rPr>
          <w:iCs/>
          <w:color w:val="000000"/>
          <w:sz w:val="22"/>
          <w:szCs w:val="22"/>
        </w:rPr>
        <w:t>)</w:t>
      </w:r>
      <w:r w:rsidR="00721AFD" w:rsidRPr="00591734">
        <w:rPr>
          <w:iCs/>
          <w:color w:val="000000"/>
          <w:sz w:val="22"/>
          <w:szCs w:val="22"/>
        </w:rPr>
        <w:t>;</w:t>
      </w:r>
      <w:proofErr w:type="gramEnd"/>
    </w:p>
    <w:p w14:paraId="1FC249F5" w14:textId="12722E48" w:rsidR="00DD43F1" w:rsidRPr="00591734" w:rsidRDefault="00DD43F1" w:rsidP="009D2614">
      <w:pPr>
        <w:spacing w:line="480" w:lineRule="auto"/>
        <w:rPr>
          <w:b/>
          <w:bCs/>
          <w:iCs/>
          <w:color w:val="000000"/>
          <w:sz w:val="22"/>
          <w:szCs w:val="22"/>
        </w:rPr>
      </w:pPr>
      <w:proofErr w:type="spellStart"/>
      <w:r w:rsidRPr="00591734">
        <w:rPr>
          <w:b/>
          <w:bCs/>
          <w:iCs/>
          <w:color w:val="000000"/>
          <w:sz w:val="22"/>
          <w:szCs w:val="22"/>
        </w:rPr>
        <w:t>NeuroSpin</w:t>
      </w:r>
      <w:proofErr w:type="spellEnd"/>
      <w:r w:rsidRPr="00591734">
        <w:rPr>
          <w:b/>
          <w:bCs/>
          <w:iCs/>
          <w:color w:val="000000"/>
          <w:sz w:val="22"/>
          <w:szCs w:val="22"/>
        </w:rPr>
        <w:t>, CEA, Université Paris-</w:t>
      </w:r>
      <w:proofErr w:type="spellStart"/>
      <w:r w:rsidRPr="00591734">
        <w:rPr>
          <w:b/>
          <w:bCs/>
          <w:iCs/>
          <w:color w:val="000000"/>
          <w:sz w:val="22"/>
          <w:szCs w:val="22"/>
        </w:rPr>
        <w:t>Saclay</w:t>
      </w:r>
      <w:proofErr w:type="spellEnd"/>
      <w:r w:rsidRPr="00591734">
        <w:rPr>
          <w:b/>
          <w:bCs/>
          <w:iCs/>
          <w:color w:val="000000"/>
          <w:sz w:val="22"/>
          <w:szCs w:val="22"/>
        </w:rPr>
        <w:t xml:space="preserve">, Gif-sur-Yvette, France </w:t>
      </w:r>
      <w:r w:rsidRPr="00591734">
        <w:rPr>
          <w:iCs/>
          <w:color w:val="000000"/>
          <w:sz w:val="22"/>
          <w:szCs w:val="22"/>
          <w:lang w:val="en-US"/>
        </w:rPr>
        <w:t xml:space="preserve">(Antoine </w:t>
      </w:r>
      <w:proofErr w:type="spellStart"/>
      <w:r w:rsidRPr="00591734">
        <w:rPr>
          <w:iCs/>
          <w:color w:val="000000"/>
          <w:sz w:val="22"/>
          <w:szCs w:val="22"/>
          <w:lang w:val="en-US"/>
        </w:rPr>
        <w:t>Grigis</w:t>
      </w:r>
      <w:proofErr w:type="spellEnd"/>
      <w:r w:rsidRPr="00591734">
        <w:rPr>
          <w:iCs/>
          <w:color w:val="000000"/>
          <w:sz w:val="22"/>
          <w:szCs w:val="22"/>
          <w:lang w:val="en-US"/>
        </w:rPr>
        <w:t>, PhD; Dimitri Orfanos, PhD</w:t>
      </w:r>
      <w:proofErr w:type="gramStart"/>
      <w:r w:rsidRPr="00591734">
        <w:rPr>
          <w:iCs/>
          <w:color w:val="000000"/>
          <w:sz w:val="22"/>
          <w:szCs w:val="22"/>
          <w:lang w:val="en-US"/>
        </w:rPr>
        <w:t>)</w:t>
      </w:r>
      <w:r w:rsidR="00721AFD" w:rsidRPr="00591734">
        <w:rPr>
          <w:iCs/>
          <w:color w:val="000000"/>
          <w:sz w:val="22"/>
          <w:szCs w:val="22"/>
          <w:lang w:val="en-US"/>
        </w:rPr>
        <w:t>;</w:t>
      </w:r>
      <w:proofErr w:type="gramEnd"/>
    </w:p>
    <w:p w14:paraId="7B9BF9D1" w14:textId="33577062"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Departments of Psychiatry and Psychology, University of Vermont, Burlington, Vermont, USA </w:t>
      </w:r>
      <w:r w:rsidRPr="00591734">
        <w:rPr>
          <w:iCs/>
          <w:color w:val="000000"/>
          <w:sz w:val="22"/>
          <w:szCs w:val="22"/>
        </w:rPr>
        <w:t xml:space="preserve">(Prof Hugh </w:t>
      </w:r>
      <w:proofErr w:type="spellStart"/>
      <w:r w:rsidRPr="00591734">
        <w:rPr>
          <w:iCs/>
          <w:color w:val="000000"/>
          <w:sz w:val="22"/>
          <w:szCs w:val="22"/>
        </w:rPr>
        <w:t>Garavan</w:t>
      </w:r>
      <w:proofErr w:type="spellEnd"/>
      <w:r w:rsidRPr="00591734">
        <w:rPr>
          <w:iCs/>
          <w:color w:val="000000"/>
          <w:sz w:val="22"/>
          <w:szCs w:val="22"/>
        </w:rPr>
        <w:t>, PhD</w:t>
      </w:r>
      <w:proofErr w:type="gramStart"/>
      <w:r w:rsidRPr="00591734">
        <w:rPr>
          <w:iCs/>
          <w:color w:val="000000"/>
          <w:sz w:val="22"/>
          <w:szCs w:val="22"/>
        </w:rPr>
        <w:t>)</w:t>
      </w:r>
      <w:r w:rsidR="00721AFD" w:rsidRPr="00591734">
        <w:rPr>
          <w:iCs/>
          <w:color w:val="000000"/>
          <w:sz w:val="22"/>
          <w:szCs w:val="22"/>
        </w:rPr>
        <w:t>;</w:t>
      </w:r>
      <w:proofErr w:type="gramEnd"/>
    </w:p>
    <w:p w14:paraId="0A84B48D" w14:textId="0BA91F11" w:rsidR="00DD43F1" w:rsidRPr="00591734" w:rsidRDefault="00DD43F1" w:rsidP="009D2614">
      <w:pPr>
        <w:spacing w:line="480" w:lineRule="auto"/>
        <w:rPr>
          <w:b/>
          <w:bCs/>
          <w:iCs/>
          <w:color w:val="000000"/>
          <w:sz w:val="22"/>
          <w:szCs w:val="22"/>
        </w:rPr>
      </w:pPr>
      <w:r w:rsidRPr="00591734">
        <w:rPr>
          <w:b/>
          <w:bCs/>
          <w:iCs/>
          <w:color w:val="000000"/>
          <w:sz w:val="22"/>
          <w:szCs w:val="22"/>
        </w:rPr>
        <w:t>Sir Peter Mansfield Imaging Centre School of Physics and Astronomy, University of Nottingham, University Park, Nottingham, United Kingdom</w:t>
      </w:r>
      <w:r w:rsidR="003E6696" w:rsidRPr="00591734">
        <w:rPr>
          <w:b/>
          <w:bCs/>
          <w:iCs/>
          <w:color w:val="000000"/>
          <w:sz w:val="22"/>
          <w:szCs w:val="22"/>
        </w:rPr>
        <w:t xml:space="preserve"> </w:t>
      </w:r>
      <w:r w:rsidRPr="00591734">
        <w:rPr>
          <w:iCs/>
          <w:color w:val="000000"/>
          <w:sz w:val="22"/>
          <w:szCs w:val="22"/>
        </w:rPr>
        <w:t>(Prof Penny Gowland, PhD</w:t>
      </w:r>
      <w:proofErr w:type="gramStart"/>
      <w:r w:rsidRPr="00591734">
        <w:rPr>
          <w:iCs/>
          <w:color w:val="000000"/>
          <w:sz w:val="22"/>
          <w:szCs w:val="22"/>
        </w:rPr>
        <w:t>)</w:t>
      </w:r>
      <w:r w:rsidR="00721AFD" w:rsidRPr="00591734">
        <w:rPr>
          <w:iCs/>
          <w:color w:val="000000"/>
          <w:sz w:val="22"/>
          <w:szCs w:val="22"/>
        </w:rPr>
        <w:t>;</w:t>
      </w:r>
      <w:proofErr w:type="gramEnd"/>
    </w:p>
    <w:p w14:paraId="200F2B23" w14:textId="78A5EBE4"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Department of Psychiatry and Psychotherapy CCM, Charité – </w:t>
      </w:r>
      <w:proofErr w:type="spellStart"/>
      <w:r w:rsidRPr="00591734">
        <w:rPr>
          <w:b/>
          <w:bCs/>
          <w:iCs/>
          <w:color w:val="000000"/>
          <w:sz w:val="22"/>
          <w:szCs w:val="22"/>
        </w:rPr>
        <w:t>Universitätsmedizin</w:t>
      </w:r>
      <w:proofErr w:type="spellEnd"/>
      <w:r w:rsidRPr="00591734">
        <w:rPr>
          <w:b/>
          <w:bCs/>
          <w:iCs/>
          <w:color w:val="000000"/>
          <w:sz w:val="22"/>
          <w:szCs w:val="22"/>
        </w:rPr>
        <w:t xml:space="preserve"> Berlin, corporate member of Freie Universität Berlin, Humboldt-Universität </w:t>
      </w:r>
      <w:proofErr w:type="spellStart"/>
      <w:r w:rsidRPr="00591734">
        <w:rPr>
          <w:b/>
          <w:bCs/>
          <w:iCs/>
          <w:color w:val="000000"/>
          <w:sz w:val="22"/>
          <w:szCs w:val="22"/>
        </w:rPr>
        <w:t>zu</w:t>
      </w:r>
      <w:proofErr w:type="spellEnd"/>
      <w:r w:rsidRPr="00591734">
        <w:rPr>
          <w:b/>
          <w:bCs/>
          <w:iCs/>
          <w:color w:val="000000"/>
          <w:sz w:val="22"/>
          <w:szCs w:val="22"/>
        </w:rPr>
        <w:t xml:space="preserve"> Berlin, and Berlin Institute of Health, Berlin, Germany </w:t>
      </w:r>
      <w:r w:rsidRPr="00591734">
        <w:rPr>
          <w:iCs/>
          <w:color w:val="000000"/>
          <w:sz w:val="22"/>
          <w:szCs w:val="22"/>
        </w:rPr>
        <w:t xml:space="preserve">(Prof Andreas Heinz, MD; </w:t>
      </w:r>
      <w:r w:rsidRPr="00591734">
        <w:rPr>
          <w:iCs/>
          <w:sz w:val="22"/>
          <w:szCs w:val="22"/>
        </w:rPr>
        <w:t xml:space="preserve">Lea Waller, BSc; </w:t>
      </w:r>
      <w:r w:rsidRPr="00591734">
        <w:rPr>
          <w:iCs/>
          <w:color w:val="000000"/>
          <w:sz w:val="22"/>
          <w:szCs w:val="22"/>
        </w:rPr>
        <w:t xml:space="preserve">Jeanne Winterer, </w:t>
      </w:r>
      <w:r w:rsidRPr="00591734">
        <w:rPr>
          <w:iCs/>
          <w:sz w:val="22"/>
          <w:szCs w:val="22"/>
        </w:rPr>
        <w:t>BSc;</w:t>
      </w:r>
      <w:r w:rsidRPr="00591734">
        <w:rPr>
          <w:iCs/>
          <w:color w:val="000000"/>
          <w:sz w:val="22"/>
          <w:szCs w:val="22"/>
        </w:rPr>
        <w:t xml:space="preserve"> Prof </w:t>
      </w:r>
      <w:r w:rsidRPr="00591734">
        <w:rPr>
          <w:iCs/>
          <w:sz w:val="22"/>
          <w:szCs w:val="22"/>
        </w:rPr>
        <w:t>Henrik Walter, MD</w:t>
      </w:r>
      <w:proofErr w:type="gramStart"/>
      <w:r w:rsidRPr="00591734">
        <w:rPr>
          <w:iCs/>
          <w:color w:val="000000"/>
          <w:sz w:val="22"/>
          <w:szCs w:val="22"/>
        </w:rPr>
        <w:t>)</w:t>
      </w:r>
      <w:r w:rsidR="00721AFD" w:rsidRPr="00591734">
        <w:rPr>
          <w:iCs/>
          <w:color w:val="000000"/>
          <w:sz w:val="22"/>
          <w:szCs w:val="22"/>
        </w:rPr>
        <w:t>;</w:t>
      </w:r>
      <w:proofErr w:type="gramEnd"/>
    </w:p>
    <w:p w14:paraId="00F6B41D" w14:textId="4C16E32C" w:rsidR="00DD43F1" w:rsidRPr="00591734" w:rsidRDefault="00DD43F1" w:rsidP="009D2614">
      <w:pPr>
        <w:spacing w:line="480" w:lineRule="auto"/>
        <w:rPr>
          <w:b/>
          <w:bCs/>
          <w:iCs/>
          <w:color w:val="000000"/>
          <w:sz w:val="22"/>
          <w:szCs w:val="22"/>
          <w:lang w:val="de-DE"/>
        </w:rPr>
      </w:pPr>
      <w:r w:rsidRPr="00591734">
        <w:rPr>
          <w:b/>
          <w:bCs/>
          <w:iCs/>
          <w:color w:val="000000"/>
          <w:sz w:val="22"/>
          <w:szCs w:val="22"/>
          <w:lang w:val="de-DE"/>
        </w:rPr>
        <w:t xml:space="preserve">Physikalisch-Technische Bundesanstalt (PTB), Braunschweig and Berlin, Germany </w:t>
      </w:r>
      <w:r w:rsidRPr="00591734">
        <w:rPr>
          <w:iCs/>
          <w:color w:val="000000"/>
          <w:sz w:val="22"/>
          <w:szCs w:val="22"/>
          <w:lang w:val="de-DE"/>
        </w:rPr>
        <w:t>(Rüdiger Brüh</w:t>
      </w:r>
      <w:r w:rsidR="00E94041">
        <w:rPr>
          <w:iCs/>
          <w:color w:val="000000"/>
          <w:sz w:val="22"/>
          <w:szCs w:val="22"/>
          <w:lang w:val="de-DE"/>
        </w:rPr>
        <w:t>l</w:t>
      </w:r>
      <w:r w:rsidRPr="00591734">
        <w:rPr>
          <w:iCs/>
          <w:color w:val="000000"/>
          <w:sz w:val="22"/>
          <w:szCs w:val="22"/>
          <w:lang w:val="de-DE"/>
        </w:rPr>
        <w:t>, PhD)</w:t>
      </w:r>
      <w:r w:rsidR="00721AFD" w:rsidRPr="00591734">
        <w:rPr>
          <w:iCs/>
          <w:color w:val="000000"/>
          <w:sz w:val="22"/>
          <w:szCs w:val="22"/>
          <w:lang w:val="de-DE"/>
        </w:rPr>
        <w:t>;</w:t>
      </w:r>
    </w:p>
    <w:p w14:paraId="13685A36" w14:textId="2AB17ADE" w:rsidR="00DD43F1" w:rsidRPr="00591734" w:rsidRDefault="00DD43F1" w:rsidP="009D2614">
      <w:pPr>
        <w:spacing w:line="480" w:lineRule="auto"/>
        <w:rPr>
          <w:b/>
          <w:bCs/>
          <w:iCs/>
          <w:color w:val="000000"/>
          <w:sz w:val="22"/>
          <w:szCs w:val="22"/>
          <w:lang w:val="en-US"/>
        </w:rPr>
      </w:pPr>
      <w:proofErr w:type="spellStart"/>
      <w:r w:rsidRPr="00591734">
        <w:rPr>
          <w:b/>
          <w:bCs/>
          <w:iCs/>
          <w:color w:val="000000"/>
          <w:sz w:val="22"/>
          <w:szCs w:val="22"/>
          <w:lang w:val="en-US"/>
        </w:rPr>
        <w:t>Institut</w:t>
      </w:r>
      <w:proofErr w:type="spellEnd"/>
      <w:r w:rsidRPr="00591734">
        <w:rPr>
          <w:b/>
          <w:bCs/>
          <w:iCs/>
          <w:color w:val="000000"/>
          <w:sz w:val="22"/>
          <w:szCs w:val="22"/>
          <w:lang w:val="en-US"/>
        </w:rPr>
        <w:t xml:space="preserve"> National de la Santé et de la Recherche </w:t>
      </w:r>
      <w:proofErr w:type="spellStart"/>
      <w:r w:rsidRPr="00591734">
        <w:rPr>
          <w:b/>
          <w:bCs/>
          <w:iCs/>
          <w:color w:val="000000"/>
          <w:sz w:val="22"/>
          <w:szCs w:val="22"/>
          <w:lang w:val="en-US"/>
        </w:rPr>
        <w:t>Médicale</w:t>
      </w:r>
      <w:proofErr w:type="spellEnd"/>
      <w:r w:rsidRPr="00591734">
        <w:rPr>
          <w:b/>
          <w:bCs/>
          <w:iCs/>
          <w:color w:val="000000"/>
          <w:sz w:val="22"/>
          <w:szCs w:val="22"/>
          <w:lang w:val="en-US"/>
        </w:rPr>
        <w:t>, INSERM U1299 ‘</w:t>
      </w:r>
      <w:proofErr w:type="spellStart"/>
      <w:r w:rsidRPr="00591734">
        <w:rPr>
          <w:b/>
          <w:bCs/>
          <w:iCs/>
          <w:color w:val="000000"/>
          <w:sz w:val="22"/>
          <w:szCs w:val="22"/>
          <w:lang w:val="en-US"/>
        </w:rPr>
        <w:t>Trajectoires</w:t>
      </w:r>
      <w:proofErr w:type="spellEnd"/>
      <w:r w:rsidRPr="00591734">
        <w:rPr>
          <w:b/>
          <w:bCs/>
          <w:iCs/>
          <w:color w:val="000000"/>
          <w:sz w:val="22"/>
          <w:szCs w:val="22"/>
          <w:lang w:val="en-US"/>
        </w:rPr>
        <w:t xml:space="preserve"> </w:t>
      </w:r>
      <w:proofErr w:type="spellStart"/>
      <w:r w:rsidRPr="00591734">
        <w:rPr>
          <w:b/>
          <w:bCs/>
          <w:iCs/>
          <w:color w:val="000000"/>
          <w:sz w:val="22"/>
          <w:szCs w:val="22"/>
          <w:lang w:val="en-US"/>
        </w:rPr>
        <w:t>développementales</w:t>
      </w:r>
      <w:proofErr w:type="spellEnd"/>
      <w:r w:rsidRPr="00591734">
        <w:rPr>
          <w:b/>
          <w:bCs/>
          <w:iCs/>
          <w:color w:val="000000"/>
          <w:sz w:val="22"/>
          <w:szCs w:val="22"/>
          <w:lang w:val="en-US"/>
        </w:rPr>
        <w:t xml:space="preserve"> en </w:t>
      </w:r>
      <w:proofErr w:type="spellStart"/>
      <w:r w:rsidRPr="00591734">
        <w:rPr>
          <w:b/>
          <w:bCs/>
          <w:iCs/>
          <w:color w:val="000000"/>
          <w:sz w:val="22"/>
          <w:szCs w:val="22"/>
          <w:lang w:val="en-US"/>
        </w:rPr>
        <w:t>psychiatrie</w:t>
      </w:r>
      <w:proofErr w:type="spellEnd"/>
      <w:r w:rsidRPr="00591734">
        <w:rPr>
          <w:b/>
          <w:bCs/>
          <w:iCs/>
          <w:color w:val="000000"/>
          <w:sz w:val="22"/>
          <w:szCs w:val="22"/>
          <w:lang w:val="en-US"/>
        </w:rPr>
        <w:t>’, Université Paris-</w:t>
      </w:r>
      <w:proofErr w:type="spellStart"/>
      <w:r w:rsidRPr="00591734">
        <w:rPr>
          <w:b/>
          <w:bCs/>
          <w:iCs/>
          <w:color w:val="000000"/>
          <w:sz w:val="22"/>
          <w:szCs w:val="22"/>
          <w:lang w:val="en-US"/>
        </w:rPr>
        <w:t>Saclay</w:t>
      </w:r>
      <w:proofErr w:type="spellEnd"/>
      <w:r w:rsidRPr="00591734">
        <w:rPr>
          <w:b/>
          <w:bCs/>
          <w:iCs/>
          <w:color w:val="000000"/>
          <w:sz w:val="22"/>
          <w:szCs w:val="22"/>
          <w:lang w:val="en-US"/>
        </w:rPr>
        <w:t>, Ecole Normale supérieure Paris-</w:t>
      </w:r>
      <w:proofErr w:type="spellStart"/>
      <w:r w:rsidRPr="00591734">
        <w:rPr>
          <w:b/>
          <w:bCs/>
          <w:iCs/>
          <w:color w:val="000000"/>
          <w:sz w:val="22"/>
          <w:szCs w:val="22"/>
          <w:lang w:val="en-US"/>
        </w:rPr>
        <w:t>Saclay</w:t>
      </w:r>
      <w:proofErr w:type="spellEnd"/>
      <w:r w:rsidRPr="00591734">
        <w:rPr>
          <w:b/>
          <w:bCs/>
          <w:iCs/>
          <w:color w:val="000000"/>
          <w:sz w:val="22"/>
          <w:szCs w:val="22"/>
          <w:lang w:val="en-US"/>
        </w:rPr>
        <w:t xml:space="preserve">, CNRS UMR9010, Centre Borelli, Gif-sur-Yvette, France </w:t>
      </w:r>
      <w:r w:rsidRPr="00591734">
        <w:rPr>
          <w:iCs/>
          <w:color w:val="000000"/>
          <w:sz w:val="22"/>
          <w:szCs w:val="22"/>
          <w:lang w:val="en-US"/>
        </w:rPr>
        <w:t xml:space="preserve">(Prof Jean-Luc </w:t>
      </w:r>
      <w:proofErr w:type="spellStart"/>
      <w:r w:rsidRPr="00591734">
        <w:rPr>
          <w:iCs/>
          <w:color w:val="000000"/>
          <w:sz w:val="22"/>
          <w:szCs w:val="22"/>
          <w:lang w:val="en-US"/>
        </w:rPr>
        <w:t>Martinot</w:t>
      </w:r>
      <w:proofErr w:type="spellEnd"/>
      <w:r w:rsidRPr="00591734">
        <w:rPr>
          <w:iCs/>
          <w:color w:val="000000"/>
          <w:sz w:val="22"/>
          <w:szCs w:val="22"/>
          <w:lang w:val="en-US"/>
        </w:rPr>
        <w:t xml:space="preserve">, MD; Marie-Laure </w:t>
      </w:r>
      <w:proofErr w:type="spellStart"/>
      <w:r w:rsidRPr="00591734">
        <w:rPr>
          <w:iCs/>
          <w:color w:val="000000"/>
          <w:sz w:val="22"/>
          <w:szCs w:val="22"/>
          <w:lang w:val="en-US"/>
        </w:rPr>
        <w:t>Paillère</w:t>
      </w:r>
      <w:proofErr w:type="spellEnd"/>
      <w:r w:rsidRPr="00591734">
        <w:rPr>
          <w:iCs/>
          <w:color w:val="000000"/>
          <w:sz w:val="22"/>
          <w:szCs w:val="22"/>
          <w:lang w:val="en-US"/>
        </w:rPr>
        <w:t xml:space="preserve"> </w:t>
      </w:r>
      <w:proofErr w:type="spellStart"/>
      <w:r w:rsidRPr="00591734">
        <w:rPr>
          <w:iCs/>
          <w:color w:val="000000"/>
          <w:sz w:val="22"/>
          <w:szCs w:val="22"/>
          <w:lang w:val="en-US"/>
        </w:rPr>
        <w:t>Martinot</w:t>
      </w:r>
      <w:proofErr w:type="spellEnd"/>
      <w:r w:rsidRPr="00591734">
        <w:rPr>
          <w:iCs/>
          <w:color w:val="000000"/>
          <w:sz w:val="22"/>
          <w:szCs w:val="22"/>
          <w:lang w:val="en-US"/>
        </w:rPr>
        <w:t>, MD</w:t>
      </w:r>
      <w:proofErr w:type="gramStart"/>
      <w:r w:rsidRPr="00591734">
        <w:rPr>
          <w:iCs/>
          <w:color w:val="000000"/>
          <w:sz w:val="22"/>
          <w:szCs w:val="22"/>
          <w:lang w:val="en-US"/>
        </w:rPr>
        <w:t>)</w:t>
      </w:r>
      <w:r w:rsidR="00721AFD" w:rsidRPr="00591734">
        <w:rPr>
          <w:iCs/>
          <w:color w:val="000000"/>
          <w:sz w:val="22"/>
          <w:szCs w:val="22"/>
          <w:lang w:val="en-US"/>
        </w:rPr>
        <w:t>;</w:t>
      </w:r>
      <w:proofErr w:type="gramEnd"/>
    </w:p>
    <w:p w14:paraId="25597A66" w14:textId="75C36565"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AP-HP, Sorbonne Université, Department of Child and Adolescent Psychiatry, </w:t>
      </w:r>
      <w:proofErr w:type="spellStart"/>
      <w:r w:rsidRPr="00591734">
        <w:rPr>
          <w:b/>
          <w:bCs/>
          <w:iCs/>
          <w:color w:val="000000"/>
          <w:sz w:val="22"/>
          <w:szCs w:val="22"/>
        </w:rPr>
        <w:t>Pitié</w:t>
      </w:r>
      <w:proofErr w:type="spellEnd"/>
      <w:r w:rsidRPr="00591734">
        <w:rPr>
          <w:b/>
          <w:bCs/>
          <w:iCs/>
          <w:color w:val="000000"/>
          <w:sz w:val="22"/>
          <w:szCs w:val="22"/>
        </w:rPr>
        <w:t xml:space="preserve">-Salpêtrière Hospital, Paris, France </w:t>
      </w:r>
      <w:r w:rsidRPr="00591734">
        <w:rPr>
          <w:iCs/>
          <w:color w:val="000000"/>
          <w:sz w:val="22"/>
          <w:szCs w:val="22"/>
        </w:rPr>
        <w:t>(</w:t>
      </w:r>
      <w:r w:rsidRPr="00591734">
        <w:rPr>
          <w:iCs/>
          <w:color w:val="000000"/>
          <w:sz w:val="22"/>
          <w:szCs w:val="22"/>
          <w:lang w:val="en-US"/>
        </w:rPr>
        <w:t xml:space="preserve">Marie-Laure </w:t>
      </w:r>
      <w:proofErr w:type="spellStart"/>
      <w:r w:rsidRPr="00591734">
        <w:rPr>
          <w:iCs/>
          <w:color w:val="000000"/>
          <w:sz w:val="22"/>
          <w:szCs w:val="22"/>
          <w:lang w:val="en-US"/>
        </w:rPr>
        <w:t>Paillère</w:t>
      </w:r>
      <w:proofErr w:type="spellEnd"/>
      <w:r w:rsidRPr="00591734">
        <w:rPr>
          <w:iCs/>
          <w:color w:val="000000"/>
          <w:sz w:val="22"/>
          <w:szCs w:val="22"/>
          <w:lang w:val="en-US"/>
        </w:rPr>
        <w:t xml:space="preserve"> </w:t>
      </w:r>
      <w:proofErr w:type="spellStart"/>
      <w:r w:rsidRPr="00591734">
        <w:rPr>
          <w:iCs/>
          <w:color w:val="000000"/>
          <w:sz w:val="22"/>
          <w:szCs w:val="22"/>
          <w:lang w:val="en-US"/>
        </w:rPr>
        <w:t>Martinot</w:t>
      </w:r>
      <w:proofErr w:type="spellEnd"/>
      <w:r w:rsidRPr="00591734">
        <w:rPr>
          <w:iCs/>
          <w:color w:val="000000"/>
          <w:sz w:val="22"/>
          <w:szCs w:val="22"/>
          <w:lang w:val="en-US"/>
        </w:rPr>
        <w:t>, MD</w:t>
      </w:r>
      <w:proofErr w:type="gramStart"/>
      <w:r w:rsidRPr="00591734">
        <w:rPr>
          <w:iCs/>
          <w:color w:val="000000"/>
          <w:sz w:val="22"/>
          <w:szCs w:val="22"/>
          <w:lang w:val="en-US"/>
        </w:rPr>
        <w:t>)</w:t>
      </w:r>
      <w:r w:rsidR="00721AFD" w:rsidRPr="00591734">
        <w:rPr>
          <w:iCs/>
          <w:color w:val="000000"/>
          <w:sz w:val="22"/>
          <w:szCs w:val="22"/>
          <w:lang w:val="en-US"/>
        </w:rPr>
        <w:t>;</w:t>
      </w:r>
      <w:proofErr w:type="gramEnd"/>
    </w:p>
    <w:p w14:paraId="74B9638B" w14:textId="6415D038" w:rsidR="00DD43F1" w:rsidRPr="00591734" w:rsidRDefault="00DD43F1" w:rsidP="009D2614">
      <w:pPr>
        <w:spacing w:line="480" w:lineRule="auto"/>
        <w:rPr>
          <w:b/>
          <w:bCs/>
          <w:iCs/>
          <w:color w:val="000000"/>
          <w:sz w:val="22"/>
          <w:szCs w:val="22"/>
        </w:rPr>
      </w:pPr>
      <w:proofErr w:type="spellStart"/>
      <w:r w:rsidRPr="00591734">
        <w:rPr>
          <w:b/>
          <w:bCs/>
          <w:iCs/>
          <w:color w:val="000000"/>
          <w:sz w:val="22"/>
          <w:szCs w:val="22"/>
        </w:rPr>
        <w:t>Institut</w:t>
      </w:r>
      <w:proofErr w:type="spellEnd"/>
      <w:r w:rsidRPr="00591734">
        <w:rPr>
          <w:b/>
          <w:bCs/>
          <w:iCs/>
          <w:color w:val="000000"/>
          <w:sz w:val="22"/>
          <w:szCs w:val="22"/>
        </w:rPr>
        <w:t xml:space="preserve"> National de la Santé et de la Recherche </w:t>
      </w:r>
      <w:proofErr w:type="spellStart"/>
      <w:r w:rsidRPr="00591734">
        <w:rPr>
          <w:b/>
          <w:bCs/>
          <w:iCs/>
          <w:color w:val="000000"/>
          <w:sz w:val="22"/>
          <w:szCs w:val="22"/>
        </w:rPr>
        <w:t>Médicale</w:t>
      </w:r>
      <w:proofErr w:type="spellEnd"/>
      <w:r w:rsidRPr="00591734">
        <w:rPr>
          <w:b/>
          <w:bCs/>
          <w:iCs/>
          <w:color w:val="000000"/>
          <w:sz w:val="22"/>
          <w:szCs w:val="22"/>
        </w:rPr>
        <w:t>, INSERM U A10 "</w:t>
      </w:r>
      <w:proofErr w:type="spellStart"/>
      <w:r w:rsidRPr="00591734">
        <w:rPr>
          <w:b/>
          <w:bCs/>
          <w:iCs/>
          <w:color w:val="000000"/>
          <w:sz w:val="22"/>
          <w:szCs w:val="22"/>
        </w:rPr>
        <w:t>Trajectoires</w:t>
      </w:r>
      <w:proofErr w:type="spellEnd"/>
      <w:r w:rsidRPr="00591734">
        <w:rPr>
          <w:b/>
          <w:bCs/>
          <w:iCs/>
          <w:color w:val="000000"/>
          <w:sz w:val="22"/>
          <w:szCs w:val="22"/>
        </w:rPr>
        <w:t xml:space="preserve"> </w:t>
      </w:r>
      <w:proofErr w:type="spellStart"/>
      <w:r w:rsidRPr="00591734">
        <w:rPr>
          <w:b/>
          <w:bCs/>
          <w:iCs/>
          <w:color w:val="000000"/>
          <w:sz w:val="22"/>
          <w:szCs w:val="22"/>
        </w:rPr>
        <w:t>développementales</w:t>
      </w:r>
      <w:proofErr w:type="spellEnd"/>
      <w:r w:rsidRPr="00591734">
        <w:rPr>
          <w:b/>
          <w:bCs/>
          <w:iCs/>
          <w:color w:val="000000"/>
          <w:sz w:val="22"/>
          <w:szCs w:val="22"/>
        </w:rPr>
        <w:t xml:space="preserve"> en </w:t>
      </w:r>
      <w:proofErr w:type="spellStart"/>
      <w:r w:rsidRPr="00591734">
        <w:rPr>
          <w:b/>
          <w:bCs/>
          <w:iCs/>
          <w:color w:val="000000"/>
          <w:sz w:val="22"/>
          <w:szCs w:val="22"/>
        </w:rPr>
        <w:t>psychiatrie</w:t>
      </w:r>
      <w:proofErr w:type="spellEnd"/>
      <w:r w:rsidRPr="00591734">
        <w:rPr>
          <w:b/>
          <w:bCs/>
          <w:iCs/>
          <w:color w:val="000000"/>
          <w:sz w:val="22"/>
          <w:szCs w:val="22"/>
        </w:rPr>
        <w:t>"; Université Paris-</w:t>
      </w:r>
      <w:proofErr w:type="spellStart"/>
      <w:r w:rsidRPr="00591734">
        <w:rPr>
          <w:b/>
          <w:bCs/>
          <w:iCs/>
          <w:color w:val="000000"/>
          <w:sz w:val="22"/>
          <w:szCs w:val="22"/>
        </w:rPr>
        <w:t>Saclay</w:t>
      </w:r>
      <w:proofErr w:type="spellEnd"/>
      <w:r w:rsidRPr="00591734">
        <w:rPr>
          <w:b/>
          <w:bCs/>
          <w:iCs/>
          <w:color w:val="000000"/>
          <w:sz w:val="22"/>
          <w:szCs w:val="22"/>
        </w:rPr>
        <w:t>, Ecole Normale supérieure Paris-</w:t>
      </w:r>
      <w:proofErr w:type="spellStart"/>
      <w:r w:rsidRPr="00591734">
        <w:rPr>
          <w:b/>
          <w:bCs/>
          <w:iCs/>
          <w:color w:val="000000"/>
          <w:sz w:val="22"/>
          <w:szCs w:val="22"/>
        </w:rPr>
        <w:t>Saclay</w:t>
      </w:r>
      <w:proofErr w:type="spellEnd"/>
      <w:r w:rsidRPr="00591734">
        <w:rPr>
          <w:b/>
          <w:bCs/>
          <w:iCs/>
          <w:color w:val="000000"/>
          <w:sz w:val="22"/>
          <w:szCs w:val="22"/>
        </w:rPr>
        <w:t xml:space="preserve">, CNRS, Centre Borelli, Gif-sur-Yvette; and Psychiatry Department, EPS Barthélémy Durand, </w:t>
      </w:r>
      <w:proofErr w:type="spellStart"/>
      <w:r w:rsidRPr="00591734">
        <w:rPr>
          <w:b/>
          <w:bCs/>
          <w:iCs/>
          <w:color w:val="000000"/>
          <w:sz w:val="22"/>
          <w:szCs w:val="22"/>
        </w:rPr>
        <w:t>Etampes</w:t>
      </w:r>
      <w:proofErr w:type="spellEnd"/>
      <w:r w:rsidRPr="00591734">
        <w:rPr>
          <w:b/>
          <w:bCs/>
          <w:iCs/>
          <w:color w:val="000000"/>
          <w:sz w:val="22"/>
          <w:szCs w:val="22"/>
        </w:rPr>
        <w:t xml:space="preserve">, France </w:t>
      </w:r>
      <w:r w:rsidRPr="00591734">
        <w:rPr>
          <w:iCs/>
          <w:color w:val="000000"/>
          <w:sz w:val="22"/>
          <w:szCs w:val="22"/>
        </w:rPr>
        <w:t xml:space="preserve">(Eric </w:t>
      </w:r>
      <w:proofErr w:type="spellStart"/>
      <w:r w:rsidRPr="00591734">
        <w:rPr>
          <w:iCs/>
          <w:color w:val="000000"/>
          <w:sz w:val="22"/>
          <w:szCs w:val="22"/>
        </w:rPr>
        <w:t>Artiges</w:t>
      </w:r>
      <w:proofErr w:type="spellEnd"/>
      <w:r w:rsidRPr="00591734">
        <w:rPr>
          <w:iCs/>
          <w:color w:val="000000"/>
          <w:sz w:val="22"/>
          <w:szCs w:val="22"/>
        </w:rPr>
        <w:t>, MD</w:t>
      </w:r>
      <w:proofErr w:type="gramStart"/>
      <w:r w:rsidRPr="00591734">
        <w:rPr>
          <w:iCs/>
          <w:color w:val="000000"/>
          <w:sz w:val="22"/>
          <w:szCs w:val="22"/>
        </w:rPr>
        <w:t>)</w:t>
      </w:r>
      <w:r w:rsidR="00721AFD" w:rsidRPr="00591734">
        <w:rPr>
          <w:iCs/>
          <w:color w:val="000000"/>
          <w:sz w:val="22"/>
          <w:szCs w:val="22"/>
        </w:rPr>
        <w:t>;</w:t>
      </w:r>
      <w:proofErr w:type="gramEnd"/>
    </w:p>
    <w:p w14:paraId="5DECA419" w14:textId="7DCE77C5" w:rsidR="00DD43F1" w:rsidRPr="00591734" w:rsidRDefault="00DD43F1" w:rsidP="009D2614">
      <w:pPr>
        <w:spacing w:line="480" w:lineRule="auto"/>
        <w:rPr>
          <w:b/>
          <w:bCs/>
          <w:iCs/>
          <w:color w:val="000000" w:themeColor="text1"/>
          <w:sz w:val="22"/>
          <w:szCs w:val="22"/>
          <w:lang w:val="en-GB"/>
        </w:rPr>
      </w:pPr>
      <w:r w:rsidRPr="00591734">
        <w:rPr>
          <w:b/>
          <w:bCs/>
          <w:iCs/>
          <w:color w:val="000000" w:themeColor="text1"/>
          <w:sz w:val="22"/>
          <w:szCs w:val="22"/>
          <w:lang w:val="en-GB"/>
        </w:rPr>
        <w:t>Institute of Medical Psychology and Medical Sociology, University Medical Center Schleswig-Holstein, Kiel University, Kiel Germany</w:t>
      </w:r>
      <w:r w:rsidR="00721AFD" w:rsidRPr="00591734">
        <w:rPr>
          <w:b/>
          <w:bCs/>
          <w:iCs/>
          <w:color w:val="000000" w:themeColor="text1"/>
          <w:sz w:val="22"/>
          <w:szCs w:val="22"/>
          <w:lang w:val="en-GB"/>
        </w:rPr>
        <w:t xml:space="preserve"> </w:t>
      </w:r>
      <w:r w:rsidRPr="00591734">
        <w:rPr>
          <w:iCs/>
          <w:color w:val="3F3F3F"/>
          <w:sz w:val="22"/>
          <w:szCs w:val="22"/>
          <w:lang w:val="en-GB"/>
        </w:rPr>
        <w:t xml:space="preserve">(Prof </w:t>
      </w:r>
      <w:r w:rsidRPr="00591734">
        <w:rPr>
          <w:iCs/>
          <w:color w:val="000000"/>
          <w:sz w:val="22"/>
          <w:szCs w:val="22"/>
        </w:rPr>
        <w:t>Frauke Nees, PhD</w:t>
      </w:r>
      <w:proofErr w:type="gramStart"/>
      <w:r w:rsidRPr="00591734">
        <w:rPr>
          <w:iCs/>
          <w:color w:val="000000"/>
          <w:sz w:val="22"/>
          <w:szCs w:val="22"/>
        </w:rPr>
        <w:t>);</w:t>
      </w:r>
      <w:proofErr w:type="gramEnd"/>
    </w:p>
    <w:p w14:paraId="5A6034F0" w14:textId="6ADF552C" w:rsidR="00DD43F1" w:rsidRPr="00591734" w:rsidRDefault="00DD43F1" w:rsidP="009D2614">
      <w:pPr>
        <w:spacing w:line="480" w:lineRule="auto"/>
        <w:rPr>
          <w:b/>
          <w:bCs/>
          <w:iCs/>
          <w:color w:val="000000"/>
          <w:sz w:val="22"/>
          <w:szCs w:val="22"/>
        </w:rPr>
      </w:pPr>
      <w:proofErr w:type="spellStart"/>
      <w:r w:rsidRPr="00591734">
        <w:rPr>
          <w:b/>
          <w:bCs/>
          <w:iCs/>
          <w:color w:val="000000"/>
          <w:sz w:val="22"/>
          <w:szCs w:val="22"/>
        </w:rPr>
        <w:lastRenderedPageBreak/>
        <w:t>Institut</w:t>
      </w:r>
      <w:proofErr w:type="spellEnd"/>
      <w:r w:rsidRPr="00591734">
        <w:rPr>
          <w:b/>
          <w:bCs/>
          <w:iCs/>
          <w:color w:val="000000"/>
          <w:sz w:val="22"/>
          <w:szCs w:val="22"/>
        </w:rPr>
        <w:t xml:space="preserve"> des Maladies </w:t>
      </w:r>
      <w:proofErr w:type="spellStart"/>
      <w:r w:rsidRPr="00591734">
        <w:rPr>
          <w:b/>
          <w:bCs/>
          <w:iCs/>
          <w:color w:val="000000"/>
          <w:sz w:val="22"/>
          <w:szCs w:val="22"/>
        </w:rPr>
        <w:t>Neurodégénératives</w:t>
      </w:r>
      <w:proofErr w:type="spellEnd"/>
      <w:r w:rsidRPr="00591734">
        <w:rPr>
          <w:b/>
          <w:bCs/>
          <w:iCs/>
          <w:color w:val="000000"/>
          <w:sz w:val="22"/>
          <w:szCs w:val="22"/>
        </w:rPr>
        <w:t xml:space="preserve">, UMR 5293, CNRS, CEA, Université de Bordeaux, Bordeaux, France </w:t>
      </w:r>
      <w:r w:rsidRPr="00591734">
        <w:rPr>
          <w:iCs/>
          <w:color w:val="000000"/>
          <w:sz w:val="22"/>
          <w:szCs w:val="22"/>
        </w:rPr>
        <w:t>(Herve Lemaitre</w:t>
      </w:r>
      <w:r w:rsidR="00657991" w:rsidRPr="00591734">
        <w:rPr>
          <w:iCs/>
          <w:color w:val="000000"/>
          <w:sz w:val="22"/>
          <w:szCs w:val="22"/>
        </w:rPr>
        <w:t>,</w:t>
      </w:r>
      <w:r w:rsidRPr="00591734">
        <w:rPr>
          <w:iCs/>
          <w:color w:val="000000"/>
          <w:sz w:val="22"/>
          <w:szCs w:val="22"/>
        </w:rPr>
        <w:t xml:space="preserve"> PhD</w:t>
      </w:r>
      <w:proofErr w:type="gramStart"/>
      <w:r w:rsidRPr="00591734">
        <w:rPr>
          <w:iCs/>
          <w:color w:val="000000"/>
          <w:sz w:val="22"/>
          <w:szCs w:val="22"/>
        </w:rPr>
        <w:t>);</w:t>
      </w:r>
      <w:proofErr w:type="gramEnd"/>
    </w:p>
    <w:p w14:paraId="0404507A" w14:textId="4756D70E" w:rsidR="00DD43F1" w:rsidRPr="00591734" w:rsidRDefault="00DD43F1" w:rsidP="009D2614">
      <w:pPr>
        <w:spacing w:line="480" w:lineRule="auto"/>
        <w:rPr>
          <w:b/>
          <w:bCs/>
          <w:iCs/>
          <w:color w:val="000000"/>
          <w:sz w:val="22"/>
          <w:szCs w:val="22"/>
          <w:lang w:val="en-US"/>
        </w:rPr>
      </w:pPr>
      <w:r w:rsidRPr="00591734">
        <w:rPr>
          <w:b/>
          <w:bCs/>
          <w:iCs/>
          <w:color w:val="000000"/>
          <w:sz w:val="22"/>
          <w:szCs w:val="22"/>
        </w:rPr>
        <w:t>Department of Psychiatry, Faculty of Medicine and Centre Hospitalier Universitaire Sainte-Justine, University of Montreal, Montreal, Quebec, Canada</w:t>
      </w:r>
      <w:r w:rsidR="00721AFD" w:rsidRPr="00591734">
        <w:rPr>
          <w:b/>
          <w:bCs/>
          <w:iCs/>
          <w:color w:val="000000"/>
          <w:sz w:val="22"/>
          <w:szCs w:val="22"/>
          <w:lang w:val="en-US"/>
        </w:rPr>
        <w:t xml:space="preserve"> </w:t>
      </w:r>
      <w:r w:rsidRPr="00591734">
        <w:rPr>
          <w:iCs/>
          <w:color w:val="000000"/>
          <w:sz w:val="22"/>
          <w:szCs w:val="22"/>
          <w:lang w:val="en-US"/>
        </w:rPr>
        <w:t xml:space="preserve">(Prof </w:t>
      </w:r>
      <w:r w:rsidRPr="00591734">
        <w:rPr>
          <w:iCs/>
          <w:color w:val="000000"/>
          <w:sz w:val="22"/>
          <w:szCs w:val="22"/>
        </w:rPr>
        <w:t>Tomáš Paus, MD</w:t>
      </w:r>
      <w:proofErr w:type="gramStart"/>
      <w:r w:rsidRPr="00591734">
        <w:rPr>
          <w:iCs/>
          <w:color w:val="000000"/>
          <w:sz w:val="22"/>
          <w:szCs w:val="22"/>
          <w:lang w:val="en-US"/>
        </w:rPr>
        <w:t>);</w:t>
      </w:r>
      <w:proofErr w:type="gramEnd"/>
    </w:p>
    <w:p w14:paraId="349001E8" w14:textId="77777777" w:rsidR="00DD43F1" w:rsidRPr="00591734" w:rsidRDefault="00DD43F1" w:rsidP="009D2614">
      <w:pPr>
        <w:spacing w:line="480" w:lineRule="auto"/>
        <w:rPr>
          <w:b/>
          <w:bCs/>
          <w:iCs/>
          <w:color w:val="000000"/>
          <w:sz w:val="22"/>
          <w:szCs w:val="22"/>
          <w:lang w:val="en-US"/>
        </w:rPr>
      </w:pPr>
      <w:r w:rsidRPr="00591734">
        <w:rPr>
          <w:b/>
          <w:bCs/>
          <w:iCs/>
          <w:color w:val="000000"/>
          <w:sz w:val="22"/>
          <w:szCs w:val="22"/>
        </w:rPr>
        <w:t xml:space="preserve">Departments of Psychiatry and Psychology, University of Toronto, Toronto, Ontario, Canada </w:t>
      </w:r>
      <w:r w:rsidRPr="00591734">
        <w:rPr>
          <w:iCs/>
          <w:color w:val="000000"/>
          <w:sz w:val="22"/>
          <w:szCs w:val="22"/>
          <w:lang w:val="en-US"/>
        </w:rPr>
        <w:t xml:space="preserve">(Prof </w:t>
      </w:r>
      <w:r w:rsidRPr="00591734">
        <w:rPr>
          <w:iCs/>
          <w:color w:val="000000"/>
          <w:sz w:val="22"/>
          <w:szCs w:val="22"/>
        </w:rPr>
        <w:t>Tomáš Paus, MD</w:t>
      </w:r>
      <w:proofErr w:type="gramStart"/>
      <w:r w:rsidRPr="00591734">
        <w:rPr>
          <w:iCs/>
          <w:color w:val="000000"/>
          <w:sz w:val="22"/>
          <w:szCs w:val="22"/>
          <w:lang w:val="en-US"/>
        </w:rPr>
        <w:t>);</w:t>
      </w:r>
      <w:proofErr w:type="gramEnd"/>
    </w:p>
    <w:p w14:paraId="13A5F3DB" w14:textId="298B94FC" w:rsidR="00DD43F1" w:rsidRPr="00591734" w:rsidRDefault="00DD43F1" w:rsidP="009D2614">
      <w:pPr>
        <w:spacing w:line="480" w:lineRule="auto"/>
        <w:rPr>
          <w:b/>
          <w:bCs/>
          <w:iCs/>
          <w:color w:val="000000"/>
          <w:sz w:val="22"/>
          <w:szCs w:val="22"/>
          <w:lang w:val="en-US"/>
        </w:rPr>
      </w:pPr>
      <w:r w:rsidRPr="00591734">
        <w:rPr>
          <w:b/>
          <w:bCs/>
          <w:iCs/>
          <w:color w:val="000000"/>
          <w:sz w:val="22"/>
          <w:szCs w:val="22"/>
        </w:rPr>
        <w:t xml:space="preserve">Department of Child and Adolescent Psychiatry, Center for Psychosocial Medicine, University Hospital Heidelberg, Heidelberg, Germany </w:t>
      </w:r>
      <w:r w:rsidRPr="00591734">
        <w:rPr>
          <w:iCs/>
          <w:color w:val="000000"/>
          <w:sz w:val="22"/>
          <w:szCs w:val="22"/>
          <w:lang w:val="en-US"/>
        </w:rPr>
        <w:t xml:space="preserve">(Prof </w:t>
      </w:r>
      <w:r w:rsidRPr="00591734">
        <w:rPr>
          <w:iCs/>
          <w:color w:val="000000"/>
          <w:sz w:val="22"/>
          <w:szCs w:val="22"/>
        </w:rPr>
        <w:t xml:space="preserve">Luise </w:t>
      </w:r>
      <w:proofErr w:type="spellStart"/>
      <w:r w:rsidRPr="00591734">
        <w:rPr>
          <w:iCs/>
          <w:color w:val="000000"/>
          <w:sz w:val="22"/>
          <w:szCs w:val="22"/>
        </w:rPr>
        <w:t>Poustka</w:t>
      </w:r>
      <w:proofErr w:type="spellEnd"/>
      <w:r w:rsidR="00657991" w:rsidRPr="00591734">
        <w:rPr>
          <w:iCs/>
          <w:color w:val="000000"/>
          <w:sz w:val="22"/>
          <w:szCs w:val="22"/>
        </w:rPr>
        <w:t>,</w:t>
      </w:r>
      <w:r w:rsidRPr="00591734">
        <w:rPr>
          <w:iCs/>
          <w:color w:val="000000"/>
          <w:sz w:val="22"/>
          <w:szCs w:val="22"/>
        </w:rPr>
        <w:t xml:space="preserve"> MD</w:t>
      </w:r>
      <w:proofErr w:type="gramStart"/>
      <w:r w:rsidRPr="00591734">
        <w:rPr>
          <w:iCs/>
          <w:color w:val="000000"/>
          <w:sz w:val="22"/>
          <w:szCs w:val="22"/>
          <w:lang w:val="en-US"/>
        </w:rPr>
        <w:t>);</w:t>
      </w:r>
      <w:proofErr w:type="gramEnd"/>
    </w:p>
    <w:p w14:paraId="6088D27A" w14:textId="56843900" w:rsidR="00DD43F1" w:rsidRPr="00591734" w:rsidRDefault="00DD43F1" w:rsidP="009D2614">
      <w:pPr>
        <w:spacing w:line="480" w:lineRule="auto"/>
        <w:rPr>
          <w:b/>
          <w:bCs/>
          <w:iCs/>
          <w:color w:val="000000"/>
          <w:sz w:val="22"/>
          <w:szCs w:val="22"/>
          <w:lang w:val="en-US"/>
        </w:rPr>
      </w:pPr>
      <w:r w:rsidRPr="00591734">
        <w:rPr>
          <w:b/>
          <w:bCs/>
          <w:iCs/>
          <w:color w:val="000000"/>
          <w:sz w:val="22"/>
          <w:szCs w:val="22"/>
        </w:rPr>
        <w:t xml:space="preserve">Division of Psychiatry and Department of Clinical, Educational &amp; Health Psychology, University College London, UK </w:t>
      </w:r>
      <w:r w:rsidRPr="00591734">
        <w:rPr>
          <w:iCs/>
          <w:color w:val="000000"/>
          <w:sz w:val="22"/>
          <w:szCs w:val="22"/>
        </w:rPr>
        <w:t xml:space="preserve">(Prof Argyris </w:t>
      </w:r>
      <w:proofErr w:type="spellStart"/>
      <w:r w:rsidRPr="00591734">
        <w:rPr>
          <w:iCs/>
          <w:color w:val="000000"/>
          <w:sz w:val="22"/>
          <w:szCs w:val="22"/>
        </w:rPr>
        <w:t>Stringaris</w:t>
      </w:r>
      <w:proofErr w:type="spellEnd"/>
      <w:r w:rsidR="00657991" w:rsidRPr="00591734">
        <w:rPr>
          <w:iCs/>
          <w:color w:val="000000"/>
          <w:sz w:val="22"/>
          <w:szCs w:val="22"/>
        </w:rPr>
        <w:t>,</w:t>
      </w:r>
      <w:r w:rsidRPr="00591734">
        <w:rPr>
          <w:iCs/>
          <w:color w:val="000000"/>
          <w:sz w:val="22"/>
          <w:szCs w:val="22"/>
        </w:rPr>
        <w:t xml:space="preserve"> MD</w:t>
      </w:r>
      <w:proofErr w:type="gramStart"/>
      <w:r w:rsidRPr="00591734">
        <w:rPr>
          <w:iCs/>
          <w:color w:val="000000"/>
          <w:sz w:val="22"/>
          <w:szCs w:val="22"/>
        </w:rPr>
        <w:t>);</w:t>
      </w:r>
      <w:proofErr w:type="gramEnd"/>
    </w:p>
    <w:p w14:paraId="7BFF7BD1" w14:textId="7D8E489A"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Social, Genetic and Developmental Psychiatry Centre, Institute of Psychiatry, Psychology &amp; Neuroscience, King’s College London, United Kingdom </w:t>
      </w:r>
      <w:r w:rsidRPr="00591734">
        <w:rPr>
          <w:iCs/>
          <w:color w:val="000000"/>
          <w:sz w:val="22"/>
          <w:szCs w:val="22"/>
          <w:lang w:val="en-US"/>
        </w:rPr>
        <w:t>(Zuo Zhang</w:t>
      </w:r>
      <w:r w:rsidR="00657991" w:rsidRPr="00591734">
        <w:rPr>
          <w:iCs/>
          <w:color w:val="000000"/>
          <w:sz w:val="22"/>
          <w:szCs w:val="22"/>
          <w:lang w:val="en-US"/>
        </w:rPr>
        <w:t>,</w:t>
      </w:r>
      <w:r w:rsidRPr="00591734">
        <w:rPr>
          <w:iCs/>
          <w:color w:val="000000"/>
          <w:sz w:val="22"/>
          <w:szCs w:val="22"/>
          <w:lang w:val="en-US"/>
        </w:rPr>
        <w:t xml:space="preserve"> PhD; Prof </w:t>
      </w:r>
      <w:proofErr w:type="spellStart"/>
      <w:r w:rsidRPr="00591734">
        <w:rPr>
          <w:iCs/>
          <w:sz w:val="22"/>
          <w:szCs w:val="22"/>
          <w:lang w:val="en-US"/>
        </w:rPr>
        <w:t>Sylvane</w:t>
      </w:r>
      <w:proofErr w:type="spellEnd"/>
      <w:r w:rsidRPr="00591734">
        <w:rPr>
          <w:iCs/>
          <w:sz w:val="22"/>
          <w:szCs w:val="22"/>
          <w:lang w:val="en-US"/>
        </w:rPr>
        <w:t xml:space="preserve"> </w:t>
      </w:r>
      <w:proofErr w:type="spellStart"/>
      <w:r w:rsidRPr="00591734">
        <w:rPr>
          <w:iCs/>
          <w:sz w:val="22"/>
          <w:szCs w:val="22"/>
          <w:lang w:val="en-US"/>
        </w:rPr>
        <w:t>Desrivières</w:t>
      </w:r>
      <w:proofErr w:type="spellEnd"/>
      <w:r w:rsidRPr="00591734">
        <w:rPr>
          <w:iCs/>
          <w:sz w:val="22"/>
          <w:szCs w:val="22"/>
          <w:lang w:val="en-US"/>
        </w:rPr>
        <w:t>, PhD</w:t>
      </w:r>
      <w:proofErr w:type="gramStart"/>
      <w:r w:rsidRPr="00591734">
        <w:rPr>
          <w:iCs/>
          <w:color w:val="000000"/>
          <w:sz w:val="22"/>
          <w:szCs w:val="22"/>
          <w:lang w:val="en-US"/>
        </w:rPr>
        <w:t>);</w:t>
      </w:r>
      <w:proofErr w:type="gramEnd"/>
    </w:p>
    <w:p w14:paraId="133DF78A" w14:textId="57AD5C6A" w:rsidR="00DD43F1" w:rsidRPr="00591734" w:rsidRDefault="00DD43F1" w:rsidP="009D2614">
      <w:pPr>
        <w:spacing w:line="480" w:lineRule="auto"/>
        <w:rPr>
          <w:b/>
          <w:bCs/>
          <w:iCs/>
          <w:color w:val="000000"/>
          <w:sz w:val="22"/>
          <w:szCs w:val="22"/>
          <w:lang w:val="en-US"/>
        </w:rPr>
      </w:pPr>
      <w:r w:rsidRPr="00591734">
        <w:rPr>
          <w:b/>
          <w:bCs/>
          <w:iCs/>
          <w:color w:val="000000"/>
          <w:sz w:val="22"/>
          <w:szCs w:val="22"/>
        </w:rPr>
        <w:t xml:space="preserve">Department of Psychological Medicine, Centre for Research in Eating and Weight Disorders, Institute of Psychiatry, Psychology and Neuroscience, King’s College London, London, UK </w:t>
      </w:r>
      <w:r w:rsidRPr="00591734">
        <w:rPr>
          <w:iCs/>
          <w:color w:val="000000"/>
          <w:sz w:val="22"/>
          <w:szCs w:val="22"/>
          <w:lang w:val="en-US"/>
        </w:rPr>
        <w:t xml:space="preserve">(Prof </w:t>
      </w:r>
      <w:r w:rsidRPr="00591734">
        <w:rPr>
          <w:iCs/>
          <w:sz w:val="22"/>
          <w:szCs w:val="22"/>
          <w:lang w:val="en-US"/>
        </w:rPr>
        <w:t>Ulrike Schmidt, MD</w:t>
      </w:r>
      <w:proofErr w:type="gramStart"/>
      <w:r w:rsidRPr="00591734">
        <w:rPr>
          <w:iCs/>
          <w:color w:val="000000"/>
          <w:sz w:val="22"/>
          <w:szCs w:val="22"/>
          <w:lang w:val="en-US"/>
        </w:rPr>
        <w:t>);</w:t>
      </w:r>
      <w:proofErr w:type="gramEnd"/>
    </w:p>
    <w:p w14:paraId="11C5BAA7" w14:textId="30BF2653"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South London and Maudsley NHS Foundation Trust, London, UK </w:t>
      </w:r>
      <w:r w:rsidRPr="00591734">
        <w:rPr>
          <w:iCs/>
          <w:color w:val="000000"/>
          <w:sz w:val="22"/>
          <w:szCs w:val="22"/>
          <w:lang w:val="en-US"/>
        </w:rPr>
        <w:t xml:space="preserve">(Prof </w:t>
      </w:r>
      <w:r w:rsidRPr="00591734">
        <w:rPr>
          <w:iCs/>
          <w:sz w:val="22"/>
          <w:szCs w:val="22"/>
          <w:lang w:val="en-US"/>
        </w:rPr>
        <w:t>Ulrike Schmidt, MD</w:t>
      </w:r>
      <w:proofErr w:type="gramStart"/>
      <w:r w:rsidRPr="00591734">
        <w:rPr>
          <w:iCs/>
          <w:color w:val="000000"/>
          <w:sz w:val="22"/>
          <w:szCs w:val="22"/>
          <w:lang w:val="en-US"/>
        </w:rPr>
        <w:t>);</w:t>
      </w:r>
      <w:proofErr w:type="gramEnd"/>
    </w:p>
    <w:p w14:paraId="47E8229C" w14:textId="77777777" w:rsidR="00DD43F1" w:rsidRPr="00591734" w:rsidRDefault="00DD43F1" w:rsidP="009D2614">
      <w:pPr>
        <w:spacing w:line="480" w:lineRule="auto"/>
        <w:rPr>
          <w:b/>
          <w:bCs/>
          <w:iCs/>
          <w:color w:val="000000"/>
          <w:sz w:val="22"/>
          <w:szCs w:val="22"/>
        </w:rPr>
      </w:pPr>
      <w:r w:rsidRPr="00591734">
        <w:rPr>
          <w:b/>
          <w:bCs/>
          <w:iCs/>
          <w:color w:val="000000"/>
          <w:sz w:val="22"/>
          <w:szCs w:val="22"/>
        </w:rPr>
        <w:t>Department of Education and Psychology, Freie Universität Berlin, Berlin, Germany. </w:t>
      </w:r>
      <w:r w:rsidRPr="00591734">
        <w:rPr>
          <w:iCs/>
          <w:color w:val="000000"/>
          <w:sz w:val="22"/>
          <w:szCs w:val="22"/>
        </w:rPr>
        <w:t>(</w:t>
      </w:r>
      <w:r w:rsidRPr="00591734">
        <w:rPr>
          <w:iCs/>
          <w:color w:val="000000"/>
          <w:sz w:val="22"/>
          <w:szCs w:val="22"/>
          <w:lang w:val="en-US"/>
        </w:rPr>
        <w:t xml:space="preserve">Jeanne Winterer, </w:t>
      </w:r>
      <w:r w:rsidRPr="00591734">
        <w:rPr>
          <w:iCs/>
          <w:sz w:val="22"/>
          <w:szCs w:val="22"/>
          <w:lang w:val="en-US"/>
        </w:rPr>
        <w:t>BSc</w:t>
      </w:r>
      <w:proofErr w:type="gramStart"/>
      <w:r w:rsidRPr="00591734">
        <w:rPr>
          <w:iCs/>
          <w:sz w:val="22"/>
          <w:szCs w:val="22"/>
          <w:lang w:val="en-US"/>
        </w:rPr>
        <w:t>);</w:t>
      </w:r>
      <w:proofErr w:type="gramEnd"/>
    </w:p>
    <w:p w14:paraId="2F849FE7" w14:textId="77777777" w:rsidR="00DD43F1" w:rsidRPr="00591734" w:rsidRDefault="00DD43F1" w:rsidP="009D2614">
      <w:pPr>
        <w:spacing w:line="480" w:lineRule="auto"/>
        <w:rPr>
          <w:b/>
          <w:bCs/>
          <w:iCs/>
          <w:color w:val="000000"/>
          <w:sz w:val="22"/>
          <w:szCs w:val="22"/>
        </w:rPr>
      </w:pPr>
      <w:r w:rsidRPr="00591734">
        <w:rPr>
          <w:b/>
          <w:bCs/>
          <w:iCs/>
          <w:color w:val="000000"/>
          <w:sz w:val="22"/>
          <w:szCs w:val="22"/>
        </w:rPr>
        <w:t>Psychology Department, University of Southampton, Southampton. UK</w:t>
      </w:r>
    </w:p>
    <w:p w14:paraId="0DF7239C" w14:textId="77777777" w:rsidR="00DD43F1" w:rsidRPr="00591734" w:rsidRDefault="00DD43F1" w:rsidP="009D2614">
      <w:pPr>
        <w:spacing w:line="480" w:lineRule="auto"/>
        <w:rPr>
          <w:iCs/>
          <w:color w:val="000000"/>
          <w:sz w:val="22"/>
          <w:szCs w:val="22"/>
        </w:rPr>
      </w:pPr>
      <w:r w:rsidRPr="00591734">
        <w:rPr>
          <w:iCs/>
          <w:color w:val="000000"/>
          <w:sz w:val="22"/>
          <w:szCs w:val="22"/>
        </w:rPr>
        <w:t>(Yuning Zhang PhD</w:t>
      </w:r>
      <w:proofErr w:type="gramStart"/>
      <w:r w:rsidRPr="00591734">
        <w:rPr>
          <w:iCs/>
          <w:color w:val="000000"/>
          <w:sz w:val="22"/>
          <w:szCs w:val="22"/>
        </w:rPr>
        <w:t>);</w:t>
      </w:r>
      <w:proofErr w:type="gramEnd"/>
    </w:p>
    <w:p w14:paraId="5D1DBE1C" w14:textId="77777777"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Department of Psychiatry and Psychotherapy, </w:t>
      </w:r>
      <w:proofErr w:type="spellStart"/>
      <w:r w:rsidRPr="00591734">
        <w:rPr>
          <w:b/>
          <w:bCs/>
          <w:iCs/>
          <w:color w:val="000000"/>
          <w:sz w:val="22"/>
          <w:szCs w:val="22"/>
        </w:rPr>
        <w:t>Technische</w:t>
      </w:r>
      <w:proofErr w:type="spellEnd"/>
      <w:r w:rsidRPr="00591734">
        <w:rPr>
          <w:b/>
          <w:bCs/>
          <w:iCs/>
          <w:color w:val="000000"/>
          <w:sz w:val="22"/>
          <w:szCs w:val="22"/>
        </w:rPr>
        <w:t xml:space="preserve"> Universität Dresden, Dresden, Germany </w:t>
      </w:r>
      <w:r w:rsidRPr="00591734">
        <w:rPr>
          <w:iCs/>
          <w:color w:val="000000"/>
          <w:sz w:val="22"/>
          <w:szCs w:val="22"/>
        </w:rPr>
        <w:t>(Prof Michael Smolka, MD</w:t>
      </w:r>
      <w:proofErr w:type="gramStart"/>
      <w:r w:rsidRPr="00591734">
        <w:rPr>
          <w:iCs/>
          <w:color w:val="000000"/>
          <w:sz w:val="22"/>
          <w:szCs w:val="22"/>
        </w:rPr>
        <w:t>);</w:t>
      </w:r>
      <w:proofErr w:type="gramEnd"/>
    </w:p>
    <w:p w14:paraId="591318FA" w14:textId="77777777"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School of Psychology and Global Brain Health Institute, Trinity College Dublin, Ireland </w:t>
      </w:r>
      <w:r w:rsidRPr="00591734">
        <w:rPr>
          <w:iCs/>
          <w:color w:val="000000"/>
          <w:sz w:val="22"/>
          <w:szCs w:val="22"/>
        </w:rPr>
        <w:t>(Prof Robert Whelan, PhD</w:t>
      </w:r>
      <w:proofErr w:type="gramStart"/>
      <w:r w:rsidRPr="00591734">
        <w:rPr>
          <w:iCs/>
          <w:color w:val="000000"/>
          <w:sz w:val="22"/>
          <w:szCs w:val="22"/>
        </w:rPr>
        <w:t>);</w:t>
      </w:r>
      <w:proofErr w:type="gramEnd"/>
    </w:p>
    <w:p w14:paraId="4CB222BC" w14:textId="77777777" w:rsidR="00DD43F1" w:rsidRPr="00591734" w:rsidRDefault="00DD43F1" w:rsidP="009D2614">
      <w:pPr>
        <w:spacing w:line="480" w:lineRule="auto"/>
        <w:rPr>
          <w:b/>
          <w:bCs/>
          <w:iCs/>
          <w:color w:val="000000"/>
          <w:sz w:val="22"/>
          <w:szCs w:val="22"/>
        </w:rPr>
      </w:pPr>
      <w:r w:rsidRPr="00591734">
        <w:rPr>
          <w:b/>
          <w:bCs/>
          <w:iCs/>
          <w:color w:val="000000"/>
          <w:sz w:val="22"/>
          <w:szCs w:val="22"/>
        </w:rPr>
        <w:lastRenderedPageBreak/>
        <w:t xml:space="preserve">Clinical and Experimental Sciences, Faculty of Medicine, University of Southampton, Southampton, UK </w:t>
      </w:r>
      <w:r w:rsidRPr="00591734">
        <w:rPr>
          <w:iCs/>
          <w:color w:val="000000"/>
          <w:sz w:val="22"/>
          <w:szCs w:val="22"/>
        </w:rPr>
        <w:t xml:space="preserve">(Prof </w:t>
      </w:r>
      <w:r w:rsidRPr="00591734">
        <w:rPr>
          <w:iCs/>
          <w:sz w:val="22"/>
          <w:szCs w:val="22"/>
        </w:rPr>
        <w:t xml:space="preserve">Julia Sinclair, </w:t>
      </w:r>
      <w:proofErr w:type="spellStart"/>
      <w:r w:rsidRPr="00591734">
        <w:rPr>
          <w:iCs/>
          <w:sz w:val="22"/>
          <w:szCs w:val="22"/>
        </w:rPr>
        <w:t>FRCPsych</w:t>
      </w:r>
      <w:proofErr w:type="spellEnd"/>
      <w:proofErr w:type="gramStart"/>
      <w:r w:rsidRPr="00591734">
        <w:rPr>
          <w:iCs/>
          <w:color w:val="000000"/>
          <w:sz w:val="22"/>
          <w:szCs w:val="22"/>
        </w:rPr>
        <w:t>);</w:t>
      </w:r>
      <w:proofErr w:type="gramEnd"/>
    </w:p>
    <w:p w14:paraId="68EB600F" w14:textId="77777777" w:rsidR="00DD43F1" w:rsidRPr="00591734" w:rsidRDefault="00DD43F1" w:rsidP="009D2614">
      <w:pPr>
        <w:spacing w:line="480" w:lineRule="auto"/>
        <w:rPr>
          <w:b/>
          <w:bCs/>
          <w:iCs/>
          <w:color w:val="000000"/>
          <w:sz w:val="22"/>
          <w:szCs w:val="22"/>
        </w:rPr>
      </w:pPr>
      <w:r w:rsidRPr="00591734">
        <w:rPr>
          <w:b/>
          <w:bCs/>
          <w:iCs/>
          <w:color w:val="000000"/>
          <w:sz w:val="22"/>
          <w:szCs w:val="22"/>
        </w:rPr>
        <w:t xml:space="preserve">Department of Psychology and </w:t>
      </w:r>
      <w:proofErr w:type="spellStart"/>
      <w:r w:rsidRPr="00591734">
        <w:rPr>
          <w:b/>
          <w:bCs/>
          <w:iCs/>
          <w:color w:val="000000"/>
          <w:sz w:val="22"/>
          <w:szCs w:val="22"/>
        </w:rPr>
        <w:t>Behavioural</w:t>
      </w:r>
      <w:proofErr w:type="spellEnd"/>
      <w:r w:rsidRPr="00591734">
        <w:rPr>
          <w:b/>
          <w:bCs/>
          <w:iCs/>
          <w:color w:val="000000"/>
          <w:sz w:val="22"/>
          <w:szCs w:val="22"/>
        </w:rPr>
        <w:t xml:space="preserve"> and Clinical Neuroscience Institute, University of Cambridge, Cambridge, UK </w:t>
      </w:r>
      <w:r w:rsidRPr="00591734">
        <w:rPr>
          <w:iCs/>
          <w:color w:val="000000"/>
          <w:sz w:val="22"/>
          <w:szCs w:val="22"/>
        </w:rPr>
        <w:t>(</w:t>
      </w:r>
      <w:r w:rsidRPr="00591734">
        <w:rPr>
          <w:iCs/>
          <w:sz w:val="22"/>
          <w:szCs w:val="22"/>
        </w:rPr>
        <w:t xml:space="preserve">Prof </w:t>
      </w:r>
      <w:r w:rsidRPr="00591734">
        <w:rPr>
          <w:iCs/>
          <w:color w:val="000000"/>
          <w:sz w:val="22"/>
          <w:szCs w:val="22"/>
        </w:rPr>
        <w:t>Trevor Robbins, FRS</w:t>
      </w:r>
      <w:proofErr w:type="gramStart"/>
      <w:r w:rsidRPr="00591734">
        <w:rPr>
          <w:iCs/>
          <w:color w:val="000000"/>
          <w:sz w:val="22"/>
          <w:szCs w:val="22"/>
        </w:rPr>
        <w:t>);</w:t>
      </w:r>
      <w:proofErr w:type="gramEnd"/>
    </w:p>
    <w:p w14:paraId="28D11085" w14:textId="7FBC2DDE" w:rsidR="00DD43F1" w:rsidRDefault="00DD43F1" w:rsidP="009D2614">
      <w:pPr>
        <w:spacing w:line="480" w:lineRule="auto"/>
        <w:rPr>
          <w:iCs/>
          <w:color w:val="000000"/>
          <w:sz w:val="22"/>
          <w:szCs w:val="22"/>
        </w:rPr>
      </w:pPr>
      <w:r w:rsidRPr="00591734">
        <w:rPr>
          <w:b/>
          <w:bCs/>
          <w:iCs/>
          <w:color w:val="000000"/>
          <w:sz w:val="22"/>
          <w:szCs w:val="22"/>
        </w:rPr>
        <w:t xml:space="preserve">Donders Institute/Radboud UMC, Nijmegen, the Netherlands </w:t>
      </w:r>
      <w:r w:rsidRPr="00591734">
        <w:rPr>
          <w:iCs/>
          <w:color w:val="000000"/>
          <w:sz w:val="22"/>
          <w:szCs w:val="22"/>
        </w:rPr>
        <w:t xml:space="preserve">(Prof </w:t>
      </w:r>
      <w:r w:rsidRPr="00591734">
        <w:rPr>
          <w:iCs/>
          <w:sz w:val="22"/>
          <w:szCs w:val="22"/>
        </w:rPr>
        <w:t>Andre Marquand, PhD</w:t>
      </w:r>
      <w:proofErr w:type="gramStart"/>
      <w:r w:rsidRPr="00591734">
        <w:rPr>
          <w:iCs/>
          <w:color w:val="000000"/>
          <w:sz w:val="22"/>
          <w:szCs w:val="22"/>
        </w:rPr>
        <w:t>);</w:t>
      </w:r>
      <w:proofErr w:type="gramEnd"/>
    </w:p>
    <w:p w14:paraId="7712C051" w14:textId="461F4458" w:rsidR="007A59E4" w:rsidRPr="00591734" w:rsidRDefault="007A59E4" w:rsidP="007A59E4">
      <w:pPr>
        <w:spacing w:line="480" w:lineRule="auto"/>
        <w:rPr>
          <w:b/>
          <w:bCs/>
          <w:iCs/>
          <w:color w:val="000000"/>
          <w:sz w:val="22"/>
          <w:szCs w:val="22"/>
        </w:rPr>
      </w:pPr>
      <w:r w:rsidRPr="00591734">
        <w:rPr>
          <w:b/>
          <w:bCs/>
          <w:iCs/>
          <w:color w:val="000000"/>
          <w:sz w:val="22"/>
          <w:szCs w:val="22"/>
        </w:rPr>
        <w:t xml:space="preserve">Department of </w:t>
      </w:r>
      <w:r>
        <w:rPr>
          <w:b/>
          <w:bCs/>
          <w:iCs/>
          <w:color w:val="000000"/>
          <w:sz w:val="22"/>
          <w:szCs w:val="22"/>
        </w:rPr>
        <w:t>Psychiatry</w:t>
      </w:r>
      <w:r w:rsidRPr="00591734">
        <w:rPr>
          <w:b/>
          <w:bCs/>
          <w:iCs/>
          <w:color w:val="000000"/>
          <w:sz w:val="22"/>
          <w:szCs w:val="22"/>
        </w:rPr>
        <w:t xml:space="preserve">, University of Cambridge, Cambridge, UK </w:t>
      </w:r>
      <w:r w:rsidRPr="00591734">
        <w:rPr>
          <w:iCs/>
          <w:color w:val="000000"/>
          <w:sz w:val="22"/>
          <w:szCs w:val="22"/>
        </w:rPr>
        <w:t>(</w:t>
      </w:r>
      <w:r w:rsidRPr="00591734">
        <w:rPr>
          <w:iCs/>
          <w:sz w:val="22"/>
          <w:szCs w:val="22"/>
        </w:rPr>
        <w:t xml:space="preserve">Prof </w:t>
      </w:r>
      <w:r>
        <w:rPr>
          <w:iCs/>
          <w:color w:val="000000"/>
          <w:sz w:val="22"/>
          <w:szCs w:val="22"/>
        </w:rPr>
        <w:t>Gunter Schumann, MD</w:t>
      </w:r>
      <w:proofErr w:type="gramStart"/>
      <w:r w:rsidRPr="00591734">
        <w:rPr>
          <w:iCs/>
          <w:color w:val="000000"/>
          <w:sz w:val="22"/>
          <w:szCs w:val="22"/>
        </w:rPr>
        <w:t>);</w:t>
      </w:r>
      <w:proofErr w:type="gramEnd"/>
    </w:p>
    <w:p w14:paraId="71389EE6" w14:textId="77777777" w:rsidR="007A59E4" w:rsidRPr="00591734" w:rsidRDefault="007A59E4" w:rsidP="009D2614">
      <w:pPr>
        <w:spacing w:line="480" w:lineRule="auto"/>
        <w:rPr>
          <w:iCs/>
          <w:color w:val="000000"/>
          <w:sz w:val="22"/>
          <w:szCs w:val="22"/>
        </w:rPr>
      </w:pPr>
    </w:p>
    <w:p w14:paraId="071FD87C" w14:textId="77777777" w:rsidR="00591734" w:rsidRPr="00591734" w:rsidRDefault="00591734" w:rsidP="009D2614">
      <w:pPr>
        <w:spacing w:after="240" w:line="480" w:lineRule="auto"/>
        <w:contextualSpacing/>
        <w:rPr>
          <w:color w:val="000000" w:themeColor="text1"/>
          <w:sz w:val="22"/>
          <w:szCs w:val="22"/>
        </w:rPr>
      </w:pPr>
    </w:p>
    <w:p w14:paraId="55B40651" w14:textId="4311B7B4" w:rsidR="00DD43F1" w:rsidRDefault="00DD43F1" w:rsidP="009D2614">
      <w:pPr>
        <w:spacing w:after="240" w:line="480" w:lineRule="auto"/>
        <w:contextualSpacing/>
        <w:rPr>
          <w:color w:val="000000" w:themeColor="text1"/>
          <w:sz w:val="22"/>
          <w:szCs w:val="22"/>
        </w:rPr>
      </w:pPr>
      <w:r w:rsidRPr="00591734">
        <w:rPr>
          <w:color w:val="000000" w:themeColor="text1"/>
          <w:sz w:val="22"/>
          <w:szCs w:val="22"/>
        </w:rPr>
        <w:t>Correspondence to:</w:t>
      </w:r>
    </w:p>
    <w:p w14:paraId="19C15F8A" w14:textId="77777777" w:rsidR="00AF1830" w:rsidRPr="00591734" w:rsidRDefault="00AF1830" w:rsidP="009D2614">
      <w:pPr>
        <w:spacing w:after="240" w:line="480" w:lineRule="auto"/>
        <w:contextualSpacing/>
        <w:rPr>
          <w:color w:val="000000" w:themeColor="text1"/>
          <w:sz w:val="22"/>
          <w:szCs w:val="22"/>
        </w:rPr>
      </w:pPr>
    </w:p>
    <w:p w14:paraId="236E2415" w14:textId="77777777" w:rsidR="00DD43F1" w:rsidRPr="00591734" w:rsidRDefault="00DD43F1" w:rsidP="009D2614">
      <w:pPr>
        <w:spacing w:after="240" w:line="480" w:lineRule="auto"/>
        <w:contextualSpacing/>
        <w:rPr>
          <w:color w:val="000000" w:themeColor="text1"/>
          <w:sz w:val="22"/>
          <w:szCs w:val="22"/>
        </w:rPr>
      </w:pPr>
      <w:r w:rsidRPr="00591734">
        <w:rPr>
          <w:color w:val="000000" w:themeColor="text1"/>
          <w:sz w:val="22"/>
          <w:szCs w:val="22"/>
        </w:rPr>
        <w:t xml:space="preserve">Dr. Tristram Lett, Centre for Population Neuroscience and Stratified Medicine (PONS), Department of Psychiatry and Neuroscience, Charité </w:t>
      </w:r>
      <w:proofErr w:type="spellStart"/>
      <w:r w:rsidRPr="00591734">
        <w:rPr>
          <w:color w:val="000000" w:themeColor="text1"/>
          <w:sz w:val="22"/>
          <w:szCs w:val="22"/>
        </w:rPr>
        <w:t>Universitätsmedizin</w:t>
      </w:r>
      <w:proofErr w:type="spellEnd"/>
      <w:r w:rsidRPr="00591734">
        <w:rPr>
          <w:color w:val="000000" w:themeColor="text1"/>
          <w:sz w:val="22"/>
          <w:szCs w:val="22"/>
        </w:rPr>
        <w:t xml:space="preserve"> Berlin, 10117, Germany</w:t>
      </w:r>
    </w:p>
    <w:p w14:paraId="3034D19E" w14:textId="7B8EBD03" w:rsidR="00721AFD" w:rsidRDefault="00AF1830" w:rsidP="009D2614">
      <w:pPr>
        <w:spacing w:after="240" w:line="480" w:lineRule="auto"/>
        <w:contextualSpacing/>
        <w:rPr>
          <w:b/>
          <w:bCs/>
          <w:sz w:val="22"/>
          <w:szCs w:val="22"/>
        </w:rPr>
      </w:pPr>
      <w:r w:rsidRPr="00AF1830">
        <w:rPr>
          <w:b/>
          <w:bCs/>
          <w:sz w:val="22"/>
          <w:szCs w:val="22"/>
        </w:rPr>
        <w:t>tristram.lett@charite.de</w:t>
      </w:r>
    </w:p>
    <w:p w14:paraId="4BEB14F1" w14:textId="77777777" w:rsidR="00AF1830" w:rsidRPr="00591734" w:rsidRDefault="00AF1830" w:rsidP="009D2614">
      <w:pPr>
        <w:spacing w:after="240" w:line="480" w:lineRule="auto"/>
        <w:contextualSpacing/>
        <w:rPr>
          <w:b/>
          <w:bCs/>
          <w:sz w:val="22"/>
          <w:szCs w:val="22"/>
        </w:rPr>
      </w:pPr>
    </w:p>
    <w:p w14:paraId="4C44465F" w14:textId="77777777" w:rsidR="00DD43F1" w:rsidRPr="00591734" w:rsidRDefault="00DD43F1" w:rsidP="009D2614">
      <w:pPr>
        <w:spacing w:after="240" w:line="480" w:lineRule="auto"/>
        <w:contextualSpacing/>
        <w:rPr>
          <w:color w:val="000000" w:themeColor="text1"/>
          <w:sz w:val="22"/>
          <w:szCs w:val="22"/>
        </w:rPr>
      </w:pPr>
      <w:r w:rsidRPr="00591734">
        <w:rPr>
          <w:color w:val="000000" w:themeColor="text1"/>
          <w:sz w:val="22"/>
          <w:szCs w:val="22"/>
        </w:rPr>
        <w:t xml:space="preserve">Prof. Gunter Schumann, Centre for Population Neuroscience and Precision Medicine (PONS), Institute for Science and Technology of Brain-inspired Intelligence (ISTBI), Fudan University, Shanghai, 200437, China and Department of Psychiatry and Neuroscience, Charité </w:t>
      </w:r>
      <w:proofErr w:type="spellStart"/>
      <w:r w:rsidRPr="00591734">
        <w:rPr>
          <w:color w:val="000000" w:themeColor="text1"/>
          <w:sz w:val="22"/>
          <w:szCs w:val="22"/>
        </w:rPr>
        <w:t>Universitätsmedizin</w:t>
      </w:r>
      <w:proofErr w:type="spellEnd"/>
      <w:r w:rsidRPr="00591734">
        <w:rPr>
          <w:color w:val="000000" w:themeColor="text1"/>
          <w:sz w:val="22"/>
          <w:szCs w:val="22"/>
        </w:rPr>
        <w:t xml:space="preserve"> Berlin, 10117, Germany</w:t>
      </w:r>
    </w:p>
    <w:p w14:paraId="724C8566" w14:textId="77777777" w:rsidR="00DD43F1" w:rsidRPr="00591734" w:rsidRDefault="00DD43F1" w:rsidP="009D2614">
      <w:pPr>
        <w:spacing w:after="240" w:line="480" w:lineRule="auto"/>
        <w:contextualSpacing/>
        <w:rPr>
          <w:color w:val="000000" w:themeColor="text1"/>
          <w:sz w:val="22"/>
          <w:szCs w:val="22"/>
        </w:rPr>
      </w:pPr>
      <w:r w:rsidRPr="00591734">
        <w:rPr>
          <w:b/>
          <w:bCs/>
          <w:sz w:val="22"/>
          <w:szCs w:val="22"/>
        </w:rPr>
        <w:t>gunter_schumann@fudan.edu.cn</w:t>
      </w:r>
      <w:r w:rsidRPr="00591734">
        <w:rPr>
          <w:b/>
          <w:bCs/>
          <w:color w:val="000000" w:themeColor="text1"/>
          <w:sz w:val="22"/>
          <w:szCs w:val="22"/>
        </w:rPr>
        <w:t xml:space="preserve">; </w:t>
      </w:r>
      <w:hyperlink r:id="rId7" w:history="1">
        <w:r w:rsidRPr="00591734">
          <w:rPr>
            <w:rStyle w:val="Hyperlink"/>
            <w:b/>
            <w:bCs/>
            <w:color w:val="000000" w:themeColor="text1"/>
            <w:sz w:val="22"/>
            <w:szCs w:val="22"/>
            <w:u w:val="none"/>
          </w:rPr>
          <w:t>gunter.schumann@charite.de</w:t>
        </w:r>
      </w:hyperlink>
    </w:p>
    <w:p w14:paraId="126711F5" w14:textId="77777777" w:rsidR="00591734" w:rsidRDefault="00591734" w:rsidP="009D2614">
      <w:pPr>
        <w:spacing w:line="480" w:lineRule="auto"/>
        <w:rPr>
          <w:b/>
          <w:sz w:val="22"/>
          <w:szCs w:val="22"/>
        </w:rPr>
      </w:pPr>
    </w:p>
    <w:p w14:paraId="0D590390" w14:textId="77777777" w:rsidR="00591734" w:rsidRDefault="00591734" w:rsidP="009D2614">
      <w:pPr>
        <w:spacing w:line="480" w:lineRule="auto"/>
        <w:rPr>
          <w:b/>
          <w:sz w:val="22"/>
          <w:szCs w:val="22"/>
        </w:rPr>
      </w:pPr>
    </w:p>
    <w:p w14:paraId="7D8AEE4F" w14:textId="77777777" w:rsidR="00591734" w:rsidRDefault="00591734" w:rsidP="009D2614">
      <w:pPr>
        <w:spacing w:line="480" w:lineRule="auto"/>
        <w:rPr>
          <w:b/>
          <w:sz w:val="22"/>
          <w:szCs w:val="22"/>
        </w:rPr>
      </w:pPr>
    </w:p>
    <w:p w14:paraId="57489CBC" w14:textId="77777777" w:rsidR="00591734" w:rsidRDefault="00591734" w:rsidP="009D2614">
      <w:pPr>
        <w:spacing w:line="480" w:lineRule="auto"/>
        <w:rPr>
          <w:b/>
          <w:sz w:val="22"/>
          <w:szCs w:val="22"/>
        </w:rPr>
      </w:pPr>
    </w:p>
    <w:p w14:paraId="190E433D" w14:textId="77777777" w:rsidR="00591734" w:rsidRDefault="00591734" w:rsidP="009D2614">
      <w:pPr>
        <w:spacing w:line="480" w:lineRule="auto"/>
        <w:rPr>
          <w:b/>
          <w:sz w:val="22"/>
          <w:szCs w:val="22"/>
        </w:rPr>
      </w:pPr>
    </w:p>
    <w:p w14:paraId="65062294" w14:textId="77777777" w:rsidR="00591734" w:rsidRDefault="00591734" w:rsidP="009D2614">
      <w:pPr>
        <w:spacing w:line="480" w:lineRule="auto"/>
        <w:rPr>
          <w:b/>
          <w:sz w:val="22"/>
          <w:szCs w:val="22"/>
        </w:rPr>
      </w:pPr>
    </w:p>
    <w:p w14:paraId="7D4B7DA5" w14:textId="77777777" w:rsidR="007A59E4" w:rsidRDefault="007A59E4" w:rsidP="009D2614">
      <w:pPr>
        <w:spacing w:line="480" w:lineRule="auto"/>
        <w:rPr>
          <w:b/>
          <w:sz w:val="22"/>
          <w:szCs w:val="22"/>
        </w:rPr>
      </w:pPr>
    </w:p>
    <w:p w14:paraId="7A9034EA" w14:textId="3043849C" w:rsidR="00D002D6" w:rsidRPr="00591734" w:rsidRDefault="00D002D6" w:rsidP="009D2614">
      <w:pPr>
        <w:spacing w:line="480" w:lineRule="auto"/>
        <w:rPr>
          <w:b/>
          <w:sz w:val="22"/>
          <w:szCs w:val="22"/>
        </w:rPr>
      </w:pPr>
      <w:r w:rsidRPr="00591734">
        <w:rPr>
          <w:b/>
          <w:sz w:val="22"/>
          <w:szCs w:val="22"/>
        </w:rPr>
        <w:lastRenderedPageBreak/>
        <w:t>Key Points</w:t>
      </w:r>
    </w:p>
    <w:p w14:paraId="36FED3F7" w14:textId="467308FD" w:rsidR="00D002D6" w:rsidRPr="00591734" w:rsidRDefault="00D002D6" w:rsidP="009D2614">
      <w:pPr>
        <w:spacing w:line="480" w:lineRule="auto"/>
        <w:rPr>
          <w:bCs/>
          <w:sz w:val="22"/>
          <w:szCs w:val="22"/>
        </w:rPr>
      </w:pPr>
      <w:r w:rsidRPr="00591734">
        <w:rPr>
          <w:b/>
          <w:sz w:val="22"/>
          <w:szCs w:val="22"/>
        </w:rPr>
        <w:t>Question</w:t>
      </w:r>
      <w:r w:rsidR="00E2231E" w:rsidRPr="00591734">
        <w:rPr>
          <w:b/>
          <w:sz w:val="22"/>
          <w:szCs w:val="22"/>
        </w:rPr>
        <w:t>:</w:t>
      </w:r>
      <w:r w:rsidRPr="00591734">
        <w:rPr>
          <w:bCs/>
          <w:sz w:val="22"/>
          <w:szCs w:val="22"/>
        </w:rPr>
        <w:t xml:space="preserve"> </w:t>
      </w:r>
      <w:r w:rsidR="00C779FE" w:rsidRPr="004A3634">
        <w:rPr>
          <w:bCs/>
          <w:color w:val="000000" w:themeColor="text1"/>
          <w:sz w:val="22"/>
          <w:szCs w:val="22"/>
        </w:rPr>
        <w:t xml:space="preserve">Can </w:t>
      </w:r>
      <w:r w:rsidR="00BA1E9D" w:rsidRPr="004A3634">
        <w:rPr>
          <w:bCs/>
          <w:color w:val="000000" w:themeColor="text1"/>
          <w:sz w:val="22"/>
          <w:szCs w:val="22"/>
        </w:rPr>
        <w:t>existing psychiatric assessments</w:t>
      </w:r>
      <w:r w:rsidR="00C779FE" w:rsidRPr="004A3634">
        <w:rPr>
          <w:bCs/>
          <w:color w:val="000000" w:themeColor="text1"/>
          <w:sz w:val="22"/>
          <w:szCs w:val="22"/>
        </w:rPr>
        <w:t xml:space="preserve"> be </w:t>
      </w:r>
      <w:r w:rsidR="00591734" w:rsidRPr="004A3634">
        <w:rPr>
          <w:bCs/>
          <w:color w:val="000000" w:themeColor="text1"/>
          <w:sz w:val="22"/>
          <w:szCs w:val="22"/>
        </w:rPr>
        <w:t>enhanced</w:t>
      </w:r>
      <w:r w:rsidR="00C779FE" w:rsidRPr="004A3634">
        <w:rPr>
          <w:bCs/>
          <w:color w:val="000000" w:themeColor="text1"/>
          <w:sz w:val="22"/>
          <w:szCs w:val="22"/>
        </w:rPr>
        <w:t xml:space="preserve"> </w:t>
      </w:r>
      <w:r w:rsidR="00BA1E9D">
        <w:rPr>
          <w:bCs/>
          <w:sz w:val="22"/>
          <w:szCs w:val="22"/>
        </w:rPr>
        <w:t>by</w:t>
      </w:r>
      <w:r w:rsidR="00C779FE" w:rsidRPr="00591734">
        <w:rPr>
          <w:bCs/>
          <w:sz w:val="22"/>
          <w:szCs w:val="22"/>
        </w:rPr>
        <w:t xml:space="preserve"> multimodal brain neuroimaging</w:t>
      </w:r>
      <w:r w:rsidR="00BA1E9D">
        <w:rPr>
          <w:bCs/>
          <w:sz w:val="22"/>
          <w:szCs w:val="22"/>
        </w:rPr>
        <w:t xml:space="preserve"> to create neurobiological</w:t>
      </w:r>
      <w:r w:rsidR="000D5564">
        <w:rPr>
          <w:bCs/>
          <w:sz w:val="22"/>
          <w:szCs w:val="22"/>
        </w:rPr>
        <w:t xml:space="preserve"> </w:t>
      </w:r>
      <w:r w:rsidR="00BA1E9D">
        <w:rPr>
          <w:bCs/>
          <w:sz w:val="22"/>
          <w:szCs w:val="22"/>
        </w:rPr>
        <w:t>dimensions</w:t>
      </w:r>
      <w:r w:rsidR="000D5564">
        <w:rPr>
          <w:bCs/>
          <w:sz w:val="22"/>
          <w:szCs w:val="22"/>
        </w:rPr>
        <w:t xml:space="preserve"> of psychopathology</w:t>
      </w:r>
      <w:r w:rsidR="00C779FE" w:rsidRPr="00591734">
        <w:rPr>
          <w:bCs/>
          <w:sz w:val="22"/>
          <w:szCs w:val="22"/>
        </w:rPr>
        <w:t xml:space="preserve">? </w:t>
      </w:r>
    </w:p>
    <w:p w14:paraId="5703574D" w14:textId="43B3F176" w:rsidR="00C779FE" w:rsidRPr="00591734" w:rsidRDefault="00C779FE" w:rsidP="009D2614">
      <w:pPr>
        <w:spacing w:line="480" w:lineRule="auto"/>
        <w:rPr>
          <w:bCs/>
          <w:sz w:val="22"/>
          <w:szCs w:val="22"/>
        </w:rPr>
      </w:pPr>
      <w:r w:rsidRPr="00591734">
        <w:rPr>
          <w:b/>
          <w:sz w:val="22"/>
          <w:szCs w:val="22"/>
        </w:rPr>
        <w:t>Findings</w:t>
      </w:r>
      <w:r w:rsidR="00E2231E" w:rsidRPr="00591734">
        <w:rPr>
          <w:b/>
          <w:sz w:val="22"/>
          <w:szCs w:val="22"/>
        </w:rPr>
        <w:t>:</w:t>
      </w:r>
      <w:r w:rsidRPr="00591734">
        <w:rPr>
          <w:b/>
          <w:sz w:val="22"/>
          <w:szCs w:val="22"/>
        </w:rPr>
        <w:t xml:space="preserve"> </w:t>
      </w:r>
      <w:r w:rsidRPr="00591734">
        <w:rPr>
          <w:bCs/>
          <w:sz w:val="22"/>
          <w:szCs w:val="22"/>
        </w:rPr>
        <w:t xml:space="preserve">In this </w:t>
      </w:r>
      <w:r w:rsidR="000D5564">
        <w:rPr>
          <w:bCs/>
          <w:sz w:val="22"/>
          <w:szCs w:val="22"/>
        </w:rPr>
        <w:t xml:space="preserve">longitudinal </w:t>
      </w:r>
      <w:r w:rsidRPr="00591734">
        <w:rPr>
          <w:bCs/>
          <w:sz w:val="22"/>
          <w:szCs w:val="22"/>
        </w:rPr>
        <w:t>population-based study</w:t>
      </w:r>
      <w:r w:rsidR="000D5564">
        <w:rPr>
          <w:bCs/>
          <w:sz w:val="22"/>
          <w:szCs w:val="22"/>
        </w:rPr>
        <w:t xml:space="preserve">, </w:t>
      </w:r>
      <w:r w:rsidRPr="00591734">
        <w:rPr>
          <w:bCs/>
          <w:sz w:val="22"/>
          <w:szCs w:val="22"/>
        </w:rPr>
        <w:t>we identified six psychopathology scores derived from ICD-10/DSM-</w:t>
      </w:r>
      <w:r w:rsidR="00FB6073">
        <w:rPr>
          <w:bCs/>
          <w:sz w:val="22"/>
          <w:szCs w:val="22"/>
        </w:rPr>
        <w:t>5</w:t>
      </w:r>
      <w:r w:rsidR="00FB6073" w:rsidRPr="00591734">
        <w:rPr>
          <w:bCs/>
          <w:sz w:val="22"/>
          <w:szCs w:val="22"/>
        </w:rPr>
        <w:t xml:space="preserve"> </w:t>
      </w:r>
      <w:r w:rsidRPr="00591734">
        <w:rPr>
          <w:bCs/>
          <w:sz w:val="22"/>
          <w:szCs w:val="22"/>
        </w:rPr>
        <w:t>clinical symptoms that are defined by shared brain mechanisms characterized by brain structure, function, and connectivity (</w:t>
      </w:r>
      <w:r w:rsidR="00E2231E" w:rsidRPr="00591734">
        <w:rPr>
          <w:bCs/>
          <w:i/>
          <w:iCs/>
          <w:sz w:val="22"/>
          <w:szCs w:val="22"/>
        </w:rPr>
        <w:t>r</w:t>
      </w:r>
      <w:r w:rsidR="00E2231E" w:rsidRPr="00591734">
        <w:rPr>
          <w:bCs/>
          <w:sz w:val="22"/>
          <w:szCs w:val="22"/>
        </w:rPr>
        <w:t xml:space="preserve"> range, .19 to .40; p&lt;.0083</w:t>
      </w:r>
      <w:r w:rsidRPr="00591734">
        <w:rPr>
          <w:bCs/>
          <w:sz w:val="22"/>
          <w:szCs w:val="22"/>
        </w:rPr>
        <w:t>).</w:t>
      </w:r>
    </w:p>
    <w:p w14:paraId="5BB8B397" w14:textId="5FFB66B9" w:rsidR="000D5564" w:rsidRPr="0007785F" w:rsidRDefault="00E2231E" w:rsidP="009D2614">
      <w:pPr>
        <w:spacing w:line="480" w:lineRule="auto"/>
        <w:rPr>
          <w:sz w:val="22"/>
          <w:szCs w:val="22"/>
        </w:rPr>
      </w:pPr>
      <w:r w:rsidRPr="00591734">
        <w:rPr>
          <w:b/>
          <w:sz w:val="22"/>
          <w:szCs w:val="22"/>
        </w:rPr>
        <w:t>Meaning:</w:t>
      </w:r>
      <w:r w:rsidRPr="00591734">
        <w:rPr>
          <w:bCs/>
          <w:sz w:val="22"/>
          <w:szCs w:val="22"/>
        </w:rPr>
        <w:t xml:space="preserve"> </w:t>
      </w:r>
      <w:r w:rsidRPr="000D5564">
        <w:rPr>
          <w:bCs/>
          <w:sz w:val="22"/>
          <w:szCs w:val="22"/>
        </w:rPr>
        <w:t xml:space="preserve">By identifying symptom groups that are specifically linked to quantifiable neurobiological measures, our approach enables the development of precise interventions that target </w:t>
      </w:r>
      <w:r w:rsidR="000D5564">
        <w:rPr>
          <w:bCs/>
          <w:sz w:val="22"/>
          <w:szCs w:val="22"/>
        </w:rPr>
        <w:t xml:space="preserve">biological </w:t>
      </w:r>
      <w:r w:rsidRPr="000D5564">
        <w:rPr>
          <w:bCs/>
          <w:sz w:val="22"/>
          <w:szCs w:val="22"/>
        </w:rPr>
        <w:t>mechanisms of psychiatric disorder</w:t>
      </w:r>
      <w:r w:rsidR="00810317">
        <w:rPr>
          <w:bCs/>
          <w:sz w:val="22"/>
          <w:szCs w:val="22"/>
        </w:rPr>
        <w:t>s</w:t>
      </w:r>
      <w:r w:rsidR="000D5564">
        <w:rPr>
          <w:bCs/>
          <w:sz w:val="22"/>
          <w:szCs w:val="22"/>
        </w:rPr>
        <w:t xml:space="preserve"> and </w:t>
      </w:r>
      <w:r w:rsidR="000D5564">
        <w:rPr>
          <w:sz w:val="22"/>
          <w:szCs w:val="22"/>
        </w:rPr>
        <w:t>allows for quantitative assessment of comorbidity.</w:t>
      </w:r>
    </w:p>
    <w:p w14:paraId="17F3F84E" w14:textId="33A999B0" w:rsidR="00E2231E" w:rsidRPr="000D5564" w:rsidRDefault="00E2231E" w:rsidP="009D2614">
      <w:pPr>
        <w:spacing w:line="480" w:lineRule="auto"/>
        <w:rPr>
          <w:bCs/>
          <w:sz w:val="22"/>
          <w:szCs w:val="22"/>
        </w:rPr>
      </w:pPr>
    </w:p>
    <w:p w14:paraId="393DC5C8" w14:textId="06D57471" w:rsidR="00E2231E" w:rsidRPr="00591734" w:rsidRDefault="00E2231E" w:rsidP="009D2614">
      <w:pPr>
        <w:spacing w:line="480" w:lineRule="auto"/>
        <w:rPr>
          <w:bCs/>
          <w:sz w:val="22"/>
          <w:szCs w:val="22"/>
        </w:rPr>
      </w:pPr>
    </w:p>
    <w:p w14:paraId="45E0D836" w14:textId="5DD35C31" w:rsidR="00591734" w:rsidRPr="00591734" w:rsidRDefault="00591734" w:rsidP="009D2614">
      <w:pPr>
        <w:spacing w:line="480" w:lineRule="auto"/>
        <w:rPr>
          <w:bCs/>
          <w:sz w:val="22"/>
          <w:szCs w:val="22"/>
        </w:rPr>
      </w:pPr>
    </w:p>
    <w:p w14:paraId="1084B612" w14:textId="4E498417" w:rsidR="00591734" w:rsidRPr="00591734" w:rsidRDefault="00591734" w:rsidP="009D2614">
      <w:pPr>
        <w:spacing w:line="480" w:lineRule="auto"/>
        <w:rPr>
          <w:bCs/>
          <w:sz w:val="22"/>
          <w:szCs w:val="22"/>
        </w:rPr>
      </w:pPr>
    </w:p>
    <w:p w14:paraId="755D3EFE" w14:textId="154691E8" w:rsidR="00591734" w:rsidRPr="00591734" w:rsidRDefault="00591734" w:rsidP="009D2614">
      <w:pPr>
        <w:spacing w:line="480" w:lineRule="auto"/>
        <w:rPr>
          <w:bCs/>
          <w:sz w:val="22"/>
          <w:szCs w:val="22"/>
        </w:rPr>
      </w:pPr>
    </w:p>
    <w:p w14:paraId="4F584008" w14:textId="079D4914" w:rsidR="00591734" w:rsidRPr="00591734" w:rsidRDefault="00591734" w:rsidP="009D2614">
      <w:pPr>
        <w:spacing w:line="480" w:lineRule="auto"/>
        <w:rPr>
          <w:bCs/>
          <w:sz w:val="22"/>
          <w:szCs w:val="22"/>
        </w:rPr>
      </w:pPr>
    </w:p>
    <w:p w14:paraId="38093365" w14:textId="54058D32" w:rsidR="00591734" w:rsidRPr="00591734" w:rsidRDefault="00591734" w:rsidP="009D2614">
      <w:pPr>
        <w:spacing w:line="480" w:lineRule="auto"/>
        <w:rPr>
          <w:bCs/>
          <w:sz w:val="22"/>
          <w:szCs w:val="22"/>
        </w:rPr>
      </w:pPr>
    </w:p>
    <w:p w14:paraId="74069964" w14:textId="3C37968D" w:rsidR="00591734" w:rsidRPr="00591734" w:rsidRDefault="00591734" w:rsidP="009D2614">
      <w:pPr>
        <w:spacing w:line="480" w:lineRule="auto"/>
        <w:rPr>
          <w:bCs/>
          <w:sz w:val="22"/>
          <w:szCs w:val="22"/>
        </w:rPr>
      </w:pPr>
    </w:p>
    <w:p w14:paraId="3B977790" w14:textId="3CD2AF12" w:rsidR="00591734" w:rsidRPr="00591734" w:rsidRDefault="00591734" w:rsidP="009D2614">
      <w:pPr>
        <w:spacing w:line="480" w:lineRule="auto"/>
        <w:rPr>
          <w:bCs/>
          <w:sz w:val="22"/>
          <w:szCs w:val="22"/>
        </w:rPr>
      </w:pPr>
    </w:p>
    <w:p w14:paraId="7993249F" w14:textId="2BD41B6A" w:rsidR="00591734" w:rsidRDefault="00591734" w:rsidP="009D2614">
      <w:pPr>
        <w:spacing w:line="480" w:lineRule="auto"/>
        <w:rPr>
          <w:bCs/>
          <w:sz w:val="22"/>
          <w:szCs w:val="22"/>
        </w:rPr>
      </w:pPr>
    </w:p>
    <w:p w14:paraId="032C7A58" w14:textId="5C5E245C" w:rsidR="00591734" w:rsidRDefault="00591734" w:rsidP="009D2614">
      <w:pPr>
        <w:spacing w:line="480" w:lineRule="auto"/>
        <w:rPr>
          <w:bCs/>
          <w:sz w:val="22"/>
          <w:szCs w:val="22"/>
        </w:rPr>
      </w:pPr>
    </w:p>
    <w:p w14:paraId="22A5C594" w14:textId="4C997550" w:rsidR="00591734" w:rsidRDefault="00591734" w:rsidP="009D2614">
      <w:pPr>
        <w:spacing w:line="480" w:lineRule="auto"/>
        <w:rPr>
          <w:bCs/>
          <w:sz w:val="22"/>
          <w:szCs w:val="22"/>
        </w:rPr>
      </w:pPr>
    </w:p>
    <w:p w14:paraId="363660E5" w14:textId="5F2FFB12" w:rsidR="00591734" w:rsidRDefault="00591734" w:rsidP="009D2614">
      <w:pPr>
        <w:spacing w:line="480" w:lineRule="auto"/>
        <w:rPr>
          <w:bCs/>
          <w:sz w:val="22"/>
          <w:szCs w:val="22"/>
        </w:rPr>
      </w:pPr>
    </w:p>
    <w:p w14:paraId="4EBFBF20" w14:textId="77777777" w:rsidR="00591734" w:rsidRPr="00591734" w:rsidRDefault="00591734" w:rsidP="009D2614">
      <w:pPr>
        <w:spacing w:line="480" w:lineRule="auto"/>
        <w:rPr>
          <w:bCs/>
          <w:sz w:val="22"/>
          <w:szCs w:val="22"/>
        </w:rPr>
      </w:pPr>
    </w:p>
    <w:p w14:paraId="5E22C161" w14:textId="76618EAF" w:rsidR="00591734" w:rsidRPr="00591734" w:rsidRDefault="00591734" w:rsidP="009D2614">
      <w:pPr>
        <w:spacing w:line="480" w:lineRule="auto"/>
        <w:rPr>
          <w:bCs/>
          <w:sz w:val="22"/>
          <w:szCs w:val="22"/>
        </w:rPr>
      </w:pPr>
    </w:p>
    <w:p w14:paraId="17ABD7B9" w14:textId="367F8955" w:rsidR="00591734" w:rsidRPr="00591734" w:rsidRDefault="00591734" w:rsidP="009D2614">
      <w:pPr>
        <w:spacing w:line="480" w:lineRule="auto"/>
        <w:rPr>
          <w:bCs/>
          <w:sz w:val="22"/>
          <w:szCs w:val="22"/>
        </w:rPr>
      </w:pPr>
    </w:p>
    <w:p w14:paraId="55C45366" w14:textId="77777777" w:rsidR="00591734" w:rsidRPr="00591734" w:rsidRDefault="00591734" w:rsidP="009D2614">
      <w:pPr>
        <w:spacing w:line="480" w:lineRule="auto"/>
        <w:rPr>
          <w:bCs/>
          <w:sz w:val="22"/>
          <w:szCs w:val="22"/>
        </w:rPr>
      </w:pPr>
    </w:p>
    <w:p w14:paraId="382554A9" w14:textId="4DD602F7" w:rsidR="00B234CD" w:rsidRDefault="00424813" w:rsidP="009D2614">
      <w:pPr>
        <w:spacing w:line="480" w:lineRule="auto"/>
        <w:rPr>
          <w:b/>
          <w:sz w:val="22"/>
          <w:szCs w:val="22"/>
        </w:rPr>
      </w:pPr>
      <w:r w:rsidRPr="00591734">
        <w:rPr>
          <w:b/>
          <w:sz w:val="22"/>
          <w:szCs w:val="22"/>
        </w:rPr>
        <w:lastRenderedPageBreak/>
        <w:t>Abstract</w:t>
      </w:r>
    </w:p>
    <w:p w14:paraId="60D07DB1" w14:textId="4C2AA4C8" w:rsidR="00290CB0" w:rsidRPr="00290CB0" w:rsidRDefault="00290CB0" w:rsidP="009D2614">
      <w:pPr>
        <w:spacing w:line="480" w:lineRule="auto"/>
        <w:rPr>
          <w:b/>
          <w:sz w:val="22"/>
          <w:szCs w:val="22"/>
        </w:rPr>
      </w:pPr>
      <w:r w:rsidRPr="00290CB0">
        <w:rPr>
          <w:b/>
          <w:sz w:val="22"/>
          <w:szCs w:val="22"/>
        </w:rPr>
        <w:t xml:space="preserve">Importance: </w:t>
      </w:r>
      <w:r w:rsidRPr="00290CB0">
        <w:rPr>
          <w:bCs/>
          <w:sz w:val="22"/>
          <w:szCs w:val="22"/>
        </w:rPr>
        <w:t>Psychiatric diagnoses are not defined by neurobiological measures hindering the development of therapies targeting mechanisms underlying mental illness. Research confined to diagnostic boundaries yields heterogeneous biological results, whereas transdiagnostic studies often investigate individual symptoms in isolation.</w:t>
      </w:r>
    </w:p>
    <w:p w14:paraId="0558C7B5" w14:textId="69432703" w:rsidR="00290CB0" w:rsidRPr="00290CB0" w:rsidRDefault="00290CB0" w:rsidP="009D2614">
      <w:pPr>
        <w:spacing w:line="480" w:lineRule="auto"/>
        <w:rPr>
          <w:b/>
          <w:sz w:val="22"/>
          <w:szCs w:val="22"/>
        </w:rPr>
      </w:pPr>
      <w:r w:rsidRPr="00290CB0">
        <w:rPr>
          <w:b/>
          <w:sz w:val="22"/>
          <w:szCs w:val="22"/>
        </w:rPr>
        <w:t xml:space="preserve">Objective: </w:t>
      </w:r>
      <w:r w:rsidRPr="00290CB0">
        <w:rPr>
          <w:bCs/>
          <w:sz w:val="22"/>
          <w:szCs w:val="22"/>
        </w:rPr>
        <w:t>We propose a framework that groups clinical symptoms compatible with ICD-1</w:t>
      </w:r>
      <w:r>
        <w:rPr>
          <w:bCs/>
          <w:sz w:val="22"/>
          <w:szCs w:val="22"/>
        </w:rPr>
        <w:t>0</w:t>
      </w:r>
      <w:r w:rsidRPr="00290CB0">
        <w:rPr>
          <w:bCs/>
          <w:sz w:val="22"/>
          <w:szCs w:val="22"/>
        </w:rPr>
        <w:t>/DSM-</w:t>
      </w:r>
      <w:r w:rsidR="00FB6073">
        <w:rPr>
          <w:bCs/>
          <w:sz w:val="22"/>
          <w:szCs w:val="22"/>
        </w:rPr>
        <w:t>5</w:t>
      </w:r>
      <w:r w:rsidR="00FB6073" w:rsidRPr="00290CB0">
        <w:rPr>
          <w:bCs/>
          <w:sz w:val="22"/>
          <w:szCs w:val="22"/>
        </w:rPr>
        <w:t xml:space="preserve"> </w:t>
      </w:r>
      <w:r w:rsidRPr="00290CB0">
        <w:rPr>
          <w:bCs/>
          <w:sz w:val="22"/>
          <w:szCs w:val="22"/>
        </w:rPr>
        <w:t xml:space="preserve">according to </w:t>
      </w:r>
      <w:r w:rsidR="006515D7" w:rsidRPr="006515D7">
        <w:rPr>
          <w:bCs/>
          <w:sz w:val="22"/>
          <w:szCs w:val="22"/>
          <w:lang w:val="en-US"/>
        </w:rPr>
        <w:t>their covariation</w:t>
      </w:r>
      <w:r w:rsidR="006515D7" w:rsidRPr="006515D7">
        <w:rPr>
          <w:bCs/>
          <w:sz w:val="22"/>
          <w:szCs w:val="22"/>
        </w:rPr>
        <w:t xml:space="preserve"> </w:t>
      </w:r>
      <w:r w:rsidR="006515D7">
        <w:rPr>
          <w:bCs/>
          <w:sz w:val="22"/>
          <w:szCs w:val="22"/>
        </w:rPr>
        <w:t xml:space="preserve">and </w:t>
      </w:r>
      <w:r w:rsidRPr="00290CB0">
        <w:rPr>
          <w:bCs/>
          <w:sz w:val="22"/>
          <w:szCs w:val="22"/>
        </w:rPr>
        <w:t>shared brain mechanisms.</w:t>
      </w:r>
    </w:p>
    <w:p w14:paraId="1A6FD8BC" w14:textId="51589C0C" w:rsidR="00290CB0" w:rsidRPr="00290CB0" w:rsidRDefault="00290CB0" w:rsidP="009D2614">
      <w:pPr>
        <w:spacing w:line="480" w:lineRule="auto"/>
        <w:rPr>
          <w:b/>
          <w:sz w:val="22"/>
          <w:szCs w:val="22"/>
        </w:rPr>
      </w:pPr>
      <w:r w:rsidRPr="00290CB0">
        <w:rPr>
          <w:b/>
          <w:sz w:val="22"/>
          <w:szCs w:val="22"/>
        </w:rPr>
        <w:t xml:space="preserve">Design: </w:t>
      </w:r>
      <w:r w:rsidRPr="00290CB0">
        <w:rPr>
          <w:bCs/>
          <w:sz w:val="22"/>
          <w:szCs w:val="22"/>
        </w:rPr>
        <w:t>The study was conducted in two samples, the population-based, the IMAGEN Cohort (longitudinal assessments at 14, 19, and 23 years; study duration from 2010 to the present) and the cross-diagnostic STRATIFY/ESTRA samples (study duration from 2016 to 2023).</w:t>
      </w:r>
    </w:p>
    <w:p w14:paraId="08B91DD6" w14:textId="7D5B0C47" w:rsidR="00290CB0" w:rsidRPr="00290CB0" w:rsidRDefault="00290CB0" w:rsidP="009D2614">
      <w:pPr>
        <w:spacing w:line="480" w:lineRule="auto"/>
        <w:rPr>
          <w:b/>
          <w:sz w:val="22"/>
          <w:szCs w:val="22"/>
        </w:rPr>
      </w:pPr>
      <w:r w:rsidRPr="00290CB0">
        <w:rPr>
          <w:b/>
          <w:sz w:val="22"/>
          <w:szCs w:val="22"/>
        </w:rPr>
        <w:t xml:space="preserve">Setting: </w:t>
      </w:r>
      <w:r w:rsidRPr="00290CB0">
        <w:rPr>
          <w:bCs/>
          <w:sz w:val="22"/>
          <w:szCs w:val="22"/>
        </w:rPr>
        <w:t xml:space="preserve">The samples are from multicenter studies from eight clinical research hospitals in: </w:t>
      </w:r>
      <w:r w:rsidR="009F5E14">
        <w:rPr>
          <w:bCs/>
          <w:sz w:val="22"/>
          <w:szCs w:val="22"/>
        </w:rPr>
        <w:t>Germany, UK,</w:t>
      </w:r>
      <w:r w:rsidRPr="00290CB0">
        <w:rPr>
          <w:bCs/>
          <w:sz w:val="22"/>
          <w:szCs w:val="22"/>
        </w:rPr>
        <w:t xml:space="preserve"> France, and Ireland.</w:t>
      </w:r>
    </w:p>
    <w:p w14:paraId="172287AE" w14:textId="3F1BC5BB" w:rsidR="008806DF" w:rsidRDefault="00290CB0" w:rsidP="008806DF">
      <w:pPr>
        <w:spacing w:line="480" w:lineRule="auto"/>
        <w:rPr>
          <w:b/>
          <w:sz w:val="22"/>
          <w:szCs w:val="22"/>
        </w:rPr>
      </w:pPr>
      <w:r w:rsidRPr="00290CB0">
        <w:rPr>
          <w:b/>
          <w:sz w:val="22"/>
          <w:szCs w:val="22"/>
        </w:rPr>
        <w:t xml:space="preserve">Participants: </w:t>
      </w:r>
      <w:r w:rsidR="008806DF" w:rsidRPr="00290CB0">
        <w:rPr>
          <w:bCs/>
          <w:sz w:val="22"/>
          <w:szCs w:val="22"/>
        </w:rPr>
        <w:t xml:space="preserve">For the population-based IMAGEN study, 794 of </w:t>
      </w:r>
      <w:r w:rsidR="008806DF">
        <w:rPr>
          <w:bCs/>
          <w:sz w:val="22"/>
          <w:szCs w:val="22"/>
        </w:rPr>
        <w:t>1253</w:t>
      </w:r>
      <w:r w:rsidR="008806DF" w:rsidRPr="00290CB0">
        <w:rPr>
          <w:bCs/>
          <w:sz w:val="22"/>
          <w:szCs w:val="22"/>
        </w:rPr>
        <w:t xml:space="preserve"> </w:t>
      </w:r>
      <w:r w:rsidR="008806DF">
        <w:rPr>
          <w:bCs/>
          <w:sz w:val="22"/>
          <w:szCs w:val="22"/>
        </w:rPr>
        <w:t xml:space="preserve">23-year-old </w:t>
      </w:r>
      <w:r w:rsidR="008806DF" w:rsidRPr="00290CB0">
        <w:rPr>
          <w:bCs/>
          <w:sz w:val="22"/>
          <w:szCs w:val="22"/>
        </w:rPr>
        <w:t>participants had complete assessments including complete clinical assessments and neuroimaging data</w:t>
      </w:r>
      <w:r w:rsidR="008806DF">
        <w:rPr>
          <w:bCs/>
          <w:sz w:val="22"/>
          <w:szCs w:val="22"/>
        </w:rPr>
        <w:t xml:space="preserve"> across all timepoints</w:t>
      </w:r>
      <w:r w:rsidR="008806DF" w:rsidRPr="00290CB0">
        <w:rPr>
          <w:bCs/>
          <w:sz w:val="22"/>
          <w:szCs w:val="22"/>
        </w:rPr>
        <w:t>. For the cross-diagnostic STRATIFY/ESTRA samples, 209 of 485 had complete clinical and neuroimaging data. The sample included healthy controls, and patients with alcohol</w:t>
      </w:r>
      <w:r w:rsidR="006515D7">
        <w:rPr>
          <w:bCs/>
          <w:sz w:val="22"/>
          <w:szCs w:val="22"/>
        </w:rPr>
        <w:t>-</w:t>
      </w:r>
      <w:r w:rsidR="008806DF" w:rsidRPr="00290CB0">
        <w:rPr>
          <w:bCs/>
          <w:sz w:val="22"/>
          <w:szCs w:val="22"/>
        </w:rPr>
        <w:t>use disorder, major depressive disorder, anorexia nervosa, and bulimia nervosa.</w:t>
      </w:r>
    </w:p>
    <w:p w14:paraId="1C38B8F2" w14:textId="52A1756C" w:rsidR="00290CB0" w:rsidRPr="00290CB0" w:rsidRDefault="00290CB0" w:rsidP="008806DF">
      <w:pPr>
        <w:spacing w:line="480" w:lineRule="auto"/>
        <w:rPr>
          <w:bCs/>
          <w:sz w:val="22"/>
          <w:szCs w:val="22"/>
        </w:rPr>
      </w:pPr>
      <w:r w:rsidRPr="00290CB0">
        <w:rPr>
          <w:b/>
          <w:sz w:val="22"/>
          <w:szCs w:val="22"/>
        </w:rPr>
        <w:t xml:space="preserve">Exposure: </w:t>
      </w:r>
      <w:r w:rsidRPr="00290CB0">
        <w:rPr>
          <w:bCs/>
          <w:sz w:val="22"/>
          <w:szCs w:val="22"/>
        </w:rPr>
        <w:t>We employ sparse generalized canonical correlation analysis to integrate diverse data from clinical symptoms and seven brain imaging modalities.</w:t>
      </w:r>
    </w:p>
    <w:p w14:paraId="129F2D9B" w14:textId="6D6EF41A" w:rsidR="00290CB0" w:rsidRPr="00290CB0" w:rsidRDefault="00290CB0" w:rsidP="009D2614">
      <w:pPr>
        <w:spacing w:line="480" w:lineRule="auto"/>
        <w:rPr>
          <w:b/>
          <w:sz w:val="22"/>
          <w:szCs w:val="22"/>
        </w:rPr>
      </w:pPr>
      <w:r w:rsidRPr="00290CB0">
        <w:rPr>
          <w:b/>
          <w:sz w:val="22"/>
          <w:szCs w:val="22"/>
        </w:rPr>
        <w:t xml:space="preserve">Main Measures: </w:t>
      </w:r>
      <w:r w:rsidRPr="00290CB0">
        <w:rPr>
          <w:bCs/>
          <w:sz w:val="22"/>
          <w:szCs w:val="22"/>
        </w:rPr>
        <w:t>The prediction of symptom features was our main outcome. The model was developed in the training from IMAGEN Study at age 23 (70%), then applied in the remaining holdout test sample (30%), the independent STRATIFY/ESTRA patient sample, and longitudinally in IMAGEN.</w:t>
      </w:r>
    </w:p>
    <w:p w14:paraId="01E166F9" w14:textId="5B042863" w:rsidR="00290CB0" w:rsidRPr="00290CB0" w:rsidRDefault="00290CB0" w:rsidP="009D2614">
      <w:pPr>
        <w:spacing w:line="480" w:lineRule="auto"/>
        <w:rPr>
          <w:b/>
          <w:sz w:val="22"/>
          <w:szCs w:val="22"/>
        </w:rPr>
      </w:pPr>
      <w:r w:rsidRPr="00290CB0">
        <w:rPr>
          <w:b/>
          <w:sz w:val="22"/>
          <w:szCs w:val="22"/>
        </w:rPr>
        <w:t>Results:</w:t>
      </w:r>
      <w:r w:rsidR="00D117B9">
        <w:rPr>
          <w:bCs/>
          <w:sz w:val="22"/>
          <w:szCs w:val="22"/>
        </w:rPr>
        <w:t xml:space="preserve"> </w:t>
      </w:r>
      <w:r w:rsidR="00D72F68">
        <w:rPr>
          <w:bCs/>
          <w:sz w:val="22"/>
          <w:szCs w:val="22"/>
        </w:rPr>
        <w:t xml:space="preserve">In total, </w:t>
      </w:r>
      <w:r w:rsidR="008806DF">
        <w:rPr>
          <w:bCs/>
          <w:sz w:val="22"/>
          <w:szCs w:val="22"/>
        </w:rPr>
        <w:t xml:space="preserve">1003 participants were included </w:t>
      </w:r>
      <w:r w:rsidR="0048393A" w:rsidRPr="00591734">
        <w:rPr>
          <w:sz w:val="22"/>
          <w:szCs w:val="22"/>
        </w:rPr>
        <w:t>(</w:t>
      </w:r>
      <w:r w:rsidR="008806DF">
        <w:rPr>
          <w:sz w:val="22"/>
          <w:szCs w:val="22"/>
        </w:rPr>
        <w:t>425</w:t>
      </w:r>
      <w:r w:rsidR="0048393A" w:rsidRPr="00591734">
        <w:rPr>
          <w:sz w:val="22"/>
          <w:szCs w:val="22"/>
        </w:rPr>
        <w:t xml:space="preserve"> male</w:t>
      </w:r>
      <w:r w:rsidR="0048393A">
        <w:rPr>
          <w:sz w:val="22"/>
          <w:szCs w:val="22"/>
        </w:rPr>
        <w:t xml:space="preserve">; </w:t>
      </w:r>
      <w:r w:rsidR="008806DF">
        <w:rPr>
          <w:sz w:val="22"/>
          <w:szCs w:val="22"/>
        </w:rPr>
        <w:t>578</w:t>
      </w:r>
      <w:r w:rsidR="0048393A" w:rsidRPr="00591734">
        <w:rPr>
          <w:sz w:val="22"/>
          <w:szCs w:val="22"/>
        </w:rPr>
        <w:t xml:space="preserve"> female)</w:t>
      </w:r>
      <w:r w:rsidR="0048393A">
        <w:rPr>
          <w:sz w:val="22"/>
          <w:szCs w:val="22"/>
        </w:rPr>
        <w:t xml:space="preserve"> </w:t>
      </w:r>
      <w:r w:rsidR="008806DF">
        <w:rPr>
          <w:bCs/>
          <w:sz w:val="22"/>
          <w:szCs w:val="22"/>
        </w:rPr>
        <w:t xml:space="preserve">with the age of STRATIFY/ESTRA </w:t>
      </w:r>
      <w:r w:rsidR="00536269">
        <w:rPr>
          <w:bCs/>
          <w:sz w:val="22"/>
          <w:szCs w:val="22"/>
        </w:rPr>
        <w:t>subjects</w:t>
      </w:r>
      <w:r w:rsidR="008806DF">
        <w:rPr>
          <w:bCs/>
          <w:sz w:val="22"/>
          <w:szCs w:val="22"/>
        </w:rPr>
        <w:t xml:space="preserve"> </w:t>
      </w:r>
      <w:r w:rsidR="008806DF" w:rsidRPr="00290CB0">
        <w:rPr>
          <w:bCs/>
          <w:sz w:val="22"/>
          <w:szCs w:val="22"/>
        </w:rPr>
        <w:t>rang</w:t>
      </w:r>
      <w:r w:rsidR="00536269">
        <w:rPr>
          <w:bCs/>
          <w:sz w:val="22"/>
          <w:szCs w:val="22"/>
        </w:rPr>
        <w:t>ing</w:t>
      </w:r>
      <w:r w:rsidR="008806DF" w:rsidRPr="00290CB0">
        <w:rPr>
          <w:bCs/>
          <w:sz w:val="22"/>
          <w:szCs w:val="22"/>
        </w:rPr>
        <w:t xml:space="preserve"> from 18-26 years</w:t>
      </w:r>
      <w:r w:rsidR="0048393A" w:rsidRPr="00290CB0">
        <w:rPr>
          <w:bCs/>
          <w:sz w:val="22"/>
          <w:szCs w:val="22"/>
        </w:rPr>
        <w:t>.</w:t>
      </w:r>
      <w:r w:rsidR="00D117B9">
        <w:rPr>
          <w:sz w:val="22"/>
          <w:szCs w:val="22"/>
        </w:rPr>
        <w:t xml:space="preserve"> </w:t>
      </w:r>
      <w:r w:rsidRPr="00290CB0">
        <w:rPr>
          <w:bCs/>
          <w:sz w:val="22"/>
          <w:szCs w:val="22"/>
        </w:rPr>
        <w:t>The reassembly of existing ICD-1</w:t>
      </w:r>
      <w:r w:rsidR="00DF189D">
        <w:rPr>
          <w:bCs/>
          <w:sz w:val="22"/>
          <w:szCs w:val="22"/>
        </w:rPr>
        <w:t>0</w:t>
      </w:r>
      <w:r w:rsidRPr="00290CB0">
        <w:rPr>
          <w:bCs/>
          <w:sz w:val="22"/>
          <w:szCs w:val="22"/>
        </w:rPr>
        <w:t>/DSM-5 symptoms reveal</w:t>
      </w:r>
      <w:r w:rsidR="00810317">
        <w:rPr>
          <w:bCs/>
          <w:sz w:val="22"/>
          <w:szCs w:val="22"/>
        </w:rPr>
        <w:t>s</w:t>
      </w:r>
      <w:r w:rsidRPr="00290CB0">
        <w:rPr>
          <w:bCs/>
          <w:sz w:val="22"/>
          <w:szCs w:val="22"/>
        </w:rPr>
        <w:t xml:space="preserve"> six cross-diagnostic psychopathology scores related to </w:t>
      </w:r>
      <w:r w:rsidR="00046BFF">
        <w:rPr>
          <w:bCs/>
          <w:sz w:val="22"/>
          <w:szCs w:val="22"/>
        </w:rPr>
        <w:t>excitability and impulsiv</w:t>
      </w:r>
      <w:r w:rsidR="0079433D">
        <w:rPr>
          <w:bCs/>
          <w:sz w:val="22"/>
          <w:szCs w:val="22"/>
        </w:rPr>
        <w:t>ity</w:t>
      </w:r>
      <w:r w:rsidRPr="00290CB0">
        <w:rPr>
          <w:bCs/>
          <w:sz w:val="22"/>
          <w:szCs w:val="22"/>
        </w:rPr>
        <w:t xml:space="preserve">, </w:t>
      </w:r>
      <w:r w:rsidR="006213AE">
        <w:rPr>
          <w:bCs/>
          <w:sz w:val="22"/>
          <w:szCs w:val="22"/>
        </w:rPr>
        <w:t>depressive mood and distress</w:t>
      </w:r>
      <w:r w:rsidRPr="00290CB0">
        <w:rPr>
          <w:bCs/>
          <w:sz w:val="22"/>
          <w:szCs w:val="22"/>
        </w:rPr>
        <w:t>,</w:t>
      </w:r>
      <w:r w:rsidR="00046BFF">
        <w:rPr>
          <w:bCs/>
          <w:sz w:val="22"/>
          <w:szCs w:val="22"/>
        </w:rPr>
        <w:t xml:space="preserve"> emotional and behavioral dysregulation</w:t>
      </w:r>
      <w:r w:rsidRPr="00290CB0">
        <w:rPr>
          <w:bCs/>
          <w:sz w:val="22"/>
          <w:szCs w:val="22"/>
        </w:rPr>
        <w:t>, stress</w:t>
      </w:r>
      <w:r w:rsidR="0087591F">
        <w:rPr>
          <w:bCs/>
          <w:sz w:val="22"/>
          <w:szCs w:val="22"/>
        </w:rPr>
        <w:t xml:space="preserve"> pathology</w:t>
      </w:r>
      <w:r w:rsidRPr="00290CB0">
        <w:rPr>
          <w:bCs/>
          <w:sz w:val="22"/>
          <w:szCs w:val="22"/>
        </w:rPr>
        <w:t xml:space="preserve">, eating pathology, </w:t>
      </w:r>
      <w:r w:rsidRPr="00290CB0">
        <w:rPr>
          <w:bCs/>
          <w:sz w:val="22"/>
          <w:szCs w:val="22"/>
        </w:rPr>
        <w:lastRenderedPageBreak/>
        <w:t xml:space="preserve">and </w:t>
      </w:r>
      <w:r w:rsidR="0087591F">
        <w:rPr>
          <w:bCs/>
          <w:sz w:val="22"/>
          <w:szCs w:val="22"/>
        </w:rPr>
        <w:t>social fear and avoidance</w:t>
      </w:r>
      <w:r w:rsidRPr="00290CB0">
        <w:rPr>
          <w:bCs/>
          <w:sz w:val="22"/>
          <w:szCs w:val="22"/>
        </w:rPr>
        <w:t xml:space="preserve"> symptoms. They were consistently associated with multimodal neuroimaging components in the training sample (r=0.26 to 0.40, p&lt;0.0083), the independent test sample (r=0.14 to 0.26, p&lt;0.05), and in psychiatric patients (r=0.12 to 0.19, p&lt;0.05).</w:t>
      </w:r>
    </w:p>
    <w:p w14:paraId="2AD95B96" w14:textId="77777777" w:rsidR="00046BFF" w:rsidRDefault="00290CB0" w:rsidP="009D2614">
      <w:pPr>
        <w:spacing w:line="480" w:lineRule="auto"/>
        <w:rPr>
          <w:b/>
          <w:sz w:val="22"/>
          <w:szCs w:val="22"/>
        </w:rPr>
      </w:pPr>
      <w:r w:rsidRPr="00290CB0">
        <w:rPr>
          <w:b/>
          <w:sz w:val="22"/>
          <w:szCs w:val="22"/>
        </w:rPr>
        <w:t xml:space="preserve">Conclusion and Relevance: </w:t>
      </w:r>
    </w:p>
    <w:p w14:paraId="263CAD4D" w14:textId="49279104" w:rsidR="00290CB0" w:rsidRPr="009F5E14" w:rsidRDefault="00290CB0" w:rsidP="009D2614">
      <w:pPr>
        <w:spacing w:line="480" w:lineRule="auto"/>
        <w:rPr>
          <w:bCs/>
          <w:sz w:val="22"/>
          <w:szCs w:val="22"/>
        </w:rPr>
      </w:pPr>
      <w:r w:rsidRPr="009F5E14">
        <w:rPr>
          <w:bCs/>
          <w:sz w:val="22"/>
          <w:szCs w:val="22"/>
        </w:rPr>
        <w:t xml:space="preserve">The identification of symptom groups of mental illness robustly defined by precisely characterized brain mechanisms enables the </w:t>
      </w:r>
      <w:r w:rsidR="003776B5">
        <w:rPr>
          <w:bCs/>
          <w:sz w:val="22"/>
          <w:szCs w:val="22"/>
        </w:rPr>
        <w:t>characterization</w:t>
      </w:r>
      <w:r w:rsidR="009F5E14">
        <w:rPr>
          <w:bCs/>
          <w:sz w:val="22"/>
          <w:szCs w:val="22"/>
        </w:rPr>
        <w:t xml:space="preserve"> of dimensions of psychopathology </w:t>
      </w:r>
      <w:r w:rsidRPr="009F5E14">
        <w:rPr>
          <w:bCs/>
          <w:sz w:val="22"/>
          <w:szCs w:val="22"/>
        </w:rPr>
        <w:t xml:space="preserve">based upon quantifiable neurobiological measures. </w:t>
      </w:r>
    </w:p>
    <w:p w14:paraId="5B6D3F76" w14:textId="77777777" w:rsidR="00B234CD" w:rsidRPr="00591734" w:rsidRDefault="00B234CD" w:rsidP="009D2614">
      <w:pPr>
        <w:spacing w:line="480" w:lineRule="auto"/>
        <w:rPr>
          <w:sz w:val="22"/>
          <w:szCs w:val="22"/>
        </w:rPr>
      </w:pPr>
    </w:p>
    <w:p w14:paraId="24522194" w14:textId="77777777" w:rsidR="00B234CD" w:rsidRPr="00591734" w:rsidRDefault="00B234CD" w:rsidP="009D2614">
      <w:pPr>
        <w:spacing w:line="480" w:lineRule="auto"/>
        <w:rPr>
          <w:sz w:val="22"/>
          <w:szCs w:val="22"/>
        </w:rPr>
      </w:pPr>
    </w:p>
    <w:p w14:paraId="7DDEF2EB" w14:textId="77777777" w:rsidR="00B234CD" w:rsidRPr="00591734" w:rsidRDefault="00B234CD" w:rsidP="009D2614">
      <w:pPr>
        <w:spacing w:line="480" w:lineRule="auto"/>
        <w:rPr>
          <w:b/>
          <w:i/>
          <w:sz w:val="22"/>
          <w:szCs w:val="22"/>
        </w:rPr>
      </w:pPr>
    </w:p>
    <w:p w14:paraId="4EE97A07" w14:textId="77777777" w:rsidR="008D512C" w:rsidRPr="00591734" w:rsidRDefault="008D512C" w:rsidP="009D2614">
      <w:pPr>
        <w:spacing w:line="480" w:lineRule="auto"/>
        <w:rPr>
          <w:b/>
          <w:i/>
          <w:color w:val="000000"/>
          <w:sz w:val="22"/>
          <w:szCs w:val="22"/>
        </w:rPr>
      </w:pPr>
    </w:p>
    <w:p w14:paraId="6619D708" w14:textId="77777777" w:rsidR="008D512C" w:rsidRPr="00591734" w:rsidRDefault="008D512C" w:rsidP="009D2614">
      <w:pPr>
        <w:spacing w:line="480" w:lineRule="auto"/>
        <w:rPr>
          <w:b/>
          <w:i/>
          <w:color w:val="000000"/>
          <w:sz w:val="22"/>
          <w:szCs w:val="22"/>
        </w:rPr>
      </w:pPr>
    </w:p>
    <w:p w14:paraId="2DA02A15" w14:textId="77777777" w:rsidR="008D512C" w:rsidRPr="00591734" w:rsidRDefault="008D512C" w:rsidP="009D2614">
      <w:pPr>
        <w:spacing w:line="480" w:lineRule="auto"/>
        <w:rPr>
          <w:b/>
          <w:i/>
          <w:color w:val="000000"/>
          <w:sz w:val="22"/>
          <w:szCs w:val="22"/>
        </w:rPr>
      </w:pPr>
    </w:p>
    <w:p w14:paraId="568048E0" w14:textId="77777777" w:rsidR="008D512C" w:rsidRPr="00591734" w:rsidRDefault="008D512C" w:rsidP="009D2614">
      <w:pPr>
        <w:spacing w:line="480" w:lineRule="auto"/>
        <w:rPr>
          <w:b/>
          <w:i/>
          <w:color w:val="000000"/>
          <w:sz w:val="22"/>
          <w:szCs w:val="22"/>
        </w:rPr>
      </w:pPr>
    </w:p>
    <w:p w14:paraId="37A8CBA9" w14:textId="77777777" w:rsidR="008D512C" w:rsidRPr="00591734" w:rsidRDefault="008D512C" w:rsidP="009D2614">
      <w:pPr>
        <w:spacing w:line="480" w:lineRule="auto"/>
        <w:rPr>
          <w:b/>
          <w:i/>
          <w:color w:val="000000"/>
          <w:sz w:val="22"/>
          <w:szCs w:val="22"/>
        </w:rPr>
      </w:pPr>
    </w:p>
    <w:p w14:paraId="3DCE6F6D" w14:textId="77777777" w:rsidR="003E67A7" w:rsidRDefault="003E67A7" w:rsidP="009D2614">
      <w:pPr>
        <w:spacing w:line="480" w:lineRule="auto"/>
        <w:rPr>
          <w:b/>
          <w:color w:val="000000"/>
          <w:sz w:val="22"/>
          <w:szCs w:val="22"/>
        </w:rPr>
      </w:pPr>
    </w:p>
    <w:p w14:paraId="0D8716F6" w14:textId="77777777" w:rsidR="00540F93" w:rsidRDefault="00540F93" w:rsidP="009D2614">
      <w:pPr>
        <w:spacing w:line="480" w:lineRule="auto"/>
        <w:rPr>
          <w:b/>
          <w:color w:val="000000"/>
          <w:sz w:val="22"/>
          <w:szCs w:val="22"/>
        </w:rPr>
      </w:pPr>
    </w:p>
    <w:p w14:paraId="1AA6541C" w14:textId="77777777" w:rsidR="00540F93" w:rsidRDefault="00540F93" w:rsidP="009D2614">
      <w:pPr>
        <w:spacing w:line="480" w:lineRule="auto"/>
        <w:rPr>
          <w:b/>
          <w:color w:val="000000"/>
          <w:sz w:val="22"/>
          <w:szCs w:val="22"/>
        </w:rPr>
      </w:pPr>
    </w:p>
    <w:p w14:paraId="6F096FDE" w14:textId="77777777" w:rsidR="008145B8" w:rsidRDefault="008145B8" w:rsidP="009D2614">
      <w:pPr>
        <w:spacing w:line="480" w:lineRule="auto"/>
        <w:rPr>
          <w:b/>
          <w:color w:val="000000"/>
          <w:sz w:val="22"/>
          <w:szCs w:val="22"/>
        </w:rPr>
      </w:pPr>
    </w:p>
    <w:p w14:paraId="4C58DB6E" w14:textId="77777777" w:rsidR="008145B8" w:rsidRDefault="008145B8" w:rsidP="009D2614">
      <w:pPr>
        <w:spacing w:line="480" w:lineRule="auto"/>
        <w:rPr>
          <w:b/>
          <w:color w:val="000000"/>
          <w:sz w:val="22"/>
          <w:szCs w:val="22"/>
        </w:rPr>
      </w:pPr>
    </w:p>
    <w:p w14:paraId="42EF5B19" w14:textId="77777777" w:rsidR="008145B8" w:rsidRDefault="008145B8" w:rsidP="009D2614">
      <w:pPr>
        <w:spacing w:line="480" w:lineRule="auto"/>
        <w:rPr>
          <w:b/>
          <w:color w:val="000000"/>
          <w:sz w:val="22"/>
          <w:szCs w:val="22"/>
        </w:rPr>
      </w:pPr>
    </w:p>
    <w:p w14:paraId="0F2FC28F" w14:textId="77777777" w:rsidR="008145B8" w:rsidRDefault="008145B8" w:rsidP="009D2614">
      <w:pPr>
        <w:spacing w:line="480" w:lineRule="auto"/>
        <w:rPr>
          <w:b/>
          <w:color w:val="000000"/>
          <w:sz w:val="22"/>
          <w:szCs w:val="22"/>
        </w:rPr>
      </w:pPr>
    </w:p>
    <w:p w14:paraId="72BE064E" w14:textId="77777777" w:rsidR="008145B8" w:rsidRDefault="008145B8" w:rsidP="009D2614">
      <w:pPr>
        <w:spacing w:line="480" w:lineRule="auto"/>
        <w:rPr>
          <w:b/>
          <w:color w:val="000000"/>
          <w:sz w:val="22"/>
          <w:szCs w:val="22"/>
        </w:rPr>
      </w:pPr>
    </w:p>
    <w:p w14:paraId="74E093A8" w14:textId="77777777" w:rsidR="008145B8" w:rsidRDefault="008145B8" w:rsidP="009D2614">
      <w:pPr>
        <w:spacing w:line="480" w:lineRule="auto"/>
        <w:rPr>
          <w:b/>
          <w:color w:val="000000"/>
          <w:sz w:val="22"/>
          <w:szCs w:val="22"/>
        </w:rPr>
      </w:pPr>
    </w:p>
    <w:p w14:paraId="61A1C65A" w14:textId="77777777" w:rsidR="008145B8" w:rsidRDefault="008145B8" w:rsidP="009D2614">
      <w:pPr>
        <w:spacing w:line="480" w:lineRule="auto"/>
        <w:rPr>
          <w:b/>
          <w:color w:val="000000"/>
          <w:sz w:val="22"/>
          <w:szCs w:val="22"/>
        </w:rPr>
      </w:pPr>
    </w:p>
    <w:p w14:paraId="2EE25F59" w14:textId="77777777" w:rsidR="008145B8" w:rsidRDefault="008145B8" w:rsidP="009D2614">
      <w:pPr>
        <w:spacing w:line="480" w:lineRule="auto"/>
        <w:rPr>
          <w:b/>
          <w:color w:val="000000"/>
          <w:sz w:val="22"/>
          <w:szCs w:val="22"/>
        </w:rPr>
      </w:pPr>
    </w:p>
    <w:p w14:paraId="2371C061" w14:textId="77777777" w:rsidR="008145B8" w:rsidRDefault="008145B8" w:rsidP="009D2614">
      <w:pPr>
        <w:spacing w:line="480" w:lineRule="auto"/>
        <w:rPr>
          <w:b/>
          <w:color w:val="000000"/>
          <w:sz w:val="22"/>
          <w:szCs w:val="22"/>
        </w:rPr>
      </w:pPr>
    </w:p>
    <w:p w14:paraId="379F9A7E" w14:textId="77AAB7A0" w:rsidR="00553C51" w:rsidRPr="005C3641" w:rsidRDefault="003A48F7" w:rsidP="009D2614">
      <w:pPr>
        <w:spacing w:line="480" w:lineRule="auto"/>
        <w:rPr>
          <w:b/>
          <w:color w:val="000000"/>
          <w:sz w:val="22"/>
          <w:szCs w:val="22"/>
        </w:rPr>
      </w:pPr>
      <w:r w:rsidRPr="00591734">
        <w:rPr>
          <w:b/>
          <w:color w:val="000000"/>
          <w:sz w:val="22"/>
          <w:szCs w:val="22"/>
        </w:rPr>
        <w:t>Introduction</w:t>
      </w:r>
    </w:p>
    <w:p w14:paraId="661CE16B" w14:textId="277D6EFA" w:rsidR="009E444B" w:rsidRPr="00591734" w:rsidRDefault="00037F64" w:rsidP="009D2614">
      <w:pPr>
        <w:spacing w:line="480" w:lineRule="auto"/>
        <w:rPr>
          <w:color w:val="000000"/>
          <w:sz w:val="22"/>
          <w:szCs w:val="22"/>
        </w:rPr>
      </w:pPr>
      <w:r w:rsidRPr="00591734">
        <w:rPr>
          <w:sz w:val="22"/>
          <w:szCs w:val="22"/>
        </w:rPr>
        <w:t>T</w:t>
      </w:r>
      <w:r w:rsidRPr="00591734">
        <w:rPr>
          <w:color w:val="000000"/>
          <w:sz w:val="22"/>
          <w:szCs w:val="22"/>
        </w:rPr>
        <w:t>here has been a growing imperative within psychiatric neuroscience to uncover the biological mechanisms underlying mental health and disease</w:t>
      </w:r>
      <w:r w:rsidRPr="00591734">
        <w:rPr>
          <w:sz w:val="22"/>
          <w:szCs w:val="22"/>
        </w:rPr>
        <w:t xml:space="preserve"> </w:t>
      </w:r>
      <w:r w:rsidRPr="00591734">
        <w:rPr>
          <w:color w:val="000000"/>
          <w:sz w:val="22"/>
          <w:szCs w:val="22"/>
        </w:rPr>
        <w:t>to develop more effective treatments</w:t>
      </w:r>
      <w:r w:rsidRPr="00591734">
        <w:rPr>
          <w:rFonts w:eastAsia="Calibri"/>
          <w:sz w:val="22"/>
          <w:szCs w:val="22"/>
        </w:rPr>
        <w:fldChar w:fldCharType="begin" w:fldLock="1"/>
      </w:r>
      <w:r w:rsidR="0095791D" w:rsidRPr="00591734">
        <w:rPr>
          <w:sz w:val="22"/>
          <w:szCs w:val="22"/>
        </w:rPr>
        <w:instrText>ADDIN paperpile_citation &lt;clusterId&gt;M332T389P779M474&lt;/clusterId&gt;&lt;metadata&gt;&lt;citation&gt;&lt;id&gt;657EB9189BF10222BF2E4180EA6BDA8C&lt;/id&gt;&lt;/citation&gt;&lt;/metadata&gt;&lt;data&gt;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&lt;/data&gt; \* MERGEFORMAT</w:instrText>
      </w:r>
      <w:r w:rsidRPr="00591734">
        <w:rPr>
          <w:rFonts w:eastAsia="Calibri"/>
          <w:sz w:val="22"/>
          <w:szCs w:val="22"/>
        </w:rPr>
        <w:fldChar w:fldCharType="separate"/>
      </w:r>
      <w:r w:rsidR="0095791D" w:rsidRPr="00810317">
        <w:rPr>
          <w:noProof/>
          <w:color w:val="000000"/>
          <w:sz w:val="22"/>
          <w:szCs w:val="22"/>
          <w:vertAlign w:val="superscript"/>
        </w:rPr>
        <w:t>1</w:t>
      </w:r>
      <w:r w:rsidRPr="00591734">
        <w:rPr>
          <w:color w:val="000000"/>
          <w:sz w:val="22"/>
          <w:szCs w:val="22"/>
          <w:vertAlign w:val="superscript"/>
        </w:rPr>
        <w:fldChar w:fldCharType="end"/>
      </w:r>
      <w:r w:rsidRPr="00591734">
        <w:rPr>
          <w:color w:val="000000"/>
          <w:sz w:val="22"/>
          <w:szCs w:val="22"/>
        </w:rPr>
        <w:t xml:space="preserve">. </w:t>
      </w:r>
      <w:r w:rsidRPr="00591734">
        <w:rPr>
          <w:sz w:val="22"/>
          <w:szCs w:val="22"/>
        </w:rPr>
        <w:t>A</w:t>
      </w:r>
      <w:r w:rsidRPr="00591734">
        <w:rPr>
          <w:color w:val="000000"/>
          <w:sz w:val="22"/>
          <w:szCs w:val="22"/>
        </w:rPr>
        <w:t xml:space="preserve"> major challenge lies in the classification of psychiatric disorders</w:t>
      </w:r>
      <w:r w:rsidRPr="00591734">
        <w:rPr>
          <w:sz w:val="22"/>
          <w:szCs w:val="22"/>
        </w:rPr>
        <w:t xml:space="preserve"> since</w:t>
      </w:r>
      <w:r w:rsidRPr="00591734">
        <w:rPr>
          <w:color w:val="000000"/>
          <w:sz w:val="22"/>
          <w:szCs w:val="22"/>
        </w:rPr>
        <w:t xml:space="preserve"> their </w:t>
      </w:r>
      <w:r w:rsidR="00507B14" w:rsidRPr="00591734">
        <w:rPr>
          <w:color w:val="000000"/>
          <w:sz w:val="22"/>
          <w:szCs w:val="22"/>
        </w:rPr>
        <w:t>categorization</w:t>
      </w:r>
      <w:r w:rsidRPr="00591734">
        <w:rPr>
          <w:color w:val="000000"/>
          <w:sz w:val="22"/>
          <w:szCs w:val="22"/>
        </w:rPr>
        <w:t xml:space="preserve"> does not follow biological mechanisms. </w:t>
      </w:r>
      <w:r w:rsidRPr="00591734">
        <w:rPr>
          <w:sz w:val="22"/>
          <w:szCs w:val="22"/>
        </w:rPr>
        <w:t>Biological links distinguishing diagnostic criteria, including brain structure</w:t>
      </w:r>
      <w:r w:rsidRPr="00591734">
        <w:rPr>
          <w:rFonts w:eastAsia="Calibri"/>
          <w:sz w:val="22"/>
          <w:szCs w:val="22"/>
        </w:rPr>
        <w:fldChar w:fldCharType="begin" w:fldLock="1"/>
      </w:r>
      <w:r w:rsidR="0095791D" w:rsidRPr="00591734">
        <w:rPr>
          <w:sz w:val="22"/>
          <w:szCs w:val="22"/>
        </w:rPr>
        <w:instrText>ADDIN paperpile_citation &lt;clusterId&gt;B935P385E675I396&lt;/clusterId&gt;&lt;metadata&gt;&lt;citation&gt;&lt;id&gt;E748B9D62C68031BA3997714F9AC1E94&lt;/id&gt;&lt;/citation&gt;&lt;/metadata&gt;&lt;data&gt;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&lt;/data&gt; \* MERGEFORMAT</w:instrText>
      </w:r>
      <w:r w:rsidRPr="00591734">
        <w:rPr>
          <w:rFonts w:eastAsia="Calibri"/>
          <w:sz w:val="22"/>
          <w:szCs w:val="22"/>
        </w:rPr>
        <w:fldChar w:fldCharType="separate"/>
      </w:r>
      <w:r w:rsidR="0095791D" w:rsidRPr="00810317">
        <w:rPr>
          <w:noProof/>
          <w:color w:val="000000"/>
          <w:sz w:val="22"/>
          <w:szCs w:val="22"/>
          <w:vertAlign w:val="superscript"/>
        </w:rPr>
        <w:t>2</w:t>
      </w:r>
      <w:r w:rsidRPr="00591734">
        <w:rPr>
          <w:color w:val="000000"/>
          <w:sz w:val="22"/>
          <w:szCs w:val="22"/>
          <w:vertAlign w:val="superscript"/>
        </w:rPr>
        <w:fldChar w:fldCharType="end"/>
      </w:r>
      <w:r w:rsidRPr="00591734">
        <w:rPr>
          <w:sz w:val="22"/>
          <w:szCs w:val="22"/>
        </w:rPr>
        <w:t>, function</w:t>
      </w:r>
      <w:r w:rsidRPr="00591734">
        <w:rPr>
          <w:rFonts w:eastAsia="Calibri"/>
          <w:sz w:val="22"/>
          <w:szCs w:val="22"/>
        </w:rPr>
        <w:fldChar w:fldCharType="begin" w:fldLock="1"/>
      </w:r>
      <w:r w:rsidR="00015939" w:rsidRPr="00591734">
        <w:rPr>
          <w:sz w:val="22"/>
          <w:szCs w:val="22"/>
        </w:rPr>
        <w:instrText>ADDIN paperpile_citation &lt;clusterId&gt;P749C197S587W211&lt;/clusterId&gt;&lt;metadata&gt;&lt;citation&gt;&lt;id&gt;40A95DC0EF4F11EE92FF70FC945E4932&lt;/id&gt;&lt;/citation&gt;&lt;/metadata&gt;&lt;data&gt;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&lt;/data&gt; \* MERGEFORMAT</w:instrText>
      </w:r>
      <w:r w:rsidRPr="00591734">
        <w:rPr>
          <w:rFonts w:eastAsia="Calibri"/>
          <w:sz w:val="22"/>
          <w:szCs w:val="22"/>
        </w:rPr>
        <w:fldChar w:fldCharType="separate"/>
      </w:r>
      <w:r w:rsidR="0095791D" w:rsidRPr="00810317">
        <w:rPr>
          <w:noProof/>
          <w:color w:val="000000"/>
          <w:sz w:val="22"/>
          <w:szCs w:val="22"/>
          <w:vertAlign w:val="superscript"/>
        </w:rPr>
        <w:t>3</w:t>
      </w:r>
      <w:r w:rsidRPr="00591734">
        <w:rPr>
          <w:color w:val="000000"/>
          <w:sz w:val="22"/>
          <w:szCs w:val="22"/>
          <w:vertAlign w:val="superscript"/>
        </w:rPr>
        <w:fldChar w:fldCharType="end"/>
      </w:r>
      <w:r w:rsidRPr="00591734">
        <w:rPr>
          <w:sz w:val="22"/>
          <w:szCs w:val="22"/>
        </w:rPr>
        <w:t>, and connectivity</w:t>
      </w:r>
      <w:r w:rsidRPr="00591734">
        <w:rPr>
          <w:rFonts w:eastAsia="Calibri"/>
          <w:sz w:val="22"/>
          <w:szCs w:val="22"/>
        </w:rPr>
        <w:fldChar w:fldCharType="begin" w:fldLock="1"/>
      </w:r>
      <w:r w:rsidR="00015939" w:rsidRPr="00591734">
        <w:rPr>
          <w:sz w:val="22"/>
          <w:szCs w:val="22"/>
        </w:rPr>
        <w:instrText>ADDIN paperpile_citation &lt;clusterId&gt;J884X242T532Q325&lt;/clusterId&gt;&lt;metadata&gt;&lt;citation&gt;&lt;id&gt;04D2EC30EF4F11EE92FF70FC945E4932&lt;/id&gt;&lt;/citation&gt;&lt;/metadata&gt;&lt;data&gt;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&lt;/data&gt; \* MERGEFORMAT</w:instrText>
      </w:r>
      <w:r w:rsidRPr="00591734">
        <w:rPr>
          <w:rFonts w:eastAsia="Calibri"/>
          <w:sz w:val="22"/>
          <w:szCs w:val="22"/>
        </w:rPr>
        <w:fldChar w:fldCharType="separate"/>
      </w:r>
      <w:r w:rsidR="0095791D" w:rsidRPr="00810317">
        <w:rPr>
          <w:noProof/>
          <w:color w:val="000000"/>
          <w:sz w:val="22"/>
          <w:szCs w:val="22"/>
          <w:vertAlign w:val="superscript"/>
        </w:rPr>
        <w:t>4</w:t>
      </w:r>
      <w:r w:rsidRPr="00591734">
        <w:rPr>
          <w:color w:val="000000"/>
          <w:sz w:val="22"/>
          <w:szCs w:val="22"/>
          <w:vertAlign w:val="superscript"/>
        </w:rPr>
        <w:fldChar w:fldCharType="end"/>
      </w:r>
      <w:r w:rsidRPr="00591734">
        <w:rPr>
          <w:sz w:val="22"/>
          <w:szCs w:val="22"/>
        </w:rPr>
        <w:t>, are limited, pointing to shared neurobiological substrates across mental illnesses. D</w:t>
      </w:r>
      <w:r w:rsidRPr="00591734">
        <w:rPr>
          <w:color w:val="000000"/>
          <w:sz w:val="22"/>
          <w:szCs w:val="22"/>
        </w:rPr>
        <w:t>ysfunctions within one mechanism affect the clinical presentation of more than one diagnosis, giving rise to comorbidity</w:t>
      </w:r>
      <w:r w:rsidRPr="00591734">
        <w:rPr>
          <w:rFonts w:eastAsia="Calibri"/>
          <w:sz w:val="22"/>
          <w:szCs w:val="22"/>
        </w:rPr>
        <w:fldChar w:fldCharType="begin" w:fldLock="1"/>
      </w:r>
      <w:r w:rsidR="0095791D" w:rsidRPr="00591734">
        <w:rPr>
          <w:sz w:val="22"/>
          <w:szCs w:val="22"/>
        </w:rPr>
        <w:instrText>ADDIN paperpile_citation &lt;clusterId&gt;D992R388N649K463&lt;/clusterId&gt;&lt;metadata&gt;&lt;citation&gt;&lt;id&gt;67EC901AFDB303018B3F029AA64B5F2B&lt;/id&gt;&lt;/citation&gt;&lt;/metadata&gt;&lt;data&gt;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&lt;/data&gt; \* MERGEFORMAT</w:instrText>
      </w:r>
      <w:r w:rsidRPr="00591734">
        <w:rPr>
          <w:rFonts w:eastAsia="Calibri"/>
          <w:sz w:val="22"/>
          <w:szCs w:val="22"/>
        </w:rPr>
        <w:fldChar w:fldCharType="separate"/>
      </w:r>
      <w:r w:rsidR="0095791D" w:rsidRPr="00810317">
        <w:rPr>
          <w:noProof/>
          <w:color w:val="000000"/>
          <w:sz w:val="22"/>
          <w:szCs w:val="22"/>
          <w:vertAlign w:val="superscript"/>
        </w:rPr>
        <w:t>5</w:t>
      </w:r>
      <w:r w:rsidRPr="00591734">
        <w:rPr>
          <w:color w:val="000000"/>
          <w:sz w:val="22"/>
          <w:szCs w:val="22"/>
          <w:vertAlign w:val="superscript"/>
        </w:rPr>
        <w:fldChar w:fldCharType="end"/>
      </w:r>
      <w:r w:rsidRPr="00591734">
        <w:rPr>
          <w:color w:val="000000"/>
          <w:sz w:val="22"/>
          <w:szCs w:val="22"/>
        </w:rPr>
        <w:t xml:space="preserve">. </w:t>
      </w:r>
      <w:r w:rsidR="009E444B" w:rsidRPr="00591734">
        <w:rPr>
          <w:color w:val="000000"/>
          <w:sz w:val="22"/>
          <w:szCs w:val="22"/>
        </w:rPr>
        <w:t xml:space="preserve">For a more nuanced understanding of psychiatric symptoms to be achieved, objective means of patient stratification and identification of robust psychiatric biomarkers </w:t>
      </w:r>
      <w:r w:rsidR="00C5773A">
        <w:rPr>
          <w:color w:val="000000"/>
          <w:sz w:val="22"/>
          <w:szCs w:val="22"/>
        </w:rPr>
        <w:t>are</w:t>
      </w:r>
      <w:r w:rsidR="009E444B" w:rsidRPr="00591734">
        <w:rPr>
          <w:color w:val="000000"/>
          <w:sz w:val="22"/>
          <w:szCs w:val="22"/>
        </w:rPr>
        <w:t xml:space="preserve"> needed.</w:t>
      </w:r>
    </w:p>
    <w:p w14:paraId="51813D63" w14:textId="77777777" w:rsidR="009E444B" w:rsidRPr="00591734" w:rsidRDefault="009E444B" w:rsidP="009D2614">
      <w:pPr>
        <w:spacing w:line="480" w:lineRule="auto"/>
        <w:rPr>
          <w:color w:val="000000"/>
          <w:sz w:val="22"/>
          <w:szCs w:val="22"/>
        </w:rPr>
      </w:pPr>
    </w:p>
    <w:p w14:paraId="65E0A61F" w14:textId="1EB458F6" w:rsidR="00B234CD" w:rsidRPr="00591734" w:rsidRDefault="00037F64" w:rsidP="009D2614">
      <w:pPr>
        <w:spacing w:line="480" w:lineRule="auto"/>
        <w:rPr>
          <w:color w:val="000000"/>
          <w:sz w:val="22"/>
          <w:szCs w:val="22"/>
        </w:rPr>
      </w:pPr>
      <w:r w:rsidRPr="00591734">
        <w:rPr>
          <w:color w:val="000000"/>
          <w:sz w:val="22"/>
          <w:szCs w:val="22"/>
        </w:rPr>
        <w:t xml:space="preserve">This need is perhaps most apparent </w:t>
      </w:r>
      <w:r w:rsidR="00810317">
        <w:rPr>
          <w:color w:val="000000"/>
          <w:sz w:val="22"/>
          <w:szCs w:val="22"/>
        </w:rPr>
        <w:t>in</w:t>
      </w:r>
      <w:r w:rsidRPr="00591734">
        <w:rPr>
          <w:color w:val="000000"/>
          <w:sz w:val="22"/>
          <w:szCs w:val="22"/>
        </w:rPr>
        <w:t xml:space="preserve"> the efforts of biology-driven initiatives, </w:t>
      </w:r>
      <w:r w:rsidR="00211D93">
        <w:rPr>
          <w:color w:val="000000"/>
          <w:sz w:val="22"/>
          <w:szCs w:val="22"/>
        </w:rPr>
        <w:t>like</w:t>
      </w:r>
      <w:r w:rsidRPr="00591734">
        <w:rPr>
          <w:color w:val="000000"/>
          <w:sz w:val="22"/>
          <w:szCs w:val="22"/>
        </w:rPr>
        <w:t xml:space="preserve"> the National Institute of Mental Health's Research Domain Criteria (</w:t>
      </w:r>
      <w:proofErr w:type="spellStart"/>
      <w:r w:rsidRPr="00591734">
        <w:rPr>
          <w:color w:val="000000"/>
          <w:sz w:val="22"/>
          <w:szCs w:val="22"/>
        </w:rPr>
        <w:t>RDoC</w:t>
      </w:r>
      <w:proofErr w:type="spellEnd"/>
      <w:r w:rsidRPr="00591734">
        <w:rPr>
          <w:color w:val="000000"/>
          <w:sz w:val="22"/>
          <w:szCs w:val="22"/>
        </w:rPr>
        <w:t>) framework</w:t>
      </w:r>
      <w:r w:rsidRPr="00591734">
        <w:rPr>
          <w:rFonts w:eastAsia="Calibri"/>
          <w:sz w:val="22"/>
          <w:szCs w:val="22"/>
        </w:rPr>
        <w:fldChar w:fldCharType="begin" w:fldLock="1"/>
      </w:r>
      <w:r w:rsidR="0095791D" w:rsidRPr="00591734">
        <w:rPr>
          <w:sz w:val="22"/>
          <w:szCs w:val="22"/>
        </w:rPr>
        <w:instrText>ADDIN paperpile_citation &lt;clusterId&gt;E146L493H784E417&lt;/clusterId&gt;&lt;metadata&gt;&lt;citation&gt;&lt;id&gt;657EB9189BF10222BF2E4180EA6BDA8C&lt;/id&gt;&lt;/citation&gt;&lt;/metadata&gt;&lt;data&gt;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&lt;/data&gt; \* MERGEFORMAT</w:instrText>
      </w:r>
      <w:r w:rsidRPr="00591734">
        <w:rPr>
          <w:rFonts w:eastAsia="Calibri"/>
          <w:sz w:val="22"/>
          <w:szCs w:val="22"/>
        </w:rPr>
        <w:fldChar w:fldCharType="separate"/>
      </w:r>
      <w:r w:rsidR="0095791D" w:rsidRPr="00810317">
        <w:rPr>
          <w:noProof/>
          <w:color w:val="000000"/>
          <w:sz w:val="22"/>
          <w:szCs w:val="22"/>
          <w:vertAlign w:val="superscript"/>
        </w:rPr>
        <w:t>1</w:t>
      </w:r>
      <w:r w:rsidRPr="00591734">
        <w:rPr>
          <w:color w:val="000000"/>
          <w:sz w:val="22"/>
          <w:szCs w:val="22"/>
          <w:vertAlign w:val="superscript"/>
        </w:rPr>
        <w:fldChar w:fldCharType="end"/>
      </w:r>
      <w:r w:rsidRPr="00591734">
        <w:rPr>
          <w:color w:val="000000"/>
          <w:sz w:val="22"/>
          <w:szCs w:val="22"/>
        </w:rPr>
        <w:t xml:space="preserve">. </w:t>
      </w:r>
      <w:proofErr w:type="spellStart"/>
      <w:r w:rsidR="00810317">
        <w:rPr>
          <w:color w:val="000000"/>
          <w:sz w:val="22"/>
          <w:szCs w:val="22"/>
        </w:rPr>
        <w:t>RDoC</w:t>
      </w:r>
      <w:proofErr w:type="spellEnd"/>
      <w:r w:rsidR="00810317">
        <w:rPr>
          <w:color w:val="000000"/>
          <w:sz w:val="22"/>
          <w:szCs w:val="22"/>
        </w:rPr>
        <w:t xml:space="preserve"> aim</w:t>
      </w:r>
      <w:r w:rsidR="009E444B" w:rsidRPr="00591734">
        <w:rPr>
          <w:color w:val="000000"/>
          <w:sz w:val="22"/>
          <w:szCs w:val="22"/>
        </w:rPr>
        <w:t>s to provide data about biological and behavioral processes related to mental</w:t>
      </w:r>
      <w:r w:rsidR="00211D93">
        <w:rPr>
          <w:color w:val="000000"/>
          <w:sz w:val="22"/>
          <w:szCs w:val="22"/>
        </w:rPr>
        <w:t>-</w:t>
      </w:r>
      <w:r w:rsidR="009E444B" w:rsidRPr="00591734">
        <w:rPr>
          <w:color w:val="000000"/>
          <w:sz w:val="22"/>
          <w:szCs w:val="22"/>
        </w:rPr>
        <w:t>health and mental</w:t>
      </w:r>
      <w:r w:rsidR="00211D93">
        <w:rPr>
          <w:color w:val="000000"/>
          <w:sz w:val="22"/>
          <w:szCs w:val="22"/>
        </w:rPr>
        <w:t>-</w:t>
      </w:r>
      <w:r w:rsidR="009E444B" w:rsidRPr="00591734">
        <w:rPr>
          <w:color w:val="000000"/>
          <w:sz w:val="22"/>
          <w:szCs w:val="22"/>
        </w:rPr>
        <w:t>illness. It is not designed to categorize psychiatric disorders.</w:t>
      </w:r>
      <w:r w:rsidRPr="00591734">
        <w:rPr>
          <w:color w:val="000000"/>
          <w:sz w:val="22"/>
          <w:szCs w:val="22"/>
        </w:rPr>
        <w:t xml:space="preserve"> </w:t>
      </w:r>
      <w:r w:rsidR="009E444B" w:rsidRPr="00591734">
        <w:rPr>
          <w:color w:val="000000"/>
          <w:sz w:val="22"/>
          <w:szCs w:val="22"/>
        </w:rPr>
        <w:t>T</w:t>
      </w:r>
      <w:r w:rsidRPr="00591734">
        <w:rPr>
          <w:color w:val="000000"/>
          <w:sz w:val="22"/>
          <w:szCs w:val="22"/>
        </w:rPr>
        <w:t>he Hierarchical</w:t>
      </w:r>
      <w:r w:rsidR="00211D93">
        <w:rPr>
          <w:color w:val="000000"/>
          <w:sz w:val="22"/>
          <w:szCs w:val="22"/>
        </w:rPr>
        <w:t>-</w:t>
      </w:r>
      <w:r w:rsidRPr="00591734">
        <w:rPr>
          <w:color w:val="000000"/>
          <w:sz w:val="22"/>
          <w:szCs w:val="22"/>
        </w:rPr>
        <w:t>Taxonomy</w:t>
      </w:r>
      <w:r w:rsidR="00211D93">
        <w:rPr>
          <w:color w:val="000000"/>
          <w:sz w:val="22"/>
          <w:szCs w:val="22"/>
        </w:rPr>
        <w:t>-</w:t>
      </w:r>
      <w:r w:rsidRPr="00591734">
        <w:rPr>
          <w:color w:val="000000"/>
          <w:sz w:val="22"/>
          <w:szCs w:val="22"/>
        </w:rPr>
        <w:t>Of</w:t>
      </w:r>
      <w:r w:rsidR="00211D93">
        <w:rPr>
          <w:color w:val="000000"/>
          <w:sz w:val="22"/>
          <w:szCs w:val="22"/>
        </w:rPr>
        <w:t>-</w:t>
      </w:r>
      <w:r w:rsidRPr="00591734">
        <w:rPr>
          <w:color w:val="000000"/>
          <w:sz w:val="22"/>
          <w:szCs w:val="22"/>
        </w:rPr>
        <w:t>Psychopathology (</w:t>
      </w:r>
      <w:proofErr w:type="spellStart"/>
      <w:r w:rsidRPr="00591734">
        <w:rPr>
          <w:color w:val="000000"/>
          <w:sz w:val="22"/>
          <w:szCs w:val="22"/>
        </w:rPr>
        <w:t>HiTOP</w:t>
      </w:r>
      <w:proofErr w:type="spellEnd"/>
      <w:r w:rsidRPr="00591734">
        <w:rPr>
          <w:color w:val="000000"/>
          <w:sz w:val="22"/>
          <w:szCs w:val="22"/>
        </w:rPr>
        <w:t xml:space="preserve">) maintains </w:t>
      </w:r>
      <w:r w:rsidR="00211D93">
        <w:rPr>
          <w:color w:val="000000"/>
          <w:sz w:val="22"/>
          <w:szCs w:val="22"/>
        </w:rPr>
        <w:t>a</w:t>
      </w:r>
      <w:r w:rsidRPr="00591734">
        <w:rPr>
          <w:color w:val="000000"/>
          <w:sz w:val="22"/>
          <w:szCs w:val="22"/>
        </w:rPr>
        <w:t xml:space="preserve"> clinical characterization </w:t>
      </w:r>
      <w:r w:rsidR="00211D93">
        <w:rPr>
          <w:color w:val="000000"/>
          <w:sz w:val="22"/>
          <w:szCs w:val="22"/>
        </w:rPr>
        <w:t>applying</w:t>
      </w:r>
      <w:r w:rsidRPr="00591734">
        <w:rPr>
          <w:color w:val="000000"/>
          <w:sz w:val="22"/>
          <w:szCs w:val="22"/>
        </w:rPr>
        <w:t xml:space="preserve"> clinical spectr</w:t>
      </w:r>
      <w:r w:rsidR="00211D93">
        <w:rPr>
          <w:color w:val="000000"/>
          <w:sz w:val="22"/>
          <w:szCs w:val="22"/>
        </w:rPr>
        <w:t>a</w:t>
      </w:r>
      <w:r w:rsidRPr="00591734">
        <w:rPr>
          <w:color w:val="000000"/>
          <w:sz w:val="22"/>
          <w:szCs w:val="22"/>
        </w:rPr>
        <w:t xml:space="preserve"> and hierarchy</w:t>
      </w:r>
      <w:r w:rsidRPr="00591734">
        <w:rPr>
          <w:rFonts w:eastAsia="Calibri"/>
          <w:sz w:val="22"/>
          <w:szCs w:val="22"/>
        </w:rPr>
        <w:fldChar w:fldCharType="begin" w:fldLock="1"/>
      </w:r>
      <w:r w:rsidR="00015939" w:rsidRPr="00591734">
        <w:rPr>
          <w:sz w:val="22"/>
          <w:szCs w:val="22"/>
        </w:rPr>
        <w:instrText>ADDIN paperpile_citation &lt;clusterId&gt;S851F218U698S322&lt;/clusterId&gt;&lt;metadata&gt;&lt;citation&gt;&lt;id&gt;0F0DADD0173C007A9272076D3AF0431A&lt;/id&gt;&lt;/citation&gt;&lt;/metadata&gt;&lt;data&gt;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&lt;/data&gt; \* MERGEFORMAT</w:instrText>
      </w:r>
      <w:r w:rsidRPr="00591734">
        <w:rPr>
          <w:rFonts w:eastAsia="Calibri"/>
          <w:sz w:val="22"/>
          <w:szCs w:val="22"/>
        </w:rPr>
        <w:fldChar w:fldCharType="separate"/>
      </w:r>
      <w:r w:rsidR="0095791D" w:rsidRPr="00810317">
        <w:rPr>
          <w:noProof/>
          <w:color w:val="000000"/>
          <w:sz w:val="22"/>
          <w:szCs w:val="22"/>
          <w:vertAlign w:val="superscript"/>
        </w:rPr>
        <w:t>6</w:t>
      </w:r>
      <w:r w:rsidRPr="00591734">
        <w:rPr>
          <w:color w:val="000000"/>
          <w:sz w:val="22"/>
          <w:szCs w:val="22"/>
          <w:vertAlign w:val="superscript"/>
        </w:rPr>
        <w:fldChar w:fldCharType="end"/>
      </w:r>
      <w:r w:rsidRPr="00591734">
        <w:rPr>
          <w:sz w:val="22"/>
          <w:szCs w:val="22"/>
        </w:rPr>
        <w:t>.</w:t>
      </w:r>
      <w:r w:rsidRPr="00591734">
        <w:rPr>
          <w:color w:val="000000"/>
          <w:sz w:val="22"/>
          <w:szCs w:val="22"/>
        </w:rPr>
        <w:t xml:space="preserve"> </w:t>
      </w:r>
      <w:proofErr w:type="spellStart"/>
      <w:r w:rsidRPr="00591734">
        <w:rPr>
          <w:color w:val="000000"/>
          <w:sz w:val="22"/>
          <w:szCs w:val="22"/>
        </w:rPr>
        <w:t>HiTOP</w:t>
      </w:r>
      <w:proofErr w:type="spellEnd"/>
      <w:r w:rsidRPr="00591734">
        <w:rPr>
          <w:sz w:val="22"/>
          <w:szCs w:val="22"/>
        </w:rPr>
        <w:t xml:space="preserve"> constructs</w:t>
      </w:r>
      <w:r w:rsidRPr="00591734">
        <w:rPr>
          <w:color w:val="000000"/>
          <w:sz w:val="22"/>
          <w:szCs w:val="22"/>
        </w:rPr>
        <w:t xml:space="preserve"> are not driven by the biology </w:t>
      </w:r>
      <w:r w:rsidR="00211D93">
        <w:rPr>
          <w:color w:val="000000"/>
          <w:sz w:val="22"/>
          <w:szCs w:val="22"/>
        </w:rPr>
        <w:t>underlying</w:t>
      </w:r>
      <w:r w:rsidRPr="00591734">
        <w:rPr>
          <w:color w:val="000000"/>
          <w:sz w:val="22"/>
          <w:szCs w:val="22"/>
        </w:rPr>
        <w:t xml:space="preserve"> psychiatric liability. A unifying framework that </w:t>
      </w:r>
      <w:r w:rsidR="0094461F" w:rsidRPr="00591734">
        <w:rPr>
          <w:color w:val="000000"/>
          <w:sz w:val="22"/>
          <w:szCs w:val="22"/>
        </w:rPr>
        <w:t>considers</w:t>
      </w:r>
      <w:r w:rsidRPr="00591734">
        <w:rPr>
          <w:color w:val="000000"/>
          <w:sz w:val="22"/>
          <w:szCs w:val="22"/>
        </w:rPr>
        <w:t xml:space="preserve"> </w:t>
      </w:r>
      <w:r w:rsidR="00211D93">
        <w:rPr>
          <w:color w:val="000000"/>
          <w:sz w:val="22"/>
          <w:szCs w:val="22"/>
        </w:rPr>
        <w:t>t</w:t>
      </w:r>
      <w:r w:rsidRPr="00591734">
        <w:rPr>
          <w:color w:val="000000"/>
          <w:sz w:val="22"/>
          <w:szCs w:val="22"/>
        </w:rPr>
        <w:t xml:space="preserve">he complex biological variation and the clinical variation concurrently to characterize nosology is </w:t>
      </w:r>
      <w:r w:rsidR="009E444B" w:rsidRPr="00591734">
        <w:rPr>
          <w:color w:val="000000"/>
          <w:sz w:val="22"/>
          <w:szCs w:val="22"/>
        </w:rPr>
        <w:t>warranted</w:t>
      </w:r>
      <w:r w:rsidRPr="00591734">
        <w:rPr>
          <w:color w:val="000000"/>
          <w:sz w:val="22"/>
          <w:szCs w:val="22"/>
        </w:rPr>
        <w:t>.</w:t>
      </w:r>
    </w:p>
    <w:p w14:paraId="724D25F2" w14:textId="77777777" w:rsidR="003A48F7" w:rsidRPr="00591734" w:rsidRDefault="003A48F7" w:rsidP="009D2614">
      <w:pPr>
        <w:spacing w:line="480" w:lineRule="auto"/>
        <w:rPr>
          <w:color w:val="000000"/>
          <w:sz w:val="22"/>
          <w:szCs w:val="22"/>
        </w:rPr>
      </w:pPr>
    </w:p>
    <w:p w14:paraId="33301AFF" w14:textId="42C8D97E" w:rsidR="009E444B" w:rsidRPr="00591734" w:rsidRDefault="009E444B" w:rsidP="009D2614">
      <w:pPr>
        <w:spacing w:line="480" w:lineRule="auto"/>
        <w:rPr>
          <w:color w:val="000000"/>
          <w:sz w:val="22"/>
          <w:szCs w:val="22"/>
        </w:rPr>
      </w:pPr>
      <w:r w:rsidRPr="00591734">
        <w:rPr>
          <w:color w:val="000000"/>
          <w:sz w:val="22"/>
          <w:szCs w:val="22"/>
        </w:rPr>
        <w:t xml:space="preserve">A </w:t>
      </w:r>
      <w:r w:rsidRPr="00591734">
        <w:rPr>
          <w:sz w:val="22"/>
          <w:szCs w:val="22"/>
        </w:rPr>
        <w:t xml:space="preserve">potential solution to this challenge is to </w:t>
      </w:r>
      <w:r w:rsidR="00C662C1">
        <w:rPr>
          <w:sz w:val="22"/>
          <w:szCs w:val="22"/>
        </w:rPr>
        <w:t>use</w:t>
      </w:r>
      <w:r w:rsidR="00C662C1" w:rsidRPr="00591734">
        <w:rPr>
          <w:sz w:val="22"/>
          <w:szCs w:val="22"/>
        </w:rPr>
        <w:t xml:space="preserve"> </w:t>
      </w:r>
      <w:r w:rsidRPr="00591734">
        <w:rPr>
          <w:sz w:val="22"/>
          <w:szCs w:val="22"/>
        </w:rPr>
        <w:t xml:space="preserve">existing clinical measures </w:t>
      </w:r>
      <w:r w:rsidR="00810317">
        <w:rPr>
          <w:sz w:val="22"/>
          <w:szCs w:val="22"/>
        </w:rPr>
        <w:t>to optimize</w:t>
      </w:r>
      <w:r w:rsidRPr="00591734">
        <w:rPr>
          <w:sz w:val="22"/>
          <w:szCs w:val="22"/>
        </w:rPr>
        <w:t xml:space="preserve"> the link between symptoms and biology </w:t>
      </w:r>
      <w:r w:rsidR="006F22D2">
        <w:rPr>
          <w:sz w:val="22"/>
          <w:szCs w:val="22"/>
        </w:rPr>
        <w:t>–</w:t>
      </w:r>
      <w:r w:rsidRPr="00591734">
        <w:rPr>
          <w:sz w:val="22"/>
          <w:szCs w:val="22"/>
        </w:rPr>
        <w:t xml:space="preserve"> </w:t>
      </w:r>
      <w:r w:rsidR="006F22D2">
        <w:rPr>
          <w:sz w:val="22"/>
          <w:szCs w:val="22"/>
        </w:rPr>
        <w:t xml:space="preserve">which </w:t>
      </w:r>
      <w:r w:rsidRPr="00591734">
        <w:rPr>
          <w:sz w:val="22"/>
          <w:szCs w:val="22"/>
        </w:rPr>
        <w:t>may lead to the discovery of novel biomarkers and targets for treatment development.</w:t>
      </w:r>
      <w:r w:rsidRPr="00591734">
        <w:rPr>
          <w:color w:val="000000"/>
          <w:sz w:val="22"/>
          <w:szCs w:val="22"/>
        </w:rPr>
        <w:t xml:space="preserve"> We employed a data-driven strategy to integrate information from multiple domains, including clinical symptoms, brain structure (white</w:t>
      </w:r>
      <w:r w:rsidR="006F22D2">
        <w:rPr>
          <w:color w:val="000000"/>
          <w:sz w:val="22"/>
          <w:szCs w:val="22"/>
        </w:rPr>
        <w:t>-</w:t>
      </w:r>
      <w:r w:rsidRPr="00591734">
        <w:rPr>
          <w:color w:val="000000"/>
          <w:sz w:val="22"/>
          <w:szCs w:val="22"/>
        </w:rPr>
        <w:t>matter fractional anisotropy, cortical thickness, and surface area), as well as intrinsic (resting</w:t>
      </w:r>
      <w:r w:rsidR="006F22D2">
        <w:rPr>
          <w:color w:val="000000"/>
          <w:sz w:val="22"/>
          <w:szCs w:val="22"/>
        </w:rPr>
        <w:t>-</w:t>
      </w:r>
      <w:r w:rsidRPr="00591734">
        <w:rPr>
          <w:color w:val="000000"/>
          <w:sz w:val="22"/>
          <w:szCs w:val="22"/>
        </w:rPr>
        <w:t xml:space="preserve">state fMRI) and extrinsic (task fMRI) brain function. Our model integrates distinct, multimodal neuroimaging features, revealing their linear relationships with shared psychiatric symptoms across different disorders. We characterized in a single statistical model a wide </w:t>
      </w:r>
      <w:r w:rsidRPr="00591734">
        <w:rPr>
          <w:color w:val="000000"/>
          <w:sz w:val="22"/>
          <w:szCs w:val="22"/>
        </w:rPr>
        <w:lastRenderedPageBreak/>
        <w:t>variety of psychiatric symptoms and their covariance with a comprehensive multimodal characterization of the brain</w:t>
      </w:r>
      <w:r w:rsidR="006F22D2">
        <w:rPr>
          <w:color w:val="000000"/>
          <w:sz w:val="22"/>
          <w:szCs w:val="22"/>
        </w:rPr>
        <w:t xml:space="preserve"> and established</w:t>
      </w:r>
      <w:r w:rsidRPr="00591734">
        <w:rPr>
          <w:color w:val="000000"/>
          <w:sz w:val="22"/>
          <w:szCs w:val="22"/>
        </w:rPr>
        <w:t xml:space="preserve"> </w:t>
      </w:r>
      <w:r w:rsidR="00810317">
        <w:rPr>
          <w:color w:val="000000"/>
          <w:sz w:val="22"/>
          <w:szCs w:val="22"/>
        </w:rPr>
        <w:t xml:space="preserve">the </w:t>
      </w:r>
      <w:r w:rsidRPr="00591734">
        <w:rPr>
          <w:color w:val="000000"/>
          <w:sz w:val="22"/>
          <w:szCs w:val="22"/>
        </w:rPr>
        <w:t>reproducibility of our model by validating it in two samples with similar clinical and neuroimaging assessments: the longitudinal population-based IMAGEN study and its clinical follow-up study, STRATIFY</w:t>
      </w:r>
      <w:r w:rsidR="00CC17B2">
        <w:rPr>
          <w:color w:val="000000"/>
          <w:sz w:val="22"/>
          <w:szCs w:val="22"/>
        </w:rPr>
        <w:t>/ESTRA</w:t>
      </w:r>
      <w:r w:rsidRPr="00591734">
        <w:rPr>
          <w:color w:val="000000"/>
          <w:sz w:val="22"/>
          <w:szCs w:val="22"/>
        </w:rPr>
        <w:t xml:space="preserve">. Our analysis aims at </w:t>
      </w:r>
      <w:r w:rsidRPr="00931E03">
        <w:rPr>
          <w:color w:val="000000"/>
          <w:sz w:val="22"/>
          <w:szCs w:val="22"/>
        </w:rPr>
        <w:t>a novel framework that combines</w:t>
      </w:r>
      <w:r w:rsidRPr="00591734">
        <w:rPr>
          <w:color w:val="000000"/>
          <w:sz w:val="22"/>
          <w:szCs w:val="22"/>
        </w:rPr>
        <w:t xml:space="preserve"> clinical usefulness with biological validity by harnessing current clinical assessments and quantifiable neurobiological measures, such as comprehensive functional and structural neuroimaging data.</w:t>
      </w:r>
    </w:p>
    <w:p w14:paraId="3F9CFD6C" w14:textId="77777777" w:rsidR="00B234CD" w:rsidRPr="00591734" w:rsidRDefault="00B234CD" w:rsidP="009D2614">
      <w:pPr>
        <w:spacing w:line="480" w:lineRule="auto"/>
        <w:ind w:firstLine="720"/>
        <w:rPr>
          <w:sz w:val="22"/>
          <w:szCs w:val="22"/>
        </w:rPr>
      </w:pPr>
    </w:p>
    <w:p w14:paraId="6E4EDDA1" w14:textId="403AA978" w:rsidR="005C10A5" w:rsidRPr="00591734" w:rsidRDefault="005C10A5" w:rsidP="009D2614">
      <w:pPr>
        <w:spacing w:line="480" w:lineRule="auto"/>
        <w:rPr>
          <w:sz w:val="22"/>
          <w:szCs w:val="22"/>
        </w:rPr>
      </w:pPr>
      <w:r w:rsidRPr="00591734">
        <w:rPr>
          <w:b/>
          <w:sz w:val="22"/>
          <w:szCs w:val="22"/>
        </w:rPr>
        <w:t>Methods</w:t>
      </w:r>
    </w:p>
    <w:p w14:paraId="62995DB3" w14:textId="77777777" w:rsidR="005C10A5" w:rsidRPr="00591734" w:rsidRDefault="005C10A5" w:rsidP="009D2614">
      <w:pPr>
        <w:spacing w:line="480" w:lineRule="auto"/>
        <w:rPr>
          <w:sz w:val="22"/>
          <w:szCs w:val="22"/>
        </w:rPr>
      </w:pPr>
    </w:p>
    <w:p w14:paraId="30AC91BE" w14:textId="318119C5" w:rsidR="005C10A5" w:rsidRPr="00591734" w:rsidRDefault="00553C51" w:rsidP="009D2614">
      <w:pPr>
        <w:spacing w:line="480" w:lineRule="auto"/>
        <w:rPr>
          <w:b/>
          <w:bCs/>
          <w:iCs/>
          <w:sz w:val="22"/>
          <w:szCs w:val="22"/>
        </w:rPr>
      </w:pPr>
      <w:r w:rsidRPr="00591734">
        <w:rPr>
          <w:b/>
          <w:bCs/>
          <w:iCs/>
          <w:sz w:val="22"/>
          <w:szCs w:val="22"/>
        </w:rPr>
        <w:t xml:space="preserve">Study Design and </w:t>
      </w:r>
      <w:r w:rsidR="005C10A5" w:rsidRPr="00591734">
        <w:rPr>
          <w:b/>
          <w:bCs/>
          <w:iCs/>
          <w:sz w:val="22"/>
          <w:szCs w:val="22"/>
        </w:rPr>
        <w:t>Participants</w:t>
      </w:r>
    </w:p>
    <w:p w14:paraId="2BD1F721" w14:textId="77777777" w:rsidR="005C10A5" w:rsidRPr="00591734" w:rsidRDefault="005C10A5" w:rsidP="009D2614">
      <w:pPr>
        <w:spacing w:line="480" w:lineRule="auto"/>
        <w:rPr>
          <w:b/>
          <w:bCs/>
          <w:iCs/>
          <w:sz w:val="22"/>
          <w:szCs w:val="22"/>
        </w:rPr>
      </w:pPr>
    </w:p>
    <w:p w14:paraId="675FE735" w14:textId="2E4C7E8E" w:rsidR="005C10A5" w:rsidRPr="00591734" w:rsidRDefault="005C10A5" w:rsidP="009D2614">
      <w:pPr>
        <w:spacing w:line="480" w:lineRule="auto"/>
        <w:rPr>
          <w:sz w:val="22"/>
          <w:szCs w:val="22"/>
        </w:rPr>
      </w:pPr>
      <w:r w:rsidRPr="00591734">
        <w:rPr>
          <w:sz w:val="22"/>
          <w:szCs w:val="22"/>
        </w:rPr>
        <w:t xml:space="preserve">The analysis was carried out on 794 </w:t>
      </w:r>
      <w:r w:rsidR="0037713C" w:rsidRPr="00591734">
        <w:rPr>
          <w:sz w:val="22"/>
          <w:szCs w:val="22"/>
        </w:rPr>
        <w:t xml:space="preserve">adolescents </w:t>
      </w:r>
      <w:r w:rsidRPr="00591734">
        <w:rPr>
          <w:sz w:val="22"/>
          <w:szCs w:val="22"/>
        </w:rPr>
        <w:t>(366 male</w:t>
      </w:r>
      <w:r w:rsidR="00D3341A">
        <w:rPr>
          <w:sz w:val="22"/>
          <w:szCs w:val="22"/>
        </w:rPr>
        <w:t xml:space="preserve">; </w:t>
      </w:r>
      <w:r w:rsidRPr="00591734">
        <w:rPr>
          <w:sz w:val="22"/>
          <w:szCs w:val="22"/>
        </w:rPr>
        <w:t xml:space="preserve">428 female) from the population-based </w:t>
      </w:r>
      <w:r w:rsidR="005035C5">
        <w:rPr>
          <w:sz w:val="22"/>
          <w:szCs w:val="22"/>
        </w:rPr>
        <w:t>IMAGEN-cohort</w:t>
      </w:r>
      <w:r w:rsidRPr="00591734">
        <w:rPr>
          <w:sz w:val="22"/>
          <w:szCs w:val="22"/>
        </w:rPr>
        <w:t xml:space="preserve">, with neuroimaging assessments </w:t>
      </w:r>
      <w:r w:rsidR="0037713C" w:rsidRPr="00591734">
        <w:rPr>
          <w:sz w:val="22"/>
          <w:szCs w:val="22"/>
        </w:rPr>
        <w:t xml:space="preserve">at </w:t>
      </w:r>
      <w:r w:rsidRPr="00591734">
        <w:rPr>
          <w:sz w:val="22"/>
          <w:szCs w:val="22"/>
        </w:rPr>
        <w:t>14, 19, and 23 years with an additional psychological assessment at 16 years</w:t>
      </w:r>
      <w:r w:rsidRPr="00591734">
        <w:rPr>
          <w:rFonts w:eastAsia="Calibri"/>
          <w:sz w:val="22"/>
          <w:szCs w:val="22"/>
        </w:rPr>
        <w:fldChar w:fldCharType="begin" w:fldLock="1"/>
      </w:r>
      <w:r w:rsidRPr="00591734">
        <w:rPr>
          <w:sz w:val="22"/>
          <w:szCs w:val="22"/>
        </w:rPr>
        <w:instrText>ADDIN paperpile_citation &lt;clusterId&gt;M975A153P643T436&lt;/clusterId&gt;&lt;metadata&gt;&lt;citation&gt;&lt;id&gt;C5A287653B5C066FB607AC155230032E&lt;/id&gt;&lt;/citation&gt;&lt;/metadata&gt;&lt;data&gt;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&lt;/data&gt; \* MERGEFORMAT</w:instrText>
      </w:r>
      <w:r w:rsidRPr="00591734">
        <w:rPr>
          <w:rFonts w:eastAsia="Calibri"/>
          <w:sz w:val="22"/>
          <w:szCs w:val="22"/>
        </w:rPr>
        <w:fldChar w:fldCharType="separate"/>
      </w:r>
      <w:r w:rsidR="0095791D" w:rsidRPr="00810317">
        <w:rPr>
          <w:noProof/>
          <w:color w:val="000000"/>
          <w:sz w:val="22"/>
          <w:szCs w:val="22"/>
          <w:vertAlign w:val="superscript"/>
        </w:rPr>
        <w:t>7</w:t>
      </w:r>
      <w:r w:rsidRPr="00591734">
        <w:rPr>
          <w:color w:val="000000"/>
          <w:sz w:val="22"/>
          <w:szCs w:val="22"/>
          <w:vertAlign w:val="superscript"/>
        </w:rPr>
        <w:fldChar w:fldCharType="end"/>
      </w:r>
      <w:r w:rsidRPr="00591734">
        <w:rPr>
          <w:sz w:val="22"/>
          <w:szCs w:val="22"/>
        </w:rPr>
        <w:t>. 2</w:t>
      </w:r>
      <w:r w:rsidR="00F56109">
        <w:rPr>
          <w:sz w:val="22"/>
          <w:szCs w:val="22"/>
        </w:rPr>
        <w:t>09</w:t>
      </w:r>
      <w:r w:rsidRPr="00591734">
        <w:rPr>
          <w:sz w:val="22"/>
          <w:szCs w:val="22"/>
        </w:rPr>
        <w:t xml:space="preserve"> (</w:t>
      </w:r>
      <w:r w:rsidR="00F56109">
        <w:rPr>
          <w:sz w:val="22"/>
          <w:szCs w:val="22"/>
        </w:rPr>
        <w:t>5</w:t>
      </w:r>
      <w:r w:rsidRPr="00591734">
        <w:rPr>
          <w:sz w:val="22"/>
          <w:szCs w:val="22"/>
        </w:rPr>
        <w:t>9 male</w:t>
      </w:r>
      <w:r w:rsidR="00D3341A">
        <w:rPr>
          <w:sz w:val="22"/>
          <w:szCs w:val="22"/>
        </w:rPr>
        <w:t xml:space="preserve">; </w:t>
      </w:r>
      <w:r w:rsidRPr="00591734">
        <w:rPr>
          <w:sz w:val="22"/>
          <w:szCs w:val="22"/>
        </w:rPr>
        <w:t xml:space="preserve">150 female) participants </w:t>
      </w:r>
      <w:r w:rsidR="00EE75CE">
        <w:rPr>
          <w:sz w:val="22"/>
          <w:szCs w:val="22"/>
        </w:rPr>
        <w:t xml:space="preserve">were included </w:t>
      </w:r>
      <w:r w:rsidRPr="00591734">
        <w:rPr>
          <w:sz w:val="22"/>
          <w:szCs w:val="22"/>
        </w:rPr>
        <w:t xml:space="preserve">from the cross-disorder STRATIFY/ESTRA clinical </w:t>
      </w:r>
      <w:r w:rsidR="00D83356">
        <w:rPr>
          <w:sz w:val="22"/>
          <w:szCs w:val="22"/>
        </w:rPr>
        <w:t>sample</w:t>
      </w:r>
      <w:r w:rsidR="00D83356" w:rsidRPr="00591734">
        <w:rPr>
          <w:sz w:val="22"/>
          <w:szCs w:val="22"/>
        </w:rPr>
        <w:t xml:space="preserve"> of patients with major depressive disorder, alcohol</w:t>
      </w:r>
      <w:r w:rsidR="006515D7">
        <w:rPr>
          <w:sz w:val="22"/>
          <w:szCs w:val="22"/>
        </w:rPr>
        <w:t>-</w:t>
      </w:r>
      <w:r w:rsidR="00D83356" w:rsidRPr="00591734">
        <w:rPr>
          <w:sz w:val="22"/>
          <w:szCs w:val="22"/>
        </w:rPr>
        <w:t>use disorder, anorexia nervosa, bulimia nervosa</w:t>
      </w:r>
      <w:r w:rsidR="00EE75CE">
        <w:rPr>
          <w:sz w:val="22"/>
          <w:szCs w:val="22"/>
        </w:rPr>
        <w:t>,</w:t>
      </w:r>
      <w:r w:rsidR="005035C5">
        <w:rPr>
          <w:sz w:val="22"/>
          <w:szCs w:val="22"/>
        </w:rPr>
        <w:t xml:space="preserve"> and healthy controls</w:t>
      </w:r>
      <w:r w:rsidRPr="00591734">
        <w:rPr>
          <w:sz w:val="22"/>
          <w:szCs w:val="22"/>
        </w:rPr>
        <w:t xml:space="preserve">, whose assessments </w:t>
      </w:r>
      <w:r w:rsidR="0037713C" w:rsidRPr="00591734">
        <w:rPr>
          <w:sz w:val="22"/>
          <w:szCs w:val="22"/>
        </w:rPr>
        <w:t>w</w:t>
      </w:r>
      <w:r w:rsidR="00931E03">
        <w:rPr>
          <w:sz w:val="22"/>
          <w:szCs w:val="22"/>
        </w:rPr>
        <w:t>ere</w:t>
      </w:r>
      <w:r w:rsidRPr="00591734">
        <w:rPr>
          <w:sz w:val="22"/>
          <w:szCs w:val="22"/>
        </w:rPr>
        <w:t xml:space="preserve"> </w:t>
      </w:r>
      <w:proofErr w:type="gramStart"/>
      <w:r w:rsidR="00D83356">
        <w:rPr>
          <w:sz w:val="22"/>
          <w:szCs w:val="22"/>
        </w:rPr>
        <w:t>similar to</w:t>
      </w:r>
      <w:proofErr w:type="gramEnd"/>
      <w:r w:rsidRPr="00591734">
        <w:rPr>
          <w:sz w:val="22"/>
          <w:szCs w:val="22"/>
        </w:rPr>
        <w:t xml:space="preserve"> IMAGEN at age 23.</w:t>
      </w:r>
      <w:r w:rsidR="0048393A">
        <w:rPr>
          <w:sz w:val="22"/>
          <w:szCs w:val="22"/>
        </w:rPr>
        <w:t xml:space="preserve"> </w:t>
      </w:r>
      <w:r w:rsidR="0048393A" w:rsidRPr="0048393A">
        <w:rPr>
          <w:sz w:val="22"/>
          <w:szCs w:val="22"/>
        </w:rPr>
        <w:t>All studies received ethical approval and obtained informed consent</w:t>
      </w:r>
      <w:r w:rsidR="0048393A">
        <w:rPr>
          <w:sz w:val="22"/>
          <w:szCs w:val="22"/>
        </w:rPr>
        <w:t xml:space="preserve"> (</w:t>
      </w:r>
      <w:r w:rsidR="001C3FAB">
        <w:rPr>
          <w:sz w:val="22"/>
          <w:szCs w:val="22"/>
        </w:rPr>
        <w:t>f</w:t>
      </w:r>
      <w:r w:rsidR="007714C0">
        <w:rPr>
          <w:sz w:val="22"/>
          <w:szCs w:val="22"/>
        </w:rPr>
        <w:t xml:space="preserve">or detailed information, see </w:t>
      </w:r>
      <w:r w:rsidR="0048393A">
        <w:rPr>
          <w:sz w:val="22"/>
          <w:szCs w:val="22"/>
        </w:rPr>
        <w:t>Supplementary Metho</w:t>
      </w:r>
      <w:r w:rsidR="007714C0">
        <w:rPr>
          <w:sz w:val="22"/>
          <w:szCs w:val="22"/>
        </w:rPr>
        <w:t>do</w:t>
      </w:r>
      <w:r w:rsidR="0048393A">
        <w:rPr>
          <w:sz w:val="22"/>
          <w:szCs w:val="22"/>
        </w:rPr>
        <w:t>logy).</w:t>
      </w:r>
      <w:r w:rsidR="00844C44">
        <w:rPr>
          <w:sz w:val="22"/>
          <w:szCs w:val="22"/>
        </w:rPr>
        <w:t xml:space="preserve"> Our training model was established in IMAGEN participants at 23 years, </w:t>
      </w:r>
      <w:r w:rsidR="00810317">
        <w:rPr>
          <w:sz w:val="22"/>
          <w:szCs w:val="22"/>
        </w:rPr>
        <w:t xml:space="preserve">and </w:t>
      </w:r>
      <w:r w:rsidR="00844C44">
        <w:rPr>
          <w:sz w:val="22"/>
          <w:szCs w:val="22"/>
        </w:rPr>
        <w:t xml:space="preserve">applied to the test sample, earlier IMAGEN neuroimaging assessments, and the STRATIFY/ESTRA </w:t>
      </w:r>
      <w:r w:rsidR="00D83356">
        <w:rPr>
          <w:sz w:val="22"/>
          <w:szCs w:val="22"/>
        </w:rPr>
        <w:t>sample</w:t>
      </w:r>
      <w:r w:rsidR="00844C44">
        <w:rPr>
          <w:sz w:val="22"/>
          <w:szCs w:val="22"/>
        </w:rPr>
        <w:t xml:space="preserve">. </w:t>
      </w:r>
      <w:r w:rsidR="00204F3A">
        <w:rPr>
          <w:sz w:val="22"/>
          <w:szCs w:val="22"/>
        </w:rPr>
        <w:t>All participants were self-reported as Western European</w:t>
      </w:r>
      <w:r w:rsidR="005035C5">
        <w:rPr>
          <w:sz w:val="22"/>
          <w:szCs w:val="22"/>
        </w:rPr>
        <w:t>s</w:t>
      </w:r>
      <w:r w:rsidR="00204F3A">
        <w:rPr>
          <w:sz w:val="22"/>
          <w:szCs w:val="22"/>
        </w:rPr>
        <w:t xml:space="preserve">. </w:t>
      </w:r>
      <w:r w:rsidRPr="00591734">
        <w:rPr>
          <w:sz w:val="22"/>
          <w:szCs w:val="22"/>
        </w:rPr>
        <w:t xml:space="preserve">Details of the cohorts are available </w:t>
      </w:r>
      <w:r w:rsidR="002552EF" w:rsidRPr="00591734">
        <w:rPr>
          <w:sz w:val="22"/>
          <w:szCs w:val="22"/>
        </w:rPr>
        <w:t xml:space="preserve">in the </w:t>
      </w:r>
      <w:r w:rsidR="00636BC7">
        <w:rPr>
          <w:sz w:val="22"/>
          <w:szCs w:val="22"/>
        </w:rPr>
        <w:t xml:space="preserve">supplementary material. </w:t>
      </w:r>
      <w:r w:rsidR="00691204">
        <w:rPr>
          <w:sz w:val="22"/>
          <w:szCs w:val="22"/>
        </w:rPr>
        <w:t>Sample sizes are lower than initial recruitment</w:t>
      </w:r>
      <w:r w:rsidR="00126713">
        <w:rPr>
          <w:sz w:val="22"/>
          <w:szCs w:val="22"/>
        </w:rPr>
        <w:t xml:space="preserve"> </w:t>
      </w:r>
      <w:r w:rsidR="00691204">
        <w:rPr>
          <w:sz w:val="22"/>
          <w:szCs w:val="22"/>
        </w:rPr>
        <w:t>since w</w:t>
      </w:r>
      <w:r w:rsidRPr="00591734">
        <w:rPr>
          <w:sz w:val="22"/>
          <w:szCs w:val="22"/>
        </w:rPr>
        <w:t xml:space="preserve">e </w:t>
      </w:r>
      <w:r w:rsidR="00691204">
        <w:rPr>
          <w:sz w:val="22"/>
          <w:szCs w:val="22"/>
        </w:rPr>
        <w:t xml:space="preserve">only </w:t>
      </w:r>
      <w:r w:rsidRPr="00591734">
        <w:rPr>
          <w:sz w:val="22"/>
          <w:szCs w:val="22"/>
        </w:rPr>
        <w:t xml:space="preserve">analyzed participants with complete clinical assessments of </w:t>
      </w:r>
      <w:r w:rsidR="005035C5">
        <w:rPr>
          <w:sz w:val="22"/>
          <w:szCs w:val="22"/>
        </w:rPr>
        <w:t>th</w:t>
      </w:r>
      <w:r w:rsidRPr="00591734">
        <w:rPr>
          <w:sz w:val="22"/>
          <w:szCs w:val="22"/>
        </w:rPr>
        <w:t>e Development</w:t>
      </w:r>
      <w:r w:rsidR="005035C5">
        <w:rPr>
          <w:sz w:val="22"/>
          <w:szCs w:val="22"/>
        </w:rPr>
        <w:t>-a</w:t>
      </w:r>
      <w:r w:rsidRPr="00591734">
        <w:rPr>
          <w:sz w:val="22"/>
          <w:szCs w:val="22"/>
        </w:rPr>
        <w:t>nd</w:t>
      </w:r>
      <w:r w:rsidR="005035C5">
        <w:rPr>
          <w:sz w:val="22"/>
          <w:szCs w:val="22"/>
        </w:rPr>
        <w:t>-</w:t>
      </w:r>
      <w:r w:rsidRPr="00591734">
        <w:rPr>
          <w:sz w:val="22"/>
          <w:szCs w:val="22"/>
        </w:rPr>
        <w:t>Well-Being</w:t>
      </w:r>
      <w:r w:rsidR="005035C5">
        <w:rPr>
          <w:sz w:val="22"/>
          <w:szCs w:val="22"/>
        </w:rPr>
        <w:t>-</w:t>
      </w:r>
      <w:r w:rsidRPr="00591734">
        <w:rPr>
          <w:sz w:val="22"/>
          <w:szCs w:val="22"/>
        </w:rPr>
        <w:t>Assessment (DAWBA)</w:t>
      </w:r>
      <w:r w:rsidR="002552EF" w:rsidRPr="00591734">
        <w:rPr>
          <w:rFonts w:eastAsia="Calibri"/>
          <w:sz w:val="22"/>
          <w:szCs w:val="22"/>
        </w:rPr>
        <w:fldChar w:fldCharType="begin" w:fldLock="1"/>
      </w:r>
      <w:r w:rsidR="002552EF" w:rsidRPr="00591734">
        <w:rPr>
          <w:sz w:val="22"/>
          <w:szCs w:val="22"/>
        </w:rPr>
        <w:instrText>ADDIN paperpile_citation &lt;clusterId&gt;D946R396G786K497&lt;/clusterId&gt;&lt;metadata&gt;&lt;citation&gt;&lt;id&gt;0EF0D123C95903C1895AB20CFDA70C73&lt;/id&gt;&lt;/citation&gt;&lt;/metadata&gt;&lt;data&gt;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&lt;/data&gt; \* MERGEFORMAT</w:instrText>
      </w:r>
      <w:r w:rsidR="002552EF" w:rsidRPr="00591734">
        <w:rPr>
          <w:rFonts w:eastAsia="Calibri"/>
          <w:sz w:val="22"/>
          <w:szCs w:val="22"/>
        </w:rPr>
        <w:fldChar w:fldCharType="separate"/>
      </w:r>
      <w:r w:rsidR="0095791D" w:rsidRPr="00810317">
        <w:rPr>
          <w:noProof/>
          <w:color w:val="000000"/>
          <w:sz w:val="22"/>
          <w:szCs w:val="22"/>
          <w:vertAlign w:val="superscript"/>
        </w:rPr>
        <w:t>8</w:t>
      </w:r>
      <w:r w:rsidR="002552EF" w:rsidRPr="00591734">
        <w:rPr>
          <w:color w:val="000000"/>
          <w:sz w:val="22"/>
          <w:szCs w:val="22"/>
          <w:vertAlign w:val="superscript"/>
        </w:rPr>
        <w:fldChar w:fldCharType="end"/>
      </w:r>
      <w:r w:rsidRPr="00591734">
        <w:rPr>
          <w:sz w:val="22"/>
          <w:szCs w:val="22"/>
        </w:rPr>
        <w:t>, Strengths</w:t>
      </w:r>
      <w:r w:rsidR="005035C5">
        <w:rPr>
          <w:sz w:val="22"/>
          <w:szCs w:val="22"/>
        </w:rPr>
        <w:t>-</w:t>
      </w:r>
      <w:r w:rsidRPr="00591734">
        <w:rPr>
          <w:sz w:val="22"/>
          <w:szCs w:val="22"/>
        </w:rPr>
        <w:t>and</w:t>
      </w:r>
      <w:r w:rsidR="005035C5">
        <w:rPr>
          <w:sz w:val="22"/>
          <w:szCs w:val="22"/>
        </w:rPr>
        <w:t>-</w:t>
      </w:r>
      <w:r w:rsidRPr="00591734">
        <w:rPr>
          <w:sz w:val="22"/>
          <w:szCs w:val="22"/>
        </w:rPr>
        <w:t>Difficulties</w:t>
      </w:r>
      <w:r w:rsidR="005035C5">
        <w:rPr>
          <w:sz w:val="22"/>
          <w:szCs w:val="22"/>
        </w:rPr>
        <w:t>-</w:t>
      </w:r>
      <w:r w:rsidRPr="00591734">
        <w:rPr>
          <w:sz w:val="22"/>
          <w:szCs w:val="22"/>
        </w:rPr>
        <w:t>Questionnaire (SDQ)</w:t>
      </w:r>
      <w:r w:rsidR="002552EF" w:rsidRPr="00591734">
        <w:rPr>
          <w:rFonts w:eastAsia="Calibri"/>
          <w:sz w:val="22"/>
          <w:szCs w:val="22"/>
        </w:rPr>
        <w:fldChar w:fldCharType="begin" w:fldLock="1"/>
      </w:r>
      <w:r w:rsidR="002552EF" w:rsidRPr="00591734">
        <w:rPr>
          <w:sz w:val="22"/>
          <w:szCs w:val="22"/>
        </w:rPr>
        <w:instrText>ADDIN paperpile_citation &lt;clusterId&gt;P116C464Y754W547&lt;/clusterId&gt;&lt;metadata&gt;&lt;citation&gt;&lt;id&gt;7E06C27137C00D3EB1BE21D7975BDC37&lt;/id&gt;&lt;/citation&gt;&lt;/metadata&gt;&lt;data&gt;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&lt;/data&gt; \* MERGEFORMAT</w:instrText>
      </w:r>
      <w:r w:rsidR="002552EF" w:rsidRPr="00591734">
        <w:rPr>
          <w:rFonts w:eastAsia="Calibri"/>
          <w:sz w:val="22"/>
          <w:szCs w:val="22"/>
        </w:rPr>
        <w:fldChar w:fldCharType="separate"/>
      </w:r>
      <w:r w:rsidR="0095791D" w:rsidRPr="00810317">
        <w:rPr>
          <w:noProof/>
          <w:color w:val="000000"/>
          <w:sz w:val="22"/>
          <w:szCs w:val="22"/>
          <w:vertAlign w:val="superscript"/>
        </w:rPr>
        <w:t>9</w:t>
      </w:r>
      <w:r w:rsidR="002552EF" w:rsidRPr="00591734">
        <w:rPr>
          <w:color w:val="000000"/>
          <w:sz w:val="22"/>
          <w:szCs w:val="22"/>
          <w:vertAlign w:val="superscript"/>
        </w:rPr>
        <w:fldChar w:fldCharType="end"/>
      </w:r>
      <w:r w:rsidRPr="00591734">
        <w:rPr>
          <w:sz w:val="22"/>
          <w:szCs w:val="22"/>
        </w:rPr>
        <w:t>, Alcohol</w:t>
      </w:r>
      <w:r w:rsidR="005035C5">
        <w:rPr>
          <w:sz w:val="22"/>
          <w:szCs w:val="22"/>
        </w:rPr>
        <w:t>-</w:t>
      </w:r>
      <w:r w:rsidRPr="00591734">
        <w:rPr>
          <w:sz w:val="22"/>
          <w:szCs w:val="22"/>
        </w:rPr>
        <w:t>Use</w:t>
      </w:r>
      <w:r w:rsidR="005035C5">
        <w:rPr>
          <w:sz w:val="22"/>
          <w:szCs w:val="22"/>
        </w:rPr>
        <w:t>-</w:t>
      </w:r>
      <w:r w:rsidRPr="00591734">
        <w:rPr>
          <w:sz w:val="22"/>
          <w:szCs w:val="22"/>
        </w:rPr>
        <w:t>Disorders</w:t>
      </w:r>
      <w:r w:rsidR="005035C5">
        <w:rPr>
          <w:sz w:val="22"/>
          <w:szCs w:val="22"/>
        </w:rPr>
        <w:t>-</w:t>
      </w:r>
      <w:r w:rsidRPr="00591734">
        <w:rPr>
          <w:sz w:val="22"/>
          <w:szCs w:val="22"/>
        </w:rPr>
        <w:t>Identification</w:t>
      </w:r>
      <w:r w:rsidR="005035C5">
        <w:rPr>
          <w:sz w:val="22"/>
          <w:szCs w:val="22"/>
        </w:rPr>
        <w:t>-</w:t>
      </w:r>
      <w:r w:rsidRPr="00591734">
        <w:rPr>
          <w:sz w:val="22"/>
          <w:szCs w:val="22"/>
        </w:rPr>
        <w:t>Test (AUDIT)</w:t>
      </w:r>
      <w:r w:rsidR="002552EF" w:rsidRPr="00591734">
        <w:rPr>
          <w:rFonts w:eastAsia="Calibri"/>
          <w:sz w:val="22"/>
          <w:szCs w:val="22"/>
        </w:rPr>
        <w:fldChar w:fldCharType="begin" w:fldLock="1"/>
      </w:r>
      <w:r w:rsidR="002552EF" w:rsidRPr="00591734">
        <w:rPr>
          <w:sz w:val="22"/>
          <w:szCs w:val="22"/>
        </w:rPr>
        <w:instrText>ADDIN paperpile_citation &lt;clusterId&gt;U962I329X619B433&lt;/clusterId&gt;&lt;metadata&gt;&lt;citation&gt;&lt;id&gt;1D61F60AF98E04018323601C964CB55A&lt;/id&gt;&lt;/citation&gt;&lt;/metadata&gt;&lt;data&gt;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&lt;/data&gt; \* MERGEFORMAT</w:instrText>
      </w:r>
      <w:r w:rsidR="002552EF" w:rsidRPr="00591734">
        <w:rPr>
          <w:rFonts w:eastAsia="Calibri"/>
          <w:sz w:val="22"/>
          <w:szCs w:val="22"/>
        </w:rPr>
        <w:fldChar w:fldCharType="separate"/>
      </w:r>
      <w:r w:rsidR="0095791D" w:rsidRPr="00810317">
        <w:rPr>
          <w:noProof/>
          <w:color w:val="000000"/>
          <w:sz w:val="22"/>
          <w:szCs w:val="22"/>
          <w:vertAlign w:val="superscript"/>
        </w:rPr>
        <w:t>10</w:t>
      </w:r>
      <w:r w:rsidR="002552EF" w:rsidRPr="00591734">
        <w:rPr>
          <w:color w:val="000000"/>
          <w:sz w:val="22"/>
          <w:szCs w:val="22"/>
          <w:vertAlign w:val="superscript"/>
        </w:rPr>
        <w:fldChar w:fldCharType="end"/>
      </w:r>
      <w:r w:rsidRPr="00591734">
        <w:rPr>
          <w:sz w:val="22"/>
          <w:szCs w:val="22"/>
        </w:rPr>
        <w:t xml:space="preserve">, </w:t>
      </w:r>
      <w:r w:rsidR="00691204">
        <w:rPr>
          <w:sz w:val="22"/>
          <w:szCs w:val="22"/>
        </w:rPr>
        <w:t>and</w:t>
      </w:r>
      <w:r w:rsidRPr="00591734">
        <w:rPr>
          <w:sz w:val="22"/>
          <w:szCs w:val="22"/>
        </w:rPr>
        <w:t xml:space="preserve"> neuroimaging data including T1-weighted structural MRI, diffusion weighted images, resting state and task-based functional MRI (fMRI). </w:t>
      </w:r>
    </w:p>
    <w:p w14:paraId="329AECA7" w14:textId="2B419851" w:rsidR="005C10A5" w:rsidRPr="00591734" w:rsidRDefault="005C10A5" w:rsidP="009D2614">
      <w:pPr>
        <w:spacing w:line="480" w:lineRule="auto"/>
        <w:rPr>
          <w:b/>
          <w:bCs/>
          <w:iCs/>
          <w:sz w:val="22"/>
          <w:szCs w:val="22"/>
        </w:rPr>
      </w:pPr>
    </w:p>
    <w:p w14:paraId="547129B5" w14:textId="77777777" w:rsidR="00AA4CC1" w:rsidRPr="001D1F28" w:rsidRDefault="00AA4CC1" w:rsidP="009D2614">
      <w:pPr>
        <w:spacing w:line="360" w:lineRule="auto"/>
        <w:rPr>
          <w:b/>
          <w:bCs/>
          <w:iCs/>
          <w:sz w:val="22"/>
          <w:szCs w:val="22"/>
        </w:rPr>
      </w:pPr>
      <w:r w:rsidRPr="001D1F28">
        <w:rPr>
          <w:b/>
          <w:bCs/>
          <w:iCs/>
          <w:sz w:val="22"/>
          <w:szCs w:val="22"/>
        </w:rPr>
        <w:lastRenderedPageBreak/>
        <w:t>Neuroimaging procedures</w:t>
      </w:r>
    </w:p>
    <w:p w14:paraId="1459E377" w14:textId="77777777" w:rsidR="00AA4CC1" w:rsidRPr="001D1F28" w:rsidRDefault="00AA4CC1" w:rsidP="009D2614">
      <w:pPr>
        <w:spacing w:line="360" w:lineRule="auto"/>
        <w:rPr>
          <w:sz w:val="22"/>
          <w:szCs w:val="22"/>
        </w:rPr>
      </w:pPr>
    </w:p>
    <w:p w14:paraId="4B2D7DD8" w14:textId="61793B6F" w:rsidR="00553C51" w:rsidRPr="001D1F28" w:rsidRDefault="00AA4CC1" w:rsidP="009D2614">
      <w:pPr>
        <w:spacing w:line="480" w:lineRule="auto"/>
        <w:rPr>
          <w:sz w:val="22"/>
          <w:szCs w:val="22"/>
        </w:rPr>
      </w:pPr>
      <w:r w:rsidRPr="001D1F28">
        <w:rPr>
          <w:sz w:val="22"/>
          <w:szCs w:val="22"/>
        </w:rPr>
        <w:t>Magnetic resonance imaging acquisition and processing were performed according to IMAGEN guidelines, and</w:t>
      </w:r>
      <w:r w:rsidR="005035C5">
        <w:rPr>
          <w:sz w:val="22"/>
          <w:szCs w:val="22"/>
        </w:rPr>
        <w:t xml:space="preserve"> </w:t>
      </w:r>
      <w:r w:rsidRPr="001D1F28">
        <w:rPr>
          <w:sz w:val="22"/>
          <w:szCs w:val="22"/>
        </w:rPr>
        <w:t>details are available in supplementary material</w:t>
      </w:r>
      <w:r w:rsidR="005035C5">
        <w:rPr>
          <w:sz w:val="22"/>
          <w:szCs w:val="22"/>
        </w:rPr>
        <w:t>s</w:t>
      </w:r>
      <w:r w:rsidRPr="001D1F28">
        <w:rPr>
          <w:sz w:val="22"/>
          <w:szCs w:val="22"/>
        </w:rPr>
        <w:t>.</w:t>
      </w:r>
    </w:p>
    <w:p w14:paraId="1CB027D4" w14:textId="77777777" w:rsidR="00AA4CC1" w:rsidRDefault="00AA4CC1" w:rsidP="009D2614">
      <w:pPr>
        <w:spacing w:line="480" w:lineRule="auto"/>
        <w:rPr>
          <w:b/>
          <w:bCs/>
          <w:iCs/>
          <w:sz w:val="22"/>
          <w:szCs w:val="22"/>
        </w:rPr>
      </w:pPr>
    </w:p>
    <w:p w14:paraId="794DA4A4" w14:textId="2CF4A3A5" w:rsidR="00AA4CC1" w:rsidRPr="00591734" w:rsidRDefault="00AA4CC1" w:rsidP="009D2614">
      <w:pPr>
        <w:spacing w:line="480" w:lineRule="auto"/>
        <w:rPr>
          <w:b/>
          <w:bCs/>
          <w:iCs/>
          <w:sz w:val="22"/>
          <w:szCs w:val="22"/>
        </w:rPr>
      </w:pPr>
      <w:r w:rsidRPr="00591734">
        <w:rPr>
          <w:b/>
          <w:bCs/>
          <w:iCs/>
          <w:sz w:val="22"/>
          <w:szCs w:val="22"/>
        </w:rPr>
        <w:t xml:space="preserve">Statistical analysis </w:t>
      </w:r>
    </w:p>
    <w:p w14:paraId="3D5101B4" w14:textId="479FE7E0" w:rsidR="005C10A5" w:rsidRPr="00591734" w:rsidRDefault="005C10A5" w:rsidP="009D2614">
      <w:pPr>
        <w:spacing w:line="480" w:lineRule="auto"/>
        <w:rPr>
          <w:sz w:val="22"/>
          <w:szCs w:val="22"/>
        </w:rPr>
      </w:pPr>
      <w:r w:rsidRPr="00591734">
        <w:rPr>
          <w:sz w:val="22"/>
          <w:szCs w:val="22"/>
        </w:rPr>
        <w:t xml:space="preserve">Details of </w:t>
      </w:r>
      <w:r w:rsidR="00810317">
        <w:rPr>
          <w:sz w:val="22"/>
          <w:szCs w:val="22"/>
        </w:rPr>
        <w:t xml:space="preserve">the </w:t>
      </w:r>
      <w:r w:rsidR="00553C51" w:rsidRPr="00591734">
        <w:rPr>
          <w:sz w:val="22"/>
          <w:szCs w:val="22"/>
        </w:rPr>
        <w:t>sparse generalized canonical correlation analysis (</w:t>
      </w:r>
      <w:r w:rsidRPr="00591734">
        <w:rPr>
          <w:sz w:val="22"/>
          <w:szCs w:val="22"/>
        </w:rPr>
        <w:t>SGCCA</w:t>
      </w:r>
      <w:r w:rsidR="00553C51" w:rsidRPr="00591734">
        <w:rPr>
          <w:sz w:val="22"/>
          <w:szCs w:val="22"/>
        </w:rPr>
        <w:t>)</w:t>
      </w:r>
      <w:r w:rsidRPr="00591734">
        <w:rPr>
          <w:sz w:val="22"/>
          <w:szCs w:val="22"/>
        </w:rPr>
        <w:t xml:space="preserve"> model and its derivation have been described </w:t>
      </w:r>
      <w:r w:rsidRPr="00257408">
        <w:rPr>
          <w:sz w:val="22"/>
          <w:szCs w:val="22"/>
        </w:rPr>
        <w:t>elsewhere</w:t>
      </w:r>
      <w:r w:rsidRPr="00257408">
        <w:rPr>
          <w:rFonts w:eastAsia="Calibri"/>
          <w:sz w:val="22"/>
          <w:szCs w:val="22"/>
        </w:rPr>
        <w:fldChar w:fldCharType="begin" w:fldLock="1"/>
      </w:r>
      <w:r w:rsidRPr="00257408">
        <w:rPr>
          <w:sz w:val="22"/>
          <w:szCs w:val="22"/>
        </w:rPr>
        <w:instrText>ADDIN paperpile_citation &lt;clusterId&gt;G119U169Q751N272&lt;/clusterId&gt;&lt;metadata&gt;&lt;citation&gt;&lt;id&gt;56EA298F57E706C9AD58575E59241B5A&lt;/id&gt;&lt;/citation&gt;&lt;citation&gt;&lt;id&gt;52C8B1860AD206E988FCA2357B9FF357&lt;/id&gt;&lt;/citation&gt;&lt;/metadata&gt;&lt;data&gt;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&lt;/data&gt; \* MERGEFORMAT</w:instrText>
      </w:r>
      <w:r w:rsidRPr="00257408">
        <w:rPr>
          <w:rFonts w:eastAsia="Calibri"/>
          <w:sz w:val="22"/>
          <w:szCs w:val="22"/>
        </w:rPr>
        <w:fldChar w:fldCharType="separate"/>
      </w:r>
      <w:r w:rsidR="008145B8" w:rsidRPr="00810317">
        <w:rPr>
          <w:noProof/>
          <w:color w:val="000000"/>
          <w:sz w:val="22"/>
          <w:szCs w:val="22"/>
          <w:vertAlign w:val="superscript"/>
        </w:rPr>
        <w:t>11,12</w:t>
      </w:r>
      <w:r w:rsidRPr="00257408">
        <w:rPr>
          <w:color w:val="000000"/>
          <w:sz w:val="22"/>
          <w:szCs w:val="22"/>
          <w:vertAlign w:val="superscript"/>
        </w:rPr>
        <w:fldChar w:fldCharType="end"/>
      </w:r>
      <w:r w:rsidR="005035C5">
        <w:rPr>
          <w:sz w:val="22"/>
          <w:szCs w:val="22"/>
        </w:rPr>
        <w:t>. S</w:t>
      </w:r>
      <w:r w:rsidRPr="00257408">
        <w:rPr>
          <w:sz w:val="22"/>
          <w:szCs w:val="22"/>
        </w:rPr>
        <w:t>parse canonical correlation analysis is common among neuroimaging analyzes</w:t>
      </w:r>
      <w:r w:rsidRPr="00257408">
        <w:rPr>
          <w:rFonts w:eastAsia="Calibri"/>
          <w:sz w:val="22"/>
          <w:szCs w:val="22"/>
        </w:rPr>
        <w:fldChar w:fldCharType="begin" w:fldLock="1"/>
      </w:r>
      <w:r w:rsidRPr="00257408">
        <w:rPr>
          <w:sz w:val="22"/>
          <w:szCs w:val="22"/>
        </w:rPr>
        <w:instrText>ADDIN paperpile_citation &lt;clusterId&gt;A257O215K895I328&lt;/clusterId&gt;&lt;metadata&gt;&lt;citation&gt;&lt;id&gt;15559B43FC0B08B99A377F93420B6C9C&lt;/id&gt;&lt;/citation&gt;&lt;citation&gt;&lt;id&gt;E290A059AF710E30908F95A310737C22&lt;/id&gt;&lt;/citation&gt;&lt;citation&gt;&lt;id&gt;408887F4A4DA010984608AB936ACBCD7&lt;/id&gt;&lt;/citation&gt;&lt;/metadata&gt;&lt;data&gt;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&lt;/data&gt; \* MERGEFORMAT</w:instrText>
      </w:r>
      <w:r w:rsidRPr="00257408">
        <w:rPr>
          <w:rFonts w:eastAsia="Calibri"/>
          <w:sz w:val="22"/>
          <w:szCs w:val="22"/>
        </w:rPr>
        <w:fldChar w:fldCharType="separate"/>
      </w:r>
      <w:r w:rsidR="008145B8" w:rsidRPr="00810317">
        <w:rPr>
          <w:noProof/>
          <w:color w:val="000000"/>
          <w:sz w:val="22"/>
          <w:szCs w:val="22"/>
          <w:vertAlign w:val="superscript"/>
        </w:rPr>
        <w:t>13–15</w:t>
      </w:r>
      <w:r w:rsidRPr="00257408">
        <w:rPr>
          <w:color w:val="000000"/>
          <w:sz w:val="22"/>
          <w:szCs w:val="22"/>
          <w:vertAlign w:val="superscript"/>
        </w:rPr>
        <w:fldChar w:fldCharType="end"/>
      </w:r>
      <w:r w:rsidRPr="00257408">
        <w:rPr>
          <w:sz w:val="22"/>
          <w:szCs w:val="22"/>
        </w:rPr>
        <w:t xml:space="preserve">. </w:t>
      </w:r>
      <w:r w:rsidR="002155D7" w:rsidRPr="00257408">
        <w:rPr>
          <w:sz w:val="22"/>
          <w:szCs w:val="22"/>
        </w:rPr>
        <w:t>Prior to inclusion into the SGCCA model, each data view w</w:t>
      </w:r>
      <w:r w:rsidR="002155D7">
        <w:rPr>
          <w:sz w:val="22"/>
          <w:szCs w:val="22"/>
        </w:rPr>
        <w:t>as</w:t>
      </w:r>
      <w:r w:rsidR="002155D7" w:rsidRPr="00257408">
        <w:rPr>
          <w:sz w:val="22"/>
          <w:szCs w:val="22"/>
        </w:rPr>
        <w:t xml:space="preserve"> corrected for age at time of </w:t>
      </w:r>
      <w:r w:rsidR="00EE75CE">
        <w:rPr>
          <w:sz w:val="22"/>
          <w:szCs w:val="22"/>
        </w:rPr>
        <w:t>MRI scan</w:t>
      </w:r>
      <w:r w:rsidR="002155D7" w:rsidRPr="00257408">
        <w:rPr>
          <w:sz w:val="22"/>
          <w:szCs w:val="22"/>
        </w:rPr>
        <w:t>, sex</w:t>
      </w:r>
      <w:r w:rsidR="00810317">
        <w:rPr>
          <w:sz w:val="22"/>
          <w:szCs w:val="22"/>
        </w:rPr>
        <w:t>,</w:t>
      </w:r>
      <w:r w:rsidR="002155D7" w:rsidRPr="00257408">
        <w:rPr>
          <w:sz w:val="22"/>
          <w:szCs w:val="22"/>
        </w:rPr>
        <w:t xml:space="preserve"> and site</w:t>
      </w:r>
      <w:r w:rsidR="002155D7">
        <w:rPr>
          <w:sz w:val="22"/>
          <w:szCs w:val="22"/>
        </w:rPr>
        <w:t xml:space="preserve">. </w:t>
      </w:r>
      <w:r w:rsidRPr="00257408">
        <w:rPr>
          <w:sz w:val="22"/>
          <w:szCs w:val="22"/>
        </w:rPr>
        <w:t>Details of model parameters, optimization</w:t>
      </w:r>
      <w:r w:rsidR="008145B8" w:rsidRPr="00257408">
        <w:rPr>
          <w:sz w:val="22"/>
          <w:szCs w:val="22"/>
        </w:rPr>
        <w:t>, and application</w:t>
      </w:r>
      <w:r w:rsidRPr="00257408">
        <w:rPr>
          <w:sz w:val="22"/>
          <w:szCs w:val="22"/>
        </w:rPr>
        <w:t xml:space="preserve"> are available in</w:t>
      </w:r>
      <w:r w:rsidR="00553C51" w:rsidRPr="00257408">
        <w:rPr>
          <w:sz w:val="22"/>
          <w:szCs w:val="22"/>
        </w:rPr>
        <w:t xml:space="preserve"> </w:t>
      </w:r>
      <w:r w:rsidR="00AA4CC1" w:rsidRPr="001D1F28">
        <w:rPr>
          <w:sz w:val="22"/>
          <w:szCs w:val="22"/>
        </w:rPr>
        <w:t>supplementary material</w:t>
      </w:r>
      <w:r w:rsidR="005035C5">
        <w:rPr>
          <w:sz w:val="22"/>
          <w:szCs w:val="22"/>
        </w:rPr>
        <w:t>s</w:t>
      </w:r>
      <w:r w:rsidRPr="00257408">
        <w:rPr>
          <w:sz w:val="22"/>
          <w:szCs w:val="22"/>
        </w:rPr>
        <w:t xml:space="preserve">. </w:t>
      </w:r>
      <w:r w:rsidRPr="00591734">
        <w:rPr>
          <w:sz w:val="22"/>
          <w:szCs w:val="22"/>
        </w:rPr>
        <w:t xml:space="preserve">SGCCA uses cross-covariance matrices of two or more sets of vectors (or </w:t>
      </w:r>
      <w:r w:rsidR="009E3CF0" w:rsidRPr="00591734">
        <w:rPr>
          <w:sz w:val="22"/>
          <w:szCs w:val="22"/>
        </w:rPr>
        <w:t>data</w:t>
      </w:r>
      <w:r w:rsidR="009E3CF0">
        <w:rPr>
          <w:sz w:val="22"/>
          <w:szCs w:val="22"/>
        </w:rPr>
        <w:t>-</w:t>
      </w:r>
      <w:r w:rsidRPr="00591734">
        <w:rPr>
          <w:sz w:val="22"/>
          <w:szCs w:val="22"/>
        </w:rPr>
        <w:t xml:space="preserve">views) to find the linear combinations (or components) of these </w:t>
      </w:r>
      <w:r w:rsidR="009E3CF0" w:rsidRPr="00591734">
        <w:rPr>
          <w:sz w:val="22"/>
          <w:szCs w:val="22"/>
        </w:rPr>
        <w:t>data</w:t>
      </w:r>
      <w:r w:rsidR="009E3CF0">
        <w:rPr>
          <w:sz w:val="22"/>
          <w:szCs w:val="22"/>
        </w:rPr>
        <w:t>-</w:t>
      </w:r>
      <w:r w:rsidRPr="00591734">
        <w:rPr>
          <w:sz w:val="22"/>
          <w:szCs w:val="22"/>
        </w:rPr>
        <w:t xml:space="preserve">views (clinical or neuroimaging data) that have maximum correlation with each other using gradient descent. We include all </w:t>
      </w:r>
      <w:r w:rsidR="009E3CF0" w:rsidRPr="00591734">
        <w:rPr>
          <w:sz w:val="22"/>
          <w:szCs w:val="22"/>
        </w:rPr>
        <w:t>data</w:t>
      </w:r>
      <w:r w:rsidR="009E3CF0">
        <w:rPr>
          <w:sz w:val="22"/>
          <w:szCs w:val="22"/>
        </w:rPr>
        <w:t>-</w:t>
      </w:r>
      <w:r w:rsidRPr="00591734">
        <w:rPr>
          <w:sz w:val="22"/>
          <w:szCs w:val="22"/>
        </w:rPr>
        <w:t>views into a unified model; thus, describing multimodal functional, structural, and diffusion MRI relationships in the context of cross-disorder symptom</w:t>
      </w:r>
      <w:r w:rsidR="005035C5">
        <w:rPr>
          <w:sz w:val="22"/>
          <w:szCs w:val="22"/>
        </w:rPr>
        <w:t>-</w:t>
      </w:r>
      <w:r w:rsidRPr="00591734">
        <w:rPr>
          <w:sz w:val="22"/>
          <w:szCs w:val="22"/>
        </w:rPr>
        <w:t xml:space="preserve">scores (Figure 1). </w:t>
      </w:r>
    </w:p>
    <w:p w14:paraId="0B5874A6" w14:textId="77777777" w:rsidR="005C10A5" w:rsidRPr="00591734" w:rsidRDefault="005C10A5" w:rsidP="009D2614">
      <w:pPr>
        <w:spacing w:line="480" w:lineRule="auto"/>
        <w:rPr>
          <w:b/>
          <w:bCs/>
          <w:color w:val="000000"/>
          <w:sz w:val="22"/>
          <w:szCs w:val="22"/>
        </w:rPr>
      </w:pPr>
    </w:p>
    <w:p w14:paraId="2278C827" w14:textId="5D9FDC09" w:rsidR="00BC6316" w:rsidRPr="00591734" w:rsidRDefault="005C10A5" w:rsidP="009D2614">
      <w:pPr>
        <w:spacing w:line="480" w:lineRule="auto"/>
        <w:rPr>
          <w:b/>
          <w:bCs/>
          <w:sz w:val="22"/>
          <w:szCs w:val="22"/>
        </w:rPr>
      </w:pPr>
      <w:r w:rsidRPr="00591734">
        <w:rPr>
          <w:b/>
          <w:bCs/>
          <w:color w:val="000000"/>
          <w:sz w:val="22"/>
          <w:szCs w:val="22"/>
        </w:rPr>
        <w:t>Results</w:t>
      </w:r>
    </w:p>
    <w:p w14:paraId="7A8EDD63" w14:textId="77777777" w:rsidR="00BC6316" w:rsidRPr="00591734" w:rsidRDefault="00BC6316" w:rsidP="009D2614">
      <w:pPr>
        <w:spacing w:line="480" w:lineRule="auto"/>
        <w:rPr>
          <w:i/>
          <w:sz w:val="22"/>
          <w:szCs w:val="22"/>
        </w:rPr>
      </w:pPr>
    </w:p>
    <w:p w14:paraId="5C565238" w14:textId="4695EEB1" w:rsidR="00A06593" w:rsidRPr="00591734" w:rsidRDefault="00E5532D" w:rsidP="009D2614">
      <w:pPr>
        <w:spacing w:line="480" w:lineRule="auto"/>
        <w:rPr>
          <w:color w:val="000000"/>
          <w:sz w:val="22"/>
          <w:szCs w:val="22"/>
        </w:rPr>
      </w:pPr>
      <w:r>
        <w:rPr>
          <w:color w:val="000000"/>
          <w:sz w:val="22"/>
          <w:szCs w:val="22"/>
        </w:rPr>
        <w:t>W</w:t>
      </w:r>
      <w:r w:rsidR="009E444B" w:rsidRPr="00591734">
        <w:rPr>
          <w:color w:val="000000"/>
          <w:sz w:val="22"/>
          <w:szCs w:val="22"/>
        </w:rPr>
        <w:t>e</w:t>
      </w:r>
      <w:r w:rsidR="00037F64" w:rsidRPr="00591734">
        <w:rPr>
          <w:color w:val="000000"/>
          <w:sz w:val="22"/>
          <w:szCs w:val="22"/>
        </w:rPr>
        <w:t xml:space="preserve"> establish</w:t>
      </w:r>
      <w:r w:rsidR="009E444B" w:rsidRPr="00591734">
        <w:rPr>
          <w:color w:val="000000"/>
          <w:sz w:val="22"/>
          <w:szCs w:val="22"/>
        </w:rPr>
        <w:t>ed</w:t>
      </w:r>
      <w:r w:rsidR="00037F64" w:rsidRPr="00591734">
        <w:rPr>
          <w:color w:val="000000"/>
          <w:sz w:val="22"/>
          <w:szCs w:val="22"/>
        </w:rPr>
        <w:t xml:space="preserve"> an optimized </w:t>
      </w:r>
      <w:r w:rsidR="00BC6316" w:rsidRPr="00591734">
        <w:rPr>
          <w:color w:val="000000"/>
          <w:sz w:val="22"/>
          <w:szCs w:val="22"/>
        </w:rPr>
        <w:t xml:space="preserve">SGCCA </w:t>
      </w:r>
      <w:r w:rsidR="00037F64" w:rsidRPr="00591734">
        <w:rPr>
          <w:color w:val="000000"/>
          <w:sz w:val="22"/>
          <w:szCs w:val="22"/>
        </w:rPr>
        <w:t>model</w:t>
      </w:r>
      <w:r w:rsidR="00D97A2E" w:rsidRPr="00591734">
        <w:rPr>
          <w:color w:val="000000"/>
          <w:sz w:val="22"/>
          <w:szCs w:val="22"/>
        </w:rPr>
        <w:t xml:space="preserve"> (Figure 1)</w:t>
      </w:r>
      <w:r w:rsidR="00037F64" w:rsidRPr="00591734">
        <w:rPr>
          <w:color w:val="000000"/>
          <w:sz w:val="22"/>
          <w:szCs w:val="22"/>
        </w:rPr>
        <w:t>, reduc</w:t>
      </w:r>
      <w:r w:rsidR="009E444B" w:rsidRPr="00591734">
        <w:rPr>
          <w:color w:val="000000"/>
          <w:sz w:val="22"/>
          <w:szCs w:val="22"/>
        </w:rPr>
        <w:t>ing</w:t>
      </w:r>
      <w:r w:rsidR="00037F64" w:rsidRPr="00591734">
        <w:rPr>
          <w:color w:val="000000"/>
          <w:sz w:val="22"/>
          <w:szCs w:val="22"/>
        </w:rPr>
        <w:t xml:space="preserve"> the number of collinear variables in our data</w:t>
      </w:r>
      <w:r w:rsidR="009E3CF0">
        <w:rPr>
          <w:color w:val="000000"/>
          <w:sz w:val="22"/>
          <w:szCs w:val="22"/>
        </w:rPr>
        <w:t>-</w:t>
      </w:r>
      <w:r w:rsidR="00037F64" w:rsidRPr="00591734">
        <w:rPr>
          <w:color w:val="000000"/>
          <w:sz w:val="22"/>
          <w:szCs w:val="22"/>
        </w:rPr>
        <w:t xml:space="preserve">views while maximizing the variance explained. The optimal </w:t>
      </w:r>
      <w:r w:rsidR="00037F64" w:rsidRPr="00591734">
        <w:rPr>
          <w:sz w:val="22"/>
          <w:szCs w:val="22"/>
        </w:rPr>
        <w:t>L</w:t>
      </w:r>
      <w:r w:rsidR="00037F64" w:rsidRPr="00591734">
        <w:rPr>
          <w:sz w:val="22"/>
          <w:szCs w:val="22"/>
          <w:vertAlign w:val="subscript"/>
        </w:rPr>
        <w:t>1</w:t>
      </w:r>
      <w:r w:rsidR="00037F64" w:rsidRPr="00591734">
        <w:rPr>
          <w:color w:val="000000"/>
          <w:sz w:val="22"/>
          <w:szCs w:val="22"/>
        </w:rPr>
        <w:t xml:space="preserve"> sparsity for all data</w:t>
      </w:r>
      <w:r w:rsidR="009E3CF0">
        <w:rPr>
          <w:color w:val="000000"/>
          <w:sz w:val="22"/>
          <w:szCs w:val="22"/>
        </w:rPr>
        <w:t>-</w:t>
      </w:r>
      <w:r w:rsidR="00037F64" w:rsidRPr="00591734">
        <w:rPr>
          <w:color w:val="000000"/>
          <w:sz w:val="22"/>
          <w:szCs w:val="22"/>
        </w:rPr>
        <w:t>views was lambda = 0</w:t>
      </w:r>
      <w:r w:rsidR="00C779FE" w:rsidRPr="00591734">
        <w:rPr>
          <w:color w:val="000000"/>
          <w:sz w:val="22"/>
          <w:szCs w:val="22"/>
        </w:rPr>
        <w:t>.</w:t>
      </w:r>
      <w:r w:rsidR="00037F64" w:rsidRPr="00591734">
        <w:rPr>
          <w:color w:val="000000"/>
          <w:sz w:val="22"/>
          <w:szCs w:val="22"/>
        </w:rPr>
        <w:t>3 after 1000 permutations at each of the 10 steps (z-statistic = 1</w:t>
      </w:r>
      <w:r w:rsidR="0008710E" w:rsidRPr="00591734">
        <w:rPr>
          <w:color w:val="000000"/>
          <w:sz w:val="22"/>
          <w:szCs w:val="22"/>
        </w:rPr>
        <w:t>2</w:t>
      </w:r>
      <w:r w:rsidR="00C779FE" w:rsidRPr="00591734">
        <w:rPr>
          <w:color w:val="000000"/>
          <w:sz w:val="22"/>
          <w:szCs w:val="22"/>
        </w:rPr>
        <w:t>.</w:t>
      </w:r>
      <w:r w:rsidR="00037F64" w:rsidRPr="00591734">
        <w:rPr>
          <w:color w:val="000000"/>
          <w:sz w:val="22"/>
          <w:szCs w:val="22"/>
        </w:rPr>
        <w:t xml:space="preserve">6, </w:t>
      </w:r>
      <w:proofErr w:type="spellStart"/>
      <w:r w:rsidR="00923D31">
        <w:rPr>
          <w:color w:val="000000"/>
          <w:sz w:val="22"/>
          <w:szCs w:val="22"/>
        </w:rPr>
        <w:t>e</w:t>
      </w:r>
      <w:r w:rsidR="00037F64" w:rsidRPr="00591734">
        <w:rPr>
          <w:color w:val="000000"/>
          <w:sz w:val="22"/>
          <w:szCs w:val="22"/>
        </w:rPr>
        <w:t>Figure</w:t>
      </w:r>
      <w:proofErr w:type="spellEnd"/>
      <w:r w:rsidR="00037F64" w:rsidRPr="00591734">
        <w:rPr>
          <w:color w:val="000000"/>
          <w:sz w:val="22"/>
          <w:szCs w:val="22"/>
        </w:rPr>
        <w:t xml:space="preserve"> </w:t>
      </w:r>
      <w:r w:rsidR="00923D31">
        <w:rPr>
          <w:color w:val="000000"/>
          <w:sz w:val="22"/>
          <w:szCs w:val="22"/>
        </w:rPr>
        <w:t>3</w:t>
      </w:r>
      <w:r w:rsidR="008230AB" w:rsidRPr="00591734">
        <w:rPr>
          <w:color w:val="000000"/>
          <w:sz w:val="22"/>
          <w:szCs w:val="22"/>
        </w:rPr>
        <w:t>A</w:t>
      </w:r>
      <w:r w:rsidR="00037F64" w:rsidRPr="00591734">
        <w:rPr>
          <w:color w:val="000000"/>
          <w:sz w:val="22"/>
          <w:szCs w:val="22"/>
        </w:rPr>
        <w:t xml:space="preserve">). </w:t>
      </w:r>
      <w:r w:rsidR="000E2FD9" w:rsidRPr="000E2FD9">
        <w:rPr>
          <w:color w:val="000000"/>
          <w:sz w:val="22"/>
          <w:szCs w:val="22"/>
        </w:rPr>
        <w:t>We selected ten components as the point at which the cumulative average variance explained (AVE) of the full model levels off at 40.4% (</w:t>
      </w:r>
      <w:proofErr w:type="spellStart"/>
      <w:r w:rsidR="00923D31">
        <w:rPr>
          <w:color w:val="000000"/>
          <w:sz w:val="22"/>
          <w:szCs w:val="22"/>
        </w:rPr>
        <w:t>e</w:t>
      </w:r>
      <w:r w:rsidR="000E2FD9" w:rsidRPr="000E2FD9">
        <w:rPr>
          <w:color w:val="000000"/>
          <w:sz w:val="22"/>
          <w:szCs w:val="22"/>
        </w:rPr>
        <w:t>Figure</w:t>
      </w:r>
      <w:proofErr w:type="spellEnd"/>
      <w:r w:rsidR="000E2FD9" w:rsidRPr="000E2FD9">
        <w:rPr>
          <w:color w:val="000000"/>
          <w:sz w:val="22"/>
          <w:szCs w:val="22"/>
        </w:rPr>
        <w:t xml:space="preserve"> </w:t>
      </w:r>
      <w:r w:rsidR="00923D31">
        <w:rPr>
          <w:color w:val="000000"/>
          <w:sz w:val="22"/>
          <w:szCs w:val="22"/>
        </w:rPr>
        <w:t>3</w:t>
      </w:r>
      <w:r w:rsidR="00923D31" w:rsidRPr="000E2FD9">
        <w:rPr>
          <w:color w:val="000000"/>
          <w:sz w:val="22"/>
          <w:szCs w:val="22"/>
        </w:rPr>
        <w:t>B</w:t>
      </w:r>
      <w:r w:rsidR="000E2FD9" w:rsidRPr="000E2FD9">
        <w:rPr>
          <w:color w:val="000000"/>
          <w:sz w:val="22"/>
          <w:szCs w:val="22"/>
        </w:rPr>
        <w:t>).</w:t>
      </w:r>
      <w:r w:rsidR="00037F64" w:rsidRPr="00591734">
        <w:rPr>
          <w:color w:val="000000"/>
          <w:sz w:val="22"/>
          <w:szCs w:val="22"/>
        </w:rPr>
        <w:t xml:space="preserve"> The stability selection was performed by randomly selecting 50% of the training data without replacement 10000 times and retaining the clinical items, brain regions, and resting-state brain mode connectivity variables that appeared in 90% of the subsampled SGCCA models (</w:t>
      </w:r>
      <w:proofErr w:type="spellStart"/>
      <w:r w:rsidR="00923D31">
        <w:rPr>
          <w:color w:val="000000" w:themeColor="text1"/>
          <w:sz w:val="22"/>
          <w:szCs w:val="22"/>
        </w:rPr>
        <w:t>e</w:t>
      </w:r>
      <w:r w:rsidR="00037F64" w:rsidRPr="00591734">
        <w:rPr>
          <w:color w:val="000000"/>
          <w:sz w:val="22"/>
          <w:szCs w:val="22"/>
        </w:rPr>
        <w:t>Figure</w:t>
      </w:r>
      <w:proofErr w:type="spellEnd"/>
      <w:r w:rsidR="00037F64" w:rsidRPr="00591734">
        <w:rPr>
          <w:color w:val="000000"/>
          <w:sz w:val="22"/>
          <w:szCs w:val="22"/>
        </w:rPr>
        <w:t xml:space="preserve"> </w:t>
      </w:r>
      <w:r w:rsidR="001464DE">
        <w:rPr>
          <w:color w:val="000000"/>
          <w:sz w:val="22"/>
          <w:szCs w:val="22"/>
        </w:rPr>
        <w:lastRenderedPageBreak/>
        <w:t>3</w:t>
      </w:r>
      <w:r w:rsidR="00923D31">
        <w:rPr>
          <w:color w:val="000000"/>
          <w:sz w:val="22"/>
          <w:szCs w:val="22"/>
        </w:rPr>
        <w:t>CD</w:t>
      </w:r>
      <w:r w:rsidR="00037F64" w:rsidRPr="00591734">
        <w:rPr>
          <w:color w:val="000000"/>
          <w:sz w:val="22"/>
          <w:szCs w:val="22"/>
        </w:rPr>
        <w:t>). The final model (selected variables, ten components, and λ</w:t>
      </w:r>
      <w:r w:rsidR="00037F64" w:rsidRPr="00591734">
        <w:rPr>
          <w:color w:val="000000"/>
          <w:sz w:val="22"/>
          <w:szCs w:val="22"/>
          <w:vertAlign w:val="subscript"/>
        </w:rPr>
        <w:t>1</w:t>
      </w:r>
      <w:r w:rsidR="00037F64" w:rsidRPr="00591734">
        <w:rPr>
          <w:color w:val="000000"/>
          <w:sz w:val="22"/>
          <w:szCs w:val="22"/>
        </w:rPr>
        <w:t>=1</w:t>
      </w:r>
      <w:r w:rsidR="00C779FE" w:rsidRPr="00591734">
        <w:rPr>
          <w:color w:val="000000"/>
          <w:sz w:val="22"/>
          <w:szCs w:val="22"/>
        </w:rPr>
        <w:t>.</w:t>
      </w:r>
      <w:r w:rsidR="00037F64" w:rsidRPr="00591734">
        <w:rPr>
          <w:color w:val="000000"/>
          <w:sz w:val="22"/>
          <w:szCs w:val="22"/>
        </w:rPr>
        <w:t>0) explained 52</w:t>
      </w:r>
      <w:r w:rsidR="00C779FE" w:rsidRPr="00591734">
        <w:rPr>
          <w:color w:val="000000"/>
          <w:sz w:val="22"/>
          <w:szCs w:val="22"/>
        </w:rPr>
        <w:t>.</w:t>
      </w:r>
      <w:r w:rsidR="00037F64" w:rsidRPr="00591734">
        <w:rPr>
          <w:color w:val="000000"/>
          <w:sz w:val="22"/>
          <w:szCs w:val="22"/>
        </w:rPr>
        <w:t xml:space="preserve">7% of the variance among all </w:t>
      </w:r>
      <w:r w:rsidR="009E3CF0" w:rsidRPr="00591734">
        <w:rPr>
          <w:color w:val="000000"/>
          <w:sz w:val="22"/>
          <w:szCs w:val="22"/>
        </w:rPr>
        <w:t>data</w:t>
      </w:r>
      <w:r w:rsidR="009E3CF0">
        <w:rPr>
          <w:color w:val="000000"/>
          <w:sz w:val="22"/>
          <w:szCs w:val="22"/>
        </w:rPr>
        <w:t>-</w:t>
      </w:r>
      <w:r w:rsidR="00037F64" w:rsidRPr="00591734">
        <w:rPr>
          <w:color w:val="000000"/>
          <w:sz w:val="22"/>
          <w:szCs w:val="22"/>
        </w:rPr>
        <w:t>views</w:t>
      </w:r>
      <w:r w:rsidR="00037F64" w:rsidRPr="00591734">
        <w:rPr>
          <w:sz w:val="22"/>
          <w:szCs w:val="22"/>
        </w:rPr>
        <w:t xml:space="preserve"> </w:t>
      </w:r>
      <w:r w:rsidR="00037F64" w:rsidRPr="00591734">
        <w:rPr>
          <w:color w:val="000000"/>
          <w:sz w:val="22"/>
          <w:szCs w:val="22"/>
        </w:rPr>
        <w:t>(</w:t>
      </w:r>
      <w:proofErr w:type="spellStart"/>
      <w:r w:rsidR="00923D31">
        <w:rPr>
          <w:color w:val="000000"/>
          <w:sz w:val="22"/>
          <w:szCs w:val="22"/>
        </w:rPr>
        <w:t>e</w:t>
      </w:r>
      <w:r w:rsidR="00037F64" w:rsidRPr="00591734">
        <w:rPr>
          <w:color w:val="000000"/>
          <w:sz w:val="22"/>
          <w:szCs w:val="22"/>
        </w:rPr>
        <w:t>Figure</w:t>
      </w:r>
      <w:proofErr w:type="spellEnd"/>
      <w:r w:rsidR="00037F64" w:rsidRPr="00591734">
        <w:rPr>
          <w:color w:val="000000"/>
          <w:sz w:val="22"/>
          <w:szCs w:val="22"/>
        </w:rPr>
        <w:t xml:space="preserve"> </w:t>
      </w:r>
      <w:r w:rsidR="00923D31">
        <w:rPr>
          <w:color w:val="000000"/>
          <w:sz w:val="22"/>
          <w:szCs w:val="22"/>
        </w:rPr>
        <w:t>3</w:t>
      </w:r>
      <w:r w:rsidR="00923D31">
        <w:rPr>
          <w:sz w:val="22"/>
          <w:szCs w:val="22"/>
        </w:rPr>
        <w:t>E</w:t>
      </w:r>
      <w:r w:rsidR="00037F64" w:rsidRPr="00591734">
        <w:rPr>
          <w:color w:val="000000"/>
          <w:sz w:val="22"/>
          <w:szCs w:val="22"/>
        </w:rPr>
        <w:t>).</w:t>
      </w:r>
    </w:p>
    <w:p w14:paraId="41085917" w14:textId="77777777" w:rsidR="00C040E7" w:rsidRPr="00591734" w:rsidRDefault="00C040E7" w:rsidP="009D2614">
      <w:pPr>
        <w:spacing w:line="480" w:lineRule="auto"/>
        <w:rPr>
          <w:b/>
          <w:sz w:val="22"/>
          <w:szCs w:val="22"/>
        </w:rPr>
      </w:pPr>
    </w:p>
    <w:p w14:paraId="79A40576" w14:textId="4B38C8CA" w:rsidR="00C040E7" w:rsidRPr="002856FC" w:rsidRDefault="00D00829" w:rsidP="009D2614">
      <w:pPr>
        <w:spacing w:line="480" w:lineRule="auto"/>
        <w:rPr>
          <w:sz w:val="22"/>
          <w:szCs w:val="22"/>
        </w:rPr>
      </w:pPr>
      <w:r w:rsidRPr="00591734">
        <w:rPr>
          <w:color w:val="000000"/>
          <w:sz w:val="22"/>
          <w:szCs w:val="22"/>
        </w:rPr>
        <w:t>In the training data, ten canonical components we investigated were significant (Z=4</w:t>
      </w:r>
      <w:r w:rsidR="00C779FE" w:rsidRPr="00591734">
        <w:rPr>
          <w:color w:val="000000"/>
          <w:sz w:val="22"/>
          <w:szCs w:val="22"/>
        </w:rPr>
        <w:t>.</w:t>
      </w:r>
      <w:r w:rsidRPr="00591734">
        <w:rPr>
          <w:color w:val="000000"/>
          <w:sz w:val="22"/>
          <w:szCs w:val="22"/>
        </w:rPr>
        <w:t>4 to 31</w:t>
      </w:r>
      <w:r w:rsidR="00C779FE" w:rsidRPr="00591734">
        <w:rPr>
          <w:color w:val="000000"/>
          <w:sz w:val="22"/>
          <w:szCs w:val="22"/>
        </w:rPr>
        <w:t>.</w:t>
      </w:r>
      <w:r w:rsidRPr="00591734">
        <w:rPr>
          <w:color w:val="000000"/>
          <w:sz w:val="22"/>
          <w:szCs w:val="22"/>
        </w:rPr>
        <w:t xml:space="preserve">9, </w:t>
      </w:r>
      <w:proofErr w:type="spellStart"/>
      <w:r w:rsidRPr="00591734">
        <w:rPr>
          <w:color w:val="000000"/>
          <w:sz w:val="22"/>
          <w:szCs w:val="22"/>
        </w:rPr>
        <w:t>AVE</w:t>
      </w:r>
      <w:r w:rsidRPr="00591734">
        <w:rPr>
          <w:color w:val="000000"/>
          <w:sz w:val="22"/>
          <w:szCs w:val="22"/>
          <w:vertAlign w:val="subscript"/>
        </w:rPr>
        <w:t>inner</w:t>
      </w:r>
      <w:proofErr w:type="spellEnd"/>
      <w:r w:rsidRPr="00591734">
        <w:rPr>
          <w:color w:val="000000"/>
          <w:sz w:val="22"/>
          <w:szCs w:val="22"/>
        </w:rPr>
        <w:t>=0</w:t>
      </w:r>
      <w:r w:rsidR="00C779FE" w:rsidRPr="00591734">
        <w:rPr>
          <w:color w:val="000000"/>
          <w:sz w:val="22"/>
          <w:szCs w:val="22"/>
        </w:rPr>
        <w:t>.</w:t>
      </w:r>
      <w:r w:rsidRPr="00591734">
        <w:rPr>
          <w:color w:val="000000"/>
          <w:sz w:val="22"/>
          <w:szCs w:val="22"/>
        </w:rPr>
        <w:t>025 to 0</w:t>
      </w:r>
      <w:r w:rsidR="00C779FE" w:rsidRPr="00591734">
        <w:rPr>
          <w:color w:val="000000"/>
          <w:sz w:val="22"/>
          <w:szCs w:val="22"/>
        </w:rPr>
        <w:t>.</w:t>
      </w:r>
      <w:r w:rsidRPr="00591734">
        <w:rPr>
          <w:color w:val="000000"/>
          <w:sz w:val="22"/>
          <w:szCs w:val="22"/>
        </w:rPr>
        <w:t xml:space="preserve">037, </w:t>
      </w:r>
      <w:proofErr w:type="spellStart"/>
      <w:r w:rsidRPr="00591734">
        <w:rPr>
          <w:color w:val="000000"/>
          <w:sz w:val="22"/>
          <w:szCs w:val="22"/>
        </w:rPr>
        <w:t>p</w:t>
      </w:r>
      <w:r w:rsidRPr="00591734">
        <w:rPr>
          <w:color w:val="000000"/>
          <w:sz w:val="22"/>
          <w:szCs w:val="22"/>
          <w:vertAlign w:val="subscript"/>
        </w:rPr>
        <w:t>permuted</w:t>
      </w:r>
      <w:proofErr w:type="spellEnd"/>
      <w:r w:rsidRPr="00591734">
        <w:rPr>
          <w:color w:val="000000"/>
          <w:sz w:val="22"/>
          <w:szCs w:val="22"/>
        </w:rPr>
        <w:t>&lt;1</w:t>
      </w:r>
      <w:r w:rsidR="00C779FE" w:rsidRPr="00591734">
        <w:rPr>
          <w:color w:val="000000"/>
          <w:sz w:val="22"/>
          <w:szCs w:val="22"/>
        </w:rPr>
        <w:t>.</w:t>
      </w:r>
      <w:r w:rsidRPr="00591734">
        <w:rPr>
          <w:color w:val="000000"/>
          <w:sz w:val="22"/>
          <w:szCs w:val="22"/>
        </w:rPr>
        <w:t>0x10</w:t>
      </w:r>
      <w:r w:rsidRPr="00591734">
        <w:rPr>
          <w:color w:val="000000"/>
          <w:sz w:val="22"/>
          <w:szCs w:val="22"/>
          <w:vertAlign w:val="superscript"/>
        </w:rPr>
        <w:t>-4</w:t>
      </w:r>
      <w:r w:rsidRPr="00591734">
        <w:rPr>
          <w:color w:val="000000"/>
          <w:sz w:val="22"/>
          <w:szCs w:val="22"/>
        </w:rPr>
        <w:t xml:space="preserve">, </w:t>
      </w:r>
      <w:proofErr w:type="spellStart"/>
      <w:r w:rsidR="00923D31">
        <w:rPr>
          <w:color w:val="000000" w:themeColor="text1"/>
          <w:sz w:val="22"/>
          <w:szCs w:val="22"/>
        </w:rPr>
        <w:t>e</w:t>
      </w:r>
      <w:r w:rsidRPr="00591734">
        <w:rPr>
          <w:color w:val="000000"/>
          <w:sz w:val="22"/>
          <w:szCs w:val="22"/>
        </w:rPr>
        <w:t>Figure</w:t>
      </w:r>
      <w:proofErr w:type="spellEnd"/>
      <w:r w:rsidRPr="00591734">
        <w:rPr>
          <w:color w:val="000000"/>
          <w:sz w:val="22"/>
          <w:szCs w:val="22"/>
        </w:rPr>
        <w:t xml:space="preserve"> </w:t>
      </w:r>
      <w:r w:rsidR="00923D31">
        <w:rPr>
          <w:sz w:val="22"/>
          <w:szCs w:val="22"/>
        </w:rPr>
        <w:t>3F</w:t>
      </w:r>
      <w:r w:rsidRPr="00591734">
        <w:rPr>
          <w:color w:val="000000"/>
          <w:sz w:val="22"/>
          <w:szCs w:val="22"/>
        </w:rPr>
        <w:t>). In the test data, the first six models remained significant (Z=1</w:t>
      </w:r>
      <w:r w:rsidR="00C779FE" w:rsidRPr="00591734">
        <w:rPr>
          <w:color w:val="000000"/>
          <w:sz w:val="22"/>
          <w:szCs w:val="22"/>
        </w:rPr>
        <w:t>.</w:t>
      </w:r>
      <w:r w:rsidRPr="00591734">
        <w:rPr>
          <w:color w:val="000000"/>
          <w:sz w:val="22"/>
          <w:szCs w:val="22"/>
        </w:rPr>
        <w:t>8 to 10</w:t>
      </w:r>
      <w:r w:rsidR="00C779FE" w:rsidRPr="00591734">
        <w:rPr>
          <w:color w:val="000000"/>
          <w:sz w:val="22"/>
          <w:szCs w:val="22"/>
        </w:rPr>
        <w:t>.</w:t>
      </w:r>
      <w:r w:rsidRPr="00591734">
        <w:rPr>
          <w:color w:val="000000"/>
          <w:sz w:val="22"/>
          <w:szCs w:val="22"/>
        </w:rPr>
        <w:t xml:space="preserve">3, </w:t>
      </w:r>
      <w:proofErr w:type="spellStart"/>
      <w:r w:rsidRPr="00591734">
        <w:rPr>
          <w:color w:val="000000"/>
          <w:sz w:val="22"/>
          <w:szCs w:val="22"/>
        </w:rPr>
        <w:t>AVE</w:t>
      </w:r>
      <w:r w:rsidRPr="00591734">
        <w:rPr>
          <w:color w:val="000000"/>
          <w:sz w:val="22"/>
          <w:szCs w:val="22"/>
          <w:vertAlign w:val="subscript"/>
        </w:rPr>
        <w:t>inner</w:t>
      </w:r>
      <w:proofErr w:type="spellEnd"/>
      <w:r w:rsidRPr="00591734">
        <w:rPr>
          <w:color w:val="000000"/>
          <w:sz w:val="22"/>
          <w:szCs w:val="22"/>
        </w:rPr>
        <w:t>=0</w:t>
      </w:r>
      <w:r w:rsidR="00C779FE" w:rsidRPr="00591734">
        <w:rPr>
          <w:color w:val="000000"/>
          <w:sz w:val="22"/>
          <w:szCs w:val="22"/>
        </w:rPr>
        <w:t>.</w:t>
      </w:r>
      <w:r w:rsidRPr="00591734">
        <w:rPr>
          <w:color w:val="000000"/>
          <w:sz w:val="22"/>
          <w:szCs w:val="22"/>
        </w:rPr>
        <w:t>008 to 0</w:t>
      </w:r>
      <w:r w:rsidR="00C779FE" w:rsidRPr="00591734">
        <w:rPr>
          <w:color w:val="000000"/>
          <w:sz w:val="22"/>
          <w:szCs w:val="22"/>
        </w:rPr>
        <w:t>.</w:t>
      </w:r>
      <w:r w:rsidRPr="00591734">
        <w:rPr>
          <w:color w:val="000000"/>
          <w:sz w:val="22"/>
          <w:szCs w:val="22"/>
        </w:rPr>
        <w:t xml:space="preserve">017, </w:t>
      </w:r>
      <w:proofErr w:type="spellStart"/>
      <w:r w:rsidRPr="00591734">
        <w:rPr>
          <w:color w:val="000000"/>
          <w:sz w:val="22"/>
          <w:szCs w:val="22"/>
        </w:rPr>
        <w:t>p</w:t>
      </w:r>
      <w:r w:rsidRPr="00591734">
        <w:rPr>
          <w:color w:val="000000"/>
          <w:sz w:val="22"/>
          <w:szCs w:val="22"/>
          <w:vertAlign w:val="subscript"/>
        </w:rPr>
        <w:t>permuted</w:t>
      </w:r>
      <w:proofErr w:type="spellEnd"/>
      <w:r w:rsidRPr="00591734">
        <w:rPr>
          <w:color w:val="000000"/>
          <w:sz w:val="22"/>
          <w:szCs w:val="22"/>
        </w:rPr>
        <w:t>=0</w:t>
      </w:r>
      <w:r w:rsidR="00C779FE" w:rsidRPr="00591734">
        <w:rPr>
          <w:color w:val="000000"/>
          <w:sz w:val="22"/>
          <w:szCs w:val="22"/>
        </w:rPr>
        <w:t>.</w:t>
      </w:r>
      <w:r w:rsidRPr="00591734">
        <w:rPr>
          <w:color w:val="000000"/>
          <w:sz w:val="22"/>
          <w:szCs w:val="22"/>
        </w:rPr>
        <w:t>048 to &lt;1</w:t>
      </w:r>
      <w:r w:rsidR="00C779FE" w:rsidRPr="00591734">
        <w:rPr>
          <w:color w:val="000000"/>
          <w:sz w:val="22"/>
          <w:szCs w:val="22"/>
        </w:rPr>
        <w:t>.</w:t>
      </w:r>
      <w:r w:rsidRPr="00591734">
        <w:rPr>
          <w:color w:val="000000"/>
          <w:sz w:val="22"/>
          <w:szCs w:val="22"/>
        </w:rPr>
        <w:t>0x10</w:t>
      </w:r>
      <w:r w:rsidRPr="00591734">
        <w:rPr>
          <w:color w:val="000000"/>
          <w:sz w:val="22"/>
          <w:szCs w:val="22"/>
          <w:vertAlign w:val="superscript"/>
        </w:rPr>
        <w:t>-4</w:t>
      </w:r>
      <w:r w:rsidRPr="00591734">
        <w:rPr>
          <w:color w:val="000000"/>
          <w:sz w:val="22"/>
          <w:szCs w:val="22"/>
        </w:rPr>
        <w:t xml:space="preserve">, </w:t>
      </w:r>
      <w:proofErr w:type="spellStart"/>
      <w:r w:rsidR="00923D31">
        <w:rPr>
          <w:color w:val="000000" w:themeColor="text1"/>
          <w:sz w:val="22"/>
          <w:szCs w:val="22"/>
        </w:rPr>
        <w:t>e</w:t>
      </w:r>
      <w:r w:rsidRPr="00591734">
        <w:rPr>
          <w:color w:val="000000"/>
          <w:sz w:val="22"/>
          <w:szCs w:val="22"/>
        </w:rPr>
        <w:t>Figure</w:t>
      </w:r>
      <w:proofErr w:type="spellEnd"/>
      <w:r w:rsidRPr="00591734">
        <w:rPr>
          <w:color w:val="000000"/>
          <w:sz w:val="22"/>
          <w:szCs w:val="22"/>
        </w:rPr>
        <w:t xml:space="preserve"> </w:t>
      </w:r>
      <w:r w:rsidR="00923D31">
        <w:rPr>
          <w:color w:val="000000"/>
          <w:sz w:val="22"/>
          <w:szCs w:val="22"/>
        </w:rPr>
        <w:t>3F</w:t>
      </w:r>
      <w:r w:rsidRPr="00591734">
        <w:rPr>
          <w:color w:val="000000"/>
          <w:sz w:val="22"/>
          <w:szCs w:val="22"/>
        </w:rPr>
        <w:t xml:space="preserve">). Since the six components were significant for the model’s inner canonical correlation, we consider these to be components of interest. For an overview of the contribution of </w:t>
      </w:r>
      <w:r w:rsidR="00810317">
        <w:rPr>
          <w:color w:val="000000"/>
          <w:sz w:val="22"/>
          <w:szCs w:val="22"/>
        </w:rPr>
        <w:t xml:space="preserve">the </w:t>
      </w:r>
      <w:r w:rsidRPr="00591734">
        <w:rPr>
          <w:color w:val="000000"/>
          <w:sz w:val="22"/>
          <w:szCs w:val="22"/>
        </w:rPr>
        <w:t>composition of individual clinical items to psychopathology scores for the six components of interest, we calculated the mean DAWBA clinical subdomains, the AUDIT, and SDQ subscales for the structural coefficients (correlation between each psychopathology score and clinical items).</w:t>
      </w:r>
      <w:r w:rsidR="000A0741">
        <w:rPr>
          <w:color w:val="000000"/>
          <w:sz w:val="22"/>
          <w:szCs w:val="22"/>
        </w:rPr>
        <w:t xml:space="preserve"> The training, test</w:t>
      </w:r>
      <w:r w:rsidR="00810317">
        <w:rPr>
          <w:color w:val="000000"/>
          <w:sz w:val="22"/>
          <w:szCs w:val="22"/>
        </w:rPr>
        <w:t>,</w:t>
      </w:r>
      <w:r w:rsidR="000A0741">
        <w:rPr>
          <w:color w:val="000000"/>
          <w:sz w:val="22"/>
          <w:szCs w:val="22"/>
        </w:rPr>
        <w:t xml:space="preserve"> and STRATIFY/ESTRA samples were similar in terms of psycho</w:t>
      </w:r>
      <w:r w:rsidR="000A0741" w:rsidRPr="00EE3C32">
        <w:rPr>
          <w:color w:val="000000"/>
          <w:sz w:val="22"/>
          <w:szCs w:val="22"/>
        </w:rPr>
        <w:t xml:space="preserve">pathology (Figure </w:t>
      </w:r>
      <w:r w:rsidR="00923D31">
        <w:rPr>
          <w:color w:val="000000"/>
          <w:sz w:val="22"/>
          <w:szCs w:val="22"/>
        </w:rPr>
        <w:t>2</w:t>
      </w:r>
      <w:r w:rsidR="000A0741" w:rsidRPr="00EE3C32">
        <w:rPr>
          <w:color w:val="000000"/>
          <w:sz w:val="22"/>
          <w:szCs w:val="22"/>
        </w:rPr>
        <w:t>).</w:t>
      </w:r>
      <w:r w:rsidRPr="00EE3C32">
        <w:rPr>
          <w:color w:val="000000"/>
          <w:sz w:val="22"/>
          <w:szCs w:val="22"/>
        </w:rPr>
        <w:t xml:space="preserve"> Based</w:t>
      </w:r>
      <w:r w:rsidRPr="00591734">
        <w:rPr>
          <w:color w:val="000000"/>
          <w:sz w:val="22"/>
          <w:szCs w:val="22"/>
        </w:rPr>
        <w:t xml:space="preserve"> on these values, we categorized the psychopathology scores as: </w:t>
      </w:r>
      <w:r w:rsidR="00FA56E9">
        <w:rPr>
          <w:color w:val="000000"/>
          <w:sz w:val="22"/>
          <w:szCs w:val="22"/>
        </w:rPr>
        <w:t>excitability and impulsiv</w:t>
      </w:r>
      <w:r w:rsidR="0087591F">
        <w:rPr>
          <w:color w:val="000000"/>
          <w:sz w:val="22"/>
          <w:szCs w:val="22"/>
        </w:rPr>
        <w:t>ity</w:t>
      </w:r>
      <w:r w:rsidRPr="00591734">
        <w:rPr>
          <w:color w:val="000000"/>
          <w:sz w:val="22"/>
          <w:szCs w:val="22"/>
        </w:rPr>
        <w:t xml:space="preserve">, </w:t>
      </w:r>
      <w:r w:rsidR="006213AE">
        <w:rPr>
          <w:sz w:val="22"/>
          <w:szCs w:val="22"/>
        </w:rPr>
        <w:t>depressive mood and distress</w:t>
      </w:r>
      <w:r w:rsidRPr="00591734">
        <w:rPr>
          <w:color w:val="000000"/>
          <w:sz w:val="22"/>
          <w:szCs w:val="22"/>
        </w:rPr>
        <w:t xml:space="preserve">, </w:t>
      </w:r>
      <w:r w:rsidR="00FA56E9">
        <w:rPr>
          <w:color w:val="000000"/>
          <w:sz w:val="22"/>
          <w:szCs w:val="22"/>
        </w:rPr>
        <w:t>emotional and behavioral dysregulation</w:t>
      </w:r>
      <w:r w:rsidRPr="00591734">
        <w:rPr>
          <w:color w:val="000000"/>
          <w:sz w:val="22"/>
          <w:szCs w:val="22"/>
        </w:rPr>
        <w:t xml:space="preserve">, stress </w:t>
      </w:r>
      <w:r w:rsidR="006213AE">
        <w:rPr>
          <w:color w:val="000000"/>
          <w:sz w:val="22"/>
          <w:szCs w:val="22"/>
        </w:rPr>
        <w:t>pathology</w:t>
      </w:r>
      <w:r w:rsidRPr="00591734">
        <w:rPr>
          <w:color w:val="000000"/>
          <w:sz w:val="22"/>
          <w:szCs w:val="22"/>
        </w:rPr>
        <w:t xml:space="preserve">, eating pathology, and </w:t>
      </w:r>
      <w:r w:rsidR="006213AE">
        <w:rPr>
          <w:color w:val="000000"/>
          <w:sz w:val="22"/>
          <w:szCs w:val="22"/>
        </w:rPr>
        <w:t>social fear and avoidance</w:t>
      </w:r>
      <w:r w:rsidR="006213AE" w:rsidRPr="00591734">
        <w:rPr>
          <w:color w:val="000000"/>
          <w:sz w:val="22"/>
          <w:szCs w:val="22"/>
        </w:rPr>
        <w:t xml:space="preserve"> </w:t>
      </w:r>
      <w:r w:rsidRPr="00591734">
        <w:rPr>
          <w:color w:val="000000"/>
          <w:sz w:val="22"/>
          <w:szCs w:val="22"/>
        </w:rPr>
        <w:t>symptoms of components one to six, respectively (</w:t>
      </w:r>
      <w:r w:rsidR="001464DE" w:rsidRPr="00EE3C32">
        <w:rPr>
          <w:color w:val="000000"/>
          <w:sz w:val="22"/>
          <w:szCs w:val="22"/>
        </w:rPr>
        <w:t xml:space="preserve">Figure </w:t>
      </w:r>
      <w:r w:rsidR="00923D31">
        <w:rPr>
          <w:color w:val="000000"/>
          <w:sz w:val="22"/>
          <w:szCs w:val="22"/>
        </w:rPr>
        <w:t>3</w:t>
      </w:r>
      <w:r w:rsidRPr="00591734">
        <w:rPr>
          <w:color w:val="000000"/>
          <w:sz w:val="22"/>
          <w:szCs w:val="22"/>
        </w:rPr>
        <w:t>). </w:t>
      </w:r>
    </w:p>
    <w:p w14:paraId="33743ED0" w14:textId="77777777" w:rsidR="00C040E7" w:rsidRPr="00591734" w:rsidRDefault="00C040E7" w:rsidP="009D2614">
      <w:pPr>
        <w:spacing w:line="480" w:lineRule="auto"/>
        <w:rPr>
          <w:sz w:val="22"/>
          <w:szCs w:val="22"/>
        </w:rPr>
      </w:pPr>
    </w:p>
    <w:p w14:paraId="3FB6B004" w14:textId="4C8DA179" w:rsidR="00D00829" w:rsidRPr="00591734" w:rsidRDefault="00D00829" w:rsidP="009D2614">
      <w:pPr>
        <w:spacing w:line="480" w:lineRule="auto"/>
        <w:rPr>
          <w:sz w:val="22"/>
          <w:szCs w:val="22"/>
        </w:rPr>
      </w:pPr>
      <w:r w:rsidRPr="00591734">
        <w:rPr>
          <w:sz w:val="22"/>
          <w:szCs w:val="22"/>
        </w:rPr>
        <w:t>Using SGCCA-regression</w:t>
      </w:r>
      <w:r w:rsidR="00717E07">
        <w:rPr>
          <w:sz w:val="22"/>
          <w:szCs w:val="22"/>
        </w:rPr>
        <w:t xml:space="preserve"> </w:t>
      </w:r>
      <w:r w:rsidR="00717E07" w:rsidRPr="00591734">
        <w:rPr>
          <w:sz w:val="22"/>
          <w:szCs w:val="22"/>
        </w:rPr>
        <w:t>to</w:t>
      </w:r>
      <w:r w:rsidR="00717E07" w:rsidRPr="00591734">
        <w:rPr>
          <w:color w:val="000000"/>
          <w:sz w:val="22"/>
          <w:szCs w:val="22"/>
        </w:rPr>
        <w:t xml:space="preserve"> </w:t>
      </w:r>
      <w:r w:rsidR="00717E07" w:rsidRPr="00591734">
        <w:rPr>
          <w:sz w:val="22"/>
          <w:szCs w:val="22"/>
        </w:rPr>
        <w:t>evaluate</w:t>
      </w:r>
      <w:r w:rsidR="00717E07" w:rsidRPr="00591734">
        <w:rPr>
          <w:color w:val="000000"/>
          <w:sz w:val="22"/>
          <w:szCs w:val="22"/>
        </w:rPr>
        <w:t xml:space="preserve"> which neuroimaging scores were contributing to psychopathology scores</w:t>
      </w:r>
      <w:r w:rsidRPr="00591734">
        <w:rPr>
          <w:color w:val="000000"/>
          <w:sz w:val="22"/>
          <w:szCs w:val="22"/>
        </w:rPr>
        <w:t>, we found that each</w:t>
      </w:r>
      <w:r w:rsidRPr="00591734">
        <w:rPr>
          <w:sz w:val="22"/>
          <w:szCs w:val="22"/>
        </w:rPr>
        <w:t xml:space="preserve"> of the six </w:t>
      </w:r>
      <w:r w:rsidRPr="00591734">
        <w:rPr>
          <w:color w:val="000000"/>
          <w:sz w:val="22"/>
          <w:szCs w:val="22"/>
        </w:rPr>
        <w:t>symptom comp</w:t>
      </w:r>
      <w:r w:rsidRPr="00591734">
        <w:rPr>
          <w:sz w:val="22"/>
          <w:szCs w:val="22"/>
        </w:rPr>
        <w:t>onent scores predicted their corresponding neuroimaging components scores in the training</w:t>
      </w:r>
      <w:r w:rsidR="004F2B36">
        <w:rPr>
          <w:sz w:val="22"/>
          <w:szCs w:val="22"/>
        </w:rPr>
        <w:t xml:space="preserve">, </w:t>
      </w:r>
      <w:r w:rsidRPr="00591734">
        <w:rPr>
          <w:sz w:val="22"/>
          <w:szCs w:val="22"/>
        </w:rPr>
        <w:t>test</w:t>
      </w:r>
      <w:r w:rsidR="004F2B36">
        <w:rPr>
          <w:sz w:val="22"/>
          <w:szCs w:val="22"/>
        </w:rPr>
        <w:t xml:space="preserve"> and STRATIFY/ESTRA</w:t>
      </w:r>
      <w:r w:rsidRPr="00591734">
        <w:rPr>
          <w:sz w:val="22"/>
          <w:szCs w:val="22"/>
        </w:rPr>
        <w:t xml:space="preserve"> samples (</w:t>
      </w:r>
      <w:r w:rsidR="004F2B36">
        <w:rPr>
          <w:sz w:val="22"/>
          <w:szCs w:val="22"/>
        </w:rPr>
        <w:t xml:space="preserve">all </w:t>
      </w:r>
      <w:proofErr w:type="spellStart"/>
      <w:r w:rsidR="004F2B36">
        <w:rPr>
          <w:sz w:val="22"/>
          <w:szCs w:val="22"/>
        </w:rPr>
        <w:t>p</w:t>
      </w:r>
      <w:r w:rsidR="00FF0251" w:rsidRPr="001D1F28">
        <w:rPr>
          <w:sz w:val="22"/>
          <w:szCs w:val="22"/>
          <w:vertAlign w:val="subscript"/>
        </w:rPr>
        <w:t>bootstrapped</w:t>
      </w:r>
      <w:proofErr w:type="spellEnd"/>
      <w:r w:rsidR="004F2B36">
        <w:rPr>
          <w:sz w:val="22"/>
          <w:szCs w:val="22"/>
        </w:rPr>
        <w:t xml:space="preserve">&lt;0.0083; </w:t>
      </w:r>
      <w:r w:rsidRPr="00591734">
        <w:rPr>
          <w:sz w:val="22"/>
          <w:szCs w:val="22"/>
        </w:rPr>
        <w:t xml:space="preserve">Figure </w:t>
      </w:r>
      <w:r w:rsidR="00923D31">
        <w:rPr>
          <w:sz w:val="22"/>
          <w:szCs w:val="22"/>
        </w:rPr>
        <w:t>4</w:t>
      </w:r>
      <w:r w:rsidR="001464DE">
        <w:rPr>
          <w:sz w:val="22"/>
          <w:szCs w:val="22"/>
        </w:rPr>
        <w:t>A</w:t>
      </w:r>
      <w:r w:rsidRPr="00591734">
        <w:rPr>
          <w:sz w:val="22"/>
          <w:szCs w:val="22"/>
        </w:rPr>
        <w:t>)</w:t>
      </w:r>
      <w:r w:rsidR="004F2B36">
        <w:rPr>
          <w:sz w:val="22"/>
          <w:szCs w:val="22"/>
        </w:rPr>
        <w:t xml:space="preserve"> </w:t>
      </w:r>
      <w:r w:rsidR="007540D9">
        <w:rPr>
          <w:sz w:val="22"/>
          <w:szCs w:val="22"/>
        </w:rPr>
        <w:t>except for</w:t>
      </w:r>
      <w:r w:rsidR="004F2B36">
        <w:rPr>
          <w:sz w:val="22"/>
          <w:szCs w:val="22"/>
        </w:rPr>
        <w:t xml:space="preserve"> the stress </w:t>
      </w:r>
      <w:r w:rsidR="00717E07">
        <w:rPr>
          <w:sz w:val="22"/>
          <w:szCs w:val="22"/>
        </w:rPr>
        <w:t xml:space="preserve">pathology </w:t>
      </w:r>
      <w:r w:rsidR="004F2B36">
        <w:rPr>
          <w:sz w:val="22"/>
          <w:szCs w:val="22"/>
        </w:rPr>
        <w:t xml:space="preserve">which </w:t>
      </w:r>
      <w:r w:rsidR="0007785F">
        <w:rPr>
          <w:sz w:val="22"/>
          <w:szCs w:val="22"/>
        </w:rPr>
        <w:t xml:space="preserve">was </w:t>
      </w:r>
      <w:r w:rsidR="004F2B36">
        <w:rPr>
          <w:sz w:val="22"/>
          <w:szCs w:val="22"/>
        </w:rPr>
        <w:t xml:space="preserve">only nominally </w:t>
      </w:r>
      <w:r w:rsidR="0007785F">
        <w:rPr>
          <w:sz w:val="22"/>
          <w:szCs w:val="22"/>
        </w:rPr>
        <w:t>associated</w:t>
      </w:r>
      <w:r w:rsidR="004F2B36">
        <w:rPr>
          <w:sz w:val="22"/>
          <w:szCs w:val="22"/>
        </w:rPr>
        <w:t xml:space="preserve"> in the STRATIFY/ESTRA sample (</w:t>
      </w:r>
      <w:proofErr w:type="spellStart"/>
      <w:r w:rsidR="00FF0251">
        <w:rPr>
          <w:sz w:val="22"/>
          <w:szCs w:val="22"/>
        </w:rPr>
        <w:t>p</w:t>
      </w:r>
      <w:r w:rsidR="00FF0251" w:rsidRPr="00E04D26">
        <w:rPr>
          <w:sz w:val="22"/>
          <w:szCs w:val="22"/>
          <w:vertAlign w:val="subscript"/>
        </w:rPr>
        <w:t>bootstrapped</w:t>
      </w:r>
      <w:proofErr w:type="spellEnd"/>
      <w:r w:rsidR="004F2B36">
        <w:rPr>
          <w:sz w:val="22"/>
          <w:szCs w:val="22"/>
        </w:rPr>
        <w:t>=0.026)</w:t>
      </w:r>
      <w:r w:rsidRPr="00591734">
        <w:rPr>
          <w:sz w:val="22"/>
          <w:szCs w:val="22"/>
        </w:rPr>
        <w:t>.</w:t>
      </w:r>
      <w:r w:rsidR="004F2B36">
        <w:rPr>
          <w:sz w:val="22"/>
          <w:szCs w:val="22"/>
        </w:rPr>
        <w:t xml:space="preserve"> The canonical correlation</w:t>
      </w:r>
      <w:r w:rsidR="00A96E56">
        <w:rPr>
          <w:sz w:val="22"/>
          <w:szCs w:val="22"/>
        </w:rPr>
        <w:t>s</w:t>
      </w:r>
      <w:r w:rsidR="00717E07">
        <w:rPr>
          <w:sz w:val="22"/>
          <w:szCs w:val="22"/>
        </w:rPr>
        <w:t xml:space="preserve"> </w:t>
      </w:r>
      <w:r w:rsidR="004F2B36">
        <w:rPr>
          <w:sz w:val="22"/>
          <w:szCs w:val="22"/>
        </w:rPr>
        <w:t>we</w:t>
      </w:r>
      <w:r w:rsidR="00627BE4">
        <w:rPr>
          <w:sz w:val="22"/>
          <w:szCs w:val="22"/>
        </w:rPr>
        <w:t>re</w:t>
      </w:r>
      <w:r w:rsidR="004F2B36">
        <w:rPr>
          <w:sz w:val="22"/>
          <w:szCs w:val="22"/>
        </w:rPr>
        <w:t xml:space="preserve"> </w:t>
      </w:r>
      <w:r w:rsidR="00FF0251">
        <w:rPr>
          <w:sz w:val="22"/>
          <w:szCs w:val="22"/>
        </w:rPr>
        <w:t xml:space="preserve">moderate </w:t>
      </w:r>
      <w:proofErr w:type="spellStart"/>
      <w:r w:rsidR="00FF0251">
        <w:rPr>
          <w:sz w:val="22"/>
          <w:szCs w:val="22"/>
        </w:rPr>
        <w:t>to</w:t>
      </w:r>
      <w:proofErr w:type="spellEnd"/>
      <w:r w:rsidR="00FF0251">
        <w:rPr>
          <w:sz w:val="22"/>
          <w:szCs w:val="22"/>
        </w:rPr>
        <w:t xml:space="preserve"> low</w:t>
      </w:r>
      <w:r w:rsidR="004F2B36">
        <w:rPr>
          <w:sz w:val="22"/>
          <w:szCs w:val="22"/>
        </w:rPr>
        <w:t xml:space="preserve"> for</w:t>
      </w:r>
      <w:r w:rsidR="004F2B36" w:rsidRPr="00591734">
        <w:rPr>
          <w:sz w:val="22"/>
          <w:szCs w:val="22"/>
        </w:rPr>
        <w:t xml:space="preserve">: </w:t>
      </w:r>
      <w:r w:rsidR="00FF0251">
        <w:rPr>
          <w:sz w:val="22"/>
          <w:szCs w:val="22"/>
        </w:rPr>
        <w:t>excitability and impulsiv</w:t>
      </w:r>
      <w:r w:rsidR="006213AE">
        <w:rPr>
          <w:sz w:val="22"/>
          <w:szCs w:val="22"/>
        </w:rPr>
        <w:t xml:space="preserve">ity </w:t>
      </w:r>
      <w:r w:rsidR="004F2B36" w:rsidRPr="00591734">
        <w:rPr>
          <w:sz w:val="22"/>
          <w:szCs w:val="22"/>
        </w:rPr>
        <w:t>(</w:t>
      </w:r>
      <w:proofErr w:type="spellStart"/>
      <w:r w:rsidR="004F2B36" w:rsidRPr="00591734">
        <w:rPr>
          <w:sz w:val="22"/>
          <w:szCs w:val="22"/>
        </w:rPr>
        <w:t>r</w:t>
      </w:r>
      <w:r w:rsidR="00717E07" w:rsidRPr="00C5773A">
        <w:rPr>
          <w:sz w:val="22"/>
          <w:szCs w:val="22"/>
          <w:vertAlign w:val="subscript"/>
        </w:rPr>
        <w:t>training</w:t>
      </w:r>
      <w:proofErr w:type="spellEnd"/>
      <w:r w:rsidR="004F2B36" w:rsidRPr="00591734">
        <w:rPr>
          <w:sz w:val="22"/>
          <w:szCs w:val="22"/>
        </w:rPr>
        <w:t xml:space="preserve">=0.26[0.18-0.33], </w:t>
      </w:r>
      <w:proofErr w:type="spellStart"/>
      <w:r w:rsidR="00717E07" w:rsidRPr="00591734">
        <w:rPr>
          <w:sz w:val="22"/>
          <w:szCs w:val="22"/>
        </w:rPr>
        <w:t>r</w:t>
      </w:r>
      <w:r w:rsidR="00717E07" w:rsidRPr="00BB3534">
        <w:rPr>
          <w:sz w:val="22"/>
          <w:szCs w:val="22"/>
          <w:vertAlign w:val="subscript"/>
        </w:rPr>
        <w:t>t</w:t>
      </w:r>
      <w:r w:rsidR="00717E07">
        <w:rPr>
          <w:sz w:val="22"/>
          <w:szCs w:val="22"/>
          <w:vertAlign w:val="subscript"/>
        </w:rPr>
        <w:t>est</w:t>
      </w:r>
      <w:proofErr w:type="spellEnd"/>
      <w:r w:rsidR="00717E07" w:rsidRPr="00591734">
        <w:rPr>
          <w:sz w:val="22"/>
          <w:szCs w:val="22"/>
        </w:rPr>
        <w:t>=</w:t>
      </w:r>
      <w:r w:rsidR="004F2B36" w:rsidRPr="00591734">
        <w:rPr>
          <w:sz w:val="22"/>
          <w:szCs w:val="22"/>
        </w:rPr>
        <w:t xml:space="preserve">0.22[0.10-0.35], </w:t>
      </w:r>
      <w:proofErr w:type="spellStart"/>
      <w:r w:rsidR="00717E07">
        <w:rPr>
          <w:sz w:val="22"/>
          <w:szCs w:val="22"/>
        </w:rPr>
        <w:t>r</w:t>
      </w:r>
      <w:r w:rsidR="004F2B36" w:rsidRPr="00C5773A">
        <w:rPr>
          <w:sz w:val="22"/>
          <w:szCs w:val="22"/>
          <w:vertAlign w:val="subscript"/>
        </w:rPr>
        <w:t>STRATIFY</w:t>
      </w:r>
      <w:proofErr w:type="spellEnd"/>
      <w:r w:rsidR="004F2B36" w:rsidRPr="00C5773A">
        <w:rPr>
          <w:sz w:val="22"/>
          <w:szCs w:val="22"/>
          <w:vertAlign w:val="subscript"/>
        </w:rPr>
        <w:t>/ESTRA</w:t>
      </w:r>
      <w:r w:rsidR="004F2B36" w:rsidRPr="00591734">
        <w:rPr>
          <w:sz w:val="22"/>
          <w:szCs w:val="22"/>
        </w:rPr>
        <w:t xml:space="preserve">=0.19[0.07-0.31]), depressive </w:t>
      </w:r>
      <w:r w:rsidR="006213AE">
        <w:rPr>
          <w:sz w:val="22"/>
          <w:szCs w:val="22"/>
        </w:rPr>
        <w:t>mood and distress</w:t>
      </w:r>
      <w:r w:rsidR="004F2B36" w:rsidRPr="00591734">
        <w:rPr>
          <w:sz w:val="22"/>
          <w:szCs w:val="22"/>
        </w:rPr>
        <w:t xml:space="preserve"> (</w:t>
      </w:r>
      <w:proofErr w:type="spellStart"/>
      <w:r w:rsidR="00717E07" w:rsidRPr="00591734">
        <w:rPr>
          <w:sz w:val="22"/>
          <w:szCs w:val="22"/>
        </w:rPr>
        <w:t>r</w:t>
      </w:r>
      <w:r w:rsidR="00717E07" w:rsidRPr="00BB3534">
        <w:rPr>
          <w:sz w:val="22"/>
          <w:szCs w:val="22"/>
          <w:vertAlign w:val="subscript"/>
        </w:rPr>
        <w:t>training</w:t>
      </w:r>
      <w:proofErr w:type="spellEnd"/>
      <w:r w:rsidR="00717E07" w:rsidRPr="00591734">
        <w:rPr>
          <w:sz w:val="22"/>
          <w:szCs w:val="22"/>
        </w:rPr>
        <w:t>=</w:t>
      </w:r>
      <w:r w:rsidR="004F2B36" w:rsidRPr="00591734">
        <w:rPr>
          <w:sz w:val="22"/>
          <w:szCs w:val="22"/>
        </w:rPr>
        <w:t xml:space="preserve">0.30[0.20-0.38], </w:t>
      </w:r>
      <w:proofErr w:type="spellStart"/>
      <w:r w:rsidR="00717E07" w:rsidRPr="00591734">
        <w:rPr>
          <w:sz w:val="22"/>
          <w:szCs w:val="22"/>
        </w:rPr>
        <w:t>r</w:t>
      </w:r>
      <w:r w:rsidR="00717E07" w:rsidRPr="00BB3534">
        <w:rPr>
          <w:sz w:val="22"/>
          <w:szCs w:val="22"/>
          <w:vertAlign w:val="subscript"/>
        </w:rPr>
        <w:t>t</w:t>
      </w:r>
      <w:r w:rsidR="00717E07">
        <w:rPr>
          <w:sz w:val="22"/>
          <w:szCs w:val="22"/>
          <w:vertAlign w:val="subscript"/>
        </w:rPr>
        <w:t>est</w:t>
      </w:r>
      <w:proofErr w:type="spellEnd"/>
      <w:r w:rsidR="00717E07" w:rsidRPr="00591734">
        <w:rPr>
          <w:sz w:val="22"/>
          <w:szCs w:val="22"/>
        </w:rPr>
        <w:t>=</w:t>
      </w:r>
      <w:r w:rsidR="004F2B36" w:rsidRPr="00591734">
        <w:rPr>
          <w:sz w:val="22"/>
          <w:szCs w:val="22"/>
        </w:rPr>
        <w:t xml:space="preserve">0.22[0.09-0.35], </w:t>
      </w:r>
      <w:proofErr w:type="spellStart"/>
      <w:r w:rsidR="00717E07">
        <w:rPr>
          <w:sz w:val="22"/>
          <w:szCs w:val="22"/>
        </w:rPr>
        <w:t>r</w:t>
      </w:r>
      <w:r w:rsidR="00717E07" w:rsidRPr="00BB3534">
        <w:rPr>
          <w:sz w:val="22"/>
          <w:szCs w:val="22"/>
          <w:vertAlign w:val="subscript"/>
        </w:rPr>
        <w:t>STRATIFY</w:t>
      </w:r>
      <w:proofErr w:type="spellEnd"/>
      <w:r w:rsidR="00717E07" w:rsidRPr="00BB3534">
        <w:rPr>
          <w:sz w:val="22"/>
          <w:szCs w:val="22"/>
          <w:vertAlign w:val="subscript"/>
        </w:rPr>
        <w:t>/ESTRA</w:t>
      </w:r>
      <w:r w:rsidR="00717E07" w:rsidRPr="00591734">
        <w:rPr>
          <w:sz w:val="22"/>
          <w:szCs w:val="22"/>
        </w:rPr>
        <w:t>=</w:t>
      </w:r>
      <w:r w:rsidR="004F2B36" w:rsidRPr="00591734">
        <w:rPr>
          <w:sz w:val="22"/>
          <w:szCs w:val="22"/>
        </w:rPr>
        <w:t xml:space="preserve">0.19[0.04-0.33]), </w:t>
      </w:r>
      <w:r w:rsidR="00FF0251">
        <w:rPr>
          <w:sz w:val="22"/>
          <w:szCs w:val="22"/>
        </w:rPr>
        <w:t>emotional and behavioral dysregulation</w:t>
      </w:r>
      <w:r w:rsidR="004F2B36" w:rsidRPr="00591734">
        <w:rPr>
          <w:sz w:val="22"/>
          <w:szCs w:val="22"/>
        </w:rPr>
        <w:t xml:space="preserve"> (</w:t>
      </w:r>
      <w:proofErr w:type="spellStart"/>
      <w:r w:rsidR="00717E07" w:rsidRPr="00591734">
        <w:rPr>
          <w:sz w:val="22"/>
          <w:szCs w:val="22"/>
        </w:rPr>
        <w:t>r</w:t>
      </w:r>
      <w:r w:rsidR="00717E07" w:rsidRPr="00BB3534">
        <w:rPr>
          <w:sz w:val="22"/>
          <w:szCs w:val="22"/>
          <w:vertAlign w:val="subscript"/>
        </w:rPr>
        <w:t>training</w:t>
      </w:r>
      <w:proofErr w:type="spellEnd"/>
      <w:r w:rsidR="00717E07" w:rsidRPr="00591734">
        <w:rPr>
          <w:sz w:val="22"/>
          <w:szCs w:val="22"/>
        </w:rPr>
        <w:t>=</w:t>
      </w:r>
      <w:r w:rsidR="004F2B36" w:rsidRPr="00591734">
        <w:rPr>
          <w:sz w:val="22"/>
          <w:szCs w:val="22"/>
        </w:rPr>
        <w:t xml:space="preserve">0.40[0.31-0.48], </w:t>
      </w:r>
      <w:proofErr w:type="spellStart"/>
      <w:r w:rsidR="00717E07" w:rsidRPr="00591734">
        <w:rPr>
          <w:sz w:val="22"/>
          <w:szCs w:val="22"/>
        </w:rPr>
        <w:t>r</w:t>
      </w:r>
      <w:r w:rsidR="00717E07" w:rsidRPr="00BB3534">
        <w:rPr>
          <w:sz w:val="22"/>
          <w:szCs w:val="22"/>
          <w:vertAlign w:val="subscript"/>
        </w:rPr>
        <w:t>t</w:t>
      </w:r>
      <w:r w:rsidR="00717E07">
        <w:rPr>
          <w:sz w:val="22"/>
          <w:szCs w:val="22"/>
          <w:vertAlign w:val="subscript"/>
        </w:rPr>
        <w:t>est</w:t>
      </w:r>
      <w:proofErr w:type="spellEnd"/>
      <w:r w:rsidR="00717E07" w:rsidRPr="00591734">
        <w:rPr>
          <w:sz w:val="22"/>
          <w:szCs w:val="22"/>
        </w:rPr>
        <w:t>=</w:t>
      </w:r>
      <w:r w:rsidR="004F2B36" w:rsidRPr="00591734">
        <w:rPr>
          <w:sz w:val="22"/>
          <w:szCs w:val="22"/>
        </w:rPr>
        <w:t xml:space="preserve">0.17[0.14-0.36], </w:t>
      </w:r>
      <w:proofErr w:type="spellStart"/>
      <w:r w:rsidR="00717E07">
        <w:rPr>
          <w:sz w:val="22"/>
          <w:szCs w:val="22"/>
        </w:rPr>
        <w:t>r</w:t>
      </w:r>
      <w:r w:rsidR="00717E07" w:rsidRPr="00BB3534">
        <w:rPr>
          <w:sz w:val="22"/>
          <w:szCs w:val="22"/>
          <w:vertAlign w:val="subscript"/>
        </w:rPr>
        <w:t>STRATIFY</w:t>
      </w:r>
      <w:proofErr w:type="spellEnd"/>
      <w:r w:rsidR="00717E07" w:rsidRPr="00BB3534">
        <w:rPr>
          <w:sz w:val="22"/>
          <w:szCs w:val="22"/>
          <w:vertAlign w:val="subscript"/>
        </w:rPr>
        <w:t>/ESTRA</w:t>
      </w:r>
      <w:r w:rsidR="00717E07" w:rsidRPr="00591734">
        <w:rPr>
          <w:sz w:val="22"/>
          <w:szCs w:val="22"/>
        </w:rPr>
        <w:t>=</w:t>
      </w:r>
      <w:r w:rsidR="004F2B36" w:rsidRPr="00591734">
        <w:rPr>
          <w:sz w:val="22"/>
          <w:szCs w:val="22"/>
        </w:rPr>
        <w:t xml:space="preserve">0.19[0.06-0.30]), stress </w:t>
      </w:r>
      <w:r w:rsidR="006213AE">
        <w:rPr>
          <w:sz w:val="22"/>
          <w:szCs w:val="22"/>
        </w:rPr>
        <w:t xml:space="preserve">pathology </w:t>
      </w:r>
      <w:r w:rsidR="004F2B36" w:rsidRPr="00591734">
        <w:rPr>
          <w:sz w:val="22"/>
          <w:szCs w:val="22"/>
        </w:rPr>
        <w:t>(</w:t>
      </w:r>
      <w:proofErr w:type="spellStart"/>
      <w:r w:rsidR="00717E07" w:rsidRPr="00591734">
        <w:rPr>
          <w:sz w:val="22"/>
          <w:szCs w:val="22"/>
        </w:rPr>
        <w:t>r</w:t>
      </w:r>
      <w:r w:rsidR="00717E07" w:rsidRPr="00BB3534">
        <w:rPr>
          <w:sz w:val="22"/>
          <w:szCs w:val="22"/>
          <w:vertAlign w:val="subscript"/>
        </w:rPr>
        <w:t>training</w:t>
      </w:r>
      <w:proofErr w:type="spellEnd"/>
      <w:r w:rsidR="00717E07" w:rsidRPr="00591734">
        <w:rPr>
          <w:sz w:val="22"/>
          <w:szCs w:val="22"/>
        </w:rPr>
        <w:t>=</w:t>
      </w:r>
      <w:r w:rsidR="004F2B36" w:rsidRPr="00591734">
        <w:rPr>
          <w:sz w:val="22"/>
          <w:szCs w:val="22"/>
        </w:rPr>
        <w:t>0.32 [0.19-0.43],</w:t>
      </w:r>
      <w:r w:rsidR="00717E07" w:rsidRPr="00717E07">
        <w:rPr>
          <w:sz w:val="22"/>
          <w:szCs w:val="22"/>
        </w:rPr>
        <w:t xml:space="preserve"> </w:t>
      </w:r>
      <w:proofErr w:type="spellStart"/>
      <w:r w:rsidR="00717E07" w:rsidRPr="00591734">
        <w:rPr>
          <w:sz w:val="22"/>
          <w:szCs w:val="22"/>
        </w:rPr>
        <w:t>r</w:t>
      </w:r>
      <w:r w:rsidR="00717E07" w:rsidRPr="00BB3534">
        <w:rPr>
          <w:sz w:val="22"/>
          <w:szCs w:val="22"/>
          <w:vertAlign w:val="subscript"/>
        </w:rPr>
        <w:t>t</w:t>
      </w:r>
      <w:r w:rsidR="00717E07">
        <w:rPr>
          <w:sz w:val="22"/>
          <w:szCs w:val="22"/>
          <w:vertAlign w:val="subscript"/>
        </w:rPr>
        <w:t>est</w:t>
      </w:r>
      <w:proofErr w:type="spellEnd"/>
      <w:r w:rsidR="00717E07" w:rsidRPr="00591734">
        <w:rPr>
          <w:sz w:val="22"/>
          <w:szCs w:val="22"/>
        </w:rPr>
        <w:t>=</w:t>
      </w:r>
      <w:r w:rsidR="004F2B36" w:rsidRPr="00591734">
        <w:rPr>
          <w:sz w:val="22"/>
          <w:szCs w:val="22"/>
        </w:rPr>
        <w:t xml:space="preserve">0.14[0.05-0.23], </w:t>
      </w:r>
      <w:proofErr w:type="spellStart"/>
      <w:r w:rsidR="00717E07">
        <w:rPr>
          <w:sz w:val="22"/>
          <w:szCs w:val="22"/>
        </w:rPr>
        <w:t>r</w:t>
      </w:r>
      <w:r w:rsidR="00717E07" w:rsidRPr="00BB3534">
        <w:rPr>
          <w:sz w:val="22"/>
          <w:szCs w:val="22"/>
          <w:vertAlign w:val="subscript"/>
        </w:rPr>
        <w:t>STRATIFY</w:t>
      </w:r>
      <w:proofErr w:type="spellEnd"/>
      <w:r w:rsidR="00717E07" w:rsidRPr="00BB3534">
        <w:rPr>
          <w:sz w:val="22"/>
          <w:szCs w:val="22"/>
          <w:vertAlign w:val="subscript"/>
        </w:rPr>
        <w:t>/ESTRA</w:t>
      </w:r>
      <w:r w:rsidR="00717E07" w:rsidRPr="00591734">
        <w:rPr>
          <w:sz w:val="22"/>
          <w:szCs w:val="22"/>
        </w:rPr>
        <w:t>=</w:t>
      </w:r>
      <w:r w:rsidR="004F2B36" w:rsidRPr="00591734">
        <w:rPr>
          <w:sz w:val="22"/>
          <w:szCs w:val="22"/>
        </w:rPr>
        <w:t>0.12[0.01-0.22]), eating pathology (</w:t>
      </w:r>
      <w:proofErr w:type="spellStart"/>
      <w:r w:rsidR="00717E07" w:rsidRPr="00591734">
        <w:rPr>
          <w:sz w:val="22"/>
          <w:szCs w:val="22"/>
        </w:rPr>
        <w:t>r</w:t>
      </w:r>
      <w:r w:rsidR="00717E07" w:rsidRPr="00BB3534">
        <w:rPr>
          <w:sz w:val="22"/>
          <w:szCs w:val="22"/>
          <w:vertAlign w:val="subscript"/>
        </w:rPr>
        <w:t>training</w:t>
      </w:r>
      <w:proofErr w:type="spellEnd"/>
      <w:r w:rsidR="00717E07" w:rsidRPr="00591734">
        <w:rPr>
          <w:sz w:val="22"/>
          <w:szCs w:val="22"/>
        </w:rPr>
        <w:t>=</w:t>
      </w:r>
      <w:r w:rsidR="004F2B36" w:rsidRPr="00591734">
        <w:rPr>
          <w:sz w:val="22"/>
          <w:szCs w:val="22"/>
        </w:rPr>
        <w:t xml:space="preserve">= 0.34[0.25-0.42], </w:t>
      </w:r>
      <w:proofErr w:type="spellStart"/>
      <w:r w:rsidR="00717E07" w:rsidRPr="00591734">
        <w:rPr>
          <w:sz w:val="22"/>
          <w:szCs w:val="22"/>
        </w:rPr>
        <w:lastRenderedPageBreak/>
        <w:t>r</w:t>
      </w:r>
      <w:r w:rsidR="00717E07" w:rsidRPr="00BB3534">
        <w:rPr>
          <w:sz w:val="22"/>
          <w:szCs w:val="22"/>
          <w:vertAlign w:val="subscript"/>
        </w:rPr>
        <w:t>t</w:t>
      </w:r>
      <w:r w:rsidR="00717E07">
        <w:rPr>
          <w:sz w:val="22"/>
          <w:szCs w:val="22"/>
          <w:vertAlign w:val="subscript"/>
        </w:rPr>
        <w:t>est</w:t>
      </w:r>
      <w:proofErr w:type="spellEnd"/>
      <w:r w:rsidR="00717E07" w:rsidRPr="00591734">
        <w:rPr>
          <w:sz w:val="22"/>
          <w:szCs w:val="22"/>
        </w:rPr>
        <w:t>=</w:t>
      </w:r>
      <w:r w:rsidR="004F2B36" w:rsidRPr="00591734">
        <w:rPr>
          <w:sz w:val="22"/>
          <w:szCs w:val="22"/>
        </w:rPr>
        <w:t xml:space="preserve">0.26[0.15-0.37], </w:t>
      </w:r>
      <w:proofErr w:type="spellStart"/>
      <w:r w:rsidR="00717E07">
        <w:rPr>
          <w:sz w:val="22"/>
          <w:szCs w:val="22"/>
        </w:rPr>
        <w:t>r</w:t>
      </w:r>
      <w:r w:rsidR="00717E07" w:rsidRPr="00BB3534">
        <w:rPr>
          <w:sz w:val="22"/>
          <w:szCs w:val="22"/>
          <w:vertAlign w:val="subscript"/>
        </w:rPr>
        <w:t>STRATIFY</w:t>
      </w:r>
      <w:proofErr w:type="spellEnd"/>
      <w:r w:rsidR="00717E07" w:rsidRPr="00BB3534">
        <w:rPr>
          <w:sz w:val="22"/>
          <w:szCs w:val="22"/>
          <w:vertAlign w:val="subscript"/>
        </w:rPr>
        <w:t>/ESTRA</w:t>
      </w:r>
      <w:r w:rsidR="00717E07" w:rsidRPr="00591734">
        <w:rPr>
          <w:sz w:val="22"/>
          <w:szCs w:val="22"/>
        </w:rPr>
        <w:t>=</w:t>
      </w:r>
      <w:r w:rsidR="004F2B36" w:rsidRPr="00591734">
        <w:rPr>
          <w:sz w:val="22"/>
          <w:szCs w:val="22"/>
        </w:rPr>
        <w:t xml:space="preserve">0.15[0.12-0.34]), and </w:t>
      </w:r>
      <w:r w:rsidR="006213AE">
        <w:rPr>
          <w:sz w:val="22"/>
          <w:szCs w:val="22"/>
        </w:rPr>
        <w:t xml:space="preserve">social </w:t>
      </w:r>
      <w:r w:rsidR="004F2B36" w:rsidRPr="00591734">
        <w:rPr>
          <w:sz w:val="22"/>
          <w:szCs w:val="22"/>
        </w:rPr>
        <w:t>fear</w:t>
      </w:r>
      <w:r w:rsidR="006213AE">
        <w:rPr>
          <w:sz w:val="22"/>
          <w:szCs w:val="22"/>
        </w:rPr>
        <w:t xml:space="preserve"> and avoidance</w:t>
      </w:r>
      <w:r w:rsidR="004F2B36" w:rsidRPr="00591734">
        <w:rPr>
          <w:sz w:val="22"/>
          <w:szCs w:val="22"/>
        </w:rPr>
        <w:t xml:space="preserve"> symptoms (</w:t>
      </w:r>
      <w:proofErr w:type="spellStart"/>
      <w:r w:rsidR="00717E07" w:rsidRPr="00591734">
        <w:rPr>
          <w:sz w:val="22"/>
          <w:szCs w:val="22"/>
        </w:rPr>
        <w:t>r</w:t>
      </w:r>
      <w:r w:rsidR="00717E07" w:rsidRPr="00BB3534">
        <w:rPr>
          <w:sz w:val="22"/>
          <w:szCs w:val="22"/>
          <w:vertAlign w:val="subscript"/>
        </w:rPr>
        <w:t>training</w:t>
      </w:r>
      <w:proofErr w:type="spellEnd"/>
      <w:r w:rsidR="00717E07" w:rsidRPr="00591734">
        <w:rPr>
          <w:sz w:val="22"/>
          <w:szCs w:val="22"/>
        </w:rPr>
        <w:t>=</w:t>
      </w:r>
      <w:r w:rsidR="004F2B36" w:rsidRPr="00591734">
        <w:rPr>
          <w:sz w:val="22"/>
          <w:szCs w:val="22"/>
        </w:rPr>
        <w:t xml:space="preserve">0.31[0.25-0.42], </w:t>
      </w:r>
      <w:proofErr w:type="spellStart"/>
      <w:r w:rsidR="00717E07" w:rsidRPr="00591734">
        <w:rPr>
          <w:sz w:val="22"/>
          <w:szCs w:val="22"/>
        </w:rPr>
        <w:t>r</w:t>
      </w:r>
      <w:r w:rsidR="00717E07" w:rsidRPr="00BB3534">
        <w:rPr>
          <w:sz w:val="22"/>
          <w:szCs w:val="22"/>
          <w:vertAlign w:val="subscript"/>
        </w:rPr>
        <w:t>t</w:t>
      </w:r>
      <w:r w:rsidR="00717E07">
        <w:rPr>
          <w:sz w:val="22"/>
          <w:szCs w:val="22"/>
          <w:vertAlign w:val="subscript"/>
        </w:rPr>
        <w:t>est</w:t>
      </w:r>
      <w:proofErr w:type="spellEnd"/>
      <w:r w:rsidR="00717E07" w:rsidRPr="00591734">
        <w:rPr>
          <w:sz w:val="22"/>
          <w:szCs w:val="22"/>
        </w:rPr>
        <w:t>=</w:t>
      </w:r>
      <w:r w:rsidR="004F2B36" w:rsidRPr="00591734">
        <w:rPr>
          <w:sz w:val="22"/>
          <w:szCs w:val="22"/>
        </w:rPr>
        <w:t xml:space="preserve">0.18[0.15-0.35], </w:t>
      </w:r>
      <w:proofErr w:type="spellStart"/>
      <w:r w:rsidR="00717E07">
        <w:rPr>
          <w:sz w:val="22"/>
          <w:szCs w:val="22"/>
        </w:rPr>
        <w:t>r</w:t>
      </w:r>
      <w:r w:rsidR="00717E07" w:rsidRPr="00BB3534">
        <w:rPr>
          <w:sz w:val="22"/>
          <w:szCs w:val="22"/>
          <w:vertAlign w:val="subscript"/>
        </w:rPr>
        <w:t>STRATIFY</w:t>
      </w:r>
      <w:proofErr w:type="spellEnd"/>
      <w:r w:rsidR="00717E07" w:rsidRPr="00BB3534">
        <w:rPr>
          <w:sz w:val="22"/>
          <w:szCs w:val="22"/>
          <w:vertAlign w:val="subscript"/>
        </w:rPr>
        <w:t>/ESTRA</w:t>
      </w:r>
      <w:r w:rsidR="00717E07" w:rsidRPr="00591734">
        <w:rPr>
          <w:sz w:val="22"/>
          <w:szCs w:val="22"/>
        </w:rPr>
        <w:t>=</w:t>
      </w:r>
      <w:r w:rsidR="004F2B36" w:rsidRPr="00591734">
        <w:rPr>
          <w:sz w:val="22"/>
          <w:szCs w:val="22"/>
        </w:rPr>
        <w:t>0.12[0.12-0.33])</w:t>
      </w:r>
      <w:r w:rsidR="00FF0251">
        <w:rPr>
          <w:sz w:val="22"/>
          <w:szCs w:val="22"/>
        </w:rPr>
        <w:t xml:space="preserve">. </w:t>
      </w:r>
      <w:r w:rsidR="00126713" w:rsidRPr="005035C5">
        <w:rPr>
          <w:color w:val="000000" w:themeColor="text1"/>
          <w:sz w:val="22"/>
          <w:szCs w:val="22"/>
        </w:rPr>
        <w:t xml:space="preserve">This relationship was </w:t>
      </w:r>
      <w:r w:rsidR="00126713">
        <w:rPr>
          <w:color w:val="000000" w:themeColor="text1"/>
          <w:sz w:val="22"/>
          <w:szCs w:val="22"/>
        </w:rPr>
        <w:t>generally</w:t>
      </w:r>
      <w:r w:rsidR="00126713" w:rsidRPr="005035C5">
        <w:rPr>
          <w:color w:val="000000" w:themeColor="text1"/>
          <w:sz w:val="22"/>
          <w:szCs w:val="22"/>
        </w:rPr>
        <w:t xml:space="preserve"> consistent in the IMAGEN sample at age 14 and age 19 (</w:t>
      </w:r>
      <w:proofErr w:type="spellStart"/>
      <w:r w:rsidR="00923D31">
        <w:rPr>
          <w:color w:val="000000" w:themeColor="text1"/>
          <w:sz w:val="22"/>
          <w:szCs w:val="22"/>
        </w:rPr>
        <w:t>e</w:t>
      </w:r>
      <w:r w:rsidR="00126713" w:rsidRPr="005035C5">
        <w:rPr>
          <w:color w:val="000000" w:themeColor="text1"/>
          <w:sz w:val="22"/>
          <w:szCs w:val="22"/>
        </w:rPr>
        <w:t>Figure</w:t>
      </w:r>
      <w:proofErr w:type="spellEnd"/>
      <w:r w:rsidR="00126713" w:rsidRPr="005035C5">
        <w:rPr>
          <w:color w:val="000000" w:themeColor="text1"/>
          <w:sz w:val="22"/>
          <w:szCs w:val="22"/>
        </w:rPr>
        <w:t xml:space="preserve"> </w:t>
      </w:r>
      <w:r w:rsidR="00923D31">
        <w:rPr>
          <w:color w:val="000000" w:themeColor="text1"/>
          <w:sz w:val="22"/>
          <w:szCs w:val="22"/>
        </w:rPr>
        <w:t>4</w:t>
      </w:r>
      <w:r w:rsidR="00126713" w:rsidRPr="005035C5">
        <w:rPr>
          <w:color w:val="000000" w:themeColor="text1"/>
          <w:sz w:val="22"/>
          <w:szCs w:val="22"/>
        </w:rPr>
        <w:t xml:space="preserve">). </w:t>
      </w:r>
      <w:r w:rsidR="00D83356">
        <w:rPr>
          <w:sz w:val="22"/>
          <w:szCs w:val="22"/>
        </w:rPr>
        <w:t>R</w:t>
      </w:r>
      <w:r w:rsidRPr="00591734">
        <w:rPr>
          <w:sz w:val="22"/>
          <w:szCs w:val="22"/>
        </w:rPr>
        <w:t xml:space="preserve">eplicating the association in the test </w:t>
      </w:r>
      <w:r w:rsidR="00FF0251">
        <w:rPr>
          <w:sz w:val="22"/>
          <w:szCs w:val="22"/>
        </w:rPr>
        <w:t xml:space="preserve">and STRATIFY/ESTRA </w:t>
      </w:r>
      <w:r w:rsidRPr="00591734">
        <w:rPr>
          <w:sz w:val="22"/>
          <w:szCs w:val="22"/>
        </w:rPr>
        <w:t>data validates the prediction of clinical variates by the neuroimaging variates</w:t>
      </w:r>
      <w:r w:rsidR="00D83356">
        <w:rPr>
          <w:sz w:val="22"/>
          <w:szCs w:val="22"/>
        </w:rPr>
        <w:t xml:space="preserve">, </w:t>
      </w:r>
      <w:r w:rsidRPr="00591734">
        <w:rPr>
          <w:sz w:val="22"/>
          <w:szCs w:val="22"/>
        </w:rPr>
        <w:t>since th</w:t>
      </w:r>
      <w:r w:rsidR="00FF0251">
        <w:rPr>
          <w:sz w:val="22"/>
          <w:szCs w:val="22"/>
        </w:rPr>
        <w:t>is</w:t>
      </w:r>
      <w:r w:rsidRPr="00591734">
        <w:rPr>
          <w:sz w:val="22"/>
          <w:szCs w:val="22"/>
        </w:rPr>
        <w:t xml:space="preserve"> data constitutes only independent</w:t>
      </w:r>
      <w:r w:rsidR="00FF0251">
        <w:rPr>
          <w:sz w:val="22"/>
          <w:szCs w:val="22"/>
        </w:rPr>
        <w:t>,</w:t>
      </w:r>
      <w:r w:rsidRPr="00591734">
        <w:rPr>
          <w:sz w:val="22"/>
          <w:szCs w:val="22"/>
        </w:rPr>
        <w:t xml:space="preserve"> transformed scores from the SGCCA model. </w:t>
      </w:r>
    </w:p>
    <w:p w14:paraId="69EC7679" w14:textId="77777777" w:rsidR="00D00829" w:rsidRPr="00591734" w:rsidRDefault="00D00829" w:rsidP="009D2614">
      <w:pPr>
        <w:spacing w:line="480" w:lineRule="auto"/>
        <w:rPr>
          <w:color w:val="000000"/>
          <w:sz w:val="22"/>
          <w:szCs w:val="22"/>
        </w:rPr>
      </w:pPr>
    </w:p>
    <w:p w14:paraId="2F89F599" w14:textId="70787F9D" w:rsidR="00D00829" w:rsidRPr="001D1F28" w:rsidRDefault="00D00829" w:rsidP="009D2614">
      <w:pPr>
        <w:spacing w:line="480" w:lineRule="auto"/>
        <w:rPr>
          <w:color w:val="000000"/>
          <w:sz w:val="22"/>
          <w:szCs w:val="22"/>
        </w:rPr>
      </w:pPr>
      <w:r w:rsidRPr="00591734">
        <w:rPr>
          <w:color w:val="000000"/>
          <w:sz w:val="22"/>
          <w:szCs w:val="22"/>
        </w:rPr>
        <w:t>Next, we asked which variables are driving the association between psychopathology scores and neuroimaging modality scores</w:t>
      </w:r>
      <w:r w:rsidR="009A175A">
        <w:rPr>
          <w:color w:val="000000"/>
          <w:sz w:val="22"/>
          <w:szCs w:val="22"/>
        </w:rPr>
        <w:t>.</w:t>
      </w:r>
      <w:r w:rsidRPr="00591734">
        <w:rPr>
          <w:color w:val="000000"/>
          <w:sz w:val="22"/>
          <w:szCs w:val="22"/>
        </w:rPr>
        <w:t xml:space="preserve"> </w:t>
      </w:r>
      <w:r w:rsidR="009A175A">
        <w:rPr>
          <w:color w:val="000000"/>
          <w:sz w:val="22"/>
          <w:szCs w:val="22"/>
        </w:rPr>
        <w:t xml:space="preserve">We </w:t>
      </w:r>
      <w:r w:rsidR="003722AB">
        <w:rPr>
          <w:sz w:val="22"/>
          <w:szCs w:val="22"/>
        </w:rPr>
        <w:t>identif</w:t>
      </w:r>
      <w:r w:rsidR="0011582B">
        <w:rPr>
          <w:sz w:val="22"/>
          <w:szCs w:val="22"/>
        </w:rPr>
        <w:t>ied</w:t>
      </w:r>
      <w:r w:rsidR="003722AB">
        <w:rPr>
          <w:sz w:val="22"/>
          <w:szCs w:val="22"/>
        </w:rPr>
        <w:t xml:space="preserve"> which </w:t>
      </w:r>
      <w:r w:rsidR="009A175A">
        <w:rPr>
          <w:sz w:val="22"/>
          <w:szCs w:val="22"/>
        </w:rPr>
        <w:t>coefficient</w:t>
      </w:r>
      <w:r w:rsidR="0011582B">
        <w:rPr>
          <w:sz w:val="22"/>
          <w:szCs w:val="22"/>
        </w:rPr>
        <w:t>s</w:t>
      </w:r>
      <w:r w:rsidR="009A175A">
        <w:rPr>
          <w:sz w:val="22"/>
          <w:szCs w:val="22"/>
        </w:rPr>
        <w:t xml:space="preserve"> (neuroimaging modality score</w:t>
      </w:r>
      <w:r w:rsidR="008C6A5B">
        <w:rPr>
          <w:sz w:val="22"/>
          <w:szCs w:val="22"/>
        </w:rPr>
        <w:t>s</w:t>
      </w:r>
      <w:r w:rsidR="009A175A">
        <w:rPr>
          <w:sz w:val="22"/>
          <w:szCs w:val="22"/>
        </w:rPr>
        <w:t>) were significantly associated with the psychopathology scores (</w:t>
      </w:r>
      <w:proofErr w:type="spellStart"/>
      <w:r w:rsidR="009A175A">
        <w:rPr>
          <w:sz w:val="22"/>
          <w:szCs w:val="22"/>
        </w:rPr>
        <w:t>p</w:t>
      </w:r>
      <w:r w:rsidR="009A175A" w:rsidRPr="00E04D26">
        <w:rPr>
          <w:sz w:val="22"/>
          <w:szCs w:val="22"/>
          <w:vertAlign w:val="subscript"/>
        </w:rPr>
        <w:t>bootstrapped</w:t>
      </w:r>
      <w:proofErr w:type="spellEnd"/>
      <w:r w:rsidR="009A175A">
        <w:rPr>
          <w:sz w:val="22"/>
          <w:szCs w:val="22"/>
        </w:rPr>
        <w:t xml:space="preserve">&lt;0.0083, </w:t>
      </w:r>
      <w:r w:rsidRPr="00591734">
        <w:rPr>
          <w:sz w:val="22"/>
          <w:szCs w:val="22"/>
        </w:rPr>
        <w:t xml:space="preserve">Figure </w:t>
      </w:r>
      <w:r w:rsidR="00923D31">
        <w:rPr>
          <w:sz w:val="22"/>
          <w:szCs w:val="22"/>
        </w:rPr>
        <w:t>4</w:t>
      </w:r>
      <w:r w:rsidR="001464DE">
        <w:rPr>
          <w:sz w:val="22"/>
          <w:szCs w:val="22"/>
        </w:rPr>
        <w:t>B</w:t>
      </w:r>
      <w:r w:rsidRPr="00591734">
        <w:rPr>
          <w:color w:val="000000"/>
          <w:sz w:val="22"/>
          <w:szCs w:val="22"/>
        </w:rPr>
        <w:t>).</w:t>
      </w:r>
      <w:r w:rsidR="009A175A">
        <w:rPr>
          <w:color w:val="000000"/>
          <w:sz w:val="22"/>
          <w:szCs w:val="22"/>
        </w:rPr>
        <w:t xml:space="preserve"> </w:t>
      </w:r>
      <w:r w:rsidR="002055F0">
        <w:rPr>
          <w:color w:val="000000"/>
          <w:sz w:val="22"/>
          <w:szCs w:val="22"/>
        </w:rPr>
        <w:t xml:space="preserve">Our SGCCA model is not limited to positive covariance since that would assume </w:t>
      </w:r>
      <w:r w:rsidR="00354965" w:rsidRPr="001D1F28">
        <w:rPr>
          <w:i/>
          <w:iCs/>
          <w:color w:val="000000"/>
          <w:sz w:val="22"/>
          <w:szCs w:val="22"/>
        </w:rPr>
        <w:t>a priori</w:t>
      </w:r>
      <w:r w:rsidR="00354965">
        <w:rPr>
          <w:color w:val="000000"/>
          <w:sz w:val="22"/>
          <w:szCs w:val="22"/>
        </w:rPr>
        <w:t xml:space="preserve"> </w:t>
      </w:r>
      <w:r w:rsidR="002055F0">
        <w:rPr>
          <w:color w:val="000000"/>
          <w:sz w:val="22"/>
          <w:szCs w:val="22"/>
        </w:rPr>
        <w:t xml:space="preserve">that the direction of our neuroimaging values is better or worse clinically. Therefore, careful interpretation is needed since the coefficient’s direction can be negative or positive. </w:t>
      </w:r>
      <w:r w:rsidR="009A175A">
        <w:rPr>
          <w:color w:val="000000"/>
          <w:sz w:val="22"/>
          <w:szCs w:val="22"/>
        </w:rPr>
        <w:t xml:space="preserve">The significant neuroimaging modality </w:t>
      </w:r>
      <w:r w:rsidR="007C551F">
        <w:rPr>
          <w:color w:val="000000"/>
          <w:sz w:val="22"/>
          <w:szCs w:val="22"/>
        </w:rPr>
        <w:t>scores</w:t>
      </w:r>
      <w:r w:rsidR="009A175A">
        <w:rPr>
          <w:color w:val="000000"/>
          <w:sz w:val="22"/>
          <w:szCs w:val="22"/>
        </w:rPr>
        <w:t xml:space="preserve"> are correlated back to their </w:t>
      </w:r>
      <w:r w:rsidR="007C551F">
        <w:rPr>
          <w:color w:val="000000"/>
          <w:sz w:val="22"/>
          <w:szCs w:val="22"/>
        </w:rPr>
        <w:t>corresponding</w:t>
      </w:r>
      <w:r w:rsidR="009A175A">
        <w:rPr>
          <w:color w:val="000000"/>
          <w:sz w:val="22"/>
          <w:szCs w:val="22"/>
        </w:rPr>
        <w:t xml:space="preserve"> data</w:t>
      </w:r>
      <w:r w:rsidR="007C551F">
        <w:rPr>
          <w:color w:val="000000"/>
          <w:sz w:val="22"/>
          <w:szCs w:val="22"/>
        </w:rPr>
        <w:t>.</w:t>
      </w:r>
      <w:r w:rsidR="009A175A">
        <w:rPr>
          <w:color w:val="000000"/>
          <w:sz w:val="22"/>
          <w:szCs w:val="22"/>
        </w:rPr>
        <w:t xml:space="preserve"> </w:t>
      </w:r>
      <w:r w:rsidRPr="00591734">
        <w:rPr>
          <w:sz w:val="22"/>
          <w:szCs w:val="22"/>
        </w:rPr>
        <w:t>Th</w:t>
      </w:r>
      <w:r w:rsidR="002055F0">
        <w:rPr>
          <w:sz w:val="22"/>
          <w:szCs w:val="22"/>
        </w:rPr>
        <w:t xml:space="preserve">is step </w:t>
      </w:r>
      <w:r w:rsidR="00D83356">
        <w:rPr>
          <w:sz w:val="22"/>
          <w:szCs w:val="22"/>
        </w:rPr>
        <w:t xml:space="preserve">is </w:t>
      </w:r>
      <w:r w:rsidRPr="00591734">
        <w:rPr>
          <w:sz w:val="22"/>
          <w:szCs w:val="22"/>
        </w:rPr>
        <w:t>important for identifying which clinical items are most linked to brain regions</w:t>
      </w:r>
      <w:r w:rsidR="009E3CF0">
        <w:rPr>
          <w:sz w:val="22"/>
          <w:szCs w:val="22"/>
        </w:rPr>
        <w:t xml:space="preserve">; </w:t>
      </w:r>
      <w:r w:rsidRPr="00591734">
        <w:rPr>
          <w:sz w:val="22"/>
          <w:szCs w:val="22"/>
        </w:rPr>
        <w:t>information that could be used to develop a parsimonious model to be applied in a clinical setting.</w:t>
      </w:r>
    </w:p>
    <w:p w14:paraId="2A7440CA" w14:textId="77777777" w:rsidR="00D00829" w:rsidRPr="00591734" w:rsidRDefault="00D00829" w:rsidP="009D2614">
      <w:pPr>
        <w:spacing w:line="480" w:lineRule="auto"/>
        <w:rPr>
          <w:color w:val="000000"/>
          <w:sz w:val="22"/>
          <w:szCs w:val="22"/>
        </w:rPr>
      </w:pPr>
    </w:p>
    <w:p w14:paraId="5A9FA8CD" w14:textId="124FEF02" w:rsidR="00D00829" w:rsidRPr="00591734" w:rsidRDefault="00D00829" w:rsidP="009D2614">
      <w:pPr>
        <w:spacing w:line="480" w:lineRule="auto"/>
        <w:rPr>
          <w:color w:val="000000"/>
          <w:sz w:val="22"/>
          <w:szCs w:val="22"/>
        </w:rPr>
      </w:pPr>
      <w:r w:rsidRPr="00591734">
        <w:rPr>
          <w:color w:val="000000"/>
          <w:sz w:val="22"/>
          <w:szCs w:val="22"/>
        </w:rPr>
        <w:t xml:space="preserve">The psychopathological variables contributing to the </w:t>
      </w:r>
      <w:r w:rsidR="00FF0251">
        <w:rPr>
          <w:color w:val="000000"/>
          <w:sz w:val="22"/>
          <w:szCs w:val="22"/>
        </w:rPr>
        <w:t>excitability and impulsiv</w:t>
      </w:r>
      <w:r w:rsidR="0011582B">
        <w:rPr>
          <w:color w:val="000000"/>
          <w:sz w:val="22"/>
          <w:szCs w:val="22"/>
        </w:rPr>
        <w:t>ity</w:t>
      </w:r>
      <w:r w:rsidR="00FF0251" w:rsidRPr="00591734">
        <w:rPr>
          <w:color w:val="000000"/>
          <w:sz w:val="22"/>
          <w:szCs w:val="22"/>
        </w:rPr>
        <w:t xml:space="preserve"> </w:t>
      </w:r>
      <w:r w:rsidRPr="00591734">
        <w:rPr>
          <w:color w:val="000000"/>
          <w:sz w:val="22"/>
          <w:szCs w:val="22"/>
        </w:rPr>
        <w:t>symptoms were primarily negative</w:t>
      </w:r>
      <w:r w:rsidR="00851323">
        <w:rPr>
          <w:color w:val="000000"/>
          <w:sz w:val="22"/>
          <w:szCs w:val="22"/>
        </w:rPr>
        <w:t>ly associate</w:t>
      </w:r>
      <w:r w:rsidR="002155D7">
        <w:rPr>
          <w:color w:val="000000"/>
          <w:sz w:val="22"/>
          <w:szCs w:val="22"/>
        </w:rPr>
        <w:t>d</w:t>
      </w:r>
      <w:r w:rsidR="00851323">
        <w:rPr>
          <w:color w:val="000000"/>
          <w:sz w:val="22"/>
          <w:szCs w:val="22"/>
        </w:rPr>
        <w:t xml:space="preserve"> with </w:t>
      </w:r>
      <w:r w:rsidRPr="00591734">
        <w:rPr>
          <w:color w:val="000000"/>
          <w:sz w:val="22"/>
          <w:szCs w:val="22"/>
        </w:rPr>
        <w:t xml:space="preserve">DAWBA </w:t>
      </w:r>
      <w:r w:rsidR="00CC4420">
        <w:rPr>
          <w:color w:val="000000"/>
          <w:sz w:val="22"/>
          <w:szCs w:val="22"/>
        </w:rPr>
        <w:t>items</w:t>
      </w:r>
      <w:r w:rsidR="00CC4420" w:rsidRPr="00591734">
        <w:rPr>
          <w:color w:val="000000"/>
          <w:sz w:val="22"/>
          <w:szCs w:val="22"/>
        </w:rPr>
        <w:t xml:space="preserve"> </w:t>
      </w:r>
      <w:r w:rsidRPr="00591734">
        <w:rPr>
          <w:color w:val="000000"/>
          <w:sz w:val="22"/>
          <w:szCs w:val="22"/>
        </w:rPr>
        <w:t>from the bipolar disorder section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Pr="00591734">
        <w:rPr>
          <w:sz w:val="22"/>
          <w:szCs w:val="22"/>
        </w:rPr>
        <w:t>3</w:t>
      </w:r>
      <w:r w:rsidRPr="00591734">
        <w:rPr>
          <w:color w:val="000000"/>
          <w:sz w:val="22"/>
          <w:szCs w:val="22"/>
        </w:rPr>
        <w:t xml:space="preserve">). The stop-signal task </w:t>
      </w:r>
      <w:r w:rsidR="00D7143F">
        <w:rPr>
          <w:color w:val="000000"/>
          <w:sz w:val="22"/>
          <w:szCs w:val="22"/>
        </w:rPr>
        <w:t xml:space="preserve">(SST) </w:t>
      </w:r>
      <w:r w:rsidRPr="00591734">
        <w:rPr>
          <w:color w:val="000000"/>
          <w:sz w:val="22"/>
          <w:szCs w:val="22"/>
        </w:rPr>
        <w:t xml:space="preserve">negatively </w:t>
      </w:r>
      <w:r w:rsidR="00851323">
        <w:rPr>
          <w:color w:val="000000"/>
          <w:sz w:val="22"/>
          <w:szCs w:val="22"/>
        </w:rPr>
        <w:t>correlated</w:t>
      </w:r>
      <w:r w:rsidRPr="00591734">
        <w:rPr>
          <w:color w:val="000000"/>
          <w:sz w:val="22"/>
          <w:szCs w:val="22"/>
        </w:rPr>
        <w:t xml:space="preserve"> in areas involved in frontoparietal executive function which mirro</w:t>
      </w:r>
      <w:r w:rsidRPr="00591734">
        <w:rPr>
          <w:sz w:val="22"/>
          <w:szCs w:val="22"/>
        </w:rPr>
        <w:t xml:space="preserve">red the </w:t>
      </w:r>
      <w:r w:rsidRPr="00591734">
        <w:rPr>
          <w:color w:val="000000"/>
          <w:sz w:val="22"/>
          <w:szCs w:val="22"/>
        </w:rPr>
        <w:t xml:space="preserve">surface area </w:t>
      </w:r>
      <w:r w:rsidR="006E0CD3">
        <w:rPr>
          <w:color w:val="000000"/>
          <w:sz w:val="22"/>
          <w:szCs w:val="22"/>
        </w:rPr>
        <w:t>correlation</w:t>
      </w:r>
      <w:r w:rsidR="006E0CD3" w:rsidRPr="00591734">
        <w:rPr>
          <w:sz w:val="22"/>
          <w:szCs w:val="22"/>
        </w:rPr>
        <w:t xml:space="preserve"> </w:t>
      </w:r>
      <w:r w:rsidRPr="00591734">
        <w:rPr>
          <w:color w:val="000000"/>
          <w:sz w:val="22"/>
          <w:szCs w:val="22"/>
        </w:rPr>
        <w:t>in the dorsolateral</w:t>
      </w:r>
      <w:r w:rsidR="00C5773A">
        <w:rPr>
          <w:color w:val="000000"/>
          <w:sz w:val="22"/>
          <w:szCs w:val="22"/>
        </w:rPr>
        <w:t>-</w:t>
      </w:r>
      <w:r w:rsidRPr="00591734">
        <w:rPr>
          <w:color w:val="000000"/>
          <w:sz w:val="22"/>
          <w:szCs w:val="22"/>
        </w:rPr>
        <w:t>prefrontal cortex, anterior</w:t>
      </w:r>
      <w:r w:rsidR="009E3CF0">
        <w:rPr>
          <w:color w:val="000000"/>
          <w:sz w:val="22"/>
          <w:szCs w:val="22"/>
        </w:rPr>
        <w:t>-</w:t>
      </w:r>
      <w:r w:rsidRPr="00591734">
        <w:rPr>
          <w:color w:val="000000"/>
          <w:sz w:val="22"/>
          <w:szCs w:val="22"/>
        </w:rPr>
        <w:t>cingulate and inferior</w:t>
      </w:r>
      <w:r w:rsidR="00C5773A">
        <w:rPr>
          <w:color w:val="000000"/>
          <w:sz w:val="22"/>
          <w:szCs w:val="22"/>
        </w:rPr>
        <w:t>-</w:t>
      </w:r>
      <w:r w:rsidRPr="00591734">
        <w:rPr>
          <w:color w:val="000000"/>
          <w:sz w:val="22"/>
          <w:szCs w:val="22"/>
        </w:rPr>
        <w:t>parietal cortex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00923D31">
        <w:rPr>
          <w:sz w:val="22"/>
          <w:szCs w:val="22"/>
        </w:rPr>
        <w:t>5</w:t>
      </w:r>
      <w:r w:rsidRPr="00591734">
        <w:rPr>
          <w:color w:val="000000"/>
          <w:sz w:val="22"/>
          <w:szCs w:val="22"/>
        </w:rPr>
        <w:t>). </w:t>
      </w:r>
    </w:p>
    <w:p w14:paraId="56C627C0" w14:textId="77777777" w:rsidR="00D00829" w:rsidRPr="00591734" w:rsidRDefault="00D00829" w:rsidP="009D2614">
      <w:pPr>
        <w:spacing w:line="480" w:lineRule="auto"/>
        <w:rPr>
          <w:color w:val="000000"/>
          <w:sz w:val="22"/>
          <w:szCs w:val="22"/>
        </w:rPr>
      </w:pPr>
    </w:p>
    <w:p w14:paraId="29EE7A2F" w14:textId="12250E85" w:rsidR="00D00829" w:rsidRPr="00591734" w:rsidRDefault="00D00829" w:rsidP="009D2614">
      <w:pPr>
        <w:spacing w:line="480" w:lineRule="auto"/>
        <w:rPr>
          <w:color w:val="000000"/>
          <w:sz w:val="22"/>
          <w:szCs w:val="22"/>
        </w:rPr>
      </w:pPr>
      <w:r w:rsidRPr="00591734">
        <w:rPr>
          <w:color w:val="000000"/>
          <w:sz w:val="22"/>
          <w:szCs w:val="22"/>
        </w:rPr>
        <w:t xml:space="preserve">The </w:t>
      </w:r>
      <w:r w:rsidRPr="00591734">
        <w:rPr>
          <w:sz w:val="22"/>
          <w:szCs w:val="22"/>
        </w:rPr>
        <w:t>depressive</w:t>
      </w:r>
      <w:r w:rsidRPr="00591734">
        <w:rPr>
          <w:color w:val="000000"/>
          <w:sz w:val="22"/>
          <w:szCs w:val="22"/>
        </w:rPr>
        <w:t xml:space="preserve"> </w:t>
      </w:r>
      <w:r w:rsidR="0011582B">
        <w:rPr>
          <w:color w:val="000000"/>
          <w:sz w:val="22"/>
          <w:szCs w:val="22"/>
        </w:rPr>
        <w:t>mood and distress</w:t>
      </w:r>
      <w:r w:rsidR="0011582B" w:rsidRPr="00591734">
        <w:rPr>
          <w:color w:val="000000"/>
          <w:sz w:val="22"/>
          <w:szCs w:val="22"/>
        </w:rPr>
        <w:t xml:space="preserve"> </w:t>
      </w:r>
      <w:r w:rsidRPr="00591734">
        <w:rPr>
          <w:color w:val="000000"/>
          <w:sz w:val="22"/>
          <w:szCs w:val="22"/>
        </w:rPr>
        <w:t xml:space="preserve">score </w:t>
      </w:r>
      <w:r w:rsidR="002155D7">
        <w:rPr>
          <w:color w:val="000000"/>
          <w:sz w:val="22"/>
          <w:szCs w:val="22"/>
        </w:rPr>
        <w:t xml:space="preserve">was </w:t>
      </w:r>
      <w:r w:rsidR="00851323">
        <w:rPr>
          <w:color w:val="000000"/>
          <w:sz w:val="22"/>
          <w:szCs w:val="22"/>
        </w:rPr>
        <w:t xml:space="preserve">correlated to DAWBA items in </w:t>
      </w:r>
      <w:r w:rsidRPr="00591734">
        <w:rPr>
          <w:color w:val="000000"/>
          <w:sz w:val="22"/>
          <w:szCs w:val="22"/>
        </w:rPr>
        <w:t>opposing directions for</w:t>
      </w:r>
      <w:r w:rsidR="0000574F">
        <w:rPr>
          <w:color w:val="000000"/>
          <w:sz w:val="22"/>
          <w:szCs w:val="22"/>
        </w:rPr>
        <w:t xml:space="preserve"> the</w:t>
      </w:r>
      <w:r w:rsidRPr="00591734">
        <w:rPr>
          <w:color w:val="000000"/>
          <w:sz w:val="22"/>
          <w:szCs w:val="22"/>
        </w:rPr>
        <w:t xml:space="preserve"> bipolar and major depressive disorder</w:t>
      </w:r>
      <w:r w:rsidR="0000574F">
        <w:rPr>
          <w:color w:val="000000"/>
          <w:sz w:val="22"/>
          <w:szCs w:val="22"/>
        </w:rPr>
        <w:t xml:space="preserve"> sections</w:t>
      </w:r>
      <w:r w:rsidRPr="00591734">
        <w:rPr>
          <w:color w:val="000000"/>
          <w:sz w:val="22"/>
          <w:szCs w:val="22"/>
        </w:rPr>
        <w:t>. The</w:t>
      </w:r>
      <w:r w:rsidR="0007785F">
        <w:rPr>
          <w:color w:val="000000"/>
          <w:sz w:val="22"/>
          <w:szCs w:val="22"/>
        </w:rPr>
        <w:t xml:space="preserve"> score</w:t>
      </w:r>
      <w:r w:rsidR="0000574F">
        <w:rPr>
          <w:color w:val="000000"/>
          <w:sz w:val="22"/>
          <w:szCs w:val="22"/>
        </w:rPr>
        <w:t xml:space="preserve"> was negative</w:t>
      </w:r>
      <w:r w:rsidR="00D83356">
        <w:rPr>
          <w:color w:val="000000"/>
          <w:sz w:val="22"/>
          <w:szCs w:val="22"/>
        </w:rPr>
        <w:t xml:space="preserve">ly </w:t>
      </w:r>
      <w:r w:rsidR="0007785F">
        <w:rPr>
          <w:color w:val="000000"/>
          <w:sz w:val="22"/>
          <w:szCs w:val="22"/>
        </w:rPr>
        <w:t xml:space="preserve">correlated </w:t>
      </w:r>
      <w:r w:rsidRPr="00591734">
        <w:rPr>
          <w:color w:val="000000"/>
          <w:sz w:val="22"/>
          <w:szCs w:val="22"/>
        </w:rPr>
        <w:t xml:space="preserve">with bipolar items related to “full of energy”, “more active”, “elevated mood”, and positively </w:t>
      </w:r>
      <w:r w:rsidR="0000574F">
        <w:rPr>
          <w:color w:val="000000"/>
          <w:sz w:val="22"/>
          <w:szCs w:val="22"/>
        </w:rPr>
        <w:t>correlat</w:t>
      </w:r>
      <w:r w:rsidR="0007785F">
        <w:rPr>
          <w:color w:val="000000"/>
          <w:sz w:val="22"/>
          <w:szCs w:val="22"/>
        </w:rPr>
        <w:t>ed</w:t>
      </w:r>
      <w:r w:rsidR="0000574F" w:rsidRPr="00591734">
        <w:rPr>
          <w:color w:val="000000"/>
          <w:sz w:val="22"/>
          <w:szCs w:val="22"/>
        </w:rPr>
        <w:t xml:space="preserve"> </w:t>
      </w:r>
      <w:r w:rsidRPr="00591734">
        <w:rPr>
          <w:color w:val="000000"/>
          <w:sz w:val="22"/>
          <w:szCs w:val="22"/>
        </w:rPr>
        <w:t xml:space="preserve">with depressive items such as “miserable daily”, “impact of depression”, “tired or low energy”, “feelings of worthless </w:t>
      </w:r>
      <w:r w:rsidRPr="00591734">
        <w:rPr>
          <w:color w:val="000000"/>
          <w:sz w:val="22"/>
          <w:szCs w:val="22"/>
        </w:rPr>
        <w:lastRenderedPageBreak/>
        <w:t>guilt”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Pr="00591734">
        <w:rPr>
          <w:sz w:val="22"/>
          <w:szCs w:val="22"/>
        </w:rPr>
        <w:t>3</w:t>
      </w:r>
      <w:r w:rsidRPr="00591734">
        <w:rPr>
          <w:color w:val="000000"/>
          <w:sz w:val="22"/>
          <w:szCs w:val="22"/>
        </w:rPr>
        <w:t xml:space="preserve">). Since the </w:t>
      </w:r>
      <w:r w:rsidR="0007785F">
        <w:rPr>
          <w:color w:val="000000"/>
          <w:sz w:val="22"/>
          <w:szCs w:val="22"/>
        </w:rPr>
        <w:t>excitability and impulsive</w:t>
      </w:r>
      <w:r w:rsidR="0007785F" w:rsidRPr="00591734">
        <w:rPr>
          <w:color w:val="000000"/>
          <w:sz w:val="22"/>
          <w:szCs w:val="22"/>
        </w:rPr>
        <w:t xml:space="preserve"> </w:t>
      </w:r>
      <w:r w:rsidRPr="00591734">
        <w:rPr>
          <w:color w:val="000000"/>
          <w:sz w:val="22"/>
          <w:szCs w:val="22"/>
        </w:rPr>
        <w:t xml:space="preserve">symptoms score </w:t>
      </w:r>
      <w:r w:rsidR="0007785F">
        <w:rPr>
          <w:color w:val="000000"/>
          <w:sz w:val="22"/>
          <w:szCs w:val="22"/>
        </w:rPr>
        <w:t>is</w:t>
      </w:r>
      <w:r w:rsidR="0007785F" w:rsidRPr="00591734">
        <w:rPr>
          <w:color w:val="000000"/>
          <w:sz w:val="22"/>
          <w:szCs w:val="22"/>
        </w:rPr>
        <w:t xml:space="preserve"> </w:t>
      </w:r>
      <w:r w:rsidRPr="00591734">
        <w:rPr>
          <w:color w:val="000000"/>
          <w:sz w:val="22"/>
          <w:szCs w:val="22"/>
        </w:rPr>
        <w:t xml:space="preserve">orthogonal to this score, we consider </w:t>
      </w:r>
      <w:r w:rsidRPr="00591734">
        <w:rPr>
          <w:sz w:val="22"/>
          <w:szCs w:val="22"/>
        </w:rPr>
        <w:t>depressive</w:t>
      </w:r>
      <w:r w:rsidR="00AE1DE0">
        <w:rPr>
          <w:color w:val="000000"/>
          <w:sz w:val="22"/>
          <w:szCs w:val="22"/>
        </w:rPr>
        <w:t xml:space="preserve"> features to be the defining feature of this component</w:t>
      </w:r>
      <w:r w:rsidRPr="00591734">
        <w:rPr>
          <w:color w:val="000000"/>
          <w:sz w:val="22"/>
          <w:szCs w:val="22"/>
        </w:rPr>
        <w:t>. The monetary incentive delay</w:t>
      </w:r>
      <w:r w:rsidR="00D7143F">
        <w:rPr>
          <w:color w:val="000000"/>
          <w:sz w:val="22"/>
          <w:szCs w:val="22"/>
        </w:rPr>
        <w:t xml:space="preserve"> (MID)</w:t>
      </w:r>
      <w:r w:rsidRPr="00591734">
        <w:rPr>
          <w:color w:val="000000"/>
          <w:sz w:val="22"/>
          <w:szCs w:val="22"/>
        </w:rPr>
        <w:t xml:space="preserve"> and </w:t>
      </w:r>
      <w:r w:rsidR="00D7143F">
        <w:rPr>
          <w:color w:val="000000"/>
          <w:sz w:val="22"/>
          <w:szCs w:val="22"/>
        </w:rPr>
        <w:t>SST</w:t>
      </w:r>
      <w:r w:rsidR="0000574F">
        <w:rPr>
          <w:color w:val="000000"/>
          <w:sz w:val="22"/>
          <w:szCs w:val="22"/>
        </w:rPr>
        <w:t xml:space="preserve"> scores</w:t>
      </w:r>
      <w:r w:rsidRPr="00591734">
        <w:rPr>
          <w:color w:val="000000"/>
          <w:sz w:val="22"/>
          <w:szCs w:val="22"/>
        </w:rPr>
        <w:t xml:space="preserve"> both </w:t>
      </w:r>
      <w:r w:rsidR="0000574F">
        <w:rPr>
          <w:color w:val="000000"/>
          <w:sz w:val="22"/>
          <w:szCs w:val="22"/>
        </w:rPr>
        <w:t>correlated with</w:t>
      </w:r>
      <w:r w:rsidRPr="00591734">
        <w:rPr>
          <w:color w:val="000000"/>
          <w:sz w:val="22"/>
          <w:szCs w:val="22"/>
        </w:rPr>
        <w:t xml:space="preserve"> anterior and posterior</w:t>
      </w:r>
      <w:r w:rsidR="00C5773A">
        <w:rPr>
          <w:color w:val="000000"/>
          <w:sz w:val="22"/>
          <w:szCs w:val="22"/>
        </w:rPr>
        <w:t>-</w:t>
      </w:r>
      <w:r w:rsidRPr="00591734">
        <w:rPr>
          <w:color w:val="000000"/>
          <w:sz w:val="22"/>
          <w:szCs w:val="22"/>
        </w:rPr>
        <w:t>cingulate cortex</w:t>
      </w:r>
      <w:r w:rsidR="0000574F">
        <w:rPr>
          <w:color w:val="000000"/>
          <w:sz w:val="22"/>
          <w:szCs w:val="22"/>
        </w:rPr>
        <w:t xml:space="preserve"> activation</w:t>
      </w:r>
      <w:r w:rsidRPr="00591734">
        <w:rPr>
          <w:sz w:val="22"/>
          <w:szCs w:val="22"/>
        </w:rPr>
        <w:t>,</w:t>
      </w:r>
      <w:r w:rsidR="0000574F">
        <w:rPr>
          <w:sz w:val="22"/>
          <w:szCs w:val="22"/>
        </w:rPr>
        <w:t xml:space="preserve"> but</w:t>
      </w:r>
      <w:r w:rsidRPr="00591734">
        <w:rPr>
          <w:sz w:val="22"/>
          <w:szCs w:val="22"/>
        </w:rPr>
        <w:t xml:space="preserve"> </w:t>
      </w:r>
      <w:r w:rsidRPr="00591734">
        <w:rPr>
          <w:color w:val="000000"/>
          <w:sz w:val="22"/>
          <w:szCs w:val="22"/>
        </w:rPr>
        <w:t>in opposing directions</w:t>
      </w:r>
      <w:r w:rsidRPr="00591734">
        <w:rPr>
          <w:sz w:val="22"/>
          <w:szCs w:val="22"/>
        </w:rPr>
        <w:t xml:space="preserve"> </w:t>
      </w:r>
      <w:r w:rsidRPr="00591734">
        <w:rPr>
          <w:color w:val="000000"/>
          <w:sz w:val="22"/>
          <w:szCs w:val="22"/>
        </w:rPr>
        <w:t>(P</w:t>
      </w:r>
      <w:r w:rsidRPr="00591734">
        <w:rPr>
          <w:color w:val="000000"/>
          <w:sz w:val="22"/>
          <w:szCs w:val="22"/>
          <w:vertAlign w:val="subscript"/>
        </w:rPr>
        <w:t>FDR</w:t>
      </w:r>
      <w:r w:rsidRPr="00591734">
        <w:rPr>
          <w:color w:val="000000"/>
          <w:sz w:val="22"/>
          <w:szCs w:val="22"/>
        </w:rPr>
        <w:t xml:space="preserve"> &lt; 0</w:t>
      </w:r>
      <w:r w:rsidR="00C779FE" w:rsidRPr="00591734">
        <w:rPr>
          <w:color w:val="000000"/>
          <w:sz w:val="22"/>
          <w:szCs w:val="22"/>
        </w:rPr>
        <w:t>.</w:t>
      </w:r>
      <w:r w:rsidRPr="00591734">
        <w:rPr>
          <w:color w:val="000000"/>
          <w:sz w:val="22"/>
          <w:szCs w:val="22"/>
        </w:rPr>
        <w:t xml:space="preserve">05; Figure </w:t>
      </w:r>
      <w:r w:rsidR="00923D31">
        <w:rPr>
          <w:sz w:val="22"/>
          <w:szCs w:val="22"/>
        </w:rPr>
        <w:t>5</w:t>
      </w:r>
      <w:r w:rsidRPr="00591734">
        <w:rPr>
          <w:color w:val="000000"/>
          <w:sz w:val="22"/>
          <w:szCs w:val="22"/>
        </w:rPr>
        <w:t>).</w:t>
      </w:r>
      <w:r w:rsidRPr="00591734">
        <w:rPr>
          <w:sz w:val="22"/>
          <w:szCs w:val="22"/>
        </w:rPr>
        <w:t xml:space="preserve"> </w:t>
      </w:r>
    </w:p>
    <w:p w14:paraId="64EDFF12" w14:textId="77777777" w:rsidR="00D00829" w:rsidRPr="00591734" w:rsidRDefault="00D00829" w:rsidP="009D2614">
      <w:pPr>
        <w:spacing w:line="480" w:lineRule="auto"/>
        <w:rPr>
          <w:color w:val="000000"/>
          <w:sz w:val="22"/>
          <w:szCs w:val="22"/>
        </w:rPr>
      </w:pPr>
    </w:p>
    <w:p w14:paraId="50C217CF" w14:textId="053C0C58" w:rsidR="00D00829" w:rsidRPr="00591734" w:rsidRDefault="00D00829" w:rsidP="009D2614">
      <w:pPr>
        <w:spacing w:line="480" w:lineRule="auto"/>
        <w:rPr>
          <w:color w:val="000000"/>
          <w:sz w:val="22"/>
          <w:szCs w:val="22"/>
        </w:rPr>
      </w:pPr>
      <w:r w:rsidRPr="00591734">
        <w:rPr>
          <w:color w:val="000000"/>
          <w:sz w:val="22"/>
          <w:szCs w:val="22"/>
        </w:rPr>
        <w:t xml:space="preserve">The </w:t>
      </w:r>
      <w:r w:rsidR="0000574F">
        <w:rPr>
          <w:color w:val="000000"/>
          <w:sz w:val="22"/>
          <w:szCs w:val="22"/>
        </w:rPr>
        <w:t>emotional and behavioral dysregulation</w:t>
      </w:r>
      <w:r w:rsidR="0000574F" w:rsidRPr="00591734" w:rsidDel="0000574F">
        <w:rPr>
          <w:color w:val="000000"/>
          <w:sz w:val="22"/>
          <w:szCs w:val="22"/>
        </w:rPr>
        <w:t xml:space="preserve"> </w:t>
      </w:r>
      <w:r w:rsidRPr="00591734">
        <w:rPr>
          <w:sz w:val="22"/>
          <w:szCs w:val="22"/>
        </w:rPr>
        <w:t>score</w:t>
      </w:r>
      <w:r w:rsidRPr="00591734">
        <w:rPr>
          <w:color w:val="000000"/>
          <w:sz w:val="22"/>
          <w:szCs w:val="22"/>
        </w:rPr>
        <w:t xml:space="preserve"> </w:t>
      </w:r>
      <w:r w:rsidR="00ED009A">
        <w:rPr>
          <w:color w:val="000000"/>
          <w:sz w:val="22"/>
          <w:szCs w:val="22"/>
        </w:rPr>
        <w:t xml:space="preserve">is </w:t>
      </w:r>
      <w:r w:rsidRPr="00591734">
        <w:rPr>
          <w:color w:val="000000"/>
          <w:sz w:val="22"/>
          <w:szCs w:val="22"/>
        </w:rPr>
        <w:t>positively</w:t>
      </w:r>
      <w:r w:rsidR="0000574F">
        <w:rPr>
          <w:color w:val="000000"/>
          <w:sz w:val="22"/>
          <w:szCs w:val="22"/>
        </w:rPr>
        <w:t xml:space="preserve"> correlated with </w:t>
      </w:r>
      <w:r w:rsidRPr="00591734">
        <w:rPr>
          <w:color w:val="000000"/>
          <w:sz w:val="22"/>
          <w:szCs w:val="22"/>
        </w:rPr>
        <w:t>questions related to poor concentration, impact on learning, and distress from the general anxiety disorder DAWBA section</w:t>
      </w:r>
      <w:r w:rsidR="00D3341A">
        <w:rPr>
          <w:color w:val="000000"/>
          <w:sz w:val="22"/>
          <w:szCs w:val="22"/>
        </w:rPr>
        <w:t xml:space="preserve"> with additional correlations from </w:t>
      </w:r>
      <w:r w:rsidRPr="00591734">
        <w:rPr>
          <w:color w:val="000000"/>
          <w:sz w:val="22"/>
          <w:szCs w:val="22"/>
        </w:rPr>
        <w:t>social fears, depression, and panic attack items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00923D31">
        <w:rPr>
          <w:sz w:val="22"/>
          <w:szCs w:val="22"/>
        </w:rPr>
        <w:t>3</w:t>
      </w:r>
      <w:r w:rsidRPr="00591734">
        <w:rPr>
          <w:color w:val="000000"/>
          <w:sz w:val="22"/>
          <w:szCs w:val="22"/>
        </w:rPr>
        <w:t xml:space="preserve">). The insula and superior temporal gyrus were </w:t>
      </w:r>
      <w:r w:rsidR="0000574F">
        <w:rPr>
          <w:color w:val="000000"/>
          <w:sz w:val="22"/>
          <w:szCs w:val="22"/>
        </w:rPr>
        <w:t xml:space="preserve">contributing to </w:t>
      </w:r>
      <w:r w:rsidRPr="00591734">
        <w:rPr>
          <w:color w:val="000000"/>
          <w:sz w:val="22"/>
          <w:szCs w:val="22"/>
        </w:rPr>
        <w:t>the emotional face</w:t>
      </w:r>
      <w:r w:rsidR="00D7143F">
        <w:rPr>
          <w:color w:val="000000"/>
          <w:sz w:val="22"/>
          <w:szCs w:val="22"/>
        </w:rPr>
        <w:t xml:space="preserve"> task (EFT)</w:t>
      </w:r>
      <w:r w:rsidRPr="00591734">
        <w:rPr>
          <w:color w:val="000000"/>
          <w:sz w:val="22"/>
          <w:szCs w:val="22"/>
        </w:rPr>
        <w:t xml:space="preserve">, </w:t>
      </w:r>
      <w:r w:rsidR="00D7143F">
        <w:rPr>
          <w:color w:val="000000"/>
          <w:sz w:val="22"/>
          <w:szCs w:val="22"/>
        </w:rPr>
        <w:t>MID</w:t>
      </w:r>
      <w:r w:rsidRPr="00591734">
        <w:rPr>
          <w:color w:val="000000"/>
          <w:sz w:val="22"/>
          <w:szCs w:val="22"/>
        </w:rPr>
        <w:t xml:space="preserve">, and </w:t>
      </w:r>
      <w:r w:rsidR="00D7143F">
        <w:rPr>
          <w:color w:val="000000"/>
          <w:sz w:val="22"/>
          <w:szCs w:val="22"/>
        </w:rPr>
        <w:t>SST</w:t>
      </w:r>
      <w:r w:rsidRPr="00591734">
        <w:rPr>
          <w:color w:val="000000"/>
          <w:sz w:val="22"/>
          <w:szCs w:val="22"/>
        </w:rPr>
        <w:t xml:space="preserve"> with the latter </w:t>
      </w:r>
      <w:r w:rsidR="0000574F">
        <w:rPr>
          <w:color w:val="000000"/>
          <w:sz w:val="22"/>
          <w:szCs w:val="22"/>
        </w:rPr>
        <w:t>correlating with</w:t>
      </w:r>
      <w:r w:rsidRPr="00591734">
        <w:rPr>
          <w:color w:val="000000"/>
          <w:sz w:val="22"/>
          <w:szCs w:val="22"/>
        </w:rPr>
        <w:t xml:space="preserve"> medial</w:t>
      </w:r>
      <w:r w:rsidR="00C5773A">
        <w:rPr>
          <w:color w:val="000000"/>
          <w:sz w:val="22"/>
          <w:szCs w:val="22"/>
        </w:rPr>
        <w:t>-</w:t>
      </w:r>
      <w:r w:rsidRPr="00591734">
        <w:rPr>
          <w:color w:val="000000"/>
          <w:sz w:val="22"/>
          <w:szCs w:val="22"/>
        </w:rPr>
        <w:t>prefrontal cortex</w:t>
      </w:r>
      <w:r w:rsidR="0000574F">
        <w:rPr>
          <w:color w:val="000000"/>
          <w:sz w:val="22"/>
          <w:szCs w:val="22"/>
        </w:rPr>
        <w:t xml:space="preserve"> activation</w:t>
      </w:r>
      <w:r w:rsidRPr="00591734">
        <w:rPr>
          <w:color w:val="000000"/>
          <w:sz w:val="22"/>
          <w:szCs w:val="22"/>
        </w:rPr>
        <w:t>. The task loadings would suggest a common involvement of salience and ventral attention networks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00923D31">
        <w:rPr>
          <w:sz w:val="22"/>
          <w:szCs w:val="22"/>
        </w:rPr>
        <w:t>5</w:t>
      </w:r>
      <w:r w:rsidRPr="00591734">
        <w:rPr>
          <w:color w:val="000000"/>
          <w:sz w:val="22"/>
          <w:szCs w:val="22"/>
        </w:rPr>
        <w:t xml:space="preserve">). </w:t>
      </w:r>
    </w:p>
    <w:p w14:paraId="74FF7E84" w14:textId="77777777" w:rsidR="00D00829" w:rsidRPr="00591734" w:rsidRDefault="00D00829" w:rsidP="009D2614">
      <w:pPr>
        <w:spacing w:line="480" w:lineRule="auto"/>
        <w:rPr>
          <w:color w:val="000000"/>
          <w:sz w:val="22"/>
          <w:szCs w:val="22"/>
        </w:rPr>
      </w:pPr>
    </w:p>
    <w:p w14:paraId="41185024" w14:textId="70E864ED" w:rsidR="00D00829" w:rsidRPr="00591734" w:rsidRDefault="00D00829" w:rsidP="009D2614">
      <w:pPr>
        <w:spacing w:line="480" w:lineRule="auto"/>
        <w:rPr>
          <w:color w:val="000000"/>
          <w:sz w:val="22"/>
          <w:szCs w:val="22"/>
        </w:rPr>
      </w:pPr>
      <w:r w:rsidRPr="00591734">
        <w:rPr>
          <w:color w:val="000000"/>
          <w:sz w:val="22"/>
          <w:szCs w:val="22"/>
        </w:rPr>
        <w:t xml:space="preserve">The stress </w:t>
      </w:r>
      <w:r w:rsidR="0011582B">
        <w:rPr>
          <w:color w:val="000000"/>
          <w:sz w:val="22"/>
          <w:szCs w:val="22"/>
        </w:rPr>
        <w:t>pathology</w:t>
      </w:r>
      <w:r w:rsidR="0011582B" w:rsidRPr="00591734">
        <w:rPr>
          <w:color w:val="000000"/>
          <w:sz w:val="22"/>
          <w:szCs w:val="22"/>
        </w:rPr>
        <w:t xml:space="preserve"> </w:t>
      </w:r>
      <w:r w:rsidRPr="00591734">
        <w:rPr>
          <w:color w:val="000000"/>
          <w:sz w:val="22"/>
          <w:szCs w:val="22"/>
        </w:rPr>
        <w:t xml:space="preserve">score was primarily negatively </w:t>
      </w:r>
      <w:r w:rsidR="0000574F">
        <w:rPr>
          <w:color w:val="000000"/>
          <w:sz w:val="22"/>
          <w:szCs w:val="22"/>
        </w:rPr>
        <w:t xml:space="preserve">correlated with items from the </w:t>
      </w:r>
      <w:r w:rsidRPr="00591734">
        <w:rPr>
          <w:color w:val="000000"/>
          <w:sz w:val="22"/>
          <w:szCs w:val="22"/>
        </w:rPr>
        <w:t>post-trauma stress disorder DAWBA questions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w:t>
      </w:r>
      <w:r w:rsidR="001464DE" w:rsidRPr="00591734">
        <w:rPr>
          <w:color w:val="000000"/>
          <w:sz w:val="22"/>
          <w:szCs w:val="22"/>
        </w:rPr>
        <w:t xml:space="preserve">Figure </w:t>
      </w:r>
      <w:r w:rsidR="00923D31">
        <w:rPr>
          <w:sz w:val="22"/>
          <w:szCs w:val="22"/>
        </w:rPr>
        <w:t>3</w:t>
      </w:r>
      <w:r w:rsidRPr="00591734">
        <w:rPr>
          <w:color w:val="000000"/>
          <w:sz w:val="22"/>
          <w:szCs w:val="22"/>
        </w:rPr>
        <w:t xml:space="preserve">). The </w:t>
      </w:r>
      <w:r w:rsidR="00D7143F">
        <w:rPr>
          <w:color w:val="000000"/>
          <w:sz w:val="22"/>
          <w:szCs w:val="22"/>
        </w:rPr>
        <w:t>SST</w:t>
      </w:r>
      <w:r w:rsidRPr="00591734">
        <w:rPr>
          <w:color w:val="000000"/>
          <w:sz w:val="22"/>
          <w:szCs w:val="22"/>
        </w:rPr>
        <w:t xml:space="preserve"> score </w:t>
      </w:r>
      <w:r w:rsidR="0000574F">
        <w:rPr>
          <w:color w:val="000000"/>
          <w:sz w:val="22"/>
          <w:szCs w:val="22"/>
        </w:rPr>
        <w:t>correlated with</w:t>
      </w:r>
      <w:r w:rsidR="0000574F" w:rsidRPr="00591734">
        <w:rPr>
          <w:color w:val="000000"/>
          <w:sz w:val="22"/>
          <w:szCs w:val="22"/>
        </w:rPr>
        <w:t xml:space="preserve"> </w:t>
      </w:r>
      <w:r w:rsidR="0000574F">
        <w:rPr>
          <w:color w:val="000000"/>
          <w:sz w:val="22"/>
          <w:szCs w:val="22"/>
        </w:rPr>
        <w:t>activation</w:t>
      </w:r>
      <w:r w:rsidRPr="00591734">
        <w:rPr>
          <w:color w:val="000000"/>
          <w:sz w:val="22"/>
          <w:szCs w:val="22"/>
        </w:rPr>
        <w:t xml:space="preserve"> in the dorsal anterior</w:t>
      </w:r>
      <w:r w:rsidR="00C5773A">
        <w:rPr>
          <w:color w:val="000000"/>
          <w:sz w:val="22"/>
          <w:szCs w:val="22"/>
        </w:rPr>
        <w:t>-</w:t>
      </w:r>
      <w:r w:rsidRPr="00591734">
        <w:rPr>
          <w:color w:val="000000"/>
          <w:sz w:val="22"/>
          <w:szCs w:val="22"/>
        </w:rPr>
        <w:t>cingulate cortex, insula, as well as the pre</w:t>
      </w:r>
      <w:r w:rsidR="009E3CF0">
        <w:rPr>
          <w:color w:val="000000"/>
          <w:sz w:val="22"/>
          <w:szCs w:val="22"/>
        </w:rPr>
        <w:t>/</w:t>
      </w:r>
      <w:r w:rsidRPr="00591734">
        <w:rPr>
          <w:color w:val="000000"/>
          <w:sz w:val="22"/>
          <w:szCs w:val="22"/>
        </w:rPr>
        <w:t>post- central gyrus suggesting an involvement with default mode</w:t>
      </w:r>
      <w:r w:rsidR="009E3CF0">
        <w:rPr>
          <w:color w:val="000000"/>
          <w:sz w:val="22"/>
          <w:szCs w:val="22"/>
        </w:rPr>
        <w:t xml:space="preserve"> and</w:t>
      </w:r>
      <w:r w:rsidRPr="00591734">
        <w:rPr>
          <w:color w:val="000000"/>
          <w:sz w:val="22"/>
          <w:szCs w:val="22"/>
        </w:rPr>
        <w:t xml:space="preserve"> salience networks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00923D31">
        <w:rPr>
          <w:sz w:val="22"/>
          <w:szCs w:val="22"/>
        </w:rPr>
        <w:t>5</w:t>
      </w:r>
      <w:r w:rsidRPr="00591734">
        <w:rPr>
          <w:color w:val="000000"/>
          <w:sz w:val="22"/>
          <w:szCs w:val="22"/>
        </w:rPr>
        <w:t>).</w:t>
      </w:r>
      <w:r w:rsidR="00C972C6">
        <w:rPr>
          <w:color w:val="000000"/>
          <w:sz w:val="22"/>
          <w:szCs w:val="22"/>
        </w:rPr>
        <w:t xml:space="preserve"> The c</w:t>
      </w:r>
      <w:r w:rsidRPr="00591734">
        <w:rPr>
          <w:color w:val="000000"/>
          <w:sz w:val="22"/>
          <w:szCs w:val="22"/>
        </w:rPr>
        <w:t>ortical thickness</w:t>
      </w:r>
      <w:r w:rsidR="00C972C6">
        <w:rPr>
          <w:color w:val="000000"/>
          <w:sz w:val="22"/>
          <w:szCs w:val="22"/>
        </w:rPr>
        <w:t xml:space="preserve"> score correlated with thickness </w:t>
      </w:r>
      <w:r w:rsidRPr="00591734">
        <w:rPr>
          <w:color w:val="000000"/>
          <w:sz w:val="22"/>
          <w:szCs w:val="22"/>
        </w:rPr>
        <w:t>in the anterior and posterior cingulate, orbitofrontal, dorsolateral prefrontal, and insular cortices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00923D31">
        <w:rPr>
          <w:sz w:val="22"/>
          <w:szCs w:val="22"/>
        </w:rPr>
        <w:t>5</w:t>
      </w:r>
      <w:r w:rsidRPr="00591734">
        <w:rPr>
          <w:color w:val="000000"/>
          <w:sz w:val="22"/>
          <w:szCs w:val="22"/>
        </w:rPr>
        <w:t>). </w:t>
      </w:r>
    </w:p>
    <w:p w14:paraId="5379389F" w14:textId="77777777" w:rsidR="00D00829" w:rsidRPr="00591734" w:rsidRDefault="00D00829" w:rsidP="009D2614">
      <w:pPr>
        <w:spacing w:line="480" w:lineRule="auto"/>
        <w:rPr>
          <w:color w:val="000000"/>
          <w:sz w:val="22"/>
          <w:szCs w:val="22"/>
        </w:rPr>
      </w:pPr>
    </w:p>
    <w:p w14:paraId="5CC75D27" w14:textId="39CB249A" w:rsidR="00D00829" w:rsidRPr="00591734" w:rsidRDefault="00D00829" w:rsidP="009D2614">
      <w:pPr>
        <w:spacing w:line="480" w:lineRule="auto"/>
        <w:rPr>
          <w:color w:val="000000"/>
          <w:sz w:val="22"/>
          <w:szCs w:val="22"/>
        </w:rPr>
      </w:pPr>
      <w:r w:rsidRPr="00591734">
        <w:rPr>
          <w:color w:val="000000"/>
          <w:sz w:val="22"/>
          <w:szCs w:val="22"/>
        </w:rPr>
        <w:t xml:space="preserve">The eating pathology score </w:t>
      </w:r>
      <w:r w:rsidR="00C972C6">
        <w:rPr>
          <w:color w:val="000000"/>
          <w:sz w:val="22"/>
          <w:szCs w:val="22"/>
        </w:rPr>
        <w:t>correlated with</w:t>
      </w:r>
      <w:r w:rsidRPr="00591734">
        <w:rPr>
          <w:color w:val="000000"/>
          <w:sz w:val="22"/>
          <w:szCs w:val="22"/>
        </w:rPr>
        <w:t xml:space="preserve"> DAWBA </w:t>
      </w:r>
      <w:r w:rsidR="00C972C6">
        <w:rPr>
          <w:color w:val="000000"/>
          <w:sz w:val="22"/>
          <w:szCs w:val="22"/>
        </w:rPr>
        <w:t>items</w:t>
      </w:r>
      <w:r w:rsidRPr="00591734">
        <w:rPr>
          <w:color w:val="000000"/>
          <w:sz w:val="22"/>
          <w:szCs w:val="22"/>
        </w:rPr>
        <w:t xml:space="preserve"> related to bulimia nervosa</w:t>
      </w:r>
      <w:r w:rsidR="00C972C6">
        <w:rPr>
          <w:color w:val="000000"/>
          <w:sz w:val="22"/>
          <w:szCs w:val="22"/>
        </w:rPr>
        <w:t xml:space="preserve"> rather</w:t>
      </w:r>
      <w:r w:rsidRPr="00591734">
        <w:rPr>
          <w:color w:val="000000"/>
          <w:sz w:val="22"/>
          <w:szCs w:val="22"/>
        </w:rPr>
        <w:t xml:space="preserve"> than anorexia nervosa; although, both were present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w:t>
      </w:r>
      <w:r w:rsidR="001464DE" w:rsidRPr="00591734">
        <w:rPr>
          <w:color w:val="000000"/>
          <w:sz w:val="22"/>
          <w:szCs w:val="22"/>
        </w:rPr>
        <w:t>Figure</w:t>
      </w:r>
      <w:r w:rsidR="00923D31">
        <w:rPr>
          <w:color w:val="000000"/>
          <w:sz w:val="22"/>
          <w:szCs w:val="22"/>
        </w:rPr>
        <w:t xml:space="preserve"> 3</w:t>
      </w:r>
      <w:r w:rsidRPr="00591734">
        <w:rPr>
          <w:color w:val="000000"/>
          <w:sz w:val="22"/>
          <w:szCs w:val="22"/>
        </w:rPr>
        <w:t xml:space="preserve">). </w:t>
      </w:r>
      <w:r w:rsidR="00C972C6">
        <w:rPr>
          <w:color w:val="000000"/>
          <w:sz w:val="22"/>
          <w:szCs w:val="22"/>
        </w:rPr>
        <w:t xml:space="preserve">The </w:t>
      </w:r>
      <w:r w:rsidR="00D7143F">
        <w:rPr>
          <w:color w:val="000000"/>
          <w:sz w:val="22"/>
          <w:szCs w:val="22"/>
        </w:rPr>
        <w:t>MID</w:t>
      </w:r>
      <w:r w:rsidR="00C972C6">
        <w:rPr>
          <w:color w:val="000000"/>
          <w:sz w:val="22"/>
          <w:szCs w:val="22"/>
        </w:rPr>
        <w:t xml:space="preserve"> score correlated with activation</w:t>
      </w:r>
      <w:r w:rsidR="00C972C6" w:rsidRPr="00591734">
        <w:rPr>
          <w:color w:val="000000"/>
          <w:sz w:val="22"/>
          <w:szCs w:val="22"/>
        </w:rPr>
        <w:t xml:space="preserve"> </w:t>
      </w:r>
      <w:r w:rsidRPr="00591734">
        <w:rPr>
          <w:color w:val="000000"/>
          <w:sz w:val="22"/>
          <w:szCs w:val="22"/>
        </w:rPr>
        <w:t>in the striatum, medial</w:t>
      </w:r>
      <w:r w:rsidR="00C5773A">
        <w:rPr>
          <w:color w:val="000000"/>
          <w:sz w:val="22"/>
          <w:szCs w:val="22"/>
        </w:rPr>
        <w:t>-</w:t>
      </w:r>
      <w:r w:rsidRPr="00591734">
        <w:rPr>
          <w:color w:val="000000"/>
          <w:sz w:val="22"/>
          <w:szCs w:val="22"/>
        </w:rPr>
        <w:t>prefrontal cortex, and medial</w:t>
      </w:r>
      <w:r w:rsidR="00C5773A">
        <w:rPr>
          <w:color w:val="000000"/>
          <w:sz w:val="22"/>
          <w:szCs w:val="22"/>
        </w:rPr>
        <w:t>-</w:t>
      </w:r>
      <w:r w:rsidRPr="00591734">
        <w:rPr>
          <w:color w:val="000000"/>
          <w:sz w:val="22"/>
          <w:szCs w:val="22"/>
        </w:rPr>
        <w:t>temporal cortex suggesting an involvement of limbic and anterior salience networks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00923D31">
        <w:rPr>
          <w:sz w:val="22"/>
          <w:szCs w:val="22"/>
        </w:rPr>
        <w:t>5</w:t>
      </w:r>
      <w:r w:rsidRPr="00591734">
        <w:rPr>
          <w:color w:val="000000"/>
          <w:sz w:val="22"/>
          <w:szCs w:val="22"/>
        </w:rPr>
        <w:t xml:space="preserve">). The </w:t>
      </w:r>
      <w:r w:rsidR="00C972C6">
        <w:rPr>
          <w:color w:val="000000"/>
          <w:sz w:val="22"/>
          <w:szCs w:val="22"/>
        </w:rPr>
        <w:t xml:space="preserve">resting state brain modes score correlated with </w:t>
      </w:r>
      <w:r w:rsidRPr="00591734">
        <w:rPr>
          <w:color w:val="000000"/>
          <w:sz w:val="22"/>
          <w:szCs w:val="22"/>
        </w:rPr>
        <w:t xml:space="preserve">negative </w:t>
      </w:r>
      <w:r w:rsidR="00C972C6">
        <w:rPr>
          <w:color w:val="000000"/>
          <w:sz w:val="22"/>
          <w:szCs w:val="22"/>
        </w:rPr>
        <w:t xml:space="preserve">relationship </w:t>
      </w:r>
      <w:r w:rsidRPr="00591734">
        <w:rPr>
          <w:color w:val="000000"/>
          <w:sz w:val="22"/>
          <w:szCs w:val="22"/>
        </w:rPr>
        <w:t xml:space="preserve">between the high visual and language networks (medial temporal), and </w:t>
      </w:r>
      <w:r w:rsidR="00C972C6">
        <w:rPr>
          <w:color w:val="000000"/>
          <w:sz w:val="22"/>
          <w:szCs w:val="22"/>
        </w:rPr>
        <w:t>a positive relationship</w:t>
      </w:r>
      <w:r w:rsidRPr="00591734">
        <w:rPr>
          <w:color w:val="000000"/>
          <w:sz w:val="22"/>
          <w:szCs w:val="22"/>
        </w:rPr>
        <w:t xml:space="preserve"> </w:t>
      </w:r>
      <w:r w:rsidR="00C972C6">
        <w:rPr>
          <w:color w:val="000000"/>
          <w:sz w:val="22"/>
          <w:szCs w:val="22"/>
        </w:rPr>
        <w:t xml:space="preserve">between the </w:t>
      </w:r>
      <w:r w:rsidRPr="00591734">
        <w:rPr>
          <w:color w:val="000000"/>
          <w:sz w:val="22"/>
          <w:szCs w:val="22"/>
        </w:rPr>
        <w:t xml:space="preserve">language network </w:t>
      </w:r>
      <w:r w:rsidR="00C972C6">
        <w:rPr>
          <w:color w:val="000000"/>
          <w:sz w:val="22"/>
          <w:szCs w:val="22"/>
        </w:rPr>
        <w:t>and</w:t>
      </w:r>
      <w:r w:rsidRPr="00591734">
        <w:rPr>
          <w:color w:val="000000"/>
          <w:sz w:val="22"/>
          <w:szCs w:val="22"/>
        </w:rPr>
        <w:t xml:space="preserve"> </w:t>
      </w:r>
      <w:r w:rsidR="00ED009A">
        <w:rPr>
          <w:color w:val="000000"/>
          <w:sz w:val="22"/>
          <w:szCs w:val="22"/>
        </w:rPr>
        <w:t xml:space="preserve">the </w:t>
      </w:r>
      <w:r w:rsidRPr="00591734">
        <w:rPr>
          <w:color w:val="000000"/>
          <w:sz w:val="22"/>
          <w:szCs w:val="22"/>
        </w:rPr>
        <w:t>ventral default mode network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00923D31">
        <w:rPr>
          <w:color w:val="000000"/>
          <w:sz w:val="22"/>
          <w:szCs w:val="22"/>
        </w:rPr>
        <w:t>5</w:t>
      </w:r>
      <w:r w:rsidRPr="00591734">
        <w:rPr>
          <w:color w:val="000000"/>
          <w:sz w:val="22"/>
          <w:szCs w:val="22"/>
        </w:rPr>
        <w:t>).</w:t>
      </w:r>
    </w:p>
    <w:p w14:paraId="3DBD27AC" w14:textId="77777777" w:rsidR="00D00829" w:rsidRPr="00591734" w:rsidRDefault="00D00829" w:rsidP="009D2614">
      <w:pPr>
        <w:spacing w:line="480" w:lineRule="auto"/>
        <w:rPr>
          <w:color w:val="000000"/>
          <w:sz w:val="22"/>
          <w:szCs w:val="22"/>
        </w:rPr>
      </w:pPr>
    </w:p>
    <w:p w14:paraId="21B19BC7" w14:textId="0367EE6D" w:rsidR="00553C51" w:rsidRPr="00591734" w:rsidRDefault="00D00829" w:rsidP="009D2614">
      <w:pPr>
        <w:spacing w:line="480" w:lineRule="auto"/>
        <w:rPr>
          <w:color w:val="000000"/>
          <w:sz w:val="22"/>
          <w:szCs w:val="22"/>
        </w:rPr>
      </w:pPr>
      <w:r w:rsidRPr="00591734">
        <w:rPr>
          <w:color w:val="000000"/>
          <w:sz w:val="22"/>
          <w:szCs w:val="22"/>
        </w:rPr>
        <w:lastRenderedPageBreak/>
        <w:t xml:space="preserve">The clinical </w:t>
      </w:r>
      <w:r w:rsidR="00C972C6">
        <w:rPr>
          <w:color w:val="000000"/>
          <w:sz w:val="22"/>
          <w:szCs w:val="22"/>
        </w:rPr>
        <w:t>contribution</w:t>
      </w:r>
      <w:r w:rsidR="00C972C6" w:rsidRPr="00591734">
        <w:rPr>
          <w:color w:val="000000"/>
          <w:sz w:val="22"/>
          <w:szCs w:val="22"/>
        </w:rPr>
        <w:t xml:space="preserve"> </w:t>
      </w:r>
      <w:r w:rsidRPr="00591734">
        <w:rPr>
          <w:color w:val="000000"/>
          <w:sz w:val="22"/>
          <w:szCs w:val="22"/>
        </w:rPr>
        <w:t xml:space="preserve">for the </w:t>
      </w:r>
      <w:r w:rsidR="00EB69AC">
        <w:rPr>
          <w:color w:val="000000"/>
          <w:sz w:val="22"/>
          <w:szCs w:val="22"/>
        </w:rPr>
        <w:t>social fear and avoidance</w:t>
      </w:r>
      <w:r w:rsidRPr="00591734">
        <w:rPr>
          <w:color w:val="000000"/>
          <w:sz w:val="22"/>
          <w:szCs w:val="22"/>
        </w:rPr>
        <w:t xml:space="preserve"> score were split </w:t>
      </w:r>
      <w:r w:rsidR="00857CE4">
        <w:rPr>
          <w:color w:val="000000"/>
          <w:sz w:val="22"/>
          <w:szCs w:val="22"/>
        </w:rPr>
        <w:t>among</w:t>
      </w:r>
      <w:r w:rsidR="00857CE4" w:rsidRPr="00591734">
        <w:rPr>
          <w:color w:val="000000"/>
          <w:sz w:val="22"/>
          <w:szCs w:val="22"/>
        </w:rPr>
        <w:t xml:space="preserve"> </w:t>
      </w:r>
      <w:r w:rsidRPr="00591734">
        <w:rPr>
          <w:color w:val="000000"/>
          <w:sz w:val="22"/>
          <w:szCs w:val="22"/>
        </w:rPr>
        <w:t xml:space="preserve">social </w:t>
      </w:r>
      <w:r w:rsidR="00EB69AC">
        <w:rPr>
          <w:color w:val="000000"/>
          <w:sz w:val="22"/>
          <w:szCs w:val="22"/>
        </w:rPr>
        <w:t>anxiety</w:t>
      </w:r>
      <w:r w:rsidR="00EB69AC" w:rsidRPr="00591734">
        <w:rPr>
          <w:color w:val="000000"/>
          <w:sz w:val="22"/>
          <w:szCs w:val="22"/>
        </w:rPr>
        <w:t xml:space="preserve"> </w:t>
      </w:r>
      <w:r w:rsidRPr="00591734">
        <w:rPr>
          <w:color w:val="000000"/>
          <w:sz w:val="22"/>
          <w:szCs w:val="22"/>
        </w:rPr>
        <w:t>and panic attack items</w:t>
      </w:r>
      <w:r w:rsidR="00ED009A">
        <w:rPr>
          <w:color w:val="000000"/>
          <w:sz w:val="22"/>
          <w:szCs w:val="22"/>
        </w:rPr>
        <w:t>,</w:t>
      </w:r>
      <w:r w:rsidR="00EB69AC">
        <w:rPr>
          <w:color w:val="000000"/>
          <w:sz w:val="22"/>
          <w:szCs w:val="22"/>
        </w:rPr>
        <w:t xml:space="preserve"> indicating a specificity for social anxiety that is differentiated from physical</w:t>
      </w:r>
      <w:r w:rsidR="008C6A5B">
        <w:rPr>
          <w:color w:val="000000"/>
          <w:sz w:val="22"/>
          <w:szCs w:val="22"/>
        </w:rPr>
        <w:t xml:space="preserve"> panic symptoms</w:t>
      </w:r>
      <w:r w:rsidRPr="00591734">
        <w:rPr>
          <w:color w:val="000000"/>
          <w:sz w:val="22"/>
          <w:szCs w:val="22"/>
        </w:rPr>
        <w:t xml:space="preserve">. </w:t>
      </w:r>
      <w:r w:rsidR="00C972C6" w:rsidRPr="00591734">
        <w:rPr>
          <w:color w:val="000000"/>
          <w:sz w:val="22"/>
          <w:szCs w:val="22"/>
        </w:rPr>
        <w:t xml:space="preserve">The </w:t>
      </w:r>
      <w:r w:rsidR="00C972C6">
        <w:rPr>
          <w:color w:val="000000"/>
          <w:sz w:val="22"/>
          <w:szCs w:val="22"/>
        </w:rPr>
        <w:t>resting state brain modes score</w:t>
      </w:r>
      <w:r w:rsidR="00C972C6" w:rsidRPr="00591734" w:rsidDel="00C972C6">
        <w:rPr>
          <w:color w:val="000000"/>
          <w:sz w:val="22"/>
          <w:szCs w:val="22"/>
        </w:rPr>
        <w:t xml:space="preserve"> </w:t>
      </w:r>
      <w:r w:rsidR="00C972C6">
        <w:rPr>
          <w:color w:val="000000"/>
          <w:sz w:val="22"/>
          <w:szCs w:val="22"/>
        </w:rPr>
        <w:t xml:space="preserve">correlated with negative relationship among the </w:t>
      </w:r>
      <w:r w:rsidRPr="00591734">
        <w:rPr>
          <w:color w:val="000000"/>
          <w:sz w:val="22"/>
          <w:szCs w:val="22"/>
        </w:rPr>
        <w:t xml:space="preserve">dorsal default mode network </w:t>
      </w:r>
      <w:r w:rsidR="00C972C6">
        <w:rPr>
          <w:color w:val="000000"/>
          <w:sz w:val="22"/>
          <w:szCs w:val="22"/>
        </w:rPr>
        <w:t xml:space="preserve">and </w:t>
      </w:r>
      <w:r w:rsidRPr="00591734">
        <w:rPr>
          <w:color w:val="000000"/>
          <w:sz w:val="22"/>
          <w:szCs w:val="22"/>
        </w:rPr>
        <w:t>both the visual and sensorimotor networks in the resting state brain modes (P</w:t>
      </w:r>
      <w:r w:rsidRPr="00591734">
        <w:rPr>
          <w:color w:val="000000"/>
          <w:sz w:val="22"/>
          <w:szCs w:val="22"/>
          <w:vertAlign w:val="subscript"/>
        </w:rPr>
        <w:t>FDR</w:t>
      </w:r>
      <w:r w:rsidRPr="00591734">
        <w:rPr>
          <w:color w:val="000000"/>
          <w:sz w:val="22"/>
          <w:szCs w:val="22"/>
        </w:rPr>
        <w:t>&lt;0</w:t>
      </w:r>
      <w:r w:rsidR="00C779FE" w:rsidRPr="00591734">
        <w:rPr>
          <w:color w:val="000000"/>
          <w:sz w:val="22"/>
          <w:szCs w:val="22"/>
        </w:rPr>
        <w:t>.</w:t>
      </w:r>
      <w:r w:rsidRPr="00591734">
        <w:rPr>
          <w:color w:val="000000"/>
          <w:sz w:val="22"/>
          <w:szCs w:val="22"/>
        </w:rPr>
        <w:t xml:space="preserve">05; Figure </w:t>
      </w:r>
      <w:r w:rsidR="00923D31">
        <w:rPr>
          <w:sz w:val="22"/>
          <w:szCs w:val="22"/>
        </w:rPr>
        <w:t>5</w:t>
      </w:r>
      <w:r w:rsidRPr="00591734">
        <w:rPr>
          <w:color w:val="000000"/>
          <w:sz w:val="22"/>
          <w:szCs w:val="22"/>
        </w:rPr>
        <w:t>).</w:t>
      </w:r>
    </w:p>
    <w:p w14:paraId="207491B8" w14:textId="77777777" w:rsidR="00553C51" w:rsidRPr="00591734" w:rsidRDefault="00553C51" w:rsidP="009D2614">
      <w:pPr>
        <w:spacing w:line="480" w:lineRule="auto"/>
        <w:rPr>
          <w:color w:val="000000"/>
          <w:sz w:val="22"/>
          <w:szCs w:val="22"/>
        </w:rPr>
      </w:pPr>
    </w:p>
    <w:p w14:paraId="58BE614C" w14:textId="4A32D721" w:rsidR="00B234CD" w:rsidRPr="00591734" w:rsidRDefault="00037F64" w:rsidP="009D2614">
      <w:pPr>
        <w:spacing w:line="480" w:lineRule="auto"/>
        <w:rPr>
          <w:b/>
          <w:color w:val="000000"/>
          <w:sz w:val="22"/>
          <w:szCs w:val="22"/>
        </w:rPr>
      </w:pPr>
      <w:r w:rsidRPr="00591734">
        <w:rPr>
          <w:b/>
          <w:color w:val="000000"/>
          <w:sz w:val="22"/>
          <w:szCs w:val="22"/>
        </w:rPr>
        <w:t>Discussion</w:t>
      </w:r>
    </w:p>
    <w:p w14:paraId="6790F0E9" w14:textId="0B9FBEE5" w:rsidR="008612D9" w:rsidRPr="001D1F28" w:rsidRDefault="008612D9" w:rsidP="009D2614">
      <w:pPr>
        <w:spacing w:before="240" w:line="480" w:lineRule="auto"/>
        <w:rPr>
          <w:color w:val="000000"/>
          <w:sz w:val="22"/>
          <w:szCs w:val="22"/>
        </w:rPr>
      </w:pPr>
      <w:r w:rsidRPr="001D1F28">
        <w:rPr>
          <w:color w:val="000000"/>
          <w:sz w:val="22"/>
          <w:szCs w:val="22"/>
        </w:rPr>
        <w:t>We have developed a framework</w:t>
      </w:r>
      <w:r w:rsidRPr="001D1F28">
        <w:rPr>
          <w:sz w:val="22"/>
          <w:szCs w:val="22"/>
        </w:rPr>
        <w:t xml:space="preserve"> to characterize </w:t>
      </w:r>
      <w:r w:rsidRPr="001D1F28">
        <w:rPr>
          <w:bCs/>
          <w:sz w:val="22"/>
          <w:szCs w:val="22"/>
        </w:rPr>
        <w:t>dimensions of psychopathology</w:t>
      </w:r>
      <w:r w:rsidRPr="001D1F28" w:rsidDel="00A6399B">
        <w:rPr>
          <w:sz w:val="22"/>
          <w:szCs w:val="22"/>
        </w:rPr>
        <w:t xml:space="preserve"> </w:t>
      </w:r>
      <w:r w:rsidRPr="001D1F28">
        <w:rPr>
          <w:color w:val="000000"/>
          <w:sz w:val="22"/>
          <w:szCs w:val="22"/>
        </w:rPr>
        <w:t xml:space="preserve">based on neurobiological measures. By constructing </w:t>
      </w:r>
      <w:r w:rsidR="00C5773A">
        <w:rPr>
          <w:color w:val="000000"/>
          <w:sz w:val="22"/>
          <w:szCs w:val="22"/>
        </w:rPr>
        <w:t xml:space="preserve">six </w:t>
      </w:r>
      <w:r w:rsidRPr="001D1F28">
        <w:rPr>
          <w:color w:val="000000"/>
          <w:sz w:val="22"/>
          <w:szCs w:val="22"/>
        </w:rPr>
        <w:t xml:space="preserve">symptom groups according to </w:t>
      </w:r>
      <w:r w:rsidR="006515D7">
        <w:rPr>
          <w:color w:val="000000"/>
          <w:sz w:val="22"/>
          <w:szCs w:val="22"/>
        </w:rPr>
        <w:t xml:space="preserve">covariance and </w:t>
      </w:r>
      <w:r w:rsidRPr="001D1F28">
        <w:rPr>
          <w:color w:val="000000"/>
          <w:sz w:val="22"/>
          <w:szCs w:val="22"/>
        </w:rPr>
        <w:t xml:space="preserve">shared structural and functional neuroimaging features across seven modalities, we have provided mechanistic characterization and identified </w:t>
      </w:r>
      <w:r w:rsidR="00EE75CE">
        <w:rPr>
          <w:color w:val="000000"/>
          <w:sz w:val="22"/>
          <w:szCs w:val="22"/>
        </w:rPr>
        <w:t xml:space="preserve">possible </w:t>
      </w:r>
      <w:r w:rsidRPr="001D1F28">
        <w:rPr>
          <w:color w:val="000000"/>
          <w:sz w:val="22"/>
          <w:szCs w:val="22"/>
        </w:rPr>
        <w:t xml:space="preserve">targets for therapeutic intervention. </w:t>
      </w:r>
      <w:r w:rsidR="005035C5">
        <w:rPr>
          <w:sz w:val="22"/>
          <w:szCs w:val="22"/>
        </w:rPr>
        <w:t>T</w:t>
      </w:r>
      <w:r w:rsidRPr="001D1F28">
        <w:rPr>
          <w:sz w:val="22"/>
          <w:szCs w:val="22"/>
        </w:rPr>
        <w:t xml:space="preserve">he neuroimaging correlates identified are specific to their symptom group, thus providing precise biomarkers and intervention targets. </w:t>
      </w:r>
      <w:r w:rsidRPr="001D1F28">
        <w:rPr>
          <w:color w:val="000000"/>
          <w:sz w:val="22"/>
          <w:szCs w:val="22"/>
        </w:rPr>
        <w:t xml:space="preserve">As our clinical characterization contains ICD-10/DSM-5 symptoms that were reassembled </w:t>
      </w:r>
      <w:r w:rsidR="006515D7" w:rsidRPr="006515D7">
        <w:rPr>
          <w:color w:val="000000"/>
          <w:sz w:val="22"/>
          <w:szCs w:val="22"/>
          <w:lang/>
        </w:rPr>
        <w:t>in a manner informed by their shared underlying biology</w:t>
      </w:r>
      <w:r w:rsidRPr="001D1F28">
        <w:rPr>
          <w:sz w:val="22"/>
          <w:szCs w:val="22"/>
        </w:rPr>
        <w:t>, w</w:t>
      </w:r>
      <w:r w:rsidRPr="001D1F28">
        <w:rPr>
          <w:color w:val="000000"/>
          <w:sz w:val="22"/>
          <w:szCs w:val="22"/>
        </w:rPr>
        <w:t>e preserved the clinical experience accumulated in existing psychopathological characteri</w:t>
      </w:r>
      <w:r w:rsidRPr="001D1F28">
        <w:rPr>
          <w:sz w:val="22"/>
          <w:szCs w:val="22"/>
        </w:rPr>
        <w:t>z</w:t>
      </w:r>
      <w:r w:rsidRPr="001D1F28">
        <w:rPr>
          <w:color w:val="000000"/>
          <w:sz w:val="22"/>
          <w:szCs w:val="22"/>
        </w:rPr>
        <w:t xml:space="preserve">ations while </w:t>
      </w:r>
      <w:r w:rsidRPr="001D1F28">
        <w:rPr>
          <w:sz w:val="22"/>
          <w:szCs w:val="22"/>
        </w:rPr>
        <w:t>optimizing</w:t>
      </w:r>
      <w:r w:rsidRPr="001D1F28">
        <w:rPr>
          <w:color w:val="000000"/>
          <w:sz w:val="22"/>
          <w:szCs w:val="22"/>
        </w:rPr>
        <w:t xml:space="preserve"> them for neurobiological prediction</w:t>
      </w:r>
      <w:r w:rsidR="00C5773A">
        <w:rPr>
          <w:color w:val="000000"/>
          <w:sz w:val="22"/>
          <w:szCs w:val="22"/>
        </w:rPr>
        <w:t xml:space="preserve">. </w:t>
      </w:r>
    </w:p>
    <w:p w14:paraId="3D00C985" w14:textId="649FE92D" w:rsidR="00C040E7" w:rsidRPr="00204F3A" w:rsidRDefault="00C040E7" w:rsidP="009D2614">
      <w:pPr>
        <w:spacing w:line="480" w:lineRule="auto"/>
        <w:rPr>
          <w:sz w:val="22"/>
          <w:szCs w:val="22"/>
        </w:rPr>
      </w:pPr>
    </w:p>
    <w:p w14:paraId="4335BA25" w14:textId="6C4155EA" w:rsidR="00C040E7" w:rsidRPr="00204F3A" w:rsidRDefault="008612D9" w:rsidP="009D2614">
      <w:pPr>
        <w:spacing w:line="480" w:lineRule="auto"/>
        <w:rPr>
          <w:sz w:val="22"/>
          <w:szCs w:val="22"/>
        </w:rPr>
      </w:pPr>
      <w:r w:rsidRPr="001D1F28">
        <w:rPr>
          <w:sz w:val="22"/>
          <w:szCs w:val="22"/>
        </w:rPr>
        <w:t>The ability to link major psychiatric symptom groups</w:t>
      </w:r>
      <w:r w:rsidR="00C5773A">
        <w:rPr>
          <w:sz w:val="22"/>
          <w:szCs w:val="22"/>
        </w:rPr>
        <w:t xml:space="preserve"> to</w:t>
      </w:r>
      <w:r w:rsidRPr="001D1F28">
        <w:rPr>
          <w:sz w:val="22"/>
          <w:szCs w:val="22"/>
        </w:rPr>
        <w:t xml:space="preserve"> distinct neuroimaging modalities helps with biological understanding by providing quantifiable measures that are specific to each symptom group. </w:t>
      </w:r>
      <w:r w:rsidR="00CC4420">
        <w:rPr>
          <w:sz w:val="22"/>
          <w:szCs w:val="22"/>
        </w:rPr>
        <w:t>E</w:t>
      </w:r>
      <w:r w:rsidRPr="001D1F28">
        <w:rPr>
          <w:sz w:val="22"/>
          <w:szCs w:val="22"/>
        </w:rPr>
        <w:t>ach component has biological characteristics that are independent of the other components.</w:t>
      </w:r>
      <w:r w:rsidRPr="001D1F28">
        <w:rPr>
          <w:color w:val="000000"/>
          <w:sz w:val="22"/>
          <w:szCs w:val="22"/>
        </w:rPr>
        <w:t xml:space="preserve"> The </w:t>
      </w:r>
      <w:r w:rsidRPr="001D1F28">
        <w:rPr>
          <w:sz w:val="22"/>
          <w:szCs w:val="22"/>
        </w:rPr>
        <w:t>model demonstrates predictive stability</w:t>
      </w:r>
      <w:r w:rsidRPr="001D1F28">
        <w:rPr>
          <w:color w:val="000000"/>
          <w:sz w:val="22"/>
          <w:szCs w:val="22"/>
        </w:rPr>
        <w:t xml:space="preserve"> </w:t>
      </w:r>
      <w:r w:rsidR="00E02479">
        <w:rPr>
          <w:sz w:val="22"/>
          <w:szCs w:val="22"/>
        </w:rPr>
        <w:t>by</w:t>
      </w:r>
      <w:r w:rsidRPr="001D1F28">
        <w:rPr>
          <w:color w:val="000000"/>
          <w:sz w:val="22"/>
          <w:szCs w:val="22"/>
        </w:rPr>
        <w:t xml:space="preserve"> replicat</w:t>
      </w:r>
      <w:r w:rsidR="00E02479">
        <w:rPr>
          <w:sz w:val="22"/>
          <w:szCs w:val="22"/>
        </w:rPr>
        <w:t>ing</w:t>
      </w:r>
      <w:r w:rsidRPr="001D1F28">
        <w:rPr>
          <w:color w:val="000000"/>
          <w:sz w:val="22"/>
          <w:szCs w:val="22"/>
        </w:rPr>
        <w:t xml:space="preserve"> in both test and cross-disorder STRATIFY</w:t>
      </w:r>
      <w:r w:rsidRPr="001D1F28">
        <w:rPr>
          <w:sz w:val="22"/>
          <w:szCs w:val="22"/>
        </w:rPr>
        <w:t>/ESTRA</w:t>
      </w:r>
      <w:r w:rsidRPr="001D1F28">
        <w:rPr>
          <w:color w:val="000000"/>
          <w:sz w:val="22"/>
          <w:szCs w:val="22"/>
        </w:rPr>
        <w:t xml:space="preserve"> sample</w:t>
      </w:r>
      <w:r w:rsidR="007E431B">
        <w:rPr>
          <w:color w:val="000000"/>
          <w:sz w:val="22"/>
          <w:szCs w:val="22"/>
        </w:rPr>
        <w:t>s</w:t>
      </w:r>
      <w:r w:rsidRPr="001D1F28">
        <w:rPr>
          <w:color w:val="000000"/>
          <w:sz w:val="22"/>
          <w:szCs w:val="22"/>
        </w:rPr>
        <w:t xml:space="preserve">. </w:t>
      </w:r>
      <w:r w:rsidRPr="001D1F28">
        <w:rPr>
          <w:sz w:val="22"/>
          <w:szCs w:val="22"/>
        </w:rPr>
        <w:t xml:space="preserve">While the model was developed among the IMAGEN participants at the age of 23, the clinical associations largely remained consistent at ages 14 and 19 suggesting that the neuroimaging variables may serve as early markers of severe symptoms. </w:t>
      </w:r>
    </w:p>
    <w:p w14:paraId="619E72D1" w14:textId="77777777" w:rsidR="00C040E7" w:rsidRPr="00591734" w:rsidRDefault="00C040E7" w:rsidP="009D2614">
      <w:pPr>
        <w:spacing w:line="480" w:lineRule="auto"/>
        <w:rPr>
          <w:sz w:val="22"/>
          <w:szCs w:val="22"/>
        </w:rPr>
      </w:pPr>
    </w:p>
    <w:p w14:paraId="2A66F0DB" w14:textId="5DE844E8" w:rsidR="00D27222" w:rsidRDefault="00037F64" w:rsidP="009D2614">
      <w:pPr>
        <w:spacing w:line="480" w:lineRule="auto"/>
        <w:rPr>
          <w:sz w:val="22"/>
          <w:szCs w:val="22"/>
        </w:rPr>
      </w:pPr>
      <w:r w:rsidRPr="00591734">
        <w:rPr>
          <w:sz w:val="22"/>
          <w:szCs w:val="22"/>
        </w:rPr>
        <w:lastRenderedPageBreak/>
        <w:t xml:space="preserve">The neuroimaging </w:t>
      </w:r>
      <w:r w:rsidR="00507B14" w:rsidRPr="00591734">
        <w:rPr>
          <w:sz w:val="22"/>
          <w:szCs w:val="22"/>
        </w:rPr>
        <w:t>characterization</w:t>
      </w:r>
      <w:r w:rsidRPr="00591734">
        <w:rPr>
          <w:sz w:val="22"/>
          <w:szCs w:val="22"/>
        </w:rPr>
        <w:t xml:space="preserve"> of psychopathology provides new insight into multimodal brain relationships and their symptom-specific liability regions. </w:t>
      </w:r>
      <w:r w:rsidR="00AB2779" w:rsidRPr="00591734">
        <w:rPr>
          <w:sz w:val="22"/>
          <w:szCs w:val="22"/>
        </w:rPr>
        <w:t>Previous neuroimaging-CCA studies have identified between one and three significant components</w:t>
      </w:r>
      <w:r w:rsidR="00AB2779" w:rsidRPr="00591734">
        <w:rPr>
          <w:rFonts w:eastAsia="Calibri"/>
          <w:sz w:val="22"/>
          <w:szCs w:val="22"/>
        </w:rPr>
        <w:fldChar w:fldCharType="begin" w:fldLock="1"/>
      </w:r>
      <w:r w:rsidR="00AB2779" w:rsidRPr="00591734">
        <w:rPr>
          <w:sz w:val="22"/>
          <w:szCs w:val="22"/>
        </w:rPr>
        <w:instrText>ADDIN paperpile_citation &lt;clusterId&gt;S427G577C868Z688&lt;/clusterId&gt;&lt;metadata&gt;&lt;citation&gt;&lt;id&gt;E290A059AF710E30908F95A310737C22&lt;/id&gt;&lt;/citation&gt;&lt;citation&gt;&lt;id&gt;67EC901AFDB303018B3F029AA64B5F2B&lt;/id&gt;&lt;/citation&gt;&lt;citation&gt;&lt;id&gt;15559B43FC0B08B99A377F93420B6C9C&lt;/id&gt;&lt;/citation&gt;&lt;citation&gt;&lt;id&gt;408887F4A4DA010984608AB936ACBCD7&lt;/id&gt;&lt;/citation&gt;&lt;citation&gt;&lt;id&gt;A4026BDFF2D502FBB96E9BE522EF8F45&lt;/id&gt;&lt;/citation&gt;&lt;/metadata&gt;&lt;data&gt;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&lt;/data&gt; \* MERGEFORMAT</w:instrText>
      </w:r>
      <w:r w:rsidR="00AB2779" w:rsidRPr="00591734">
        <w:rPr>
          <w:rFonts w:eastAsia="Calibri"/>
          <w:sz w:val="22"/>
          <w:szCs w:val="22"/>
        </w:rPr>
        <w:fldChar w:fldCharType="separate"/>
      </w:r>
      <w:r w:rsidR="00810317" w:rsidRPr="00810317">
        <w:rPr>
          <w:noProof/>
          <w:color w:val="000000"/>
          <w:sz w:val="22"/>
          <w:szCs w:val="22"/>
          <w:vertAlign w:val="superscript"/>
        </w:rPr>
        <w:t>5,13–16</w:t>
      </w:r>
      <w:r w:rsidR="00AB2779" w:rsidRPr="00591734">
        <w:rPr>
          <w:color w:val="000000"/>
          <w:sz w:val="22"/>
          <w:szCs w:val="22"/>
          <w:vertAlign w:val="superscript"/>
        </w:rPr>
        <w:fldChar w:fldCharType="end"/>
      </w:r>
      <w:r w:rsidR="001D244A">
        <w:rPr>
          <w:sz w:val="22"/>
          <w:szCs w:val="22"/>
        </w:rPr>
        <w:t xml:space="preserve">. </w:t>
      </w:r>
      <w:r w:rsidR="00B8525B">
        <w:rPr>
          <w:sz w:val="22"/>
          <w:szCs w:val="22"/>
        </w:rPr>
        <w:t>O</w:t>
      </w:r>
      <w:r w:rsidR="001D244A">
        <w:rPr>
          <w:sz w:val="22"/>
          <w:szCs w:val="22"/>
        </w:rPr>
        <w:t xml:space="preserve">ur study describes six components </w:t>
      </w:r>
      <w:r w:rsidR="00563C64">
        <w:rPr>
          <w:sz w:val="22"/>
          <w:szCs w:val="22"/>
        </w:rPr>
        <w:t>t</w:t>
      </w:r>
      <w:r w:rsidR="00C5773A">
        <w:rPr>
          <w:sz w:val="22"/>
          <w:szCs w:val="22"/>
        </w:rPr>
        <w:t xml:space="preserve">hat </w:t>
      </w:r>
      <w:r w:rsidR="00B90F3C">
        <w:rPr>
          <w:sz w:val="22"/>
          <w:szCs w:val="22"/>
        </w:rPr>
        <w:t xml:space="preserve">capture a wider </w:t>
      </w:r>
      <w:r w:rsidR="00C5773A">
        <w:rPr>
          <w:sz w:val="22"/>
          <w:szCs w:val="22"/>
        </w:rPr>
        <w:t xml:space="preserve">range </w:t>
      </w:r>
      <w:r w:rsidR="00B90F3C">
        <w:rPr>
          <w:sz w:val="22"/>
          <w:szCs w:val="22"/>
        </w:rPr>
        <w:t>of</w:t>
      </w:r>
      <w:r w:rsidR="001D244A">
        <w:rPr>
          <w:sz w:val="22"/>
          <w:szCs w:val="22"/>
        </w:rPr>
        <w:t xml:space="preserve"> the clinical continuum.</w:t>
      </w:r>
      <w:r w:rsidR="00C5215D">
        <w:rPr>
          <w:sz w:val="22"/>
          <w:szCs w:val="22"/>
        </w:rPr>
        <w:t xml:space="preserve"> </w:t>
      </w:r>
      <w:r w:rsidR="00E02479">
        <w:rPr>
          <w:sz w:val="22"/>
          <w:szCs w:val="22"/>
        </w:rPr>
        <w:t xml:space="preserve">The model </w:t>
      </w:r>
      <w:r w:rsidR="00C5215D">
        <w:rPr>
          <w:sz w:val="22"/>
          <w:szCs w:val="22"/>
        </w:rPr>
        <w:t xml:space="preserve">weights neuroimaging features to provide a relative importance of the anatomical areas to </w:t>
      </w:r>
      <w:r w:rsidR="007F775D">
        <w:rPr>
          <w:sz w:val="22"/>
          <w:szCs w:val="22"/>
        </w:rPr>
        <w:t>the p</w:t>
      </w:r>
      <w:r w:rsidR="00C5215D">
        <w:rPr>
          <w:sz w:val="22"/>
          <w:szCs w:val="22"/>
        </w:rPr>
        <w:t xml:space="preserve">sychopathology scores. </w:t>
      </w:r>
      <w:r w:rsidR="007F775D" w:rsidRPr="007F775D">
        <w:rPr>
          <w:sz w:val="22"/>
          <w:szCs w:val="22"/>
        </w:rPr>
        <w:t>The</w:t>
      </w:r>
      <w:r w:rsidR="007F775D">
        <w:rPr>
          <w:sz w:val="22"/>
          <w:szCs w:val="22"/>
        </w:rPr>
        <w:t xml:space="preserve"> neuroimaging features</w:t>
      </w:r>
      <w:r w:rsidR="007F775D" w:rsidRPr="007F775D">
        <w:rPr>
          <w:sz w:val="22"/>
          <w:szCs w:val="22"/>
        </w:rPr>
        <w:t xml:space="preserve"> are derived from seven different neuroimaging modalities</w:t>
      </w:r>
      <w:r w:rsidR="007F775D">
        <w:rPr>
          <w:sz w:val="22"/>
          <w:szCs w:val="22"/>
        </w:rPr>
        <w:t xml:space="preserve"> which is</w:t>
      </w:r>
      <w:r w:rsidR="007F775D" w:rsidRPr="007F775D">
        <w:rPr>
          <w:sz w:val="22"/>
          <w:szCs w:val="22"/>
        </w:rPr>
        <w:t xml:space="preserve"> unique among psychiatric neuroimaging studies that typically focus on a single neuroimaging modality. Therefore, the putative biomarkers we identify are</w:t>
      </w:r>
      <w:r w:rsidR="00B8525B">
        <w:rPr>
          <w:sz w:val="22"/>
          <w:szCs w:val="22"/>
        </w:rPr>
        <w:t xml:space="preserve"> more </w:t>
      </w:r>
      <w:r w:rsidR="007F775D" w:rsidRPr="007F775D">
        <w:rPr>
          <w:sz w:val="22"/>
          <w:szCs w:val="22"/>
        </w:rPr>
        <w:t>comprehensive</w:t>
      </w:r>
      <w:r w:rsidR="007F775D">
        <w:rPr>
          <w:sz w:val="22"/>
          <w:szCs w:val="22"/>
        </w:rPr>
        <w:t xml:space="preserve"> in describing the neurobiology of psychopathology</w:t>
      </w:r>
      <w:r w:rsidR="007F775D" w:rsidRPr="007F775D">
        <w:rPr>
          <w:sz w:val="22"/>
          <w:szCs w:val="22"/>
        </w:rPr>
        <w:t>.</w:t>
      </w:r>
    </w:p>
    <w:p w14:paraId="1704642F" w14:textId="77777777" w:rsidR="00D27222" w:rsidRDefault="00D27222" w:rsidP="009D2614">
      <w:pPr>
        <w:spacing w:line="480" w:lineRule="auto"/>
        <w:rPr>
          <w:sz w:val="22"/>
          <w:szCs w:val="22"/>
        </w:rPr>
      </w:pPr>
    </w:p>
    <w:p w14:paraId="51AD2CE1" w14:textId="4B8A1108" w:rsidR="00B74995" w:rsidRPr="00591734" w:rsidRDefault="00037F64" w:rsidP="009D2614">
      <w:pPr>
        <w:spacing w:line="480" w:lineRule="auto"/>
        <w:rPr>
          <w:sz w:val="22"/>
          <w:szCs w:val="22"/>
        </w:rPr>
      </w:pPr>
      <w:r w:rsidRPr="00591734">
        <w:rPr>
          <w:sz w:val="22"/>
          <w:szCs w:val="22"/>
        </w:rPr>
        <w:t xml:space="preserve">The </w:t>
      </w:r>
      <w:r w:rsidR="001D244A" w:rsidRPr="001D244A">
        <w:rPr>
          <w:sz w:val="22"/>
          <w:szCs w:val="22"/>
        </w:rPr>
        <w:t xml:space="preserve">excitability and impulsive </w:t>
      </w:r>
      <w:r w:rsidR="001D244A">
        <w:rPr>
          <w:sz w:val="22"/>
          <w:szCs w:val="22"/>
        </w:rPr>
        <w:t xml:space="preserve">symptom </w:t>
      </w:r>
      <w:r w:rsidRPr="00591734">
        <w:rPr>
          <w:sz w:val="22"/>
          <w:szCs w:val="22"/>
        </w:rPr>
        <w:t>score</w:t>
      </w:r>
      <w:r w:rsidR="00042720">
        <w:rPr>
          <w:sz w:val="22"/>
          <w:szCs w:val="22"/>
        </w:rPr>
        <w:t xml:space="preserve"> </w:t>
      </w:r>
      <w:r w:rsidR="00042720" w:rsidRPr="00591734">
        <w:rPr>
          <w:sz w:val="22"/>
          <w:szCs w:val="22"/>
        </w:rPr>
        <w:t xml:space="preserve">(component </w:t>
      </w:r>
      <w:r w:rsidR="00042720">
        <w:rPr>
          <w:sz w:val="22"/>
          <w:szCs w:val="22"/>
        </w:rPr>
        <w:t>1</w:t>
      </w:r>
      <w:r w:rsidR="00042720" w:rsidRPr="00591734">
        <w:rPr>
          <w:sz w:val="22"/>
          <w:szCs w:val="22"/>
        </w:rPr>
        <w:t>)</w:t>
      </w:r>
      <w:r w:rsidRPr="00591734">
        <w:rPr>
          <w:sz w:val="22"/>
          <w:szCs w:val="22"/>
        </w:rPr>
        <w:t xml:space="preserve"> </w:t>
      </w:r>
      <w:proofErr w:type="gramStart"/>
      <w:r w:rsidRPr="00591734">
        <w:rPr>
          <w:sz w:val="22"/>
          <w:szCs w:val="22"/>
        </w:rPr>
        <w:t>was</w:t>
      </w:r>
      <w:proofErr w:type="gramEnd"/>
      <w:r w:rsidRPr="00591734">
        <w:rPr>
          <w:sz w:val="22"/>
          <w:szCs w:val="22"/>
        </w:rPr>
        <w:t xml:space="preserve"> associated with a novel structure-function relationship, involving activation during the </w:t>
      </w:r>
      <w:r w:rsidR="00D7143F">
        <w:rPr>
          <w:sz w:val="22"/>
          <w:szCs w:val="22"/>
        </w:rPr>
        <w:t>SST</w:t>
      </w:r>
      <w:r w:rsidRPr="00591734">
        <w:rPr>
          <w:sz w:val="22"/>
          <w:szCs w:val="22"/>
        </w:rPr>
        <w:t xml:space="preserve"> and surface area in overlapping regions including the </w:t>
      </w:r>
      <w:r w:rsidR="00042720">
        <w:rPr>
          <w:sz w:val="22"/>
          <w:szCs w:val="22"/>
        </w:rPr>
        <w:t>inferior/</w:t>
      </w:r>
      <w:r w:rsidRPr="00591734">
        <w:rPr>
          <w:sz w:val="22"/>
          <w:szCs w:val="22"/>
        </w:rPr>
        <w:t>medial</w:t>
      </w:r>
      <w:r w:rsidR="00C5773A">
        <w:rPr>
          <w:sz w:val="22"/>
          <w:szCs w:val="22"/>
        </w:rPr>
        <w:t>-</w:t>
      </w:r>
      <w:r w:rsidRPr="00591734">
        <w:rPr>
          <w:sz w:val="22"/>
          <w:szCs w:val="22"/>
        </w:rPr>
        <w:t>frontal gyrus, insula, inferior</w:t>
      </w:r>
      <w:r w:rsidR="00C5773A">
        <w:rPr>
          <w:sz w:val="22"/>
          <w:szCs w:val="22"/>
        </w:rPr>
        <w:t>-</w:t>
      </w:r>
      <w:r w:rsidRPr="00591734">
        <w:rPr>
          <w:sz w:val="22"/>
          <w:szCs w:val="22"/>
        </w:rPr>
        <w:t xml:space="preserve">parietal cortex, caudate, and </w:t>
      </w:r>
      <w:r w:rsidRPr="00810317">
        <w:rPr>
          <w:sz w:val="22"/>
          <w:szCs w:val="22"/>
        </w:rPr>
        <w:t xml:space="preserve">putamen. </w:t>
      </w:r>
      <w:r w:rsidR="004739E1" w:rsidRPr="00810317">
        <w:rPr>
          <w:color w:val="000000"/>
          <w:sz w:val="22"/>
          <w:szCs w:val="22"/>
        </w:rPr>
        <w:t>These re</w:t>
      </w:r>
      <w:r w:rsidR="004739E1" w:rsidRPr="00810317">
        <w:rPr>
          <w:sz w:val="22"/>
          <w:szCs w:val="22"/>
        </w:rPr>
        <w:t>gions play an important role in cognitive control, attention, and response inhibition and are altered in bipolar patients and their relatives</w:t>
      </w:r>
      <w:r w:rsidR="004739E1" w:rsidRPr="00810317">
        <w:rPr>
          <w:rFonts w:eastAsia="Calibri"/>
          <w:sz w:val="22"/>
          <w:szCs w:val="22"/>
        </w:rPr>
        <w:fldChar w:fldCharType="begin" w:fldLock="1"/>
      </w:r>
      <w:r w:rsidR="004739E1" w:rsidRPr="00810317">
        <w:rPr>
          <w:sz w:val="22"/>
          <w:szCs w:val="22"/>
        </w:rPr>
        <w:instrText>ADDIN paperpile_citation &lt;clusterId&gt;J221X278M668Q383&lt;/clusterId&gt;&lt;metadata&gt;&lt;citation&gt;&lt;id&gt;96E0E634506D02228D5F32833C4A36BC&lt;/id&gt;&lt;/citation&gt;&lt;citation&gt;&lt;id&gt;CF82DE22074E0EC0AB24C4CDB3A6D430&lt;/id&gt;&lt;/citation&gt;&lt;/metadata&gt;&lt;data&gt;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&lt;/data&gt; \* MERGEFORMAT</w:instrText>
      </w:r>
      <w:r w:rsidR="004739E1" w:rsidRPr="00810317">
        <w:rPr>
          <w:rFonts w:eastAsia="Calibri"/>
          <w:sz w:val="22"/>
          <w:szCs w:val="22"/>
        </w:rPr>
        <w:fldChar w:fldCharType="separate"/>
      </w:r>
      <w:r w:rsidR="00810317" w:rsidRPr="00810317">
        <w:rPr>
          <w:noProof/>
          <w:color w:val="000000"/>
          <w:sz w:val="22"/>
          <w:szCs w:val="22"/>
          <w:vertAlign w:val="superscript"/>
        </w:rPr>
        <w:t>17,18</w:t>
      </w:r>
      <w:r w:rsidR="004739E1" w:rsidRPr="00810317">
        <w:rPr>
          <w:color w:val="000000"/>
          <w:sz w:val="22"/>
          <w:szCs w:val="22"/>
          <w:vertAlign w:val="superscript"/>
        </w:rPr>
        <w:fldChar w:fldCharType="end"/>
      </w:r>
      <w:r w:rsidR="004739E1" w:rsidRPr="00810317">
        <w:rPr>
          <w:sz w:val="22"/>
          <w:szCs w:val="22"/>
        </w:rPr>
        <w:t xml:space="preserve">. </w:t>
      </w:r>
      <w:r w:rsidRPr="00810317">
        <w:rPr>
          <w:sz w:val="22"/>
          <w:szCs w:val="22"/>
        </w:rPr>
        <w:t>By demonstrating the contingency of functional activati</w:t>
      </w:r>
      <w:r w:rsidRPr="00591734">
        <w:rPr>
          <w:sz w:val="22"/>
          <w:szCs w:val="22"/>
        </w:rPr>
        <w:t xml:space="preserve">on of these </w:t>
      </w:r>
      <w:r w:rsidR="00B74995" w:rsidRPr="00591734">
        <w:rPr>
          <w:sz w:val="22"/>
          <w:szCs w:val="22"/>
        </w:rPr>
        <w:t>brain areas implicated in behavioral inhibition</w:t>
      </w:r>
      <w:r w:rsidRPr="00591734">
        <w:rPr>
          <w:rFonts w:eastAsia="Calibri"/>
          <w:sz w:val="22"/>
          <w:szCs w:val="22"/>
        </w:rPr>
        <w:fldChar w:fldCharType="begin" w:fldLock="1"/>
      </w:r>
      <w:r w:rsidR="00015939" w:rsidRPr="00591734">
        <w:rPr>
          <w:sz w:val="22"/>
          <w:szCs w:val="22"/>
        </w:rPr>
        <w:instrText>ADDIN paperpile_citation &lt;clusterId&gt;T298H385W966A669&lt;/clusterId&gt;&lt;metadata&gt;&lt;citation&gt;&lt;id&gt;2FF8342195620910B07D849318BDFBCB&lt;/id&gt;&lt;/citation&gt;&lt;/metadata&gt;&lt;data&gt;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&lt;/data&gt; \* MERGEFORMAT</w:instrText>
      </w:r>
      <w:r w:rsidRPr="00591734">
        <w:rPr>
          <w:rFonts w:eastAsia="Calibri"/>
          <w:sz w:val="22"/>
          <w:szCs w:val="22"/>
        </w:rPr>
        <w:fldChar w:fldCharType="separate"/>
      </w:r>
      <w:r w:rsidR="00810317" w:rsidRPr="00810317">
        <w:rPr>
          <w:noProof/>
          <w:color w:val="000000"/>
          <w:sz w:val="22"/>
          <w:szCs w:val="22"/>
          <w:vertAlign w:val="superscript"/>
        </w:rPr>
        <w:t>19</w:t>
      </w:r>
      <w:r w:rsidRPr="00591734">
        <w:rPr>
          <w:color w:val="000000"/>
          <w:sz w:val="22"/>
          <w:szCs w:val="22"/>
          <w:vertAlign w:val="superscript"/>
        </w:rPr>
        <w:fldChar w:fldCharType="end"/>
      </w:r>
      <w:r w:rsidRPr="00591734">
        <w:rPr>
          <w:sz w:val="22"/>
          <w:szCs w:val="22"/>
        </w:rPr>
        <w:t xml:space="preserve"> on the regional surface area, our finding provides a more refined understanding of the </w:t>
      </w:r>
      <w:r w:rsidR="00616B91">
        <w:rPr>
          <w:sz w:val="22"/>
          <w:szCs w:val="22"/>
        </w:rPr>
        <w:t>biomarkers</w:t>
      </w:r>
      <w:r w:rsidR="00616B91" w:rsidRPr="00591734">
        <w:rPr>
          <w:sz w:val="22"/>
          <w:szCs w:val="22"/>
        </w:rPr>
        <w:t xml:space="preserve"> </w:t>
      </w:r>
      <w:r w:rsidR="00B74995" w:rsidRPr="00591734">
        <w:rPr>
          <w:sz w:val="22"/>
          <w:szCs w:val="22"/>
          <w:lang w:val="en-US"/>
        </w:rPr>
        <w:t xml:space="preserve">that </w:t>
      </w:r>
      <w:r w:rsidR="00B74995" w:rsidRPr="00591734">
        <w:rPr>
          <w:sz w:val="22"/>
          <w:szCs w:val="22"/>
        </w:rPr>
        <w:t>could contribute to impaired inhibitory control</w:t>
      </w:r>
      <w:r w:rsidRPr="00591734">
        <w:rPr>
          <w:rFonts w:eastAsia="Calibri"/>
          <w:sz w:val="22"/>
          <w:szCs w:val="22"/>
        </w:rPr>
        <w:fldChar w:fldCharType="begin" w:fldLock="1"/>
      </w:r>
      <w:r w:rsidR="00FC15EF" w:rsidRPr="00591734">
        <w:rPr>
          <w:sz w:val="22"/>
          <w:szCs w:val="22"/>
        </w:rPr>
        <w:instrText>ADDIN paperpile_citation &lt;clusterId&gt;G157U417J897N518&lt;/clusterId&gt;&lt;metadata&gt;&lt;citation&gt;&lt;id&gt;D49CD419937B01609B34451678851E3E&lt;/id&gt;&lt;/citation&gt;&lt;/metadata&gt;&lt;data&gt;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&lt;/data&gt; \* MERGEFORMAT</w:instrText>
      </w:r>
      <w:r w:rsidRPr="00591734">
        <w:rPr>
          <w:rFonts w:eastAsia="Calibri"/>
          <w:sz w:val="22"/>
          <w:szCs w:val="22"/>
        </w:rPr>
        <w:fldChar w:fldCharType="separate"/>
      </w:r>
      <w:r w:rsidR="00810317" w:rsidRPr="00810317">
        <w:rPr>
          <w:noProof/>
          <w:color w:val="000000"/>
          <w:sz w:val="22"/>
          <w:szCs w:val="22"/>
          <w:vertAlign w:val="superscript"/>
        </w:rPr>
        <w:t>20</w:t>
      </w:r>
      <w:r w:rsidRPr="00591734">
        <w:rPr>
          <w:color w:val="000000"/>
          <w:sz w:val="22"/>
          <w:szCs w:val="22"/>
          <w:vertAlign w:val="superscript"/>
        </w:rPr>
        <w:fldChar w:fldCharType="end"/>
      </w:r>
      <w:r w:rsidRPr="00591734">
        <w:rPr>
          <w:sz w:val="22"/>
          <w:szCs w:val="22"/>
        </w:rPr>
        <w:t xml:space="preserve">. </w:t>
      </w:r>
    </w:p>
    <w:p w14:paraId="39F4E62A" w14:textId="77777777" w:rsidR="00C040E7" w:rsidRPr="00591734" w:rsidRDefault="00C040E7" w:rsidP="009D2614">
      <w:pPr>
        <w:spacing w:line="480" w:lineRule="auto"/>
        <w:rPr>
          <w:sz w:val="22"/>
          <w:szCs w:val="22"/>
        </w:rPr>
      </w:pPr>
    </w:p>
    <w:p w14:paraId="262476E7" w14:textId="707C1784" w:rsidR="00B234CD" w:rsidRPr="00591734" w:rsidRDefault="00037F64" w:rsidP="009D2614">
      <w:pPr>
        <w:spacing w:line="480" w:lineRule="auto"/>
        <w:rPr>
          <w:sz w:val="22"/>
          <w:szCs w:val="22"/>
        </w:rPr>
      </w:pPr>
      <w:r w:rsidRPr="00591734">
        <w:rPr>
          <w:sz w:val="22"/>
          <w:szCs w:val="22"/>
        </w:rPr>
        <w:t xml:space="preserve">For the depressive </w:t>
      </w:r>
      <w:r w:rsidR="008C6A5B">
        <w:rPr>
          <w:sz w:val="22"/>
          <w:szCs w:val="22"/>
        </w:rPr>
        <w:t xml:space="preserve">mood and distress </w:t>
      </w:r>
      <w:r w:rsidRPr="00591734">
        <w:rPr>
          <w:sz w:val="22"/>
          <w:szCs w:val="22"/>
        </w:rPr>
        <w:t>score (component 2)</w:t>
      </w:r>
      <w:r w:rsidR="00042720">
        <w:rPr>
          <w:sz w:val="22"/>
          <w:szCs w:val="22"/>
        </w:rPr>
        <w:t>,</w:t>
      </w:r>
      <w:r w:rsidRPr="00591734">
        <w:rPr>
          <w:sz w:val="22"/>
          <w:szCs w:val="22"/>
        </w:rPr>
        <w:t xml:space="preserve"> </w:t>
      </w:r>
      <w:r w:rsidR="009E444B" w:rsidRPr="00591734">
        <w:rPr>
          <w:sz w:val="22"/>
          <w:szCs w:val="22"/>
        </w:rPr>
        <w:t xml:space="preserve">we identified a </w:t>
      </w:r>
      <w:proofErr w:type="spellStart"/>
      <w:r w:rsidR="009E444B" w:rsidRPr="00591734">
        <w:rPr>
          <w:sz w:val="22"/>
          <w:szCs w:val="22"/>
        </w:rPr>
        <w:t>fronto</w:t>
      </w:r>
      <w:proofErr w:type="spellEnd"/>
      <w:r w:rsidR="009E444B" w:rsidRPr="00591734">
        <w:rPr>
          <w:sz w:val="22"/>
          <w:szCs w:val="22"/>
        </w:rPr>
        <w:t>-limbic brain network involved in top-down control and emotion integration</w:t>
      </w:r>
      <w:r w:rsidR="009E444B" w:rsidRPr="00591734">
        <w:rPr>
          <w:rFonts w:eastAsia="Calibri"/>
          <w:sz w:val="22"/>
          <w:szCs w:val="22"/>
        </w:rPr>
        <w:fldChar w:fldCharType="begin" w:fldLock="1"/>
      </w:r>
      <w:r w:rsidR="009E444B" w:rsidRPr="00591734">
        <w:rPr>
          <w:sz w:val="22"/>
          <w:szCs w:val="22"/>
        </w:rPr>
        <w:instrText>ADDIN paperpile_citation &lt;clusterId&gt;B294O552D932I655&lt;/clusterId&gt;&lt;metadata&gt;&lt;citation&gt;&lt;id&gt;BA525862B9BE0BDC92D7F1F08736DBAC&lt;/id&gt;&lt;/citation&gt;&lt;/metadata&gt;&lt;data&gt;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&lt;/data&gt; \* MERGEFORMAT</w:instrText>
      </w:r>
      <w:r w:rsidR="009E444B" w:rsidRPr="00591734">
        <w:rPr>
          <w:rFonts w:eastAsia="Calibri"/>
          <w:sz w:val="22"/>
          <w:szCs w:val="22"/>
        </w:rPr>
        <w:fldChar w:fldCharType="separate"/>
      </w:r>
      <w:r w:rsidR="00810317" w:rsidRPr="00810317">
        <w:rPr>
          <w:noProof/>
          <w:color w:val="000000"/>
          <w:sz w:val="22"/>
          <w:szCs w:val="22"/>
          <w:vertAlign w:val="superscript"/>
        </w:rPr>
        <w:t>21</w:t>
      </w:r>
      <w:r w:rsidR="009E444B" w:rsidRPr="00591734">
        <w:rPr>
          <w:color w:val="000000"/>
          <w:sz w:val="22"/>
          <w:szCs w:val="22"/>
          <w:vertAlign w:val="superscript"/>
        </w:rPr>
        <w:fldChar w:fldCharType="end"/>
      </w:r>
      <w:r w:rsidR="009E444B" w:rsidRPr="00591734">
        <w:rPr>
          <w:sz w:val="22"/>
          <w:szCs w:val="22"/>
        </w:rPr>
        <w:t xml:space="preserve"> that consists of </w:t>
      </w:r>
      <w:r w:rsidRPr="00591734">
        <w:rPr>
          <w:sz w:val="22"/>
          <w:szCs w:val="22"/>
        </w:rPr>
        <w:t xml:space="preserve">overlapping activations during </w:t>
      </w:r>
      <w:r w:rsidR="009E444B" w:rsidRPr="00591734">
        <w:rPr>
          <w:sz w:val="22"/>
          <w:szCs w:val="22"/>
        </w:rPr>
        <w:t xml:space="preserve">SST and MID </w:t>
      </w:r>
      <w:r w:rsidRPr="00591734">
        <w:rPr>
          <w:sz w:val="22"/>
          <w:szCs w:val="22"/>
        </w:rPr>
        <w:t>tasks in the dorsolateral</w:t>
      </w:r>
      <w:r w:rsidR="00042720">
        <w:rPr>
          <w:sz w:val="22"/>
          <w:szCs w:val="22"/>
        </w:rPr>
        <w:t>/</w:t>
      </w:r>
      <w:r w:rsidR="00042720" w:rsidRPr="00591734">
        <w:rPr>
          <w:sz w:val="22"/>
          <w:szCs w:val="22"/>
        </w:rPr>
        <w:t>medial</w:t>
      </w:r>
      <w:r w:rsidR="00C5773A">
        <w:rPr>
          <w:sz w:val="22"/>
          <w:szCs w:val="22"/>
        </w:rPr>
        <w:t>-</w:t>
      </w:r>
      <w:r w:rsidRPr="00591734">
        <w:rPr>
          <w:sz w:val="22"/>
          <w:szCs w:val="22"/>
        </w:rPr>
        <w:t>prefrontal cortex, posterior</w:t>
      </w:r>
      <w:r w:rsidR="00C5773A">
        <w:rPr>
          <w:sz w:val="22"/>
          <w:szCs w:val="22"/>
        </w:rPr>
        <w:t>-</w:t>
      </w:r>
      <w:r w:rsidRPr="00591734">
        <w:rPr>
          <w:sz w:val="22"/>
          <w:szCs w:val="22"/>
        </w:rPr>
        <w:t xml:space="preserve">cingulate cortex, precuneus, and limbic regions including the hippocampus and amygdala. </w:t>
      </w:r>
      <w:r w:rsidR="009E444B" w:rsidRPr="00591734">
        <w:rPr>
          <w:sz w:val="22"/>
          <w:szCs w:val="22"/>
        </w:rPr>
        <w:t xml:space="preserve">This network </w:t>
      </w:r>
      <w:r w:rsidRPr="00591734">
        <w:rPr>
          <w:sz w:val="22"/>
          <w:szCs w:val="22"/>
        </w:rPr>
        <w:t xml:space="preserve">is specific to depressive symptoms and distinct from component 1. </w:t>
      </w:r>
    </w:p>
    <w:p w14:paraId="2FC22CF7" w14:textId="77777777" w:rsidR="00C040E7" w:rsidRPr="00591734" w:rsidRDefault="00C040E7" w:rsidP="009D2614">
      <w:pPr>
        <w:spacing w:line="480" w:lineRule="auto"/>
        <w:rPr>
          <w:sz w:val="22"/>
          <w:szCs w:val="22"/>
        </w:rPr>
      </w:pPr>
    </w:p>
    <w:p w14:paraId="23891FC9" w14:textId="6826491B" w:rsidR="0057558F" w:rsidRPr="00591734" w:rsidRDefault="00037F64" w:rsidP="009D2614">
      <w:pPr>
        <w:spacing w:line="480" w:lineRule="auto"/>
        <w:rPr>
          <w:sz w:val="22"/>
          <w:szCs w:val="22"/>
        </w:rPr>
      </w:pPr>
      <w:r w:rsidRPr="00591734">
        <w:rPr>
          <w:sz w:val="22"/>
          <w:szCs w:val="22"/>
        </w:rPr>
        <w:t xml:space="preserve">The </w:t>
      </w:r>
      <w:r w:rsidR="001D244A" w:rsidRPr="001D244A">
        <w:rPr>
          <w:sz w:val="22"/>
          <w:szCs w:val="22"/>
        </w:rPr>
        <w:t>emotional and behavioral dysregulation</w:t>
      </w:r>
      <w:r w:rsidR="001D244A">
        <w:rPr>
          <w:sz w:val="22"/>
          <w:szCs w:val="22"/>
        </w:rPr>
        <w:t xml:space="preserve"> </w:t>
      </w:r>
      <w:r w:rsidRPr="00591734">
        <w:rPr>
          <w:sz w:val="22"/>
          <w:szCs w:val="22"/>
        </w:rPr>
        <w:t>score (component 3) was the only component broadly associated with multiple diagnostic categories with items primarily related to anxiety. It was associated with all functional neuroimaging modalities</w:t>
      </w:r>
      <w:r w:rsidR="00E02479">
        <w:rPr>
          <w:sz w:val="22"/>
          <w:szCs w:val="22"/>
        </w:rPr>
        <w:t>,</w:t>
      </w:r>
      <w:r w:rsidRPr="00591734">
        <w:rPr>
          <w:sz w:val="22"/>
          <w:szCs w:val="22"/>
        </w:rPr>
        <w:t xml:space="preserve"> but not the structural modalities</w:t>
      </w:r>
      <w:r w:rsidR="00E02479">
        <w:rPr>
          <w:sz w:val="22"/>
          <w:szCs w:val="22"/>
        </w:rPr>
        <w:t>,</w:t>
      </w:r>
      <w:r w:rsidRPr="00591734">
        <w:rPr>
          <w:sz w:val="22"/>
          <w:szCs w:val="22"/>
        </w:rPr>
        <w:t xml:space="preserve"> in the amygdala, thalamus, </w:t>
      </w:r>
      <w:r w:rsidRPr="00591734">
        <w:rPr>
          <w:sz w:val="22"/>
          <w:szCs w:val="22"/>
        </w:rPr>
        <w:lastRenderedPageBreak/>
        <w:t>and insula with involvement of the anterior salience network. Anxiety symptoms are frequently present in psychiatric disorders, particularly in internalizing and thought disorders</w:t>
      </w:r>
      <w:r w:rsidRPr="00591734">
        <w:rPr>
          <w:rFonts w:eastAsia="Calibri"/>
          <w:sz w:val="22"/>
          <w:szCs w:val="22"/>
        </w:rPr>
        <w:fldChar w:fldCharType="begin" w:fldLock="1"/>
      </w:r>
      <w:r w:rsidR="00733767" w:rsidRPr="00591734">
        <w:rPr>
          <w:sz w:val="22"/>
          <w:szCs w:val="22"/>
        </w:rPr>
        <w:instrText>ADDIN paperpile_citation &lt;clusterId&gt;O116C463Y754V447&lt;/clusterId&gt;&lt;metadata&gt;&lt;citation&gt;&lt;id&gt;FF6E994FD75101678195ED1665B44CD4&lt;/id&gt;&lt;/citation&gt;&lt;/metadata&gt;&lt;data&gt;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&lt;/data&gt; \* MERGEFORMAT</w:instrText>
      </w:r>
      <w:r w:rsidRPr="00591734">
        <w:rPr>
          <w:rFonts w:eastAsia="Calibri"/>
          <w:sz w:val="22"/>
          <w:szCs w:val="22"/>
        </w:rPr>
        <w:fldChar w:fldCharType="separate"/>
      </w:r>
      <w:r w:rsidR="00810317" w:rsidRPr="00810317">
        <w:rPr>
          <w:noProof/>
          <w:color w:val="000000"/>
          <w:sz w:val="22"/>
          <w:szCs w:val="22"/>
          <w:vertAlign w:val="superscript"/>
        </w:rPr>
        <w:t>22</w:t>
      </w:r>
      <w:r w:rsidRPr="00591734">
        <w:rPr>
          <w:color w:val="000000"/>
          <w:sz w:val="22"/>
          <w:szCs w:val="22"/>
          <w:vertAlign w:val="superscript"/>
        </w:rPr>
        <w:fldChar w:fldCharType="end"/>
      </w:r>
      <w:r w:rsidRPr="00591734">
        <w:rPr>
          <w:sz w:val="22"/>
          <w:szCs w:val="22"/>
        </w:rPr>
        <w:t xml:space="preserve">. </w:t>
      </w:r>
      <w:r w:rsidR="00B52ECE" w:rsidRPr="00B52ECE">
        <w:rPr>
          <w:sz w:val="22"/>
          <w:szCs w:val="22"/>
          <w:lang w:val="en-GB"/>
        </w:rPr>
        <w:t xml:space="preserve">The MID correlation between the MID component score and the MID activation is the inverse </w:t>
      </w:r>
      <w:r w:rsidR="00810317">
        <w:rPr>
          <w:sz w:val="22"/>
          <w:szCs w:val="22"/>
          <w:lang w:val="en-GB"/>
        </w:rPr>
        <w:t>of</w:t>
      </w:r>
      <w:r w:rsidR="008612D9">
        <w:rPr>
          <w:sz w:val="22"/>
          <w:szCs w:val="22"/>
          <w:lang w:val="en-GB"/>
        </w:rPr>
        <w:t xml:space="preserve"> </w:t>
      </w:r>
      <w:r w:rsidR="00B52ECE" w:rsidRPr="00B52ECE">
        <w:rPr>
          <w:sz w:val="22"/>
          <w:szCs w:val="22"/>
          <w:lang w:val="en-GB"/>
        </w:rPr>
        <w:t xml:space="preserve">the depressive mood and distress score. </w:t>
      </w:r>
      <w:r w:rsidR="00B8525B">
        <w:rPr>
          <w:sz w:val="22"/>
          <w:szCs w:val="22"/>
          <w:lang w:val="en-GB"/>
        </w:rPr>
        <w:t>T</w:t>
      </w:r>
      <w:r w:rsidR="00B52ECE" w:rsidRPr="00B52ECE">
        <w:rPr>
          <w:sz w:val="22"/>
          <w:szCs w:val="22"/>
          <w:lang w:val="en-GB"/>
        </w:rPr>
        <w:t xml:space="preserve">he </w:t>
      </w:r>
      <w:r w:rsidR="00B8525B" w:rsidRPr="00B52ECE">
        <w:rPr>
          <w:sz w:val="22"/>
          <w:szCs w:val="22"/>
          <w:lang w:val="en-GB"/>
        </w:rPr>
        <w:t>differences</w:t>
      </w:r>
      <w:r w:rsidR="00B52ECE" w:rsidRPr="00B52ECE">
        <w:rPr>
          <w:sz w:val="22"/>
          <w:szCs w:val="22"/>
          <w:lang w:val="en-GB"/>
        </w:rPr>
        <w:t xml:space="preserve"> in loading represent the variance in MID that separates depressive mood from anxiety rather than their co-morbidity. This specificity enables </w:t>
      </w:r>
      <w:r w:rsidR="00810317">
        <w:rPr>
          <w:sz w:val="22"/>
          <w:szCs w:val="22"/>
          <w:lang w:val="en-GB"/>
        </w:rPr>
        <w:t xml:space="preserve">the </w:t>
      </w:r>
      <w:r w:rsidR="00B52ECE" w:rsidRPr="00B52ECE">
        <w:rPr>
          <w:sz w:val="22"/>
          <w:szCs w:val="22"/>
          <w:lang w:val="en-GB"/>
        </w:rPr>
        <w:t>potential targeting of biological features for possible mechanistic intervention.</w:t>
      </w:r>
      <w:r w:rsidR="00B52ECE">
        <w:rPr>
          <w:sz w:val="22"/>
          <w:szCs w:val="22"/>
          <w:lang w:val="en-GB"/>
        </w:rPr>
        <w:t xml:space="preserve"> </w:t>
      </w:r>
    </w:p>
    <w:p w14:paraId="0C0A3EEE" w14:textId="35EA6811" w:rsidR="00C040E7" w:rsidRPr="00591734" w:rsidRDefault="00C040E7" w:rsidP="009D2614">
      <w:pPr>
        <w:spacing w:line="480" w:lineRule="auto"/>
        <w:rPr>
          <w:sz w:val="22"/>
          <w:szCs w:val="22"/>
        </w:rPr>
      </w:pPr>
    </w:p>
    <w:p w14:paraId="69CBDEF4" w14:textId="75773A3D" w:rsidR="00B234CD" w:rsidRPr="00591734" w:rsidRDefault="00037F64" w:rsidP="009D2614">
      <w:pPr>
        <w:spacing w:line="480" w:lineRule="auto"/>
        <w:rPr>
          <w:sz w:val="22"/>
          <w:szCs w:val="22"/>
        </w:rPr>
      </w:pPr>
      <w:r w:rsidRPr="00591734">
        <w:rPr>
          <w:sz w:val="22"/>
          <w:szCs w:val="22"/>
        </w:rPr>
        <w:t xml:space="preserve">The stress </w:t>
      </w:r>
      <w:r w:rsidR="008C6A5B">
        <w:rPr>
          <w:sz w:val="22"/>
          <w:szCs w:val="22"/>
        </w:rPr>
        <w:t xml:space="preserve">pathology </w:t>
      </w:r>
      <w:r w:rsidRPr="00591734">
        <w:rPr>
          <w:sz w:val="22"/>
          <w:szCs w:val="22"/>
        </w:rPr>
        <w:t xml:space="preserve">score (component 4) was associated with the </w:t>
      </w:r>
      <w:r w:rsidR="00D7143F">
        <w:rPr>
          <w:sz w:val="22"/>
          <w:szCs w:val="22"/>
        </w:rPr>
        <w:t xml:space="preserve">SST </w:t>
      </w:r>
      <w:r w:rsidRPr="00591734">
        <w:rPr>
          <w:sz w:val="22"/>
          <w:szCs w:val="22"/>
        </w:rPr>
        <w:t>with the strongest positive loading in the anterior cingulate cortex consistent with hyperactivation in this region associated with emotional reactivity and vigilance.</w:t>
      </w:r>
      <w:r w:rsidR="00B87C98" w:rsidRPr="00591734">
        <w:rPr>
          <w:sz w:val="22"/>
          <w:szCs w:val="22"/>
        </w:rPr>
        <w:t xml:space="preserve"> </w:t>
      </w:r>
      <w:r w:rsidR="004E1403" w:rsidRPr="00591734">
        <w:rPr>
          <w:sz w:val="22"/>
          <w:szCs w:val="22"/>
        </w:rPr>
        <w:t>The clinical items contributing to the scores were predominately related to post</w:t>
      </w:r>
      <w:r w:rsidR="00134DFA" w:rsidRPr="00591734">
        <w:rPr>
          <w:sz w:val="22"/>
          <w:szCs w:val="22"/>
        </w:rPr>
        <w:t>-</w:t>
      </w:r>
      <w:r w:rsidR="004E1403" w:rsidRPr="00591734">
        <w:rPr>
          <w:sz w:val="22"/>
          <w:szCs w:val="22"/>
        </w:rPr>
        <w:t>traumatic stress disorder, suggesting a link to prior trauma. This relationship is bolstered by the pivotal role of the anterior cingulate cortex</w:t>
      </w:r>
      <w:r w:rsidR="009F04DD" w:rsidRPr="00591734">
        <w:rPr>
          <w:sz w:val="22"/>
          <w:szCs w:val="22"/>
        </w:rPr>
        <w:t xml:space="preserve"> in </w:t>
      </w:r>
      <w:r w:rsidR="000D0AF2" w:rsidRPr="00591734">
        <w:rPr>
          <w:sz w:val="22"/>
          <w:szCs w:val="22"/>
        </w:rPr>
        <w:t>emotional reactivity</w:t>
      </w:r>
      <w:r w:rsidR="00134DFA" w:rsidRPr="00591734">
        <w:rPr>
          <w:sz w:val="22"/>
          <w:szCs w:val="22"/>
        </w:rPr>
        <w:t xml:space="preserve"> and post-traumatic stress disorder</w:t>
      </w:r>
      <w:r w:rsidR="001F4C56" w:rsidRPr="00591734">
        <w:rPr>
          <w:sz w:val="22"/>
          <w:szCs w:val="22"/>
        </w:rPr>
        <w:fldChar w:fldCharType="begin" w:fldLock="1"/>
      </w:r>
      <w:r w:rsidR="00733767" w:rsidRPr="00591734">
        <w:rPr>
          <w:sz w:val="22"/>
          <w:szCs w:val="22"/>
        </w:rPr>
        <w:instrText>ADDIN paperpile_citation &lt;clusterId&gt;M379A639P129T731&lt;/clusterId&gt;&lt;metadata&gt;&lt;citation&gt;&lt;id&gt;e02cda03-5316-091d-aca5-c26d23c5a3bf&lt;/id&gt;&lt;/citation&gt;&lt;/metadata&gt;&lt;data&gt;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&lt;/data&gt; \* MERGEFORMAT</w:instrText>
      </w:r>
      <w:r w:rsidR="001F4C56" w:rsidRPr="00591734">
        <w:rPr>
          <w:sz w:val="22"/>
          <w:szCs w:val="22"/>
        </w:rPr>
        <w:fldChar w:fldCharType="separate"/>
      </w:r>
      <w:r w:rsidR="00810317" w:rsidRPr="00810317">
        <w:rPr>
          <w:noProof/>
          <w:sz w:val="22"/>
          <w:szCs w:val="22"/>
          <w:vertAlign w:val="superscript"/>
        </w:rPr>
        <w:t>23</w:t>
      </w:r>
      <w:r w:rsidR="001F4C56" w:rsidRPr="00591734">
        <w:rPr>
          <w:sz w:val="22"/>
          <w:szCs w:val="22"/>
        </w:rPr>
        <w:fldChar w:fldCharType="end"/>
      </w:r>
      <w:r w:rsidR="00134DFA" w:rsidRPr="00591734">
        <w:rPr>
          <w:sz w:val="22"/>
          <w:szCs w:val="22"/>
        </w:rPr>
        <w:t>.</w:t>
      </w:r>
    </w:p>
    <w:p w14:paraId="70611459" w14:textId="77777777" w:rsidR="00C040E7" w:rsidRPr="00591734" w:rsidRDefault="00C040E7" w:rsidP="009D2614">
      <w:pPr>
        <w:spacing w:line="480" w:lineRule="auto"/>
        <w:rPr>
          <w:sz w:val="22"/>
          <w:szCs w:val="22"/>
        </w:rPr>
      </w:pPr>
    </w:p>
    <w:p w14:paraId="4D353711" w14:textId="3FB05931" w:rsidR="00B234CD" w:rsidRPr="00591734" w:rsidRDefault="00037F64" w:rsidP="009D2614">
      <w:pPr>
        <w:spacing w:line="480" w:lineRule="auto"/>
        <w:rPr>
          <w:sz w:val="22"/>
          <w:szCs w:val="22"/>
        </w:rPr>
      </w:pPr>
      <w:r w:rsidRPr="00591734">
        <w:rPr>
          <w:sz w:val="22"/>
          <w:szCs w:val="22"/>
        </w:rPr>
        <w:t xml:space="preserve">The eating pathology score (component 5) was strongly associated with the resting state brain modes and particularly connectivity between the ventral default mode, basal ganglia, </w:t>
      </w:r>
      <w:r w:rsidR="00A3592D" w:rsidRPr="00591734">
        <w:rPr>
          <w:sz w:val="22"/>
          <w:szCs w:val="22"/>
        </w:rPr>
        <w:t xml:space="preserve">and temporal networks. </w:t>
      </w:r>
      <w:r w:rsidR="00EF64DC" w:rsidRPr="00591734">
        <w:rPr>
          <w:sz w:val="22"/>
          <w:szCs w:val="22"/>
        </w:rPr>
        <w:t>Both functional and structural associations with the temporal lobe have been reported in bulimia nervosa</w:t>
      </w:r>
      <w:r w:rsidR="00A3592D" w:rsidRPr="00591734">
        <w:rPr>
          <w:sz w:val="22"/>
          <w:szCs w:val="22"/>
        </w:rPr>
        <w:t xml:space="preserve">, where these networks are </w:t>
      </w:r>
      <w:r w:rsidR="00EF64DC" w:rsidRPr="00591734">
        <w:rPr>
          <w:sz w:val="22"/>
          <w:szCs w:val="22"/>
        </w:rPr>
        <w:t>thought to be linked to social behavior and emotional stimuli</w:t>
      </w:r>
      <w:r w:rsidRPr="00591734">
        <w:rPr>
          <w:rFonts w:eastAsia="Calibri"/>
          <w:sz w:val="22"/>
          <w:szCs w:val="22"/>
        </w:rPr>
        <w:fldChar w:fldCharType="begin" w:fldLock="1"/>
      </w:r>
      <w:r w:rsidR="00FC15EF" w:rsidRPr="00591734">
        <w:rPr>
          <w:sz w:val="22"/>
          <w:szCs w:val="22"/>
        </w:rPr>
        <w:instrText>ADDIN paperpile_citation &lt;clusterId&gt;J268Q525M916J629&lt;/clusterId&gt;&lt;metadata&gt;&lt;citation&gt;&lt;id&gt;ed95fbd3-090e-070d-8c36-eaa6eedb461a&lt;/id&gt;&lt;/citation&gt;&lt;/metadata&gt;&lt;data&gt;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&lt;/data&gt; \* MERGEFORMAT</w:instrText>
      </w:r>
      <w:r w:rsidRPr="00591734">
        <w:rPr>
          <w:rFonts w:eastAsia="Calibri"/>
          <w:sz w:val="22"/>
          <w:szCs w:val="22"/>
        </w:rPr>
        <w:fldChar w:fldCharType="separate"/>
      </w:r>
      <w:r w:rsidR="00810317" w:rsidRPr="00810317">
        <w:rPr>
          <w:noProof/>
          <w:color w:val="000000"/>
          <w:sz w:val="22"/>
          <w:szCs w:val="22"/>
          <w:vertAlign w:val="superscript"/>
        </w:rPr>
        <w:t>24</w:t>
      </w:r>
      <w:r w:rsidRPr="00591734">
        <w:rPr>
          <w:color w:val="000000"/>
          <w:sz w:val="22"/>
          <w:szCs w:val="22"/>
          <w:vertAlign w:val="superscript"/>
        </w:rPr>
        <w:fldChar w:fldCharType="end"/>
      </w:r>
      <w:r w:rsidRPr="00591734">
        <w:rPr>
          <w:sz w:val="22"/>
          <w:szCs w:val="22"/>
        </w:rPr>
        <w:t xml:space="preserve">. </w:t>
      </w:r>
    </w:p>
    <w:p w14:paraId="2D291FB9" w14:textId="77777777" w:rsidR="00C040E7" w:rsidRPr="00591734" w:rsidRDefault="00C040E7" w:rsidP="009D2614">
      <w:pPr>
        <w:spacing w:line="480" w:lineRule="auto"/>
        <w:rPr>
          <w:sz w:val="22"/>
          <w:szCs w:val="22"/>
        </w:rPr>
      </w:pPr>
    </w:p>
    <w:p w14:paraId="0D8E6DC2" w14:textId="0D087AF1" w:rsidR="00B234CD" w:rsidRDefault="008C6A5B" w:rsidP="009D2614">
      <w:pPr>
        <w:spacing w:line="480" w:lineRule="auto"/>
        <w:rPr>
          <w:sz w:val="22"/>
          <w:szCs w:val="22"/>
        </w:rPr>
      </w:pPr>
      <w:r>
        <w:rPr>
          <w:sz w:val="22"/>
          <w:szCs w:val="22"/>
        </w:rPr>
        <w:t>Social fear and avoidance</w:t>
      </w:r>
      <w:r w:rsidRPr="00591734">
        <w:rPr>
          <w:sz w:val="22"/>
          <w:szCs w:val="22"/>
        </w:rPr>
        <w:t xml:space="preserve"> </w:t>
      </w:r>
      <w:r>
        <w:rPr>
          <w:sz w:val="22"/>
          <w:szCs w:val="22"/>
        </w:rPr>
        <w:t>score</w:t>
      </w:r>
      <w:r w:rsidR="00037F64" w:rsidRPr="00591734">
        <w:rPr>
          <w:sz w:val="22"/>
          <w:szCs w:val="22"/>
        </w:rPr>
        <w:t xml:space="preserve"> (component 6) was only associated with resting state brain modes, particularly with respect to connectivity in the dorsal default mode and left executive control networks suggesting neural mechanisms underlying deficits in cognitive control during experiences of fear</w:t>
      </w:r>
      <w:r w:rsidR="00C531BC" w:rsidRPr="00591734">
        <w:rPr>
          <w:sz w:val="22"/>
          <w:szCs w:val="22"/>
        </w:rPr>
        <w:fldChar w:fldCharType="begin" w:fldLock="1"/>
      </w:r>
      <w:r w:rsidR="00A91307" w:rsidRPr="00591734">
        <w:rPr>
          <w:sz w:val="22"/>
          <w:szCs w:val="22"/>
        </w:rPr>
        <w:instrText>ADDIN paperpile_citation &lt;clusterId&gt;H426V774K264O878&lt;/clusterId&gt;&lt;metadata&gt;&lt;citation&gt;&lt;id&gt;cf39d171-0f36-0b93-b1c8-c244b5b2c38f&lt;/id&gt;&lt;/citation&gt;&lt;/metadata&gt;&lt;data&gt;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&lt;/data&gt; \* MERGEFORMAT</w:instrText>
      </w:r>
      <w:r w:rsidR="00C531BC" w:rsidRPr="00591734">
        <w:rPr>
          <w:sz w:val="22"/>
          <w:szCs w:val="22"/>
        </w:rPr>
        <w:fldChar w:fldCharType="separate"/>
      </w:r>
      <w:r w:rsidR="00810317" w:rsidRPr="00810317">
        <w:rPr>
          <w:noProof/>
          <w:sz w:val="22"/>
          <w:szCs w:val="22"/>
          <w:vertAlign w:val="superscript"/>
        </w:rPr>
        <w:t>25</w:t>
      </w:r>
      <w:r w:rsidR="00C531BC" w:rsidRPr="00591734">
        <w:rPr>
          <w:sz w:val="22"/>
          <w:szCs w:val="22"/>
        </w:rPr>
        <w:fldChar w:fldCharType="end"/>
      </w:r>
      <w:r w:rsidR="00037F64" w:rsidRPr="00591734">
        <w:rPr>
          <w:sz w:val="22"/>
          <w:szCs w:val="22"/>
        </w:rPr>
        <w:t>.</w:t>
      </w:r>
    </w:p>
    <w:p w14:paraId="2374A8A2" w14:textId="77F0C686" w:rsidR="00F72532" w:rsidRPr="00591734" w:rsidRDefault="00F72532" w:rsidP="009D2614">
      <w:pPr>
        <w:spacing w:line="480" w:lineRule="auto"/>
        <w:rPr>
          <w:sz w:val="22"/>
          <w:szCs w:val="22"/>
        </w:rPr>
      </w:pPr>
    </w:p>
    <w:p w14:paraId="427203E2" w14:textId="14B8FB23" w:rsidR="00C040E7" w:rsidRDefault="0034300A" w:rsidP="009D2614">
      <w:pPr>
        <w:spacing w:line="480" w:lineRule="auto"/>
        <w:rPr>
          <w:sz w:val="22"/>
          <w:szCs w:val="22"/>
        </w:rPr>
      </w:pPr>
      <w:r>
        <w:rPr>
          <w:sz w:val="22"/>
          <w:szCs w:val="22"/>
        </w:rPr>
        <w:t>F</w:t>
      </w:r>
      <w:r w:rsidR="00BA1E9D">
        <w:rPr>
          <w:sz w:val="22"/>
          <w:szCs w:val="22"/>
        </w:rPr>
        <w:t xml:space="preserve">or each psychopathology </w:t>
      </w:r>
      <w:r w:rsidR="003B6C79">
        <w:rPr>
          <w:sz w:val="22"/>
          <w:szCs w:val="22"/>
        </w:rPr>
        <w:t>component</w:t>
      </w:r>
      <w:r w:rsidR="00BA1E9D">
        <w:rPr>
          <w:sz w:val="22"/>
          <w:szCs w:val="22"/>
        </w:rPr>
        <w:t xml:space="preserve"> individually, the</w:t>
      </w:r>
      <w:r w:rsidR="003B6C79">
        <w:rPr>
          <w:sz w:val="22"/>
          <w:szCs w:val="22"/>
        </w:rPr>
        <w:t xml:space="preserve"> variance explained by the neuroimaging variates was moderate </w:t>
      </w:r>
      <w:r w:rsidR="00A343F6">
        <w:rPr>
          <w:sz w:val="22"/>
          <w:szCs w:val="22"/>
        </w:rPr>
        <w:t xml:space="preserve">which </w:t>
      </w:r>
      <w:r w:rsidR="003B6C79">
        <w:rPr>
          <w:sz w:val="22"/>
          <w:szCs w:val="22"/>
        </w:rPr>
        <w:t>limi</w:t>
      </w:r>
      <w:r w:rsidR="00042720">
        <w:rPr>
          <w:sz w:val="22"/>
          <w:szCs w:val="22"/>
        </w:rPr>
        <w:t>ts</w:t>
      </w:r>
      <w:r w:rsidR="003B6C79">
        <w:rPr>
          <w:sz w:val="22"/>
          <w:szCs w:val="22"/>
        </w:rPr>
        <w:t xml:space="preserve"> the utility of these neuroimaging variates in a clinical setting. </w:t>
      </w:r>
      <w:r w:rsidR="00685A7D" w:rsidRPr="00685A7D">
        <w:rPr>
          <w:sz w:val="22"/>
          <w:szCs w:val="22"/>
          <w:lang/>
        </w:rPr>
        <w:t>Our objective was to identify behavioral symptom groups informed by their underlying biology</w:t>
      </w:r>
      <w:r w:rsidR="00685A7D">
        <w:rPr>
          <w:sz w:val="22"/>
          <w:szCs w:val="22"/>
          <w:lang w:val="en-US"/>
        </w:rPr>
        <w:t>.</w:t>
      </w:r>
      <w:r w:rsidR="00E02479" w:rsidRPr="00E02479">
        <w:rPr>
          <w:sz w:val="22"/>
          <w:szCs w:val="22"/>
        </w:rPr>
        <w:t xml:space="preserve"> </w:t>
      </w:r>
      <w:r w:rsidR="00F72532" w:rsidRPr="00F72532">
        <w:rPr>
          <w:sz w:val="22"/>
          <w:szCs w:val="22"/>
        </w:rPr>
        <w:t xml:space="preserve">The psychopathology features exhibit the highest covariance across clinical items and multimodal features simultaneously. </w:t>
      </w:r>
      <w:r w:rsidR="00F72532" w:rsidRPr="00F72532">
        <w:rPr>
          <w:sz w:val="22"/>
          <w:szCs w:val="22"/>
        </w:rPr>
        <w:lastRenderedPageBreak/>
        <w:t xml:space="preserve">These clinical and MRI features are orthogonal to each other, meaning that each subsequent component explains the residual variance not accounted for by the previous component. This approach </w:t>
      </w:r>
      <w:r w:rsidR="003B6C79">
        <w:rPr>
          <w:sz w:val="22"/>
          <w:szCs w:val="22"/>
        </w:rPr>
        <w:t>arguably</w:t>
      </w:r>
      <w:r w:rsidR="00F72532" w:rsidRPr="00F72532">
        <w:rPr>
          <w:sz w:val="22"/>
          <w:szCs w:val="22"/>
        </w:rPr>
        <w:t xml:space="preserve"> parses both clinical and biological heterogeneity. Consequently, our model offers a more precise understanding by directly identifying biomarkers associated with specific psychopathology components, free from the confounding effects of comorbidity.</w:t>
      </w:r>
    </w:p>
    <w:p w14:paraId="07EC597F" w14:textId="77777777" w:rsidR="00CC17B2" w:rsidRDefault="00CC17B2" w:rsidP="009D2614">
      <w:pPr>
        <w:spacing w:line="480" w:lineRule="auto"/>
        <w:rPr>
          <w:sz w:val="22"/>
          <w:szCs w:val="22"/>
        </w:rPr>
      </w:pPr>
    </w:p>
    <w:p w14:paraId="438AD1EC" w14:textId="3475929B" w:rsidR="00AA5C1F" w:rsidRDefault="00042720" w:rsidP="009D2614">
      <w:pPr>
        <w:spacing w:line="480" w:lineRule="auto"/>
        <w:rPr>
          <w:sz w:val="22"/>
          <w:szCs w:val="22"/>
        </w:rPr>
      </w:pPr>
      <w:r>
        <w:rPr>
          <w:sz w:val="22"/>
          <w:szCs w:val="22"/>
        </w:rPr>
        <w:t>T</w:t>
      </w:r>
      <w:r w:rsidR="006A28EF" w:rsidRPr="006A28EF">
        <w:rPr>
          <w:sz w:val="22"/>
          <w:szCs w:val="22"/>
        </w:rPr>
        <w:t xml:space="preserve">here are limitations in translating these findings to </w:t>
      </w:r>
      <w:r w:rsidR="0034300A">
        <w:rPr>
          <w:sz w:val="22"/>
          <w:szCs w:val="22"/>
        </w:rPr>
        <w:t>clinical application</w:t>
      </w:r>
      <w:r w:rsidR="006A28EF" w:rsidRPr="006A28EF">
        <w:rPr>
          <w:sz w:val="22"/>
          <w:szCs w:val="22"/>
        </w:rPr>
        <w:t>.</w:t>
      </w:r>
      <w:r w:rsidR="0034300A">
        <w:rPr>
          <w:sz w:val="22"/>
          <w:szCs w:val="22"/>
        </w:rPr>
        <w:t xml:space="preserve"> Our model was developed </w:t>
      </w:r>
      <w:r w:rsidR="005A3CCA" w:rsidRPr="00591734">
        <w:rPr>
          <w:color w:val="000000"/>
          <w:sz w:val="22"/>
          <w:szCs w:val="22"/>
        </w:rPr>
        <w:t xml:space="preserve">using a naturalistic sample, </w:t>
      </w:r>
      <w:r w:rsidR="005A3CCA" w:rsidRPr="00591734">
        <w:rPr>
          <w:sz w:val="22"/>
          <w:szCs w:val="22"/>
        </w:rPr>
        <w:t>minimizing</w:t>
      </w:r>
      <w:r w:rsidR="005A3CCA" w:rsidRPr="00591734">
        <w:rPr>
          <w:color w:val="000000"/>
          <w:sz w:val="22"/>
          <w:szCs w:val="22"/>
        </w:rPr>
        <w:t xml:space="preserve"> potential confounds from psychiatric treatment, such as medications, but likely missing out on psychiatric disorders with a lower prevalence (</w:t>
      </w:r>
      <w:r>
        <w:rPr>
          <w:color w:val="000000"/>
          <w:sz w:val="22"/>
          <w:szCs w:val="22"/>
        </w:rPr>
        <w:t xml:space="preserve">e.g., </w:t>
      </w:r>
      <w:r w:rsidR="005A3CCA" w:rsidRPr="00591734">
        <w:rPr>
          <w:color w:val="000000"/>
          <w:sz w:val="22"/>
          <w:szCs w:val="22"/>
        </w:rPr>
        <w:t xml:space="preserve">schizophrenia) or </w:t>
      </w:r>
      <w:r w:rsidR="0034300A">
        <w:rPr>
          <w:color w:val="000000"/>
          <w:sz w:val="22"/>
          <w:szCs w:val="22"/>
        </w:rPr>
        <w:t>older age-at-onset</w:t>
      </w:r>
      <w:r w:rsidR="005A3CCA" w:rsidRPr="00591734">
        <w:rPr>
          <w:color w:val="000000"/>
          <w:sz w:val="22"/>
          <w:szCs w:val="22"/>
        </w:rPr>
        <w:t xml:space="preserve"> (</w:t>
      </w:r>
      <w:r>
        <w:rPr>
          <w:color w:val="000000"/>
          <w:sz w:val="22"/>
          <w:szCs w:val="22"/>
        </w:rPr>
        <w:t>e.g.,</w:t>
      </w:r>
      <w:r w:rsidR="005A3CCA" w:rsidRPr="00591734">
        <w:rPr>
          <w:color w:val="000000"/>
          <w:sz w:val="22"/>
          <w:szCs w:val="22"/>
        </w:rPr>
        <w:t xml:space="preserve"> dementia).</w:t>
      </w:r>
      <w:r w:rsidR="005A3CCA">
        <w:rPr>
          <w:color w:val="000000"/>
          <w:sz w:val="22"/>
          <w:szCs w:val="22"/>
        </w:rPr>
        <w:t xml:space="preserve"> </w:t>
      </w:r>
      <w:r w:rsidR="004739E1">
        <w:rPr>
          <w:color w:val="000000"/>
          <w:sz w:val="22"/>
          <w:szCs w:val="22"/>
        </w:rPr>
        <w:t>Further, all participants were of Western European origin, potentially limiting the generalizability of our findings to o</w:t>
      </w:r>
      <w:r w:rsidR="007E3A8B">
        <w:rPr>
          <w:color w:val="000000"/>
          <w:sz w:val="22"/>
          <w:szCs w:val="22"/>
        </w:rPr>
        <w:t>ther</w:t>
      </w:r>
      <w:r w:rsidR="004739E1">
        <w:rPr>
          <w:color w:val="000000"/>
          <w:sz w:val="22"/>
          <w:szCs w:val="22"/>
        </w:rPr>
        <w:t xml:space="preserve"> ethnicities.  </w:t>
      </w:r>
      <w:r>
        <w:rPr>
          <w:sz w:val="22"/>
          <w:szCs w:val="22"/>
        </w:rPr>
        <w:t>A</w:t>
      </w:r>
      <w:r w:rsidR="001C60C9">
        <w:rPr>
          <w:sz w:val="22"/>
          <w:szCs w:val="22"/>
        </w:rPr>
        <w:t>dditional</w:t>
      </w:r>
      <w:r w:rsidR="00B8525B">
        <w:rPr>
          <w:sz w:val="22"/>
          <w:szCs w:val="22"/>
        </w:rPr>
        <w:t>ly,</w:t>
      </w:r>
      <w:r w:rsidR="001C60C9">
        <w:rPr>
          <w:sz w:val="22"/>
          <w:szCs w:val="22"/>
        </w:rPr>
        <w:t xml:space="preserve"> </w:t>
      </w:r>
      <w:r w:rsidR="0035482F">
        <w:rPr>
          <w:sz w:val="22"/>
          <w:szCs w:val="22"/>
        </w:rPr>
        <w:t xml:space="preserve">we have not </w:t>
      </w:r>
      <w:r w:rsidR="001C60C9">
        <w:rPr>
          <w:sz w:val="22"/>
          <w:szCs w:val="22"/>
        </w:rPr>
        <w:t>map</w:t>
      </w:r>
      <w:r w:rsidR="0035482F">
        <w:rPr>
          <w:sz w:val="22"/>
          <w:szCs w:val="22"/>
        </w:rPr>
        <w:t>ped</w:t>
      </w:r>
      <w:r w:rsidR="001C60C9">
        <w:rPr>
          <w:sz w:val="22"/>
          <w:szCs w:val="22"/>
        </w:rPr>
        <w:t xml:space="preserve"> individual differences in the neuroimaging modalities to average brain functioning such as </w:t>
      </w:r>
      <w:r w:rsidR="004739E1">
        <w:rPr>
          <w:sz w:val="22"/>
          <w:szCs w:val="22"/>
        </w:rPr>
        <w:t xml:space="preserve">those </w:t>
      </w:r>
      <w:r w:rsidR="0035482F">
        <w:rPr>
          <w:sz w:val="22"/>
          <w:szCs w:val="22"/>
        </w:rPr>
        <w:t xml:space="preserve">used in </w:t>
      </w:r>
      <w:r w:rsidR="001C60C9">
        <w:rPr>
          <w:sz w:val="22"/>
          <w:szCs w:val="22"/>
        </w:rPr>
        <w:t>normative modeling</w:t>
      </w:r>
      <w:r w:rsidR="00CC17B2">
        <w:rPr>
          <w:sz w:val="22"/>
          <w:szCs w:val="22"/>
        </w:rPr>
        <w:fldChar w:fldCharType="begin" w:fldLock="1"/>
      </w:r>
      <w:r w:rsidR="00CC17B2">
        <w:rPr>
          <w:sz w:val="22"/>
          <w:szCs w:val="22"/>
        </w:rPr>
        <w:instrText>ADDIN paperpile_citation &lt;clusterId&gt;T565Z622V913T696&lt;/clusterId&gt;&lt;metadata&gt;&lt;citation&gt;&lt;id&gt;a60d1860-abc8-0b60-8fc1-51b7c7c4de51&lt;/id&gt;&lt;/citation&gt;&lt;/metadata&gt;&lt;data&gt;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&lt;/data&gt; \* MERGEFORMAT</w:instrText>
      </w:r>
      <w:r w:rsidR="00CC17B2">
        <w:rPr>
          <w:sz w:val="22"/>
          <w:szCs w:val="22"/>
        </w:rPr>
        <w:fldChar w:fldCharType="separate"/>
      </w:r>
      <w:r w:rsidR="00810317" w:rsidRPr="00810317">
        <w:rPr>
          <w:noProof/>
          <w:sz w:val="22"/>
          <w:szCs w:val="22"/>
          <w:vertAlign w:val="superscript"/>
        </w:rPr>
        <w:t>26</w:t>
      </w:r>
      <w:r w:rsidR="00CC17B2">
        <w:rPr>
          <w:sz w:val="22"/>
          <w:szCs w:val="22"/>
        </w:rPr>
        <w:fldChar w:fldCharType="end"/>
      </w:r>
      <w:r w:rsidR="001C60C9">
        <w:rPr>
          <w:sz w:val="22"/>
          <w:szCs w:val="22"/>
        </w:rPr>
        <w:t>.</w:t>
      </w:r>
      <w:r w:rsidR="00204F3A">
        <w:rPr>
          <w:sz w:val="22"/>
          <w:szCs w:val="22"/>
        </w:rPr>
        <w:t xml:space="preserve"> </w:t>
      </w:r>
      <w:r w:rsidR="00B8525B">
        <w:rPr>
          <w:sz w:val="22"/>
          <w:szCs w:val="22"/>
        </w:rPr>
        <w:t>Furthermore</w:t>
      </w:r>
      <w:r>
        <w:rPr>
          <w:sz w:val="22"/>
          <w:szCs w:val="22"/>
        </w:rPr>
        <w:t>,</w:t>
      </w:r>
      <w:r w:rsidR="001C60C9">
        <w:rPr>
          <w:sz w:val="22"/>
          <w:szCs w:val="22"/>
        </w:rPr>
        <w:t xml:space="preserve"> </w:t>
      </w:r>
      <w:r w:rsidR="006A28EF" w:rsidRPr="006A28EF">
        <w:rPr>
          <w:sz w:val="22"/>
          <w:szCs w:val="22"/>
        </w:rPr>
        <w:t xml:space="preserve">norms need to be established </w:t>
      </w:r>
      <w:r w:rsidR="004739E1">
        <w:rPr>
          <w:sz w:val="22"/>
          <w:szCs w:val="22"/>
        </w:rPr>
        <w:t xml:space="preserve">in </w:t>
      </w:r>
      <w:r w:rsidR="00A96E56">
        <w:rPr>
          <w:sz w:val="22"/>
          <w:szCs w:val="22"/>
        </w:rPr>
        <w:t>these</w:t>
      </w:r>
      <w:r w:rsidR="006A28EF" w:rsidRPr="006A28EF">
        <w:rPr>
          <w:sz w:val="22"/>
          <w:szCs w:val="22"/>
        </w:rPr>
        <w:t xml:space="preserve"> model</w:t>
      </w:r>
      <w:r w:rsidR="00A96E56">
        <w:rPr>
          <w:sz w:val="22"/>
          <w:szCs w:val="22"/>
        </w:rPr>
        <w:t>s</w:t>
      </w:r>
      <w:r w:rsidR="006A28EF" w:rsidRPr="006A28EF">
        <w:rPr>
          <w:sz w:val="22"/>
          <w:szCs w:val="22"/>
        </w:rPr>
        <w:t>. SGCCA and similar data-driven approaches offer flexibility in determining statistical models</w:t>
      </w:r>
      <w:r w:rsidR="00685A7D">
        <w:rPr>
          <w:sz w:val="22"/>
          <w:szCs w:val="22"/>
        </w:rPr>
        <w:t>,</w:t>
      </w:r>
      <w:r w:rsidR="006A28EF" w:rsidRPr="006A28EF">
        <w:rPr>
          <w:sz w:val="22"/>
          <w:szCs w:val="22"/>
        </w:rPr>
        <w:t xml:space="preserve"> including sparsity </w:t>
      </w:r>
      <w:r>
        <w:rPr>
          <w:sz w:val="22"/>
          <w:szCs w:val="22"/>
        </w:rPr>
        <w:t>methodology</w:t>
      </w:r>
      <w:r w:rsidR="006A28EF" w:rsidRPr="006A28EF">
        <w:rPr>
          <w:sz w:val="22"/>
          <w:szCs w:val="22"/>
        </w:rPr>
        <w:t xml:space="preserve">, feature selection, and covariance optimization functions. While beneficial, a major drawback is the lack of standardization—no two </w:t>
      </w:r>
      <w:r w:rsidR="006E0CD3">
        <w:rPr>
          <w:sz w:val="22"/>
          <w:szCs w:val="22"/>
        </w:rPr>
        <w:t xml:space="preserve">CCA models </w:t>
      </w:r>
      <w:r w:rsidR="006A28EF" w:rsidRPr="006A28EF">
        <w:rPr>
          <w:sz w:val="22"/>
          <w:szCs w:val="22"/>
        </w:rPr>
        <w:t xml:space="preserve">are alike. </w:t>
      </w:r>
      <w:r>
        <w:rPr>
          <w:sz w:val="22"/>
          <w:szCs w:val="22"/>
        </w:rPr>
        <w:t>A</w:t>
      </w:r>
      <w:r w:rsidR="006A28EF" w:rsidRPr="006A28EF">
        <w:rPr>
          <w:sz w:val="22"/>
          <w:szCs w:val="22"/>
        </w:rPr>
        <w:t xml:space="preserve"> consensus</w:t>
      </w:r>
      <w:r w:rsidR="008C6A5B">
        <w:rPr>
          <w:sz w:val="22"/>
          <w:szCs w:val="22"/>
        </w:rPr>
        <w:t xml:space="preserve"> </w:t>
      </w:r>
      <w:r w:rsidR="0034300A">
        <w:rPr>
          <w:sz w:val="22"/>
          <w:szCs w:val="22"/>
        </w:rPr>
        <w:t>is necessary on</w:t>
      </w:r>
      <w:r w:rsidR="008C6A5B">
        <w:rPr>
          <w:sz w:val="22"/>
          <w:szCs w:val="22"/>
        </w:rPr>
        <w:t xml:space="preserve"> </w:t>
      </w:r>
      <w:r w:rsidR="00857CE4">
        <w:rPr>
          <w:sz w:val="22"/>
          <w:szCs w:val="22"/>
        </w:rPr>
        <w:t xml:space="preserve">which </w:t>
      </w:r>
      <w:r w:rsidR="00511171">
        <w:rPr>
          <w:sz w:val="22"/>
          <w:szCs w:val="22"/>
        </w:rPr>
        <w:t>biomarkers to include</w:t>
      </w:r>
      <w:r w:rsidR="006A28EF" w:rsidRPr="006A28EF">
        <w:rPr>
          <w:sz w:val="22"/>
          <w:szCs w:val="22"/>
        </w:rPr>
        <w:t xml:space="preserve">. </w:t>
      </w:r>
      <w:r w:rsidR="00413C64">
        <w:rPr>
          <w:sz w:val="22"/>
          <w:szCs w:val="22"/>
        </w:rPr>
        <w:t>V</w:t>
      </w:r>
      <w:r w:rsidR="006A28EF" w:rsidRPr="006A28EF">
        <w:rPr>
          <w:sz w:val="22"/>
          <w:szCs w:val="22"/>
        </w:rPr>
        <w:t>alid arguments exist for incorporating other psychiatric</w:t>
      </w:r>
      <w:r w:rsidR="00511171">
        <w:rPr>
          <w:sz w:val="22"/>
          <w:szCs w:val="22"/>
        </w:rPr>
        <w:t xml:space="preserve"> biomarkers</w:t>
      </w:r>
      <w:r w:rsidR="00413C64">
        <w:rPr>
          <w:sz w:val="22"/>
          <w:szCs w:val="22"/>
        </w:rPr>
        <w:t xml:space="preserve"> beyond neuroimaging</w:t>
      </w:r>
      <w:r w:rsidR="00685A7D">
        <w:rPr>
          <w:sz w:val="22"/>
          <w:szCs w:val="22"/>
        </w:rPr>
        <w:t>,</w:t>
      </w:r>
      <w:r w:rsidR="006A28EF" w:rsidRPr="006A28EF">
        <w:rPr>
          <w:sz w:val="22"/>
          <w:szCs w:val="22"/>
        </w:rPr>
        <w:t xml:space="preserve"> </w:t>
      </w:r>
      <w:r w:rsidR="0034300A">
        <w:rPr>
          <w:sz w:val="22"/>
          <w:szCs w:val="22"/>
        </w:rPr>
        <w:t xml:space="preserve">including </w:t>
      </w:r>
      <w:r w:rsidR="006A28EF" w:rsidRPr="006A28EF">
        <w:rPr>
          <w:sz w:val="22"/>
          <w:szCs w:val="22"/>
        </w:rPr>
        <w:t>circulating markers, genomic</w:t>
      </w:r>
      <w:r w:rsidR="00E02479">
        <w:rPr>
          <w:sz w:val="22"/>
          <w:szCs w:val="22"/>
        </w:rPr>
        <w:t>/</w:t>
      </w:r>
      <w:r w:rsidR="006A28EF" w:rsidRPr="006A28EF">
        <w:rPr>
          <w:sz w:val="22"/>
          <w:szCs w:val="22"/>
        </w:rPr>
        <w:t xml:space="preserve">epigenetic profiles, electrophysiology, and neurochemical markers. </w:t>
      </w:r>
      <w:r w:rsidR="00511171">
        <w:rPr>
          <w:sz w:val="22"/>
          <w:szCs w:val="22"/>
        </w:rPr>
        <w:t>This c</w:t>
      </w:r>
      <w:r w:rsidR="006A28EF" w:rsidRPr="006A28EF">
        <w:rPr>
          <w:sz w:val="22"/>
          <w:szCs w:val="22"/>
        </w:rPr>
        <w:t xml:space="preserve">onsensus is </w:t>
      </w:r>
      <w:r w:rsidR="008612D9">
        <w:rPr>
          <w:sz w:val="22"/>
          <w:szCs w:val="22"/>
        </w:rPr>
        <w:t xml:space="preserve">also </w:t>
      </w:r>
      <w:r w:rsidR="006A28EF" w:rsidRPr="006A28EF">
        <w:rPr>
          <w:sz w:val="22"/>
          <w:szCs w:val="22"/>
        </w:rPr>
        <w:t xml:space="preserve">needed </w:t>
      </w:r>
      <w:r w:rsidR="00511171">
        <w:rPr>
          <w:sz w:val="22"/>
          <w:szCs w:val="22"/>
        </w:rPr>
        <w:t>for</w:t>
      </w:r>
      <w:r w:rsidR="00511171" w:rsidRPr="006A28EF">
        <w:rPr>
          <w:sz w:val="22"/>
          <w:szCs w:val="22"/>
        </w:rPr>
        <w:t xml:space="preserve"> </w:t>
      </w:r>
      <w:r w:rsidR="006A28EF" w:rsidRPr="006A28EF">
        <w:rPr>
          <w:sz w:val="22"/>
          <w:szCs w:val="22"/>
        </w:rPr>
        <w:t>the type of clinical data included</w:t>
      </w:r>
      <w:r>
        <w:rPr>
          <w:sz w:val="22"/>
          <w:szCs w:val="22"/>
        </w:rPr>
        <w:t xml:space="preserve"> because</w:t>
      </w:r>
      <w:r w:rsidR="006A28EF" w:rsidRPr="006A28EF">
        <w:rPr>
          <w:sz w:val="22"/>
          <w:szCs w:val="22"/>
        </w:rPr>
        <w:t xml:space="preserve"> these models are highly sensitive to biases in clinical input. </w:t>
      </w:r>
      <w:r w:rsidR="0035482F">
        <w:rPr>
          <w:sz w:val="22"/>
          <w:szCs w:val="22"/>
        </w:rPr>
        <w:t>T</w:t>
      </w:r>
      <w:r w:rsidR="006A28EF" w:rsidRPr="006A28EF">
        <w:rPr>
          <w:sz w:val="22"/>
          <w:szCs w:val="22"/>
        </w:rPr>
        <w:t>he number of items contributing to a symptom can disproportionately affect its weight in the overall model.</w:t>
      </w:r>
      <w:r w:rsidR="005A3CCA">
        <w:rPr>
          <w:sz w:val="22"/>
          <w:szCs w:val="22"/>
        </w:rPr>
        <w:t xml:space="preserve"> </w:t>
      </w:r>
      <w:r w:rsidR="00BA1E9D">
        <w:rPr>
          <w:sz w:val="22"/>
          <w:szCs w:val="22"/>
        </w:rPr>
        <w:t>W</w:t>
      </w:r>
      <w:r w:rsidR="006A28EF" w:rsidRPr="006A28EF">
        <w:rPr>
          <w:sz w:val="22"/>
          <w:szCs w:val="22"/>
        </w:rPr>
        <w:t xml:space="preserve">e coded the DAWBA skip rules </w:t>
      </w:r>
      <w:r w:rsidR="000A0741">
        <w:rPr>
          <w:sz w:val="22"/>
          <w:szCs w:val="22"/>
        </w:rPr>
        <w:t>using</w:t>
      </w:r>
      <w:r w:rsidR="006A28EF" w:rsidRPr="006A28EF">
        <w:rPr>
          <w:sz w:val="22"/>
          <w:szCs w:val="22"/>
        </w:rPr>
        <w:t xml:space="preserve"> zero</w:t>
      </w:r>
      <w:r w:rsidR="000A0741">
        <w:rPr>
          <w:sz w:val="22"/>
          <w:szCs w:val="22"/>
        </w:rPr>
        <w:t>s</w:t>
      </w:r>
      <w:r w:rsidR="006A28EF" w:rsidRPr="006A28EF">
        <w:rPr>
          <w:sz w:val="22"/>
          <w:szCs w:val="22"/>
        </w:rPr>
        <w:t xml:space="preserve"> assuming that omissions due to skip rules were rare in our samples</w:t>
      </w:r>
      <w:r w:rsidR="00CC17B2">
        <w:rPr>
          <w:sz w:val="22"/>
          <w:szCs w:val="22"/>
        </w:rPr>
        <w:fldChar w:fldCharType="begin" w:fldLock="1"/>
      </w:r>
      <w:r w:rsidR="00CC17B2">
        <w:rPr>
          <w:sz w:val="22"/>
          <w:szCs w:val="22"/>
        </w:rPr>
        <w:instrText>ADDIN paperpile_citation &lt;clusterId&gt;E946S396H786L417&lt;/clusterId&gt;&lt;metadata&gt;&lt;citation&gt;&lt;id&gt;0EF0D123C95903C1895AB20CFDA70C73&lt;/id&gt;&lt;/citation&gt;&lt;/metadata&gt;&lt;data&gt;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&lt;/data&gt; \* MERGEFORMAT</w:instrText>
      </w:r>
      <w:r w:rsidR="00CC17B2">
        <w:rPr>
          <w:sz w:val="22"/>
          <w:szCs w:val="22"/>
        </w:rPr>
        <w:fldChar w:fldCharType="separate"/>
      </w:r>
      <w:r w:rsidR="00CC17B2" w:rsidRPr="00810317">
        <w:rPr>
          <w:noProof/>
          <w:sz w:val="22"/>
          <w:szCs w:val="22"/>
          <w:vertAlign w:val="superscript"/>
        </w:rPr>
        <w:t>8</w:t>
      </w:r>
      <w:r w:rsidR="00CC17B2">
        <w:rPr>
          <w:sz w:val="22"/>
          <w:szCs w:val="22"/>
        </w:rPr>
        <w:fldChar w:fldCharType="end"/>
      </w:r>
      <w:r w:rsidR="00CC17B2">
        <w:rPr>
          <w:sz w:val="22"/>
          <w:szCs w:val="22"/>
        </w:rPr>
        <w:t>.</w:t>
      </w:r>
      <w:r w:rsidR="006A28EF" w:rsidRPr="006A28EF">
        <w:rPr>
          <w:sz w:val="22"/>
          <w:szCs w:val="22"/>
        </w:rPr>
        <w:t xml:space="preserve"> </w:t>
      </w:r>
      <w:r w:rsidR="00E171E2">
        <w:rPr>
          <w:sz w:val="22"/>
          <w:szCs w:val="22"/>
        </w:rPr>
        <w:t>This</w:t>
      </w:r>
      <w:r w:rsidR="006A28EF" w:rsidRPr="006A28EF">
        <w:rPr>
          <w:sz w:val="22"/>
          <w:szCs w:val="22"/>
        </w:rPr>
        <w:t xml:space="preserve"> approach </w:t>
      </w:r>
      <w:r w:rsidR="005A3CCA">
        <w:rPr>
          <w:sz w:val="22"/>
          <w:szCs w:val="22"/>
        </w:rPr>
        <w:t xml:space="preserve">potentially </w:t>
      </w:r>
      <w:r w:rsidR="006A28EF" w:rsidRPr="006A28EF">
        <w:rPr>
          <w:sz w:val="22"/>
          <w:szCs w:val="22"/>
        </w:rPr>
        <w:t>imposes a covariance structure on the clinical input</w:t>
      </w:r>
      <w:r w:rsidR="00E171E2">
        <w:rPr>
          <w:sz w:val="22"/>
          <w:szCs w:val="22"/>
        </w:rPr>
        <w:t>; however,</w:t>
      </w:r>
      <w:r w:rsidR="006A28EF" w:rsidRPr="006A28EF">
        <w:rPr>
          <w:sz w:val="22"/>
          <w:szCs w:val="22"/>
        </w:rPr>
        <w:t xml:space="preserve"> bias in such models is</w:t>
      </w:r>
      <w:r w:rsidR="008612D9">
        <w:rPr>
          <w:sz w:val="22"/>
          <w:szCs w:val="22"/>
        </w:rPr>
        <w:t xml:space="preserve"> currently</w:t>
      </w:r>
      <w:r w:rsidR="006A28EF" w:rsidRPr="006A28EF">
        <w:rPr>
          <w:sz w:val="22"/>
          <w:szCs w:val="22"/>
        </w:rPr>
        <w:t xml:space="preserve"> inevitable. If we had only used entry items, information about symptom severity and frequency</w:t>
      </w:r>
      <w:r w:rsidR="005A3CCA">
        <w:rPr>
          <w:sz w:val="22"/>
          <w:szCs w:val="22"/>
        </w:rPr>
        <w:t xml:space="preserve"> would </w:t>
      </w:r>
      <w:r w:rsidR="00685A7D">
        <w:rPr>
          <w:sz w:val="22"/>
          <w:szCs w:val="22"/>
        </w:rPr>
        <w:t>have been</w:t>
      </w:r>
      <w:r w:rsidR="005A3CCA">
        <w:rPr>
          <w:sz w:val="22"/>
          <w:szCs w:val="22"/>
        </w:rPr>
        <w:t xml:space="preserve"> lost</w:t>
      </w:r>
      <w:r w:rsidR="006A28EF" w:rsidRPr="006A28EF">
        <w:rPr>
          <w:sz w:val="22"/>
          <w:szCs w:val="22"/>
        </w:rPr>
        <w:t xml:space="preserve">. </w:t>
      </w:r>
      <w:r w:rsidR="005035C5">
        <w:rPr>
          <w:sz w:val="22"/>
          <w:szCs w:val="22"/>
        </w:rPr>
        <w:t>S</w:t>
      </w:r>
      <w:r w:rsidR="006A28EF" w:rsidRPr="006A28EF">
        <w:rPr>
          <w:sz w:val="22"/>
          <w:szCs w:val="22"/>
        </w:rPr>
        <w:t xml:space="preserve">ymptom questionnaires without skip rules are </w:t>
      </w:r>
      <w:r w:rsidR="005A3CCA">
        <w:rPr>
          <w:sz w:val="22"/>
          <w:szCs w:val="22"/>
        </w:rPr>
        <w:t>potentially bias</w:t>
      </w:r>
      <w:r w:rsidR="00685A7D">
        <w:rPr>
          <w:sz w:val="22"/>
          <w:szCs w:val="22"/>
        </w:rPr>
        <w:t>ed</w:t>
      </w:r>
      <w:r w:rsidR="005A3CCA">
        <w:rPr>
          <w:sz w:val="22"/>
          <w:szCs w:val="22"/>
        </w:rPr>
        <w:t xml:space="preserve"> towards</w:t>
      </w:r>
      <w:r w:rsidR="006A28EF" w:rsidRPr="006A28EF">
        <w:rPr>
          <w:sz w:val="22"/>
          <w:szCs w:val="22"/>
        </w:rPr>
        <w:t xml:space="preserve"> </w:t>
      </w:r>
      <w:r w:rsidR="005A3CCA">
        <w:rPr>
          <w:sz w:val="22"/>
          <w:szCs w:val="22"/>
        </w:rPr>
        <w:t>a</w:t>
      </w:r>
      <w:r w:rsidR="006A28EF" w:rsidRPr="006A28EF">
        <w:rPr>
          <w:sz w:val="22"/>
          <w:szCs w:val="22"/>
        </w:rPr>
        <w:t xml:space="preserve"> </w:t>
      </w:r>
      <w:r w:rsidR="005A3CCA" w:rsidRPr="006A28EF">
        <w:rPr>
          <w:sz w:val="22"/>
          <w:szCs w:val="22"/>
        </w:rPr>
        <w:t>specific diagnosis</w:t>
      </w:r>
      <w:r w:rsidR="006A28EF" w:rsidRPr="006A28EF">
        <w:rPr>
          <w:sz w:val="22"/>
          <w:szCs w:val="22"/>
        </w:rPr>
        <w:t xml:space="preserve">. </w:t>
      </w:r>
      <w:r w:rsidR="00A96E56">
        <w:rPr>
          <w:sz w:val="22"/>
          <w:szCs w:val="22"/>
        </w:rPr>
        <w:t>Therefore, w</w:t>
      </w:r>
      <w:r w:rsidR="008612D9">
        <w:rPr>
          <w:sz w:val="22"/>
          <w:szCs w:val="22"/>
        </w:rPr>
        <w:t>hile</w:t>
      </w:r>
      <w:r w:rsidR="006A28EF" w:rsidRPr="006A28EF">
        <w:rPr>
          <w:sz w:val="22"/>
          <w:szCs w:val="22"/>
        </w:rPr>
        <w:t xml:space="preserve"> we do not claim that our choice of statistical parameters or input data </w:t>
      </w:r>
      <w:r w:rsidR="00685A7D">
        <w:rPr>
          <w:sz w:val="22"/>
          <w:szCs w:val="22"/>
        </w:rPr>
        <w:t>is</w:t>
      </w:r>
      <w:r w:rsidR="00CC4420" w:rsidRPr="006A28EF">
        <w:rPr>
          <w:sz w:val="22"/>
          <w:szCs w:val="22"/>
        </w:rPr>
        <w:t xml:space="preserve"> </w:t>
      </w:r>
      <w:r w:rsidR="006A28EF" w:rsidRPr="006A28EF">
        <w:rPr>
          <w:sz w:val="22"/>
          <w:szCs w:val="22"/>
        </w:rPr>
        <w:t xml:space="preserve">optimal, we </w:t>
      </w:r>
      <w:r w:rsidR="008612D9">
        <w:rPr>
          <w:sz w:val="22"/>
          <w:szCs w:val="22"/>
        </w:rPr>
        <w:t>provide proof</w:t>
      </w:r>
      <w:r w:rsidR="0057558F">
        <w:rPr>
          <w:sz w:val="22"/>
          <w:szCs w:val="22"/>
        </w:rPr>
        <w:t>-</w:t>
      </w:r>
      <w:r w:rsidR="008612D9">
        <w:rPr>
          <w:sz w:val="22"/>
          <w:szCs w:val="22"/>
        </w:rPr>
        <w:lastRenderedPageBreak/>
        <w:t>of</w:t>
      </w:r>
      <w:r w:rsidR="0057558F">
        <w:rPr>
          <w:sz w:val="22"/>
          <w:szCs w:val="22"/>
        </w:rPr>
        <w:t>-</w:t>
      </w:r>
      <w:r w:rsidR="008612D9">
        <w:rPr>
          <w:sz w:val="22"/>
          <w:szCs w:val="22"/>
        </w:rPr>
        <w:t xml:space="preserve">principle </w:t>
      </w:r>
      <w:r w:rsidR="006A28EF" w:rsidRPr="006A28EF">
        <w:rPr>
          <w:sz w:val="22"/>
          <w:szCs w:val="22"/>
        </w:rPr>
        <w:t>that a reliable model can be produced, emphasizing the need for methodological consensus before these models are ready for clinical application.</w:t>
      </w:r>
      <w:r w:rsidR="00685A7D">
        <w:rPr>
          <w:sz w:val="22"/>
          <w:szCs w:val="22"/>
        </w:rPr>
        <w:t xml:space="preserve"> Therefore, </w:t>
      </w:r>
      <w:r w:rsidR="00AA5C1F">
        <w:rPr>
          <w:sz w:val="22"/>
          <w:szCs w:val="22"/>
        </w:rPr>
        <w:t xml:space="preserve">our methodology in </w:t>
      </w:r>
      <w:r w:rsidR="007F267D">
        <w:rPr>
          <w:sz w:val="22"/>
          <w:szCs w:val="22"/>
        </w:rPr>
        <w:t>enriched</w:t>
      </w:r>
      <w:r w:rsidR="00AA5C1F">
        <w:rPr>
          <w:sz w:val="22"/>
          <w:szCs w:val="22"/>
        </w:rPr>
        <w:t xml:space="preserve"> datasets and</w:t>
      </w:r>
      <w:r w:rsidR="007F267D">
        <w:rPr>
          <w:sz w:val="22"/>
          <w:szCs w:val="22"/>
        </w:rPr>
        <w:t xml:space="preserve"> patient populations may have</w:t>
      </w:r>
      <w:r w:rsidR="00AA5C1F">
        <w:rPr>
          <w:sz w:val="22"/>
          <w:szCs w:val="22"/>
        </w:rPr>
        <w:t xml:space="preserve"> more concrete implications for </w:t>
      </w:r>
      <w:r w:rsidR="007F267D">
        <w:rPr>
          <w:sz w:val="22"/>
          <w:szCs w:val="22"/>
        </w:rPr>
        <w:t>mental illness</w:t>
      </w:r>
      <w:r w:rsidR="00AA5C1F">
        <w:rPr>
          <w:sz w:val="22"/>
          <w:szCs w:val="22"/>
        </w:rPr>
        <w:t xml:space="preserve"> treatment.</w:t>
      </w:r>
    </w:p>
    <w:p w14:paraId="158B2B8C" w14:textId="77777777" w:rsidR="00C040E7" w:rsidRPr="00591734" w:rsidRDefault="00C040E7" w:rsidP="009D2614">
      <w:pPr>
        <w:spacing w:line="480" w:lineRule="auto"/>
        <w:rPr>
          <w:sz w:val="22"/>
          <w:szCs w:val="22"/>
        </w:rPr>
      </w:pPr>
    </w:p>
    <w:p w14:paraId="4797A8F9" w14:textId="0C642871" w:rsidR="00470E49" w:rsidRDefault="00037F64" w:rsidP="009D2614">
      <w:pPr>
        <w:spacing w:line="480" w:lineRule="auto"/>
        <w:rPr>
          <w:sz w:val="22"/>
          <w:szCs w:val="22"/>
        </w:rPr>
      </w:pPr>
      <w:r w:rsidRPr="00591734">
        <w:rPr>
          <w:sz w:val="22"/>
          <w:szCs w:val="22"/>
        </w:rPr>
        <w:t xml:space="preserve">In conclusion, jointly linking </w:t>
      </w:r>
      <w:r w:rsidRPr="00616B91">
        <w:rPr>
          <w:sz w:val="22"/>
          <w:szCs w:val="22"/>
        </w:rPr>
        <w:t xml:space="preserve">psychiatric symptoms to multimodal brain features lays the groundwork for </w:t>
      </w:r>
      <w:r w:rsidR="005A3CCA" w:rsidRPr="00616B91">
        <w:rPr>
          <w:sz w:val="22"/>
          <w:szCs w:val="22"/>
        </w:rPr>
        <w:t xml:space="preserve">a dimensional approach to psychiatry </w:t>
      </w:r>
      <w:r w:rsidR="00BA1E9D" w:rsidRPr="00616B91">
        <w:rPr>
          <w:sz w:val="22"/>
          <w:szCs w:val="22"/>
        </w:rPr>
        <w:t xml:space="preserve">optimized for </w:t>
      </w:r>
      <w:r w:rsidR="005A3CCA" w:rsidRPr="00616B91">
        <w:rPr>
          <w:sz w:val="22"/>
          <w:szCs w:val="22"/>
        </w:rPr>
        <w:t xml:space="preserve">brain biomarkers. </w:t>
      </w:r>
      <w:r w:rsidR="0057558F">
        <w:rPr>
          <w:sz w:val="22"/>
          <w:szCs w:val="22"/>
        </w:rPr>
        <w:t>W</w:t>
      </w:r>
      <w:r w:rsidR="005A3CCA" w:rsidRPr="00616B91">
        <w:rPr>
          <w:sz w:val="22"/>
          <w:szCs w:val="22"/>
        </w:rPr>
        <w:t>e present ‘proof-of-</w:t>
      </w:r>
      <w:r w:rsidR="008612D9">
        <w:rPr>
          <w:sz w:val="22"/>
          <w:szCs w:val="22"/>
        </w:rPr>
        <w:t>principle</w:t>
      </w:r>
      <w:r w:rsidR="005A3CCA" w:rsidRPr="00616B91">
        <w:rPr>
          <w:sz w:val="22"/>
          <w:szCs w:val="22"/>
        </w:rPr>
        <w:t>’</w:t>
      </w:r>
      <w:r w:rsidR="005035C5">
        <w:rPr>
          <w:sz w:val="22"/>
          <w:szCs w:val="22"/>
        </w:rPr>
        <w:t xml:space="preserve"> for </w:t>
      </w:r>
      <w:r w:rsidR="00AA5C1F">
        <w:rPr>
          <w:sz w:val="22"/>
          <w:szCs w:val="22"/>
        </w:rPr>
        <w:t xml:space="preserve">a </w:t>
      </w:r>
      <w:r w:rsidR="00AA5C1F" w:rsidRPr="00616B91">
        <w:rPr>
          <w:sz w:val="22"/>
          <w:szCs w:val="22"/>
        </w:rPr>
        <w:t>framework</w:t>
      </w:r>
      <w:r w:rsidR="00470E49" w:rsidRPr="00616B91">
        <w:rPr>
          <w:sz w:val="22"/>
          <w:szCs w:val="22"/>
        </w:rPr>
        <w:t xml:space="preserve"> that points to </w:t>
      </w:r>
      <w:r w:rsidR="002D0E27" w:rsidRPr="00616B91">
        <w:rPr>
          <w:sz w:val="22"/>
          <w:szCs w:val="22"/>
        </w:rPr>
        <w:t>quantifiable neurobiological me</w:t>
      </w:r>
      <w:r w:rsidR="00E17EE7" w:rsidRPr="00616B91">
        <w:rPr>
          <w:sz w:val="22"/>
          <w:szCs w:val="22"/>
        </w:rPr>
        <w:t>asures</w:t>
      </w:r>
      <w:r w:rsidR="00470E49" w:rsidRPr="00616B91">
        <w:rPr>
          <w:sz w:val="22"/>
          <w:szCs w:val="22"/>
        </w:rPr>
        <w:t xml:space="preserve"> </w:t>
      </w:r>
      <w:r w:rsidR="002D0E27" w:rsidRPr="00CC17B2">
        <w:rPr>
          <w:color w:val="000000" w:themeColor="text1"/>
          <w:sz w:val="22"/>
          <w:szCs w:val="22"/>
        </w:rPr>
        <w:t>enab</w:t>
      </w:r>
      <w:r w:rsidR="00470E49" w:rsidRPr="00CC17B2">
        <w:rPr>
          <w:color w:val="000000" w:themeColor="text1"/>
          <w:sz w:val="22"/>
          <w:szCs w:val="22"/>
        </w:rPr>
        <w:t>ling</w:t>
      </w:r>
      <w:r w:rsidR="002D0E27" w:rsidRPr="00CC17B2">
        <w:rPr>
          <w:color w:val="000000" w:themeColor="text1"/>
          <w:sz w:val="22"/>
          <w:szCs w:val="22"/>
        </w:rPr>
        <w:t xml:space="preserve"> </w:t>
      </w:r>
      <w:r w:rsidR="00616B91" w:rsidRPr="00CC17B2">
        <w:rPr>
          <w:color w:val="000000" w:themeColor="text1"/>
          <w:sz w:val="22"/>
          <w:szCs w:val="22"/>
        </w:rPr>
        <w:t>precise targeting of biological features for mechanistic intervention</w:t>
      </w:r>
      <w:r w:rsidR="002D0E27" w:rsidRPr="00CC17B2">
        <w:rPr>
          <w:color w:val="000000" w:themeColor="text1"/>
          <w:sz w:val="22"/>
          <w:szCs w:val="22"/>
        </w:rPr>
        <w:t xml:space="preserve">. </w:t>
      </w:r>
      <w:r w:rsidR="00470E49" w:rsidRPr="00CC17B2">
        <w:rPr>
          <w:color w:val="000000" w:themeColor="text1"/>
          <w:sz w:val="22"/>
          <w:szCs w:val="22"/>
        </w:rPr>
        <w:t>Our results demonstrate the feasibility o</w:t>
      </w:r>
      <w:r w:rsidR="00FE23FF" w:rsidRPr="00CC17B2">
        <w:rPr>
          <w:color w:val="000000" w:themeColor="text1"/>
          <w:sz w:val="22"/>
          <w:szCs w:val="22"/>
        </w:rPr>
        <w:t xml:space="preserve">f SGCCA methodology to </w:t>
      </w:r>
      <w:r w:rsidR="00470E49" w:rsidRPr="00CC17B2">
        <w:rPr>
          <w:color w:val="000000" w:themeColor="text1"/>
          <w:sz w:val="22"/>
          <w:szCs w:val="22"/>
        </w:rPr>
        <w:t>produce stable brain</w:t>
      </w:r>
      <w:r w:rsidR="00470E49">
        <w:rPr>
          <w:sz w:val="22"/>
          <w:szCs w:val="22"/>
        </w:rPr>
        <w:t>-linked psychopathology features</w:t>
      </w:r>
      <w:r w:rsidR="00FE23FF">
        <w:rPr>
          <w:sz w:val="22"/>
          <w:szCs w:val="22"/>
        </w:rPr>
        <w:t xml:space="preserve"> but also highlight the need to have consensus among clinical and biological parameters for </w:t>
      </w:r>
      <w:r w:rsidR="005035C5">
        <w:rPr>
          <w:sz w:val="22"/>
          <w:szCs w:val="22"/>
        </w:rPr>
        <w:t>clinical application</w:t>
      </w:r>
      <w:r w:rsidR="00FE23FF">
        <w:rPr>
          <w:sz w:val="22"/>
          <w:szCs w:val="22"/>
        </w:rPr>
        <w:t xml:space="preserve">. </w:t>
      </w:r>
      <w:r w:rsidR="00F72532">
        <w:rPr>
          <w:sz w:val="22"/>
          <w:szCs w:val="22"/>
        </w:rPr>
        <w:t xml:space="preserve">Our framework for neurobiology-enhanced dimensions of psychopathology enables quantitative assessment of comorbidity necessary for precision medicine and demonstrates their potential </w:t>
      </w:r>
      <w:r w:rsidR="00F72532" w:rsidRPr="00591734">
        <w:rPr>
          <w:sz w:val="22"/>
          <w:szCs w:val="22"/>
        </w:rPr>
        <w:t>to bridge the gap between psychiatric neuroscience and clinical treatment of mental disorders.</w:t>
      </w:r>
    </w:p>
    <w:p w14:paraId="4DFA945F" w14:textId="211AE0A6" w:rsidR="00C040E7" w:rsidRPr="00591734" w:rsidRDefault="00C040E7" w:rsidP="009D2614">
      <w:pPr>
        <w:spacing w:line="480" w:lineRule="auto"/>
        <w:rPr>
          <w:sz w:val="22"/>
          <w:szCs w:val="22"/>
        </w:rPr>
      </w:pPr>
    </w:p>
    <w:p w14:paraId="6A8164BC" w14:textId="77777777" w:rsidR="00636BC7" w:rsidRDefault="00636BC7" w:rsidP="009D2614">
      <w:pPr>
        <w:spacing w:line="480" w:lineRule="auto"/>
        <w:rPr>
          <w:b/>
          <w:bCs/>
          <w:color w:val="000000"/>
          <w:sz w:val="22"/>
          <w:szCs w:val="22"/>
          <w:lang w:val="en-US"/>
        </w:rPr>
      </w:pPr>
    </w:p>
    <w:p w14:paraId="282116DA" w14:textId="56A41035" w:rsidR="00D370A9" w:rsidRPr="00636BC7" w:rsidRDefault="00D370A9" w:rsidP="009D2614">
      <w:pPr>
        <w:spacing w:line="480" w:lineRule="auto"/>
        <w:rPr>
          <w:b/>
          <w:bCs/>
          <w:color w:val="000000"/>
          <w:sz w:val="22"/>
          <w:szCs w:val="22"/>
        </w:rPr>
      </w:pPr>
      <w:r w:rsidRPr="00591734">
        <w:rPr>
          <w:b/>
          <w:bCs/>
          <w:color w:val="000000"/>
          <w:sz w:val="22"/>
          <w:szCs w:val="22"/>
        </w:rPr>
        <w:t xml:space="preserve">Data </w:t>
      </w:r>
      <w:r w:rsidR="00C040E7" w:rsidRPr="00591734">
        <w:rPr>
          <w:b/>
          <w:bCs/>
          <w:color w:val="000000"/>
          <w:sz w:val="22"/>
          <w:szCs w:val="22"/>
        </w:rPr>
        <w:t>sharing</w:t>
      </w:r>
      <w:r w:rsidR="008145B8">
        <w:rPr>
          <w:b/>
          <w:bCs/>
          <w:color w:val="000000"/>
          <w:sz w:val="22"/>
          <w:szCs w:val="22"/>
        </w:rPr>
        <w:t xml:space="preserve"> statement</w:t>
      </w:r>
    </w:p>
    <w:p w14:paraId="650754FB" w14:textId="1FE947DB" w:rsidR="00D370A9" w:rsidRPr="00591734" w:rsidRDefault="00D370A9" w:rsidP="009D2614">
      <w:pPr>
        <w:spacing w:after="240" w:line="480" w:lineRule="auto"/>
        <w:contextualSpacing/>
        <w:rPr>
          <w:color w:val="000000"/>
          <w:sz w:val="22"/>
          <w:szCs w:val="22"/>
        </w:rPr>
      </w:pPr>
      <w:r w:rsidRPr="00591734">
        <w:rPr>
          <w:color w:val="000000"/>
          <w:sz w:val="22"/>
          <w:szCs w:val="22"/>
        </w:rPr>
        <w:t xml:space="preserve">IMAGEN data are available from a dedicated database at </w:t>
      </w:r>
      <w:hyperlink r:id="rId8" w:history="1">
        <w:r w:rsidRPr="00591734">
          <w:rPr>
            <w:rStyle w:val="Hyperlink"/>
            <w:sz w:val="22"/>
            <w:szCs w:val="22"/>
          </w:rPr>
          <w:t>https://imagen-project.org</w:t>
        </w:r>
      </w:hyperlink>
      <w:r w:rsidRPr="00591734">
        <w:rPr>
          <w:color w:val="000000"/>
          <w:sz w:val="22"/>
          <w:szCs w:val="22"/>
        </w:rPr>
        <w:t>.</w:t>
      </w:r>
      <w:r w:rsidR="00C040E7" w:rsidRPr="00591734">
        <w:rPr>
          <w:color w:val="000000"/>
          <w:sz w:val="22"/>
          <w:szCs w:val="22"/>
        </w:rPr>
        <w:t xml:space="preserve"> </w:t>
      </w:r>
      <w:r w:rsidRPr="00591734">
        <w:rPr>
          <w:color w:val="000000"/>
          <w:sz w:val="22"/>
          <w:szCs w:val="22"/>
        </w:rPr>
        <w:t xml:space="preserve">STRATIFY/ESTRA data are available from the IMAGEN database at </w:t>
      </w:r>
      <w:hyperlink r:id="rId9" w:history="1">
        <w:r w:rsidRPr="00591734">
          <w:rPr>
            <w:rStyle w:val="Hyperlink"/>
            <w:sz w:val="22"/>
            <w:szCs w:val="22"/>
          </w:rPr>
          <w:t>https://stratify-project.org</w:t>
        </w:r>
      </w:hyperlink>
      <w:r w:rsidRPr="00591734">
        <w:rPr>
          <w:color w:val="000000"/>
          <w:sz w:val="22"/>
          <w:szCs w:val="22"/>
        </w:rPr>
        <w:t xml:space="preserve">. </w:t>
      </w:r>
      <w:r w:rsidR="00307F4D" w:rsidRPr="00591734">
        <w:rPr>
          <w:color w:val="000000"/>
          <w:sz w:val="22"/>
          <w:szCs w:val="22"/>
        </w:rPr>
        <w:t xml:space="preserve">The SGCCA statistical model, which includes aggregated data, will be shared upon reasonable request to the corresponding authors at </w:t>
      </w:r>
      <w:r w:rsidR="00307F4D" w:rsidRPr="00591734">
        <w:rPr>
          <w:sz w:val="22"/>
          <w:szCs w:val="22"/>
        </w:rPr>
        <w:t>tristram.lett@charite.de</w:t>
      </w:r>
      <w:r w:rsidR="00307F4D" w:rsidRPr="00591734">
        <w:rPr>
          <w:color w:val="000000" w:themeColor="text1"/>
          <w:sz w:val="22"/>
          <w:szCs w:val="22"/>
        </w:rPr>
        <w:t xml:space="preserve"> or gunter.schumann@charite.de.</w:t>
      </w:r>
      <w:r w:rsidR="00307F4D" w:rsidRPr="00591734">
        <w:rPr>
          <w:color w:val="000000"/>
          <w:sz w:val="22"/>
          <w:szCs w:val="22"/>
        </w:rPr>
        <w:t xml:space="preserve">  </w:t>
      </w:r>
      <w:r w:rsidRPr="00591734">
        <w:rPr>
          <w:color w:val="000000"/>
          <w:sz w:val="22"/>
          <w:szCs w:val="22"/>
        </w:rPr>
        <w:t xml:space="preserve">The code that supports the findings of this study is available on GitHub at </w:t>
      </w:r>
      <w:hyperlink r:id="rId10" w:history="1">
        <w:r w:rsidRPr="00591734">
          <w:rPr>
            <w:rStyle w:val="Hyperlink"/>
            <w:sz w:val="22"/>
            <w:szCs w:val="22"/>
          </w:rPr>
          <w:t>https://github.com/trislett/sgcca-psychiatry-nosology.git</w:t>
        </w:r>
      </w:hyperlink>
      <w:r w:rsidRPr="00591734">
        <w:rPr>
          <w:color w:val="000000"/>
          <w:sz w:val="22"/>
          <w:szCs w:val="22"/>
        </w:rPr>
        <w:t>.</w:t>
      </w:r>
    </w:p>
    <w:p w14:paraId="337E3203" w14:textId="77777777" w:rsidR="00C040E7" w:rsidRPr="00591734" w:rsidRDefault="00C040E7" w:rsidP="009D2614">
      <w:pPr>
        <w:spacing w:line="480" w:lineRule="auto"/>
        <w:rPr>
          <w:sz w:val="22"/>
          <w:szCs w:val="22"/>
        </w:rPr>
      </w:pPr>
    </w:p>
    <w:p w14:paraId="2EBFBF86" w14:textId="01027736" w:rsidR="00C040E7" w:rsidRPr="00591734" w:rsidRDefault="00C040E7" w:rsidP="009D2614">
      <w:pPr>
        <w:spacing w:line="480" w:lineRule="auto"/>
        <w:rPr>
          <w:b/>
          <w:bCs/>
          <w:color w:val="000000"/>
          <w:sz w:val="22"/>
          <w:szCs w:val="22"/>
          <w:lang w:val="en-US"/>
        </w:rPr>
      </w:pPr>
      <w:r w:rsidRPr="00591734">
        <w:rPr>
          <w:b/>
          <w:bCs/>
          <w:color w:val="000000"/>
          <w:sz w:val="22"/>
          <w:szCs w:val="22"/>
          <w:lang w:val="en-US"/>
        </w:rPr>
        <w:t>Acknowledgments</w:t>
      </w:r>
    </w:p>
    <w:p w14:paraId="0D2343F6" w14:textId="77777777" w:rsidR="00C040E7" w:rsidRPr="00591734" w:rsidRDefault="00C040E7" w:rsidP="009D2614">
      <w:pPr>
        <w:spacing w:line="480" w:lineRule="auto"/>
        <w:rPr>
          <w:color w:val="000000"/>
          <w:sz w:val="22"/>
          <w:szCs w:val="22"/>
          <w:lang w:val="en-US"/>
        </w:rPr>
      </w:pPr>
      <w:r w:rsidRPr="00591734">
        <w:rPr>
          <w:color w:val="000000"/>
          <w:sz w:val="22"/>
          <w:szCs w:val="22"/>
        </w:rPr>
        <w:t>This work received support from the following sources:</w:t>
      </w:r>
      <w:r w:rsidRPr="00591734">
        <w:rPr>
          <w:color w:val="000000"/>
          <w:sz w:val="22"/>
          <w:szCs w:val="22"/>
          <w:lang w:val="en-US"/>
        </w:rPr>
        <w:t xml:space="preserve"> the European Union-funded Horizon Europe project ‘</w:t>
      </w:r>
      <w:proofErr w:type="spellStart"/>
      <w:r w:rsidRPr="00591734">
        <w:rPr>
          <w:color w:val="000000"/>
          <w:sz w:val="22"/>
          <w:szCs w:val="22"/>
          <w:lang w:val="en-US"/>
        </w:rPr>
        <w:t>environMENTAL</w:t>
      </w:r>
      <w:proofErr w:type="spellEnd"/>
      <w:r w:rsidRPr="00591734">
        <w:rPr>
          <w:color w:val="000000"/>
          <w:sz w:val="22"/>
          <w:szCs w:val="22"/>
          <w:lang w:val="en-US"/>
        </w:rPr>
        <w:t xml:space="preserve">’ (101057429) and co-funding by UK Research and Innovation under the UK Government’s Horizon Europe funding guarantee (10041392 and 10038599); the Horizon 2020-funded </w:t>
      </w:r>
      <w:r w:rsidRPr="00591734">
        <w:rPr>
          <w:color w:val="000000"/>
          <w:sz w:val="22"/>
          <w:szCs w:val="22"/>
          <w:lang w:val="en-US"/>
        </w:rPr>
        <w:lastRenderedPageBreak/>
        <w:t xml:space="preserve">European Research Council Advanced Grant ‘STRATIFY’ (695313); the German Research Foundation (COPE; 675346); </w:t>
      </w:r>
      <w:r w:rsidRPr="00591734">
        <w:rPr>
          <w:color w:val="000000"/>
          <w:sz w:val="22"/>
          <w:szCs w:val="22"/>
        </w:rPr>
        <w:t xml:space="preserve">the European Union-funded FP6 Integrated Project IMAGEN (Reinforcement-related </w:t>
      </w:r>
      <w:proofErr w:type="spellStart"/>
      <w:r w:rsidRPr="00591734">
        <w:rPr>
          <w:color w:val="000000"/>
          <w:sz w:val="22"/>
          <w:szCs w:val="22"/>
        </w:rPr>
        <w:t>behaviour</w:t>
      </w:r>
      <w:proofErr w:type="spellEnd"/>
      <w:r w:rsidRPr="00591734">
        <w:rPr>
          <w:color w:val="000000"/>
          <w:sz w:val="22"/>
          <w:szCs w:val="22"/>
        </w:rPr>
        <w:t xml:space="preserve"> in normal brain function and psychopathology) (LSHM-CT-2007-037286), </w:t>
      </w:r>
      <w:r w:rsidRPr="00591734">
        <w:rPr>
          <w:rStyle w:val="normaltextrun"/>
          <w:sz w:val="22"/>
          <w:szCs w:val="22"/>
          <w:lang w:val="en-GB"/>
        </w:rPr>
        <w:t>the Medical Research Council and Medical Research Foundation (grants MR/R00465X/1 and MRF-058-0004-RG-DESRI: ‘ESTRA: Neurobiological underpinning of eating disorders: integrative biopsychosocial longitudinal analyses in adolescents’; MR/S020306/1 and MRF-058-0009-RG-DESR-C0759: ‘Establishing causal relationships between biopsychosocial predictors and correlates of eating disorders and their mediation by neural pathways’) the Medical Research Council (grant MR/W002418/1: ‘Eating Disorders: Delineating illness and recovery trajectories to inform personalized prevention and early intervention in young people (EDIFY)’ and the National Institute for Health and Research (NIHR) Biomedical Research Centre (BRC) and Maudsley NHS Foundation Trust (</w:t>
      </w:r>
      <w:proofErr w:type="spellStart"/>
      <w:r w:rsidRPr="00591734">
        <w:rPr>
          <w:rStyle w:val="normaltextrun"/>
          <w:sz w:val="22"/>
          <w:szCs w:val="22"/>
          <w:lang w:val="en-GB"/>
        </w:rPr>
        <w:t>SLaM</w:t>
      </w:r>
      <w:proofErr w:type="spellEnd"/>
      <w:r w:rsidRPr="00591734">
        <w:rPr>
          <w:rStyle w:val="normaltextrun"/>
          <w:sz w:val="22"/>
          <w:szCs w:val="22"/>
          <w:lang w:val="en-GB"/>
        </w:rPr>
        <w:t xml:space="preserve">). </w:t>
      </w:r>
      <w:r w:rsidRPr="00591734">
        <w:rPr>
          <w:color w:val="000000"/>
          <w:sz w:val="22"/>
          <w:szCs w:val="22"/>
        </w:rPr>
        <w:t>The Human Brain Project (HBP SGA 2, 785907, and HBP SGA 3, 945539), the National Key R&amp;D Program of Ministry of Science and Technology of China (MOST 2023YFE0199700).</w:t>
      </w:r>
      <w:r w:rsidRPr="00591734">
        <w:rPr>
          <w:color w:val="000000"/>
          <w:sz w:val="22"/>
          <w:szCs w:val="22"/>
          <w:lang w:val="en-US"/>
        </w:rPr>
        <w:t xml:space="preserve"> </w:t>
      </w:r>
      <w:r w:rsidRPr="00591734">
        <w:rPr>
          <w:color w:val="000000"/>
          <w:sz w:val="22"/>
          <w:szCs w:val="22"/>
        </w:rPr>
        <w:t xml:space="preserve">The Medical Research Council Grant 'c-VEDA’ (Consortium on Vulnerability to Externalizing Disorders and Addictions) (MR/N000390/1), the National Institute of Health (NIH) (R01DA049238, A decentralized macro and micro gene-by-environment interaction analysis of substance use behavior and its brain biomarkers), the </w:t>
      </w:r>
      <w:proofErr w:type="spellStart"/>
      <w:r w:rsidRPr="00591734">
        <w:rPr>
          <w:color w:val="000000"/>
          <w:sz w:val="22"/>
          <w:szCs w:val="22"/>
        </w:rPr>
        <w:t>Bundesministerium</w:t>
      </w:r>
      <w:proofErr w:type="spellEnd"/>
      <w:r w:rsidRPr="00591734">
        <w:rPr>
          <w:color w:val="000000"/>
          <w:sz w:val="22"/>
          <w:szCs w:val="22"/>
        </w:rPr>
        <w:t xml:space="preserve"> für </w:t>
      </w:r>
      <w:proofErr w:type="spellStart"/>
      <w:r w:rsidRPr="00591734">
        <w:rPr>
          <w:color w:val="000000"/>
          <w:sz w:val="22"/>
          <w:szCs w:val="22"/>
        </w:rPr>
        <w:t>Bildung</w:t>
      </w:r>
      <w:proofErr w:type="spellEnd"/>
      <w:r w:rsidRPr="00591734">
        <w:rPr>
          <w:color w:val="000000"/>
          <w:sz w:val="22"/>
          <w:szCs w:val="22"/>
        </w:rPr>
        <w:t xml:space="preserve"> und Forschung (BMBF grants 01GS08152; 01EV0711; </w:t>
      </w:r>
      <w:proofErr w:type="spellStart"/>
      <w:r w:rsidRPr="00591734">
        <w:rPr>
          <w:color w:val="000000"/>
          <w:sz w:val="22"/>
          <w:szCs w:val="22"/>
        </w:rPr>
        <w:t>Forschungsnetz</w:t>
      </w:r>
      <w:proofErr w:type="spellEnd"/>
      <w:r w:rsidRPr="00591734">
        <w:rPr>
          <w:color w:val="000000"/>
          <w:sz w:val="22"/>
          <w:szCs w:val="22"/>
        </w:rPr>
        <w:t xml:space="preserve"> AERIAL 01EE1406A, 01EE1406B; </w:t>
      </w:r>
      <w:proofErr w:type="spellStart"/>
      <w:r w:rsidRPr="00591734">
        <w:rPr>
          <w:color w:val="000000"/>
          <w:sz w:val="22"/>
          <w:szCs w:val="22"/>
        </w:rPr>
        <w:t>Forschungsnetz</w:t>
      </w:r>
      <w:proofErr w:type="spellEnd"/>
      <w:r w:rsidRPr="00591734">
        <w:rPr>
          <w:color w:val="000000"/>
          <w:sz w:val="22"/>
          <w:szCs w:val="22"/>
        </w:rPr>
        <w:t xml:space="preserve"> IMAC-Mind 01GL1745B), the Medical Research Foundation (MRF-058-0014-F-ZHAN-C0866) and the National Institutes of Health (NIH) funded ENIGMA (grants 5U54EB020403-05 and 1R56AG058854-01), NSFC grant (82150710554).</w:t>
      </w:r>
    </w:p>
    <w:p w14:paraId="1CF2FB67" w14:textId="77777777" w:rsidR="00C040E7" w:rsidRPr="00591734" w:rsidRDefault="00C040E7" w:rsidP="009D2614">
      <w:pPr>
        <w:spacing w:line="480" w:lineRule="auto"/>
        <w:rPr>
          <w:color w:val="000000"/>
          <w:sz w:val="22"/>
          <w:szCs w:val="22"/>
        </w:rPr>
      </w:pPr>
    </w:p>
    <w:p w14:paraId="30A35963" w14:textId="735BF134" w:rsidR="00C040E7" w:rsidRPr="00591734" w:rsidRDefault="00C040E7" w:rsidP="009D2614">
      <w:pPr>
        <w:spacing w:line="480" w:lineRule="auto"/>
        <w:rPr>
          <w:sz w:val="22"/>
          <w:szCs w:val="22"/>
          <w:lang w:val="en-US"/>
        </w:rPr>
      </w:pPr>
      <w:r w:rsidRPr="00591734">
        <w:rPr>
          <w:color w:val="000000"/>
          <w:sz w:val="22"/>
          <w:szCs w:val="22"/>
        </w:rPr>
        <w:t xml:space="preserve">Further support was provided by grants from: - the ANR (ANR-12-SAMA-0004, AAPG2019 - </w:t>
      </w:r>
      <w:proofErr w:type="spellStart"/>
      <w:r w:rsidRPr="00591734">
        <w:rPr>
          <w:color w:val="000000"/>
          <w:sz w:val="22"/>
          <w:szCs w:val="22"/>
        </w:rPr>
        <w:t>GeBra</w:t>
      </w:r>
      <w:proofErr w:type="spellEnd"/>
      <w:r w:rsidRPr="00591734">
        <w:rPr>
          <w:color w:val="000000"/>
          <w:sz w:val="22"/>
          <w:szCs w:val="22"/>
        </w:rPr>
        <w:t xml:space="preserve">), the </w:t>
      </w:r>
      <w:proofErr w:type="spellStart"/>
      <w:r w:rsidRPr="00591734">
        <w:rPr>
          <w:color w:val="000000"/>
          <w:sz w:val="22"/>
          <w:szCs w:val="22"/>
        </w:rPr>
        <w:t>Eranet</w:t>
      </w:r>
      <w:proofErr w:type="spellEnd"/>
      <w:r w:rsidRPr="00591734">
        <w:rPr>
          <w:color w:val="000000"/>
          <w:sz w:val="22"/>
          <w:szCs w:val="22"/>
        </w:rPr>
        <w:t xml:space="preserve"> Neuron (AF12-NEUR0008-01 - WM2NA; and ANR-18-NEUR00002-01 - </w:t>
      </w:r>
      <w:proofErr w:type="spellStart"/>
      <w:r w:rsidRPr="00591734">
        <w:rPr>
          <w:color w:val="000000"/>
          <w:sz w:val="22"/>
          <w:szCs w:val="22"/>
        </w:rPr>
        <w:t>ADORe</w:t>
      </w:r>
      <w:proofErr w:type="spellEnd"/>
      <w:r w:rsidRPr="00591734">
        <w:rPr>
          <w:color w:val="000000"/>
          <w:sz w:val="22"/>
          <w:szCs w:val="22"/>
        </w:rPr>
        <w:t xml:space="preserve">), the </w:t>
      </w:r>
      <w:proofErr w:type="spellStart"/>
      <w:r w:rsidRPr="00591734">
        <w:rPr>
          <w:color w:val="000000"/>
          <w:sz w:val="22"/>
          <w:szCs w:val="22"/>
        </w:rPr>
        <w:t>Fondation</w:t>
      </w:r>
      <w:proofErr w:type="spellEnd"/>
      <w:r w:rsidRPr="00591734">
        <w:rPr>
          <w:color w:val="000000"/>
          <w:sz w:val="22"/>
          <w:szCs w:val="22"/>
        </w:rPr>
        <w:t xml:space="preserve"> de France (00081242), the </w:t>
      </w:r>
      <w:proofErr w:type="spellStart"/>
      <w:r w:rsidRPr="00591734">
        <w:rPr>
          <w:color w:val="000000"/>
          <w:sz w:val="22"/>
          <w:szCs w:val="22"/>
        </w:rPr>
        <w:t>Fondation</w:t>
      </w:r>
      <w:proofErr w:type="spellEnd"/>
      <w:r w:rsidRPr="00591734">
        <w:rPr>
          <w:color w:val="000000"/>
          <w:sz w:val="22"/>
          <w:szCs w:val="22"/>
        </w:rPr>
        <w:t xml:space="preserve"> pour la Recherche </w:t>
      </w:r>
      <w:proofErr w:type="spellStart"/>
      <w:r w:rsidRPr="00591734">
        <w:rPr>
          <w:color w:val="000000"/>
          <w:sz w:val="22"/>
          <w:szCs w:val="22"/>
        </w:rPr>
        <w:t>Médicale</w:t>
      </w:r>
      <w:proofErr w:type="spellEnd"/>
      <w:r w:rsidRPr="00591734">
        <w:rPr>
          <w:color w:val="000000"/>
          <w:sz w:val="22"/>
          <w:szCs w:val="22"/>
        </w:rPr>
        <w:t xml:space="preserve"> (DPA20140629802), the Mission </w:t>
      </w:r>
      <w:proofErr w:type="spellStart"/>
      <w:r w:rsidRPr="00591734">
        <w:rPr>
          <w:color w:val="000000"/>
          <w:sz w:val="22"/>
          <w:szCs w:val="22"/>
        </w:rPr>
        <w:t>Interministérielle</w:t>
      </w:r>
      <w:proofErr w:type="spellEnd"/>
      <w:r w:rsidRPr="00591734">
        <w:rPr>
          <w:color w:val="000000"/>
          <w:sz w:val="22"/>
          <w:szCs w:val="22"/>
        </w:rPr>
        <w:t xml:space="preserve"> de Lutte-</w:t>
      </w:r>
      <w:proofErr w:type="spellStart"/>
      <w:r w:rsidRPr="00591734">
        <w:rPr>
          <w:color w:val="000000"/>
          <w:sz w:val="22"/>
          <w:szCs w:val="22"/>
        </w:rPr>
        <w:t>contre</w:t>
      </w:r>
      <w:proofErr w:type="spellEnd"/>
      <w:r w:rsidRPr="00591734">
        <w:rPr>
          <w:color w:val="000000"/>
          <w:sz w:val="22"/>
          <w:szCs w:val="22"/>
        </w:rPr>
        <w:t>-les-Drogues-et-les-</w:t>
      </w:r>
      <w:proofErr w:type="spellStart"/>
      <w:r w:rsidRPr="00591734">
        <w:rPr>
          <w:color w:val="000000"/>
          <w:sz w:val="22"/>
          <w:szCs w:val="22"/>
        </w:rPr>
        <w:t>Conduites</w:t>
      </w:r>
      <w:proofErr w:type="spellEnd"/>
      <w:r w:rsidRPr="00591734">
        <w:rPr>
          <w:color w:val="000000"/>
          <w:sz w:val="22"/>
          <w:szCs w:val="22"/>
        </w:rPr>
        <w:t>-</w:t>
      </w:r>
      <w:proofErr w:type="spellStart"/>
      <w:r w:rsidRPr="00591734">
        <w:rPr>
          <w:color w:val="000000"/>
          <w:sz w:val="22"/>
          <w:szCs w:val="22"/>
        </w:rPr>
        <w:t>Addictives</w:t>
      </w:r>
      <w:proofErr w:type="spellEnd"/>
      <w:r w:rsidRPr="00591734">
        <w:rPr>
          <w:color w:val="000000"/>
          <w:sz w:val="22"/>
          <w:szCs w:val="22"/>
        </w:rPr>
        <w:t xml:space="preserve"> (MILDECA), the Assistance-</w:t>
      </w:r>
      <w:proofErr w:type="spellStart"/>
      <w:r w:rsidRPr="00591734">
        <w:rPr>
          <w:color w:val="000000"/>
          <w:sz w:val="22"/>
          <w:szCs w:val="22"/>
        </w:rPr>
        <w:t>Publique</w:t>
      </w:r>
      <w:proofErr w:type="spellEnd"/>
      <w:r w:rsidRPr="00591734">
        <w:rPr>
          <w:color w:val="000000"/>
          <w:sz w:val="22"/>
          <w:szCs w:val="22"/>
        </w:rPr>
        <w:t>-</w:t>
      </w:r>
      <w:proofErr w:type="spellStart"/>
      <w:r w:rsidRPr="00591734">
        <w:rPr>
          <w:color w:val="000000"/>
          <w:sz w:val="22"/>
          <w:szCs w:val="22"/>
        </w:rPr>
        <w:t>Hôpitaux</w:t>
      </w:r>
      <w:proofErr w:type="spellEnd"/>
      <w:r w:rsidRPr="00591734">
        <w:rPr>
          <w:color w:val="000000"/>
          <w:sz w:val="22"/>
          <w:szCs w:val="22"/>
        </w:rPr>
        <w:t xml:space="preserve">-de-Paris and INSERM (interface grant), Paris Sud University IDEX 2012, </w:t>
      </w:r>
      <w:r w:rsidRPr="00591734">
        <w:rPr>
          <w:color w:val="000000"/>
          <w:sz w:val="22"/>
          <w:szCs w:val="22"/>
        </w:rPr>
        <w:lastRenderedPageBreak/>
        <w:t xml:space="preserve">the </w:t>
      </w:r>
      <w:proofErr w:type="spellStart"/>
      <w:r w:rsidRPr="00591734">
        <w:rPr>
          <w:color w:val="000000"/>
          <w:sz w:val="22"/>
          <w:szCs w:val="22"/>
        </w:rPr>
        <w:t>Fondation</w:t>
      </w:r>
      <w:proofErr w:type="spellEnd"/>
      <w:r w:rsidRPr="00591734">
        <w:rPr>
          <w:color w:val="000000"/>
          <w:sz w:val="22"/>
          <w:szCs w:val="22"/>
        </w:rPr>
        <w:t xml:space="preserve"> de </w:t>
      </w:r>
      <w:proofErr w:type="spellStart"/>
      <w:r w:rsidRPr="00591734">
        <w:rPr>
          <w:color w:val="000000"/>
          <w:sz w:val="22"/>
          <w:szCs w:val="22"/>
        </w:rPr>
        <w:t>l’Avenir</w:t>
      </w:r>
      <w:proofErr w:type="spellEnd"/>
      <w:r w:rsidRPr="00591734">
        <w:rPr>
          <w:color w:val="000000"/>
          <w:sz w:val="22"/>
          <w:szCs w:val="22"/>
        </w:rPr>
        <w:t xml:space="preserve"> (grant AP-RM-17-013 ), the Fédération pour la Recherche sur le </w:t>
      </w:r>
      <w:proofErr w:type="spellStart"/>
      <w:r w:rsidRPr="00591734">
        <w:rPr>
          <w:color w:val="000000"/>
          <w:sz w:val="22"/>
          <w:szCs w:val="22"/>
        </w:rPr>
        <w:t>Cerveau</w:t>
      </w:r>
      <w:proofErr w:type="spellEnd"/>
      <w:r w:rsidR="00F03E21" w:rsidRPr="00F03E21">
        <w:rPr>
          <w:rFonts w:ascii="Helvetica" w:hAnsi="Helvetica" w:cs="Calibri"/>
          <w:b/>
          <w:bCs/>
          <w:color w:val="006FC9"/>
        </w:rPr>
        <w:t xml:space="preserve"> </w:t>
      </w:r>
      <w:r w:rsidR="00F03E21" w:rsidRPr="00F03E21">
        <w:rPr>
          <w:color w:val="000000"/>
          <w:sz w:val="22"/>
          <w:szCs w:val="22"/>
        </w:rPr>
        <w:t>the Ile-de-France Region (Action 16700103 -grant to QIM– VEAVE, 23002745–413 23002747)</w:t>
      </w:r>
      <w:r w:rsidRPr="00F03E21">
        <w:rPr>
          <w:color w:val="000000"/>
          <w:sz w:val="22"/>
          <w:szCs w:val="22"/>
        </w:rPr>
        <w:t>;</w:t>
      </w:r>
      <w:r w:rsidRPr="00591734">
        <w:rPr>
          <w:color w:val="000000"/>
          <w:sz w:val="22"/>
          <w:szCs w:val="22"/>
        </w:rPr>
        <w:t xml:space="preserve"> the National Institutes of Health, Science Foundation Ireland (16/ERCD/3797), U.S.A. (Axon, Testosterone and Mental Health during Adolescence; RO1 MH085772-01A1) and by NIH Consortium grant U54 EB020403, supported by a cross-NIH alliance that funds Big Data to Knowledge </w:t>
      </w:r>
      <w:proofErr w:type="spellStart"/>
      <w:r w:rsidRPr="00591734">
        <w:rPr>
          <w:color w:val="000000"/>
          <w:sz w:val="22"/>
          <w:szCs w:val="22"/>
        </w:rPr>
        <w:t>Centres</w:t>
      </w:r>
      <w:proofErr w:type="spellEnd"/>
      <w:r w:rsidRPr="00591734">
        <w:rPr>
          <w:color w:val="000000"/>
          <w:sz w:val="22"/>
          <w:szCs w:val="22"/>
        </w:rPr>
        <w:t xml:space="preserve"> of Excellence.</w:t>
      </w:r>
      <w:r w:rsidRPr="00591734">
        <w:rPr>
          <w:color w:val="000000"/>
          <w:sz w:val="22"/>
          <w:szCs w:val="22"/>
          <w:lang w:val="en-US"/>
        </w:rPr>
        <w:t xml:space="preserve"> </w:t>
      </w:r>
      <w:r w:rsidRPr="00591734">
        <w:rPr>
          <w:color w:val="000000"/>
          <w:sz w:val="22"/>
          <w:szCs w:val="22"/>
        </w:rPr>
        <w:t>This paper represents independent research partly funded by the NIHR Maudsley Biomedical Research Centre at South London and Maudsley NHS Foundation Trust and King’s College London. The views expressed are those of the authors and not necessarily those of the NIHR or the Department of Health and Social Care</w:t>
      </w:r>
      <w:r w:rsidRPr="00591734">
        <w:rPr>
          <w:color w:val="000000"/>
          <w:sz w:val="22"/>
          <w:szCs w:val="22"/>
          <w:lang w:val="en-US"/>
        </w:rPr>
        <w:t xml:space="preserve"> or </w:t>
      </w:r>
      <w:r w:rsidRPr="00591734">
        <w:rPr>
          <w:sz w:val="22"/>
          <w:szCs w:val="22"/>
        </w:rPr>
        <w:t>the European Union, the European Health and Digital Executive Agency (HADEA)</w:t>
      </w:r>
      <w:r w:rsidRPr="00591734">
        <w:rPr>
          <w:sz w:val="22"/>
          <w:szCs w:val="22"/>
          <w:lang w:val="en-US"/>
        </w:rPr>
        <w:t xml:space="preserve"> or</w:t>
      </w:r>
      <w:r w:rsidRPr="00591734">
        <w:rPr>
          <w:sz w:val="22"/>
          <w:szCs w:val="22"/>
        </w:rPr>
        <w:t xml:space="preserve"> UKRI</w:t>
      </w:r>
      <w:r w:rsidRPr="00591734">
        <w:rPr>
          <w:sz w:val="22"/>
          <w:szCs w:val="22"/>
          <w:lang w:val="en-US"/>
        </w:rPr>
        <w:t>.</w:t>
      </w:r>
      <w:r w:rsidR="00EE6BB9">
        <w:rPr>
          <w:sz w:val="22"/>
          <w:szCs w:val="22"/>
          <w:lang w:val="en-US"/>
        </w:rPr>
        <w:t xml:space="preserve"> </w:t>
      </w:r>
      <w:r w:rsidR="00EE6BB9" w:rsidRPr="00CE3529">
        <w:rPr>
          <w:sz w:val="22"/>
          <w:szCs w:val="22"/>
          <w:lang w:val="en-US"/>
        </w:rPr>
        <w:t>European Research Council under a consolidator grant (MENTALPRECISION, 101001118)</w:t>
      </w:r>
      <w:r w:rsidR="00EE6BB9">
        <w:rPr>
          <w:sz w:val="22"/>
          <w:szCs w:val="22"/>
          <w:lang w:val="en-US"/>
        </w:rPr>
        <w:t>.</w:t>
      </w:r>
    </w:p>
    <w:p w14:paraId="05A902EF" w14:textId="138F28D9" w:rsidR="00C040E7" w:rsidRDefault="00C040E7" w:rsidP="009D2614">
      <w:pPr>
        <w:spacing w:line="480" w:lineRule="auto"/>
        <w:rPr>
          <w:color w:val="000000"/>
          <w:sz w:val="22"/>
          <w:szCs w:val="22"/>
          <w:lang w:val="en-US"/>
        </w:rPr>
      </w:pPr>
    </w:p>
    <w:p w14:paraId="176AC9DA" w14:textId="28063458" w:rsidR="00636BC7" w:rsidRDefault="00636BC7" w:rsidP="009D2614">
      <w:pPr>
        <w:spacing w:line="480" w:lineRule="auto"/>
        <w:rPr>
          <w:color w:val="000000"/>
          <w:sz w:val="22"/>
          <w:szCs w:val="22"/>
        </w:rPr>
      </w:pPr>
      <w:r w:rsidRPr="00591734">
        <w:rPr>
          <w:color w:val="000000"/>
          <w:sz w:val="22"/>
          <w:szCs w:val="22"/>
        </w:rPr>
        <w:t xml:space="preserve">Dr. </w:t>
      </w:r>
      <w:proofErr w:type="spellStart"/>
      <w:r w:rsidRPr="00591734">
        <w:rPr>
          <w:color w:val="000000"/>
          <w:sz w:val="22"/>
          <w:szCs w:val="22"/>
        </w:rPr>
        <w:t>Banaschewski</w:t>
      </w:r>
      <w:proofErr w:type="spellEnd"/>
      <w:r w:rsidRPr="00591734">
        <w:rPr>
          <w:color w:val="000000"/>
          <w:sz w:val="22"/>
          <w:szCs w:val="22"/>
        </w:rPr>
        <w:t xml:space="preserve"> served in an advisory or consultancy role for Lundbeck, </w:t>
      </w:r>
      <w:proofErr w:type="spellStart"/>
      <w:r w:rsidRPr="00591734">
        <w:rPr>
          <w:color w:val="000000"/>
          <w:sz w:val="22"/>
          <w:szCs w:val="22"/>
        </w:rPr>
        <w:t>Medice</w:t>
      </w:r>
      <w:proofErr w:type="spellEnd"/>
      <w:r w:rsidRPr="00591734">
        <w:rPr>
          <w:color w:val="000000"/>
          <w:sz w:val="22"/>
          <w:szCs w:val="22"/>
        </w:rPr>
        <w:t xml:space="preserve">, </w:t>
      </w:r>
      <w:proofErr w:type="spellStart"/>
      <w:r w:rsidRPr="00591734">
        <w:rPr>
          <w:color w:val="000000"/>
          <w:sz w:val="22"/>
          <w:szCs w:val="22"/>
        </w:rPr>
        <w:t>Neurim</w:t>
      </w:r>
      <w:proofErr w:type="spellEnd"/>
      <w:r w:rsidRPr="00591734">
        <w:rPr>
          <w:color w:val="000000"/>
          <w:sz w:val="22"/>
          <w:szCs w:val="22"/>
        </w:rPr>
        <w:t xml:space="preserve"> Pharmaceuticals, </w:t>
      </w:r>
      <w:proofErr w:type="spellStart"/>
      <w:r w:rsidRPr="00591734">
        <w:rPr>
          <w:color w:val="000000"/>
          <w:sz w:val="22"/>
          <w:szCs w:val="22"/>
        </w:rPr>
        <w:t>Oberberg</w:t>
      </w:r>
      <w:proofErr w:type="spellEnd"/>
      <w:r w:rsidRPr="00591734">
        <w:rPr>
          <w:color w:val="000000"/>
          <w:sz w:val="22"/>
          <w:szCs w:val="22"/>
        </w:rPr>
        <w:t xml:space="preserve"> GmbH, Shire. He received conference support or speaker’s fee from Lilly, </w:t>
      </w:r>
      <w:proofErr w:type="spellStart"/>
      <w:r w:rsidRPr="00591734">
        <w:rPr>
          <w:color w:val="000000"/>
          <w:sz w:val="22"/>
          <w:szCs w:val="22"/>
        </w:rPr>
        <w:t>Medice</w:t>
      </w:r>
      <w:proofErr w:type="spellEnd"/>
      <w:r w:rsidRPr="00591734">
        <w:rPr>
          <w:color w:val="000000"/>
          <w:sz w:val="22"/>
          <w:szCs w:val="22"/>
        </w:rPr>
        <w:t xml:space="preserve">, Novartis and Shire. He has been involved in clinical trials conducted by Shire &amp; </w:t>
      </w:r>
      <w:proofErr w:type="spellStart"/>
      <w:r w:rsidRPr="00591734">
        <w:rPr>
          <w:color w:val="000000"/>
          <w:sz w:val="22"/>
          <w:szCs w:val="22"/>
        </w:rPr>
        <w:t>Viforpharma</w:t>
      </w:r>
      <w:proofErr w:type="spellEnd"/>
      <w:r w:rsidRPr="00591734">
        <w:rPr>
          <w:color w:val="000000"/>
          <w:sz w:val="22"/>
          <w:szCs w:val="22"/>
        </w:rPr>
        <w:t xml:space="preserve">. He received royalties from Hogrefe, Kohlhammer, CIP Medien, Oxford University Press. The present work is unrelated to the above grants and relationships. Dr. </w:t>
      </w:r>
      <w:proofErr w:type="spellStart"/>
      <w:r w:rsidRPr="00591734">
        <w:rPr>
          <w:color w:val="000000"/>
          <w:sz w:val="22"/>
          <w:szCs w:val="22"/>
        </w:rPr>
        <w:t>Poustka</w:t>
      </w:r>
      <w:proofErr w:type="spellEnd"/>
      <w:r w:rsidRPr="00591734">
        <w:rPr>
          <w:color w:val="000000"/>
          <w:sz w:val="22"/>
          <w:szCs w:val="22"/>
        </w:rPr>
        <w:t xml:space="preserve"> served in an advisory or consultancy role for Roche and </w:t>
      </w:r>
      <w:proofErr w:type="spellStart"/>
      <w:r w:rsidRPr="00591734">
        <w:rPr>
          <w:color w:val="000000"/>
          <w:sz w:val="22"/>
          <w:szCs w:val="22"/>
        </w:rPr>
        <w:t>Viforpharm</w:t>
      </w:r>
      <w:proofErr w:type="spellEnd"/>
      <w:r w:rsidRPr="00591734">
        <w:rPr>
          <w:color w:val="000000"/>
          <w:sz w:val="22"/>
          <w:szCs w:val="22"/>
        </w:rPr>
        <w:t xml:space="preserve"> and received a speaker's fee from Shire. She received royalties from Hogrefe, Kohlhammer and </w:t>
      </w:r>
      <w:proofErr w:type="spellStart"/>
      <w:r w:rsidRPr="00591734">
        <w:rPr>
          <w:color w:val="000000"/>
          <w:sz w:val="22"/>
          <w:szCs w:val="22"/>
        </w:rPr>
        <w:t>Schattauer</w:t>
      </w:r>
      <w:proofErr w:type="spellEnd"/>
      <w:r w:rsidRPr="00591734">
        <w:rPr>
          <w:color w:val="000000"/>
          <w:sz w:val="22"/>
          <w:szCs w:val="22"/>
        </w:rPr>
        <w:t xml:space="preserve">. </w:t>
      </w:r>
      <w:r w:rsidR="00F03E21">
        <w:rPr>
          <w:color w:val="000000"/>
          <w:sz w:val="22"/>
          <w:szCs w:val="22"/>
        </w:rPr>
        <w:t xml:space="preserve">Dr. Robbins </w:t>
      </w:r>
      <w:r w:rsidR="00F03E21" w:rsidRPr="00F03E21">
        <w:rPr>
          <w:color w:val="000000"/>
          <w:sz w:val="22"/>
          <w:szCs w:val="22"/>
        </w:rPr>
        <w:t xml:space="preserve">provides consultancy for Cambridge Cognition and </w:t>
      </w:r>
      <w:proofErr w:type="gramStart"/>
      <w:r w:rsidR="00F03E21" w:rsidRPr="00F03E21">
        <w:rPr>
          <w:color w:val="000000"/>
          <w:sz w:val="22"/>
          <w:szCs w:val="22"/>
        </w:rPr>
        <w:t>Supernus, and</w:t>
      </w:r>
      <w:proofErr w:type="gramEnd"/>
      <w:r w:rsidR="00F03E21" w:rsidRPr="00F03E21">
        <w:rPr>
          <w:color w:val="000000"/>
          <w:sz w:val="22"/>
          <w:szCs w:val="22"/>
        </w:rPr>
        <w:t xml:space="preserve"> has a research grant with Shionogi.</w:t>
      </w:r>
      <w:r w:rsidR="00F03E21">
        <w:rPr>
          <w:color w:val="000000"/>
          <w:sz w:val="22"/>
          <w:szCs w:val="22"/>
        </w:rPr>
        <w:t xml:space="preserve"> He has also received </w:t>
      </w:r>
      <w:r w:rsidR="00F03E21" w:rsidRPr="00F03E21">
        <w:rPr>
          <w:color w:val="000000"/>
          <w:sz w:val="22"/>
          <w:szCs w:val="22"/>
        </w:rPr>
        <w:t>editorial honoraria from Elsevier and Springer-Nature</w:t>
      </w:r>
      <w:r w:rsidR="00F03E21">
        <w:rPr>
          <w:color w:val="000000"/>
          <w:sz w:val="22"/>
          <w:szCs w:val="22"/>
        </w:rPr>
        <w:t xml:space="preserve">. </w:t>
      </w:r>
      <w:r w:rsidRPr="00591734">
        <w:rPr>
          <w:color w:val="000000"/>
          <w:sz w:val="22"/>
          <w:szCs w:val="22"/>
        </w:rPr>
        <w:t>The present work is unrelated to the above grants and relationships. The other authors report no biomedical financial interests or potential conflicts of interest. </w:t>
      </w:r>
    </w:p>
    <w:p w14:paraId="1112D1CA" w14:textId="77777777" w:rsidR="007714C0" w:rsidRPr="00591734" w:rsidRDefault="007714C0" w:rsidP="009D2614">
      <w:pPr>
        <w:spacing w:line="480" w:lineRule="auto"/>
        <w:rPr>
          <w:color w:val="000000"/>
          <w:sz w:val="22"/>
          <w:szCs w:val="22"/>
        </w:rPr>
      </w:pPr>
    </w:p>
    <w:p w14:paraId="79502B04" w14:textId="4376C464" w:rsidR="00636BC7" w:rsidRDefault="007714C0" w:rsidP="009D2614">
      <w:pPr>
        <w:spacing w:line="480" w:lineRule="auto"/>
        <w:rPr>
          <w:color w:val="000000"/>
          <w:sz w:val="22"/>
          <w:szCs w:val="22"/>
        </w:rPr>
      </w:pPr>
      <w:r>
        <w:rPr>
          <w:color w:val="000000"/>
          <w:sz w:val="22"/>
          <w:szCs w:val="22"/>
          <w:lang w:val="en-US"/>
        </w:rPr>
        <w:t xml:space="preserve">None of the funding organizations or sponsors had a role </w:t>
      </w:r>
      <w:proofErr w:type="gramStart"/>
      <w:r>
        <w:rPr>
          <w:color w:val="000000"/>
          <w:sz w:val="22"/>
          <w:szCs w:val="22"/>
          <w:lang w:val="en-US"/>
        </w:rPr>
        <w:t>in:</w:t>
      </w:r>
      <w:proofErr w:type="gramEnd"/>
      <w:r>
        <w:rPr>
          <w:color w:val="000000"/>
          <w:sz w:val="22"/>
          <w:szCs w:val="22"/>
          <w:lang w:val="en-US"/>
        </w:rPr>
        <w:t xml:space="preserve"> </w:t>
      </w:r>
      <w:r w:rsidRPr="007714C0">
        <w:rPr>
          <w:color w:val="000000"/>
          <w:sz w:val="22"/>
          <w:szCs w:val="22"/>
        </w:rPr>
        <w:t>design and conduct of the study; collection, management, analysis, and interpretation of the data; preparation, review, or approval of the manuscript; and decision to submit the manuscript for publication.</w:t>
      </w:r>
    </w:p>
    <w:p w14:paraId="39DF3966" w14:textId="77777777" w:rsidR="007714C0" w:rsidRPr="00591734" w:rsidRDefault="007714C0" w:rsidP="009D2614">
      <w:pPr>
        <w:spacing w:line="480" w:lineRule="auto"/>
        <w:rPr>
          <w:color w:val="000000"/>
          <w:sz w:val="22"/>
          <w:szCs w:val="22"/>
          <w:lang w:val="en-US"/>
        </w:rPr>
      </w:pPr>
    </w:p>
    <w:p w14:paraId="1F63F57A" w14:textId="1A5B85C4" w:rsidR="007714C0" w:rsidRDefault="00C040E7" w:rsidP="009D2614">
      <w:pPr>
        <w:spacing w:line="480" w:lineRule="auto"/>
        <w:rPr>
          <w:color w:val="000000"/>
          <w:sz w:val="22"/>
          <w:szCs w:val="22"/>
        </w:rPr>
      </w:pPr>
      <w:r w:rsidRPr="00591734">
        <w:rPr>
          <w:color w:val="000000"/>
          <w:sz w:val="22"/>
          <w:szCs w:val="22"/>
        </w:rPr>
        <w:lastRenderedPageBreak/>
        <w:t xml:space="preserve">We also thank the additional raters for the DAWBA-SDQ: Patricia Conrod, Maren Struve, Jani Penttilä, Viola Kappel, Yvonne Grimmer, </w:t>
      </w:r>
      <w:proofErr w:type="spellStart"/>
      <w:r w:rsidRPr="00591734">
        <w:rPr>
          <w:color w:val="000000"/>
          <w:sz w:val="22"/>
          <w:szCs w:val="22"/>
        </w:rPr>
        <w:t>Tahmine</w:t>
      </w:r>
      <w:proofErr w:type="spellEnd"/>
      <w:r w:rsidRPr="00591734">
        <w:rPr>
          <w:color w:val="000000"/>
          <w:sz w:val="22"/>
          <w:szCs w:val="22"/>
        </w:rPr>
        <w:t xml:space="preserve"> Fadai, Corinna </w:t>
      </w:r>
      <w:proofErr w:type="spellStart"/>
      <w:r w:rsidRPr="00591734">
        <w:rPr>
          <w:color w:val="000000"/>
          <w:sz w:val="22"/>
          <w:szCs w:val="22"/>
        </w:rPr>
        <w:t>Insensee</w:t>
      </w:r>
      <w:proofErr w:type="spellEnd"/>
      <w:r w:rsidRPr="00591734">
        <w:rPr>
          <w:color w:val="000000"/>
          <w:sz w:val="22"/>
          <w:szCs w:val="22"/>
        </w:rPr>
        <w:t>, Andreas Becker, Andreas Becker-Isensee.</w:t>
      </w:r>
    </w:p>
    <w:p w14:paraId="44275DC2" w14:textId="77777777" w:rsidR="007714C0" w:rsidRPr="00591734" w:rsidRDefault="007714C0" w:rsidP="009D2614">
      <w:pPr>
        <w:spacing w:line="480" w:lineRule="auto"/>
        <w:rPr>
          <w:color w:val="000000"/>
          <w:sz w:val="22"/>
          <w:szCs w:val="22"/>
        </w:rPr>
      </w:pPr>
    </w:p>
    <w:p w14:paraId="500DB057" w14:textId="47D1262D" w:rsidR="00636BC7" w:rsidRDefault="00636BC7" w:rsidP="009D2614">
      <w:pPr>
        <w:spacing w:line="480" w:lineRule="auto"/>
        <w:rPr>
          <w:color w:val="000000"/>
          <w:sz w:val="22"/>
          <w:szCs w:val="22"/>
          <w:lang w:val="en-US"/>
        </w:rPr>
      </w:pPr>
      <w:r w:rsidRPr="00591734">
        <w:rPr>
          <w:color w:val="000000"/>
          <w:sz w:val="22"/>
          <w:szCs w:val="22"/>
          <w:lang w:val="en-US"/>
        </w:rPr>
        <w:t xml:space="preserve">T.A.L. and G.S. wrote the manuscript, and feedback and editing were provided by all authors. T.J., A.M., </w:t>
      </w:r>
      <w:proofErr w:type="gramStart"/>
      <w:r w:rsidRPr="00591734">
        <w:rPr>
          <w:color w:val="000000"/>
          <w:sz w:val="22"/>
          <w:szCs w:val="22"/>
          <w:lang w:val="en-US"/>
        </w:rPr>
        <w:t>N.V. ,</w:t>
      </w:r>
      <w:proofErr w:type="gramEnd"/>
      <w:r w:rsidRPr="00591734">
        <w:rPr>
          <w:color w:val="000000"/>
          <w:sz w:val="22"/>
          <w:szCs w:val="22"/>
          <w:lang w:val="en-US"/>
        </w:rPr>
        <w:t xml:space="preserve">E.P., contributed to statistical analysis. N.V., T.B., A.L.W.B., H.F., A.G., H.G., P.G., A.H., R.B., J.-L.M, M.-L.P.M., E.A. F.N., D.P.O., H.V., T.P., L.P., M.B., M.J.B., B.M.N., A.S., Z.Z., L.R., J.W., Y.Z., S. K., C. B., M.N.S, R.W, U.S., J.S., H.W. S.D., acquired the data. A.L.W.B., L.W., N.V., H.L., R.L., E.A., contributed to neuroimaging data processing and analysis. T.A.L., G.S., A.H., J.F., T.W.R., S.D., A.M. </w:t>
      </w:r>
      <w:r w:rsidRPr="00591734">
        <w:rPr>
          <w:sz w:val="22"/>
          <w:szCs w:val="22"/>
        </w:rPr>
        <w:t>conceptualized the study</w:t>
      </w:r>
      <w:r w:rsidRPr="00591734">
        <w:rPr>
          <w:sz w:val="22"/>
          <w:szCs w:val="22"/>
          <w:lang w:val="en-US"/>
        </w:rPr>
        <w:t>.</w:t>
      </w:r>
      <w:r w:rsidR="00392FED">
        <w:rPr>
          <w:sz w:val="22"/>
          <w:szCs w:val="22"/>
          <w:lang w:val="en-US"/>
        </w:rPr>
        <w:t xml:space="preserve"> T.A.L and G.S. had full access to all data in the present study and take responsibility for the integrity of the data and the accuracy of the data analysis.</w:t>
      </w:r>
    </w:p>
    <w:p w14:paraId="643F49BB" w14:textId="68E13F5D" w:rsidR="00C040E7" w:rsidRPr="00591734" w:rsidRDefault="00037F64" w:rsidP="009D2614">
      <w:pPr>
        <w:spacing w:line="480" w:lineRule="auto"/>
        <w:rPr>
          <w:b/>
          <w:color w:val="000000"/>
          <w:sz w:val="22"/>
          <w:szCs w:val="22"/>
        </w:rPr>
      </w:pPr>
      <w:r w:rsidRPr="00591734">
        <w:rPr>
          <w:b/>
          <w:color w:val="000000"/>
          <w:sz w:val="22"/>
          <w:szCs w:val="22"/>
        </w:rPr>
        <w:t>References</w:t>
      </w:r>
    </w:p>
    <w:p w14:paraId="48C23A09" w14:textId="7D471EA2" w:rsidR="00810317" w:rsidRDefault="00015939"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sidRPr="00591734">
        <w:rPr>
          <w:color w:val="000000"/>
          <w:sz w:val="22"/>
          <w:szCs w:val="22"/>
        </w:rPr>
        <w:fldChar w:fldCharType="begin"/>
      </w:r>
      <w:r w:rsidR="00810317">
        <w:rPr>
          <w:color w:val="000000"/>
          <w:sz w:val="22"/>
          <w:szCs w:val="22"/>
          <w:lang w:val="en-US"/>
        </w:rPr>
        <w:instrText>ADDIN paperpile_bibliography &lt;pp-bibliography&gt;&lt;first-reference-indices&gt;&lt;formatting&gt;1&lt;/formatting&gt;&lt;space-after&gt;1&lt;/space-after&gt;&lt;/first-reference-indices&gt;&lt;/pp-bibliography&gt; \* MERGEFORMAT</w:instrText>
      </w:r>
      <w:r w:rsidRPr="00591734">
        <w:rPr>
          <w:color w:val="000000"/>
          <w:sz w:val="22"/>
          <w:szCs w:val="22"/>
        </w:rPr>
        <w:fldChar w:fldCharType="separate"/>
      </w:r>
      <w:r w:rsidR="00810317">
        <w:rPr>
          <w:color w:val="000000"/>
          <w:sz w:val="22"/>
          <w:szCs w:val="22"/>
          <w:lang w:val="en-US"/>
        </w:rPr>
        <w:t>1.</w:t>
      </w:r>
      <w:r w:rsidR="00810317">
        <w:rPr>
          <w:color w:val="000000"/>
          <w:sz w:val="22"/>
          <w:szCs w:val="22"/>
          <w:lang w:val="en-US"/>
        </w:rPr>
        <w:tab/>
        <w:t xml:space="preserve">Insel TR, Cuthbert BN. Medicine. Brain disorders? Precisely. </w:t>
      </w:r>
      <w:r w:rsidR="00810317" w:rsidRPr="00810317">
        <w:rPr>
          <w:i/>
          <w:color w:val="000000"/>
          <w:sz w:val="22"/>
          <w:szCs w:val="22"/>
          <w:lang w:val="en-US"/>
        </w:rPr>
        <w:t>Science</w:t>
      </w:r>
      <w:r w:rsidR="00810317">
        <w:rPr>
          <w:color w:val="000000"/>
          <w:sz w:val="22"/>
          <w:szCs w:val="22"/>
          <w:lang w:val="en-US"/>
        </w:rPr>
        <w:t>. 2015;348(6234):499-500.</w:t>
      </w:r>
    </w:p>
    <w:p w14:paraId="0CD8F5FB"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2.</w:t>
      </w:r>
      <w:r>
        <w:rPr>
          <w:color w:val="000000"/>
          <w:sz w:val="22"/>
          <w:szCs w:val="22"/>
          <w:lang w:val="en-US"/>
        </w:rPr>
        <w:tab/>
        <w:t xml:space="preserve">Opel N, Goltermann J, Hermesdorf M, Berger K, Baune BT, Dannlowski U. Cross-Disorder Analysis of Brain Structural Abnormalities in Six Major Psychiatric Disorders: A Secondary Analysis of Mega- and Meta-analytical Findings From the ENIGMA Consortium. </w:t>
      </w:r>
      <w:r w:rsidRPr="00810317">
        <w:rPr>
          <w:i/>
          <w:color w:val="000000"/>
          <w:sz w:val="22"/>
          <w:szCs w:val="22"/>
          <w:lang w:val="en-US"/>
        </w:rPr>
        <w:t>Biol Psychiatry</w:t>
      </w:r>
      <w:r>
        <w:rPr>
          <w:color w:val="000000"/>
          <w:sz w:val="22"/>
          <w:szCs w:val="22"/>
          <w:lang w:val="en-US"/>
        </w:rPr>
        <w:t>. 2020;88(9):678-686.</w:t>
      </w:r>
    </w:p>
    <w:p w14:paraId="5A062538"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3.</w:t>
      </w:r>
      <w:r>
        <w:rPr>
          <w:color w:val="000000"/>
          <w:sz w:val="22"/>
          <w:szCs w:val="22"/>
          <w:lang w:val="en-US"/>
        </w:rPr>
        <w:tab/>
        <w:t xml:space="preserve">Sprooten E, Rasgon A, Goodman M, et al. Addressing reverse inference in psychiatric neuroimaging: Meta-analyses of task-related brain activation in common mental disorders. </w:t>
      </w:r>
      <w:r w:rsidRPr="00810317">
        <w:rPr>
          <w:i/>
          <w:color w:val="000000"/>
          <w:sz w:val="22"/>
          <w:szCs w:val="22"/>
          <w:lang w:val="en-US"/>
        </w:rPr>
        <w:t>Hum Brain Mapp</w:t>
      </w:r>
      <w:r>
        <w:rPr>
          <w:color w:val="000000"/>
          <w:sz w:val="22"/>
          <w:szCs w:val="22"/>
          <w:lang w:val="en-US"/>
        </w:rPr>
        <w:t>. 2017;38(4):1846-1864.</w:t>
      </w:r>
    </w:p>
    <w:p w14:paraId="383C61E3"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4.</w:t>
      </w:r>
      <w:r>
        <w:rPr>
          <w:color w:val="000000"/>
          <w:sz w:val="22"/>
          <w:szCs w:val="22"/>
          <w:lang w:val="en-US"/>
        </w:rPr>
        <w:tab/>
        <w:t xml:space="preserve">Chen CP, Keown CL, Jahedi A, et al. Diagnostic classification of intrinsic functional connectivity highlights somatosensory, default mode, and visual regions in autism. </w:t>
      </w:r>
      <w:r w:rsidRPr="00810317">
        <w:rPr>
          <w:i/>
          <w:color w:val="000000"/>
          <w:sz w:val="22"/>
          <w:szCs w:val="22"/>
          <w:lang w:val="en-US"/>
        </w:rPr>
        <w:t>Neuroimage Clin</w:t>
      </w:r>
      <w:r>
        <w:rPr>
          <w:color w:val="000000"/>
          <w:sz w:val="22"/>
          <w:szCs w:val="22"/>
          <w:lang w:val="en-US"/>
        </w:rPr>
        <w:t>. 2015;8:238-245.</w:t>
      </w:r>
    </w:p>
    <w:p w14:paraId="084C65B4" w14:textId="77777777" w:rsidR="00810317" w:rsidRP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de-DE"/>
        </w:rPr>
      </w:pPr>
      <w:r>
        <w:rPr>
          <w:color w:val="000000"/>
          <w:sz w:val="22"/>
          <w:szCs w:val="22"/>
          <w:lang w:val="en-US"/>
        </w:rPr>
        <w:t>5.</w:t>
      </w:r>
      <w:r>
        <w:rPr>
          <w:color w:val="000000"/>
          <w:sz w:val="22"/>
          <w:szCs w:val="22"/>
          <w:lang w:val="en-US"/>
        </w:rPr>
        <w:tab/>
        <w:t xml:space="preserve">Jia T, Ing A, Quinlan EB, et al. Neurobehavioural characterisation and stratification of reinforcement-related behaviour. </w:t>
      </w:r>
      <w:r w:rsidRPr="00810317">
        <w:rPr>
          <w:i/>
          <w:color w:val="000000"/>
          <w:sz w:val="22"/>
          <w:szCs w:val="22"/>
          <w:lang w:val="de-DE"/>
        </w:rPr>
        <w:t>Nat Hum Behav</w:t>
      </w:r>
      <w:r w:rsidRPr="00810317">
        <w:rPr>
          <w:color w:val="000000"/>
          <w:sz w:val="22"/>
          <w:szCs w:val="22"/>
          <w:lang w:val="de-DE"/>
        </w:rPr>
        <w:t>. 2020;4(5):544-558.</w:t>
      </w:r>
    </w:p>
    <w:p w14:paraId="7AF13444" w14:textId="77777777" w:rsidR="00810317" w:rsidRP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de-DE"/>
        </w:rPr>
      </w:pPr>
      <w:r w:rsidRPr="00810317">
        <w:rPr>
          <w:color w:val="000000"/>
          <w:sz w:val="22"/>
          <w:szCs w:val="22"/>
          <w:lang w:val="de-DE"/>
        </w:rPr>
        <w:t>6.</w:t>
      </w:r>
      <w:r w:rsidRPr="00810317">
        <w:rPr>
          <w:color w:val="000000"/>
          <w:sz w:val="22"/>
          <w:szCs w:val="22"/>
          <w:lang w:val="de-DE"/>
        </w:rPr>
        <w:tab/>
        <w:t xml:space="preserve">Kotov R, Krueger RF, Watson D, et al. </w:t>
      </w:r>
      <w:r>
        <w:rPr>
          <w:color w:val="000000"/>
          <w:sz w:val="22"/>
          <w:szCs w:val="22"/>
          <w:lang w:val="en-US"/>
        </w:rPr>
        <w:t xml:space="preserve">The Hierarchical Taxonomy of Psychopathology (HiTOP): A dimensional alternative to traditional nosologies. </w:t>
      </w:r>
      <w:r w:rsidRPr="00810317">
        <w:rPr>
          <w:i/>
          <w:color w:val="000000"/>
          <w:sz w:val="22"/>
          <w:szCs w:val="22"/>
          <w:lang w:val="de-DE"/>
        </w:rPr>
        <w:t>J Abnorm Psychol</w:t>
      </w:r>
      <w:r w:rsidRPr="00810317">
        <w:rPr>
          <w:color w:val="000000"/>
          <w:sz w:val="22"/>
          <w:szCs w:val="22"/>
          <w:lang w:val="de-DE"/>
        </w:rPr>
        <w:t>. 2017;126(4):454-477.</w:t>
      </w:r>
    </w:p>
    <w:p w14:paraId="66D24F11"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sidRPr="00810317">
        <w:rPr>
          <w:color w:val="000000"/>
          <w:sz w:val="22"/>
          <w:szCs w:val="22"/>
          <w:lang w:val="de-DE"/>
        </w:rPr>
        <w:t>7.</w:t>
      </w:r>
      <w:r w:rsidRPr="00810317">
        <w:rPr>
          <w:color w:val="000000"/>
          <w:sz w:val="22"/>
          <w:szCs w:val="22"/>
          <w:lang w:val="de-DE"/>
        </w:rPr>
        <w:tab/>
        <w:t xml:space="preserve">Schumann G, Loth E, Banaschewski T, et al. </w:t>
      </w:r>
      <w:r>
        <w:rPr>
          <w:color w:val="000000"/>
          <w:sz w:val="22"/>
          <w:szCs w:val="22"/>
          <w:lang w:val="en-US"/>
        </w:rPr>
        <w:t xml:space="preserve">The IMAGEN study: reinforcement-related behaviour in normal brain function and psychopathology. </w:t>
      </w:r>
      <w:r w:rsidRPr="00810317">
        <w:rPr>
          <w:i/>
          <w:color w:val="000000"/>
          <w:sz w:val="22"/>
          <w:szCs w:val="22"/>
          <w:lang w:val="en-US"/>
        </w:rPr>
        <w:t>Mol Psychiatry</w:t>
      </w:r>
      <w:r>
        <w:rPr>
          <w:color w:val="000000"/>
          <w:sz w:val="22"/>
          <w:szCs w:val="22"/>
          <w:lang w:val="en-US"/>
        </w:rPr>
        <w:t>. 2010;15(12):1128-1139.</w:t>
      </w:r>
    </w:p>
    <w:p w14:paraId="3C1AE17D"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8.</w:t>
      </w:r>
      <w:r>
        <w:rPr>
          <w:color w:val="000000"/>
          <w:sz w:val="22"/>
          <w:szCs w:val="22"/>
          <w:lang w:val="en-US"/>
        </w:rPr>
        <w:tab/>
        <w:t xml:space="preserve">Goodman R, Ford T, Richards H, Gatward R, Meltzer H. The Development and Well-Being Assessment: description and initial validation of an integrated assessment of child and adolescent psychopathology. </w:t>
      </w:r>
      <w:r w:rsidRPr="00810317">
        <w:rPr>
          <w:i/>
          <w:color w:val="000000"/>
          <w:sz w:val="22"/>
          <w:szCs w:val="22"/>
          <w:lang w:val="en-US"/>
        </w:rPr>
        <w:t>J Child Psychol Psychiatry</w:t>
      </w:r>
      <w:r>
        <w:rPr>
          <w:color w:val="000000"/>
          <w:sz w:val="22"/>
          <w:szCs w:val="22"/>
          <w:lang w:val="en-US"/>
        </w:rPr>
        <w:t>. 2000;41(5):645-655.</w:t>
      </w:r>
    </w:p>
    <w:p w14:paraId="0E60CD5D"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lastRenderedPageBreak/>
        <w:t>9.</w:t>
      </w:r>
      <w:r>
        <w:rPr>
          <w:color w:val="000000"/>
          <w:sz w:val="22"/>
          <w:szCs w:val="22"/>
          <w:lang w:val="en-US"/>
        </w:rPr>
        <w:tab/>
        <w:t xml:space="preserve">Goodman R. The Strengths and Difficulties Questionnaire: a research note. </w:t>
      </w:r>
      <w:r w:rsidRPr="00810317">
        <w:rPr>
          <w:i/>
          <w:color w:val="000000"/>
          <w:sz w:val="22"/>
          <w:szCs w:val="22"/>
          <w:lang w:val="en-US"/>
        </w:rPr>
        <w:t>J Child Psychol Psychiatry</w:t>
      </w:r>
      <w:r>
        <w:rPr>
          <w:color w:val="000000"/>
          <w:sz w:val="22"/>
          <w:szCs w:val="22"/>
          <w:lang w:val="en-US"/>
        </w:rPr>
        <w:t>. 1997;38(5):581-586.</w:t>
      </w:r>
    </w:p>
    <w:p w14:paraId="1D92CBB5"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10.</w:t>
      </w:r>
      <w:r>
        <w:rPr>
          <w:color w:val="000000"/>
          <w:sz w:val="22"/>
          <w:szCs w:val="22"/>
          <w:lang w:val="en-US"/>
        </w:rPr>
        <w:tab/>
        <w:t xml:space="preserve">Saunders JB, Aasland OG, Babor TF, de la Fuente JR, Grant M. Development of the Alcohol Use Disorders Identification Test (AUDIT): WHO collaborative project on early detection of persons with harmful alcohol consumption--II. </w:t>
      </w:r>
      <w:r w:rsidRPr="00810317">
        <w:rPr>
          <w:i/>
          <w:color w:val="000000"/>
          <w:sz w:val="22"/>
          <w:szCs w:val="22"/>
          <w:lang w:val="en-US"/>
        </w:rPr>
        <w:t>Addiction</w:t>
      </w:r>
      <w:r>
        <w:rPr>
          <w:color w:val="000000"/>
          <w:sz w:val="22"/>
          <w:szCs w:val="22"/>
          <w:lang w:val="en-US"/>
        </w:rPr>
        <w:t>. 1993;88(6):791-804.</w:t>
      </w:r>
    </w:p>
    <w:p w14:paraId="4A5DFB41"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11.</w:t>
      </w:r>
      <w:r>
        <w:rPr>
          <w:color w:val="000000"/>
          <w:sz w:val="22"/>
          <w:szCs w:val="22"/>
          <w:lang w:val="en-US"/>
        </w:rPr>
        <w:tab/>
        <w:t xml:space="preserve">Tenenhaus M, Tenenhaus A, Groenen PJF. Regularized Generalized Canonical Correlation Analysis: A Framework for Sequential Multiblock Component Methods. </w:t>
      </w:r>
      <w:r w:rsidRPr="00810317">
        <w:rPr>
          <w:i/>
          <w:color w:val="000000"/>
          <w:sz w:val="22"/>
          <w:szCs w:val="22"/>
          <w:lang w:val="en-US"/>
        </w:rPr>
        <w:t>Psychometrika</w:t>
      </w:r>
      <w:r>
        <w:rPr>
          <w:color w:val="000000"/>
          <w:sz w:val="22"/>
          <w:szCs w:val="22"/>
          <w:lang w:val="en-US"/>
        </w:rPr>
        <w:t>. Published online May 23, 2017. doi:10.1007/s11336-017-9573-x</w:t>
      </w:r>
    </w:p>
    <w:p w14:paraId="75C5A025"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12.</w:t>
      </w:r>
      <w:r>
        <w:rPr>
          <w:color w:val="000000"/>
          <w:sz w:val="22"/>
          <w:szCs w:val="22"/>
          <w:lang w:val="en-US"/>
        </w:rPr>
        <w:tab/>
        <w:t xml:space="preserve">Tenenhaus A, Philippe C, Guillemot V, Le Cao KA, Grill J, Frouin V. Variable selection for generalized canonical correlation analysis. </w:t>
      </w:r>
      <w:r w:rsidRPr="00810317">
        <w:rPr>
          <w:i/>
          <w:color w:val="000000"/>
          <w:sz w:val="22"/>
          <w:szCs w:val="22"/>
          <w:lang w:val="en-US"/>
        </w:rPr>
        <w:t>Biostatistics</w:t>
      </w:r>
      <w:r>
        <w:rPr>
          <w:color w:val="000000"/>
          <w:sz w:val="22"/>
          <w:szCs w:val="22"/>
          <w:lang w:val="en-US"/>
        </w:rPr>
        <w:t>. 2014;15(3):569-583.</w:t>
      </w:r>
    </w:p>
    <w:p w14:paraId="70D18A7B"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13.</w:t>
      </w:r>
      <w:r>
        <w:rPr>
          <w:color w:val="000000"/>
          <w:sz w:val="22"/>
          <w:szCs w:val="22"/>
          <w:lang w:val="en-US"/>
        </w:rPr>
        <w:tab/>
        <w:t xml:space="preserve">Xia CH, Ma Z, Ciric R, et al. Linked dimensions of psychopathology and connectivity in functional brain networks. </w:t>
      </w:r>
      <w:r w:rsidRPr="00810317">
        <w:rPr>
          <w:i/>
          <w:color w:val="000000"/>
          <w:sz w:val="22"/>
          <w:szCs w:val="22"/>
          <w:lang w:val="en-US"/>
        </w:rPr>
        <w:t>Nat Commun</w:t>
      </w:r>
      <w:r>
        <w:rPr>
          <w:color w:val="000000"/>
          <w:sz w:val="22"/>
          <w:szCs w:val="22"/>
          <w:lang w:val="en-US"/>
        </w:rPr>
        <w:t>. 2018;9(1):3003.</w:t>
      </w:r>
    </w:p>
    <w:p w14:paraId="5FE36A83" w14:textId="77777777" w:rsidR="00810317" w:rsidRPr="00A62003"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de-DE"/>
        </w:rPr>
      </w:pPr>
      <w:r>
        <w:rPr>
          <w:color w:val="000000"/>
          <w:sz w:val="22"/>
          <w:szCs w:val="22"/>
          <w:lang w:val="en-US"/>
        </w:rPr>
        <w:t>14.</w:t>
      </w:r>
      <w:r>
        <w:rPr>
          <w:color w:val="000000"/>
          <w:sz w:val="22"/>
          <w:szCs w:val="22"/>
          <w:lang w:val="en-US"/>
        </w:rPr>
        <w:tab/>
        <w:t xml:space="preserve">Ing A, Sämann PG, Chu C, et al. Identification of neurobehavioural symptom groups based on shared brain mechanisms. </w:t>
      </w:r>
      <w:r w:rsidRPr="00A62003">
        <w:rPr>
          <w:i/>
          <w:color w:val="000000"/>
          <w:sz w:val="22"/>
          <w:szCs w:val="22"/>
          <w:lang w:val="de-DE"/>
        </w:rPr>
        <w:t>Nat Hum Behav</w:t>
      </w:r>
      <w:r w:rsidRPr="00A62003">
        <w:rPr>
          <w:color w:val="000000"/>
          <w:sz w:val="22"/>
          <w:szCs w:val="22"/>
          <w:lang w:val="de-DE"/>
        </w:rPr>
        <w:t>. 2019;3(12):1306-1318.</w:t>
      </w:r>
    </w:p>
    <w:p w14:paraId="53A8889A"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sidRPr="00A62003">
        <w:rPr>
          <w:color w:val="000000"/>
          <w:sz w:val="22"/>
          <w:szCs w:val="22"/>
          <w:lang w:val="de-DE"/>
        </w:rPr>
        <w:t>15.</w:t>
      </w:r>
      <w:r w:rsidRPr="00A62003">
        <w:rPr>
          <w:color w:val="000000"/>
          <w:sz w:val="22"/>
          <w:szCs w:val="22"/>
          <w:lang w:val="de-DE"/>
        </w:rPr>
        <w:tab/>
        <w:t xml:space="preserve">Moser DA, Doucet GE, Lee WH, et al. </w:t>
      </w:r>
      <w:r>
        <w:rPr>
          <w:color w:val="000000"/>
          <w:sz w:val="22"/>
          <w:szCs w:val="22"/>
          <w:lang w:val="en-US"/>
        </w:rPr>
        <w:t xml:space="preserve">Multivariate Associations Among Behavioral, Clinical, and Multimodal Imaging Phenotypes in Patients With Psychosis. </w:t>
      </w:r>
      <w:r w:rsidRPr="00810317">
        <w:rPr>
          <w:i/>
          <w:color w:val="000000"/>
          <w:sz w:val="22"/>
          <w:szCs w:val="22"/>
          <w:lang w:val="en-US"/>
        </w:rPr>
        <w:t>JAMA Psychiatry</w:t>
      </w:r>
      <w:r>
        <w:rPr>
          <w:color w:val="000000"/>
          <w:sz w:val="22"/>
          <w:szCs w:val="22"/>
          <w:lang w:val="en-US"/>
        </w:rPr>
        <w:t>. 2018;75(4):386-395.</w:t>
      </w:r>
    </w:p>
    <w:p w14:paraId="4287035D"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16.</w:t>
      </w:r>
      <w:r>
        <w:rPr>
          <w:color w:val="000000"/>
          <w:sz w:val="22"/>
          <w:szCs w:val="22"/>
          <w:lang w:val="en-US"/>
        </w:rPr>
        <w:tab/>
        <w:t xml:space="preserve">Modabbernia A, Reichenberg A, Ing A, et al. Linked patterns of biological and environmental covariation with brain structure in adolescence: a population-based longitudinal study. </w:t>
      </w:r>
      <w:r w:rsidRPr="00810317">
        <w:rPr>
          <w:i/>
          <w:color w:val="000000"/>
          <w:sz w:val="22"/>
          <w:szCs w:val="22"/>
          <w:lang w:val="en-US"/>
        </w:rPr>
        <w:t>Mol Psychiatry</w:t>
      </w:r>
      <w:r>
        <w:rPr>
          <w:color w:val="000000"/>
          <w:sz w:val="22"/>
          <w:szCs w:val="22"/>
          <w:lang w:val="en-US"/>
        </w:rPr>
        <w:t>. 2021;26(9):4905-4918.</w:t>
      </w:r>
    </w:p>
    <w:p w14:paraId="15F39485"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17.</w:t>
      </w:r>
      <w:r>
        <w:rPr>
          <w:color w:val="000000"/>
          <w:sz w:val="22"/>
          <w:szCs w:val="22"/>
          <w:lang w:val="en-US"/>
        </w:rPr>
        <w:tab/>
        <w:t xml:space="preserve">Bora E, Yucel M, Pantelis C. Cognitive endophenotypes of bipolar disorder: a meta-analysis of neuropsychological deficits in euthymic patients and their first-degree relatives. </w:t>
      </w:r>
      <w:r w:rsidRPr="00810317">
        <w:rPr>
          <w:i/>
          <w:color w:val="000000"/>
          <w:sz w:val="22"/>
          <w:szCs w:val="22"/>
          <w:lang w:val="en-US"/>
        </w:rPr>
        <w:t>J Affect Disord</w:t>
      </w:r>
      <w:r>
        <w:rPr>
          <w:color w:val="000000"/>
          <w:sz w:val="22"/>
          <w:szCs w:val="22"/>
          <w:lang w:val="en-US"/>
        </w:rPr>
        <w:t>. 2009;113(1-2):1-20.</w:t>
      </w:r>
    </w:p>
    <w:p w14:paraId="7C9B7FBD"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18.</w:t>
      </w:r>
      <w:r>
        <w:rPr>
          <w:color w:val="000000"/>
          <w:sz w:val="22"/>
          <w:szCs w:val="22"/>
          <w:lang w:val="en-US"/>
        </w:rPr>
        <w:tab/>
        <w:t xml:space="preserve">Cattarinussi G, Di Giorgio A, Wolf RC, Balestrieri M, Sambataro F. Neural signatures of the risk for bipolar disorder: A meta-analysis of structural and functional neuroimaging studies. </w:t>
      </w:r>
      <w:r w:rsidRPr="00810317">
        <w:rPr>
          <w:i/>
          <w:color w:val="000000"/>
          <w:sz w:val="22"/>
          <w:szCs w:val="22"/>
          <w:lang w:val="en-US"/>
        </w:rPr>
        <w:t>Bipolar Disord</w:t>
      </w:r>
      <w:r>
        <w:rPr>
          <w:color w:val="000000"/>
          <w:sz w:val="22"/>
          <w:szCs w:val="22"/>
          <w:lang w:val="en-US"/>
        </w:rPr>
        <w:t>. 2019;21(3):215-227.</w:t>
      </w:r>
    </w:p>
    <w:p w14:paraId="5AD75081"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19.</w:t>
      </w:r>
      <w:r>
        <w:rPr>
          <w:color w:val="000000"/>
          <w:sz w:val="22"/>
          <w:szCs w:val="22"/>
          <w:lang w:val="en-US"/>
        </w:rPr>
        <w:tab/>
        <w:t xml:space="preserve">Hampshire A, Chamberlain SR, Monti MM, Duncan J, Owen AM. The role of the right inferior frontal gyrus: inhibition and attentional control. </w:t>
      </w:r>
      <w:r w:rsidRPr="00810317">
        <w:rPr>
          <w:i/>
          <w:color w:val="000000"/>
          <w:sz w:val="22"/>
          <w:szCs w:val="22"/>
          <w:lang w:val="en-US"/>
        </w:rPr>
        <w:t>Neuroimage</w:t>
      </w:r>
      <w:r>
        <w:rPr>
          <w:color w:val="000000"/>
          <w:sz w:val="22"/>
          <w:szCs w:val="22"/>
          <w:lang w:val="en-US"/>
        </w:rPr>
        <w:t>. 2010;50(3):1313-1319.</w:t>
      </w:r>
    </w:p>
    <w:p w14:paraId="3870B28B"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20.</w:t>
      </w:r>
      <w:r>
        <w:rPr>
          <w:color w:val="000000"/>
          <w:sz w:val="22"/>
          <w:szCs w:val="22"/>
          <w:lang w:val="en-US"/>
        </w:rPr>
        <w:tab/>
        <w:t xml:space="preserve">Cotovio G, Oliveira-Maia AJ. Functional neuroanatomy of mania. </w:t>
      </w:r>
      <w:r w:rsidRPr="00810317">
        <w:rPr>
          <w:i/>
          <w:color w:val="000000"/>
          <w:sz w:val="22"/>
          <w:szCs w:val="22"/>
          <w:lang w:val="en-US"/>
        </w:rPr>
        <w:t>Transl Psychiatry</w:t>
      </w:r>
      <w:r>
        <w:rPr>
          <w:color w:val="000000"/>
          <w:sz w:val="22"/>
          <w:szCs w:val="22"/>
          <w:lang w:val="en-US"/>
        </w:rPr>
        <w:t>. 2022;12(1):29.</w:t>
      </w:r>
    </w:p>
    <w:p w14:paraId="7D4076BB"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21.</w:t>
      </w:r>
      <w:r>
        <w:rPr>
          <w:color w:val="000000"/>
          <w:sz w:val="22"/>
          <w:szCs w:val="22"/>
          <w:lang w:val="en-US"/>
        </w:rPr>
        <w:tab/>
        <w:t xml:space="preserve">Admon R, Pizzagalli DA. Dysfunctional Reward Processing in Depression. </w:t>
      </w:r>
      <w:r w:rsidRPr="00810317">
        <w:rPr>
          <w:i/>
          <w:color w:val="000000"/>
          <w:sz w:val="22"/>
          <w:szCs w:val="22"/>
          <w:lang w:val="en-US"/>
        </w:rPr>
        <w:t>Curr Opin Psychol</w:t>
      </w:r>
      <w:r>
        <w:rPr>
          <w:color w:val="000000"/>
          <w:sz w:val="22"/>
          <w:szCs w:val="22"/>
          <w:lang w:val="en-US"/>
        </w:rPr>
        <w:t>. 2015;4:114-118.</w:t>
      </w:r>
    </w:p>
    <w:p w14:paraId="7F6007C3"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22.</w:t>
      </w:r>
      <w:r>
        <w:rPr>
          <w:color w:val="000000"/>
          <w:sz w:val="22"/>
          <w:szCs w:val="22"/>
          <w:lang w:val="en-US"/>
        </w:rPr>
        <w:tab/>
        <w:t xml:space="preserve">Kroenke K, Spitzer RL, Williams JBW, Monahan PO, Löwe B. Anxiety disorders in primary care: prevalence, impairment, comorbidity, and detection. </w:t>
      </w:r>
      <w:r w:rsidRPr="00810317">
        <w:rPr>
          <w:i/>
          <w:color w:val="000000"/>
          <w:sz w:val="22"/>
          <w:szCs w:val="22"/>
          <w:lang w:val="en-US"/>
        </w:rPr>
        <w:t>Ann Intern Med</w:t>
      </w:r>
      <w:r>
        <w:rPr>
          <w:color w:val="000000"/>
          <w:sz w:val="22"/>
          <w:szCs w:val="22"/>
          <w:lang w:val="en-US"/>
        </w:rPr>
        <w:t>. 2007;146(5):317-325.</w:t>
      </w:r>
    </w:p>
    <w:p w14:paraId="5DC4F33E"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23.</w:t>
      </w:r>
      <w:r>
        <w:rPr>
          <w:color w:val="000000"/>
          <w:sz w:val="22"/>
          <w:szCs w:val="22"/>
          <w:lang w:val="en-US"/>
        </w:rPr>
        <w:tab/>
        <w:t xml:space="preserve">Herringa RJ. Trauma, PTSD, and the developing brain. </w:t>
      </w:r>
      <w:r w:rsidRPr="00810317">
        <w:rPr>
          <w:i/>
          <w:color w:val="000000"/>
          <w:sz w:val="22"/>
          <w:szCs w:val="22"/>
          <w:lang w:val="en-US"/>
        </w:rPr>
        <w:t>Curr Psychiatry Rep</w:t>
      </w:r>
      <w:r>
        <w:rPr>
          <w:color w:val="000000"/>
          <w:sz w:val="22"/>
          <w:szCs w:val="22"/>
          <w:lang w:val="en-US"/>
        </w:rPr>
        <w:t>. 2017;19(10). doi:10.1007/s11920-017-0825-3</w:t>
      </w:r>
    </w:p>
    <w:p w14:paraId="2F864D7B"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24.</w:t>
      </w:r>
      <w:r>
        <w:rPr>
          <w:color w:val="000000"/>
          <w:sz w:val="22"/>
          <w:szCs w:val="22"/>
          <w:lang w:val="en-US"/>
        </w:rPr>
        <w:tab/>
        <w:t xml:space="preserve">Donnelly B, Touyz S, Hay P, Burton A, Russell J, Caterson I. Neuroimaging in bulimia nervosa and binge eating disorder: a systematic review. </w:t>
      </w:r>
      <w:r w:rsidRPr="00810317">
        <w:rPr>
          <w:i/>
          <w:color w:val="000000"/>
          <w:sz w:val="22"/>
          <w:szCs w:val="22"/>
          <w:lang w:val="en-US"/>
        </w:rPr>
        <w:t>J Eat Disord</w:t>
      </w:r>
      <w:r>
        <w:rPr>
          <w:color w:val="000000"/>
          <w:sz w:val="22"/>
          <w:szCs w:val="22"/>
          <w:lang w:val="en-US"/>
        </w:rPr>
        <w:t>. 2018;6(1). doi:10.1186/s40337-018-0187-1</w:t>
      </w:r>
    </w:p>
    <w:p w14:paraId="6E5539EC" w14:textId="77777777" w:rsidR="00810317" w:rsidRDefault="00810317" w:rsidP="009D2614">
      <w:pPr>
        <w:widowControl w:val="0"/>
        <w:pBdr>
          <w:top w:val="nil"/>
          <w:left w:val="nil"/>
          <w:bottom w:val="nil"/>
          <w:right w:val="nil"/>
          <w:between w:val="nil"/>
        </w:pBdr>
        <w:tabs>
          <w:tab w:val="left" w:pos="440"/>
        </w:tabs>
        <w:spacing w:after="220"/>
        <w:ind w:left="440" w:hanging="440"/>
        <w:rPr>
          <w:color w:val="000000"/>
          <w:sz w:val="22"/>
          <w:szCs w:val="22"/>
          <w:lang w:val="en-US"/>
        </w:rPr>
      </w:pPr>
      <w:r>
        <w:rPr>
          <w:color w:val="000000"/>
          <w:sz w:val="22"/>
          <w:szCs w:val="22"/>
          <w:lang w:val="en-US"/>
        </w:rPr>
        <w:t>25.</w:t>
      </w:r>
      <w:r>
        <w:rPr>
          <w:color w:val="000000"/>
          <w:sz w:val="22"/>
          <w:szCs w:val="22"/>
          <w:lang w:val="en-US"/>
        </w:rPr>
        <w:tab/>
        <w:t xml:space="preserve">Kim YK, Yoon HK. Common and distinct brain networks underlying panic and social anxiety </w:t>
      </w:r>
      <w:r>
        <w:rPr>
          <w:color w:val="000000"/>
          <w:sz w:val="22"/>
          <w:szCs w:val="22"/>
          <w:lang w:val="en-US"/>
        </w:rPr>
        <w:lastRenderedPageBreak/>
        <w:t xml:space="preserve">disorders. </w:t>
      </w:r>
      <w:r w:rsidRPr="00810317">
        <w:rPr>
          <w:i/>
          <w:color w:val="000000"/>
          <w:sz w:val="22"/>
          <w:szCs w:val="22"/>
          <w:lang w:val="en-US"/>
        </w:rPr>
        <w:t>Progress in Neuro-Psychopharmacology and Biological Psychiatry</w:t>
      </w:r>
      <w:r>
        <w:rPr>
          <w:color w:val="000000"/>
          <w:sz w:val="22"/>
          <w:szCs w:val="22"/>
          <w:lang w:val="en-US"/>
        </w:rPr>
        <w:t>. 2018;80:115-122.</w:t>
      </w:r>
    </w:p>
    <w:p w14:paraId="110BD712" w14:textId="569BF3FE" w:rsidR="00015939" w:rsidRDefault="00810317" w:rsidP="009D2614">
      <w:pPr>
        <w:widowControl w:val="0"/>
        <w:pBdr>
          <w:top w:val="nil"/>
          <w:left w:val="nil"/>
          <w:bottom w:val="nil"/>
          <w:right w:val="nil"/>
          <w:between w:val="nil"/>
        </w:pBdr>
        <w:tabs>
          <w:tab w:val="left" w:pos="440"/>
        </w:tabs>
        <w:spacing w:after="220"/>
        <w:ind w:left="440" w:hanging="440"/>
        <w:rPr>
          <w:color w:val="000000"/>
          <w:sz w:val="22"/>
          <w:szCs w:val="22"/>
        </w:rPr>
      </w:pPr>
      <w:r>
        <w:rPr>
          <w:color w:val="000000"/>
          <w:sz w:val="22"/>
          <w:szCs w:val="22"/>
          <w:lang w:val="en-US"/>
        </w:rPr>
        <w:t>26.</w:t>
      </w:r>
      <w:r>
        <w:rPr>
          <w:color w:val="000000"/>
          <w:sz w:val="22"/>
          <w:szCs w:val="22"/>
          <w:lang w:val="en-US"/>
        </w:rPr>
        <w:tab/>
        <w:t xml:space="preserve">Rutherford S, Barkema P, Tso IF, et al. Evidence for embracing normative modeling. </w:t>
      </w:r>
      <w:r w:rsidRPr="00810317">
        <w:rPr>
          <w:i/>
          <w:color w:val="000000"/>
          <w:sz w:val="22"/>
          <w:szCs w:val="22"/>
          <w:lang w:val="en-US"/>
        </w:rPr>
        <w:t>Elife</w:t>
      </w:r>
      <w:r>
        <w:rPr>
          <w:color w:val="000000"/>
          <w:sz w:val="22"/>
          <w:szCs w:val="22"/>
          <w:lang w:val="en-US"/>
        </w:rPr>
        <w:t>. 2023;12. doi:10.7554/eLife.85082</w:t>
      </w:r>
      <w:r w:rsidR="00015939" w:rsidRPr="00591734">
        <w:rPr>
          <w:color w:val="000000"/>
          <w:sz w:val="22"/>
          <w:szCs w:val="22"/>
        </w:rPr>
        <w:fldChar w:fldCharType="end"/>
      </w:r>
    </w:p>
    <w:p w14:paraId="44940BD1" w14:textId="7E963BEB" w:rsidR="00186834" w:rsidRDefault="00186834" w:rsidP="009D2614">
      <w:pPr>
        <w:widowControl w:val="0"/>
        <w:pBdr>
          <w:top w:val="nil"/>
          <w:left w:val="nil"/>
          <w:bottom w:val="nil"/>
          <w:right w:val="nil"/>
          <w:between w:val="nil"/>
        </w:pBdr>
        <w:tabs>
          <w:tab w:val="left" w:pos="440"/>
        </w:tabs>
        <w:spacing w:after="220"/>
        <w:ind w:left="440" w:hanging="440"/>
        <w:rPr>
          <w:color w:val="000000"/>
          <w:sz w:val="22"/>
          <w:szCs w:val="22"/>
        </w:rPr>
      </w:pPr>
    </w:p>
    <w:p w14:paraId="6485B542" w14:textId="78878DCC" w:rsidR="00186834" w:rsidRDefault="00186834" w:rsidP="009D2614">
      <w:pPr>
        <w:widowControl w:val="0"/>
        <w:pBdr>
          <w:top w:val="nil"/>
          <w:left w:val="nil"/>
          <w:bottom w:val="nil"/>
          <w:right w:val="nil"/>
          <w:between w:val="nil"/>
        </w:pBdr>
        <w:tabs>
          <w:tab w:val="left" w:pos="440"/>
        </w:tabs>
        <w:spacing w:after="220"/>
        <w:ind w:left="440" w:hanging="440"/>
        <w:rPr>
          <w:color w:val="000000"/>
          <w:sz w:val="22"/>
          <w:szCs w:val="22"/>
        </w:rPr>
      </w:pPr>
    </w:p>
    <w:p w14:paraId="0357CFBD" w14:textId="77777777" w:rsidR="00186834" w:rsidRPr="00591734" w:rsidRDefault="00186834" w:rsidP="009D2614">
      <w:pPr>
        <w:widowControl w:val="0"/>
        <w:pBdr>
          <w:top w:val="nil"/>
          <w:left w:val="nil"/>
          <w:bottom w:val="nil"/>
          <w:right w:val="nil"/>
          <w:between w:val="nil"/>
        </w:pBdr>
        <w:tabs>
          <w:tab w:val="left" w:pos="440"/>
        </w:tabs>
        <w:spacing w:after="220"/>
        <w:ind w:left="440" w:hanging="440"/>
        <w:rPr>
          <w:color w:val="000000"/>
          <w:sz w:val="22"/>
          <w:szCs w:val="22"/>
        </w:rPr>
      </w:pPr>
    </w:p>
    <w:p w14:paraId="41BC857A" w14:textId="7AEFBFFA" w:rsidR="00307F4D" w:rsidRPr="00591734" w:rsidRDefault="007F1300" w:rsidP="009D2614">
      <w:pPr>
        <w:spacing w:line="480" w:lineRule="auto"/>
        <w:rPr>
          <w:sz w:val="22"/>
          <w:szCs w:val="22"/>
        </w:rPr>
      </w:pPr>
      <w:r>
        <w:rPr>
          <w:noProof/>
          <w:sz w:val="22"/>
          <w:szCs w:val="22"/>
        </w:rPr>
        <w:drawing>
          <wp:inline distT="0" distB="0" distL="0" distR="0" wp14:anchorId="5AA4D261" wp14:editId="7E8AA2EC">
            <wp:extent cx="5943600" cy="6136005"/>
            <wp:effectExtent l="0" t="0" r="0" b="0"/>
            <wp:docPr id="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6136005"/>
                    </a:xfrm>
                    <a:prstGeom prst="rect">
                      <a:avLst/>
                    </a:prstGeom>
                  </pic:spPr>
                </pic:pic>
              </a:graphicData>
            </a:graphic>
          </wp:inline>
        </w:drawing>
      </w:r>
    </w:p>
    <w:p w14:paraId="7455827B" w14:textId="453279D4" w:rsidR="002A006A" w:rsidRPr="00591734" w:rsidRDefault="002A006A" w:rsidP="009D2614">
      <w:pPr>
        <w:spacing w:line="480" w:lineRule="auto"/>
        <w:rPr>
          <w:color w:val="000000"/>
          <w:sz w:val="22"/>
          <w:szCs w:val="22"/>
        </w:rPr>
      </w:pPr>
      <w:r w:rsidRPr="00591734">
        <w:rPr>
          <w:b/>
          <w:sz w:val="22"/>
          <w:szCs w:val="22"/>
        </w:rPr>
        <w:lastRenderedPageBreak/>
        <w:t>Figure 1. Development of sparse generalized canonical correlation analysis (SGCCA) model in the IMAGEN study.</w:t>
      </w:r>
      <w:r w:rsidRPr="00591734">
        <w:rPr>
          <w:color w:val="000000"/>
          <w:sz w:val="22"/>
          <w:szCs w:val="22"/>
        </w:rPr>
        <w:t xml:space="preserve"> </w:t>
      </w:r>
      <w:r w:rsidRPr="00591734">
        <w:rPr>
          <w:sz w:val="22"/>
          <w:szCs w:val="22"/>
        </w:rPr>
        <w:t xml:space="preserve">The SGCCA model incorporates eight distinct datasets (called </w:t>
      </w:r>
      <w:r w:rsidR="009E3CF0" w:rsidRPr="00591734">
        <w:rPr>
          <w:sz w:val="22"/>
          <w:szCs w:val="22"/>
        </w:rPr>
        <w:t>data</w:t>
      </w:r>
      <w:r w:rsidR="009E3CF0">
        <w:rPr>
          <w:sz w:val="22"/>
          <w:szCs w:val="22"/>
        </w:rPr>
        <w:t>-</w:t>
      </w:r>
      <w:r w:rsidRPr="00591734">
        <w:rPr>
          <w:sz w:val="22"/>
          <w:szCs w:val="22"/>
        </w:rPr>
        <w:t xml:space="preserve">views), consisting of both clinical assessments and neuroimaging modalities, from the IMAGEN study. This model is built using 70% of the participants as the training dataset, while the remaining 30% form the test group. Canonical correlation analysis is the method employed, which utilizes cross-covariance matrices of two or more sets of </w:t>
      </w:r>
      <w:r w:rsidR="009E3CF0" w:rsidRPr="00591734">
        <w:rPr>
          <w:sz w:val="22"/>
          <w:szCs w:val="22"/>
        </w:rPr>
        <w:t>data</w:t>
      </w:r>
      <w:r w:rsidR="009E3CF0">
        <w:rPr>
          <w:sz w:val="22"/>
          <w:szCs w:val="22"/>
        </w:rPr>
        <w:t>-</w:t>
      </w:r>
      <w:r w:rsidRPr="00591734">
        <w:rPr>
          <w:sz w:val="22"/>
          <w:szCs w:val="22"/>
        </w:rPr>
        <w:t>views to identify linear combinations (or components) that have maximal correlation. The training data serves several crucial purposes: firstly, for optimizing the model's parameters, including shrinkage parameters (sparsity); secondly, for determining the suitable number of components; and lastly, for performing stability selection (for details</w:t>
      </w:r>
      <w:r w:rsidR="000F2AAE">
        <w:rPr>
          <w:sz w:val="22"/>
          <w:szCs w:val="22"/>
        </w:rPr>
        <w:t>,</w:t>
      </w:r>
      <w:r w:rsidRPr="00591734">
        <w:rPr>
          <w:sz w:val="22"/>
          <w:szCs w:val="22"/>
        </w:rPr>
        <w:t xml:space="preserve"> refer to </w:t>
      </w:r>
      <w:r w:rsidR="0077170E">
        <w:rPr>
          <w:sz w:val="22"/>
          <w:szCs w:val="22"/>
        </w:rPr>
        <w:t>Supplementary Methodology</w:t>
      </w:r>
      <w:r w:rsidRPr="00591734">
        <w:rPr>
          <w:sz w:val="22"/>
          <w:szCs w:val="22"/>
        </w:rPr>
        <w:t>). After establishing the optimal model parameters, the training data are refitted accordingly. Furthermore, ten thousand randomized models are generated by permuting subjects among each training data view. This allows us to evaluate the significance of the model within both the training and test datasets for each component. In the training data, the inner average variance explained (AVE) of the actual model is ranked and compared to the inner AVE of the randomized models. Similarly, the test data are fitted to both the actual and randomized models, and their inner AVEs are compared. Last, regression of the data view components is conducted, with clinical component scores as dependent variables and neuroimaging scores as independent variables. This entire process is repeated in both the training and test samples for each of the significant components.</w:t>
      </w:r>
      <w:r w:rsidR="00C26E23">
        <w:rPr>
          <w:sz w:val="22"/>
          <w:szCs w:val="22"/>
        </w:rPr>
        <w:t xml:space="preserve"> CCA, canonical correlation analysis; CT, cortical thickness; EFT, emotional face task; FA, fractional anisotropy; MID, monetary incentive delay task; SA, surface area; SST, stop-signal task. </w:t>
      </w:r>
    </w:p>
    <w:p w14:paraId="28058BB2" w14:textId="77CCE129" w:rsidR="000E2879" w:rsidRPr="00591734" w:rsidRDefault="000E2879" w:rsidP="009D2614">
      <w:pPr>
        <w:spacing w:line="480" w:lineRule="auto"/>
        <w:rPr>
          <w:color w:val="000000"/>
          <w:sz w:val="22"/>
          <w:szCs w:val="22"/>
        </w:rPr>
      </w:pPr>
    </w:p>
    <w:p w14:paraId="09E6D643" w14:textId="77B67F42" w:rsidR="000E2879" w:rsidRPr="00591734" w:rsidRDefault="000E2879" w:rsidP="009D2614">
      <w:pPr>
        <w:spacing w:line="480" w:lineRule="auto"/>
        <w:rPr>
          <w:color w:val="000000"/>
          <w:sz w:val="22"/>
          <w:szCs w:val="22"/>
          <w:lang w:val="en-US"/>
        </w:rPr>
      </w:pPr>
    </w:p>
    <w:p w14:paraId="2F3D0CA6" w14:textId="1DA926CE" w:rsidR="000E2879" w:rsidRPr="00591734" w:rsidRDefault="00810317" w:rsidP="009D2614">
      <w:pPr>
        <w:spacing w:line="480" w:lineRule="auto"/>
        <w:rPr>
          <w:color w:val="000000"/>
          <w:sz w:val="22"/>
          <w:szCs w:val="22"/>
          <w:lang w:val="en-US"/>
        </w:rPr>
      </w:pPr>
      <w:r>
        <w:rPr>
          <w:noProof/>
          <w:color w:val="000000"/>
          <w:sz w:val="22"/>
          <w:szCs w:val="22"/>
          <w:lang w:val="en-US"/>
        </w:rPr>
        <w:lastRenderedPageBreak/>
        <w:drawing>
          <wp:inline distT="0" distB="0" distL="0" distR="0" wp14:anchorId="2CD2B4FE" wp14:editId="1825F361">
            <wp:extent cx="5943600" cy="2971800"/>
            <wp:effectExtent l="0" t="0" r="0" b="0"/>
            <wp:docPr id="2" name="Picture 2" descr="A diagram of different emo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different emotion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11C74D8" w14:textId="61B55199" w:rsidR="00757454" w:rsidRDefault="002A006A" w:rsidP="002856FC">
      <w:pPr>
        <w:spacing w:line="480" w:lineRule="auto"/>
        <w:jc w:val="both"/>
        <w:rPr>
          <w:b/>
          <w:color w:val="000000"/>
          <w:sz w:val="22"/>
          <w:szCs w:val="22"/>
        </w:rPr>
      </w:pPr>
      <w:r w:rsidRPr="00591734">
        <w:rPr>
          <w:b/>
          <w:color w:val="000000"/>
          <w:sz w:val="22"/>
          <w:szCs w:val="22"/>
        </w:rPr>
        <w:t xml:space="preserve">Figure 2. </w:t>
      </w:r>
      <w:r w:rsidR="00757454" w:rsidRPr="002856FC">
        <w:rPr>
          <w:b/>
          <w:color w:val="000000"/>
          <w:sz w:val="22"/>
          <w:szCs w:val="22"/>
        </w:rPr>
        <w:t xml:space="preserve">The aggregated </w:t>
      </w:r>
      <w:r w:rsidR="00F9509E">
        <w:rPr>
          <w:b/>
          <w:color w:val="000000"/>
          <w:sz w:val="22"/>
          <w:szCs w:val="22"/>
        </w:rPr>
        <w:t>loadings</w:t>
      </w:r>
      <w:r w:rsidR="00757454" w:rsidRPr="002856FC">
        <w:rPr>
          <w:b/>
          <w:color w:val="000000"/>
          <w:sz w:val="22"/>
          <w:szCs w:val="22"/>
        </w:rPr>
        <w:t xml:space="preserve"> for the DAWBA section</w:t>
      </w:r>
      <w:r w:rsidR="00757454">
        <w:rPr>
          <w:b/>
          <w:color w:val="000000"/>
          <w:sz w:val="22"/>
          <w:szCs w:val="22"/>
        </w:rPr>
        <w:t>s</w:t>
      </w:r>
      <w:r w:rsidR="00757454" w:rsidRPr="002856FC">
        <w:rPr>
          <w:b/>
          <w:color w:val="000000"/>
          <w:sz w:val="22"/>
          <w:szCs w:val="22"/>
        </w:rPr>
        <w:t xml:space="preserve"> and AUDIT</w:t>
      </w:r>
      <w:r w:rsidR="00757454">
        <w:rPr>
          <w:b/>
          <w:color w:val="000000"/>
          <w:sz w:val="22"/>
          <w:szCs w:val="22"/>
        </w:rPr>
        <w:t xml:space="preserve"> </w:t>
      </w:r>
      <w:r w:rsidR="00923D31">
        <w:rPr>
          <w:b/>
          <w:color w:val="000000"/>
          <w:sz w:val="22"/>
          <w:szCs w:val="22"/>
        </w:rPr>
        <w:t>questionnaire</w:t>
      </w:r>
      <w:r w:rsidR="00757454" w:rsidRPr="002856FC">
        <w:rPr>
          <w:b/>
          <w:color w:val="000000"/>
          <w:sz w:val="22"/>
          <w:szCs w:val="22"/>
        </w:rPr>
        <w:t>.</w:t>
      </w:r>
      <w:r w:rsidR="00757454">
        <w:rPr>
          <w:b/>
          <w:color w:val="000000"/>
          <w:sz w:val="22"/>
          <w:szCs w:val="22"/>
        </w:rPr>
        <w:t xml:space="preserve"> </w:t>
      </w:r>
    </w:p>
    <w:p w14:paraId="5B330C2E" w14:textId="673102DC" w:rsidR="00757454" w:rsidRPr="002856FC" w:rsidRDefault="00757454" w:rsidP="002856FC">
      <w:pPr>
        <w:spacing w:line="480" w:lineRule="auto"/>
        <w:jc w:val="both"/>
        <w:rPr>
          <w:color w:val="000000"/>
          <w:sz w:val="22"/>
          <w:szCs w:val="22"/>
        </w:rPr>
      </w:pPr>
      <w:r w:rsidRPr="002856FC">
        <w:rPr>
          <w:color w:val="000000"/>
          <w:sz w:val="22"/>
          <w:szCs w:val="22"/>
          <w:lang w:val="en-GB"/>
        </w:rPr>
        <w:t>The aggregate loading</w:t>
      </w:r>
      <w:r w:rsidR="00923D31">
        <w:rPr>
          <w:color w:val="000000"/>
          <w:sz w:val="22"/>
          <w:szCs w:val="22"/>
          <w:lang w:val="en-GB"/>
        </w:rPr>
        <w:t xml:space="preserve"> (radial axis)</w:t>
      </w:r>
      <w:r w:rsidRPr="002856FC">
        <w:rPr>
          <w:color w:val="000000"/>
          <w:sz w:val="22"/>
          <w:szCs w:val="22"/>
          <w:lang w:val="en-GB"/>
        </w:rPr>
        <w:t xml:space="preserve"> provides an overview of the relationship between the symptom scores and the clinical items</w:t>
      </w:r>
      <w:r w:rsidR="0077170E">
        <w:rPr>
          <w:color w:val="000000"/>
          <w:sz w:val="22"/>
          <w:szCs w:val="22"/>
          <w:lang w:val="en-GB"/>
        </w:rPr>
        <w:t xml:space="preserve"> for the IMAGEN training and test samples and the STRATIFY/ESTRA sample</w:t>
      </w:r>
      <w:r w:rsidRPr="002856FC">
        <w:rPr>
          <w:color w:val="000000"/>
          <w:sz w:val="22"/>
          <w:szCs w:val="22"/>
          <w:lang w:val="en-GB"/>
        </w:rPr>
        <w:t xml:space="preserve">. The aggregated represents </w:t>
      </w:r>
      <w:r w:rsidR="00810317">
        <w:rPr>
          <w:color w:val="000000"/>
          <w:sz w:val="22"/>
          <w:szCs w:val="22"/>
          <w:lang w:val="en-GB"/>
        </w:rPr>
        <w:t xml:space="preserve">the </w:t>
      </w:r>
      <w:r w:rsidRPr="002856FC">
        <w:rPr>
          <w:color w:val="000000"/>
          <w:sz w:val="22"/>
          <w:szCs w:val="22"/>
          <w:lang w:val="en-GB"/>
        </w:rPr>
        <w:t xml:space="preserve">mean of the AUDIT </w:t>
      </w:r>
      <w:r w:rsidR="00F9509E">
        <w:rPr>
          <w:color w:val="000000"/>
          <w:sz w:val="22"/>
          <w:szCs w:val="22"/>
          <w:lang w:val="en-GB"/>
        </w:rPr>
        <w:t>and</w:t>
      </w:r>
      <w:r w:rsidRPr="002856FC">
        <w:rPr>
          <w:color w:val="000000"/>
          <w:sz w:val="22"/>
          <w:szCs w:val="22"/>
          <w:lang w:val="en-GB"/>
        </w:rPr>
        <w:t xml:space="preserve"> DAWBA sections for the </w:t>
      </w:r>
      <w:r w:rsidR="00F9509E">
        <w:rPr>
          <w:color w:val="000000"/>
          <w:sz w:val="22"/>
          <w:szCs w:val="22"/>
          <w:lang w:val="en-GB"/>
        </w:rPr>
        <w:t>correlation</w:t>
      </w:r>
      <w:r w:rsidRPr="002856FC">
        <w:rPr>
          <w:color w:val="000000"/>
          <w:sz w:val="22"/>
          <w:szCs w:val="22"/>
          <w:lang w:val="en-GB"/>
        </w:rPr>
        <w:t xml:space="preserve"> </w:t>
      </w:r>
      <w:r w:rsidR="00F9509E">
        <w:rPr>
          <w:color w:val="000000"/>
          <w:sz w:val="22"/>
          <w:szCs w:val="22"/>
          <w:lang w:val="en-GB"/>
        </w:rPr>
        <w:t>between</w:t>
      </w:r>
      <w:r w:rsidRPr="002856FC">
        <w:rPr>
          <w:color w:val="000000"/>
          <w:sz w:val="22"/>
          <w:szCs w:val="22"/>
          <w:lang w:val="en-GB"/>
        </w:rPr>
        <w:t xml:space="preserve"> the </w:t>
      </w:r>
      <w:r w:rsidR="00F9509E">
        <w:rPr>
          <w:color w:val="000000"/>
          <w:sz w:val="22"/>
          <w:szCs w:val="22"/>
          <w:lang w:val="en-GB"/>
        </w:rPr>
        <w:t>psychopathology</w:t>
      </w:r>
      <w:r w:rsidRPr="002856FC">
        <w:rPr>
          <w:color w:val="000000"/>
          <w:sz w:val="22"/>
          <w:szCs w:val="22"/>
          <w:lang w:val="en-GB"/>
        </w:rPr>
        <w:t xml:space="preserve"> scores on the original clinical items. AUD, alcohol-use disorder; POS, positivity, PSY, psychosis; ED, eating-disorders; ADHD, attention deficit hyperactivity disorder; BPD, bipolar disorder; MDD, major depressive disorder; GAD, generalized anxiety disorder; OCD, obsessive-compulsive disorder; PTSD, post-traumatic stress disorder; Soc. Fears, social fears; </w:t>
      </w:r>
      <w:proofErr w:type="spellStart"/>
      <w:r w:rsidRPr="002856FC">
        <w:rPr>
          <w:color w:val="000000"/>
          <w:sz w:val="22"/>
          <w:szCs w:val="22"/>
          <w:lang w:val="en-GB"/>
        </w:rPr>
        <w:t>Spc</w:t>
      </w:r>
      <w:proofErr w:type="spellEnd"/>
      <w:r w:rsidRPr="002856FC">
        <w:rPr>
          <w:color w:val="000000"/>
          <w:sz w:val="22"/>
          <w:szCs w:val="22"/>
          <w:lang w:val="en-GB"/>
        </w:rPr>
        <w:t>. Fears, specific fears</w:t>
      </w:r>
      <w:r>
        <w:rPr>
          <w:color w:val="000000"/>
          <w:sz w:val="22"/>
          <w:szCs w:val="22"/>
          <w:lang w:val="en-GB"/>
        </w:rPr>
        <w:t>.</w:t>
      </w:r>
    </w:p>
    <w:p w14:paraId="0AC8FA32" w14:textId="77777777" w:rsidR="00757454" w:rsidRPr="002856FC" w:rsidRDefault="00757454" w:rsidP="00757454">
      <w:pPr>
        <w:spacing w:line="480" w:lineRule="auto"/>
        <w:rPr>
          <w:b/>
          <w:color w:val="000000"/>
          <w:sz w:val="22"/>
          <w:szCs w:val="22"/>
        </w:rPr>
      </w:pPr>
    </w:p>
    <w:p w14:paraId="2BC8750D" w14:textId="095FDF77" w:rsidR="00F4321D" w:rsidRPr="00591734" w:rsidRDefault="00757454" w:rsidP="009D2614">
      <w:pPr>
        <w:spacing w:line="480" w:lineRule="auto"/>
        <w:rPr>
          <w:color w:val="000000"/>
          <w:sz w:val="22"/>
          <w:szCs w:val="22"/>
        </w:rPr>
      </w:pPr>
      <w:r>
        <w:rPr>
          <w:b/>
          <w:noProof/>
          <w:color w:val="000000"/>
          <w:sz w:val="22"/>
          <w:szCs w:val="22"/>
        </w:rPr>
        <w:lastRenderedPageBreak/>
        <w:drawing>
          <wp:inline distT="0" distB="0" distL="0" distR="0" wp14:anchorId="752760BD" wp14:editId="549C597F">
            <wp:extent cx="4364525" cy="4610100"/>
            <wp:effectExtent l="0" t="0" r="4445" b="0"/>
            <wp:docPr id="5" name="Picture 5" descr="A chart of a variety of emo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of a variety of emotion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4392376" cy="4639518"/>
                    </a:xfrm>
                    <a:prstGeom prst="rect">
                      <a:avLst/>
                    </a:prstGeom>
                  </pic:spPr>
                </pic:pic>
              </a:graphicData>
            </a:graphic>
          </wp:inline>
        </w:drawing>
      </w:r>
    </w:p>
    <w:p w14:paraId="7DDA87E3" w14:textId="77777777" w:rsidR="00757454" w:rsidRPr="002856FC" w:rsidRDefault="00757454" w:rsidP="002856FC">
      <w:pPr>
        <w:spacing w:line="480" w:lineRule="auto"/>
        <w:rPr>
          <w:b/>
          <w:bCs/>
        </w:rPr>
      </w:pPr>
      <w:r w:rsidRPr="002856FC">
        <w:rPr>
          <w:b/>
          <w:bCs/>
          <w:color w:val="000000"/>
        </w:rPr>
        <w:t xml:space="preserve">Figure 3. </w:t>
      </w:r>
      <w:r w:rsidRPr="002856FC">
        <w:rPr>
          <w:b/>
          <w:bCs/>
        </w:rPr>
        <w:t xml:space="preserve">The clinical contribution to each psychopathology component. </w:t>
      </w:r>
    </w:p>
    <w:p w14:paraId="46B2963A" w14:textId="4B3471C4" w:rsidR="00757454" w:rsidRPr="002856FC" w:rsidRDefault="00757454" w:rsidP="002856FC">
      <w:pPr>
        <w:spacing w:line="480" w:lineRule="auto"/>
        <w:rPr>
          <w:color w:val="000000"/>
        </w:rPr>
      </w:pPr>
      <w:r w:rsidRPr="002856FC">
        <w:t>T</w:t>
      </w:r>
      <w:r w:rsidRPr="002856FC">
        <w:rPr>
          <w:color w:val="000000"/>
        </w:rPr>
        <w:t xml:space="preserve">he top 25 items </w:t>
      </w:r>
      <w:r>
        <w:rPr>
          <w:color w:val="000000"/>
        </w:rPr>
        <w:t>clinical structural coefficients</w:t>
      </w:r>
      <w:r w:rsidRPr="002856FC">
        <w:rPr>
          <w:color w:val="000000"/>
        </w:rPr>
        <w:t xml:space="preserve"> are plotted according to </w:t>
      </w:r>
      <w:r>
        <w:rPr>
          <w:color w:val="000000"/>
        </w:rPr>
        <w:t xml:space="preserve">their </w:t>
      </w:r>
      <w:r w:rsidRPr="002856FC">
        <w:rPr>
          <w:color w:val="000000"/>
        </w:rPr>
        <w:t>absolute value</w:t>
      </w:r>
      <w:r w:rsidR="00923D31">
        <w:rPr>
          <w:color w:val="000000"/>
        </w:rPr>
        <w:t xml:space="preserve"> for each psychopathology component</w:t>
      </w:r>
      <w:r w:rsidRPr="002856FC">
        <w:rPr>
          <w:color w:val="000000"/>
        </w:rPr>
        <w:t xml:space="preserve">. The question from the clinical battery is on the y-axis with its corresponding section in parentheses, and the </w:t>
      </w:r>
      <w:r>
        <w:rPr>
          <w:color w:val="000000"/>
        </w:rPr>
        <w:t>structural coefficients</w:t>
      </w:r>
      <w:r w:rsidRPr="0078223D">
        <w:rPr>
          <w:color w:val="000000"/>
        </w:rPr>
        <w:t xml:space="preserve"> </w:t>
      </w:r>
      <w:r>
        <w:rPr>
          <w:color w:val="000000"/>
        </w:rPr>
        <w:t>are</w:t>
      </w:r>
      <w:r w:rsidRPr="002856FC">
        <w:rPr>
          <w:color w:val="000000"/>
        </w:rPr>
        <w:t xml:space="preserve"> on the x-axis. All items are significant (</w:t>
      </w:r>
      <w:proofErr w:type="spellStart"/>
      <w:r w:rsidRPr="002856FC">
        <w:rPr>
          <w:color w:val="000000"/>
        </w:rPr>
        <w:t>p</w:t>
      </w:r>
      <w:r w:rsidRPr="002856FC">
        <w:rPr>
          <w:color w:val="000000"/>
          <w:vertAlign w:val="subscript"/>
        </w:rPr>
        <w:t>FDR</w:t>
      </w:r>
      <w:proofErr w:type="spellEnd"/>
      <w:r w:rsidRPr="002856FC">
        <w:rPr>
          <w:color w:val="000000"/>
        </w:rPr>
        <w:t>&lt;0.05) after 10,000 bootstraps</w:t>
      </w:r>
      <w:r>
        <w:rPr>
          <w:color w:val="000000"/>
        </w:rPr>
        <w:t>, and the error bars contain the 95% confidence interval</w:t>
      </w:r>
      <w:r w:rsidRPr="002856FC">
        <w:rPr>
          <w:color w:val="000000"/>
        </w:rPr>
        <w:t>.  ADHD</w:t>
      </w:r>
      <w:r>
        <w:rPr>
          <w:color w:val="000000"/>
        </w:rPr>
        <w:t xml:space="preserve">, </w:t>
      </w:r>
      <w:r w:rsidRPr="002856FC">
        <w:rPr>
          <w:color w:val="000000"/>
        </w:rPr>
        <w:t>attention deficit hyperactivity disorder</w:t>
      </w:r>
      <w:r>
        <w:rPr>
          <w:color w:val="000000"/>
        </w:rPr>
        <w:t>;</w:t>
      </w:r>
      <w:r w:rsidRPr="002856FC">
        <w:rPr>
          <w:color w:val="000000"/>
        </w:rPr>
        <w:t xml:space="preserve"> AUDIT</w:t>
      </w:r>
      <w:r>
        <w:rPr>
          <w:color w:val="000000"/>
        </w:rPr>
        <w:t xml:space="preserve">, </w:t>
      </w:r>
      <w:r w:rsidR="006515D7" w:rsidRPr="002856FC">
        <w:rPr>
          <w:color w:val="000000"/>
        </w:rPr>
        <w:t>alcohol</w:t>
      </w:r>
      <w:r w:rsidR="006515D7">
        <w:rPr>
          <w:color w:val="000000"/>
        </w:rPr>
        <w:t>-</w:t>
      </w:r>
      <w:r w:rsidRPr="002856FC">
        <w:rPr>
          <w:color w:val="000000"/>
        </w:rPr>
        <w:t>use disorders identification test</w:t>
      </w:r>
      <w:r>
        <w:rPr>
          <w:color w:val="000000"/>
        </w:rPr>
        <w:t>;</w:t>
      </w:r>
      <w:r w:rsidRPr="002856FC">
        <w:rPr>
          <w:color w:val="000000"/>
        </w:rPr>
        <w:t xml:space="preserve"> BPD</w:t>
      </w:r>
      <w:r>
        <w:rPr>
          <w:color w:val="000000"/>
        </w:rPr>
        <w:t xml:space="preserve">, </w:t>
      </w:r>
      <w:r w:rsidRPr="002856FC">
        <w:rPr>
          <w:color w:val="000000"/>
        </w:rPr>
        <w:t>bipolar disorder</w:t>
      </w:r>
      <w:r>
        <w:rPr>
          <w:color w:val="000000"/>
        </w:rPr>
        <w:t>;</w:t>
      </w:r>
      <w:r w:rsidRPr="002856FC">
        <w:rPr>
          <w:color w:val="000000"/>
        </w:rPr>
        <w:t xml:space="preserve"> ED</w:t>
      </w:r>
      <w:r>
        <w:rPr>
          <w:color w:val="000000"/>
        </w:rPr>
        <w:t xml:space="preserve">, </w:t>
      </w:r>
      <w:r w:rsidRPr="002856FC">
        <w:rPr>
          <w:color w:val="000000"/>
        </w:rPr>
        <w:t>eating disorder</w:t>
      </w:r>
      <w:r>
        <w:rPr>
          <w:color w:val="000000"/>
        </w:rPr>
        <w:t>;</w:t>
      </w:r>
      <w:r w:rsidRPr="002856FC">
        <w:rPr>
          <w:color w:val="000000"/>
        </w:rPr>
        <w:t xml:space="preserve"> GAD</w:t>
      </w:r>
      <w:r>
        <w:rPr>
          <w:color w:val="000000"/>
        </w:rPr>
        <w:t xml:space="preserve">, </w:t>
      </w:r>
      <w:r w:rsidRPr="002856FC">
        <w:rPr>
          <w:color w:val="000000"/>
        </w:rPr>
        <w:t>general anxiety disorder</w:t>
      </w:r>
      <w:r>
        <w:rPr>
          <w:color w:val="000000"/>
        </w:rPr>
        <w:t>;</w:t>
      </w:r>
      <w:r w:rsidRPr="002856FC">
        <w:rPr>
          <w:color w:val="000000"/>
        </w:rPr>
        <w:t xml:space="preserve"> MDD</w:t>
      </w:r>
      <w:r>
        <w:rPr>
          <w:color w:val="000000"/>
        </w:rPr>
        <w:t xml:space="preserve">, </w:t>
      </w:r>
      <w:r w:rsidRPr="002856FC">
        <w:rPr>
          <w:color w:val="000000"/>
        </w:rPr>
        <w:t>major depressive disorder. OCD</w:t>
      </w:r>
      <w:r>
        <w:rPr>
          <w:color w:val="000000"/>
        </w:rPr>
        <w:t xml:space="preserve">, </w:t>
      </w:r>
      <w:r w:rsidRPr="002856FC">
        <w:rPr>
          <w:color w:val="000000"/>
        </w:rPr>
        <w:t>obsessive compulsive disorder</w:t>
      </w:r>
      <w:r>
        <w:rPr>
          <w:color w:val="000000"/>
        </w:rPr>
        <w:t>;</w:t>
      </w:r>
      <w:r w:rsidRPr="002856FC">
        <w:rPr>
          <w:color w:val="000000"/>
        </w:rPr>
        <w:t xml:space="preserve"> </w:t>
      </w:r>
      <w:proofErr w:type="spellStart"/>
      <w:r w:rsidRPr="002856FC">
        <w:rPr>
          <w:color w:val="000000"/>
        </w:rPr>
        <w:t>PanAttack</w:t>
      </w:r>
      <w:proofErr w:type="spellEnd"/>
      <w:r>
        <w:rPr>
          <w:color w:val="000000"/>
        </w:rPr>
        <w:t xml:space="preserve">, </w:t>
      </w:r>
      <w:r w:rsidRPr="002856FC">
        <w:rPr>
          <w:color w:val="000000"/>
        </w:rPr>
        <w:t>panic attack</w:t>
      </w:r>
      <w:r>
        <w:rPr>
          <w:color w:val="000000"/>
        </w:rPr>
        <w:t>;</w:t>
      </w:r>
      <w:r w:rsidRPr="002856FC">
        <w:rPr>
          <w:color w:val="000000"/>
        </w:rPr>
        <w:t xml:space="preserve"> PTSD</w:t>
      </w:r>
      <w:r>
        <w:rPr>
          <w:color w:val="000000"/>
        </w:rPr>
        <w:t xml:space="preserve">, </w:t>
      </w:r>
      <w:r w:rsidRPr="002856FC">
        <w:rPr>
          <w:color w:val="000000"/>
        </w:rPr>
        <w:t>post-traumatic stress disorder</w:t>
      </w:r>
      <w:r>
        <w:rPr>
          <w:color w:val="000000"/>
        </w:rPr>
        <w:t>;</w:t>
      </w:r>
      <w:r w:rsidRPr="002856FC">
        <w:rPr>
          <w:color w:val="000000"/>
        </w:rPr>
        <w:t xml:space="preserve"> SDQ</w:t>
      </w:r>
      <w:r>
        <w:rPr>
          <w:color w:val="000000"/>
        </w:rPr>
        <w:t xml:space="preserve">, </w:t>
      </w:r>
      <w:r w:rsidRPr="002856FC">
        <w:rPr>
          <w:color w:val="000000"/>
        </w:rPr>
        <w:t>strength and difficulties questionnaire</w:t>
      </w:r>
      <w:r>
        <w:rPr>
          <w:color w:val="000000"/>
        </w:rPr>
        <w:t>;</w:t>
      </w:r>
      <w:r w:rsidRPr="002856FC">
        <w:rPr>
          <w:color w:val="000000"/>
        </w:rPr>
        <w:t xml:space="preserve"> </w:t>
      </w:r>
      <w:proofErr w:type="spellStart"/>
      <w:r w:rsidRPr="002856FC">
        <w:rPr>
          <w:color w:val="000000"/>
        </w:rPr>
        <w:t>SocFear</w:t>
      </w:r>
      <w:proofErr w:type="spellEnd"/>
      <w:r>
        <w:rPr>
          <w:color w:val="000000"/>
        </w:rPr>
        <w:t xml:space="preserve">, </w:t>
      </w:r>
      <w:r w:rsidRPr="002856FC">
        <w:rPr>
          <w:color w:val="000000"/>
        </w:rPr>
        <w:t>social fears.</w:t>
      </w:r>
    </w:p>
    <w:p w14:paraId="612E8DB9" w14:textId="77777777" w:rsidR="007714C0" w:rsidRDefault="007714C0" w:rsidP="009D2614">
      <w:pPr>
        <w:spacing w:line="480" w:lineRule="auto"/>
        <w:rPr>
          <w:b/>
          <w:sz w:val="22"/>
          <w:szCs w:val="22"/>
        </w:rPr>
      </w:pPr>
    </w:p>
    <w:p w14:paraId="3BC74896" w14:textId="6014F773" w:rsidR="00DA2353" w:rsidRDefault="00F4321D" w:rsidP="009D2614">
      <w:pPr>
        <w:spacing w:line="480" w:lineRule="auto"/>
        <w:rPr>
          <w:b/>
          <w:sz w:val="22"/>
          <w:szCs w:val="22"/>
        </w:rPr>
      </w:pPr>
      <w:r>
        <w:rPr>
          <w:b/>
          <w:noProof/>
          <w:sz w:val="22"/>
          <w:szCs w:val="22"/>
        </w:rPr>
        <w:drawing>
          <wp:inline distT="0" distB="0" distL="0" distR="0" wp14:anchorId="1F65E11A" wp14:editId="2DF4AB4C">
            <wp:extent cx="5943600" cy="2490470"/>
            <wp:effectExtent l="0" t="0" r="0" b="0"/>
            <wp:docPr id="4"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grap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90470"/>
                    </a:xfrm>
                    <a:prstGeom prst="rect">
                      <a:avLst/>
                    </a:prstGeom>
                  </pic:spPr>
                </pic:pic>
              </a:graphicData>
            </a:graphic>
          </wp:inline>
        </w:drawing>
      </w:r>
    </w:p>
    <w:p w14:paraId="79113554" w14:textId="0529CEB3" w:rsidR="002A006A" w:rsidRPr="00591734" w:rsidRDefault="00F4321D" w:rsidP="009D2614">
      <w:pPr>
        <w:spacing w:line="480" w:lineRule="auto"/>
        <w:rPr>
          <w:sz w:val="22"/>
          <w:szCs w:val="22"/>
        </w:rPr>
      </w:pPr>
      <w:r>
        <w:rPr>
          <w:b/>
          <w:sz w:val="22"/>
          <w:szCs w:val="22"/>
        </w:rPr>
        <w:t>F</w:t>
      </w:r>
      <w:r w:rsidR="002A006A" w:rsidRPr="00591734">
        <w:rPr>
          <w:b/>
          <w:sz w:val="22"/>
          <w:szCs w:val="22"/>
        </w:rPr>
        <w:t xml:space="preserve">igure </w:t>
      </w:r>
      <w:r w:rsidR="00757454">
        <w:rPr>
          <w:b/>
          <w:sz w:val="22"/>
          <w:szCs w:val="22"/>
        </w:rPr>
        <w:t>4</w:t>
      </w:r>
      <w:r w:rsidR="002A006A" w:rsidRPr="00591734">
        <w:rPr>
          <w:b/>
          <w:sz w:val="22"/>
          <w:szCs w:val="22"/>
        </w:rPr>
        <w:t>. Neuroimaging features contribution to the psychopathology symptoms for each significant component.</w:t>
      </w:r>
    </w:p>
    <w:p w14:paraId="2437BE8B" w14:textId="16428272" w:rsidR="002A006A" w:rsidRPr="00591734" w:rsidRDefault="002A006A" w:rsidP="009D2614">
      <w:pPr>
        <w:spacing w:line="480" w:lineRule="auto"/>
        <w:rPr>
          <w:sz w:val="22"/>
          <w:szCs w:val="22"/>
        </w:rPr>
      </w:pPr>
      <w:r w:rsidRPr="00591734">
        <w:rPr>
          <w:sz w:val="22"/>
          <w:szCs w:val="22"/>
        </w:rPr>
        <w:t xml:space="preserve">SGCCA-regression of the variates for the training, test IMAGEN samples and the STRATIFY/ESTRA sample with the psychopathology scores as the response variable and the neuroimaging predictor scores for: the emotional face task, the monetary incentive delay task, the stop-signal task, cortical thickness, surface area, the resting-state brain modes connectivity, and white matter fractional anisotropy. </w:t>
      </w:r>
      <w:r w:rsidR="00F4321D">
        <w:rPr>
          <w:sz w:val="22"/>
          <w:szCs w:val="22"/>
        </w:rPr>
        <w:t>(A),</w:t>
      </w:r>
      <w:r w:rsidRPr="00591734">
        <w:rPr>
          <w:sz w:val="22"/>
          <w:szCs w:val="22"/>
        </w:rPr>
        <w:t xml:space="preserve"> regression </w:t>
      </w:r>
      <w:r w:rsidR="000F2AAE">
        <w:rPr>
          <w:sz w:val="22"/>
          <w:szCs w:val="22"/>
        </w:rPr>
        <w:t>model fit</w:t>
      </w:r>
      <w:r w:rsidR="000F2AAE" w:rsidRPr="00591734">
        <w:rPr>
          <w:sz w:val="22"/>
          <w:szCs w:val="22"/>
        </w:rPr>
        <w:t xml:space="preserve"> </w:t>
      </w:r>
      <w:r w:rsidR="00F4321D">
        <w:rPr>
          <w:sz w:val="22"/>
          <w:szCs w:val="22"/>
        </w:rPr>
        <w:t>and 95% confidence intervals with</w:t>
      </w:r>
      <w:r w:rsidRPr="00591734">
        <w:rPr>
          <w:sz w:val="22"/>
          <w:szCs w:val="22"/>
        </w:rPr>
        <w:t xml:space="preserve"> variate psychopathology scores as the response variable and the neuroimaging predictor scores for: the emotional face task, the monetary incentive delay task, the stop-signal task, cortical thickness, surface area, the resting-state brain modes connectivity, and white matter fractional anisotropy. </w:t>
      </w:r>
      <w:r w:rsidR="00F4321D">
        <w:rPr>
          <w:sz w:val="22"/>
          <w:szCs w:val="22"/>
        </w:rPr>
        <w:t>(B),</w:t>
      </w:r>
      <w:r w:rsidRPr="00591734">
        <w:rPr>
          <w:sz w:val="22"/>
          <w:szCs w:val="22"/>
        </w:rPr>
        <w:t xml:space="preserve"> bar charts of the model coefficients. Each regression model underwent 10000 bootstraps to determine the confidence interval and significance. The horizontal line represents the 95% confidence interval (2</w:t>
      </w:r>
      <w:r w:rsidR="00C779FE" w:rsidRPr="00591734">
        <w:rPr>
          <w:sz w:val="22"/>
          <w:szCs w:val="22"/>
        </w:rPr>
        <w:t>.</w:t>
      </w:r>
      <w:r w:rsidRPr="00591734">
        <w:rPr>
          <w:sz w:val="22"/>
          <w:szCs w:val="22"/>
        </w:rPr>
        <w:t xml:space="preserve">5% to 97.5%). * </w:t>
      </w:r>
      <w:proofErr w:type="spellStart"/>
      <w:r w:rsidRPr="00591734">
        <w:rPr>
          <w:sz w:val="22"/>
          <w:szCs w:val="22"/>
        </w:rPr>
        <w:t>p</w:t>
      </w:r>
      <w:r w:rsidRPr="00591734">
        <w:rPr>
          <w:sz w:val="22"/>
          <w:szCs w:val="22"/>
          <w:vertAlign w:val="subscript"/>
        </w:rPr>
        <w:t>bootstrap</w:t>
      </w:r>
      <w:proofErr w:type="spellEnd"/>
      <w:r w:rsidRPr="00591734">
        <w:rPr>
          <w:sz w:val="22"/>
          <w:szCs w:val="22"/>
          <w:vertAlign w:val="subscript"/>
        </w:rPr>
        <w:t xml:space="preserve"> </w:t>
      </w:r>
      <w:r w:rsidRPr="00591734">
        <w:rPr>
          <w:sz w:val="22"/>
          <w:szCs w:val="22"/>
        </w:rPr>
        <w:t>&lt;0</w:t>
      </w:r>
      <w:r w:rsidR="00C779FE" w:rsidRPr="00591734">
        <w:rPr>
          <w:sz w:val="22"/>
          <w:szCs w:val="22"/>
        </w:rPr>
        <w:t>.</w:t>
      </w:r>
      <w:r w:rsidRPr="00591734">
        <w:rPr>
          <w:sz w:val="22"/>
          <w:szCs w:val="22"/>
        </w:rPr>
        <w:t xml:space="preserve">05 ** </w:t>
      </w:r>
      <w:proofErr w:type="spellStart"/>
      <w:r w:rsidRPr="00591734">
        <w:rPr>
          <w:sz w:val="22"/>
          <w:szCs w:val="22"/>
        </w:rPr>
        <w:t>p</w:t>
      </w:r>
      <w:r w:rsidRPr="00591734">
        <w:rPr>
          <w:sz w:val="22"/>
          <w:szCs w:val="22"/>
          <w:vertAlign w:val="subscript"/>
        </w:rPr>
        <w:t>bootstrap</w:t>
      </w:r>
      <w:proofErr w:type="spellEnd"/>
      <w:r w:rsidRPr="00591734">
        <w:rPr>
          <w:sz w:val="22"/>
          <w:szCs w:val="22"/>
          <w:vertAlign w:val="subscript"/>
        </w:rPr>
        <w:t xml:space="preserve"> </w:t>
      </w:r>
      <w:r w:rsidRPr="00591734">
        <w:rPr>
          <w:sz w:val="22"/>
          <w:szCs w:val="22"/>
        </w:rPr>
        <w:t>&lt;0</w:t>
      </w:r>
      <w:r w:rsidR="00C779FE" w:rsidRPr="00591734">
        <w:rPr>
          <w:sz w:val="22"/>
          <w:szCs w:val="22"/>
        </w:rPr>
        <w:t>.</w:t>
      </w:r>
      <w:r w:rsidRPr="00591734">
        <w:rPr>
          <w:sz w:val="22"/>
          <w:szCs w:val="22"/>
        </w:rPr>
        <w:t>0083.</w:t>
      </w:r>
    </w:p>
    <w:p w14:paraId="0995AB0C" w14:textId="77777777" w:rsidR="002A006A" w:rsidRPr="00591734" w:rsidRDefault="002A006A" w:rsidP="009D2614">
      <w:pPr>
        <w:spacing w:line="480" w:lineRule="auto"/>
        <w:rPr>
          <w:sz w:val="22"/>
          <w:szCs w:val="22"/>
        </w:rPr>
      </w:pPr>
    </w:p>
    <w:p w14:paraId="52D592E4" w14:textId="6A5FCD08" w:rsidR="002A006A" w:rsidRPr="00591734" w:rsidRDefault="002A006A" w:rsidP="009D2614">
      <w:pPr>
        <w:spacing w:line="480" w:lineRule="auto"/>
        <w:rPr>
          <w:b/>
          <w:color w:val="000000"/>
          <w:sz w:val="22"/>
          <w:szCs w:val="22"/>
        </w:rPr>
      </w:pPr>
    </w:p>
    <w:p w14:paraId="7849A43D" w14:textId="3C2EAD6C" w:rsidR="002A006A" w:rsidRPr="00591734" w:rsidRDefault="002A006A" w:rsidP="009D2614">
      <w:pPr>
        <w:spacing w:line="480" w:lineRule="auto"/>
        <w:rPr>
          <w:b/>
          <w:color w:val="000000"/>
          <w:sz w:val="22"/>
          <w:szCs w:val="22"/>
        </w:rPr>
      </w:pPr>
    </w:p>
    <w:p w14:paraId="608729B4" w14:textId="5DF452A2" w:rsidR="002A006A" w:rsidRPr="00591734" w:rsidRDefault="002A006A" w:rsidP="009D2614">
      <w:pPr>
        <w:spacing w:line="480" w:lineRule="auto"/>
        <w:rPr>
          <w:b/>
          <w:color w:val="000000"/>
          <w:sz w:val="22"/>
          <w:szCs w:val="22"/>
        </w:rPr>
      </w:pPr>
    </w:p>
    <w:p w14:paraId="5BBF9B9E" w14:textId="362D09A4" w:rsidR="007F1300" w:rsidRDefault="000F2AAE" w:rsidP="009D2614">
      <w:pPr>
        <w:spacing w:line="480" w:lineRule="auto"/>
        <w:rPr>
          <w:b/>
          <w:color w:val="000000"/>
          <w:sz w:val="22"/>
          <w:szCs w:val="22"/>
        </w:rPr>
      </w:pPr>
      <w:r>
        <w:rPr>
          <w:b/>
          <w:noProof/>
          <w:color w:val="000000"/>
          <w:sz w:val="22"/>
          <w:szCs w:val="22"/>
        </w:rPr>
        <w:lastRenderedPageBreak/>
        <w:drawing>
          <wp:inline distT="0" distB="0" distL="0" distR="0" wp14:anchorId="19AB9034" wp14:editId="2A71A74A">
            <wp:extent cx="5943600" cy="3731895"/>
            <wp:effectExtent l="0" t="0" r="0" b="1905"/>
            <wp:docPr id="10" name="Picture 10" descr="A collage of different colored brain mod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different colored brain model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31895"/>
                    </a:xfrm>
                    <a:prstGeom prst="rect">
                      <a:avLst/>
                    </a:prstGeom>
                  </pic:spPr>
                </pic:pic>
              </a:graphicData>
            </a:graphic>
          </wp:inline>
        </w:drawing>
      </w:r>
    </w:p>
    <w:p w14:paraId="07EEAC97" w14:textId="65BCE7E5" w:rsidR="002A006A" w:rsidRPr="00591734" w:rsidRDefault="002A006A" w:rsidP="009D2614">
      <w:pPr>
        <w:spacing w:line="480" w:lineRule="auto"/>
        <w:rPr>
          <w:sz w:val="22"/>
          <w:szCs w:val="22"/>
        </w:rPr>
      </w:pPr>
      <w:r w:rsidRPr="00591734">
        <w:rPr>
          <w:b/>
          <w:color w:val="000000"/>
          <w:sz w:val="22"/>
          <w:szCs w:val="22"/>
        </w:rPr>
        <w:t xml:space="preserve">Figure </w:t>
      </w:r>
      <w:r w:rsidR="00757454">
        <w:rPr>
          <w:b/>
          <w:sz w:val="22"/>
          <w:szCs w:val="22"/>
        </w:rPr>
        <w:t>5</w:t>
      </w:r>
      <w:r w:rsidRPr="00591734">
        <w:rPr>
          <w:b/>
          <w:color w:val="000000"/>
          <w:sz w:val="22"/>
          <w:szCs w:val="22"/>
        </w:rPr>
        <w:t>. Neuroimaging loadings for each psychopathology score.</w:t>
      </w:r>
    </w:p>
    <w:p w14:paraId="4227FA0A" w14:textId="5B830C52" w:rsidR="002A006A" w:rsidRPr="00591734" w:rsidRDefault="002A006A" w:rsidP="009D2614">
      <w:pPr>
        <w:spacing w:line="480" w:lineRule="auto"/>
        <w:rPr>
          <w:color w:val="000000"/>
          <w:sz w:val="22"/>
          <w:szCs w:val="22"/>
        </w:rPr>
      </w:pPr>
      <w:r w:rsidRPr="00591734">
        <w:rPr>
          <w:color w:val="000000"/>
          <w:sz w:val="22"/>
          <w:szCs w:val="22"/>
        </w:rPr>
        <w:t xml:space="preserve">Significant loadings (structural coefficients; </w:t>
      </w:r>
      <w:proofErr w:type="spellStart"/>
      <w:r w:rsidRPr="00591734">
        <w:rPr>
          <w:color w:val="000000"/>
          <w:sz w:val="22"/>
          <w:szCs w:val="22"/>
        </w:rPr>
        <w:t>r</w:t>
      </w:r>
      <w:r w:rsidRPr="00591734">
        <w:rPr>
          <w:color w:val="000000"/>
          <w:sz w:val="22"/>
          <w:szCs w:val="22"/>
          <w:vertAlign w:val="subscript"/>
        </w:rPr>
        <w:t>s</w:t>
      </w:r>
      <w:proofErr w:type="spellEnd"/>
      <w:r w:rsidRPr="00591734">
        <w:rPr>
          <w:color w:val="000000"/>
          <w:sz w:val="22"/>
          <w:szCs w:val="22"/>
        </w:rPr>
        <w:t>) for each score are shown using 10000 bootstraps and after accounting for false discovery rate (P</w:t>
      </w:r>
      <w:r w:rsidRPr="00591734">
        <w:rPr>
          <w:color w:val="000000"/>
          <w:sz w:val="22"/>
          <w:szCs w:val="22"/>
          <w:vertAlign w:val="subscript"/>
        </w:rPr>
        <w:t>FDR</w:t>
      </w:r>
      <w:r w:rsidRPr="00591734">
        <w:rPr>
          <w:color w:val="000000"/>
          <w:sz w:val="22"/>
          <w:szCs w:val="22"/>
        </w:rPr>
        <w:t xml:space="preserve"> &lt; 0</w:t>
      </w:r>
      <w:r w:rsidR="00C779FE" w:rsidRPr="00591734">
        <w:rPr>
          <w:color w:val="000000"/>
          <w:sz w:val="22"/>
          <w:szCs w:val="22"/>
        </w:rPr>
        <w:t>.</w:t>
      </w:r>
      <w:r w:rsidRPr="00591734">
        <w:rPr>
          <w:color w:val="000000"/>
          <w:sz w:val="22"/>
          <w:szCs w:val="22"/>
        </w:rPr>
        <w:t xml:space="preserve">05). Colors ranging from red to dark blue denote significant positive and negative </w:t>
      </w:r>
      <w:proofErr w:type="spellStart"/>
      <w:r w:rsidRPr="00591734">
        <w:rPr>
          <w:color w:val="000000"/>
          <w:sz w:val="22"/>
          <w:szCs w:val="22"/>
        </w:rPr>
        <w:t>r</w:t>
      </w:r>
      <w:r w:rsidRPr="00591734">
        <w:rPr>
          <w:color w:val="000000"/>
          <w:sz w:val="22"/>
          <w:szCs w:val="22"/>
          <w:vertAlign w:val="subscript"/>
        </w:rPr>
        <w:t>s</w:t>
      </w:r>
      <w:proofErr w:type="spellEnd"/>
      <w:r w:rsidRPr="00591734">
        <w:rPr>
          <w:color w:val="000000"/>
          <w:sz w:val="22"/>
          <w:szCs w:val="22"/>
        </w:rPr>
        <w:t xml:space="preserve"> values, respectively. The psychopathology components of interest were </w:t>
      </w:r>
      <w:r w:rsidR="003077EC">
        <w:rPr>
          <w:color w:val="000000"/>
          <w:sz w:val="22"/>
          <w:szCs w:val="22"/>
        </w:rPr>
        <w:t>excitability and impulsivity</w:t>
      </w:r>
      <w:r w:rsidR="000F2AAE">
        <w:rPr>
          <w:color w:val="000000"/>
          <w:sz w:val="22"/>
          <w:szCs w:val="22"/>
        </w:rPr>
        <w:t xml:space="preserve"> (</w:t>
      </w:r>
      <w:r w:rsidRPr="00591734">
        <w:rPr>
          <w:color w:val="000000"/>
          <w:sz w:val="22"/>
          <w:szCs w:val="22"/>
        </w:rPr>
        <w:t xml:space="preserve">stop-signal task and </w:t>
      </w:r>
      <w:r w:rsidR="003077EC">
        <w:rPr>
          <w:color w:val="000000"/>
          <w:sz w:val="22"/>
          <w:szCs w:val="22"/>
        </w:rPr>
        <w:t>surface area</w:t>
      </w:r>
      <w:r w:rsidR="000F2AAE">
        <w:rPr>
          <w:color w:val="000000"/>
          <w:sz w:val="22"/>
          <w:szCs w:val="22"/>
        </w:rPr>
        <w:t>)</w:t>
      </w:r>
      <w:r w:rsidRPr="00591734">
        <w:rPr>
          <w:color w:val="000000"/>
          <w:sz w:val="22"/>
          <w:szCs w:val="22"/>
        </w:rPr>
        <w:t xml:space="preserve">, </w:t>
      </w:r>
      <w:r w:rsidRPr="00591734">
        <w:rPr>
          <w:sz w:val="22"/>
          <w:szCs w:val="22"/>
        </w:rPr>
        <w:t>depressive</w:t>
      </w:r>
      <w:r w:rsidR="003077EC">
        <w:rPr>
          <w:sz w:val="22"/>
          <w:szCs w:val="22"/>
        </w:rPr>
        <w:t xml:space="preserve"> mood and distress</w:t>
      </w:r>
      <w:r w:rsidR="000F2AAE">
        <w:rPr>
          <w:color w:val="000000"/>
          <w:sz w:val="22"/>
          <w:szCs w:val="22"/>
        </w:rPr>
        <w:t xml:space="preserve"> (</w:t>
      </w:r>
      <w:r w:rsidRPr="00591734">
        <w:rPr>
          <w:color w:val="000000"/>
          <w:sz w:val="22"/>
          <w:szCs w:val="22"/>
        </w:rPr>
        <w:t>monetary incentive delay task and stop-signal task</w:t>
      </w:r>
      <w:r w:rsidR="000F2AAE">
        <w:rPr>
          <w:color w:val="000000"/>
          <w:sz w:val="22"/>
          <w:szCs w:val="22"/>
        </w:rPr>
        <w:t>)</w:t>
      </w:r>
      <w:r w:rsidRPr="00591734">
        <w:rPr>
          <w:color w:val="000000"/>
          <w:sz w:val="22"/>
          <w:szCs w:val="22"/>
        </w:rPr>
        <w:t xml:space="preserve">, </w:t>
      </w:r>
      <w:r w:rsidR="003077EC">
        <w:rPr>
          <w:color w:val="000000"/>
          <w:sz w:val="22"/>
          <w:szCs w:val="22"/>
        </w:rPr>
        <w:t>emotional and behavioral dysregulation</w:t>
      </w:r>
      <w:r w:rsidRPr="00591734">
        <w:rPr>
          <w:color w:val="000000"/>
          <w:sz w:val="22"/>
          <w:szCs w:val="22"/>
        </w:rPr>
        <w:t xml:space="preserve"> </w:t>
      </w:r>
      <w:r w:rsidR="000F2AAE">
        <w:rPr>
          <w:color w:val="000000"/>
          <w:sz w:val="22"/>
          <w:szCs w:val="22"/>
        </w:rPr>
        <w:t>(</w:t>
      </w:r>
      <w:r w:rsidRPr="00591734">
        <w:rPr>
          <w:color w:val="000000"/>
          <w:sz w:val="22"/>
          <w:szCs w:val="22"/>
        </w:rPr>
        <w:t xml:space="preserve">emotional face task, stop-signal task, </w:t>
      </w:r>
      <w:r w:rsidR="00F4321D">
        <w:rPr>
          <w:color w:val="000000"/>
          <w:sz w:val="22"/>
          <w:szCs w:val="22"/>
        </w:rPr>
        <w:t xml:space="preserve">and </w:t>
      </w:r>
      <w:r w:rsidRPr="00591734">
        <w:rPr>
          <w:color w:val="000000"/>
          <w:sz w:val="22"/>
          <w:szCs w:val="22"/>
        </w:rPr>
        <w:t>monetary incentive delay task</w:t>
      </w:r>
      <w:r w:rsidR="000F2AAE">
        <w:rPr>
          <w:color w:val="000000"/>
          <w:sz w:val="22"/>
          <w:szCs w:val="22"/>
        </w:rPr>
        <w:t>)</w:t>
      </w:r>
      <w:r w:rsidR="00F4321D">
        <w:rPr>
          <w:color w:val="000000"/>
          <w:sz w:val="22"/>
          <w:szCs w:val="22"/>
        </w:rPr>
        <w:t xml:space="preserve"> </w:t>
      </w:r>
      <w:r w:rsidR="000F2AAE">
        <w:rPr>
          <w:color w:val="000000"/>
          <w:sz w:val="22"/>
          <w:szCs w:val="22"/>
        </w:rPr>
        <w:t>,</w:t>
      </w:r>
      <w:r w:rsidRPr="00591734">
        <w:rPr>
          <w:color w:val="000000"/>
          <w:sz w:val="22"/>
          <w:szCs w:val="22"/>
        </w:rPr>
        <w:t xml:space="preserve"> stress </w:t>
      </w:r>
      <w:r w:rsidR="003077EC">
        <w:rPr>
          <w:color w:val="000000"/>
          <w:sz w:val="22"/>
          <w:szCs w:val="22"/>
        </w:rPr>
        <w:t>pathology</w:t>
      </w:r>
      <w:r w:rsidR="000F2AAE">
        <w:rPr>
          <w:color w:val="000000"/>
          <w:sz w:val="22"/>
          <w:szCs w:val="22"/>
        </w:rPr>
        <w:t xml:space="preserve"> (</w:t>
      </w:r>
      <w:r w:rsidRPr="00591734">
        <w:rPr>
          <w:color w:val="000000"/>
          <w:sz w:val="22"/>
          <w:szCs w:val="22"/>
        </w:rPr>
        <w:t xml:space="preserve">monetary incentive delay </w:t>
      </w:r>
      <w:r w:rsidR="000F2AAE">
        <w:rPr>
          <w:color w:val="000000"/>
          <w:sz w:val="22"/>
          <w:szCs w:val="22"/>
        </w:rPr>
        <w:t xml:space="preserve">task), </w:t>
      </w:r>
      <w:r w:rsidRPr="00591734">
        <w:rPr>
          <w:color w:val="000000"/>
          <w:sz w:val="22"/>
          <w:szCs w:val="22"/>
        </w:rPr>
        <w:t xml:space="preserve">eating pathology </w:t>
      </w:r>
      <w:r w:rsidR="000F2AAE">
        <w:rPr>
          <w:color w:val="000000"/>
          <w:sz w:val="22"/>
          <w:szCs w:val="22"/>
        </w:rPr>
        <w:t>(</w:t>
      </w:r>
      <w:r w:rsidRPr="00591734">
        <w:rPr>
          <w:color w:val="000000"/>
          <w:sz w:val="22"/>
          <w:szCs w:val="22"/>
        </w:rPr>
        <w:t>monetary incentive delay</w:t>
      </w:r>
      <w:r w:rsidR="000F2AAE">
        <w:rPr>
          <w:color w:val="000000"/>
          <w:sz w:val="22"/>
          <w:szCs w:val="22"/>
        </w:rPr>
        <w:t xml:space="preserve"> task</w:t>
      </w:r>
      <w:r w:rsidRPr="00591734">
        <w:rPr>
          <w:color w:val="000000"/>
          <w:sz w:val="22"/>
          <w:szCs w:val="22"/>
        </w:rPr>
        <w:t xml:space="preserve"> and </w:t>
      </w:r>
      <w:r w:rsidR="000F2AAE">
        <w:rPr>
          <w:color w:val="000000"/>
          <w:sz w:val="22"/>
          <w:szCs w:val="22"/>
        </w:rPr>
        <w:t>resting state fMRI brain modes)</w:t>
      </w:r>
      <w:r w:rsidRPr="00591734">
        <w:rPr>
          <w:color w:val="000000"/>
          <w:sz w:val="22"/>
          <w:szCs w:val="22"/>
        </w:rPr>
        <w:t>, an</w:t>
      </w:r>
      <w:r w:rsidR="000F2AAE">
        <w:rPr>
          <w:color w:val="000000"/>
          <w:sz w:val="22"/>
          <w:szCs w:val="22"/>
        </w:rPr>
        <w:t>d</w:t>
      </w:r>
      <w:r w:rsidRPr="00591734">
        <w:rPr>
          <w:color w:val="000000"/>
          <w:sz w:val="22"/>
          <w:szCs w:val="22"/>
        </w:rPr>
        <w:t xml:space="preserve"> </w:t>
      </w:r>
      <w:r w:rsidR="003077EC">
        <w:rPr>
          <w:color w:val="000000"/>
          <w:sz w:val="22"/>
          <w:szCs w:val="22"/>
        </w:rPr>
        <w:t>social fear and avoidance</w:t>
      </w:r>
      <w:r w:rsidR="000F2AAE">
        <w:rPr>
          <w:color w:val="000000"/>
          <w:sz w:val="22"/>
          <w:szCs w:val="22"/>
        </w:rPr>
        <w:t xml:space="preserve"> (resting state fMRI brain modes)</w:t>
      </w:r>
      <w:r w:rsidRPr="00591734">
        <w:rPr>
          <w:color w:val="000000"/>
          <w:sz w:val="22"/>
          <w:szCs w:val="22"/>
        </w:rPr>
        <w:t xml:space="preserve">. </w:t>
      </w:r>
      <w:r w:rsidR="000F2AAE">
        <w:rPr>
          <w:color w:val="000000"/>
          <w:sz w:val="22"/>
          <w:szCs w:val="22"/>
        </w:rPr>
        <w:t>DMN, Default Mode Network; ECN, Executive Control Network.</w:t>
      </w:r>
    </w:p>
    <w:p w14:paraId="12B031FE" w14:textId="77777777" w:rsidR="002A006A" w:rsidRPr="00591734" w:rsidRDefault="002A006A" w:rsidP="009D2614">
      <w:pPr>
        <w:spacing w:line="480" w:lineRule="auto"/>
        <w:rPr>
          <w:sz w:val="22"/>
          <w:szCs w:val="22"/>
        </w:rPr>
      </w:pPr>
    </w:p>
    <w:p w14:paraId="637676B4" w14:textId="77777777" w:rsidR="002A006A" w:rsidRPr="00591734" w:rsidRDefault="002A006A" w:rsidP="009D2614">
      <w:pPr>
        <w:spacing w:line="480" w:lineRule="auto"/>
        <w:rPr>
          <w:sz w:val="22"/>
          <w:szCs w:val="22"/>
        </w:rPr>
      </w:pPr>
    </w:p>
    <w:sectPr w:rsidR="002A006A" w:rsidRPr="00591734">
      <w:footerReference w:type="even" r:id="rId16"/>
      <w:foot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B4FAD" w14:textId="77777777" w:rsidR="000C53C1" w:rsidRDefault="000C53C1" w:rsidP="00225E1D">
      <w:r>
        <w:separator/>
      </w:r>
    </w:p>
  </w:endnote>
  <w:endnote w:type="continuationSeparator" w:id="0">
    <w:p w14:paraId="08D109B7" w14:textId="77777777" w:rsidR="000C53C1" w:rsidRDefault="000C53C1" w:rsidP="00225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6154058"/>
      <w:docPartObj>
        <w:docPartGallery w:val="Page Numbers (Bottom of Page)"/>
        <w:docPartUnique/>
      </w:docPartObj>
    </w:sdtPr>
    <w:sdtEndPr>
      <w:rPr>
        <w:rStyle w:val="PageNumber"/>
      </w:rPr>
    </w:sdtEndPr>
    <w:sdtContent>
      <w:p w14:paraId="1ABDE439" w14:textId="45C77871" w:rsidR="00225E1D" w:rsidRDefault="00225E1D" w:rsidP="00507B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07B14">
          <w:rPr>
            <w:rStyle w:val="PageNumber"/>
            <w:noProof/>
          </w:rPr>
          <w:t>3</w:t>
        </w:r>
        <w:r>
          <w:rPr>
            <w:rStyle w:val="PageNumber"/>
          </w:rPr>
          <w:fldChar w:fldCharType="end"/>
        </w:r>
      </w:p>
    </w:sdtContent>
  </w:sdt>
  <w:p w14:paraId="3738D7DC" w14:textId="77777777" w:rsidR="00225E1D" w:rsidRDefault="00225E1D" w:rsidP="009B52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7158701"/>
      <w:docPartObj>
        <w:docPartGallery w:val="Page Numbers (Bottom of Page)"/>
        <w:docPartUnique/>
      </w:docPartObj>
    </w:sdtPr>
    <w:sdtEndPr>
      <w:rPr>
        <w:rStyle w:val="PageNumber"/>
      </w:rPr>
    </w:sdtEndPr>
    <w:sdtContent>
      <w:p w14:paraId="7BB4E19C" w14:textId="2A981CAA" w:rsidR="00507B14" w:rsidRDefault="00507B14" w:rsidP="008362E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D40021D" w14:textId="77777777" w:rsidR="00225E1D" w:rsidRDefault="00225E1D" w:rsidP="009B522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5471D" w14:textId="77777777" w:rsidR="000C53C1" w:rsidRDefault="000C53C1" w:rsidP="00225E1D">
      <w:r>
        <w:separator/>
      </w:r>
    </w:p>
  </w:footnote>
  <w:footnote w:type="continuationSeparator" w:id="0">
    <w:p w14:paraId="21C446FD" w14:textId="77777777" w:rsidR="000C53C1" w:rsidRDefault="000C53C1" w:rsidP="00225E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W649K699G179D791"/>
    <w:docVar w:name="paperpile-doc-name" w:val="Manuscript_PSY24-1730RR.docx"/>
    <w:docVar w:name="paperpile-includeDoi" w:val="false"/>
    <w:docVar w:name="paperpile-styleFile" w:val="american-medical-association.csl"/>
    <w:docVar w:name="paperpile-styleId" w:val="jama"/>
    <w:docVar w:name="paperpile-styleLabel" w:val="JAMA (The Journal of the American Medical Association)"/>
    <w:docVar w:name="paperpile-styleLocale" w:val="default"/>
  </w:docVars>
  <w:rsids>
    <w:rsidRoot w:val="00B234CD"/>
    <w:rsid w:val="0000574F"/>
    <w:rsid w:val="00010427"/>
    <w:rsid w:val="00015939"/>
    <w:rsid w:val="00017F00"/>
    <w:rsid w:val="00020ACC"/>
    <w:rsid w:val="00022612"/>
    <w:rsid w:val="00027C0B"/>
    <w:rsid w:val="00031169"/>
    <w:rsid w:val="000329B7"/>
    <w:rsid w:val="00037729"/>
    <w:rsid w:val="00037F64"/>
    <w:rsid w:val="00042720"/>
    <w:rsid w:val="00046145"/>
    <w:rsid w:val="00046BFF"/>
    <w:rsid w:val="0005240A"/>
    <w:rsid w:val="0005468A"/>
    <w:rsid w:val="0007785F"/>
    <w:rsid w:val="0008710E"/>
    <w:rsid w:val="000A0741"/>
    <w:rsid w:val="000C53C1"/>
    <w:rsid w:val="000C568A"/>
    <w:rsid w:val="000D0AF2"/>
    <w:rsid w:val="000D3207"/>
    <w:rsid w:val="000D5564"/>
    <w:rsid w:val="000E14E4"/>
    <w:rsid w:val="000E2879"/>
    <w:rsid w:val="000E2FD9"/>
    <w:rsid w:val="000F2AAE"/>
    <w:rsid w:val="000F5F73"/>
    <w:rsid w:val="001053EF"/>
    <w:rsid w:val="0010654B"/>
    <w:rsid w:val="0011582B"/>
    <w:rsid w:val="001174E1"/>
    <w:rsid w:val="0012173E"/>
    <w:rsid w:val="00126713"/>
    <w:rsid w:val="00126932"/>
    <w:rsid w:val="00134DFA"/>
    <w:rsid w:val="001464DE"/>
    <w:rsid w:val="00156D91"/>
    <w:rsid w:val="00166FF6"/>
    <w:rsid w:val="001765F1"/>
    <w:rsid w:val="00177857"/>
    <w:rsid w:val="00186834"/>
    <w:rsid w:val="001A3F0D"/>
    <w:rsid w:val="001A4592"/>
    <w:rsid w:val="001A5905"/>
    <w:rsid w:val="001A5E2D"/>
    <w:rsid w:val="001B2EBB"/>
    <w:rsid w:val="001C20F4"/>
    <w:rsid w:val="001C39A7"/>
    <w:rsid w:val="001C3FAB"/>
    <w:rsid w:val="001C60C9"/>
    <w:rsid w:val="001D04D2"/>
    <w:rsid w:val="001D1F28"/>
    <w:rsid w:val="001D222C"/>
    <w:rsid w:val="001D244A"/>
    <w:rsid w:val="001E1D36"/>
    <w:rsid w:val="001E4DB3"/>
    <w:rsid w:val="001F0445"/>
    <w:rsid w:val="001F085C"/>
    <w:rsid w:val="001F4C56"/>
    <w:rsid w:val="00204F3A"/>
    <w:rsid w:val="002055F0"/>
    <w:rsid w:val="00211D93"/>
    <w:rsid w:val="002155D7"/>
    <w:rsid w:val="00216CC3"/>
    <w:rsid w:val="00222DA3"/>
    <w:rsid w:val="00225E1D"/>
    <w:rsid w:val="00242D3F"/>
    <w:rsid w:val="002552EF"/>
    <w:rsid w:val="00257408"/>
    <w:rsid w:val="00264E5B"/>
    <w:rsid w:val="00265266"/>
    <w:rsid w:val="00271204"/>
    <w:rsid w:val="002760EC"/>
    <w:rsid w:val="00280162"/>
    <w:rsid w:val="0028049C"/>
    <w:rsid w:val="00281E5B"/>
    <w:rsid w:val="00284615"/>
    <w:rsid w:val="00285034"/>
    <w:rsid w:val="002856FC"/>
    <w:rsid w:val="00290CB0"/>
    <w:rsid w:val="002914DC"/>
    <w:rsid w:val="002962DD"/>
    <w:rsid w:val="002A006A"/>
    <w:rsid w:val="002B339F"/>
    <w:rsid w:val="002B73ED"/>
    <w:rsid w:val="002D0E27"/>
    <w:rsid w:val="002E11E4"/>
    <w:rsid w:val="002E1A0B"/>
    <w:rsid w:val="002E26A9"/>
    <w:rsid w:val="002F62B4"/>
    <w:rsid w:val="0030537C"/>
    <w:rsid w:val="003077EC"/>
    <w:rsid w:val="00307F4D"/>
    <w:rsid w:val="003116B2"/>
    <w:rsid w:val="0034300A"/>
    <w:rsid w:val="00343436"/>
    <w:rsid w:val="003500EF"/>
    <w:rsid w:val="003526B3"/>
    <w:rsid w:val="00353737"/>
    <w:rsid w:val="0035482F"/>
    <w:rsid w:val="00354965"/>
    <w:rsid w:val="00355260"/>
    <w:rsid w:val="003632D1"/>
    <w:rsid w:val="00363E22"/>
    <w:rsid w:val="0036586E"/>
    <w:rsid w:val="003658C8"/>
    <w:rsid w:val="003659EE"/>
    <w:rsid w:val="0036740F"/>
    <w:rsid w:val="003722AB"/>
    <w:rsid w:val="0037713C"/>
    <w:rsid w:val="003776B5"/>
    <w:rsid w:val="003923A2"/>
    <w:rsid w:val="00392FED"/>
    <w:rsid w:val="00393E7E"/>
    <w:rsid w:val="003A48F7"/>
    <w:rsid w:val="003A78B2"/>
    <w:rsid w:val="003B3349"/>
    <w:rsid w:val="003B6C79"/>
    <w:rsid w:val="003C1DE7"/>
    <w:rsid w:val="003C3E1E"/>
    <w:rsid w:val="003C63E7"/>
    <w:rsid w:val="003C6F70"/>
    <w:rsid w:val="003C6F78"/>
    <w:rsid w:val="003D4522"/>
    <w:rsid w:val="003E0676"/>
    <w:rsid w:val="003E4DEE"/>
    <w:rsid w:val="003E6696"/>
    <w:rsid w:val="003E67A7"/>
    <w:rsid w:val="00403629"/>
    <w:rsid w:val="0041094E"/>
    <w:rsid w:val="00411E37"/>
    <w:rsid w:val="00413C64"/>
    <w:rsid w:val="004163BA"/>
    <w:rsid w:val="00424813"/>
    <w:rsid w:val="004341AC"/>
    <w:rsid w:val="00436648"/>
    <w:rsid w:val="004416DF"/>
    <w:rsid w:val="004478AE"/>
    <w:rsid w:val="00462E94"/>
    <w:rsid w:val="0046380A"/>
    <w:rsid w:val="00470E49"/>
    <w:rsid w:val="004739E1"/>
    <w:rsid w:val="0048317D"/>
    <w:rsid w:val="0048393A"/>
    <w:rsid w:val="00484702"/>
    <w:rsid w:val="00493BDD"/>
    <w:rsid w:val="00497F80"/>
    <w:rsid w:val="004A2843"/>
    <w:rsid w:val="004A3634"/>
    <w:rsid w:val="004B2D8F"/>
    <w:rsid w:val="004D7642"/>
    <w:rsid w:val="004E1403"/>
    <w:rsid w:val="004E68BA"/>
    <w:rsid w:val="004F2B36"/>
    <w:rsid w:val="0050302B"/>
    <w:rsid w:val="005035C5"/>
    <w:rsid w:val="00507B14"/>
    <w:rsid w:val="00511171"/>
    <w:rsid w:val="00523DD1"/>
    <w:rsid w:val="00525964"/>
    <w:rsid w:val="00536269"/>
    <w:rsid w:val="00540F93"/>
    <w:rsid w:val="00553C51"/>
    <w:rsid w:val="00555518"/>
    <w:rsid w:val="00563C64"/>
    <w:rsid w:val="00566E70"/>
    <w:rsid w:val="00572283"/>
    <w:rsid w:val="0057558F"/>
    <w:rsid w:val="00591734"/>
    <w:rsid w:val="005956DD"/>
    <w:rsid w:val="00596ADB"/>
    <w:rsid w:val="0059731C"/>
    <w:rsid w:val="005A17CC"/>
    <w:rsid w:val="005A3CCA"/>
    <w:rsid w:val="005B2CA9"/>
    <w:rsid w:val="005C10A5"/>
    <w:rsid w:val="005C3641"/>
    <w:rsid w:val="005D6A6A"/>
    <w:rsid w:val="005F54BA"/>
    <w:rsid w:val="00601DDF"/>
    <w:rsid w:val="006045B0"/>
    <w:rsid w:val="00604771"/>
    <w:rsid w:val="00611550"/>
    <w:rsid w:val="00614127"/>
    <w:rsid w:val="00616B91"/>
    <w:rsid w:val="006213AE"/>
    <w:rsid w:val="006247BC"/>
    <w:rsid w:val="00627BE4"/>
    <w:rsid w:val="00630086"/>
    <w:rsid w:val="006332C0"/>
    <w:rsid w:val="00636BC7"/>
    <w:rsid w:val="00647C3F"/>
    <w:rsid w:val="006515D7"/>
    <w:rsid w:val="00657991"/>
    <w:rsid w:val="00671CC1"/>
    <w:rsid w:val="00676725"/>
    <w:rsid w:val="00685A7D"/>
    <w:rsid w:val="00686E14"/>
    <w:rsid w:val="00691204"/>
    <w:rsid w:val="0069271F"/>
    <w:rsid w:val="006A095B"/>
    <w:rsid w:val="006A28EF"/>
    <w:rsid w:val="006C6725"/>
    <w:rsid w:val="006C6D47"/>
    <w:rsid w:val="006D4A03"/>
    <w:rsid w:val="006E0CD3"/>
    <w:rsid w:val="006F22D2"/>
    <w:rsid w:val="00717E07"/>
    <w:rsid w:val="00721AFD"/>
    <w:rsid w:val="00721F09"/>
    <w:rsid w:val="0072484B"/>
    <w:rsid w:val="00730690"/>
    <w:rsid w:val="00733767"/>
    <w:rsid w:val="00735838"/>
    <w:rsid w:val="00735E14"/>
    <w:rsid w:val="00753352"/>
    <w:rsid w:val="007540D9"/>
    <w:rsid w:val="00757454"/>
    <w:rsid w:val="007714C0"/>
    <w:rsid w:val="0077170E"/>
    <w:rsid w:val="007739D2"/>
    <w:rsid w:val="0078446B"/>
    <w:rsid w:val="0078645E"/>
    <w:rsid w:val="0079433D"/>
    <w:rsid w:val="007A5080"/>
    <w:rsid w:val="007A59E4"/>
    <w:rsid w:val="007A6432"/>
    <w:rsid w:val="007B6670"/>
    <w:rsid w:val="007B717A"/>
    <w:rsid w:val="007C551F"/>
    <w:rsid w:val="007D743A"/>
    <w:rsid w:val="007E3A8B"/>
    <w:rsid w:val="007E431B"/>
    <w:rsid w:val="007E7B24"/>
    <w:rsid w:val="007F1300"/>
    <w:rsid w:val="007F267D"/>
    <w:rsid w:val="007F68BC"/>
    <w:rsid w:val="007F7088"/>
    <w:rsid w:val="007F775D"/>
    <w:rsid w:val="00802469"/>
    <w:rsid w:val="00802757"/>
    <w:rsid w:val="00810317"/>
    <w:rsid w:val="008145B8"/>
    <w:rsid w:val="0082005F"/>
    <w:rsid w:val="00822B99"/>
    <w:rsid w:val="008230AB"/>
    <w:rsid w:val="008243B7"/>
    <w:rsid w:val="008274C5"/>
    <w:rsid w:val="0082787E"/>
    <w:rsid w:val="008422FE"/>
    <w:rsid w:val="00844C44"/>
    <w:rsid w:val="008479A9"/>
    <w:rsid w:val="00851323"/>
    <w:rsid w:val="00852A2E"/>
    <w:rsid w:val="00857CE4"/>
    <w:rsid w:val="008612D9"/>
    <w:rsid w:val="0087591F"/>
    <w:rsid w:val="008806DF"/>
    <w:rsid w:val="00894821"/>
    <w:rsid w:val="00895634"/>
    <w:rsid w:val="00897C55"/>
    <w:rsid w:val="008A6CA9"/>
    <w:rsid w:val="008C6A5B"/>
    <w:rsid w:val="008D3F08"/>
    <w:rsid w:val="008D512C"/>
    <w:rsid w:val="008E006F"/>
    <w:rsid w:val="008E1268"/>
    <w:rsid w:val="008E365E"/>
    <w:rsid w:val="008F433A"/>
    <w:rsid w:val="00923D31"/>
    <w:rsid w:val="00930309"/>
    <w:rsid w:val="00930D07"/>
    <w:rsid w:val="00931E03"/>
    <w:rsid w:val="00941690"/>
    <w:rsid w:val="0094461F"/>
    <w:rsid w:val="0095791D"/>
    <w:rsid w:val="00960C94"/>
    <w:rsid w:val="009868A2"/>
    <w:rsid w:val="009A175A"/>
    <w:rsid w:val="009A4DD5"/>
    <w:rsid w:val="009B10A4"/>
    <w:rsid w:val="009B522B"/>
    <w:rsid w:val="009C5EB8"/>
    <w:rsid w:val="009D1A13"/>
    <w:rsid w:val="009D2614"/>
    <w:rsid w:val="009E3CF0"/>
    <w:rsid w:val="009E444B"/>
    <w:rsid w:val="009F04DD"/>
    <w:rsid w:val="009F5E14"/>
    <w:rsid w:val="00A0154D"/>
    <w:rsid w:val="00A06593"/>
    <w:rsid w:val="00A06D86"/>
    <w:rsid w:val="00A10D4C"/>
    <w:rsid w:val="00A272C5"/>
    <w:rsid w:val="00A30757"/>
    <w:rsid w:val="00A343F6"/>
    <w:rsid w:val="00A3592D"/>
    <w:rsid w:val="00A36816"/>
    <w:rsid w:val="00A50D5A"/>
    <w:rsid w:val="00A61231"/>
    <w:rsid w:val="00A62003"/>
    <w:rsid w:val="00A6399B"/>
    <w:rsid w:val="00A75E75"/>
    <w:rsid w:val="00A8112D"/>
    <w:rsid w:val="00A838BC"/>
    <w:rsid w:val="00A83959"/>
    <w:rsid w:val="00A90C57"/>
    <w:rsid w:val="00A91307"/>
    <w:rsid w:val="00A96E56"/>
    <w:rsid w:val="00AA1BD6"/>
    <w:rsid w:val="00AA463B"/>
    <w:rsid w:val="00AA4CC1"/>
    <w:rsid w:val="00AA5C1F"/>
    <w:rsid w:val="00AB2779"/>
    <w:rsid w:val="00AC1818"/>
    <w:rsid w:val="00AC2E43"/>
    <w:rsid w:val="00AE066C"/>
    <w:rsid w:val="00AE1DE0"/>
    <w:rsid w:val="00AF1830"/>
    <w:rsid w:val="00B21F59"/>
    <w:rsid w:val="00B234CD"/>
    <w:rsid w:val="00B31628"/>
    <w:rsid w:val="00B32944"/>
    <w:rsid w:val="00B44DCE"/>
    <w:rsid w:val="00B52ECE"/>
    <w:rsid w:val="00B74995"/>
    <w:rsid w:val="00B846BB"/>
    <w:rsid w:val="00B8525B"/>
    <w:rsid w:val="00B87C98"/>
    <w:rsid w:val="00B90F3C"/>
    <w:rsid w:val="00B94B18"/>
    <w:rsid w:val="00B94C60"/>
    <w:rsid w:val="00B957A1"/>
    <w:rsid w:val="00BA1E9D"/>
    <w:rsid w:val="00BA21D7"/>
    <w:rsid w:val="00BA7771"/>
    <w:rsid w:val="00BA7A07"/>
    <w:rsid w:val="00BB3A6E"/>
    <w:rsid w:val="00BC07CD"/>
    <w:rsid w:val="00BC396C"/>
    <w:rsid w:val="00BC55D5"/>
    <w:rsid w:val="00BC5F9B"/>
    <w:rsid w:val="00BC6316"/>
    <w:rsid w:val="00BD48B0"/>
    <w:rsid w:val="00BE2C7E"/>
    <w:rsid w:val="00BF0861"/>
    <w:rsid w:val="00BF4B24"/>
    <w:rsid w:val="00C040E7"/>
    <w:rsid w:val="00C2070D"/>
    <w:rsid w:val="00C26E23"/>
    <w:rsid w:val="00C33132"/>
    <w:rsid w:val="00C475DE"/>
    <w:rsid w:val="00C47F19"/>
    <w:rsid w:val="00C5215D"/>
    <w:rsid w:val="00C531BC"/>
    <w:rsid w:val="00C5773A"/>
    <w:rsid w:val="00C63509"/>
    <w:rsid w:val="00C662C1"/>
    <w:rsid w:val="00C76E9F"/>
    <w:rsid w:val="00C779FE"/>
    <w:rsid w:val="00C80C36"/>
    <w:rsid w:val="00C86362"/>
    <w:rsid w:val="00C972C6"/>
    <w:rsid w:val="00CA1866"/>
    <w:rsid w:val="00CA5C0F"/>
    <w:rsid w:val="00CB6422"/>
    <w:rsid w:val="00CC17B2"/>
    <w:rsid w:val="00CC2C72"/>
    <w:rsid w:val="00CC4420"/>
    <w:rsid w:val="00CD0FDF"/>
    <w:rsid w:val="00CD20F8"/>
    <w:rsid w:val="00CE528D"/>
    <w:rsid w:val="00D002D6"/>
    <w:rsid w:val="00D00829"/>
    <w:rsid w:val="00D117B9"/>
    <w:rsid w:val="00D25B4C"/>
    <w:rsid w:val="00D27222"/>
    <w:rsid w:val="00D27CE8"/>
    <w:rsid w:val="00D304CB"/>
    <w:rsid w:val="00D3341A"/>
    <w:rsid w:val="00D367FF"/>
    <w:rsid w:val="00D370A9"/>
    <w:rsid w:val="00D7143F"/>
    <w:rsid w:val="00D72F68"/>
    <w:rsid w:val="00D83356"/>
    <w:rsid w:val="00D84F53"/>
    <w:rsid w:val="00D86F77"/>
    <w:rsid w:val="00D97A2E"/>
    <w:rsid w:val="00DA2353"/>
    <w:rsid w:val="00DA370E"/>
    <w:rsid w:val="00DC504B"/>
    <w:rsid w:val="00DD43F1"/>
    <w:rsid w:val="00DF189D"/>
    <w:rsid w:val="00DF5EA1"/>
    <w:rsid w:val="00E02479"/>
    <w:rsid w:val="00E171E2"/>
    <w:rsid w:val="00E17EE7"/>
    <w:rsid w:val="00E2231E"/>
    <w:rsid w:val="00E40A03"/>
    <w:rsid w:val="00E444FE"/>
    <w:rsid w:val="00E52176"/>
    <w:rsid w:val="00E5532D"/>
    <w:rsid w:val="00E57C31"/>
    <w:rsid w:val="00E77F13"/>
    <w:rsid w:val="00E8183A"/>
    <w:rsid w:val="00E86CFF"/>
    <w:rsid w:val="00E9400A"/>
    <w:rsid w:val="00E94041"/>
    <w:rsid w:val="00EB69AC"/>
    <w:rsid w:val="00ED009A"/>
    <w:rsid w:val="00ED3788"/>
    <w:rsid w:val="00EE3C32"/>
    <w:rsid w:val="00EE6BB9"/>
    <w:rsid w:val="00EE75CE"/>
    <w:rsid w:val="00EF0243"/>
    <w:rsid w:val="00EF64DC"/>
    <w:rsid w:val="00EF6F51"/>
    <w:rsid w:val="00F03E21"/>
    <w:rsid w:val="00F264FF"/>
    <w:rsid w:val="00F4321D"/>
    <w:rsid w:val="00F56109"/>
    <w:rsid w:val="00F6250D"/>
    <w:rsid w:val="00F6624A"/>
    <w:rsid w:val="00F72532"/>
    <w:rsid w:val="00F77CFF"/>
    <w:rsid w:val="00F92662"/>
    <w:rsid w:val="00F95020"/>
    <w:rsid w:val="00F9509E"/>
    <w:rsid w:val="00FA1C54"/>
    <w:rsid w:val="00FA4968"/>
    <w:rsid w:val="00FA56E9"/>
    <w:rsid w:val="00FA6F9D"/>
    <w:rsid w:val="00FB6073"/>
    <w:rsid w:val="00FC15EF"/>
    <w:rsid w:val="00FC31BD"/>
    <w:rsid w:val="00FD0B4B"/>
    <w:rsid w:val="00FD5D98"/>
    <w:rsid w:val="00FE02B3"/>
    <w:rsid w:val="00FE23FF"/>
    <w:rsid w:val="00FF0251"/>
    <w:rsid w:val="00FF7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E2706"/>
  <w15:docId w15:val="{39714BE8-52E7-F447-A9D9-A13CFFD2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316"/>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84702"/>
    <w:rPr>
      <w:color w:val="0000FF" w:themeColor="hyperlink"/>
      <w:u w:val="single"/>
    </w:rPr>
  </w:style>
  <w:style w:type="character" w:styleId="FollowedHyperlink">
    <w:name w:val="FollowedHyperlink"/>
    <w:basedOn w:val="DefaultParagraphFont"/>
    <w:uiPriority w:val="99"/>
    <w:semiHidden/>
    <w:unhideWhenUsed/>
    <w:rsid w:val="00484702"/>
    <w:rPr>
      <w:color w:val="800080" w:themeColor="followedHyperlink"/>
      <w:u w:val="single"/>
    </w:rPr>
  </w:style>
  <w:style w:type="paragraph" w:styleId="Revision">
    <w:name w:val="Revision"/>
    <w:hidden/>
    <w:uiPriority w:val="99"/>
    <w:semiHidden/>
    <w:rsid w:val="00022612"/>
  </w:style>
  <w:style w:type="paragraph" w:styleId="Footer">
    <w:name w:val="footer"/>
    <w:basedOn w:val="Normal"/>
    <w:link w:val="FooterChar"/>
    <w:uiPriority w:val="99"/>
    <w:unhideWhenUsed/>
    <w:rsid w:val="00225E1D"/>
    <w:pPr>
      <w:tabs>
        <w:tab w:val="center" w:pos="4513"/>
        <w:tab w:val="right" w:pos="9026"/>
      </w:tabs>
    </w:pPr>
  </w:style>
  <w:style w:type="character" w:customStyle="1" w:styleId="FooterChar">
    <w:name w:val="Footer Char"/>
    <w:basedOn w:val="DefaultParagraphFont"/>
    <w:link w:val="Footer"/>
    <w:uiPriority w:val="99"/>
    <w:rsid w:val="00225E1D"/>
  </w:style>
  <w:style w:type="character" w:styleId="PageNumber">
    <w:name w:val="page number"/>
    <w:basedOn w:val="DefaultParagraphFont"/>
    <w:uiPriority w:val="99"/>
    <w:semiHidden/>
    <w:unhideWhenUsed/>
    <w:rsid w:val="00225E1D"/>
  </w:style>
  <w:style w:type="character" w:styleId="UnresolvedMention">
    <w:name w:val="Unresolved Mention"/>
    <w:basedOn w:val="DefaultParagraphFont"/>
    <w:uiPriority w:val="99"/>
    <w:semiHidden/>
    <w:unhideWhenUsed/>
    <w:rsid w:val="00225E1D"/>
    <w:rPr>
      <w:color w:val="605E5C"/>
      <w:shd w:val="clear" w:color="auto" w:fill="E1DFDD"/>
    </w:rPr>
  </w:style>
  <w:style w:type="paragraph" w:styleId="Header">
    <w:name w:val="header"/>
    <w:basedOn w:val="Normal"/>
    <w:link w:val="HeaderChar"/>
    <w:uiPriority w:val="99"/>
    <w:unhideWhenUsed/>
    <w:rsid w:val="00242D3F"/>
    <w:pPr>
      <w:tabs>
        <w:tab w:val="center" w:pos="4513"/>
        <w:tab w:val="right" w:pos="9026"/>
      </w:tabs>
    </w:pPr>
  </w:style>
  <w:style w:type="character" w:customStyle="1" w:styleId="HeaderChar">
    <w:name w:val="Header Char"/>
    <w:basedOn w:val="DefaultParagraphFont"/>
    <w:link w:val="Header"/>
    <w:uiPriority w:val="99"/>
    <w:rsid w:val="00242D3F"/>
  </w:style>
  <w:style w:type="paragraph" w:styleId="CommentSubject">
    <w:name w:val="annotation subject"/>
    <w:basedOn w:val="CommentText"/>
    <w:next w:val="CommentText"/>
    <w:link w:val="CommentSubjectChar"/>
    <w:uiPriority w:val="99"/>
    <w:semiHidden/>
    <w:unhideWhenUsed/>
    <w:rsid w:val="008D512C"/>
    <w:rPr>
      <w:b/>
      <w:bCs/>
    </w:rPr>
  </w:style>
  <w:style w:type="character" w:customStyle="1" w:styleId="CommentSubjectChar">
    <w:name w:val="Comment Subject Char"/>
    <w:basedOn w:val="CommentTextChar"/>
    <w:link w:val="CommentSubject"/>
    <w:uiPriority w:val="99"/>
    <w:semiHidden/>
    <w:rsid w:val="008D512C"/>
    <w:rPr>
      <w:b/>
      <w:bCs/>
      <w:sz w:val="20"/>
      <w:szCs w:val="20"/>
    </w:rPr>
  </w:style>
  <w:style w:type="paragraph" w:styleId="NormalWeb">
    <w:name w:val="Normal (Web)"/>
    <w:basedOn w:val="Normal"/>
    <w:uiPriority w:val="99"/>
    <w:unhideWhenUsed/>
    <w:rsid w:val="00BC6316"/>
    <w:pPr>
      <w:spacing w:before="100" w:beforeAutospacing="1" w:after="100" w:afterAutospacing="1"/>
    </w:pPr>
  </w:style>
  <w:style w:type="paragraph" w:styleId="BalloonText">
    <w:name w:val="Balloon Text"/>
    <w:basedOn w:val="Normal"/>
    <w:link w:val="BalloonTextChar"/>
    <w:uiPriority w:val="99"/>
    <w:semiHidden/>
    <w:unhideWhenUsed/>
    <w:rsid w:val="00E818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83A"/>
    <w:rPr>
      <w:rFonts w:ascii="Segoe UI" w:eastAsia="Times New Roman" w:hAnsi="Segoe UI" w:cs="Segoe UI"/>
      <w:sz w:val="18"/>
      <w:szCs w:val="18"/>
    </w:rPr>
  </w:style>
  <w:style w:type="character" w:customStyle="1" w:styleId="normaltextrun">
    <w:name w:val="normaltextrun"/>
    <w:basedOn w:val="DefaultParagraphFont"/>
    <w:rsid w:val="00735838"/>
  </w:style>
  <w:style w:type="table" w:styleId="TableGrid">
    <w:name w:val="Table Grid"/>
    <w:basedOn w:val="TableNormal"/>
    <w:uiPriority w:val="39"/>
    <w:rsid w:val="00DD4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59948">
      <w:bodyDiv w:val="1"/>
      <w:marLeft w:val="0"/>
      <w:marRight w:val="0"/>
      <w:marTop w:val="0"/>
      <w:marBottom w:val="0"/>
      <w:divBdr>
        <w:top w:val="none" w:sz="0" w:space="0" w:color="auto"/>
        <w:left w:val="none" w:sz="0" w:space="0" w:color="auto"/>
        <w:bottom w:val="none" w:sz="0" w:space="0" w:color="auto"/>
        <w:right w:val="none" w:sz="0" w:space="0" w:color="auto"/>
      </w:divBdr>
      <w:divsChild>
        <w:div w:id="367075388">
          <w:marLeft w:val="0"/>
          <w:marRight w:val="0"/>
          <w:marTop w:val="0"/>
          <w:marBottom w:val="0"/>
          <w:divBdr>
            <w:top w:val="none" w:sz="0" w:space="0" w:color="auto"/>
            <w:left w:val="none" w:sz="0" w:space="0" w:color="auto"/>
            <w:bottom w:val="none" w:sz="0" w:space="0" w:color="auto"/>
            <w:right w:val="none" w:sz="0" w:space="0" w:color="auto"/>
          </w:divBdr>
        </w:div>
        <w:div w:id="903951674">
          <w:marLeft w:val="0"/>
          <w:marRight w:val="0"/>
          <w:marTop w:val="0"/>
          <w:marBottom w:val="0"/>
          <w:divBdr>
            <w:top w:val="none" w:sz="0" w:space="0" w:color="auto"/>
            <w:left w:val="none" w:sz="0" w:space="0" w:color="auto"/>
            <w:bottom w:val="none" w:sz="0" w:space="0" w:color="auto"/>
            <w:right w:val="none" w:sz="0" w:space="0" w:color="auto"/>
          </w:divBdr>
        </w:div>
      </w:divsChild>
    </w:div>
    <w:div w:id="437335885">
      <w:bodyDiv w:val="1"/>
      <w:marLeft w:val="0"/>
      <w:marRight w:val="0"/>
      <w:marTop w:val="0"/>
      <w:marBottom w:val="0"/>
      <w:divBdr>
        <w:top w:val="none" w:sz="0" w:space="0" w:color="auto"/>
        <w:left w:val="none" w:sz="0" w:space="0" w:color="auto"/>
        <w:bottom w:val="none" w:sz="0" w:space="0" w:color="auto"/>
        <w:right w:val="none" w:sz="0" w:space="0" w:color="auto"/>
      </w:divBdr>
    </w:div>
    <w:div w:id="998582080">
      <w:bodyDiv w:val="1"/>
      <w:marLeft w:val="0"/>
      <w:marRight w:val="0"/>
      <w:marTop w:val="0"/>
      <w:marBottom w:val="0"/>
      <w:divBdr>
        <w:top w:val="none" w:sz="0" w:space="0" w:color="auto"/>
        <w:left w:val="none" w:sz="0" w:space="0" w:color="auto"/>
        <w:bottom w:val="none" w:sz="0" w:space="0" w:color="auto"/>
        <w:right w:val="none" w:sz="0" w:space="0" w:color="auto"/>
      </w:divBdr>
    </w:div>
    <w:div w:id="1328971584">
      <w:bodyDiv w:val="1"/>
      <w:marLeft w:val="0"/>
      <w:marRight w:val="0"/>
      <w:marTop w:val="0"/>
      <w:marBottom w:val="0"/>
      <w:divBdr>
        <w:top w:val="none" w:sz="0" w:space="0" w:color="auto"/>
        <w:left w:val="none" w:sz="0" w:space="0" w:color="auto"/>
        <w:bottom w:val="none" w:sz="0" w:space="0" w:color="auto"/>
        <w:right w:val="none" w:sz="0" w:space="0" w:color="auto"/>
      </w:divBdr>
    </w:div>
    <w:div w:id="1493328355">
      <w:bodyDiv w:val="1"/>
      <w:marLeft w:val="0"/>
      <w:marRight w:val="0"/>
      <w:marTop w:val="0"/>
      <w:marBottom w:val="0"/>
      <w:divBdr>
        <w:top w:val="none" w:sz="0" w:space="0" w:color="auto"/>
        <w:left w:val="none" w:sz="0" w:space="0" w:color="auto"/>
        <w:bottom w:val="none" w:sz="0" w:space="0" w:color="auto"/>
        <w:right w:val="none" w:sz="0" w:space="0" w:color="auto"/>
      </w:divBdr>
    </w:div>
    <w:div w:id="1542094005">
      <w:bodyDiv w:val="1"/>
      <w:marLeft w:val="0"/>
      <w:marRight w:val="0"/>
      <w:marTop w:val="0"/>
      <w:marBottom w:val="0"/>
      <w:divBdr>
        <w:top w:val="none" w:sz="0" w:space="0" w:color="auto"/>
        <w:left w:val="none" w:sz="0" w:space="0" w:color="auto"/>
        <w:bottom w:val="none" w:sz="0" w:space="0" w:color="auto"/>
        <w:right w:val="none" w:sz="0" w:space="0" w:color="auto"/>
      </w:divBdr>
    </w:div>
    <w:div w:id="1557010131">
      <w:bodyDiv w:val="1"/>
      <w:marLeft w:val="0"/>
      <w:marRight w:val="0"/>
      <w:marTop w:val="0"/>
      <w:marBottom w:val="0"/>
      <w:divBdr>
        <w:top w:val="none" w:sz="0" w:space="0" w:color="auto"/>
        <w:left w:val="none" w:sz="0" w:space="0" w:color="auto"/>
        <w:bottom w:val="none" w:sz="0" w:space="0" w:color="auto"/>
        <w:right w:val="none" w:sz="0" w:space="0" w:color="auto"/>
      </w:divBdr>
    </w:div>
    <w:div w:id="1614753113">
      <w:bodyDiv w:val="1"/>
      <w:marLeft w:val="0"/>
      <w:marRight w:val="0"/>
      <w:marTop w:val="0"/>
      <w:marBottom w:val="0"/>
      <w:divBdr>
        <w:top w:val="none" w:sz="0" w:space="0" w:color="auto"/>
        <w:left w:val="none" w:sz="0" w:space="0" w:color="auto"/>
        <w:bottom w:val="none" w:sz="0" w:space="0" w:color="auto"/>
        <w:right w:val="none" w:sz="0" w:space="0" w:color="auto"/>
      </w:divBdr>
      <w:divsChild>
        <w:div w:id="669912718">
          <w:marLeft w:val="0"/>
          <w:marRight w:val="0"/>
          <w:marTop w:val="0"/>
          <w:marBottom w:val="0"/>
          <w:divBdr>
            <w:top w:val="none" w:sz="0" w:space="0" w:color="auto"/>
            <w:left w:val="none" w:sz="0" w:space="0" w:color="auto"/>
            <w:bottom w:val="none" w:sz="0" w:space="0" w:color="auto"/>
            <w:right w:val="none" w:sz="0" w:space="0" w:color="auto"/>
          </w:divBdr>
        </w:div>
      </w:divsChild>
    </w:div>
    <w:div w:id="1840651083">
      <w:bodyDiv w:val="1"/>
      <w:marLeft w:val="0"/>
      <w:marRight w:val="0"/>
      <w:marTop w:val="0"/>
      <w:marBottom w:val="0"/>
      <w:divBdr>
        <w:top w:val="none" w:sz="0" w:space="0" w:color="auto"/>
        <w:left w:val="none" w:sz="0" w:space="0" w:color="auto"/>
        <w:bottom w:val="none" w:sz="0" w:space="0" w:color="auto"/>
        <w:right w:val="none" w:sz="0" w:space="0" w:color="auto"/>
      </w:divBdr>
    </w:div>
    <w:div w:id="1977711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en-project.org"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unter.schumann@charite.de" TargetMode="Externa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github.com/trislett/sgcca-psychiatry-nosology.g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ratify-project.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0D84E-EB21-4C5C-9665-D53A4D46C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19919</Words>
  <Characters>113542</Characters>
  <Application>Microsoft Office Word</Application>
  <DocSecurity>4</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Vaidya, Nilakshi</dc:creator>
  <cp:lastModifiedBy>Katie Ingram</cp:lastModifiedBy>
  <cp:revision>2</cp:revision>
  <dcterms:created xsi:type="dcterms:W3CDTF">2025-06-23T09:09:00Z</dcterms:created>
  <dcterms:modified xsi:type="dcterms:W3CDTF">2025-06-23T09:09:00Z</dcterms:modified>
</cp:coreProperties>
</file>