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2EE9" w14:textId="77777777" w:rsidR="00AE3A1D" w:rsidRPr="008F04BF" w:rsidRDefault="00000000">
      <w:pPr>
        <w:pStyle w:val="Heading"/>
        <w:spacing w:after="120" w:line="360" w:lineRule="auto"/>
        <w:jc w:val="left"/>
        <w:rPr>
          <w:rFonts w:ascii="Times New Roman" w:eastAsia="Times New Roman" w:hAnsi="Times New Roman" w:cs="Times New Roman"/>
          <w:b/>
          <w:bCs/>
          <w:sz w:val="28"/>
          <w:szCs w:val="28"/>
        </w:rPr>
      </w:pPr>
      <w:bookmarkStart w:id="0" w:name="_Hlk118378598"/>
      <w:r w:rsidRPr="00C558A4">
        <w:rPr>
          <w:rFonts w:ascii="Times New Roman" w:hAnsi="Times New Roman"/>
          <w:b/>
          <w:bCs/>
          <w:sz w:val="28"/>
          <w:szCs w:val="28"/>
          <w:lang w:val="en-US"/>
        </w:rPr>
        <w:t>Randomized Comparison of Fractional Flow Reserve and Instantaneous Wave Free Ratio in Serial Disease</w:t>
      </w:r>
    </w:p>
    <w:p w14:paraId="03D88068" w14:textId="77777777" w:rsidR="00AE3A1D" w:rsidRPr="008F04BF" w:rsidRDefault="00000000">
      <w:pPr>
        <w:pStyle w:val="Body"/>
        <w:shd w:val="clear" w:color="auto" w:fill="FFFFFF"/>
        <w:spacing w:before="120" w:after="100" w:line="340" w:lineRule="exact"/>
        <w:jc w:val="left"/>
        <w:rPr>
          <w:rFonts w:ascii="Times New Roman" w:eastAsia="Times New Roman" w:hAnsi="Times New Roman" w:cs="Times New Roman"/>
          <w:sz w:val="22"/>
          <w:szCs w:val="22"/>
        </w:rPr>
      </w:pPr>
      <w:r w:rsidRPr="00C558A4">
        <w:rPr>
          <w:rFonts w:ascii="Times New Roman" w:hAnsi="Times New Roman"/>
          <w:sz w:val="22"/>
          <w:szCs w:val="22"/>
          <w:lang w:val="en-US"/>
        </w:rPr>
        <w:t xml:space="preserve">Brief Title: </w:t>
      </w:r>
      <w:r w:rsidRPr="00C558A4">
        <w:rPr>
          <w:rFonts w:ascii="Times New Roman" w:hAnsi="Times New Roman"/>
          <w:sz w:val="22"/>
          <w:szCs w:val="22"/>
          <w:lang w:val="en-US"/>
        </w:rPr>
        <w:tab/>
        <w:t xml:space="preserve">FFR versus </w:t>
      </w:r>
      <w:proofErr w:type="spellStart"/>
      <w:r w:rsidRPr="00C558A4">
        <w:rPr>
          <w:rFonts w:ascii="Times New Roman" w:hAnsi="Times New Roman"/>
          <w:sz w:val="22"/>
          <w:szCs w:val="22"/>
          <w:lang w:val="en-US"/>
        </w:rPr>
        <w:t>iFR</w:t>
      </w:r>
      <w:proofErr w:type="spellEnd"/>
      <w:r w:rsidRPr="00C558A4">
        <w:rPr>
          <w:rFonts w:ascii="Times New Roman" w:hAnsi="Times New Roman"/>
          <w:sz w:val="22"/>
          <w:szCs w:val="22"/>
          <w:lang w:val="en-US"/>
        </w:rPr>
        <w:t xml:space="preserve"> in serial disease</w:t>
      </w:r>
      <w:r w:rsidRPr="008F04BF">
        <w:rPr>
          <w:rFonts w:ascii="Times New Roman" w:eastAsia="Times New Roman" w:hAnsi="Times New Roman" w:cs="Times New Roman"/>
          <w:sz w:val="22"/>
          <w:szCs w:val="22"/>
        </w:rPr>
        <w:br/>
      </w:r>
      <w:r w:rsidRPr="00C558A4">
        <w:rPr>
          <w:rFonts w:ascii="Times New Roman" w:hAnsi="Times New Roman"/>
          <w:sz w:val="22"/>
          <w:szCs w:val="22"/>
          <w:lang w:val="en-US"/>
        </w:rPr>
        <w:t xml:space="preserve">Running Title: </w:t>
      </w:r>
      <w:r w:rsidRPr="00C558A4">
        <w:rPr>
          <w:rFonts w:ascii="Times New Roman" w:hAnsi="Times New Roman"/>
          <w:sz w:val="22"/>
          <w:szCs w:val="22"/>
          <w:lang w:val="en-US"/>
        </w:rPr>
        <w:tab/>
        <w:t xml:space="preserve">FFR versus </w:t>
      </w:r>
      <w:proofErr w:type="spellStart"/>
      <w:r w:rsidRPr="00C558A4">
        <w:rPr>
          <w:rFonts w:ascii="Times New Roman" w:hAnsi="Times New Roman"/>
          <w:sz w:val="22"/>
          <w:szCs w:val="22"/>
          <w:lang w:val="en-US"/>
        </w:rPr>
        <w:t>iFR</w:t>
      </w:r>
      <w:proofErr w:type="spellEnd"/>
      <w:r w:rsidRPr="00C558A4">
        <w:rPr>
          <w:rFonts w:ascii="Times New Roman" w:hAnsi="Times New Roman"/>
          <w:sz w:val="22"/>
          <w:szCs w:val="22"/>
          <w:lang w:val="en-US"/>
        </w:rPr>
        <w:t xml:space="preserve"> in serial disease</w:t>
      </w:r>
      <w:bookmarkEnd w:id="0"/>
    </w:p>
    <w:p w14:paraId="23C2D9F8" w14:textId="34E5000D" w:rsidR="00AE3A1D" w:rsidRPr="00C558A4" w:rsidRDefault="00000000">
      <w:pPr>
        <w:pStyle w:val="Standaard"/>
        <w:spacing w:after="40" w:line="340" w:lineRule="exact"/>
        <w:rPr>
          <w:rFonts w:ascii="Times New Roman" w:eastAsia="Times New Roman" w:hAnsi="Times New Roman" w:cs="Times New Roman"/>
          <w:sz w:val="24"/>
          <w:szCs w:val="24"/>
        </w:rPr>
      </w:pPr>
      <w:r w:rsidRPr="00C558A4">
        <w:rPr>
          <w:rFonts w:ascii="Times New Roman" w:hAnsi="Times New Roman"/>
        </w:rPr>
        <w:t>Matthew E Li Kam Wa</w:t>
      </w:r>
      <w:r w:rsidRPr="00C558A4">
        <w:rPr>
          <w:rFonts w:ascii="Times New Roman" w:hAnsi="Times New Roman"/>
          <w:vertAlign w:val="superscript"/>
        </w:rPr>
        <w:t xml:space="preserve"> </w:t>
      </w:r>
      <w:r w:rsidRPr="00C558A4">
        <w:rPr>
          <w:rFonts w:ascii="Times New Roman" w:hAnsi="Times New Roman"/>
        </w:rPr>
        <w:t xml:space="preserve">MBBS </w:t>
      </w:r>
      <w:r w:rsidRPr="00C558A4">
        <w:rPr>
          <w:rFonts w:ascii="Times New Roman" w:hAnsi="Times New Roman"/>
          <w:vertAlign w:val="superscript"/>
        </w:rPr>
        <w:t>a</w:t>
      </w:r>
      <w:r w:rsidRPr="00C558A4">
        <w:rPr>
          <w:rFonts w:ascii="Times New Roman" w:hAnsi="Times New Roman"/>
        </w:rPr>
        <w:t xml:space="preserve">* Saad M Ezad MBBCh </w:t>
      </w:r>
      <w:r w:rsidRPr="00C558A4">
        <w:rPr>
          <w:rFonts w:ascii="Times New Roman" w:hAnsi="Times New Roman"/>
          <w:vertAlign w:val="superscript"/>
        </w:rPr>
        <w:t>a</w:t>
      </w:r>
      <w:r w:rsidRPr="00C558A4">
        <w:rPr>
          <w:rFonts w:ascii="Times New Roman" w:hAnsi="Times New Roman"/>
        </w:rPr>
        <w:t>*, Bhavik Modi PhD</w:t>
      </w:r>
      <w:r w:rsidRPr="00C558A4">
        <w:rPr>
          <w:rFonts w:ascii="Times New Roman" w:hAnsi="Times New Roman"/>
          <w:vertAlign w:val="superscript"/>
        </w:rPr>
        <w:t xml:space="preserve"> b</w:t>
      </w:r>
      <w:r w:rsidRPr="00C558A4">
        <w:rPr>
          <w:rFonts w:ascii="Times New Roman" w:hAnsi="Times New Roman"/>
        </w:rPr>
        <w:t xml:space="preserve">, Ozan M Demir PhD </w:t>
      </w:r>
      <w:proofErr w:type="spellStart"/>
      <w:r w:rsidRPr="00C558A4">
        <w:rPr>
          <w:rFonts w:ascii="Times New Roman" w:hAnsi="Times New Roman"/>
          <w:vertAlign w:val="superscript"/>
        </w:rPr>
        <w:t>a,c</w:t>
      </w:r>
      <w:proofErr w:type="spellEnd"/>
      <w:r w:rsidRPr="00C558A4">
        <w:rPr>
          <w:rFonts w:ascii="Times New Roman" w:hAnsi="Times New Roman"/>
        </w:rPr>
        <w:t xml:space="preserve"> Jonathan Hinton MD </w:t>
      </w:r>
      <w:r w:rsidRPr="00C558A4">
        <w:rPr>
          <w:rFonts w:ascii="Times New Roman" w:hAnsi="Times New Roman"/>
          <w:vertAlign w:val="superscript"/>
        </w:rPr>
        <w:t>d</w:t>
      </w:r>
      <w:r w:rsidRPr="00C558A4">
        <w:rPr>
          <w:rFonts w:ascii="Times New Roman" w:hAnsi="Times New Roman"/>
        </w:rPr>
        <w:t xml:space="preserve">, Howard Ellis BSc </w:t>
      </w:r>
      <w:proofErr w:type="spellStart"/>
      <w:r w:rsidRPr="00C558A4">
        <w:rPr>
          <w:rFonts w:ascii="Times New Roman" w:hAnsi="Times New Roman"/>
          <w:vertAlign w:val="superscript"/>
        </w:rPr>
        <w:t>a,e</w:t>
      </w:r>
      <w:proofErr w:type="spellEnd"/>
      <w:r w:rsidRPr="00C558A4">
        <w:rPr>
          <w:rFonts w:ascii="Times New Roman" w:hAnsi="Times New Roman"/>
        </w:rPr>
        <w:t xml:space="preserve">, Kalpa De Silva PhD </w:t>
      </w:r>
      <w:proofErr w:type="spellStart"/>
      <w:r w:rsidRPr="00C558A4">
        <w:rPr>
          <w:rFonts w:ascii="Times New Roman" w:hAnsi="Times New Roman"/>
          <w:vertAlign w:val="superscript"/>
        </w:rPr>
        <w:t>a,e</w:t>
      </w:r>
      <w:proofErr w:type="spellEnd"/>
      <w:r w:rsidRPr="00C558A4">
        <w:rPr>
          <w:rFonts w:ascii="Times New Roman" w:hAnsi="Times New Roman"/>
        </w:rPr>
        <w:t>,</w:t>
      </w:r>
      <w:r w:rsidR="00601F4A">
        <w:rPr>
          <w:rFonts w:ascii="Times New Roman" w:hAnsi="Times New Roman"/>
        </w:rPr>
        <w:t xml:space="preserve"> </w:t>
      </w:r>
      <w:r w:rsidRPr="00C558A4">
        <w:rPr>
          <w:rFonts w:ascii="Times New Roman" w:hAnsi="Times New Roman"/>
        </w:rPr>
        <w:t xml:space="preserve">Ankur Gulati MD </w:t>
      </w:r>
      <w:r w:rsidRPr="00C558A4">
        <w:rPr>
          <w:rFonts w:ascii="Times New Roman" w:hAnsi="Times New Roman"/>
          <w:vertAlign w:val="superscript"/>
        </w:rPr>
        <w:t>e</w:t>
      </w:r>
      <w:r w:rsidRPr="00C558A4">
        <w:rPr>
          <w:rFonts w:ascii="Times New Roman" w:hAnsi="Times New Roman"/>
        </w:rPr>
        <w:t xml:space="preserve">, Ranil De Silva PhD </w:t>
      </w:r>
      <w:r w:rsidRPr="00C558A4">
        <w:rPr>
          <w:rFonts w:ascii="Times New Roman" w:hAnsi="Times New Roman"/>
          <w:vertAlign w:val="superscript"/>
        </w:rPr>
        <w:t>f</w:t>
      </w:r>
      <w:r w:rsidRPr="00C558A4">
        <w:rPr>
          <w:rFonts w:ascii="Times New Roman" w:hAnsi="Times New Roman"/>
        </w:rPr>
        <w:t xml:space="preserve">, Peter O’Kane MD </w:t>
      </w:r>
      <w:r w:rsidRPr="00C558A4">
        <w:rPr>
          <w:rFonts w:ascii="Times New Roman" w:hAnsi="Times New Roman"/>
          <w:vertAlign w:val="superscript"/>
        </w:rPr>
        <w:t>d</w:t>
      </w:r>
      <w:r w:rsidRPr="00C558A4">
        <w:rPr>
          <w:rFonts w:ascii="Times New Roman" w:hAnsi="Times New Roman"/>
        </w:rPr>
        <w:t xml:space="preserve">, Abdel Douiri PhD </w:t>
      </w:r>
      <w:r w:rsidRPr="00C558A4">
        <w:rPr>
          <w:rFonts w:ascii="Times New Roman" w:hAnsi="Times New Roman"/>
          <w:vertAlign w:val="superscript"/>
        </w:rPr>
        <w:t>g</w:t>
      </w:r>
      <w:r w:rsidRPr="00C558A4">
        <w:rPr>
          <w:rFonts w:ascii="Times New Roman" w:hAnsi="Times New Roman"/>
        </w:rPr>
        <w:t xml:space="preserve">, Damien Collison MD </w:t>
      </w:r>
      <w:r w:rsidRPr="00C558A4">
        <w:rPr>
          <w:rFonts w:ascii="Times New Roman" w:hAnsi="Times New Roman"/>
          <w:vertAlign w:val="superscript"/>
        </w:rPr>
        <w:t>h</w:t>
      </w:r>
      <w:r w:rsidRPr="00C558A4">
        <w:rPr>
          <w:rFonts w:ascii="Times New Roman" w:hAnsi="Times New Roman"/>
        </w:rPr>
        <w:t xml:space="preserve">, Nick Curzen PhD </w:t>
      </w:r>
      <w:proofErr w:type="spellStart"/>
      <w:r w:rsidRPr="00C558A4">
        <w:rPr>
          <w:rFonts w:ascii="Times New Roman" w:hAnsi="Times New Roman"/>
          <w:vertAlign w:val="superscript"/>
        </w:rPr>
        <w:t>i</w:t>
      </w:r>
      <w:proofErr w:type="spellEnd"/>
      <w:r w:rsidRPr="00C558A4">
        <w:rPr>
          <w:rFonts w:ascii="Times New Roman" w:hAnsi="Times New Roman"/>
        </w:rPr>
        <w:t xml:space="preserve">, Carlos Collet PhD </w:t>
      </w:r>
      <w:r w:rsidRPr="00C558A4">
        <w:rPr>
          <w:rFonts w:ascii="Times New Roman" w:hAnsi="Times New Roman"/>
          <w:vertAlign w:val="superscript"/>
        </w:rPr>
        <w:t>j</w:t>
      </w:r>
      <w:r w:rsidRPr="00C558A4">
        <w:rPr>
          <w:rFonts w:ascii="Times New Roman" w:hAnsi="Times New Roman"/>
        </w:rPr>
        <w:t xml:space="preserve"> and Divaka Perera MD </w:t>
      </w:r>
      <w:proofErr w:type="spellStart"/>
      <w:r w:rsidRPr="00C558A4">
        <w:rPr>
          <w:rFonts w:ascii="Times New Roman" w:hAnsi="Times New Roman"/>
          <w:vertAlign w:val="superscript"/>
        </w:rPr>
        <w:t>a,e</w:t>
      </w:r>
      <w:proofErr w:type="spellEnd"/>
    </w:p>
    <w:p w14:paraId="0530BDD0" w14:textId="77777777" w:rsidR="00AE3A1D" w:rsidRPr="00C558A4" w:rsidRDefault="00AE3A1D">
      <w:pPr>
        <w:pStyle w:val="Standaard"/>
        <w:spacing w:after="40" w:line="340" w:lineRule="exact"/>
        <w:rPr>
          <w:rFonts w:ascii="Times New Roman" w:eastAsia="Times New Roman" w:hAnsi="Times New Roman" w:cs="Times New Roman"/>
        </w:rPr>
      </w:pPr>
    </w:p>
    <w:p w14:paraId="39EE8950" w14:textId="77777777" w:rsidR="00AE3A1D" w:rsidRPr="00C558A4" w:rsidRDefault="00000000">
      <w:pPr>
        <w:pStyle w:val="Standaard"/>
        <w:spacing w:after="40" w:line="340" w:lineRule="exact"/>
        <w:ind w:left="426" w:hanging="426"/>
        <w:rPr>
          <w:rFonts w:ascii="Times New Roman" w:eastAsia="Times New Roman" w:hAnsi="Times New Roman" w:cs="Times New Roman"/>
        </w:rPr>
      </w:pPr>
      <w:r w:rsidRPr="00C558A4">
        <w:rPr>
          <w:rFonts w:ascii="Times New Roman" w:hAnsi="Times New Roman"/>
        </w:rPr>
        <w:t>*</w:t>
      </w:r>
      <w:r w:rsidRPr="00C558A4">
        <w:rPr>
          <w:rFonts w:ascii="Times New Roman" w:hAnsi="Times New Roman"/>
        </w:rPr>
        <w:tab/>
        <w:t>These authors contributed equally to this work.</w:t>
      </w:r>
    </w:p>
    <w:p w14:paraId="0F16971C" w14:textId="77777777" w:rsidR="00AE3A1D" w:rsidRPr="00C558A4" w:rsidRDefault="00AE3A1D">
      <w:pPr>
        <w:pStyle w:val="Standaard"/>
        <w:spacing w:after="40" w:line="340" w:lineRule="exact"/>
        <w:ind w:left="426" w:hanging="426"/>
        <w:rPr>
          <w:rFonts w:ascii="Times New Roman" w:eastAsia="Times New Roman" w:hAnsi="Times New Roman" w:cs="Times New Roman"/>
        </w:rPr>
      </w:pPr>
    </w:p>
    <w:p w14:paraId="70AFC6DD"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r w:rsidRPr="008F04BF">
        <w:rPr>
          <w:rFonts w:ascii="Times New Roman" w:hAnsi="Times New Roman"/>
          <w:sz w:val="22"/>
          <w:szCs w:val="22"/>
          <w:vertAlign w:val="superscript"/>
        </w:rPr>
        <w:t>a</w:t>
      </w:r>
      <w:r w:rsidRPr="008F04BF">
        <w:rPr>
          <w:rFonts w:ascii="Times New Roman" w:hAnsi="Times New Roman"/>
          <w:sz w:val="22"/>
          <w:szCs w:val="22"/>
          <w:vertAlign w:val="superscript"/>
        </w:rPr>
        <w:tab/>
      </w:r>
      <w:r w:rsidRPr="00C558A4">
        <w:rPr>
          <w:rFonts w:ascii="Times New Roman" w:hAnsi="Times New Roman"/>
          <w:sz w:val="22"/>
          <w:szCs w:val="22"/>
          <w:lang w:val="en-US"/>
        </w:rPr>
        <w:t>British Heart Foundation Centre of Excellence, King’s College London, UK</w:t>
      </w:r>
    </w:p>
    <w:p w14:paraId="226D073F"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vertAlign w:val="superscript"/>
        </w:rPr>
      </w:pPr>
      <w:r w:rsidRPr="008F04BF">
        <w:rPr>
          <w:rFonts w:ascii="Times New Roman" w:hAnsi="Times New Roman"/>
          <w:sz w:val="22"/>
          <w:szCs w:val="22"/>
          <w:vertAlign w:val="superscript"/>
        </w:rPr>
        <w:t>b</w:t>
      </w:r>
      <w:r w:rsidRPr="008F04BF">
        <w:rPr>
          <w:rFonts w:ascii="Times New Roman" w:hAnsi="Times New Roman"/>
          <w:sz w:val="22"/>
          <w:szCs w:val="22"/>
          <w:vertAlign w:val="superscript"/>
        </w:rPr>
        <w:tab/>
      </w:r>
      <w:r w:rsidRPr="00C558A4">
        <w:rPr>
          <w:rFonts w:ascii="Times New Roman" w:hAnsi="Times New Roman"/>
          <w:sz w:val="22"/>
          <w:szCs w:val="22"/>
          <w:lang w:val="en-US"/>
        </w:rPr>
        <w:t>Glenfield Hospital, University Hospitals of Leicester NHS Trust &amp; University of Leicester, NIHR Leicester Biomedical Research, UK</w:t>
      </w:r>
    </w:p>
    <w:p w14:paraId="4BBBB236"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r w:rsidRPr="008F04BF">
        <w:rPr>
          <w:rFonts w:ascii="Times New Roman" w:hAnsi="Times New Roman"/>
          <w:sz w:val="22"/>
          <w:szCs w:val="22"/>
          <w:vertAlign w:val="superscript"/>
        </w:rPr>
        <w:t>c</w:t>
      </w:r>
      <w:r w:rsidRPr="00C558A4">
        <w:rPr>
          <w:rFonts w:ascii="Times New Roman" w:eastAsia="Times New Roman" w:hAnsi="Times New Roman" w:cs="Times New Roman"/>
          <w:sz w:val="22"/>
          <w:szCs w:val="22"/>
          <w:lang w:val="en-US"/>
        </w:rPr>
        <w:tab/>
        <w:t>Essex Cardiothoracic Centre, Mid and South Essex NHS Foundation Trust &amp; Anglia Ruskin University, Chelmsford, UK</w:t>
      </w:r>
    </w:p>
    <w:p w14:paraId="7AB08F8A"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vertAlign w:val="superscript"/>
        </w:rPr>
      </w:pPr>
      <w:r w:rsidRPr="008F04BF">
        <w:rPr>
          <w:rFonts w:ascii="Times New Roman" w:hAnsi="Times New Roman"/>
          <w:sz w:val="22"/>
          <w:szCs w:val="22"/>
          <w:vertAlign w:val="superscript"/>
        </w:rPr>
        <w:t>d</w:t>
      </w:r>
      <w:r w:rsidRPr="00C558A4">
        <w:rPr>
          <w:rFonts w:ascii="Times New Roman" w:eastAsia="Times New Roman" w:hAnsi="Times New Roman" w:cs="Times New Roman"/>
          <w:sz w:val="22"/>
          <w:szCs w:val="22"/>
          <w:lang w:val="en-US"/>
        </w:rPr>
        <w:tab/>
        <w:t>Royal Bournemouth Hospital, University Hospitals Dorset NHS Foundation Trust, UK</w:t>
      </w:r>
    </w:p>
    <w:p w14:paraId="627F9DBD"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r w:rsidRPr="008F04BF">
        <w:rPr>
          <w:rFonts w:ascii="Times New Roman" w:hAnsi="Times New Roman"/>
          <w:sz w:val="22"/>
          <w:szCs w:val="22"/>
          <w:vertAlign w:val="superscript"/>
        </w:rPr>
        <w:t>e</w:t>
      </w:r>
      <w:r w:rsidRPr="008F04BF">
        <w:rPr>
          <w:rFonts w:ascii="Times New Roman" w:hAnsi="Times New Roman"/>
          <w:sz w:val="22"/>
          <w:szCs w:val="22"/>
          <w:lang w:val="da-DK"/>
        </w:rPr>
        <w:t xml:space="preserve"> </w:t>
      </w:r>
      <w:r w:rsidRPr="008F04BF">
        <w:rPr>
          <w:rFonts w:ascii="Times New Roman" w:hAnsi="Times New Roman"/>
          <w:sz w:val="22"/>
          <w:szCs w:val="22"/>
          <w:lang w:val="da-DK"/>
        </w:rPr>
        <w:tab/>
        <w:t>St Thomas</w:t>
      </w:r>
      <w:r w:rsidRPr="00C558A4">
        <w:rPr>
          <w:rFonts w:ascii="Times New Roman" w:hAnsi="Times New Roman"/>
          <w:sz w:val="22"/>
          <w:szCs w:val="22"/>
          <w:lang w:val="en-US"/>
        </w:rPr>
        <w:t xml:space="preserve">’ </w:t>
      </w:r>
      <w:r w:rsidRPr="008F04BF">
        <w:rPr>
          <w:rFonts w:ascii="Times New Roman" w:hAnsi="Times New Roman"/>
          <w:sz w:val="22"/>
          <w:szCs w:val="22"/>
          <w:lang w:val="es-ES_tradnl"/>
        </w:rPr>
        <w:t>Hospital, Guy</w:t>
      </w:r>
      <w:r w:rsidRPr="00C558A4">
        <w:rPr>
          <w:rFonts w:ascii="Times New Roman" w:hAnsi="Times New Roman"/>
          <w:sz w:val="22"/>
          <w:szCs w:val="22"/>
          <w:lang w:val="en-US"/>
        </w:rPr>
        <w:t xml:space="preserve">’s and St </w:t>
      </w:r>
      <w:proofErr w:type="spellStart"/>
      <w:r w:rsidRPr="00C558A4">
        <w:rPr>
          <w:rFonts w:ascii="Times New Roman" w:hAnsi="Times New Roman"/>
          <w:sz w:val="22"/>
          <w:szCs w:val="22"/>
          <w:lang w:val="en-US"/>
        </w:rPr>
        <w:t>Thomas’</w:t>
      </w:r>
      <w:proofErr w:type="spellEnd"/>
      <w:r w:rsidRPr="00C558A4">
        <w:rPr>
          <w:rFonts w:ascii="Times New Roman" w:hAnsi="Times New Roman"/>
          <w:sz w:val="22"/>
          <w:szCs w:val="22"/>
          <w:lang w:val="en-US"/>
        </w:rPr>
        <w:t xml:space="preserve"> NHS Foundation Trust, UK</w:t>
      </w:r>
    </w:p>
    <w:p w14:paraId="54D33832"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r w:rsidRPr="008F04BF">
        <w:rPr>
          <w:rFonts w:ascii="Times New Roman" w:hAnsi="Times New Roman"/>
          <w:sz w:val="22"/>
          <w:szCs w:val="22"/>
          <w:vertAlign w:val="superscript"/>
        </w:rPr>
        <w:t>f</w:t>
      </w:r>
      <w:r w:rsidRPr="008F04BF">
        <w:rPr>
          <w:rFonts w:ascii="Times New Roman" w:eastAsia="Times New Roman" w:hAnsi="Times New Roman" w:cs="Times New Roman"/>
          <w:sz w:val="22"/>
          <w:szCs w:val="22"/>
          <w:lang w:val="fr-FR"/>
        </w:rPr>
        <w:tab/>
        <w:t>Royal Brompton Hospital, Guy</w:t>
      </w:r>
      <w:r w:rsidRPr="00C558A4">
        <w:rPr>
          <w:rFonts w:ascii="Times New Roman" w:hAnsi="Times New Roman"/>
          <w:sz w:val="22"/>
          <w:szCs w:val="22"/>
          <w:lang w:val="en-US"/>
        </w:rPr>
        <w:t xml:space="preserve">’s and St </w:t>
      </w:r>
      <w:proofErr w:type="spellStart"/>
      <w:r w:rsidRPr="00C558A4">
        <w:rPr>
          <w:rFonts w:ascii="Times New Roman" w:hAnsi="Times New Roman"/>
          <w:sz w:val="22"/>
          <w:szCs w:val="22"/>
          <w:lang w:val="en-US"/>
        </w:rPr>
        <w:t>Thomas’</w:t>
      </w:r>
      <w:proofErr w:type="spellEnd"/>
      <w:r w:rsidRPr="00C558A4">
        <w:rPr>
          <w:rFonts w:ascii="Times New Roman" w:hAnsi="Times New Roman"/>
          <w:sz w:val="22"/>
          <w:szCs w:val="22"/>
          <w:lang w:val="en-US"/>
        </w:rPr>
        <w:t xml:space="preserve"> NHS Foundation Trust, UK</w:t>
      </w:r>
    </w:p>
    <w:p w14:paraId="461FBC84"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r w:rsidRPr="008F04BF">
        <w:rPr>
          <w:rFonts w:ascii="Times New Roman" w:hAnsi="Times New Roman"/>
          <w:sz w:val="22"/>
          <w:szCs w:val="22"/>
          <w:vertAlign w:val="superscript"/>
        </w:rPr>
        <w:t>g</w:t>
      </w:r>
      <w:r w:rsidRPr="00C558A4">
        <w:rPr>
          <w:rFonts w:ascii="Times New Roman" w:eastAsia="Times New Roman" w:hAnsi="Times New Roman" w:cs="Times New Roman"/>
          <w:sz w:val="22"/>
          <w:szCs w:val="22"/>
          <w:lang w:val="en-US"/>
        </w:rPr>
        <w:tab/>
        <w:t>School of Population Health &amp; Environmental Sciences, King</w:t>
      </w:r>
      <w:r w:rsidRPr="00C558A4">
        <w:rPr>
          <w:rFonts w:ascii="Times New Roman" w:hAnsi="Times New Roman"/>
          <w:sz w:val="22"/>
          <w:szCs w:val="22"/>
          <w:lang w:val="en-US"/>
        </w:rPr>
        <w:t>’s College London, UK</w:t>
      </w:r>
    </w:p>
    <w:p w14:paraId="4A8FF270"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r w:rsidRPr="008F04BF">
        <w:rPr>
          <w:rFonts w:ascii="Times New Roman" w:hAnsi="Times New Roman"/>
          <w:sz w:val="22"/>
          <w:szCs w:val="22"/>
          <w:vertAlign w:val="superscript"/>
        </w:rPr>
        <w:t>h</w:t>
      </w:r>
      <w:r w:rsidRPr="00C558A4">
        <w:rPr>
          <w:rFonts w:ascii="Times New Roman" w:eastAsia="Times New Roman" w:hAnsi="Times New Roman" w:cs="Times New Roman"/>
          <w:sz w:val="22"/>
          <w:szCs w:val="22"/>
          <w:lang w:val="en-US"/>
        </w:rPr>
        <w:tab/>
        <w:t>West of Scotland Regional Heart &amp; Lung Centre, Golden Jubilee National Hospital, UK</w:t>
      </w:r>
    </w:p>
    <w:p w14:paraId="0F548E67"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proofErr w:type="spellStart"/>
      <w:r w:rsidRPr="008F04BF">
        <w:rPr>
          <w:rFonts w:ascii="Times New Roman" w:hAnsi="Times New Roman"/>
          <w:sz w:val="22"/>
          <w:szCs w:val="22"/>
          <w:vertAlign w:val="superscript"/>
        </w:rPr>
        <w:t>i</w:t>
      </w:r>
      <w:proofErr w:type="spellEnd"/>
      <w:r w:rsidRPr="00C558A4">
        <w:rPr>
          <w:rFonts w:ascii="Times New Roman" w:eastAsia="Times New Roman" w:hAnsi="Times New Roman" w:cs="Times New Roman"/>
          <w:sz w:val="22"/>
          <w:szCs w:val="22"/>
          <w:lang w:val="en-US"/>
        </w:rPr>
        <w:tab/>
        <w:t>University of Southampton School of Medicine &amp; University Hospital Southampton NHS Foundation Trust, Southampton, UK</w:t>
      </w:r>
    </w:p>
    <w:p w14:paraId="39E7C57B" w14:textId="77777777" w:rsidR="00AE3A1D" w:rsidRPr="008F04BF" w:rsidRDefault="00000000">
      <w:pPr>
        <w:pStyle w:val="Body"/>
        <w:spacing w:after="40" w:line="340" w:lineRule="exact"/>
        <w:ind w:left="425" w:hanging="425"/>
        <w:jc w:val="left"/>
        <w:rPr>
          <w:rFonts w:ascii="Times New Roman" w:eastAsia="Times New Roman" w:hAnsi="Times New Roman" w:cs="Times New Roman"/>
          <w:sz w:val="22"/>
          <w:szCs w:val="22"/>
        </w:rPr>
      </w:pPr>
      <w:r w:rsidRPr="008F04BF">
        <w:rPr>
          <w:rFonts w:ascii="Times New Roman" w:hAnsi="Times New Roman"/>
          <w:sz w:val="22"/>
          <w:szCs w:val="22"/>
          <w:vertAlign w:val="superscript"/>
        </w:rPr>
        <w:t>j</w:t>
      </w:r>
      <w:r w:rsidRPr="008F04BF">
        <w:rPr>
          <w:rFonts w:ascii="Times New Roman" w:eastAsia="Times New Roman" w:hAnsi="Times New Roman" w:cs="Times New Roman"/>
          <w:sz w:val="22"/>
          <w:szCs w:val="22"/>
          <w:lang w:val="nl-NL"/>
        </w:rPr>
        <w:tab/>
        <w:t>Cardiovascular Center Aalst, Onze-Lieve-Vrouwehospitaal, Belgium</w:t>
      </w:r>
    </w:p>
    <w:p w14:paraId="0B8FE524" w14:textId="77777777" w:rsidR="00AE3A1D" w:rsidRPr="008F04BF" w:rsidRDefault="00AE3A1D">
      <w:pPr>
        <w:pStyle w:val="Body"/>
        <w:spacing w:after="40" w:line="340" w:lineRule="exact"/>
        <w:jc w:val="left"/>
        <w:rPr>
          <w:rFonts w:ascii="Times New Roman" w:eastAsia="Times New Roman" w:hAnsi="Times New Roman" w:cs="Times New Roman"/>
          <w:sz w:val="22"/>
          <w:szCs w:val="22"/>
        </w:rPr>
      </w:pPr>
    </w:p>
    <w:p w14:paraId="2A56474F" w14:textId="77777777" w:rsidR="00AE3A1D" w:rsidRPr="008F04BF" w:rsidRDefault="00000000">
      <w:pPr>
        <w:pStyle w:val="Body"/>
        <w:spacing w:after="40" w:line="340" w:lineRule="exact"/>
        <w:ind w:left="1440" w:hanging="1440"/>
        <w:jc w:val="left"/>
        <w:rPr>
          <w:rFonts w:ascii="Times New Roman" w:eastAsia="Times New Roman" w:hAnsi="Times New Roman" w:cs="Times New Roman"/>
          <w:sz w:val="22"/>
          <w:szCs w:val="22"/>
        </w:rPr>
      </w:pPr>
      <w:r w:rsidRPr="00C558A4">
        <w:rPr>
          <w:rFonts w:ascii="Times New Roman" w:hAnsi="Times New Roman"/>
          <w:sz w:val="22"/>
          <w:szCs w:val="22"/>
          <w:lang w:val="en-US"/>
        </w:rPr>
        <w:t>Funding:</w:t>
      </w:r>
      <w:r w:rsidRPr="00C558A4">
        <w:rPr>
          <w:rFonts w:ascii="Times New Roman" w:hAnsi="Times New Roman"/>
          <w:sz w:val="22"/>
          <w:szCs w:val="22"/>
          <w:lang w:val="en-US"/>
        </w:rPr>
        <w:tab/>
        <w:t>This trial was funded by an unrestricted grant from Abbott Vascular. The authors (ML, SE and DP) are supported by the British Heart Foundation FS/CRTF/22/24342, FS/CRTF/21/24118, RE/18/2/34213).</w:t>
      </w:r>
    </w:p>
    <w:p w14:paraId="4AFA6223" w14:textId="77777777" w:rsidR="00AE3A1D" w:rsidRPr="008F04BF" w:rsidRDefault="00000000">
      <w:pPr>
        <w:pStyle w:val="Body"/>
        <w:spacing w:after="40" w:line="340" w:lineRule="exact"/>
        <w:ind w:left="1440" w:hanging="1440"/>
        <w:jc w:val="left"/>
        <w:rPr>
          <w:rFonts w:ascii="Times New Roman" w:eastAsia="Times New Roman" w:hAnsi="Times New Roman" w:cs="Times New Roman"/>
          <w:sz w:val="22"/>
          <w:szCs w:val="22"/>
        </w:rPr>
      </w:pPr>
      <w:r w:rsidRPr="00C558A4">
        <w:rPr>
          <w:rFonts w:ascii="Times New Roman" w:hAnsi="Times New Roman"/>
          <w:sz w:val="22"/>
          <w:szCs w:val="22"/>
          <w:lang w:val="en-US"/>
        </w:rPr>
        <w:t>Disclosures:</w:t>
      </w:r>
      <w:r w:rsidRPr="00C558A4">
        <w:rPr>
          <w:rFonts w:ascii="Times New Roman" w:hAnsi="Times New Roman"/>
          <w:sz w:val="22"/>
          <w:szCs w:val="22"/>
          <w:lang w:val="en-US"/>
        </w:rPr>
        <w:tab/>
        <w:t xml:space="preserve">CC reports research grants from </w:t>
      </w:r>
      <w:proofErr w:type="spellStart"/>
      <w:r w:rsidRPr="00C558A4">
        <w:rPr>
          <w:rFonts w:ascii="Times New Roman" w:hAnsi="Times New Roman"/>
          <w:sz w:val="22"/>
          <w:szCs w:val="22"/>
          <w:lang w:val="en-US"/>
        </w:rPr>
        <w:t>Coroventis</w:t>
      </w:r>
      <w:proofErr w:type="spellEnd"/>
      <w:r w:rsidRPr="00C558A4">
        <w:rPr>
          <w:rFonts w:ascii="Times New Roman" w:hAnsi="Times New Roman"/>
          <w:sz w:val="22"/>
          <w:szCs w:val="22"/>
          <w:lang w:val="en-US"/>
        </w:rPr>
        <w:t xml:space="preserve"> Research and Abbott, and consultancy fees from Abbott and Philips. POK has received honoraria and speaker fees from Philips. DC and DP have received speaker fees from Abbott. The other authors have no relevant disclosures to declare.</w:t>
      </w:r>
    </w:p>
    <w:p w14:paraId="0293BAA6" w14:textId="5FCCB4D0" w:rsidR="00AE3A1D" w:rsidRPr="008F04BF" w:rsidRDefault="00000000">
      <w:pPr>
        <w:pStyle w:val="Body"/>
        <w:spacing w:after="40" w:line="340" w:lineRule="exact"/>
        <w:jc w:val="left"/>
        <w:rPr>
          <w:rFonts w:ascii="Times New Roman" w:eastAsia="Times New Roman" w:hAnsi="Times New Roman" w:cs="Times New Roman"/>
          <w:sz w:val="22"/>
          <w:szCs w:val="22"/>
        </w:rPr>
      </w:pPr>
      <w:r w:rsidRPr="00C558A4">
        <w:rPr>
          <w:rFonts w:ascii="Times New Roman" w:hAnsi="Times New Roman"/>
          <w:sz w:val="22"/>
          <w:szCs w:val="22"/>
          <w:lang w:val="en-US"/>
        </w:rPr>
        <w:t>Word count:</w:t>
      </w:r>
      <w:r w:rsidRPr="00C558A4">
        <w:rPr>
          <w:rFonts w:ascii="Times New Roman" w:hAnsi="Times New Roman"/>
          <w:sz w:val="22"/>
          <w:szCs w:val="22"/>
          <w:lang w:val="en-US"/>
        </w:rPr>
        <w:tab/>
      </w:r>
      <w:r w:rsidR="002E25EB">
        <w:rPr>
          <w:rFonts w:ascii="Times New Roman" w:hAnsi="Times New Roman"/>
          <w:sz w:val="22"/>
          <w:szCs w:val="22"/>
          <w:lang w:val="en-US"/>
        </w:rPr>
        <w:t>4471</w:t>
      </w:r>
    </w:p>
    <w:p w14:paraId="786C354A" w14:textId="77777777" w:rsidR="00AE3A1D" w:rsidRDefault="00AE3A1D">
      <w:pPr>
        <w:pStyle w:val="Body"/>
        <w:spacing w:after="40" w:line="340" w:lineRule="exact"/>
        <w:jc w:val="left"/>
        <w:rPr>
          <w:rFonts w:ascii="Times New Roman" w:eastAsia="Times New Roman" w:hAnsi="Times New Roman" w:cs="Times New Roman"/>
          <w:sz w:val="22"/>
          <w:szCs w:val="22"/>
          <w:lang w:val="en-US"/>
        </w:rPr>
      </w:pPr>
    </w:p>
    <w:p w14:paraId="65AD812F" w14:textId="77777777" w:rsidR="00ED0FBC" w:rsidRPr="008F04BF" w:rsidRDefault="00ED0FBC">
      <w:pPr>
        <w:pStyle w:val="Body"/>
        <w:spacing w:after="40" w:line="340" w:lineRule="exact"/>
        <w:jc w:val="left"/>
        <w:rPr>
          <w:rFonts w:ascii="Times New Roman" w:eastAsia="Times New Roman" w:hAnsi="Times New Roman" w:cs="Times New Roman"/>
          <w:sz w:val="22"/>
          <w:szCs w:val="22"/>
          <w:lang w:val="en-US"/>
        </w:rPr>
      </w:pPr>
    </w:p>
    <w:p w14:paraId="6A45408F" w14:textId="77777777" w:rsidR="00AE3A1D" w:rsidRPr="008F04BF" w:rsidRDefault="00AE3A1D">
      <w:pPr>
        <w:pStyle w:val="Body"/>
        <w:spacing w:after="40" w:line="340" w:lineRule="exact"/>
        <w:jc w:val="left"/>
        <w:rPr>
          <w:rFonts w:ascii="Times New Roman" w:eastAsia="Times New Roman" w:hAnsi="Times New Roman" w:cs="Times New Roman"/>
          <w:sz w:val="22"/>
          <w:szCs w:val="22"/>
          <w:lang w:val="en-US"/>
        </w:rPr>
      </w:pPr>
    </w:p>
    <w:p w14:paraId="7DCA9546" w14:textId="77777777" w:rsidR="00AE3A1D" w:rsidRPr="00D45D3F" w:rsidRDefault="00000000">
      <w:pPr>
        <w:pStyle w:val="Body"/>
        <w:spacing w:after="40" w:line="340" w:lineRule="exact"/>
        <w:jc w:val="left"/>
        <w:rPr>
          <w:rFonts w:ascii="Times New Roman" w:eastAsia="Times New Roman" w:hAnsi="Times New Roman" w:cs="Times New Roman"/>
          <w:sz w:val="22"/>
          <w:szCs w:val="22"/>
          <w:lang w:val="en-US"/>
        </w:rPr>
      </w:pPr>
      <w:r w:rsidRPr="00C558A4">
        <w:rPr>
          <w:rFonts w:ascii="Times New Roman" w:hAnsi="Times New Roman"/>
          <w:sz w:val="22"/>
          <w:szCs w:val="22"/>
          <w:lang w:val="en-US"/>
        </w:rPr>
        <w:lastRenderedPageBreak/>
        <w:t>Address for correspondence:</w:t>
      </w:r>
    </w:p>
    <w:p w14:paraId="5FCD8AC6" w14:textId="77777777" w:rsidR="00AE3A1D" w:rsidRPr="00D45D3F" w:rsidRDefault="00000000">
      <w:pPr>
        <w:pStyle w:val="Body"/>
        <w:spacing w:after="40" w:line="340" w:lineRule="exact"/>
        <w:jc w:val="left"/>
        <w:rPr>
          <w:rFonts w:ascii="Times New Roman" w:eastAsia="Times New Roman" w:hAnsi="Times New Roman" w:cs="Times New Roman"/>
          <w:sz w:val="22"/>
          <w:szCs w:val="22"/>
          <w:lang w:val="en-US"/>
        </w:rPr>
      </w:pPr>
      <w:r w:rsidRPr="00D45D3F">
        <w:rPr>
          <w:rFonts w:ascii="Times New Roman" w:hAnsi="Times New Roman"/>
          <w:sz w:val="22"/>
          <w:szCs w:val="22"/>
          <w:lang w:val="en-US"/>
        </w:rPr>
        <w:t>Professor Divaka Perera</w:t>
      </w:r>
    </w:p>
    <w:p w14:paraId="6B51C0F1" w14:textId="77777777" w:rsidR="00AE3A1D" w:rsidRPr="00D45D3F" w:rsidRDefault="00000000">
      <w:pPr>
        <w:pStyle w:val="Body"/>
        <w:spacing w:after="40" w:line="340" w:lineRule="exact"/>
        <w:jc w:val="left"/>
        <w:rPr>
          <w:rFonts w:ascii="Times New Roman" w:eastAsia="Times New Roman" w:hAnsi="Times New Roman" w:cs="Times New Roman"/>
          <w:sz w:val="22"/>
          <w:szCs w:val="22"/>
          <w:lang w:val="en-US"/>
        </w:rPr>
      </w:pPr>
      <w:r w:rsidRPr="00D45D3F">
        <w:rPr>
          <w:rFonts w:ascii="Times New Roman" w:hAnsi="Times New Roman"/>
          <w:sz w:val="22"/>
          <w:szCs w:val="22"/>
          <w:lang w:val="en-US"/>
        </w:rPr>
        <w:t>Rayne Institute, King</w:t>
      </w:r>
      <w:r w:rsidRPr="00C558A4">
        <w:rPr>
          <w:rFonts w:ascii="Times New Roman" w:hAnsi="Times New Roman"/>
          <w:sz w:val="22"/>
          <w:szCs w:val="22"/>
          <w:lang w:val="en-US"/>
        </w:rPr>
        <w:t>’s College London, 4</w:t>
      </w:r>
      <w:r w:rsidRPr="00C558A4">
        <w:rPr>
          <w:rFonts w:ascii="Times New Roman" w:hAnsi="Times New Roman"/>
          <w:sz w:val="22"/>
          <w:szCs w:val="22"/>
          <w:vertAlign w:val="superscript"/>
          <w:lang w:val="en-US"/>
        </w:rPr>
        <w:t>th</w:t>
      </w:r>
      <w:r w:rsidRPr="00C558A4">
        <w:rPr>
          <w:rFonts w:ascii="Times New Roman" w:hAnsi="Times New Roman"/>
          <w:sz w:val="22"/>
          <w:szCs w:val="22"/>
          <w:lang w:val="en-US"/>
        </w:rPr>
        <w:t xml:space="preserve"> floor, St </w:t>
      </w:r>
      <w:proofErr w:type="spellStart"/>
      <w:r w:rsidRPr="00C558A4">
        <w:rPr>
          <w:rFonts w:ascii="Times New Roman" w:hAnsi="Times New Roman"/>
          <w:sz w:val="22"/>
          <w:szCs w:val="22"/>
          <w:lang w:val="en-US"/>
        </w:rPr>
        <w:t>Thomas’</w:t>
      </w:r>
      <w:proofErr w:type="spellEnd"/>
      <w:r w:rsidRPr="00C558A4">
        <w:rPr>
          <w:rFonts w:ascii="Times New Roman" w:hAnsi="Times New Roman"/>
          <w:sz w:val="22"/>
          <w:szCs w:val="22"/>
          <w:lang w:val="en-US"/>
        </w:rPr>
        <w:t xml:space="preserve"> </w:t>
      </w:r>
      <w:r w:rsidRPr="00D45D3F">
        <w:rPr>
          <w:rFonts w:ascii="Times New Roman" w:hAnsi="Times New Roman"/>
          <w:sz w:val="22"/>
          <w:szCs w:val="22"/>
          <w:lang w:val="en-US"/>
        </w:rPr>
        <w:t>Hospital, London, SE1 7EH, UK</w:t>
      </w:r>
    </w:p>
    <w:p w14:paraId="3A63D6C9" w14:textId="77777777" w:rsidR="00AE3A1D" w:rsidRPr="00D45D3F" w:rsidRDefault="00000000">
      <w:pPr>
        <w:pStyle w:val="Body"/>
        <w:spacing w:after="40" w:line="340" w:lineRule="exact"/>
        <w:jc w:val="left"/>
        <w:rPr>
          <w:rFonts w:ascii="Times New Roman" w:eastAsia="Times New Roman" w:hAnsi="Times New Roman" w:cs="Times New Roman"/>
          <w:sz w:val="22"/>
          <w:szCs w:val="22"/>
          <w:lang w:val="en-US"/>
        </w:rPr>
      </w:pPr>
      <w:r w:rsidRPr="00D45D3F">
        <w:rPr>
          <w:rFonts w:ascii="Times New Roman" w:hAnsi="Times New Roman"/>
          <w:sz w:val="22"/>
          <w:szCs w:val="22"/>
          <w:lang w:val="en-US"/>
        </w:rPr>
        <w:t>Tel: +44 020 7188 7188</w:t>
      </w:r>
    </w:p>
    <w:p w14:paraId="2333B2F7" w14:textId="77777777" w:rsidR="00AE3A1D" w:rsidRPr="00D45D3F" w:rsidRDefault="00000000">
      <w:pPr>
        <w:pStyle w:val="Body"/>
        <w:spacing w:after="40" w:line="340" w:lineRule="exact"/>
        <w:jc w:val="left"/>
        <w:rPr>
          <w:rFonts w:ascii="Times New Roman" w:eastAsia="Times New Roman" w:hAnsi="Times New Roman" w:cs="Times New Roman"/>
          <w:sz w:val="22"/>
          <w:szCs w:val="22"/>
          <w:lang w:val="en-US"/>
        </w:rPr>
      </w:pPr>
      <w:r w:rsidRPr="00D45D3F">
        <w:rPr>
          <w:rFonts w:ascii="Times New Roman" w:hAnsi="Times New Roman"/>
          <w:sz w:val="22"/>
          <w:szCs w:val="22"/>
          <w:lang w:val="en-US"/>
        </w:rPr>
        <w:t>Email:</w:t>
      </w:r>
      <w:r w:rsidRPr="00D45D3F">
        <w:rPr>
          <w:rFonts w:ascii="Times New Roman" w:hAnsi="Times New Roman"/>
          <w:lang w:val="en-US"/>
        </w:rPr>
        <w:t xml:space="preserve"> divaka.perera@kcl.ac.uk</w:t>
      </w:r>
    </w:p>
    <w:p w14:paraId="11656E52" w14:textId="77777777" w:rsidR="00AE3A1D" w:rsidRPr="00D45D3F" w:rsidRDefault="00AE3A1D">
      <w:pPr>
        <w:pStyle w:val="Body"/>
        <w:spacing w:after="40" w:line="340" w:lineRule="exact"/>
        <w:ind w:left="720" w:hanging="720"/>
        <w:jc w:val="left"/>
        <w:rPr>
          <w:rFonts w:ascii="Times New Roman" w:eastAsia="Times New Roman" w:hAnsi="Times New Roman" w:cs="Times New Roman"/>
          <w:sz w:val="22"/>
          <w:szCs w:val="22"/>
          <w:lang w:val="en-US"/>
        </w:rPr>
      </w:pPr>
    </w:p>
    <w:p w14:paraId="7B46094A" w14:textId="77777777" w:rsidR="00AE3A1D" w:rsidRPr="00D45D3F" w:rsidRDefault="00000000">
      <w:pPr>
        <w:pStyle w:val="Body"/>
        <w:spacing w:after="40" w:line="340" w:lineRule="exact"/>
        <w:ind w:left="720" w:hanging="720"/>
        <w:jc w:val="left"/>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Twitter: </w:t>
      </w:r>
    </w:p>
    <w:p w14:paraId="48DF635A" w14:textId="77777777" w:rsidR="00AE3A1D" w:rsidRPr="00D45D3F" w:rsidRDefault="00000000">
      <w:pPr>
        <w:pStyle w:val="Body"/>
        <w:spacing w:after="40" w:line="340" w:lineRule="exact"/>
        <w:jc w:val="left"/>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The first randomized, within patient comparison of FFR and </w:t>
      </w:r>
      <w:proofErr w:type="spellStart"/>
      <w:r w:rsidRPr="00C558A4">
        <w:rPr>
          <w:rFonts w:ascii="Times New Roman" w:hAnsi="Times New Roman"/>
          <w:sz w:val="22"/>
          <w:szCs w:val="22"/>
          <w:lang w:val="en-US"/>
        </w:rPr>
        <w:t>iFR</w:t>
      </w:r>
      <w:proofErr w:type="spellEnd"/>
      <w:r w:rsidRPr="00C558A4">
        <w:rPr>
          <w:rFonts w:ascii="Times New Roman" w:hAnsi="Times New Roman"/>
          <w:sz w:val="22"/>
          <w:szCs w:val="22"/>
          <w:lang w:val="en-US"/>
        </w:rPr>
        <w:t xml:space="preserve"> in serial #CAD shows that both FFR and </w:t>
      </w:r>
      <w:proofErr w:type="spellStart"/>
      <w:r w:rsidRPr="00C558A4">
        <w:rPr>
          <w:rFonts w:ascii="Times New Roman" w:hAnsi="Times New Roman"/>
          <w:sz w:val="22"/>
          <w:szCs w:val="22"/>
          <w:lang w:val="en-US"/>
        </w:rPr>
        <w:t>iFR</w:t>
      </w:r>
      <w:proofErr w:type="spellEnd"/>
      <w:r w:rsidRPr="00C558A4">
        <w:rPr>
          <w:rFonts w:ascii="Times New Roman" w:hAnsi="Times New Roman"/>
          <w:sz w:val="22"/>
          <w:szCs w:val="22"/>
          <w:lang w:val="en-US"/>
        </w:rPr>
        <w:t xml:space="preserve"> pullbacks overestimate the hemodynamic benefits of #PCI. Post-PCI physiology should be routinely performed in diffuse and serial </w:t>
      </w:r>
      <w:proofErr w:type="gramStart"/>
      <w:r w:rsidRPr="00C558A4">
        <w:rPr>
          <w:rFonts w:ascii="Times New Roman" w:hAnsi="Times New Roman"/>
          <w:sz w:val="22"/>
          <w:szCs w:val="22"/>
          <w:lang w:val="en-US"/>
        </w:rPr>
        <w:t>disease</w:t>
      </w:r>
      <w:proofErr w:type="gramEnd"/>
      <w:r w:rsidRPr="00C558A4">
        <w:rPr>
          <w:rFonts w:ascii="Times New Roman" w:hAnsi="Times New Roman"/>
          <w:sz w:val="22"/>
          <w:szCs w:val="22"/>
          <w:lang w:val="en-US"/>
        </w:rPr>
        <w:t xml:space="preserve">. </w:t>
      </w:r>
    </w:p>
    <w:p w14:paraId="3CF35D1F" w14:textId="77777777" w:rsidR="00AE3A1D" w:rsidRPr="00D45D3F" w:rsidRDefault="00000000">
      <w:pPr>
        <w:pStyle w:val="Body"/>
        <w:spacing w:after="40" w:line="340" w:lineRule="exact"/>
        <w:jc w:val="left"/>
        <w:rPr>
          <w:rFonts w:ascii="Times New Roman" w:eastAsia="Times New Roman" w:hAnsi="Times New Roman" w:cs="Times New Roman"/>
          <w:sz w:val="22"/>
          <w:szCs w:val="22"/>
          <w:lang w:val="en-US"/>
        </w:rPr>
      </w:pPr>
      <w:proofErr w:type="gramStart"/>
      <w:r w:rsidRPr="00C558A4">
        <w:rPr>
          <w:rFonts w:ascii="Times New Roman" w:hAnsi="Times New Roman"/>
          <w:sz w:val="22"/>
          <w:szCs w:val="22"/>
          <w:lang w:val="en-US"/>
        </w:rPr>
        <w:t>@divaka</w:t>
      </w:r>
      <w:proofErr w:type="gramEnd"/>
      <w:r w:rsidRPr="00C558A4">
        <w:rPr>
          <w:rFonts w:ascii="Times New Roman" w:hAnsi="Times New Roman"/>
          <w:sz w:val="22"/>
          <w:szCs w:val="22"/>
          <w:lang w:val="en-US"/>
        </w:rPr>
        <w:t>_</w:t>
      </w:r>
      <w:proofErr w:type="gramStart"/>
      <w:r w:rsidRPr="00C558A4">
        <w:rPr>
          <w:rFonts w:ascii="Times New Roman" w:hAnsi="Times New Roman"/>
          <w:sz w:val="22"/>
          <w:szCs w:val="22"/>
          <w:lang w:val="en-US"/>
        </w:rPr>
        <w:t>perera @mattlkw @heartresearchuk @</w:t>
      </w:r>
      <w:proofErr w:type="gramEnd"/>
      <w:r w:rsidRPr="00C558A4">
        <w:rPr>
          <w:rFonts w:ascii="Times New Roman" w:hAnsi="Times New Roman"/>
          <w:sz w:val="22"/>
          <w:szCs w:val="22"/>
          <w:lang w:val="en-US"/>
        </w:rPr>
        <w:t>Kings_BHFCentre</w:t>
      </w:r>
    </w:p>
    <w:p w14:paraId="5F48378A" w14:textId="77777777" w:rsidR="00AE3A1D" w:rsidRPr="00D45D3F" w:rsidRDefault="00000000">
      <w:pPr>
        <w:pStyle w:val="Body"/>
        <w:spacing w:line="320" w:lineRule="exact"/>
        <w:rPr>
          <w:lang w:val="en-US"/>
        </w:rPr>
      </w:pPr>
      <w:r w:rsidRPr="00D45D3F">
        <w:rPr>
          <w:rFonts w:ascii="Arial Unicode MS" w:eastAsia="Arial Unicode MS" w:hAnsi="Arial Unicode MS" w:cs="Arial Unicode MS"/>
          <w:sz w:val="22"/>
          <w:szCs w:val="22"/>
          <w:lang w:val="en-US"/>
        </w:rPr>
        <w:br w:type="page"/>
      </w:r>
    </w:p>
    <w:p w14:paraId="70879BB2" w14:textId="77777777" w:rsidR="00AE3A1D" w:rsidRPr="00C558A4" w:rsidRDefault="00000000">
      <w:pPr>
        <w:pStyle w:val="Heading2"/>
        <w:rPr>
          <w:rFonts w:ascii="Times New Roman" w:eastAsia="Times New Roman" w:hAnsi="Times New Roman" w:cs="Times New Roman"/>
        </w:rPr>
      </w:pPr>
      <w:r w:rsidRPr="00C558A4">
        <w:rPr>
          <w:rFonts w:ascii="Times New Roman" w:hAnsi="Times New Roman"/>
        </w:rPr>
        <w:lastRenderedPageBreak/>
        <w:t>Abstract</w:t>
      </w:r>
    </w:p>
    <w:p w14:paraId="1D6CF174" w14:textId="77777777" w:rsidR="00AE3A1D" w:rsidRPr="00D45D3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Background</w:t>
      </w:r>
    </w:p>
    <w:p w14:paraId="7777B74B" w14:textId="36505342" w:rsidR="00AE3A1D" w:rsidRPr="00D45D3F" w:rsidRDefault="00000000">
      <w:pPr>
        <w:pStyle w:val="Body"/>
        <w:rPr>
          <w:rFonts w:ascii="Times New Roman" w:eastAsia="Times New Roman" w:hAnsi="Times New Roman" w:cs="Times New Roman"/>
          <w:lang w:val="en-US"/>
        </w:rPr>
      </w:pPr>
      <w:r w:rsidRPr="00C558A4">
        <w:rPr>
          <w:rFonts w:ascii="Times New Roman" w:hAnsi="Times New Roman"/>
          <w:lang w:val="en-US"/>
        </w:rPr>
        <w:t>Fractional flow reserve (FFR) and the instantaneous wave-free ratio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identify arteries that benefit from percutaneous coronary intervention (PCI). FFR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gradients on pullback are often used to predict the physiological result (FFR</w:t>
      </w:r>
      <w:r w:rsidRPr="00C558A4">
        <w:rPr>
          <w:rFonts w:ascii="Times New Roman" w:hAnsi="Times New Roman"/>
          <w:vertAlign w:val="subscript"/>
          <w:lang w:val="en-US"/>
        </w:rPr>
        <w:t>Δ</w:t>
      </w:r>
      <w:r w:rsidRPr="00C558A4">
        <w:rPr>
          <w:rFonts w:ascii="Times New Roman" w:hAnsi="Times New Roman"/>
          <w:lang w:val="en-US"/>
        </w:rPr>
        <w:t xml:space="preserve"> or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but this approach is unvalidated.</w:t>
      </w:r>
    </w:p>
    <w:p w14:paraId="46BFB560" w14:textId="77777777" w:rsidR="00AE3A1D" w:rsidRPr="00D45D3F" w:rsidRDefault="00000000">
      <w:pPr>
        <w:pStyle w:val="Body"/>
        <w:rPr>
          <w:rFonts w:ascii="Times New Roman" w:eastAsia="Times New Roman" w:hAnsi="Times New Roman" w:cs="Times New Roman"/>
          <w:b/>
          <w:bCs/>
          <w:lang w:val="en-US"/>
        </w:rPr>
      </w:pPr>
      <w:r w:rsidRPr="00D45D3F">
        <w:rPr>
          <w:rFonts w:ascii="Times New Roman" w:hAnsi="Times New Roman"/>
          <w:b/>
          <w:bCs/>
          <w:lang w:val="en-US"/>
        </w:rPr>
        <w:t>Objectives</w:t>
      </w:r>
    </w:p>
    <w:p w14:paraId="439E0AE7" w14:textId="77777777" w:rsidR="00AE3A1D" w:rsidRPr="00D45D3F" w:rsidRDefault="00000000">
      <w:pPr>
        <w:pStyle w:val="Body"/>
        <w:rPr>
          <w:rFonts w:ascii="Times New Roman" w:eastAsia="Times New Roman" w:hAnsi="Times New Roman" w:cs="Times New Roman"/>
          <w:lang w:val="en-US"/>
        </w:rPr>
      </w:pPr>
      <w:r w:rsidRPr="00C558A4">
        <w:rPr>
          <w:rFonts w:ascii="Times New Roman" w:hAnsi="Times New Roman"/>
          <w:lang w:val="en-US"/>
        </w:rPr>
        <w:t>To compare the accuracy of FFR</w:t>
      </w:r>
      <w:r w:rsidRPr="00C558A4">
        <w:rPr>
          <w:rFonts w:ascii="Times New Roman" w:hAnsi="Times New Roman"/>
          <w:vertAlign w:val="subscript"/>
          <w:lang w:val="en-US"/>
        </w:rPr>
        <w:t>Δ</w:t>
      </w:r>
      <w:r w:rsidRPr="00D45D3F">
        <w:rPr>
          <w:rFonts w:ascii="Times New Roman" w:hAnsi="Times New Roman"/>
          <w:lang w:val="en-US"/>
        </w:rPr>
        <w:t xml:space="preserve">, </w:t>
      </w:r>
      <w:proofErr w:type="spellStart"/>
      <w:r w:rsidRPr="00D45D3F">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and </w:t>
      </w:r>
      <w:proofErr w:type="spellStart"/>
      <w:r w:rsidRPr="00C558A4">
        <w:rPr>
          <w:rFonts w:ascii="Times New Roman" w:hAnsi="Times New Roman"/>
          <w:lang w:val="en-US"/>
        </w:rPr>
        <w:t>FFR</w:t>
      </w:r>
      <w:r w:rsidRPr="00D45D3F">
        <w:rPr>
          <w:rFonts w:ascii="Times New Roman" w:hAnsi="Times New Roman"/>
          <w:vertAlign w:val="subscript"/>
          <w:lang w:val="en-US"/>
        </w:rPr>
        <w:t>calc</w:t>
      </w:r>
      <w:proofErr w:type="spellEnd"/>
      <w:r w:rsidRPr="00C558A4">
        <w:rPr>
          <w:rFonts w:ascii="Times New Roman" w:hAnsi="Times New Roman"/>
          <w:lang w:val="en-US"/>
        </w:rPr>
        <w:t xml:space="preserve"> (a mathematical solution incorporating interaction between lesions) for predicting post-PCI physiology in serial/diffuse disease.</w:t>
      </w:r>
    </w:p>
    <w:p w14:paraId="21151065" w14:textId="77777777" w:rsidR="00AE3A1D" w:rsidRPr="00D45D3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 xml:space="preserve">Methods </w:t>
      </w:r>
    </w:p>
    <w:p w14:paraId="4022A950" w14:textId="4C57B8AC" w:rsidR="00AE3A1D" w:rsidRPr="00D45D3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Patients with a focal target lesion and either a second focal lesion or diffusely diseased segment in the same vessel were randomized to FFR- versus </w:t>
      </w:r>
      <w:proofErr w:type="spellStart"/>
      <w:r w:rsidRPr="00C558A4">
        <w:rPr>
          <w:rFonts w:ascii="Times New Roman" w:hAnsi="Times New Roman"/>
          <w:lang w:val="en-US"/>
        </w:rPr>
        <w:t>iFR</w:t>
      </w:r>
      <w:proofErr w:type="spellEnd"/>
      <w:r w:rsidRPr="00C558A4">
        <w:rPr>
          <w:rFonts w:ascii="Times New Roman" w:hAnsi="Times New Roman"/>
          <w:lang w:val="en-US"/>
        </w:rPr>
        <w:t>-guided PCI</w:t>
      </w:r>
      <w:r w:rsidR="00D85195">
        <w:rPr>
          <w:rFonts w:ascii="Times New Roman" w:hAnsi="Times New Roman"/>
          <w:lang w:val="en-US"/>
        </w:rPr>
        <w:t xml:space="preserve"> (</w:t>
      </w:r>
      <w:r w:rsidR="00D85195" w:rsidRPr="00D85195">
        <w:rPr>
          <w:rFonts w:ascii="Times New Roman" w:hAnsi="Times New Roman"/>
          <w:lang w:val="en-US"/>
        </w:rPr>
        <w:t>ISRCTN18106869</w:t>
      </w:r>
      <w:r w:rsidR="00D85195">
        <w:rPr>
          <w:rFonts w:ascii="Times New Roman" w:hAnsi="Times New Roman"/>
          <w:lang w:val="en-US"/>
        </w:rPr>
        <w:t>)</w:t>
      </w:r>
      <w:r w:rsidRPr="00C558A4">
        <w:rPr>
          <w:rFonts w:ascii="Times New Roman" w:hAnsi="Times New Roman"/>
          <w:lang w:val="en-US"/>
        </w:rPr>
        <w:t xml:space="preserve">.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pullbacks</w:t>
      </w:r>
      <w:r w:rsidR="00E01362">
        <w:rPr>
          <w:rFonts w:ascii="Times New Roman" w:hAnsi="Times New Roman"/>
          <w:lang w:val="en-US"/>
        </w:rPr>
        <w:t xml:space="preserve"> were performed</w:t>
      </w:r>
      <w:r w:rsidRPr="00C558A4">
        <w:rPr>
          <w:rFonts w:ascii="Times New Roman" w:hAnsi="Times New Roman"/>
          <w:lang w:val="en-US"/>
        </w:rPr>
        <w:t xml:space="preserve">, with operators blinded to one modality. Following target lesion PCI,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were remeasured. The primary outcome was the error in predicted post-PCI physiology compared to actual values. </w:t>
      </w:r>
      <w:r w:rsidR="00E01362">
        <w:rPr>
          <w:rFonts w:ascii="Times New Roman" w:hAnsi="Times New Roman"/>
          <w:lang w:val="en-US"/>
        </w:rPr>
        <w:t xml:space="preserve">Data </w:t>
      </w:r>
      <w:proofErr w:type="gramStart"/>
      <w:r w:rsidR="00E01362">
        <w:rPr>
          <w:rFonts w:ascii="Times New Roman" w:hAnsi="Times New Roman"/>
          <w:lang w:val="en-US"/>
        </w:rPr>
        <w:t>are</w:t>
      </w:r>
      <w:proofErr w:type="gramEnd"/>
      <w:r w:rsidR="00E01362">
        <w:rPr>
          <w:rFonts w:ascii="Times New Roman" w:hAnsi="Times New Roman"/>
          <w:lang w:val="en-US"/>
        </w:rPr>
        <w:t xml:space="preserve"> median (IQR).</w:t>
      </w:r>
    </w:p>
    <w:p w14:paraId="0CC64BDD" w14:textId="77777777" w:rsidR="00AE3A1D" w:rsidRPr="00D45D3F" w:rsidRDefault="00000000">
      <w:pPr>
        <w:pStyle w:val="Body"/>
        <w:rPr>
          <w:rFonts w:ascii="Times New Roman" w:eastAsia="Times New Roman" w:hAnsi="Times New Roman" w:cs="Times New Roman"/>
          <w:b/>
          <w:bCs/>
          <w:lang w:val="en-US"/>
        </w:rPr>
      </w:pPr>
      <w:r w:rsidRPr="00D45D3F">
        <w:rPr>
          <w:rFonts w:ascii="Times New Roman" w:hAnsi="Times New Roman"/>
          <w:b/>
          <w:bCs/>
          <w:lang w:val="en-US"/>
        </w:rPr>
        <w:t>Results</w:t>
      </w:r>
    </w:p>
    <w:p w14:paraId="2E59230B" w14:textId="0691EA05" w:rsidR="00AE3A1D" w:rsidRPr="00D45D3F" w:rsidRDefault="00000000">
      <w:pPr>
        <w:pStyle w:val="Body"/>
        <w:rPr>
          <w:rFonts w:ascii="Times New Roman" w:eastAsia="Times New Roman" w:hAnsi="Times New Roman" w:cs="Times New Roman"/>
          <w:lang w:val="en-US"/>
        </w:rPr>
      </w:pPr>
      <w:r w:rsidRPr="00C558A4">
        <w:rPr>
          <w:rFonts w:ascii="Times New Roman" w:hAnsi="Times New Roman"/>
          <w:lang w:val="en-US"/>
        </w:rPr>
        <w:t>We randomized 87 patients</w:t>
      </w:r>
      <w:r w:rsidR="00183F3F">
        <w:rPr>
          <w:rFonts w:ascii="Times New Roman" w:hAnsi="Times New Roman"/>
          <w:lang w:val="en-US"/>
        </w:rPr>
        <w:t xml:space="preserve"> to FFR (n=45) or </w:t>
      </w:r>
      <w:proofErr w:type="spellStart"/>
      <w:r w:rsidR="00183F3F">
        <w:rPr>
          <w:rFonts w:ascii="Times New Roman" w:hAnsi="Times New Roman"/>
          <w:lang w:val="en-US"/>
        </w:rPr>
        <w:t>iFR</w:t>
      </w:r>
      <w:proofErr w:type="spellEnd"/>
      <w:r w:rsidR="00183F3F">
        <w:rPr>
          <w:rFonts w:ascii="Times New Roman" w:hAnsi="Times New Roman"/>
          <w:lang w:val="en-US"/>
        </w:rPr>
        <w:t xml:space="preserve"> (n=42)</w:t>
      </w:r>
      <w:r w:rsidRPr="00C558A4">
        <w:rPr>
          <w:rFonts w:ascii="Times New Roman" w:hAnsi="Times New Roman"/>
          <w:lang w:val="en-US"/>
        </w:rPr>
        <w:t xml:space="preserve">.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were 0.70 (0.62 to 0.78) and 0.81 (0.68 to 0.90) at baseline and 0.82 (0.74 to 0.87) and 0.89 (0.83 to 0.93) after target lesion PCI. The predictive errors were 1</w:t>
      </w:r>
      <w:r w:rsidR="00E65886">
        <w:rPr>
          <w:rFonts w:ascii="Times New Roman" w:hAnsi="Times New Roman"/>
          <w:lang w:val="en-US"/>
        </w:rPr>
        <w:t>2</w:t>
      </w:r>
      <w:r w:rsidRPr="00C558A4">
        <w:rPr>
          <w:rFonts w:ascii="Times New Roman" w:hAnsi="Times New Roman"/>
          <w:lang w:val="en-US"/>
        </w:rPr>
        <w:t xml:space="preserve">% </w:t>
      </w:r>
      <w:r w:rsidR="008F04BF">
        <w:rPr>
          <w:rFonts w:ascii="Times New Roman" w:hAnsi="Times New Roman"/>
          <w:lang w:val="en-US"/>
        </w:rPr>
        <w:t xml:space="preserve">(6 to 17%) </w:t>
      </w:r>
      <w:r w:rsidRPr="00C558A4">
        <w:rPr>
          <w:rFonts w:ascii="Times New Roman" w:hAnsi="Times New Roman"/>
          <w:lang w:val="en-US"/>
        </w:rPr>
        <w:t>for FFR</w:t>
      </w:r>
      <w:r w:rsidRPr="00C558A4">
        <w:rPr>
          <w:rFonts w:ascii="Times New Roman" w:hAnsi="Times New Roman"/>
          <w:vertAlign w:val="subscript"/>
          <w:lang w:val="en-US"/>
        </w:rPr>
        <w:t>Δ</w:t>
      </w:r>
      <w:r w:rsidRPr="00C558A4">
        <w:rPr>
          <w:rFonts w:ascii="Times New Roman" w:hAnsi="Times New Roman"/>
          <w:lang w:val="en-US"/>
        </w:rPr>
        <w:t xml:space="preserve">, </w:t>
      </w:r>
      <w:r w:rsidR="00E65886">
        <w:rPr>
          <w:rFonts w:ascii="Times New Roman" w:hAnsi="Times New Roman"/>
          <w:lang w:val="en-US"/>
        </w:rPr>
        <w:t>4</w:t>
      </w:r>
      <w:r w:rsidRPr="00C558A4">
        <w:rPr>
          <w:rFonts w:ascii="Times New Roman" w:hAnsi="Times New Roman"/>
          <w:lang w:val="en-US"/>
        </w:rPr>
        <w:t xml:space="preserve">% </w:t>
      </w:r>
      <w:r w:rsidR="008F04BF">
        <w:rPr>
          <w:rFonts w:ascii="Times New Roman" w:hAnsi="Times New Roman"/>
          <w:lang w:val="en-US"/>
        </w:rPr>
        <w:t>(0 to 9%</w:t>
      </w:r>
      <w:r w:rsidR="00A83C6A">
        <w:rPr>
          <w:rFonts w:ascii="Times New Roman" w:hAnsi="Times New Roman"/>
          <w:lang w:val="en-US"/>
        </w:rPr>
        <w:t>, p&lt;0.001</w:t>
      </w:r>
      <w:r w:rsidR="008F04BF">
        <w:rPr>
          <w:rFonts w:ascii="Times New Roman" w:hAnsi="Times New Roman"/>
          <w:lang w:val="en-US"/>
        </w:rPr>
        <w:t xml:space="preserve">) </w:t>
      </w:r>
      <w:r w:rsidRPr="00C558A4">
        <w:rPr>
          <w:rFonts w:ascii="Times New Roman" w:hAnsi="Times New Roman"/>
          <w:lang w:val="en-US"/>
        </w:rPr>
        <w:t xml:space="preserve">for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and -5% </w:t>
      </w:r>
      <w:r w:rsidR="008F04BF">
        <w:rPr>
          <w:rFonts w:ascii="Times New Roman" w:hAnsi="Times New Roman"/>
          <w:lang w:val="en-US"/>
        </w:rPr>
        <w:t>(-18 to 8%</w:t>
      </w:r>
      <w:r w:rsidR="00A83C6A">
        <w:rPr>
          <w:rFonts w:ascii="Times New Roman" w:hAnsi="Times New Roman"/>
          <w:lang w:val="en-US"/>
        </w:rPr>
        <w:t>, p=0.427</w:t>
      </w:r>
      <w:r w:rsidR="008F04BF">
        <w:rPr>
          <w:rFonts w:ascii="Times New Roman" w:hAnsi="Times New Roman"/>
          <w:lang w:val="en-US"/>
        </w:rPr>
        <w:t xml:space="preserve">) </w:t>
      </w:r>
      <w:r w:rsidRPr="00C558A4">
        <w:rPr>
          <w:rFonts w:ascii="Times New Roman" w:hAnsi="Times New Roman"/>
          <w:lang w:val="en-US"/>
        </w:rPr>
        <w:t xml:space="preserve">for </w:t>
      </w:r>
      <w:proofErr w:type="spellStart"/>
      <w:r w:rsidRPr="00C558A4">
        <w:rPr>
          <w:rFonts w:ascii="Times New Roman" w:hAnsi="Times New Roman"/>
          <w:lang w:val="en-US"/>
        </w:rPr>
        <w:t>FFR</w:t>
      </w:r>
      <w:r w:rsidRPr="00D45D3F">
        <w:rPr>
          <w:rFonts w:ascii="Times New Roman" w:hAnsi="Times New Roman"/>
          <w:vertAlign w:val="subscript"/>
          <w:lang w:val="en-US"/>
        </w:rPr>
        <w:t>calc</w:t>
      </w:r>
      <w:proofErr w:type="spellEnd"/>
      <w:r w:rsidRPr="00C558A4">
        <w:rPr>
          <w:rFonts w:ascii="Times New Roman" w:hAnsi="Times New Roman"/>
          <w:lang w:val="en-US"/>
        </w:rPr>
        <w:t>. Significant residual disease was missed in 36% of cases with FFR</w:t>
      </w:r>
      <w:r w:rsidRPr="00C558A4">
        <w:rPr>
          <w:rFonts w:ascii="Times New Roman" w:hAnsi="Times New Roman"/>
          <w:vertAlign w:val="subscript"/>
          <w:lang w:val="en-US"/>
        </w:rPr>
        <w:t>Δ</w:t>
      </w:r>
      <w:r w:rsidRPr="00C558A4">
        <w:rPr>
          <w:rFonts w:ascii="Times New Roman" w:hAnsi="Times New Roman"/>
          <w:lang w:val="en-US"/>
        </w:rPr>
        <w:t xml:space="preserve">, 34% with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and 14% with </w:t>
      </w:r>
      <w:proofErr w:type="spellStart"/>
      <w:r w:rsidRPr="00C558A4">
        <w:rPr>
          <w:rFonts w:ascii="Times New Roman" w:hAnsi="Times New Roman"/>
          <w:lang w:val="en-US"/>
        </w:rPr>
        <w:t>FFR</w:t>
      </w:r>
      <w:r w:rsidRPr="00D45D3F">
        <w:rPr>
          <w:rFonts w:ascii="Times New Roman" w:hAnsi="Times New Roman"/>
          <w:vertAlign w:val="subscript"/>
          <w:lang w:val="en-US"/>
        </w:rPr>
        <w:t>calc</w:t>
      </w:r>
      <w:proofErr w:type="spellEnd"/>
      <w:r w:rsidRPr="00D45D3F">
        <w:rPr>
          <w:rFonts w:ascii="Times New Roman" w:hAnsi="Times New Roman"/>
          <w:lang w:val="en-US"/>
        </w:rPr>
        <w:t>.</w:t>
      </w:r>
    </w:p>
    <w:p w14:paraId="2CA23AF5" w14:textId="77777777" w:rsidR="00AE3A1D" w:rsidRPr="00D45D3F" w:rsidRDefault="00000000">
      <w:pPr>
        <w:pStyle w:val="Body"/>
        <w:rPr>
          <w:rFonts w:ascii="Times New Roman" w:eastAsia="Times New Roman" w:hAnsi="Times New Roman" w:cs="Times New Roman"/>
          <w:b/>
          <w:bCs/>
          <w:lang w:val="en-US"/>
        </w:rPr>
      </w:pPr>
      <w:r w:rsidRPr="00D45D3F">
        <w:rPr>
          <w:rFonts w:ascii="Times New Roman" w:hAnsi="Times New Roman"/>
          <w:b/>
          <w:bCs/>
          <w:lang w:val="en-US"/>
        </w:rPr>
        <w:t>Conclusions</w:t>
      </w:r>
    </w:p>
    <w:p w14:paraId="66BC9A4D" w14:textId="1531944C" w:rsidR="00AE3A1D" w:rsidRPr="00D45D3F" w:rsidRDefault="00000000">
      <w:pPr>
        <w:pStyle w:val="Body"/>
        <w:rPr>
          <w:rFonts w:ascii="Times New Roman" w:eastAsia="Times New Roman" w:hAnsi="Times New Roman" w:cs="Times New Roman"/>
          <w:lang w:val="en-US"/>
        </w:rPr>
      </w:pPr>
      <w:r w:rsidRPr="00C558A4">
        <w:rPr>
          <w:rFonts w:ascii="Times New Roman" w:hAnsi="Times New Roman"/>
          <w:lang w:val="en-US"/>
        </w:rPr>
        <w:lastRenderedPageBreak/>
        <w:t xml:space="preserve">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pullback gradients overestimate the benefit of target-lesion PCI and </w:t>
      </w:r>
      <w:r w:rsidR="00A83C6A">
        <w:rPr>
          <w:rFonts w:ascii="Times New Roman" w:hAnsi="Times New Roman"/>
          <w:lang w:val="en-US"/>
        </w:rPr>
        <w:t xml:space="preserve">can </w:t>
      </w:r>
      <w:r w:rsidRPr="00C558A4">
        <w:rPr>
          <w:rFonts w:ascii="Times New Roman" w:hAnsi="Times New Roman"/>
          <w:lang w:val="en-US"/>
        </w:rPr>
        <w:t xml:space="preserve">miss residual ischemia in a third of patients. FFR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should be routinely repeated post-PCI</w:t>
      </w:r>
      <w:r w:rsidR="00A83C6A">
        <w:rPr>
          <w:rFonts w:ascii="Times New Roman" w:hAnsi="Times New Roman"/>
          <w:lang w:val="en-US"/>
        </w:rPr>
        <w:t xml:space="preserve"> in serial disease</w:t>
      </w:r>
      <w:r w:rsidRPr="00C558A4">
        <w:rPr>
          <w:rFonts w:ascii="Times New Roman" w:hAnsi="Times New Roman"/>
          <w:lang w:val="en-US"/>
        </w:rPr>
        <w:t xml:space="preserve">. </w:t>
      </w:r>
    </w:p>
    <w:p w14:paraId="6C7858E2" w14:textId="77777777" w:rsidR="00AE3A1D" w:rsidRPr="00D45D3F" w:rsidRDefault="00AE3A1D">
      <w:pPr>
        <w:pStyle w:val="Body"/>
        <w:rPr>
          <w:rFonts w:ascii="Times New Roman" w:eastAsia="Times New Roman" w:hAnsi="Times New Roman" w:cs="Times New Roman"/>
          <w:lang w:val="en-US"/>
        </w:rPr>
      </w:pPr>
    </w:p>
    <w:p w14:paraId="5FF6B8EE" w14:textId="77777777" w:rsidR="00AE3A1D" w:rsidRPr="00C558A4" w:rsidRDefault="00000000">
      <w:pPr>
        <w:pStyle w:val="Heading2"/>
        <w:spacing w:line="360" w:lineRule="auto"/>
        <w:rPr>
          <w:rFonts w:ascii="Times New Roman" w:eastAsia="Times New Roman" w:hAnsi="Times New Roman" w:cs="Times New Roman"/>
        </w:rPr>
      </w:pPr>
      <w:r w:rsidRPr="00C558A4">
        <w:rPr>
          <w:rFonts w:ascii="Times New Roman" w:hAnsi="Times New Roman"/>
        </w:rPr>
        <w:t>Condensed Abstract</w:t>
      </w:r>
    </w:p>
    <w:p w14:paraId="172172C8" w14:textId="338AC8B6"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Fractional flow reserve and instantaneous wave free ratio gradients across target lesions are commonly used to predict physiology after percutaneous coronary intervention (FFR</w:t>
      </w:r>
      <w:r w:rsidRPr="00C558A4">
        <w:rPr>
          <w:rFonts w:ascii="Times New Roman" w:hAnsi="Times New Roman"/>
          <w:vertAlign w:val="subscript"/>
          <w:lang w:val="en-US"/>
        </w:rPr>
        <w:t>Δ</w:t>
      </w:r>
      <w:r w:rsidRPr="008F04BF">
        <w:rPr>
          <w:rFonts w:ascii="Times New Roman" w:hAnsi="Times New Roman"/>
          <w:vertAlign w:val="subscript"/>
          <w:lang w:val="en-US"/>
        </w:rPr>
        <w:t xml:space="preserve"> </w:t>
      </w:r>
      <w:r w:rsidRPr="008F04BF">
        <w:rPr>
          <w:rFonts w:ascii="Times New Roman" w:hAnsi="Times New Roman"/>
          <w:lang w:val="en-US"/>
        </w:rPr>
        <w:t xml:space="preserve">and </w:t>
      </w:r>
      <w:proofErr w:type="spellStart"/>
      <w:r w:rsidRPr="008F04BF">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In 87 patients with serial disease randomized to FFR versus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guidance, we compared FFR</w:t>
      </w:r>
      <w:r w:rsidRPr="00C558A4">
        <w:rPr>
          <w:rFonts w:ascii="Times New Roman" w:hAnsi="Times New Roman"/>
          <w:vertAlign w:val="subscript"/>
          <w:lang w:val="en-US"/>
        </w:rPr>
        <w:t>Δ</w:t>
      </w:r>
      <w:r w:rsidRPr="008F04BF">
        <w:rPr>
          <w:rFonts w:ascii="Times New Roman" w:hAnsi="Times New Roman"/>
          <w:lang w:val="en-US"/>
        </w:rPr>
        <w:t xml:space="preserve">, </w:t>
      </w:r>
      <w:proofErr w:type="spellStart"/>
      <w:r w:rsidRPr="008F04BF">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and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 xml:space="preserve"> (a mathematical solution that accounts for hemodynamic interaction between serial lesions during hyperemia). </w:t>
      </w:r>
      <w:r w:rsidR="008F04BF">
        <w:rPr>
          <w:rFonts w:ascii="Times New Roman" w:hAnsi="Times New Roman"/>
          <w:lang w:val="en-US"/>
        </w:rPr>
        <w:t xml:space="preserve">Median </w:t>
      </w:r>
      <w:r w:rsidRPr="00C558A4">
        <w:rPr>
          <w:rFonts w:ascii="Times New Roman" w:hAnsi="Times New Roman"/>
          <w:lang w:val="en-US"/>
        </w:rPr>
        <w:t>FFR</w:t>
      </w:r>
      <w:r w:rsidRPr="00C558A4">
        <w:rPr>
          <w:rFonts w:ascii="Times New Roman" w:hAnsi="Times New Roman"/>
          <w:vertAlign w:val="subscript"/>
          <w:lang w:val="en-US"/>
        </w:rPr>
        <w:t>Δ</w:t>
      </w:r>
      <w:r w:rsidRPr="00C558A4">
        <w:rPr>
          <w:rFonts w:ascii="Times New Roman" w:hAnsi="Times New Roman"/>
          <w:lang w:val="en-US"/>
        </w:rPr>
        <w:t xml:space="preserve"> error was 1</w:t>
      </w:r>
      <w:r w:rsidR="008F04BF">
        <w:rPr>
          <w:rFonts w:ascii="Times New Roman" w:hAnsi="Times New Roman"/>
          <w:lang w:val="en-US"/>
        </w:rPr>
        <w:t>2</w:t>
      </w:r>
      <w:r w:rsidRPr="00C558A4">
        <w:rPr>
          <w:rFonts w:ascii="Times New Roman" w:hAnsi="Times New Roman"/>
          <w:lang w:val="en-US"/>
        </w:rPr>
        <w:t xml:space="preserve">%,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w:t>
      </w:r>
      <w:r w:rsidR="008F04BF">
        <w:rPr>
          <w:rFonts w:ascii="Times New Roman" w:hAnsi="Times New Roman"/>
          <w:lang w:val="en-US"/>
        </w:rPr>
        <w:t>4</w:t>
      </w:r>
      <w:r w:rsidRPr="00C558A4">
        <w:rPr>
          <w:rFonts w:ascii="Times New Roman" w:hAnsi="Times New Roman"/>
          <w:lang w:val="en-US"/>
        </w:rPr>
        <w:t xml:space="preserve">% and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 xml:space="preserve"> -5%. Significant residual disease was missed in 36% by FFR</w:t>
      </w:r>
      <w:r w:rsidRPr="00C558A4">
        <w:rPr>
          <w:rFonts w:ascii="Times New Roman" w:hAnsi="Times New Roman"/>
          <w:vertAlign w:val="subscript"/>
          <w:lang w:val="en-US"/>
        </w:rPr>
        <w:t>Δ</w:t>
      </w:r>
      <w:r w:rsidRPr="008F04BF">
        <w:rPr>
          <w:rFonts w:ascii="Times New Roman" w:hAnsi="Times New Roman"/>
          <w:lang w:val="en-US"/>
        </w:rPr>
        <w:t xml:space="preserve">, 34% by </w:t>
      </w:r>
      <w:proofErr w:type="spellStart"/>
      <w:r w:rsidRPr="008F04BF">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and 14% by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8F04BF">
        <w:rPr>
          <w:rFonts w:ascii="Times New Roman" w:hAnsi="Times New Roman"/>
          <w:lang w:val="en-US"/>
        </w:rPr>
        <w:t>.</w:t>
      </w:r>
      <w:r w:rsidRPr="008F04BF">
        <w:rPr>
          <w:rFonts w:ascii="Times New Roman" w:hAnsi="Times New Roman"/>
          <w:b/>
          <w:bCs/>
          <w:lang w:val="en-US"/>
        </w:rPr>
        <w:t xml:space="preserve"> </w:t>
      </w:r>
      <w:proofErr w:type="spellStart"/>
      <w:r w:rsidRPr="008F04BF">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 xml:space="preserve"> shows promise over conventional methods, but for now the direct measurement of post-PCI physiology is strongly recommended.</w:t>
      </w:r>
    </w:p>
    <w:p w14:paraId="793D20D8" w14:textId="77777777" w:rsidR="00AE3A1D" w:rsidRPr="008F04BF" w:rsidRDefault="00AE3A1D">
      <w:pPr>
        <w:pStyle w:val="Body"/>
        <w:rPr>
          <w:lang w:val="en-US"/>
        </w:rPr>
      </w:pPr>
    </w:p>
    <w:p w14:paraId="711EFE5B" w14:textId="77777777" w:rsidR="00ED0FBC" w:rsidRDefault="00ED0FBC">
      <w:pPr>
        <w:rPr>
          <w:rFonts w:cs="Arial Unicode MS"/>
          <w:b/>
          <w:bCs/>
          <w:color w:val="2F5496"/>
          <w:sz w:val="26"/>
          <w:szCs w:val="26"/>
          <w:u w:color="2F5496"/>
          <w:lang w:eastAsia="en-GB"/>
          <w14:textOutline w14:w="0" w14:cap="flat" w14:cmpd="sng" w14:algn="ctr">
            <w14:noFill/>
            <w14:prstDash w14:val="solid"/>
            <w14:bevel/>
          </w14:textOutline>
        </w:rPr>
      </w:pPr>
      <w:r>
        <w:br w:type="page"/>
      </w:r>
    </w:p>
    <w:p w14:paraId="3921F588" w14:textId="344FB6A7" w:rsidR="00AE3A1D" w:rsidRPr="00C558A4" w:rsidRDefault="00000000">
      <w:pPr>
        <w:pStyle w:val="Heading2"/>
        <w:spacing w:line="360" w:lineRule="auto"/>
        <w:rPr>
          <w:rFonts w:ascii="Times New Roman" w:eastAsia="Times New Roman" w:hAnsi="Times New Roman" w:cs="Times New Roman"/>
        </w:rPr>
      </w:pPr>
      <w:r w:rsidRPr="00C558A4">
        <w:rPr>
          <w:rFonts w:ascii="Times New Roman" w:hAnsi="Times New Roman"/>
        </w:rPr>
        <w:lastRenderedPageBreak/>
        <w:t>Key Words</w:t>
      </w:r>
    </w:p>
    <w:p w14:paraId="66D52E02" w14:textId="77777777"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Percutaneous coronary intervention</w:t>
      </w:r>
    </w:p>
    <w:p w14:paraId="1B52E722" w14:textId="77777777"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Coronary physiology</w:t>
      </w:r>
    </w:p>
    <w:p w14:paraId="5679C61D" w14:textId="77777777"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Fractional flow reserve</w:t>
      </w:r>
    </w:p>
    <w:p w14:paraId="18B21A4F" w14:textId="77777777" w:rsidR="00AE3A1D" w:rsidRPr="008F04BF" w:rsidRDefault="00000000">
      <w:pPr>
        <w:pStyle w:val="Body"/>
        <w:rPr>
          <w:lang w:val="en-US"/>
        </w:rPr>
      </w:pPr>
      <w:r w:rsidRPr="00C558A4">
        <w:rPr>
          <w:rFonts w:ascii="Times New Roman" w:hAnsi="Times New Roman"/>
          <w:lang w:val="en-US"/>
        </w:rPr>
        <w:t>Instantaneous wave free ratio</w:t>
      </w:r>
      <w:r w:rsidRPr="008F04BF">
        <w:rPr>
          <w:rFonts w:ascii="Arial Unicode MS" w:eastAsia="Arial Unicode MS" w:hAnsi="Arial Unicode MS" w:cs="Arial Unicode MS"/>
          <w:lang w:val="en-US"/>
        </w:rPr>
        <w:br w:type="page"/>
      </w:r>
    </w:p>
    <w:p w14:paraId="03A7FF07" w14:textId="77777777" w:rsidR="00AE3A1D" w:rsidRPr="00C558A4" w:rsidRDefault="00000000">
      <w:pPr>
        <w:pStyle w:val="Heading2"/>
        <w:rPr>
          <w:rFonts w:ascii="Times New Roman" w:eastAsia="Times New Roman" w:hAnsi="Times New Roman" w:cs="Times New Roman"/>
        </w:rPr>
      </w:pPr>
      <w:r w:rsidRPr="00C558A4">
        <w:rPr>
          <w:rFonts w:ascii="Times New Roman" w:hAnsi="Times New Roman"/>
        </w:rPr>
        <w:lastRenderedPageBreak/>
        <w:t>Abbreviations and Acronyms</w:t>
      </w:r>
    </w:p>
    <w:p w14:paraId="5EEF571B" w14:textId="77777777" w:rsidR="00AE3A1D" w:rsidRPr="008F04BF" w:rsidRDefault="00000000">
      <w:pPr>
        <w:pStyle w:val="Body"/>
        <w:ind w:left="1440" w:hanging="1440"/>
        <w:rPr>
          <w:rFonts w:ascii="Times New Roman" w:eastAsia="Times New Roman" w:hAnsi="Times New Roman" w:cs="Times New Roman"/>
          <w:lang w:val="en-US"/>
        </w:rPr>
      </w:pPr>
      <w:r w:rsidRPr="00C558A4">
        <w:rPr>
          <w:rFonts w:ascii="Times New Roman" w:hAnsi="Times New Roman"/>
          <w:lang w:val="en-US"/>
        </w:rPr>
        <w:t>CABG</w:t>
      </w:r>
      <w:r w:rsidRPr="00C558A4">
        <w:rPr>
          <w:rFonts w:ascii="Times New Roman" w:hAnsi="Times New Roman"/>
          <w:lang w:val="en-US"/>
        </w:rPr>
        <w:tab/>
        <w:t>Coronary artery bypass grafting</w:t>
      </w:r>
    </w:p>
    <w:p w14:paraId="1EED7D0E" w14:textId="77777777" w:rsidR="00AE3A1D" w:rsidRPr="008F04BF" w:rsidRDefault="00000000">
      <w:pPr>
        <w:pStyle w:val="Body"/>
        <w:ind w:left="1440" w:hanging="1440"/>
        <w:rPr>
          <w:rFonts w:ascii="Times New Roman" w:eastAsia="Times New Roman" w:hAnsi="Times New Roman" w:cs="Times New Roman"/>
          <w:lang w:val="en-US"/>
        </w:rPr>
      </w:pPr>
      <w:r w:rsidRPr="00C558A4">
        <w:rPr>
          <w:rFonts w:ascii="Times New Roman" w:hAnsi="Times New Roman"/>
          <w:lang w:val="en-US"/>
        </w:rPr>
        <w:t>CAD</w:t>
      </w:r>
      <w:r w:rsidRPr="00C558A4">
        <w:rPr>
          <w:rFonts w:ascii="Times New Roman" w:hAnsi="Times New Roman"/>
          <w:lang w:val="en-US"/>
        </w:rPr>
        <w:tab/>
        <w:t>Coronary artery disease</w:t>
      </w:r>
    </w:p>
    <w:p w14:paraId="17E33830" w14:textId="77777777" w:rsidR="00AE3A1D" w:rsidRPr="008F04BF" w:rsidRDefault="00000000">
      <w:pPr>
        <w:pStyle w:val="Body"/>
        <w:ind w:left="1440" w:hanging="1440"/>
        <w:rPr>
          <w:rFonts w:ascii="Times New Roman" w:eastAsia="Times New Roman" w:hAnsi="Times New Roman" w:cs="Times New Roman"/>
          <w:lang w:val="en-US"/>
        </w:rPr>
      </w:pPr>
      <w:r w:rsidRPr="00C558A4">
        <w:rPr>
          <w:rFonts w:ascii="Times New Roman" w:hAnsi="Times New Roman"/>
          <w:lang w:val="en-US"/>
        </w:rPr>
        <w:t>FFR</w:t>
      </w:r>
      <w:r w:rsidRPr="00C558A4">
        <w:rPr>
          <w:rFonts w:ascii="Times New Roman" w:hAnsi="Times New Roman"/>
          <w:lang w:val="en-US"/>
        </w:rPr>
        <w:tab/>
        <w:t>Fractional flow reserve</w:t>
      </w:r>
    </w:p>
    <w:p w14:paraId="02EF4276" w14:textId="77777777" w:rsidR="00AE3A1D" w:rsidRPr="008F04BF" w:rsidRDefault="00000000">
      <w:pPr>
        <w:pStyle w:val="Body"/>
        <w:rPr>
          <w:rFonts w:ascii="Times New Roman" w:eastAsia="Times New Roman" w:hAnsi="Times New Roman" w:cs="Times New Roman"/>
          <w:lang w:val="en-US"/>
        </w:rPr>
      </w:pPr>
      <w:proofErr w:type="spellStart"/>
      <w:r w:rsidRPr="00C558A4">
        <w:rPr>
          <w:rFonts w:ascii="Times New Roman" w:hAnsi="Times New Roman"/>
          <w:lang w:val="en-US"/>
        </w:rPr>
        <w:t>iFR</w:t>
      </w:r>
      <w:proofErr w:type="spellEnd"/>
      <w:r w:rsidRPr="00C558A4">
        <w:rPr>
          <w:rFonts w:ascii="Times New Roman" w:hAnsi="Times New Roman"/>
          <w:lang w:val="en-US"/>
        </w:rPr>
        <w:tab/>
      </w:r>
      <w:r w:rsidRPr="00C558A4">
        <w:rPr>
          <w:rFonts w:ascii="Times New Roman" w:hAnsi="Times New Roman"/>
          <w:lang w:val="en-US"/>
        </w:rPr>
        <w:tab/>
        <w:t>Instantaneous wave free ratio</w:t>
      </w:r>
    </w:p>
    <w:p w14:paraId="2FD5651C" w14:textId="77777777" w:rsidR="00AE3A1D" w:rsidRPr="008F04BF" w:rsidRDefault="00000000">
      <w:pPr>
        <w:pStyle w:val="Body"/>
        <w:ind w:left="1440" w:hanging="1440"/>
        <w:rPr>
          <w:rFonts w:ascii="Times New Roman" w:eastAsia="Times New Roman" w:hAnsi="Times New Roman" w:cs="Times New Roman"/>
          <w:lang w:val="en-US"/>
        </w:rPr>
      </w:pPr>
      <w:r w:rsidRPr="00C558A4">
        <w:rPr>
          <w:rFonts w:ascii="Times New Roman" w:hAnsi="Times New Roman"/>
          <w:lang w:val="en-US"/>
        </w:rPr>
        <w:t>PCI</w:t>
      </w:r>
      <w:r w:rsidRPr="00C558A4">
        <w:rPr>
          <w:rFonts w:ascii="Times New Roman" w:hAnsi="Times New Roman"/>
          <w:lang w:val="en-US"/>
        </w:rPr>
        <w:tab/>
        <w:t>Percutaneous coronary intervention</w:t>
      </w:r>
    </w:p>
    <w:p w14:paraId="2894BE83" w14:textId="77777777" w:rsidR="00AE3A1D" w:rsidRPr="008F04BF" w:rsidRDefault="00000000">
      <w:pPr>
        <w:pStyle w:val="Body"/>
        <w:ind w:left="1440" w:hanging="1440"/>
        <w:rPr>
          <w:rFonts w:ascii="Times New Roman" w:eastAsia="Times New Roman" w:hAnsi="Times New Roman" w:cs="Times New Roman"/>
          <w:lang w:val="en-US"/>
        </w:rPr>
      </w:pPr>
      <w:r w:rsidRPr="00C558A4">
        <w:rPr>
          <w:rFonts w:ascii="Times New Roman" w:hAnsi="Times New Roman"/>
          <w:lang w:val="en-US"/>
        </w:rPr>
        <w:t>PPG</w:t>
      </w:r>
      <w:r w:rsidRPr="00C558A4">
        <w:rPr>
          <w:rFonts w:ascii="Times New Roman" w:hAnsi="Times New Roman"/>
          <w:lang w:val="en-US"/>
        </w:rPr>
        <w:tab/>
        <w:t>Pressure pullback gradient</w:t>
      </w:r>
    </w:p>
    <w:p w14:paraId="6D5D822D" w14:textId="77777777" w:rsidR="00AE3A1D" w:rsidRPr="008F04BF" w:rsidRDefault="00000000">
      <w:pPr>
        <w:pStyle w:val="Body"/>
        <w:ind w:left="1440" w:hanging="1440"/>
        <w:rPr>
          <w:rFonts w:ascii="Times New Roman" w:eastAsia="Times New Roman" w:hAnsi="Times New Roman" w:cs="Times New Roman"/>
          <w:lang w:val="en-US"/>
        </w:rPr>
      </w:pPr>
      <w:r w:rsidRPr="00C558A4">
        <w:rPr>
          <w:rFonts w:ascii="Times New Roman" w:hAnsi="Times New Roman"/>
          <w:lang w:val="en-US"/>
        </w:rPr>
        <w:t>SERIAL</w:t>
      </w:r>
      <w:r w:rsidRPr="00C558A4">
        <w:rPr>
          <w:rFonts w:ascii="Times New Roman" w:hAnsi="Times New Roman"/>
          <w:lang w:val="en-US"/>
        </w:rPr>
        <w:tab/>
        <w:t xml:space="preserve">Systematic Evaluation by </w:t>
      </w:r>
      <w:proofErr w:type="spellStart"/>
      <w:r w:rsidRPr="00C558A4">
        <w:rPr>
          <w:rFonts w:ascii="Times New Roman" w:hAnsi="Times New Roman"/>
          <w:lang w:val="en-US"/>
        </w:rPr>
        <w:t>Randomisation</w:t>
      </w:r>
      <w:proofErr w:type="spellEnd"/>
      <w:r w:rsidRPr="00C558A4">
        <w:rPr>
          <w:rFonts w:ascii="Times New Roman" w:hAnsi="Times New Roman"/>
          <w:lang w:val="en-US"/>
        </w:rPr>
        <w:t xml:space="preserve"> of Intracoronary physiological techniques for Assessing tandem Lesions</w:t>
      </w:r>
    </w:p>
    <w:p w14:paraId="3757E957" w14:textId="77777777" w:rsidR="00AE3A1D" w:rsidRPr="008F04BF" w:rsidRDefault="00000000">
      <w:pPr>
        <w:pStyle w:val="Body"/>
        <w:rPr>
          <w:lang w:val="en-US"/>
        </w:rPr>
      </w:pPr>
      <w:r w:rsidRPr="008F04BF">
        <w:rPr>
          <w:rFonts w:ascii="Arial Unicode MS" w:eastAsia="Arial Unicode MS" w:hAnsi="Arial Unicode MS" w:cs="Arial Unicode MS"/>
          <w:lang w:val="en-US"/>
        </w:rPr>
        <w:br w:type="page"/>
      </w:r>
    </w:p>
    <w:p w14:paraId="429F8526" w14:textId="77777777" w:rsidR="00AE3A1D" w:rsidRPr="00C558A4" w:rsidRDefault="00000000">
      <w:pPr>
        <w:pStyle w:val="Heading2"/>
        <w:rPr>
          <w:rFonts w:ascii="Times New Roman" w:eastAsia="Times New Roman" w:hAnsi="Times New Roman" w:cs="Times New Roman"/>
        </w:rPr>
      </w:pPr>
      <w:r w:rsidRPr="008F04BF">
        <w:rPr>
          <w:rFonts w:ascii="Times New Roman" w:hAnsi="Times New Roman"/>
        </w:rPr>
        <w:lastRenderedPageBreak/>
        <w:t>Introduction</w:t>
      </w:r>
    </w:p>
    <w:p w14:paraId="7CC3D4C6" w14:textId="4CFE742A"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Physiology-guided coronary revascularization in stable coronary artery disease (CAD) improves patient outcomes and reduces costs compared with angiography guidance alone.</w:t>
      </w:r>
      <w:sdt>
        <w:sdtPr>
          <w:rPr>
            <w:rFonts w:ascii="Times New Roman" w:hAnsi="Times New Roman"/>
            <w:vertAlign w:val="superscript"/>
            <w:lang w:val="en-US"/>
          </w:rPr>
          <w:tag w:val="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"/>
          <w:id w:val="1607153004"/>
          <w:placeholder>
            <w:docPart w:val="DefaultPlaceholder_-1854013440"/>
          </w:placeholder>
        </w:sdtPr>
        <w:sdtContent>
          <w:r w:rsidR="00A47EF1" w:rsidRPr="00A47EF1">
            <w:rPr>
              <w:rFonts w:ascii="Times New Roman" w:hAnsi="Times New Roman"/>
              <w:vertAlign w:val="superscript"/>
              <w:lang w:val="en-US"/>
            </w:rPr>
            <w:t>1–3</w:t>
          </w:r>
        </w:sdtContent>
      </w:sdt>
      <w:r w:rsidRPr="00C558A4">
        <w:rPr>
          <w:rFonts w:ascii="Times New Roman" w:hAnsi="Times New Roman"/>
          <w:lang w:val="en-US"/>
        </w:rPr>
        <w:t xml:space="preserve"> However, residual </w:t>
      </w:r>
      <w:r w:rsidR="009E40BC">
        <w:rPr>
          <w:rFonts w:ascii="Times New Roman" w:hAnsi="Times New Roman"/>
          <w:lang w:val="en-US"/>
        </w:rPr>
        <w:t xml:space="preserve">gradients </w:t>
      </w:r>
      <w:r w:rsidRPr="00C558A4">
        <w:rPr>
          <w:rFonts w:ascii="Times New Roman" w:hAnsi="Times New Roman"/>
          <w:lang w:val="en-US"/>
        </w:rPr>
        <w:t>after PCI remain common</w:t>
      </w:r>
      <w:sdt>
        <w:sdtPr>
          <w:rPr>
            <w:rFonts w:ascii="Times New Roman" w:hAnsi="Times New Roman"/>
            <w:vertAlign w:val="superscript"/>
            <w:lang w:val="en-US"/>
          </w:rPr>
          <w:tag w:val="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"/>
          <w:id w:val="-67657389"/>
          <w:placeholder>
            <w:docPart w:val="DefaultPlaceholder_-1854013440"/>
          </w:placeholder>
        </w:sdtPr>
        <w:sdtContent>
          <w:r w:rsidR="00A47EF1" w:rsidRPr="00A47EF1">
            <w:rPr>
              <w:rFonts w:ascii="Times New Roman" w:hAnsi="Times New Roman"/>
              <w:vertAlign w:val="superscript"/>
              <w:lang w:val="en-US"/>
            </w:rPr>
            <w:t>4,5</w:t>
          </w:r>
        </w:sdtContent>
      </w:sdt>
      <w:r w:rsidRPr="00C558A4">
        <w:rPr>
          <w:rFonts w:ascii="Times New Roman" w:hAnsi="Times New Roman"/>
          <w:lang w:val="en-US"/>
        </w:rPr>
        <w:t xml:space="preserve"> and </w:t>
      </w:r>
      <w:r w:rsidR="009E40BC">
        <w:rPr>
          <w:rFonts w:ascii="Times New Roman" w:hAnsi="Times New Roman"/>
          <w:lang w:val="en-US"/>
        </w:rPr>
        <w:t xml:space="preserve">are </w:t>
      </w:r>
      <w:r w:rsidRPr="00C558A4">
        <w:rPr>
          <w:rFonts w:ascii="Times New Roman" w:hAnsi="Times New Roman"/>
          <w:lang w:val="en-US"/>
        </w:rPr>
        <w:t>associated with both persistent angina and long term adverse events.</w:t>
      </w:r>
      <w:sdt>
        <w:sdtPr>
          <w:rPr>
            <w:rFonts w:ascii="Times New Roman" w:hAnsi="Times New Roman"/>
            <w:vertAlign w:val="superscript"/>
            <w:lang w:val="en-US"/>
          </w:rPr>
          <w:tag w:val="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"/>
          <w:id w:val="1280219267"/>
          <w:placeholder>
            <w:docPart w:val="DefaultPlaceholder_-1854013440"/>
          </w:placeholder>
        </w:sdtPr>
        <w:sdtContent>
          <w:r w:rsidR="00A47EF1" w:rsidRPr="00A47EF1">
            <w:rPr>
              <w:rFonts w:ascii="Times New Roman" w:hAnsi="Times New Roman"/>
              <w:vertAlign w:val="superscript"/>
              <w:lang w:val="en-US"/>
            </w:rPr>
            <w:t>6,7</w:t>
          </w:r>
        </w:sdtContent>
      </w:sdt>
      <w:r w:rsidRPr="008F04BF">
        <w:rPr>
          <w:rFonts w:ascii="Times New Roman" w:hAnsi="Times New Roman"/>
          <w:vertAlign w:val="superscript"/>
          <w:lang w:val="en-US"/>
        </w:rPr>
        <w:t xml:space="preserve"> </w:t>
      </w:r>
      <w:r w:rsidRPr="00C558A4">
        <w:rPr>
          <w:rFonts w:ascii="Times New Roman" w:hAnsi="Times New Roman"/>
          <w:lang w:val="en-US"/>
        </w:rPr>
        <w:t>Contemporary physiological assessment has therefore evolved to characterize the pattern of disease within an artery by performing a pullback of the pressure wire, in order to inform the revasculari</w:t>
      </w:r>
      <w:r w:rsidR="007D740A" w:rsidRPr="00E06016">
        <w:rPr>
          <w:rFonts w:ascii="Times New Roman" w:hAnsi="Times New Roman"/>
          <w:lang w:val="en-US"/>
        </w:rPr>
        <w:t>z</w:t>
      </w:r>
      <w:r w:rsidRPr="00C558A4">
        <w:rPr>
          <w:rFonts w:ascii="Times New Roman" w:hAnsi="Times New Roman"/>
          <w:lang w:val="en-US"/>
        </w:rPr>
        <w:t>ation strategy and anticipate the likely benefits from PCI.</w:t>
      </w:r>
      <w:sdt>
        <w:sdtPr>
          <w:rPr>
            <w:rFonts w:ascii="Times New Roman" w:hAnsi="Times New Roman"/>
            <w:vertAlign w:val="superscript"/>
            <w:lang w:val="en-US"/>
          </w:rPr>
          <w:tag w:val="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"/>
          <w:id w:val="60070286"/>
          <w:placeholder>
            <w:docPart w:val="DefaultPlaceholder_-1854013440"/>
          </w:placeholder>
        </w:sdtPr>
        <w:sdtContent>
          <w:r w:rsidR="00A47EF1" w:rsidRPr="00A47EF1">
            <w:rPr>
              <w:rFonts w:ascii="Times New Roman" w:hAnsi="Times New Roman"/>
              <w:vertAlign w:val="superscript"/>
              <w:lang w:val="en-US"/>
            </w:rPr>
            <w:t>8–10</w:t>
          </w:r>
        </w:sdtContent>
      </w:sdt>
      <w:r w:rsidRPr="00C558A4">
        <w:rPr>
          <w:rFonts w:ascii="Times New Roman" w:hAnsi="Times New Roman"/>
          <w:lang w:val="en-US"/>
        </w:rPr>
        <w:t xml:space="preserve"> This is most commonly done by visualizing the intra-coronary pressure pullback trace during pharmacological hyperemia (fractional flow reserve, FFR) or without hyperemia (instantaneous wave free ratio,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and using the gradient across a lesion </w:t>
      </w:r>
      <w:r w:rsidRPr="008F04BF">
        <w:rPr>
          <w:rFonts w:ascii="Times New Roman" w:hAnsi="Times New Roman"/>
          <w:lang w:val="en-US"/>
        </w:rPr>
        <w:t>(</w:t>
      </w:r>
      <w:r w:rsidRPr="008F04BF">
        <w:rPr>
          <w:rFonts w:ascii="Symbol" w:hAnsi="Symbol"/>
          <w:lang w:val="en-US"/>
        </w:rPr>
        <w:t>d</w:t>
      </w:r>
      <w:r w:rsidRPr="00C558A4">
        <w:rPr>
          <w:rFonts w:ascii="Times New Roman" w:hAnsi="Times New Roman"/>
          <w:lang w:val="en-US"/>
        </w:rPr>
        <w:t xml:space="preserve">FFR or </w:t>
      </w:r>
      <w:r w:rsidRPr="008F04BF">
        <w:rPr>
          <w:rFonts w:ascii="Symbol" w:hAnsi="Symbol"/>
          <w:lang w:val="en-US"/>
        </w:rPr>
        <w:t>d</w:t>
      </w:r>
      <w:proofErr w:type="spellStart"/>
      <w:r w:rsidRPr="008F04BF">
        <w:rPr>
          <w:rFonts w:ascii="Times New Roman" w:hAnsi="Times New Roman"/>
          <w:lang w:val="en-US"/>
        </w:rPr>
        <w:t>iFR</w:t>
      </w:r>
      <w:proofErr w:type="spellEnd"/>
      <w:r w:rsidRPr="008F04BF">
        <w:rPr>
          <w:rFonts w:ascii="Times New Roman" w:hAnsi="Times New Roman"/>
          <w:lang w:val="en-US"/>
        </w:rPr>
        <w:t>) to predict</w:t>
      </w:r>
      <w:r w:rsidRPr="00C558A4">
        <w:rPr>
          <w:rFonts w:ascii="Times New Roman" w:hAnsi="Times New Roman"/>
          <w:lang w:val="en-US"/>
        </w:rPr>
        <w:t xml:space="preserve"> th</w:t>
      </w:r>
      <w:r w:rsidR="007D740A" w:rsidRPr="00C558A4">
        <w:rPr>
          <w:rFonts w:ascii="Times New Roman" w:hAnsi="Times New Roman"/>
          <w:lang w:val="en-US"/>
        </w:rPr>
        <w:t>e</w:t>
      </w:r>
      <w:r w:rsidRPr="00C558A4">
        <w:rPr>
          <w:rFonts w:ascii="Times New Roman" w:hAnsi="Times New Roman"/>
          <w:lang w:val="en-US"/>
        </w:rPr>
        <w:t xml:space="preserve"> physiological impact of treating that lesion by PCI. The assumption inherent in this approach is that the whole vessel FFR/</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will increase by a value corresponding to </w:t>
      </w:r>
      <w:r w:rsidRPr="008F04BF">
        <w:rPr>
          <w:rFonts w:ascii="Symbol" w:hAnsi="Symbol"/>
          <w:lang w:val="en-US"/>
        </w:rPr>
        <w:t>d</w:t>
      </w:r>
      <w:r w:rsidRPr="008F04BF">
        <w:rPr>
          <w:rFonts w:ascii="Times New Roman" w:hAnsi="Times New Roman"/>
          <w:lang w:val="en-US"/>
        </w:rPr>
        <w:t>FFR/</w:t>
      </w:r>
      <w:r w:rsidRPr="008F04BF">
        <w:rPr>
          <w:rFonts w:ascii="Symbol" w:hAnsi="Symbol"/>
          <w:lang w:val="en-US"/>
        </w:rPr>
        <w:t>d</w:t>
      </w:r>
      <w:proofErr w:type="spellStart"/>
      <w:r w:rsidRPr="008F04BF">
        <w:rPr>
          <w:rFonts w:ascii="Times New Roman" w:hAnsi="Times New Roman"/>
          <w:lang w:val="en-US"/>
        </w:rPr>
        <w:t>iFR</w:t>
      </w:r>
      <w:proofErr w:type="spellEnd"/>
      <w:r w:rsidRPr="008F04BF">
        <w:rPr>
          <w:rFonts w:ascii="Times New Roman" w:hAnsi="Times New Roman"/>
          <w:lang w:val="en-US"/>
        </w:rPr>
        <w:t>.</w:t>
      </w:r>
    </w:p>
    <w:p w14:paraId="7FC6A530" w14:textId="020471A9"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However, the validity of this assumption and accuracy of this approach have not been systematically evaluated. This is particularly pertinent in arteries with serial lesions and/or diffuse disease, where it can be difficult to predict post-PCI physiology</w:t>
      </w:r>
      <w:sdt>
        <w:sdtPr>
          <w:rPr>
            <w:rFonts w:ascii="Times New Roman" w:hAnsi="Times New Roman"/>
            <w:vertAlign w:val="superscript"/>
            <w:lang w:val="en-US"/>
          </w:rPr>
          <w:tag w:val="MENDELEY_CITATION_v3_eyJjaXRhdGlvbklEIjoiTUVOREVMRVlfQ0lUQVRJT05fNTA1ZTg4YTUtZjYxNS00NDE1LThlNWUtZjU5YjY5ZjNhZWM5IiwicHJvcGVydGllcyI6eyJub3RlSW5kZXgiOjB9LCJpc0VkaXRlZCI6ZmFsc2UsIm1hbnVhbE92ZXJyaWRlIjp7ImlzTWFudWFsbHlPdmVycmlkZGVuIjpmYWxzZSwiY2l0ZXByb2NUZXh0IjoiPHN1cD4xMSwxMj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"/>
          <w:id w:val="-1637641668"/>
          <w:placeholder>
            <w:docPart w:val="DefaultPlaceholder_-1854013440"/>
          </w:placeholder>
        </w:sdtPr>
        <w:sdtContent>
          <w:r w:rsidR="00A47EF1" w:rsidRPr="00A47EF1">
            <w:rPr>
              <w:rFonts w:ascii="Times New Roman" w:hAnsi="Times New Roman"/>
              <w:vertAlign w:val="superscript"/>
              <w:lang w:val="en-US"/>
            </w:rPr>
            <w:t>11,12</w:t>
          </w:r>
        </w:sdtContent>
      </w:sdt>
      <w:r w:rsidRPr="00C558A4">
        <w:rPr>
          <w:rFonts w:ascii="Times New Roman" w:hAnsi="Times New Roman"/>
          <w:lang w:val="en-US"/>
        </w:rPr>
        <w:t xml:space="preserve"> as the pressure gradient across a proximal stenosis is affected by resistance from a distal stenosis, and vice versa.</w:t>
      </w:r>
      <w:sdt>
        <w:sdtPr>
          <w:rPr>
            <w:rFonts w:ascii="Times New Roman" w:hAnsi="Times New Roman"/>
            <w:vertAlign w:val="superscript"/>
            <w:lang w:val="en-US"/>
          </w:rPr>
          <w:tag w:val="MENDELEY_CITATION_v3_eyJjaXRhdGlvbklEIjoiTUVOREVMRVlfQ0lUQVRJT05fMmRjMjlhNmQtOThkNy00MjEyLWExMzYtYzk4ODc2YmIwOGQ0IiwicHJvcGVydGllcyI6eyJub3RlSW5kZXgiOjB9LCJpc0VkaXRlZCI6ZmFsc2UsIm1hbnVhbE92ZXJyaWRlIjp7ImlzTWFudWFsbHlPdmVycmlkZGVuIjpmYWxzZSwiY2l0ZXByb2NUZXh0IjoiPHN1cD4xMT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XX0="/>
          <w:id w:val="-202485229"/>
          <w:placeholder>
            <w:docPart w:val="DefaultPlaceholder_-1854013440"/>
          </w:placeholder>
        </w:sdtPr>
        <w:sdtContent>
          <w:r w:rsidR="00A47EF1" w:rsidRPr="00A47EF1">
            <w:rPr>
              <w:rFonts w:ascii="Times New Roman" w:hAnsi="Times New Roman"/>
              <w:vertAlign w:val="superscript"/>
              <w:lang w:val="en-US"/>
            </w:rPr>
            <w:t>11</w:t>
          </w:r>
        </w:sdtContent>
      </w:sdt>
      <w:r w:rsidRPr="00C558A4">
        <w:rPr>
          <w:rFonts w:ascii="Times New Roman" w:hAnsi="Times New Roman"/>
          <w:lang w:val="en-US"/>
        </w:rPr>
        <w:t xml:space="preserve"> Recently, a mathematical calculation has been described that accounts for the hemodynamic interaction between diseased segments during hyperemia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w:t>
      </w:r>
      <w:r w:rsidR="000E7A6C">
        <w:rPr>
          <w:rFonts w:ascii="Times New Roman" w:hAnsi="Times New Roman"/>
          <w:lang w:val="en-US"/>
        </w:rPr>
        <w:t xml:space="preserve"> </w:t>
      </w:r>
      <w:r w:rsidRPr="00C558A4">
        <w:rPr>
          <w:rFonts w:ascii="Times New Roman" w:hAnsi="Times New Roman"/>
          <w:lang w:val="en-US"/>
        </w:rPr>
        <w:t>and has shown promising results in a single center validation study.</w:t>
      </w:r>
      <w:sdt>
        <w:sdtPr>
          <w:rPr>
            <w:rFonts w:ascii="Times New Roman" w:hAnsi="Times New Roman"/>
            <w:vertAlign w:val="superscript"/>
            <w:lang w:val="en-US"/>
          </w:rPr>
          <w:tag w:val="MENDELEY_CITATION_v3_eyJjaXRhdGlvbklEIjoiTUVOREVMRVlfQ0lUQVRJT05fMTRmMGMxYjUtNDlmNi00M2MyLWE4MTItZmYwMzY0OTExOWYw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
          <w:id w:val="370500951"/>
          <w:placeholder>
            <w:docPart w:val="DefaultPlaceholder_-1854013440"/>
          </w:placeholder>
        </w:sdtPr>
        <w:sdtContent>
          <w:r w:rsidR="00A47EF1" w:rsidRPr="00A47EF1">
            <w:rPr>
              <w:rFonts w:ascii="Times New Roman" w:hAnsi="Times New Roman"/>
              <w:vertAlign w:val="superscript"/>
              <w:lang w:val="en-US"/>
            </w:rPr>
            <w:t>12</w:t>
          </w:r>
        </w:sdtContent>
      </w:sdt>
      <w:r w:rsidRPr="00C558A4">
        <w:rPr>
          <w:rFonts w:ascii="Times New Roman" w:hAnsi="Times New Roman"/>
          <w:lang w:val="en-US"/>
        </w:rPr>
        <w:t xml:space="preserve"> The primary aim of our study was </w:t>
      </w:r>
      <w:r w:rsidR="005254F0">
        <w:rPr>
          <w:rFonts w:ascii="Times New Roman" w:hAnsi="Times New Roman"/>
          <w:lang w:val="en-US"/>
        </w:rPr>
        <w:t xml:space="preserve">therefore </w:t>
      </w:r>
      <w:r w:rsidRPr="00C558A4">
        <w:rPr>
          <w:rFonts w:ascii="Times New Roman" w:hAnsi="Times New Roman"/>
          <w:lang w:val="en-US"/>
        </w:rPr>
        <w:t xml:space="preserve">to compare the accuracy of using </w:t>
      </w:r>
      <w:r w:rsidRPr="008F04BF">
        <w:rPr>
          <w:rFonts w:ascii="Symbol" w:hAnsi="Symbol"/>
          <w:lang w:val="en-US"/>
        </w:rPr>
        <w:t>d</w:t>
      </w:r>
      <w:r w:rsidRPr="00C558A4">
        <w:rPr>
          <w:rFonts w:ascii="Times New Roman" w:hAnsi="Times New Roman"/>
          <w:lang w:val="en-US"/>
        </w:rPr>
        <w:t xml:space="preserve">FFR and </w:t>
      </w:r>
      <w:r w:rsidRPr="008F04BF">
        <w:rPr>
          <w:rFonts w:ascii="Symbol" w:hAnsi="Symbol"/>
          <w:lang w:val="en-US"/>
        </w:rPr>
        <w:t>d</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for predicting the physiological result after PCI to a single target lesion, in coronary arteries with serial disease. Our secondary aim was to evaluate whether the novel parameter,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 xml:space="preserve">, is associated with less error in </w:t>
      </w:r>
      <w:r w:rsidRPr="00C558A4">
        <w:rPr>
          <w:rFonts w:ascii="Times New Roman" w:hAnsi="Times New Roman"/>
          <w:lang w:val="en-US"/>
        </w:rPr>
        <w:lastRenderedPageBreak/>
        <w:t>predicting the final FFR/</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compared to the trans-lesional gradients currently used in clinical practice. </w:t>
      </w:r>
    </w:p>
    <w:p w14:paraId="02BC2CFC" w14:textId="77777777" w:rsidR="00AE3A1D" w:rsidRPr="008F04BF" w:rsidRDefault="00AE3A1D">
      <w:pPr>
        <w:pStyle w:val="Body"/>
        <w:rPr>
          <w:rFonts w:ascii="Times New Roman" w:eastAsia="Times New Roman" w:hAnsi="Times New Roman" w:cs="Times New Roman"/>
          <w:lang w:val="en-US"/>
        </w:rPr>
      </w:pPr>
    </w:p>
    <w:p w14:paraId="08166D7B" w14:textId="77777777" w:rsidR="00AE3A1D" w:rsidRPr="00C558A4" w:rsidRDefault="00000000">
      <w:pPr>
        <w:pStyle w:val="Heading2"/>
        <w:rPr>
          <w:rFonts w:ascii="Times New Roman" w:eastAsia="Times New Roman" w:hAnsi="Times New Roman" w:cs="Times New Roman"/>
        </w:rPr>
      </w:pPr>
      <w:r w:rsidRPr="00C558A4">
        <w:rPr>
          <w:rFonts w:ascii="Times New Roman" w:hAnsi="Times New Roman"/>
        </w:rPr>
        <w:t>Methods</w:t>
      </w:r>
    </w:p>
    <w:p w14:paraId="5F72C86C" w14:textId="77777777" w:rsidR="00AE3A1D" w:rsidRPr="008F04BF" w:rsidRDefault="00000000">
      <w:pPr>
        <w:pStyle w:val="Body"/>
        <w:rPr>
          <w:rFonts w:ascii="Times New Roman" w:eastAsia="Times New Roman" w:hAnsi="Times New Roman" w:cs="Times New Roman"/>
          <w:b/>
          <w:bCs/>
          <w:lang w:val="en-US"/>
        </w:rPr>
      </w:pPr>
      <w:r w:rsidRPr="008F04BF">
        <w:rPr>
          <w:rFonts w:ascii="Times New Roman" w:hAnsi="Times New Roman"/>
          <w:b/>
          <w:bCs/>
          <w:lang w:val="en-US"/>
        </w:rPr>
        <w:t>Study Design</w:t>
      </w:r>
    </w:p>
    <w:p w14:paraId="517FC5AB" w14:textId="50AE6A04"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SERIAL (Systematic Evaluation by </w:t>
      </w:r>
      <w:proofErr w:type="spellStart"/>
      <w:r w:rsidRPr="00C558A4">
        <w:rPr>
          <w:rFonts w:ascii="Times New Roman" w:hAnsi="Times New Roman"/>
          <w:lang w:val="en-US"/>
        </w:rPr>
        <w:t>Randomisation</w:t>
      </w:r>
      <w:proofErr w:type="spellEnd"/>
      <w:r w:rsidRPr="00C558A4">
        <w:rPr>
          <w:rFonts w:ascii="Times New Roman" w:hAnsi="Times New Roman"/>
          <w:lang w:val="en-US"/>
        </w:rPr>
        <w:t xml:space="preserve"> of Intracoronary physiological techniques for Assessing tandem Lesions) is a prospective, blinded, randomized controlled trial conducted at 4 centers in the United Kingdom (ISRCTN18106869). </w:t>
      </w:r>
    </w:p>
    <w:p w14:paraId="2DCF1800" w14:textId="0F1EB2E8"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The study was approved by the National Health Service Health Research Authority in the United Kingdom (21/WA/0238) and all participants provided written informed consent. The study was overseen by an independent steering committee, coordinated by the King’s College London Clinical Trials Unit and funded by an unrestricted educational grant from Abbott Vascular. The funder had no role in the design of the trial, </w:t>
      </w:r>
      <w:r w:rsidR="00EB3A75">
        <w:rPr>
          <w:rFonts w:ascii="Times New Roman" w:hAnsi="Times New Roman"/>
          <w:lang w:val="en-US"/>
        </w:rPr>
        <w:t xml:space="preserve">data </w:t>
      </w:r>
      <w:r w:rsidRPr="00C558A4">
        <w:rPr>
          <w:rFonts w:ascii="Times New Roman" w:hAnsi="Times New Roman"/>
          <w:lang w:val="en-US"/>
        </w:rPr>
        <w:t xml:space="preserve">analysis, </w:t>
      </w:r>
      <w:r w:rsidR="00EB3A75">
        <w:rPr>
          <w:rFonts w:ascii="Times New Roman" w:hAnsi="Times New Roman"/>
          <w:lang w:val="en-US"/>
        </w:rPr>
        <w:t xml:space="preserve">or </w:t>
      </w:r>
      <w:r w:rsidRPr="00C558A4">
        <w:rPr>
          <w:rFonts w:ascii="Times New Roman" w:hAnsi="Times New Roman"/>
          <w:lang w:val="en-US"/>
        </w:rPr>
        <w:t>decision to submit for publication. Angiographic and physiological data were analyzed by a</w:t>
      </w:r>
      <w:r w:rsidR="002140C6">
        <w:rPr>
          <w:rFonts w:ascii="Times New Roman" w:hAnsi="Times New Roman"/>
          <w:lang w:val="en-US"/>
        </w:rPr>
        <w:t>n independent</w:t>
      </w:r>
      <w:r w:rsidRPr="00C558A4">
        <w:rPr>
          <w:rFonts w:ascii="Times New Roman" w:hAnsi="Times New Roman"/>
          <w:lang w:val="en-US"/>
        </w:rPr>
        <w:t xml:space="preserve"> core laboratory at King’s College London blinded to treatment assignments and clinical outcomes. The authors vouch for the accuracy and completeness of the data and analyses, and for fidelity to the trial protocol and statistical analysis plan.</w:t>
      </w:r>
    </w:p>
    <w:p w14:paraId="7CD87A88" w14:textId="77777777" w:rsidR="00AE3A1D" w:rsidRPr="008F04BF" w:rsidRDefault="00AE3A1D">
      <w:pPr>
        <w:pStyle w:val="Body"/>
        <w:rPr>
          <w:rFonts w:ascii="Times New Roman" w:eastAsia="Times New Roman" w:hAnsi="Times New Roman" w:cs="Times New Roman"/>
          <w:b/>
          <w:bCs/>
          <w:lang w:val="en-US"/>
        </w:rPr>
      </w:pPr>
    </w:p>
    <w:p w14:paraId="17E1BF00" w14:textId="77777777" w:rsidR="00AE3A1D" w:rsidRPr="008F04BF" w:rsidRDefault="00000000">
      <w:pPr>
        <w:pStyle w:val="Body"/>
        <w:rPr>
          <w:rFonts w:ascii="Times New Roman" w:eastAsia="Times New Roman" w:hAnsi="Times New Roman" w:cs="Times New Roman"/>
          <w:b/>
          <w:bCs/>
          <w:lang w:val="en-US"/>
        </w:rPr>
      </w:pPr>
      <w:r w:rsidRPr="008F04BF">
        <w:rPr>
          <w:rFonts w:ascii="Times New Roman" w:hAnsi="Times New Roman"/>
          <w:b/>
          <w:bCs/>
          <w:lang w:val="en-US"/>
        </w:rPr>
        <w:t xml:space="preserve">Participants </w:t>
      </w:r>
      <w:r w:rsidRPr="00C558A4">
        <w:rPr>
          <w:rFonts w:ascii="Times New Roman" w:hAnsi="Times New Roman"/>
          <w:b/>
          <w:bCs/>
          <w:lang w:val="en-US"/>
        </w:rPr>
        <w:t>and Randomization</w:t>
      </w:r>
    </w:p>
    <w:p w14:paraId="4327E559" w14:textId="037942AA"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Participants were eligible for inclusion if they had a focal lesion on coronary angiography causing ≥50% diameter stenosis by visual estimation, with either a second focal stenosis (that the operator would consider treating with separate non-overlapping stents) or a segment of </w:t>
      </w:r>
      <w:r w:rsidRPr="00C558A4">
        <w:rPr>
          <w:rFonts w:ascii="Times New Roman" w:hAnsi="Times New Roman"/>
          <w:lang w:val="en-US"/>
        </w:rPr>
        <w:lastRenderedPageBreak/>
        <w:t xml:space="preserve">diffuse disease. Exclusion criteria were if the target vessel was considered culprit for an acute coronary syndrome &lt;72 hours prior to consent, an index STEMI procedure, a target vessel protected by a coronary artery bypass graft, patients &lt;18 years old, inability to provide written informed consent, and pregnancy or breastfeeding at the time of randomization. Eligible patients were randomized 1:1 to an FFR-guided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-guided management strategy. The randomization sequence was computer generated with random block sizes and stratified by age and sex. </w:t>
      </w:r>
    </w:p>
    <w:p w14:paraId="6C965D92" w14:textId="77777777" w:rsidR="00AE3A1D" w:rsidRPr="008F04BF" w:rsidRDefault="00AE3A1D">
      <w:pPr>
        <w:pStyle w:val="Body"/>
        <w:rPr>
          <w:rFonts w:ascii="Times New Roman" w:eastAsia="Times New Roman" w:hAnsi="Times New Roman" w:cs="Times New Roman"/>
          <w:b/>
          <w:bCs/>
          <w:lang w:val="en-US"/>
        </w:rPr>
      </w:pPr>
    </w:p>
    <w:p w14:paraId="5F90ACDD" w14:textId="77777777" w:rsidR="00AE3A1D" w:rsidRPr="008F04B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Study Procedures and Blinding</w:t>
      </w:r>
    </w:p>
    <w:p w14:paraId="4C4479D1" w14:textId="1265ECCD" w:rsidR="00AE3A1D" w:rsidRPr="008F04BF" w:rsidRDefault="00000000">
      <w:pPr>
        <w:pStyle w:val="Body"/>
        <w:rPr>
          <w:rFonts w:ascii="Times New Roman" w:eastAsia="Times New Roman" w:hAnsi="Times New Roman" w:cs="Times New Roman"/>
          <w:lang w:val="en-US"/>
        </w:rPr>
      </w:pPr>
      <w:r w:rsidRPr="008F04BF">
        <w:rPr>
          <w:rFonts w:ascii="Times New Roman" w:hAnsi="Times New Roman"/>
          <w:lang w:val="en-US"/>
        </w:rPr>
        <w:t xml:space="preserve">Participants </w:t>
      </w:r>
      <w:r w:rsidRPr="00C558A4">
        <w:rPr>
          <w:rFonts w:ascii="Times New Roman" w:hAnsi="Times New Roman"/>
          <w:lang w:val="en-US"/>
        </w:rPr>
        <w:t xml:space="preserve">underwent physiological </w:t>
      </w:r>
      <w:proofErr w:type="gramStart"/>
      <w:r w:rsidRPr="00C558A4">
        <w:rPr>
          <w:rFonts w:ascii="Times New Roman" w:hAnsi="Times New Roman"/>
          <w:lang w:val="en-US"/>
        </w:rPr>
        <w:t>assessment</w:t>
      </w:r>
      <w:proofErr w:type="gramEnd"/>
      <w:r w:rsidRPr="00C558A4">
        <w:rPr>
          <w:rFonts w:ascii="Times New Roman" w:hAnsi="Times New Roman"/>
          <w:lang w:val="en-US"/>
        </w:rPr>
        <w:t xml:space="preserve"> with FFR and </w:t>
      </w:r>
      <w:proofErr w:type="spellStart"/>
      <w:r w:rsidRPr="008F04BF">
        <w:rPr>
          <w:rFonts w:ascii="Times New Roman" w:hAnsi="Times New Roman"/>
          <w:lang w:val="en-US"/>
        </w:rPr>
        <w:t>iFR</w:t>
      </w:r>
      <w:proofErr w:type="spellEnd"/>
      <w:r w:rsidRPr="00C558A4">
        <w:rPr>
          <w:rFonts w:ascii="Times New Roman" w:hAnsi="Times New Roman"/>
          <w:lang w:val="en-US"/>
        </w:rPr>
        <w:t xml:space="preserve"> before and after treatment of a single lesion by </w:t>
      </w:r>
      <w:r w:rsidRPr="008F04BF">
        <w:rPr>
          <w:rFonts w:ascii="Times New Roman" w:hAnsi="Times New Roman"/>
          <w:lang w:val="en-US"/>
        </w:rPr>
        <w:t>PCI (</w:t>
      </w:r>
      <w:r w:rsidR="00B215C2">
        <w:rPr>
          <w:rFonts w:ascii="Times New Roman" w:hAnsi="Times New Roman"/>
          <w:lang w:val="en-US"/>
        </w:rPr>
        <w:t>Figure 1</w:t>
      </w:r>
      <w:r w:rsidRPr="008F04BF">
        <w:rPr>
          <w:rFonts w:ascii="Times New Roman" w:hAnsi="Times New Roman"/>
          <w:lang w:val="en-US"/>
        </w:rPr>
        <w:t>)</w:t>
      </w:r>
      <w:r w:rsidRPr="00C558A4">
        <w:rPr>
          <w:rFonts w:ascii="Times New Roman" w:hAnsi="Times New Roman"/>
          <w:lang w:val="en-US"/>
        </w:rPr>
        <w:t xml:space="preserve">. Throughout the case, the operator was blinded to the data from one modality according to the </w:t>
      </w:r>
      <w:proofErr w:type="gramStart"/>
      <w:r w:rsidRPr="00C558A4">
        <w:rPr>
          <w:rFonts w:ascii="Times New Roman" w:hAnsi="Times New Roman"/>
          <w:lang w:val="en-US"/>
        </w:rPr>
        <w:t>randomized</w:t>
      </w:r>
      <w:proofErr w:type="gramEnd"/>
      <w:r w:rsidRPr="00C558A4">
        <w:rPr>
          <w:rFonts w:ascii="Times New Roman" w:hAnsi="Times New Roman"/>
          <w:lang w:val="en-US"/>
        </w:rPr>
        <w:t xml:space="preserve"> treatment assignment. These</w:t>
      </w:r>
      <w:r w:rsidRPr="008F04BF">
        <w:rPr>
          <w:rFonts w:ascii="Times New Roman" w:hAnsi="Times New Roman"/>
          <w:lang w:val="en-US"/>
        </w:rPr>
        <w:t xml:space="preserve"> data </w:t>
      </w:r>
      <w:r w:rsidRPr="00C558A4">
        <w:rPr>
          <w:rFonts w:ascii="Times New Roman" w:hAnsi="Times New Roman"/>
          <w:lang w:val="en-US"/>
        </w:rPr>
        <w:t xml:space="preserve">were </w:t>
      </w:r>
      <w:r w:rsidR="00B215C2" w:rsidRPr="00C558A4">
        <w:rPr>
          <w:rFonts w:ascii="Times New Roman" w:hAnsi="Times New Roman"/>
          <w:lang w:val="en-US"/>
        </w:rPr>
        <w:t xml:space="preserve">only </w:t>
      </w:r>
      <w:r w:rsidRPr="00C558A4">
        <w:rPr>
          <w:rFonts w:ascii="Times New Roman" w:hAnsi="Times New Roman"/>
          <w:lang w:val="en-US"/>
        </w:rPr>
        <w:t xml:space="preserve">visible to a member of the research team who advised the operator on the technical quality of the pressure trace and ensured standardized </w:t>
      </w:r>
      <w:r w:rsidR="00B215C2">
        <w:rPr>
          <w:rFonts w:ascii="Times New Roman" w:hAnsi="Times New Roman"/>
          <w:lang w:val="en-US"/>
        </w:rPr>
        <w:t xml:space="preserve">physiological </w:t>
      </w:r>
      <w:r w:rsidRPr="00C558A4">
        <w:rPr>
          <w:rFonts w:ascii="Times New Roman" w:hAnsi="Times New Roman"/>
          <w:lang w:val="en-US"/>
        </w:rPr>
        <w:t>measurements.</w:t>
      </w:r>
    </w:p>
    <w:p w14:paraId="7A023777" w14:textId="7764B478"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Pressure wire assessment was performed according to a standard operating procedure specified in the trial protocol (Supplementary figure S1). Pre-PCI FFR was measured using the </w:t>
      </w:r>
      <w:proofErr w:type="spellStart"/>
      <w:r w:rsidRPr="00C558A4">
        <w:rPr>
          <w:rFonts w:ascii="Times New Roman" w:hAnsi="Times New Roman"/>
          <w:lang w:val="en-US"/>
        </w:rPr>
        <w:t>PressureWire</w:t>
      </w:r>
      <w:proofErr w:type="spellEnd"/>
      <w:r w:rsidRPr="00C558A4">
        <w:rPr>
          <w:rFonts w:ascii="Times New Roman" w:hAnsi="Times New Roman"/>
          <w:lang w:val="en-US"/>
        </w:rPr>
        <w:t xml:space="preserve"> X (Abbott Laboratories, IL, USA) and pre-PCI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was measured using the </w:t>
      </w:r>
      <w:proofErr w:type="spellStart"/>
      <w:r w:rsidRPr="00C558A4">
        <w:rPr>
          <w:rFonts w:ascii="Times New Roman" w:hAnsi="Times New Roman"/>
          <w:lang w:val="en-US"/>
        </w:rPr>
        <w:t>Verrata</w:t>
      </w:r>
      <w:proofErr w:type="spellEnd"/>
      <w:r w:rsidRPr="00C558A4">
        <w:rPr>
          <w:rFonts w:ascii="Times New Roman" w:hAnsi="Times New Roman"/>
          <w:lang w:val="en-US"/>
        </w:rPr>
        <w:t xml:space="preserve"> or </w:t>
      </w:r>
      <w:proofErr w:type="spellStart"/>
      <w:r w:rsidRPr="00C558A4">
        <w:rPr>
          <w:rFonts w:ascii="Times New Roman" w:hAnsi="Times New Roman"/>
          <w:lang w:val="en-US"/>
        </w:rPr>
        <w:t>OmniWire</w:t>
      </w:r>
      <w:proofErr w:type="spellEnd"/>
      <w:r w:rsidRPr="00C558A4">
        <w:rPr>
          <w:rFonts w:ascii="Times New Roman" w:hAnsi="Times New Roman"/>
          <w:lang w:val="en-US"/>
        </w:rPr>
        <w:t xml:space="preserve"> (Philips Healthcare, Amsterdam, NL). If the operator elected to proceed to PCI, a single target lesion was treated with a drug-eluting stent and optimized according to usual clinical practice</w:t>
      </w:r>
      <w:r w:rsidRPr="008F04BF">
        <w:rPr>
          <w:rFonts w:ascii="Times New Roman" w:hAnsi="Times New Roman"/>
          <w:lang w:val="en-US"/>
        </w:rPr>
        <w:t xml:space="preserve">. </w:t>
      </w:r>
      <w:r w:rsidRPr="00C558A4">
        <w:rPr>
          <w:rFonts w:ascii="Times New Roman" w:hAnsi="Times New Roman"/>
          <w:lang w:val="en-US"/>
        </w:rPr>
        <w:t xml:space="preserve">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were then both remeasured using the </w:t>
      </w:r>
      <w:proofErr w:type="spellStart"/>
      <w:r w:rsidRPr="00C558A4">
        <w:rPr>
          <w:rFonts w:ascii="Times New Roman" w:hAnsi="Times New Roman"/>
          <w:lang w:val="en-US"/>
        </w:rPr>
        <w:t>Verrata</w:t>
      </w:r>
      <w:proofErr w:type="spellEnd"/>
      <w:r w:rsidRPr="00C558A4">
        <w:rPr>
          <w:rFonts w:ascii="Times New Roman" w:hAnsi="Times New Roman"/>
          <w:lang w:val="en-US"/>
        </w:rPr>
        <w:t xml:space="preserve"> or </w:t>
      </w:r>
      <w:proofErr w:type="spellStart"/>
      <w:r w:rsidRPr="00C558A4">
        <w:rPr>
          <w:rFonts w:ascii="Times New Roman" w:hAnsi="Times New Roman"/>
          <w:lang w:val="en-US"/>
        </w:rPr>
        <w:t>OmniWire</w:t>
      </w:r>
      <w:proofErr w:type="spellEnd"/>
      <w:r w:rsidRPr="00C558A4">
        <w:rPr>
          <w:rFonts w:ascii="Times New Roman" w:hAnsi="Times New Roman"/>
          <w:lang w:val="en-US"/>
        </w:rPr>
        <w:t xml:space="preserve">. After this, </w:t>
      </w:r>
      <w:r w:rsidRPr="00777AF1">
        <w:rPr>
          <w:rFonts w:ascii="Times New Roman" w:hAnsi="Times New Roman"/>
          <w:lang w:val="en-US"/>
        </w:rPr>
        <w:t>o</w:t>
      </w:r>
      <w:r w:rsidRPr="00C558A4">
        <w:rPr>
          <w:rFonts w:ascii="Times New Roman" w:hAnsi="Times New Roman"/>
          <w:lang w:val="en-US"/>
        </w:rPr>
        <w:t>perators were free to further optimize the stented segment and/or treat the second serial lesion at their discretion.</w:t>
      </w:r>
    </w:p>
    <w:p w14:paraId="4216C9B0" w14:textId="77777777" w:rsidR="00AE3A1D" w:rsidRPr="008F04BF" w:rsidRDefault="00AE3A1D">
      <w:pPr>
        <w:pStyle w:val="Body"/>
        <w:rPr>
          <w:rFonts w:ascii="Times New Roman" w:eastAsia="Times New Roman" w:hAnsi="Times New Roman" w:cs="Times New Roman"/>
          <w:b/>
          <w:bCs/>
          <w:i/>
          <w:iCs/>
          <w:lang w:val="en-US"/>
        </w:rPr>
      </w:pPr>
    </w:p>
    <w:p w14:paraId="7F444FB5" w14:textId="77777777" w:rsidR="00AE3A1D" w:rsidRPr="008F04BF" w:rsidRDefault="00000000">
      <w:pPr>
        <w:pStyle w:val="Body"/>
        <w:rPr>
          <w:rFonts w:ascii="Times New Roman" w:eastAsia="Times New Roman" w:hAnsi="Times New Roman" w:cs="Times New Roman"/>
          <w:b/>
          <w:bCs/>
          <w:i/>
          <w:iCs/>
          <w:lang w:val="en-US"/>
        </w:rPr>
      </w:pPr>
      <w:r w:rsidRPr="00C558A4">
        <w:rPr>
          <w:rFonts w:ascii="Times New Roman" w:hAnsi="Times New Roman"/>
          <w:b/>
          <w:bCs/>
          <w:i/>
          <w:iCs/>
          <w:lang w:val="en-US"/>
        </w:rPr>
        <w:lastRenderedPageBreak/>
        <w:t>Pressure Wire Assessment</w:t>
      </w:r>
    </w:p>
    <w:p w14:paraId="7AB2CCBC" w14:textId="0674D3C9"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Following administration of intracoronary nitrates, a pressure wire was calibrated to aortic pressure and advanced to the distal vessel with the pressure wire sensor ≥15 mm beyond the most distal stenosis, in a portion of the target vessel &gt;2 mm diameter by visual estimation. The position was recorded using fluoroscopy and care was taken to record any subsequent measurements in the same location by reference to the stored fluoroscopy. Pd/Pa and whole vessel FFR/</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was measured followed by a continuous manual pullback of the pressure wire sensor to the tip of the guiding catheter</w:t>
      </w:r>
      <w:r w:rsidR="002140C6">
        <w:rPr>
          <w:rFonts w:ascii="Times New Roman" w:hAnsi="Times New Roman"/>
          <w:lang w:val="en-US"/>
        </w:rPr>
        <w:t>. M</w:t>
      </w:r>
      <w:r w:rsidRPr="00C558A4">
        <w:rPr>
          <w:rFonts w:ascii="Times New Roman" w:hAnsi="Times New Roman"/>
          <w:lang w:val="en-US"/>
        </w:rPr>
        <w:t xml:space="preserve">arkers </w:t>
      </w:r>
      <w:r w:rsidR="002140C6">
        <w:rPr>
          <w:rFonts w:ascii="Times New Roman" w:hAnsi="Times New Roman"/>
          <w:lang w:val="en-US"/>
        </w:rPr>
        <w:t xml:space="preserve">were </w:t>
      </w:r>
      <w:r w:rsidRPr="00C558A4">
        <w:rPr>
          <w:rFonts w:ascii="Times New Roman" w:hAnsi="Times New Roman"/>
          <w:lang w:val="en-US"/>
        </w:rPr>
        <w:t xml:space="preserve">placed to indicate the position of lesions </w:t>
      </w:r>
      <w:r w:rsidR="002140C6">
        <w:rPr>
          <w:rFonts w:ascii="Times New Roman" w:hAnsi="Times New Roman"/>
          <w:lang w:val="en-US"/>
        </w:rPr>
        <w:t xml:space="preserve">for </w:t>
      </w:r>
      <w:r w:rsidRPr="00C558A4">
        <w:rPr>
          <w:rFonts w:ascii="Times New Roman" w:hAnsi="Times New Roman"/>
          <w:lang w:val="en-US"/>
        </w:rPr>
        <w:t xml:space="preserve">offline co-registration with the coronary anatomy. If there </w:t>
      </w:r>
      <w:proofErr w:type="gramStart"/>
      <w:r w:rsidRPr="00C558A4">
        <w:rPr>
          <w:rFonts w:ascii="Times New Roman" w:hAnsi="Times New Roman"/>
          <w:lang w:val="en-US"/>
        </w:rPr>
        <w:t>was</w:t>
      </w:r>
      <w:proofErr w:type="gramEnd"/>
      <w:r w:rsidRPr="00C558A4">
        <w:rPr>
          <w:rFonts w:ascii="Times New Roman" w:hAnsi="Times New Roman"/>
          <w:lang w:val="en-US"/>
        </w:rPr>
        <w:t xml:space="preserve"> drift &gt;0.02 units, repeat pressure wire measurements were recommended. For FFR measurements, hyperemia was induced by intravenous administration of adenosine in all cases. </w:t>
      </w:r>
    </w:p>
    <w:p w14:paraId="38653D69" w14:textId="77777777" w:rsidR="00AE3A1D" w:rsidRPr="008F04BF" w:rsidRDefault="00AE3A1D">
      <w:pPr>
        <w:pStyle w:val="Body"/>
        <w:rPr>
          <w:rFonts w:ascii="Times New Roman" w:eastAsia="Times New Roman" w:hAnsi="Times New Roman" w:cs="Times New Roman"/>
          <w:b/>
          <w:bCs/>
          <w:i/>
          <w:iCs/>
          <w:lang w:val="en-US"/>
        </w:rPr>
      </w:pPr>
    </w:p>
    <w:p w14:paraId="1EF1BB64" w14:textId="77777777" w:rsidR="00AE3A1D" w:rsidRPr="008F04BF" w:rsidRDefault="00000000">
      <w:pPr>
        <w:pStyle w:val="Body"/>
        <w:rPr>
          <w:rFonts w:ascii="Times New Roman" w:eastAsia="Times New Roman" w:hAnsi="Times New Roman" w:cs="Times New Roman"/>
          <w:b/>
          <w:bCs/>
          <w:i/>
          <w:iCs/>
          <w:lang w:val="en-US"/>
        </w:rPr>
      </w:pPr>
      <w:r w:rsidRPr="00C558A4">
        <w:rPr>
          <w:rFonts w:ascii="Times New Roman" w:hAnsi="Times New Roman"/>
          <w:b/>
          <w:bCs/>
          <w:i/>
          <w:iCs/>
          <w:lang w:val="en-US"/>
        </w:rPr>
        <w:t>Clinical Decision Making</w:t>
      </w:r>
    </w:p>
    <w:p w14:paraId="3AAEA16D" w14:textId="045FAC3A"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During the procedure the operator was asked to declare their treatment strategy at each stage, as incremental physiological data became available. This included their intended treatment modality (optimal medical therapy, PCI, or CABG) and, if this was PCI, the target lesion (proximal, distal, or both). Response</w:t>
      </w:r>
      <w:r w:rsidR="007D740A" w:rsidRPr="00C558A4">
        <w:rPr>
          <w:rFonts w:ascii="Times New Roman" w:hAnsi="Times New Roman"/>
          <w:lang w:val="en-US"/>
        </w:rPr>
        <w:t>s</w:t>
      </w:r>
      <w:r w:rsidRPr="00C558A4">
        <w:rPr>
          <w:rFonts w:ascii="Times New Roman" w:hAnsi="Times New Roman"/>
          <w:lang w:val="en-US"/>
        </w:rPr>
        <w:t xml:space="preserve"> were documented using a dedicated questionnaire, which was administered after initial angiography, and on completion of the pre-PCI physiology assessment. </w:t>
      </w:r>
    </w:p>
    <w:p w14:paraId="5873B1FB" w14:textId="77777777" w:rsidR="00AE3A1D" w:rsidRPr="008F04BF" w:rsidRDefault="00AE3A1D">
      <w:pPr>
        <w:pStyle w:val="Body"/>
        <w:rPr>
          <w:rFonts w:ascii="Times New Roman" w:eastAsia="Times New Roman" w:hAnsi="Times New Roman" w:cs="Times New Roman"/>
          <w:b/>
          <w:bCs/>
          <w:lang w:val="en-US"/>
        </w:rPr>
      </w:pPr>
    </w:p>
    <w:p w14:paraId="697FCCC9" w14:textId="77777777" w:rsidR="00AE3A1D" w:rsidRPr="008F04BF" w:rsidRDefault="00000000">
      <w:pPr>
        <w:pStyle w:val="Body"/>
        <w:rPr>
          <w:rFonts w:ascii="Times New Roman" w:eastAsia="Times New Roman" w:hAnsi="Times New Roman" w:cs="Times New Roman"/>
          <w:b/>
          <w:bCs/>
          <w:lang w:val="en-US"/>
        </w:rPr>
      </w:pPr>
      <w:r w:rsidRPr="008F04BF">
        <w:rPr>
          <w:rFonts w:ascii="Times New Roman" w:hAnsi="Times New Roman"/>
          <w:b/>
          <w:bCs/>
          <w:lang w:val="en-US"/>
        </w:rPr>
        <w:t>Core Laboratory Analysis</w:t>
      </w:r>
    </w:p>
    <w:p w14:paraId="66E03CB8" w14:textId="3A01184A"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lastRenderedPageBreak/>
        <w:t xml:space="preserve">Quantitative coronary angiography (QCA) was performed using </w:t>
      </w:r>
      <w:proofErr w:type="spellStart"/>
      <w:r w:rsidRPr="00C558A4">
        <w:rPr>
          <w:rFonts w:ascii="Times New Roman" w:hAnsi="Times New Roman"/>
          <w:lang w:val="en-US"/>
        </w:rPr>
        <w:t>Medis</w:t>
      </w:r>
      <w:proofErr w:type="spellEnd"/>
      <w:r w:rsidRPr="00C558A4">
        <w:rPr>
          <w:rFonts w:ascii="Times New Roman" w:hAnsi="Times New Roman"/>
          <w:lang w:val="en-US"/>
        </w:rPr>
        <w:t xml:space="preserve"> QFR 2.2 Research Edition (</w:t>
      </w:r>
      <w:proofErr w:type="spellStart"/>
      <w:r w:rsidRPr="00C558A4">
        <w:rPr>
          <w:rFonts w:ascii="Times New Roman" w:hAnsi="Times New Roman"/>
          <w:lang w:val="en-US"/>
        </w:rPr>
        <w:t>Medis</w:t>
      </w:r>
      <w:proofErr w:type="spellEnd"/>
      <w:r w:rsidRPr="00C558A4">
        <w:rPr>
          <w:rFonts w:ascii="Times New Roman" w:hAnsi="Times New Roman"/>
          <w:lang w:val="en-US"/>
        </w:rPr>
        <w:t xml:space="preserve"> Medical Imaging, Leiden, NL). Physiology traces were assessed for technical quality and in those meeting minimum standards, the treated segments were co-registered on the pullback trace (Figure 1). This was by combination of coronary angiography, presence of abrupt increases in FFR/</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(in focal disease), and site placed markers. Any pullbacks submitted with drift &gt;0.02 and &lt;0.05 were considered suitable for analysis and were algorithmically corrected.</w:t>
      </w:r>
    </w:p>
    <w:p w14:paraId="438648CB" w14:textId="66DC4788"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The pressure pullback gradient (PPG) is an index ranging from 0 to 1 that characterizes the pattern of pressure loss within an artery, with 0 indicating diffuse disease and 1 indicating focal disease.</w:t>
      </w:r>
      <w:sdt>
        <w:sdtPr>
          <w:rPr>
            <w:rFonts w:ascii="Times New Roman" w:hAnsi="Times New Roman"/>
            <w:vertAlign w:val="superscript"/>
            <w:lang w:val="en-US"/>
          </w:rPr>
          <w:tag w:val="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"/>
          <w:id w:val="-791749372"/>
          <w:placeholder>
            <w:docPart w:val="DefaultPlaceholder_-1854013440"/>
          </w:placeholder>
        </w:sdtPr>
        <w:sdtContent>
          <w:r w:rsidR="00A47EF1" w:rsidRPr="00A47EF1">
            <w:rPr>
              <w:rFonts w:ascii="Times New Roman" w:hAnsi="Times New Roman"/>
              <w:vertAlign w:val="superscript"/>
              <w:lang w:val="en-US"/>
            </w:rPr>
            <w:t>8</w:t>
          </w:r>
        </w:sdtContent>
      </w:sdt>
      <w:r w:rsidRPr="00C558A4">
        <w:rPr>
          <w:rFonts w:ascii="Times New Roman" w:hAnsi="Times New Roman"/>
          <w:lang w:val="en-US"/>
        </w:rPr>
        <w:t xml:space="preserve"> This was automatically calculated from the pullback trace using </w:t>
      </w:r>
      <w:proofErr w:type="spellStart"/>
      <w:r w:rsidRPr="00C558A4">
        <w:rPr>
          <w:rFonts w:ascii="Times New Roman" w:hAnsi="Times New Roman"/>
          <w:lang w:val="en-US"/>
        </w:rPr>
        <w:t>Coroventis</w:t>
      </w:r>
      <w:proofErr w:type="spellEnd"/>
      <w:r w:rsidRPr="00C558A4">
        <w:rPr>
          <w:rFonts w:ascii="Times New Roman" w:hAnsi="Times New Roman"/>
          <w:lang w:val="en-US"/>
        </w:rPr>
        <w:t xml:space="preserve"> </w:t>
      </w:r>
      <w:proofErr w:type="spellStart"/>
      <w:r w:rsidRPr="00C558A4">
        <w:rPr>
          <w:rFonts w:ascii="Times New Roman" w:hAnsi="Times New Roman"/>
          <w:lang w:val="en-US"/>
        </w:rPr>
        <w:t>CoroFlow</w:t>
      </w:r>
      <w:proofErr w:type="spellEnd"/>
      <w:r w:rsidRPr="00C558A4">
        <w:rPr>
          <w:rFonts w:ascii="Times New Roman" w:hAnsi="Times New Roman"/>
          <w:lang w:val="en-US"/>
        </w:rPr>
        <w:t xml:space="preserve"> 3.5.1 (Abbott Laboratories, IL, USA). </w:t>
      </w:r>
    </w:p>
    <w:p w14:paraId="11A36772" w14:textId="77777777" w:rsidR="00AE3A1D" w:rsidRPr="008F04BF" w:rsidRDefault="00AE3A1D">
      <w:pPr>
        <w:pStyle w:val="Body"/>
        <w:rPr>
          <w:rFonts w:ascii="Times New Roman" w:eastAsia="Times New Roman" w:hAnsi="Times New Roman" w:cs="Times New Roman"/>
          <w:b/>
          <w:bCs/>
          <w:lang w:val="en-US"/>
        </w:rPr>
      </w:pPr>
    </w:p>
    <w:p w14:paraId="44C42FC5" w14:textId="77777777" w:rsidR="00AE3A1D" w:rsidRPr="008F04BF" w:rsidRDefault="00000000">
      <w:pPr>
        <w:pStyle w:val="Body"/>
        <w:rPr>
          <w:rFonts w:ascii="Times New Roman" w:eastAsia="Times New Roman" w:hAnsi="Times New Roman" w:cs="Times New Roman"/>
          <w:b/>
          <w:bCs/>
          <w:i/>
          <w:iCs/>
          <w:lang w:val="en-US"/>
        </w:rPr>
      </w:pPr>
      <w:r w:rsidRPr="00C558A4">
        <w:rPr>
          <w:rFonts w:ascii="Times New Roman" w:hAnsi="Times New Roman"/>
          <w:b/>
          <w:bCs/>
          <w:i/>
          <w:iCs/>
          <w:lang w:val="en-US"/>
        </w:rPr>
        <w:t>Prediction of post-PCI FFR/</w:t>
      </w:r>
      <w:proofErr w:type="spellStart"/>
      <w:r w:rsidRPr="00C558A4">
        <w:rPr>
          <w:rFonts w:ascii="Times New Roman" w:hAnsi="Times New Roman"/>
          <w:b/>
          <w:bCs/>
          <w:i/>
          <w:iCs/>
          <w:lang w:val="en-US"/>
        </w:rPr>
        <w:t>iFR</w:t>
      </w:r>
      <w:proofErr w:type="spellEnd"/>
    </w:p>
    <w:p w14:paraId="35696A9D" w14:textId="08A104B3" w:rsidR="00AE3A1D" w:rsidRPr="008F04BF" w:rsidRDefault="00F3388D">
      <w:pPr>
        <w:pStyle w:val="Body"/>
        <w:rPr>
          <w:rFonts w:ascii="Times New Roman" w:eastAsia="Times New Roman" w:hAnsi="Times New Roman" w:cs="Times New Roman"/>
          <w:b/>
          <w:bCs/>
          <w:lang w:val="en-US"/>
        </w:rPr>
      </w:pPr>
      <w:r>
        <w:rPr>
          <w:rFonts w:ascii="Times New Roman" w:hAnsi="Times New Roman"/>
          <w:lang w:val="en-US"/>
        </w:rPr>
        <w:t>P</w:t>
      </w:r>
      <w:r w:rsidRPr="00C558A4">
        <w:rPr>
          <w:rFonts w:ascii="Times New Roman" w:hAnsi="Times New Roman"/>
          <w:lang w:val="en-US"/>
        </w:rPr>
        <w:t>redict</w:t>
      </w:r>
      <w:r>
        <w:rPr>
          <w:rFonts w:ascii="Times New Roman" w:hAnsi="Times New Roman"/>
          <w:lang w:val="en-US"/>
        </w:rPr>
        <w:t>ed</w:t>
      </w:r>
      <w:r w:rsidRPr="00C558A4">
        <w:rPr>
          <w:rFonts w:ascii="Times New Roman" w:hAnsi="Times New Roman"/>
          <w:lang w:val="en-US"/>
        </w:rPr>
        <w:t xml:space="preserve"> post-PCI physiology </w:t>
      </w:r>
      <w:r w:rsidR="0025753A">
        <w:rPr>
          <w:rFonts w:ascii="Times New Roman" w:hAnsi="Times New Roman"/>
          <w:lang w:val="en-US"/>
        </w:rPr>
        <w:t xml:space="preserve">after treatment of a single target lesion </w:t>
      </w:r>
      <w:r>
        <w:rPr>
          <w:rFonts w:ascii="Times New Roman" w:hAnsi="Times New Roman"/>
          <w:lang w:val="en-US"/>
        </w:rPr>
        <w:t xml:space="preserve">was calculated </w:t>
      </w:r>
      <w:r w:rsidRPr="00C558A4">
        <w:rPr>
          <w:rFonts w:ascii="Times New Roman" w:hAnsi="Times New Roman"/>
          <w:lang w:val="en-US"/>
        </w:rPr>
        <w:t>as follows (Supplementary figure S2): First, the FFR gradient across the treated segment was measured (</w:t>
      </w:r>
      <w:r w:rsidRPr="008F04BF">
        <w:rPr>
          <w:rFonts w:ascii="Symbol" w:hAnsi="Symbol"/>
          <w:lang w:val="en-US"/>
        </w:rPr>
        <w:t>d</w:t>
      </w:r>
      <w:r w:rsidRPr="00C558A4">
        <w:rPr>
          <w:rFonts w:ascii="Times New Roman" w:hAnsi="Times New Roman"/>
          <w:lang w:val="en-US"/>
        </w:rPr>
        <w:t>FFR) and added to the whole vessel FFR to estimate the post-PCI FFR (FFR</w:t>
      </w:r>
      <w:r w:rsidRPr="00C558A4">
        <w:rPr>
          <w:rFonts w:ascii="Times New Roman" w:hAnsi="Times New Roman"/>
          <w:vertAlign w:val="subscript"/>
          <w:lang w:val="en-US"/>
        </w:rPr>
        <w:t>Δ</w:t>
      </w:r>
      <w:r w:rsidRPr="00C558A4">
        <w:rPr>
          <w:rFonts w:ascii="Times New Roman" w:hAnsi="Times New Roman"/>
          <w:lang w:val="en-US"/>
        </w:rPr>
        <w:t xml:space="preserve">). </w:t>
      </w:r>
      <w:r>
        <w:rPr>
          <w:rFonts w:ascii="Times New Roman" w:hAnsi="Times New Roman"/>
          <w:lang w:val="en-US"/>
        </w:rPr>
        <w:t xml:space="preserve">The same process was applied to </w:t>
      </w:r>
      <w:r>
        <w:rPr>
          <w:rFonts w:ascii="Times New Roman" w:hAnsi="Times New Roman"/>
        </w:rPr>
        <w:t xml:space="preserve">the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t>
      </w:r>
      <w:r>
        <w:rPr>
          <w:rFonts w:ascii="Times New Roman" w:hAnsi="Times New Roman"/>
          <w:lang w:val="en-US"/>
        </w:rPr>
        <w:t xml:space="preserve">pullback </w:t>
      </w:r>
      <w:r w:rsidRPr="00C558A4">
        <w:rPr>
          <w:rFonts w:ascii="Times New Roman" w:hAnsi="Times New Roman"/>
          <w:lang w:val="en-US"/>
        </w:rPr>
        <w:t xml:space="preserve">to estimate post-PCI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777AF1">
        <w:rPr>
          <w:rFonts w:ascii="Times New Roman" w:hAnsi="Times New Roman"/>
          <w:lang w:val="en-US"/>
        </w:rPr>
        <w:t xml:space="preserve">). </w:t>
      </w:r>
      <w:proofErr w:type="spellStart"/>
      <w:r w:rsidRPr="00777AF1">
        <w:rPr>
          <w:rFonts w:ascii="Times New Roman" w:hAnsi="Times New Roman"/>
          <w:lang w:val="en-US"/>
        </w:rPr>
        <w:t>FFR</w:t>
      </w:r>
      <w:r w:rsidRPr="00777AF1">
        <w:rPr>
          <w:rFonts w:ascii="Times New Roman" w:hAnsi="Times New Roman"/>
          <w:vertAlign w:val="subscript"/>
          <w:lang w:val="en-US"/>
        </w:rPr>
        <w:t>calc</w:t>
      </w:r>
      <w:proofErr w:type="spellEnd"/>
      <w:r w:rsidRPr="00C558A4">
        <w:rPr>
          <w:rFonts w:ascii="Times New Roman" w:hAnsi="Times New Roman"/>
          <w:lang w:val="en-US"/>
        </w:rPr>
        <w:t xml:space="preserve">, which accounts for the interaction between serial lesions during hyperemia, was calculated as </w:t>
      </w:r>
      <w:r w:rsidR="00EB3A75">
        <w:rPr>
          <w:rFonts w:ascii="Times New Roman" w:hAnsi="Times New Roman"/>
          <w:lang w:val="en-US"/>
        </w:rPr>
        <w:t xml:space="preserve">previously described </w:t>
      </w:r>
      <w:r w:rsidRPr="008F04BF">
        <w:rPr>
          <w:rFonts w:ascii="Times New Roman" w:hAnsi="Times New Roman"/>
          <w:lang w:val="en-US"/>
        </w:rPr>
        <w:t>(Figure 1).</w:t>
      </w:r>
      <w:sdt>
        <w:sdtPr>
          <w:rPr>
            <w:rFonts w:ascii="Times New Roman" w:hAnsi="Times New Roman"/>
            <w:vertAlign w:val="superscript"/>
            <w:lang w:val="en-US"/>
          </w:rPr>
          <w:tag w:val="MENDELEY_CITATION_v3_eyJjaXRhdGlvbklEIjoiTUVOREVMRVlfQ0lUQVRJT05fMzcyMzJkMzgtOTVmMi00YTg0LTkyZTktYjU0NTljNDZlZDlj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
          <w:id w:val="-1977754780"/>
          <w:placeholder>
            <w:docPart w:val="DefaultPlaceholder_-1854013440"/>
          </w:placeholder>
        </w:sdtPr>
        <w:sdtContent>
          <w:r w:rsidR="00A47EF1" w:rsidRPr="00A47EF1">
            <w:rPr>
              <w:rFonts w:ascii="Times New Roman" w:hAnsi="Times New Roman"/>
              <w:vertAlign w:val="superscript"/>
              <w:lang w:val="en-US"/>
            </w:rPr>
            <w:t>12</w:t>
          </w:r>
        </w:sdtContent>
      </w:sdt>
      <w:r w:rsidRPr="00C558A4">
        <w:rPr>
          <w:rFonts w:ascii="Times New Roman" w:hAnsi="Times New Roman"/>
          <w:lang w:val="en-US"/>
        </w:rPr>
        <w:t xml:space="preserve"> In brief, this method assumes a linear relationship between trans-lesional pressure and flow, where the resistance of stenoses and the distal circulation remains fixed, regardless of the number of stenoses. This allows the post-PCI FFR to be calculated without the need for coronary occlusive pressure, which is impractical for routine clinical use.</w:t>
      </w:r>
      <w:sdt>
        <w:sdtPr>
          <w:rPr>
            <w:rFonts w:ascii="Times New Roman" w:hAnsi="Times New Roman"/>
            <w:vertAlign w:val="superscript"/>
            <w:lang w:val="en-US"/>
          </w:rPr>
          <w:tag w:val="MENDELEY_CITATION_v3_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"/>
          <w:id w:val="1140764461"/>
          <w:placeholder>
            <w:docPart w:val="DefaultPlaceholder_-1854013440"/>
          </w:placeholder>
        </w:sdtPr>
        <w:sdtContent>
          <w:r w:rsidR="00A47EF1" w:rsidRPr="00A47EF1">
            <w:rPr>
              <w:rFonts w:ascii="Times New Roman" w:hAnsi="Times New Roman"/>
              <w:vertAlign w:val="superscript"/>
              <w:lang w:val="en-US"/>
            </w:rPr>
            <w:t>13</w:t>
          </w:r>
        </w:sdtContent>
      </w:sdt>
      <w:r w:rsidRPr="008F04BF">
        <w:rPr>
          <w:rFonts w:ascii="Times New Roman" w:hAnsi="Times New Roman"/>
          <w:lang w:val="en-US"/>
        </w:rPr>
        <w:t xml:space="preserve"> </w:t>
      </w:r>
    </w:p>
    <w:p w14:paraId="282BDEE8" w14:textId="7CECD6DD"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lastRenderedPageBreak/>
        <w:t>PPG has shown the ability to predict the final whole vessel FFR (Final FFR</w:t>
      </w:r>
      <w:r w:rsidRPr="008F04BF">
        <w:rPr>
          <w:rFonts w:ascii="Times New Roman" w:hAnsi="Times New Roman"/>
          <w:vertAlign w:val="subscript"/>
          <w:lang w:val="en-US"/>
        </w:rPr>
        <w:t>PPG</w:t>
      </w:r>
      <w:r w:rsidRPr="00C558A4">
        <w:rPr>
          <w:rFonts w:ascii="Times New Roman" w:hAnsi="Times New Roman"/>
          <w:lang w:val="en-US"/>
        </w:rPr>
        <w:t>) after PCI.</w:t>
      </w:r>
      <w:sdt>
        <w:sdtPr>
          <w:rPr>
            <w:rFonts w:ascii="Times New Roman" w:hAnsi="Times New Roman"/>
            <w:vertAlign w:val="superscript"/>
            <w:lang w:val="en-US"/>
          </w:rPr>
          <w:tag w:val="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"/>
          <w:id w:val="-252052136"/>
          <w:placeholder>
            <w:docPart w:val="DefaultPlaceholder_-1854013440"/>
          </w:placeholder>
        </w:sdtPr>
        <w:sdtContent>
          <w:r w:rsidR="00A47EF1" w:rsidRPr="00A47EF1">
            <w:rPr>
              <w:rFonts w:ascii="Times New Roman" w:hAnsi="Times New Roman"/>
              <w:vertAlign w:val="superscript"/>
              <w:lang w:val="en-US"/>
            </w:rPr>
            <w:t>8</w:t>
          </w:r>
        </w:sdtContent>
      </w:sdt>
      <w:r w:rsidRPr="00C558A4">
        <w:rPr>
          <w:rFonts w:ascii="Times New Roman" w:hAnsi="Times New Roman"/>
          <w:lang w:val="en-US"/>
        </w:rPr>
        <w:t xml:space="preserve"> We evaluated its performance against a </w:t>
      </w:r>
      <w:proofErr w:type="spellStart"/>
      <w:r w:rsidRPr="00C558A4">
        <w:rPr>
          <w:rFonts w:ascii="Times New Roman" w:hAnsi="Times New Roman"/>
          <w:lang w:val="en-US"/>
        </w:rPr>
        <w:t>δFFR</w:t>
      </w:r>
      <w:proofErr w:type="spellEnd"/>
      <w:r w:rsidRPr="00C558A4">
        <w:rPr>
          <w:rFonts w:ascii="Times New Roman" w:hAnsi="Times New Roman"/>
          <w:lang w:val="en-US"/>
        </w:rPr>
        <w:t xml:space="preserve"> based prediction in this dedicated cohort of serial coronary disease (Supplementary Appendix p4 and p5).</w:t>
      </w:r>
    </w:p>
    <w:p w14:paraId="361323E7" w14:textId="77777777" w:rsidR="00AE3A1D" w:rsidRPr="008F04BF" w:rsidRDefault="00AE3A1D">
      <w:pPr>
        <w:pStyle w:val="Body"/>
        <w:rPr>
          <w:rFonts w:ascii="Times New Roman" w:eastAsia="Times New Roman" w:hAnsi="Times New Roman" w:cs="Times New Roman"/>
          <w:b/>
          <w:bCs/>
          <w:lang w:val="en-US"/>
        </w:rPr>
      </w:pPr>
    </w:p>
    <w:p w14:paraId="1755228C" w14:textId="77777777" w:rsidR="00AE3A1D" w:rsidRPr="008F04B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Outcome Measures</w:t>
      </w:r>
    </w:p>
    <w:p w14:paraId="381B0F3B" w14:textId="74D16F87"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The primary outcome measure </w:t>
      </w:r>
      <w:r w:rsidR="00F3388D">
        <w:rPr>
          <w:rFonts w:ascii="Times New Roman" w:hAnsi="Times New Roman"/>
          <w:lang w:val="en-US"/>
        </w:rPr>
        <w:t>was</w:t>
      </w:r>
      <w:r w:rsidR="00F3388D" w:rsidRPr="00C558A4">
        <w:rPr>
          <w:rFonts w:ascii="Times New Roman" w:hAnsi="Times New Roman"/>
          <w:lang w:val="en-US"/>
        </w:rPr>
        <w:t xml:space="preserve"> </w:t>
      </w:r>
      <w:r w:rsidRPr="00C558A4">
        <w:rPr>
          <w:rFonts w:ascii="Times New Roman" w:hAnsi="Times New Roman"/>
          <w:lang w:val="en-US"/>
        </w:rPr>
        <w:t>the error between the predicted post-PCI FFR (FFR</w:t>
      </w:r>
      <w:r w:rsidRPr="00C558A4">
        <w:rPr>
          <w:rFonts w:ascii="Times New Roman" w:hAnsi="Times New Roman"/>
          <w:vertAlign w:val="subscript"/>
          <w:lang w:val="en-US"/>
        </w:rPr>
        <w:t>Δ</w:t>
      </w:r>
      <w:r w:rsidRPr="00C558A4">
        <w:rPr>
          <w:rFonts w:ascii="Times New Roman" w:hAnsi="Times New Roman"/>
          <w:lang w:val="en-US"/>
        </w:rPr>
        <w:t xml:space="preserve">)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and the actual post-PCI FFR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(Supplemental table S1). </w:t>
      </w:r>
      <w:r w:rsidR="009E40BC">
        <w:rPr>
          <w:rFonts w:ascii="Times New Roman" w:hAnsi="Times New Roman"/>
          <w:lang w:val="en-US"/>
        </w:rPr>
        <w:t xml:space="preserve">A significant residual gradient likely to be associated with ischemia was defined as a post-PCI FFR </w:t>
      </w:r>
      <w:r w:rsidR="009E40BC">
        <w:rPr>
          <w:rFonts w:ascii="Times New Roman" w:hAnsi="Times New Roman" w:cs="Times New Roman"/>
          <w:lang w:val="en-US"/>
        </w:rPr>
        <w:t>≤</w:t>
      </w:r>
      <w:r w:rsidR="009E40BC" w:rsidRPr="00C558A4">
        <w:rPr>
          <w:rFonts w:ascii="Times New Roman" w:hAnsi="Times New Roman"/>
          <w:lang w:val="en-US"/>
        </w:rPr>
        <w:t xml:space="preserve">0.80 or </w:t>
      </w:r>
      <w:proofErr w:type="spellStart"/>
      <w:r w:rsidR="009E40BC" w:rsidRPr="00C558A4">
        <w:rPr>
          <w:rFonts w:ascii="Times New Roman" w:hAnsi="Times New Roman"/>
          <w:lang w:val="en-US"/>
        </w:rPr>
        <w:t>iFR</w:t>
      </w:r>
      <w:proofErr w:type="spellEnd"/>
      <w:r w:rsidR="009E40BC" w:rsidRPr="00C558A4">
        <w:rPr>
          <w:rFonts w:ascii="Times New Roman" w:hAnsi="Times New Roman"/>
          <w:lang w:val="en-US"/>
        </w:rPr>
        <w:t xml:space="preserve"> </w:t>
      </w:r>
      <w:r w:rsidR="009E40BC">
        <w:rPr>
          <w:rFonts w:ascii="Times New Roman" w:hAnsi="Times New Roman" w:cs="Times New Roman"/>
          <w:lang w:val="en-US"/>
        </w:rPr>
        <w:t>≤</w:t>
      </w:r>
      <w:r w:rsidR="009E40BC" w:rsidRPr="00C558A4">
        <w:rPr>
          <w:rFonts w:ascii="Times New Roman" w:hAnsi="Times New Roman"/>
          <w:lang w:val="en-US"/>
        </w:rPr>
        <w:t>0.89</w:t>
      </w:r>
      <w:r w:rsidR="009E40BC">
        <w:rPr>
          <w:rFonts w:ascii="Times New Roman" w:hAnsi="Times New Roman"/>
          <w:lang w:val="en-US"/>
        </w:rPr>
        <w:t xml:space="preserve">. </w:t>
      </w:r>
      <w:r w:rsidRPr="00C558A4">
        <w:rPr>
          <w:rFonts w:ascii="Times New Roman" w:hAnsi="Times New Roman"/>
          <w:lang w:val="en-US"/>
        </w:rPr>
        <w:t xml:space="preserve">The clinically relevant misclassification rate was </w:t>
      </w:r>
      <w:r w:rsidR="009E40BC">
        <w:rPr>
          <w:rFonts w:ascii="Times New Roman" w:hAnsi="Times New Roman"/>
          <w:lang w:val="en-US"/>
        </w:rPr>
        <w:t xml:space="preserve">therefore </w:t>
      </w:r>
      <w:r w:rsidRPr="00C558A4">
        <w:rPr>
          <w:rFonts w:ascii="Times New Roman" w:hAnsi="Times New Roman"/>
          <w:lang w:val="en-US"/>
        </w:rPr>
        <w:t xml:space="preserve">defined as the proportion of cases where the pre-PCI prediction method incorrectly predicted a post-PCI FFR &gt;0.80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&gt;0.89. Secondary outcomes were a) the change in decision making following baseline physiological assessment, and after post-PCI physiological assessment and b) major adverse cardiovascular events (target vessel revasculari</w:t>
      </w:r>
      <w:r w:rsidR="00C558A4" w:rsidRPr="008F04BF">
        <w:rPr>
          <w:rFonts w:ascii="Times New Roman" w:hAnsi="Times New Roman"/>
          <w:lang w:val="en-US"/>
        </w:rPr>
        <w:t>z</w:t>
      </w:r>
      <w:r w:rsidRPr="00C558A4">
        <w:rPr>
          <w:rFonts w:ascii="Times New Roman" w:hAnsi="Times New Roman"/>
          <w:lang w:val="en-US"/>
        </w:rPr>
        <w:t>ation, myocardial infarction, stroke and all-cause death) at 1 year. As clinical follow-up is ongoing, we report here the primary and intra-procedural secondary outcomes.</w:t>
      </w:r>
    </w:p>
    <w:p w14:paraId="01241105" w14:textId="77777777" w:rsidR="00AE3A1D" w:rsidRPr="008F04BF" w:rsidRDefault="00AE3A1D">
      <w:pPr>
        <w:pStyle w:val="Body"/>
        <w:rPr>
          <w:rFonts w:ascii="Times New Roman" w:eastAsia="Times New Roman" w:hAnsi="Times New Roman" w:cs="Times New Roman"/>
          <w:lang w:val="en-US"/>
        </w:rPr>
      </w:pPr>
    </w:p>
    <w:p w14:paraId="5FADA456" w14:textId="77777777" w:rsidR="00AE3A1D" w:rsidRPr="008F04B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Statistical Analysis</w:t>
      </w:r>
    </w:p>
    <w:p w14:paraId="238667F0" w14:textId="261B2D15"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The statistical analysis plan is available in the supplementary appendix. Previous work has shown a 20% error in </w:t>
      </w:r>
      <w:proofErr w:type="spellStart"/>
      <w:r w:rsidRPr="00C558A4">
        <w:rPr>
          <w:rFonts w:ascii="Times New Roman" w:hAnsi="Times New Roman"/>
          <w:lang w:val="en-US"/>
        </w:rPr>
        <w:t>iFR</w:t>
      </w:r>
      <w:proofErr w:type="spellEnd"/>
      <w:r w:rsidRPr="008F04BF">
        <w:rPr>
          <w:rFonts w:ascii="Symbol" w:hAnsi="Symbol"/>
          <w:vertAlign w:val="subscript"/>
          <w:lang w:val="en-US"/>
        </w:rPr>
        <w:t>D</w:t>
      </w:r>
      <w:r w:rsidRPr="00C558A4">
        <w:rPr>
          <w:rFonts w:ascii="Times New Roman" w:hAnsi="Times New Roman"/>
          <w:lang w:val="en-US"/>
        </w:rPr>
        <w:t xml:space="preserve"> and 14% error in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8F04BF">
        <w:rPr>
          <w:rFonts w:ascii="Times New Roman" w:hAnsi="Times New Roman"/>
          <w:vertAlign w:val="subscript"/>
          <w:lang w:val="en-US"/>
        </w:rPr>
        <w:t xml:space="preserve"> </w:t>
      </w:r>
      <w:r w:rsidRPr="00C558A4">
        <w:rPr>
          <w:rFonts w:ascii="Times New Roman" w:hAnsi="Times New Roman"/>
          <w:lang w:val="en-US"/>
        </w:rPr>
        <w:t>in predicting post PCI physiology.</w:t>
      </w:r>
      <w:sdt>
        <w:sdtPr>
          <w:rPr>
            <w:rFonts w:ascii="Times New Roman" w:hAnsi="Times New Roman"/>
            <w:vertAlign w:val="superscript"/>
            <w:lang w:val="en-US"/>
          </w:rPr>
          <w:tag w:val="MENDELEY_CITATION_v3_eyJjaXRhdGlvbklEIjoiTUVOREVMRVlfQ0lUQVRJT05fZWM1ODE0ZjEtNWJjMy00OGMxLWE3NGEtYzg4OTM2ODUzYWE4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
          <w:id w:val="565684504"/>
          <w:placeholder>
            <w:docPart w:val="DefaultPlaceholder_-1854013440"/>
          </w:placeholder>
        </w:sdtPr>
        <w:sdtContent>
          <w:r w:rsidR="00A47EF1" w:rsidRPr="00A47EF1">
            <w:rPr>
              <w:rFonts w:ascii="Times New Roman" w:hAnsi="Times New Roman"/>
              <w:vertAlign w:val="superscript"/>
              <w:lang w:val="en-US"/>
            </w:rPr>
            <w:t>12</w:t>
          </w:r>
        </w:sdtContent>
      </w:sdt>
      <w:r w:rsidRPr="00C558A4">
        <w:rPr>
          <w:rFonts w:ascii="Times New Roman" w:hAnsi="Times New Roman"/>
          <w:lang w:val="en-US"/>
        </w:rPr>
        <w:t xml:space="preserve"> 60 paired comparisons would be required to have 90% power to detect a difference in error rate of 6% between groups (at a significance level of 5%). Given that eligibility was based on angiographic criteria, we expected that a significant proportion of cases would not proceed to PCI (due to deferral based upon treatment thresholds, or physiologically diffuse disease that </w:t>
      </w:r>
      <w:r w:rsidRPr="00C558A4">
        <w:rPr>
          <w:rFonts w:ascii="Times New Roman" w:hAnsi="Times New Roman"/>
          <w:lang w:val="en-US"/>
        </w:rPr>
        <w:lastRenderedPageBreak/>
        <w:t>was unsuitable for PCI) and hence lack post-PCI physiology measurements. Accounting for a potential 50% loss after the initial physiological assessment, the target sample size was set at 120 patients. Recruitment was monitored by the trial steering committee with the intention to stop once 120 patients had been enrolled or 60 paired physiology datasets had been accrued, whichever occurred sooner.</w:t>
      </w:r>
    </w:p>
    <w:p w14:paraId="764E2851" w14:textId="5D763B36"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Data are presented as mean ± SD or median and interquartile range according to </w:t>
      </w:r>
      <w:r w:rsidR="002467E6" w:rsidRPr="00C558A4">
        <w:rPr>
          <w:rFonts w:ascii="Times New Roman" w:hAnsi="Times New Roman"/>
          <w:lang w:val="en-US"/>
        </w:rPr>
        <w:t>distribution</w:t>
      </w:r>
      <w:r w:rsidR="002467E6">
        <w:rPr>
          <w:rFonts w:ascii="Times New Roman" w:hAnsi="Times New Roman"/>
          <w:lang w:val="en-US"/>
        </w:rPr>
        <w:t xml:space="preserve"> and compared with the </w:t>
      </w:r>
      <w:proofErr w:type="gramStart"/>
      <w:r w:rsidR="002467E6">
        <w:rPr>
          <w:rFonts w:ascii="Times New Roman" w:hAnsi="Times New Roman"/>
          <w:lang w:val="en-US"/>
        </w:rPr>
        <w:t>Student’s</w:t>
      </w:r>
      <w:proofErr w:type="gramEnd"/>
      <w:r w:rsidR="002467E6">
        <w:rPr>
          <w:rFonts w:ascii="Times New Roman" w:hAnsi="Times New Roman"/>
          <w:lang w:val="en-US"/>
        </w:rPr>
        <w:t xml:space="preserve"> </w:t>
      </w:r>
      <w:r w:rsidR="002467E6" w:rsidRPr="004B3173">
        <w:rPr>
          <w:rFonts w:ascii="Times New Roman" w:hAnsi="Times New Roman"/>
          <w:i/>
          <w:iCs/>
          <w:lang w:val="en-US"/>
        </w:rPr>
        <w:t>t</w:t>
      </w:r>
      <w:r w:rsidR="002467E6">
        <w:rPr>
          <w:rFonts w:ascii="Times New Roman" w:hAnsi="Times New Roman"/>
          <w:lang w:val="en-US"/>
        </w:rPr>
        <w:t>-test or Wilcoxon signed-rank test</w:t>
      </w:r>
      <w:r w:rsidRPr="00C558A4">
        <w:rPr>
          <w:rFonts w:ascii="Times New Roman" w:hAnsi="Times New Roman"/>
          <w:lang w:val="en-US"/>
        </w:rPr>
        <w:t xml:space="preserve">. Categorical variables are presented as number (percentage). The primary outcome was assessed using the </w:t>
      </w:r>
      <w:r w:rsidR="00682FEC">
        <w:rPr>
          <w:rFonts w:ascii="Times New Roman" w:hAnsi="Times New Roman"/>
          <w:lang w:val="en-US"/>
        </w:rPr>
        <w:t>Wilcoxon signed-rank</w:t>
      </w:r>
      <w:r w:rsidRPr="00C558A4">
        <w:rPr>
          <w:rFonts w:ascii="Times New Roman" w:hAnsi="Times New Roman"/>
          <w:lang w:val="en-US"/>
        </w:rPr>
        <w:t xml:space="preserve"> test and continuous agreement between predicted and measured pressure-wire indices </w:t>
      </w:r>
      <w:r w:rsidR="00682FEC">
        <w:rPr>
          <w:rFonts w:ascii="Times New Roman" w:hAnsi="Times New Roman"/>
          <w:lang w:val="en-US"/>
        </w:rPr>
        <w:t>was</w:t>
      </w:r>
      <w:r w:rsidR="00682FEC" w:rsidRPr="00C558A4">
        <w:rPr>
          <w:rFonts w:ascii="Times New Roman" w:hAnsi="Times New Roman"/>
          <w:lang w:val="en-US"/>
        </w:rPr>
        <w:t xml:space="preserve"> </w:t>
      </w:r>
      <w:r w:rsidRPr="00C558A4">
        <w:rPr>
          <w:rFonts w:ascii="Times New Roman" w:hAnsi="Times New Roman"/>
          <w:lang w:val="en-US"/>
        </w:rPr>
        <w:t xml:space="preserve">compared using the Bland-Altman method. A pre-specified exploratory analysis was to identify the determinants of error in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8F04BF">
        <w:rPr>
          <w:rFonts w:ascii="Times New Roman" w:hAnsi="Times New Roman"/>
          <w:vertAlign w:val="subscript"/>
          <w:lang w:val="en-US"/>
        </w:rPr>
        <w:t xml:space="preserve"> </w:t>
      </w:r>
      <w:r w:rsidRPr="00C558A4">
        <w:rPr>
          <w:rFonts w:ascii="Times New Roman" w:hAnsi="Times New Roman"/>
          <w:lang w:val="en-US"/>
        </w:rPr>
        <w:t xml:space="preserve">using </w:t>
      </w:r>
      <w:r w:rsidR="002467E6">
        <w:rPr>
          <w:rFonts w:ascii="Times New Roman" w:hAnsi="Times New Roman"/>
          <w:lang w:val="en-US"/>
        </w:rPr>
        <w:t xml:space="preserve">Pearson’s correlation coefficients, </w:t>
      </w:r>
      <w:r w:rsidRPr="00C558A4">
        <w:rPr>
          <w:rFonts w:ascii="Times New Roman" w:hAnsi="Times New Roman"/>
          <w:lang w:val="en-US"/>
        </w:rPr>
        <w:t xml:space="preserve">univariate and multivariate regression. The secondary outcome was assessed using the McNemar-Bowker test. Applicable tests were two-tailed and a </w:t>
      </w:r>
      <w:r w:rsidRPr="008F04BF">
        <w:rPr>
          <w:rFonts w:ascii="Times New Roman" w:hAnsi="Times New Roman"/>
          <w:i/>
          <w:iCs/>
          <w:lang w:val="en-US"/>
        </w:rPr>
        <w:t>P</w:t>
      </w:r>
      <w:r w:rsidRPr="00C558A4">
        <w:rPr>
          <w:rFonts w:ascii="Times New Roman" w:hAnsi="Times New Roman"/>
          <w:lang w:val="en-US"/>
        </w:rPr>
        <w:t xml:space="preserve"> value &lt;0.05 was considered significant. All analyses were performed using R 4.4.1 (Foundation for Statistical Computing, Vienna, Austria).</w:t>
      </w:r>
    </w:p>
    <w:p w14:paraId="2F6DAC3B" w14:textId="77777777" w:rsidR="00AE3A1D" w:rsidRPr="008F04BF" w:rsidRDefault="00AE3A1D">
      <w:pPr>
        <w:pStyle w:val="Body"/>
        <w:rPr>
          <w:rFonts w:ascii="Times New Roman" w:eastAsia="Times New Roman" w:hAnsi="Times New Roman" w:cs="Times New Roman"/>
          <w:lang w:val="en-US"/>
        </w:rPr>
      </w:pPr>
    </w:p>
    <w:p w14:paraId="1D751034" w14:textId="77777777" w:rsidR="00AE3A1D" w:rsidRPr="00C558A4" w:rsidRDefault="00000000">
      <w:pPr>
        <w:pStyle w:val="Heading2"/>
        <w:rPr>
          <w:rFonts w:ascii="Times New Roman" w:eastAsia="Times New Roman" w:hAnsi="Times New Roman" w:cs="Times New Roman"/>
        </w:rPr>
      </w:pPr>
      <w:bookmarkStart w:id="1" w:name="_Hlk174130867"/>
      <w:r w:rsidRPr="008F04BF">
        <w:rPr>
          <w:rFonts w:ascii="Times New Roman" w:hAnsi="Times New Roman"/>
        </w:rPr>
        <w:t>Results</w:t>
      </w:r>
      <w:bookmarkEnd w:id="1"/>
    </w:p>
    <w:p w14:paraId="2EFB5A48" w14:textId="77777777" w:rsidR="00AE3A1D" w:rsidRPr="008F04B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Baseline Characteristics</w:t>
      </w:r>
    </w:p>
    <w:p w14:paraId="7BC34941" w14:textId="1950DBF7"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Between September 2021 and July 2024, 87 participants were randomized with 45 assigned to FFR-guided treatment and 42 to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-guided treatment (Figure 2). Baseline characteristics were well matched and are shown in Table 1. The mean age was 67 ± 10 years, </w:t>
      </w:r>
      <w:r w:rsidR="00C92616">
        <w:rPr>
          <w:rFonts w:ascii="Times New Roman" w:hAnsi="Times New Roman"/>
          <w:lang w:val="en-US"/>
        </w:rPr>
        <w:t>28 (</w:t>
      </w:r>
      <w:r w:rsidRPr="00C558A4">
        <w:rPr>
          <w:rFonts w:ascii="Times New Roman" w:hAnsi="Times New Roman"/>
          <w:lang w:val="en-US"/>
        </w:rPr>
        <w:t>31%</w:t>
      </w:r>
      <w:r w:rsidR="00C92616">
        <w:rPr>
          <w:rFonts w:ascii="Times New Roman" w:hAnsi="Times New Roman"/>
          <w:lang w:val="en-US"/>
        </w:rPr>
        <w:t>)</w:t>
      </w:r>
      <w:r w:rsidRPr="00C558A4">
        <w:rPr>
          <w:rFonts w:ascii="Times New Roman" w:hAnsi="Times New Roman"/>
          <w:lang w:val="en-US"/>
        </w:rPr>
        <w:t xml:space="preserve"> were diabetic and </w:t>
      </w:r>
      <w:r w:rsidR="00C92616">
        <w:rPr>
          <w:rFonts w:ascii="Times New Roman" w:hAnsi="Times New Roman"/>
          <w:lang w:val="en-US"/>
        </w:rPr>
        <w:t>64 (</w:t>
      </w:r>
      <w:r w:rsidRPr="00C558A4">
        <w:rPr>
          <w:rFonts w:ascii="Times New Roman" w:hAnsi="Times New Roman"/>
          <w:lang w:val="en-US"/>
        </w:rPr>
        <w:t>74%</w:t>
      </w:r>
      <w:r w:rsidR="00C92616">
        <w:rPr>
          <w:rFonts w:ascii="Times New Roman" w:hAnsi="Times New Roman"/>
          <w:lang w:val="en-US"/>
        </w:rPr>
        <w:t>)</w:t>
      </w:r>
      <w:r w:rsidRPr="00C558A4">
        <w:rPr>
          <w:rFonts w:ascii="Times New Roman" w:hAnsi="Times New Roman"/>
          <w:lang w:val="en-US"/>
        </w:rPr>
        <w:t xml:space="preserve"> presented with stable angina. Baseline angiographic and physiological characteristics are shown in table 2. </w:t>
      </w:r>
    </w:p>
    <w:p w14:paraId="0DDE3F4C" w14:textId="4981EA96"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lastRenderedPageBreak/>
        <w:t xml:space="preserve">Across the whole population, </w:t>
      </w:r>
      <w:r w:rsidR="00C92616">
        <w:rPr>
          <w:rFonts w:ascii="Times New Roman" w:hAnsi="Times New Roman"/>
          <w:lang w:val="en-US"/>
        </w:rPr>
        <w:t xml:space="preserve">72 </w:t>
      </w:r>
      <w:r w:rsidRPr="00C558A4">
        <w:rPr>
          <w:rFonts w:ascii="Times New Roman" w:hAnsi="Times New Roman"/>
          <w:lang w:val="en-US"/>
        </w:rPr>
        <w:t xml:space="preserve">patients (83%) were enrolled based upon the presence of two focal lesions. The target vessel was the left anterior descending artery (LAD) in </w:t>
      </w:r>
      <w:r w:rsidR="00C92616">
        <w:rPr>
          <w:rFonts w:ascii="Times New Roman" w:hAnsi="Times New Roman"/>
          <w:lang w:val="en-US"/>
        </w:rPr>
        <w:t xml:space="preserve">54 </w:t>
      </w:r>
      <w:r w:rsidR="008F04BF">
        <w:rPr>
          <w:rFonts w:ascii="Times New Roman" w:hAnsi="Times New Roman"/>
          <w:lang w:val="en-US"/>
        </w:rPr>
        <w:t xml:space="preserve">patients </w:t>
      </w:r>
      <w:r w:rsidR="00C92616">
        <w:rPr>
          <w:rFonts w:ascii="Times New Roman" w:hAnsi="Times New Roman"/>
          <w:lang w:val="en-US"/>
        </w:rPr>
        <w:t>(</w:t>
      </w:r>
      <w:r w:rsidRPr="00C558A4">
        <w:rPr>
          <w:rFonts w:ascii="Times New Roman" w:hAnsi="Times New Roman"/>
          <w:lang w:val="en-US"/>
        </w:rPr>
        <w:t>64%</w:t>
      </w:r>
      <w:r w:rsidR="00C92616">
        <w:rPr>
          <w:rFonts w:ascii="Times New Roman" w:hAnsi="Times New Roman"/>
          <w:lang w:val="en-US"/>
        </w:rPr>
        <w:t>)</w:t>
      </w:r>
      <w:r w:rsidRPr="00C558A4">
        <w:rPr>
          <w:rFonts w:ascii="Times New Roman" w:hAnsi="Times New Roman"/>
          <w:lang w:val="en-US"/>
        </w:rPr>
        <w:t xml:space="preserve"> and the right coronary artery (RCA) in </w:t>
      </w:r>
      <w:r w:rsidR="00C92616">
        <w:rPr>
          <w:rFonts w:ascii="Times New Roman" w:hAnsi="Times New Roman"/>
          <w:lang w:val="en-US"/>
        </w:rPr>
        <w:t xml:space="preserve">28 </w:t>
      </w:r>
      <w:r w:rsidR="008F04BF">
        <w:rPr>
          <w:rFonts w:ascii="Times New Roman" w:hAnsi="Times New Roman"/>
          <w:lang w:val="en-US"/>
        </w:rPr>
        <w:t xml:space="preserve">patients </w:t>
      </w:r>
      <w:r w:rsidR="00C92616">
        <w:rPr>
          <w:rFonts w:ascii="Times New Roman" w:hAnsi="Times New Roman"/>
          <w:lang w:val="en-US"/>
        </w:rPr>
        <w:t>(</w:t>
      </w:r>
      <w:r w:rsidRPr="00C558A4">
        <w:rPr>
          <w:rFonts w:ascii="Times New Roman" w:hAnsi="Times New Roman"/>
          <w:lang w:val="en-US"/>
        </w:rPr>
        <w:t>33%</w:t>
      </w:r>
      <w:r w:rsidR="00C92616">
        <w:rPr>
          <w:rFonts w:ascii="Times New Roman" w:hAnsi="Times New Roman"/>
          <w:lang w:val="en-US"/>
        </w:rPr>
        <w:t>)</w:t>
      </w:r>
      <w:r w:rsidRPr="00C558A4">
        <w:rPr>
          <w:rFonts w:ascii="Times New Roman" w:hAnsi="Times New Roman"/>
          <w:lang w:val="en-US"/>
        </w:rPr>
        <w:t>. The operator-identified target lesion was more severely stenosed (57 ±</w:t>
      </w:r>
      <w:r w:rsidRPr="008F04BF">
        <w:rPr>
          <w:rFonts w:ascii="Times New Roman" w:hAnsi="Times New Roman"/>
          <w:lang w:val="en-US"/>
        </w:rPr>
        <w:t xml:space="preserve"> 14% vs. 46 </w:t>
      </w:r>
      <w:r w:rsidRPr="00C558A4">
        <w:rPr>
          <w:rFonts w:ascii="Times New Roman" w:hAnsi="Times New Roman"/>
          <w:lang w:val="en-US"/>
        </w:rPr>
        <w:t xml:space="preserve">± </w:t>
      </w:r>
      <w:r w:rsidRPr="008F04BF">
        <w:rPr>
          <w:rFonts w:ascii="Times New Roman" w:hAnsi="Times New Roman"/>
          <w:lang w:val="en-US"/>
        </w:rPr>
        <w:t xml:space="preserve">10%, p&lt;0.0001), longer (29 mm [22 </w:t>
      </w:r>
      <w:r w:rsidRPr="00C558A4">
        <w:rPr>
          <w:rFonts w:ascii="Times New Roman" w:hAnsi="Times New Roman"/>
          <w:lang w:val="en-US"/>
        </w:rPr>
        <w:t xml:space="preserve">– </w:t>
      </w:r>
      <w:r w:rsidRPr="008F04BF">
        <w:rPr>
          <w:rFonts w:ascii="Times New Roman" w:hAnsi="Times New Roman"/>
          <w:lang w:val="en-US"/>
        </w:rPr>
        <w:t xml:space="preserve">38] vs. 18 mm [15 </w:t>
      </w:r>
      <w:r w:rsidRPr="00C558A4">
        <w:rPr>
          <w:rFonts w:ascii="Times New Roman" w:hAnsi="Times New Roman"/>
          <w:lang w:val="en-US"/>
        </w:rPr>
        <w:t xml:space="preserve">– 26], p&lt;0.0001) and with a larger reference diameter (2.87 ± </w:t>
      </w:r>
      <w:r w:rsidRPr="008F04BF">
        <w:rPr>
          <w:rFonts w:ascii="Times New Roman" w:hAnsi="Times New Roman"/>
          <w:lang w:val="en-US"/>
        </w:rPr>
        <w:t xml:space="preserve">0.57 mm vs. 2.52 </w:t>
      </w:r>
      <w:r w:rsidRPr="00C558A4">
        <w:rPr>
          <w:rFonts w:ascii="Times New Roman" w:hAnsi="Times New Roman"/>
          <w:lang w:val="en-US"/>
        </w:rPr>
        <w:t xml:space="preserve">± 0.47mm, p=0.0002), than compared to the second lesion in the target vessel. Of </w:t>
      </w:r>
      <w:r w:rsidR="00C92616">
        <w:rPr>
          <w:rFonts w:ascii="Times New Roman" w:hAnsi="Times New Roman"/>
          <w:lang w:val="en-US"/>
        </w:rPr>
        <w:t xml:space="preserve">the 74 patients </w:t>
      </w:r>
      <w:r w:rsidRPr="00C558A4">
        <w:rPr>
          <w:rFonts w:ascii="Times New Roman" w:hAnsi="Times New Roman"/>
          <w:lang w:val="en-US"/>
        </w:rPr>
        <w:t xml:space="preserve">that proceeded to PCI, intracoronary imaging was used in </w:t>
      </w:r>
      <w:r w:rsidR="00C92616">
        <w:rPr>
          <w:rFonts w:ascii="Times New Roman" w:hAnsi="Times New Roman"/>
          <w:lang w:val="en-US"/>
        </w:rPr>
        <w:t>61 (</w:t>
      </w:r>
      <w:r w:rsidRPr="00C558A4">
        <w:rPr>
          <w:rFonts w:ascii="Times New Roman" w:hAnsi="Times New Roman"/>
          <w:lang w:val="en-US"/>
        </w:rPr>
        <w:t>82%</w:t>
      </w:r>
      <w:r w:rsidR="00C92616">
        <w:rPr>
          <w:rFonts w:ascii="Times New Roman" w:hAnsi="Times New Roman"/>
          <w:lang w:val="en-US"/>
        </w:rPr>
        <w:t>)</w:t>
      </w:r>
      <w:r w:rsidRPr="008F04BF">
        <w:rPr>
          <w:rFonts w:ascii="Times New Roman" w:hAnsi="Times New Roman"/>
          <w:lang w:val="en-US"/>
        </w:rPr>
        <w:t xml:space="preserve"> </w:t>
      </w:r>
      <w:r w:rsidR="00C92616">
        <w:rPr>
          <w:rFonts w:ascii="Times New Roman" w:hAnsi="Times New Roman"/>
          <w:lang w:val="en-US"/>
        </w:rPr>
        <w:t>with</w:t>
      </w:r>
      <w:r w:rsidR="00C558A4">
        <w:rPr>
          <w:rFonts w:ascii="Times New Roman" w:hAnsi="Times New Roman"/>
          <w:lang w:val="en-US"/>
        </w:rPr>
        <w:t xml:space="preserve"> </w:t>
      </w:r>
      <w:r w:rsidRPr="00C558A4">
        <w:rPr>
          <w:rFonts w:ascii="Times New Roman" w:hAnsi="Times New Roman"/>
          <w:lang w:val="en-US"/>
        </w:rPr>
        <w:t xml:space="preserve">the target lesion </w:t>
      </w:r>
      <w:r w:rsidR="00C92616">
        <w:rPr>
          <w:rFonts w:ascii="Times New Roman" w:hAnsi="Times New Roman"/>
          <w:lang w:val="en-US"/>
        </w:rPr>
        <w:t xml:space="preserve">being </w:t>
      </w:r>
      <w:r w:rsidRPr="00C558A4">
        <w:rPr>
          <w:rFonts w:ascii="Times New Roman" w:hAnsi="Times New Roman"/>
          <w:lang w:val="en-US"/>
        </w:rPr>
        <w:t xml:space="preserve">reduced to </w:t>
      </w:r>
      <w:r w:rsidR="0025753A">
        <w:rPr>
          <w:rFonts w:ascii="Times New Roman" w:hAnsi="Times New Roman" w:cs="Times New Roman"/>
          <w:lang w:val="en-US"/>
        </w:rPr>
        <w:t>≤</w:t>
      </w:r>
      <w:r w:rsidR="0025753A">
        <w:rPr>
          <w:rFonts w:ascii="Times New Roman" w:hAnsi="Times New Roman"/>
          <w:lang w:val="en-US"/>
        </w:rPr>
        <w:t>20% diameter stenosis in 71 (96%) patients (</w:t>
      </w:r>
      <w:proofErr w:type="gramStart"/>
      <w:r w:rsidR="00C558A4">
        <w:rPr>
          <w:rFonts w:ascii="Times New Roman" w:hAnsi="Times New Roman"/>
          <w:lang w:val="en-US"/>
        </w:rPr>
        <w:t>mean</w:t>
      </w:r>
      <w:proofErr w:type="gramEnd"/>
      <w:r w:rsidR="00C558A4">
        <w:rPr>
          <w:rFonts w:ascii="Times New Roman" w:hAnsi="Times New Roman"/>
          <w:lang w:val="en-US"/>
        </w:rPr>
        <w:t xml:space="preserve"> </w:t>
      </w:r>
      <w:r w:rsidR="0025753A">
        <w:rPr>
          <w:rFonts w:ascii="Times New Roman" w:hAnsi="Times New Roman"/>
          <w:lang w:val="en-US"/>
        </w:rPr>
        <w:t xml:space="preserve">post-PCI </w:t>
      </w:r>
      <w:r w:rsidR="00C558A4">
        <w:rPr>
          <w:rFonts w:ascii="Times New Roman" w:hAnsi="Times New Roman"/>
          <w:lang w:val="en-US"/>
        </w:rPr>
        <w:t xml:space="preserve">diameter stenosis of </w:t>
      </w:r>
      <w:r w:rsidRPr="00777AF1">
        <w:rPr>
          <w:rFonts w:ascii="Times New Roman" w:hAnsi="Times New Roman"/>
          <w:lang w:val="en-US"/>
        </w:rPr>
        <w:t xml:space="preserve">13 </w:t>
      </w:r>
      <w:r w:rsidRPr="00C558A4">
        <w:rPr>
          <w:rFonts w:ascii="Times New Roman" w:hAnsi="Times New Roman"/>
          <w:lang w:val="en-US"/>
        </w:rPr>
        <w:t xml:space="preserve">± </w:t>
      </w:r>
      <w:r w:rsidRPr="008F04BF">
        <w:rPr>
          <w:rFonts w:ascii="Times New Roman" w:hAnsi="Times New Roman"/>
          <w:lang w:val="en-US"/>
        </w:rPr>
        <w:t>9%</w:t>
      </w:r>
      <w:r w:rsidR="0025753A">
        <w:rPr>
          <w:rFonts w:ascii="Times New Roman" w:hAnsi="Times New Roman"/>
          <w:lang w:val="en-US"/>
        </w:rPr>
        <w:t>)</w:t>
      </w:r>
      <w:r w:rsidRPr="008F04BF">
        <w:rPr>
          <w:rFonts w:ascii="Times New Roman" w:hAnsi="Times New Roman"/>
          <w:lang w:val="en-US"/>
        </w:rPr>
        <w:t>.</w:t>
      </w:r>
      <w:r w:rsidRPr="00C558A4">
        <w:rPr>
          <w:rFonts w:ascii="Times New Roman" w:hAnsi="Times New Roman"/>
          <w:lang w:val="en-US"/>
        </w:rPr>
        <w:t xml:space="preserve"> The mean trans-stent gradient within the FFR arm was 0.0</w:t>
      </w:r>
      <w:r w:rsidRPr="008F04BF">
        <w:rPr>
          <w:rFonts w:ascii="Times New Roman" w:hAnsi="Times New Roman"/>
          <w:lang w:val="en-US"/>
        </w:rPr>
        <w:t xml:space="preserve">4 </w:t>
      </w:r>
      <w:r w:rsidRPr="00C558A4">
        <w:rPr>
          <w:rFonts w:ascii="Times New Roman" w:hAnsi="Times New Roman"/>
          <w:lang w:val="en-US"/>
        </w:rPr>
        <w:t xml:space="preserve">± </w:t>
      </w:r>
      <w:r w:rsidRPr="008F04BF">
        <w:rPr>
          <w:rFonts w:ascii="Times New Roman" w:hAnsi="Times New Roman"/>
          <w:lang w:val="en-US"/>
        </w:rPr>
        <w:t>0.03.</w:t>
      </w:r>
    </w:p>
    <w:p w14:paraId="222F03AE" w14:textId="4CB1ACFC"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Drift leading to repeat pressure wire measurement was </w:t>
      </w:r>
      <w:r w:rsidR="008C2868">
        <w:rPr>
          <w:rFonts w:ascii="Times New Roman" w:hAnsi="Times New Roman"/>
          <w:lang w:val="en-US"/>
        </w:rPr>
        <w:t xml:space="preserve">required for </w:t>
      </w:r>
      <w:r w:rsidRPr="00C558A4">
        <w:rPr>
          <w:rFonts w:ascii="Times New Roman" w:hAnsi="Times New Roman"/>
          <w:lang w:val="en-US"/>
        </w:rPr>
        <w:t xml:space="preserve">27 </w:t>
      </w:r>
      <w:r w:rsidR="008C2868">
        <w:rPr>
          <w:rFonts w:ascii="Times New Roman" w:hAnsi="Times New Roman"/>
          <w:lang w:val="en-US"/>
        </w:rPr>
        <w:t xml:space="preserve">of 264 </w:t>
      </w:r>
      <w:r w:rsidRPr="00C558A4">
        <w:rPr>
          <w:rFonts w:ascii="Times New Roman" w:hAnsi="Times New Roman"/>
          <w:lang w:val="en-US"/>
        </w:rPr>
        <w:t>(10%) pullbacks</w:t>
      </w:r>
      <w:r w:rsidR="008C2868">
        <w:rPr>
          <w:rFonts w:ascii="Times New Roman" w:hAnsi="Times New Roman"/>
          <w:lang w:val="en-US"/>
        </w:rPr>
        <w:t xml:space="preserve"> submitted to the core laboratory</w:t>
      </w:r>
      <w:r w:rsidRPr="00C558A4">
        <w:rPr>
          <w:rFonts w:ascii="Times New Roman" w:hAnsi="Times New Roman"/>
          <w:lang w:val="en-US"/>
        </w:rPr>
        <w:t xml:space="preserve">. </w:t>
      </w:r>
      <w:r w:rsidR="008C2868">
        <w:rPr>
          <w:rFonts w:ascii="Times New Roman" w:hAnsi="Times New Roman"/>
          <w:lang w:val="en-US"/>
        </w:rPr>
        <w:t xml:space="preserve">Of the remaining 237 </w:t>
      </w:r>
      <w:r w:rsidRPr="00C558A4">
        <w:rPr>
          <w:rFonts w:ascii="Times New Roman" w:hAnsi="Times New Roman"/>
          <w:lang w:val="en-US"/>
        </w:rPr>
        <w:t>pullbacks</w:t>
      </w:r>
      <w:r w:rsidR="008C2868">
        <w:rPr>
          <w:rFonts w:ascii="Times New Roman" w:hAnsi="Times New Roman"/>
          <w:lang w:val="en-US"/>
        </w:rPr>
        <w:t xml:space="preserve">, 33 (14%) showed </w:t>
      </w:r>
      <w:r w:rsidRPr="00C558A4">
        <w:rPr>
          <w:rFonts w:ascii="Times New Roman" w:hAnsi="Times New Roman"/>
          <w:lang w:val="en-US"/>
        </w:rPr>
        <w:t xml:space="preserve">drift &gt;0.02 and &lt;0.05 (the pre-specified range requiring offline algorithmic correction). The median baseline whole vessel pre-PCI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t>
      </w:r>
      <w:proofErr w:type="gramStart"/>
      <w:r w:rsidRPr="00C558A4">
        <w:rPr>
          <w:rFonts w:ascii="Times New Roman" w:hAnsi="Times New Roman"/>
          <w:lang w:val="en-US"/>
        </w:rPr>
        <w:t>was</w:t>
      </w:r>
      <w:proofErr w:type="gramEnd"/>
      <w:r w:rsidRPr="00C558A4">
        <w:rPr>
          <w:rFonts w:ascii="Times New Roman" w:hAnsi="Times New Roman"/>
          <w:lang w:val="en-US"/>
        </w:rPr>
        <w:t xml:space="preserve"> 0.71 (0.64 to 0.80) and 0.82 (0.67 to 0.90), respectively. Baseline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discordance based upon binary thresholds of ≤0.80 for FFR and ≤0.89 for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was seen in 11 </w:t>
      </w:r>
      <w:r w:rsidR="008C2868">
        <w:rPr>
          <w:rFonts w:ascii="Times New Roman" w:hAnsi="Times New Roman"/>
          <w:lang w:val="en-US"/>
        </w:rPr>
        <w:t xml:space="preserve">of 87 </w:t>
      </w:r>
      <w:r w:rsidRPr="00C558A4">
        <w:rPr>
          <w:rFonts w:ascii="Times New Roman" w:hAnsi="Times New Roman"/>
          <w:lang w:val="en-US"/>
        </w:rPr>
        <w:t>vessels (13%): 3 FFR</w:t>
      </w:r>
      <w:r w:rsidRPr="008F04BF">
        <w:rPr>
          <w:rFonts w:ascii="Times New Roman" w:hAnsi="Times New Roman"/>
          <w:vertAlign w:val="superscript"/>
          <w:lang w:val="en-US"/>
        </w:rPr>
        <w:t>-</w:t>
      </w:r>
      <w:r w:rsidRPr="008F04BF">
        <w:rPr>
          <w:rFonts w:ascii="Times New Roman" w:hAnsi="Times New Roman"/>
          <w:lang w:val="en-US"/>
        </w:rPr>
        <w:t>/</w:t>
      </w:r>
      <w:proofErr w:type="spellStart"/>
      <w:r w:rsidRPr="008F04BF">
        <w:rPr>
          <w:rFonts w:ascii="Times New Roman" w:hAnsi="Times New Roman"/>
          <w:lang w:val="en-US"/>
        </w:rPr>
        <w:t>iFR</w:t>
      </w:r>
      <w:proofErr w:type="spellEnd"/>
      <w:r w:rsidRPr="008F04BF">
        <w:rPr>
          <w:rFonts w:ascii="Times New Roman" w:hAnsi="Times New Roman"/>
          <w:vertAlign w:val="superscript"/>
          <w:lang w:val="en-US"/>
        </w:rPr>
        <w:t>+</w:t>
      </w:r>
      <w:r w:rsidRPr="00C558A4">
        <w:rPr>
          <w:rFonts w:ascii="Times New Roman" w:hAnsi="Times New Roman"/>
          <w:lang w:val="en-US"/>
        </w:rPr>
        <w:t xml:space="preserve"> and 8 FFR</w:t>
      </w:r>
      <w:r w:rsidRPr="008F04BF">
        <w:rPr>
          <w:rFonts w:ascii="Times New Roman" w:hAnsi="Times New Roman"/>
          <w:vertAlign w:val="superscript"/>
          <w:lang w:val="en-US"/>
        </w:rPr>
        <w:t>+</w:t>
      </w:r>
      <w:r w:rsidRPr="008F04BF">
        <w:rPr>
          <w:rFonts w:ascii="Times New Roman" w:hAnsi="Times New Roman"/>
          <w:lang w:val="en-US"/>
        </w:rPr>
        <w:t>/</w:t>
      </w:r>
      <w:proofErr w:type="spellStart"/>
      <w:r w:rsidRPr="008F04BF">
        <w:rPr>
          <w:rFonts w:ascii="Times New Roman" w:hAnsi="Times New Roman"/>
          <w:lang w:val="en-US"/>
        </w:rPr>
        <w:t>iFR</w:t>
      </w:r>
      <w:proofErr w:type="spellEnd"/>
      <w:r w:rsidRPr="008F04BF">
        <w:rPr>
          <w:rFonts w:ascii="Times New Roman" w:hAnsi="Times New Roman"/>
          <w:vertAlign w:val="superscript"/>
          <w:lang w:val="en-US"/>
        </w:rPr>
        <w:t xml:space="preserve">- </w:t>
      </w:r>
      <w:r w:rsidRPr="00C558A4">
        <w:rPr>
          <w:rFonts w:ascii="Times New Roman" w:hAnsi="Times New Roman"/>
          <w:lang w:val="en-US"/>
        </w:rPr>
        <w:t xml:space="preserve">(Supplementary figure S3). </w:t>
      </w:r>
    </w:p>
    <w:p w14:paraId="00ACDF1D" w14:textId="77777777" w:rsidR="00AE3A1D" w:rsidRPr="008F04BF" w:rsidRDefault="00AE3A1D">
      <w:pPr>
        <w:pStyle w:val="Body"/>
        <w:rPr>
          <w:rFonts w:ascii="Times New Roman" w:eastAsia="Times New Roman" w:hAnsi="Times New Roman" w:cs="Times New Roman"/>
          <w:lang w:val="en-US"/>
        </w:rPr>
      </w:pPr>
    </w:p>
    <w:p w14:paraId="02F81828" w14:textId="77777777" w:rsidR="00AE3A1D" w:rsidRPr="008F04B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Performance of Predicted Indices</w:t>
      </w:r>
    </w:p>
    <w:p w14:paraId="02C367FD" w14:textId="191EC34E"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Using the trans-lesional pullback gradient </w:t>
      </w:r>
      <w:r w:rsidR="0025753A">
        <w:rPr>
          <w:rFonts w:ascii="Times New Roman" w:hAnsi="Times New Roman"/>
          <w:lang w:val="en-US"/>
        </w:rPr>
        <w:t xml:space="preserve">to predict the post-PCI FFR or </w:t>
      </w:r>
      <w:proofErr w:type="spellStart"/>
      <w:r w:rsidR="0025753A">
        <w:rPr>
          <w:rFonts w:ascii="Times New Roman" w:hAnsi="Times New Roman"/>
          <w:lang w:val="en-US"/>
        </w:rPr>
        <w:t>iFR</w:t>
      </w:r>
      <w:proofErr w:type="spellEnd"/>
      <w:r w:rsidR="0025753A">
        <w:rPr>
          <w:rFonts w:ascii="Times New Roman" w:hAnsi="Times New Roman"/>
          <w:lang w:val="en-US"/>
        </w:rPr>
        <w:t xml:space="preserve"> after treatment of a single target lesion</w:t>
      </w:r>
      <w:r w:rsidRPr="00C558A4">
        <w:rPr>
          <w:rFonts w:ascii="Times New Roman" w:hAnsi="Times New Roman"/>
          <w:lang w:val="en-US"/>
        </w:rPr>
        <w:t xml:space="preserve">, the </w:t>
      </w:r>
      <w:r w:rsidR="00E65886">
        <w:rPr>
          <w:rFonts w:ascii="Times New Roman" w:hAnsi="Times New Roman"/>
          <w:lang w:val="en-US"/>
        </w:rPr>
        <w:t xml:space="preserve">median </w:t>
      </w:r>
      <w:r w:rsidRPr="00C558A4">
        <w:rPr>
          <w:rFonts w:ascii="Times New Roman" w:hAnsi="Times New Roman"/>
          <w:lang w:val="en-US"/>
        </w:rPr>
        <w:t>difference between FFR</w:t>
      </w:r>
      <w:r w:rsidRPr="008F04BF">
        <w:rPr>
          <w:rFonts w:ascii="Symbol" w:hAnsi="Symbol"/>
          <w:vertAlign w:val="subscript"/>
          <w:lang w:val="en-US"/>
        </w:rPr>
        <w:t>D</w:t>
      </w:r>
      <w:r w:rsidRPr="00C558A4">
        <w:rPr>
          <w:rFonts w:ascii="Times New Roman" w:hAnsi="Times New Roman"/>
          <w:lang w:val="en-US"/>
        </w:rPr>
        <w:t xml:space="preserve"> and the actual post-PCI FFR was 0.1</w:t>
      </w:r>
      <w:r w:rsidR="00E65886">
        <w:rPr>
          <w:rFonts w:ascii="Times New Roman" w:hAnsi="Times New Roman"/>
          <w:lang w:val="en-US"/>
        </w:rPr>
        <w:t>0</w:t>
      </w:r>
      <w:r w:rsidRPr="00C558A4">
        <w:rPr>
          <w:rFonts w:ascii="Times New Roman" w:hAnsi="Times New Roman"/>
          <w:lang w:val="en-US"/>
        </w:rPr>
        <w:t xml:space="preserve"> </w:t>
      </w:r>
      <w:r w:rsidRPr="00777AF1">
        <w:rPr>
          <w:rFonts w:ascii="Times New Roman" w:hAnsi="Times New Roman"/>
          <w:lang w:val="en-US"/>
        </w:rPr>
        <w:t>(</w:t>
      </w:r>
      <w:r w:rsidR="00E65886">
        <w:rPr>
          <w:rFonts w:ascii="Times New Roman" w:hAnsi="Times New Roman"/>
          <w:lang w:val="en-US"/>
        </w:rPr>
        <w:t>0.05 to 0.13) with 12% (5.7 to 17.2</w:t>
      </w:r>
      <w:r w:rsidR="006528BA">
        <w:rPr>
          <w:rFonts w:ascii="Times New Roman" w:hAnsi="Times New Roman"/>
          <w:lang w:val="en-US"/>
        </w:rPr>
        <w:t>%</w:t>
      </w:r>
      <w:r w:rsidR="00E65886">
        <w:rPr>
          <w:rFonts w:ascii="Times New Roman" w:hAnsi="Times New Roman"/>
          <w:lang w:val="en-US"/>
        </w:rPr>
        <w:t xml:space="preserve">) </w:t>
      </w:r>
      <w:r w:rsidRPr="00C558A4">
        <w:rPr>
          <w:rFonts w:ascii="Times New Roman" w:hAnsi="Times New Roman"/>
          <w:lang w:val="en-US"/>
        </w:rPr>
        <w:t xml:space="preserve">error. The </w:t>
      </w:r>
      <w:r w:rsidR="00E65886">
        <w:rPr>
          <w:rFonts w:ascii="Times New Roman" w:hAnsi="Times New Roman"/>
          <w:lang w:val="en-US"/>
        </w:rPr>
        <w:t xml:space="preserve">median </w:t>
      </w:r>
      <w:r w:rsidRPr="00C558A4">
        <w:rPr>
          <w:rFonts w:ascii="Times New Roman" w:hAnsi="Times New Roman"/>
          <w:lang w:val="en-US"/>
        </w:rPr>
        <w:t xml:space="preserve">difference between </w:t>
      </w:r>
      <w:proofErr w:type="spellStart"/>
      <w:r w:rsidRPr="00C558A4">
        <w:rPr>
          <w:rFonts w:ascii="Times New Roman" w:hAnsi="Times New Roman"/>
          <w:lang w:val="en-US"/>
        </w:rPr>
        <w:t>iFR</w:t>
      </w:r>
      <w:proofErr w:type="spellEnd"/>
      <w:r w:rsidRPr="008F04BF">
        <w:rPr>
          <w:rFonts w:ascii="Symbol" w:hAnsi="Symbol"/>
          <w:vertAlign w:val="subscript"/>
          <w:lang w:val="en-US"/>
        </w:rPr>
        <w:t>D</w:t>
      </w:r>
      <w:r w:rsidRPr="00C558A4">
        <w:rPr>
          <w:rFonts w:ascii="Times New Roman" w:hAnsi="Times New Roman"/>
          <w:lang w:val="en-US"/>
        </w:rPr>
        <w:t xml:space="preserve"> and actual post-PCI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was 0.0</w:t>
      </w:r>
      <w:r w:rsidR="00E65886">
        <w:rPr>
          <w:rFonts w:ascii="Times New Roman" w:hAnsi="Times New Roman"/>
          <w:lang w:val="en-US"/>
        </w:rPr>
        <w:t>4</w:t>
      </w:r>
      <w:r w:rsidRPr="00C558A4">
        <w:rPr>
          <w:rFonts w:ascii="Times New Roman" w:hAnsi="Times New Roman"/>
          <w:lang w:val="en-US"/>
        </w:rPr>
        <w:t xml:space="preserve"> </w:t>
      </w:r>
      <w:r w:rsidR="00E65886">
        <w:rPr>
          <w:rFonts w:ascii="Times New Roman" w:hAnsi="Times New Roman"/>
          <w:lang w:val="en-US"/>
        </w:rPr>
        <w:t>(0 to 0.08)</w:t>
      </w:r>
      <w:r w:rsidRPr="008F04BF">
        <w:rPr>
          <w:rFonts w:ascii="Times New Roman" w:hAnsi="Times New Roman"/>
          <w:lang w:val="en-US"/>
        </w:rPr>
        <w:t xml:space="preserve"> </w:t>
      </w:r>
      <w:r w:rsidR="00E65886">
        <w:rPr>
          <w:rFonts w:ascii="Times New Roman" w:hAnsi="Times New Roman"/>
          <w:lang w:val="en-US"/>
        </w:rPr>
        <w:t xml:space="preserve">with 4% error </w:t>
      </w:r>
      <w:r w:rsidRPr="008F04BF">
        <w:rPr>
          <w:rFonts w:ascii="Times New Roman" w:hAnsi="Times New Roman"/>
          <w:lang w:val="en-US"/>
        </w:rPr>
        <w:t>(</w:t>
      </w:r>
      <w:r w:rsidR="00E65886">
        <w:rPr>
          <w:rFonts w:ascii="Times New Roman" w:hAnsi="Times New Roman"/>
          <w:lang w:val="en-US"/>
        </w:rPr>
        <w:t>0</w:t>
      </w:r>
      <w:r w:rsidR="006528BA">
        <w:rPr>
          <w:rFonts w:ascii="Times New Roman" w:hAnsi="Times New Roman"/>
          <w:lang w:val="en-US"/>
        </w:rPr>
        <w:t>.0</w:t>
      </w:r>
      <w:r w:rsidR="00E65886">
        <w:rPr>
          <w:rFonts w:ascii="Times New Roman" w:hAnsi="Times New Roman"/>
          <w:lang w:val="en-US"/>
        </w:rPr>
        <w:t xml:space="preserve"> to 9.0</w:t>
      </w:r>
      <w:r w:rsidR="006528BA">
        <w:rPr>
          <w:rFonts w:ascii="Times New Roman" w:hAnsi="Times New Roman"/>
          <w:lang w:val="en-US"/>
        </w:rPr>
        <w:t>%</w:t>
      </w:r>
      <w:r w:rsidR="00A6006F">
        <w:rPr>
          <w:rFonts w:ascii="Times New Roman" w:hAnsi="Times New Roman"/>
          <w:lang w:val="en-US"/>
        </w:rPr>
        <w:t>, p</w:t>
      </w:r>
      <w:r w:rsidR="004467F1">
        <w:rPr>
          <w:rFonts w:ascii="Times New Roman" w:hAnsi="Times New Roman"/>
          <w:lang w:val="en-US"/>
        </w:rPr>
        <w:t>&lt;0.0001</w:t>
      </w:r>
      <w:r w:rsidR="00A6006F">
        <w:rPr>
          <w:rFonts w:ascii="Times New Roman" w:hAnsi="Times New Roman"/>
          <w:lang w:val="en-US"/>
        </w:rPr>
        <w:t xml:space="preserve"> versus </w:t>
      </w:r>
      <w:r w:rsidR="00A6006F" w:rsidRPr="00C558A4">
        <w:rPr>
          <w:rFonts w:ascii="Times New Roman" w:hAnsi="Times New Roman"/>
          <w:lang w:val="en-US"/>
        </w:rPr>
        <w:t>FFR</w:t>
      </w:r>
      <w:r w:rsidR="00A6006F" w:rsidRPr="008F04BF">
        <w:rPr>
          <w:rFonts w:ascii="Symbol" w:hAnsi="Symbol"/>
          <w:vertAlign w:val="subscript"/>
          <w:lang w:val="en-US"/>
        </w:rPr>
        <w:t>D</w:t>
      </w:r>
      <w:r w:rsidRPr="00C558A4">
        <w:rPr>
          <w:rFonts w:ascii="Times New Roman" w:hAnsi="Times New Roman"/>
          <w:lang w:val="en-US"/>
        </w:rPr>
        <w:t>)</w:t>
      </w:r>
      <w:r w:rsidR="00085295">
        <w:rPr>
          <w:rFonts w:ascii="Times New Roman" w:hAnsi="Times New Roman"/>
          <w:lang w:val="en-US"/>
        </w:rPr>
        <w:t>.</w:t>
      </w:r>
      <w:r w:rsidRPr="00C558A4">
        <w:rPr>
          <w:rFonts w:ascii="Times New Roman" w:hAnsi="Times New Roman"/>
          <w:lang w:val="en-US"/>
        </w:rPr>
        <w:t xml:space="preserve"> Using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 xml:space="preserve">, the </w:t>
      </w:r>
      <w:r w:rsidR="008F04BF">
        <w:rPr>
          <w:rFonts w:ascii="Times New Roman" w:hAnsi="Times New Roman"/>
          <w:lang w:val="en-US"/>
        </w:rPr>
        <w:t>median</w:t>
      </w:r>
      <w:r w:rsidR="008F04BF" w:rsidRPr="00C558A4">
        <w:rPr>
          <w:rFonts w:ascii="Times New Roman" w:hAnsi="Times New Roman"/>
          <w:lang w:val="en-US"/>
        </w:rPr>
        <w:t xml:space="preserve"> </w:t>
      </w:r>
      <w:r w:rsidRPr="00C558A4">
        <w:rPr>
          <w:rFonts w:ascii="Times New Roman" w:hAnsi="Times New Roman"/>
          <w:lang w:val="en-US"/>
        </w:rPr>
        <w:t xml:space="preserve">difference was -0.05 </w:t>
      </w:r>
      <w:r w:rsidR="008F04BF">
        <w:rPr>
          <w:rFonts w:ascii="Times New Roman" w:hAnsi="Times New Roman"/>
          <w:lang w:val="en-US"/>
        </w:rPr>
        <w:t xml:space="preserve">(-0.15 to -0.06) with </w:t>
      </w:r>
      <w:r w:rsidRPr="00777AF1">
        <w:rPr>
          <w:rFonts w:ascii="Times New Roman" w:hAnsi="Times New Roman"/>
          <w:lang w:val="en-US"/>
        </w:rPr>
        <w:t>-5</w:t>
      </w:r>
      <w:r w:rsidR="008F04BF">
        <w:rPr>
          <w:rFonts w:ascii="Times New Roman" w:hAnsi="Times New Roman"/>
          <w:lang w:val="en-US"/>
        </w:rPr>
        <w:t>%</w:t>
      </w:r>
      <w:r w:rsidRPr="008F04BF">
        <w:rPr>
          <w:rFonts w:ascii="Times New Roman" w:hAnsi="Times New Roman"/>
          <w:lang w:val="en-US"/>
        </w:rPr>
        <w:t xml:space="preserve"> </w:t>
      </w:r>
      <w:r w:rsidR="008F04BF">
        <w:rPr>
          <w:rFonts w:ascii="Times New Roman" w:hAnsi="Times New Roman"/>
          <w:lang w:val="en-US"/>
        </w:rPr>
        <w:t>(-18 to -8%</w:t>
      </w:r>
      <w:r w:rsidR="00A6006F">
        <w:rPr>
          <w:rFonts w:ascii="Times New Roman" w:hAnsi="Times New Roman"/>
          <w:lang w:val="en-US"/>
        </w:rPr>
        <w:t>, p=</w:t>
      </w:r>
      <w:r w:rsidR="004467F1">
        <w:rPr>
          <w:rFonts w:ascii="Times New Roman" w:hAnsi="Times New Roman"/>
          <w:lang w:val="en-US"/>
        </w:rPr>
        <w:t>0</w:t>
      </w:r>
      <w:r w:rsidR="00A6006F">
        <w:rPr>
          <w:rFonts w:ascii="Times New Roman" w:hAnsi="Times New Roman"/>
          <w:lang w:val="en-US"/>
        </w:rPr>
        <w:t>.</w:t>
      </w:r>
      <w:r w:rsidR="004467F1">
        <w:rPr>
          <w:rFonts w:ascii="Times New Roman" w:hAnsi="Times New Roman"/>
          <w:lang w:val="en-US"/>
        </w:rPr>
        <w:t>427</w:t>
      </w:r>
      <w:r w:rsidR="00A6006F">
        <w:rPr>
          <w:rFonts w:ascii="Times New Roman" w:hAnsi="Times New Roman"/>
          <w:lang w:val="en-US"/>
        </w:rPr>
        <w:t xml:space="preserve"> </w:t>
      </w:r>
      <w:r w:rsidR="00A6006F">
        <w:rPr>
          <w:rFonts w:ascii="Times New Roman" w:hAnsi="Times New Roman"/>
          <w:lang w:val="en-US"/>
        </w:rPr>
        <w:lastRenderedPageBreak/>
        <w:t xml:space="preserve">versus </w:t>
      </w:r>
      <w:r w:rsidR="00A6006F" w:rsidRPr="00C558A4">
        <w:rPr>
          <w:rFonts w:ascii="Times New Roman" w:hAnsi="Times New Roman"/>
          <w:lang w:val="en-US"/>
        </w:rPr>
        <w:t>FFR</w:t>
      </w:r>
      <w:r w:rsidR="00A6006F" w:rsidRPr="008F04BF">
        <w:rPr>
          <w:rFonts w:ascii="Symbol" w:hAnsi="Symbol"/>
          <w:vertAlign w:val="subscript"/>
          <w:lang w:val="en-US"/>
        </w:rPr>
        <w:t>D</w:t>
      </w:r>
      <w:r w:rsidR="008F04BF">
        <w:rPr>
          <w:rFonts w:ascii="Times New Roman" w:hAnsi="Times New Roman"/>
          <w:lang w:val="en-US"/>
        </w:rPr>
        <w:t xml:space="preserve">) </w:t>
      </w:r>
      <w:r w:rsidRPr="00C558A4">
        <w:rPr>
          <w:rFonts w:ascii="Times New Roman" w:hAnsi="Times New Roman"/>
          <w:lang w:val="en-US"/>
        </w:rPr>
        <w:t>error</w:t>
      </w:r>
      <w:r w:rsidR="00A6006F">
        <w:rPr>
          <w:rFonts w:ascii="Times New Roman" w:hAnsi="Times New Roman"/>
          <w:lang w:val="en-US"/>
        </w:rPr>
        <w:t xml:space="preserve"> </w:t>
      </w:r>
      <w:r w:rsidR="00A6006F" w:rsidRPr="00C558A4">
        <w:rPr>
          <w:rFonts w:ascii="Times New Roman" w:hAnsi="Times New Roman"/>
          <w:lang w:val="en-US"/>
        </w:rPr>
        <w:t>(Figure 3, Supplementary figures S4 and S5)</w:t>
      </w:r>
      <w:r w:rsidRPr="00C558A4">
        <w:rPr>
          <w:rFonts w:ascii="Times New Roman" w:hAnsi="Times New Roman"/>
          <w:lang w:val="en-US"/>
        </w:rPr>
        <w:t xml:space="preserve">. When binary thresholds are applied, </w:t>
      </w:r>
      <w:r w:rsidR="009E40BC">
        <w:rPr>
          <w:rFonts w:ascii="Times New Roman" w:hAnsi="Times New Roman"/>
          <w:lang w:val="en-US"/>
        </w:rPr>
        <w:t>a significant</w:t>
      </w:r>
      <w:r w:rsidR="009E40BC" w:rsidRPr="00C558A4">
        <w:rPr>
          <w:rFonts w:ascii="Times New Roman" w:hAnsi="Times New Roman"/>
          <w:lang w:val="en-US"/>
        </w:rPr>
        <w:t xml:space="preserve"> </w:t>
      </w:r>
      <w:r w:rsidRPr="00C558A4">
        <w:rPr>
          <w:rFonts w:ascii="Times New Roman" w:hAnsi="Times New Roman"/>
          <w:lang w:val="en-US"/>
        </w:rPr>
        <w:t xml:space="preserve">post-PCI </w:t>
      </w:r>
      <w:r w:rsidR="009E40BC">
        <w:rPr>
          <w:rFonts w:ascii="Times New Roman" w:hAnsi="Times New Roman"/>
          <w:lang w:val="en-US"/>
        </w:rPr>
        <w:t xml:space="preserve">gradient </w:t>
      </w:r>
      <w:r w:rsidRPr="00C558A4">
        <w:rPr>
          <w:rFonts w:ascii="Times New Roman" w:hAnsi="Times New Roman"/>
          <w:lang w:val="en-US"/>
        </w:rPr>
        <w:t xml:space="preserve">was misclassified in </w:t>
      </w:r>
      <w:r w:rsidR="008C2868">
        <w:rPr>
          <w:rFonts w:ascii="Times New Roman" w:hAnsi="Times New Roman"/>
          <w:lang w:val="en-US"/>
        </w:rPr>
        <w:t xml:space="preserve">23 of </w:t>
      </w:r>
      <w:r w:rsidR="005B61EF">
        <w:rPr>
          <w:rFonts w:ascii="Times New Roman" w:hAnsi="Times New Roman"/>
          <w:lang w:val="en-US"/>
        </w:rPr>
        <w:t xml:space="preserve">64 vessels </w:t>
      </w:r>
      <w:r w:rsidR="008C2868">
        <w:rPr>
          <w:rFonts w:ascii="Times New Roman" w:hAnsi="Times New Roman"/>
          <w:lang w:val="en-US"/>
        </w:rPr>
        <w:t>(</w:t>
      </w:r>
      <w:r w:rsidRPr="00C558A4">
        <w:rPr>
          <w:rFonts w:ascii="Times New Roman" w:hAnsi="Times New Roman"/>
          <w:lang w:val="en-US"/>
        </w:rPr>
        <w:t>36%</w:t>
      </w:r>
      <w:r w:rsidR="008C2868">
        <w:rPr>
          <w:rFonts w:ascii="Times New Roman" w:hAnsi="Times New Roman"/>
          <w:lang w:val="en-US"/>
        </w:rPr>
        <w:t>)</w:t>
      </w:r>
      <w:r w:rsidRPr="00C558A4">
        <w:rPr>
          <w:rFonts w:ascii="Times New Roman" w:hAnsi="Times New Roman"/>
          <w:lang w:val="en-US"/>
        </w:rPr>
        <w:t xml:space="preserve"> with FFR</w:t>
      </w:r>
      <w:r w:rsidRPr="00C558A4">
        <w:rPr>
          <w:rFonts w:ascii="Times New Roman" w:hAnsi="Times New Roman"/>
          <w:vertAlign w:val="subscript"/>
          <w:lang w:val="en-US"/>
        </w:rPr>
        <w:t>Δ</w:t>
      </w:r>
      <w:r w:rsidRPr="00C558A4">
        <w:rPr>
          <w:rFonts w:ascii="Times New Roman" w:hAnsi="Times New Roman"/>
          <w:lang w:val="en-US"/>
        </w:rPr>
        <w:t xml:space="preserve">, </w:t>
      </w:r>
      <w:r w:rsidR="005B61EF">
        <w:rPr>
          <w:rFonts w:ascii="Times New Roman" w:hAnsi="Times New Roman"/>
          <w:lang w:val="en-US"/>
        </w:rPr>
        <w:t>21 of 62 vessels (</w:t>
      </w:r>
      <w:r w:rsidRPr="00C558A4">
        <w:rPr>
          <w:rFonts w:ascii="Times New Roman" w:hAnsi="Times New Roman"/>
          <w:lang w:val="en-US"/>
        </w:rPr>
        <w:t>34%</w:t>
      </w:r>
      <w:r w:rsidR="005B61EF">
        <w:rPr>
          <w:rFonts w:ascii="Times New Roman" w:hAnsi="Times New Roman"/>
          <w:lang w:val="en-US"/>
        </w:rPr>
        <w:t>)</w:t>
      </w:r>
      <w:r w:rsidRPr="00C558A4">
        <w:rPr>
          <w:rFonts w:ascii="Times New Roman" w:hAnsi="Times New Roman"/>
          <w:lang w:val="en-US"/>
        </w:rPr>
        <w:t xml:space="preserve"> with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and </w:t>
      </w:r>
      <w:r w:rsidR="005B61EF">
        <w:rPr>
          <w:rFonts w:ascii="Times New Roman" w:hAnsi="Times New Roman"/>
          <w:lang w:val="en-US"/>
        </w:rPr>
        <w:t xml:space="preserve">9 of 64 </w:t>
      </w:r>
      <w:proofErr w:type="spellStart"/>
      <w:r w:rsidR="005B61EF">
        <w:rPr>
          <w:rFonts w:ascii="Times New Roman" w:hAnsi="Times New Roman"/>
          <w:lang w:val="en-US"/>
        </w:rPr>
        <w:t>vessles</w:t>
      </w:r>
      <w:proofErr w:type="spellEnd"/>
      <w:r w:rsidR="005B61EF">
        <w:rPr>
          <w:rFonts w:ascii="Times New Roman" w:hAnsi="Times New Roman"/>
          <w:lang w:val="en-US"/>
        </w:rPr>
        <w:t xml:space="preserve"> (</w:t>
      </w:r>
      <w:r w:rsidRPr="00C558A4">
        <w:rPr>
          <w:rFonts w:ascii="Times New Roman" w:hAnsi="Times New Roman"/>
          <w:lang w:val="en-US"/>
        </w:rPr>
        <w:t>14%</w:t>
      </w:r>
      <w:r w:rsidR="005B61EF">
        <w:rPr>
          <w:rFonts w:ascii="Times New Roman" w:hAnsi="Times New Roman"/>
          <w:lang w:val="en-US"/>
        </w:rPr>
        <w:t>)</w:t>
      </w:r>
      <w:r w:rsidRPr="00C558A4">
        <w:rPr>
          <w:rFonts w:ascii="Times New Roman" w:hAnsi="Times New Roman"/>
          <w:lang w:val="en-US"/>
        </w:rPr>
        <w:t xml:space="preserve"> with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 xml:space="preserve"> (p=0.002 for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8F04BF">
        <w:rPr>
          <w:rFonts w:ascii="Times New Roman" w:hAnsi="Times New Roman"/>
          <w:lang w:val="en-US"/>
        </w:rPr>
        <w:t xml:space="preserve"> vs FFR</w:t>
      </w:r>
      <w:r w:rsidRPr="00C558A4">
        <w:rPr>
          <w:rFonts w:ascii="Times New Roman" w:hAnsi="Times New Roman"/>
          <w:vertAlign w:val="subscript"/>
          <w:lang w:val="en-US"/>
        </w:rPr>
        <w:t>Δ</w:t>
      </w:r>
      <w:r w:rsidRPr="00C558A4">
        <w:rPr>
          <w:rFonts w:ascii="Times New Roman" w:hAnsi="Times New Roman"/>
          <w:lang w:val="en-US"/>
        </w:rPr>
        <w:t xml:space="preserve"> and p=0.008 for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8F04BF">
        <w:rPr>
          <w:rFonts w:ascii="Times New Roman" w:hAnsi="Times New Roman"/>
          <w:lang w:val="en-US"/>
        </w:rPr>
        <w:t xml:space="preserve"> vs </w:t>
      </w:r>
      <w:proofErr w:type="spellStart"/>
      <w:r w:rsidRPr="008F04BF">
        <w:rPr>
          <w:rFonts w:ascii="Times New Roman" w:hAnsi="Times New Roman"/>
          <w:lang w:val="en-US"/>
        </w:rPr>
        <w:t>iFR</w:t>
      </w:r>
      <w:r w:rsidRPr="00C558A4">
        <w:rPr>
          <w:rFonts w:ascii="Times New Roman" w:hAnsi="Times New Roman"/>
          <w:vertAlign w:val="subscript"/>
          <w:lang w:val="en-US"/>
        </w:rPr>
        <w:t>Δ</w:t>
      </w:r>
      <w:proofErr w:type="spellEnd"/>
      <w:r w:rsidRPr="008F04BF">
        <w:rPr>
          <w:rFonts w:ascii="Times New Roman" w:hAnsi="Times New Roman"/>
          <w:lang w:val="en-US"/>
        </w:rPr>
        <w:t xml:space="preserve">). </w:t>
      </w:r>
    </w:p>
    <w:p w14:paraId="1D790F64" w14:textId="47386881"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There was no significant difference in mean error for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8F04BF">
        <w:rPr>
          <w:rFonts w:ascii="Times New Roman" w:hAnsi="Times New Roman"/>
          <w:vertAlign w:val="subscript"/>
          <w:lang w:val="en-US"/>
        </w:rPr>
        <w:t xml:space="preserve"> </w:t>
      </w:r>
      <w:r w:rsidRPr="00C558A4">
        <w:rPr>
          <w:rFonts w:ascii="Times New Roman" w:hAnsi="Times New Roman"/>
          <w:lang w:val="en-US"/>
        </w:rPr>
        <w:t xml:space="preserve">whether the target vessel was the LAD or RCA </w:t>
      </w:r>
      <w:r w:rsidRPr="00777AF1">
        <w:rPr>
          <w:rFonts w:ascii="Times New Roman" w:hAnsi="Times New Roman"/>
          <w:lang w:val="en-US"/>
        </w:rPr>
        <w:t>(-</w:t>
      </w:r>
      <w:bookmarkStart w:id="2" w:name="_Hlk177335213"/>
      <w:r w:rsidRPr="00777AF1">
        <w:rPr>
          <w:rFonts w:ascii="Times New Roman" w:hAnsi="Times New Roman"/>
          <w:lang w:val="en-US"/>
        </w:rPr>
        <w:t xml:space="preserve">0.04 </w:t>
      </w:r>
      <w:r w:rsidRPr="00C558A4">
        <w:rPr>
          <w:rFonts w:ascii="Times New Roman" w:hAnsi="Times New Roman"/>
          <w:lang w:val="en-US"/>
        </w:rPr>
        <w:t xml:space="preserve">± </w:t>
      </w:r>
      <w:r w:rsidRPr="008F04BF">
        <w:rPr>
          <w:rFonts w:ascii="Times New Roman" w:hAnsi="Times New Roman"/>
          <w:lang w:val="en-US"/>
        </w:rPr>
        <w:t xml:space="preserve">0.15 </w:t>
      </w:r>
      <w:bookmarkEnd w:id="2"/>
      <w:r w:rsidRPr="008F04BF">
        <w:rPr>
          <w:rFonts w:ascii="Times New Roman" w:hAnsi="Times New Roman"/>
          <w:lang w:val="en-US"/>
        </w:rPr>
        <w:t xml:space="preserve">versus -0.09 </w:t>
      </w:r>
      <w:r w:rsidRPr="00C558A4">
        <w:rPr>
          <w:rFonts w:ascii="Times New Roman" w:hAnsi="Times New Roman"/>
          <w:lang w:val="en-US"/>
        </w:rPr>
        <w:t>± 0.18, p=0.43). Distal pressure was weakly correlated (</w:t>
      </w:r>
      <w:r w:rsidRPr="008F04BF">
        <w:rPr>
          <w:rFonts w:ascii="Times New Roman" w:hAnsi="Times New Roman"/>
          <w:i/>
          <w:iCs/>
          <w:lang w:val="en-US"/>
        </w:rPr>
        <w:t>R</w:t>
      </w:r>
      <w:r w:rsidRPr="00C558A4">
        <w:rPr>
          <w:rFonts w:ascii="Times New Roman" w:hAnsi="Times New Roman"/>
          <w:lang w:val="en-US"/>
        </w:rPr>
        <w:t>=0.38</w:t>
      </w:r>
      <w:r w:rsidR="003B78FD">
        <w:rPr>
          <w:rFonts w:ascii="Times New Roman" w:hAnsi="Times New Roman"/>
          <w:lang w:val="en-US"/>
        </w:rPr>
        <w:t xml:space="preserve">, 95% CI: </w:t>
      </w:r>
      <w:r w:rsidR="002467E6">
        <w:rPr>
          <w:rFonts w:ascii="Times New Roman" w:hAnsi="Times New Roman"/>
          <w:lang w:val="en-US"/>
        </w:rPr>
        <w:t>0.14 – 0.58</w:t>
      </w:r>
      <w:r w:rsidRPr="00C558A4">
        <w:rPr>
          <w:rFonts w:ascii="Times New Roman" w:hAnsi="Times New Roman"/>
          <w:lang w:val="en-US"/>
        </w:rPr>
        <w:t>) and the trans-lesional pressure gradient was strongly negatively correlated (</w:t>
      </w:r>
      <w:r w:rsidRPr="008F04BF">
        <w:rPr>
          <w:rFonts w:ascii="Times New Roman" w:hAnsi="Times New Roman"/>
          <w:i/>
          <w:iCs/>
          <w:lang w:val="en-US"/>
        </w:rPr>
        <w:t>R</w:t>
      </w:r>
      <w:r w:rsidRPr="00C558A4">
        <w:rPr>
          <w:rFonts w:ascii="Times New Roman" w:hAnsi="Times New Roman"/>
          <w:lang w:val="en-US"/>
        </w:rPr>
        <w:t>=-0.72</w:t>
      </w:r>
      <w:r w:rsidR="002467E6">
        <w:rPr>
          <w:rFonts w:ascii="Times New Roman" w:hAnsi="Times New Roman"/>
          <w:lang w:val="en-US"/>
        </w:rPr>
        <w:t>, 95% CI: -0.82 – 0.57</w:t>
      </w:r>
      <w:r w:rsidRPr="00C558A4">
        <w:rPr>
          <w:rFonts w:ascii="Times New Roman" w:hAnsi="Times New Roman"/>
          <w:lang w:val="en-US"/>
        </w:rPr>
        <w:t xml:space="preserve">) with the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8F04BF">
        <w:rPr>
          <w:rFonts w:ascii="Times New Roman" w:hAnsi="Times New Roman"/>
          <w:vertAlign w:val="subscript"/>
          <w:lang w:val="en-US"/>
        </w:rPr>
        <w:t xml:space="preserve"> </w:t>
      </w:r>
      <w:r w:rsidRPr="00C558A4">
        <w:rPr>
          <w:rFonts w:ascii="Times New Roman" w:hAnsi="Times New Roman"/>
          <w:lang w:val="en-US"/>
        </w:rPr>
        <w:t>error (Supplementary figure S6</w:t>
      </w:r>
      <w:r w:rsidR="00C558A4">
        <w:rPr>
          <w:rFonts w:ascii="Times New Roman" w:hAnsi="Times New Roman"/>
          <w:lang w:val="en-US"/>
        </w:rPr>
        <w:t xml:space="preserve"> and</w:t>
      </w:r>
      <w:r w:rsidRPr="00C558A4">
        <w:rPr>
          <w:rFonts w:ascii="Times New Roman" w:hAnsi="Times New Roman"/>
          <w:lang w:val="en-US"/>
        </w:rPr>
        <w:t xml:space="preserve"> table S2</w:t>
      </w:r>
      <w:r w:rsidRPr="008F04BF">
        <w:rPr>
          <w:rFonts w:ascii="Times New Roman" w:hAnsi="Times New Roman"/>
          <w:lang w:val="en-US"/>
        </w:rPr>
        <w:t xml:space="preserve">). </w:t>
      </w:r>
    </w:p>
    <w:p w14:paraId="48503C8D" w14:textId="77777777" w:rsidR="00AE3A1D" w:rsidRPr="008F04BF" w:rsidRDefault="00AE3A1D">
      <w:pPr>
        <w:pStyle w:val="Body"/>
        <w:rPr>
          <w:rFonts w:ascii="Times New Roman" w:eastAsia="Times New Roman" w:hAnsi="Times New Roman" w:cs="Times New Roman"/>
          <w:lang w:val="en-US"/>
        </w:rPr>
      </w:pPr>
    </w:p>
    <w:p w14:paraId="492FCA0F" w14:textId="77777777" w:rsidR="00AE3A1D" w:rsidRPr="008F04B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Management Strategy</w:t>
      </w:r>
    </w:p>
    <w:p w14:paraId="49677D50" w14:textId="2AF4E9D5" w:rsidR="00AE3A1D" w:rsidRPr="008F04BF" w:rsidRDefault="00000000">
      <w:pPr>
        <w:pStyle w:val="Body"/>
        <w:rPr>
          <w:rFonts w:ascii="Times New Roman" w:eastAsia="Times New Roman" w:hAnsi="Times New Roman" w:cs="Times New Roman"/>
          <w:lang w:val="en-US"/>
        </w:rPr>
      </w:pPr>
      <w:r w:rsidRPr="00D45D3F">
        <w:rPr>
          <w:rFonts w:ascii="Times New Roman" w:hAnsi="Times New Roman"/>
          <w:lang w:val="en-US"/>
        </w:rPr>
        <w:t xml:space="preserve">After declaring a management strategy based upon angiography alone, pre-PCI physiological assessment altered the treatment modality in </w:t>
      </w:r>
      <w:r w:rsidR="00D45D3F" w:rsidRPr="00D45D3F">
        <w:rPr>
          <w:rFonts w:ascii="Times New Roman" w:hAnsi="Times New Roman"/>
          <w:lang w:val="en-US"/>
        </w:rPr>
        <w:t>9</w:t>
      </w:r>
      <w:r w:rsidR="003B78FD" w:rsidRPr="00D45D3F">
        <w:rPr>
          <w:rFonts w:ascii="Times New Roman" w:hAnsi="Times New Roman"/>
          <w:lang w:val="en-US"/>
        </w:rPr>
        <w:t xml:space="preserve"> of </w:t>
      </w:r>
      <w:r w:rsidR="00D45D3F" w:rsidRPr="00D45D3F">
        <w:rPr>
          <w:rFonts w:ascii="Times New Roman" w:hAnsi="Times New Roman"/>
          <w:lang w:val="en-US"/>
        </w:rPr>
        <w:t>82</w:t>
      </w:r>
      <w:r w:rsidR="003B78FD" w:rsidRPr="00D45D3F">
        <w:rPr>
          <w:rFonts w:ascii="Times New Roman" w:hAnsi="Times New Roman"/>
          <w:lang w:val="en-US"/>
        </w:rPr>
        <w:t xml:space="preserve"> patients </w:t>
      </w:r>
      <w:r w:rsidR="005B61EF" w:rsidRPr="00D45D3F">
        <w:rPr>
          <w:rFonts w:ascii="Times New Roman" w:hAnsi="Times New Roman"/>
          <w:lang w:val="en-US"/>
        </w:rPr>
        <w:t>(</w:t>
      </w:r>
      <w:r w:rsidRPr="00D45D3F">
        <w:rPr>
          <w:rFonts w:ascii="Times New Roman" w:hAnsi="Times New Roman"/>
          <w:lang w:val="en-US"/>
        </w:rPr>
        <w:t>11%</w:t>
      </w:r>
      <w:r w:rsidR="005B61EF" w:rsidRPr="00D45D3F">
        <w:rPr>
          <w:rFonts w:ascii="Times New Roman" w:hAnsi="Times New Roman"/>
          <w:lang w:val="en-US"/>
        </w:rPr>
        <w:t>)</w:t>
      </w:r>
      <w:r w:rsidRPr="00D45D3F">
        <w:rPr>
          <w:rFonts w:ascii="Times New Roman" w:hAnsi="Times New Roman"/>
          <w:lang w:val="en-US"/>
        </w:rPr>
        <w:t xml:space="preserve">. There was no difference between the FFR </w:t>
      </w:r>
      <w:r w:rsidR="003B78FD" w:rsidRPr="00D45D3F">
        <w:rPr>
          <w:rFonts w:ascii="Times New Roman" w:hAnsi="Times New Roman"/>
          <w:lang w:val="en-US"/>
        </w:rPr>
        <w:t>(</w:t>
      </w:r>
      <w:r w:rsidR="00D45D3F" w:rsidRPr="00D45D3F">
        <w:rPr>
          <w:rFonts w:ascii="Times New Roman" w:hAnsi="Times New Roman"/>
          <w:lang w:val="en-US"/>
        </w:rPr>
        <w:t>4</w:t>
      </w:r>
      <w:r w:rsidR="003B78FD" w:rsidRPr="00D45D3F">
        <w:rPr>
          <w:rFonts w:ascii="Times New Roman" w:hAnsi="Times New Roman"/>
          <w:lang w:val="en-US"/>
        </w:rPr>
        <w:t xml:space="preserve"> of </w:t>
      </w:r>
      <w:r w:rsidR="00D45D3F" w:rsidRPr="00D45D3F">
        <w:rPr>
          <w:rFonts w:ascii="Times New Roman" w:hAnsi="Times New Roman"/>
          <w:lang w:val="en-US"/>
        </w:rPr>
        <w:t>43</w:t>
      </w:r>
      <w:r w:rsidR="003B78FD" w:rsidRPr="00D45D3F">
        <w:rPr>
          <w:rFonts w:ascii="Times New Roman" w:hAnsi="Times New Roman"/>
          <w:lang w:val="en-US"/>
        </w:rPr>
        <w:t xml:space="preserve">, 9%) </w:t>
      </w:r>
      <w:r w:rsidRPr="00D45D3F">
        <w:rPr>
          <w:rFonts w:ascii="Times New Roman" w:hAnsi="Times New Roman"/>
          <w:lang w:val="en-US"/>
        </w:rPr>
        <w:t xml:space="preserve">and </w:t>
      </w:r>
      <w:proofErr w:type="spellStart"/>
      <w:r w:rsidRPr="00D45D3F">
        <w:rPr>
          <w:rFonts w:ascii="Times New Roman" w:hAnsi="Times New Roman"/>
          <w:lang w:val="en-US"/>
        </w:rPr>
        <w:t>iFR</w:t>
      </w:r>
      <w:proofErr w:type="spellEnd"/>
      <w:r w:rsidRPr="00D45D3F">
        <w:rPr>
          <w:rFonts w:ascii="Times New Roman" w:hAnsi="Times New Roman"/>
          <w:lang w:val="en-US"/>
        </w:rPr>
        <w:t xml:space="preserve"> </w:t>
      </w:r>
      <w:r w:rsidR="003B78FD" w:rsidRPr="00D45D3F">
        <w:rPr>
          <w:rFonts w:ascii="Times New Roman" w:hAnsi="Times New Roman"/>
          <w:lang w:val="en-US"/>
        </w:rPr>
        <w:t>(</w:t>
      </w:r>
      <w:r w:rsidR="00D45D3F" w:rsidRPr="00D45D3F">
        <w:rPr>
          <w:rFonts w:ascii="Times New Roman" w:hAnsi="Times New Roman"/>
          <w:lang w:val="en-US"/>
        </w:rPr>
        <w:t>5</w:t>
      </w:r>
      <w:r w:rsidR="003B78FD" w:rsidRPr="00D45D3F">
        <w:rPr>
          <w:rFonts w:ascii="Times New Roman" w:hAnsi="Times New Roman"/>
          <w:lang w:val="en-US"/>
        </w:rPr>
        <w:t xml:space="preserve"> of </w:t>
      </w:r>
      <w:r w:rsidR="00D45D3F" w:rsidRPr="00D45D3F">
        <w:rPr>
          <w:rFonts w:ascii="Times New Roman" w:hAnsi="Times New Roman"/>
          <w:lang w:val="en-US"/>
        </w:rPr>
        <w:t>39</w:t>
      </w:r>
      <w:r w:rsidR="003B78FD" w:rsidRPr="00D45D3F">
        <w:rPr>
          <w:rFonts w:ascii="Times New Roman" w:hAnsi="Times New Roman"/>
          <w:lang w:val="en-US"/>
        </w:rPr>
        <w:t xml:space="preserve">, 13%) </w:t>
      </w:r>
      <w:r w:rsidRPr="00D45D3F">
        <w:rPr>
          <w:rFonts w:ascii="Times New Roman" w:hAnsi="Times New Roman"/>
          <w:lang w:val="en-US"/>
        </w:rPr>
        <w:t xml:space="preserve">treatment arms (p=0.91). In </w:t>
      </w:r>
      <w:r w:rsidR="003B78FD" w:rsidRPr="00D45D3F">
        <w:rPr>
          <w:rFonts w:ascii="Times New Roman" w:hAnsi="Times New Roman"/>
          <w:lang w:val="en-US"/>
        </w:rPr>
        <w:t xml:space="preserve">the </w:t>
      </w:r>
      <w:r w:rsidR="00682FEC" w:rsidRPr="00D45D3F">
        <w:rPr>
          <w:rFonts w:ascii="Times New Roman" w:hAnsi="Times New Roman"/>
          <w:lang w:val="en-US"/>
        </w:rPr>
        <w:t>67</w:t>
      </w:r>
      <w:r w:rsidR="003B78FD" w:rsidRPr="00D45D3F">
        <w:rPr>
          <w:rFonts w:ascii="Times New Roman" w:hAnsi="Times New Roman"/>
          <w:lang w:val="en-US"/>
        </w:rPr>
        <w:t xml:space="preserve"> </w:t>
      </w:r>
      <w:r w:rsidRPr="00D45D3F">
        <w:rPr>
          <w:rFonts w:ascii="Times New Roman" w:hAnsi="Times New Roman"/>
          <w:lang w:val="en-US"/>
        </w:rPr>
        <w:t xml:space="preserve">cases where the operator proceeded to PCI, physiological assessment changed the target lesion in </w:t>
      </w:r>
      <w:r w:rsidR="00682FEC" w:rsidRPr="00D45D3F">
        <w:rPr>
          <w:rFonts w:ascii="Times New Roman" w:hAnsi="Times New Roman"/>
          <w:lang w:val="en-US"/>
        </w:rPr>
        <w:t>11</w:t>
      </w:r>
      <w:r w:rsidR="003B78FD" w:rsidRPr="00D45D3F">
        <w:rPr>
          <w:rFonts w:ascii="Times New Roman" w:hAnsi="Times New Roman"/>
          <w:lang w:val="en-US"/>
        </w:rPr>
        <w:t xml:space="preserve"> patients (</w:t>
      </w:r>
      <w:r w:rsidR="00682FEC" w:rsidRPr="00D45D3F">
        <w:rPr>
          <w:rFonts w:ascii="Times New Roman" w:hAnsi="Times New Roman"/>
          <w:lang w:val="en-US"/>
        </w:rPr>
        <w:t>16</w:t>
      </w:r>
      <w:r w:rsidRPr="00D45D3F">
        <w:rPr>
          <w:rFonts w:ascii="Times New Roman" w:hAnsi="Times New Roman"/>
          <w:lang w:val="en-US"/>
        </w:rPr>
        <w:t>%</w:t>
      </w:r>
      <w:r w:rsidR="003B78FD" w:rsidRPr="00D45D3F">
        <w:rPr>
          <w:rFonts w:ascii="Times New Roman" w:hAnsi="Times New Roman"/>
          <w:lang w:val="en-US"/>
        </w:rPr>
        <w:t>) with no difference between the FFR (</w:t>
      </w:r>
      <w:r w:rsidR="00D45D3F" w:rsidRPr="00D45D3F">
        <w:rPr>
          <w:rFonts w:ascii="Times New Roman" w:hAnsi="Times New Roman"/>
          <w:lang w:val="en-US"/>
        </w:rPr>
        <w:t>5</w:t>
      </w:r>
      <w:r w:rsidR="003B78FD" w:rsidRPr="00D45D3F">
        <w:rPr>
          <w:rFonts w:ascii="Times New Roman" w:hAnsi="Times New Roman"/>
          <w:lang w:val="en-US"/>
        </w:rPr>
        <w:t xml:space="preserve"> of </w:t>
      </w:r>
      <w:r w:rsidR="00D45D3F" w:rsidRPr="00D45D3F">
        <w:rPr>
          <w:rFonts w:ascii="Times New Roman" w:hAnsi="Times New Roman"/>
          <w:lang w:val="en-US"/>
        </w:rPr>
        <w:t>37</w:t>
      </w:r>
      <w:r w:rsidR="003B78FD" w:rsidRPr="00D45D3F">
        <w:rPr>
          <w:rFonts w:ascii="Times New Roman" w:hAnsi="Times New Roman"/>
          <w:lang w:val="en-US"/>
        </w:rPr>
        <w:t xml:space="preserve">, 15%) and </w:t>
      </w:r>
      <w:proofErr w:type="spellStart"/>
      <w:r w:rsidR="003B78FD" w:rsidRPr="00D45D3F">
        <w:rPr>
          <w:rFonts w:ascii="Times New Roman" w:hAnsi="Times New Roman"/>
          <w:lang w:val="en-US"/>
        </w:rPr>
        <w:t>iFR</w:t>
      </w:r>
      <w:proofErr w:type="spellEnd"/>
      <w:r w:rsidR="003B78FD" w:rsidRPr="00D45D3F">
        <w:rPr>
          <w:rFonts w:ascii="Times New Roman" w:hAnsi="Times New Roman"/>
          <w:lang w:val="en-US"/>
        </w:rPr>
        <w:t xml:space="preserve"> </w:t>
      </w:r>
      <w:r w:rsidR="00D45D3F" w:rsidRPr="00D45D3F">
        <w:rPr>
          <w:rFonts w:ascii="Times New Roman" w:hAnsi="Times New Roman"/>
          <w:lang w:val="en-US"/>
        </w:rPr>
        <w:t>6</w:t>
      </w:r>
      <w:r w:rsidR="003B78FD" w:rsidRPr="00D45D3F">
        <w:rPr>
          <w:rFonts w:ascii="Times New Roman" w:hAnsi="Times New Roman"/>
          <w:lang w:val="en-US"/>
        </w:rPr>
        <w:t xml:space="preserve"> of </w:t>
      </w:r>
      <w:r w:rsidR="00D45D3F" w:rsidRPr="00D45D3F">
        <w:rPr>
          <w:rFonts w:ascii="Times New Roman" w:hAnsi="Times New Roman"/>
          <w:lang w:val="en-US"/>
        </w:rPr>
        <w:t>30</w:t>
      </w:r>
      <w:r w:rsidR="003B78FD" w:rsidRPr="00D45D3F">
        <w:rPr>
          <w:rFonts w:ascii="Times New Roman" w:hAnsi="Times New Roman"/>
          <w:lang w:val="en-US"/>
        </w:rPr>
        <w:t>, 2</w:t>
      </w:r>
      <w:r w:rsidR="00D45D3F" w:rsidRPr="00D45D3F">
        <w:rPr>
          <w:rFonts w:ascii="Times New Roman" w:hAnsi="Times New Roman"/>
          <w:lang w:val="en-US"/>
        </w:rPr>
        <w:t>0</w:t>
      </w:r>
      <w:r w:rsidR="003B78FD" w:rsidRPr="00D45D3F">
        <w:rPr>
          <w:rFonts w:ascii="Times New Roman" w:hAnsi="Times New Roman"/>
          <w:lang w:val="en-US"/>
        </w:rPr>
        <w:t xml:space="preserve">%) arms </w:t>
      </w:r>
      <w:r w:rsidRPr="00D45D3F">
        <w:rPr>
          <w:rFonts w:ascii="Times New Roman" w:hAnsi="Times New Roman"/>
          <w:lang w:val="en-US"/>
        </w:rPr>
        <w:t>(p=0.</w:t>
      </w:r>
      <w:r w:rsidR="00D45D3F" w:rsidRPr="00D45D3F">
        <w:rPr>
          <w:rFonts w:ascii="Times New Roman" w:hAnsi="Times New Roman"/>
          <w:lang w:val="en-US"/>
        </w:rPr>
        <w:t>70</w:t>
      </w:r>
      <w:r w:rsidRPr="00D45D3F">
        <w:rPr>
          <w:rFonts w:ascii="Times New Roman" w:hAnsi="Times New Roman"/>
          <w:lang w:val="en-US"/>
        </w:rPr>
        <w:t>; Supplementary figures S7 and S8).</w:t>
      </w:r>
    </w:p>
    <w:p w14:paraId="223F3411" w14:textId="77777777" w:rsidR="00AE3A1D" w:rsidRPr="008F04BF" w:rsidRDefault="00AE3A1D">
      <w:pPr>
        <w:pStyle w:val="Body"/>
        <w:rPr>
          <w:rFonts w:ascii="Times New Roman" w:eastAsia="Times New Roman" w:hAnsi="Times New Roman" w:cs="Times New Roman"/>
          <w:lang w:val="en-US"/>
        </w:rPr>
      </w:pPr>
    </w:p>
    <w:p w14:paraId="6DBD2705" w14:textId="77777777" w:rsidR="00AE3A1D" w:rsidRPr="00C558A4" w:rsidRDefault="00000000">
      <w:pPr>
        <w:pStyle w:val="Heading2"/>
        <w:rPr>
          <w:rFonts w:ascii="Times New Roman" w:eastAsia="Times New Roman" w:hAnsi="Times New Roman" w:cs="Times New Roman"/>
        </w:rPr>
      </w:pPr>
      <w:r w:rsidRPr="00C558A4">
        <w:rPr>
          <w:rFonts w:ascii="Times New Roman" w:hAnsi="Times New Roman"/>
        </w:rPr>
        <w:t>Discussion</w:t>
      </w:r>
    </w:p>
    <w:p w14:paraId="0C8EE986" w14:textId="1070C4E7"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SERIAL is the first prospective, randomized, within-patient, head-to-head comparison of FFR versus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in serially diseased coronary arteries. First, we have found that in serial disease, performing coronary physiology with a pullback changes the target lesion in 1 in </w:t>
      </w:r>
      <w:r w:rsidR="00682FEC">
        <w:rPr>
          <w:rFonts w:ascii="Times New Roman" w:hAnsi="Times New Roman"/>
          <w:lang w:val="en-US"/>
        </w:rPr>
        <w:t>6</w:t>
      </w:r>
      <w:r w:rsidRPr="00C558A4">
        <w:rPr>
          <w:rFonts w:ascii="Times New Roman" w:hAnsi="Times New Roman"/>
          <w:lang w:val="en-US"/>
        </w:rPr>
        <w:t xml:space="preserve"> cases. </w:t>
      </w:r>
      <w:r w:rsidRPr="00C558A4">
        <w:rPr>
          <w:rFonts w:ascii="Times New Roman" w:hAnsi="Times New Roman"/>
          <w:lang w:val="en-US"/>
        </w:rPr>
        <w:lastRenderedPageBreak/>
        <w:t xml:space="preserve">Second, that conventional use of the trans-lesional FFR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gradient leads to overestimation of the post-PCI physiology result. Third, when binary treatment thresholds are applied, trans-lesional FFR or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based predictions will misclassify residual ischemia in over a third of cases</w:t>
      </w:r>
      <w:r w:rsidR="00B20EFE">
        <w:rPr>
          <w:rFonts w:ascii="Times New Roman" w:hAnsi="Times New Roman"/>
          <w:lang w:val="en-US"/>
        </w:rPr>
        <w:t xml:space="preserve"> (Central Illustration)</w:t>
      </w:r>
      <w:r w:rsidRPr="00C558A4">
        <w:rPr>
          <w:rFonts w:ascii="Times New Roman" w:hAnsi="Times New Roman"/>
          <w:lang w:val="en-US"/>
        </w:rPr>
        <w:t>. Finally, whilst a calculation which accounts for the hemodynamic interaction between serial lesions is associated with a lower rate of misclassification, the spread of error is appreciable.</w:t>
      </w:r>
    </w:p>
    <w:p w14:paraId="61A17326" w14:textId="77777777" w:rsidR="00AE3A1D" w:rsidRPr="008F04BF"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Predicting Post-PCI Physiology</w:t>
      </w:r>
    </w:p>
    <w:p w14:paraId="09CB5EDC" w14:textId="1E9BADAB" w:rsidR="00AE3A1D" w:rsidRPr="008F04BF" w:rsidRDefault="00000000">
      <w:pPr>
        <w:pStyle w:val="Body"/>
        <w:rPr>
          <w:rFonts w:ascii="Times New Roman" w:eastAsia="Times New Roman" w:hAnsi="Times New Roman" w:cs="Times New Roman"/>
          <w:lang w:val="en-US"/>
        </w:rPr>
      </w:pPr>
      <w:r w:rsidRPr="00C558A4">
        <w:rPr>
          <w:rFonts w:ascii="Times New Roman" w:hAnsi="Times New Roman"/>
          <w:lang w:val="en-US"/>
        </w:rPr>
        <w:t>Clinical coronary physiology has evolved from assess</w:t>
      </w:r>
      <w:r w:rsidR="00E01362">
        <w:rPr>
          <w:rFonts w:ascii="Times New Roman" w:hAnsi="Times New Roman"/>
          <w:lang w:val="en-US"/>
        </w:rPr>
        <w:t>ing</w:t>
      </w:r>
      <w:r w:rsidRPr="00C558A4">
        <w:rPr>
          <w:rFonts w:ascii="Times New Roman" w:hAnsi="Times New Roman"/>
          <w:lang w:val="en-US"/>
        </w:rPr>
        <w:t xml:space="preserve"> hemodynamic significance at the vessel level, to longitudinally mapping pressure loss within a vessel by pullback of the pressure wire. Although hyperemia lends the FFR pullback a higher spatial resolution </w:t>
      </w:r>
      <w:r w:rsidR="00E01362" w:rsidRPr="00C558A4">
        <w:rPr>
          <w:rFonts w:ascii="Times New Roman" w:hAnsi="Times New Roman"/>
          <w:lang w:val="en-US"/>
        </w:rPr>
        <w:t xml:space="preserve">which is desirable </w:t>
      </w:r>
      <w:r w:rsidR="00E01362">
        <w:rPr>
          <w:rFonts w:ascii="Times New Roman" w:hAnsi="Times New Roman"/>
          <w:lang w:val="en-US"/>
        </w:rPr>
        <w:t xml:space="preserve">in </w:t>
      </w:r>
      <w:r w:rsidR="00E01362" w:rsidRPr="00C558A4">
        <w:rPr>
          <w:rFonts w:ascii="Times New Roman" w:hAnsi="Times New Roman"/>
          <w:lang w:val="en-US"/>
        </w:rPr>
        <w:t xml:space="preserve">complex disease </w:t>
      </w:r>
      <w:r w:rsidRPr="00C558A4">
        <w:rPr>
          <w:rFonts w:ascii="Times New Roman" w:hAnsi="Times New Roman"/>
          <w:lang w:val="en-US"/>
        </w:rPr>
        <w:t xml:space="preserve">(as pressure loss is distributed over a wider range than </w:t>
      </w:r>
      <w:proofErr w:type="spellStart"/>
      <w:r w:rsidRPr="00C558A4">
        <w:rPr>
          <w:rFonts w:ascii="Times New Roman" w:hAnsi="Times New Roman"/>
          <w:lang w:val="en-US"/>
        </w:rPr>
        <w:t>iFR</w:t>
      </w:r>
      <w:proofErr w:type="spellEnd"/>
      <w:r w:rsidRPr="00C558A4">
        <w:rPr>
          <w:rFonts w:ascii="Times New Roman" w:hAnsi="Times New Roman"/>
          <w:lang w:val="en-US"/>
        </w:rPr>
        <w:t>), there is a well-documented phenomenon of hemodynamic interaction between lesions, whereby a proximal lesion affects the distal lesion’s FFR and vice versa.</w:t>
      </w:r>
      <w:sdt>
        <w:sdtPr>
          <w:rPr>
            <w:rFonts w:ascii="Times New Roman" w:hAnsi="Times New Roman"/>
            <w:vertAlign w:val="superscript"/>
            <w:lang w:val="en-US"/>
          </w:rPr>
          <w:tag w:val="MENDELEY_CITATION_v3_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"/>
          <w:id w:val="164907836"/>
          <w:placeholder>
            <w:docPart w:val="DefaultPlaceholder_-1854013440"/>
          </w:placeholder>
        </w:sdtPr>
        <w:sdtContent>
          <w:r w:rsidR="00A47EF1" w:rsidRPr="00A47EF1">
            <w:rPr>
              <w:rFonts w:ascii="Times New Roman" w:hAnsi="Times New Roman"/>
              <w:vertAlign w:val="superscript"/>
              <w:lang w:val="en-US"/>
            </w:rPr>
            <w:t>13</w:t>
          </w:r>
        </w:sdtContent>
      </w:sdt>
      <w:r w:rsidRPr="00C558A4">
        <w:rPr>
          <w:rFonts w:ascii="Times New Roman" w:hAnsi="Times New Roman"/>
          <w:lang w:val="en-US"/>
        </w:rPr>
        <w:t xml:space="preserve"> Whilst it has previously been suggested that coronary autoregulation maintains constant flow at rest and therefore non-hyperemic indices such as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are less vulnerable to this interaction,</w:t>
      </w:r>
      <w:sdt>
        <w:sdtPr>
          <w:rPr>
            <w:rFonts w:ascii="Times New Roman" w:hAnsi="Times New Roman"/>
            <w:vertAlign w:val="superscript"/>
            <w:lang w:val="en-US"/>
          </w:rPr>
          <w:tag w:val="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"/>
          <w:id w:val="-922020764"/>
          <w:placeholder>
            <w:docPart w:val="DefaultPlaceholder_-1854013440"/>
          </w:placeholder>
        </w:sdtPr>
        <w:sdtContent>
          <w:r w:rsidR="00A47EF1" w:rsidRPr="00A47EF1">
            <w:rPr>
              <w:rFonts w:ascii="Times New Roman" w:hAnsi="Times New Roman"/>
              <w:vertAlign w:val="superscript"/>
              <w:lang w:val="en-US"/>
            </w:rPr>
            <w:t>10,14,15</w:t>
          </w:r>
        </w:sdtContent>
      </w:sdt>
      <w:r w:rsidRPr="00C558A4">
        <w:rPr>
          <w:rFonts w:ascii="Times New Roman" w:hAnsi="Times New Roman"/>
          <w:lang w:val="en-US"/>
        </w:rPr>
        <w:t xml:space="preserve"> systematic assessment across a range of serial stenoses has shown that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is not immune. Indeed, for more proximal and severe coronary disease,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(with its calculation exclusively in diastole) is paradoxically affected to a greater degree than Pd/Pa or FFR.</w:t>
      </w:r>
      <w:sdt>
        <w:sdtPr>
          <w:rPr>
            <w:rFonts w:ascii="Times New Roman" w:hAnsi="Times New Roman"/>
            <w:vertAlign w:val="superscript"/>
            <w:lang w:val="en-US"/>
          </w:rPr>
          <w:tag w:val="MENDELEY_CITATION_v3_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"/>
          <w:id w:val="1652788978"/>
          <w:placeholder>
            <w:docPart w:val="DefaultPlaceholder_-1854013440"/>
          </w:placeholder>
        </w:sdtPr>
        <w:sdtContent>
          <w:r w:rsidR="00A47EF1" w:rsidRPr="00A47EF1">
            <w:rPr>
              <w:rFonts w:ascii="Times New Roman" w:hAnsi="Times New Roman"/>
              <w:vertAlign w:val="superscript"/>
              <w:lang w:val="en-US"/>
            </w:rPr>
            <w:t>16,17</w:t>
          </w:r>
        </w:sdtContent>
      </w:sdt>
      <w:r w:rsidRPr="00C558A4">
        <w:rPr>
          <w:rFonts w:ascii="Times New Roman" w:hAnsi="Times New Roman"/>
          <w:lang w:val="en-US"/>
        </w:rPr>
        <w:t xml:space="preserve"> In the current study, we observe that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performs no better than FFR in when using binary classification thresholds. The absolute error rate is greater than reported recently by Matsuo et al (0.036 ± </w:t>
      </w:r>
      <w:r w:rsidRPr="008F04BF">
        <w:rPr>
          <w:rFonts w:ascii="Times New Roman" w:hAnsi="Times New Roman"/>
          <w:lang w:val="en-US"/>
        </w:rPr>
        <w:t>0.037)</w:t>
      </w:r>
      <w:sdt>
        <w:sdtPr>
          <w:rPr>
            <w:rFonts w:ascii="Times New Roman" w:hAnsi="Times New Roman"/>
            <w:vertAlign w:val="superscript"/>
            <w:lang w:val="en-US"/>
          </w:rPr>
          <w:tag w:val="MENDELEY_CITATION_v3_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"/>
          <w:id w:val="1419748239"/>
          <w:placeholder>
            <w:docPart w:val="DefaultPlaceholder_-1854013440"/>
          </w:placeholder>
        </w:sdtPr>
        <w:sdtContent>
          <w:r w:rsidR="00A47EF1" w:rsidRPr="00A47EF1">
            <w:rPr>
              <w:rFonts w:ascii="Times New Roman" w:hAnsi="Times New Roman"/>
              <w:vertAlign w:val="superscript"/>
              <w:lang w:val="en-US"/>
            </w:rPr>
            <w:t>14</w:t>
          </w:r>
        </w:sdtContent>
      </w:sdt>
      <w:r w:rsidRPr="00C558A4">
        <w:rPr>
          <w:rFonts w:ascii="Times New Roman" w:hAnsi="Times New Roman"/>
          <w:lang w:val="en-US"/>
        </w:rPr>
        <w:t xml:space="preserve"> and markedly higher than earlier descriptions of the technique.</w:t>
      </w:r>
      <w:sdt>
        <w:sdtPr>
          <w:rPr>
            <w:rFonts w:ascii="Times New Roman" w:hAnsi="Times New Roman"/>
            <w:vertAlign w:val="superscript"/>
            <w:lang w:val="en-US"/>
          </w:rPr>
          <w:tag w:val="MENDELEY_CITATION_v3_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"/>
          <w:id w:val="-1886408833"/>
          <w:placeholder>
            <w:docPart w:val="DefaultPlaceholder_-1854013440"/>
          </w:placeholder>
        </w:sdtPr>
        <w:sdtContent>
          <w:r w:rsidR="00A47EF1" w:rsidRPr="00A47EF1">
            <w:rPr>
              <w:rFonts w:ascii="Times New Roman" w:hAnsi="Times New Roman"/>
              <w:vertAlign w:val="superscript"/>
              <w:lang w:val="en-US"/>
            </w:rPr>
            <w:t>9,15</w:t>
          </w:r>
        </w:sdtContent>
      </w:sdt>
      <w:r w:rsidRPr="008F04BF">
        <w:rPr>
          <w:rFonts w:ascii="Times New Roman" w:hAnsi="Times New Roman"/>
          <w:lang w:val="en-US"/>
        </w:rPr>
        <w:t xml:space="preserve"> </w:t>
      </w:r>
    </w:p>
    <w:p w14:paraId="266DD157" w14:textId="497D31C7" w:rsidR="00F049B3" w:rsidRDefault="00000000">
      <w:pPr>
        <w:pStyle w:val="Body"/>
        <w:rPr>
          <w:rFonts w:ascii="Times New Roman" w:hAnsi="Times New Roman"/>
          <w:lang w:val="en-US"/>
        </w:rPr>
      </w:pPr>
      <w:r w:rsidRPr="00C558A4">
        <w:rPr>
          <w:rFonts w:ascii="Times New Roman" w:hAnsi="Times New Roman"/>
          <w:lang w:val="en-US"/>
        </w:rPr>
        <w:t>Both FFR</w:t>
      </w:r>
      <w:r w:rsidRPr="008F04BF">
        <w:rPr>
          <w:rFonts w:ascii="Symbol" w:hAnsi="Symbol"/>
          <w:vertAlign w:val="subscript"/>
          <w:lang w:val="en-US"/>
        </w:rPr>
        <w:t>D</w:t>
      </w:r>
      <w:r w:rsidRPr="00C558A4">
        <w:rPr>
          <w:rFonts w:ascii="Times New Roman" w:hAnsi="Times New Roman"/>
          <w:lang w:val="en-US"/>
        </w:rPr>
        <w:t xml:space="preserve"> and </w:t>
      </w:r>
      <w:proofErr w:type="spellStart"/>
      <w:r w:rsidRPr="00C558A4">
        <w:rPr>
          <w:rFonts w:ascii="Times New Roman" w:hAnsi="Times New Roman"/>
          <w:lang w:val="en-US"/>
        </w:rPr>
        <w:t>iFR</w:t>
      </w:r>
      <w:proofErr w:type="spellEnd"/>
      <w:r w:rsidRPr="008F04BF">
        <w:rPr>
          <w:rFonts w:ascii="Symbol" w:hAnsi="Symbol"/>
          <w:vertAlign w:val="subscript"/>
          <w:lang w:val="en-US"/>
        </w:rPr>
        <w:t>D</w:t>
      </w:r>
      <w:r w:rsidRPr="00C558A4">
        <w:rPr>
          <w:rFonts w:ascii="Times New Roman" w:hAnsi="Times New Roman"/>
          <w:lang w:val="en-US"/>
        </w:rPr>
        <w:t xml:space="preserve"> tend to overestimate the hemodynamic benefit of PCI</w:t>
      </w:r>
      <w:r w:rsidR="006B6BD4">
        <w:rPr>
          <w:rFonts w:ascii="Times New Roman" w:hAnsi="Times New Roman"/>
          <w:lang w:val="en-US"/>
        </w:rPr>
        <w:t xml:space="preserve"> to a single target lesion in serial and diffuse disease</w:t>
      </w:r>
      <w:r w:rsidRPr="00C558A4">
        <w:rPr>
          <w:rFonts w:ascii="Times New Roman" w:hAnsi="Times New Roman"/>
          <w:lang w:val="en-US"/>
        </w:rPr>
        <w:t xml:space="preserve">. This is consistent with previous work, although we found that </w:t>
      </w:r>
      <w:proofErr w:type="spellStart"/>
      <w:r w:rsidRPr="00C558A4">
        <w:rPr>
          <w:rFonts w:ascii="Times New Roman" w:hAnsi="Times New Roman"/>
          <w:lang w:val="en-US"/>
        </w:rPr>
        <w:t>FFR</w:t>
      </w:r>
      <w:r w:rsidRPr="008F04BF">
        <w:rPr>
          <w:rFonts w:ascii="Times New Roman" w:hAnsi="Times New Roman"/>
          <w:vertAlign w:val="subscript"/>
          <w:lang w:val="en-US"/>
        </w:rPr>
        <w:t>calc</w:t>
      </w:r>
      <w:proofErr w:type="spellEnd"/>
      <w:r w:rsidRPr="00C558A4">
        <w:rPr>
          <w:rFonts w:ascii="Times New Roman" w:hAnsi="Times New Roman"/>
          <w:lang w:val="en-US"/>
        </w:rPr>
        <w:t xml:space="preserve"> underestimates the post-PCI FFR in contrast to the initial validation study</w:t>
      </w:r>
      <w:r w:rsidRPr="008F04BF">
        <w:rPr>
          <w:rFonts w:ascii="Times New Roman" w:hAnsi="Times New Roman"/>
          <w:lang w:val="en-US"/>
        </w:rPr>
        <w:t>.</w:t>
      </w:r>
      <w:sdt>
        <w:sdtPr>
          <w:rPr>
            <w:rFonts w:ascii="Times New Roman" w:hAnsi="Times New Roman"/>
            <w:vertAlign w:val="superscript"/>
            <w:lang w:val="en-US"/>
          </w:rPr>
          <w:tag w:val="MENDELEY_CITATION_v3_eyJjaXRhdGlvbklEIjoiTUVOREVMRVlfQ0lUQVRJT05fMzEwYmM5ZWEtOTEzZS00MjJjLWI5M2ItNDI4MTQ0NGRiZDRl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
          <w:id w:val="-915706600"/>
          <w:placeholder>
            <w:docPart w:val="DefaultPlaceholder_-1854013440"/>
          </w:placeholder>
        </w:sdtPr>
        <w:sdtContent>
          <w:r w:rsidR="00A47EF1" w:rsidRPr="00A47EF1">
            <w:rPr>
              <w:rFonts w:ascii="Times New Roman" w:hAnsi="Times New Roman"/>
              <w:vertAlign w:val="superscript"/>
              <w:lang w:val="en-US"/>
            </w:rPr>
            <w:t>12</w:t>
          </w:r>
        </w:sdtContent>
      </w:sdt>
      <w:r w:rsidRPr="00C558A4">
        <w:rPr>
          <w:rFonts w:ascii="Times New Roman" w:hAnsi="Times New Roman"/>
          <w:lang w:val="en-US"/>
        </w:rPr>
        <w:t xml:space="preserve"> This </w:t>
      </w:r>
      <w:r w:rsidRPr="00C558A4">
        <w:rPr>
          <w:rFonts w:ascii="Times New Roman" w:hAnsi="Times New Roman"/>
          <w:lang w:val="en-US"/>
        </w:rPr>
        <w:lastRenderedPageBreak/>
        <w:t xml:space="preserve">may be explained by the inclusion of more severe and longer lesions in the </w:t>
      </w:r>
      <w:r w:rsidR="00E01362">
        <w:rPr>
          <w:rFonts w:ascii="Times New Roman" w:hAnsi="Times New Roman"/>
          <w:lang w:val="en-US"/>
        </w:rPr>
        <w:t xml:space="preserve">present </w:t>
      </w:r>
      <w:r w:rsidRPr="00C558A4">
        <w:rPr>
          <w:rFonts w:ascii="Times New Roman" w:hAnsi="Times New Roman"/>
          <w:lang w:val="en-US"/>
        </w:rPr>
        <w:t xml:space="preserve">study. Whilst </w:t>
      </w:r>
      <w:proofErr w:type="spellStart"/>
      <w:r w:rsidRPr="00C558A4">
        <w:rPr>
          <w:rFonts w:ascii="Times New Roman" w:hAnsi="Times New Roman"/>
          <w:lang w:val="en-US"/>
        </w:rPr>
        <w:t>FFR</w:t>
      </w:r>
      <w:r w:rsidRPr="00D45D3F">
        <w:rPr>
          <w:rFonts w:ascii="Times New Roman" w:hAnsi="Times New Roman"/>
          <w:vertAlign w:val="subscript"/>
          <w:lang w:val="en-US"/>
        </w:rPr>
        <w:t>calc</w:t>
      </w:r>
      <w:proofErr w:type="spellEnd"/>
      <w:r w:rsidRPr="00C558A4">
        <w:rPr>
          <w:rFonts w:ascii="Times New Roman" w:hAnsi="Times New Roman"/>
          <w:lang w:val="en-US"/>
        </w:rPr>
        <w:t xml:space="preserve"> performs better than FFR</w:t>
      </w:r>
      <w:r w:rsidRPr="00C558A4">
        <w:rPr>
          <w:rFonts w:ascii="Times New Roman" w:hAnsi="Times New Roman"/>
          <w:vertAlign w:val="subscript"/>
          <w:lang w:val="en-US"/>
        </w:rPr>
        <w:t>Δ</w:t>
      </w:r>
      <w:r w:rsidRPr="00C558A4">
        <w:rPr>
          <w:rFonts w:ascii="Times New Roman" w:hAnsi="Times New Roman"/>
          <w:lang w:val="en-US"/>
        </w:rPr>
        <w:t xml:space="preserve"> or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D45D3F">
        <w:rPr>
          <w:rFonts w:ascii="Times New Roman" w:hAnsi="Times New Roman"/>
          <w:vertAlign w:val="subscript"/>
          <w:lang w:val="en-US"/>
        </w:rPr>
        <w:t xml:space="preserve"> </w:t>
      </w:r>
      <w:r w:rsidRPr="00C558A4">
        <w:rPr>
          <w:rFonts w:ascii="Times New Roman" w:hAnsi="Times New Roman"/>
          <w:lang w:val="en-US"/>
        </w:rPr>
        <w:t xml:space="preserve">on average, the </w:t>
      </w:r>
      <w:r w:rsidR="004467F1">
        <w:rPr>
          <w:rFonts w:ascii="Times New Roman" w:hAnsi="Times New Roman"/>
          <w:lang w:val="en-US"/>
        </w:rPr>
        <w:t xml:space="preserve">larger </w:t>
      </w:r>
      <w:r w:rsidRPr="00C558A4">
        <w:rPr>
          <w:rFonts w:ascii="Times New Roman" w:hAnsi="Times New Roman"/>
          <w:lang w:val="en-US"/>
        </w:rPr>
        <w:t xml:space="preserve">spread of error suggests that this simple correction fails to account for the hemodynamic nuances that apply in more severe and complex disease. </w:t>
      </w:r>
    </w:p>
    <w:p w14:paraId="5A02E088" w14:textId="290B2E3C" w:rsidR="00AE3A1D" w:rsidRPr="00427659"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Therefore, we advise caution </w:t>
      </w:r>
      <w:r w:rsidR="004467F1">
        <w:rPr>
          <w:rFonts w:ascii="Times New Roman" w:hAnsi="Times New Roman"/>
          <w:lang w:val="en-US"/>
        </w:rPr>
        <w:t xml:space="preserve">when attempting to predict the physiological result after PCI in </w:t>
      </w:r>
      <w:r w:rsidRPr="00C558A4">
        <w:rPr>
          <w:rFonts w:ascii="Times New Roman" w:hAnsi="Times New Roman"/>
          <w:lang w:val="en-US"/>
        </w:rPr>
        <w:t>serial disease, particularly when the post-PCI result by FFR</w:t>
      </w:r>
      <w:bookmarkStart w:id="3" w:name="_Hlk190626441"/>
      <w:r w:rsidRPr="00C558A4">
        <w:rPr>
          <w:rFonts w:ascii="Times New Roman" w:hAnsi="Times New Roman"/>
          <w:vertAlign w:val="subscript"/>
          <w:lang w:val="en-US"/>
        </w:rPr>
        <w:t>Δ</w:t>
      </w:r>
      <w:bookmarkEnd w:id="3"/>
      <w:r w:rsidRPr="00C558A4">
        <w:rPr>
          <w:rFonts w:ascii="Times New Roman" w:hAnsi="Times New Roman"/>
          <w:lang w:val="en-US"/>
        </w:rPr>
        <w:t xml:space="preserve"> or </w:t>
      </w:r>
      <w:proofErr w:type="spellStart"/>
      <w:r w:rsidRPr="00C558A4">
        <w:rPr>
          <w:rFonts w:ascii="Times New Roman" w:hAnsi="Times New Roman"/>
          <w:lang w:val="en-US"/>
        </w:rPr>
        <w:t>iFR</w:t>
      </w:r>
      <w:r w:rsidRPr="00C558A4">
        <w:rPr>
          <w:rFonts w:ascii="Times New Roman" w:hAnsi="Times New Roman"/>
          <w:vertAlign w:val="subscript"/>
          <w:lang w:val="en-US"/>
        </w:rPr>
        <w:t>Δ</w:t>
      </w:r>
      <w:proofErr w:type="spellEnd"/>
      <w:r w:rsidRPr="00C558A4">
        <w:rPr>
          <w:rFonts w:ascii="Times New Roman" w:hAnsi="Times New Roman"/>
          <w:lang w:val="en-US"/>
        </w:rPr>
        <w:t xml:space="preserve"> is predicted to be borderline. We </w:t>
      </w:r>
      <w:r w:rsidR="004467F1">
        <w:rPr>
          <w:rFonts w:ascii="Times New Roman" w:hAnsi="Times New Roman"/>
          <w:lang w:val="en-US"/>
        </w:rPr>
        <w:t xml:space="preserve">would </w:t>
      </w:r>
      <w:r w:rsidRPr="00C558A4">
        <w:rPr>
          <w:rFonts w:ascii="Times New Roman" w:hAnsi="Times New Roman"/>
          <w:lang w:val="en-US"/>
        </w:rPr>
        <w:t xml:space="preserve">strongly recommend reassessment of physiology after target lesion PCI, with a view to further stent optimization or treatment of additional segments of vessel as required. In cases where further PCI would be either undesirable or not feasible, surgical revascularization or medical therapy should be considered from the </w:t>
      </w:r>
      <w:proofErr w:type="gramStart"/>
      <w:r w:rsidRPr="00C558A4">
        <w:rPr>
          <w:rFonts w:ascii="Times New Roman" w:hAnsi="Times New Roman"/>
          <w:lang w:val="en-US"/>
        </w:rPr>
        <w:t>outset.</w:t>
      </w:r>
      <w:r w:rsidR="004D6B60">
        <w:rPr>
          <w:rFonts w:ascii="Times New Roman" w:hAnsi="Times New Roman"/>
          <w:lang w:val="en-US"/>
        </w:rPr>
        <w:t>.</w:t>
      </w:r>
      <w:proofErr w:type="gramEnd"/>
    </w:p>
    <w:p w14:paraId="534CD1DF" w14:textId="77777777" w:rsidR="00AE3A1D" w:rsidRPr="00427659" w:rsidRDefault="00AE3A1D">
      <w:pPr>
        <w:pStyle w:val="Body"/>
        <w:rPr>
          <w:rFonts w:ascii="Times New Roman" w:eastAsia="Times New Roman" w:hAnsi="Times New Roman" w:cs="Times New Roman"/>
          <w:b/>
          <w:bCs/>
          <w:lang w:val="en-US"/>
        </w:rPr>
      </w:pPr>
    </w:p>
    <w:p w14:paraId="451C4B8D" w14:textId="77777777" w:rsidR="00AE3A1D" w:rsidRPr="00427659" w:rsidRDefault="00000000">
      <w:pPr>
        <w:pStyle w:val="Body"/>
        <w:rPr>
          <w:rFonts w:ascii="Times New Roman" w:eastAsia="Times New Roman" w:hAnsi="Times New Roman" w:cs="Times New Roman"/>
          <w:b/>
          <w:bCs/>
          <w:lang w:val="en-US"/>
        </w:rPr>
      </w:pPr>
      <w:bookmarkStart w:id="4" w:name="_Hlk196386076"/>
      <w:r w:rsidRPr="00C558A4">
        <w:rPr>
          <w:rFonts w:ascii="Times New Roman" w:hAnsi="Times New Roman"/>
          <w:b/>
          <w:bCs/>
          <w:lang w:val="en-US"/>
        </w:rPr>
        <w:t>How common is serial disease?</w:t>
      </w:r>
    </w:p>
    <w:bookmarkEnd w:id="4"/>
    <w:p w14:paraId="698B3D82" w14:textId="6118D6FC" w:rsidR="00AE3A1D" w:rsidRPr="00427659" w:rsidRDefault="005C5BAC">
      <w:pPr>
        <w:pStyle w:val="Body"/>
        <w:rPr>
          <w:rFonts w:ascii="Times New Roman" w:eastAsia="Times New Roman" w:hAnsi="Times New Roman" w:cs="Times New Roman"/>
          <w:lang w:val="en-US"/>
        </w:rPr>
      </w:pPr>
      <w:r>
        <w:rPr>
          <w:rFonts w:ascii="Times New Roman" w:hAnsi="Times New Roman"/>
          <w:lang w:val="en-US"/>
        </w:rPr>
        <w:t>The angiographic or physiological definition of serial disease varies widely</w:t>
      </w:r>
      <w:r w:rsidR="00A41C87">
        <w:rPr>
          <w:rFonts w:ascii="Times New Roman" w:hAnsi="Times New Roman"/>
          <w:lang w:val="en-US"/>
        </w:rPr>
        <w:t>,</w:t>
      </w:r>
      <w:sdt>
        <w:sdtPr>
          <w:rPr>
            <w:rFonts w:ascii="Times New Roman" w:hAnsi="Times New Roman"/>
            <w:vertAlign w:val="superscript"/>
            <w:lang w:val="en-US"/>
          </w:rPr>
          <w:tag w:val="MENDELEY_CITATION_v3_eyJjaXRhdGlvbklEIjoiTUVOREVMRVlfQ0lUQVRJT05fYjI5NDU0YTgtNTliMi00NjQ0LTgxZGMtZmQ2ZTMzNjdkNTlmIiwicHJvcGVydGllcyI6eyJub3RlSW5kZXgiOjB9LCJpc0VkaXRlZCI6ZmFsc2UsIm1hbnVhbE92ZXJyaWRlIjp7ImlzTWFudWFsbHlPdmVycmlkZGVuIjpmYWxzZSwiY2l0ZXByb2NUZXh0IjoiPHN1cD4xMT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XX0="/>
          <w:id w:val="-537196975"/>
          <w:placeholder>
            <w:docPart w:val="DefaultPlaceholder_-1854013440"/>
          </w:placeholder>
        </w:sdtPr>
        <w:sdtContent>
          <w:r w:rsidR="00A47EF1" w:rsidRPr="00A47EF1">
            <w:rPr>
              <w:rFonts w:ascii="Times New Roman" w:hAnsi="Times New Roman"/>
              <w:vertAlign w:val="superscript"/>
              <w:lang w:val="en-US"/>
            </w:rPr>
            <w:t>11</w:t>
          </w:r>
        </w:sdtContent>
      </w:sdt>
      <w:r>
        <w:rPr>
          <w:rFonts w:ascii="Times New Roman" w:hAnsi="Times New Roman"/>
          <w:lang w:val="en-US"/>
        </w:rPr>
        <w:t xml:space="preserve"> </w:t>
      </w:r>
      <w:r w:rsidR="00A41C87">
        <w:rPr>
          <w:rFonts w:ascii="Times New Roman" w:hAnsi="Times New Roman"/>
          <w:lang w:val="en-US"/>
        </w:rPr>
        <w:t xml:space="preserve">with </w:t>
      </w:r>
      <w:r w:rsidRPr="00C558A4">
        <w:rPr>
          <w:rFonts w:ascii="Times New Roman" w:hAnsi="Times New Roman"/>
          <w:lang w:val="en-US"/>
        </w:rPr>
        <w:t xml:space="preserve">previous studies </w:t>
      </w:r>
      <w:r w:rsidR="00A41C87">
        <w:rPr>
          <w:rFonts w:ascii="Times New Roman" w:hAnsi="Times New Roman"/>
          <w:lang w:val="en-US"/>
        </w:rPr>
        <w:t xml:space="preserve">largely </w:t>
      </w:r>
      <w:r w:rsidRPr="00C558A4">
        <w:rPr>
          <w:rFonts w:ascii="Times New Roman" w:hAnsi="Times New Roman"/>
          <w:lang w:val="en-US"/>
        </w:rPr>
        <w:t>defin</w:t>
      </w:r>
      <w:r w:rsidR="00A41C87">
        <w:rPr>
          <w:rFonts w:ascii="Times New Roman" w:hAnsi="Times New Roman"/>
          <w:lang w:val="en-US"/>
        </w:rPr>
        <w:t>ing</w:t>
      </w:r>
      <w:r w:rsidRPr="00C558A4">
        <w:rPr>
          <w:rFonts w:ascii="Times New Roman" w:hAnsi="Times New Roman"/>
          <w:lang w:val="en-US"/>
        </w:rPr>
        <w:t xml:space="preserve"> disease distribution and serial anatomy </w:t>
      </w:r>
      <w:r w:rsidR="000C3769">
        <w:rPr>
          <w:rFonts w:ascii="Times New Roman" w:hAnsi="Times New Roman"/>
          <w:lang w:val="en-US"/>
        </w:rPr>
        <w:t xml:space="preserve">by a </w:t>
      </w:r>
      <w:r w:rsidRPr="00C558A4">
        <w:rPr>
          <w:rFonts w:ascii="Times New Roman" w:hAnsi="Times New Roman"/>
          <w:lang w:val="en-US"/>
        </w:rPr>
        <w:t>visual estimation of severity and lesion separation</w:t>
      </w:r>
      <w:r w:rsidR="00A41C87">
        <w:rPr>
          <w:rFonts w:ascii="Times New Roman" w:hAnsi="Times New Roman"/>
          <w:lang w:val="en-US"/>
        </w:rPr>
        <w:t>.</w:t>
      </w:r>
      <w:r w:rsidRPr="00C558A4">
        <w:rPr>
          <w:rFonts w:ascii="Times New Roman" w:hAnsi="Times New Roman"/>
          <w:lang w:val="en-US"/>
        </w:rPr>
        <w:t xml:space="preserve"> </w:t>
      </w:r>
      <w:r w:rsidR="00A41C87">
        <w:rPr>
          <w:rFonts w:ascii="Times New Roman" w:hAnsi="Times New Roman"/>
          <w:lang w:val="en-US"/>
        </w:rPr>
        <w:t xml:space="preserve">In contrast, </w:t>
      </w:r>
      <w:r w:rsidRPr="00C558A4">
        <w:rPr>
          <w:rFonts w:ascii="Times New Roman" w:hAnsi="Times New Roman"/>
          <w:lang w:val="en-US"/>
        </w:rPr>
        <w:t xml:space="preserve">we </w:t>
      </w:r>
      <w:r w:rsidR="00A41C87">
        <w:rPr>
          <w:rFonts w:ascii="Times New Roman" w:hAnsi="Times New Roman"/>
          <w:lang w:val="en-US"/>
        </w:rPr>
        <w:t xml:space="preserve">pragmatically </w:t>
      </w:r>
      <w:r w:rsidRPr="00C558A4">
        <w:rPr>
          <w:rFonts w:ascii="Times New Roman" w:hAnsi="Times New Roman"/>
          <w:lang w:val="en-US"/>
        </w:rPr>
        <w:t>enrolled patients based upon the presence of a lesion that the operator judged to be suitable for treatment with a stent, with either a second lesion or a segment of diffuse disease. Furthermore, we report the treated segment length</w:t>
      </w:r>
      <w:r w:rsidR="00A01A1E">
        <w:rPr>
          <w:rFonts w:ascii="Times New Roman" w:hAnsi="Times New Roman"/>
          <w:lang w:val="en-US"/>
        </w:rPr>
        <w:t xml:space="preserve">, which is </w:t>
      </w:r>
      <w:r w:rsidRPr="00C558A4">
        <w:rPr>
          <w:rFonts w:ascii="Times New Roman" w:hAnsi="Times New Roman"/>
          <w:lang w:val="en-US"/>
        </w:rPr>
        <w:t>invariably longer than the angiographic lesion length</w:t>
      </w:r>
      <w:r w:rsidR="00A01A1E">
        <w:rPr>
          <w:rFonts w:ascii="Times New Roman" w:hAnsi="Times New Roman"/>
          <w:lang w:val="en-US"/>
        </w:rPr>
        <w:t xml:space="preserve"> </w:t>
      </w:r>
      <w:r w:rsidR="00F3388D">
        <w:rPr>
          <w:rFonts w:ascii="Times New Roman" w:hAnsi="Times New Roman"/>
          <w:lang w:val="en-US"/>
        </w:rPr>
        <w:t xml:space="preserve">reported </w:t>
      </w:r>
      <w:r w:rsidRPr="00C558A4">
        <w:rPr>
          <w:rFonts w:ascii="Times New Roman" w:hAnsi="Times New Roman"/>
          <w:lang w:val="en-US"/>
        </w:rPr>
        <w:t>in other studies of serial disease.</w:t>
      </w:r>
      <w:sdt>
        <w:sdtPr>
          <w:rPr>
            <w:rFonts w:ascii="Times New Roman" w:hAnsi="Times New Roman"/>
            <w:vertAlign w:val="superscript"/>
            <w:lang w:val="en-US"/>
          </w:rPr>
          <w:tag w:val="MENDELEY_CITATION_v3_eyJjaXRhdGlvbklEIjoiTUVOREVMRVlfQ0lUQVRJT05fMDM2MDFkZGMtYmZiYy00MGUzLWI3ODUtYzRlYWY2YTQzMTQyIiwicHJvcGVydGllcyI6eyJub3RlSW5kZXgiOjB9LCJpc0VkaXRlZCI6ZmFsc2UsIm1hbnVhbE92ZXJyaWRlIjp7ImlzTWFudWFsbHlPdmVycmlkZGVuIjpmYWxzZSwiY2l0ZXByb2NUZXh0IjoiPHN1cD4xMT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XX0="/>
          <w:id w:val="-68121995"/>
          <w:placeholder>
            <w:docPart w:val="DefaultPlaceholder_-1854013440"/>
          </w:placeholder>
        </w:sdtPr>
        <w:sdtContent>
          <w:r w:rsidR="00A47EF1" w:rsidRPr="00A47EF1">
            <w:rPr>
              <w:rFonts w:ascii="Times New Roman" w:hAnsi="Times New Roman"/>
              <w:vertAlign w:val="superscript"/>
              <w:lang w:val="en-US"/>
            </w:rPr>
            <w:t>11</w:t>
          </w:r>
        </w:sdtContent>
      </w:sdt>
      <w:r w:rsidRPr="00427659">
        <w:rPr>
          <w:rFonts w:ascii="Times New Roman" w:hAnsi="Times New Roman"/>
          <w:lang w:val="en-US"/>
        </w:rPr>
        <w:t xml:space="preserve"> </w:t>
      </w:r>
      <w:r w:rsidRPr="00C558A4">
        <w:rPr>
          <w:rFonts w:ascii="Times New Roman" w:hAnsi="Times New Roman"/>
          <w:lang w:val="en-US"/>
        </w:rPr>
        <w:t>Given that even mild diffuse atheroma can cause pressure loss within a vessel</w:t>
      </w:r>
      <w:sdt>
        <w:sdtPr>
          <w:rPr>
            <w:rFonts w:ascii="Times New Roman" w:hAnsi="Times New Roman"/>
            <w:vertAlign w:val="superscript"/>
            <w:lang w:val="en-US"/>
          </w:rPr>
          <w:tag w:val="MENDELEY_CITATION_v3_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"/>
          <w:id w:val="-1498885083"/>
          <w:placeholder>
            <w:docPart w:val="DefaultPlaceholder_-1854013440"/>
          </w:placeholder>
        </w:sdtPr>
        <w:sdtContent>
          <w:r w:rsidR="00A47EF1" w:rsidRPr="00A47EF1">
            <w:rPr>
              <w:rFonts w:ascii="Times New Roman" w:hAnsi="Times New Roman"/>
              <w:vertAlign w:val="superscript"/>
              <w:lang w:val="en-US"/>
            </w:rPr>
            <w:t>18</w:t>
          </w:r>
        </w:sdtContent>
      </w:sdt>
      <w:r w:rsidRPr="00427659">
        <w:rPr>
          <w:rFonts w:ascii="Times New Roman" w:hAnsi="Times New Roman"/>
          <w:vertAlign w:val="superscript"/>
          <w:lang w:val="en-US"/>
        </w:rPr>
        <w:t xml:space="preserve"> </w:t>
      </w:r>
      <w:r w:rsidRPr="00C558A4">
        <w:rPr>
          <w:rFonts w:ascii="Times New Roman" w:hAnsi="Times New Roman"/>
          <w:lang w:val="en-US"/>
        </w:rPr>
        <w:t xml:space="preserve">and that truly normal coronary segments outside of the target segment are uncommon, the incidence of physiological serial disease is bound to be higher than reported in historical angiographic series. Recent efforts have been made to recognize that flow-limiting atheroma exists on a spectrum, and that we should be moving to a physiological classification, whereby relative focality is </w:t>
      </w:r>
      <w:r w:rsidR="00C558A4" w:rsidRPr="00C558A4">
        <w:rPr>
          <w:rFonts w:ascii="Times New Roman" w:hAnsi="Times New Roman"/>
          <w:lang w:val="en-US"/>
        </w:rPr>
        <w:t>expressed</w:t>
      </w:r>
      <w:r w:rsidRPr="00C558A4">
        <w:rPr>
          <w:rFonts w:ascii="Times New Roman" w:hAnsi="Times New Roman"/>
          <w:lang w:val="en-US"/>
        </w:rPr>
        <w:t xml:space="preserve"> using an objective continuous index, the PPG.</w:t>
      </w:r>
      <w:sdt>
        <w:sdtPr>
          <w:rPr>
            <w:rFonts w:ascii="Times New Roman" w:hAnsi="Times New Roman"/>
            <w:vertAlign w:val="superscript"/>
            <w:lang w:val="en-US"/>
          </w:rPr>
          <w:tag w:val="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"/>
          <w:id w:val="1709376870"/>
          <w:placeholder>
            <w:docPart w:val="DefaultPlaceholder_-1854013440"/>
          </w:placeholder>
        </w:sdtPr>
        <w:sdtContent>
          <w:r w:rsidR="00A47EF1" w:rsidRPr="00A47EF1">
            <w:rPr>
              <w:rFonts w:ascii="Times New Roman" w:hAnsi="Times New Roman"/>
              <w:vertAlign w:val="superscript"/>
              <w:lang w:val="en-US"/>
            </w:rPr>
            <w:t>8</w:t>
          </w:r>
        </w:sdtContent>
      </w:sdt>
      <w:r w:rsidRPr="00C558A4">
        <w:rPr>
          <w:rFonts w:ascii="Times New Roman" w:hAnsi="Times New Roman"/>
          <w:lang w:val="en-US"/>
        </w:rPr>
        <w:t xml:space="preserve"> Derived from the </w:t>
      </w:r>
      <w:r w:rsidRPr="00C558A4">
        <w:rPr>
          <w:rFonts w:ascii="Times New Roman" w:hAnsi="Times New Roman"/>
          <w:lang w:val="en-US"/>
        </w:rPr>
        <w:lastRenderedPageBreak/>
        <w:t>hyperemic pullback trace, the PPG has also been shown to predict the hemodynamic response to PCI. Although a model incorporating PPG (FFR</w:t>
      </w:r>
      <w:r w:rsidRPr="00427659">
        <w:rPr>
          <w:rFonts w:ascii="Times New Roman" w:hAnsi="Times New Roman"/>
          <w:vertAlign w:val="subscript"/>
          <w:lang w:val="en-US"/>
        </w:rPr>
        <w:t>PPG</w:t>
      </w:r>
      <w:r w:rsidRPr="00C558A4">
        <w:rPr>
          <w:rFonts w:ascii="Times New Roman" w:hAnsi="Times New Roman"/>
          <w:lang w:val="en-US"/>
        </w:rPr>
        <w:t xml:space="preserve">) was less accurate at predicting the final FFR in the present study compared to the initial validation cohort, it nonetheless performs better than a </w:t>
      </w:r>
      <w:proofErr w:type="spellStart"/>
      <w:r w:rsidRPr="00C558A4">
        <w:rPr>
          <w:rFonts w:ascii="Times New Roman" w:hAnsi="Times New Roman"/>
          <w:lang w:val="en-US"/>
        </w:rPr>
        <w:t>δFFR</w:t>
      </w:r>
      <w:proofErr w:type="spellEnd"/>
      <w:r w:rsidRPr="00C558A4">
        <w:rPr>
          <w:rFonts w:ascii="Times New Roman" w:hAnsi="Times New Roman"/>
          <w:lang w:val="en-US"/>
        </w:rPr>
        <w:t>-based estimation (Supplementary appendix S9 and S10).</w:t>
      </w:r>
    </w:p>
    <w:p w14:paraId="1DC3838A" w14:textId="77777777" w:rsidR="00AE3A1D" w:rsidRPr="00427659" w:rsidRDefault="00AE3A1D">
      <w:pPr>
        <w:pStyle w:val="Body"/>
        <w:rPr>
          <w:rFonts w:ascii="Times New Roman" w:eastAsia="Times New Roman" w:hAnsi="Times New Roman" w:cs="Times New Roman"/>
          <w:vertAlign w:val="superscript"/>
          <w:lang w:val="en-US"/>
        </w:rPr>
      </w:pPr>
    </w:p>
    <w:p w14:paraId="7099FA67" w14:textId="77777777" w:rsidR="00AE3A1D" w:rsidRPr="00427659"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Future Directions</w:t>
      </w:r>
    </w:p>
    <w:p w14:paraId="5E28473D" w14:textId="5BE1E9D9" w:rsidR="00AE3A1D" w:rsidRPr="00427659" w:rsidRDefault="00000000">
      <w:pPr>
        <w:pStyle w:val="Body"/>
        <w:rPr>
          <w:rFonts w:ascii="Times New Roman" w:eastAsia="Times New Roman" w:hAnsi="Times New Roman" w:cs="Times New Roman"/>
          <w:lang w:val="en-US"/>
        </w:rPr>
      </w:pPr>
      <w:r w:rsidRPr="00C558A4">
        <w:rPr>
          <w:rFonts w:ascii="Times New Roman" w:hAnsi="Times New Roman"/>
          <w:lang w:val="en-US"/>
        </w:rPr>
        <w:t>Functional coronary angiography (coronary physiology derived from angiography only) has proliferated in recent years, with ostensibly clear advantages in avoiding pressure wire use or the need for hyperemia, whilst offering implicit co-registration with angiography and reduced costs. Although multiple studies have suggested that functional coronary angiography indices are able to predict their own value post-PCI, or the FFR post-PCI, this has not yet been systematically tested in serially diseased arteries.</w:t>
      </w:r>
      <w:sdt>
        <w:sdtPr>
          <w:rPr>
            <w:rFonts w:ascii="Times New Roman" w:hAnsi="Times New Roman"/>
            <w:vertAlign w:val="superscript"/>
            <w:lang w:val="en-US"/>
          </w:rPr>
          <w:tag w:val="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"/>
          <w:id w:val="496616411"/>
          <w:placeholder>
            <w:docPart w:val="DefaultPlaceholder_-1854013440"/>
          </w:placeholder>
        </w:sdtPr>
        <w:sdtContent>
          <w:r w:rsidR="00A47EF1" w:rsidRPr="00A47EF1">
            <w:rPr>
              <w:rFonts w:ascii="Times New Roman" w:hAnsi="Times New Roman"/>
              <w:vertAlign w:val="superscript"/>
              <w:lang w:val="en-US"/>
            </w:rPr>
            <w:t>19–22</w:t>
          </w:r>
        </w:sdtContent>
      </w:sdt>
      <w:r w:rsidRPr="00C558A4">
        <w:rPr>
          <w:rFonts w:ascii="Times New Roman" w:hAnsi="Times New Roman"/>
          <w:lang w:val="en-US"/>
        </w:rPr>
        <w:t xml:space="preserve"> With recent advances in ultra-high coronary CT angiography resolution, combined with its ability to generate a true 3-dimensional coronary model (as opposed to extrapolation from one or more views), it is possible that the effects of ‘</w:t>
      </w:r>
      <w:r w:rsidRPr="00427659">
        <w:rPr>
          <w:rFonts w:ascii="Times New Roman" w:hAnsi="Times New Roman"/>
          <w:lang w:val="en-US"/>
        </w:rPr>
        <w:t>virtual</w:t>
      </w:r>
      <w:r w:rsidRPr="00C558A4">
        <w:rPr>
          <w:rFonts w:ascii="Times New Roman" w:hAnsi="Times New Roman"/>
          <w:lang w:val="en-US"/>
        </w:rPr>
        <w:t>’ PCI may be best assessed from non-invasive data.</w:t>
      </w:r>
      <w:sdt>
        <w:sdtPr>
          <w:rPr>
            <w:rFonts w:ascii="Times New Roman" w:hAnsi="Times New Roman"/>
            <w:vertAlign w:val="superscript"/>
            <w:lang w:val="en-US"/>
          </w:rPr>
          <w:tag w:val="MENDELEY_CITATION_v3_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"/>
          <w:id w:val="-615600547"/>
          <w:placeholder>
            <w:docPart w:val="DefaultPlaceholder_-1854013440"/>
          </w:placeholder>
        </w:sdtPr>
        <w:sdtContent>
          <w:r w:rsidR="00A47EF1" w:rsidRPr="00A47EF1">
            <w:rPr>
              <w:rFonts w:ascii="Times New Roman" w:hAnsi="Times New Roman"/>
              <w:vertAlign w:val="superscript"/>
              <w:lang w:val="en-US"/>
            </w:rPr>
            <w:t>23</w:t>
          </w:r>
        </w:sdtContent>
      </w:sdt>
    </w:p>
    <w:p w14:paraId="4A41D8E2" w14:textId="77777777" w:rsidR="00AE3A1D" w:rsidRPr="00427659" w:rsidRDefault="00AE3A1D">
      <w:pPr>
        <w:pStyle w:val="Body"/>
        <w:rPr>
          <w:rFonts w:ascii="Times New Roman" w:eastAsia="Times New Roman" w:hAnsi="Times New Roman" w:cs="Times New Roman"/>
          <w:b/>
          <w:bCs/>
          <w:lang w:val="en-US"/>
        </w:rPr>
      </w:pPr>
    </w:p>
    <w:p w14:paraId="5B2A3B41" w14:textId="77777777" w:rsidR="00AE3A1D" w:rsidRPr="00427659" w:rsidRDefault="00000000">
      <w:pPr>
        <w:pStyle w:val="Body"/>
        <w:rPr>
          <w:rFonts w:ascii="Times New Roman" w:eastAsia="Times New Roman" w:hAnsi="Times New Roman" w:cs="Times New Roman"/>
          <w:b/>
          <w:bCs/>
          <w:lang w:val="en-US"/>
        </w:rPr>
      </w:pPr>
      <w:r w:rsidRPr="00427659">
        <w:rPr>
          <w:rFonts w:ascii="Times New Roman" w:hAnsi="Times New Roman"/>
          <w:b/>
          <w:bCs/>
          <w:lang w:val="en-US"/>
        </w:rPr>
        <w:t>Limitations</w:t>
      </w:r>
    </w:p>
    <w:p w14:paraId="7E300EB1" w14:textId="47DE206F" w:rsidR="00AE3A1D" w:rsidRPr="00427659"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This study has some limitations. First, assessment of hyperemic physiology is imprecise </w:t>
      </w:r>
      <w:r w:rsidR="00C558A4">
        <w:rPr>
          <w:rFonts w:ascii="Times New Roman" w:hAnsi="Times New Roman"/>
          <w:lang w:val="en-US"/>
        </w:rPr>
        <w:t xml:space="preserve">without the </w:t>
      </w:r>
      <w:r w:rsidRPr="00C558A4">
        <w:rPr>
          <w:rFonts w:ascii="Times New Roman" w:hAnsi="Times New Roman"/>
          <w:lang w:val="en-US"/>
        </w:rPr>
        <w:t>automated co</w:t>
      </w:r>
      <w:r w:rsidR="00C558A4">
        <w:rPr>
          <w:rFonts w:ascii="Times New Roman" w:hAnsi="Times New Roman"/>
          <w:lang w:val="en-US"/>
        </w:rPr>
        <w:t>-</w:t>
      </w:r>
      <w:r w:rsidRPr="00C558A4">
        <w:rPr>
          <w:rFonts w:ascii="Times New Roman" w:hAnsi="Times New Roman"/>
          <w:lang w:val="en-US"/>
        </w:rPr>
        <w:t xml:space="preserve">registration of angiographic anatomy and physiology pullback traces, such as </w:t>
      </w:r>
      <w:r w:rsidR="000C3769">
        <w:rPr>
          <w:rFonts w:ascii="Times New Roman" w:hAnsi="Times New Roman"/>
          <w:lang w:val="en-US"/>
        </w:rPr>
        <w:t xml:space="preserve">with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w:t>
      </w:r>
      <w:proofErr w:type="spellStart"/>
      <w:r w:rsidRPr="00C558A4">
        <w:rPr>
          <w:rFonts w:ascii="Times New Roman" w:hAnsi="Times New Roman"/>
          <w:lang w:val="en-US"/>
        </w:rPr>
        <w:t>Scout</w:t>
      </w:r>
      <w:r w:rsidRPr="00427659">
        <w:rPr>
          <w:rFonts w:ascii="Times New Roman" w:hAnsi="Times New Roman"/>
          <w:vertAlign w:val="superscript"/>
          <w:lang w:val="en-US"/>
        </w:rPr>
        <w:t>TM</w:t>
      </w:r>
      <w:proofErr w:type="spellEnd"/>
      <w:r w:rsidRPr="00C558A4">
        <w:rPr>
          <w:rFonts w:ascii="Times New Roman" w:hAnsi="Times New Roman"/>
          <w:lang w:val="en-US"/>
        </w:rPr>
        <w:t xml:space="preserve"> </w:t>
      </w:r>
      <w:r w:rsidR="000C3769">
        <w:rPr>
          <w:rFonts w:ascii="Times New Roman" w:hAnsi="Times New Roman"/>
          <w:lang w:val="en-US"/>
        </w:rPr>
        <w:t xml:space="preserve">and </w:t>
      </w:r>
      <w:proofErr w:type="spellStart"/>
      <w:r w:rsidRPr="00C558A4">
        <w:rPr>
          <w:rFonts w:ascii="Times New Roman" w:hAnsi="Times New Roman"/>
          <w:lang w:val="en-US"/>
        </w:rPr>
        <w:t>SyncVision</w:t>
      </w:r>
      <w:proofErr w:type="spellEnd"/>
      <w:r w:rsidRPr="00C558A4">
        <w:rPr>
          <w:rFonts w:ascii="Times New Roman" w:hAnsi="Times New Roman"/>
          <w:lang w:val="en-US"/>
        </w:rPr>
        <w:t>. This potential error is amplified with manual pullback where the pullback speed may be inconsistent, and in diffuse disease where clear physiological ‘</w:t>
      </w:r>
      <w:r w:rsidRPr="00427659">
        <w:rPr>
          <w:rFonts w:ascii="Times New Roman" w:hAnsi="Times New Roman"/>
          <w:lang w:val="en-US"/>
        </w:rPr>
        <w:t>plateaus</w:t>
      </w:r>
      <w:r w:rsidRPr="00C558A4">
        <w:rPr>
          <w:rFonts w:ascii="Times New Roman" w:hAnsi="Times New Roman"/>
          <w:lang w:val="en-US"/>
        </w:rPr>
        <w:t xml:space="preserve">’ may be absent. Nonetheless, most patients in this study were enrolled </w:t>
      </w:r>
      <w:proofErr w:type="gramStart"/>
      <w:r w:rsidRPr="00C558A4">
        <w:rPr>
          <w:rFonts w:ascii="Times New Roman" w:hAnsi="Times New Roman"/>
          <w:lang w:val="en-US"/>
        </w:rPr>
        <w:t>on the basis of</w:t>
      </w:r>
      <w:proofErr w:type="gramEnd"/>
      <w:r w:rsidRPr="00C558A4">
        <w:rPr>
          <w:rFonts w:ascii="Times New Roman" w:hAnsi="Times New Roman"/>
          <w:lang w:val="en-US"/>
        </w:rPr>
        <w:t xml:space="preserve"> 2 focal lesions. Second, pressure wire drift less than 0.02 was not corrected in </w:t>
      </w:r>
      <w:r w:rsidRPr="00C558A4">
        <w:rPr>
          <w:rFonts w:ascii="Times New Roman" w:hAnsi="Times New Roman"/>
          <w:lang w:val="en-US"/>
        </w:rPr>
        <w:lastRenderedPageBreak/>
        <w:t>this study. Whilst representative of real world clinical practice, in this population where the post-PCI indices lie close to binary cut-off values, small changes can significantly shift misclassification rates.</w:t>
      </w:r>
      <w:sdt>
        <w:sdtPr>
          <w:rPr>
            <w:rFonts w:ascii="Times New Roman" w:hAnsi="Times New Roman"/>
            <w:vertAlign w:val="superscript"/>
            <w:lang w:val="en-US"/>
          </w:rPr>
          <w:tag w:val="MENDELEY_CITATION_v3_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"/>
          <w:id w:val="-911384003"/>
          <w:placeholder>
            <w:docPart w:val="DefaultPlaceholder_-1854013440"/>
          </w:placeholder>
        </w:sdtPr>
        <w:sdtContent>
          <w:r w:rsidR="00A47EF1" w:rsidRPr="00A47EF1">
            <w:rPr>
              <w:rFonts w:ascii="Times New Roman" w:hAnsi="Times New Roman"/>
              <w:vertAlign w:val="superscript"/>
              <w:lang w:val="en-US"/>
            </w:rPr>
            <w:t>24</w:t>
          </w:r>
        </w:sdtContent>
      </w:sdt>
      <w:r w:rsidRPr="00C558A4">
        <w:rPr>
          <w:rFonts w:ascii="Times New Roman" w:hAnsi="Times New Roman"/>
          <w:lang w:val="en-US"/>
        </w:rPr>
        <w:t xml:space="preserve"> Third, whilst all these techniques assume complete removal of the pressure gradient across a diseased segment, stent optimization techniques such as intracoronary imaging were not mandated</w:t>
      </w:r>
      <w:r w:rsidR="000C3769">
        <w:rPr>
          <w:rFonts w:ascii="Times New Roman" w:hAnsi="Times New Roman"/>
          <w:lang w:val="en-US"/>
        </w:rPr>
        <w:t xml:space="preserve"> (</w:t>
      </w:r>
      <w:r w:rsidRPr="00C558A4">
        <w:rPr>
          <w:rFonts w:ascii="Times New Roman" w:hAnsi="Times New Roman"/>
          <w:lang w:val="en-US"/>
        </w:rPr>
        <w:t>although this was performed as the standard of care in 82%</w:t>
      </w:r>
      <w:r w:rsidR="000C3769">
        <w:rPr>
          <w:rFonts w:ascii="Times New Roman" w:hAnsi="Times New Roman"/>
          <w:lang w:val="en-US"/>
        </w:rPr>
        <w:t>)</w:t>
      </w:r>
      <w:r w:rsidRPr="00777AF1">
        <w:rPr>
          <w:rFonts w:ascii="Times New Roman" w:hAnsi="Times New Roman"/>
          <w:lang w:val="en-US"/>
        </w:rPr>
        <w:t xml:space="preserve">. </w:t>
      </w:r>
      <w:r w:rsidRPr="00C558A4">
        <w:rPr>
          <w:rFonts w:ascii="Times New Roman" w:hAnsi="Times New Roman"/>
          <w:lang w:val="en-US"/>
        </w:rPr>
        <w:t xml:space="preserve">Conversely, the high use of intracoronary imaging optimized </w:t>
      </w:r>
      <w:r w:rsidRPr="00427659">
        <w:rPr>
          <w:rFonts w:ascii="Times New Roman" w:hAnsi="Times New Roman"/>
          <w:lang w:val="en-US"/>
        </w:rPr>
        <w:t xml:space="preserve">stents </w:t>
      </w:r>
      <w:r w:rsidRPr="00C558A4">
        <w:rPr>
          <w:rFonts w:ascii="Times New Roman" w:hAnsi="Times New Roman"/>
          <w:lang w:val="en-US"/>
        </w:rPr>
        <w:t>may dilute the impact of post</w:t>
      </w:r>
      <w:r w:rsidRPr="00427659">
        <w:rPr>
          <w:rFonts w:ascii="Times New Roman" w:hAnsi="Times New Roman"/>
          <w:lang w:val="en-US"/>
        </w:rPr>
        <w:t>-PCI</w:t>
      </w:r>
      <w:r w:rsidRPr="00C558A4">
        <w:rPr>
          <w:rFonts w:ascii="Times New Roman" w:hAnsi="Times New Roman"/>
          <w:lang w:val="en-US"/>
        </w:rPr>
        <w:t xml:space="preserve"> physiology on clinical decisions.</w:t>
      </w:r>
      <w:sdt>
        <w:sdtPr>
          <w:rPr>
            <w:rFonts w:ascii="Times New Roman" w:hAnsi="Times New Roman"/>
            <w:vertAlign w:val="superscript"/>
            <w:lang w:val="en-US"/>
          </w:rPr>
          <w:tag w:val="MENDELEY_CITATION_v3_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"/>
          <w:id w:val="-604810407"/>
          <w:placeholder>
            <w:docPart w:val="DefaultPlaceholder_-1854013440"/>
          </w:placeholder>
        </w:sdtPr>
        <w:sdtContent>
          <w:r w:rsidR="00A47EF1" w:rsidRPr="00A47EF1">
            <w:rPr>
              <w:rFonts w:ascii="Times New Roman" w:hAnsi="Times New Roman"/>
              <w:vertAlign w:val="superscript"/>
              <w:lang w:val="en-US"/>
            </w:rPr>
            <w:t>25</w:t>
          </w:r>
        </w:sdtContent>
      </w:sdt>
      <w:r w:rsidRPr="00427659">
        <w:rPr>
          <w:rFonts w:ascii="Times New Roman" w:hAnsi="Times New Roman"/>
          <w:lang w:val="en-US"/>
        </w:rPr>
        <w:t xml:space="preserve"> </w:t>
      </w:r>
      <w:r w:rsidRPr="00C558A4">
        <w:rPr>
          <w:rFonts w:ascii="Times New Roman" w:hAnsi="Times New Roman"/>
          <w:lang w:val="en-US"/>
        </w:rPr>
        <w:t>Fourth, this study was conducted in 4 experienced coronary physiology centers, but in wider practice it is only used in 20% of patients with intermediate lesions.</w:t>
      </w:r>
      <w:sdt>
        <w:sdtPr>
          <w:rPr>
            <w:rFonts w:ascii="Times New Roman" w:hAnsi="Times New Roman"/>
            <w:vertAlign w:val="superscript"/>
            <w:lang w:val="en-US"/>
          </w:rPr>
          <w:tag w:val="MENDELEY_CITATION_v3_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"/>
          <w:id w:val="659346870"/>
          <w:placeholder>
            <w:docPart w:val="DefaultPlaceholder_-1854013440"/>
          </w:placeholder>
        </w:sdtPr>
        <w:sdtContent>
          <w:r w:rsidR="00A47EF1" w:rsidRPr="00A47EF1">
            <w:rPr>
              <w:rFonts w:ascii="Times New Roman" w:hAnsi="Times New Roman"/>
              <w:vertAlign w:val="superscript"/>
              <w:lang w:val="en-US"/>
            </w:rPr>
            <w:t>24</w:t>
          </w:r>
        </w:sdtContent>
      </w:sdt>
      <w:r w:rsidRPr="00C558A4">
        <w:rPr>
          <w:rFonts w:ascii="Times New Roman" w:hAnsi="Times New Roman"/>
          <w:lang w:val="en-US"/>
        </w:rPr>
        <w:t xml:space="preserve"> Whist the use of a core laboratory ensures objective analysis, it is uncertain whether these results can be replicated</w:t>
      </w:r>
      <w:r w:rsidR="00E61D6E">
        <w:rPr>
          <w:rFonts w:ascii="Times New Roman" w:hAnsi="Times New Roman"/>
          <w:lang w:val="en-US"/>
        </w:rPr>
        <w:t xml:space="preserve"> in</w:t>
      </w:r>
      <w:r w:rsidRPr="00C558A4">
        <w:rPr>
          <w:rFonts w:ascii="Times New Roman" w:hAnsi="Times New Roman"/>
          <w:lang w:val="en-US"/>
        </w:rPr>
        <w:t xml:space="preserve"> real-time</w:t>
      </w:r>
      <w:r w:rsidR="00E61D6E">
        <w:rPr>
          <w:rFonts w:ascii="Times New Roman" w:hAnsi="Times New Roman"/>
          <w:lang w:val="en-US"/>
        </w:rPr>
        <w:t>,</w:t>
      </w:r>
      <w:r w:rsidRPr="00C558A4">
        <w:rPr>
          <w:rFonts w:ascii="Times New Roman" w:hAnsi="Times New Roman"/>
          <w:lang w:val="en-US"/>
        </w:rPr>
        <w:t xml:space="preserve"> in a broader setting. Fifth, microcirculatory function and the degree of hyperemia present during post-PCI physiological assessment were not systematically quantified in this study. Finally, SERIAL was not powered to assess change in decision making</w:t>
      </w:r>
      <w:r w:rsidRPr="00427659">
        <w:rPr>
          <w:rFonts w:ascii="Times New Roman" w:hAnsi="Times New Roman"/>
          <w:lang w:val="en-US"/>
        </w:rPr>
        <w:t>, ischemia classification,</w:t>
      </w:r>
      <w:r w:rsidRPr="00C558A4">
        <w:rPr>
          <w:rFonts w:ascii="Times New Roman" w:hAnsi="Times New Roman"/>
          <w:lang w:val="en-US"/>
        </w:rPr>
        <w:t xml:space="preserve"> or clinical outcomes. </w:t>
      </w:r>
    </w:p>
    <w:p w14:paraId="14B09397" w14:textId="77777777" w:rsidR="00AE3A1D" w:rsidRPr="00427659" w:rsidRDefault="00AE3A1D">
      <w:pPr>
        <w:pStyle w:val="Body"/>
        <w:rPr>
          <w:rFonts w:ascii="Times New Roman" w:eastAsia="Times New Roman" w:hAnsi="Times New Roman" w:cs="Times New Roman"/>
          <w:lang w:val="en-US"/>
        </w:rPr>
      </w:pPr>
    </w:p>
    <w:p w14:paraId="551AC1ED" w14:textId="77777777" w:rsidR="00AE3A1D" w:rsidRPr="00C558A4" w:rsidRDefault="00000000">
      <w:pPr>
        <w:pStyle w:val="Heading2"/>
        <w:rPr>
          <w:rFonts w:ascii="Times New Roman" w:eastAsia="Times New Roman" w:hAnsi="Times New Roman" w:cs="Times New Roman"/>
        </w:rPr>
      </w:pPr>
      <w:r w:rsidRPr="00427659">
        <w:rPr>
          <w:rFonts w:ascii="Times New Roman" w:hAnsi="Times New Roman"/>
        </w:rPr>
        <w:t>Conclusions</w:t>
      </w:r>
    </w:p>
    <w:p w14:paraId="7E8E722B" w14:textId="77777777" w:rsidR="00AE3A1D" w:rsidRPr="00C558A4" w:rsidRDefault="00000000">
      <w:pPr>
        <w:pStyle w:val="Heading2"/>
        <w:rPr>
          <w:rFonts w:ascii="Times New Roman" w:eastAsia="Times New Roman" w:hAnsi="Times New Roman" w:cs="Times New Roman"/>
          <w:b w:val="0"/>
          <w:bCs w:val="0"/>
          <w:color w:val="000000"/>
          <w:sz w:val="24"/>
          <w:szCs w:val="24"/>
          <w:u w:color="000000"/>
        </w:rPr>
      </w:pPr>
      <w:r w:rsidRPr="00C558A4">
        <w:rPr>
          <w:rFonts w:ascii="Times New Roman" w:hAnsi="Times New Roman"/>
          <w:b w:val="0"/>
          <w:bCs w:val="0"/>
          <w:color w:val="000000"/>
          <w:sz w:val="24"/>
          <w:szCs w:val="24"/>
          <w:u w:color="000000"/>
        </w:rPr>
        <w:t xml:space="preserve">Using pre-PCI FFR or </w:t>
      </w:r>
      <w:proofErr w:type="spellStart"/>
      <w:r w:rsidRPr="00C558A4">
        <w:rPr>
          <w:rFonts w:ascii="Times New Roman" w:hAnsi="Times New Roman"/>
          <w:b w:val="0"/>
          <w:bCs w:val="0"/>
          <w:color w:val="000000"/>
          <w:sz w:val="24"/>
          <w:szCs w:val="24"/>
          <w:u w:color="000000"/>
        </w:rPr>
        <w:t>iFR</w:t>
      </w:r>
      <w:proofErr w:type="spellEnd"/>
      <w:r w:rsidRPr="00C558A4">
        <w:rPr>
          <w:rFonts w:ascii="Times New Roman" w:hAnsi="Times New Roman"/>
          <w:b w:val="0"/>
          <w:bCs w:val="0"/>
          <w:color w:val="000000"/>
          <w:sz w:val="24"/>
          <w:szCs w:val="24"/>
          <w:u w:color="000000"/>
        </w:rPr>
        <w:t xml:space="preserve"> trans-lesional gradients to predict the physiological impact of PCI in serially diseased coronary arteries overestimates the benefit and often leads to the misclassification of residual ischemia. This can be improved using a technique that accounts for the hemodynamic interaction between stenoses but until validated in large studies, direct measurement of post-PCI physiology is strongly recommended. </w:t>
      </w:r>
    </w:p>
    <w:p w14:paraId="39BEC9FE" w14:textId="77777777" w:rsidR="00AE3A1D" w:rsidRPr="00427659" w:rsidRDefault="00AE3A1D">
      <w:pPr>
        <w:pStyle w:val="Body"/>
        <w:rPr>
          <w:lang w:val="en-US"/>
        </w:rPr>
      </w:pPr>
    </w:p>
    <w:p w14:paraId="6757DE2D" w14:textId="77777777" w:rsidR="00AE3A1D" w:rsidRPr="00C558A4" w:rsidRDefault="00000000">
      <w:pPr>
        <w:pStyle w:val="Heading2"/>
        <w:rPr>
          <w:rFonts w:ascii="Times New Roman" w:eastAsia="Times New Roman" w:hAnsi="Times New Roman" w:cs="Times New Roman"/>
        </w:rPr>
      </w:pPr>
      <w:r w:rsidRPr="00C558A4">
        <w:rPr>
          <w:rFonts w:ascii="Times New Roman" w:hAnsi="Times New Roman"/>
        </w:rPr>
        <w:lastRenderedPageBreak/>
        <w:t>Clinical Perspectives</w:t>
      </w:r>
    </w:p>
    <w:p w14:paraId="73AEC216" w14:textId="7E524E62" w:rsidR="00C152C4" w:rsidRDefault="00C152C4">
      <w:pPr>
        <w:pStyle w:val="Body"/>
        <w:rPr>
          <w:rFonts w:ascii="Times New Roman" w:hAnsi="Times New Roman"/>
          <w:b/>
          <w:bCs/>
          <w:lang w:val="en-US"/>
        </w:rPr>
      </w:pPr>
      <w:r>
        <w:rPr>
          <w:rFonts w:ascii="Times New Roman" w:hAnsi="Times New Roman"/>
          <w:b/>
          <w:bCs/>
          <w:lang w:val="en-US"/>
        </w:rPr>
        <w:t xml:space="preserve">What is Known? </w:t>
      </w:r>
      <w:r w:rsidR="00454845" w:rsidRPr="00777AF1">
        <w:rPr>
          <w:rFonts w:ascii="Times New Roman" w:hAnsi="Times New Roman"/>
          <w:lang w:val="en-US"/>
        </w:rPr>
        <w:t xml:space="preserve">Pre-PCI FFR or </w:t>
      </w:r>
      <w:proofErr w:type="spellStart"/>
      <w:r w:rsidR="00454845" w:rsidRPr="00777AF1">
        <w:rPr>
          <w:rFonts w:ascii="Times New Roman" w:hAnsi="Times New Roman"/>
          <w:lang w:val="en-US"/>
        </w:rPr>
        <w:t>iFR</w:t>
      </w:r>
      <w:proofErr w:type="spellEnd"/>
      <w:r w:rsidR="00454845" w:rsidRPr="00777AF1">
        <w:rPr>
          <w:rFonts w:ascii="Times New Roman" w:hAnsi="Times New Roman"/>
          <w:lang w:val="en-US"/>
        </w:rPr>
        <w:t xml:space="preserve"> pullbacks are commonly used to predict the</w:t>
      </w:r>
      <w:r w:rsidR="00454845">
        <w:rPr>
          <w:rFonts w:ascii="Times New Roman" w:hAnsi="Times New Roman"/>
          <w:b/>
          <w:bCs/>
          <w:lang w:val="en-US"/>
        </w:rPr>
        <w:t xml:space="preserve"> </w:t>
      </w:r>
      <w:r w:rsidR="00454845">
        <w:rPr>
          <w:rFonts w:ascii="Times New Roman" w:hAnsi="Times New Roman"/>
          <w:lang w:val="en-US"/>
        </w:rPr>
        <w:t xml:space="preserve">physiological effects of PCI, but this approach has not been systematically evaluated in serial and diffuse </w:t>
      </w:r>
      <w:proofErr w:type="gramStart"/>
      <w:r w:rsidR="00454845">
        <w:rPr>
          <w:rFonts w:ascii="Times New Roman" w:hAnsi="Times New Roman"/>
          <w:lang w:val="en-US"/>
        </w:rPr>
        <w:t>disease</w:t>
      </w:r>
      <w:proofErr w:type="gramEnd"/>
      <w:r w:rsidR="00454845">
        <w:rPr>
          <w:rFonts w:ascii="Times New Roman" w:hAnsi="Times New Roman"/>
          <w:lang w:val="en-US"/>
        </w:rPr>
        <w:t xml:space="preserve">. </w:t>
      </w:r>
      <w:r>
        <w:rPr>
          <w:rFonts w:ascii="Times New Roman" w:hAnsi="Times New Roman"/>
          <w:b/>
          <w:bCs/>
          <w:lang w:val="en-US"/>
        </w:rPr>
        <w:t xml:space="preserve">What is New? </w:t>
      </w:r>
      <w:r w:rsidR="00454845" w:rsidRPr="00C558A4">
        <w:rPr>
          <w:rFonts w:ascii="Times New Roman" w:hAnsi="Times New Roman"/>
          <w:lang w:val="en-US"/>
        </w:rPr>
        <w:t xml:space="preserve">Conventional use of </w:t>
      </w:r>
      <w:r w:rsidR="00454845">
        <w:rPr>
          <w:rFonts w:ascii="Times New Roman" w:hAnsi="Times New Roman"/>
          <w:lang w:val="en-US"/>
        </w:rPr>
        <w:t xml:space="preserve">pre-PCI FFR or </w:t>
      </w:r>
      <w:proofErr w:type="spellStart"/>
      <w:r w:rsidR="00454845">
        <w:rPr>
          <w:rFonts w:ascii="Times New Roman" w:hAnsi="Times New Roman"/>
          <w:lang w:val="en-US"/>
        </w:rPr>
        <w:t>iFR</w:t>
      </w:r>
      <w:proofErr w:type="spellEnd"/>
      <w:r w:rsidR="00454845">
        <w:rPr>
          <w:rFonts w:ascii="Times New Roman" w:hAnsi="Times New Roman"/>
          <w:lang w:val="en-US"/>
        </w:rPr>
        <w:t xml:space="preserve"> </w:t>
      </w:r>
      <w:r w:rsidR="00454845" w:rsidRPr="00C558A4">
        <w:rPr>
          <w:rFonts w:ascii="Times New Roman" w:hAnsi="Times New Roman"/>
          <w:lang w:val="en-US"/>
        </w:rPr>
        <w:t>pullback</w:t>
      </w:r>
      <w:r w:rsidR="002F4644">
        <w:rPr>
          <w:rFonts w:ascii="Times New Roman" w:hAnsi="Times New Roman"/>
          <w:lang w:val="en-US"/>
        </w:rPr>
        <w:t>s</w:t>
      </w:r>
      <w:r w:rsidR="00454845" w:rsidRPr="00C558A4">
        <w:rPr>
          <w:rFonts w:ascii="Times New Roman" w:hAnsi="Times New Roman"/>
          <w:lang w:val="en-US"/>
        </w:rPr>
        <w:t xml:space="preserve"> </w:t>
      </w:r>
      <w:r w:rsidR="00454845">
        <w:rPr>
          <w:rFonts w:ascii="Times New Roman" w:hAnsi="Times New Roman"/>
          <w:lang w:val="en-US"/>
        </w:rPr>
        <w:t>systematically overestimate</w:t>
      </w:r>
      <w:r w:rsidR="002F4644">
        <w:rPr>
          <w:rFonts w:ascii="Times New Roman" w:hAnsi="Times New Roman"/>
          <w:lang w:val="en-US"/>
        </w:rPr>
        <w:t>s</w:t>
      </w:r>
      <w:r w:rsidR="00454845">
        <w:rPr>
          <w:rFonts w:ascii="Times New Roman" w:hAnsi="Times New Roman"/>
          <w:lang w:val="en-US"/>
        </w:rPr>
        <w:t xml:space="preserve"> </w:t>
      </w:r>
      <w:r w:rsidR="00454845" w:rsidRPr="00C558A4">
        <w:rPr>
          <w:rFonts w:ascii="Times New Roman" w:hAnsi="Times New Roman"/>
          <w:lang w:val="en-US"/>
        </w:rPr>
        <w:t>the benefit</w:t>
      </w:r>
      <w:r w:rsidR="00454845">
        <w:rPr>
          <w:rFonts w:ascii="Times New Roman" w:hAnsi="Times New Roman"/>
          <w:lang w:val="en-US"/>
        </w:rPr>
        <w:t xml:space="preserve"> of PCI</w:t>
      </w:r>
      <w:r w:rsidR="00454845" w:rsidRPr="00C558A4">
        <w:rPr>
          <w:rFonts w:ascii="Times New Roman" w:hAnsi="Times New Roman"/>
          <w:lang w:val="en-US"/>
        </w:rPr>
        <w:t>.</w:t>
      </w:r>
      <w:r w:rsidR="00454845">
        <w:rPr>
          <w:rFonts w:ascii="Times New Roman" w:hAnsi="Times New Roman"/>
          <w:lang w:val="en-US"/>
        </w:rPr>
        <w:t xml:space="preserve"> Patients with </w:t>
      </w:r>
      <w:r w:rsidR="00454845" w:rsidRPr="00C558A4">
        <w:rPr>
          <w:rFonts w:ascii="Times New Roman" w:hAnsi="Times New Roman"/>
          <w:lang w:val="en-US"/>
        </w:rPr>
        <w:t>a</w:t>
      </w:r>
      <w:r w:rsidR="002F4644">
        <w:rPr>
          <w:rFonts w:ascii="Times New Roman" w:hAnsi="Times New Roman"/>
          <w:lang w:val="en-US"/>
        </w:rPr>
        <w:t xml:space="preserve"> residual</w:t>
      </w:r>
      <w:r w:rsidR="00454845" w:rsidRPr="00C558A4">
        <w:rPr>
          <w:rFonts w:ascii="Times New Roman" w:hAnsi="Times New Roman"/>
          <w:lang w:val="en-US"/>
        </w:rPr>
        <w:t xml:space="preserve"> stenosis post-PCI should undergo repeat measurement of coronary physiology</w:t>
      </w:r>
      <w:r w:rsidR="00454845">
        <w:rPr>
          <w:rFonts w:ascii="Times New Roman" w:hAnsi="Times New Roman"/>
          <w:lang w:val="en-US"/>
        </w:rPr>
        <w:t xml:space="preserve"> for definitive assessment </w:t>
      </w:r>
      <w:r w:rsidR="003D56AD">
        <w:rPr>
          <w:rFonts w:ascii="Times New Roman" w:hAnsi="Times New Roman"/>
          <w:lang w:val="en-US"/>
        </w:rPr>
        <w:t>of its</w:t>
      </w:r>
      <w:r w:rsidR="002F4644">
        <w:rPr>
          <w:rFonts w:ascii="Times New Roman" w:hAnsi="Times New Roman"/>
          <w:lang w:val="en-US"/>
        </w:rPr>
        <w:t xml:space="preserve"> </w:t>
      </w:r>
      <w:r w:rsidR="00454845">
        <w:rPr>
          <w:rFonts w:ascii="Times New Roman" w:hAnsi="Times New Roman"/>
          <w:lang w:val="en-US"/>
        </w:rPr>
        <w:t>hemodynamic significance.</w:t>
      </w:r>
      <w:r w:rsidR="00454845" w:rsidRPr="00C558A4">
        <w:rPr>
          <w:rFonts w:ascii="Times New Roman" w:hAnsi="Times New Roman"/>
          <w:lang w:val="en-US"/>
        </w:rPr>
        <w:t xml:space="preserve"> </w:t>
      </w:r>
      <w:r>
        <w:rPr>
          <w:rFonts w:ascii="Times New Roman" w:hAnsi="Times New Roman"/>
          <w:b/>
          <w:bCs/>
          <w:lang w:val="en-US"/>
        </w:rPr>
        <w:t xml:space="preserve">What is Next? </w:t>
      </w:r>
      <w:r w:rsidRPr="00C558A4">
        <w:rPr>
          <w:rFonts w:ascii="Times New Roman" w:hAnsi="Times New Roman"/>
          <w:lang w:val="en-US"/>
        </w:rPr>
        <w:t>Additional work is needed to understand the factors associated with error in the prediction of post-PCI physiology, with solutions to be tested in larger cohorts.</w:t>
      </w:r>
    </w:p>
    <w:p w14:paraId="153BC158" w14:textId="0004CF25" w:rsidR="00AE3A1D" w:rsidRPr="00427659" w:rsidRDefault="00000000">
      <w:pPr>
        <w:pStyle w:val="Body"/>
        <w:spacing w:after="160"/>
        <w:jc w:val="left"/>
        <w:rPr>
          <w:lang w:val="en-US"/>
        </w:rPr>
      </w:pPr>
      <w:r w:rsidRPr="00427659">
        <w:rPr>
          <w:rFonts w:ascii="Arial Unicode MS" w:eastAsia="Arial Unicode MS" w:hAnsi="Arial Unicode MS" w:cs="Arial Unicode MS"/>
          <w:lang w:val="en-US"/>
        </w:rPr>
        <w:br w:type="page"/>
      </w:r>
    </w:p>
    <w:p w14:paraId="30750EFC" w14:textId="77777777" w:rsidR="00AE3A1D" w:rsidRDefault="00000000">
      <w:pPr>
        <w:pStyle w:val="Heading2"/>
        <w:rPr>
          <w:rFonts w:ascii="Times New Roman" w:hAnsi="Times New Roman"/>
        </w:rPr>
      </w:pPr>
      <w:r w:rsidRPr="00427659">
        <w:rPr>
          <w:rFonts w:ascii="Times New Roman" w:hAnsi="Times New Roman"/>
        </w:rPr>
        <w:lastRenderedPageBreak/>
        <w:t>References</w:t>
      </w:r>
    </w:p>
    <w:p w14:paraId="33DD895D"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w:t>
      </w:r>
      <w:r w:rsidRPr="008E1FF3">
        <w:rPr>
          <w:rFonts w:ascii="Times New Roman" w:hAnsi="Times New Roman" w:cs="Times New Roman"/>
          <w:lang w:val="en-US"/>
        </w:rPr>
        <w:tab/>
        <w:t>Hong D, Kim H, Lee H, et al. Long-Term Cost-Effectiveness of Fractional Flow Reserve–Based Percutaneous Coronary Intervention in Stable and Unstable Angina. JACC Adv. 2022; 1:100145.</w:t>
      </w:r>
    </w:p>
    <w:p w14:paraId="54EB8183"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2.</w:t>
      </w:r>
      <w:r w:rsidRPr="008E1FF3">
        <w:rPr>
          <w:rFonts w:ascii="Times New Roman" w:hAnsi="Times New Roman" w:cs="Times New Roman"/>
          <w:lang w:val="en-US"/>
        </w:rPr>
        <w:tab/>
      </w:r>
      <w:proofErr w:type="spellStart"/>
      <w:r w:rsidRPr="008E1FF3">
        <w:rPr>
          <w:rFonts w:ascii="Times New Roman" w:hAnsi="Times New Roman" w:cs="Times New Roman"/>
          <w:lang w:val="en-US"/>
        </w:rPr>
        <w:t>Xaplanteris</w:t>
      </w:r>
      <w:proofErr w:type="spellEnd"/>
      <w:r w:rsidRPr="008E1FF3">
        <w:rPr>
          <w:rFonts w:ascii="Times New Roman" w:hAnsi="Times New Roman" w:cs="Times New Roman"/>
          <w:lang w:val="en-US"/>
        </w:rPr>
        <w:t xml:space="preserve"> P, Fournier S, </w:t>
      </w:r>
      <w:proofErr w:type="spellStart"/>
      <w:r w:rsidRPr="008E1FF3">
        <w:rPr>
          <w:rFonts w:ascii="Times New Roman" w:hAnsi="Times New Roman" w:cs="Times New Roman"/>
          <w:lang w:val="en-US"/>
        </w:rPr>
        <w:t>Pijls</w:t>
      </w:r>
      <w:proofErr w:type="spellEnd"/>
      <w:r w:rsidRPr="008E1FF3">
        <w:rPr>
          <w:rFonts w:ascii="Times New Roman" w:hAnsi="Times New Roman" w:cs="Times New Roman"/>
          <w:lang w:val="en-US"/>
        </w:rPr>
        <w:t xml:space="preserve"> NHJ, et al. Five-Year Outcomes with PCI Guided by Fractional Flow Reserve. N Engl J Med. 2018; 379:250–9.</w:t>
      </w:r>
    </w:p>
    <w:p w14:paraId="69D4586D"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3.</w:t>
      </w:r>
      <w:r w:rsidRPr="008E1FF3">
        <w:rPr>
          <w:rFonts w:ascii="Times New Roman" w:hAnsi="Times New Roman" w:cs="Times New Roman"/>
          <w:lang w:val="en-US"/>
        </w:rPr>
        <w:tab/>
      </w:r>
      <w:proofErr w:type="spellStart"/>
      <w:r w:rsidRPr="008E1FF3">
        <w:rPr>
          <w:rFonts w:ascii="Times New Roman" w:hAnsi="Times New Roman" w:cs="Times New Roman"/>
          <w:lang w:val="en-US"/>
        </w:rPr>
        <w:t>Götberg</w:t>
      </w:r>
      <w:proofErr w:type="spellEnd"/>
      <w:r w:rsidRPr="008E1FF3">
        <w:rPr>
          <w:rFonts w:ascii="Times New Roman" w:hAnsi="Times New Roman" w:cs="Times New Roman"/>
          <w:lang w:val="en-US"/>
        </w:rPr>
        <w:t xml:space="preserve"> M, Berntorp K, Rylance R, et al. 5-Year Outcomes of PCI Guided by Measurement of Instantaneous Wave-Free Ratio Versus Fractional Flow Reserve. J Am Coll </w:t>
      </w:r>
      <w:proofErr w:type="spellStart"/>
      <w:r w:rsidRPr="008E1FF3">
        <w:rPr>
          <w:rFonts w:ascii="Times New Roman" w:hAnsi="Times New Roman" w:cs="Times New Roman"/>
          <w:lang w:val="en-US"/>
        </w:rPr>
        <w:t>Cardiol</w:t>
      </w:r>
      <w:proofErr w:type="spellEnd"/>
      <w:r w:rsidRPr="008E1FF3">
        <w:rPr>
          <w:rFonts w:ascii="Times New Roman" w:hAnsi="Times New Roman" w:cs="Times New Roman"/>
          <w:lang w:val="en-US"/>
        </w:rPr>
        <w:t>. 2022; 79:965–74.</w:t>
      </w:r>
    </w:p>
    <w:p w14:paraId="125145A3"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4.</w:t>
      </w:r>
      <w:r w:rsidRPr="008E1FF3">
        <w:rPr>
          <w:rFonts w:ascii="Times New Roman" w:hAnsi="Times New Roman" w:cs="Times New Roman"/>
          <w:lang w:val="en-US"/>
        </w:rPr>
        <w:tab/>
        <w:t xml:space="preserve">Collison D, </w:t>
      </w:r>
      <w:proofErr w:type="spellStart"/>
      <w:r w:rsidRPr="008E1FF3">
        <w:rPr>
          <w:rFonts w:ascii="Times New Roman" w:hAnsi="Times New Roman" w:cs="Times New Roman"/>
          <w:lang w:val="en-US"/>
        </w:rPr>
        <w:t>Didagelos</w:t>
      </w:r>
      <w:proofErr w:type="spellEnd"/>
      <w:r w:rsidRPr="008E1FF3">
        <w:rPr>
          <w:rFonts w:ascii="Times New Roman" w:hAnsi="Times New Roman" w:cs="Times New Roman"/>
          <w:lang w:val="en-US"/>
        </w:rPr>
        <w:t xml:space="preserve"> M, </w:t>
      </w:r>
      <w:proofErr w:type="spellStart"/>
      <w:r w:rsidRPr="008E1FF3">
        <w:rPr>
          <w:rFonts w:ascii="Times New Roman" w:hAnsi="Times New Roman" w:cs="Times New Roman"/>
          <w:lang w:val="en-US"/>
        </w:rPr>
        <w:t>Aetesam</w:t>
      </w:r>
      <w:proofErr w:type="spellEnd"/>
      <w:r w:rsidRPr="008E1FF3">
        <w:rPr>
          <w:rFonts w:ascii="Times New Roman" w:hAnsi="Times New Roman" w:cs="Times New Roman"/>
          <w:lang w:val="en-US"/>
        </w:rPr>
        <w:t xml:space="preserve">-Ur-Rahman M, et al. </w:t>
      </w:r>
      <w:proofErr w:type="gramStart"/>
      <w:r w:rsidRPr="008E1FF3">
        <w:rPr>
          <w:rFonts w:ascii="Times New Roman" w:hAnsi="Times New Roman" w:cs="Times New Roman"/>
          <w:lang w:val="en-US"/>
        </w:rPr>
        <w:t>Post-stenting</w:t>
      </w:r>
      <w:proofErr w:type="gramEnd"/>
      <w:r w:rsidRPr="008E1FF3">
        <w:rPr>
          <w:rFonts w:ascii="Times New Roman" w:hAnsi="Times New Roman" w:cs="Times New Roman"/>
          <w:lang w:val="en-US"/>
        </w:rPr>
        <w:t xml:space="preserve"> fractional flow reserve vs coronary angiography for optimization of percutaneous coronary intervention (TARGET-FFR). </w:t>
      </w:r>
      <w:proofErr w:type="spellStart"/>
      <w:r w:rsidRPr="008E1FF3">
        <w:rPr>
          <w:rFonts w:ascii="Times New Roman" w:hAnsi="Times New Roman" w:cs="Times New Roman"/>
          <w:lang w:val="en-US"/>
        </w:rPr>
        <w:t>Eur</w:t>
      </w:r>
      <w:proofErr w:type="spellEnd"/>
      <w:r w:rsidRPr="008E1FF3">
        <w:rPr>
          <w:rFonts w:ascii="Times New Roman" w:hAnsi="Times New Roman" w:cs="Times New Roman"/>
          <w:lang w:val="en-US"/>
        </w:rPr>
        <w:t xml:space="preserve"> Heart J. 2021; 42:4656–68.</w:t>
      </w:r>
    </w:p>
    <w:p w14:paraId="52E9313D"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5.</w:t>
      </w:r>
      <w:r w:rsidRPr="008E1FF3">
        <w:rPr>
          <w:rFonts w:ascii="Times New Roman" w:hAnsi="Times New Roman" w:cs="Times New Roman"/>
          <w:lang w:val="en-US"/>
        </w:rPr>
        <w:tab/>
        <w:t xml:space="preserve">Patel MR, Jeremias A, Maehara A, et al. 1-Year Outcomes of Blinded Physiological Assessment of Residual Ischemia After Successful PCI: DEFINE PCI Trial.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2022; 15:52–61.</w:t>
      </w:r>
    </w:p>
    <w:p w14:paraId="5712E5BF"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6.</w:t>
      </w:r>
      <w:r w:rsidRPr="008E1FF3">
        <w:rPr>
          <w:rFonts w:ascii="Times New Roman" w:hAnsi="Times New Roman" w:cs="Times New Roman"/>
          <w:lang w:val="en-US"/>
        </w:rPr>
        <w:tab/>
        <w:t xml:space="preserve">Hwang D, Koo BK, Zhang J, et al. Prognostic Implications of Fractional Flow Reserve After Coronary Stenting: A Systematic Review and Meta-analysis. JAMA </w:t>
      </w:r>
      <w:proofErr w:type="spellStart"/>
      <w:r w:rsidRPr="008E1FF3">
        <w:rPr>
          <w:rFonts w:ascii="Times New Roman" w:hAnsi="Times New Roman" w:cs="Times New Roman"/>
          <w:lang w:val="en-US"/>
        </w:rPr>
        <w:t>Netw</w:t>
      </w:r>
      <w:proofErr w:type="spellEnd"/>
      <w:r w:rsidRPr="008E1FF3">
        <w:rPr>
          <w:rFonts w:ascii="Times New Roman" w:hAnsi="Times New Roman" w:cs="Times New Roman"/>
          <w:lang w:val="en-US"/>
        </w:rPr>
        <w:t xml:space="preserve"> Open. 2022; </w:t>
      </w:r>
      <w:proofErr w:type="gramStart"/>
      <w:r w:rsidRPr="008E1FF3">
        <w:rPr>
          <w:rFonts w:ascii="Times New Roman" w:hAnsi="Times New Roman" w:cs="Times New Roman"/>
          <w:lang w:val="en-US"/>
        </w:rPr>
        <w:t>5:e</w:t>
      </w:r>
      <w:proofErr w:type="gramEnd"/>
      <w:r w:rsidRPr="008E1FF3">
        <w:rPr>
          <w:rFonts w:ascii="Times New Roman" w:hAnsi="Times New Roman" w:cs="Times New Roman"/>
          <w:lang w:val="en-US"/>
        </w:rPr>
        <w:t>2232842–e2232842.</w:t>
      </w:r>
    </w:p>
    <w:p w14:paraId="0B04C282"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7.</w:t>
      </w:r>
      <w:r w:rsidRPr="008E1FF3">
        <w:rPr>
          <w:rFonts w:ascii="Times New Roman" w:hAnsi="Times New Roman" w:cs="Times New Roman"/>
          <w:lang w:val="en-US"/>
        </w:rPr>
        <w:tab/>
        <w:t xml:space="preserve">Collet C, Collison D, Mizukami T, et al. Differential Improvement in Angina and Health-Related Quality of Life After PCI in Focal and Diffuse Coronary Artery Disease.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2022; 15:2506–18.</w:t>
      </w:r>
    </w:p>
    <w:p w14:paraId="50A69AD7"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lastRenderedPageBreak/>
        <w:t>8.</w:t>
      </w:r>
      <w:r w:rsidRPr="008E1FF3">
        <w:rPr>
          <w:rFonts w:ascii="Times New Roman" w:hAnsi="Times New Roman" w:cs="Times New Roman"/>
          <w:lang w:val="en-US"/>
        </w:rPr>
        <w:tab/>
        <w:t>Collet C, Munhoz D, Mizukami T, et al. Influence of Pathophysiological Patterns of Coronary Artery Disease on Immediate Percutaneous Coronary Intervention Outcomes. Circulation. 2024; 150:586-597.</w:t>
      </w:r>
    </w:p>
    <w:p w14:paraId="228F0AFD"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9.</w:t>
      </w:r>
      <w:r w:rsidRPr="008E1FF3">
        <w:rPr>
          <w:rFonts w:ascii="Times New Roman" w:hAnsi="Times New Roman" w:cs="Times New Roman"/>
          <w:lang w:val="en-US"/>
        </w:rPr>
        <w:tab/>
        <w:t xml:space="preserve">Kikuta Y, Cook CM, Sharp ASP, et al. Pre-Angioplasty Instantaneous Wave-Free Ratio Pullback Predicts Hemodynamic Outcome </w:t>
      </w:r>
      <w:proofErr w:type="gramStart"/>
      <w:r w:rsidRPr="008E1FF3">
        <w:rPr>
          <w:rFonts w:ascii="Times New Roman" w:hAnsi="Times New Roman" w:cs="Times New Roman"/>
          <w:lang w:val="en-US"/>
        </w:rPr>
        <w:t>In</w:t>
      </w:r>
      <w:proofErr w:type="gramEnd"/>
      <w:r w:rsidRPr="008E1FF3">
        <w:rPr>
          <w:rFonts w:ascii="Times New Roman" w:hAnsi="Times New Roman" w:cs="Times New Roman"/>
          <w:lang w:val="en-US"/>
        </w:rPr>
        <w:t xml:space="preserve"> Humans </w:t>
      </w:r>
      <w:proofErr w:type="gramStart"/>
      <w:r w:rsidRPr="008E1FF3">
        <w:rPr>
          <w:rFonts w:ascii="Times New Roman" w:hAnsi="Times New Roman" w:cs="Times New Roman"/>
          <w:lang w:val="en-US"/>
        </w:rPr>
        <w:t>With</w:t>
      </w:r>
      <w:proofErr w:type="gramEnd"/>
      <w:r w:rsidRPr="008E1FF3">
        <w:rPr>
          <w:rFonts w:ascii="Times New Roman" w:hAnsi="Times New Roman" w:cs="Times New Roman"/>
          <w:lang w:val="en-US"/>
        </w:rPr>
        <w:t xml:space="preserve"> Coronary Artery Disease: Primary Results of the International Multicenter </w:t>
      </w:r>
      <w:proofErr w:type="spellStart"/>
      <w:r w:rsidRPr="008E1FF3">
        <w:rPr>
          <w:rFonts w:ascii="Times New Roman" w:hAnsi="Times New Roman" w:cs="Times New Roman"/>
          <w:lang w:val="en-US"/>
        </w:rPr>
        <w:t>iFR</w:t>
      </w:r>
      <w:proofErr w:type="spellEnd"/>
      <w:r w:rsidRPr="008E1FF3">
        <w:rPr>
          <w:rFonts w:ascii="Times New Roman" w:hAnsi="Times New Roman" w:cs="Times New Roman"/>
          <w:lang w:val="en-US"/>
        </w:rPr>
        <w:t xml:space="preserve"> GRADIENT Registry.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2018; 11:757–67.</w:t>
      </w:r>
    </w:p>
    <w:p w14:paraId="64A5606D"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10.</w:t>
      </w:r>
      <w:r w:rsidRPr="008E1FF3">
        <w:rPr>
          <w:rFonts w:ascii="Times New Roman" w:hAnsi="Times New Roman" w:cs="Times New Roman"/>
          <w:lang w:val="en-US"/>
        </w:rPr>
        <w:tab/>
        <w:t xml:space="preserve">Omori H, Kawase Y, Mizukami T, et al. Comparisons of </w:t>
      </w:r>
      <w:proofErr w:type="spellStart"/>
      <w:r w:rsidRPr="008E1FF3">
        <w:rPr>
          <w:rFonts w:ascii="Times New Roman" w:hAnsi="Times New Roman" w:cs="Times New Roman"/>
          <w:lang w:val="en-US"/>
        </w:rPr>
        <w:t>Nonhyperemic</w:t>
      </w:r>
      <w:proofErr w:type="spellEnd"/>
      <w:r w:rsidRPr="008E1FF3">
        <w:rPr>
          <w:rFonts w:ascii="Times New Roman" w:hAnsi="Times New Roman" w:cs="Times New Roman"/>
          <w:lang w:val="en-US"/>
        </w:rPr>
        <w:t xml:space="preserve"> Pressure Ratios: Predicting Functional Results of Coronary Revascularization Using Longitudinal Vessel Interrogation.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2020; 13:2688–98.</w:t>
      </w:r>
    </w:p>
    <w:p w14:paraId="3771319B"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11.</w:t>
      </w:r>
      <w:r w:rsidRPr="008E1FF3">
        <w:rPr>
          <w:rFonts w:ascii="Times New Roman" w:hAnsi="Times New Roman" w:cs="Times New Roman"/>
          <w:lang w:val="en-US"/>
        </w:rPr>
        <w:tab/>
      </w:r>
      <w:proofErr w:type="spellStart"/>
      <w:r w:rsidRPr="008E1FF3">
        <w:rPr>
          <w:rFonts w:ascii="Times New Roman" w:hAnsi="Times New Roman" w:cs="Times New Roman"/>
          <w:lang w:val="en-US"/>
        </w:rPr>
        <w:t>Scarsini</w:t>
      </w:r>
      <w:proofErr w:type="spellEnd"/>
      <w:r w:rsidRPr="008E1FF3">
        <w:rPr>
          <w:rFonts w:ascii="Times New Roman" w:hAnsi="Times New Roman" w:cs="Times New Roman"/>
          <w:lang w:val="en-US"/>
        </w:rPr>
        <w:t xml:space="preserve"> R, </w:t>
      </w:r>
      <w:proofErr w:type="spellStart"/>
      <w:r w:rsidRPr="008E1FF3">
        <w:rPr>
          <w:rFonts w:ascii="Times New Roman" w:hAnsi="Times New Roman" w:cs="Times New Roman"/>
          <w:lang w:val="en-US"/>
        </w:rPr>
        <w:t>Fezzi</w:t>
      </w:r>
      <w:proofErr w:type="spellEnd"/>
      <w:r w:rsidRPr="008E1FF3">
        <w:rPr>
          <w:rFonts w:ascii="Times New Roman" w:hAnsi="Times New Roman" w:cs="Times New Roman"/>
          <w:lang w:val="en-US"/>
        </w:rPr>
        <w:t xml:space="preserve"> S, Leone AM, et al. Functional Patterns of Coronary Disease: Diffuse, Focal, and Serial Lesions.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2022; 15:2174–91.</w:t>
      </w:r>
    </w:p>
    <w:p w14:paraId="0C88D264"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12.</w:t>
      </w:r>
      <w:r w:rsidRPr="008E1FF3">
        <w:rPr>
          <w:rFonts w:ascii="Times New Roman" w:hAnsi="Times New Roman" w:cs="Times New Roman"/>
          <w:lang w:val="en-US"/>
        </w:rPr>
        <w:tab/>
        <w:t xml:space="preserve">Modi BN, Rahman H, Ryan M, et al. Comparison of fractional flow reserve, instantaneous wave-free ratio and a novel technique for assessing coronary arteries with serial lesions. </w:t>
      </w:r>
      <w:proofErr w:type="spellStart"/>
      <w:r w:rsidRPr="008E1FF3">
        <w:rPr>
          <w:rFonts w:ascii="Times New Roman" w:hAnsi="Times New Roman" w:cs="Times New Roman"/>
          <w:lang w:val="en-US"/>
        </w:rPr>
        <w:t>EuroIntervention</w:t>
      </w:r>
      <w:proofErr w:type="spellEnd"/>
      <w:r w:rsidRPr="008E1FF3">
        <w:rPr>
          <w:rFonts w:ascii="Times New Roman" w:hAnsi="Times New Roman" w:cs="Times New Roman"/>
          <w:lang w:val="en-US"/>
        </w:rPr>
        <w:t>. 2020; 16:577–83.</w:t>
      </w:r>
    </w:p>
    <w:p w14:paraId="77FBF9F3"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13.</w:t>
      </w:r>
      <w:r w:rsidRPr="008E1FF3">
        <w:rPr>
          <w:rFonts w:ascii="Times New Roman" w:hAnsi="Times New Roman" w:cs="Times New Roman"/>
          <w:lang w:val="en-US"/>
        </w:rPr>
        <w:tab/>
        <w:t xml:space="preserve">De Bruyne B, </w:t>
      </w:r>
      <w:proofErr w:type="spellStart"/>
      <w:r w:rsidRPr="008E1FF3">
        <w:rPr>
          <w:rFonts w:ascii="Times New Roman" w:hAnsi="Times New Roman" w:cs="Times New Roman"/>
          <w:lang w:val="en-US"/>
        </w:rPr>
        <w:t>Pijls</w:t>
      </w:r>
      <w:proofErr w:type="spellEnd"/>
      <w:r w:rsidRPr="008E1FF3">
        <w:rPr>
          <w:rFonts w:ascii="Times New Roman" w:hAnsi="Times New Roman" w:cs="Times New Roman"/>
          <w:lang w:val="en-US"/>
        </w:rPr>
        <w:t xml:space="preserve"> NHJ, </w:t>
      </w:r>
      <w:proofErr w:type="spellStart"/>
      <w:r w:rsidRPr="008E1FF3">
        <w:rPr>
          <w:rFonts w:ascii="Times New Roman" w:hAnsi="Times New Roman" w:cs="Times New Roman"/>
          <w:lang w:val="en-US"/>
        </w:rPr>
        <w:t>Heyndrickx</w:t>
      </w:r>
      <w:proofErr w:type="spellEnd"/>
      <w:r w:rsidRPr="008E1FF3">
        <w:rPr>
          <w:rFonts w:ascii="Times New Roman" w:hAnsi="Times New Roman" w:cs="Times New Roman"/>
          <w:lang w:val="en-US"/>
        </w:rPr>
        <w:t xml:space="preserve"> GR, et al. Pressure-derived fractional flow reserve to assess serial epicardial stenoses: Theoretical basis and animal validation. Circulation. 2000; 101:1840–7.</w:t>
      </w:r>
    </w:p>
    <w:p w14:paraId="18B0E540"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14.</w:t>
      </w:r>
      <w:r w:rsidRPr="008E1FF3">
        <w:rPr>
          <w:rFonts w:ascii="Times New Roman" w:hAnsi="Times New Roman" w:cs="Times New Roman"/>
          <w:lang w:val="en-US"/>
        </w:rPr>
        <w:tab/>
        <w:t xml:space="preserve">Matsuo A, Kasahara T, Ariyoshi M, et al. Utility of angiography-physiology </w:t>
      </w:r>
      <w:proofErr w:type="spellStart"/>
      <w:r w:rsidRPr="008E1FF3">
        <w:rPr>
          <w:rFonts w:ascii="Times New Roman" w:hAnsi="Times New Roman" w:cs="Times New Roman"/>
          <w:lang w:val="en-US"/>
        </w:rPr>
        <w:t>coregistration</w:t>
      </w:r>
      <w:proofErr w:type="spellEnd"/>
      <w:r w:rsidRPr="008E1FF3">
        <w:rPr>
          <w:rFonts w:ascii="Times New Roman" w:hAnsi="Times New Roman" w:cs="Times New Roman"/>
          <w:lang w:val="en-US"/>
        </w:rPr>
        <w:t xml:space="preserve"> maps during percutaneous coronary intervention in clinical practice.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xml:space="preserve"> Ther. 2021; 36:208–18.</w:t>
      </w:r>
    </w:p>
    <w:p w14:paraId="55579965"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lastRenderedPageBreak/>
        <w:t>15.</w:t>
      </w:r>
      <w:r w:rsidRPr="008E1FF3">
        <w:rPr>
          <w:rFonts w:ascii="Times New Roman" w:hAnsi="Times New Roman" w:cs="Times New Roman"/>
          <w:lang w:val="en-US"/>
        </w:rPr>
        <w:tab/>
        <w:t xml:space="preserve">Nijjer SS, Sen S, </w:t>
      </w:r>
      <w:proofErr w:type="spellStart"/>
      <w:r w:rsidRPr="008E1FF3">
        <w:rPr>
          <w:rFonts w:ascii="Times New Roman" w:hAnsi="Times New Roman" w:cs="Times New Roman"/>
          <w:lang w:val="en-US"/>
        </w:rPr>
        <w:t>Petraco</w:t>
      </w:r>
      <w:proofErr w:type="spellEnd"/>
      <w:r w:rsidRPr="008E1FF3">
        <w:rPr>
          <w:rFonts w:ascii="Times New Roman" w:hAnsi="Times New Roman" w:cs="Times New Roman"/>
          <w:lang w:val="en-US"/>
        </w:rPr>
        <w:t xml:space="preserve"> R, et al. Pre-Angioplasty Instantaneous Wave-Free Ratio Pullback Provides Virtual Intervention and Predicts Hemodynamic Outcome for Serial Lesions and Diffuse Coronary Artery Disease.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2014; 7:1386–96.</w:t>
      </w:r>
    </w:p>
    <w:p w14:paraId="1CA4AD08"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16.</w:t>
      </w:r>
      <w:r w:rsidRPr="008E1FF3">
        <w:rPr>
          <w:rFonts w:ascii="Times New Roman" w:hAnsi="Times New Roman" w:cs="Times New Roman"/>
          <w:lang w:val="en-US"/>
        </w:rPr>
        <w:tab/>
        <w:t xml:space="preserve">Ahn JM, </w:t>
      </w:r>
      <w:proofErr w:type="spellStart"/>
      <w:r w:rsidRPr="008E1FF3">
        <w:rPr>
          <w:rFonts w:ascii="Times New Roman" w:hAnsi="Times New Roman" w:cs="Times New Roman"/>
          <w:lang w:val="en-US"/>
        </w:rPr>
        <w:t>Nakayoshi</w:t>
      </w:r>
      <w:proofErr w:type="spellEnd"/>
      <w:r w:rsidRPr="008E1FF3">
        <w:rPr>
          <w:rFonts w:ascii="Times New Roman" w:hAnsi="Times New Roman" w:cs="Times New Roman"/>
          <w:lang w:val="en-US"/>
        </w:rPr>
        <w:t xml:space="preserve"> T, </w:t>
      </w:r>
      <w:proofErr w:type="spellStart"/>
      <w:r w:rsidRPr="008E1FF3">
        <w:rPr>
          <w:rFonts w:ascii="Times New Roman" w:hAnsi="Times New Roman" w:cs="Times New Roman"/>
          <w:lang w:val="en-US"/>
        </w:rPr>
        <w:t>Hashikata</w:t>
      </w:r>
      <w:proofErr w:type="spellEnd"/>
      <w:r w:rsidRPr="008E1FF3">
        <w:rPr>
          <w:rFonts w:ascii="Times New Roman" w:hAnsi="Times New Roman" w:cs="Times New Roman"/>
          <w:lang w:val="en-US"/>
        </w:rPr>
        <w:t xml:space="preserve"> T, et al. Impact of Serial Coronary Stenoses on Various Coronary Physiologic Indices. Circ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xml:space="preserve">. 2022; </w:t>
      </w:r>
      <w:proofErr w:type="gramStart"/>
      <w:r w:rsidRPr="008E1FF3">
        <w:rPr>
          <w:rFonts w:ascii="Times New Roman" w:hAnsi="Times New Roman" w:cs="Times New Roman"/>
          <w:lang w:val="en-US"/>
        </w:rPr>
        <w:t>15:E</w:t>
      </w:r>
      <w:proofErr w:type="gramEnd"/>
      <w:r w:rsidRPr="008E1FF3">
        <w:rPr>
          <w:rFonts w:ascii="Times New Roman" w:hAnsi="Times New Roman" w:cs="Times New Roman"/>
          <w:lang w:val="en-US"/>
        </w:rPr>
        <w:t>012134.</w:t>
      </w:r>
    </w:p>
    <w:p w14:paraId="748ED09D"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17.</w:t>
      </w:r>
      <w:r w:rsidRPr="008E1FF3">
        <w:rPr>
          <w:rFonts w:ascii="Times New Roman" w:hAnsi="Times New Roman" w:cs="Times New Roman"/>
          <w:lang w:val="en-US"/>
        </w:rPr>
        <w:tab/>
        <w:t xml:space="preserve">Demir OM, Rahman H, De Silva K, et al. Concordance and Accuracy of Pressure Wire–Derived Indexes in Left Main Coronary Artery Disease.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2025; 18:279–81.</w:t>
      </w:r>
    </w:p>
    <w:p w14:paraId="25E60688"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18.</w:t>
      </w:r>
      <w:r w:rsidRPr="008E1FF3">
        <w:rPr>
          <w:rFonts w:ascii="Times New Roman" w:hAnsi="Times New Roman" w:cs="Times New Roman"/>
          <w:lang w:val="en-US"/>
        </w:rPr>
        <w:tab/>
        <w:t xml:space="preserve">Collet C, </w:t>
      </w:r>
      <w:proofErr w:type="spellStart"/>
      <w:r w:rsidRPr="008E1FF3">
        <w:rPr>
          <w:rFonts w:ascii="Times New Roman" w:hAnsi="Times New Roman" w:cs="Times New Roman"/>
          <w:lang w:val="en-US"/>
        </w:rPr>
        <w:t>Sonck</w:t>
      </w:r>
      <w:proofErr w:type="spellEnd"/>
      <w:r w:rsidRPr="008E1FF3">
        <w:rPr>
          <w:rFonts w:ascii="Times New Roman" w:hAnsi="Times New Roman" w:cs="Times New Roman"/>
          <w:lang w:val="en-US"/>
        </w:rPr>
        <w:t xml:space="preserve"> J, Vandeloo B, et al. Measurement of Hyperemic Pullback Pressure Gradients to Characterize Patterns of Coronary Atherosclerosis. J Am Coll </w:t>
      </w:r>
      <w:proofErr w:type="spellStart"/>
      <w:r w:rsidRPr="008E1FF3">
        <w:rPr>
          <w:rFonts w:ascii="Times New Roman" w:hAnsi="Times New Roman" w:cs="Times New Roman"/>
          <w:lang w:val="en-US"/>
        </w:rPr>
        <w:t>Cardiol</w:t>
      </w:r>
      <w:proofErr w:type="spellEnd"/>
      <w:r w:rsidRPr="008E1FF3">
        <w:rPr>
          <w:rFonts w:ascii="Times New Roman" w:hAnsi="Times New Roman" w:cs="Times New Roman"/>
          <w:lang w:val="en-US"/>
        </w:rPr>
        <w:t>. 2019; 74:1772–84.</w:t>
      </w:r>
    </w:p>
    <w:p w14:paraId="04954DAD"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19.</w:t>
      </w:r>
      <w:r w:rsidRPr="008E1FF3">
        <w:rPr>
          <w:rFonts w:ascii="Times New Roman" w:hAnsi="Times New Roman" w:cs="Times New Roman"/>
          <w:lang w:val="en-US"/>
        </w:rPr>
        <w:tab/>
      </w:r>
      <w:proofErr w:type="spellStart"/>
      <w:r w:rsidRPr="008E1FF3">
        <w:rPr>
          <w:rFonts w:ascii="Times New Roman" w:hAnsi="Times New Roman" w:cs="Times New Roman"/>
          <w:lang w:val="en-US"/>
        </w:rPr>
        <w:t>Tomaniak</w:t>
      </w:r>
      <w:proofErr w:type="spellEnd"/>
      <w:r w:rsidRPr="008E1FF3">
        <w:rPr>
          <w:rFonts w:ascii="Times New Roman" w:hAnsi="Times New Roman" w:cs="Times New Roman"/>
          <w:lang w:val="en-US"/>
        </w:rPr>
        <w:t xml:space="preserve"> M, </w:t>
      </w:r>
      <w:proofErr w:type="spellStart"/>
      <w:r w:rsidRPr="008E1FF3">
        <w:rPr>
          <w:rFonts w:ascii="Times New Roman" w:hAnsi="Times New Roman" w:cs="Times New Roman"/>
          <w:lang w:val="en-US"/>
        </w:rPr>
        <w:t>Neleman</w:t>
      </w:r>
      <w:proofErr w:type="spellEnd"/>
      <w:r w:rsidRPr="008E1FF3">
        <w:rPr>
          <w:rFonts w:ascii="Times New Roman" w:hAnsi="Times New Roman" w:cs="Times New Roman"/>
          <w:lang w:val="en-US"/>
        </w:rPr>
        <w:t xml:space="preserve"> T, des Plantes AZ, et al. Diagnostic Accuracy of Coronary Angiography-Based Vessel Fractional Flow Reserve (</w:t>
      </w:r>
      <w:proofErr w:type="spellStart"/>
      <w:r w:rsidRPr="008E1FF3">
        <w:rPr>
          <w:rFonts w:ascii="Times New Roman" w:hAnsi="Times New Roman" w:cs="Times New Roman"/>
          <w:lang w:val="en-US"/>
        </w:rPr>
        <w:t>vFFR</w:t>
      </w:r>
      <w:proofErr w:type="spellEnd"/>
      <w:r w:rsidRPr="008E1FF3">
        <w:rPr>
          <w:rFonts w:ascii="Times New Roman" w:hAnsi="Times New Roman" w:cs="Times New Roman"/>
          <w:lang w:val="en-US"/>
        </w:rPr>
        <w:t>) Virtual Stenting. J Clin Med. 2022; 11:1397.</w:t>
      </w:r>
    </w:p>
    <w:p w14:paraId="6ED19726"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20.</w:t>
      </w:r>
      <w:r w:rsidRPr="008E1FF3">
        <w:rPr>
          <w:rFonts w:ascii="Times New Roman" w:hAnsi="Times New Roman" w:cs="Times New Roman"/>
          <w:lang w:val="en-US"/>
        </w:rPr>
        <w:tab/>
        <w:t xml:space="preserve">Van Diemen PA, De Winter RW, Schumacher SP, et al. Residual Quantitative Flow Ratio to Estimate Post-Percutaneous Coronary Intervention Fractional Flow Reserve. J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xml:space="preserve"> </w:t>
      </w:r>
      <w:proofErr w:type="spellStart"/>
      <w:r w:rsidRPr="008E1FF3">
        <w:rPr>
          <w:rFonts w:ascii="Times New Roman" w:hAnsi="Times New Roman" w:cs="Times New Roman"/>
          <w:lang w:val="en-US"/>
        </w:rPr>
        <w:t>Cardiol</w:t>
      </w:r>
      <w:proofErr w:type="spellEnd"/>
      <w:r w:rsidRPr="008E1FF3">
        <w:rPr>
          <w:rFonts w:ascii="Times New Roman" w:hAnsi="Times New Roman" w:cs="Times New Roman"/>
          <w:lang w:val="en-US"/>
        </w:rPr>
        <w:t>. 2021; 2021:4339451.</w:t>
      </w:r>
    </w:p>
    <w:p w14:paraId="79A07A92"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21.</w:t>
      </w:r>
      <w:r w:rsidRPr="008E1FF3">
        <w:rPr>
          <w:rFonts w:ascii="Times New Roman" w:hAnsi="Times New Roman" w:cs="Times New Roman"/>
          <w:lang w:val="en-US"/>
        </w:rPr>
        <w:tab/>
        <w:t>Lee HJ, Mejía-</w:t>
      </w:r>
      <w:proofErr w:type="spellStart"/>
      <w:r w:rsidRPr="008E1FF3">
        <w:rPr>
          <w:rFonts w:ascii="Times New Roman" w:hAnsi="Times New Roman" w:cs="Times New Roman"/>
          <w:lang w:val="en-US"/>
        </w:rPr>
        <w:t>Rentería</w:t>
      </w:r>
      <w:proofErr w:type="spellEnd"/>
      <w:r w:rsidRPr="008E1FF3">
        <w:rPr>
          <w:rFonts w:ascii="Times New Roman" w:hAnsi="Times New Roman" w:cs="Times New Roman"/>
          <w:lang w:val="en-US"/>
        </w:rPr>
        <w:t xml:space="preserve"> H, </w:t>
      </w:r>
      <w:proofErr w:type="spellStart"/>
      <w:r w:rsidRPr="008E1FF3">
        <w:rPr>
          <w:rFonts w:ascii="Times New Roman" w:hAnsi="Times New Roman" w:cs="Times New Roman"/>
          <w:lang w:val="en-US"/>
        </w:rPr>
        <w:t>Escaned</w:t>
      </w:r>
      <w:proofErr w:type="spellEnd"/>
      <w:r w:rsidRPr="008E1FF3">
        <w:rPr>
          <w:rFonts w:ascii="Times New Roman" w:hAnsi="Times New Roman" w:cs="Times New Roman"/>
          <w:lang w:val="en-US"/>
        </w:rPr>
        <w:t xml:space="preserve"> J, et al. Prediction of functional results of percutaneous coronary interventions with virtual stenting and quantitative flow ratio. Catheter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2022; 100:1208–17.</w:t>
      </w:r>
    </w:p>
    <w:p w14:paraId="1C8B374A"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22.</w:t>
      </w:r>
      <w:r w:rsidRPr="008E1FF3">
        <w:rPr>
          <w:rFonts w:ascii="Times New Roman" w:hAnsi="Times New Roman" w:cs="Times New Roman"/>
          <w:lang w:val="en-US"/>
        </w:rPr>
        <w:tab/>
      </w:r>
      <w:proofErr w:type="spellStart"/>
      <w:r w:rsidRPr="008E1FF3">
        <w:rPr>
          <w:rFonts w:ascii="Times New Roman" w:hAnsi="Times New Roman" w:cs="Times New Roman"/>
          <w:lang w:val="en-US"/>
        </w:rPr>
        <w:t>Rubimbura</w:t>
      </w:r>
      <w:proofErr w:type="spellEnd"/>
      <w:r w:rsidRPr="008E1FF3">
        <w:rPr>
          <w:rFonts w:ascii="Times New Roman" w:hAnsi="Times New Roman" w:cs="Times New Roman"/>
          <w:lang w:val="en-US"/>
        </w:rPr>
        <w:t xml:space="preserve"> V, Guillon B, Fournier S, et al. Quantitative flow ratio virtual stenting and post stenting correlations to post stenting fractional flow reserve measurements from the </w:t>
      </w:r>
      <w:r w:rsidRPr="008E1FF3">
        <w:rPr>
          <w:rFonts w:ascii="Times New Roman" w:hAnsi="Times New Roman" w:cs="Times New Roman"/>
          <w:lang w:val="en-US"/>
        </w:rPr>
        <w:lastRenderedPageBreak/>
        <w:t xml:space="preserve">DOCTORS (Does Optical Coherence Tomography Optimize Results of Stenting) study population. Catheter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2020; 96:1145–53.</w:t>
      </w:r>
    </w:p>
    <w:p w14:paraId="23D4DC4A"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23.</w:t>
      </w:r>
      <w:r w:rsidRPr="008E1FF3">
        <w:rPr>
          <w:rFonts w:ascii="Times New Roman" w:hAnsi="Times New Roman" w:cs="Times New Roman"/>
          <w:lang w:val="en-US"/>
        </w:rPr>
        <w:tab/>
        <w:t xml:space="preserve">Modi BN, Sankaran S, Kim HJ, et al. Predicting the Physiological Effect of Revascularization in Serially Diseased Coronary Arteries: Clinical Validation of a Novel CT Coronary Angiography–Based Technique. Circ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xml:space="preserve">. 2019; </w:t>
      </w:r>
      <w:proofErr w:type="gramStart"/>
      <w:r w:rsidRPr="008E1FF3">
        <w:rPr>
          <w:rFonts w:ascii="Times New Roman" w:hAnsi="Times New Roman" w:cs="Times New Roman"/>
          <w:lang w:val="en-US"/>
        </w:rPr>
        <w:t>12:e</w:t>
      </w:r>
      <w:proofErr w:type="gramEnd"/>
      <w:r w:rsidRPr="008E1FF3">
        <w:rPr>
          <w:rFonts w:ascii="Times New Roman" w:hAnsi="Times New Roman" w:cs="Times New Roman"/>
          <w:lang w:val="en-US"/>
        </w:rPr>
        <w:t>007577.</w:t>
      </w:r>
    </w:p>
    <w:p w14:paraId="3813C485" w14:textId="77777777" w:rsidR="00BF2876" w:rsidRPr="008E1FF3" w:rsidRDefault="00BF2876" w:rsidP="008E1FF3">
      <w:pPr>
        <w:pStyle w:val="Body"/>
        <w:ind w:left="426" w:hanging="426"/>
        <w:rPr>
          <w:rFonts w:ascii="Times New Roman" w:hAnsi="Times New Roman" w:cs="Times New Roman"/>
          <w:lang w:val="en-US"/>
        </w:rPr>
      </w:pPr>
      <w:r w:rsidRPr="008E1FF3">
        <w:rPr>
          <w:rFonts w:ascii="Times New Roman" w:hAnsi="Times New Roman" w:cs="Times New Roman"/>
          <w:lang w:val="en-US"/>
        </w:rPr>
        <w:t>24.</w:t>
      </w:r>
      <w:r w:rsidRPr="008E1FF3">
        <w:rPr>
          <w:rFonts w:ascii="Times New Roman" w:hAnsi="Times New Roman" w:cs="Times New Roman"/>
          <w:lang w:val="en-US"/>
        </w:rPr>
        <w:tab/>
        <w:t xml:space="preserve">Parikh R V., Liu G, </w:t>
      </w:r>
      <w:proofErr w:type="spellStart"/>
      <w:r w:rsidRPr="008E1FF3">
        <w:rPr>
          <w:rFonts w:ascii="Times New Roman" w:hAnsi="Times New Roman" w:cs="Times New Roman"/>
          <w:lang w:val="en-US"/>
        </w:rPr>
        <w:t>Plomondon</w:t>
      </w:r>
      <w:proofErr w:type="spellEnd"/>
      <w:r w:rsidRPr="008E1FF3">
        <w:rPr>
          <w:rFonts w:ascii="Times New Roman" w:hAnsi="Times New Roman" w:cs="Times New Roman"/>
          <w:lang w:val="en-US"/>
        </w:rPr>
        <w:t xml:space="preserve"> ME, et al. Utilization and Outcomes of Measuring Fractional Flow Reserve in Patients </w:t>
      </w:r>
      <w:proofErr w:type="gramStart"/>
      <w:r w:rsidRPr="008E1FF3">
        <w:rPr>
          <w:rFonts w:ascii="Times New Roman" w:hAnsi="Times New Roman" w:cs="Times New Roman"/>
          <w:lang w:val="en-US"/>
        </w:rPr>
        <w:t>With</w:t>
      </w:r>
      <w:proofErr w:type="gramEnd"/>
      <w:r w:rsidRPr="008E1FF3">
        <w:rPr>
          <w:rFonts w:ascii="Times New Roman" w:hAnsi="Times New Roman" w:cs="Times New Roman"/>
          <w:lang w:val="en-US"/>
        </w:rPr>
        <w:t xml:space="preserve"> Stable Ischemic Heart Disease. J Am Coll </w:t>
      </w:r>
      <w:proofErr w:type="spellStart"/>
      <w:r w:rsidRPr="008E1FF3">
        <w:rPr>
          <w:rFonts w:ascii="Times New Roman" w:hAnsi="Times New Roman" w:cs="Times New Roman"/>
          <w:lang w:val="en-US"/>
        </w:rPr>
        <w:t>Cardiol</w:t>
      </w:r>
      <w:proofErr w:type="spellEnd"/>
      <w:r w:rsidRPr="008E1FF3">
        <w:rPr>
          <w:rFonts w:ascii="Times New Roman" w:hAnsi="Times New Roman" w:cs="Times New Roman"/>
          <w:lang w:val="en-US"/>
        </w:rPr>
        <w:t>. 2020; 75:409–19.</w:t>
      </w:r>
    </w:p>
    <w:p w14:paraId="5C1285F5" w14:textId="702C6B8B" w:rsidR="006B6BD4" w:rsidDel="006B6BD4" w:rsidRDefault="00BF2876" w:rsidP="008E1FF3">
      <w:pPr>
        <w:pStyle w:val="Body"/>
        <w:ind w:left="426" w:hanging="426"/>
      </w:pPr>
      <w:r w:rsidRPr="008E1FF3">
        <w:rPr>
          <w:rFonts w:ascii="Times New Roman" w:hAnsi="Times New Roman" w:cs="Times New Roman"/>
          <w:lang w:val="en-US"/>
        </w:rPr>
        <w:t>25.</w:t>
      </w:r>
      <w:r w:rsidRPr="008E1FF3">
        <w:rPr>
          <w:rFonts w:ascii="Times New Roman" w:hAnsi="Times New Roman" w:cs="Times New Roman"/>
          <w:lang w:val="en-US"/>
        </w:rPr>
        <w:tab/>
        <w:t xml:space="preserve">Ahn JM, Kang DY, Kim JH, et al. Prognostic Value of </w:t>
      </w:r>
      <w:proofErr w:type="spellStart"/>
      <w:r w:rsidRPr="008E1FF3">
        <w:rPr>
          <w:rFonts w:ascii="Times New Roman" w:hAnsi="Times New Roman" w:cs="Times New Roman"/>
          <w:lang w:val="en-US"/>
        </w:rPr>
        <w:t>Poststenting</w:t>
      </w:r>
      <w:proofErr w:type="spellEnd"/>
      <w:r w:rsidRPr="008E1FF3">
        <w:rPr>
          <w:rFonts w:ascii="Times New Roman" w:hAnsi="Times New Roman" w:cs="Times New Roman"/>
          <w:lang w:val="en-US"/>
        </w:rPr>
        <w:t xml:space="preserve"> Fractional Flow Reserve After Imaging-Guided Optimal Stenting. JACC Cardiovasc </w:t>
      </w:r>
      <w:proofErr w:type="spellStart"/>
      <w:r w:rsidRPr="008E1FF3">
        <w:rPr>
          <w:rFonts w:ascii="Times New Roman" w:hAnsi="Times New Roman" w:cs="Times New Roman"/>
          <w:lang w:val="en-US"/>
        </w:rPr>
        <w:t>Interv</w:t>
      </w:r>
      <w:proofErr w:type="spellEnd"/>
      <w:r w:rsidRPr="008E1FF3">
        <w:rPr>
          <w:rFonts w:ascii="Times New Roman" w:hAnsi="Times New Roman" w:cs="Times New Roman"/>
          <w:lang w:val="en-US"/>
        </w:rPr>
        <w:t>. 2024; 17:907–16.</w:t>
      </w:r>
      <w:bookmarkStart w:id="5" w:name="_Hlk192756893"/>
    </w:p>
    <w:p w14:paraId="571490AE" w14:textId="228E5BA5" w:rsidR="005D72E3" w:rsidRDefault="005D72E3" w:rsidP="008E1FF3">
      <w:pPr>
        <w:autoSpaceDE w:val="0"/>
        <w:autoSpaceDN w:val="0"/>
        <w:ind w:left="640" w:hanging="640"/>
        <w:divId w:val="773209621"/>
      </w:pPr>
    </w:p>
    <w:p w14:paraId="10EAAB7C" w14:textId="77777777" w:rsidR="000C3769" w:rsidRDefault="000C3769">
      <w:pPr>
        <w:rPr>
          <w:rFonts w:cs="Arial Unicode MS"/>
          <w:b/>
          <w:bCs/>
          <w:color w:val="2F5496"/>
          <w:sz w:val="26"/>
          <w:szCs w:val="26"/>
          <w:u w:color="2F5496"/>
          <w:lang w:eastAsia="en-GB"/>
          <w14:textOutline w14:w="0" w14:cap="flat" w14:cmpd="sng" w14:algn="ctr">
            <w14:noFill/>
            <w14:prstDash w14:val="solid"/>
            <w14:bevel/>
          </w14:textOutline>
        </w:rPr>
      </w:pPr>
      <w:r>
        <w:br w:type="page"/>
      </w:r>
    </w:p>
    <w:bookmarkEnd w:id="5"/>
    <w:p w14:paraId="16A7A56D" w14:textId="77777777" w:rsidR="00AE3A1D" w:rsidRPr="00C558A4" w:rsidRDefault="00000000">
      <w:pPr>
        <w:pStyle w:val="Heading2"/>
        <w:rPr>
          <w:rFonts w:ascii="Times New Roman" w:eastAsia="Times New Roman" w:hAnsi="Times New Roman" w:cs="Times New Roman"/>
        </w:rPr>
      </w:pPr>
      <w:r w:rsidRPr="005D72E3">
        <w:rPr>
          <w:rFonts w:ascii="Times New Roman" w:hAnsi="Times New Roman"/>
        </w:rPr>
        <w:lastRenderedPageBreak/>
        <w:t>Figure Legends</w:t>
      </w:r>
    </w:p>
    <w:p w14:paraId="3881FAAC" w14:textId="77777777" w:rsidR="00AE3A1D" w:rsidRPr="008443EA"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Figure 1. SERIAL Study Design &amp; Example Case</w:t>
      </w:r>
    </w:p>
    <w:p w14:paraId="48057DD8" w14:textId="7016C4E6" w:rsidR="000C3769" w:rsidRPr="004B3173" w:rsidRDefault="008452E6">
      <w:pPr>
        <w:pStyle w:val="Body"/>
        <w:rPr>
          <w:rFonts w:ascii="Times New Roman" w:eastAsia="Times New Roman" w:hAnsi="Times New Roman" w:cs="Times New Roman"/>
          <w:lang w:val="en-US"/>
        </w:rPr>
      </w:pPr>
      <w:r w:rsidRPr="00C558A4">
        <w:rPr>
          <w:rFonts w:ascii="Times New Roman" w:hAnsi="Times New Roman"/>
          <w:lang w:val="en-US"/>
        </w:rPr>
        <w:t xml:space="preserve">Two methods of predicting post-PCI physiology are tested in this study. First, by using the trans-lesional pressure gradient: </w:t>
      </w:r>
      <w:proofErr w:type="spellStart"/>
      <w:r w:rsidRPr="00C558A4">
        <w:rPr>
          <w:rFonts w:ascii="Times New Roman" w:hAnsi="Times New Roman"/>
          <w:lang w:val="en-US"/>
        </w:rPr>
        <w:t>δFFR</w:t>
      </w:r>
      <w:proofErr w:type="spellEnd"/>
      <w:r w:rsidRPr="00C558A4">
        <w:rPr>
          <w:rFonts w:ascii="Times New Roman" w:hAnsi="Times New Roman"/>
          <w:lang w:val="en-US"/>
        </w:rPr>
        <w:t xml:space="preserve"> and </w:t>
      </w:r>
      <w:proofErr w:type="spellStart"/>
      <w:r w:rsidRPr="00C558A4">
        <w:rPr>
          <w:rFonts w:ascii="Times New Roman" w:hAnsi="Times New Roman"/>
          <w:lang w:val="en-US"/>
        </w:rPr>
        <w:t>δiFR</w:t>
      </w:r>
      <w:proofErr w:type="spellEnd"/>
      <w:r w:rsidRPr="00C558A4">
        <w:rPr>
          <w:rFonts w:ascii="Times New Roman" w:hAnsi="Times New Roman"/>
          <w:lang w:val="en-US"/>
        </w:rPr>
        <w:t xml:space="preserve"> indicate the gradient in FFR/</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units across the treated segment. This is added to the whole vessel FFR/</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value to predict the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(FFR</w:t>
      </w:r>
      <w:r w:rsidRPr="00C558A4">
        <w:rPr>
          <w:rFonts w:ascii="Times New Roman" w:hAnsi="Times New Roman"/>
          <w:vertAlign w:val="subscript"/>
          <w:lang w:val="en-US"/>
        </w:rPr>
        <w:t>Δ</w:t>
      </w:r>
      <w:r w:rsidR="002F4644">
        <w:rPr>
          <w:rFonts w:ascii="Times New Roman" w:hAnsi="Times New Roman"/>
          <w:vertAlign w:val="subscript"/>
          <w:lang w:val="en-US"/>
        </w:rPr>
        <w:t xml:space="preserve"> </w:t>
      </w:r>
      <w:r w:rsidR="002F4644" w:rsidRPr="00777AF1">
        <w:t>or</w:t>
      </w:r>
      <w:r w:rsidR="002F4644">
        <w:rPr>
          <w:rFonts w:ascii="Times New Roman" w:hAnsi="Times New Roman"/>
          <w:vertAlign w:val="subscript"/>
          <w:lang w:val="en-US"/>
        </w:rPr>
        <w:t xml:space="preserve"> </w:t>
      </w:r>
      <w:r w:rsidR="002F4644" w:rsidRPr="00C558A4">
        <w:rPr>
          <w:rFonts w:ascii="Times New Roman" w:hAnsi="Times New Roman"/>
          <w:lang w:val="en-US"/>
        </w:rPr>
        <w:t>FFR</w:t>
      </w:r>
      <w:r w:rsidR="002F4644" w:rsidRPr="00C558A4">
        <w:rPr>
          <w:rFonts w:ascii="Times New Roman" w:hAnsi="Times New Roman"/>
          <w:vertAlign w:val="subscript"/>
          <w:lang w:val="en-US"/>
        </w:rPr>
        <w:t>Δ</w:t>
      </w:r>
      <w:r w:rsidRPr="00C558A4">
        <w:rPr>
          <w:rFonts w:ascii="Times New Roman" w:hAnsi="Times New Roman"/>
          <w:lang w:val="en-US"/>
        </w:rPr>
        <w:t xml:space="preserve">) after PCI to </w:t>
      </w:r>
      <w:r w:rsidR="00E01362">
        <w:rPr>
          <w:rFonts w:ascii="Times New Roman" w:hAnsi="Times New Roman"/>
          <w:lang w:val="en-US"/>
        </w:rPr>
        <w:t xml:space="preserve">the </w:t>
      </w:r>
      <w:r w:rsidRPr="00C558A4">
        <w:rPr>
          <w:rFonts w:ascii="Times New Roman" w:hAnsi="Times New Roman"/>
          <w:lang w:val="en-US"/>
        </w:rPr>
        <w:t xml:space="preserve">target lesion. Second, by using a method that aims to account for the hemodynamic interaction between serial lesions: </w:t>
      </w:r>
      <w:proofErr w:type="spellStart"/>
      <w:r w:rsidRPr="00C558A4">
        <w:rPr>
          <w:rFonts w:ascii="Times New Roman" w:hAnsi="Times New Roman"/>
          <w:lang w:val="en-US"/>
        </w:rPr>
        <w:t>FFR</w:t>
      </w:r>
      <w:r w:rsidRPr="00C46A8B">
        <w:rPr>
          <w:rFonts w:ascii="Times New Roman" w:hAnsi="Times New Roman"/>
          <w:vertAlign w:val="subscript"/>
          <w:lang w:val="en-US"/>
        </w:rPr>
        <w:t>calc</w:t>
      </w:r>
      <w:proofErr w:type="spellEnd"/>
      <w:r w:rsidRPr="00C558A4">
        <w:rPr>
          <w:rFonts w:ascii="Times New Roman" w:hAnsi="Times New Roman"/>
          <w:lang w:val="en-US"/>
        </w:rPr>
        <w:t xml:space="preserve"> uses absolute pressure values in mmHg, </w:t>
      </w:r>
      <w:r w:rsidRPr="00C46A8B">
        <w:rPr>
          <w:rFonts w:ascii="Symbol" w:hAnsi="Symbol"/>
          <w:lang w:val="en-US"/>
        </w:rPr>
        <w:t>d</w:t>
      </w:r>
      <w:r w:rsidRPr="00C558A4">
        <w:rPr>
          <w:rFonts w:ascii="Times New Roman" w:hAnsi="Times New Roman"/>
          <w:lang w:val="en-US"/>
        </w:rPr>
        <w:t>P indicates the gradient across the treated segment and P</w:t>
      </w:r>
      <w:r w:rsidRPr="00C46A8B">
        <w:rPr>
          <w:rFonts w:ascii="Times New Roman" w:hAnsi="Times New Roman"/>
          <w:vertAlign w:val="subscript"/>
          <w:lang w:val="en-US"/>
        </w:rPr>
        <w:t>d</w:t>
      </w:r>
      <w:r w:rsidRPr="00C558A4">
        <w:rPr>
          <w:rFonts w:ascii="Times New Roman" w:hAnsi="Times New Roman"/>
          <w:lang w:val="en-US"/>
        </w:rPr>
        <w:t xml:space="preserve"> indicates distal pressure measured at the beginning of the pullback trace.</w:t>
      </w:r>
      <w:r w:rsidR="000C3769">
        <w:rPr>
          <w:rFonts w:ascii="Times New Roman" w:hAnsi="Times New Roman"/>
          <w:lang w:val="en-US"/>
        </w:rPr>
        <w:t xml:space="preserve"> </w:t>
      </w:r>
      <w:r w:rsidRPr="00C558A4">
        <w:rPr>
          <w:rFonts w:ascii="Times New Roman" w:hAnsi="Times New Roman"/>
          <w:lang w:val="en-US"/>
        </w:rPr>
        <w:t xml:space="preserve">In this example, the patient has been randomized to FFR-guided treatment. Both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pullbacks are performed pre- and post-PCI, however the operator is blinded to the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results throughout. </w:t>
      </w:r>
    </w:p>
    <w:p w14:paraId="56F8B808" w14:textId="77777777" w:rsidR="00AE3A1D" w:rsidRPr="008443EA" w:rsidRDefault="00AE3A1D">
      <w:pPr>
        <w:pStyle w:val="Body"/>
        <w:rPr>
          <w:rFonts w:ascii="Times New Roman" w:eastAsia="Times New Roman" w:hAnsi="Times New Roman" w:cs="Times New Roman"/>
          <w:b/>
          <w:bCs/>
          <w:lang w:val="en-US"/>
        </w:rPr>
      </w:pPr>
    </w:p>
    <w:p w14:paraId="1EB8EDBD" w14:textId="77777777" w:rsidR="00AE3A1D" w:rsidRPr="008443EA"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Figure 2. Study Flow Chart</w:t>
      </w:r>
    </w:p>
    <w:p w14:paraId="3785358A" w14:textId="13752580" w:rsidR="00AE3A1D" w:rsidRPr="008443EA"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FFR: fractional flow reserve; </w:t>
      </w:r>
      <w:proofErr w:type="spellStart"/>
      <w:r w:rsidRPr="00C558A4">
        <w:rPr>
          <w:rFonts w:ascii="Times New Roman" w:hAnsi="Times New Roman"/>
          <w:lang w:val="en-US"/>
        </w:rPr>
        <w:t>iFR</w:t>
      </w:r>
      <w:proofErr w:type="spellEnd"/>
      <w:r w:rsidRPr="00C558A4">
        <w:rPr>
          <w:rFonts w:ascii="Times New Roman" w:hAnsi="Times New Roman"/>
          <w:lang w:val="en-US"/>
        </w:rPr>
        <w:t>: instantaneous wave free ratio.</w:t>
      </w:r>
    </w:p>
    <w:p w14:paraId="0C63CCB9" w14:textId="77777777" w:rsidR="00AE3A1D" w:rsidRPr="008443EA" w:rsidRDefault="00AE3A1D">
      <w:pPr>
        <w:pStyle w:val="Body"/>
        <w:rPr>
          <w:rFonts w:ascii="Times New Roman" w:eastAsia="Times New Roman" w:hAnsi="Times New Roman" w:cs="Times New Roman"/>
          <w:b/>
          <w:bCs/>
          <w:lang w:val="en-US"/>
        </w:rPr>
      </w:pPr>
    </w:p>
    <w:p w14:paraId="6BB183A9" w14:textId="77777777" w:rsidR="00AE3A1D" w:rsidRPr="008443EA" w:rsidRDefault="00000000">
      <w:pPr>
        <w:pStyle w:val="Body"/>
        <w:rPr>
          <w:rFonts w:ascii="Times New Roman" w:eastAsia="Times New Roman" w:hAnsi="Times New Roman" w:cs="Times New Roman"/>
          <w:b/>
          <w:bCs/>
          <w:lang w:val="en-US"/>
        </w:rPr>
      </w:pPr>
      <w:r w:rsidRPr="00C558A4">
        <w:rPr>
          <w:rFonts w:ascii="Times New Roman" w:hAnsi="Times New Roman"/>
          <w:b/>
          <w:bCs/>
          <w:lang w:val="en-US"/>
        </w:rPr>
        <w:t>Figure 3</w:t>
      </w:r>
      <w:r w:rsidRPr="008443EA">
        <w:rPr>
          <w:rFonts w:eastAsia="Arial Unicode MS" w:cs="Arial Unicode MS"/>
          <w:lang w:val="en-US"/>
        </w:rPr>
        <w:t xml:space="preserve">. </w:t>
      </w:r>
      <w:r w:rsidRPr="00C558A4">
        <w:rPr>
          <w:rFonts w:ascii="Times New Roman" w:hAnsi="Times New Roman"/>
          <w:b/>
          <w:bCs/>
          <w:lang w:val="en-US"/>
        </w:rPr>
        <w:t>Difference Between Predicted and Actual FFR/</w:t>
      </w:r>
      <w:proofErr w:type="spellStart"/>
      <w:r w:rsidRPr="00C558A4">
        <w:rPr>
          <w:rFonts w:ascii="Times New Roman" w:hAnsi="Times New Roman"/>
          <w:b/>
          <w:bCs/>
          <w:lang w:val="en-US"/>
        </w:rPr>
        <w:t>iFR</w:t>
      </w:r>
      <w:proofErr w:type="spellEnd"/>
    </w:p>
    <w:p w14:paraId="1414DBEA" w14:textId="77777777" w:rsidR="00AE3A1D" w:rsidRPr="008443EA" w:rsidRDefault="00000000">
      <w:pPr>
        <w:pStyle w:val="Body"/>
        <w:rPr>
          <w:rFonts w:ascii="Times New Roman" w:eastAsia="Times New Roman" w:hAnsi="Times New Roman" w:cs="Times New Roman"/>
          <w:lang w:val="en-US"/>
        </w:rPr>
      </w:pPr>
      <w:r w:rsidRPr="00C558A4">
        <w:rPr>
          <w:rFonts w:ascii="Times New Roman" w:hAnsi="Times New Roman"/>
          <w:lang w:val="en-US"/>
        </w:rPr>
        <w:t>Comparison of FFR</w:t>
      </w:r>
      <w:r w:rsidRPr="00C558A4">
        <w:rPr>
          <w:rFonts w:ascii="Times New Roman" w:hAnsi="Times New Roman"/>
          <w:vertAlign w:val="subscript"/>
          <w:lang w:val="en-US"/>
        </w:rPr>
        <w:t>Δ</w:t>
      </w:r>
      <w:r w:rsidRPr="008443EA">
        <w:rPr>
          <w:rFonts w:ascii="Times New Roman" w:hAnsi="Times New Roman"/>
          <w:lang w:val="en-US"/>
        </w:rPr>
        <w:t xml:space="preserve">, </w:t>
      </w:r>
      <w:proofErr w:type="spellStart"/>
      <w:r w:rsidRPr="008443EA">
        <w:rPr>
          <w:rFonts w:ascii="Times New Roman" w:hAnsi="Times New Roman"/>
          <w:lang w:val="en-US"/>
        </w:rPr>
        <w:t>iFR</w:t>
      </w:r>
      <w:r w:rsidRPr="00C558A4">
        <w:rPr>
          <w:rFonts w:ascii="Times New Roman" w:hAnsi="Times New Roman"/>
          <w:vertAlign w:val="subscript"/>
          <w:lang w:val="en-US"/>
        </w:rPr>
        <w:t>Δ</w:t>
      </w:r>
      <w:proofErr w:type="spellEnd"/>
      <w:r w:rsidRPr="008443EA">
        <w:rPr>
          <w:rFonts w:ascii="Times New Roman" w:hAnsi="Times New Roman"/>
          <w:lang w:val="en-US"/>
        </w:rPr>
        <w:t xml:space="preserve">, </w:t>
      </w:r>
      <w:proofErr w:type="spellStart"/>
      <w:r w:rsidRPr="008443EA">
        <w:rPr>
          <w:rFonts w:ascii="Times New Roman" w:hAnsi="Times New Roman"/>
          <w:lang w:val="en-US"/>
        </w:rPr>
        <w:t>FFR</w:t>
      </w:r>
      <w:r w:rsidRPr="008443EA">
        <w:rPr>
          <w:rFonts w:ascii="Times New Roman" w:hAnsi="Times New Roman"/>
          <w:vertAlign w:val="subscript"/>
          <w:lang w:val="en-US"/>
        </w:rPr>
        <w:t>calc</w:t>
      </w:r>
      <w:proofErr w:type="spellEnd"/>
      <w:r w:rsidRPr="00C558A4">
        <w:rPr>
          <w:rFonts w:ascii="Times New Roman" w:hAnsi="Times New Roman"/>
          <w:lang w:val="en-US"/>
        </w:rPr>
        <w:t xml:space="preserve"> and the actual measured indices for the 59 participants with paired FFR and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measurements made pre- and post-PCI. A positive value indicates overestimation, and a negative value indicates underestimation of the post-PCI FFR/</w:t>
      </w:r>
      <w:proofErr w:type="spellStart"/>
      <w:r w:rsidRPr="00C558A4">
        <w:rPr>
          <w:rFonts w:ascii="Times New Roman" w:hAnsi="Times New Roman"/>
          <w:lang w:val="en-US"/>
        </w:rPr>
        <w:t>iFR</w:t>
      </w:r>
      <w:proofErr w:type="spellEnd"/>
      <w:r w:rsidRPr="00C558A4">
        <w:rPr>
          <w:rFonts w:ascii="Times New Roman" w:hAnsi="Times New Roman"/>
          <w:lang w:val="en-US"/>
        </w:rPr>
        <w:t>.</w:t>
      </w:r>
    </w:p>
    <w:p w14:paraId="61E754AE" w14:textId="77777777" w:rsidR="00BF2876" w:rsidRPr="008443EA" w:rsidRDefault="00BF2876">
      <w:pPr>
        <w:pStyle w:val="Body"/>
        <w:rPr>
          <w:rFonts w:ascii="Times New Roman" w:eastAsia="Times New Roman" w:hAnsi="Times New Roman" w:cs="Times New Roman"/>
          <w:lang w:val="en-US"/>
        </w:rPr>
      </w:pPr>
    </w:p>
    <w:p w14:paraId="01D15AE4" w14:textId="027D9A36" w:rsidR="00AE3A1D" w:rsidRPr="008443EA" w:rsidRDefault="00000000">
      <w:pPr>
        <w:pStyle w:val="Body"/>
        <w:rPr>
          <w:rFonts w:ascii="Times New Roman" w:eastAsia="Times New Roman" w:hAnsi="Times New Roman" w:cs="Times New Roman"/>
          <w:lang w:val="en-US"/>
        </w:rPr>
      </w:pPr>
      <w:r w:rsidRPr="00C558A4">
        <w:rPr>
          <w:rFonts w:ascii="Times New Roman" w:hAnsi="Times New Roman"/>
          <w:b/>
          <w:bCs/>
          <w:lang w:val="en-US"/>
        </w:rPr>
        <w:t xml:space="preserve">Central Illustration. </w:t>
      </w:r>
      <w:r w:rsidR="006B6BD4">
        <w:rPr>
          <w:rFonts w:ascii="Times New Roman" w:hAnsi="Times New Roman"/>
          <w:b/>
          <w:bCs/>
          <w:lang w:val="en-US"/>
        </w:rPr>
        <w:t xml:space="preserve">FFR versus </w:t>
      </w:r>
      <w:proofErr w:type="spellStart"/>
      <w:r w:rsidR="006B6BD4">
        <w:rPr>
          <w:rFonts w:ascii="Times New Roman" w:hAnsi="Times New Roman"/>
          <w:b/>
          <w:bCs/>
          <w:lang w:val="en-US"/>
        </w:rPr>
        <w:t>iFR</w:t>
      </w:r>
      <w:proofErr w:type="spellEnd"/>
      <w:r w:rsidR="006B6BD4">
        <w:rPr>
          <w:rFonts w:ascii="Times New Roman" w:hAnsi="Times New Roman"/>
          <w:b/>
          <w:bCs/>
          <w:lang w:val="en-US"/>
        </w:rPr>
        <w:t xml:space="preserve"> in Serial and Diffuse Disease</w:t>
      </w:r>
    </w:p>
    <w:p w14:paraId="12E1F224" w14:textId="112F5B6B" w:rsidR="00AE3A1D" w:rsidRPr="008443EA" w:rsidRDefault="002E25EB" w:rsidP="002E25EB">
      <w:pPr>
        <w:pStyle w:val="Body"/>
        <w:rPr>
          <w:rFonts w:ascii="Times New Roman" w:eastAsia="Times New Roman" w:hAnsi="Times New Roman" w:cs="Times New Roman"/>
          <w:lang w:val="en-US"/>
        </w:rPr>
      </w:pPr>
      <w:r>
        <w:rPr>
          <w:rFonts w:ascii="Times New Roman" w:hAnsi="Times New Roman"/>
          <w:lang w:val="en-US"/>
        </w:rPr>
        <w:lastRenderedPageBreak/>
        <w:t>T</w:t>
      </w:r>
      <w:r w:rsidR="008443EA">
        <w:rPr>
          <w:rFonts w:ascii="Times New Roman" w:hAnsi="Times New Roman"/>
          <w:lang w:val="en-US"/>
        </w:rPr>
        <w:t>he SERIAL study</w:t>
      </w:r>
      <w:r>
        <w:rPr>
          <w:rFonts w:ascii="Times New Roman" w:hAnsi="Times New Roman"/>
          <w:lang w:val="en-US"/>
        </w:rPr>
        <w:t xml:space="preserve"> was </w:t>
      </w:r>
      <w:proofErr w:type="gramStart"/>
      <w:r>
        <w:rPr>
          <w:rFonts w:ascii="Times New Roman" w:hAnsi="Times New Roman"/>
          <w:lang w:val="en-US"/>
        </w:rPr>
        <w:t>a randomized</w:t>
      </w:r>
      <w:proofErr w:type="gramEnd"/>
      <w:r>
        <w:rPr>
          <w:rFonts w:ascii="Times New Roman" w:hAnsi="Times New Roman"/>
          <w:lang w:val="en-US"/>
        </w:rPr>
        <w:t xml:space="preserve">, within patient comparison of FFR and </w:t>
      </w:r>
      <w:proofErr w:type="spellStart"/>
      <w:r>
        <w:rPr>
          <w:rFonts w:ascii="Times New Roman" w:hAnsi="Times New Roman"/>
          <w:lang w:val="en-US"/>
        </w:rPr>
        <w:t>iFR</w:t>
      </w:r>
      <w:proofErr w:type="spellEnd"/>
      <w:r>
        <w:rPr>
          <w:rFonts w:ascii="Times New Roman" w:hAnsi="Times New Roman"/>
          <w:lang w:val="en-US"/>
        </w:rPr>
        <w:t xml:space="preserve"> in serial and diffuse coronary disease. It evaluated the ability of the pre-PCI FFR or </w:t>
      </w:r>
      <w:proofErr w:type="spellStart"/>
      <w:r>
        <w:rPr>
          <w:rFonts w:ascii="Times New Roman" w:hAnsi="Times New Roman"/>
          <w:lang w:val="en-US"/>
        </w:rPr>
        <w:t>iFR</w:t>
      </w:r>
      <w:proofErr w:type="spellEnd"/>
      <w:r>
        <w:rPr>
          <w:rFonts w:ascii="Times New Roman" w:hAnsi="Times New Roman"/>
          <w:lang w:val="en-US"/>
        </w:rPr>
        <w:t xml:space="preserve"> pullback to predict </w:t>
      </w:r>
      <w:proofErr w:type="gramStart"/>
      <w:r>
        <w:rPr>
          <w:rFonts w:ascii="Times New Roman" w:hAnsi="Times New Roman"/>
          <w:lang w:val="en-US"/>
        </w:rPr>
        <w:t>the physiology</w:t>
      </w:r>
      <w:proofErr w:type="gramEnd"/>
      <w:r>
        <w:rPr>
          <w:rFonts w:ascii="Times New Roman" w:hAnsi="Times New Roman"/>
          <w:lang w:val="en-US"/>
        </w:rPr>
        <w:t xml:space="preserve"> after treatment of a single target lesion.</w:t>
      </w:r>
      <w:r w:rsidR="000C3769" w:rsidRPr="00C558A4" w:rsidDel="00601F4A">
        <w:rPr>
          <w:rFonts w:ascii="Times New Roman" w:hAnsi="Times New Roman"/>
          <w:lang w:val="en-US"/>
        </w:rPr>
        <w:t xml:space="preserve"> </w:t>
      </w:r>
    </w:p>
    <w:p w14:paraId="01131D3C" w14:textId="77777777" w:rsidR="00AE3A1D" w:rsidRPr="008443EA" w:rsidRDefault="00AE3A1D">
      <w:pPr>
        <w:pStyle w:val="Body"/>
        <w:rPr>
          <w:rFonts w:ascii="Times New Roman" w:eastAsia="Times New Roman" w:hAnsi="Times New Roman" w:cs="Times New Roman"/>
          <w:lang w:val="en-US"/>
        </w:rPr>
      </w:pPr>
    </w:p>
    <w:p w14:paraId="55552537" w14:textId="77777777" w:rsidR="00AE3A1D" w:rsidRPr="008443EA" w:rsidRDefault="00AE3A1D">
      <w:pPr>
        <w:pStyle w:val="Body"/>
        <w:rPr>
          <w:rFonts w:ascii="Times New Roman" w:eastAsia="Times New Roman" w:hAnsi="Times New Roman" w:cs="Times New Roman"/>
          <w:lang w:val="en-US"/>
        </w:rPr>
      </w:pPr>
    </w:p>
    <w:p w14:paraId="3E81A572" w14:textId="77777777" w:rsidR="00AE3A1D" w:rsidRPr="008443EA" w:rsidRDefault="00000000">
      <w:pPr>
        <w:pStyle w:val="Body"/>
        <w:spacing w:after="160" w:line="259" w:lineRule="auto"/>
        <w:jc w:val="left"/>
        <w:rPr>
          <w:lang w:val="en-US"/>
        </w:rPr>
      </w:pPr>
      <w:r w:rsidRPr="008443EA">
        <w:rPr>
          <w:rFonts w:ascii="Arial Unicode MS" w:eastAsia="Arial Unicode MS" w:hAnsi="Arial Unicode MS" w:cs="Arial Unicode MS"/>
          <w:lang w:val="en-US"/>
        </w:rPr>
        <w:br w:type="page"/>
      </w:r>
    </w:p>
    <w:p w14:paraId="0EB4CC07" w14:textId="77777777" w:rsidR="00AE3A1D" w:rsidRPr="00C558A4" w:rsidRDefault="00000000">
      <w:pPr>
        <w:pStyle w:val="Heading2"/>
        <w:spacing w:line="360" w:lineRule="auto"/>
        <w:rPr>
          <w:rFonts w:ascii="Times New Roman" w:eastAsia="Times New Roman" w:hAnsi="Times New Roman" w:cs="Times New Roman"/>
        </w:rPr>
      </w:pPr>
      <w:r w:rsidRPr="008443EA">
        <w:rPr>
          <w:rFonts w:ascii="Times New Roman" w:hAnsi="Times New Roman"/>
        </w:rPr>
        <w:lastRenderedPageBreak/>
        <w:t>Tables</w:t>
      </w:r>
    </w:p>
    <w:p w14:paraId="4903D234" w14:textId="77777777" w:rsidR="00AE3A1D" w:rsidRPr="00085295" w:rsidRDefault="00000000">
      <w:pPr>
        <w:pStyle w:val="Body"/>
        <w:jc w:val="center"/>
        <w:rPr>
          <w:rFonts w:ascii="Times New Roman" w:eastAsia="Times New Roman" w:hAnsi="Times New Roman" w:cs="Times New Roman"/>
          <w:b/>
          <w:bCs/>
          <w:lang w:val="en-US"/>
        </w:rPr>
      </w:pPr>
      <w:r w:rsidRPr="00085295">
        <w:rPr>
          <w:rFonts w:ascii="Times New Roman" w:hAnsi="Times New Roman"/>
          <w:b/>
          <w:bCs/>
          <w:lang w:val="en-US"/>
        </w:rPr>
        <w:t>Table 1. Baseline Demographics</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1984"/>
        <w:gridCol w:w="2410"/>
      </w:tblGrid>
      <w:tr w:rsidR="00AE3A1D" w:rsidRPr="00C558A4" w14:paraId="3EF24080" w14:textId="77777777">
        <w:trPr>
          <w:trHeight w:val="615"/>
          <w:jc w:val="center"/>
        </w:trPr>
        <w:tc>
          <w:tcPr>
            <w:tcW w:w="4395" w:type="dxa"/>
            <w:tcBorders>
              <w:top w:val="nil"/>
              <w:left w:val="nil"/>
              <w:bottom w:val="single" w:sz="4" w:space="0" w:color="7F7F7F"/>
              <w:right w:val="nil"/>
            </w:tcBorders>
            <w:shd w:val="clear" w:color="auto" w:fill="auto"/>
            <w:tcMar>
              <w:top w:w="80" w:type="dxa"/>
              <w:left w:w="80" w:type="dxa"/>
              <w:bottom w:w="80" w:type="dxa"/>
              <w:right w:w="80" w:type="dxa"/>
            </w:tcMar>
          </w:tcPr>
          <w:p w14:paraId="32A3EE6E" w14:textId="77777777" w:rsidR="00AE3A1D" w:rsidRPr="00085295" w:rsidRDefault="00AE3A1D"/>
        </w:tc>
        <w:tc>
          <w:tcPr>
            <w:tcW w:w="1984" w:type="dxa"/>
            <w:tcBorders>
              <w:top w:val="nil"/>
              <w:left w:val="nil"/>
              <w:bottom w:val="single" w:sz="4" w:space="0" w:color="7F7F7F"/>
              <w:right w:val="nil"/>
            </w:tcBorders>
            <w:shd w:val="clear" w:color="auto" w:fill="auto"/>
            <w:tcMar>
              <w:top w:w="80" w:type="dxa"/>
              <w:left w:w="80" w:type="dxa"/>
              <w:bottom w:w="80" w:type="dxa"/>
              <w:right w:w="80" w:type="dxa"/>
            </w:tcMar>
          </w:tcPr>
          <w:p w14:paraId="55FECE1F" w14:textId="77777777" w:rsidR="00AE3A1D" w:rsidRPr="00085295" w:rsidRDefault="00000000">
            <w:pPr>
              <w:pStyle w:val="Body"/>
              <w:spacing w:before="20" w:after="20" w:line="240" w:lineRule="auto"/>
              <w:jc w:val="center"/>
              <w:rPr>
                <w:rFonts w:ascii="Times New Roman" w:eastAsia="Times New Roman" w:hAnsi="Times New Roman" w:cs="Times New Roman"/>
                <w:caps/>
                <w:lang w:val="en-US"/>
              </w:rPr>
            </w:pPr>
            <w:r w:rsidRPr="00C558A4">
              <w:rPr>
                <w:rFonts w:ascii="Times New Roman" w:hAnsi="Times New Roman"/>
                <w:b/>
                <w:bCs/>
                <w:caps/>
                <w:lang w:val="en-US"/>
              </w:rPr>
              <w:t>FFR-guided</w:t>
            </w:r>
          </w:p>
          <w:p w14:paraId="2B366523" w14:textId="77777777" w:rsidR="00AE3A1D" w:rsidRPr="00085295" w:rsidRDefault="00000000">
            <w:pPr>
              <w:pStyle w:val="Body"/>
              <w:spacing w:before="20" w:after="20" w:line="240" w:lineRule="auto"/>
              <w:jc w:val="center"/>
              <w:rPr>
                <w:lang w:val="en-US"/>
              </w:rPr>
            </w:pPr>
            <w:r w:rsidRPr="00C558A4">
              <w:rPr>
                <w:rFonts w:ascii="Times New Roman" w:hAnsi="Times New Roman"/>
                <w:b/>
                <w:bCs/>
                <w:caps/>
                <w:lang w:val="en-US"/>
              </w:rPr>
              <w:t>(n=45)</w:t>
            </w:r>
          </w:p>
        </w:tc>
        <w:tc>
          <w:tcPr>
            <w:tcW w:w="2410" w:type="dxa"/>
            <w:tcBorders>
              <w:top w:val="nil"/>
              <w:left w:val="nil"/>
              <w:bottom w:val="single" w:sz="4" w:space="0" w:color="7F7F7F"/>
              <w:right w:val="nil"/>
            </w:tcBorders>
            <w:shd w:val="clear" w:color="auto" w:fill="auto"/>
            <w:tcMar>
              <w:top w:w="80" w:type="dxa"/>
              <w:left w:w="80" w:type="dxa"/>
              <w:bottom w:w="80" w:type="dxa"/>
              <w:right w:w="80" w:type="dxa"/>
            </w:tcMar>
          </w:tcPr>
          <w:p w14:paraId="60D2BC71" w14:textId="77777777" w:rsidR="00AE3A1D" w:rsidRPr="00085295" w:rsidRDefault="00000000">
            <w:pPr>
              <w:pStyle w:val="Body"/>
              <w:spacing w:before="20" w:after="20" w:line="240" w:lineRule="auto"/>
              <w:jc w:val="center"/>
              <w:rPr>
                <w:rFonts w:ascii="Times New Roman" w:eastAsia="Times New Roman" w:hAnsi="Times New Roman" w:cs="Times New Roman"/>
                <w:caps/>
                <w:lang w:val="en-US"/>
              </w:rPr>
            </w:pPr>
            <w:r w:rsidRPr="00C558A4">
              <w:rPr>
                <w:rFonts w:ascii="Times New Roman" w:hAnsi="Times New Roman"/>
                <w:b/>
                <w:bCs/>
                <w:caps/>
                <w:lang w:val="en-US"/>
              </w:rPr>
              <w:t>iFR-guided</w:t>
            </w:r>
          </w:p>
          <w:p w14:paraId="0F9414E5" w14:textId="77777777" w:rsidR="00AE3A1D" w:rsidRPr="00085295" w:rsidRDefault="00000000">
            <w:pPr>
              <w:pStyle w:val="Body"/>
              <w:spacing w:before="20" w:after="20" w:line="240" w:lineRule="auto"/>
              <w:jc w:val="center"/>
              <w:rPr>
                <w:lang w:val="en-US"/>
              </w:rPr>
            </w:pPr>
            <w:r w:rsidRPr="00C558A4">
              <w:rPr>
                <w:rFonts w:ascii="Times New Roman" w:hAnsi="Times New Roman"/>
                <w:b/>
                <w:bCs/>
                <w:caps/>
                <w:lang w:val="en-US"/>
              </w:rPr>
              <w:t>(n=42)</w:t>
            </w:r>
          </w:p>
        </w:tc>
      </w:tr>
      <w:tr w:rsidR="00AE3A1D" w:rsidRPr="00C558A4" w14:paraId="7331DBE3" w14:textId="77777777">
        <w:trPr>
          <w:trHeight w:val="1255"/>
          <w:jc w:val="center"/>
        </w:trPr>
        <w:tc>
          <w:tcPr>
            <w:tcW w:w="4395" w:type="dxa"/>
            <w:tcBorders>
              <w:top w:val="single" w:sz="4" w:space="0" w:color="7F7F7F"/>
              <w:left w:val="nil"/>
              <w:bottom w:val="nil"/>
              <w:right w:val="nil"/>
            </w:tcBorders>
            <w:shd w:val="clear" w:color="auto" w:fill="F2F2F2"/>
            <w:tcMar>
              <w:top w:w="80" w:type="dxa"/>
              <w:left w:w="80" w:type="dxa"/>
              <w:bottom w:w="80" w:type="dxa"/>
              <w:right w:w="80" w:type="dxa"/>
            </w:tcMar>
          </w:tcPr>
          <w:p w14:paraId="6EA147E3"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b/>
                <w:bCs/>
                <w:lang w:val="en-US"/>
              </w:rPr>
              <w:t>Demographics</w:t>
            </w:r>
          </w:p>
          <w:p w14:paraId="3C4FC40E"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Age</w:t>
            </w:r>
          </w:p>
          <w:p w14:paraId="5B2118D6"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Male</w:t>
            </w:r>
          </w:p>
          <w:p w14:paraId="1FC2BC16" w14:textId="77777777" w:rsidR="00AE3A1D" w:rsidRPr="00085295" w:rsidRDefault="00000000">
            <w:pPr>
              <w:pStyle w:val="Body"/>
              <w:spacing w:before="20" w:after="20" w:line="240" w:lineRule="auto"/>
              <w:rPr>
                <w:lang w:val="en-US"/>
              </w:rPr>
            </w:pPr>
            <w:r w:rsidRPr="00C558A4">
              <w:rPr>
                <w:rFonts w:ascii="Times New Roman" w:hAnsi="Times New Roman"/>
                <w:lang w:val="en-US"/>
              </w:rPr>
              <w:t xml:space="preserve">  BMI</w:t>
            </w:r>
          </w:p>
        </w:tc>
        <w:tc>
          <w:tcPr>
            <w:tcW w:w="1984" w:type="dxa"/>
            <w:tcBorders>
              <w:top w:val="single" w:sz="4" w:space="0" w:color="7F7F7F"/>
              <w:left w:val="nil"/>
              <w:bottom w:val="nil"/>
              <w:right w:val="nil"/>
            </w:tcBorders>
            <w:shd w:val="clear" w:color="auto" w:fill="F2F2F2"/>
            <w:tcMar>
              <w:top w:w="80" w:type="dxa"/>
              <w:left w:w="80" w:type="dxa"/>
              <w:bottom w:w="80" w:type="dxa"/>
              <w:right w:w="80" w:type="dxa"/>
            </w:tcMar>
          </w:tcPr>
          <w:p w14:paraId="0CB65284"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4988401C"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67 ± 11</w:t>
            </w:r>
          </w:p>
          <w:p w14:paraId="0B1047D2"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34 (76)</w:t>
            </w:r>
          </w:p>
          <w:p w14:paraId="0A9FE802"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27.7 ± 4.8</w:t>
            </w:r>
          </w:p>
        </w:tc>
        <w:tc>
          <w:tcPr>
            <w:tcW w:w="2410" w:type="dxa"/>
            <w:tcBorders>
              <w:top w:val="single" w:sz="4" w:space="0" w:color="7F7F7F"/>
              <w:left w:val="nil"/>
              <w:bottom w:val="nil"/>
              <w:right w:val="nil"/>
            </w:tcBorders>
            <w:shd w:val="clear" w:color="auto" w:fill="F2F2F2"/>
            <w:tcMar>
              <w:top w:w="80" w:type="dxa"/>
              <w:left w:w="80" w:type="dxa"/>
              <w:bottom w:w="80" w:type="dxa"/>
              <w:right w:w="80" w:type="dxa"/>
            </w:tcMar>
          </w:tcPr>
          <w:p w14:paraId="3394485A"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5AA8844D"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69 ± 10</w:t>
            </w:r>
          </w:p>
          <w:p w14:paraId="0DE8757D"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34 (81)</w:t>
            </w:r>
          </w:p>
          <w:p w14:paraId="29EFE506"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28.5 ± 5.4</w:t>
            </w:r>
          </w:p>
        </w:tc>
      </w:tr>
      <w:tr w:rsidR="00AE3A1D" w:rsidRPr="00C558A4" w14:paraId="5AEA3106" w14:textId="77777777">
        <w:trPr>
          <w:trHeight w:val="2850"/>
          <w:jc w:val="center"/>
        </w:trPr>
        <w:tc>
          <w:tcPr>
            <w:tcW w:w="4395" w:type="dxa"/>
            <w:tcBorders>
              <w:top w:val="nil"/>
              <w:left w:val="nil"/>
              <w:bottom w:val="nil"/>
              <w:right w:val="nil"/>
            </w:tcBorders>
            <w:shd w:val="clear" w:color="auto" w:fill="auto"/>
            <w:tcMar>
              <w:top w:w="80" w:type="dxa"/>
              <w:left w:w="80" w:type="dxa"/>
              <w:bottom w:w="80" w:type="dxa"/>
              <w:right w:w="80" w:type="dxa"/>
            </w:tcMar>
          </w:tcPr>
          <w:p w14:paraId="5ACD82F5"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b/>
                <w:bCs/>
                <w:lang w:val="en-US"/>
              </w:rPr>
              <w:t>Past Medical History</w:t>
            </w:r>
          </w:p>
          <w:p w14:paraId="1925D5A3"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Diabetes</w:t>
            </w:r>
          </w:p>
          <w:p w14:paraId="5B817F84"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Hypertension</w:t>
            </w:r>
          </w:p>
          <w:p w14:paraId="1205D8BA"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w:t>
            </w:r>
            <w:proofErr w:type="spellStart"/>
            <w:r w:rsidRPr="00C558A4">
              <w:rPr>
                <w:rFonts w:ascii="Times New Roman" w:hAnsi="Times New Roman"/>
                <w:lang w:val="en-US"/>
              </w:rPr>
              <w:t>Hypercholesterolaemia</w:t>
            </w:r>
            <w:proofErr w:type="spellEnd"/>
          </w:p>
          <w:p w14:paraId="05580F05"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Current smoking</w:t>
            </w:r>
          </w:p>
          <w:p w14:paraId="1E44F62E"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Chronic kidney disease (eGFR &lt;60)</w:t>
            </w:r>
          </w:p>
          <w:p w14:paraId="56A50180"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Peripheral vascular disease</w:t>
            </w:r>
          </w:p>
          <w:p w14:paraId="13376D96"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Previous MI</w:t>
            </w:r>
          </w:p>
          <w:p w14:paraId="5073BE0D" w14:textId="77777777" w:rsidR="00AE3A1D" w:rsidRPr="00085295" w:rsidRDefault="00000000">
            <w:pPr>
              <w:pStyle w:val="Body"/>
              <w:spacing w:before="20" w:after="20" w:line="240" w:lineRule="auto"/>
              <w:rPr>
                <w:lang w:val="en-US"/>
              </w:rPr>
            </w:pPr>
            <w:r w:rsidRPr="00C558A4">
              <w:rPr>
                <w:rFonts w:ascii="Times New Roman" w:hAnsi="Times New Roman"/>
                <w:lang w:val="en-US"/>
              </w:rPr>
              <w:t xml:space="preserve">  Previous PCI</w:t>
            </w:r>
          </w:p>
        </w:tc>
        <w:tc>
          <w:tcPr>
            <w:tcW w:w="1984" w:type="dxa"/>
            <w:tcBorders>
              <w:top w:val="nil"/>
              <w:left w:val="nil"/>
              <w:bottom w:val="nil"/>
              <w:right w:val="nil"/>
            </w:tcBorders>
            <w:shd w:val="clear" w:color="auto" w:fill="auto"/>
            <w:tcMar>
              <w:top w:w="80" w:type="dxa"/>
              <w:left w:w="80" w:type="dxa"/>
              <w:bottom w:w="80" w:type="dxa"/>
              <w:right w:w="80" w:type="dxa"/>
            </w:tcMar>
          </w:tcPr>
          <w:p w14:paraId="034ED929"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02EDA49C"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12 (27)</w:t>
            </w:r>
          </w:p>
          <w:p w14:paraId="71D09650"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25 (58)</w:t>
            </w:r>
          </w:p>
          <w:p w14:paraId="6A238141"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21 (50)</w:t>
            </w:r>
          </w:p>
          <w:p w14:paraId="6F227918"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11 (31)</w:t>
            </w:r>
          </w:p>
          <w:p w14:paraId="188C8FCC"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6 (15)</w:t>
            </w:r>
          </w:p>
          <w:p w14:paraId="6375452C"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 (5)</w:t>
            </w:r>
          </w:p>
          <w:p w14:paraId="24EB8E70"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13 (30)</w:t>
            </w:r>
          </w:p>
          <w:p w14:paraId="7BC43646"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15 (36)</w:t>
            </w:r>
          </w:p>
        </w:tc>
        <w:tc>
          <w:tcPr>
            <w:tcW w:w="2410" w:type="dxa"/>
            <w:tcBorders>
              <w:top w:val="nil"/>
              <w:left w:val="nil"/>
              <w:bottom w:val="nil"/>
              <w:right w:val="nil"/>
            </w:tcBorders>
            <w:shd w:val="clear" w:color="auto" w:fill="auto"/>
            <w:tcMar>
              <w:top w:w="80" w:type="dxa"/>
              <w:left w:w="80" w:type="dxa"/>
              <w:bottom w:w="80" w:type="dxa"/>
              <w:right w:w="80" w:type="dxa"/>
            </w:tcMar>
          </w:tcPr>
          <w:p w14:paraId="31632899"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44193126"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15 (36)</w:t>
            </w:r>
          </w:p>
          <w:p w14:paraId="157F6828"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23 (56)</w:t>
            </w:r>
          </w:p>
          <w:p w14:paraId="53CB88D8"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24 (63)</w:t>
            </w:r>
          </w:p>
          <w:p w14:paraId="424D96CB"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6 (18)</w:t>
            </w:r>
          </w:p>
          <w:p w14:paraId="359EB8CC"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6 (16)</w:t>
            </w:r>
          </w:p>
          <w:p w14:paraId="252435CA"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 (3)</w:t>
            </w:r>
          </w:p>
          <w:p w14:paraId="79304B63"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19 (46)</w:t>
            </w:r>
          </w:p>
          <w:p w14:paraId="4CC92055"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22 (52)</w:t>
            </w:r>
          </w:p>
        </w:tc>
      </w:tr>
      <w:tr w:rsidR="00AE3A1D" w:rsidRPr="00C558A4" w14:paraId="5DDEE2C8" w14:textId="77777777">
        <w:trPr>
          <w:trHeight w:val="1570"/>
          <w:jc w:val="center"/>
        </w:trPr>
        <w:tc>
          <w:tcPr>
            <w:tcW w:w="4395" w:type="dxa"/>
            <w:tcBorders>
              <w:top w:val="nil"/>
              <w:left w:val="nil"/>
              <w:bottom w:val="nil"/>
              <w:right w:val="nil"/>
            </w:tcBorders>
            <w:shd w:val="clear" w:color="auto" w:fill="F2F2F2"/>
            <w:tcMar>
              <w:top w:w="80" w:type="dxa"/>
              <w:left w:w="80" w:type="dxa"/>
              <w:bottom w:w="80" w:type="dxa"/>
              <w:right w:w="80" w:type="dxa"/>
            </w:tcMar>
          </w:tcPr>
          <w:p w14:paraId="65678C58" w14:textId="77777777" w:rsidR="00AE3A1D" w:rsidRPr="00085295" w:rsidRDefault="00000000">
            <w:pPr>
              <w:pStyle w:val="Body"/>
              <w:spacing w:before="20" w:after="20" w:line="240" w:lineRule="auto"/>
              <w:rPr>
                <w:rFonts w:ascii="Times New Roman" w:eastAsia="Times New Roman" w:hAnsi="Times New Roman" w:cs="Times New Roman"/>
                <w:b/>
                <w:bCs/>
                <w:lang w:val="en-US"/>
              </w:rPr>
            </w:pPr>
            <w:r w:rsidRPr="00C558A4">
              <w:rPr>
                <w:rFonts w:ascii="Times New Roman" w:hAnsi="Times New Roman"/>
                <w:b/>
                <w:bCs/>
                <w:lang w:val="en-US"/>
              </w:rPr>
              <w:t>Presentation</w:t>
            </w:r>
          </w:p>
          <w:p w14:paraId="507FEBA7"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Stable angina  </w:t>
            </w:r>
          </w:p>
          <w:p w14:paraId="56803DC8"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Unstable angina</w:t>
            </w:r>
          </w:p>
          <w:p w14:paraId="10CF12E0"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NSTEMI/staged STEMI</w:t>
            </w:r>
          </w:p>
          <w:p w14:paraId="7313E075" w14:textId="77777777" w:rsidR="00AE3A1D" w:rsidRPr="00085295" w:rsidRDefault="00000000">
            <w:pPr>
              <w:pStyle w:val="Body"/>
              <w:spacing w:before="20" w:after="20" w:line="240" w:lineRule="auto"/>
              <w:rPr>
                <w:lang w:val="en-US"/>
              </w:rPr>
            </w:pPr>
            <w:r w:rsidRPr="00C558A4">
              <w:rPr>
                <w:rFonts w:ascii="Times New Roman" w:hAnsi="Times New Roman"/>
                <w:lang w:val="en-US"/>
              </w:rPr>
              <w:t xml:space="preserve">  LVEF</w:t>
            </w:r>
          </w:p>
        </w:tc>
        <w:tc>
          <w:tcPr>
            <w:tcW w:w="1984" w:type="dxa"/>
            <w:tcBorders>
              <w:top w:val="nil"/>
              <w:left w:val="nil"/>
              <w:bottom w:val="nil"/>
              <w:right w:val="nil"/>
            </w:tcBorders>
            <w:shd w:val="clear" w:color="auto" w:fill="F2F2F2"/>
            <w:tcMar>
              <w:top w:w="80" w:type="dxa"/>
              <w:left w:w="80" w:type="dxa"/>
              <w:bottom w:w="80" w:type="dxa"/>
              <w:right w:w="80" w:type="dxa"/>
            </w:tcMar>
          </w:tcPr>
          <w:p w14:paraId="5C96D479"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21621C6C"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33 (77)</w:t>
            </w:r>
          </w:p>
          <w:p w14:paraId="4BE91561"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5 (12)</w:t>
            </w:r>
          </w:p>
          <w:p w14:paraId="47E60247"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5 (12)</w:t>
            </w:r>
          </w:p>
          <w:p w14:paraId="5DF2480A"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54 ± 8%</w:t>
            </w:r>
          </w:p>
        </w:tc>
        <w:tc>
          <w:tcPr>
            <w:tcW w:w="2410" w:type="dxa"/>
            <w:tcBorders>
              <w:top w:val="nil"/>
              <w:left w:val="nil"/>
              <w:bottom w:val="nil"/>
              <w:right w:val="nil"/>
            </w:tcBorders>
            <w:shd w:val="clear" w:color="auto" w:fill="F2F2F2"/>
            <w:tcMar>
              <w:top w:w="80" w:type="dxa"/>
              <w:left w:w="80" w:type="dxa"/>
              <w:bottom w:w="80" w:type="dxa"/>
              <w:right w:w="80" w:type="dxa"/>
            </w:tcMar>
          </w:tcPr>
          <w:p w14:paraId="32C29734"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6E2F6B1F"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31 (78)</w:t>
            </w:r>
          </w:p>
          <w:p w14:paraId="2C2D7E2C"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4 (10)</w:t>
            </w:r>
          </w:p>
          <w:p w14:paraId="684E25D7"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5 (13)</w:t>
            </w:r>
          </w:p>
          <w:p w14:paraId="190E8A5D"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53 ± 8%</w:t>
            </w:r>
          </w:p>
        </w:tc>
      </w:tr>
      <w:tr w:rsidR="00AE3A1D" w:rsidRPr="00C558A4" w14:paraId="11EA6A24" w14:textId="77777777">
        <w:trPr>
          <w:trHeight w:val="2515"/>
          <w:jc w:val="center"/>
        </w:trPr>
        <w:tc>
          <w:tcPr>
            <w:tcW w:w="4395" w:type="dxa"/>
            <w:tcBorders>
              <w:top w:val="nil"/>
              <w:left w:val="nil"/>
              <w:bottom w:val="single" w:sz="4" w:space="0" w:color="000000"/>
              <w:right w:val="nil"/>
            </w:tcBorders>
            <w:shd w:val="clear" w:color="auto" w:fill="auto"/>
            <w:tcMar>
              <w:top w:w="80" w:type="dxa"/>
              <w:left w:w="80" w:type="dxa"/>
              <w:bottom w:w="80" w:type="dxa"/>
              <w:right w:w="80" w:type="dxa"/>
            </w:tcMar>
          </w:tcPr>
          <w:p w14:paraId="4AAEFA0F" w14:textId="77777777" w:rsidR="00AE3A1D" w:rsidRPr="00085295" w:rsidRDefault="00000000">
            <w:pPr>
              <w:pStyle w:val="Body"/>
              <w:spacing w:before="20" w:after="20" w:line="240" w:lineRule="auto"/>
              <w:rPr>
                <w:rFonts w:ascii="Times New Roman" w:eastAsia="Times New Roman" w:hAnsi="Times New Roman" w:cs="Times New Roman"/>
                <w:b/>
                <w:bCs/>
                <w:lang w:val="en-US"/>
              </w:rPr>
            </w:pPr>
            <w:r w:rsidRPr="00C558A4">
              <w:rPr>
                <w:rFonts w:ascii="Times New Roman" w:hAnsi="Times New Roman"/>
                <w:b/>
                <w:bCs/>
                <w:lang w:val="en-US"/>
              </w:rPr>
              <w:t>Symptoms</w:t>
            </w:r>
          </w:p>
          <w:p w14:paraId="35BBDE67"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CCS </w:t>
            </w:r>
            <w:proofErr w:type="gramStart"/>
            <w:r w:rsidRPr="00C558A4">
              <w:rPr>
                <w:rFonts w:ascii="Times New Roman" w:hAnsi="Times New Roman"/>
                <w:lang w:val="en-US"/>
              </w:rPr>
              <w:t>angina</w:t>
            </w:r>
            <w:proofErr w:type="gramEnd"/>
            <w:r w:rsidRPr="00C558A4">
              <w:rPr>
                <w:rFonts w:ascii="Times New Roman" w:hAnsi="Times New Roman"/>
                <w:lang w:val="en-US"/>
              </w:rPr>
              <w:t xml:space="preserve"> class</w:t>
            </w:r>
          </w:p>
          <w:p w14:paraId="034FDDCD"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1-2</w:t>
            </w:r>
          </w:p>
          <w:p w14:paraId="29FCC6C8"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3-4</w:t>
            </w:r>
          </w:p>
          <w:p w14:paraId="6162C12C"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NYHA</w:t>
            </w:r>
          </w:p>
          <w:p w14:paraId="24998FA6" w14:textId="77777777" w:rsidR="00AE3A1D" w:rsidRPr="00085295" w:rsidRDefault="00000000">
            <w:pPr>
              <w:pStyle w:val="Body"/>
              <w:spacing w:before="20" w:after="20" w:line="240" w:lineRule="auto"/>
              <w:rPr>
                <w:rFonts w:ascii="Times New Roman" w:eastAsia="Times New Roman" w:hAnsi="Times New Roman" w:cs="Times New Roman"/>
                <w:lang w:val="en-US"/>
              </w:rPr>
            </w:pPr>
            <w:r w:rsidRPr="00C558A4">
              <w:rPr>
                <w:rFonts w:ascii="Times New Roman" w:hAnsi="Times New Roman"/>
                <w:lang w:val="en-US"/>
              </w:rPr>
              <w:t xml:space="preserve">    I-II</w:t>
            </w:r>
          </w:p>
          <w:p w14:paraId="3228A4E7" w14:textId="77777777" w:rsidR="00AE3A1D" w:rsidRPr="00085295" w:rsidRDefault="00000000">
            <w:pPr>
              <w:pStyle w:val="Body"/>
              <w:spacing w:before="20" w:after="20" w:line="240" w:lineRule="auto"/>
              <w:rPr>
                <w:lang w:val="en-US"/>
              </w:rPr>
            </w:pPr>
            <w:r w:rsidRPr="00C558A4">
              <w:rPr>
                <w:rFonts w:ascii="Times New Roman" w:hAnsi="Times New Roman"/>
                <w:lang w:val="en-US"/>
              </w:rPr>
              <w:t xml:space="preserve">    III-IV</w:t>
            </w:r>
          </w:p>
        </w:tc>
        <w:tc>
          <w:tcPr>
            <w:tcW w:w="1984" w:type="dxa"/>
            <w:tcBorders>
              <w:top w:val="nil"/>
              <w:left w:val="nil"/>
              <w:bottom w:val="single" w:sz="4" w:space="0" w:color="000000"/>
              <w:right w:val="nil"/>
            </w:tcBorders>
            <w:shd w:val="clear" w:color="auto" w:fill="auto"/>
            <w:tcMar>
              <w:top w:w="80" w:type="dxa"/>
              <w:left w:w="80" w:type="dxa"/>
              <w:bottom w:w="80" w:type="dxa"/>
              <w:right w:w="80" w:type="dxa"/>
            </w:tcMar>
          </w:tcPr>
          <w:p w14:paraId="5C4B0456"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44F24FF4" w14:textId="77777777" w:rsidR="00AE3A1D" w:rsidRPr="00C558A4" w:rsidRDefault="00AE3A1D">
            <w:pPr>
              <w:pStyle w:val="Body"/>
              <w:spacing w:before="20" w:after="20" w:line="240" w:lineRule="auto"/>
              <w:rPr>
                <w:rFonts w:ascii="Times New Roman" w:eastAsia="Times New Roman" w:hAnsi="Times New Roman" w:cs="Times New Roman"/>
                <w:lang w:val="en-US"/>
              </w:rPr>
            </w:pPr>
          </w:p>
          <w:p w14:paraId="1EF20F05"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23 (64)</w:t>
            </w:r>
          </w:p>
          <w:p w14:paraId="47370251"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13 (36)</w:t>
            </w:r>
          </w:p>
          <w:p w14:paraId="2460AC8D"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2BC86FDF"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27 (84)</w:t>
            </w:r>
          </w:p>
          <w:p w14:paraId="43787EE6"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5 (16)</w:t>
            </w:r>
          </w:p>
        </w:tc>
        <w:tc>
          <w:tcPr>
            <w:tcW w:w="2410" w:type="dxa"/>
            <w:tcBorders>
              <w:top w:val="nil"/>
              <w:left w:val="nil"/>
              <w:bottom w:val="single" w:sz="4" w:space="0" w:color="000000"/>
              <w:right w:val="nil"/>
            </w:tcBorders>
            <w:shd w:val="clear" w:color="auto" w:fill="auto"/>
            <w:tcMar>
              <w:top w:w="80" w:type="dxa"/>
              <w:left w:w="80" w:type="dxa"/>
              <w:bottom w:w="80" w:type="dxa"/>
              <w:right w:w="80" w:type="dxa"/>
            </w:tcMar>
          </w:tcPr>
          <w:p w14:paraId="00A922F0"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73ADFB72"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74942F56"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18 (62)</w:t>
            </w:r>
          </w:p>
          <w:p w14:paraId="73E8E369"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11 (38)</w:t>
            </w:r>
          </w:p>
          <w:p w14:paraId="48692602" w14:textId="77777777" w:rsidR="00AE3A1D" w:rsidRPr="00C558A4" w:rsidRDefault="00AE3A1D">
            <w:pPr>
              <w:pStyle w:val="Body"/>
              <w:spacing w:before="20" w:after="20" w:line="240" w:lineRule="auto"/>
              <w:jc w:val="center"/>
              <w:rPr>
                <w:rFonts w:ascii="Times New Roman" w:eastAsia="Times New Roman" w:hAnsi="Times New Roman" w:cs="Times New Roman"/>
                <w:lang w:val="en-US"/>
              </w:rPr>
            </w:pPr>
          </w:p>
          <w:p w14:paraId="04E4061A" w14:textId="77777777" w:rsidR="00AE3A1D" w:rsidRPr="00085295" w:rsidRDefault="00000000">
            <w:pPr>
              <w:pStyle w:val="Body"/>
              <w:spacing w:before="20" w:after="20" w:line="240" w:lineRule="auto"/>
              <w:jc w:val="center"/>
              <w:rPr>
                <w:rFonts w:ascii="Times New Roman" w:eastAsia="Times New Roman" w:hAnsi="Times New Roman" w:cs="Times New Roman"/>
                <w:lang w:val="en-US"/>
              </w:rPr>
            </w:pPr>
            <w:r w:rsidRPr="00C558A4">
              <w:rPr>
                <w:rFonts w:ascii="Times New Roman" w:hAnsi="Times New Roman"/>
                <w:lang w:val="en-US"/>
              </w:rPr>
              <w:t>21 (78)</w:t>
            </w:r>
          </w:p>
          <w:p w14:paraId="3ACAD216" w14:textId="77777777" w:rsidR="00AE3A1D" w:rsidRPr="00085295" w:rsidRDefault="00000000">
            <w:pPr>
              <w:pStyle w:val="Body"/>
              <w:spacing w:before="20" w:after="20" w:line="240" w:lineRule="auto"/>
              <w:jc w:val="center"/>
              <w:rPr>
                <w:lang w:val="en-US"/>
              </w:rPr>
            </w:pPr>
            <w:r w:rsidRPr="00C558A4">
              <w:rPr>
                <w:rFonts w:ascii="Times New Roman" w:hAnsi="Times New Roman"/>
                <w:lang w:val="en-US"/>
              </w:rPr>
              <w:t>6 (22)</w:t>
            </w:r>
          </w:p>
        </w:tc>
      </w:tr>
    </w:tbl>
    <w:p w14:paraId="68F699E1" w14:textId="77777777" w:rsidR="00AE3A1D" w:rsidRPr="00085295" w:rsidRDefault="00AE3A1D">
      <w:pPr>
        <w:pStyle w:val="Body"/>
        <w:widowControl w:val="0"/>
        <w:spacing w:line="240" w:lineRule="auto"/>
        <w:jc w:val="center"/>
        <w:rPr>
          <w:rFonts w:ascii="Times New Roman" w:eastAsia="Times New Roman" w:hAnsi="Times New Roman" w:cs="Times New Roman"/>
          <w:b/>
          <w:bCs/>
          <w:lang w:val="en-US"/>
        </w:rPr>
      </w:pPr>
    </w:p>
    <w:p w14:paraId="577A2C6C" w14:textId="77777777" w:rsidR="00AE3A1D" w:rsidRPr="00085295" w:rsidRDefault="00AE3A1D">
      <w:pPr>
        <w:pStyle w:val="Body"/>
        <w:rPr>
          <w:rFonts w:ascii="Times New Roman" w:eastAsia="Times New Roman" w:hAnsi="Times New Roman" w:cs="Times New Roman"/>
          <w:lang w:val="en-US"/>
        </w:rPr>
      </w:pPr>
    </w:p>
    <w:p w14:paraId="0507035B" w14:textId="77777777" w:rsidR="00AE3A1D" w:rsidRPr="00085295" w:rsidRDefault="00000000">
      <w:pPr>
        <w:pStyle w:val="Body"/>
        <w:rPr>
          <w:rFonts w:ascii="Times New Roman" w:eastAsia="Times New Roman" w:hAnsi="Times New Roman" w:cs="Times New Roman"/>
          <w:lang w:val="en-US"/>
        </w:rPr>
      </w:pPr>
      <w:r w:rsidRPr="00C558A4">
        <w:rPr>
          <w:rFonts w:ascii="Times New Roman" w:hAnsi="Times New Roman"/>
          <w:lang w:val="en-US"/>
        </w:rPr>
        <w:t xml:space="preserve">BMI: body mass index; CCS: Canadian Cardiovascular Society; eGFR: estimated glomerular filtration rate; LVEF: left ventricular ejection fraction; MI: myocardial infarction; NSTEMI: non-ST elevation myocardial infarction; NYHA: New York Heart Failure Association; </w:t>
      </w:r>
      <w:r w:rsidRPr="00C558A4">
        <w:rPr>
          <w:rFonts w:ascii="Times New Roman" w:hAnsi="Times New Roman"/>
          <w:lang w:val="en-US"/>
        </w:rPr>
        <w:lastRenderedPageBreak/>
        <w:t xml:space="preserve">STEMI: ST-elevation myocardial infarction. Data </w:t>
      </w:r>
      <w:proofErr w:type="gramStart"/>
      <w:r w:rsidRPr="00C558A4">
        <w:rPr>
          <w:rFonts w:ascii="Times New Roman" w:hAnsi="Times New Roman"/>
          <w:lang w:val="en-US"/>
        </w:rPr>
        <w:t>are</w:t>
      </w:r>
      <w:proofErr w:type="gramEnd"/>
      <w:r w:rsidRPr="00C558A4">
        <w:rPr>
          <w:rFonts w:ascii="Times New Roman" w:hAnsi="Times New Roman"/>
          <w:lang w:val="en-US"/>
        </w:rPr>
        <w:t xml:space="preserve"> presented as counts (percentage) and mean ± SD. Percentages may not total 100% due to missing data.</w:t>
      </w:r>
    </w:p>
    <w:p w14:paraId="79185E8C" w14:textId="77777777" w:rsidR="00AE3A1D" w:rsidRPr="00085295" w:rsidRDefault="00000000">
      <w:pPr>
        <w:pStyle w:val="Body"/>
        <w:spacing w:after="160" w:line="259" w:lineRule="auto"/>
        <w:jc w:val="left"/>
        <w:rPr>
          <w:lang w:val="en-US"/>
        </w:rPr>
      </w:pPr>
      <w:r w:rsidRPr="00085295">
        <w:rPr>
          <w:rFonts w:ascii="Arial Unicode MS" w:eastAsia="Arial Unicode MS" w:hAnsi="Arial Unicode MS" w:cs="Arial Unicode MS"/>
          <w:lang w:val="en-US"/>
        </w:rPr>
        <w:br w:type="page"/>
      </w:r>
    </w:p>
    <w:p w14:paraId="36F00C4F" w14:textId="77777777" w:rsidR="00AE3A1D" w:rsidRPr="00D45D3F" w:rsidRDefault="00000000">
      <w:pPr>
        <w:pStyle w:val="Body"/>
        <w:jc w:val="center"/>
        <w:rPr>
          <w:rFonts w:ascii="Times New Roman" w:eastAsia="Times New Roman" w:hAnsi="Times New Roman" w:cs="Times New Roman"/>
          <w:b/>
          <w:bCs/>
          <w:lang w:val="en-US"/>
        </w:rPr>
      </w:pPr>
      <w:r w:rsidRPr="00C558A4">
        <w:rPr>
          <w:rFonts w:ascii="Times New Roman" w:hAnsi="Times New Roman"/>
          <w:b/>
          <w:bCs/>
          <w:lang w:val="en-US"/>
        </w:rPr>
        <w:lastRenderedPageBreak/>
        <w:t>Table 2. Baseline Angiographic and Physiological Characteristics</w:t>
      </w:r>
    </w:p>
    <w:tbl>
      <w:tblPr>
        <w:tblW w:w="85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4"/>
        <w:gridCol w:w="1842"/>
        <w:gridCol w:w="1985"/>
        <w:gridCol w:w="2015"/>
      </w:tblGrid>
      <w:tr w:rsidR="00AE3A1D" w:rsidRPr="00C558A4" w14:paraId="516D9A78" w14:textId="77777777">
        <w:trPr>
          <w:trHeight w:val="236"/>
          <w:jc w:val="center"/>
        </w:trPr>
        <w:tc>
          <w:tcPr>
            <w:tcW w:w="2694" w:type="dxa"/>
            <w:tcBorders>
              <w:top w:val="nil"/>
              <w:left w:val="nil"/>
              <w:bottom w:val="single" w:sz="4" w:space="0" w:color="7F7F7F"/>
              <w:right w:val="nil"/>
            </w:tcBorders>
            <w:shd w:val="clear" w:color="auto" w:fill="auto"/>
            <w:tcMar>
              <w:top w:w="80" w:type="dxa"/>
              <w:left w:w="80" w:type="dxa"/>
              <w:bottom w:w="80" w:type="dxa"/>
              <w:right w:w="80" w:type="dxa"/>
            </w:tcMar>
          </w:tcPr>
          <w:p w14:paraId="3214F875" w14:textId="77777777" w:rsidR="00AE3A1D" w:rsidRPr="00D45D3F" w:rsidRDefault="00AE3A1D"/>
        </w:tc>
        <w:tc>
          <w:tcPr>
            <w:tcW w:w="1842" w:type="dxa"/>
            <w:tcBorders>
              <w:top w:val="nil"/>
              <w:left w:val="nil"/>
              <w:bottom w:val="single" w:sz="4" w:space="0" w:color="7F7F7F"/>
              <w:right w:val="nil"/>
            </w:tcBorders>
            <w:shd w:val="clear" w:color="auto" w:fill="auto"/>
            <w:tcMar>
              <w:top w:w="80" w:type="dxa"/>
              <w:left w:w="80" w:type="dxa"/>
              <w:bottom w:w="80" w:type="dxa"/>
              <w:right w:w="80" w:type="dxa"/>
            </w:tcMar>
          </w:tcPr>
          <w:p w14:paraId="698C7E76" w14:textId="77777777" w:rsidR="00AE3A1D" w:rsidRPr="00D45D3F" w:rsidRDefault="00000000">
            <w:pPr>
              <w:pStyle w:val="Body"/>
              <w:spacing w:before="20" w:after="20" w:line="240" w:lineRule="auto"/>
              <w:jc w:val="center"/>
              <w:rPr>
                <w:lang w:val="en-US"/>
              </w:rPr>
            </w:pPr>
            <w:r w:rsidRPr="00C558A4">
              <w:rPr>
                <w:rFonts w:ascii="Times New Roman" w:hAnsi="Times New Roman"/>
                <w:b/>
                <w:bCs/>
                <w:caps/>
                <w:sz w:val="22"/>
                <w:szCs w:val="22"/>
                <w:lang w:val="en-US"/>
              </w:rPr>
              <w:t>All (n=87)</w:t>
            </w:r>
          </w:p>
        </w:tc>
        <w:tc>
          <w:tcPr>
            <w:tcW w:w="1985" w:type="dxa"/>
            <w:tcBorders>
              <w:top w:val="nil"/>
              <w:left w:val="nil"/>
              <w:bottom w:val="single" w:sz="4" w:space="0" w:color="7F7F7F"/>
              <w:right w:val="nil"/>
            </w:tcBorders>
            <w:shd w:val="clear" w:color="auto" w:fill="auto"/>
            <w:tcMar>
              <w:top w:w="80" w:type="dxa"/>
              <w:left w:w="80" w:type="dxa"/>
              <w:bottom w:w="80" w:type="dxa"/>
              <w:right w:w="80" w:type="dxa"/>
            </w:tcMar>
          </w:tcPr>
          <w:p w14:paraId="4DDC6C87" w14:textId="77777777" w:rsidR="00AE3A1D" w:rsidRPr="00D45D3F" w:rsidRDefault="00000000">
            <w:pPr>
              <w:pStyle w:val="Body"/>
              <w:spacing w:before="20" w:after="20" w:line="240" w:lineRule="auto"/>
              <w:jc w:val="center"/>
              <w:rPr>
                <w:lang w:val="en-US"/>
              </w:rPr>
            </w:pPr>
            <w:r w:rsidRPr="00C558A4">
              <w:rPr>
                <w:rFonts w:ascii="Times New Roman" w:hAnsi="Times New Roman"/>
                <w:b/>
                <w:bCs/>
                <w:caps/>
                <w:sz w:val="22"/>
                <w:szCs w:val="22"/>
                <w:lang w:val="en-US"/>
              </w:rPr>
              <w:t>FFR arm (n=45)</w:t>
            </w:r>
          </w:p>
        </w:tc>
        <w:tc>
          <w:tcPr>
            <w:tcW w:w="2015" w:type="dxa"/>
            <w:tcBorders>
              <w:top w:val="nil"/>
              <w:left w:val="nil"/>
              <w:bottom w:val="single" w:sz="4" w:space="0" w:color="7F7F7F"/>
              <w:right w:val="nil"/>
            </w:tcBorders>
            <w:shd w:val="clear" w:color="auto" w:fill="auto"/>
            <w:tcMar>
              <w:top w:w="80" w:type="dxa"/>
              <w:left w:w="80" w:type="dxa"/>
              <w:bottom w:w="80" w:type="dxa"/>
              <w:right w:w="80" w:type="dxa"/>
            </w:tcMar>
          </w:tcPr>
          <w:p w14:paraId="1C3C53F5" w14:textId="77777777" w:rsidR="00AE3A1D" w:rsidRPr="00D45D3F" w:rsidRDefault="00000000">
            <w:pPr>
              <w:pStyle w:val="Body"/>
              <w:spacing w:before="20" w:after="20" w:line="240" w:lineRule="auto"/>
              <w:jc w:val="center"/>
              <w:rPr>
                <w:lang w:val="en-US"/>
              </w:rPr>
            </w:pPr>
            <w:r w:rsidRPr="00C558A4">
              <w:rPr>
                <w:rFonts w:ascii="Times New Roman" w:hAnsi="Times New Roman"/>
                <w:b/>
                <w:bCs/>
                <w:caps/>
                <w:sz w:val="22"/>
                <w:szCs w:val="22"/>
                <w:lang w:val="en-US"/>
              </w:rPr>
              <w:t>iFR arm (n=42)</w:t>
            </w:r>
          </w:p>
        </w:tc>
      </w:tr>
      <w:tr w:rsidR="00AE3A1D" w:rsidRPr="00C558A4" w14:paraId="2215492E" w14:textId="77777777">
        <w:trPr>
          <w:trHeight w:val="1016"/>
          <w:jc w:val="center"/>
        </w:trPr>
        <w:tc>
          <w:tcPr>
            <w:tcW w:w="2694" w:type="dxa"/>
            <w:tcBorders>
              <w:top w:val="single" w:sz="4" w:space="0" w:color="7F7F7F"/>
              <w:left w:val="nil"/>
              <w:bottom w:val="nil"/>
              <w:right w:val="nil"/>
            </w:tcBorders>
            <w:shd w:val="clear" w:color="auto" w:fill="F2F2F2"/>
            <w:tcMar>
              <w:top w:w="80" w:type="dxa"/>
              <w:left w:w="80" w:type="dxa"/>
              <w:bottom w:w="80" w:type="dxa"/>
              <w:right w:w="80" w:type="dxa"/>
            </w:tcMar>
          </w:tcPr>
          <w:p w14:paraId="74CBDDD5"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b/>
                <w:bCs/>
                <w:sz w:val="22"/>
                <w:szCs w:val="22"/>
                <w:lang w:val="en-US"/>
              </w:rPr>
              <w:t>Target vessel</w:t>
            </w:r>
          </w:p>
          <w:p w14:paraId="4C0A3854"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LAD</w:t>
            </w:r>
          </w:p>
          <w:p w14:paraId="3F1FC369"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w:t>
            </w:r>
            <w:proofErr w:type="spellStart"/>
            <w:r w:rsidRPr="00C558A4">
              <w:rPr>
                <w:rFonts w:ascii="Times New Roman" w:hAnsi="Times New Roman"/>
                <w:sz w:val="22"/>
                <w:szCs w:val="22"/>
                <w:lang w:val="en-US"/>
              </w:rPr>
              <w:t>LCx</w:t>
            </w:r>
            <w:proofErr w:type="spellEnd"/>
          </w:p>
          <w:p w14:paraId="40986544" w14:textId="77777777" w:rsidR="00AE3A1D" w:rsidRPr="00D45D3F" w:rsidRDefault="00000000">
            <w:pPr>
              <w:pStyle w:val="Body"/>
              <w:spacing w:before="20" w:after="20" w:line="240" w:lineRule="auto"/>
              <w:rPr>
                <w:lang w:val="en-US"/>
              </w:rPr>
            </w:pPr>
            <w:r w:rsidRPr="00C558A4">
              <w:rPr>
                <w:rFonts w:ascii="Times New Roman" w:hAnsi="Times New Roman"/>
                <w:sz w:val="22"/>
                <w:szCs w:val="22"/>
                <w:lang w:val="en-US"/>
              </w:rPr>
              <w:t xml:space="preserve">  RCA</w:t>
            </w:r>
          </w:p>
        </w:tc>
        <w:tc>
          <w:tcPr>
            <w:tcW w:w="1842" w:type="dxa"/>
            <w:tcBorders>
              <w:top w:val="single" w:sz="4" w:space="0" w:color="7F7F7F"/>
              <w:left w:val="nil"/>
              <w:bottom w:val="nil"/>
              <w:right w:val="nil"/>
            </w:tcBorders>
            <w:shd w:val="clear" w:color="auto" w:fill="F2F2F2"/>
            <w:tcMar>
              <w:top w:w="80" w:type="dxa"/>
              <w:left w:w="80" w:type="dxa"/>
              <w:bottom w:w="80" w:type="dxa"/>
              <w:right w:w="80" w:type="dxa"/>
            </w:tcMar>
          </w:tcPr>
          <w:p w14:paraId="3171BE8A"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73A78FFE"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54 (64)</w:t>
            </w:r>
          </w:p>
          <w:p w14:paraId="7E4BF7A2"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3 (4)</w:t>
            </w:r>
          </w:p>
          <w:p w14:paraId="43680580"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28 (33)</w:t>
            </w:r>
          </w:p>
        </w:tc>
        <w:tc>
          <w:tcPr>
            <w:tcW w:w="1985" w:type="dxa"/>
            <w:tcBorders>
              <w:top w:val="single" w:sz="4" w:space="0" w:color="7F7F7F"/>
              <w:left w:val="nil"/>
              <w:bottom w:val="nil"/>
              <w:right w:val="nil"/>
            </w:tcBorders>
            <w:shd w:val="clear" w:color="auto" w:fill="F2F2F2"/>
            <w:tcMar>
              <w:top w:w="80" w:type="dxa"/>
              <w:left w:w="80" w:type="dxa"/>
              <w:bottom w:w="80" w:type="dxa"/>
              <w:right w:w="80" w:type="dxa"/>
            </w:tcMar>
          </w:tcPr>
          <w:p w14:paraId="08A7DEE3"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2B1E66B5"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28 (64)</w:t>
            </w:r>
          </w:p>
          <w:p w14:paraId="48570917"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3 (7)</w:t>
            </w:r>
          </w:p>
          <w:p w14:paraId="4E04A14E"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13 (30)</w:t>
            </w:r>
          </w:p>
        </w:tc>
        <w:tc>
          <w:tcPr>
            <w:tcW w:w="2015" w:type="dxa"/>
            <w:tcBorders>
              <w:top w:val="single" w:sz="4" w:space="0" w:color="7F7F7F"/>
              <w:left w:val="nil"/>
              <w:bottom w:val="nil"/>
              <w:right w:val="nil"/>
            </w:tcBorders>
            <w:shd w:val="clear" w:color="auto" w:fill="F2F2F2"/>
            <w:tcMar>
              <w:top w:w="80" w:type="dxa"/>
              <w:left w:w="80" w:type="dxa"/>
              <w:bottom w:w="80" w:type="dxa"/>
              <w:right w:w="80" w:type="dxa"/>
            </w:tcMar>
          </w:tcPr>
          <w:p w14:paraId="22AD0108"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620D659F"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26(63)</w:t>
            </w:r>
          </w:p>
          <w:p w14:paraId="37007D2C"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 (0)</w:t>
            </w:r>
          </w:p>
          <w:p w14:paraId="28CED6DB"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15 (37)</w:t>
            </w:r>
          </w:p>
        </w:tc>
      </w:tr>
      <w:tr w:rsidR="00AE3A1D" w:rsidRPr="00C558A4" w14:paraId="426D762E" w14:textId="77777777">
        <w:trPr>
          <w:trHeight w:val="1011"/>
          <w:jc w:val="center"/>
        </w:trPr>
        <w:tc>
          <w:tcPr>
            <w:tcW w:w="2694" w:type="dxa"/>
            <w:tcBorders>
              <w:top w:val="nil"/>
              <w:left w:val="nil"/>
              <w:bottom w:val="nil"/>
              <w:right w:val="nil"/>
            </w:tcBorders>
            <w:shd w:val="clear" w:color="auto" w:fill="auto"/>
            <w:tcMar>
              <w:top w:w="80" w:type="dxa"/>
              <w:left w:w="80" w:type="dxa"/>
              <w:bottom w:w="80" w:type="dxa"/>
              <w:right w:w="80" w:type="dxa"/>
            </w:tcMar>
          </w:tcPr>
          <w:p w14:paraId="25A53757"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b/>
                <w:bCs/>
                <w:sz w:val="22"/>
                <w:szCs w:val="22"/>
                <w:lang w:val="en-US"/>
              </w:rPr>
              <w:t>Abbott pressure wire</w:t>
            </w:r>
          </w:p>
          <w:p w14:paraId="4E48BEF9"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Pd/Pa</w:t>
            </w:r>
          </w:p>
          <w:p w14:paraId="57D34367"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FFR</w:t>
            </w:r>
          </w:p>
          <w:p w14:paraId="5ECDA44D" w14:textId="77777777" w:rsidR="00AE3A1D" w:rsidRPr="00D45D3F" w:rsidRDefault="00000000">
            <w:pPr>
              <w:pStyle w:val="Body"/>
              <w:spacing w:before="20" w:after="20" w:line="240" w:lineRule="auto"/>
              <w:rPr>
                <w:lang w:val="en-US"/>
              </w:rPr>
            </w:pPr>
            <w:r w:rsidRPr="00C558A4">
              <w:rPr>
                <w:rFonts w:ascii="Times New Roman" w:hAnsi="Times New Roman"/>
                <w:sz w:val="22"/>
                <w:szCs w:val="22"/>
                <w:lang w:val="en-US"/>
              </w:rPr>
              <w:t xml:space="preserve">  PPG</w:t>
            </w:r>
          </w:p>
        </w:tc>
        <w:tc>
          <w:tcPr>
            <w:tcW w:w="1842" w:type="dxa"/>
            <w:tcBorders>
              <w:top w:val="nil"/>
              <w:left w:val="nil"/>
              <w:bottom w:val="nil"/>
              <w:right w:val="nil"/>
            </w:tcBorders>
            <w:shd w:val="clear" w:color="auto" w:fill="auto"/>
            <w:tcMar>
              <w:top w:w="80" w:type="dxa"/>
              <w:left w:w="80" w:type="dxa"/>
              <w:bottom w:w="80" w:type="dxa"/>
              <w:right w:w="80" w:type="dxa"/>
            </w:tcMar>
          </w:tcPr>
          <w:p w14:paraId="12250EAB"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32B070CB"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0.87 (0.80 – 0.93)</w:t>
            </w:r>
          </w:p>
          <w:p w14:paraId="35E3D7D7"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0.70 (0.62 – 0.78)</w:t>
            </w:r>
          </w:p>
          <w:p w14:paraId="00DC2083"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0.59 (0.51 – 0.72)</w:t>
            </w:r>
          </w:p>
        </w:tc>
        <w:tc>
          <w:tcPr>
            <w:tcW w:w="1985" w:type="dxa"/>
            <w:tcBorders>
              <w:top w:val="nil"/>
              <w:left w:val="nil"/>
              <w:bottom w:val="nil"/>
              <w:right w:val="nil"/>
            </w:tcBorders>
            <w:shd w:val="clear" w:color="auto" w:fill="auto"/>
            <w:tcMar>
              <w:top w:w="80" w:type="dxa"/>
              <w:left w:w="80" w:type="dxa"/>
              <w:bottom w:w="80" w:type="dxa"/>
              <w:right w:w="80" w:type="dxa"/>
            </w:tcMar>
          </w:tcPr>
          <w:p w14:paraId="17D7E70F"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50C7D708"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0.86 (0.76 – 0.91)</w:t>
            </w:r>
          </w:p>
          <w:p w14:paraId="1D91362C"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0.70 (0.55 – 0.75)</w:t>
            </w:r>
          </w:p>
          <w:p w14:paraId="66D7F320"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0.60 (0.50 – 0.73)</w:t>
            </w:r>
          </w:p>
        </w:tc>
        <w:tc>
          <w:tcPr>
            <w:tcW w:w="2015" w:type="dxa"/>
            <w:tcBorders>
              <w:top w:val="nil"/>
              <w:left w:val="nil"/>
              <w:bottom w:val="nil"/>
              <w:right w:val="nil"/>
            </w:tcBorders>
            <w:shd w:val="clear" w:color="auto" w:fill="auto"/>
            <w:tcMar>
              <w:top w:w="80" w:type="dxa"/>
              <w:left w:w="80" w:type="dxa"/>
              <w:bottom w:w="80" w:type="dxa"/>
              <w:right w:w="80" w:type="dxa"/>
            </w:tcMar>
          </w:tcPr>
          <w:p w14:paraId="0596F4DC"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0B3C546C"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0.88 (0.83 – 0.95)</w:t>
            </w:r>
          </w:p>
          <w:p w14:paraId="247F6510"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0.72 (0.65 – 0.83)</w:t>
            </w:r>
          </w:p>
          <w:p w14:paraId="4654E8A2"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0.58 (0.53 – 0.72)</w:t>
            </w:r>
          </w:p>
        </w:tc>
      </w:tr>
      <w:tr w:rsidR="00AE3A1D" w:rsidRPr="00C558A4" w14:paraId="44122907" w14:textId="77777777">
        <w:trPr>
          <w:trHeight w:val="751"/>
          <w:jc w:val="center"/>
        </w:trPr>
        <w:tc>
          <w:tcPr>
            <w:tcW w:w="2694" w:type="dxa"/>
            <w:tcBorders>
              <w:top w:val="nil"/>
              <w:left w:val="nil"/>
              <w:bottom w:val="nil"/>
              <w:right w:val="nil"/>
            </w:tcBorders>
            <w:shd w:val="clear" w:color="auto" w:fill="F2F2F2"/>
            <w:tcMar>
              <w:top w:w="80" w:type="dxa"/>
              <w:left w:w="80" w:type="dxa"/>
              <w:bottom w:w="80" w:type="dxa"/>
              <w:right w:w="80" w:type="dxa"/>
            </w:tcMar>
          </w:tcPr>
          <w:p w14:paraId="7C5B88B1"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b/>
                <w:bCs/>
                <w:sz w:val="22"/>
                <w:szCs w:val="22"/>
                <w:lang w:val="en-US"/>
              </w:rPr>
              <w:t>Phillips pressure wire</w:t>
            </w:r>
          </w:p>
          <w:p w14:paraId="5E97E12A"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Pd/Pa</w:t>
            </w:r>
          </w:p>
          <w:p w14:paraId="03A5F3A2" w14:textId="77777777" w:rsidR="00AE3A1D" w:rsidRPr="00D45D3F" w:rsidRDefault="00000000">
            <w:pPr>
              <w:pStyle w:val="Body"/>
              <w:spacing w:before="20" w:after="20" w:line="240" w:lineRule="auto"/>
              <w:rPr>
                <w:lang w:val="en-US"/>
              </w:rPr>
            </w:pPr>
            <w:r w:rsidRPr="00C558A4">
              <w:rPr>
                <w:rFonts w:ascii="Times New Roman" w:hAnsi="Times New Roman"/>
                <w:sz w:val="22"/>
                <w:szCs w:val="22"/>
                <w:lang w:val="en-US"/>
              </w:rPr>
              <w:t xml:space="preserve">  </w:t>
            </w:r>
            <w:proofErr w:type="spellStart"/>
            <w:r w:rsidRPr="00C558A4">
              <w:rPr>
                <w:rFonts w:ascii="Times New Roman" w:hAnsi="Times New Roman"/>
                <w:sz w:val="22"/>
                <w:szCs w:val="22"/>
                <w:lang w:val="en-US"/>
              </w:rPr>
              <w:t>iFR</w:t>
            </w:r>
            <w:proofErr w:type="spellEnd"/>
          </w:p>
        </w:tc>
        <w:tc>
          <w:tcPr>
            <w:tcW w:w="1842" w:type="dxa"/>
            <w:tcBorders>
              <w:top w:val="nil"/>
              <w:left w:val="nil"/>
              <w:bottom w:val="nil"/>
              <w:right w:val="nil"/>
            </w:tcBorders>
            <w:shd w:val="clear" w:color="auto" w:fill="F2F2F2"/>
            <w:tcMar>
              <w:top w:w="80" w:type="dxa"/>
              <w:left w:w="80" w:type="dxa"/>
              <w:bottom w:w="80" w:type="dxa"/>
              <w:right w:w="80" w:type="dxa"/>
            </w:tcMar>
          </w:tcPr>
          <w:p w14:paraId="10804C7F"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250351EB"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0.86 (0.77 – 0.92)</w:t>
            </w:r>
          </w:p>
          <w:p w14:paraId="0B6A7D8A"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0.82 (0.67 – 0.90)</w:t>
            </w:r>
          </w:p>
        </w:tc>
        <w:tc>
          <w:tcPr>
            <w:tcW w:w="1985" w:type="dxa"/>
            <w:tcBorders>
              <w:top w:val="nil"/>
              <w:left w:val="nil"/>
              <w:bottom w:val="nil"/>
              <w:right w:val="nil"/>
            </w:tcBorders>
            <w:shd w:val="clear" w:color="auto" w:fill="F2F2F2"/>
            <w:tcMar>
              <w:top w:w="80" w:type="dxa"/>
              <w:left w:w="80" w:type="dxa"/>
              <w:bottom w:w="80" w:type="dxa"/>
              <w:right w:w="80" w:type="dxa"/>
            </w:tcMar>
          </w:tcPr>
          <w:p w14:paraId="0F5ED075"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436FCA42"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0.86 (0.76 – 0.90)</w:t>
            </w:r>
          </w:p>
          <w:p w14:paraId="32AF10D5"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0.78 (0.67 – 0.86)</w:t>
            </w:r>
          </w:p>
        </w:tc>
        <w:tc>
          <w:tcPr>
            <w:tcW w:w="2015" w:type="dxa"/>
            <w:tcBorders>
              <w:top w:val="nil"/>
              <w:left w:val="nil"/>
              <w:bottom w:val="nil"/>
              <w:right w:val="nil"/>
            </w:tcBorders>
            <w:shd w:val="clear" w:color="auto" w:fill="F2F2F2"/>
            <w:tcMar>
              <w:top w:w="80" w:type="dxa"/>
              <w:left w:w="80" w:type="dxa"/>
              <w:bottom w:w="80" w:type="dxa"/>
              <w:right w:w="80" w:type="dxa"/>
            </w:tcMar>
          </w:tcPr>
          <w:p w14:paraId="01258078"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16BE1AD7"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0.88 (0.80 – 0.93)</w:t>
            </w:r>
          </w:p>
          <w:p w14:paraId="16187A22"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0.84 (0.70 – 0.92)</w:t>
            </w:r>
          </w:p>
        </w:tc>
      </w:tr>
      <w:tr w:rsidR="00AE3A1D" w:rsidRPr="00C558A4" w14:paraId="17EE0728" w14:textId="77777777">
        <w:trPr>
          <w:trHeight w:val="1791"/>
          <w:jc w:val="center"/>
        </w:trPr>
        <w:tc>
          <w:tcPr>
            <w:tcW w:w="2694" w:type="dxa"/>
            <w:tcBorders>
              <w:top w:val="nil"/>
              <w:left w:val="nil"/>
              <w:bottom w:val="nil"/>
              <w:right w:val="nil"/>
            </w:tcBorders>
            <w:shd w:val="clear" w:color="auto" w:fill="auto"/>
            <w:tcMar>
              <w:top w:w="80" w:type="dxa"/>
              <w:left w:w="80" w:type="dxa"/>
              <w:bottom w:w="80" w:type="dxa"/>
              <w:right w:w="80" w:type="dxa"/>
            </w:tcMar>
          </w:tcPr>
          <w:p w14:paraId="07BCDC5B"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b/>
                <w:bCs/>
                <w:sz w:val="22"/>
                <w:szCs w:val="22"/>
                <w:lang w:val="en-US"/>
              </w:rPr>
              <w:t>Pre-PCI QCA</w:t>
            </w:r>
          </w:p>
          <w:p w14:paraId="735E52F1"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Lesion 1 diameter stenosis </w:t>
            </w:r>
          </w:p>
          <w:p w14:paraId="04A0D71F"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Lesion 1 length</w:t>
            </w:r>
          </w:p>
          <w:p w14:paraId="29698592"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Lesion 1 RVD</w:t>
            </w:r>
          </w:p>
          <w:p w14:paraId="50360C8D"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Lesion 2 diameter stenosis </w:t>
            </w:r>
          </w:p>
          <w:p w14:paraId="448C673F"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Lesion 2 length</w:t>
            </w:r>
          </w:p>
          <w:p w14:paraId="5961B68C" w14:textId="77777777" w:rsidR="00AE3A1D" w:rsidRPr="00D45D3F" w:rsidRDefault="00000000">
            <w:pPr>
              <w:pStyle w:val="Body"/>
              <w:spacing w:before="20" w:after="20" w:line="240" w:lineRule="auto"/>
              <w:rPr>
                <w:lang w:val="en-US"/>
              </w:rPr>
            </w:pPr>
            <w:r w:rsidRPr="00C558A4">
              <w:rPr>
                <w:rFonts w:ascii="Times New Roman" w:hAnsi="Times New Roman"/>
                <w:sz w:val="22"/>
                <w:szCs w:val="22"/>
                <w:lang w:val="en-US"/>
              </w:rPr>
              <w:t xml:space="preserve">  Lesion 2 RVD</w:t>
            </w:r>
          </w:p>
        </w:tc>
        <w:tc>
          <w:tcPr>
            <w:tcW w:w="1842" w:type="dxa"/>
            <w:tcBorders>
              <w:top w:val="nil"/>
              <w:left w:val="nil"/>
              <w:bottom w:val="nil"/>
              <w:right w:val="nil"/>
            </w:tcBorders>
            <w:shd w:val="clear" w:color="auto" w:fill="auto"/>
            <w:tcMar>
              <w:top w:w="80" w:type="dxa"/>
              <w:left w:w="80" w:type="dxa"/>
              <w:bottom w:w="80" w:type="dxa"/>
              <w:right w:w="80" w:type="dxa"/>
            </w:tcMar>
          </w:tcPr>
          <w:p w14:paraId="14A510D3"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1B831AB6"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57 ± 14</w:t>
            </w:r>
          </w:p>
          <w:p w14:paraId="0FA48A77"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29 (22 – 38)</w:t>
            </w:r>
          </w:p>
          <w:p w14:paraId="3660C29C"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2.87 ± 0.57</w:t>
            </w:r>
          </w:p>
          <w:p w14:paraId="3916AA2C"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46 ± 10</w:t>
            </w:r>
          </w:p>
          <w:p w14:paraId="358B291C"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18 (15 – 26)</w:t>
            </w:r>
          </w:p>
          <w:p w14:paraId="36B4E9D2"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2.52 ± 0.47</w:t>
            </w:r>
          </w:p>
        </w:tc>
        <w:tc>
          <w:tcPr>
            <w:tcW w:w="1985" w:type="dxa"/>
            <w:tcBorders>
              <w:top w:val="nil"/>
              <w:left w:val="nil"/>
              <w:bottom w:val="nil"/>
              <w:right w:val="nil"/>
            </w:tcBorders>
            <w:shd w:val="clear" w:color="auto" w:fill="auto"/>
            <w:tcMar>
              <w:top w:w="80" w:type="dxa"/>
              <w:left w:w="80" w:type="dxa"/>
              <w:bottom w:w="80" w:type="dxa"/>
              <w:right w:w="80" w:type="dxa"/>
            </w:tcMar>
          </w:tcPr>
          <w:p w14:paraId="557ADE2D"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65AA49B9"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60 ± 14</w:t>
            </w:r>
          </w:p>
          <w:p w14:paraId="50DB3531"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29 (20 – 38)</w:t>
            </w:r>
          </w:p>
          <w:p w14:paraId="049483BA"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2.79 ± 0.57</w:t>
            </w:r>
          </w:p>
          <w:p w14:paraId="508E31C3"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47 ± 10</w:t>
            </w:r>
          </w:p>
          <w:p w14:paraId="7A17F2B5"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19 (15 – 26)</w:t>
            </w:r>
          </w:p>
          <w:p w14:paraId="03C7070A"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2.48 ± 0.42</w:t>
            </w:r>
          </w:p>
        </w:tc>
        <w:tc>
          <w:tcPr>
            <w:tcW w:w="2015" w:type="dxa"/>
            <w:tcBorders>
              <w:top w:val="nil"/>
              <w:left w:val="nil"/>
              <w:bottom w:val="nil"/>
              <w:right w:val="nil"/>
            </w:tcBorders>
            <w:shd w:val="clear" w:color="auto" w:fill="auto"/>
            <w:tcMar>
              <w:top w:w="80" w:type="dxa"/>
              <w:left w:w="80" w:type="dxa"/>
              <w:bottom w:w="80" w:type="dxa"/>
              <w:right w:w="80" w:type="dxa"/>
            </w:tcMar>
          </w:tcPr>
          <w:p w14:paraId="0565B2B9"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29861D81"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53 ± 12</w:t>
            </w:r>
          </w:p>
          <w:p w14:paraId="19269D7B"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30 (24 – 37)</w:t>
            </w:r>
          </w:p>
          <w:p w14:paraId="79743353"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2.97 ± 0.56</w:t>
            </w:r>
          </w:p>
          <w:p w14:paraId="79E1E777"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46 ± 11</w:t>
            </w:r>
          </w:p>
          <w:p w14:paraId="6A79CB38"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17 (15 – 23)</w:t>
            </w:r>
          </w:p>
          <w:p w14:paraId="5D762172"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2.58 ± 0.53</w:t>
            </w:r>
          </w:p>
        </w:tc>
      </w:tr>
      <w:tr w:rsidR="00AE3A1D" w:rsidRPr="00C558A4" w14:paraId="0A56EA67" w14:textId="77777777">
        <w:trPr>
          <w:trHeight w:val="509"/>
          <w:jc w:val="center"/>
        </w:trPr>
        <w:tc>
          <w:tcPr>
            <w:tcW w:w="2694" w:type="dxa"/>
            <w:tcBorders>
              <w:top w:val="nil"/>
              <w:left w:val="nil"/>
              <w:bottom w:val="nil"/>
              <w:right w:val="nil"/>
            </w:tcBorders>
            <w:shd w:val="clear" w:color="auto" w:fill="auto"/>
            <w:tcMar>
              <w:top w:w="80" w:type="dxa"/>
              <w:left w:w="80" w:type="dxa"/>
              <w:bottom w:w="80" w:type="dxa"/>
              <w:right w:w="80" w:type="dxa"/>
            </w:tcMar>
          </w:tcPr>
          <w:p w14:paraId="21953CDC" w14:textId="77777777" w:rsidR="00AE3A1D" w:rsidRPr="00D45D3F" w:rsidRDefault="00000000">
            <w:pPr>
              <w:pStyle w:val="Body"/>
              <w:spacing w:before="20" w:after="20" w:line="240" w:lineRule="auto"/>
              <w:rPr>
                <w:rFonts w:ascii="Times New Roman" w:eastAsia="Times New Roman" w:hAnsi="Times New Roman" w:cs="Times New Roman"/>
                <w:b/>
                <w:bCs/>
                <w:sz w:val="22"/>
                <w:szCs w:val="22"/>
                <w:lang w:val="en-US"/>
              </w:rPr>
            </w:pPr>
            <w:r w:rsidRPr="00C558A4">
              <w:rPr>
                <w:rFonts w:ascii="Times New Roman" w:hAnsi="Times New Roman"/>
                <w:b/>
                <w:bCs/>
                <w:sz w:val="22"/>
                <w:szCs w:val="22"/>
                <w:lang w:val="en-US"/>
              </w:rPr>
              <w:t>Post-PCI QCA</w:t>
            </w:r>
          </w:p>
          <w:p w14:paraId="754C87A7" w14:textId="77777777" w:rsidR="00AE3A1D" w:rsidRPr="00D45D3F" w:rsidRDefault="00000000">
            <w:pPr>
              <w:pStyle w:val="Body"/>
              <w:spacing w:before="20" w:after="20" w:line="240" w:lineRule="auto"/>
              <w:rPr>
                <w:lang w:val="en-US"/>
              </w:rPr>
            </w:pPr>
            <w:r w:rsidRPr="00C558A4">
              <w:rPr>
                <w:rFonts w:ascii="Times New Roman" w:hAnsi="Times New Roman"/>
                <w:b/>
                <w:bCs/>
                <w:sz w:val="22"/>
                <w:szCs w:val="22"/>
                <w:lang w:val="en-US"/>
              </w:rPr>
              <w:t xml:space="preserve">  </w:t>
            </w:r>
            <w:r w:rsidRPr="00C558A4">
              <w:rPr>
                <w:rFonts w:ascii="Times New Roman" w:hAnsi="Times New Roman"/>
                <w:sz w:val="22"/>
                <w:szCs w:val="22"/>
                <w:lang w:val="en-US"/>
              </w:rPr>
              <w:t xml:space="preserve">Lesion 1 diameter stenosis </w:t>
            </w:r>
          </w:p>
        </w:tc>
        <w:tc>
          <w:tcPr>
            <w:tcW w:w="1842" w:type="dxa"/>
            <w:tcBorders>
              <w:top w:val="nil"/>
              <w:left w:val="nil"/>
              <w:bottom w:val="nil"/>
              <w:right w:val="nil"/>
            </w:tcBorders>
            <w:shd w:val="clear" w:color="auto" w:fill="auto"/>
            <w:tcMar>
              <w:top w:w="80" w:type="dxa"/>
              <w:left w:w="80" w:type="dxa"/>
              <w:bottom w:w="80" w:type="dxa"/>
              <w:right w:w="80" w:type="dxa"/>
            </w:tcMar>
          </w:tcPr>
          <w:p w14:paraId="13FD19AA"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6FCE5C4E"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13 ± 9</w:t>
            </w:r>
          </w:p>
        </w:tc>
        <w:tc>
          <w:tcPr>
            <w:tcW w:w="1985" w:type="dxa"/>
            <w:tcBorders>
              <w:top w:val="nil"/>
              <w:left w:val="nil"/>
              <w:bottom w:val="nil"/>
              <w:right w:val="nil"/>
            </w:tcBorders>
            <w:shd w:val="clear" w:color="auto" w:fill="auto"/>
            <w:tcMar>
              <w:top w:w="80" w:type="dxa"/>
              <w:left w:w="80" w:type="dxa"/>
              <w:bottom w:w="80" w:type="dxa"/>
              <w:right w:w="80" w:type="dxa"/>
            </w:tcMar>
          </w:tcPr>
          <w:p w14:paraId="5AB81C76"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6428CC15"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13 ± 11</w:t>
            </w:r>
          </w:p>
        </w:tc>
        <w:tc>
          <w:tcPr>
            <w:tcW w:w="2015" w:type="dxa"/>
            <w:tcBorders>
              <w:top w:val="nil"/>
              <w:left w:val="nil"/>
              <w:bottom w:val="nil"/>
              <w:right w:val="nil"/>
            </w:tcBorders>
            <w:shd w:val="clear" w:color="auto" w:fill="auto"/>
            <w:tcMar>
              <w:top w:w="80" w:type="dxa"/>
              <w:left w:w="80" w:type="dxa"/>
              <w:bottom w:w="80" w:type="dxa"/>
              <w:right w:w="80" w:type="dxa"/>
            </w:tcMar>
          </w:tcPr>
          <w:p w14:paraId="0C2A2D14"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49101DE0"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14 ± 6</w:t>
            </w:r>
          </w:p>
        </w:tc>
      </w:tr>
      <w:tr w:rsidR="00AE3A1D" w:rsidRPr="00C558A4" w14:paraId="4DBA7D3F" w14:textId="77777777">
        <w:trPr>
          <w:trHeight w:val="1325"/>
          <w:jc w:val="center"/>
        </w:trPr>
        <w:tc>
          <w:tcPr>
            <w:tcW w:w="2694" w:type="dxa"/>
            <w:tcBorders>
              <w:top w:val="nil"/>
              <w:left w:val="nil"/>
              <w:bottom w:val="nil"/>
              <w:right w:val="nil"/>
            </w:tcBorders>
            <w:shd w:val="clear" w:color="auto" w:fill="auto"/>
            <w:tcMar>
              <w:top w:w="80" w:type="dxa"/>
              <w:left w:w="80" w:type="dxa"/>
              <w:bottom w:w="80" w:type="dxa"/>
              <w:right w:w="80" w:type="dxa"/>
            </w:tcMar>
          </w:tcPr>
          <w:p w14:paraId="436B2498" w14:textId="77777777" w:rsidR="00AE3A1D" w:rsidRPr="00D45D3F" w:rsidRDefault="00000000">
            <w:pPr>
              <w:pStyle w:val="Body"/>
              <w:spacing w:before="20" w:after="20" w:line="240" w:lineRule="auto"/>
              <w:rPr>
                <w:rFonts w:ascii="Times New Roman" w:eastAsia="Times New Roman" w:hAnsi="Times New Roman" w:cs="Times New Roman"/>
                <w:b/>
                <w:bCs/>
                <w:sz w:val="22"/>
                <w:szCs w:val="22"/>
                <w:lang w:val="en-US"/>
              </w:rPr>
            </w:pPr>
            <w:r w:rsidRPr="00C558A4">
              <w:rPr>
                <w:rFonts w:ascii="Times New Roman" w:hAnsi="Times New Roman"/>
                <w:b/>
                <w:bCs/>
                <w:sz w:val="22"/>
                <w:szCs w:val="22"/>
                <w:lang w:val="en-US"/>
              </w:rPr>
              <w:t>Pullback Analysis</w:t>
            </w:r>
          </w:p>
          <w:p w14:paraId="0067B762"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w:t>
            </w:r>
            <w:r w:rsidRPr="00C558A4">
              <w:rPr>
                <w:rFonts w:ascii="Symbol" w:hAnsi="Symbol"/>
                <w:sz w:val="22"/>
                <w:szCs w:val="22"/>
                <w:lang w:val="en-US"/>
              </w:rPr>
              <w:t>d</w:t>
            </w:r>
            <w:r w:rsidRPr="00C558A4">
              <w:rPr>
                <w:rFonts w:ascii="Times New Roman" w:hAnsi="Times New Roman"/>
                <w:sz w:val="22"/>
                <w:szCs w:val="22"/>
                <w:lang w:val="en-US"/>
              </w:rPr>
              <w:t>FFR</w:t>
            </w:r>
          </w:p>
          <w:p w14:paraId="25F2EE1D"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w:t>
            </w:r>
            <w:r w:rsidRPr="00C558A4">
              <w:rPr>
                <w:rFonts w:ascii="Symbol" w:hAnsi="Symbol"/>
                <w:sz w:val="22"/>
                <w:szCs w:val="22"/>
                <w:lang w:val="en-US"/>
              </w:rPr>
              <w:t>d</w:t>
            </w:r>
            <w:proofErr w:type="spellStart"/>
            <w:r w:rsidRPr="00C558A4">
              <w:rPr>
                <w:rFonts w:ascii="Times New Roman" w:hAnsi="Times New Roman"/>
                <w:sz w:val="22"/>
                <w:szCs w:val="22"/>
                <w:lang w:val="en-US"/>
              </w:rPr>
              <w:t>iFR</w:t>
            </w:r>
            <w:proofErr w:type="spellEnd"/>
          </w:p>
          <w:p w14:paraId="73A59B43"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w:t>
            </w:r>
            <w:r w:rsidRPr="00C558A4">
              <w:rPr>
                <w:rFonts w:ascii="Symbol" w:hAnsi="Symbol"/>
                <w:sz w:val="22"/>
                <w:szCs w:val="22"/>
                <w:lang w:val="en-US"/>
              </w:rPr>
              <w:t>d</w:t>
            </w:r>
            <w:r w:rsidRPr="00C558A4">
              <w:rPr>
                <w:rFonts w:ascii="Times New Roman" w:hAnsi="Times New Roman"/>
                <w:sz w:val="22"/>
                <w:szCs w:val="22"/>
                <w:lang w:val="en-US"/>
              </w:rPr>
              <w:t>pressure (mmHg)</w:t>
            </w:r>
          </w:p>
          <w:p w14:paraId="33424191" w14:textId="77777777" w:rsidR="00AE3A1D" w:rsidRPr="00D45D3F" w:rsidRDefault="00000000">
            <w:pPr>
              <w:pStyle w:val="Body"/>
              <w:spacing w:before="20" w:after="20" w:line="240" w:lineRule="auto"/>
              <w:rPr>
                <w:lang w:val="en-US"/>
              </w:rPr>
            </w:pPr>
            <w:r w:rsidRPr="00C558A4">
              <w:rPr>
                <w:rFonts w:ascii="Times New Roman" w:hAnsi="Times New Roman"/>
                <w:sz w:val="22"/>
                <w:szCs w:val="22"/>
                <w:lang w:val="en-US"/>
              </w:rPr>
              <w:t xml:space="preserve">  Distal pressure (mmHg)</w:t>
            </w:r>
          </w:p>
        </w:tc>
        <w:tc>
          <w:tcPr>
            <w:tcW w:w="1842" w:type="dxa"/>
            <w:tcBorders>
              <w:top w:val="nil"/>
              <w:left w:val="nil"/>
              <w:bottom w:val="nil"/>
              <w:right w:val="nil"/>
            </w:tcBorders>
            <w:shd w:val="clear" w:color="auto" w:fill="auto"/>
            <w:tcMar>
              <w:top w:w="80" w:type="dxa"/>
              <w:left w:w="80" w:type="dxa"/>
              <w:bottom w:w="80" w:type="dxa"/>
              <w:right w:w="80" w:type="dxa"/>
            </w:tcMar>
          </w:tcPr>
          <w:p w14:paraId="0FDA24A1"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3EBBFCDF"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0.18 (0.12 – 0.27)</w:t>
            </w:r>
          </w:p>
          <w:p w14:paraId="4CE0BC52"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0.12 (0.06 – 0.23)</w:t>
            </w:r>
          </w:p>
          <w:p w14:paraId="64A5704D"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17 (10 – 23)</w:t>
            </w:r>
          </w:p>
          <w:p w14:paraId="39D223FF"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54 (45 – 62)</w:t>
            </w:r>
          </w:p>
        </w:tc>
        <w:tc>
          <w:tcPr>
            <w:tcW w:w="1985" w:type="dxa"/>
            <w:tcBorders>
              <w:top w:val="nil"/>
              <w:left w:val="nil"/>
              <w:bottom w:val="nil"/>
              <w:right w:val="nil"/>
            </w:tcBorders>
            <w:shd w:val="clear" w:color="auto" w:fill="auto"/>
            <w:tcMar>
              <w:top w:w="80" w:type="dxa"/>
              <w:left w:w="80" w:type="dxa"/>
              <w:bottom w:w="80" w:type="dxa"/>
              <w:right w:w="80" w:type="dxa"/>
            </w:tcMar>
          </w:tcPr>
          <w:p w14:paraId="4DBBC84D"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38000392"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0.21 (0.12 – 0.30)</w:t>
            </w:r>
          </w:p>
          <w:p w14:paraId="7395CA75"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0.14 (0.07 – 0.23)</w:t>
            </w:r>
          </w:p>
          <w:p w14:paraId="5484E336"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19 (12 – 24)</w:t>
            </w:r>
          </w:p>
          <w:p w14:paraId="090D8070"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42 (44 – 55)</w:t>
            </w:r>
          </w:p>
        </w:tc>
        <w:tc>
          <w:tcPr>
            <w:tcW w:w="2015" w:type="dxa"/>
            <w:tcBorders>
              <w:top w:val="nil"/>
              <w:left w:val="nil"/>
              <w:bottom w:val="nil"/>
              <w:right w:val="nil"/>
            </w:tcBorders>
            <w:shd w:val="clear" w:color="auto" w:fill="auto"/>
            <w:tcMar>
              <w:top w:w="80" w:type="dxa"/>
              <w:left w:w="80" w:type="dxa"/>
              <w:bottom w:w="80" w:type="dxa"/>
              <w:right w:w="80" w:type="dxa"/>
            </w:tcMar>
          </w:tcPr>
          <w:p w14:paraId="6604F8CA"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67C94EBF"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0.17 (0.13 – 0.22)</w:t>
            </w:r>
          </w:p>
          <w:p w14:paraId="30DEEEC6"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0.11 (0.07 – 0.23)</w:t>
            </w:r>
          </w:p>
          <w:p w14:paraId="737ADF4B"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17 (10 – 23)</w:t>
            </w:r>
          </w:p>
          <w:p w14:paraId="4BD53762"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58 (50 – 64)</w:t>
            </w:r>
          </w:p>
        </w:tc>
      </w:tr>
      <w:tr w:rsidR="00AE3A1D" w:rsidRPr="00C558A4" w14:paraId="7B38A3E5" w14:textId="77777777">
        <w:trPr>
          <w:trHeight w:val="1287"/>
          <w:jc w:val="center"/>
        </w:trPr>
        <w:tc>
          <w:tcPr>
            <w:tcW w:w="2694" w:type="dxa"/>
            <w:tcBorders>
              <w:top w:val="nil"/>
              <w:left w:val="nil"/>
              <w:bottom w:val="nil"/>
              <w:right w:val="nil"/>
            </w:tcBorders>
            <w:shd w:val="clear" w:color="auto" w:fill="F2F2F2"/>
            <w:tcMar>
              <w:top w:w="80" w:type="dxa"/>
              <w:left w:w="80" w:type="dxa"/>
              <w:bottom w:w="80" w:type="dxa"/>
              <w:right w:w="80" w:type="dxa"/>
            </w:tcMar>
          </w:tcPr>
          <w:p w14:paraId="0663C124" w14:textId="77777777" w:rsidR="00AE3A1D" w:rsidRPr="00D45D3F" w:rsidRDefault="00000000">
            <w:pPr>
              <w:pStyle w:val="Body"/>
              <w:spacing w:before="20" w:after="20" w:line="240" w:lineRule="auto"/>
              <w:jc w:val="left"/>
              <w:rPr>
                <w:rFonts w:ascii="Times New Roman" w:eastAsia="Times New Roman" w:hAnsi="Times New Roman" w:cs="Times New Roman"/>
                <w:sz w:val="22"/>
                <w:szCs w:val="22"/>
                <w:lang w:val="en-US"/>
              </w:rPr>
            </w:pPr>
            <w:r w:rsidRPr="00C558A4">
              <w:rPr>
                <w:rFonts w:ascii="Times New Roman" w:hAnsi="Times New Roman"/>
                <w:b/>
                <w:bCs/>
                <w:sz w:val="22"/>
                <w:szCs w:val="22"/>
                <w:lang w:val="en-US"/>
              </w:rPr>
              <w:t>Predicted Post-PCI Physiology</w:t>
            </w:r>
          </w:p>
          <w:p w14:paraId="3BF54118"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FFR</w:t>
            </w:r>
            <w:r w:rsidRPr="00C558A4">
              <w:rPr>
                <w:rFonts w:ascii="Symbol" w:hAnsi="Symbol"/>
                <w:sz w:val="22"/>
                <w:szCs w:val="22"/>
                <w:vertAlign w:val="subscript"/>
                <w:lang w:val="en-US"/>
              </w:rPr>
              <w:t>D</w:t>
            </w:r>
          </w:p>
          <w:p w14:paraId="4ACF0657"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sz w:val="22"/>
                <w:szCs w:val="22"/>
                <w:lang w:val="en-US"/>
              </w:rPr>
              <w:t xml:space="preserve">  </w:t>
            </w:r>
            <w:proofErr w:type="spellStart"/>
            <w:r w:rsidRPr="00C558A4">
              <w:rPr>
                <w:rFonts w:ascii="Times New Roman" w:hAnsi="Times New Roman"/>
                <w:sz w:val="22"/>
                <w:szCs w:val="22"/>
                <w:lang w:val="en-US"/>
              </w:rPr>
              <w:t>iFR</w:t>
            </w:r>
            <w:proofErr w:type="spellEnd"/>
            <w:r w:rsidRPr="00C558A4">
              <w:rPr>
                <w:rFonts w:ascii="Symbol" w:hAnsi="Symbol"/>
                <w:sz w:val="22"/>
                <w:szCs w:val="22"/>
                <w:vertAlign w:val="subscript"/>
                <w:lang w:val="en-US"/>
              </w:rPr>
              <w:t>D</w:t>
            </w:r>
          </w:p>
          <w:p w14:paraId="03332288" w14:textId="77777777" w:rsidR="00AE3A1D" w:rsidRPr="00D45D3F" w:rsidRDefault="00000000">
            <w:pPr>
              <w:pStyle w:val="Body"/>
              <w:spacing w:before="20" w:after="20" w:line="240" w:lineRule="auto"/>
              <w:rPr>
                <w:lang w:val="en-US"/>
              </w:rPr>
            </w:pPr>
            <w:r w:rsidRPr="00C558A4">
              <w:rPr>
                <w:rFonts w:ascii="Times New Roman" w:hAnsi="Times New Roman"/>
                <w:sz w:val="22"/>
                <w:szCs w:val="22"/>
                <w:lang w:val="en-US"/>
              </w:rPr>
              <w:t xml:space="preserve">  </w:t>
            </w:r>
            <w:proofErr w:type="spellStart"/>
            <w:r w:rsidRPr="00C558A4">
              <w:rPr>
                <w:rFonts w:ascii="Times New Roman" w:hAnsi="Times New Roman"/>
                <w:sz w:val="22"/>
                <w:szCs w:val="22"/>
                <w:lang w:val="en-US"/>
              </w:rPr>
              <w:t>FFR</w:t>
            </w:r>
            <w:r w:rsidRPr="00C558A4">
              <w:rPr>
                <w:rFonts w:ascii="Times New Roman" w:hAnsi="Times New Roman"/>
                <w:sz w:val="22"/>
                <w:szCs w:val="22"/>
                <w:vertAlign w:val="subscript"/>
                <w:lang w:val="en-US"/>
              </w:rPr>
              <w:t>calc</w:t>
            </w:r>
            <w:proofErr w:type="spellEnd"/>
          </w:p>
        </w:tc>
        <w:tc>
          <w:tcPr>
            <w:tcW w:w="1842" w:type="dxa"/>
            <w:tcBorders>
              <w:top w:val="nil"/>
              <w:left w:val="nil"/>
              <w:bottom w:val="nil"/>
              <w:right w:val="nil"/>
            </w:tcBorders>
            <w:shd w:val="clear" w:color="auto" w:fill="F2F2F2"/>
            <w:tcMar>
              <w:top w:w="80" w:type="dxa"/>
              <w:left w:w="80" w:type="dxa"/>
              <w:bottom w:w="80" w:type="dxa"/>
              <w:right w:w="80" w:type="dxa"/>
            </w:tcMar>
          </w:tcPr>
          <w:p w14:paraId="5BC07699"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0192B876"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74BB280F"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0.90 (0.85 – 0.93)</w:t>
            </w:r>
          </w:p>
          <w:p w14:paraId="4AFCB332"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0.93 (0.90 – 0.96)</w:t>
            </w:r>
          </w:p>
          <w:p w14:paraId="5B73722F"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0.76 (0.68 – 0.85)</w:t>
            </w:r>
          </w:p>
        </w:tc>
        <w:tc>
          <w:tcPr>
            <w:tcW w:w="1985" w:type="dxa"/>
            <w:tcBorders>
              <w:top w:val="nil"/>
              <w:left w:val="nil"/>
              <w:bottom w:val="nil"/>
              <w:right w:val="nil"/>
            </w:tcBorders>
            <w:shd w:val="clear" w:color="auto" w:fill="F2F2F2"/>
            <w:tcMar>
              <w:top w:w="80" w:type="dxa"/>
              <w:left w:w="80" w:type="dxa"/>
              <w:bottom w:w="80" w:type="dxa"/>
              <w:right w:w="80" w:type="dxa"/>
            </w:tcMar>
          </w:tcPr>
          <w:p w14:paraId="76F059ED"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7DB6C5AA"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67CA129A"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0.90 (0.84 – 0.94)</w:t>
            </w:r>
          </w:p>
          <w:p w14:paraId="4E3883EC"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0.93 (0.91 – 0.96)</w:t>
            </w:r>
          </w:p>
          <w:p w14:paraId="6929D6BD"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0.73 (0.59 – 0.84)</w:t>
            </w:r>
          </w:p>
        </w:tc>
        <w:tc>
          <w:tcPr>
            <w:tcW w:w="2015" w:type="dxa"/>
            <w:tcBorders>
              <w:top w:val="nil"/>
              <w:left w:val="nil"/>
              <w:bottom w:val="nil"/>
              <w:right w:val="nil"/>
            </w:tcBorders>
            <w:shd w:val="clear" w:color="auto" w:fill="F2F2F2"/>
            <w:tcMar>
              <w:top w:w="80" w:type="dxa"/>
              <w:left w:w="80" w:type="dxa"/>
              <w:bottom w:w="80" w:type="dxa"/>
              <w:right w:w="80" w:type="dxa"/>
            </w:tcMar>
          </w:tcPr>
          <w:p w14:paraId="052000FB"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37D25B60"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1C084293"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0.91 (0.86 – 0.93)</w:t>
            </w:r>
          </w:p>
          <w:p w14:paraId="03EECCEF"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0.94 (0.90 – 0.97) 0.79 (0.71 – 0.85)</w:t>
            </w:r>
          </w:p>
        </w:tc>
      </w:tr>
      <w:tr w:rsidR="00AE3A1D" w:rsidRPr="00C558A4" w14:paraId="48523D36" w14:textId="77777777">
        <w:trPr>
          <w:trHeight w:val="996"/>
          <w:jc w:val="center"/>
        </w:trPr>
        <w:tc>
          <w:tcPr>
            <w:tcW w:w="2694" w:type="dxa"/>
            <w:tcBorders>
              <w:top w:val="nil"/>
              <w:left w:val="nil"/>
              <w:bottom w:val="single" w:sz="4" w:space="0" w:color="000000"/>
              <w:right w:val="nil"/>
            </w:tcBorders>
            <w:shd w:val="clear" w:color="auto" w:fill="auto"/>
            <w:tcMar>
              <w:top w:w="80" w:type="dxa"/>
              <w:left w:w="80" w:type="dxa"/>
              <w:bottom w:w="80" w:type="dxa"/>
              <w:right w:w="80" w:type="dxa"/>
            </w:tcMar>
          </w:tcPr>
          <w:p w14:paraId="46F47570" w14:textId="77777777" w:rsidR="00AE3A1D" w:rsidRPr="00D45D3F" w:rsidRDefault="00000000">
            <w:pPr>
              <w:pStyle w:val="Body"/>
              <w:spacing w:before="20" w:after="20" w:line="240" w:lineRule="auto"/>
              <w:jc w:val="left"/>
              <w:rPr>
                <w:rFonts w:ascii="Times New Roman" w:eastAsia="Times New Roman" w:hAnsi="Times New Roman" w:cs="Times New Roman"/>
                <w:b/>
                <w:bCs/>
                <w:sz w:val="22"/>
                <w:szCs w:val="22"/>
                <w:lang w:val="en-US"/>
              </w:rPr>
            </w:pPr>
            <w:r w:rsidRPr="00C558A4">
              <w:rPr>
                <w:rFonts w:ascii="Times New Roman" w:hAnsi="Times New Roman"/>
                <w:b/>
                <w:bCs/>
                <w:sz w:val="22"/>
                <w:szCs w:val="22"/>
                <w:lang w:val="en-US"/>
              </w:rPr>
              <w:t xml:space="preserve">Actual Post-PCI Physiology </w:t>
            </w:r>
          </w:p>
          <w:p w14:paraId="2B4A1D3C" w14:textId="77777777" w:rsidR="00AE3A1D" w:rsidRPr="00D45D3F" w:rsidRDefault="00000000">
            <w:pPr>
              <w:pStyle w:val="Body"/>
              <w:spacing w:before="20" w:after="20" w:line="240" w:lineRule="auto"/>
              <w:rPr>
                <w:rFonts w:ascii="Times New Roman" w:eastAsia="Times New Roman" w:hAnsi="Times New Roman" w:cs="Times New Roman"/>
                <w:sz w:val="22"/>
                <w:szCs w:val="22"/>
                <w:lang w:val="en-US"/>
              </w:rPr>
            </w:pPr>
            <w:r w:rsidRPr="00C558A4">
              <w:rPr>
                <w:rFonts w:ascii="Times New Roman" w:hAnsi="Times New Roman"/>
                <w:b/>
                <w:bCs/>
                <w:sz w:val="22"/>
                <w:szCs w:val="22"/>
                <w:lang w:val="en-US"/>
              </w:rPr>
              <w:t xml:space="preserve">  </w:t>
            </w:r>
            <w:r w:rsidRPr="00C558A4">
              <w:rPr>
                <w:rFonts w:ascii="Times New Roman" w:hAnsi="Times New Roman"/>
                <w:sz w:val="22"/>
                <w:szCs w:val="22"/>
                <w:lang w:val="en-US"/>
              </w:rPr>
              <w:t>FFR</w:t>
            </w:r>
          </w:p>
          <w:p w14:paraId="55504E94" w14:textId="77777777" w:rsidR="00AE3A1D" w:rsidRPr="00D45D3F" w:rsidRDefault="00000000">
            <w:pPr>
              <w:pStyle w:val="Body"/>
              <w:spacing w:before="20" w:after="20" w:line="240" w:lineRule="auto"/>
              <w:rPr>
                <w:lang w:val="en-US"/>
              </w:rPr>
            </w:pPr>
            <w:r w:rsidRPr="00C558A4">
              <w:rPr>
                <w:rFonts w:ascii="Times New Roman" w:hAnsi="Times New Roman"/>
                <w:sz w:val="22"/>
                <w:szCs w:val="22"/>
                <w:lang w:val="en-US"/>
              </w:rPr>
              <w:t xml:space="preserve">  </w:t>
            </w:r>
            <w:proofErr w:type="spellStart"/>
            <w:r w:rsidRPr="00C558A4">
              <w:rPr>
                <w:rFonts w:ascii="Times New Roman" w:hAnsi="Times New Roman"/>
                <w:sz w:val="22"/>
                <w:szCs w:val="22"/>
                <w:lang w:val="en-US"/>
              </w:rPr>
              <w:t>iFR</w:t>
            </w:r>
            <w:proofErr w:type="spellEnd"/>
          </w:p>
        </w:tc>
        <w:tc>
          <w:tcPr>
            <w:tcW w:w="1842" w:type="dxa"/>
            <w:tcBorders>
              <w:top w:val="nil"/>
              <w:left w:val="nil"/>
              <w:bottom w:val="single" w:sz="4" w:space="0" w:color="000000"/>
              <w:right w:val="nil"/>
            </w:tcBorders>
            <w:shd w:val="clear" w:color="auto" w:fill="auto"/>
            <w:tcMar>
              <w:top w:w="80" w:type="dxa"/>
              <w:left w:w="80" w:type="dxa"/>
              <w:bottom w:w="80" w:type="dxa"/>
              <w:right w:w="80" w:type="dxa"/>
            </w:tcMar>
          </w:tcPr>
          <w:p w14:paraId="04E35E0F"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219C1435"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7BBFF5EA"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0.82 (0.74 – 0.87)</w:t>
            </w:r>
          </w:p>
          <w:p w14:paraId="0E4A08D9"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0.89 (0.83 – 0.93)</w:t>
            </w:r>
          </w:p>
        </w:tc>
        <w:tc>
          <w:tcPr>
            <w:tcW w:w="1985" w:type="dxa"/>
            <w:tcBorders>
              <w:top w:val="nil"/>
              <w:left w:val="nil"/>
              <w:bottom w:val="single" w:sz="4" w:space="0" w:color="000000"/>
              <w:right w:val="nil"/>
            </w:tcBorders>
            <w:shd w:val="clear" w:color="auto" w:fill="auto"/>
            <w:tcMar>
              <w:top w:w="80" w:type="dxa"/>
              <w:left w:w="80" w:type="dxa"/>
              <w:bottom w:w="80" w:type="dxa"/>
              <w:right w:w="80" w:type="dxa"/>
            </w:tcMar>
          </w:tcPr>
          <w:p w14:paraId="4942239B"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095CC2AF"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46A57117"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0.79 (0.70 – 0.87)</w:t>
            </w:r>
          </w:p>
          <w:p w14:paraId="53F05E10"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0.89 (0.82 – 0.94)</w:t>
            </w:r>
          </w:p>
        </w:tc>
        <w:tc>
          <w:tcPr>
            <w:tcW w:w="2015" w:type="dxa"/>
            <w:tcBorders>
              <w:top w:val="nil"/>
              <w:left w:val="nil"/>
              <w:bottom w:val="single" w:sz="4" w:space="0" w:color="000000"/>
              <w:right w:val="nil"/>
            </w:tcBorders>
            <w:shd w:val="clear" w:color="auto" w:fill="auto"/>
            <w:tcMar>
              <w:top w:w="80" w:type="dxa"/>
              <w:left w:w="80" w:type="dxa"/>
              <w:bottom w:w="80" w:type="dxa"/>
              <w:right w:w="80" w:type="dxa"/>
            </w:tcMar>
          </w:tcPr>
          <w:p w14:paraId="47557C6E"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35936207" w14:textId="77777777" w:rsidR="00AE3A1D" w:rsidRPr="00C558A4" w:rsidRDefault="00AE3A1D">
            <w:pPr>
              <w:pStyle w:val="Body"/>
              <w:spacing w:before="20" w:after="20" w:line="240" w:lineRule="auto"/>
              <w:jc w:val="center"/>
              <w:rPr>
                <w:rFonts w:ascii="Times New Roman" w:eastAsia="Times New Roman" w:hAnsi="Times New Roman" w:cs="Times New Roman"/>
                <w:sz w:val="22"/>
                <w:szCs w:val="22"/>
                <w:lang w:val="en-US"/>
              </w:rPr>
            </w:pPr>
          </w:p>
          <w:p w14:paraId="722466C1" w14:textId="77777777" w:rsidR="00AE3A1D" w:rsidRPr="00D45D3F" w:rsidRDefault="00000000">
            <w:pPr>
              <w:pStyle w:val="Body"/>
              <w:spacing w:before="20" w:after="20" w:line="240" w:lineRule="auto"/>
              <w:jc w:val="center"/>
              <w:rPr>
                <w:rFonts w:ascii="Times New Roman" w:eastAsia="Times New Roman" w:hAnsi="Times New Roman" w:cs="Times New Roman"/>
                <w:sz w:val="22"/>
                <w:szCs w:val="22"/>
                <w:lang w:val="en-US"/>
              </w:rPr>
            </w:pPr>
            <w:r w:rsidRPr="00C558A4">
              <w:rPr>
                <w:rFonts w:ascii="Times New Roman" w:hAnsi="Times New Roman"/>
                <w:sz w:val="22"/>
                <w:szCs w:val="22"/>
                <w:lang w:val="en-US"/>
              </w:rPr>
              <w:t>0.83 (0.75 – 0.88)</w:t>
            </w:r>
          </w:p>
          <w:p w14:paraId="7986ED80" w14:textId="77777777" w:rsidR="00AE3A1D" w:rsidRPr="00D45D3F" w:rsidRDefault="00000000">
            <w:pPr>
              <w:pStyle w:val="Body"/>
              <w:spacing w:before="20" w:after="20" w:line="240" w:lineRule="auto"/>
              <w:jc w:val="center"/>
              <w:rPr>
                <w:lang w:val="en-US"/>
              </w:rPr>
            </w:pPr>
            <w:r w:rsidRPr="00C558A4">
              <w:rPr>
                <w:rFonts w:ascii="Times New Roman" w:hAnsi="Times New Roman"/>
                <w:sz w:val="22"/>
                <w:szCs w:val="22"/>
                <w:lang w:val="en-US"/>
              </w:rPr>
              <w:t>0.88 (0.84 – 0.92)</w:t>
            </w:r>
          </w:p>
        </w:tc>
      </w:tr>
    </w:tbl>
    <w:p w14:paraId="1603283F" w14:textId="77777777" w:rsidR="00AE3A1D" w:rsidRPr="00D45D3F" w:rsidRDefault="00AE3A1D">
      <w:pPr>
        <w:pStyle w:val="Body"/>
        <w:widowControl w:val="0"/>
        <w:spacing w:line="240" w:lineRule="auto"/>
        <w:jc w:val="center"/>
        <w:rPr>
          <w:rFonts w:ascii="Times New Roman" w:eastAsia="Times New Roman" w:hAnsi="Times New Roman" w:cs="Times New Roman"/>
          <w:b/>
          <w:bCs/>
          <w:lang w:val="en-US"/>
        </w:rPr>
      </w:pPr>
    </w:p>
    <w:p w14:paraId="122BB462" w14:textId="77777777" w:rsidR="00AE3A1D" w:rsidRPr="00D45D3F" w:rsidRDefault="00AE3A1D">
      <w:pPr>
        <w:pStyle w:val="Body"/>
        <w:rPr>
          <w:rFonts w:ascii="Times New Roman" w:eastAsia="Times New Roman" w:hAnsi="Times New Roman" w:cs="Times New Roman"/>
          <w:lang w:val="en-US"/>
        </w:rPr>
      </w:pPr>
    </w:p>
    <w:p w14:paraId="31B3CF9F" w14:textId="77777777" w:rsidR="00AE3A1D" w:rsidRPr="00D45D3F" w:rsidRDefault="00000000">
      <w:pPr>
        <w:pStyle w:val="Body"/>
        <w:rPr>
          <w:rFonts w:ascii="Times New Roman" w:eastAsia="Times New Roman" w:hAnsi="Times New Roman" w:cs="Times New Roman"/>
          <w:lang w:val="en-US"/>
        </w:rPr>
      </w:pPr>
      <w:r w:rsidRPr="00C558A4">
        <w:rPr>
          <w:rFonts w:ascii="Times New Roman" w:hAnsi="Times New Roman"/>
          <w:lang w:val="en-US"/>
        </w:rPr>
        <w:lastRenderedPageBreak/>
        <w:t xml:space="preserve">Lesion 1 refers to the operator determined target lesion for PCI. Post-PCI physiology refers to the predicted values after treatment of this single target lesion only. Comparisons between treatment arms for Pd/Pa (Abbott) p=0.037, Distal pressure p=0.044, baseline </w:t>
      </w:r>
      <w:proofErr w:type="spellStart"/>
      <w:r w:rsidRPr="00C558A4">
        <w:rPr>
          <w:rFonts w:ascii="Times New Roman" w:hAnsi="Times New Roman"/>
          <w:lang w:val="en-US"/>
        </w:rPr>
        <w:t>iFR</w:t>
      </w:r>
      <w:proofErr w:type="spellEnd"/>
      <w:r w:rsidRPr="00C558A4">
        <w:rPr>
          <w:rFonts w:ascii="Times New Roman" w:hAnsi="Times New Roman"/>
          <w:lang w:val="en-US"/>
        </w:rPr>
        <w:t xml:space="preserve"> p=0.043, lesion 1 diameter stenosis p=0.035. All other comparisons </w:t>
      </w:r>
      <w:proofErr w:type="gramStart"/>
      <w:r w:rsidRPr="00C558A4">
        <w:rPr>
          <w:rFonts w:ascii="Times New Roman" w:hAnsi="Times New Roman"/>
          <w:lang w:val="en-US"/>
        </w:rPr>
        <w:t>non</w:t>
      </w:r>
      <w:proofErr w:type="gramEnd"/>
      <w:r w:rsidRPr="00C558A4">
        <w:rPr>
          <w:rFonts w:ascii="Times New Roman" w:hAnsi="Times New Roman"/>
          <w:lang w:val="en-US"/>
        </w:rPr>
        <w:t>-significant.</w:t>
      </w:r>
    </w:p>
    <w:p w14:paraId="026852A8" w14:textId="3168A023" w:rsidR="00AE3A1D" w:rsidRDefault="00000000" w:rsidP="00777AF1">
      <w:pPr>
        <w:pStyle w:val="Body"/>
      </w:pPr>
      <w:r w:rsidRPr="00C558A4">
        <w:rPr>
          <w:rFonts w:ascii="Times New Roman" w:hAnsi="Times New Roman"/>
          <w:lang w:val="en-US"/>
        </w:rPr>
        <w:t xml:space="preserve">LAD: Left anterior descending artery; </w:t>
      </w:r>
      <w:proofErr w:type="spellStart"/>
      <w:r w:rsidRPr="00C558A4">
        <w:rPr>
          <w:rFonts w:ascii="Times New Roman" w:hAnsi="Times New Roman"/>
          <w:lang w:val="en-US"/>
        </w:rPr>
        <w:t>LCx</w:t>
      </w:r>
      <w:proofErr w:type="spellEnd"/>
      <w:r w:rsidRPr="00C558A4">
        <w:rPr>
          <w:rFonts w:ascii="Times New Roman" w:hAnsi="Times New Roman"/>
          <w:lang w:val="en-US"/>
        </w:rPr>
        <w:t xml:space="preserve">: Left circumflex artery; RCA: Right coronary artery; FFR: Fractional flow reserve; RVD: reference vessel diameter. Data are presented as counts (percentage), mean </w:t>
      </w:r>
      <w:r w:rsidRPr="00C558A4">
        <w:rPr>
          <w:rFonts w:ascii="Times New Roman" w:hAnsi="Times New Roman"/>
          <w:sz w:val="22"/>
          <w:szCs w:val="22"/>
          <w:lang w:val="en-US"/>
        </w:rPr>
        <w:t xml:space="preserve">± </w:t>
      </w:r>
      <w:r w:rsidRPr="00C558A4">
        <w:rPr>
          <w:rFonts w:ascii="Times New Roman" w:hAnsi="Times New Roman"/>
          <w:lang w:val="en-US"/>
        </w:rPr>
        <w:t>SD for normally distributed and median (IQR) for non-normally distributed data</w:t>
      </w:r>
      <w:r w:rsidR="00E9730E">
        <w:rPr>
          <w:rFonts w:ascii="Times New Roman" w:hAnsi="Times New Roman"/>
          <w:lang w:val="en-US"/>
        </w:rPr>
        <w:t>.</w:t>
      </w:r>
    </w:p>
    <w:sectPr w:rsidR="00AE3A1D">
      <w:head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60FF" w14:textId="77777777" w:rsidR="00166012" w:rsidRPr="00777AF1" w:rsidRDefault="00166012">
      <w:r w:rsidRPr="00777AF1">
        <w:separator/>
      </w:r>
    </w:p>
  </w:endnote>
  <w:endnote w:type="continuationSeparator" w:id="0">
    <w:p w14:paraId="3336B0A5" w14:textId="77777777" w:rsidR="00166012" w:rsidRPr="00777AF1" w:rsidRDefault="00166012">
      <w:r w:rsidRPr="00777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rlito">
    <w:altName w:val="Cambria"/>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8476" w14:textId="77777777" w:rsidR="00166012" w:rsidRPr="00777AF1" w:rsidRDefault="00166012">
      <w:r w:rsidRPr="00777AF1">
        <w:separator/>
      </w:r>
    </w:p>
  </w:footnote>
  <w:footnote w:type="continuationSeparator" w:id="0">
    <w:p w14:paraId="55F4CBC3" w14:textId="77777777" w:rsidR="00166012" w:rsidRPr="00777AF1" w:rsidRDefault="00166012">
      <w:r w:rsidRPr="00777A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222E" w14:textId="77777777" w:rsidR="00AE3A1D" w:rsidRPr="004B3173" w:rsidRDefault="00AE3A1D">
    <w:pPr>
      <w:pStyle w:val="HeaderFoo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1D"/>
    <w:rsid w:val="000329AB"/>
    <w:rsid w:val="00035ADC"/>
    <w:rsid w:val="00085295"/>
    <w:rsid w:val="00093738"/>
    <w:rsid w:val="000C3769"/>
    <w:rsid w:val="000E6059"/>
    <w:rsid w:val="000E7A6C"/>
    <w:rsid w:val="001238BC"/>
    <w:rsid w:val="00143D9D"/>
    <w:rsid w:val="00157B9B"/>
    <w:rsid w:val="00166012"/>
    <w:rsid w:val="00183F3F"/>
    <w:rsid w:val="0018671C"/>
    <w:rsid w:val="002140C6"/>
    <w:rsid w:val="002467E6"/>
    <w:rsid w:val="0025753A"/>
    <w:rsid w:val="002A6E9A"/>
    <w:rsid w:val="002E25EB"/>
    <w:rsid w:val="002F1328"/>
    <w:rsid w:val="002F4644"/>
    <w:rsid w:val="003B78FD"/>
    <w:rsid w:val="003D56AD"/>
    <w:rsid w:val="003F5053"/>
    <w:rsid w:val="00406F93"/>
    <w:rsid w:val="00427659"/>
    <w:rsid w:val="00437313"/>
    <w:rsid w:val="00445A81"/>
    <w:rsid w:val="004467F1"/>
    <w:rsid w:val="00454845"/>
    <w:rsid w:val="00491C4E"/>
    <w:rsid w:val="004B2B08"/>
    <w:rsid w:val="004B3173"/>
    <w:rsid w:val="004D6B60"/>
    <w:rsid w:val="004D7CB6"/>
    <w:rsid w:val="005254F0"/>
    <w:rsid w:val="00572756"/>
    <w:rsid w:val="00593DB1"/>
    <w:rsid w:val="005B61EF"/>
    <w:rsid w:val="005C5BAC"/>
    <w:rsid w:val="005D2636"/>
    <w:rsid w:val="005D72E3"/>
    <w:rsid w:val="005E5B1A"/>
    <w:rsid w:val="005F6B54"/>
    <w:rsid w:val="00601F4A"/>
    <w:rsid w:val="006528BA"/>
    <w:rsid w:val="006738CC"/>
    <w:rsid w:val="00682FEC"/>
    <w:rsid w:val="006B6BD4"/>
    <w:rsid w:val="00700AC0"/>
    <w:rsid w:val="00724E2D"/>
    <w:rsid w:val="00752106"/>
    <w:rsid w:val="00760E0C"/>
    <w:rsid w:val="00777AF1"/>
    <w:rsid w:val="007B07AF"/>
    <w:rsid w:val="007C6432"/>
    <w:rsid w:val="007D3735"/>
    <w:rsid w:val="007D740A"/>
    <w:rsid w:val="007F2851"/>
    <w:rsid w:val="008216B8"/>
    <w:rsid w:val="00821BA0"/>
    <w:rsid w:val="00843112"/>
    <w:rsid w:val="008443EA"/>
    <w:rsid w:val="008452E6"/>
    <w:rsid w:val="00861A77"/>
    <w:rsid w:val="008C2868"/>
    <w:rsid w:val="008E1FF3"/>
    <w:rsid w:val="008F04BF"/>
    <w:rsid w:val="00977A39"/>
    <w:rsid w:val="009E40BC"/>
    <w:rsid w:val="009E5D11"/>
    <w:rsid w:val="00A01A1E"/>
    <w:rsid w:val="00A04656"/>
    <w:rsid w:val="00A41C87"/>
    <w:rsid w:val="00A47AE4"/>
    <w:rsid w:val="00A47EF1"/>
    <w:rsid w:val="00A6006F"/>
    <w:rsid w:val="00A83C6A"/>
    <w:rsid w:val="00AE3A1D"/>
    <w:rsid w:val="00B0300D"/>
    <w:rsid w:val="00B20EFE"/>
    <w:rsid w:val="00B215C2"/>
    <w:rsid w:val="00B23594"/>
    <w:rsid w:val="00B97763"/>
    <w:rsid w:val="00BF2876"/>
    <w:rsid w:val="00C152C4"/>
    <w:rsid w:val="00C558A4"/>
    <w:rsid w:val="00C61B49"/>
    <w:rsid w:val="00C92616"/>
    <w:rsid w:val="00CA2C06"/>
    <w:rsid w:val="00CB33EE"/>
    <w:rsid w:val="00D1368F"/>
    <w:rsid w:val="00D3415F"/>
    <w:rsid w:val="00D45D3F"/>
    <w:rsid w:val="00D5756D"/>
    <w:rsid w:val="00D83DAF"/>
    <w:rsid w:val="00D85195"/>
    <w:rsid w:val="00DB4304"/>
    <w:rsid w:val="00DD2824"/>
    <w:rsid w:val="00E01362"/>
    <w:rsid w:val="00E30F79"/>
    <w:rsid w:val="00E4312C"/>
    <w:rsid w:val="00E47C44"/>
    <w:rsid w:val="00E61D6E"/>
    <w:rsid w:val="00E65886"/>
    <w:rsid w:val="00E82F56"/>
    <w:rsid w:val="00E9730E"/>
    <w:rsid w:val="00EB3A75"/>
    <w:rsid w:val="00ED0FBC"/>
    <w:rsid w:val="00ED6BA7"/>
    <w:rsid w:val="00F049B3"/>
    <w:rsid w:val="00F3018F"/>
    <w:rsid w:val="00F3388D"/>
    <w:rsid w:val="00F539D5"/>
    <w:rsid w:val="00F6337E"/>
    <w:rsid w:val="00FC6A4C"/>
    <w:rsid w:val="00FE1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951B"/>
  <w15:docId w15:val="{E67CC8DF-D339-45D6-A005-9989CFA9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after="240" w:line="480" w:lineRule="auto"/>
      <w:jc w:val="both"/>
      <w:outlineLvl w:val="1"/>
    </w:pPr>
    <w:rPr>
      <w:rFonts w:ascii="Carlito" w:hAnsi="Carlito" w:cs="Arial Unicode MS"/>
      <w:b/>
      <w:bCs/>
      <w:color w:val="2F5496"/>
      <w:sz w:val="26"/>
      <w:szCs w:val="26"/>
      <w:u w:color="2F549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jc w:val="both"/>
    </w:pPr>
    <w:rPr>
      <w:rFonts w:ascii="Calibri" w:hAnsi="Calibri" w:cs="Arial Unicode MS"/>
      <w:color w:val="000000"/>
      <w:sz w:val="24"/>
      <w:szCs w:val="24"/>
      <w:u w:color="000000"/>
      <w:lang w:val="en-US"/>
    </w:rPr>
  </w:style>
  <w:style w:type="paragraph" w:customStyle="1" w:styleId="Heading">
    <w:name w:val="Heading"/>
    <w:next w:val="Body"/>
    <w:pPr>
      <w:keepNext/>
      <w:keepLines/>
      <w:spacing w:before="240" w:after="240" w:line="480" w:lineRule="auto"/>
      <w:jc w:val="both"/>
      <w:outlineLvl w:val="0"/>
    </w:pPr>
    <w:rPr>
      <w:rFonts w:ascii="Calibri Light" w:eastAsia="Calibri Light" w:hAnsi="Calibri Light" w:cs="Calibri Light"/>
      <w:color w:val="2F5496"/>
      <w:sz w:val="32"/>
      <w:szCs w:val="32"/>
      <w:u w:color="2F5496"/>
      <w14:textOutline w14:w="0" w14:cap="flat" w14:cmpd="sng" w14:algn="ctr">
        <w14:noFill/>
        <w14:prstDash w14:val="solid"/>
        <w14:bevel/>
      </w14:textOutline>
    </w:rPr>
  </w:style>
  <w:style w:type="paragraph" w:customStyle="1" w:styleId="Body">
    <w:name w:val="Body"/>
    <w:pPr>
      <w:spacing w:after="240" w:line="480" w:lineRule="auto"/>
      <w:jc w:val="both"/>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customStyle="1" w:styleId="Standaard">
    <w:name w:val="Standaard"/>
    <w:pPr>
      <w:suppressAutoHyphens/>
      <w:spacing w:after="240"/>
      <w:jc w:val="both"/>
    </w:pPr>
    <w:rPr>
      <w:rFonts w:ascii="Calibri" w:hAnsi="Calibri" w:cs="Arial Unicode MS"/>
      <w:color w:val="000000"/>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740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427659"/>
    <w:pPr>
      <w:tabs>
        <w:tab w:val="center" w:pos="4513"/>
        <w:tab w:val="right" w:pos="9026"/>
      </w:tabs>
    </w:pPr>
  </w:style>
  <w:style w:type="character" w:customStyle="1" w:styleId="HeaderChar">
    <w:name w:val="Header Char"/>
    <w:basedOn w:val="DefaultParagraphFont"/>
    <w:link w:val="Header"/>
    <w:uiPriority w:val="99"/>
    <w:rsid w:val="00427659"/>
    <w:rPr>
      <w:sz w:val="24"/>
      <w:szCs w:val="24"/>
      <w:lang w:val="en-US" w:eastAsia="en-US"/>
    </w:rPr>
  </w:style>
  <w:style w:type="character" w:styleId="PlaceholderText">
    <w:name w:val="Placeholder Text"/>
    <w:basedOn w:val="DefaultParagraphFont"/>
    <w:uiPriority w:val="99"/>
    <w:semiHidden/>
    <w:rsid w:val="007521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5616">
      <w:bodyDiv w:val="1"/>
      <w:marLeft w:val="0"/>
      <w:marRight w:val="0"/>
      <w:marTop w:val="0"/>
      <w:marBottom w:val="0"/>
      <w:divBdr>
        <w:top w:val="none" w:sz="0" w:space="0" w:color="auto"/>
        <w:left w:val="none" w:sz="0" w:space="0" w:color="auto"/>
        <w:bottom w:val="none" w:sz="0" w:space="0" w:color="auto"/>
        <w:right w:val="none" w:sz="0" w:space="0" w:color="auto"/>
      </w:divBdr>
      <w:divsChild>
        <w:div w:id="773209621">
          <w:marLeft w:val="640"/>
          <w:marRight w:val="0"/>
          <w:marTop w:val="0"/>
          <w:marBottom w:val="0"/>
          <w:divBdr>
            <w:top w:val="none" w:sz="0" w:space="0" w:color="auto"/>
            <w:left w:val="none" w:sz="0" w:space="0" w:color="auto"/>
            <w:bottom w:val="none" w:sz="0" w:space="0" w:color="auto"/>
            <w:right w:val="none" w:sz="0" w:space="0" w:color="auto"/>
          </w:divBdr>
          <w:divsChild>
            <w:div w:id="1924147377">
              <w:marLeft w:val="0"/>
              <w:marRight w:val="0"/>
              <w:marTop w:val="0"/>
              <w:marBottom w:val="0"/>
              <w:divBdr>
                <w:top w:val="none" w:sz="0" w:space="0" w:color="auto"/>
                <w:left w:val="none" w:sz="0" w:space="0" w:color="auto"/>
                <w:bottom w:val="none" w:sz="0" w:space="0" w:color="auto"/>
                <w:right w:val="none" w:sz="0" w:space="0" w:color="auto"/>
              </w:divBdr>
              <w:divsChild>
                <w:div w:id="584147629">
                  <w:marLeft w:val="640"/>
                  <w:marRight w:val="0"/>
                  <w:marTop w:val="0"/>
                  <w:marBottom w:val="0"/>
                  <w:divBdr>
                    <w:top w:val="none" w:sz="0" w:space="0" w:color="auto"/>
                    <w:left w:val="none" w:sz="0" w:space="0" w:color="auto"/>
                    <w:bottom w:val="none" w:sz="0" w:space="0" w:color="auto"/>
                    <w:right w:val="none" w:sz="0" w:space="0" w:color="auto"/>
                  </w:divBdr>
                  <w:divsChild>
                    <w:div w:id="141776921">
                      <w:marLeft w:val="0"/>
                      <w:marRight w:val="0"/>
                      <w:marTop w:val="0"/>
                      <w:marBottom w:val="0"/>
                      <w:divBdr>
                        <w:top w:val="none" w:sz="0" w:space="0" w:color="auto"/>
                        <w:left w:val="none" w:sz="0" w:space="0" w:color="auto"/>
                        <w:bottom w:val="none" w:sz="0" w:space="0" w:color="auto"/>
                        <w:right w:val="none" w:sz="0" w:space="0" w:color="auto"/>
                      </w:divBdr>
                      <w:divsChild>
                        <w:div w:id="1418358822">
                          <w:marLeft w:val="640"/>
                          <w:marRight w:val="0"/>
                          <w:marTop w:val="0"/>
                          <w:marBottom w:val="0"/>
                          <w:divBdr>
                            <w:top w:val="none" w:sz="0" w:space="0" w:color="auto"/>
                            <w:left w:val="none" w:sz="0" w:space="0" w:color="auto"/>
                            <w:bottom w:val="none" w:sz="0" w:space="0" w:color="auto"/>
                            <w:right w:val="none" w:sz="0" w:space="0" w:color="auto"/>
                          </w:divBdr>
                        </w:div>
                        <w:div w:id="1665160584">
                          <w:marLeft w:val="640"/>
                          <w:marRight w:val="0"/>
                          <w:marTop w:val="0"/>
                          <w:marBottom w:val="0"/>
                          <w:divBdr>
                            <w:top w:val="none" w:sz="0" w:space="0" w:color="auto"/>
                            <w:left w:val="none" w:sz="0" w:space="0" w:color="auto"/>
                            <w:bottom w:val="none" w:sz="0" w:space="0" w:color="auto"/>
                            <w:right w:val="none" w:sz="0" w:space="0" w:color="auto"/>
                          </w:divBdr>
                        </w:div>
                        <w:div w:id="1187602214">
                          <w:marLeft w:val="640"/>
                          <w:marRight w:val="0"/>
                          <w:marTop w:val="0"/>
                          <w:marBottom w:val="0"/>
                          <w:divBdr>
                            <w:top w:val="none" w:sz="0" w:space="0" w:color="auto"/>
                            <w:left w:val="none" w:sz="0" w:space="0" w:color="auto"/>
                            <w:bottom w:val="none" w:sz="0" w:space="0" w:color="auto"/>
                            <w:right w:val="none" w:sz="0" w:space="0" w:color="auto"/>
                          </w:divBdr>
                        </w:div>
                        <w:div w:id="1001733969">
                          <w:marLeft w:val="640"/>
                          <w:marRight w:val="0"/>
                          <w:marTop w:val="0"/>
                          <w:marBottom w:val="0"/>
                          <w:divBdr>
                            <w:top w:val="none" w:sz="0" w:space="0" w:color="auto"/>
                            <w:left w:val="none" w:sz="0" w:space="0" w:color="auto"/>
                            <w:bottom w:val="none" w:sz="0" w:space="0" w:color="auto"/>
                            <w:right w:val="none" w:sz="0" w:space="0" w:color="auto"/>
                          </w:divBdr>
                        </w:div>
                        <w:div w:id="1074468193">
                          <w:marLeft w:val="640"/>
                          <w:marRight w:val="0"/>
                          <w:marTop w:val="0"/>
                          <w:marBottom w:val="0"/>
                          <w:divBdr>
                            <w:top w:val="none" w:sz="0" w:space="0" w:color="auto"/>
                            <w:left w:val="none" w:sz="0" w:space="0" w:color="auto"/>
                            <w:bottom w:val="none" w:sz="0" w:space="0" w:color="auto"/>
                            <w:right w:val="none" w:sz="0" w:space="0" w:color="auto"/>
                          </w:divBdr>
                        </w:div>
                        <w:div w:id="392392066">
                          <w:marLeft w:val="640"/>
                          <w:marRight w:val="0"/>
                          <w:marTop w:val="0"/>
                          <w:marBottom w:val="0"/>
                          <w:divBdr>
                            <w:top w:val="none" w:sz="0" w:space="0" w:color="auto"/>
                            <w:left w:val="none" w:sz="0" w:space="0" w:color="auto"/>
                            <w:bottom w:val="none" w:sz="0" w:space="0" w:color="auto"/>
                            <w:right w:val="none" w:sz="0" w:space="0" w:color="auto"/>
                          </w:divBdr>
                        </w:div>
                        <w:div w:id="1457872903">
                          <w:marLeft w:val="640"/>
                          <w:marRight w:val="0"/>
                          <w:marTop w:val="0"/>
                          <w:marBottom w:val="0"/>
                          <w:divBdr>
                            <w:top w:val="none" w:sz="0" w:space="0" w:color="auto"/>
                            <w:left w:val="none" w:sz="0" w:space="0" w:color="auto"/>
                            <w:bottom w:val="none" w:sz="0" w:space="0" w:color="auto"/>
                            <w:right w:val="none" w:sz="0" w:space="0" w:color="auto"/>
                          </w:divBdr>
                        </w:div>
                        <w:div w:id="193662155">
                          <w:marLeft w:val="640"/>
                          <w:marRight w:val="0"/>
                          <w:marTop w:val="0"/>
                          <w:marBottom w:val="0"/>
                          <w:divBdr>
                            <w:top w:val="none" w:sz="0" w:space="0" w:color="auto"/>
                            <w:left w:val="none" w:sz="0" w:space="0" w:color="auto"/>
                            <w:bottom w:val="none" w:sz="0" w:space="0" w:color="auto"/>
                            <w:right w:val="none" w:sz="0" w:space="0" w:color="auto"/>
                          </w:divBdr>
                        </w:div>
                        <w:div w:id="489518401">
                          <w:marLeft w:val="640"/>
                          <w:marRight w:val="0"/>
                          <w:marTop w:val="0"/>
                          <w:marBottom w:val="0"/>
                          <w:divBdr>
                            <w:top w:val="none" w:sz="0" w:space="0" w:color="auto"/>
                            <w:left w:val="none" w:sz="0" w:space="0" w:color="auto"/>
                            <w:bottom w:val="none" w:sz="0" w:space="0" w:color="auto"/>
                            <w:right w:val="none" w:sz="0" w:space="0" w:color="auto"/>
                          </w:divBdr>
                        </w:div>
                        <w:div w:id="1476339167">
                          <w:marLeft w:val="640"/>
                          <w:marRight w:val="0"/>
                          <w:marTop w:val="0"/>
                          <w:marBottom w:val="0"/>
                          <w:divBdr>
                            <w:top w:val="none" w:sz="0" w:space="0" w:color="auto"/>
                            <w:left w:val="none" w:sz="0" w:space="0" w:color="auto"/>
                            <w:bottom w:val="none" w:sz="0" w:space="0" w:color="auto"/>
                            <w:right w:val="none" w:sz="0" w:space="0" w:color="auto"/>
                          </w:divBdr>
                        </w:div>
                        <w:div w:id="479230466">
                          <w:marLeft w:val="640"/>
                          <w:marRight w:val="0"/>
                          <w:marTop w:val="0"/>
                          <w:marBottom w:val="0"/>
                          <w:divBdr>
                            <w:top w:val="none" w:sz="0" w:space="0" w:color="auto"/>
                            <w:left w:val="none" w:sz="0" w:space="0" w:color="auto"/>
                            <w:bottom w:val="none" w:sz="0" w:space="0" w:color="auto"/>
                            <w:right w:val="none" w:sz="0" w:space="0" w:color="auto"/>
                          </w:divBdr>
                        </w:div>
                        <w:div w:id="1102992631">
                          <w:marLeft w:val="640"/>
                          <w:marRight w:val="0"/>
                          <w:marTop w:val="0"/>
                          <w:marBottom w:val="0"/>
                          <w:divBdr>
                            <w:top w:val="none" w:sz="0" w:space="0" w:color="auto"/>
                            <w:left w:val="none" w:sz="0" w:space="0" w:color="auto"/>
                            <w:bottom w:val="none" w:sz="0" w:space="0" w:color="auto"/>
                            <w:right w:val="none" w:sz="0" w:space="0" w:color="auto"/>
                          </w:divBdr>
                        </w:div>
                        <w:div w:id="313415057">
                          <w:marLeft w:val="640"/>
                          <w:marRight w:val="0"/>
                          <w:marTop w:val="0"/>
                          <w:marBottom w:val="0"/>
                          <w:divBdr>
                            <w:top w:val="none" w:sz="0" w:space="0" w:color="auto"/>
                            <w:left w:val="none" w:sz="0" w:space="0" w:color="auto"/>
                            <w:bottom w:val="none" w:sz="0" w:space="0" w:color="auto"/>
                            <w:right w:val="none" w:sz="0" w:space="0" w:color="auto"/>
                          </w:divBdr>
                        </w:div>
                        <w:div w:id="1263418534">
                          <w:marLeft w:val="640"/>
                          <w:marRight w:val="0"/>
                          <w:marTop w:val="0"/>
                          <w:marBottom w:val="0"/>
                          <w:divBdr>
                            <w:top w:val="none" w:sz="0" w:space="0" w:color="auto"/>
                            <w:left w:val="none" w:sz="0" w:space="0" w:color="auto"/>
                            <w:bottom w:val="none" w:sz="0" w:space="0" w:color="auto"/>
                            <w:right w:val="none" w:sz="0" w:space="0" w:color="auto"/>
                          </w:divBdr>
                        </w:div>
                        <w:div w:id="907808013">
                          <w:marLeft w:val="640"/>
                          <w:marRight w:val="0"/>
                          <w:marTop w:val="0"/>
                          <w:marBottom w:val="0"/>
                          <w:divBdr>
                            <w:top w:val="none" w:sz="0" w:space="0" w:color="auto"/>
                            <w:left w:val="none" w:sz="0" w:space="0" w:color="auto"/>
                            <w:bottom w:val="none" w:sz="0" w:space="0" w:color="auto"/>
                            <w:right w:val="none" w:sz="0" w:space="0" w:color="auto"/>
                          </w:divBdr>
                        </w:div>
                        <w:div w:id="1770075367">
                          <w:marLeft w:val="640"/>
                          <w:marRight w:val="0"/>
                          <w:marTop w:val="0"/>
                          <w:marBottom w:val="0"/>
                          <w:divBdr>
                            <w:top w:val="none" w:sz="0" w:space="0" w:color="auto"/>
                            <w:left w:val="none" w:sz="0" w:space="0" w:color="auto"/>
                            <w:bottom w:val="none" w:sz="0" w:space="0" w:color="auto"/>
                            <w:right w:val="none" w:sz="0" w:space="0" w:color="auto"/>
                          </w:divBdr>
                        </w:div>
                        <w:div w:id="1028334972">
                          <w:marLeft w:val="640"/>
                          <w:marRight w:val="0"/>
                          <w:marTop w:val="0"/>
                          <w:marBottom w:val="0"/>
                          <w:divBdr>
                            <w:top w:val="none" w:sz="0" w:space="0" w:color="auto"/>
                            <w:left w:val="none" w:sz="0" w:space="0" w:color="auto"/>
                            <w:bottom w:val="none" w:sz="0" w:space="0" w:color="auto"/>
                            <w:right w:val="none" w:sz="0" w:space="0" w:color="auto"/>
                          </w:divBdr>
                        </w:div>
                        <w:div w:id="1094209460">
                          <w:marLeft w:val="640"/>
                          <w:marRight w:val="0"/>
                          <w:marTop w:val="0"/>
                          <w:marBottom w:val="0"/>
                          <w:divBdr>
                            <w:top w:val="none" w:sz="0" w:space="0" w:color="auto"/>
                            <w:left w:val="none" w:sz="0" w:space="0" w:color="auto"/>
                            <w:bottom w:val="none" w:sz="0" w:space="0" w:color="auto"/>
                            <w:right w:val="none" w:sz="0" w:space="0" w:color="auto"/>
                          </w:divBdr>
                        </w:div>
                        <w:div w:id="52315813">
                          <w:marLeft w:val="640"/>
                          <w:marRight w:val="0"/>
                          <w:marTop w:val="0"/>
                          <w:marBottom w:val="0"/>
                          <w:divBdr>
                            <w:top w:val="none" w:sz="0" w:space="0" w:color="auto"/>
                            <w:left w:val="none" w:sz="0" w:space="0" w:color="auto"/>
                            <w:bottom w:val="none" w:sz="0" w:space="0" w:color="auto"/>
                            <w:right w:val="none" w:sz="0" w:space="0" w:color="auto"/>
                          </w:divBdr>
                        </w:div>
                        <w:div w:id="1460413015">
                          <w:marLeft w:val="640"/>
                          <w:marRight w:val="0"/>
                          <w:marTop w:val="0"/>
                          <w:marBottom w:val="0"/>
                          <w:divBdr>
                            <w:top w:val="none" w:sz="0" w:space="0" w:color="auto"/>
                            <w:left w:val="none" w:sz="0" w:space="0" w:color="auto"/>
                            <w:bottom w:val="none" w:sz="0" w:space="0" w:color="auto"/>
                            <w:right w:val="none" w:sz="0" w:space="0" w:color="auto"/>
                          </w:divBdr>
                        </w:div>
                        <w:div w:id="652298327">
                          <w:marLeft w:val="640"/>
                          <w:marRight w:val="0"/>
                          <w:marTop w:val="0"/>
                          <w:marBottom w:val="0"/>
                          <w:divBdr>
                            <w:top w:val="none" w:sz="0" w:space="0" w:color="auto"/>
                            <w:left w:val="none" w:sz="0" w:space="0" w:color="auto"/>
                            <w:bottom w:val="none" w:sz="0" w:space="0" w:color="auto"/>
                            <w:right w:val="none" w:sz="0" w:space="0" w:color="auto"/>
                          </w:divBdr>
                        </w:div>
                        <w:div w:id="1625043333">
                          <w:marLeft w:val="640"/>
                          <w:marRight w:val="0"/>
                          <w:marTop w:val="0"/>
                          <w:marBottom w:val="0"/>
                          <w:divBdr>
                            <w:top w:val="none" w:sz="0" w:space="0" w:color="auto"/>
                            <w:left w:val="none" w:sz="0" w:space="0" w:color="auto"/>
                            <w:bottom w:val="none" w:sz="0" w:space="0" w:color="auto"/>
                            <w:right w:val="none" w:sz="0" w:space="0" w:color="auto"/>
                          </w:divBdr>
                        </w:div>
                        <w:div w:id="631640869">
                          <w:marLeft w:val="640"/>
                          <w:marRight w:val="0"/>
                          <w:marTop w:val="0"/>
                          <w:marBottom w:val="0"/>
                          <w:divBdr>
                            <w:top w:val="none" w:sz="0" w:space="0" w:color="auto"/>
                            <w:left w:val="none" w:sz="0" w:space="0" w:color="auto"/>
                            <w:bottom w:val="none" w:sz="0" w:space="0" w:color="auto"/>
                            <w:right w:val="none" w:sz="0" w:space="0" w:color="auto"/>
                          </w:divBdr>
                        </w:div>
                        <w:div w:id="1573076232">
                          <w:marLeft w:val="640"/>
                          <w:marRight w:val="0"/>
                          <w:marTop w:val="0"/>
                          <w:marBottom w:val="0"/>
                          <w:divBdr>
                            <w:top w:val="none" w:sz="0" w:space="0" w:color="auto"/>
                            <w:left w:val="none" w:sz="0" w:space="0" w:color="auto"/>
                            <w:bottom w:val="none" w:sz="0" w:space="0" w:color="auto"/>
                            <w:right w:val="none" w:sz="0" w:space="0" w:color="auto"/>
                          </w:divBdr>
                        </w:div>
                        <w:div w:id="1556576835">
                          <w:marLeft w:val="640"/>
                          <w:marRight w:val="0"/>
                          <w:marTop w:val="0"/>
                          <w:marBottom w:val="0"/>
                          <w:divBdr>
                            <w:top w:val="none" w:sz="0" w:space="0" w:color="auto"/>
                            <w:left w:val="none" w:sz="0" w:space="0" w:color="auto"/>
                            <w:bottom w:val="none" w:sz="0" w:space="0" w:color="auto"/>
                            <w:right w:val="none" w:sz="0" w:space="0" w:color="auto"/>
                          </w:divBdr>
                        </w:div>
                      </w:divsChild>
                    </w:div>
                    <w:div w:id="1321886826">
                      <w:marLeft w:val="0"/>
                      <w:marRight w:val="0"/>
                      <w:marTop w:val="0"/>
                      <w:marBottom w:val="0"/>
                      <w:divBdr>
                        <w:top w:val="none" w:sz="0" w:space="0" w:color="auto"/>
                        <w:left w:val="none" w:sz="0" w:space="0" w:color="auto"/>
                        <w:bottom w:val="none" w:sz="0" w:space="0" w:color="auto"/>
                        <w:right w:val="none" w:sz="0" w:space="0" w:color="auto"/>
                      </w:divBdr>
                      <w:divsChild>
                        <w:div w:id="1635788540">
                          <w:marLeft w:val="640"/>
                          <w:marRight w:val="0"/>
                          <w:marTop w:val="0"/>
                          <w:marBottom w:val="0"/>
                          <w:divBdr>
                            <w:top w:val="none" w:sz="0" w:space="0" w:color="auto"/>
                            <w:left w:val="none" w:sz="0" w:space="0" w:color="auto"/>
                            <w:bottom w:val="none" w:sz="0" w:space="0" w:color="auto"/>
                            <w:right w:val="none" w:sz="0" w:space="0" w:color="auto"/>
                          </w:divBdr>
                        </w:div>
                        <w:div w:id="260722439">
                          <w:marLeft w:val="640"/>
                          <w:marRight w:val="0"/>
                          <w:marTop w:val="0"/>
                          <w:marBottom w:val="0"/>
                          <w:divBdr>
                            <w:top w:val="none" w:sz="0" w:space="0" w:color="auto"/>
                            <w:left w:val="none" w:sz="0" w:space="0" w:color="auto"/>
                            <w:bottom w:val="none" w:sz="0" w:space="0" w:color="auto"/>
                            <w:right w:val="none" w:sz="0" w:space="0" w:color="auto"/>
                          </w:divBdr>
                        </w:div>
                        <w:div w:id="64382832">
                          <w:marLeft w:val="640"/>
                          <w:marRight w:val="0"/>
                          <w:marTop w:val="0"/>
                          <w:marBottom w:val="0"/>
                          <w:divBdr>
                            <w:top w:val="none" w:sz="0" w:space="0" w:color="auto"/>
                            <w:left w:val="none" w:sz="0" w:space="0" w:color="auto"/>
                            <w:bottom w:val="none" w:sz="0" w:space="0" w:color="auto"/>
                            <w:right w:val="none" w:sz="0" w:space="0" w:color="auto"/>
                          </w:divBdr>
                        </w:div>
                        <w:div w:id="294532822">
                          <w:marLeft w:val="640"/>
                          <w:marRight w:val="0"/>
                          <w:marTop w:val="0"/>
                          <w:marBottom w:val="0"/>
                          <w:divBdr>
                            <w:top w:val="none" w:sz="0" w:space="0" w:color="auto"/>
                            <w:left w:val="none" w:sz="0" w:space="0" w:color="auto"/>
                            <w:bottom w:val="none" w:sz="0" w:space="0" w:color="auto"/>
                            <w:right w:val="none" w:sz="0" w:space="0" w:color="auto"/>
                          </w:divBdr>
                        </w:div>
                        <w:div w:id="2106489492">
                          <w:marLeft w:val="640"/>
                          <w:marRight w:val="0"/>
                          <w:marTop w:val="0"/>
                          <w:marBottom w:val="0"/>
                          <w:divBdr>
                            <w:top w:val="none" w:sz="0" w:space="0" w:color="auto"/>
                            <w:left w:val="none" w:sz="0" w:space="0" w:color="auto"/>
                            <w:bottom w:val="none" w:sz="0" w:space="0" w:color="auto"/>
                            <w:right w:val="none" w:sz="0" w:space="0" w:color="auto"/>
                          </w:divBdr>
                        </w:div>
                        <w:div w:id="1857190304">
                          <w:marLeft w:val="640"/>
                          <w:marRight w:val="0"/>
                          <w:marTop w:val="0"/>
                          <w:marBottom w:val="0"/>
                          <w:divBdr>
                            <w:top w:val="none" w:sz="0" w:space="0" w:color="auto"/>
                            <w:left w:val="none" w:sz="0" w:space="0" w:color="auto"/>
                            <w:bottom w:val="none" w:sz="0" w:space="0" w:color="auto"/>
                            <w:right w:val="none" w:sz="0" w:space="0" w:color="auto"/>
                          </w:divBdr>
                        </w:div>
                        <w:div w:id="362512151">
                          <w:marLeft w:val="640"/>
                          <w:marRight w:val="0"/>
                          <w:marTop w:val="0"/>
                          <w:marBottom w:val="0"/>
                          <w:divBdr>
                            <w:top w:val="none" w:sz="0" w:space="0" w:color="auto"/>
                            <w:left w:val="none" w:sz="0" w:space="0" w:color="auto"/>
                            <w:bottom w:val="none" w:sz="0" w:space="0" w:color="auto"/>
                            <w:right w:val="none" w:sz="0" w:space="0" w:color="auto"/>
                          </w:divBdr>
                        </w:div>
                        <w:div w:id="2145153855">
                          <w:marLeft w:val="640"/>
                          <w:marRight w:val="0"/>
                          <w:marTop w:val="0"/>
                          <w:marBottom w:val="0"/>
                          <w:divBdr>
                            <w:top w:val="none" w:sz="0" w:space="0" w:color="auto"/>
                            <w:left w:val="none" w:sz="0" w:space="0" w:color="auto"/>
                            <w:bottom w:val="none" w:sz="0" w:space="0" w:color="auto"/>
                            <w:right w:val="none" w:sz="0" w:space="0" w:color="auto"/>
                          </w:divBdr>
                        </w:div>
                        <w:div w:id="699548334">
                          <w:marLeft w:val="640"/>
                          <w:marRight w:val="0"/>
                          <w:marTop w:val="0"/>
                          <w:marBottom w:val="0"/>
                          <w:divBdr>
                            <w:top w:val="none" w:sz="0" w:space="0" w:color="auto"/>
                            <w:left w:val="none" w:sz="0" w:space="0" w:color="auto"/>
                            <w:bottom w:val="none" w:sz="0" w:space="0" w:color="auto"/>
                            <w:right w:val="none" w:sz="0" w:space="0" w:color="auto"/>
                          </w:divBdr>
                        </w:div>
                        <w:div w:id="1917861776">
                          <w:marLeft w:val="640"/>
                          <w:marRight w:val="0"/>
                          <w:marTop w:val="0"/>
                          <w:marBottom w:val="0"/>
                          <w:divBdr>
                            <w:top w:val="none" w:sz="0" w:space="0" w:color="auto"/>
                            <w:left w:val="none" w:sz="0" w:space="0" w:color="auto"/>
                            <w:bottom w:val="none" w:sz="0" w:space="0" w:color="auto"/>
                            <w:right w:val="none" w:sz="0" w:space="0" w:color="auto"/>
                          </w:divBdr>
                        </w:div>
                        <w:div w:id="906766791">
                          <w:marLeft w:val="640"/>
                          <w:marRight w:val="0"/>
                          <w:marTop w:val="0"/>
                          <w:marBottom w:val="0"/>
                          <w:divBdr>
                            <w:top w:val="none" w:sz="0" w:space="0" w:color="auto"/>
                            <w:left w:val="none" w:sz="0" w:space="0" w:color="auto"/>
                            <w:bottom w:val="none" w:sz="0" w:space="0" w:color="auto"/>
                            <w:right w:val="none" w:sz="0" w:space="0" w:color="auto"/>
                          </w:divBdr>
                        </w:div>
                        <w:div w:id="971517690">
                          <w:marLeft w:val="640"/>
                          <w:marRight w:val="0"/>
                          <w:marTop w:val="0"/>
                          <w:marBottom w:val="0"/>
                          <w:divBdr>
                            <w:top w:val="none" w:sz="0" w:space="0" w:color="auto"/>
                            <w:left w:val="none" w:sz="0" w:space="0" w:color="auto"/>
                            <w:bottom w:val="none" w:sz="0" w:space="0" w:color="auto"/>
                            <w:right w:val="none" w:sz="0" w:space="0" w:color="auto"/>
                          </w:divBdr>
                        </w:div>
                        <w:div w:id="249779275">
                          <w:marLeft w:val="640"/>
                          <w:marRight w:val="0"/>
                          <w:marTop w:val="0"/>
                          <w:marBottom w:val="0"/>
                          <w:divBdr>
                            <w:top w:val="none" w:sz="0" w:space="0" w:color="auto"/>
                            <w:left w:val="none" w:sz="0" w:space="0" w:color="auto"/>
                            <w:bottom w:val="none" w:sz="0" w:space="0" w:color="auto"/>
                            <w:right w:val="none" w:sz="0" w:space="0" w:color="auto"/>
                          </w:divBdr>
                        </w:div>
                        <w:div w:id="1278483118">
                          <w:marLeft w:val="640"/>
                          <w:marRight w:val="0"/>
                          <w:marTop w:val="0"/>
                          <w:marBottom w:val="0"/>
                          <w:divBdr>
                            <w:top w:val="none" w:sz="0" w:space="0" w:color="auto"/>
                            <w:left w:val="none" w:sz="0" w:space="0" w:color="auto"/>
                            <w:bottom w:val="none" w:sz="0" w:space="0" w:color="auto"/>
                            <w:right w:val="none" w:sz="0" w:space="0" w:color="auto"/>
                          </w:divBdr>
                        </w:div>
                        <w:div w:id="1551922320">
                          <w:marLeft w:val="640"/>
                          <w:marRight w:val="0"/>
                          <w:marTop w:val="0"/>
                          <w:marBottom w:val="0"/>
                          <w:divBdr>
                            <w:top w:val="none" w:sz="0" w:space="0" w:color="auto"/>
                            <w:left w:val="none" w:sz="0" w:space="0" w:color="auto"/>
                            <w:bottom w:val="none" w:sz="0" w:space="0" w:color="auto"/>
                            <w:right w:val="none" w:sz="0" w:space="0" w:color="auto"/>
                          </w:divBdr>
                        </w:div>
                        <w:div w:id="1305771876">
                          <w:marLeft w:val="640"/>
                          <w:marRight w:val="0"/>
                          <w:marTop w:val="0"/>
                          <w:marBottom w:val="0"/>
                          <w:divBdr>
                            <w:top w:val="none" w:sz="0" w:space="0" w:color="auto"/>
                            <w:left w:val="none" w:sz="0" w:space="0" w:color="auto"/>
                            <w:bottom w:val="none" w:sz="0" w:space="0" w:color="auto"/>
                            <w:right w:val="none" w:sz="0" w:space="0" w:color="auto"/>
                          </w:divBdr>
                        </w:div>
                        <w:div w:id="2117942823">
                          <w:marLeft w:val="640"/>
                          <w:marRight w:val="0"/>
                          <w:marTop w:val="0"/>
                          <w:marBottom w:val="0"/>
                          <w:divBdr>
                            <w:top w:val="none" w:sz="0" w:space="0" w:color="auto"/>
                            <w:left w:val="none" w:sz="0" w:space="0" w:color="auto"/>
                            <w:bottom w:val="none" w:sz="0" w:space="0" w:color="auto"/>
                            <w:right w:val="none" w:sz="0" w:space="0" w:color="auto"/>
                          </w:divBdr>
                        </w:div>
                        <w:div w:id="1065421720">
                          <w:marLeft w:val="640"/>
                          <w:marRight w:val="0"/>
                          <w:marTop w:val="0"/>
                          <w:marBottom w:val="0"/>
                          <w:divBdr>
                            <w:top w:val="none" w:sz="0" w:space="0" w:color="auto"/>
                            <w:left w:val="none" w:sz="0" w:space="0" w:color="auto"/>
                            <w:bottom w:val="none" w:sz="0" w:space="0" w:color="auto"/>
                            <w:right w:val="none" w:sz="0" w:space="0" w:color="auto"/>
                          </w:divBdr>
                        </w:div>
                        <w:div w:id="239756026">
                          <w:marLeft w:val="640"/>
                          <w:marRight w:val="0"/>
                          <w:marTop w:val="0"/>
                          <w:marBottom w:val="0"/>
                          <w:divBdr>
                            <w:top w:val="none" w:sz="0" w:space="0" w:color="auto"/>
                            <w:left w:val="none" w:sz="0" w:space="0" w:color="auto"/>
                            <w:bottom w:val="none" w:sz="0" w:space="0" w:color="auto"/>
                            <w:right w:val="none" w:sz="0" w:space="0" w:color="auto"/>
                          </w:divBdr>
                        </w:div>
                        <w:div w:id="1758095818">
                          <w:marLeft w:val="640"/>
                          <w:marRight w:val="0"/>
                          <w:marTop w:val="0"/>
                          <w:marBottom w:val="0"/>
                          <w:divBdr>
                            <w:top w:val="none" w:sz="0" w:space="0" w:color="auto"/>
                            <w:left w:val="none" w:sz="0" w:space="0" w:color="auto"/>
                            <w:bottom w:val="none" w:sz="0" w:space="0" w:color="auto"/>
                            <w:right w:val="none" w:sz="0" w:space="0" w:color="auto"/>
                          </w:divBdr>
                        </w:div>
                        <w:div w:id="374738347">
                          <w:marLeft w:val="640"/>
                          <w:marRight w:val="0"/>
                          <w:marTop w:val="0"/>
                          <w:marBottom w:val="0"/>
                          <w:divBdr>
                            <w:top w:val="none" w:sz="0" w:space="0" w:color="auto"/>
                            <w:left w:val="none" w:sz="0" w:space="0" w:color="auto"/>
                            <w:bottom w:val="none" w:sz="0" w:space="0" w:color="auto"/>
                            <w:right w:val="none" w:sz="0" w:space="0" w:color="auto"/>
                          </w:divBdr>
                        </w:div>
                        <w:div w:id="677124238">
                          <w:marLeft w:val="640"/>
                          <w:marRight w:val="0"/>
                          <w:marTop w:val="0"/>
                          <w:marBottom w:val="0"/>
                          <w:divBdr>
                            <w:top w:val="none" w:sz="0" w:space="0" w:color="auto"/>
                            <w:left w:val="none" w:sz="0" w:space="0" w:color="auto"/>
                            <w:bottom w:val="none" w:sz="0" w:space="0" w:color="auto"/>
                            <w:right w:val="none" w:sz="0" w:space="0" w:color="auto"/>
                          </w:divBdr>
                        </w:div>
                        <w:div w:id="1476489331">
                          <w:marLeft w:val="640"/>
                          <w:marRight w:val="0"/>
                          <w:marTop w:val="0"/>
                          <w:marBottom w:val="0"/>
                          <w:divBdr>
                            <w:top w:val="none" w:sz="0" w:space="0" w:color="auto"/>
                            <w:left w:val="none" w:sz="0" w:space="0" w:color="auto"/>
                            <w:bottom w:val="none" w:sz="0" w:space="0" w:color="auto"/>
                            <w:right w:val="none" w:sz="0" w:space="0" w:color="auto"/>
                          </w:divBdr>
                        </w:div>
                        <w:div w:id="213851910">
                          <w:marLeft w:val="640"/>
                          <w:marRight w:val="0"/>
                          <w:marTop w:val="0"/>
                          <w:marBottom w:val="0"/>
                          <w:divBdr>
                            <w:top w:val="none" w:sz="0" w:space="0" w:color="auto"/>
                            <w:left w:val="none" w:sz="0" w:space="0" w:color="auto"/>
                            <w:bottom w:val="none" w:sz="0" w:space="0" w:color="auto"/>
                            <w:right w:val="none" w:sz="0" w:space="0" w:color="auto"/>
                          </w:divBdr>
                        </w:div>
                        <w:div w:id="824784172">
                          <w:marLeft w:val="640"/>
                          <w:marRight w:val="0"/>
                          <w:marTop w:val="0"/>
                          <w:marBottom w:val="0"/>
                          <w:divBdr>
                            <w:top w:val="none" w:sz="0" w:space="0" w:color="auto"/>
                            <w:left w:val="none" w:sz="0" w:space="0" w:color="auto"/>
                            <w:bottom w:val="none" w:sz="0" w:space="0" w:color="auto"/>
                            <w:right w:val="none" w:sz="0" w:space="0" w:color="auto"/>
                          </w:divBdr>
                        </w:div>
                      </w:divsChild>
                    </w:div>
                    <w:div w:id="544492651">
                      <w:marLeft w:val="0"/>
                      <w:marRight w:val="0"/>
                      <w:marTop w:val="0"/>
                      <w:marBottom w:val="0"/>
                      <w:divBdr>
                        <w:top w:val="none" w:sz="0" w:space="0" w:color="auto"/>
                        <w:left w:val="none" w:sz="0" w:space="0" w:color="auto"/>
                        <w:bottom w:val="none" w:sz="0" w:space="0" w:color="auto"/>
                        <w:right w:val="none" w:sz="0" w:space="0" w:color="auto"/>
                      </w:divBdr>
                      <w:divsChild>
                        <w:div w:id="400949409">
                          <w:marLeft w:val="640"/>
                          <w:marRight w:val="0"/>
                          <w:marTop w:val="0"/>
                          <w:marBottom w:val="0"/>
                          <w:divBdr>
                            <w:top w:val="none" w:sz="0" w:space="0" w:color="auto"/>
                            <w:left w:val="none" w:sz="0" w:space="0" w:color="auto"/>
                            <w:bottom w:val="none" w:sz="0" w:space="0" w:color="auto"/>
                            <w:right w:val="none" w:sz="0" w:space="0" w:color="auto"/>
                          </w:divBdr>
                        </w:div>
                        <w:div w:id="1506431619">
                          <w:marLeft w:val="640"/>
                          <w:marRight w:val="0"/>
                          <w:marTop w:val="0"/>
                          <w:marBottom w:val="0"/>
                          <w:divBdr>
                            <w:top w:val="none" w:sz="0" w:space="0" w:color="auto"/>
                            <w:left w:val="none" w:sz="0" w:space="0" w:color="auto"/>
                            <w:bottom w:val="none" w:sz="0" w:space="0" w:color="auto"/>
                            <w:right w:val="none" w:sz="0" w:space="0" w:color="auto"/>
                          </w:divBdr>
                        </w:div>
                        <w:div w:id="1175462771">
                          <w:marLeft w:val="640"/>
                          <w:marRight w:val="0"/>
                          <w:marTop w:val="0"/>
                          <w:marBottom w:val="0"/>
                          <w:divBdr>
                            <w:top w:val="none" w:sz="0" w:space="0" w:color="auto"/>
                            <w:left w:val="none" w:sz="0" w:space="0" w:color="auto"/>
                            <w:bottom w:val="none" w:sz="0" w:space="0" w:color="auto"/>
                            <w:right w:val="none" w:sz="0" w:space="0" w:color="auto"/>
                          </w:divBdr>
                        </w:div>
                        <w:div w:id="1600521725">
                          <w:marLeft w:val="640"/>
                          <w:marRight w:val="0"/>
                          <w:marTop w:val="0"/>
                          <w:marBottom w:val="0"/>
                          <w:divBdr>
                            <w:top w:val="none" w:sz="0" w:space="0" w:color="auto"/>
                            <w:left w:val="none" w:sz="0" w:space="0" w:color="auto"/>
                            <w:bottom w:val="none" w:sz="0" w:space="0" w:color="auto"/>
                            <w:right w:val="none" w:sz="0" w:space="0" w:color="auto"/>
                          </w:divBdr>
                        </w:div>
                        <w:div w:id="2057579923">
                          <w:marLeft w:val="640"/>
                          <w:marRight w:val="0"/>
                          <w:marTop w:val="0"/>
                          <w:marBottom w:val="0"/>
                          <w:divBdr>
                            <w:top w:val="none" w:sz="0" w:space="0" w:color="auto"/>
                            <w:left w:val="none" w:sz="0" w:space="0" w:color="auto"/>
                            <w:bottom w:val="none" w:sz="0" w:space="0" w:color="auto"/>
                            <w:right w:val="none" w:sz="0" w:space="0" w:color="auto"/>
                          </w:divBdr>
                        </w:div>
                        <w:div w:id="816455410">
                          <w:marLeft w:val="640"/>
                          <w:marRight w:val="0"/>
                          <w:marTop w:val="0"/>
                          <w:marBottom w:val="0"/>
                          <w:divBdr>
                            <w:top w:val="none" w:sz="0" w:space="0" w:color="auto"/>
                            <w:left w:val="none" w:sz="0" w:space="0" w:color="auto"/>
                            <w:bottom w:val="none" w:sz="0" w:space="0" w:color="auto"/>
                            <w:right w:val="none" w:sz="0" w:space="0" w:color="auto"/>
                          </w:divBdr>
                        </w:div>
                        <w:div w:id="1957523802">
                          <w:marLeft w:val="640"/>
                          <w:marRight w:val="0"/>
                          <w:marTop w:val="0"/>
                          <w:marBottom w:val="0"/>
                          <w:divBdr>
                            <w:top w:val="none" w:sz="0" w:space="0" w:color="auto"/>
                            <w:left w:val="none" w:sz="0" w:space="0" w:color="auto"/>
                            <w:bottom w:val="none" w:sz="0" w:space="0" w:color="auto"/>
                            <w:right w:val="none" w:sz="0" w:space="0" w:color="auto"/>
                          </w:divBdr>
                        </w:div>
                        <w:div w:id="1015231697">
                          <w:marLeft w:val="640"/>
                          <w:marRight w:val="0"/>
                          <w:marTop w:val="0"/>
                          <w:marBottom w:val="0"/>
                          <w:divBdr>
                            <w:top w:val="none" w:sz="0" w:space="0" w:color="auto"/>
                            <w:left w:val="none" w:sz="0" w:space="0" w:color="auto"/>
                            <w:bottom w:val="none" w:sz="0" w:space="0" w:color="auto"/>
                            <w:right w:val="none" w:sz="0" w:space="0" w:color="auto"/>
                          </w:divBdr>
                        </w:div>
                        <w:div w:id="788864976">
                          <w:marLeft w:val="640"/>
                          <w:marRight w:val="0"/>
                          <w:marTop w:val="0"/>
                          <w:marBottom w:val="0"/>
                          <w:divBdr>
                            <w:top w:val="none" w:sz="0" w:space="0" w:color="auto"/>
                            <w:left w:val="none" w:sz="0" w:space="0" w:color="auto"/>
                            <w:bottom w:val="none" w:sz="0" w:space="0" w:color="auto"/>
                            <w:right w:val="none" w:sz="0" w:space="0" w:color="auto"/>
                          </w:divBdr>
                        </w:div>
                        <w:div w:id="1770202544">
                          <w:marLeft w:val="640"/>
                          <w:marRight w:val="0"/>
                          <w:marTop w:val="0"/>
                          <w:marBottom w:val="0"/>
                          <w:divBdr>
                            <w:top w:val="none" w:sz="0" w:space="0" w:color="auto"/>
                            <w:left w:val="none" w:sz="0" w:space="0" w:color="auto"/>
                            <w:bottom w:val="none" w:sz="0" w:space="0" w:color="auto"/>
                            <w:right w:val="none" w:sz="0" w:space="0" w:color="auto"/>
                          </w:divBdr>
                        </w:div>
                        <w:div w:id="1468738044">
                          <w:marLeft w:val="640"/>
                          <w:marRight w:val="0"/>
                          <w:marTop w:val="0"/>
                          <w:marBottom w:val="0"/>
                          <w:divBdr>
                            <w:top w:val="none" w:sz="0" w:space="0" w:color="auto"/>
                            <w:left w:val="none" w:sz="0" w:space="0" w:color="auto"/>
                            <w:bottom w:val="none" w:sz="0" w:space="0" w:color="auto"/>
                            <w:right w:val="none" w:sz="0" w:space="0" w:color="auto"/>
                          </w:divBdr>
                        </w:div>
                        <w:div w:id="1664968047">
                          <w:marLeft w:val="640"/>
                          <w:marRight w:val="0"/>
                          <w:marTop w:val="0"/>
                          <w:marBottom w:val="0"/>
                          <w:divBdr>
                            <w:top w:val="none" w:sz="0" w:space="0" w:color="auto"/>
                            <w:left w:val="none" w:sz="0" w:space="0" w:color="auto"/>
                            <w:bottom w:val="none" w:sz="0" w:space="0" w:color="auto"/>
                            <w:right w:val="none" w:sz="0" w:space="0" w:color="auto"/>
                          </w:divBdr>
                        </w:div>
                        <w:div w:id="1395931528">
                          <w:marLeft w:val="640"/>
                          <w:marRight w:val="0"/>
                          <w:marTop w:val="0"/>
                          <w:marBottom w:val="0"/>
                          <w:divBdr>
                            <w:top w:val="none" w:sz="0" w:space="0" w:color="auto"/>
                            <w:left w:val="none" w:sz="0" w:space="0" w:color="auto"/>
                            <w:bottom w:val="none" w:sz="0" w:space="0" w:color="auto"/>
                            <w:right w:val="none" w:sz="0" w:space="0" w:color="auto"/>
                          </w:divBdr>
                        </w:div>
                        <w:div w:id="1230339255">
                          <w:marLeft w:val="640"/>
                          <w:marRight w:val="0"/>
                          <w:marTop w:val="0"/>
                          <w:marBottom w:val="0"/>
                          <w:divBdr>
                            <w:top w:val="none" w:sz="0" w:space="0" w:color="auto"/>
                            <w:left w:val="none" w:sz="0" w:space="0" w:color="auto"/>
                            <w:bottom w:val="none" w:sz="0" w:space="0" w:color="auto"/>
                            <w:right w:val="none" w:sz="0" w:space="0" w:color="auto"/>
                          </w:divBdr>
                        </w:div>
                        <w:div w:id="1655527178">
                          <w:marLeft w:val="640"/>
                          <w:marRight w:val="0"/>
                          <w:marTop w:val="0"/>
                          <w:marBottom w:val="0"/>
                          <w:divBdr>
                            <w:top w:val="none" w:sz="0" w:space="0" w:color="auto"/>
                            <w:left w:val="none" w:sz="0" w:space="0" w:color="auto"/>
                            <w:bottom w:val="none" w:sz="0" w:space="0" w:color="auto"/>
                            <w:right w:val="none" w:sz="0" w:space="0" w:color="auto"/>
                          </w:divBdr>
                        </w:div>
                        <w:div w:id="2014451530">
                          <w:marLeft w:val="640"/>
                          <w:marRight w:val="0"/>
                          <w:marTop w:val="0"/>
                          <w:marBottom w:val="0"/>
                          <w:divBdr>
                            <w:top w:val="none" w:sz="0" w:space="0" w:color="auto"/>
                            <w:left w:val="none" w:sz="0" w:space="0" w:color="auto"/>
                            <w:bottom w:val="none" w:sz="0" w:space="0" w:color="auto"/>
                            <w:right w:val="none" w:sz="0" w:space="0" w:color="auto"/>
                          </w:divBdr>
                        </w:div>
                        <w:div w:id="646859559">
                          <w:marLeft w:val="640"/>
                          <w:marRight w:val="0"/>
                          <w:marTop w:val="0"/>
                          <w:marBottom w:val="0"/>
                          <w:divBdr>
                            <w:top w:val="none" w:sz="0" w:space="0" w:color="auto"/>
                            <w:left w:val="none" w:sz="0" w:space="0" w:color="auto"/>
                            <w:bottom w:val="none" w:sz="0" w:space="0" w:color="auto"/>
                            <w:right w:val="none" w:sz="0" w:space="0" w:color="auto"/>
                          </w:divBdr>
                        </w:div>
                        <w:div w:id="2135587643">
                          <w:marLeft w:val="640"/>
                          <w:marRight w:val="0"/>
                          <w:marTop w:val="0"/>
                          <w:marBottom w:val="0"/>
                          <w:divBdr>
                            <w:top w:val="none" w:sz="0" w:space="0" w:color="auto"/>
                            <w:left w:val="none" w:sz="0" w:space="0" w:color="auto"/>
                            <w:bottom w:val="none" w:sz="0" w:space="0" w:color="auto"/>
                            <w:right w:val="none" w:sz="0" w:space="0" w:color="auto"/>
                          </w:divBdr>
                        </w:div>
                        <w:div w:id="1713189255">
                          <w:marLeft w:val="640"/>
                          <w:marRight w:val="0"/>
                          <w:marTop w:val="0"/>
                          <w:marBottom w:val="0"/>
                          <w:divBdr>
                            <w:top w:val="none" w:sz="0" w:space="0" w:color="auto"/>
                            <w:left w:val="none" w:sz="0" w:space="0" w:color="auto"/>
                            <w:bottom w:val="none" w:sz="0" w:space="0" w:color="auto"/>
                            <w:right w:val="none" w:sz="0" w:space="0" w:color="auto"/>
                          </w:divBdr>
                        </w:div>
                        <w:div w:id="1635720409">
                          <w:marLeft w:val="640"/>
                          <w:marRight w:val="0"/>
                          <w:marTop w:val="0"/>
                          <w:marBottom w:val="0"/>
                          <w:divBdr>
                            <w:top w:val="none" w:sz="0" w:space="0" w:color="auto"/>
                            <w:left w:val="none" w:sz="0" w:space="0" w:color="auto"/>
                            <w:bottom w:val="none" w:sz="0" w:space="0" w:color="auto"/>
                            <w:right w:val="none" w:sz="0" w:space="0" w:color="auto"/>
                          </w:divBdr>
                        </w:div>
                        <w:div w:id="1085955236">
                          <w:marLeft w:val="640"/>
                          <w:marRight w:val="0"/>
                          <w:marTop w:val="0"/>
                          <w:marBottom w:val="0"/>
                          <w:divBdr>
                            <w:top w:val="none" w:sz="0" w:space="0" w:color="auto"/>
                            <w:left w:val="none" w:sz="0" w:space="0" w:color="auto"/>
                            <w:bottom w:val="none" w:sz="0" w:space="0" w:color="auto"/>
                            <w:right w:val="none" w:sz="0" w:space="0" w:color="auto"/>
                          </w:divBdr>
                        </w:div>
                        <w:div w:id="175657660">
                          <w:marLeft w:val="640"/>
                          <w:marRight w:val="0"/>
                          <w:marTop w:val="0"/>
                          <w:marBottom w:val="0"/>
                          <w:divBdr>
                            <w:top w:val="none" w:sz="0" w:space="0" w:color="auto"/>
                            <w:left w:val="none" w:sz="0" w:space="0" w:color="auto"/>
                            <w:bottom w:val="none" w:sz="0" w:space="0" w:color="auto"/>
                            <w:right w:val="none" w:sz="0" w:space="0" w:color="auto"/>
                          </w:divBdr>
                        </w:div>
                        <w:div w:id="278869">
                          <w:marLeft w:val="640"/>
                          <w:marRight w:val="0"/>
                          <w:marTop w:val="0"/>
                          <w:marBottom w:val="0"/>
                          <w:divBdr>
                            <w:top w:val="none" w:sz="0" w:space="0" w:color="auto"/>
                            <w:left w:val="none" w:sz="0" w:space="0" w:color="auto"/>
                            <w:bottom w:val="none" w:sz="0" w:space="0" w:color="auto"/>
                            <w:right w:val="none" w:sz="0" w:space="0" w:color="auto"/>
                          </w:divBdr>
                        </w:div>
                        <w:div w:id="2083793597">
                          <w:marLeft w:val="640"/>
                          <w:marRight w:val="0"/>
                          <w:marTop w:val="0"/>
                          <w:marBottom w:val="0"/>
                          <w:divBdr>
                            <w:top w:val="none" w:sz="0" w:space="0" w:color="auto"/>
                            <w:left w:val="none" w:sz="0" w:space="0" w:color="auto"/>
                            <w:bottom w:val="none" w:sz="0" w:space="0" w:color="auto"/>
                            <w:right w:val="none" w:sz="0" w:space="0" w:color="auto"/>
                          </w:divBdr>
                        </w:div>
                        <w:div w:id="2037851634">
                          <w:marLeft w:val="640"/>
                          <w:marRight w:val="0"/>
                          <w:marTop w:val="0"/>
                          <w:marBottom w:val="0"/>
                          <w:divBdr>
                            <w:top w:val="none" w:sz="0" w:space="0" w:color="auto"/>
                            <w:left w:val="none" w:sz="0" w:space="0" w:color="auto"/>
                            <w:bottom w:val="none" w:sz="0" w:space="0" w:color="auto"/>
                            <w:right w:val="none" w:sz="0" w:space="0" w:color="auto"/>
                          </w:divBdr>
                        </w:div>
                      </w:divsChild>
                    </w:div>
                    <w:div w:id="627928666">
                      <w:marLeft w:val="0"/>
                      <w:marRight w:val="0"/>
                      <w:marTop w:val="0"/>
                      <w:marBottom w:val="0"/>
                      <w:divBdr>
                        <w:top w:val="none" w:sz="0" w:space="0" w:color="auto"/>
                        <w:left w:val="none" w:sz="0" w:space="0" w:color="auto"/>
                        <w:bottom w:val="none" w:sz="0" w:space="0" w:color="auto"/>
                        <w:right w:val="none" w:sz="0" w:space="0" w:color="auto"/>
                      </w:divBdr>
                      <w:divsChild>
                        <w:div w:id="2072733493">
                          <w:marLeft w:val="640"/>
                          <w:marRight w:val="0"/>
                          <w:marTop w:val="0"/>
                          <w:marBottom w:val="0"/>
                          <w:divBdr>
                            <w:top w:val="none" w:sz="0" w:space="0" w:color="auto"/>
                            <w:left w:val="none" w:sz="0" w:space="0" w:color="auto"/>
                            <w:bottom w:val="none" w:sz="0" w:space="0" w:color="auto"/>
                            <w:right w:val="none" w:sz="0" w:space="0" w:color="auto"/>
                          </w:divBdr>
                        </w:div>
                        <w:div w:id="1694530393">
                          <w:marLeft w:val="640"/>
                          <w:marRight w:val="0"/>
                          <w:marTop w:val="0"/>
                          <w:marBottom w:val="0"/>
                          <w:divBdr>
                            <w:top w:val="none" w:sz="0" w:space="0" w:color="auto"/>
                            <w:left w:val="none" w:sz="0" w:space="0" w:color="auto"/>
                            <w:bottom w:val="none" w:sz="0" w:space="0" w:color="auto"/>
                            <w:right w:val="none" w:sz="0" w:space="0" w:color="auto"/>
                          </w:divBdr>
                        </w:div>
                        <w:div w:id="1073506976">
                          <w:marLeft w:val="640"/>
                          <w:marRight w:val="0"/>
                          <w:marTop w:val="0"/>
                          <w:marBottom w:val="0"/>
                          <w:divBdr>
                            <w:top w:val="none" w:sz="0" w:space="0" w:color="auto"/>
                            <w:left w:val="none" w:sz="0" w:space="0" w:color="auto"/>
                            <w:bottom w:val="none" w:sz="0" w:space="0" w:color="auto"/>
                            <w:right w:val="none" w:sz="0" w:space="0" w:color="auto"/>
                          </w:divBdr>
                        </w:div>
                        <w:div w:id="1410228907">
                          <w:marLeft w:val="640"/>
                          <w:marRight w:val="0"/>
                          <w:marTop w:val="0"/>
                          <w:marBottom w:val="0"/>
                          <w:divBdr>
                            <w:top w:val="none" w:sz="0" w:space="0" w:color="auto"/>
                            <w:left w:val="none" w:sz="0" w:space="0" w:color="auto"/>
                            <w:bottom w:val="none" w:sz="0" w:space="0" w:color="auto"/>
                            <w:right w:val="none" w:sz="0" w:space="0" w:color="auto"/>
                          </w:divBdr>
                        </w:div>
                        <w:div w:id="2096895733">
                          <w:marLeft w:val="640"/>
                          <w:marRight w:val="0"/>
                          <w:marTop w:val="0"/>
                          <w:marBottom w:val="0"/>
                          <w:divBdr>
                            <w:top w:val="none" w:sz="0" w:space="0" w:color="auto"/>
                            <w:left w:val="none" w:sz="0" w:space="0" w:color="auto"/>
                            <w:bottom w:val="none" w:sz="0" w:space="0" w:color="auto"/>
                            <w:right w:val="none" w:sz="0" w:space="0" w:color="auto"/>
                          </w:divBdr>
                        </w:div>
                        <w:div w:id="2033608252">
                          <w:marLeft w:val="640"/>
                          <w:marRight w:val="0"/>
                          <w:marTop w:val="0"/>
                          <w:marBottom w:val="0"/>
                          <w:divBdr>
                            <w:top w:val="none" w:sz="0" w:space="0" w:color="auto"/>
                            <w:left w:val="none" w:sz="0" w:space="0" w:color="auto"/>
                            <w:bottom w:val="none" w:sz="0" w:space="0" w:color="auto"/>
                            <w:right w:val="none" w:sz="0" w:space="0" w:color="auto"/>
                          </w:divBdr>
                        </w:div>
                        <w:div w:id="1745906526">
                          <w:marLeft w:val="640"/>
                          <w:marRight w:val="0"/>
                          <w:marTop w:val="0"/>
                          <w:marBottom w:val="0"/>
                          <w:divBdr>
                            <w:top w:val="none" w:sz="0" w:space="0" w:color="auto"/>
                            <w:left w:val="none" w:sz="0" w:space="0" w:color="auto"/>
                            <w:bottom w:val="none" w:sz="0" w:space="0" w:color="auto"/>
                            <w:right w:val="none" w:sz="0" w:space="0" w:color="auto"/>
                          </w:divBdr>
                        </w:div>
                        <w:div w:id="645743737">
                          <w:marLeft w:val="640"/>
                          <w:marRight w:val="0"/>
                          <w:marTop w:val="0"/>
                          <w:marBottom w:val="0"/>
                          <w:divBdr>
                            <w:top w:val="none" w:sz="0" w:space="0" w:color="auto"/>
                            <w:left w:val="none" w:sz="0" w:space="0" w:color="auto"/>
                            <w:bottom w:val="none" w:sz="0" w:space="0" w:color="auto"/>
                            <w:right w:val="none" w:sz="0" w:space="0" w:color="auto"/>
                          </w:divBdr>
                        </w:div>
                        <w:div w:id="307977502">
                          <w:marLeft w:val="640"/>
                          <w:marRight w:val="0"/>
                          <w:marTop w:val="0"/>
                          <w:marBottom w:val="0"/>
                          <w:divBdr>
                            <w:top w:val="none" w:sz="0" w:space="0" w:color="auto"/>
                            <w:left w:val="none" w:sz="0" w:space="0" w:color="auto"/>
                            <w:bottom w:val="none" w:sz="0" w:space="0" w:color="auto"/>
                            <w:right w:val="none" w:sz="0" w:space="0" w:color="auto"/>
                          </w:divBdr>
                        </w:div>
                        <w:div w:id="1731539562">
                          <w:marLeft w:val="640"/>
                          <w:marRight w:val="0"/>
                          <w:marTop w:val="0"/>
                          <w:marBottom w:val="0"/>
                          <w:divBdr>
                            <w:top w:val="none" w:sz="0" w:space="0" w:color="auto"/>
                            <w:left w:val="none" w:sz="0" w:space="0" w:color="auto"/>
                            <w:bottom w:val="none" w:sz="0" w:space="0" w:color="auto"/>
                            <w:right w:val="none" w:sz="0" w:space="0" w:color="auto"/>
                          </w:divBdr>
                        </w:div>
                        <w:div w:id="263264586">
                          <w:marLeft w:val="640"/>
                          <w:marRight w:val="0"/>
                          <w:marTop w:val="0"/>
                          <w:marBottom w:val="0"/>
                          <w:divBdr>
                            <w:top w:val="none" w:sz="0" w:space="0" w:color="auto"/>
                            <w:left w:val="none" w:sz="0" w:space="0" w:color="auto"/>
                            <w:bottom w:val="none" w:sz="0" w:space="0" w:color="auto"/>
                            <w:right w:val="none" w:sz="0" w:space="0" w:color="auto"/>
                          </w:divBdr>
                        </w:div>
                        <w:div w:id="1596480882">
                          <w:marLeft w:val="640"/>
                          <w:marRight w:val="0"/>
                          <w:marTop w:val="0"/>
                          <w:marBottom w:val="0"/>
                          <w:divBdr>
                            <w:top w:val="none" w:sz="0" w:space="0" w:color="auto"/>
                            <w:left w:val="none" w:sz="0" w:space="0" w:color="auto"/>
                            <w:bottom w:val="none" w:sz="0" w:space="0" w:color="auto"/>
                            <w:right w:val="none" w:sz="0" w:space="0" w:color="auto"/>
                          </w:divBdr>
                        </w:div>
                        <w:div w:id="303850992">
                          <w:marLeft w:val="640"/>
                          <w:marRight w:val="0"/>
                          <w:marTop w:val="0"/>
                          <w:marBottom w:val="0"/>
                          <w:divBdr>
                            <w:top w:val="none" w:sz="0" w:space="0" w:color="auto"/>
                            <w:left w:val="none" w:sz="0" w:space="0" w:color="auto"/>
                            <w:bottom w:val="none" w:sz="0" w:space="0" w:color="auto"/>
                            <w:right w:val="none" w:sz="0" w:space="0" w:color="auto"/>
                          </w:divBdr>
                        </w:div>
                        <w:div w:id="1317955628">
                          <w:marLeft w:val="640"/>
                          <w:marRight w:val="0"/>
                          <w:marTop w:val="0"/>
                          <w:marBottom w:val="0"/>
                          <w:divBdr>
                            <w:top w:val="none" w:sz="0" w:space="0" w:color="auto"/>
                            <w:left w:val="none" w:sz="0" w:space="0" w:color="auto"/>
                            <w:bottom w:val="none" w:sz="0" w:space="0" w:color="auto"/>
                            <w:right w:val="none" w:sz="0" w:space="0" w:color="auto"/>
                          </w:divBdr>
                        </w:div>
                        <w:div w:id="641498038">
                          <w:marLeft w:val="640"/>
                          <w:marRight w:val="0"/>
                          <w:marTop w:val="0"/>
                          <w:marBottom w:val="0"/>
                          <w:divBdr>
                            <w:top w:val="none" w:sz="0" w:space="0" w:color="auto"/>
                            <w:left w:val="none" w:sz="0" w:space="0" w:color="auto"/>
                            <w:bottom w:val="none" w:sz="0" w:space="0" w:color="auto"/>
                            <w:right w:val="none" w:sz="0" w:space="0" w:color="auto"/>
                          </w:divBdr>
                        </w:div>
                        <w:div w:id="1756173384">
                          <w:marLeft w:val="640"/>
                          <w:marRight w:val="0"/>
                          <w:marTop w:val="0"/>
                          <w:marBottom w:val="0"/>
                          <w:divBdr>
                            <w:top w:val="none" w:sz="0" w:space="0" w:color="auto"/>
                            <w:left w:val="none" w:sz="0" w:space="0" w:color="auto"/>
                            <w:bottom w:val="none" w:sz="0" w:space="0" w:color="auto"/>
                            <w:right w:val="none" w:sz="0" w:space="0" w:color="auto"/>
                          </w:divBdr>
                        </w:div>
                        <w:div w:id="313266184">
                          <w:marLeft w:val="640"/>
                          <w:marRight w:val="0"/>
                          <w:marTop w:val="0"/>
                          <w:marBottom w:val="0"/>
                          <w:divBdr>
                            <w:top w:val="none" w:sz="0" w:space="0" w:color="auto"/>
                            <w:left w:val="none" w:sz="0" w:space="0" w:color="auto"/>
                            <w:bottom w:val="none" w:sz="0" w:space="0" w:color="auto"/>
                            <w:right w:val="none" w:sz="0" w:space="0" w:color="auto"/>
                          </w:divBdr>
                        </w:div>
                        <w:div w:id="560823005">
                          <w:marLeft w:val="640"/>
                          <w:marRight w:val="0"/>
                          <w:marTop w:val="0"/>
                          <w:marBottom w:val="0"/>
                          <w:divBdr>
                            <w:top w:val="none" w:sz="0" w:space="0" w:color="auto"/>
                            <w:left w:val="none" w:sz="0" w:space="0" w:color="auto"/>
                            <w:bottom w:val="none" w:sz="0" w:space="0" w:color="auto"/>
                            <w:right w:val="none" w:sz="0" w:space="0" w:color="auto"/>
                          </w:divBdr>
                        </w:div>
                        <w:div w:id="739837922">
                          <w:marLeft w:val="640"/>
                          <w:marRight w:val="0"/>
                          <w:marTop w:val="0"/>
                          <w:marBottom w:val="0"/>
                          <w:divBdr>
                            <w:top w:val="none" w:sz="0" w:space="0" w:color="auto"/>
                            <w:left w:val="none" w:sz="0" w:space="0" w:color="auto"/>
                            <w:bottom w:val="none" w:sz="0" w:space="0" w:color="auto"/>
                            <w:right w:val="none" w:sz="0" w:space="0" w:color="auto"/>
                          </w:divBdr>
                        </w:div>
                        <w:div w:id="903300648">
                          <w:marLeft w:val="640"/>
                          <w:marRight w:val="0"/>
                          <w:marTop w:val="0"/>
                          <w:marBottom w:val="0"/>
                          <w:divBdr>
                            <w:top w:val="none" w:sz="0" w:space="0" w:color="auto"/>
                            <w:left w:val="none" w:sz="0" w:space="0" w:color="auto"/>
                            <w:bottom w:val="none" w:sz="0" w:space="0" w:color="auto"/>
                            <w:right w:val="none" w:sz="0" w:space="0" w:color="auto"/>
                          </w:divBdr>
                        </w:div>
                        <w:div w:id="568538810">
                          <w:marLeft w:val="640"/>
                          <w:marRight w:val="0"/>
                          <w:marTop w:val="0"/>
                          <w:marBottom w:val="0"/>
                          <w:divBdr>
                            <w:top w:val="none" w:sz="0" w:space="0" w:color="auto"/>
                            <w:left w:val="none" w:sz="0" w:space="0" w:color="auto"/>
                            <w:bottom w:val="none" w:sz="0" w:space="0" w:color="auto"/>
                            <w:right w:val="none" w:sz="0" w:space="0" w:color="auto"/>
                          </w:divBdr>
                        </w:div>
                        <w:div w:id="701901308">
                          <w:marLeft w:val="640"/>
                          <w:marRight w:val="0"/>
                          <w:marTop w:val="0"/>
                          <w:marBottom w:val="0"/>
                          <w:divBdr>
                            <w:top w:val="none" w:sz="0" w:space="0" w:color="auto"/>
                            <w:left w:val="none" w:sz="0" w:space="0" w:color="auto"/>
                            <w:bottom w:val="none" w:sz="0" w:space="0" w:color="auto"/>
                            <w:right w:val="none" w:sz="0" w:space="0" w:color="auto"/>
                          </w:divBdr>
                        </w:div>
                        <w:div w:id="799764161">
                          <w:marLeft w:val="640"/>
                          <w:marRight w:val="0"/>
                          <w:marTop w:val="0"/>
                          <w:marBottom w:val="0"/>
                          <w:divBdr>
                            <w:top w:val="none" w:sz="0" w:space="0" w:color="auto"/>
                            <w:left w:val="none" w:sz="0" w:space="0" w:color="auto"/>
                            <w:bottom w:val="none" w:sz="0" w:space="0" w:color="auto"/>
                            <w:right w:val="none" w:sz="0" w:space="0" w:color="auto"/>
                          </w:divBdr>
                        </w:div>
                        <w:div w:id="846020920">
                          <w:marLeft w:val="640"/>
                          <w:marRight w:val="0"/>
                          <w:marTop w:val="0"/>
                          <w:marBottom w:val="0"/>
                          <w:divBdr>
                            <w:top w:val="none" w:sz="0" w:space="0" w:color="auto"/>
                            <w:left w:val="none" w:sz="0" w:space="0" w:color="auto"/>
                            <w:bottom w:val="none" w:sz="0" w:space="0" w:color="auto"/>
                            <w:right w:val="none" w:sz="0" w:space="0" w:color="auto"/>
                          </w:divBdr>
                        </w:div>
                        <w:div w:id="138618185">
                          <w:marLeft w:val="640"/>
                          <w:marRight w:val="0"/>
                          <w:marTop w:val="0"/>
                          <w:marBottom w:val="0"/>
                          <w:divBdr>
                            <w:top w:val="none" w:sz="0" w:space="0" w:color="auto"/>
                            <w:left w:val="none" w:sz="0" w:space="0" w:color="auto"/>
                            <w:bottom w:val="none" w:sz="0" w:space="0" w:color="auto"/>
                            <w:right w:val="none" w:sz="0" w:space="0" w:color="auto"/>
                          </w:divBdr>
                        </w:div>
                      </w:divsChild>
                    </w:div>
                    <w:div w:id="1336804891">
                      <w:marLeft w:val="0"/>
                      <w:marRight w:val="0"/>
                      <w:marTop w:val="0"/>
                      <w:marBottom w:val="0"/>
                      <w:divBdr>
                        <w:top w:val="none" w:sz="0" w:space="0" w:color="auto"/>
                        <w:left w:val="none" w:sz="0" w:space="0" w:color="auto"/>
                        <w:bottom w:val="none" w:sz="0" w:space="0" w:color="auto"/>
                        <w:right w:val="none" w:sz="0" w:space="0" w:color="auto"/>
                      </w:divBdr>
                      <w:divsChild>
                        <w:div w:id="691422807">
                          <w:marLeft w:val="640"/>
                          <w:marRight w:val="0"/>
                          <w:marTop w:val="0"/>
                          <w:marBottom w:val="0"/>
                          <w:divBdr>
                            <w:top w:val="none" w:sz="0" w:space="0" w:color="auto"/>
                            <w:left w:val="none" w:sz="0" w:space="0" w:color="auto"/>
                            <w:bottom w:val="none" w:sz="0" w:space="0" w:color="auto"/>
                            <w:right w:val="none" w:sz="0" w:space="0" w:color="auto"/>
                          </w:divBdr>
                        </w:div>
                        <w:div w:id="734009445">
                          <w:marLeft w:val="640"/>
                          <w:marRight w:val="0"/>
                          <w:marTop w:val="0"/>
                          <w:marBottom w:val="0"/>
                          <w:divBdr>
                            <w:top w:val="none" w:sz="0" w:space="0" w:color="auto"/>
                            <w:left w:val="none" w:sz="0" w:space="0" w:color="auto"/>
                            <w:bottom w:val="none" w:sz="0" w:space="0" w:color="auto"/>
                            <w:right w:val="none" w:sz="0" w:space="0" w:color="auto"/>
                          </w:divBdr>
                        </w:div>
                        <w:div w:id="378208576">
                          <w:marLeft w:val="640"/>
                          <w:marRight w:val="0"/>
                          <w:marTop w:val="0"/>
                          <w:marBottom w:val="0"/>
                          <w:divBdr>
                            <w:top w:val="none" w:sz="0" w:space="0" w:color="auto"/>
                            <w:left w:val="none" w:sz="0" w:space="0" w:color="auto"/>
                            <w:bottom w:val="none" w:sz="0" w:space="0" w:color="auto"/>
                            <w:right w:val="none" w:sz="0" w:space="0" w:color="auto"/>
                          </w:divBdr>
                        </w:div>
                        <w:div w:id="1852337315">
                          <w:marLeft w:val="640"/>
                          <w:marRight w:val="0"/>
                          <w:marTop w:val="0"/>
                          <w:marBottom w:val="0"/>
                          <w:divBdr>
                            <w:top w:val="none" w:sz="0" w:space="0" w:color="auto"/>
                            <w:left w:val="none" w:sz="0" w:space="0" w:color="auto"/>
                            <w:bottom w:val="none" w:sz="0" w:space="0" w:color="auto"/>
                            <w:right w:val="none" w:sz="0" w:space="0" w:color="auto"/>
                          </w:divBdr>
                        </w:div>
                        <w:div w:id="1280721999">
                          <w:marLeft w:val="640"/>
                          <w:marRight w:val="0"/>
                          <w:marTop w:val="0"/>
                          <w:marBottom w:val="0"/>
                          <w:divBdr>
                            <w:top w:val="none" w:sz="0" w:space="0" w:color="auto"/>
                            <w:left w:val="none" w:sz="0" w:space="0" w:color="auto"/>
                            <w:bottom w:val="none" w:sz="0" w:space="0" w:color="auto"/>
                            <w:right w:val="none" w:sz="0" w:space="0" w:color="auto"/>
                          </w:divBdr>
                        </w:div>
                        <w:div w:id="1446732447">
                          <w:marLeft w:val="640"/>
                          <w:marRight w:val="0"/>
                          <w:marTop w:val="0"/>
                          <w:marBottom w:val="0"/>
                          <w:divBdr>
                            <w:top w:val="none" w:sz="0" w:space="0" w:color="auto"/>
                            <w:left w:val="none" w:sz="0" w:space="0" w:color="auto"/>
                            <w:bottom w:val="none" w:sz="0" w:space="0" w:color="auto"/>
                            <w:right w:val="none" w:sz="0" w:space="0" w:color="auto"/>
                          </w:divBdr>
                        </w:div>
                        <w:div w:id="1149328059">
                          <w:marLeft w:val="640"/>
                          <w:marRight w:val="0"/>
                          <w:marTop w:val="0"/>
                          <w:marBottom w:val="0"/>
                          <w:divBdr>
                            <w:top w:val="none" w:sz="0" w:space="0" w:color="auto"/>
                            <w:left w:val="none" w:sz="0" w:space="0" w:color="auto"/>
                            <w:bottom w:val="none" w:sz="0" w:space="0" w:color="auto"/>
                            <w:right w:val="none" w:sz="0" w:space="0" w:color="auto"/>
                          </w:divBdr>
                        </w:div>
                        <w:div w:id="1743482952">
                          <w:marLeft w:val="640"/>
                          <w:marRight w:val="0"/>
                          <w:marTop w:val="0"/>
                          <w:marBottom w:val="0"/>
                          <w:divBdr>
                            <w:top w:val="none" w:sz="0" w:space="0" w:color="auto"/>
                            <w:left w:val="none" w:sz="0" w:space="0" w:color="auto"/>
                            <w:bottom w:val="none" w:sz="0" w:space="0" w:color="auto"/>
                            <w:right w:val="none" w:sz="0" w:space="0" w:color="auto"/>
                          </w:divBdr>
                        </w:div>
                        <w:div w:id="1682975992">
                          <w:marLeft w:val="640"/>
                          <w:marRight w:val="0"/>
                          <w:marTop w:val="0"/>
                          <w:marBottom w:val="0"/>
                          <w:divBdr>
                            <w:top w:val="none" w:sz="0" w:space="0" w:color="auto"/>
                            <w:left w:val="none" w:sz="0" w:space="0" w:color="auto"/>
                            <w:bottom w:val="none" w:sz="0" w:space="0" w:color="auto"/>
                            <w:right w:val="none" w:sz="0" w:space="0" w:color="auto"/>
                          </w:divBdr>
                        </w:div>
                        <w:div w:id="786584920">
                          <w:marLeft w:val="640"/>
                          <w:marRight w:val="0"/>
                          <w:marTop w:val="0"/>
                          <w:marBottom w:val="0"/>
                          <w:divBdr>
                            <w:top w:val="none" w:sz="0" w:space="0" w:color="auto"/>
                            <w:left w:val="none" w:sz="0" w:space="0" w:color="auto"/>
                            <w:bottom w:val="none" w:sz="0" w:space="0" w:color="auto"/>
                            <w:right w:val="none" w:sz="0" w:space="0" w:color="auto"/>
                          </w:divBdr>
                        </w:div>
                        <w:div w:id="1586525536">
                          <w:marLeft w:val="640"/>
                          <w:marRight w:val="0"/>
                          <w:marTop w:val="0"/>
                          <w:marBottom w:val="0"/>
                          <w:divBdr>
                            <w:top w:val="none" w:sz="0" w:space="0" w:color="auto"/>
                            <w:left w:val="none" w:sz="0" w:space="0" w:color="auto"/>
                            <w:bottom w:val="none" w:sz="0" w:space="0" w:color="auto"/>
                            <w:right w:val="none" w:sz="0" w:space="0" w:color="auto"/>
                          </w:divBdr>
                        </w:div>
                        <w:div w:id="1594239484">
                          <w:marLeft w:val="640"/>
                          <w:marRight w:val="0"/>
                          <w:marTop w:val="0"/>
                          <w:marBottom w:val="0"/>
                          <w:divBdr>
                            <w:top w:val="none" w:sz="0" w:space="0" w:color="auto"/>
                            <w:left w:val="none" w:sz="0" w:space="0" w:color="auto"/>
                            <w:bottom w:val="none" w:sz="0" w:space="0" w:color="auto"/>
                            <w:right w:val="none" w:sz="0" w:space="0" w:color="auto"/>
                          </w:divBdr>
                        </w:div>
                        <w:div w:id="123621077">
                          <w:marLeft w:val="640"/>
                          <w:marRight w:val="0"/>
                          <w:marTop w:val="0"/>
                          <w:marBottom w:val="0"/>
                          <w:divBdr>
                            <w:top w:val="none" w:sz="0" w:space="0" w:color="auto"/>
                            <w:left w:val="none" w:sz="0" w:space="0" w:color="auto"/>
                            <w:bottom w:val="none" w:sz="0" w:space="0" w:color="auto"/>
                            <w:right w:val="none" w:sz="0" w:space="0" w:color="auto"/>
                          </w:divBdr>
                        </w:div>
                        <w:div w:id="1454708407">
                          <w:marLeft w:val="640"/>
                          <w:marRight w:val="0"/>
                          <w:marTop w:val="0"/>
                          <w:marBottom w:val="0"/>
                          <w:divBdr>
                            <w:top w:val="none" w:sz="0" w:space="0" w:color="auto"/>
                            <w:left w:val="none" w:sz="0" w:space="0" w:color="auto"/>
                            <w:bottom w:val="none" w:sz="0" w:space="0" w:color="auto"/>
                            <w:right w:val="none" w:sz="0" w:space="0" w:color="auto"/>
                          </w:divBdr>
                        </w:div>
                        <w:div w:id="1145203406">
                          <w:marLeft w:val="640"/>
                          <w:marRight w:val="0"/>
                          <w:marTop w:val="0"/>
                          <w:marBottom w:val="0"/>
                          <w:divBdr>
                            <w:top w:val="none" w:sz="0" w:space="0" w:color="auto"/>
                            <w:left w:val="none" w:sz="0" w:space="0" w:color="auto"/>
                            <w:bottom w:val="none" w:sz="0" w:space="0" w:color="auto"/>
                            <w:right w:val="none" w:sz="0" w:space="0" w:color="auto"/>
                          </w:divBdr>
                        </w:div>
                        <w:div w:id="1767506340">
                          <w:marLeft w:val="640"/>
                          <w:marRight w:val="0"/>
                          <w:marTop w:val="0"/>
                          <w:marBottom w:val="0"/>
                          <w:divBdr>
                            <w:top w:val="none" w:sz="0" w:space="0" w:color="auto"/>
                            <w:left w:val="none" w:sz="0" w:space="0" w:color="auto"/>
                            <w:bottom w:val="none" w:sz="0" w:space="0" w:color="auto"/>
                            <w:right w:val="none" w:sz="0" w:space="0" w:color="auto"/>
                          </w:divBdr>
                        </w:div>
                        <w:div w:id="1705986678">
                          <w:marLeft w:val="640"/>
                          <w:marRight w:val="0"/>
                          <w:marTop w:val="0"/>
                          <w:marBottom w:val="0"/>
                          <w:divBdr>
                            <w:top w:val="none" w:sz="0" w:space="0" w:color="auto"/>
                            <w:left w:val="none" w:sz="0" w:space="0" w:color="auto"/>
                            <w:bottom w:val="none" w:sz="0" w:space="0" w:color="auto"/>
                            <w:right w:val="none" w:sz="0" w:space="0" w:color="auto"/>
                          </w:divBdr>
                        </w:div>
                        <w:div w:id="2065637055">
                          <w:marLeft w:val="640"/>
                          <w:marRight w:val="0"/>
                          <w:marTop w:val="0"/>
                          <w:marBottom w:val="0"/>
                          <w:divBdr>
                            <w:top w:val="none" w:sz="0" w:space="0" w:color="auto"/>
                            <w:left w:val="none" w:sz="0" w:space="0" w:color="auto"/>
                            <w:bottom w:val="none" w:sz="0" w:space="0" w:color="auto"/>
                            <w:right w:val="none" w:sz="0" w:space="0" w:color="auto"/>
                          </w:divBdr>
                        </w:div>
                        <w:div w:id="736822640">
                          <w:marLeft w:val="640"/>
                          <w:marRight w:val="0"/>
                          <w:marTop w:val="0"/>
                          <w:marBottom w:val="0"/>
                          <w:divBdr>
                            <w:top w:val="none" w:sz="0" w:space="0" w:color="auto"/>
                            <w:left w:val="none" w:sz="0" w:space="0" w:color="auto"/>
                            <w:bottom w:val="none" w:sz="0" w:space="0" w:color="auto"/>
                            <w:right w:val="none" w:sz="0" w:space="0" w:color="auto"/>
                          </w:divBdr>
                        </w:div>
                        <w:div w:id="1451970595">
                          <w:marLeft w:val="640"/>
                          <w:marRight w:val="0"/>
                          <w:marTop w:val="0"/>
                          <w:marBottom w:val="0"/>
                          <w:divBdr>
                            <w:top w:val="none" w:sz="0" w:space="0" w:color="auto"/>
                            <w:left w:val="none" w:sz="0" w:space="0" w:color="auto"/>
                            <w:bottom w:val="none" w:sz="0" w:space="0" w:color="auto"/>
                            <w:right w:val="none" w:sz="0" w:space="0" w:color="auto"/>
                          </w:divBdr>
                        </w:div>
                        <w:div w:id="1202279575">
                          <w:marLeft w:val="640"/>
                          <w:marRight w:val="0"/>
                          <w:marTop w:val="0"/>
                          <w:marBottom w:val="0"/>
                          <w:divBdr>
                            <w:top w:val="none" w:sz="0" w:space="0" w:color="auto"/>
                            <w:left w:val="none" w:sz="0" w:space="0" w:color="auto"/>
                            <w:bottom w:val="none" w:sz="0" w:space="0" w:color="auto"/>
                            <w:right w:val="none" w:sz="0" w:space="0" w:color="auto"/>
                          </w:divBdr>
                        </w:div>
                        <w:div w:id="2003923246">
                          <w:marLeft w:val="640"/>
                          <w:marRight w:val="0"/>
                          <w:marTop w:val="0"/>
                          <w:marBottom w:val="0"/>
                          <w:divBdr>
                            <w:top w:val="none" w:sz="0" w:space="0" w:color="auto"/>
                            <w:left w:val="none" w:sz="0" w:space="0" w:color="auto"/>
                            <w:bottom w:val="none" w:sz="0" w:space="0" w:color="auto"/>
                            <w:right w:val="none" w:sz="0" w:space="0" w:color="auto"/>
                          </w:divBdr>
                        </w:div>
                        <w:div w:id="1708333096">
                          <w:marLeft w:val="640"/>
                          <w:marRight w:val="0"/>
                          <w:marTop w:val="0"/>
                          <w:marBottom w:val="0"/>
                          <w:divBdr>
                            <w:top w:val="none" w:sz="0" w:space="0" w:color="auto"/>
                            <w:left w:val="none" w:sz="0" w:space="0" w:color="auto"/>
                            <w:bottom w:val="none" w:sz="0" w:space="0" w:color="auto"/>
                            <w:right w:val="none" w:sz="0" w:space="0" w:color="auto"/>
                          </w:divBdr>
                        </w:div>
                        <w:div w:id="1894539004">
                          <w:marLeft w:val="640"/>
                          <w:marRight w:val="0"/>
                          <w:marTop w:val="0"/>
                          <w:marBottom w:val="0"/>
                          <w:divBdr>
                            <w:top w:val="none" w:sz="0" w:space="0" w:color="auto"/>
                            <w:left w:val="none" w:sz="0" w:space="0" w:color="auto"/>
                            <w:bottom w:val="none" w:sz="0" w:space="0" w:color="auto"/>
                            <w:right w:val="none" w:sz="0" w:space="0" w:color="auto"/>
                          </w:divBdr>
                        </w:div>
                        <w:div w:id="1429109503">
                          <w:marLeft w:val="640"/>
                          <w:marRight w:val="0"/>
                          <w:marTop w:val="0"/>
                          <w:marBottom w:val="0"/>
                          <w:divBdr>
                            <w:top w:val="none" w:sz="0" w:space="0" w:color="auto"/>
                            <w:left w:val="none" w:sz="0" w:space="0" w:color="auto"/>
                            <w:bottom w:val="none" w:sz="0" w:space="0" w:color="auto"/>
                            <w:right w:val="none" w:sz="0" w:space="0" w:color="auto"/>
                          </w:divBdr>
                        </w:div>
                      </w:divsChild>
                    </w:div>
                    <w:div w:id="1457723241">
                      <w:marLeft w:val="0"/>
                      <w:marRight w:val="0"/>
                      <w:marTop w:val="0"/>
                      <w:marBottom w:val="0"/>
                      <w:divBdr>
                        <w:top w:val="none" w:sz="0" w:space="0" w:color="auto"/>
                        <w:left w:val="none" w:sz="0" w:space="0" w:color="auto"/>
                        <w:bottom w:val="none" w:sz="0" w:space="0" w:color="auto"/>
                        <w:right w:val="none" w:sz="0" w:space="0" w:color="auto"/>
                      </w:divBdr>
                      <w:divsChild>
                        <w:div w:id="853567174">
                          <w:marLeft w:val="640"/>
                          <w:marRight w:val="0"/>
                          <w:marTop w:val="0"/>
                          <w:marBottom w:val="0"/>
                          <w:divBdr>
                            <w:top w:val="none" w:sz="0" w:space="0" w:color="auto"/>
                            <w:left w:val="none" w:sz="0" w:space="0" w:color="auto"/>
                            <w:bottom w:val="none" w:sz="0" w:space="0" w:color="auto"/>
                            <w:right w:val="none" w:sz="0" w:space="0" w:color="auto"/>
                          </w:divBdr>
                        </w:div>
                        <w:div w:id="2046364576">
                          <w:marLeft w:val="640"/>
                          <w:marRight w:val="0"/>
                          <w:marTop w:val="0"/>
                          <w:marBottom w:val="0"/>
                          <w:divBdr>
                            <w:top w:val="none" w:sz="0" w:space="0" w:color="auto"/>
                            <w:left w:val="none" w:sz="0" w:space="0" w:color="auto"/>
                            <w:bottom w:val="none" w:sz="0" w:space="0" w:color="auto"/>
                            <w:right w:val="none" w:sz="0" w:space="0" w:color="auto"/>
                          </w:divBdr>
                        </w:div>
                        <w:div w:id="2052991897">
                          <w:marLeft w:val="640"/>
                          <w:marRight w:val="0"/>
                          <w:marTop w:val="0"/>
                          <w:marBottom w:val="0"/>
                          <w:divBdr>
                            <w:top w:val="none" w:sz="0" w:space="0" w:color="auto"/>
                            <w:left w:val="none" w:sz="0" w:space="0" w:color="auto"/>
                            <w:bottom w:val="none" w:sz="0" w:space="0" w:color="auto"/>
                            <w:right w:val="none" w:sz="0" w:space="0" w:color="auto"/>
                          </w:divBdr>
                        </w:div>
                        <w:div w:id="1493522257">
                          <w:marLeft w:val="640"/>
                          <w:marRight w:val="0"/>
                          <w:marTop w:val="0"/>
                          <w:marBottom w:val="0"/>
                          <w:divBdr>
                            <w:top w:val="none" w:sz="0" w:space="0" w:color="auto"/>
                            <w:left w:val="none" w:sz="0" w:space="0" w:color="auto"/>
                            <w:bottom w:val="none" w:sz="0" w:space="0" w:color="auto"/>
                            <w:right w:val="none" w:sz="0" w:space="0" w:color="auto"/>
                          </w:divBdr>
                        </w:div>
                        <w:div w:id="772944260">
                          <w:marLeft w:val="640"/>
                          <w:marRight w:val="0"/>
                          <w:marTop w:val="0"/>
                          <w:marBottom w:val="0"/>
                          <w:divBdr>
                            <w:top w:val="none" w:sz="0" w:space="0" w:color="auto"/>
                            <w:left w:val="none" w:sz="0" w:space="0" w:color="auto"/>
                            <w:bottom w:val="none" w:sz="0" w:space="0" w:color="auto"/>
                            <w:right w:val="none" w:sz="0" w:space="0" w:color="auto"/>
                          </w:divBdr>
                        </w:div>
                        <w:div w:id="921371586">
                          <w:marLeft w:val="640"/>
                          <w:marRight w:val="0"/>
                          <w:marTop w:val="0"/>
                          <w:marBottom w:val="0"/>
                          <w:divBdr>
                            <w:top w:val="none" w:sz="0" w:space="0" w:color="auto"/>
                            <w:left w:val="none" w:sz="0" w:space="0" w:color="auto"/>
                            <w:bottom w:val="none" w:sz="0" w:space="0" w:color="auto"/>
                            <w:right w:val="none" w:sz="0" w:space="0" w:color="auto"/>
                          </w:divBdr>
                        </w:div>
                        <w:div w:id="1986931072">
                          <w:marLeft w:val="640"/>
                          <w:marRight w:val="0"/>
                          <w:marTop w:val="0"/>
                          <w:marBottom w:val="0"/>
                          <w:divBdr>
                            <w:top w:val="none" w:sz="0" w:space="0" w:color="auto"/>
                            <w:left w:val="none" w:sz="0" w:space="0" w:color="auto"/>
                            <w:bottom w:val="none" w:sz="0" w:space="0" w:color="auto"/>
                            <w:right w:val="none" w:sz="0" w:space="0" w:color="auto"/>
                          </w:divBdr>
                        </w:div>
                        <w:div w:id="1519201449">
                          <w:marLeft w:val="640"/>
                          <w:marRight w:val="0"/>
                          <w:marTop w:val="0"/>
                          <w:marBottom w:val="0"/>
                          <w:divBdr>
                            <w:top w:val="none" w:sz="0" w:space="0" w:color="auto"/>
                            <w:left w:val="none" w:sz="0" w:space="0" w:color="auto"/>
                            <w:bottom w:val="none" w:sz="0" w:space="0" w:color="auto"/>
                            <w:right w:val="none" w:sz="0" w:space="0" w:color="auto"/>
                          </w:divBdr>
                        </w:div>
                        <w:div w:id="292712537">
                          <w:marLeft w:val="640"/>
                          <w:marRight w:val="0"/>
                          <w:marTop w:val="0"/>
                          <w:marBottom w:val="0"/>
                          <w:divBdr>
                            <w:top w:val="none" w:sz="0" w:space="0" w:color="auto"/>
                            <w:left w:val="none" w:sz="0" w:space="0" w:color="auto"/>
                            <w:bottom w:val="none" w:sz="0" w:space="0" w:color="auto"/>
                            <w:right w:val="none" w:sz="0" w:space="0" w:color="auto"/>
                          </w:divBdr>
                        </w:div>
                        <w:div w:id="970208327">
                          <w:marLeft w:val="640"/>
                          <w:marRight w:val="0"/>
                          <w:marTop w:val="0"/>
                          <w:marBottom w:val="0"/>
                          <w:divBdr>
                            <w:top w:val="none" w:sz="0" w:space="0" w:color="auto"/>
                            <w:left w:val="none" w:sz="0" w:space="0" w:color="auto"/>
                            <w:bottom w:val="none" w:sz="0" w:space="0" w:color="auto"/>
                            <w:right w:val="none" w:sz="0" w:space="0" w:color="auto"/>
                          </w:divBdr>
                        </w:div>
                        <w:div w:id="1418282279">
                          <w:marLeft w:val="640"/>
                          <w:marRight w:val="0"/>
                          <w:marTop w:val="0"/>
                          <w:marBottom w:val="0"/>
                          <w:divBdr>
                            <w:top w:val="none" w:sz="0" w:space="0" w:color="auto"/>
                            <w:left w:val="none" w:sz="0" w:space="0" w:color="auto"/>
                            <w:bottom w:val="none" w:sz="0" w:space="0" w:color="auto"/>
                            <w:right w:val="none" w:sz="0" w:space="0" w:color="auto"/>
                          </w:divBdr>
                        </w:div>
                        <w:div w:id="1374502302">
                          <w:marLeft w:val="640"/>
                          <w:marRight w:val="0"/>
                          <w:marTop w:val="0"/>
                          <w:marBottom w:val="0"/>
                          <w:divBdr>
                            <w:top w:val="none" w:sz="0" w:space="0" w:color="auto"/>
                            <w:left w:val="none" w:sz="0" w:space="0" w:color="auto"/>
                            <w:bottom w:val="none" w:sz="0" w:space="0" w:color="auto"/>
                            <w:right w:val="none" w:sz="0" w:space="0" w:color="auto"/>
                          </w:divBdr>
                        </w:div>
                        <w:div w:id="2022466239">
                          <w:marLeft w:val="640"/>
                          <w:marRight w:val="0"/>
                          <w:marTop w:val="0"/>
                          <w:marBottom w:val="0"/>
                          <w:divBdr>
                            <w:top w:val="none" w:sz="0" w:space="0" w:color="auto"/>
                            <w:left w:val="none" w:sz="0" w:space="0" w:color="auto"/>
                            <w:bottom w:val="none" w:sz="0" w:space="0" w:color="auto"/>
                            <w:right w:val="none" w:sz="0" w:space="0" w:color="auto"/>
                          </w:divBdr>
                        </w:div>
                        <w:div w:id="193462519">
                          <w:marLeft w:val="640"/>
                          <w:marRight w:val="0"/>
                          <w:marTop w:val="0"/>
                          <w:marBottom w:val="0"/>
                          <w:divBdr>
                            <w:top w:val="none" w:sz="0" w:space="0" w:color="auto"/>
                            <w:left w:val="none" w:sz="0" w:space="0" w:color="auto"/>
                            <w:bottom w:val="none" w:sz="0" w:space="0" w:color="auto"/>
                            <w:right w:val="none" w:sz="0" w:space="0" w:color="auto"/>
                          </w:divBdr>
                        </w:div>
                        <w:div w:id="1157302229">
                          <w:marLeft w:val="640"/>
                          <w:marRight w:val="0"/>
                          <w:marTop w:val="0"/>
                          <w:marBottom w:val="0"/>
                          <w:divBdr>
                            <w:top w:val="none" w:sz="0" w:space="0" w:color="auto"/>
                            <w:left w:val="none" w:sz="0" w:space="0" w:color="auto"/>
                            <w:bottom w:val="none" w:sz="0" w:space="0" w:color="auto"/>
                            <w:right w:val="none" w:sz="0" w:space="0" w:color="auto"/>
                          </w:divBdr>
                        </w:div>
                        <w:div w:id="198982373">
                          <w:marLeft w:val="640"/>
                          <w:marRight w:val="0"/>
                          <w:marTop w:val="0"/>
                          <w:marBottom w:val="0"/>
                          <w:divBdr>
                            <w:top w:val="none" w:sz="0" w:space="0" w:color="auto"/>
                            <w:left w:val="none" w:sz="0" w:space="0" w:color="auto"/>
                            <w:bottom w:val="none" w:sz="0" w:space="0" w:color="auto"/>
                            <w:right w:val="none" w:sz="0" w:space="0" w:color="auto"/>
                          </w:divBdr>
                        </w:div>
                        <w:div w:id="520120577">
                          <w:marLeft w:val="640"/>
                          <w:marRight w:val="0"/>
                          <w:marTop w:val="0"/>
                          <w:marBottom w:val="0"/>
                          <w:divBdr>
                            <w:top w:val="none" w:sz="0" w:space="0" w:color="auto"/>
                            <w:left w:val="none" w:sz="0" w:space="0" w:color="auto"/>
                            <w:bottom w:val="none" w:sz="0" w:space="0" w:color="auto"/>
                            <w:right w:val="none" w:sz="0" w:space="0" w:color="auto"/>
                          </w:divBdr>
                        </w:div>
                        <w:div w:id="485708968">
                          <w:marLeft w:val="640"/>
                          <w:marRight w:val="0"/>
                          <w:marTop w:val="0"/>
                          <w:marBottom w:val="0"/>
                          <w:divBdr>
                            <w:top w:val="none" w:sz="0" w:space="0" w:color="auto"/>
                            <w:left w:val="none" w:sz="0" w:space="0" w:color="auto"/>
                            <w:bottom w:val="none" w:sz="0" w:space="0" w:color="auto"/>
                            <w:right w:val="none" w:sz="0" w:space="0" w:color="auto"/>
                          </w:divBdr>
                        </w:div>
                        <w:div w:id="1584610189">
                          <w:marLeft w:val="640"/>
                          <w:marRight w:val="0"/>
                          <w:marTop w:val="0"/>
                          <w:marBottom w:val="0"/>
                          <w:divBdr>
                            <w:top w:val="none" w:sz="0" w:space="0" w:color="auto"/>
                            <w:left w:val="none" w:sz="0" w:space="0" w:color="auto"/>
                            <w:bottom w:val="none" w:sz="0" w:space="0" w:color="auto"/>
                            <w:right w:val="none" w:sz="0" w:space="0" w:color="auto"/>
                          </w:divBdr>
                        </w:div>
                        <w:div w:id="541020128">
                          <w:marLeft w:val="640"/>
                          <w:marRight w:val="0"/>
                          <w:marTop w:val="0"/>
                          <w:marBottom w:val="0"/>
                          <w:divBdr>
                            <w:top w:val="none" w:sz="0" w:space="0" w:color="auto"/>
                            <w:left w:val="none" w:sz="0" w:space="0" w:color="auto"/>
                            <w:bottom w:val="none" w:sz="0" w:space="0" w:color="auto"/>
                            <w:right w:val="none" w:sz="0" w:space="0" w:color="auto"/>
                          </w:divBdr>
                        </w:div>
                        <w:div w:id="1378236155">
                          <w:marLeft w:val="640"/>
                          <w:marRight w:val="0"/>
                          <w:marTop w:val="0"/>
                          <w:marBottom w:val="0"/>
                          <w:divBdr>
                            <w:top w:val="none" w:sz="0" w:space="0" w:color="auto"/>
                            <w:left w:val="none" w:sz="0" w:space="0" w:color="auto"/>
                            <w:bottom w:val="none" w:sz="0" w:space="0" w:color="auto"/>
                            <w:right w:val="none" w:sz="0" w:space="0" w:color="auto"/>
                          </w:divBdr>
                        </w:div>
                        <w:div w:id="444731520">
                          <w:marLeft w:val="640"/>
                          <w:marRight w:val="0"/>
                          <w:marTop w:val="0"/>
                          <w:marBottom w:val="0"/>
                          <w:divBdr>
                            <w:top w:val="none" w:sz="0" w:space="0" w:color="auto"/>
                            <w:left w:val="none" w:sz="0" w:space="0" w:color="auto"/>
                            <w:bottom w:val="none" w:sz="0" w:space="0" w:color="auto"/>
                            <w:right w:val="none" w:sz="0" w:space="0" w:color="auto"/>
                          </w:divBdr>
                        </w:div>
                        <w:div w:id="698118854">
                          <w:marLeft w:val="640"/>
                          <w:marRight w:val="0"/>
                          <w:marTop w:val="0"/>
                          <w:marBottom w:val="0"/>
                          <w:divBdr>
                            <w:top w:val="none" w:sz="0" w:space="0" w:color="auto"/>
                            <w:left w:val="none" w:sz="0" w:space="0" w:color="auto"/>
                            <w:bottom w:val="none" w:sz="0" w:space="0" w:color="auto"/>
                            <w:right w:val="none" w:sz="0" w:space="0" w:color="auto"/>
                          </w:divBdr>
                        </w:div>
                        <w:div w:id="20322218">
                          <w:marLeft w:val="640"/>
                          <w:marRight w:val="0"/>
                          <w:marTop w:val="0"/>
                          <w:marBottom w:val="0"/>
                          <w:divBdr>
                            <w:top w:val="none" w:sz="0" w:space="0" w:color="auto"/>
                            <w:left w:val="none" w:sz="0" w:space="0" w:color="auto"/>
                            <w:bottom w:val="none" w:sz="0" w:space="0" w:color="auto"/>
                            <w:right w:val="none" w:sz="0" w:space="0" w:color="auto"/>
                          </w:divBdr>
                        </w:div>
                        <w:div w:id="56676330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2215301">
                  <w:marLeft w:val="640"/>
                  <w:marRight w:val="0"/>
                  <w:marTop w:val="0"/>
                  <w:marBottom w:val="0"/>
                  <w:divBdr>
                    <w:top w:val="none" w:sz="0" w:space="0" w:color="auto"/>
                    <w:left w:val="none" w:sz="0" w:space="0" w:color="auto"/>
                    <w:bottom w:val="none" w:sz="0" w:space="0" w:color="auto"/>
                    <w:right w:val="none" w:sz="0" w:space="0" w:color="auto"/>
                  </w:divBdr>
                </w:div>
                <w:div w:id="1984652136">
                  <w:marLeft w:val="640"/>
                  <w:marRight w:val="0"/>
                  <w:marTop w:val="0"/>
                  <w:marBottom w:val="0"/>
                  <w:divBdr>
                    <w:top w:val="none" w:sz="0" w:space="0" w:color="auto"/>
                    <w:left w:val="none" w:sz="0" w:space="0" w:color="auto"/>
                    <w:bottom w:val="none" w:sz="0" w:space="0" w:color="auto"/>
                    <w:right w:val="none" w:sz="0" w:space="0" w:color="auto"/>
                  </w:divBdr>
                </w:div>
                <w:div w:id="1605263555">
                  <w:marLeft w:val="640"/>
                  <w:marRight w:val="0"/>
                  <w:marTop w:val="0"/>
                  <w:marBottom w:val="0"/>
                  <w:divBdr>
                    <w:top w:val="none" w:sz="0" w:space="0" w:color="auto"/>
                    <w:left w:val="none" w:sz="0" w:space="0" w:color="auto"/>
                    <w:bottom w:val="none" w:sz="0" w:space="0" w:color="auto"/>
                    <w:right w:val="none" w:sz="0" w:space="0" w:color="auto"/>
                  </w:divBdr>
                </w:div>
                <w:div w:id="1935240128">
                  <w:marLeft w:val="640"/>
                  <w:marRight w:val="0"/>
                  <w:marTop w:val="0"/>
                  <w:marBottom w:val="0"/>
                  <w:divBdr>
                    <w:top w:val="none" w:sz="0" w:space="0" w:color="auto"/>
                    <w:left w:val="none" w:sz="0" w:space="0" w:color="auto"/>
                    <w:bottom w:val="none" w:sz="0" w:space="0" w:color="auto"/>
                    <w:right w:val="none" w:sz="0" w:space="0" w:color="auto"/>
                  </w:divBdr>
                </w:div>
                <w:div w:id="1120564958">
                  <w:marLeft w:val="640"/>
                  <w:marRight w:val="0"/>
                  <w:marTop w:val="0"/>
                  <w:marBottom w:val="0"/>
                  <w:divBdr>
                    <w:top w:val="none" w:sz="0" w:space="0" w:color="auto"/>
                    <w:left w:val="none" w:sz="0" w:space="0" w:color="auto"/>
                    <w:bottom w:val="none" w:sz="0" w:space="0" w:color="auto"/>
                    <w:right w:val="none" w:sz="0" w:space="0" w:color="auto"/>
                  </w:divBdr>
                </w:div>
                <w:div w:id="1772045526">
                  <w:marLeft w:val="640"/>
                  <w:marRight w:val="0"/>
                  <w:marTop w:val="0"/>
                  <w:marBottom w:val="0"/>
                  <w:divBdr>
                    <w:top w:val="none" w:sz="0" w:space="0" w:color="auto"/>
                    <w:left w:val="none" w:sz="0" w:space="0" w:color="auto"/>
                    <w:bottom w:val="none" w:sz="0" w:space="0" w:color="auto"/>
                    <w:right w:val="none" w:sz="0" w:space="0" w:color="auto"/>
                  </w:divBdr>
                </w:div>
                <w:div w:id="2117290343">
                  <w:marLeft w:val="640"/>
                  <w:marRight w:val="0"/>
                  <w:marTop w:val="0"/>
                  <w:marBottom w:val="0"/>
                  <w:divBdr>
                    <w:top w:val="none" w:sz="0" w:space="0" w:color="auto"/>
                    <w:left w:val="none" w:sz="0" w:space="0" w:color="auto"/>
                    <w:bottom w:val="none" w:sz="0" w:space="0" w:color="auto"/>
                    <w:right w:val="none" w:sz="0" w:space="0" w:color="auto"/>
                  </w:divBdr>
                </w:div>
                <w:div w:id="1858077966">
                  <w:marLeft w:val="640"/>
                  <w:marRight w:val="0"/>
                  <w:marTop w:val="0"/>
                  <w:marBottom w:val="0"/>
                  <w:divBdr>
                    <w:top w:val="none" w:sz="0" w:space="0" w:color="auto"/>
                    <w:left w:val="none" w:sz="0" w:space="0" w:color="auto"/>
                    <w:bottom w:val="none" w:sz="0" w:space="0" w:color="auto"/>
                    <w:right w:val="none" w:sz="0" w:space="0" w:color="auto"/>
                  </w:divBdr>
                </w:div>
                <w:div w:id="50931864">
                  <w:marLeft w:val="640"/>
                  <w:marRight w:val="0"/>
                  <w:marTop w:val="0"/>
                  <w:marBottom w:val="0"/>
                  <w:divBdr>
                    <w:top w:val="none" w:sz="0" w:space="0" w:color="auto"/>
                    <w:left w:val="none" w:sz="0" w:space="0" w:color="auto"/>
                    <w:bottom w:val="none" w:sz="0" w:space="0" w:color="auto"/>
                    <w:right w:val="none" w:sz="0" w:space="0" w:color="auto"/>
                  </w:divBdr>
                </w:div>
                <w:div w:id="2118065055">
                  <w:marLeft w:val="640"/>
                  <w:marRight w:val="0"/>
                  <w:marTop w:val="0"/>
                  <w:marBottom w:val="0"/>
                  <w:divBdr>
                    <w:top w:val="none" w:sz="0" w:space="0" w:color="auto"/>
                    <w:left w:val="none" w:sz="0" w:space="0" w:color="auto"/>
                    <w:bottom w:val="none" w:sz="0" w:space="0" w:color="auto"/>
                    <w:right w:val="none" w:sz="0" w:space="0" w:color="auto"/>
                  </w:divBdr>
                </w:div>
                <w:div w:id="257177718">
                  <w:marLeft w:val="640"/>
                  <w:marRight w:val="0"/>
                  <w:marTop w:val="0"/>
                  <w:marBottom w:val="0"/>
                  <w:divBdr>
                    <w:top w:val="none" w:sz="0" w:space="0" w:color="auto"/>
                    <w:left w:val="none" w:sz="0" w:space="0" w:color="auto"/>
                    <w:bottom w:val="none" w:sz="0" w:space="0" w:color="auto"/>
                    <w:right w:val="none" w:sz="0" w:space="0" w:color="auto"/>
                  </w:divBdr>
                </w:div>
                <w:div w:id="1584946738">
                  <w:marLeft w:val="640"/>
                  <w:marRight w:val="0"/>
                  <w:marTop w:val="0"/>
                  <w:marBottom w:val="0"/>
                  <w:divBdr>
                    <w:top w:val="none" w:sz="0" w:space="0" w:color="auto"/>
                    <w:left w:val="none" w:sz="0" w:space="0" w:color="auto"/>
                    <w:bottom w:val="none" w:sz="0" w:space="0" w:color="auto"/>
                    <w:right w:val="none" w:sz="0" w:space="0" w:color="auto"/>
                  </w:divBdr>
                </w:div>
                <w:div w:id="347604106">
                  <w:marLeft w:val="640"/>
                  <w:marRight w:val="0"/>
                  <w:marTop w:val="0"/>
                  <w:marBottom w:val="0"/>
                  <w:divBdr>
                    <w:top w:val="none" w:sz="0" w:space="0" w:color="auto"/>
                    <w:left w:val="none" w:sz="0" w:space="0" w:color="auto"/>
                    <w:bottom w:val="none" w:sz="0" w:space="0" w:color="auto"/>
                    <w:right w:val="none" w:sz="0" w:space="0" w:color="auto"/>
                  </w:divBdr>
                </w:div>
                <w:div w:id="1299608400">
                  <w:marLeft w:val="640"/>
                  <w:marRight w:val="0"/>
                  <w:marTop w:val="0"/>
                  <w:marBottom w:val="0"/>
                  <w:divBdr>
                    <w:top w:val="none" w:sz="0" w:space="0" w:color="auto"/>
                    <w:left w:val="none" w:sz="0" w:space="0" w:color="auto"/>
                    <w:bottom w:val="none" w:sz="0" w:space="0" w:color="auto"/>
                    <w:right w:val="none" w:sz="0" w:space="0" w:color="auto"/>
                  </w:divBdr>
                </w:div>
                <w:div w:id="1042553316">
                  <w:marLeft w:val="640"/>
                  <w:marRight w:val="0"/>
                  <w:marTop w:val="0"/>
                  <w:marBottom w:val="0"/>
                  <w:divBdr>
                    <w:top w:val="none" w:sz="0" w:space="0" w:color="auto"/>
                    <w:left w:val="none" w:sz="0" w:space="0" w:color="auto"/>
                    <w:bottom w:val="none" w:sz="0" w:space="0" w:color="auto"/>
                    <w:right w:val="none" w:sz="0" w:space="0" w:color="auto"/>
                  </w:divBdr>
                </w:div>
                <w:div w:id="1509756368">
                  <w:marLeft w:val="640"/>
                  <w:marRight w:val="0"/>
                  <w:marTop w:val="0"/>
                  <w:marBottom w:val="0"/>
                  <w:divBdr>
                    <w:top w:val="none" w:sz="0" w:space="0" w:color="auto"/>
                    <w:left w:val="none" w:sz="0" w:space="0" w:color="auto"/>
                    <w:bottom w:val="none" w:sz="0" w:space="0" w:color="auto"/>
                    <w:right w:val="none" w:sz="0" w:space="0" w:color="auto"/>
                  </w:divBdr>
                </w:div>
                <w:div w:id="1878619709">
                  <w:marLeft w:val="640"/>
                  <w:marRight w:val="0"/>
                  <w:marTop w:val="0"/>
                  <w:marBottom w:val="0"/>
                  <w:divBdr>
                    <w:top w:val="none" w:sz="0" w:space="0" w:color="auto"/>
                    <w:left w:val="none" w:sz="0" w:space="0" w:color="auto"/>
                    <w:bottom w:val="none" w:sz="0" w:space="0" w:color="auto"/>
                    <w:right w:val="none" w:sz="0" w:space="0" w:color="auto"/>
                  </w:divBdr>
                </w:div>
                <w:div w:id="1869679929">
                  <w:marLeft w:val="640"/>
                  <w:marRight w:val="0"/>
                  <w:marTop w:val="0"/>
                  <w:marBottom w:val="0"/>
                  <w:divBdr>
                    <w:top w:val="none" w:sz="0" w:space="0" w:color="auto"/>
                    <w:left w:val="none" w:sz="0" w:space="0" w:color="auto"/>
                    <w:bottom w:val="none" w:sz="0" w:space="0" w:color="auto"/>
                    <w:right w:val="none" w:sz="0" w:space="0" w:color="auto"/>
                  </w:divBdr>
                </w:div>
                <w:div w:id="1926914183">
                  <w:marLeft w:val="640"/>
                  <w:marRight w:val="0"/>
                  <w:marTop w:val="0"/>
                  <w:marBottom w:val="0"/>
                  <w:divBdr>
                    <w:top w:val="none" w:sz="0" w:space="0" w:color="auto"/>
                    <w:left w:val="none" w:sz="0" w:space="0" w:color="auto"/>
                    <w:bottom w:val="none" w:sz="0" w:space="0" w:color="auto"/>
                    <w:right w:val="none" w:sz="0" w:space="0" w:color="auto"/>
                  </w:divBdr>
                </w:div>
                <w:div w:id="1213269421">
                  <w:marLeft w:val="640"/>
                  <w:marRight w:val="0"/>
                  <w:marTop w:val="0"/>
                  <w:marBottom w:val="0"/>
                  <w:divBdr>
                    <w:top w:val="none" w:sz="0" w:space="0" w:color="auto"/>
                    <w:left w:val="none" w:sz="0" w:space="0" w:color="auto"/>
                    <w:bottom w:val="none" w:sz="0" w:space="0" w:color="auto"/>
                    <w:right w:val="none" w:sz="0" w:space="0" w:color="auto"/>
                  </w:divBdr>
                </w:div>
                <w:div w:id="1530489198">
                  <w:marLeft w:val="640"/>
                  <w:marRight w:val="0"/>
                  <w:marTop w:val="0"/>
                  <w:marBottom w:val="0"/>
                  <w:divBdr>
                    <w:top w:val="none" w:sz="0" w:space="0" w:color="auto"/>
                    <w:left w:val="none" w:sz="0" w:space="0" w:color="auto"/>
                    <w:bottom w:val="none" w:sz="0" w:space="0" w:color="auto"/>
                    <w:right w:val="none" w:sz="0" w:space="0" w:color="auto"/>
                  </w:divBdr>
                </w:div>
                <w:div w:id="1752660800">
                  <w:marLeft w:val="640"/>
                  <w:marRight w:val="0"/>
                  <w:marTop w:val="0"/>
                  <w:marBottom w:val="0"/>
                  <w:divBdr>
                    <w:top w:val="none" w:sz="0" w:space="0" w:color="auto"/>
                    <w:left w:val="none" w:sz="0" w:space="0" w:color="auto"/>
                    <w:bottom w:val="none" w:sz="0" w:space="0" w:color="auto"/>
                    <w:right w:val="none" w:sz="0" w:space="0" w:color="auto"/>
                  </w:divBdr>
                </w:div>
                <w:div w:id="12078178">
                  <w:marLeft w:val="640"/>
                  <w:marRight w:val="0"/>
                  <w:marTop w:val="0"/>
                  <w:marBottom w:val="0"/>
                  <w:divBdr>
                    <w:top w:val="none" w:sz="0" w:space="0" w:color="auto"/>
                    <w:left w:val="none" w:sz="0" w:space="0" w:color="auto"/>
                    <w:bottom w:val="none" w:sz="0" w:space="0" w:color="auto"/>
                    <w:right w:val="none" w:sz="0" w:space="0" w:color="auto"/>
                  </w:divBdr>
                </w:div>
                <w:div w:id="110395903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13671928">
          <w:marLeft w:val="640"/>
          <w:marRight w:val="0"/>
          <w:marTop w:val="0"/>
          <w:marBottom w:val="0"/>
          <w:divBdr>
            <w:top w:val="none" w:sz="0" w:space="0" w:color="auto"/>
            <w:left w:val="none" w:sz="0" w:space="0" w:color="auto"/>
            <w:bottom w:val="none" w:sz="0" w:space="0" w:color="auto"/>
            <w:right w:val="none" w:sz="0" w:space="0" w:color="auto"/>
          </w:divBdr>
        </w:div>
        <w:div w:id="639194729">
          <w:marLeft w:val="640"/>
          <w:marRight w:val="0"/>
          <w:marTop w:val="0"/>
          <w:marBottom w:val="0"/>
          <w:divBdr>
            <w:top w:val="none" w:sz="0" w:space="0" w:color="auto"/>
            <w:left w:val="none" w:sz="0" w:space="0" w:color="auto"/>
            <w:bottom w:val="none" w:sz="0" w:space="0" w:color="auto"/>
            <w:right w:val="none" w:sz="0" w:space="0" w:color="auto"/>
          </w:divBdr>
        </w:div>
        <w:div w:id="1414624891">
          <w:marLeft w:val="640"/>
          <w:marRight w:val="0"/>
          <w:marTop w:val="0"/>
          <w:marBottom w:val="0"/>
          <w:divBdr>
            <w:top w:val="none" w:sz="0" w:space="0" w:color="auto"/>
            <w:left w:val="none" w:sz="0" w:space="0" w:color="auto"/>
            <w:bottom w:val="none" w:sz="0" w:space="0" w:color="auto"/>
            <w:right w:val="none" w:sz="0" w:space="0" w:color="auto"/>
          </w:divBdr>
        </w:div>
        <w:div w:id="383532347">
          <w:marLeft w:val="640"/>
          <w:marRight w:val="0"/>
          <w:marTop w:val="0"/>
          <w:marBottom w:val="0"/>
          <w:divBdr>
            <w:top w:val="none" w:sz="0" w:space="0" w:color="auto"/>
            <w:left w:val="none" w:sz="0" w:space="0" w:color="auto"/>
            <w:bottom w:val="none" w:sz="0" w:space="0" w:color="auto"/>
            <w:right w:val="none" w:sz="0" w:space="0" w:color="auto"/>
          </w:divBdr>
        </w:div>
        <w:div w:id="527959198">
          <w:marLeft w:val="640"/>
          <w:marRight w:val="0"/>
          <w:marTop w:val="0"/>
          <w:marBottom w:val="0"/>
          <w:divBdr>
            <w:top w:val="none" w:sz="0" w:space="0" w:color="auto"/>
            <w:left w:val="none" w:sz="0" w:space="0" w:color="auto"/>
            <w:bottom w:val="none" w:sz="0" w:space="0" w:color="auto"/>
            <w:right w:val="none" w:sz="0" w:space="0" w:color="auto"/>
          </w:divBdr>
        </w:div>
        <w:div w:id="171067367">
          <w:marLeft w:val="640"/>
          <w:marRight w:val="0"/>
          <w:marTop w:val="0"/>
          <w:marBottom w:val="0"/>
          <w:divBdr>
            <w:top w:val="none" w:sz="0" w:space="0" w:color="auto"/>
            <w:left w:val="none" w:sz="0" w:space="0" w:color="auto"/>
            <w:bottom w:val="none" w:sz="0" w:space="0" w:color="auto"/>
            <w:right w:val="none" w:sz="0" w:space="0" w:color="auto"/>
          </w:divBdr>
        </w:div>
        <w:div w:id="2111897934">
          <w:marLeft w:val="640"/>
          <w:marRight w:val="0"/>
          <w:marTop w:val="0"/>
          <w:marBottom w:val="0"/>
          <w:divBdr>
            <w:top w:val="none" w:sz="0" w:space="0" w:color="auto"/>
            <w:left w:val="none" w:sz="0" w:space="0" w:color="auto"/>
            <w:bottom w:val="none" w:sz="0" w:space="0" w:color="auto"/>
            <w:right w:val="none" w:sz="0" w:space="0" w:color="auto"/>
          </w:divBdr>
        </w:div>
        <w:div w:id="1052580504">
          <w:marLeft w:val="640"/>
          <w:marRight w:val="0"/>
          <w:marTop w:val="0"/>
          <w:marBottom w:val="0"/>
          <w:divBdr>
            <w:top w:val="none" w:sz="0" w:space="0" w:color="auto"/>
            <w:left w:val="none" w:sz="0" w:space="0" w:color="auto"/>
            <w:bottom w:val="none" w:sz="0" w:space="0" w:color="auto"/>
            <w:right w:val="none" w:sz="0" w:space="0" w:color="auto"/>
          </w:divBdr>
        </w:div>
        <w:div w:id="1024331497">
          <w:marLeft w:val="640"/>
          <w:marRight w:val="0"/>
          <w:marTop w:val="0"/>
          <w:marBottom w:val="0"/>
          <w:divBdr>
            <w:top w:val="none" w:sz="0" w:space="0" w:color="auto"/>
            <w:left w:val="none" w:sz="0" w:space="0" w:color="auto"/>
            <w:bottom w:val="none" w:sz="0" w:space="0" w:color="auto"/>
            <w:right w:val="none" w:sz="0" w:space="0" w:color="auto"/>
          </w:divBdr>
        </w:div>
        <w:div w:id="294528032">
          <w:marLeft w:val="640"/>
          <w:marRight w:val="0"/>
          <w:marTop w:val="0"/>
          <w:marBottom w:val="0"/>
          <w:divBdr>
            <w:top w:val="none" w:sz="0" w:space="0" w:color="auto"/>
            <w:left w:val="none" w:sz="0" w:space="0" w:color="auto"/>
            <w:bottom w:val="none" w:sz="0" w:space="0" w:color="auto"/>
            <w:right w:val="none" w:sz="0" w:space="0" w:color="auto"/>
          </w:divBdr>
        </w:div>
        <w:div w:id="1268389590">
          <w:marLeft w:val="640"/>
          <w:marRight w:val="0"/>
          <w:marTop w:val="0"/>
          <w:marBottom w:val="0"/>
          <w:divBdr>
            <w:top w:val="none" w:sz="0" w:space="0" w:color="auto"/>
            <w:left w:val="none" w:sz="0" w:space="0" w:color="auto"/>
            <w:bottom w:val="none" w:sz="0" w:space="0" w:color="auto"/>
            <w:right w:val="none" w:sz="0" w:space="0" w:color="auto"/>
          </w:divBdr>
        </w:div>
        <w:div w:id="521358000">
          <w:marLeft w:val="640"/>
          <w:marRight w:val="0"/>
          <w:marTop w:val="0"/>
          <w:marBottom w:val="0"/>
          <w:divBdr>
            <w:top w:val="none" w:sz="0" w:space="0" w:color="auto"/>
            <w:left w:val="none" w:sz="0" w:space="0" w:color="auto"/>
            <w:bottom w:val="none" w:sz="0" w:space="0" w:color="auto"/>
            <w:right w:val="none" w:sz="0" w:space="0" w:color="auto"/>
          </w:divBdr>
        </w:div>
        <w:div w:id="2001300504">
          <w:marLeft w:val="640"/>
          <w:marRight w:val="0"/>
          <w:marTop w:val="0"/>
          <w:marBottom w:val="0"/>
          <w:divBdr>
            <w:top w:val="none" w:sz="0" w:space="0" w:color="auto"/>
            <w:left w:val="none" w:sz="0" w:space="0" w:color="auto"/>
            <w:bottom w:val="none" w:sz="0" w:space="0" w:color="auto"/>
            <w:right w:val="none" w:sz="0" w:space="0" w:color="auto"/>
          </w:divBdr>
        </w:div>
        <w:div w:id="1507011812">
          <w:marLeft w:val="640"/>
          <w:marRight w:val="0"/>
          <w:marTop w:val="0"/>
          <w:marBottom w:val="0"/>
          <w:divBdr>
            <w:top w:val="none" w:sz="0" w:space="0" w:color="auto"/>
            <w:left w:val="none" w:sz="0" w:space="0" w:color="auto"/>
            <w:bottom w:val="none" w:sz="0" w:space="0" w:color="auto"/>
            <w:right w:val="none" w:sz="0" w:space="0" w:color="auto"/>
          </w:divBdr>
        </w:div>
        <w:div w:id="637342208">
          <w:marLeft w:val="640"/>
          <w:marRight w:val="0"/>
          <w:marTop w:val="0"/>
          <w:marBottom w:val="0"/>
          <w:divBdr>
            <w:top w:val="none" w:sz="0" w:space="0" w:color="auto"/>
            <w:left w:val="none" w:sz="0" w:space="0" w:color="auto"/>
            <w:bottom w:val="none" w:sz="0" w:space="0" w:color="auto"/>
            <w:right w:val="none" w:sz="0" w:space="0" w:color="auto"/>
          </w:divBdr>
        </w:div>
        <w:div w:id="1606158114">
          <w:marLeft w:val="640"/>
          <w:marRight w:val="0"/>
          <w:marTop w:val="0"/>
          <w:marBottom w:val="0"/>
          <w:divBdr>
            <w:top w:val="none" w:sz="0" w:space="0" w:color="auto"/>
            <w:left w:val="none" w:sz="0" w:space="0" w:color="auto"/>
            <w:bottom w:val="none" w:sz="0" w:space="0" w:color="auto"/>
            <w:right w:val="none" w:sz="0" w:space="0" w:color="auto"/>
          </w:divBdr>
        </w:div>
        <w:div w:id="934635338">
          <w:marLeft w:val="640"/>
          <w:marRight w:val="0"/>
          <w:marTop w:val="0"/>
          <w:marBottom w:val="0"/>
          <w:divBdr>
            <w:top w:val="none" w:sz="0" w:space="0" w:color="auto"/>
            <w:left w:val="none" w:sz="0" w:space="0" w:color="auto"/>
            <w:bottom w:val="none" w:sz="0" w:space="0" w:color="auto"/>
            <w:right w:val="none" w:sz="0" w:space="0" w:color="auto"/>
          </w:divBdr>
        </w:div>
        <w:div w:id="619578115">
          <w:marLeft w:val="640"/>
          <w:marRight w:val="0"/>
          <w:marTop w:val="0"/>
          <w:marBottom w:val="0"/>
          <w:divBdr>
            <w:top w:val="none" w:sz="0" w:space="0" w:color="auto"/>
            <w:left w:val="none" w:sz="0" w:space="0" w:color="auto"/>
            <w:bottom w:val="none" w:sz="0" w:space="0" w:color="auto"/>
            <w:right w:val="none" w:sz="0" w:space="0" w:color="auto"/>
          </w:divBdr>
        </w:div>
        <w:div w:id="1857887026">
          <w:marLeft w:val="640"/>
          <w:marRight w:val="0"/>
          <w:marTop w:val="0"/>
          <w:marBottom w:val="0"/>
          <w:divBdr>
            <w:top w:val="none" w:sz="0" w:space="0" w:color="auto"/>
            <w:left w:val="none" w:sz="0" w:space="0" w:color="auto"/>
            <w:bottom w:val="none" w:sz="0" w:space="0" w:color="auto"/>
            <w:right w:val="none" w:sz="0" w:space="0" w:color="auto"/>
          </w:divBdr>
        </w:div>
        <w:div w:id="1691419140">
          <w:marLeft w:val="640"/>
          <w:marRight w:val="0"/>
          <w:marTop w:val="0"/>
          <w:marBottom w:val="0"/>
          <w:divBdr>
            <w:top w:val="none" w:sz="0" w:space="0" w:color="auto"/>
            <w:left w:val="none" w:sz="0" w:space="0" w:color="auto"/>
            <w:bottom w:val="none" w:sz="0" w:space="0" w:color="auto"/>
            <w:right w:val="none" w:sz="0" w:space="0" w:color="auto"/>
          </w:divBdr>
        </w:div>
        <w:div w:id="1401751388">
          <w:marLeft w:val="640"/>
          <w:marRight w:val="0"/>
          <w:marTop w:val="0"/>
          <w:marBottom w:val="0"/>
          <w:divBdr>
            <w:top w:val="none" w:sz="0" w:space="0" w:color="auto"/>
            <w:left w:val="none" w:sz="0" w:space="0" w:color="auto"/>
            <w:bottom w:val="none" w:sz="0" w:space="0" w:color="auto"/>
            <w:right w:val="none" w:sz="0" w:space="0" w:color="auto"/>
          </w:divBdr>
        </w:div>
        <w:div w:id="1235046419">
          <w:marLeft w:val="640"/>
          <w:marRight w:val="0"/>
          <w:marTop w:val="0"/>
          <w:marBottom w:val="0"/>
          <w:divBdr>
            <w:top w:val="none" w:sz="0" w:space="0" w:color="auto"/>
            <w:left w:val="none" w:sz="0" w:space="0" w:color="auto"/>
            <w:bottom w:val="none" w:sz="0" w:space="0" w:color="auto"/>
            <w:right w:val="none" w:sz="0" w:space="0" w:color="auto"/>
          </w:divBdr>
        </w:div>
        <w:div w:id="105928078">
          <w:marLeft w:val="640"/>
          <w:marRight w:val="0"/>
          <w:marTop w:val="0"/>
          <w:marBottom w:val="0"/>
          <w:divBdr>
            <w:top w:val="none" w:sz="0" w:space="0" w:color="auto"/>
            <w:left w:val="none" w:sz="0" w:space="0" w:color="auto"/>
            <w:bottom w:val="none" w:sz="0" w:space="0" w:color="auto"/>
            <w:right w:val="none" w:sz="0" w:space="0" w:color="auto"/>
          </w:divBdr>
        </w:div>
        <w:div w:id="2018188799">
          <w:marLeft w:val="640"/>
          <w:marRight w:val="0"/>
          <w:marTop w:val="0"/>
          <w:marBottom w:val="0"/>
          <w:divBdr>
            <w:top w:val="none" w:sz="0" w:space="0" w:color="auto"/>
            <w:left w:val="none" w:sz="0" w:space="0" w:color="auto"/>
            <w:bottom w:val="none" w:sz="0" w:space="0" w:color="auto"/>
            <w:right w:val="none" w:sz="0" w:space="0" w:color="auto"/>
          </w:divBdr>
        </w:div>
      </w:divsChild>
    </w:div>
    <w:div w:id="236331685">
      <w:bodyDiv w:val="1"/>
      <w:marLeft w:val="0"/>
      <w:marRight w:val="0"/>
      <w:marTop w:val="0"/>
      <w:marBottom w:val="0"/>
      <w:divBdr>
        <w:top w:val="none" w:sz="0" w:space="0" w:color="auto"/>
        <w:left w:val="none" w:sz="0" w:space="0" w:color="auto"/>
        <w:bottom w:val="none" w:sz="0" w:space="0" w:color="auto"/>
        <w:right w:val="none" w:sz="0" w:space="0" w:color="auto"/>
      </w:divBdr>
      <w:divsChild>
        <w:div w:id="935752275">
          <w:marLeft w:val="640"/>
          <w:marRight w:val="0"/>
          <w:marTop w:val="0"/>
          <w:marBottom w:val="0"/>
          <w:divBdr>
            <w:top w:val="none" w:sz="0" w:space="0" w:color="auto"/>
            <w:left w:val="none" w:sz="0" w:space="0" w:color="auto"/>
            <w:bottom w:val="none" w:sz="0" w:space="0" w:color="auto"/>
            <w:right w:val="none" w:sz="0" w:space="0" w:color="auto"/>
          </w:divBdr>
        </w:div>
        <w:div w:id="789588046">
          <w:marLeft w:val="640"/>
          <w:marRight w:val="0"/>
          <w:marTop w:val="0"/>
          <w:marBottom w:val="0"/>
          <w:divBdr>
            <w:top w:val="none" w:sz="0" w:space="0" w:color="auto"/>
            <w:left w:val="none" w:sz="0" w:space="0" w:color="auto"/>
            <w:bottom w:val="none" w:sz="0" w:space="0" w:color="auto"/>
            <w:right w:val="none" w:sz="0" w:space="0" w:color="auto"/>
          </w:divBdr>
        </w:div>
        <w:div w:id="130825114">
          <w:marLeft w:val="640"/>
          <w:marRight w:val="0"/>
          <w:marTop w:val="0"/>
          <w:marBottom w:val="0"/>
          <w:divBdr>
            <w:top w:val="none" w:sz="0" w:space="0" w:color="auto"/>
            <w:left w:val="none" w:sz="0" w:space="0" w:color="auto"/>
            <w:bottom w:val="none" w:sz="0" w:space="0" w:color="auto"/>
            <w:right w:val="none" w:sz="0" w:space="0" w:color="auto"/>
          </w:divBdr>
        </w:div>
        <w:div w:id="1407411346">
          <w:marLeft w:val="640"/>
          <w:marRight w:val="0"/>
          <w:marTop w:val="0"/>
          <w:marBottom w:val="0"/>
          <w:divBdr>
            <w:top w:val="none" w:sz="0" w:space="0" w:color="auto"/>
            <w:left w:val="none" w:sz="0" w:space="0" w:color="auto"/>
            <w:bottom w:val="none" w:sz="0" w:space="0" w:color="auto"/>
            <w:right w:val="none" w:sz="0" w:space="0" w:color="auto"/>
          </w:divBdr>
        </w:div>
        <w:div w:id="741947536">
          <w:marLeft w:val="640"/>
          <w:marRight w:val="0"/>
          <w:marTop w:val="0"/>
          <w:marBottom w:val="0"/>
          <w:divBdr>
            <w:top w:val="none" w:sz="0" w:space="0" w:color="auto"/>
            <w:left w:val="none" w:sz="0" w:space="0" w:color="auto"/>
            <w:bottom w:val="none" w:sz="0" w:space="0" w:color="auto"/>
            <w:right w:val="none" w:sz="0" w:space="0" w:color="auto"/>
          </w:divBdr>
        </w:div>
        <w:div w:id="861015274">
          <w:marLeft w:val="640"/>
          <w:marRight w:val="0"/>
          <w:marTop w:val="0"/>
          <w:marBottom w:val="0"/>
          <w:divBdr>
            <w:top w:val="none" w:sz="0" w:space="0" w:color="auto"/>
            <w:left w:val="none" w:sz="0" w:space="0" w:color="auto"/>
            <w:bottom w:val="none" w:sz="0" w:space="0" w:color="auto"/>
            <w:right w:val="none" w:sz="0" w:space="0" w:color="auto"/>
          </w:divBdr>
        </w:div>
        <w:div w:id="1206138347">
          <w:marLeft w:val="640"/>
          <w:marRight w:val="0"/>
          <w:marTop w:val="0"/>
          <w:marBottom w:val="0"/>
          <w:divBdr>
            <w:top w:val="none" w:sz="0" w:space="0" w:color="auto"/>
            <w:left w:val="none" w:sz="0" w:space="0" w:color="auto"/>
            <w:bottom w:val="none" w:sz="0" w:space="0" w:color="auto"/>
            <w:right w:val="none" w:sz="0" w:space="0" w:color="auto"/>
          </w:divBdr>
        </w:div>
        <w:div w:id="1388142445">
          <w:marLeft w:val="640"/>
          <w:marRight w:val="0"/>
          <w:marTop w:val="0"/>
          <w:marBottom w:val="0"/>
          <w:divBdr>
            <w:top w:val="none" w:sz="0" w:space="0" w:color="auto"/>
            <w:left w:val="none" w:sz="0" w:space="0" w:color="auto"/>
            <w:bottom w:val="none" w:sz="0" w:space="0" w:color="auto"/>
            <w:right w:val="none" w:sz="0" w:space="0" w:color="auto"/>
          </w:divBdr>
        </w:div>
        <w:div w:id="1865973544">
          <w:marLeft w:val="640"/>
          <w:marRight w:val="0"/>
          <w:marTop w:val="0"/>
          <w:marBottom w:val="0"/>
          <w:divBdr>
            <w:top w:val="none" w:sz="0" w:space="0" w:color="auto"/>
            <w:left w:val="none" w:sz="0" w:space="0" w:color="auto"/>
            <w:bottom w:val="none" w:sz="0" w:space="0" w:color="auto"/>
            <w:right w:val="none" w:sz="0" w:space="0" w:color="auto"/>
          </w:divBdr>
        </w:div>
        <w:div w:id="588074880">
          <w:marLeft w:val="640"/>
          <w:marRight w:val="0"/>
          <w:marTop w:val="0"/>
          <w:marBottom w:val="0"/>
          <w:divBdr>
            <w:top w:val="none" w:sz="0" w:space="0" w:color="auto"/>
            <w:left w:val="none" w:sz="0" w:space="0" w:color="auto"/>
            <w:bottom w:val="none" w:sz="0" w:space="0" w:color="auto"/>
            <w:right w:val="none" w:sz="0" w:space="0" w:color="auto"/>
          </w:divBdr>
        </w:div>
        <w:div w:id="1086919781">
          <w:marLeft w:val="640"/>
          <w:marRight w:val="0"/>
          <w:marTop w:val="0"/>
          <w:marBottom w:val="0"/>
          <w:divBdr>
            <w:top w:val="none" w:sz="0" w:space="0" w:color="auto"/>
            <w:left w:val="none" w:sz="0" w:space="0" w:color="auto"/>
            <w:bottom w:val="none" w:sz="0" w:space="0" w:color="auto"/>
            <w:right w:val="none" w:sz="0" w:space="0" w:color="auto"/>
          </w:divBdr>
        </w:div>
        <w:div w:id="207492855">
          <w:marLeft w:val="640"/>
          <w:marRight w:val="0"/>
          <w:marTop w:val="0"/>
          <w:marBottom w:val="0"/>
          <w:divBdr>
            <w:top w:val="none" w:sz="0" w:space="0" w:color="auto"/>
            <w:left w:val="none" w:sz="0" w:space="0" w:color="auto"/>
            <w:bottom w:val="none" w:sz="0" w:space="0" w:color="auto"/>
            <w:right w:val="none" w:sz="0" w:space="0" w:color="auto"/>
          </w:divBdr>
        </w:div>
        <w:div w:id="289164672">
          <w:marLeft w:val="640"/>
          <w:marRight w:val="0"/>
          <w:marTop w:val="0"/>
          <w:marBottom w:val="0"/>
          <w:divBdr>
            <w:top w:val="none" w:sz="0" w:space="0" w:color="auto"/>
            <w:left w:val="none" w:sz="0" w:space="0" w:color="auto"/>
            <w:bottom w:val="none" w:sz="0" w:space="0" w:color="auto"/>
            <w:right w:val="none" w:sz="0" w:space="0" w:color="auto"/>
          </w:divBdr>
        </w:div>
        <w:div w:id="146868791">
          <w:marLeft w:val="640"/>
          <w:marRight w:val="0"/>
          <w:marTop w:val="0"/>
          <w:marBottom w:val="0"/>
          <w:divBdr>
            <w:top w:val="none" w:sz="0" w:space="0" w:color="auto"/>
            <w:left w:val="none" w:sz="0" w:space="0" w:color="auto"/>
            <w:bottom w:val="none" w:sz="0" w:space="0" w:color="auto"/>
            <w:right w:val="none" w:sz="0" w:space="0" w:color="auto"/>
          </w:divBdr>
        </w:div>
        <w:div w:id="621691838">
          <w:marLeft w:val="640"/>
          <w:marRight w:val="0"/>
          <w:marTop w:val="0"/>
          <w:marBottom w:val="0"/>
          <w:divBdr>
            <w:top w:val="none" w:sz="0" w:space="0" w:color="auto"/>
            <w:left w:val="none" w:sz="0" w:space="0" w:color="auto"/>
            <w:bottom w:val="none" w:sz="0" w:space="0" w:color="auto"/>
            <w:right w:val="none" w:sz="0" w:space="0" w:color="auto"/>
          </w:divBdr>
        </w:div>
        <w:div w:id="582498289">
          <w:marLeft w:val="640"/>
          <w:marRight w:val="0"/>
          <w:marTop w:val="0"/>
          <w:marBottom w:val="0"/>
          <w:divBdr>
            <w:top w:val="none" w:sz="0" w:space="0" w:color="auto"/>
            <w:left w:val="none" w:sz="0" w:space="0" w:color="auto"/>
            <w:bottom w:val="none" w:sz="0" w:space="0" w:color="auto"/>
            <w:right w:val="none" w:sz="0" w:space="0" w:color="auto"/>
          </w:divBdr>
        </w:div>
        <w:div w:id="1208493318">
          <w:marLeft w:val="640"/>
          <w:marRight w:val="0"/>
          <w:marTop w:val="0"/>
          <w:marBottom w:val="0"/>
          <w:divBdr>
            <w:top w:val="none" w:sz="0" w:space="0" w:color="auto"/>
            <w:left w:val="none" w:sz="0" w:space="0" w:color="auto"/>
            <w:bottom w:val="none" w:sz="0" w:space="0" w:color="auto"/>
            <w:right w:val="none" w:sz="0" w:space="0" w:color="auto"/>
          </w:divBdr>
        </w:div>
        <w:div w:id="996226313">
          <w:marLeft w:val="640"/>
          <w:marRight w:val="0"/>
          <w:marTop w:val="0"/>
          <w:marBottom w:val="0"/>
          <w:divBdr>
            <w:top w:val="none" w:sz="0" w:space="0" w:color="auto"/>
            <w:left w:val="none" w:sz="0" w:space="0" w:color="auto"/>
            <w:bottom w:val="none" w:sz="0" w:space="0" w:color="auto"/>
            <w:right w:val="none" w:sz="0" w:space="0" w:color="auto"/>
          </w:divBdr>
        </w:div>
        <w:div w:id="59132036">
          <w:marLeft w:val="640"/>
          <w:marRight w:val="0"/>
          <w:marTop w:val="0"/>
          <w:marBottom w:val="0"/>
          <w:divBdr>
            <w:top w:val="none" w:sz="0" w:space="0" w:color="auto"/>
            <w:left w:val="none" w:sz="0" w:space="0" w:color="auto"/>
            <w:bottom w:val="none" w:sz="0" w:space="0" w:color="auto"/>
            <w:right w:val="none" w:sz="0" w:space="0" w:color="auto"/>
          </w:divBdr>
        </w:div>
        <w:div w:id="1923370376">
          <w:marLeft w:val="640"/>
          <w:marRight w:val="0"/>
          <w:marTop w:val="0"/>
          <w:marBottom w:val="0"/>
          <w:divBdr>
            <w:top w:val="none" w:sz="0" w:space="0" w:color="auto"/>
            <w:left w:val="none" w:sz="0" w:space="0" w:color="auto"/>
            <w:bottom w:val="none" w:sz="0" w:space="0" w:color="auto"/>
            <w:right w:val="none" w:sz="0" w:space="0" w:color="auto"/>
          </w:divBdr>
        </w:div>
        <w:div w:id="75443328">
          <w:marLeft w:val="640"/>
          <w:marRight w:val="0"/>
          <w:marTop w:val="0"/>
          <w:marBottom w:val="0"/>
          <w:divBdr>
            <w:top w:val="none" w:sz="0" w:space="0" w:color="auto"/>
            <w:left w:val="none" w:sz="0" w:space="0" w:color="auto"/>
            <w:bottom w:val="none" w:sz="0" w:space="0" w:color="auto"/>
            <w:right w:val="none" w:sz="0" w:space="0" w:color="auto"/>
          </w:divBdr>
        </w:div>
        <w:div w:id="1674870109">
          <w:marLeft w:val="640"/>
          <w:marRight w:val="0"/>
          <w:marTop w:val="0"/>
          <w:marBottom w:val="0"/>
          <w:divBdr>
            <w:top w:val="none" w:sz="0" w:space="0" w:color="auto"/>
            <w:left w:val="none" w:sz="0" w:space="0" w:color="auto"/>
            <w:bottom w:val="none" w:sz="0" w:space="0" w:color="auto"/>
            <w:right w:val="none" w:sz="0" w:space="0" w:color="auto"/>
          </w:divBdr>
        </w:div>
        <w:div w:id="1885364568">
          <w:marLeft w:val="640"/>
          <w:marRight w:val="0"/>
          <w:marTop w:val="0"/>
          <w:marBottom w:val="0"/>
          <w:divBdr>
            <w:top w:val="none" w:sz="0" w:space="0" w:color="auto"/>
            <w:left w:val="none" w:sz="0" w:space="0" w:color="auto"/>
            <w:bottom w:val="none" w:sz="0" w:space="0" w:color="auto"/>
            <w:right w:val="none" w:sz="0" w:space="0" w:color="auto"/>
          </w:divBdr>
        </w:div>
        <w:div w:id="1628660959">
          <w:marLeft w:val="640"/>
          <w:marRight w:val="0"/>
          <w:marTop w:val="0"/>
          <w:marBottom w:val="0"/>
          <w:divBdr>
            <w:top w:val="none" w:sz="0" w:space="0" w:color="auto"/>
            <w:left w:val="none" w:sz="0" w:space="0" w:color="auto"/>
            <w:bottom w:val="none" w:sz="0" w:space="0" w:color="auto"/>
            <w:right w:val="none" w:sz="0" w:space="0" w:color="auto"/>
          </w:divBdr>
        </w:div>
        <w:div w:id="1798449888">
          <w:marLeft w:val="640"/>
          <w:marRight w:val="0"/>
          <w:marTop w:val="0"/>
          <w:marBottom w:val="0"/>
          <w:divBdr>
            <w:top w:val="none" w:sz="0" w:space="0" w:color="auto"/>
            <w:left w:val="none" w:sz="0" w:space="0" w:color="auto"/>
            <w:bottom w:val="none" w:sz="0" w:space="0" w:color="auto"/>
            <w:right w:val="none" w:sz="0" w:space="0" w:color="auto"/>
          </w:divBdr>
        </w:div>
      </w:divsChild>
    </w:div>
    <w:div w:id="808861357">
      <w:bodyDiv w:val="1"/>
      <w:marLeft w:val="0"/>
      <w:marRight w:val="0"/>
      <w:marTop w:val="0"/>
      <w:marBottom w:val="0"/>
      <w:divBdr>
        <w:top w:val="none" w:sz="0" w:space="0" w:color="auto"/>
        <w:left w:val="none" w:sz="0" w:space="0" w:color="auto"/>
        <w:bottom w:val="none" w:sz="0" w:space="0" w:color="auto"/>
        <w:right w:val="none" w:sz="0" w:space="0" w:color="auto"/>
      </w:divBdr>
      <w:divsChild>
        <w:div w:id="1136601093">
          <w:marLeft w:val="640"/>
          <w:marRight w:val="0"/>
          <w:marTop w:val="0"/>
          <w:marBottom w:val="0"/>
          <w:divBdr>
            <w:top w:val="none" w:sz="0" w:space="0" w:color="auto"/>
            <w:left w:val="none" w:sz="0" w:space="0" w:color="auto"/>
            <w:bottom w:val="none" w:sz="0" w:space="0" w:color="auto"/>
            <w:right w:val="none" w:sz="0" w:space="0" w:color="auto"/>
          </w:divBdr>
        </w:div>
        <w:div w:id="926158014">
          <w:marLeft w:val="640"/>
          <w:marRight w:val="0"/>
          <w:marTop w:val="0"/>
          <w:marBottom w:val="0"/>
          <w:divBdr>
            <w:top w:val="none" w:sz="0" w:space="0" w:color="auto"/>
            <w:left w:val="none" w:sz="0" w:space="0" w:color="auto"/>
            <w:bottom w:val="none" w:sz="0" w:space="0" w:color="auto"/>
            <w:right w:val="none" w:sz="0" w:space="0" w:color="auto"/>
          </w:divBdr>
        </w:div>
        <w:div w:id="1178959426">
          <w:marLeft w:val="640"/>
          <w:marRight w:val="0"/>
          <w:marTop w:val="0"/>
          <w:marBottom w:val="0"/>
          <w:divBdr>
            <w:top w:val="none" w:sz="0" w:space="0" w:color="auto"/>
            <w:left w:val="none" w:sz="0" w:space="0" w:color="auto"/>
            <w:bottom w:val="none" w:sz="0" w:space="0" w:color="auto"/>
            <w:right w:val="none" w:sz="0" w:space="0" w:color="auto"/>
          </w:divBdr>
        </w:div>
        <w:div w:id="617177387">
          <w:marLeft w:val="640"/>
          <w:marRight w:val="0"/>
          <w:marTop w:val="0"/>
          <w:marBottom w:val="0"/>
          <w:divBdr>
            <w:top w:val="none" w:sz="0" w:space="0" w:color="auto"/>
            <w:left w:val="none" w:sz="0" w:space="0" w:color="auto"/>
            <w:bottom w:val="none" w:sz="0" w:space="0" w:color="auto"/>
            <w:right w:val="none" w:sz="0" w:space="0" w:color="auto"/>
          </w:divBdr>
        </w:div>
        <w:div w:id="715277017">
          <w:marLeft w:val="640"/>
          <w:marRight w:val="0"/>
          <w:marTop w:val="0"/>
          <w:marBottom w:val="0"/>
          <w:divBdr>
            <w:top w:val="none" w:sz="0" w:space="0" w:color="auto"/>
            <w:left w:val="none" w:sz="0" w:space="0" w:color="auto"/>
            <w:bottom w:val="none" w:sz="0" w:space="0" w:color="auto"/>
            <w:right w:val="none" w:sz="0" w:space="0" w:color="auto"/>
          </w:divBdr>
        </w:div>
        <w:div w:id="1986548325">
          <w:marLeft w:val="640"/>
          <w:marRight w:val="0"/>
          <w:marTop w:val="0"/>
          <w:marBottom w:val="0"/>
          <w:divBdr>
            <w:top w:val="none" w:sz="0" w:space="0" w:color="auto"/>
            <w:left w:val="none" w:sz="0" w:space="0" w:color="auto"/>
            <w:bottom w:val="none" w:sz="0" w:space="0" w:color="auto"/>
            <w:right w:val="none" w:sz="0" w:space="0" w:color="auto"/>
          </w:divBdr>
        </w:div>
        <w:div w:id="1093470873">
          <w:marLeft w:val="640"/>
          <w:marRight w:val="0"/>
          <w:marTop w:val="0"/>
          <w:marBottom w:val="0"/>
          <w:divBdr>
            <w:top w:val="none" w:sz="0" w:space="0" w:color="auto"/>
            <w:left w:val="none" w:sz="0" w:space="0" w:color="auto"/>
            <w:bottom w:val="none" w:sz="0" w:space="0" w:color="auto"/>
            <w:right w:val="none" w:sz="0" w:space="0" w:color="auto"/>
          </w:divBdr>
        </w:div>
        <w:div w:id="1154295935">
          <w:marLeft w:val="640"/>
          <w:marRight w:val="0"/>
          <w:marTop w:val="0"/>
          <w:marBottom w:val="0"/>
          <w:divBdr>
            <w:top w:val="none" w:sz="0" w:space="0" w:color="auto"/>
            <w:left w:val="none" w:sz="0" w:space="0" w:color="auto"/>
            <w:bottom w:val="none" w:sz="0" w:space="0" w:color="auto"/>
            <w:right w:val="none" w:sz="0" w:space="0" w:color="auto"/>
          </w:divBdr>
        </w:div>
        <w:div w:id="938099723">
          <w:marLeft w:val="640"/>
          <w:marRight w:val="0"/>
          <w:marTop w:val="0"/>
          <w:marBottom w:val="0"/>
          <w:divBdr>
            <w:top w:val="none" w:sz="0" w:space="0" w:color="auto"/>
            <w:left w:val="none" w:sz="0" w:space="0" w:color="auto"/>
            <w:bottom w:val="none" w:sz="0" w:space="0" w:color="auto"/>
            <w:right w:val="none" w:sz="0" w:space="0" w:color="auto"/>
          </w:divBdr>
        </w:div>
        <w:div w:id="823933618">
          <w:marLeft w:val="640"/>
          <w:marRight w:val="0"/>
          <w:marTop w:val="0"/>
          <w:marBottom w:val="0"/>
          <w:divBdr>
            <w:top w:val="none" w:sz="0" w:space="0" w:color="auto"/>
            <w:left w:val="none" w:sz="0" w:space="0" w:color="auto"/>
            <w:bottom w:val="none" w:sz="0" w:space="0" w:color="auto"/>
            <w:right w:val="none" w:sz="0" w:space="0" w:color="auto"/>
          </w:divBdr>
        </w:div>
        <w:div w:id="1989162318">
          <w:marLeft w:val="640"/>
          <w:marRight w:val="0"/>
          <w:marTop w:val="0"/>
          <w:marBottom w:val="0"/>
          <w:divBdr>
            <w:top w:val="none" w:sz="0" w:space="0" w:color="auto"/>
            <w:left w:val="none" w:sz="0" w:space="0" w:color="auto"/>
            <w:bottom w:val="none" w:sz="0" w:space="0" w:color="auto"/>
            <w:right w:val="none" w:sz="0" w:space="0" w:color="auto"/>
          </w:divBdr>
        </w:div>
        <w:div w:id="2125877862">
          <w:marLeft w:val="640"/>
          <w:marRight w:val="0"/>
          <w:marTop w:val="0"/>
          <w:marBottom w:val="0"/>
          <w:divBdr>
            <w:top w:val="none" w:sz="0" w:space="0" w:color="auto"/>
            <w:left w:val="none" w:sz="0" w:space="0" w:color="auto"/>
            <w:bottom w:val="none" w:sz="0" w:space="0" w:color="auto"/>
            <w:right w:val="none" w:sz="0" w:space="0" w:color="auto"/>
          </w:divBdr>
        </w:div>
        <w:div w:id="1922762255">
          <w:marLeft w:val="640"/>
          <w:marRight w:val="0"/>
          <w:marTop w:val="0"/>
          <w:marBottom w:val="0"/>
          <w:divBdr>
            <w:top w:val="none" w:sz="0" w:space="0" w:color="auto"/>
            <w:left w:val="none" w:sz="0" w:space="0" w:color="auto"/>
            <w:bottom w:val="none" w:sz="0" w:space="0" w:color="auto"/>
            <w:right w:val="none" w:sz="0" w:space="0" w:color="auto"/>
          </w:divBdr>
        </w:div>
        <w:div w:id="964039418">
          <w:marLeft w:val="640"/>
          <w:marRight w:val="0"/>
          <w:marTop w:val="0"/>
          <w:marBottom w:val="0"/>
          <w:divBdr>
            <w:top w:val="none" w:sz="0" w:space="0" w:color="auto"/>
            <w:left w:val="none" w:sz="0" w:space="0" w:color="auto"/>
            <w:bottom w:val="none" w:sz="0" w:space="0" w:color="auto"/>
            <w:right w:val="none" w:sz="0" w:space="0" w:color="auto"/>
          </w:divBdr>
        </w:div>
        <w:div w:id="957905490">
          <w:marLeft w:val="640"/>
          <w:marRight w:val="0"/>
          <w:marTop w:val="0"/>
          <w:marBottom w:val="0"/>
          <w:divBdr>
            <w:top w:val="none" w:sz="0" w:space="0" w:color="auto"/>
            <w:left w:val="none" w:sz="0" w:space="0" w:color="auto"/>
            <w:bottom w:val="none" w:sz="0" w:space="0" w:color="auto"/>
            <w:right w:val="none" w:sz="0" w:space="0" w:color="auto"/>
          </w:divBdr>
        </w:div>
        <w:div w:id="1968198332">
          <w:marLeft w:val="640"/>
          <w:marRight w:val="0"/>
          <w:marTop w:val="0"/>
          <w:marBottom w:val="0"/>
          <w:divBdr>
            <w:top w:val="none" w:sz="0" w:space="0" w:color="auto"/>
            <w:left w:val="none" w:sz="0" w:space="0" w:color="auto"/>
            <w:bottom w:val="none" w:sz="0" w:space="0" w:color="auto"/>
            <w:right w:val="none" w:sz="0" w:space="0" w:color="auto"/>
          </w:divBdr>
        </w:div>
        <w:div w:id="544870710">
          <w:marLeft w:val="640"/>
          <w:marRight w:val="0"/>
          <w:marTop w:val="0"/>
          <w:marBottom w:val="0"/>
          <w:divBdr>
            <w:top w:val="none" w:sz="0" w:space="0" w:color="auto"/>
            <w:left w:val="none" w:sz="0" w:space="0" w:color="auto"/>
            <w:bottom w:val="none" w:sz="0" w:space="0" w:color="auto"/>
            <w:right w:val="none" w:sz="0" w:space="0" w:color="auto"/>
          </w:divBdr>
        </w:div>
        <w:div w:id="1273248351">
          <w:marLeft w:val="640"/>
          <w:marRight w:val="0"/>
          <w:marTop w:val="0"/>
          <w:marBottom w:val="0"/>
          <w:divBdr>
            <w:top w:val="none" w:sz="0" w:space="0" w:color="auto"/>
            <w:left w:val="none" w:sz="0" w:space="0" w:color="auto"/>
            <w:bottom w:val="none" w:sz="0" w:space="0" w:color="auto"/>
            <w:right w:val="none" w:sz="0" w:space="0" w:color="auto"/>
          </w:divBdr>
        </w:div>
        <w:div w:id="662467334">
          <w:marLeft w:val="640"/>
          <w:marRight w:val="0"/>
          <w:marTop w:val="0"/>
          <w:marBottom w:val="0"/>
          <w:divBdr>
            <w:top w:val="none" w:sz="0" w:space="0" w:color="auto"/>
            <w:left w:val="none" w:sz="0" w:space="0" w:color="auto"/>
            <w:bottom w:val="none" w:sz="0" w:space="0" w:color="auto"/>
            <w:right w:val="none" w:sz="0" w:space="0" w:color="auto"/>
          </w:divBdr>
        </w:div>
        <w:div w:id="1799185399">
          <w:marLeft w:val="640"/>
          <w:marRight w:val="0"/>
          <w:marTop w:val="0"/>
          <w:marBottom w:val="0"/>
          <w:divBdr>
            <w:top w:val="none" w:sz="0" w:space="0" w:color="auto"/>
            <w:left w:val="none" w:sz="0" w:space="0" w:color="auto"/>
            <w:bottom w:val="none" w:sz="0" w:space="0" w:color="auto"/>
            <w:right w:val="none" w:sz="0" w:space="0" w:color="auto"/>
          </w:divBdr>
        </w:div>
        <w:div w:id="1140078712">
          <w:marLeft w:val="640"/>
          <w:marRight w:val="0"/>
          <w:marTop w:val="0"/>
          <w:marBottom w:val="0"/>
          <w:divBdr>
            <w:top w:val="none" w:sz="0" w:space="0" w:color="auto"/>
            <w:left w:val="none" w:sz="0" w:space="0" w:color="auto"/>
            <w:bottom w:val="none" w:sz="0" w:space="0" w:color="auto"/>
            <w:right w:val="none" w:sz="0" w:space="0" w:color="auto"/>
          </w:divBdr>
        </w:div>
        <w:div w:id="1627658473">
          <w:marLeft w:val="640"/>
          <w:marRight w:val="0"/>
          <w:marTop w:val="0"/>
          <w:marBottom w:val="0"/>
          <w:divBdr>
            <w:top w:val="none" w:sz="0" w:space="0" w:color="auto"/>
            <w:left w:val="none" w:sz="0" w:space="0" w:color="auto"/>
            <w:bottom w:val="none" w:sz="0" w:space="0" w:color="auto"/>
            <w:right w:val="none" w:sz="0" w:space="0" w:color="auto"/>
          </w:divBdr>
        </w:div>
        <w:div w:id="303900555">
          <w:marLeft w:val="640"/>
          <w:marRight w:val="0"/>
          <w:marTop w:val="0"/>
          <w:marBottom w:val="0"/>
          <w:divBdr>
            <w:top w:val="none" w:sz="0" w:space="0" w:color="auto"/>
            <w:left w:val="none" w:sz="0" w:space="0" w:color="auto"/>
            <w:bottom w:val="none" w:sz="0" w:space="0" w:color="auto"/>
            <w:right w:val="none" w:sz="0" w:space="0" w:color="auto"/>
          </w:divBdr>
        </w:div>
        <w:div w:id="1957591545">
          <w:marLeft w:val="640"/>
          <w:marRight w:val="0"/>
          <w:marTop w:val="0"/>
          <w:marBottom w:val="0"/>
          <w:divBdr>
            <w:top w:val="none" w:sz="0" w:space="0" w:color="auto"/>
            <w:left w:val="none" w:sz="0" w:space="0" w:color="auto"/>
            <w:bottom w:val="none" w:sz="0" w:space="0" w:color="auto"/>
            <w:right w:val="none" w:sz="0" w:space="0" w:color="auto"/>
          </w:divBdr>
        </w:div>
        <w:div w:id="933512374">
          <w:marLeft w:val="640"/>
          <w:marRight w:val="0"/>
          <w:marTop w:val="0"/>
          <w:marBottom w:val="0"/>
          <w:divBdr>
            <w:top w:val="none" w:sz="0" w:space="0" w:color="auto"/>
            <w:left w:val="none" w:sz="0" w:space="0" w:color="auto"/>
            <w:bottom w:val="none" w:sz="0" w:space="0" w:color="auto"/>
            <w:right w:val="none" w:sz="0" w:space="0" w:color="auto"/>
          </w:divBdr>
        </w:div>
      </w:divsChild>
    </w:div>
    <w:div w:id="812410035">
      <w:bodyDiv w:val="1"/>
      <w:marLeft w:val="0"/>
      <w:marRight w:val="0"/>
      <w:marTop w:val="0"/>
      <w:marBottom w:val="0"/>
      <w:divBdr>
        <w:top w:val="none" w:sz="0" w:space="0" w:color="auto"/>
        <w:left w:val="none" w:sz="0" w:space="0" w:color="auto"/>
        <w:bottom w:val="none" w:sz="0" w:space="0" w:color="auto"/>
        <w:right w:val="none" w:sz="0" w:space="0" w:color="auto"/>
      </w:divBdr>
      <w:divsChild>
        <w:div w:id="1123302205">
          <w:marLeft w:val="640"/>
          <w:marRight w:val="0"/>
          <w:marTop w:val="0"/>
          <w:marBottom w:val="0"/>
          <w:divBdr>
            <w:top w:val="none" w:sz="0" w:space="0" w:color="auto"/>
            <w:left w:val="none" w:sz="0" w:space="0" w:color="auto"/>
            <w:bottom w:val="none" w:sz="0" w:space="0" w:color="auto"/>
            <w:right w:val="none" w:sz="0" w:space="0" w:color="auto"/>
          </w:divBdr>
        </w:div>
        <w:div w:id="1882980978">
          <w:marLeft w:val="640"/>
          <w:marRight w:val="0"/>
          <w:marTop w:val="0"/>
          <w:marBottom w:val="0"/>
          <w:divBdr>
            <w:top w:val="none" w:sz="0" w:space="0" w:color="auto"/>
            <w:left w:val="none" w:sz="0" w:space="0" w:color="auto"/>
            <w:bottom w:val="none" w:sz="0" w:space="0" w:color="auto"/>
            <w:right w:val="none" w:sz="0" w:space="0" w:color="auto"/>
          </w:divBdr>
        </w:div>
        <w:div w:id="1624459259">
          <w:marLeft w:val="640"/>
          <w:marRight w:val="0"/>
          <w:marTop w:val="0"/>
          <w:marBottom w:val="0"/>
          <w:divBdr>
            <w:top w:val="none" w:sz="0" w:space="0" w:color="auto"/>
            <w:left w:val="none" w:sz="0" w:space="0" w:color="auto"/>
            <w:bottom w:val="none" w:sz="0" w:space="0" w:color="auto"/>
            <w:right w:val="none" w:sz="0" w:space="0" w:color="auto"/>
          </w:divBdr>
        </w:div>
        <w:div w:id="405228048">
          <w:marLeft w:val="640"/>
          <w:marRight w:val="0"/>
          <w:marTop w:val="0"/>
          <w:marBottom w:val="0"/>
          <w:divBdr>
            <w:top w:val="none" w:sz="0" w:space="0" w:color="auto"/>
            <w:left w:val="none" w:sz="0" w:space="0" w:color="auto"/>
            <w:bottom w:val="none" w:sz="0" w:space="0" w:color="auto"/>
            <w:right w:val="none" w:sz="0" w:space="0" w:color="auto"/>
          </w:divBdr>
        </w:div>
        <w:div w:id="1941453380">
          <w:marLeft w:val="640"/>
          <w:marRight w:val="0"/>
          <w:marTop w:val="0"/>
          <w:marBottom w:val="0"/>
          <w:divBdr>
            <w:top w:val="none" w:sz="0" w:space="0" w:color="auto"/>
            <w:left w:val="none" w:sz="0" w:space="0" w:color="auto"/>
            <w:bottom w:val="none" w:sz="0" w:space="0" w:color="auto"/>
            <w:right w:val="none" w:sz="0" w:space="0" w:color="auto"/>
          </w:divBdr>
        </w:div>
        <w:div w:id="698698413">
          <w:marLeft w:val="640"/>
          <w:marRight w:val="0"/>
          <w:marTop w:val="0"/>
          <w:marBottom w:val="0"/>
          <w:divBdr>
            <w:top w:val="none" w:sz="0" w:space="0" w:color="auto"/>
            <w:left w:val="none" w:sz="0" w:space="0" w:color="auto"/>
            <w:bottom w:val="none" w:sz="0" w:space="0" w:color="auto"/>
            <w:right w:val="none" w:sz="0" w:space="0" w:color="auto"/>
          </w:divBdr>
        </w:div>
        <w:div w:id="1648318755">
          <w:marLeft w:val="640"/>
          <w:marRight w:val="0"/>
          <w:marTop w:val="0"/>
          <w:marBottom w:val="0"/>
          <w:divBdr>
            <w:top w:val="none" w:sz="0" w:space="0" w:color="auto"/>
            <w:left w:val="none" w:sz="0" w:space="0" w:color="auto"/>
            <w:bottom w:val="none" w:sz="0" w:space="0" w:color="auto"/>
            <w:right w:val="none" w:sz="0" w:space="0" w:color="auto"/>
          </w:divBdr>
        </w:div>
        <w:div w:id="1326978350">
          <w:marLeft w:val="640"/>
          <w:marRight w:val="0"/>
          <w:marTop w:val="0"/>
          <w:marBottom w:val="0"/>
          <w:divBdr>
            <w:top w:val="none" w:sz="0" w:space="0" w:color="auto"/>
            <w:left w:val="none" w:sz="0" w:space="0" w:color="auto"/>
            <w:bottom w:val="none" w:sz="0" w:space="0" w:color="auto"/>
            <w:right w:val="none" w:sz="0" w:space="0" w:color="auto"/>
          </w:divBdr>
        </w:div>
        <w:div w:id="1846240323">
          <w:marLeft w:val="640"/>
          <w:marRight w:val="0"/>
          <w:marTop w:val="0"/>
          <w:marBottom w:val="0"/>
          <w:divBdr>
            <w:top w:val="none" w:sz="0" w:space="0" w:color="auto"/>
            <w:left w:val="none" w:sz="0" w:space="0" w:color="auto"/>
            <w:bottom w:val="none" w:sz="0" w:space="0" w:color="auto"/>
            <w:right w:val="none" w:sz="0" w:space="0" w:color="auto"/>
          </w:divBdr>
        </w:div>
        <w:div w:id="1951666507">
          <w:marLeft w:val="640"/>
          <w:marRight w:val="0"/>
          <w:marTop w:val="0"/>
          <w:marBottom w:val="0"/>
          <w:divBdr>
            <w:top w:val="none" w:sz="0" w:space="0" w:color="auto"/>
            <w:left w:val="none" w:sz="0" w:space="0" w:color="auto"/>
            <w:bottom w:val="none" w:sz="0" w:space="0" w:color="auto"/>
            <w:right w:val="none" w:sz="0" w:space="0" w:color="auto"/>
          </w:divBdr>
        </w:div>
        <w:div w:id="1531335514">
          <w:marLeft w:val="640"/>
          <w:marRight w:val="0"/>
          <w:marTop w:val="0"/>
          <w:marBottom w:val="0"/>
          <w:divBdr>
            <w:top w:val="none" w:sz="0" w:space="0" w:color="auto"/>
            <w:left w:val="none" w:sz="0" w:space="0" w:color="auto"/>
            <w:bottom w:val="none" w:sz="0" w:space="0" w:color="auto"/>
            <w:right w:val="none" w:sz="0" w:space="0" w:color="auto"/>
          </w:divBdr>
        </w:div>
        <w:div w:id="670839097">
          <w:marLeft w:val="640"/>
          <w:marRight w:val="0"/>
          <w:marTop w:val="0"/>
          <w:marBottom w:val="0"/>
          <w:divBdr>
            <w:top w:val="none" w:sz="0" w:space="0" w:color="auto"/>
            <w:left w:val="none" w:sz="0" w:space="0" w:color="auto"/>
            <w:bottom w:val="none" w:sz="0" w:space="0" w:color="auto"/>
            <w:right w:val="none" w:sz="0" w:space="0" w:color="auto"/>
          </w:divBdr>
        </w:div>
        <w:div w:id="2087217643">
          <w:marLeft w:val="640"/>
          <w:marRight w:val="0"/>
          <w:marTop w:val="0"/>
          <w:marBottom w:val="0"/>
          <w:divBdr>
            <w:top w:val="none" w:sz="0" w:space="0" w:color="auto"/>
            <w:left w:val="none" w:sz="0" w:space="0" w:color="auto"/>
            <w:bottom w:val="none" w:sz="0" w:space="0" w:color="auto"/>
            <w:right w:val="none" w:sz="0" w:space="0" w:color="auto"/>
          </w:divBdr>
        </w:div>
        <w:div w:id="1943956331">
          <w:marLeft w:val="640"/>
          <w:marRight w:val="0"/>
          <w:marTop w:val="0"/>
          <w:marBottom w:val="0"/>
          <w:divBdr>
            <w:top w:val="none" w:sz="0" w:space="0" w:color="auto"/>
            <w:left w:val="none" w:sz="0" w:space="0" w:color="auto"/>
            <w:bottom w:val="none" w:sz="0" w:space="0" w:color="auto"/>
            <w:right w:val="none" w:sz="0" w:space="0" w:color="auto"/>
          </w:divBdr>
        </w:div>
        <w:div w:id="1479609653">
          <w:marLeft w:val="640"/>
          <w:marRight w:val="0"/>
          <w:marTop w:val="0"/>
          <w:marBottom w:val="0"/>
          <w:divBdr>
            <w:top w:val="none" w:sz="0" w:space="0" w:color="auto"/>
            <w:left w:val="none" w:sz="0" w:space="0" w:color="auto"/>
            <w:bottom w:val="none" w:sz="0" w:space="0" w:color="auto"/>
            <w:right w:val="none" w:sz="0" w:space="0" w:color="auto"/>
          </w:divBdr>
        </w:div>
        <w:div w:id="1168250237">
          <w:marLeft w:val="640"/>
          <w:marRight w:val="0"/>
          <w:marTop w:val="0"/>
          <w:marBottom w:val="0"/>
          <w:divBdr>
            <w:top w:val="none" w:sz="0" w:space="0" w:color="auto"/>
            <w:left w:val="none" w:sz="0" w:space="0" w:color="auto"/>
            <w:bottom w:val="none" w:sz="0" w:space="0" w:color="auto"/>
            <w:right w:val="none" w:sz="0" w:space="0" w:color="auto"/>
          </w:divBdr>
        </w:div>
        <w:div w:id="125664076">
          <w:marLeft w:val="640"/>
          <w:marRight w:val="0"/>
          <w:marTop w:val="0"/>
          <w:marBottom w:val="0"/>
          <w:divBdr>
            <w:top w:val="none" w:sz="0" w:space="0" w:color="auto"/>
            <w:left w:val="none" w:sz="0" w:space="0" w:color="auto"/>
            <w:bottom w:val="none" w:sz="0" w:space="0" w:color="auto"/>
            <w:right w:val="none" w:sz="0" w:space="0" w:color="auto"/>
          </w:divBdr>
        </w:div>
        <w:div w:id="288631029">
          <w:marLeft w:val="640"/>
          <w:marRight w:val="0"/>
          <w:marTop w:val="0"/>
          <w:marBottom w:val="0"/>
          <w:divBdr>
            <w:top w:val="none" w:sz="0" w:space="0" w:color="auto"/>
            <w:left w:val="none" w:sz="0" w:space="0" w:color="auto"/>
            <w:bottom w:val="none" w:sz="0" w:space="0" w:color="auto"/>
            <w:right w:val="none" w:sz="0" w:space="0" w:color="auto"/>
          </w:divBdr>
        </w:div>
        <w:div w:id="494564668">
          <w:marLeft w:val="640"/>
          <w:marRight w:val="0"/>
          <w:marTop w:val="0"/>
          <w:marBottom w:val="0"/>
          <w:divBdr>
            <w:top w:val="none" w:sz="0" w:space="0" w:color="auto"/>
            <w:left w:val="none" w:sz="0" w:space="0" w:color="auto"/>
            <w:bottom w:val="none" w:sz="0" w:space="0" w:color="auto"/>
            <w:right w:val="none" w:sz="0" w:space="0" w:color="auto"/>
          </w:divBdr>
        </w:div>
        <w:div w:id="472404533">
          <w:marLeft w:val="640"/>
          <w:marRight w:val="0"/>
          <w:marTop w:val="0"/>
          <w:marBottom w:val="0"/>
          <w:divBdr>
            <w:top w:val="none" w:sz="0" w:space="0" w:color="auto"/>
            <w:left w:val="none" w:sz="0" w:space="0" w:color="auto"/>
            <w:bottom w:val="none" w:sz="0" w:space="0" w:color="auto"/>
            <w:right w:val="none" w:sz="0" w:space="0" w:color="auto"/>
          </w:divBdr>
        </w:div>
        <w:div w:id="748427569">
          <w:marLeft w:val="640"/>
          <w:marRight w:val="0"/>
          <w:marTop w:val="0"/>
          <w:marBottom w:val="0"/>
          <w:divBdr>
            <w:top w:val="none" w:sz="0" w:space="0" w:color="auto"/>
            <w:left w:val="none" w:sz="0" w:space="0" w:color="auto"/>
            <w:bottom w:val="none" w:sz="0" w:space="0" w:color="auto"/>
            <w:right w:val="none" w:sz="0" w:space="0" w:color="auto"/>
          </w:divBdr>
        </w:div>
        <w:div w:id="377121763">
          <w:marLeft w:val="640"/>
          <w:marRight w:val="0"/>
          <w:marTop w:val="0"/>
          <w:marBottom w:val="0"/>
          <w:divBdr>
            <w:top w:val="none" w:sz="0" w:space="0" w:color="auto"/>
            <w:left w:val="none" w:sz="0" w:space="0" w:color="auto"/>
            <w:bottom w:val="none" w:sz="0" w:space="0" w:color="auto"/>
            <w:right w:val="none" w:sz="0" w:space="0" w:color="auto"/>
          </w:divBdr>
        </w:div>
        <w:div w:id="113251312">
          <w:marLeft w:val="640"/>
          <w:marRight w:val="0"/>
          <w:marTop w:val="0"/>
          <w:marBottom w:val="0"/>
          <w:divBdr>
            <w:top w:val="none" w:sz="0" w:space="0" w:color="auto"/>
            <w:left w:val="none" w:sz="0" w:space="0" w:color="auto"/>
            <w:bottom w:val="none" w:sz="0" w:space="0" w:color="auto"/>
            <w:right w:val="none" w:sz="0" w:space="0" w:color="auto"/>
          </w:divBdr>
        </w:div>
        <w:div w:id="1800758883">
          <w:marLeft w:val="640"/>
          <w:marRight w:val="0"/>
          <w:marTop w:val="0"/>
          <w:marBottom w:val="0"/>
          <w:divBdr>
            <w:top w:val="none" w:sz="0" w:space="0" w:color="auto"/>
            <w:left w:val="none" w:sz="0" w:space="0" w:color="auto"/>
            <w:bottom w:val="none" w:sz="0" w:space="0" w:color="auto"/>
            <w:right w:val="none" w:sz="0" w:space="0" w:color="auto"/>
          </w:divBdr>
        </w:div>
        <w:div w:id="912157975">
          <w:marLeft w:val="640"/>
          <w:marRight w:val="0"/>
          <w:marTop w:val="0"/>
          <w:marBottom w:val="0"/>
          <w:divBdr>
            <w:top w:val="none" w:sz="0" w:space="0" w:color="auto"/>
            <w:left w:val="none" w:sz="0" w:space="0" w:color="auto"/>
            <w:bottom w:val="none" w:sz="0" w:space="0" w:color="auto"/>
            <w:right w:val="none" w:sz="0" w:space="0" w:color="auto"/>
          </w:divBdr>
        </w:div>
      </w:divsChild>
    </w:div>
    <w:div w:id="1135563574">
      <w:bodyDiv w:val="1"/>
      <w:marLeft w:val="0"/>
      <w:marRight w:val="0"/>
      <w:marTop w:val="0"/>
      <w:marBottom w:val="0"/>
      <w:divBdr>
        <w:top w:val="none" w:sz="0" w:space="0" w:color="auto"/>
        <w:left w:val="none" w:sz="0" w:space="0" w:color="auto"/>
        <w:bottom w:val="none" w:sz="0" w:space="0" w:color="auto"/>
        <w:right w:val="none" w:sz="0" w:space="0" w:color="auto"/>
      </w:divBdr>
      <w:divsChild>
        <w:div w:id="1749423715">
          <w:marLeft w:val="640"/>
          <w:marRight w:val="0"/>
          <w:marTop w:val="0"/>
          <w:marBottom w:val="0"/>
          <w:divBdr>
            <w:top w:val="none" w:sz="0" w:space="0" w:color="auto"/>
            <w:left w:val="none" w:sz="0" w:space="0" w:color="auto"/>
            <w:bottom w:val="none" w:sz="0" w:space="0" w:color="auto"/>
            <w:right w:val="none" w:sz="0" w:space="0" w:color="auto"/>
          </w:divBdr>
          <w:divsChild>
            <w:div w:id="1396395744">
              <w:marLeft w:val="0"/>
              <w:marRight w:val="0"/>
              <w:marTop w:val="0"/>
              <w:marBottom w:val="0"/>
              <w:divBdr>
                <w:top w:val="none" w:sz="0" w:space="0" w:color="auto"/>
                <w:left w:val="none" w:sz="0" w:space="0" w:color="auto"/>
                <w:bottom w:val="none" w:sz="0" w:space="0" w:color="auto"/>
                <w:right w:val="none" w:sz="0" w:space="0" w:color="auto"/>
              </w:divBdr>
              <w:divsChild>
                <w:div w:id="1173955717">
                  <w:marLeft w:val="640"/>
                  <w:marRight w:val="0"/>
                  <w:marTop w:val="0"/>
                  <w:marBottom w:val="0"/>
                  <w:divBdr>
                    <w:top w:val="none" w:sz="0" w:space="0" w:color="auto"/>
                    <w:left w:val="none" w:sz="0" w:space="0" w:color="auto"/>
                    <w:bottom w:val="none" w:sz="0" w:space="0" w:color="auto"/>
                    <w:right w:val="none" w:sz="0" w:space="0" w:color="auto"/>
                  </w:divBdr>
                </w:div>
                <w:div w:id="1434014275">
                  <w:marLeft w:val="640"/>
                  <w:marRight w:val="0"/>
                  <w:marTop w:val="0"/>
                  <w:marBottom w:val="0"/>
                  <w:divBdr>
                    <w:top w:val="none" w:sz="0" w:space="0" w:color="auto"/>
                    <w:left w:val="none" w:sz="0" w:space="0" w:color="auto"/>
                    <w:bottom w:val="none" w:sz="0" w:space="0" w:color="auto"/>
                    <w:right w:val="none" w:sz="0" w:space="0" w:color="auto"/>
                  </w:divBdr>
                </w:div>
                <w:div w:id="394427543">
                  <w:marLeft w:val="640"/>
                  <w:marRight w:val="0"/>
                  <w:marTop w:val="0"/>
                  <w:marBottom w:val="0"/>
                  <w:divBdr>
                    <w:top w:val="none" w:sz="0" w:space="0" w:color="auto"/>
                    <w:left w:val="none" w:sz="0" w:space="0" w:color="auto"/>
                    <w:bottom w:val="none" w:sz="0" w:space="0" w:color="auto"/>
                    <w:right w:val="none" w:sz="0" w:space="0" w:color="auto"/>
                  </w:divBdr>
                </w:div>
                <w:div w:id="237789877">
                  <w:marLeft w:val="640"/>
                  <w:marRight w:val="0"/>
                  <w:marTop w:val="0"/>
                  <w:marBottom w:val="0"/>
                  <w:divBdr>
                    <w:top w:val="none" w:sz="0" w:space="0" w:color="auto"/>
                    <w:left w:val="none" w:sz="0" w:space="0" w:color="auto"/>
                    <w:bottom w:val="none" w:sz="0" w:space="0" w:color="auto"/>
                    <w:right w:val="none" w:sz="0" w:space="0" w:color="auto"/>
                  </w:divBdr>
                </w:div>
                <w:div w:id="1208570489">
                  <w:marLeft w:val="640"/>
                  <w:marRight w:val="0"/>
                  <w:marTop w:val="0"/>
                  <w:marBottom w:val="0"/>
                  <w:divBdr>
                    <w:top w:val="none" w:sz="0" w:space="0" w:color="auto"/>
                    <w:left w:val="none" w:sz="0" w:space="0" w:color="auto"/>
                    <w:bottom w:val="none" w:sz="0" w:space="0" w:color="auto"/>
                    <w:right w:val="none" w:sz="0" w:space="0" w:color="auto"/>
                  </w:divBdr>
                </w:div>
                <w:div w:id="1085034242">
                  <w:marLeft w:val="640"/>
                  <w:marRight w:val="0"/>
                  <w:marTop w:val="0"/>
                  <w:marBottom w:val="0"/>
                  <w:divBdr>
                    <w:top w:val="none" w:sz="0" w:space="0" w:color="auto"/>
                    <w:left w:val="none" w:sz="0" w:space="0" w:color="auto"/>
                    <w:bottom w:val="none" w:sz="0" w:space="0" w:color="auto"/>
                    <w:right w:val="none" w:sz="0" w:space="0" w:color="auto"/>
                  </w:divBdr>
                </w:div>
                <w:div w:id="1341734896">
                  <w:marLeft w:val="640"/>
                  <w:marRight w:val="0"/>
                  <w:marTop w:val="0"/>
                  <w:marBottom w:val="0"/>
                  <w:divBdr>
                    <w:top w:val="none" w:sz="0" w:space="0" w:color="auto"/>
                    <w:left w:val="none" w:sz="0" w:space="0" w:color="auto"/>
                    <w:bottom w:val="none" w:sz="0" w:space="0" w:color="auto"/>
                    <w:right w:val="none" w:sz="0" w:space="0" w:color="auto"/>
                  </w:divBdr>
                </w:div>
                <w:div w:id="231740501">
                  <w:marLeft w:val="640"/>
                  <w:marRight w:val="0"/>
                  <w:marTop w:val="0"/>
                  <w:marBottom w:val="0"/>
                  <w:divBdr>
                    <w:top w:val="none" w:sz="0" w:space="0" w:color="auto"/>
                    <w:left w:val="none" w:sz="0" w:space="0" w:color="auto"/>
                    <w:bottom w:val="none" w:sz="0" w:space="0" w:color="auto"/>
                    <w:right w:val="none" w:sz="0" w:space="0" w:color="auto"/>
                  </w:divBdr>
                </w:div>
                <w:div w:id="911625231">
                  <w:marLeft w:val="640"/>
                  <w:marRight w:val="0"/>
                  <w:marTop w:val="0"/>
                  <w:marBottom w:val="0"/>
                  <w:divBdr>
                    <w:top w:val="none" w:sz="0" w:space="0" w:color="auto"/>
                    <w:left w:val="none" w:sz="0" w:space="0" w:color="auto"/>
                    <w:bottom w:val="none" w:sz="0" w:space="0" w:color="auto"/>
                    <w:right w:val="none" w:sz="0" w:space="0" w:color="auto"/>
                  </w:divBdr>
                </w:div>
                <w:div w:id="528109674">
                  <w:marLeft w:val="640"/>
                  <w:marRight w:val="0"/>
                  <w:marTop w:val="0"/>
                  <w:marBottom w:val="0"/>
                  <w:divBdr>
                    <w:top w:val="none" w:sz="0" w:space="0" w:color="auto"/>
                    <w:left w:val="none" w:sz="0" w:space="0" w:color="auto"/>
                    <w:bottom w:val="none" w:sz="0" w:space="0" w:color="auto"/>
                    <w:right w:val="none" w:sz="0" w:space="0" w:color="auto"/>
                  </w:divBdr>
                </w:div>
                <w:div w:id="804615973">
                  <w:marLeft w:val="640"/>
                  <w:marRight w:val="0"/>
                  <w:marTop w:val="0"/>
                  <w:marBottom w:val="0"/>
                  <w:divBdr>
                    <w:top w:val="none" w:sz="0" w:space="0" w:color="auto"/>
                    <w:left w:val="none" w:sz="0" w:space="0" w:color="auto"/>
                    <w:bottom w:val="none" w:sz="0" w:space="0" w:color="auto"/>
                    <w:right w:val="none" w:sz="0" w:space="0" w:color="auto"/>
                  </w:divBdr>
                </w:div>
                <w:div w:id="175386922">
                  <w:marLeft w:val="640"/>
                  <w:marRight w:val="0"/>
                  <w:marTop w:val="0"/>
                  <w:marBottom w:val="0"/>
                  <w:divBdr>
                    <w:top w:val="none" w:sz="0" w:space="0" w:color="auto"/>
                    <w:left w:val="none" w:sz="0" w:space="0" w:color="auto"/>
                    <w:bottom w:val="none" w:sz="0" w:space="0" w:color="auto"/>
                    <w:right w:val="none" w:sz="0" w:space="0" w:color="auto"/>
                  </w:divBdr>
                </w:div>
                <w:div w:id="1250122242">
                  <w:marLeft w:val="640"/>
                  <w:marRight w:val="0"/>
                  <w:marTop w:val="0"/>
                  <w:marBottom w:val="0"/>
                  <w:divBdr>
                    <w:top w:val="none" w:sz="0" w:space="0" w:color="auto"/>
                    <w:left w:val="none" w:sz="0" w:space="0" w:color="auto"/>
                    <w:bottom w:val="none" w:sz="0" w:space="0" w:color="auto"/>
                    <w:right w:val="none" w:sz="0" w:space="0" w:color="auto"/>
                  </w:divBdr>
                </w:div>
                <w:div w:id="743062840">
                  <w:marLeft w:val="640"/>
                  <w:marRight w:val="0"/>
                  <w:marTop w:val="0"/>
                  <w:marBottom w:val="0"/>
                  <w:divBdr>
                    <w:top w:val="none" w:sz="0" w:space="0" w:color="auto"/>
                    <w:left w:val="none" w:sz="0" w:space="0" w:color="auto"/>
                    <w:bottom w:val="none" w:sz="0" w:space="0" w:color="auto"/>
                    <w:right w:val="none" w:sz="0" w:space="0" w:color="auto"/>
                  </w:divBdr>
                </w:div>
                <w:div w:id="1019501551">
                  <w:marLeft w:val="640"/>
                  <w:marRight w:val="0"/>
                  <w:marTop w:val="0"/>
                  <w:marBottom w:val="0"/>
                  <w:divBdr>
                    <w:top w:val="none" w:sz="0" w:space="0" w:color="auto"/>
                    <w:left w:val="none" w:sz="0" w:space="0" w:color="auto"/>
                    <w:bottom w:val="none" w:sz="0" w:space="0" w:color="auto"/>
                    <w:right w:val="none" w:sz="0" w:space="0" w:color="auto"/>
                  </w:divBdr>
                </w:div>
                <w:div w:id="672992746">
                  <w:marLeft w:val="640"/>
                  <w:marRight w:val="0"/>
                  <w:marTop w:val="0"/>
                  <w:marBottom w:val="0"/>
                  <w:divBdr>
                    <w:top w:val="none" w:sz="0" w:space="0" w:color="auto"/>
                    <w:left w:val="none" w:sz="0" w:space="0" w:color="auto"/>
                    <w:bottom w:val="none" w:sz="0" w:space="0" w:color="auto"/>
                    <w:right w:val="none" w:sz="0" w:space="0" w:color="auto"/>
                  </w:divBdr>
                </w:div>
                <w:div w:id="1427845376">
                  <w:marLeft w:val="640"/>
                  <w:marRight w:val="0"/>
                  <w:marTop w:val="0"/>
                  <w:marBottom w:val="0"/>
                  <w:divBdr>
                    <w:top w:val="none" w:sz="0" w:space="0" w:color="auto"/>
                    <w:left w:val="none" w:sz="0" w:space="0" w:color="auto"/>
                    <w:bottom w:val="none" w:sz="0" w:space="0" w:color="auto"/>
                    <w:right w:val="none" w:sz="0" w:space="0" w:color="auto"/>
                  </w:divBdr>
                </w:div>
                <w:div w:id="1064763783">
                  <w:marLeft w:val="640"/>
                  <w:marRight w:val="0"/>
                  <w:marTop w:val="0"/>
                  <w:marBottom w:val="0"/>
                  <w:divBdr>
                    <w:top w:val="none" w:sz="0" w:space="0" w:color="auto"/>
                    <w:left w:val="none" w:sz="0" w:space="0" w:color="auto"/>
                    <w:bottom w:val="none" w:sz="0" w:space="0" w:color="auto"/>
                    <w:right w:val="none" w:sz="0" w:space="0" w:color="auto"/>
                  </w:divBdr>
                </w:div>
                <w:div w:id="607078684">
                  <w:marLeft w:val="640"/>
                  <w:marRight w:val="0"/>
                  <w:marTop w:val="0"/>
                  <w:marBottom w:val="0"/>
                  <w:divBdr>
                    <w:top w:val="none" w:sz="0" w:space="0" w:color="auto"/>
                    <w:left w:val="none" w:sz="0" w:space="0" w:color="auto"/>
                    <w:bottom w:val="none" w:sz="0" w:space="0" w:color="auto"/>
                    <w:right w:val="none" w:sz="0" w:space="0" w:color="auto"/>
                  </w:divBdr>
                </w:div>
                <w:div w:id="1806314455">
                  <w:marLeft w:val="640"/>
                  <w:marRight w:val="0"/>
                  <w:marTop w:val="0"/>
                  <w:marBottom w:val="0"/>
                  <w:divBdr>
                    <w:top w:val="none" w:sz="0" w:space="0" w:color="auto"/>
                    <w:left w:val="none" w:sz="0" w:space="0" w:color="auto"/>
                    <w:bottom w:val="none" w:sz="0" w:space="0" w:color="auto"/>
                    <w:right w:val="none" w:sz="0" w:space="0" w:color="auto"/>
                  </w:divBdr>
                </w:div>
                <w:div w:id="670061599">
                  <w:marLeft w:val="640"/>
                  <w:marRight w:val="0"/>
                  <w:marTop w:val="0"/>
                  <w:marBottom w:val="0"/>
                  <w:divBdr>
                    <w:top w:val="none" w:sz="0" w:space="0" w:color="auto"/>
                    <w:left w:val="none" w:sz="0" w:space="0" w:color="auto"/>
                    <w:bottom w:val="none" w:sz="0" w:space="0" w:color="auto"/>
                    <w:right w:val="none" w:sz="0" w:space="0" w:color="auto"/>
                  </w:divBdr>
                </w:div>
                <w:div w:id="1983652355">
                  <w:marLeft w:val="640"/>
                  <w:marRight w:val="0"/>
                  <w:marTop w:val="0"/>
                  <w:marBottom w:val="0"/>
                  <w:divBdr>
                    <w:top w:val="none" w:sz="0" w:space="0" w:color="auto"/>
                    <w:left w:val="none" w:sz="0" w:space="0" w:color="auto"/>
                    <w:bottom w:val="none" w:sz="0" w:space="0" w:color="auto"/>
                    <w:right w:val="none" w:sz="0" w:space="0" w:color="auto"/>
                  </w:divBdr>
                </w:div>
                <w:div w:id="236402058">
                  <w:marLeft w:val="640"/>
                  <w:marRight w:val="0"/>
                  <w:marTop w:val="0"/>
                  <w:marBottom w:val="0"/>
                  <w:divBdr>
                    <w:top w:val="none" w:sz="0" w:space="0" w:color="auto"/>
                    <w:left w:val="none" w:sz="0" w:space="0" w:color="auto"/>
                    <w:bottom w:val="none" w:sz="0" w:space="0" w:color="auto"/>
                    <w:right w:val="none" w:sz="0" w:space="0" w:color="auto"/>
                  </w:divBdr>
                </w:div>
                <w:div w:id="1011419844">
                  <w:marLeft w:val="640"/>
                  <w:marRight w:val="0"/>
                  <w:marTop w:val="0"/>
                  <w:marBottom w:val="0"/>
                  <w:divBdr>
                    <w:top w:val="none" w:sz="0" w:space="0" w:color="auto"/>
                    <w:left w:val="none" w:sz="0" w:space="0" w:color="auto"/>
                    <w:bottom w:val="none" w:sz="0" w:space="0" w:color="auto"/>
                    <w:right w:val="none" w:sz="0" w:space="0" w:color="auto"/>
                  </w:divBdr>
                </w:div>
              </w:divsChild>
            </w:div>
            <w:div w:id="228882508">
              <w:marLeft w:val="0"/>
              <w:marRight w:val="0"/>
              <w:marTop w:val="0"/>
              <w:marBottom w:val="0"/>
              <w:divBdr>
                <w:top w:val="none" w:sz="0" w:space="0" w:color="auto"/>
                <w:left w:val="none" w:sz="0" w:space="0" w:color="auto"/>
                <w:bottom w:val="none" w:sz="0" w:space="0" w:color="auto"/>
                <w:right w:val="none" w:sz="0" w:space="0" w:color="auto"/>
              </w:divBdr>
              <w:divsChild>
                <w:div w:id="1618565401">
                  <w:marLeft w:val="640"/>
                  <w:marRight w:val="0"/>
                  <w:marTop w:val="0"/>
                  <w:marBottom w:val="0"/>
                  <w:divBdr>
                    <w:top w:val="none" w:sz="0" w:space="0" w:color="auto"/>
                    <w:left w:val="none" w:sz="0" w:space="0" w:color="auto"/>
                    <w:bottom w:val="none" w:sz="0" w:space="0" w:color="auto"/>
                    <w:right w:val="none" w:sz="0" w:space="0" w:color="auto"/>
                  </w:divBdr>
                </w:div>
                <w:div w:id="494339936">
                  <w:marLeft w:val="640"/>
                  <w:marRight w:val="0"/>
                  <w:marTop w:val="0"/>
                  <w:marBottom w:val="0"/>
                  <w:divBdr>
                    <w:top w:val="none" w:sz="0" w:space="0" w:color="auto"/>
                    <w:left w:val="none" w:sz="0" w:space="0" w:color="auto"/>
                    <w:bottom w:val="none" w:sz="0" w:space="0" w:color="auto"/>
                    <w:right w:val="none" w:sz="0" w:space="0" w:color="auto"/>
                  </w:divBdr>
                </w:div>
                <w:div w:id="1523323235">
                  <w:marLeft w:val="640"/>
                  <w:marRight w:val="0"/>
                  <w:marTop w:val="0"/>
                  <w:marBottom w:val="0"/>
                  <w:divBdr>
                    <w:top w:val="none" w:sz="0" w:space="0" w:color="auto"/>
                    <w:left w:val="none" w:sz="0" w:space="0" w:color="auto"/>
                    <w:bottom w:val="none" w:sz="0" w:space="0" w:color="auto"/>
                    <w:right w:val="none" w:sz="0" w:space="0" w:color="auto"/>
                  </w:divBdr>
                </w:div>
                <w:div w:id="1489442136">
                  <w:marLeft w:val="640"/>
                  <w:marRight w:val="0"/>
                  <w:marTop w:val="0"/>
                  <w:marBottom w:val="0"/>
                  <w:divBdr>
                    <w:top w:val="none" w:sz="0" w:space="0" w:color="auto"/>
                    <w:left w:val="none" w:sz="0" w:space="0" w:color="auto"/>
                    <w:bottom w:val="none" w:sz="0" w:space="0" w:color="auto"/>
                    <w:right w:val="none" w:sz="0" w:space="0" w:color="auto"/>
                  </w:divBdr>
                </w:div>
                <w:div w:id="170528303">
                  <w:marLeft w:val="640"/>
                  <w:marRight w:val="0"/>
                  <w:marTop w:val="0"/>
                  <w:marBottom w:val="0"/>
                  <w:divBdr>
                    <w:top w:val="none" w:sz="0" w:space="0" w:color="auto"/>
                    <w:left w:val="none" w:sz="0" w:space="0" w:color="auto"/>
                    <w:bottom w:val="none" w:sz="0" w:space="0" w:color="auto"/>
                    <w:right w:val="none" w:sz="0" w:space="0" w:color="auto"/>
                  </w:divBdr>
                </w:div>
                <w:div w:id="31002731">
                  <w:marLeft w:val="640"/>
                  <w:marRight w:val="0"/>
                  <w:marTop w:val="0"/>
                  <w:marBottom w:val="0"/>
                  <w:divBdr>
                    <w:top w:val="none" w:sz="0" w:space="0" w:color="auto"/>
                    <w:left w:val="none" w:sz="0" w:space="0" w:color="auto"/>
                    <w:bottom w:val="none" w:sz="0" w:space="0" w:color="auto"/>
                    <w:right w:val="none" w:sz="0" w:space="0" w:color="auto"/>
                  </w:divBdr>
                </w:div>
                <w:div w:id="1073160062">
                  <w:marLeft w:val="640"/>
                  <w:marRight w:val="0"/>
                  <w:marTop w:val="0"/>
                  <w:marBottom w:val="0"/>
                  <w:divBdr>
                    <w:top w:val="none" w:sz="0" w:space="0" w:color="auto"/>
                    <w:left w:val="none" w:sz="0" w:space="0" w:color="auto"/>
                    <w:bottom w:val="none" w:sz="0" w:space="0" w:color="auto"/>
                    <w:right w:val="none" w:sz="0" w:space="0" w:color="auto"/>
                  </w:divBdr>
                </w:div>
                <w:div w:id="2080244813">
                  <w:marLeft w:val="640"/>
                  <w:marRight w:val="0"/>
                  <w:marTop w:val="0"/>
                  <w:marBottom w:val="0"/>
                  <w:divBdr>
                    <w:top w:val="none" w:sz="0" w:space="0" w:color="auto"/>
                    <w:left w:val="none" w:sz="0" w:space="0" w:color="auto"/>
                    <w:bottom w:val="none" w:sz="0" w:space="0" w:color="auto"/>
                    <w:right w:val="none" w:sz="0" w:space="0" w:color="auto"/>
                  </w:divBdr>
                </w:div>
                <w:div w:id="464587807">
                  <w:marLeft w:val="640"/>
                  <w:marRight w:val="0"/>
                  <w:marTop w:val="0"/>
                  <w:marBottom w:val="0"/>
                  <w:divBdr>
                    <w:top w:val="none" w:sz="0" w:space="0" w:color="auto"/>
                    <w:left w:val="none" w:sz="0" w:space="0" w:color="auto"/>
                    <w:bottom w:val="none" w:sz="0" w:space="0" w:color="auto"/>
                    <w:right w:val="none" w:sz="0" w:space="0" w:color="auto"/>
                  </w:divBdr>
                </w:div>
                <w:div w:id="2062092056">
                  <w:marLeft w:val="640"/>
                  <w:marRight w:val="0"/>
                  <w:marTop w:val="0"/>
                  <w:marBottom w:val="0"/>
                  <w:divBdr>
                    <w:top w:val="none" w:sz="0" w:space="0" w:color="auto"/>
                    <w:left w:val="none" w:sz="0" w:space="0" w:color="auto"/>
                    <w:bottom w:val="none" w:sz="0" w:space="0" w:color="auto"/>
                    <w:right w:val="none" w:sz="0" w:space="0" w:color="auto"/>
                  </w:divBdr>
                </w:div>
                <w:div w:id="461730841">
                  <w:marLeft w:val="640"/>
                  <w:marRight w:val="0"/>
                  <w:marTop w:val="0"/>
                  <w:marBottom w:val="0"/>
                  <w:divBdr>
                    <w:top w:val="none" w:sz="0" w:space="0" w:color="auto"/>
                    <w:left w:val="none" w:sz="0" w:space="0" w:color="auto"/>
                    <w:bottom w:val="none" w:sz="0" w:space="0" w:color="auto"/>
                    <w:right w:val="none" w:sz="0" w:space="0" w:color="auto"/>
                  </w:divBdr>
                </w:div>
                <w:div w:id="890965284">
                  <w:marLeft w:val="640"/>
                  <w:marRight w:val="0"/>
                  <w:marTop w:val="0"/>
                  <w:marBottom w:val="0"/>
                  <w:divBdr>
                    <w:top w:val="none" w:sz="0" w:space="0" w:color="auto"/>
                    <w:left w:val="none" w:sz="0" w:space="0" w:color="auto"/>
                    <w:bottom w:val="none" w:sz="0" w:space="0" w:color="auto"/>
                    <w:right w:val="none" w:sz="0" w:space="0" w:color="auto"/>
                  </w:divBdr>
                </w:div>
                <w:div w:id="709766082">
                  <w:marLeft w:val="640"/>
                  <w:marRight w:val="0"/>
                  <w:marTop w:val="0"/>
                  <w:marBottom w:val="0"/>
                  <w:divBdr>
                    <w:top w:val="none" w:sz="0" w:space="0" w:color="auto"/>
                    <w:left w:val="none" w:sz="0" w:space="0" w:color="auto"/>
                    <w:bottom w:val="none" w:sz="0" w:space="0" w:color="auto"/>
                    <w:right w:val="none" w:sz="0" w:space="0" w:color="auto"/>
                  </w:divBdr>
                </w:div>
                <w:div w:id="1782452594">
                  <w:marLeft w:val="640"/>
                  <w:marRight w:val="0"/>
                  <w:marTop w:val="0"/>
                  <w:marBottom w:val="0"/>
                  <w:divBdr>
                    <w:top w:val="none" w:sz="0" w:space="0" w:color="auto"/>
                    <w:left w:val="none" w:sz="0" w:space="0" w:color="auto"/>
                    <w:bottom w:val="none" w:sz="0" w:space="0" w:color="auto"/>
                    <w:right w:val="none" w:sz="0" w:space="0" w:color="auto"/>
                  </w:divBdr>
                </w:div>
                <w:div w:id="381830001">
                  <w:marLeft w:val="640"/>
                  <w:marRight w:val="0"/>
                  <w:marTop w:val="0"/>
                  <w:marBottom w:val="0"/>
                  <w:divBdr>
                    <w:top w:val="none" w:sz="0" w:space="0" w:color="auto"/>
                    <w:left w:val="none" w:sz="0" w:space="0" w:color="auto"/>
                    <w:bottom w:val="none" w:sz="0" w:space="0" w:color="auto"/>
                    <w:right w:val="none" w:sz="0" w:space="0" w:color="auto"/>
                  </w:divBdr>
                </w:div>
                <w:div w:id="1340236161">
                  <w:marLeft w:val="640"/>
                  <w:marRight w:val="0"/>
                  <w:marTop w:val="0"/>
                  <w:marBottom w:val="0"/>
                  <w:divBdr>
                    <w:top w:val="none" w:sz="0" w:space="0" w:color="auto"/>
                    <w:left w:val="none" w:sz="0" w:space="0" w:color="auto"/>
                    <w:bottom w:val="none" w:sz="0" w:space="0" w:color="auto"/>
                    <w:right w:val="none" w:sz="0" w:space="0" w:color="auto"/>
                  </w:divBdr>
                </w:div>
                <w:div w:id="1944222323">
                  <w:marLeft w:val="640"/>
                  <w:marRight w:val="0"/>
                  <w:marTop w:val="0"/>
                  <w:marBottom w:val="0"/>
                  <w:divBdr>
                    <w:top w:val="none" w:sz="0" w:space="0" w:color="auto"/>
                    <w:left w:val="none" w:sz="0" w:space="0" w:color="auto"/>
                    <w:bottom w:val="none" w:sz="0" w:space="0" w:color="auto"/>
                    <w:right w:val="none" w:sz="0" w:space="0" w:color="auto"/>
                  </w:divBdr>
                </w:div>
                <w:div w:id="1300762473">
                  <w:marLeft w:val="640"/>
                  <w:marRight w:val="0"/>
                  <w:marTop w:val="0"/>
                  <w:marBottom w:val="0"/>
                  <w:divBdr>
                    <w:top w:val="none" w:sz="0" w:space="0" w:color="auto"/>
                    <w:left w:val="none" w:sz="0" w:space="0" w:color="auto"/>
                    <w:bottom w:val="none" w:sz="0" w:space="0" w:color="auto"/>
                    <w:right w:val="none" w:sz="0" w:space="0" w:color="auto"/>
                  </w:divBdr>
                </w:div>
                <w:div w:id="1475950506">
                  <w:marLeft w:val="640"/>
                  <w:marRight w:val="0"/>
                  <w:marTop w:val="0"/>
                  <w:marBottom w:val="0"/>
                  <w:divBdr>
                    <w:top w:val="none" w:sz="0" w:space="0" w:color="auto"/>
                    <w:left w:val="none" w:sz="0" w:space="0" w:color="auto"/>
                    <w:bottom w:val="none" w:sz="0" w:space="0" w:color="auto"/>
                    <w:right w:val="none" w:sz="0" w:space="0" w:color="auto"/>
                  </w:divBdr>
                </w:div>
                <w:div w:id="2131584433">
                  <w:marLeft w:val="640"/>
                  <w:marRight w:val="0"/>
                  <w:marTop w:val="0"/>
                  <w:marBottom w:val="0"/>
                  <w:divBdr>
                    <w:top w:val="none" w:sz="0" w:space="0" w:color="auto"/>
                    <w:left w:val="none" w:sz="0" w:space="0" w:color="auto"/>
                    <w:bottom w:val="none" w:sz="0" w:space="0" w:color="auto"/>
                    <w:right w:val="none" w:sz="0" w:space="0" w:color="auto"/>
                  </w:divBdr>
                </w:div>
                <w:div w:id="1032728881">
                  <w:marLeft w:val="640"/>
                  <w:marRight w:val="0"/>
                  <w:marTop w:val="0"/>
                  <w:marBottom w:val="0"/>
                  <w:divBdr>
                    <w:top w:val="none" w:sz="0" w:space="0" w:color="auto"/>
                    <w:left w:val="none" w:sz="0" w:space="0" w:color="auto"/>
                    <w:bottom w:val="none" w:sz="0" w:space="0" w:color="auto"/>
                    <w:right w:val="none" w:sz="0" w:space="0" w:color="auto"/>
                  </w:divBdr>
                </w:div>
                <w:div w:id="271085310">
                  <w:marLeft w:val="640"/>
                  <w:marRight w:val="0"/>
                  <w:marTop w:val="0"/>
                  <w:marBottom w:val="0"/>
                  <w:divBdr>
                    <w:top w:val="none" w:sz="0" w:space="0" w:color="auto"/>
                    <w:left w:val="none" w:sz="0" w:space="0" w:color="auto"/>
                    <w:bottom w:val="none" w:sz="0" w:space="0" w:color="auto"/>
                    <w:right w:val="none" w:sz="0" w:space="0" w:color="auto"/>
                  </w:divBdr>
                </w:div>
                <w:div w:id="1891842298">
                  <w:marLeft w:val="640"/>
                  <w:marRight w:val="0"/>
                  <w:marTop w:val="0"/>
                  <w:marBottom w:val="0"/>
                  <w:divBdr>
                    <w:top w:val="none" w:sz="0" w:space="0" w:color="auto"/>
                    <w:left w:val="none" w:sz="0" w:space="0" w:color="auto"/>
                    <w:bottom w:val="none" w:sz="0" w:space="0" w:color="auto"/>
                    <w:right w:val="none" w:sz="0" w:space="0" w:color="auto"/>
                  </w:divBdr>
                </w:div>
                <w:div w:id="30246680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36901611">
          <w:marLeft w:val="640"/>
          <w:marRight w:val="0"/>
          <w:marTop w:val="0"/>
          <w:marBottom w:val="0"/>
          <w:divBdr>
            <w:top w:val="none" w:sz="0" w:space="0" w:color="auto"/>
            <w:left w:val="none" w:sz="0" w:space="0" w:color="auto"/>
            <w:bottom w:val="none" w:sz="0" w:space="0" w:color="auto"/>
            <w:right w:val="none" w:sz="0" w:space="0" w:color="auto"/>
          </w:divBdr>
        </w:div>
        <w:div w:id="408691731">
          <w:marLeft w:val="640"/>
          <w:marRight w:val="0"/>
          <w:marTop w:val="0"/>
          <w:marBottom w:val="0"/>
          <w:divBdr>
            <w:top w:val="none" w:sz="0" w:space="0" w:color="auto"/>
            <w:left w:val="none" w:sz="0" w:space="0" w:color="auto"/>
            <w:bottom w:val="none" w:sz="0" w:space="0" w:color="auto"/>
            <w:right w:val="none" w:sz="0" w:space="0" w:color="auto"/>
          </w:divBdr>
        </w:div>
        <w:div w:id="1204824472">
          <w:marLeft w:val="640"/>
          <w:marRight w:val="0"/>
          <w:marTop w:val="0"/>
          <w:marBottom w:val="0"/>
          <w:divBdr>
            <w:top w:val="none" w:sz="0" w:space="0" w:color="auto"/>
            <w:left w:val="none" w:sz="0" w:space="0" w:color="auto"/>
            <w:bottom w:val="none" w:sz="0" w:space="0" w:color="auto"/>
            <w:right w:val="none" w:sz="0" w:space="0" w:color="auto"/>
          </w:divBdr>
        </w:div>
        <w:div w:id="218133004">
          <w:marLeft w:val="640"/>
          <w:marRight w:val="0"/>
          <w:marTop w:val="0"/>
          <w:marBottom w:val="0"/>
          <w:divBdr>
            <w:top w:val="none" w:sz="0" w:space="0" w:color="auto"/>
            <w:left w:val="none" w:sz="0" w:space="0" w:color="auto"/>
            <w:bottom w:val="none" w:sz="0" w:space="0" w:color="auto"/>
            <w:right w:val="none" w:sz="0" w:space="0" w:color="auto"/>
          </w:divBdr>
        </w:div>
        <w:div w:id="1010251691">
          <w:marLeft w:val="640"/>
          <w:marRight w:val="0"/>
          <w:marTop w:val="0"/>
          <w:marBottom w:val="0"/>
          <w:divBdr>
            <w:top w:val="none" w:sz="0" w:space="0" w:color="auto"/>
            <w:left w:val="none" w:sz="0" w:space="0" w:color="auto"/>
            <w:bottom w:val="none" w:sz="0" w:space="0" w:color="auto"/>
            <w:right w:val="none" w:sz="0" w:space="0" w:color="auto"/>
          </w:divBdr>
        </w:div>
        <w:div w:id="2008706854">
          <w:marLeft w:val="640"/>
          <w:marRight w:val="0"/>
          <w:marTop w:val="0"/>
          <w:marBottom w:val="0"/>
          <w:divBdr>
            <w:top w:val="none" w:sz="0" w:space="0" w:color="auto"/>
            <w:left w:val="none" w:sz="0" w:space="0" w:color="auto"/>
            <w:bottom w:val="none" w:sz="0" w:space="0" w:color="auto"/>
            <w:right w:val="none" w:sz="0" w:space="0" w:color="auto"/>
          </w:divBdr>
        </w:div>
        <w:div w:id="611015055">
          <w:marLeft w:val="640"/>
          <w:marRight w:val="0"/>
          <w:marTop w:val="0"/>
          <w:marBottom w:val="0"/>
          <w:divBdr>
            <w:top w:val="none" w:sz="0" w:space="0" w:color="auto"/>
            <w:left w:val="none" w:sz="0" w:space="0" w:color="auto"/>
            <w:bottom w:val="none" w:sz="0" w:space="0" w:color="auto"/>
            <w:right w:val="none" w:sz="0" w:space="0" w:color="auto"/>
          </w:divBdr>
        </w:div>
        <w:div w:id="1001085968">
          <w:marLeft w:val="640"/>
          <w:marRight w:val="0"/>
          <w:marTop w:val="0"/>
          <w:marBottom w:val="0"/>
          <w:divBdr>
            <w:top w:val="none" w:sz="0" w:space="0" w:color="auto"/>
            <w:left w:val="none" w:sz="0" w:space="0" w:color="auto"/>
            <w:bottom w:val="none" w:sz="0" w:space="0" w:color="auto"/>
            <w:right w:val="none" w:sz="0" w:space="0" w:color="auto"/>
          </w:divBdr>
        </w:div>
        <w:div w:id="1918586995">
          <w:marLeft w:val="640"/>
          <w:marRight w:val="0"/>
          <w:marTop w:val="0"/>
          <w:marBottom w:val="0"/>
          <w:divBdr>
            <w:top w:val="none" w:sz="0" w:space="0" w:color="auto"/>
            <w:left w:val="none" w:sz="0" w:space="0" w:color="auto"/>
            <w:bottom w:val="none" w:sz="0" w:space="0" w:color="auto"/>
            <w:right w:val="none" w:sz="0" w:space="0" w:color="auto"/>
          </w:divBdr>
        </w:div>
        <w:div w:id="1797522089">
          <w:marLeft w:val="640"/>
          <w:marRight w:val="0"/>
          <w:marTop w:val="0"/>
          <w:marBottom w:val="0"/>
          <w:divBdr>
            <w:top w:val="none" w:sz="0" w:space="0" w:color="auto"/>
            <w:left w:val="none" w:sz="0" w:space="0" w:color="auto"/>
            <w:bottom w:val="none" w:sz="0" w:space="0" w:color="auto"/>
            <w:right w:val="none" w:sz="0" w:space="0" w:color="auto"/>
          </w:divBdr>
        </w:div>
        <w:div w:id="1971083522">
          <w:marLeft w:val="640"/>
          <w:marRight w:val="0"/>
          <w:marTop w:val="0"/>
          <w:marBottom w:val="0"/>
          <w:divBdr>
            <w:top w:val="none" w:sz="0" w:space="0" w:color="auto"/>
            <w:left w:val="none" w:sz="0" w:space="0" w:color="auto"/>
            <w:bottom w:val="none" w:sz="0" w:space="0" w:color="auto"/>
            <w:right w:val="none" w:sz="0" w:space="0" w:color="auto"/>
          </w:divBdr>
        </w:div>
        <w:div w:id="956721407">
          <w:marLeft w:val="640"/>
          <w:marRight w:val="0"/>
          <w:marTop w:val="0"/>
          <w:marBottom w:val="0"/>
          <w:divBdr>
            <w:top w:val="none" w:sz="0" w:space="0" w:color="auto"/>
            <w:left w:val="none" w:sz="0" w:space="0" w:color="auto"/>
            <w:bottom w:val="none" w:sz="0" w:space="0" w:color="auto"/>
            <w:right w:val="none" w:sz="0" w:space="0" w:color="auto"/>
          </w:divBdr>
        </w:div>
        <w:div w:id="2058771335">
          <w:marLeft w:val="640"/>
          <w:marRight w:val="0"/>
          <w:marTop w:val="0"/>
          <w:marBottom w:val="0"/>
          <w:divBdr>
            <w:top w:val="none" w:sz="0" w:space="0" w:color="auto"/>
            <w:left w:val="none" w:sz="0" w:space="0" w:color="auto"/>
            <w:bottom w:val="none" w:sz="0" w:space="0" w:color="auto"/>
            <w:right w:val="none" w:sz="0" w:space="0" w:color="auto"/>
          </w:divBdr>
        </w:div>
        <w:div w:id="501169166">
          <w:marLeft w:val="640"/>
          <w:marRight w:val="0"/>
          <w:marTop w:val="0"/>
          <w:marBottom w:val="0"/>
          <w:divBdr>
            <w:top w:val="none" w:sz="0" w:space="0" w:color="auto"/>
            <w:left w:val="none" w:sz="0" w:space="0" w:color="auto"/>
            <w:bottom w:val="none" w:sz="0" w:space="0" w:color="auto"/>
            <w:right w:val="none" w:sz="0" w:space="0" w:color="auto"/>
          </w:divBdr>
        </w:div>
        <w:div w:id="562840364">
          <w:marLeft w:val="640"/>
          <w:marRight w:val="0"/>
          <w:marTop w:val="0"/>
          <w:marBottom w:val="0"/>
          <w:divBdr>
            <w:top w:val="none" w:sz="0" w:space="0" w:color="auto"/>
            <w:left w:val="none" w:sz="0" w:space="0" w:color="auto"/>
            <w:bottom w:val="none" w:sz="0" w:space="0" w:color="auto"/>
            <w:right w:val="none" w:sz="0" w:space="0" w:color="auto"/>
          </w:divBdr>
        </w:div>
        <w:div w:id="1299140257">
          <w:marLeft w:val="640"/>
          <w:marRight w:val="0"/>
          <w:marTop w:val="0"/>
          <w:marBottom w:val="0"/>
          <w:divBdr>
            <w:top w:val="none" w:sz="0" w:space="0" w:color="auto"/>
            <w:left w:val="none" w:sz="0" w:space="0" w:color="auto"/>
            <w:bottom w:val="none" w:sz="0" w:space="0" w:color="auto"/>
            <w:right w:val="none" w:sz="0" w:space="0" w:color="auto"/>
          </w:divBdr>
        </w:div>
        <w:div w:id="335228343">
          <w:marLeft w:val="640"/>
          <w:marRight w:val="0"/>
          <w:marTop w:val="0"/>
          <w:marBottom w:val="0"/>
          <w:divBdr>
            <w:top w:val="none" w:sz="0" w:space="0" w:color="auto"/>
            <w:left w:val="none" w:sz="0" w:space="0" w:color="auto"/>
            <w:bottom w:val="none" w:sz="0" w:space="0" w:color="auto"/>
            <w:right w:val="none" w:sz="0" w:space="0" w:color="auto"/>
          </w:divBdr>
        </w:div>
        <w:div w:id="1536189307">
          <w:marLeft w:val="640"/>
          <w:marRight w:val="0"/>
          <w:marTop w:val="0"/>
          <w:marBottom w:val="0"/>
          <w:divBdr>
            <w:top w:val="none" w:sz="0" w:space="0" w:color="auto"/>
            <w:left w:val="none" w:sz="0" w:space="0" w:color="auto"/>
            <w:bottom w:val="none" w:sz="0" w:space="0" w:color="auto"/>
            <w:right w:val="none" w:sz="0" w:space="0" w:color="auto"/>
          </w:divBdr>
        </w:div>
        <w:div w:id="1567061179">
          <w:marLeft w:val="640"/>
          <w:marRight w:val="0"/>
          <w:marTop w:val="0"/>
          <w:marBottom w:val="0"/>
          <w:divBdr>
            <w:top w:val="none" w:sz="0" w:space="0" w:color="auto"/>
            <w:left w:val="none" w:sz="0" w:space="0" w:color="auto"/>
            <w:bottom w:val="none" w:sz="0" w:space="0" w:color="auto"/>
            <w:right w:val="none" w:sz="0" w:space="0" w:color="auto"/>
          </w:divBdr>
        </w:div>
        <w:div w:id="701438083">
          <w:marLeft w:val="640"/>
          <w:marRight w:val="0"/>
          <w:marTop w:val="0"/>
          <w:marBottom w:val="0"/>
          <w:divBdr>
            <w:top w:val="none" w:sz="0" w:space="0" w:color="auto"/>
            <w:left w:val="none" w:sz="0" w:space="0" w:color="auto"/>
            <w:bottom w:val="none" w:sz="0" w:space="0" w:color="auto"/>
            <w:right w:val="none" w:sz="0" w:space="0" w:color="auto"/>
          </w:divBdr>
        </w:div>
        <w:div w:id="2100445171">
          <w:marLeft w:val="640"/>
          <w:marRight w:val="0"/>
          <w:marTop w:val="0"/>
          <w:marBottom w:val="0"/>
          <w:divBdr>
            <w:top w:val="none" w:sz="0" w:space="0" w:color="auto"/>
            <w:left w:val="none" w:sz="0" w:space="0" w:color="auto"/>
            <w:bottom w:val="none" w:sz="0" w:space="0" w:color="auto"/>
            <w:right w:val="none" w:sz="0" w:space="0" w:color="auto"/>
          </w:divBdr>
        </w:div>
        <w:div w:id="2076706060">
          <w:marLeft w:val="640"/>
          <w:marRight w:val="0"/>
          <w:marTop w:val="0"/>
          <w:marBottom w:val="0"/>
          <w:divBdr>
            <w:top w:val="none" w:sz="0" w:space="0" w:color="auto"/>
            <w:left w:val="none" w:sz="0" w:space="0" w:color="auto"/>
            <w:bottom w:val="none" w:sz="0" w:space="0" w:color="auto"/>
            <w:right w:val="none" w:sz="0" w:space="0" w:color="auto"/>
          </w:divBdr>
        </w:div>
        <w:div w:id="922300388">
          <w:marLeft w:val="640"/>
          <w:marRight w:val="0"/>
          <w:marTop w:val="0"/>
          <w:marBottom w:val="0"/>
          <w:divBdr>
            <w:top w:val="none" w:sz="0" w:space="0" w:color="auto"/>
            <w:left w:val="none" w:sz="0" w:space="0" w:color="auto"/>
            <w:bottom w:val="none" w:sz="0" w:space="0" w:color="auto"/>
            <w:right w:val="none" w:sz="0" w:space="0" w:color="auto"/>
          </w:divBdr>
        </w:div>
      </w:divsChild>
    </w:div>
    <w:div w:id="2054384606">
      <w:bodyDiv w:val="1"/>
      <w:marLeft w:val="0"/>
      <w:marRight w:val="0"/>
      <w:marTop w:val="0"/>
      <w:marBottom w:val="0"/>
      <w:divBdr>
        <w:top w:val="none" w:sz="0" w:space="0" w:color="auto"/>
        <w:left w:val="none" w:sz="0" w:space="0" w:color="auto"/>
        <w:bottom w:val="none" w:sz="0" w:space="0" w:color="auto"/>
        <w:right w:val="none" w:sz="0" w:space="0" w:color="auto"/>
      </w:divBdr>
      <w:divsChild>
        <w:div w:id="1822959178">
          <w:marLeft w:val="640"/>
          <w:marRight w:val="0"/>
          <w:marTop w:val="0"/>
          <w:marBottom w:val="0"/>
          <w:divBdr>
            <w:top w:val="none" w:sz="0" w:space="0" w:color="auto"/>
            <w:left w:val="none" w:sz="0" w:space="0" w:color="auto"/>
            <w:bottom w:val="none" w:sz="0" w:space="0" w:color="auto"/>
            <w:right w:val="none" w:sz="0" w:space="0" w:color="auto"/>
          </w:divBdr>
        </w:div>
        <w:div w:id="428935761">
          <w:marLeft w:val="640"/>
          <w:marRight w:val="0"/>
          <w:marTop w:val="0"/>
          <w:marBottom w:val="0"/>
          <w:divBdr>
            <w:top w:val="none" w:sz="0" w:space="0" w:color="auto"/>
            <w:left w:val="none" w:sz="0" w:space="0" w:color="auto"/>
            <w:bottom w:val="none" w:sz="0" w:space="0" w:color="auto"/>
            <w:right w:val="none" w:sz="0" w:space="0" w:color="auto"/>
          </w:divBdr>
        </w:div>
        <w:div w:id="2126804908">
          <w:marLeft w:val="640"/>
          <w:marRight w:val="0"/>
          <w:marTop w:val="0"/>
          <w:marBottom w:val="0"/>
          <w:divBdr>
            <w:top w:val="none" w:sz="0" w:space="0" w:color="auto"/>
            <w:left w:val="none" w:sz="0" w:space="0" w:color="auto"/>
            <w:bottom w:val="none" w:sz="0" w:space="0" w:color="auto"/>
            <w:right w:val="none" w:sz="0" w:space="0" w:color="auto"/>
          </w:divBdr>
        </w:div>
        <w:div w:id="873885537">
          <w:marLeft w:val="640"/>
          <w:marRight w:val="0"/>
          <w:marTop w:val="0"/>
          <w:marBottom w:val="0"/>
          <w:divBdr>
            <w:top w:val="none" w:sz="0" w:space="0" w:color="auto"/>
            <w:left w:val="none" w:sz="0" w:space="0" w:color="auto"/>
            <w:bottom w:val="none" w:sz="0" w:space="0" w:color="auto"/>
            <w:right w:val="none" w:sz="0" w:space="0" w:color="auto"/>
          </w:divBdr>
        </w:div>
        <w:div w:id="474882940">
          <w:marLeft w:val="640"/>
          <w:marRight w:val="0"/>
          <w:marTop w:val="0"/>
          <w:marBottom w:val="0"/>
          <w:divBdr>
            <w:top w:val="none" w:sz="0" w:space="0" w:color="auto"/>
            <w:left w:val="none" w:sz="0" w:space="0" w:color="auto"/>
            <w:bottom w:val="none" w:sz="0" w:space="0" w:color="auto"/>
            <w:right w:val="none" w:sz="0" w:space="0" w:color="auto"/>
          </w:divBdr>
        </w:div>
        <w:div w:id="675496587">
          <w:marLeft w:val="640"/>
          <w:marRight w:val="0"/>
          <w:marTop w:val="0"/>
          <w:marBottom w:val="0"/>
          <w:divBdr>
            <w:top w:val="none" w:sz="0" w:space="0" w:color="auto"/>
            <w:left w:val="none" w:sz="0" w:space="0" w:color="auto"/>
            <w:bottom w:val="none" w:sz="0" w:space="0" w:color="auto"/>
            <w:right w:val="none" w:sz="0" w:space="0" w:color="auto"/>
          </w:divBdr>
        </w:div>
        <w:div w:id="1631865589">
          <w:marLeft w:val="640"/>
          <w:marRight w:val="0"/>
          <w:marTop w:val="0"/>
          <w:marBottom w:val="0"/>
          <w:divBdr>
            <w:top w:val="none" w:sz="0" w:space="0" w:color="auto"/>
            <w:left w:val="none" w:sz="0" w:space="0" w:color="auto"/>
            <w:bottom w:val="none" w:sz="0" w:space="0" w:color="auto"/>
            <w:right w:val="none" w:sz="0" w:space="0" w:color="auto"/>
          </w:divBdr>
        </w:div>
        <w:div w:id="833033605">
          <w:marLeft w:val="640"/>
          <w:marRight w:val="0"/>
          <w:marTop w:val="0"/>
          <w:marBottom w:val="0"/>
          <w:divBdr>
            <w:top w:val="none" w:sz="0" w:space="0" w:color="auto"/>
            <w:left w:val="none" w:sz="0" w:space="0" w:color="auto"/>
            <w:bottom w:val="none" w:sz="0" w:space="0" w:color="auto"/>
            <w:right w:val="none" w:sz="0" w:space="0" w:color="auto"/>
          </w:divBdr>
        </w:div>
        <w:div w:id="44642486">
          <w:marLeft w:val="640"/>
          <w:marRight w:val="0"/>
          <w:marTop w:val="0"/>
          <w:marBottom w:val="0"/>
          <w:divBdr>
            <w:top w:val="none" w:sz="0" w:space="0" w:color="auto"/>
            <w:left w:val="none" w:sz="0" w:space="0" w:color="auto"/>
            <w:bottom w:val="none" w:sz="0" w:space="0" w:color="auto"/>
            <w:right w:val="none" w:sz="0" w:space="0" w:color="auto"/>
          </w:divBdr>
        </w:div>
        <w:div w:id="1130435538">
          <w:marLeft w:val="640"/>
          <w:marRight w:val="0"/>
          <w:marTop w:val="0"/>
          <w:marBottom w:val="0"/>
          <w:divBdr>
            <w:top w:val="none" w:sz="0" w:space="0" w:color="auto"/>
            <w:left w:val="none" w:sz="0" w:space="0" w:color="auto"/>
            <w:bottom w:val="none" w:sz="0" w:space="0" w:color="auto"/>
            <w:right w:val="none" w:sz="0" w:space="0" w:color="auto"/>
          </w:divBdr>
        </w:div>
        <w:div w:id="1682780407">
          <w:marLeft w:val="640"/>
          <w:marRight w:val="0"/>
          <w:marTop w:val="0"/>
          <w:marBottom w:val="0"/>
          <w:divBdr>
            <w:top w:val="none" w:sz="0" w:space="0" w:color="auto"/>
            <w:left w:val="none" w:sz="0" w:space="0" w:color="auto"/>
            <w:bottom w:val="none" w:sz="0" w:space="0" w:color="auto"/>
            <w:right w:val="none" w:sz="0" w:space="0" w:color="auto"/>
          </w:divBdr>
        </w:div>
        <w:div w:id="1821380345">
          <w:marLeft w:val="640"/>
          <w:marRight w:val="0"/>
          <w:marTop w:val="0"/>
          <w:marBottom w:val="0"/>
          <w:divBdr>
            <w:top w:val="none" w:sz="0" w:space="0" w:color="auto"/>
            <w:left w:val="none" w:sz="0" w:space="0" w:color="auto"/>
            <w:bottom w:val="none" w:sz="0" w:space="0" w:color="auto"/>
            <w:right w:val="none" w:sz="0" w:space="0" w:color="auto"/>
          </w:divBdr>
        </w:div>
        <w:div w:id="631987044">
          <w:marLeft w:val="640"/>
          <w:marRight w:val="0"/>
          <w:marTop w:val="0"/>
          <w:marBottom w:val="0"/>
          <w:divBdr>
            <w:top w:val="none" w:sz="0" w:space="0" w:color="auto"/>
            <w:left w:val="none" w:sz="0" w:space="0" w:color="auto"/>
            <w:bottom w:val="none" w:sz="0" w:space="0" w:color="auto"/>
            <w:right w:val="none" w:sz="0" w:space="0" w:color="auto"/>
          </w:divBdr>
        </w:div>
        <w:div w:id="289433256">
          <w:marLeft w:val="640"/>
          <w:marRight w:val="0"/>
          <w:marTop w:val="0"/>
          <w:marBottom w:val="0"/>
          <w:divBdr>
            <w:top w:val="none" w:sz="0" w:space="0" w:color="auto"/>
            <w:left w:val="none" w:sz="0" w:space="0" w:color="auto"/>
            <w:bottom w:val="none" w:sz="0" w:space="0" w:color="auto"/>
            <w:right w:val="none" w:sz="0" w:space="0" w:color="auto"/>
          </w:divBdr>
        </w:div>
        <w:div w:id="915744480">
          <w:marLeft w:val="640"/>
          <w:marRight w:val="0"/>
          <w:marTop w:val="0"/>
          <w:marBottom w:val="0"/>
          <w:divBdr>
            <w:top w:val="none" w:sz="0" w:space="0" w:color="auto"/>
            <w:left w:val="none" w:sz="0" w:space="0" w:color="auto"/>
            <w:bottom w:val="none" w:sz="0" w:space="0" w:color="auto"/>
            <w:right w:val="none" w:sz="0" w:space="0" w:color="auto"/>
          </w:divBdr>
        </w:div>
        <w:div w:id="863710770">
          <w:marLeft w:val="640"/>
          <w:marRight w:val="0"/>
          <w:marTop w:val="0"/>
          <w:marBottom w:val="0"/>
          <w:divBdr>
            <w:top w:val="none" w:sz="0" w:space="0" w:color="auto"/>
            <w:left w:val="none" w:sz="0" w:space="0" w:color="auto"/>
            <w:bottom w:val="none" w:sz="0" w:space="0" w:color="auto"/>
            <w:right w:val="none" w:sz="0" w:space="0" w:color="auto"/>
          </w:divBdr>
        </w:div>
        <w:div w:id="177428971">
          <w:marLeft w:val="640"/>
          <w:marRight w:val="0"/>
          <w:marTop w:val="0"/>
          <w:marBottom w:val="0"/>
          <w:divBdr>
            <w:top w:val="none" w:sz="0" w:space="0" w:color="auto"/>
            <w:left w:val="none" w:sz="0" w:space="0" w:color="auto"/>
            <w:bottom w:val="none" w:sz="0" w:space="0" w:color="auto"/>
            <w:right w:val="none" w:sz="0" w:space="0" w:color="auto"/>
          </w:divBdr>
        </w:div>
        <w:div w:id="912012745">
          <w:marLeft w:val="640"/>
          <w:marRight w:val="0"/>
          <w:marTop w:val="0"/>
          <w:marBottom w:val="0"/>
          <w:divBdr>
            <w:top w:val="none" w:sz="0" w:space="0" w:color="auto"/>
            <w:left w:val="none" w:sz="0" w:space="0" w:color="auto"/>
            <w:bottom w:val="none" w:sz="0" w:space="0" w:color="auto"/>
            <w:right w:val="none" w:sz="0" w:space="0" w:color="auto"/>
          </w:divBdr>
        </w:div>
        <w:div w:id="797919385">
          <w:marLeft w:val="640"/>
          <w:marRight w:val="0"/>
          <w:marTop w:val="0"/>
          <w:marBottom w:val="0"/>
          <w:divBdr>
            <w:top w:val="none" w:sz="0" w:space="0" w:color="auto"/>
            <w:left w:val="none" w:sz="0" w:space="0" w:color="auto"/>
            <w:bottom w:val="none" w:sz="0" w:space="0" w:color="auto"/>
            <w:right w:val="none" w:sz="0" w:space="0" w:color="auto"/>
          </w:divBdr>
        </w:div>
        <w:div w:id="1605112728">
          <w:marLeft w:val="640"/>
          <w:marRight w:val="0"/>
          <w:marTop w:val="0"/>
          <w:marBottom w:val="0"/>
          <w:divBdr>
            <w:top w:val="none" w:sz="0" w:space="0" w:color="auto"/>
            <w:left w:val="none" w:sz="0" w:space="0" w:color="auto"/>
            <w:bottom w:val="none" w:sz="0" w:space="0" w:color="auto"/>
            <w:right w:val="none" w:sz="0" w:space="0" w:color="auto"/>
          </w:divBdr>
        </w:div>
        <w:div w:id="1108160848">
          <w:marLeft w:val="640"/>
          <w:marRight w:val="0"/>
          <w:marTop w:val="0"/>
          <w:marBottom w:val="0"/>
          <w:divBdr>
            <w:top w:val="none" w:sz="0" w:space="0" w:color="auto"/>
            <w:left w:val="none" w:sz="0" w:space="0" w:color="auto"/>
            <w:bottom w:val="none" w:sz="0" w:space="0" w:color="auto"/>
            <w:right w:val="none" w:sz="0" w:space="0" w:color="auto"/>
          </w:divBdr>
        </w:div>
        <w:div w:id="302391637">
          <w:marLeft w:val="640"/>
          <w:marRight w:val="0"/>
          <w:marTop w:val="0"/>
          <w:marBottom w:val="0"/>
          <w:divBdr>
            <w:top w:val="none" w:sz="0" w:space="0" w:color="auto"/>
            <w:left w:val="none" w:sz="0" w:space="0" w:color="auto"/>
            <w:bottom w:val="none" w:sz="0" w:space="0" w:color="auto"/>
            <w:right w:val="none" w:sz="0" w:space="0" w:color="auto"/>
          </w:divBdr>
        </w:div>
        <w:div w:id="212623340">
          <w:marLeft w:val="640"/>
          <w:marRight w:val="0"/>
          <w:marTop w:val="0"/>
          <w:marBottom w:val="0"/>
          <w:divBdr>
            <w:top w:val="none" w:sz="0" w:space="0" w:color="auto"/>
            <w:left w:val="none" w:sz="0" w:space="0" w:color="auto"/>
            <w:bottom w:val="none" w:sz="0" w:space="0" w:color="auto"/>
            <w:right w:val="none" w:sz="0" w:space="0" w:color="auto"/>
          </w:divBdr>
        </w:div>
        <w:div w:id="723718399">
          <w:marLeft w:val="640"/>
          <w:marRight w:val="0"/>
          <w:marTop w:val="0"/>
          <w:marBottom w:val="0"/>
          <w:divBdr>
            <w:top w:val="none" w:sz="0" w:space="0" w:color="auto"/>
            <w:left w:val="none" w:sz="0" w:space="0" w:color="auto"/>
            <w:bottom w:val="none" w:sz="0" w:space="0" w:color="auto"/>
            <w:right w:val="none" w:sz="0" w:space="0" w:color="auto"/>
          </w:divBdr>
        </w:div>
        <w:div w:id="2082170588">
          <w:marLeft w:val="640"/>
          <w:marRight w:val="0"/>
          <w:marTop w:val="0"/>
          <w:marBottom w:val="0"/>
          <w:divBdr>
            <w:top w:val="none" w:sz="0" w:space="0" w:color="auto"/>
            <w:left w:val="none" w:sz="0" w:space="0" w:color="auto"/>
            <w:bottom w:val="none" w:sz="0" w:space="0" w:color="auto"/>
            <w:right w:val="none" w:sz="0" w:space="0" w:color="auto"/>
          </w:divBdr>
        </w:div>
      </w:divsChild>
    </w:div>
    <w:div w:id="2136635815">
      <w:bodyDiv w:val="1"/>
      <w:marLeft w:val="0"/>
      <w:marRight w:val="0"/>
      <w:marTop w:val="0"/>
      <w:marBottom w:val="0"/>
      <w:divBdr>
        <w:top w:val="none" w:sz="0" w:space="0" w:color="auto"/>
        <w:left w:val="none" w:sz="0" w:space="0" w:color="auto"/>
        <w:bottom w:val="none" w:sz="0" w:space="0" w:color="auto"/>
        <w:right w:val="none" w:sz="0" w:space="0" w:color="auto"/>
      </w:divBdr>
      <w:divsChild>
        <w:div w:id="421075881">
          <w:marLeft w:val="640"/>
          <w:marRight w:val="0"/>
          <w:marTop w:val="0"/>
          <w:marBottom w:val="0"/>
          <w:divBdr>
            <w:top w:val="none" w:sz="0" w:space="0" w:color="auto"/>
            <w:left w:val="none" w:sz="0" w:space="0" w:color="auto"/>
            <w:bottom w:val="none" w:sz="0" w:space="0" w:color="auto"/>
            <w:right w:val="none" w:sz="0" w:space="0" w:color="auto"/>
          </w:divBdr>
        </w:div>
        <w:div w:id="1923758542">
          <w:marLeft w:val="640"/>
          <w:marRight w:val="0"/>
          <w:marTop w:val="0"/>
          <w:marBottom w:val="0"/>
          <w:divBdr>
            <w:top w:val="none" w:sz="0" w:space="0" w:color="auto"/>
            <w:left w:val="none" w:sz="0" w:space="0" w:color="auto"/>
            <w:bottom w:val="none" w:sz="0" w:space="0" w:color="auto"/>
            <w:right w:val="none" w:sz="0" w:space="0" w:color="auto"/>
          </w:divBdr>
        </w:div>
        <w:div w:id="985623491">
          <w:marLeft w:val="640"/>
          <w:marRight w:val="0"/>
          <w:marTop w:val="0"/>
          <w:marBottom w:val="0"/>
          <w:divBdr>
            <w:top w:val="none" w:sz="0" w:space="0" w:color="auto"/>
            <w:left w:val="none" w:sz="0" w:space="0" w:color="auto"/>
            <w:bottom w:val="none" w:sz="0" w:space="0" w:color="auto"/>
            <w:right w:val="none" w:sz="0" w:space="0" w:color="auto"/>
          </w:divBdr>
        </w:div>
        <w:div w:id="1575970811">
          <w:marLeft w:val="640"/>
          <w:marRight w:val="0"/>
          <w:marTop w:val="0"/>
          <w:marBottom w:val="0"/>
          <w:divBdr>
            <w:top w:val="none" w:sz="0" w:space="0" w:color="auto"/>
            <w:left w:val="none" w:sz="0" w:space="0" w:color="auto"/>
            <w:bottom w:val="none" w:sz="0" w:space="0" w:color="auto"/>
            <w:right w:val="none" w:sz="0" w:space="0" w:color="auto"/>
          </w:divBdr>
        </w:div>
        <w:div w:id="603075066">
          <w:marLeft w:val="640"/>
          <w:marRight w:val="0"/>
          <w:marTop w:val="0"/>
          <w:marBottom w:val="0"/>
          <w:divBdr>
            <w:top w:val="none" w:sz="0" w:space="0" w:color="auto"/>
            <w:left w:val="none" w:sz="0" w:space="0" w:color="auto"/>
            <w:bottom w:val="none" w:sz="0" w:space="0" w:color="auto"/>
            <w:right w:val="none" w:sz="0" w:space="0" w:color="auto"/>
          </w:divBdr>
        </w:div>
        <w:div w:id="47190487">
          <w:marLeft w:val="640"/>
          <w:marRight w:val="0"/>
          <w:marTop w:val="0"/>
          <w:marBottom w:val="0"/>
          <w:divBdr>
            <w:top w:val="none" w:sz="0" w:space="0" w:color="auto"/>
            <w:left w:val="none" w:sz="0" w:space="0" w:color="auto"/>
            <w:bottom w:val="none" w:sz="0" w:space="0" w:color="auto"/>
            <w:right w:val="none" w:sz="0" w:space="0" w:color="auto"/>
          </w:divBdr>
        </w:div>
        <w:div w:id="1792892190">
          <w:marLeft w:val="640"/>
          <w:marRight w:val="0"/>
          <w:marTop w:val="0"/>
          <w:marBottom w:val="0"/>
          <w:divBdr>
            <w:top w:val="none" w:sz="0" w:space="0" w:color="auto"/>
            <w:left w:val="none" w:sz="0" w:space="0" w:color="auto"/>
            <w:bottom w:val="none" w:sz="0" w:space="0" w:color="auto"/>
            <w:right w:val="none" w:sz="0" w:space="0" w:color="auto"/>
          </w:divBdr>
        </w:div>
        <w:div w:id="1508248143">
          <w:marLeft w:val="640"/>
          <w:marRight w:val="0"/>
          <w:marTop w:val="0"/>
          <w:marBottom w:val="0"/>
          <w:divBdr>
            <w:top w:val="none" w:sz="0" w:space="0" w:color="auto"/>
            <w:left w:val="none" w:sz="0" w:space="0" w:color="auto"/>
            <w:bottom w:val="none" w:sz="0" w:space="0" w:color="auto"/>
            <w:right w:val="none" w:sz="0" w:space="0" w:color="auto"/>
          </w:divBdr>
        </w:div>
        <w:div w:id="1609922289">
          <w:marLeft w:val="640"/>
          <w:marRight w:val="0"/>
          <w:marTop w:val="0"/>
          <w:marBottom w:val="0"/>
          <w:divBdr>
            <w:top w:val="none" w:sz="0" w:space="0" w:color="auto"/>
            <w:left w:val="none" w:sz="0" w:space="0" w:color="auto"/>
            <w:bottom w:val="none" w:sz="0" w:space="0" w:color="auto"/>
            <w:right w:val="none" w:sz="0" w:space="0" w:color="auto"/>
          </w:divBdr>
        </w:div>
        <w:div w:id="347416078">
          <w:marLeft w:val="640"/>
          <w:marRight w:val="0"/>
          <w:marTop w:val="0"/>
          <w:marBottom w:val="0"/>
          <w:divBdr>
            <w:top w:val="none" w:sz="0" w:space="0" w:color="auto"/>
            <w:left w:val="none" w:sz="0" w:space="0" w:color="auto"/>
            <w:bottom w:val="none" w:sz="0" w:space="0" w:color="auto"/>
            <w:right w:val="none" w:sz="0" w:space="0" w:color="auto"/>
          </w:divBdr>
        </w:div>
        <w:div w:id="642271580">
          <w:marLeft w:val="640"/>
          <w:marRight w:val="0"/>
          <w:marTop w:val="0"/>
          <w:marBottom w:val="0"/>
          <w:divBdr>
            <w:top w:val="none" w:sz="0" w:space="0" w:color="auto"/>
            <w:left w:val="none" w:sz="0" w:space="0" w:color="auto"/>
            <w:bottom w:val="none" w:sz="0" w:space="0" w:color="auto"/>
            <w:right w:val="none" w:sz="0" w:space="0" w:color="auto"/>
          </w:divBdr>
        </w:div>
        <w:div w:id="552352513">
          <w:marLeft w:val="640"/>
          <w:marRight w:val="0"/>
          <w:marTop w:val="0"/>
          <w:marBottom w:val="0"/>
          <w:divBdr>
            <w:top w:val="none" w:sz="0" w:space="0" w:color="auto"/>
            <w:left w:val="none" w:sz="0" w:space="0" w:color="auto"/>
            <w:bottom w:val="none" w:sz="0" w:space="0" w:color="auto"/>
            <w:right w:val="none" w:sz="0" w:space="0" w:color="auto"/>
          </w:divBdr>
        </w:div>
        <w:div w:id="320474810">
          <w:marLeft w:val="640"/>
          <w:marRight w:val="0"/>
          <w:marTop w:val="0"/>
          <w:marBottom w:val="0"/>
          <w:divBdr>
            <w:top w:val="none" w:sz="0" w:space="0" w:color="auto"/>
            <w:left w:val="none" w:sz="0" w:space="0" w:color="auto"/>
            <w:bottom w:val="none" w:sz="0" w:space="0" w:color="auto"/>
            <w:right w:val="none" w:sz="0" w:space="0" w:color="auto"/>
          </w:divBdr>
        </w:div>
        <w:div w:id="448745896">
          <w:marLeft w:val="640"/>
          <w:marRight w:val="0"/>
          <w:marTop w:val="0"/>
          <w:marBottom w:val="0"/>
          <w:divBdr>
            <w:top w:val="none" w:sz="0" w:space="0" w:color="auto"/>
            <w:left w:val="none" w:sz="0" w:space="0" w:color="auto"/>
            <w:bottom w:val="none" w:sz="0" w:space="0" w:color="auto"/>
            <w:right w:val="none" w:sz="0" w:space="0" w:color="auto"/>
          </w:divBdr>
        </w:div>
        <w:div w:id="1614095899">
          <w:marLeft w:val="640"/>
          <w:marRight w:val="0"/>
          <w:marTop w:val="0"/>
          <w:marBottom w:val="0"/>
          <w:divBdr>
            <w:top w:val="none" w:sz="0" w:space="0" w:color="auto"/>
            <w:left w:val="none" w:sz="0" w:space="0" w:color="auto"/>
            <w:bottom w:val="none" w:sz="0" w:space="0" w:color="auto"/>
            <w:right w:val="none" w:sz="0" w:space="0" w:color="auto"/>
          </w:divBdr>
        </w:div>
        <w:div w:id="803543601">
          <w:marLeft w:val="640"/>
          <w:marRight w:val="0"/>
          <w:marTop w:val="0"/>
          <w:marBottom w:val="0"/>
          <w:divBdr>
            <w:top w:val="none" w:sz="0" w:space="0" w:color="auto"/>
            <w:left w:val="none" w:sz="0" w:space="0" w:color="auto"/>
            <w:bottom w:val="none" w:sz="0" w:space="0" w:color="auto"/>
            <w:right w:val="none" w:sz="0" w:space="0" w:color="auto"/>
          </w:divBdr>
        </w:div>
        <w:div w:id="744566513">
          <w:marLeft w:val="640"/>
          <w:marRight w:val="0"/>
          <w:marTop w:val="0"/>
          <w:marBottom w:val="0"/>
          <w:divBdr>
            <w:top w:val="none" w:sz="0" w:space="0" w:color="auto"/>
            <w:left w:val="none" w:sz="0" w:space="0" w:color="auto"/>
            <w:bottom w:val="none" w:sz="0" w:space="0" w:color="auto"/>
            <w:right w:val="none" w:sz="0" w:space="0" w:color="auto"/>
          </w:divBdr>
        </w:div>
        <w:div w:id="2055035748">
          <w:marLeft w:val="640"/>
          <w:marRight w:val="0"/>
          <w:marTop w:val="0"/>
          <w:marBottom w:val="0"/>
          <w:divBdr>
            <w:top w:val="none" w:sz="0" w:space="0" w:color="auto"/>
            <w:left w:val="none" w:sz="0" w:space="0" w:color="auto"/>
            <w:bottom w:val="none" w:sz="0" w:space="0" w:color="auto"/>
            <w:right w:val="none" w:sz="0" w:space="0" w:color="auto"/>
          </w:divBdr>
        </w:div>
        <w:div w:id="1138261934">
          <w:marLeft w:val="640"/>
          <w:marRight w:val="0"/>
          <w:marTop w:val="0"/>
          <w:marBottom w:val="0"/>
          <w:divBdr>
            <w:top w:val="none" w:sz="0" w:space="0" w:color="auto"/>
            <w:left w:val="none" w:sz="0" w:space="0" w:color="auto"/>
            <w:bottom w:val="none" w:sz="0" w:space="0" w:color="auto"/>
            <w:right w:val="none" w:sz="0" w:space="0" w:color="auto"/>
          </w:divBdr>
        </w:div>
        <w:div w:id="727845644">
          <w:marLeft w:val="640"/>
          <w:marRight w:val="0"/>
          <w:marTop w:val="0"/>
          <w:marBottom w:val="0"/>
          <w:divBdr>
            <w:top w:val="none" w:sz="0" w:space="0" w:color="auto"/>
            <w:left w:val="none" w:sz="0" w:space="0" w:color="auto"/>
            <w:bottom w:val="none" w:sz="0" w:space="0" w:color="auto"/>
            <w:right w:val="none" w:sz="0" w:space="0" w:color="auto"/>
          </w:divBdr>
        </w:div>
        <w:div w:id="1484546148">
          <w:marLeft w:val="640"/>
          <w:marRight w:val="0"/>
          <w:marTop w:val="0"/>
          <w:marBottom w:val="0"/>
          <w:divBdr>
            <w:top w:val="none" w:sz="0" w:space="0" w:color="auto"/>
            <w:left w:val="none" w:sz="0" w:space="0" w:color="auto"/>
            <w:bottom w:val="none" w:sz="0" w:space="0" w:color="auto"/>
            <w:right w:val="none" w:sz="0" w:space="0" w:color="auto"/>
          </w:divBdr>
        </w:div>
        <w:div w:id="1017317508">
          <w:marLeft w:val="640"/>
          <w:marRight w:val="0"/>
          <w:marTop w:val="0"/>
          <w:marBottom w:val="0"/>
          <w:divBdr>
            <w:top w:val="none" w:sz="0" w:space="0" w:color="auto"/>
            <w:left w:val="none" w:sz="0" w:space="0" w:color="auto"/>
            <w:bottom w:val="none" w:sz="0" w:space="0" w:color="auto"/>
            <w:right w:val="none" w:sz="0" w:space="0" w:color="auto"/>
          </w:divBdr>
        </w:div>
        <w:div w:id="8878570">
          <w:marLeft w:val="640"/>
          <w:marRight w:val="0"/>
          <w:marTop w:val="0"/>
          <w:marBottom w:val="0"/>
          <w:divBdr>
            <w:top w:val="none" w:sz="0" w:space="0" w:color="auto"/>
            <w:left w:val="none" w:sz="0" w:space="0" w:color="auto"/>
            <w:bottom w:val="none" w:sz="0" w:space="0" w:color="auto"/>
            <w:right w:val="none" w:sz="0" w:space="0" w:color="auto"/>
          </w:divBdr>
        </w:div>
        <w:div w:id="175080544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B783ED-B813-4F53-8ED4-B5B7F1320163}"/>
      </w:docPartPr>
      <w:docPartBody>
        <w:p w:rsidR="008800A5" w:rsidRDefault="00C14D0E">
          <w:r w:rsidRPr="00225E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rlito">
    <w:altName w:val="Cambria"/>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0E"/>
    <w:rsid w:val="00093738"/>
    <w:rsid w:val="00097334"/>
    <w:rsid w:val="001238BC"/>
    <w:rsid w:val="00143D9D"/>
    <w:rsid w:val="001E3D5D"/>
    <w:rsid w:val="002032DF"/>
    <w:rsid w:val="0043016F"/>
    <w:rsid w:val="004B5371"/>
    <w:rsid w:val="00700AC0"/>
    <w:rsid w:val="007B07AF"/>
    <w:rsid w:val="007C1C32"/>
    <w:rsid w:val="00843112"/>
    <w:rsid w:val="008800A5"/>
    <w:rsid w:val="008D0D42"/>
    <w:rsid w:val="00C14D0E"/>
    <w:rsid w:val="00D83DAF"/>
    <w:rsid w:val="00DE62E4"/>
    <w:rsid w:val="00E66105"/>
    <w:rsid w:val="00FD4BDE"/>
    <w:rsid w:val="00FE1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D0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54B14E-711D-49B4-9F3D-FF95200D23E9}">
  <we:reference id="wa104382081" version="1.55.1.0" store="en-GB" storeType="OMEX"/>
  <we:alternateReferences>
    <we:reference id="wa104382081" version="1.55.1.0" store="" storeType="OMEX"/>
  </we:alternateReferences>
  <we:properties>
    <we:property name="MENDELEY_CITATIONS" value="[{&quot;citationID&quot;:&quot;MENDELEY_CITATION_b2ed4ca9-60bc-4916-83c5-64c5756a91c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&quot;,&quot;citationItems&quot;:[{&quot;id&quot;:&quot;504261ed-2226-3674-ab6f-aa9ccc0d82b8&quot;,&quot;itemData&quot;:{&quot;type&quot;:&quot;article-journal&quot;,&quot;id&quot;:&quot;504261ed-2226-3674-ab6f-aa9ccc0d82b8&quot;,&quot;title&quot;:&quot;Long-Term Cost-Effectiveness of Fractional Flow Reserve–Based Percutaneous Coronary Intervention in Stable and Unstable Angina&quot;,&quot;author&quot;:[{&quot;family&quot;:&quot;Hong&quot;,&quot;given&quot;:&quot;David&quot;,&quot;parse-names&quot;:false,&quot;dropping-particle&quot;:&quot;&quot;,&quot;non-dropping-particle&quot;:&quot;&quot;},{&quot;family&quot;:&quot;Kim&quot;,&quot;given&quot;:&quot;Hyunsoo&quot;,&quot;parse-names&quot;:false,&quot;dropping-particle&quot;:&quot;&quot;,&quot;non-dropping-particle&quot;:&quot;&quot;},{&quot;family&quot;:&quot;Lee&quot;,&quot;given&quot;:&quot;Hankil&quot;,&quot;parse-names&quot;:false,&quot;dropping-particle&quot;:&quot;&quot;,&quot;non-dropping-particle&quot;:&quot;&quot;},{&quot;family&quot;:&quot;Lee&quot;,&quot;given&quot;:&quot;Jin&quot;,&quot;parse-names&quot;:false,&quot;dropping-particle&quot;:&quot;&quot;,&quot;non-dropping-particle&quot;:&quot;&quot;},{&quot;family&quot;:&quot;Cho&quot;,&quot;given&quot;:&quot;Juhee&quot;,&quot;parse-names&quot;:false,&quot;dropping-particle&quot;:&quot;&quot;,&quot;non-dropping-particle&quot;:&quot;&quot;},{&quot;family&quot;:&quot;Shin&quot;,&quot;given&quot;:&quot;Doosup&quot;,&quot;parse-names&quot;:false,&quot;dropping-particle&quot;:&quot;&quot;,&quot;non-dropping-particle&quot;:&quot;&quot;},{&quot;family&quot;:&quot;Lee&quot;,&quot;given&quot;:&quot;Seung Hun&quot;,&quot;parse-names&quot;:false,&quot;dropping-particle&quot;:&quot;&quot;,&quot;non-dropping-particle&quot;:&quot;&quot;},{&quot;family&quot;:&quot;Kim&quot;,&quot;given&quot;:&quot;Hyun Kuk&quot;,&quot;parse-names&quot;:false,&quot;dropping-particle&quot;:&quot;&quot;,&quot;non-dropping-particle&quot;:&quot;&quot;},{&quot;family&quot;:&quot;Choi&quot;,&quot;given&quot;:&quot;Ki Hong&quot;,&quot;parse-names&quot;:false,&quot;dropping-particle&quot;:&quot;&quot;,&quot;non-dropping-particle&quot;:&quot;&quot;},{&quot;family&quot;:&quot;Park&quot;,&quot;given&quot;:&quot;Taek Kyu&quot;,&quot;parse-names&quot;:false,&quot;dropping-particle&quot;:&quot;&quot;,&quot;non-dropping-particle&quot;:&quot;&quot;},{&quot;family&quot;:&quot;Yang&quot;,&quot;given&quot;:&quot;Jeong Hoon&quot;,&quot;parse-names&quot;:false,&quot;dropping-particle&quot;:&quot;&quot;,&quot;non-dropping-particle&quot;:&quot;&quot;},{&quot;family&quot;:&quot;Song&quot;,&quot;given&quot;:&quot;Young&quot;,&quot;parse-names&quot;:false,&quot;dropping-particle&quot;:&quot;Bin&quot;,&quot;non-dropping-particle&quot;:&quot;&quot;},{&quot;family&quot;:&quot;Hahn&quot;,&quot;given&quot;:&quot;Joo Yong&quot;,&quot;parse-names&quot;:false,&quot;dropping-particle&quot;:&quot;&quot;,&quot;non-dropping-particle&quot;:&quot;&quot;},{&quot;family&quot;:&quot;Choi&quot;,&quot;given&quot;:&quot;Seung Hyuk&quot;,&quot;parse-names&quot;:false,&quot;dropping-particle&quot;:&quot;&quot;,&quot;non-dropping-particle&quot;:&quot;&quot;},{&quot;family&quot;:&quot;Gwon&quot;,&quot;given&quot;:&quot;Hyeon Cheol&quot;,&quot;parse-names&quot;:false,&quot;dropping-particle&quot;:&quot;&quot;,&quot;non-dropping-particle&quot;:&quot;&quot;},{&quot;family&quot;:&quot;Kang&quot;,&quot;given&quot;:&quot;Danbee&quot;,&quot;parse-names&quot;:false,&quot;dropping-particle&quot;:&quot;&quot;,&quot;non-dropping-particle&quot;:&quot;&quot;},{&quot;family&quot;:&quot;Lee&quot;,&quot;given&quot;:&quot;Joo Myung&quot;,&quot;parse-names&quot;:false,&quot;dropping-particle&quot;:&quot;&quot;,&quot;non-dropping-particle&quot;:&quot;&quot;}],&quot;container-title&quot;:&quot;JACC: Advances&quot;,&quot;accessed&quot;:{&quot;date-parts&quot;:[[2024,7,5]]},&quot;DOI&quot;:&quot;10.1016/J.JACADV.2022.100145/SUPPL_FILE/MMC1.DOCX&quot;,&quot;ISSN&quot;:&quot;2772963X&quot;,&quot;URL&quot;:&quot;https://www.jacc.org/doi/10.1016/j.jacadv.2022.100145&quot;,&quot;issued&quot;:{&quot;date-parts&quot;:[[2022,12,1]]},&quot;abstract&quot;:&quot;Background: There are limited studies on the cost-effectiveness of fractional flow reserve (FFR)-based percutaneous coronary intervention (PCI) over angiography-based PCI. Objectives: The current study sought to evaluate long-term cost-effectiveness of FFR-based PCI compared to angiography-based PCI. Methods: A cost-effectiveness analysis was conducted using a nationwide cohort that consisted of patients with stable or unstable angina from the National Health Insurance Service (NHIS) and Health Insurance Review and Assessment (HIRA) database in Korea. The cost-effectiveness analysis was also performed by using a decision and Markov model with key values from the United States and the United Kingdom health care systems. Incremental cost-effectiveness ratio (ICER), an indicator of incremental cost on additional quality-adjusted life-years gained by FFR-based PCI, was evaluated. Results: In the NHIS-HIRA data, FFR-based PCI was used during the index PCI in 5,116 patients (3.8%) among 134,613 eligible patients. FFR-based PCI showed significantly lower risk of all-cause death (5.8% vs 7.7%, P = 0.001) and spontaneous myocardial infarction (1.6% vs 2.2%, P = 0.022) than the angiography-based PCI at 4 years. In the NHIS-HIRA data, FFR-based PCI gained 0.039 quality-adjusted life-years at a lower cost ($303) than angiography-based PCI, yielding an ICER of −$7,748 during the 4-year follow-up. FFR-based PCI was dominant in the health care system of Korea (ICER = −$7,309), United States (ICER = −$31,267), and United Kingdom (ICER = −$1,341) during a 10-year time horizon. These results were consistently shown in probabilistic sensitivity analyses. Conclusions: In the current cohort, FFR-based PCI was associated with higher quality of life at a lower cost than angiography-based PCI. FFR-based PCI was cost-effective in patients with stable or unstable angina undergoing PCI.&quot;,&quot;publisher&quot;:&quot;Elsevier B.V.&quot;,&quot;issue&quot;:&quot;5&quot;,&quot;volume&quot;:&quot;1&quot;,&quot;container-title-short&quot;:&quot;&quot;},&quot;isTemporary&quot;:false},{&quot;id&quot;:&quot;11b10d93-051b-3fd8-90a4-e6a17842e6b4&quot;,&quot;itemData&quot;:{&quot;type&quot;:&quot;article-journal&quot;,&quot;id&quot;:&quot;11b10d93-051b-3fd8-90a4-e6a17842e6b4&quot;,&quot;title&quot;:&quot;Five-Year Outcomes with PCI Guided by Fractional Flow Reserve&quot;,&quot;author&quot;:[{&quot;family&quot;:&quot;Xaplanteris&quot;,&quot;given&quot;:&quot;Panagiotis&quot;,&quot;parse-names&quot;:false,&quot;dropping-particle&quot;:&quot;&quot;,&quot;non-dropping-particle&quot;:&quot;&quot;},{&quot;family&quot;:&quot;Fournier&quot;,&quot;given&quot;:&quot;Stephane&quot;,&quot;parse-names&quot;:false,&quot;dropping-particle&quot;:&quot;&quot;,&quot;non-dropping-particle&quot;:&quot;&quot;},{&quot;family&quot;:&quot;Pijls&quot;,&quot;given&quot;:&quot;Nico H.J.&quot;,&quot;parse-names&quot;:false,&quot;dropping-particle&quot;:&quot;&quot;,&quot;non-dropping-particle&quot;:&quot;&quot;},{&quot;family&quot;:&quot;Fearon&quot;,&quot;given&quot;:&quot;William F.&quot;,&quot;parse-names&quot;:false,&quot;dropping-particle&quot;:&quot;&quot;,&quot;non-dropping-particle&quot;:&quot;&quot;},{&quot;family&quot;:&quot;Barbato&quot;,&quot;given&quot;:&quot;Emanuele&quot;,&quot;parse-names&quot;:false,&quot;dropping-particle&quot;:&quot;&quot;,&quot;non-dropping-particle&quot;:&quot;&quot;},{&quot;family&quot;:&quot;Tonino&quot;,&quot;given&quot;:&quot;Pim A.L.&quot;,&quot;parse-names&quot;:false,&quot;dropping-particle&quot;:&quot;&quot;,&quot;non-dropping-particle&quot;:&quot;&quot;},{&quot;family&quot;:&quot;Engstrøm&quot;,&quot;given&quot;:&quot;Thomas&quot;,&quot;parse-names&quot;:false,&quot;dropping-particle&quot;:&quot;&quot;,&quot;non-dropping-particle&quot;:&quot;&quot;},{&quot;family&quot;:&quot;Kääb&quot;,&quot;given&quot;:&quot;Stefan&quot;,&quot;parse-names&quot;:false,&quot;dropping-particle&quot;:&quot;&quot;,&quot;non-dropping-particle&quot;:&quot;&quot;},{&quot;family&quot;:&quot;Dambrink&quot;,&quot;given&quot;:&quot;Jan-Henk&quot;,&quot;parse-names&quot;:false,&quot;dropping-particle&quot;:&quot;&quot;,&quot;non-dropping-particle&quot;:&quot;&quot;},{&quot;family&quot;:&quot;Rioufol&quot;,&quot;given&quot;:&quot;Gilles&quot;,&quot;parse-names&quot;:false,&quot;dropping-particle&quot;:&quot;&quot;,&quot;non-dropping-particle&quot;:&quot;&quot;},{&quot;family&quot;:&quot;Toth&quot;,&quot;given&quot;:&quot;Gabor G.&quot;,&quot;parse-names&quot;:false,&quot;dropping-particle&quot;:&quot;&quot;,&quot;non-dropping-particle&quot;:&quot;&quot;},{&quot;family&quot;:&quot;Piroth&quot;,&quot;given&quot;:&quot;Zsolt&quot;,&quot;parse-names&quot;:false,&quot;dropping-particle&quot;:&quot;&quot;,&quot;non-dropping-particle&quot;:&quot;&quot;},{&quot;family&quot;:&quot;Witt&quot;,&quot;given&quot;:&quot;Nils&quot;,&quot;parse-names&quot;:false,&quot;dropping-particle&quot;:&quot;&quot;,&quot;non-dropping-particle&quot;:&quot;&quot;},{&quot;family&quot;:&quot;Fröbert&quot;,&quot;given&quot;:&quot;Ole&quot;,&quot;parse-names&quot;:false,&quot;dropping-particle&quot;:&quot;&quot;,&quot;non-dropping-particle&quot;:&quot;&quot;},{&quot;family&quot;:&quot;Kala&quot;,&quot;given&quot;:&quot;Petr&quot;,&quot;parse-names&quot;:false,&quot;dropping-particle&quot;:&quot;&quot;,&quot;non-dropping-particle&quot;:&quot;&quot;},{&quot;family&quot;:&quot;Linke&quot;,&quot;given&quot;:&quot;Axel&quot;,&quot;parse-names&quot;:false,&quot;dropping-particle&quot;:&quot;&quot;,&quot;non-dropping-particle&quot;:&quot;&quot;},{&quot;family&quot;:&quot;Jagic&quot;,&quot;given&quot;:&quot;Nicola&quot;,&quot;parse-names&quot;:false,&quot;dropping-particle&quot;:&quot;&quot;,&quot;non-dropping-particle&quot;:&quot;&quot;},{&quot;family&quot;:&quot;Mates&quot;,&quot;given&quot;:&quot;Martin&quot;,&quot;parse-names&quot;:false,&quot;dropping-particle&quot;:&quot;&quot;,&quot;non-dropping-particle&quot;:&quot;&quot;},{&quot;family&quot;:&quot;Mavromatis&quot;,&quot;given&quot;:&quot;Kreton&quot;,&quot;parse-names&quot;:false,&quot;dropping-particle&quot;:&quot;&quot;,&quot;non-dropping-particle&quot;:&quot;&quot;},{&quot;family&quot;:&quot;Samady&quot;,&quot;given&quot;:&quot;Habib&quot;,&quot;parse-names&quot;:false,&quot;dropping-particle&quot;:&quot;&quot;,&quot;non-dropping-particle&quot;:&quot;&quot;},{&quot;family&quot;:&quot;Irimpen&quot;,&quot;given&quot;:&quot;Anand&quot;,&quot;parse-names&quot;:false,&quot;dropping-particle&quot;:&quot;&quot;,&quot;non-dropping-particle&quot;:&quot;&quot;},{&quot;family&quot;:&quot;Oldroyd&quot;,&quot;given&quot;:&quot;Keith&quot;,&quot;parse-names&quot;:false,&quot;dropping-particle&quot;:&quot;&quot;,&quot;non-dropping-particle&quot;:&quot;&quot;},{&quot;family&quot;:&quot;Campo&quot;,&quot;given&quot;:&quot;Gianluca&quot;,&quot;parse-names&quot;:false,&quot;dropping-particle&quot;:&quot;&quot;,&quot;non-dropping-particle&quot;:&quot;&quot;},{&quot;family&quot;:&quot;Rothenbühler&quot;,&quot;given&quot;:&quot;Martina&quot;,&quot;parse-names&quot;:false,&quot;dropping-particle&quot;:&quot;&quot;,&quot;non-dropping-particle&quot;:&quot;&quot;},{&quot;family&quot;:&quot;Jüni&quot;,&quot;given&quot;:&quot;Peter&quot;,&quot;parse-names&quot;:false,&quot;dropping-particle&quot;:&quot;&quot;,&quot;non-dropping-particle&quot;:&quot;&quot;},{&quot;family&quot;:&quot;Bruyne&quot;,&quot;given&quot;:&quot;Bernard&quot;,&quot;parse-names&quot;:false,&quot;dropping-particle&quot;:&quot;&quot;,&quot;non-dropping-particle&quot;:&quot;De&quot;}],&quot;container-title&quot;:&quot;New England Journal of Medicine&quot;,&quot;accessed&quot;:{&quot;date-parts&quot;:[[2020,11,15]]},&quot;DOI&quot;:&quot;10.1056/nejmoa1803538&quot;,&quot;ISSN&quot;:&quot;0028-4793&quot;,&quot;PMID&quot;:&quot;29785878&quot;,&quot;URL&quot;:&quot;https://www.nejm.org/doi/10.1056/NEJMoa1803538&quot;,&quot;issued&quot;:{&quot;date-parts&quot;:[[2018,7,19]]},&quot;page&quot;:&quot;250-259&quot;,&quot;abstract&quot;:&quot;BACKGROUND We hypothesized that fractional flow reserve (FFR)-guided percutaneous coronary intervention (PCI) would be superior to medical therapy as initial treatment in patients with stable coronary artery disease. METHODS Among 1220 patients with angiographically significant stenoses, those in whom at least one stenosis was hemodynamically significant (FFR, ≤0.80) were randomly assigned to FFR-guided PCI plus medical therapy or to medical therapy alone. Patients in whom all stenoses had an FFR of more than 0.80 received medical therapy and were entered into a registry. The primary end point was a composite of death, myocardial infarction, or urgent revascularization. RESULTS A total of 888 patients underwent randomization (447 patients in the PCI group and 441 in the medical-therapy group). At 5 years, the rate of the primary end point was lower in the PCI group than in the medical-therapy group (13.9% vs. 27.0%; hazard ratio, 0.46; 95% confidence interval [CI], 0.34 to 0.63; P&lt;0.001). The difference was driven by urgent revascularizations, which occurred in 6.3% of the patients in the PCI group as compared with 21.1% of those in the medical-therapy group (hazard ratio, 0.27; 95% CI, 0.18 to 0.41). There were no significant differences between the PCI group and the medical-therapy group in the rates of death (5.1% and 5.2%, respectively; hazard ratio, 0.98; 95% CI, 0.55 to 1.75) or myocardial infarction (8.1% and 12.0%; hazard ratio, 0.66; 95% CI, 0.43 to 1.00). There was no significant difference in the rate of the primary end point between the PCI group and the registry cohort (13.9% and 15.7%, respectively; hazard ratio, 0.88; 95% CI, 0.55 to 1.39). Relief from angina was more pronounced after PCI than after medical therapy. CONCLUSIONS In patients with stable coronary artery disease, an initial FFR-guided PCI strategy was associated with a significantly lower rate of the primary composite end point of death, myocardial infarction, or urgent revascularization at 5 years than medical therapy alone. Patients without hemodynamically significant stenoses had a favorable long-term outcome with medical therapy alone. (Funded by St. Jude Medical and others; FAME 2 ClinicalTrials.gov number, NCT01132495 .).&quot;,&quot;publisher&quot;:&quot;New England Journal of Medicine (NEJM/MMS)&quot;,&quot;issue&quot;:&quot;3&quot;,&quot;volume&quot;:&quot;379&quot;,&quot;container-title-short&quot;:&quot;&quot;},&quot;isTemporary&quot;:false},{&quot;id&quot;:&quot;1c58d92f-812f-30f4-97fd-65b69acd1b89&quot;,&quot;itemData&quot;:{&quot;type&quot;:&quot;article-journal&quot;,&quot;id&quot;:&quot;1c58d92f-812f-30f4-97fd-65b69acd1b89&quot;,&quot;title&quot;:&quot;5-Year Outcomes of PCI Guided by Measurement of Instantaneous Wave-Free Ratio Versus Fractional Flow Reserve&quot;,&quot;author&quot;:[{&quot;family&quot;:&quot;Götberg&quot;,&quot;given&quot;:&quot;Matthias&quot;,&quot;parse-names&quot;:false,&quot;dropping-particle&quot;:&quot;&quot;,&quot;non-dropping-particle&quot;:&quot;&quot;},{&quot;family&quot;:&quot;Berntorp&quot;,&quot;given&quot;:&quot;Karolina&quot;,&quot;parse-names&quot;:false,&quot;dropping-particle&quot;:&quot;&quot;,&quot;non-dropping-particle&quot;:&quot;&quot;},{&quot;family&quot;:&quot;Rylance&quot;,&quot;given&quot;:&quot;Rebecca&quot;,&quot;parse-names&quot;:false,&quot;dropping-particle&quot;:&quot;&quot;,&quot;non-dropping-particle&quot;:&quot;&quot;},{&quot;family&quot;:&quot;Christiansen&quot;,&quot;given&quot;:&quot;Evald H.&quot;,&quot;parse-names&quot;:false,&quot;dropping-particle&quot;:&quot;&quot;,&quot;non-dropping-particle&quot;:&quot;&quot;},{&quot;family&quot;:&quot;Yndigegn&quot;,&quot;given&quot;:&quot;Troels&quot;,&quot;parse-names&quot;:false,&quot;dropping-particle&quot;:&quot;&quot;,&quot;non-dropping-particle&quot;:&quot;&quot;},{&quot;family&quot;:&quot;Gudmundsdottir&quot;,&quot;given&quot;:&quot;Ingibjörg J.&quot;,&quot;parse-names&quot;:false,&quot;dropping-particle&quot;:&quot;&quot;,&quot;non-dropping-particle&quot;:&quot;&quot;},{&quot;family&quot;:&quot;Koul&quot;,&quot;given&quot;:&quot;Sasha&quot;,&quot;parse-names&quot;:false,&quot;dropping-particle&quot;:&quot;&quot;,&quot;non-dropping-particle&quot;:&quot;&quot;},{&quot;family&quot;:&quot;Sandhall&quot;,&quot;given&quot;:&quot;Lennart&quot;,&quot;parse-names&quot;:false,&quot;dropping-particle&quot;:&quot;&quot;,&quot;non-dropping-particle&quot;:&quot;&quot;},{&quot;family&quot;:&quot;Danielewicz&quot;,&quot;given&quot;:&quot;Mikael&quot;,&quot;parse-names&quot;:false,&quot;dropping-particle&quot;:&quot;&quot;,&quot;non-dropping-particle&quot;:&quot;&quot;},{&quot;family&quot;:&quot;Jakobsen&quot;,&quot;given&quot;:&quot;Lars&quot;,&quot;parse-names&quot;:false,&quot;dropping-particle&quot;:&quot;&quot;,&quot;non-dropping-particle&quot;:&quot;&quot;},{&quot;family&quot;:&quot;Olsson&quot;,&quot;given&quot;:&quot;Sven Erik&quot;,&quot;parse-names&quot;:false,&quot;dropping-particle&quot;:&quot;&quot;,&quot;non-dropping-particle&quot;:&quot;&quot;},{&quot;family&quot;:&quot;Olsson&quot;,&quot;given&quot;:&quot;Hans&quot;,&quot;parse-names&quot;:false,&quot;dropping-particle&quot;:&quot;&quot;,&quot;non-dropping-particle&quot;:&quot;&quot;},{&quot;family&quot;:&quot;Omerovic&quot;,&quot;given&quot;:&quot;Elmir&quot;,&quot;parse-names&quot;:false,&quot;dropping-particle&quot;:&quot;&quot;,&quot;non-dropping-particle&quot;:&quot;&quot;},{&quot;family&quot;:&quot;Calais&quot;,&quot;given&quot;:&quot;Fredrik&quot;,&quot;parse-names&quot;:false,&quot;dropping-particle&quot;:&quot;&quot;,&quot;non-dropping-particle&quot;:&quot;&quot;},{&quot;family&quot;:&quot;Lindroos&quot;,&quot;given&quot;:&quot;Pontus&quot;,&quot;parse-names&quot;:false,&quot;dropping-particle&quot;:&quot;&quot;,&quot;non-dropping-particle&quot;:&quot;&quot;},{&quot;family&quot;:&quot;Maeng&quot;,&quot;given&quot;:&quot;Michael&quot;,&quot;parse-names&quot;:false,&quot;dropping-particle&quot;:&quot;&quot;,&quot;non-dropping-particle&quot;:&quot;&quot;},{&quot;family&quot;:&quot;Venetsanos&quot;,&quot;given&quot;:&quot;Dimitrios&quot;,&quot;parse-names&quot;:false,&quot;dropping-particle&quot;:&quot;&quot;,&quot;non-dropping-particle&quot;:&quot;&quot;},{&quot;family&quot;:&quot;James&quot;,&quot;given&quot;:&quot;Stefan K.&quot;,&quot;parse-names&quot;:false,&quot;dropping-particle&quot;:&quot;&quot;,&quot;non-dropping-particle&quot;:&quot;&quot;},{&quot;family&quot;:&quot;Kåregren&quot;,&quot;given&quot;:&quot;Amra&quot;,&quot;parse-names&quot;:false,&quot;dropping-particle&quot;:&quot;&quot;,&quot;non-dropping-particle&quot;:&quot;&quot;},{&quot;family&quot;:&quot;Carlsson&quot;,&quot;given&quot;:&quot;Jörg&quot;,&quot;parse-names&quot;:false,&quot;dropping-particle&quot;:&quot;&quot;,&quot;non-dropping-particle&quot;:&quot;&quot;},{&quot;family&quot;:&quot;Jensen&quot;,&quot;given&quot;:&quot;Jens&quot;,&quot;parse-names&quot;:false,&quot;dropping-particle&quot;:&quot;&quot;,&quot;non-dropping-particle&quot;:&quot;&quot;},{&quot;family&quot;:&quot;Karlsson&quot;,&quot;given&quot;:&quot;Ann Charlotte&quot;,&quot;parse-names&quot;:false,&quot;dropping-particle&quot;:&quot;&quot;,&quot;non-dropping-particle&quot;:&quot;&quot;},{&quot;family&quot;:&quot;Erlinge&quot;,&quot;given&quot;:&quot;David&quot;,&quot;parse-names&quot;:false,&quot;dropping-particle&quot;:&quot;&quot;,&quot;non-dropping-particle&quot;:&quot;&quot;},{&quot;family&quot;:&quot;Fröbert&quot;,&quot;given&quot;:&quot;Ole&quot;,&quot;parse-names&quot;:false,&quot;dropping-particle&quot;:&quot;&quot;,&quot;non-dropping-particle&quot;:&quot;&quot;}],&quot;container-title&quot;:&quot;Journal of the American College of Cardiology&quot;,&quot;container-title-short&quot;:&quot;J Am Coll Cardiol&quot;,&quot;accessed&quot;:{&quot;date-parts&quot;:[[2024,7,5]]},&quot;DOI&quot;:&quot;10.1016/J.JACC.2021.12.030&quot;,&quot;ISSN&quot;:&quot;0735-1097&quot;,&quot;PMID&quot;:&quot;35272801&quot;,&quot;issued&quot;:{&quot;date-parts&quot;:[[2022,3,15]]},&quot;page&quot;:&quot;965-974&quot;,&quot;abstract&quot;:&quot;Background: Instantaneous wave-free ratio (iFR) is a coronary physiology index used to assess the severity of coronary artery stenosis to guide revascularization. iFR has previously demonstrated noninferior short-term outcome compared to fractional flow reserve (FFR), but data on longer-term outcome have been lacking. Objectives: The purpose of this study was to investigate the prespecified 5-year follow-up of the primary composite outcome of all-cause mortality, myocardial infarction, and unplanned revascularization of the iFR-SWEDEHEART trial comparing iFR vs FFR in patients with chronic and acute coronary syndromes. Methods: iFR-SWEDEHEART was a multicenter, controlled, open-label, registry-based randomized clinical trial using the Swedish Coronary Angiography and Angioplasty Registry for enrollment. A total of 2,037 patients were randomized to undergo revascularization guided by iFR or FFR. Results: No patients were lost to follow-up. At 5 years, the rate of the primary composite endpoint was 21.5% in the iFR group and 19.9% in the FFR group (HR: 1.09; 95% CI: 0.90-1.33). The rates of all-cause death (9.4% vs 7.9%; HR: 1.20; 95% CI: 0.89-1.62), nonfatal myocardial infarction (5.7% vs 5.8%; HR: 1.00; 95% CI: 0.70-1.44), and unplanned revascularization (11.6% vs 11.3%; HR: 1.02; 95% CI: 0.79-1.32) were also not different between the 2 groups. The outcomes were consistent across prespecified subgroups. Conclusions: In patients with chronic or acute coronary syndromes, an iFR-guided revascularization strategy was associated with no difference in the 5-year composite outcome of death, myocardial infarction, and unplanned revascularization compared with an FFR-guided revascularization strategy. (Evaluation of iFR vs FFR in Stable Angina or Acute Coronary Syndrome [iFR SWEDEHEART]; NCT02166736)&quot;,&quot;publisher&quot;:&quot;Elsevier&quot;,&quot;issue&quot;:&quot;10&quot;,&quot;volume&quot;:&quot;79&quot;},&quot;isTemporary&quot;:false}]},{&quot;citationID&quot;:&quot;MENDELEY_CITATION_38f401af-8cc6-47b5-a800-4160ba7538f9&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&quot;,&quot;citationItems&quot;:[{&quot;id&quot;:&quot;e49bfbe5-a4f0-3300-87b1-b6c594858195&quot;,&quot;itemData&quot;:{&quot;type&quot;:&quot;article-journal&quot;,&quot;id&quot;:&quot;e49bfbe5-a4f0-3300-87b1-b6c594858195&quot;,&quot;title&quot;:&quot;Post-stenting fractional flow reserve vs coronary angiography for optimization of percutaneous coronary intervention (TARGET-FFR)&quot;,&quot;author&quot;:[{&quot;family&quot;:&quot;Collison&quot;,&quot;given&quot;:&quot;Damien&quot;,&quot;parse-names&quot;:false,&quot;dropping-particle&quot;:&quot;&quot;,&quot;non-dropping-particle&quot;:&quot;&quot;},{&quot;family&quot;:&quot;Didagelos&quot;,&quot;given&quot;:&quot;Matthaios&quot;,&quot;parse-names&quot;:false,&quot;dropping-particle&quot;:&quot;&quot;,&quot;non-dropping-particle&quot;:&quot;&quot;},{&quot;family&quot;:&quot;Aetesam-Ur-Rahman&quot;,&quot;given&quot;:&quot;Muhammad&quot;,&quot;parse-names&quot;:false,&quot;dropping-particle&quot;:&quot;&quot;,&quot;non-dropping-particle&quot;:&quot;&quot;},{&quot;family&quot;:&quot;Copt&quot;,&quot;given&quot;:&quot;Samuel&quot;,&quot;parse-names&quot;:false,&quot;dropping-particle&quot;:&quot;&quot;,&quot;non-dropping-particle&quot;:&quot;&quot;},{&quot;family&quot;:&quot;McDade&quot;,&quot;given&quot;:&quot;Robert&quot;,&quot;parse-names&quot;:false,&quot;dropping-particle&quot;:&quot;&quot;,&quot;non-dropping-particle&quot;:&quot;&quot;},{&quot;family&quot;:&quot;McCartney&quot;,&quot;given&quot;:&quot;Peter&quot;,&quot;parse-names&quot;:false,&quot;dropping-particle&quot;:&quot;&quot;,&quot;non-dropping-particle&quot;:&quot;&quot;},{&quot;family&quot;:&quot;Ford&quot;,&quot;given&quot;:&quot;Thomas J.&quot;,&quot;parse-names&quot;:false,&quot;dropping-particle&quot;:&quot;&quot;,&quot;non-dropping-particle&quot;:&quot;&quot;},{&quot;family&quot;:&quot;McClure&quot;,&quot;given&quot;:&quot;John&quot;,&quot;parse-names&quot;:false,&quot;dropping-particle&quot;:&quot;&quot;,&quot;non-dropping-particle&quot;:&quot;&quot;},{&quot;family&quot;:&quot;Lindsay&quot;,&quot;given&quot;:&quot;Mitchell&quot;,&quot;parse-names&quot;:false,&quot;dropping-particle&quot;:&quot;&quot;,&quot;non-dropping-particle&quot;:&quot;&quot;},{&quot;family&quot;:&quot;Shaukat&quot;,&quot;given&quot;:&quot;Aadil&quot;,&quot;parse-names&quot;:false,&quot;dropping-particle&quot;:&quot;&quot;,&quot;non-dropping-particle&quot;:&quot;&quot;},{&quot;family&quot;:&quot;Rocchiccioli&quot;,&quot;given&quot;:&quot;Paul&quot;,&quot;parse-names&quot;:false,&quot;dropping-particle&quot;:&quot;&quot;,&quot;non-dropping-particle&quot;:&quot;&quot;},{&quot;family&quot;:&quot;Brogan&quot;,&quot;given&quot;:&quot;Richard&quot;,&quot;parse-names&quot;:false,&quot;dropping-particle&quot;:&quot;&quot;,&quot;non-dropping-particle&quot;:&quot;&quot;},{&quot;family&quot;:&quot;Watkins&quot;,&quot;given&quot;:&quot;Stuart&quot;,&quot;parse-names&quot;:false,&quot;dropping-particle&quot;:&quot;&quot;,&quot;non-dropping-particle&quot;:&quot;&quot;},{&quot;family&quot;:&quot;McEntegart&quot;,&quot;given&quot;:&quot;Margaret&quot;,&quot;parse-names&quot;:false,&quot;dropping-particle&quot;:&quot;&quot;,&quot;non-dropping-particle&quot;:&quot;&quot;},{&quot;family&quot;:&quot;Good&quot;,&quot;given&quot;:&quot;Richard&quot;,&quot;parse-names&quot;:false,&quot;dropping-particle&quot;:&quot;&quot;,&quot;non-dropping-particle&quot;:&quot;&quot;},{&quot;family&quot;:&quot;Robertson&quot;,&quot;given&quot;:&quot;Keith&quot;,&quot;parse-names&quot;:false,&quot;dropping-particle&quot;:&quot;&quot;,&quot;non-dropping-particle&quot;:&quot;&quot;},{&quot;family&quot;:&quot;O’Boyle&quot;,&quot;given&quot;:&quot;Patrick&quot;,&quot;parse-names&quot;:false,&quot;dropping-particle&quot;:&quot;&quot;,&quot;non-dropping-particle&quot;:&quot;&quot;},{&quot;family&quot;:&quot;Davie&quot;,&quot;given&quot;:&quot;Andrew&quot;,&quot;parse-names&quot;:false,&quot;dropping-particle&quot;:&quot;&quot;,&quot;non-dropping-particle&quot;:&quot;&quot;},{&quot;family&quot;:&quot;Khan&quot;,&quot;given&quot;:&quot;Adnan&quot;,&quot;parse-names&quot;:false,&quot;dropping-particle&quot;:&quot;&quot;,&quot;non-dropping-particle&quot;:&quot;&quot;},{&quot;family&quot;:&quot;Hood&quot;,&quot;given&quot;:&quot;Stuart&quot;,&quot;parse-names&quot;:false,&quot;dropping-particle&quot;:&quot;&quot;,&quot;non-dropping-particle&quot;:&quot;&quot;},{&quot;family&quot;:&quot;Eteiba&quot;,&quot;given&quot;:&quot;Hany&quot;,&quot;parse-names&quot;:false,&quot;dropping-particle&quot;:&quot;&quot;,&quot;non-dropping-particle&quot;:&quot;&quot;},{&quot;family&quot;:&quot;Berry&quot;,&quot;given&quot;:&quot;Colin&quot;,&quot;parse-names&quot;:false,&quot;dropping-particle&quot;:&quot;&quot;,&quot;non-dropping-particle&quot;:&quot;&quot;},{&quot;family&quot;:&quot;Oldroyd&quot;,&quot;given&quot;:&quot;Keith G.&quot;,&quot;parse-names&quot;:false,&quot;dropping-particle&quot;:&quot;&quot;,&quot;non-dropping-particle&quot;:&quot;&quot;}],&quot;container-title&quot;:&quot;European Heart Journal&quot;,&quot;container-title-short&quot;:&quot;Eur Heart J&quot;,&quot;accessed&quot;:{&quot;date-parts&quot;:[[2024,8,15]]},&quot;DOI&quot;:&quot;10.1093/EURHEARTJ/EHAB449&quot;,&quot;ISSN&quot;:&quot;0195-668X&quot;,&quot;PMID&quot;:&quot;34279606&quot;,&quot;URL&quot;:&quot;https://dx.doi.org/10.1093/eurheartj/ehab449&quot;,&quot;issued&quot;:{&quot;date-parts&quot;:[[2021,12,1]]},&quot;page&quot;:&quot;4656-4668&quot;,&quot;abstract&quot;:&quot;Aims A fractional flow reserve (FFR) value ≥0.90 after percutaneous coronary intervention (PCI) is associated with a reduced risk of adverse cardiovascular events. TARGET-FFR is an investigator-initiated, single-centre, randomized controlled trial to determine the feasibility and efficacy of a post-PCI FFR-guided optimization strategy vs. standard coronary angiography in achieving final post-PCI FFR values ≥0.90. Methods and results After angiographically guided PCI, patients were randomized 1:1 to receive a physiology-guided incremental optimization strategy (PIOS) or a blinded coronary physiology assessment (control group). The primary outcome was the proportion of patients with a final post-PCI FFR ≥0.90. Final FFR ≤0.80 was a prioritized secondary outcome. A total of 260 patients were randomized (131 to PIOS, 129 to control) and 68.1% of patients had an initial post-PCI FFR &lt;0.90. In the PIOS group, 30.5% underwent further intervention (stent post-dilation and/or additional stenting). There was no significant difference in the primary endpoint of the proportion of patients with final post-PCI FFR ≥0.90 between groups (PIOS minus control 10%, 95% confidence interval −1.84 to 21.91, P = 0.099). The proportion of patients with a final FFR ≤0.80 was significantly reduced when compared with the angiography-guided control group (−11.2%, 95% confidence interval −21.87 to −0.35], P = 0.045). Conclusion Over two-thirds of patients had a physiologically suboptimal result after angiography-guided PCI. An FFR-guided optimization strategy did not significantly increase the proportion of patients with a final FFR ≥0.90, but did reduce the proportion of patients with a final FFR ≤0.80.&quot;,&quot;publisher&quot;:&quot;Oxford Academic&quot;,&quot;issue&quot;:&quot;45&quot;,&quot;volume&quot;:&quot;42&quot;},&quot;isTemporary&quot;:false},{&quot;id&quot;:&quot;08db5fab-5f9e-391f-a9d5-ce70f39666eb&quot;,&quot;itemData&quot;:{&quot;type&quot;:&quot;article-journal&quot;,&quot;id&quot;:&quot;08db5fab-5f9e-391f-a9d5-ce70f39666eb&quot;,&quot;title&quot;:&quot;1-Year Outcomes of Blinded Physiological Assessment of Residual Ischemia After Successful PCI: DEFINE PCI Trial&quot;,&quot;author&quot;:[{&quot;family&quot;:&quot;Patel&quot;,&quot;given&quot;:&quot;Manesh R.&quot;,&quot;parse-names&quot;:false,&quot;dropping-particle&quot;:&quot;&quot;,&quot;non-dropping-particle&quot;:&quot;&quot;},{&quot;family&quot;:&quot;Jeremias&quot;,&quot;given&quot;:&quot;Allen&quot;,&quot;parse-names&quot;:false,&quot;dropping-particle&quot;:&quot;&quot;,&quot;non-dropping-particle&quot;:&quot;&quot;},{&quot;family&quot;:&quot;Maehara&quot;,&quot;given&quot;:&quot;Akiko&quot;,&quot;parse-names&quot;:false,&quot;dropping-particle&quot;:&quot;&quot;,&quot;non-dropping-particle&quot;:&quot;&quot;},{&quot;family&quot;:&quot;Matsumura&quot;,&quot;given&quot;:&quot;Mitsuaki&quot;,&quot;parse-names&quot;:false,&quot;dropping-particle&quot;:&quot;&quot;,&quot;non-dropping-particle&quot;:&quot;&quot;},{&quot;family&quot;:&quot;Zhang&quot;,&quot;given&quot;:&quot;Zixuan&quot;,&quot;parse-names&quot;:false,&quot;dropping-particle&quot;:&quot;&quot;,&quot;non-dropping-particle&quot;:&quot;&quot;},{&quot;family&quot;:&quot;Schneider&quot;,&quot;given&quot;:&quot;Joel&quot;,&quot;parse-names&quot;:false,&quot;dropping-particle&quot;:&quot;&quot;,&quot;non-dropping-particle&quot;:&quot;&quot;},{&quot;family&quot;:&quot;Tang&quot;,&quot;given&quot;:&quot;Kare&quot;,&quot;parse-names&quot;:false,&quot;dropping-particle&quot;:&quot;&quot;,&quot;non-dropping-particle&quot;:&quot;&quot;},{&quot;family&quot;:&quot;Talwar&quot;,&quot;given&quot;:&quot;Suneel&quot;,&quot;parse-names&quot;:false,&quot;dropping-particle&quot;:&quot;&quot;,&quot;non-dropping-particle&quot;:&quot;&quot;},{&quot;family&quot;:&quot;Marques&quot;,&quot;given&quot;:&quot;Koen&quot;,&quot;parse-names&quot;:false,&quot;dropping-particle&quot;:&quot;&quot;,&quot;non-dropping-particle&quot;:&quot;&quot;},{&quot;family&quot;:&quot;Shammas&quot;,&quot;given&quot;:&quot;Nicolas W.&quot;,&quot;parse-names&quot;:false,&quot;dropping-particle&quot;:&quot;&quot;,&quot;non-dropping-particle&quot;:&quot;&quot;},{&quot;family&quot;:&quot;Gruberg&quot;,&quot;given&quot;:&quot;Luis&quot;,&quot;parse-names&quot;:false,&quot;dropping-particle&quot;:&quot;&quot;,&quot;non-dropping-particle&quot;:&quot;&quot;},{&quot;family&quot;:&quot;Seto&quot;,&quot;given&quot;:&quot;Arnold&quot;,&quot;parse-names&quot;:false,&quot;dropping-particle&quot;:&quot;&quot;,&quot;non-dropping-particle&quot;:&quot;&quot;},{&quot;family&quot;:&quot;Samady&quot;,&quot;given&quot;:&quot;Habib&quot;,&quot;parse-names&quot;:false,&quot;dropping-particle&quot;:&quot;&quot;,&quot;non-dropping-particle&quot;:&quot;&quot;},{&quot;family&quot;:&quot;Sharp&quot;,&quot;given&quot;:&quot;Andrew S.P.&quot;,&quot;parse-names&quot;:false,&quot;dropping-particle&quot;:&quot;&quot;,&quot;non-dropping-particle&quot;:&quot;&quot;},{&quot;family&quot;:&quot;Ali&quot;,&quot;given&quot;:&quot;Ziad A.&quot;,&quot;parse-names&quot;:false,&quot;dropping-particle&quot;:&quot;&quot;,&quot;non-dropping-particle&quot;:&quot;&quot;},{&quot;family&quot;:&quot;Mintz&quot;,&quot;given&quot;:&quot;Gary&quot;,&quot;parse-names&quot;:false,&quot;dropping-particle&quot;:&quot;&quot;,&quot;non-dropping-particle&quot;:&quot;&quot;},{&quot;family&quot;:&quot;Davies&quot;,&quot;given&quot;:&quot;Justin&quot;,&quot;parse-names&quot;:false,&quot;dropping-particle&quot;:&quot;&quot;,&quot;non-dropping-particle&quot;:&quot;&quot;},{&quot;family&quot;:&quot;Stone&quot;,&quot;given&quot;:&quot;Gregg W.&quot;,&quot;parse-names&quot;:false,&quot;dropping-particle&quot;:&quot;&quot;,&quot;non-dropping-particle&quot;:&quot;&quot;}],&quot;container-title&quot;:&quot;JACC: Cardiovascular Interventions&quot;,&quot;container-title-short&quot;:&quot;JACC Cardiovasc Interv&quot;,&quot;accessed&quot;:{&quot;date-parts&quot;:[[2024,8,15]]},&quot;DOI&quot;:&quot;10.1016/J.JCIN.2021.09.042/SUPPL_FILE/MMC1.DOCX&quot;,&quot;ISSN&quot;:&quot;18767605&quot;,&quot;PMID&quot;:&quot;34991824&quot;,&quot;URL&quot;:&quot;https://www.jacc.org/doi/10.1016/j.jcin.2021.09.042&quot;,&quot;issued&quot;:{&quot;date-parts&quot;:[[2022,1,10]]},&quot;page&quot;:&quot;52-61&quot;,&quot;abstract&quot;:&quot;Objectives: The aim of this study was to identify the post–percutaneous coronary intervention (PCI) target value of instantaneous wave-free ratio (iFR) that would best discriminate clinical events at 1 year in the DEFINE PCI (Physiologic Assessment of Coronary Stenosis Following PCI) study. Background: The impact of residual ischemia detected by iFR post-PCI on clinical and symptom-related outcomes is unknown. Methods: Blinded iFR pull back was performed after successful stent implantation in 500 patients. The primary endpoint was the rate of residual ischemia, defined as iFR ≤0.89, after operator-assessed angiographically successful PCI. Secondary endpoints included clinical events at 1 year and change in Seattle Angina Questionnaire angina frequency (SAQ-AF) score during follow-up. Results: As reported, 24.0% of patients had residual ischemia (iFR ≤0.89) after successful PCI, with 81.6% of cases attributable to angiographically inapparent focal lesions. Post-PCI iFR ≥0.95 (present in 182 cases [39%]) was associated with a significant reduction in the composite of cardiac death, spontaneous myocardial infarction, or clinically driven target vessel revascularization compared with post-PCI iFR &lt;0.95 (1.8% vs 5.7%; P = 0.04). Baseline SAQ-AF score was 73.3 ± 22.8. For highly symptomatic patients (baseline SAQ-AF score ≤60), SAQ-AF score increased by ≥10 points more frequently in patients with versus without post-PCI iFR ≥0.95 (100.0% vs 88.5%; P = 0.01). Conclusions: In DEFINE PCI, despite angiographically successful PCI, highly symptomatic patients at baseline without residual ischemia by post-PCI iFR had greater reductions in anginal symptoms at 1 year compared with patients with residual ischemia. Achieving post-PCI iFR ≥0.95 was also associated with improved 1-year event-free survival. (Physiologic Assessment of Coronary Stenosis Following PCI [DEFINE PCI]; NCT03084367)&quot;,&quot;publisher&quot;:&quot;Elsevier Inc.&quot;,&quot;issue&quot;:&quot;1&quot;,&quot;volume&quot;:&quot;15&quot;},&quot;isTemporary&quot;:false}]},{&quot;citationID&quot;:&quot;MENDELEY_CITATION_b9bff52a-2a88-4bd7-8bb6-1bde529e5b68&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&quot;,&quot;citationItems&quot;:[{&quot;id&quot;:&quot;e22b43bf-7bd3-3d4e-86cd-62a1418d0958&quot;,&quot;itemData&quot;:{&quot;type&quot;:&quot;article-journal&quot;,&quot;id&quot;:&quot;e22b43bf-7bd3-3d4e-86cd-62a1418d0958&quot;,&quot;title&quot;:&quot;Prognostic Implications of Fractional Flow Reserve After Coronary Stenting: A Systematic Review and Meta-analysis&quot;,&quot;author&quot;:[{&quot;family&quot;:&quot;Hwang&quot;,&quot;given&quot;:&quot;Doyeon&quot;,&quot;parse-names&quot;:false,&quot;dropping-particle&quot;:&quot;&quot;,&quot;non-dropping-particle&quot;:&quot;&quot;},{&quot;family&quot;:&quot;Koo&quot;,&quot;given&quot;:&quot;Bon Kwon&quot;,&quot;parse-names&quot;:false,&quot;dropping-particle&quot;:&quot;&quot;,&quot;non-dropping-particle&quot;:&quot;&quot;},{&quot;family&quot;:&quot;Zhang&quot;,&quot;given&quot;:&quot;Jinlong&quot;,&quot;parse-names&quot;:false,&quot;dropping-particle&quot;:&quot;&quot;,&quot;non-dropping-particle&quot;:&quot;&quot;},{&quot;family&quot;:&quot;Park&quot;,&quot;given&quot;:&quot;Jiesuck&quot;,&quot;parse-names&quot;:false,&quot;dropping-particle&quot;:&quot;&quot;,&quot;non-dropping-particle&quot;:&quot;&quot;},{&quot;family&quot;:&quot;Yang&quot;,&quot;given&quot;:&quot;Seokhun&quot;,&quot;parse-names&quot;:false,&quot;dropping-particle&quot;:&quot;&quot;,&quot;non-dropping-particle&quot;:&quot;&quot;},{&quot;family&quot;:&quot;Kim&quot;,&quot;given&quot;:&quot;Minsang&quot;,&quot;parse-names&quot;:false,&quot;dropping-particle&quot;:&quot;&quot;,&quot;non-dropping-particle&quot;:&quot;&quot;},{&quot;family&quot;:&quot;Yun&quot;,&quot;given&quot;:&quot;Jun Pil&quot;,&quot;parse-names&quot;:false,&quot;dropping-particle&quot;:&quot;&quot;,&quot;non-dropping-particle&quot;:&quot;&quot;},{&quot;family&quot;:&quot;Lee&quot;,&quot;given&quot;:&quot;Joo Myung&quot;,&quot;parse-names&quot;:false,&quot;dropping-particle&quot;:&quot;&quot;,&quot;non-dropping-particle&quot;:&quot;&quot;},{&quot;family&quot;:&quot;Nam&quot;,&quot;given&quot;:&quot;Chang Wook&quot;,&quot;parse-names&quot;:false,&quot;dropping-particle&quot;:&quot;&quot;,&quot;non-dropping-particle&quot;:&quot;&quot;},{&quot;family&quot;:&quot;Shin&quot;,&quot;given&quot;:&quot;Eun Seok&quot;,&quot;parse-names&quot;:false,&quot;dropping-particle&quot;:&quot;&quot;,&quot;non-dropping-particle&quot;:&quot;&quot;},{&quot;family&quot;:&quot;Doh&quot;,&quot;given&quot;:&quot;Joon Hyung&quot;,&quot;parse-names&quot;:false,&quot;dropping-particle&quot;:&quot;&quot;,&quot;non-dropping-particle&quot;:&quot;&quot;},{&quot;family&quot;:&quot;Chen&quot;,&quot;given&quot;:&quot;Shao Liang&quot;,&quot;parse-names&quot;:false,&quot;dropping-particle&quot;:&quot;&quot;,&quot;non-dropping-particle&quot;:&quot;&quot;},{&quot;family&quot;:&quot;Kakuta&quot;,&quot;given&quot;:&quot;Tsunekazu&quot;,&quot;parse-names&quot;:false,&quot;dropping-particle&quot;:&quot;&quot;,&quot;non-dropping-particle&quot;:&quot;&quot;},{&quot;family&quot;:&quot;Toth&quot;,&quot;given&quot;:&quot;Gabor G.&quot;,&quot;parse-names&quot;:false,&quot;dropping-particle&quot;:&quot;&quot;,&quot;non-dropping-particle&quot;:&quot;&quot;},{&quot;family&quot;:&quot;Piroth&quot;,&quot;given&quot;:&quot;Zsolt&quot;,&quot;parse-names&quot;:false,&quot;dropping-particle&quot;:&quot;&quot;,&quot;non-dropping-particle&quot;:&quot;&quot;},{&quot;family&quot;:&quot;Johnson&quot;,&quot;given&quot;:&quot;Nils P.&quot;,&quot;parse-names&quot;:false,&quot;dropping-particle&quot;:&quot;&quot;,&quot;non-dropping-particle&quot;:&quot;&quot;},{&quot;family&quot;:&quot;Pijls&quot;,&quot;given&quot;:&quot;Nico H.J.&quot;,&quot;parse-names&quot;:false,&quot;dropping-particle&quot;:&quot;&quot;,&quot;non-dropping-particle&quot;:&quot;&quot;},{&quot;family&quot;:&quot;Hakeem&quot;,&quot;given&quot;:&quot;Abdul&quot;,&quot;parse-names&quot;:false,&quot;dropping-particle&quot;:&quot;&quot;,&quot;non-dropping-particle&quot;:&quot;&quot;},{&quot;family&quot;:&quot;Uretsky&quot;,&quot;given&quot;:&quot;Barry F.&quot;,&quot;parse-names&quot;:false,&quot;dropping-particle&quot;:&quot;&quot;,&quot;non-dropping-particle&quot;:&quot;&quot;},{&quot;family&quot;:&quot;Hokama&quot;,&quot;given&quot;:&quot;Yohei&quot;,&quot;parse-names&quot;:false,&quot;dropping-particle&quot;:&quot;&quot;,&quot;non-dropping-particle&quot;:&quot;&quot;},{&quot;family&quot;:&quot;Tanaka&quot;,&quot;given&quot;:&quot;Nobuhiro&quot;,&quot;parse-names&quot;:false,&quot;dropping-particle&quot;:&quot;&quot;,&quot;non-dropping-particle&quot;:&quot;&quot;},{&quot;family&quot;:&quot;Lim&quot;,&quot;given&quot;:&quot;Hong Seok&quot;,&quot;parse-names&quot;:false,&quot;dropping-particle&quot;:&quot;&quot;,&quot;non-dropping-particle&quot;:&quot;&quot;},{&quot;family&quot;:&quot;Ito&quot;,&quot;given&quot;:&quot;Tsuyoshi&quot;,&quot;parse-names&quot;:false,&quot;dropping-particle&quot;:&quot;&quot;,&quot;non-dropping-particle&quot;:&quot;&quot;},{&quot;family&quot;:&quot;Matsuo&quot;,&quot;given&quot;:&quot;Akiko&quot;,&quot;parse-names&quot;:false,&quot;dropping-particle&quot;:&quot;&quot;,&quot;non-dropping-particle&quot;:&quot;&quot;},{&quot;family&quot;:&quot;Azzalini&quot;,&quot;given&quot;:&quot;Lorenzo&quot;,&quot;parse-names&quot;:false,&quot;dropping-particle&quot;:&quot;&quot;,&quot;non-dropping-particle&quot;:&quot;&quot;},{&quot;family&quot;:&quot;Leesar&quot;,&quot;given&quot;:&quot;Massoud A.&quot;,&quot;parse-names&quot;:false,&quot;dropping-particle&quot;:&quot;&quot;,&quot;non-dropping-particle&quot;:&quot;&quot;},{&quot;family&quot;:&quot;Neleman&quot;,&quot;given&quot;:&quot;Tara&quot;,&quot;parse-names&quot;:false,&quot;dropping-particle&quot;:&quot;&quot;,&quot;non-dropping-particle&quot;:&quot;&quot;},{&quot;family&quot;:&quot;Mieghem&quot;,&quot;given&quot;:&quot;Nicolas M.&quot;,&quot;parse-names&quot;:false,&quot;dropping-particle&quot;:&quot;&quot;,&quot;non-dropping-particle&quot;:&quot;Van&quot;},{&quot;family&quot;:&quot;Diletti&quot;,&quot;given&quot;:&quot;Roberto&quot;,&quot;parse-names&quot;:false,&quot;dropping-particle&quot;:&quot;&quot;,&quot;non-dropping-particle&quot;:&quot;&quot;},{&quot;family&quot;:&quot;Daemen&quot;,&quot;given&quot;:&quot;Joost&quot;,&quot;parse-names&quot;:false,&quot;dropping-particle&quot;:&quot;&quot;,&quot;non-dropping-particle&quot;:&quot;&quot;},{&quot;family&quot;:&quot;Collison&quot;,&quot;given&quot;:&quot;Damien&quot;,&quot;parse-names&quot;:false,&quot;dropping-particle&quot;:&quot;&quot;,&quot;non-dropping-particle&quot;:&quot;&quot;},{&quot;family&quot;:&quot;Collet&quot;,&quot;given&quot;:&quot;Carlos&quot;,&quot;parse-names&quot;:false,&quot;dropping-particle&quot;:&quot;&quot;,&quot;non-dropping-particle&quot;:&quot;&quot;},{&quot;family&quot;:&quot;Bruyne&quot;,&quot;given&quot;:&quot;Bernard&quot;,&quot;parse-names&quot;:false,&quot;dropping-particle&quot;:&quot;&quot;,&quot;non-dropping-particle&quot;:&quot;De&quot;}],&quot;container-title&quot;:&quot;JAMA Network Open&quot;,&quot;container-title-short&quot;:&quot;JAMA Netw Open&quot;,&quot;accessed&quot;:{&quot;date-parts&quot;:[[2024,8,15]]},&quot;DOI&quot;:&quot;10.1001/JAMANETWORKOPEN.2022.32842&quot;,&quot;ISSN&quot;:&quot;25743805&quot;,&quot;PMID&quot;:&quot;36136329&quot;,&quot;URL&quot;:&quot;https://jamanetwork.com/journals/jamanetworkopen/fullarticle/2796612&quot;,&quot;issued&quot;:{&quot;date-parts&quot;:[[2022,9,1]]},&quot;page&quot;:&quot;e2232842-e2232842&quot;,&quot;abstract&quot;:&quot;&lt;h3&gt;Importance&lt;/h3&gt;&lt;p&gt;Fractional flow reserve (FFR) after percutaneous coronary intervention (PCI) is generally considered to reflect residual disease. Yet the clinical relevance of post-PCI FFR after drug-eluting stent (DES) implantation remains unclear.&lt;/p&gt;&lt;h3&gt;Objective&lt;/h3&gt;&lt;p&gt;To evaluate the clinical relevance of post-PCI FFR measurement after DES implantation.&lt;/p&gt;&lt;h3&gt;Data Sources&lt;/h3&gt;&lt;p&gt;MEDLINE, Embase, and the Cochrane Central Register of Controlled Trials were searched for relevant published articles from inception to June 18, 2022.&lt;/p&gt;&lt;h3&gt;Study Selection&lt;/h3&gt;&lt;p&gt;Published articles that reported post-PCI FFR after DES implantation and its association with clinical outcomes were included.&lt;/p&gt;&lt;h3&gt;Data Extraction and Synthesis&lt;/h3&gt;&lt;p&gt;Patient-level data were collected from the corresponding authors of 17 cohorts using a standardized spreadsheet. Meta-estimates for primary and secondary outcomes were analyzed per patient and using mixed-effects Cox proportional hazard regression with registry identifiers included as a random effect. All processes followed the Preferred Reporting Items for Systematic Review and Meta-analysis of Individual Participant Data.&lt;/p&gt;&lt;h3&gt;Main Outcomes and Measures&lt;/h3&gt;&lt;p&gt;The primary outcome was target vessel failure (TVF) at 2 years, a composite of cardiac death, target vessel myocardial infarction (TVMI), and target vessel revascularization (TVR). The secondary outcome was a composite of cardiac death or TVMI at 2 years.&lt;/p&gt;&lt;h3&gt;Results&lt;/h3&gt;&lt;p&gt;Of 2268 articles identified, 29 studies met selection criteria. Of these, 28 articles from 17 cohorts provided data, including a total of 5277 patients with 5869 vessels who underwent FFR measurement after DES implantation. Mean (SD) age was 64.4 (10.1) years and 4141 patients (78.5%) were men. Median (IQR) post-PCI FFR was 0.89 (0.84-0.94) and 690 vessels (11.8%) had a post-PCI FFR of 0.80 or below. The cumulative incidence of TVF was 340 patients (7.2%), with cardiac death or TVMI occurring in 111 patients (2.4%) at 2 years. Lower post-PCI FFR significantly increased the risk of TVF (adjusted hazard ratio [HR] per 0.01 FFR decrease, 1.04; 95% CI, 1.02-1.05;&lt;i&gt;P&lt;/i&gt; &amp;lt; .001). The risk of cardiac death or MI also increased inversely with post-PCI FFR (adjusted HR, 1.03; 95% CI, 1.00-1.07,&lt;i&gt;P&lt;/i&gt; = .049). These associations were consistent regardless of age, sex, the presence of hypertension or diabetes, and clinical diagnosis.&lt;/p&gt;&lt;h3&gt;Conclusions and Relevance&lt;/h3&gt;&lt;p&gt;Reduced FFR after DES implantation was common and associated with the risks of TVF and of cardiac death or TVMI. These results indicate the prognostic value of post-PCI physiologic assessment after DES implantation.&lt;/p&gt;&quot;,&quot;publisher&quot;:&quot;American Medical Association&quot;,&quot;issue&quot;:&quot;9&quot;,&quot;volume&quot;:&quot;5&quot;},&quot;isTemporary&quot;:false},{&quot;id&quot;:&quot;5cc06fa6-b865-3f12-97b7-3f372696299c&quot;,&quot;itemData&quot;:{&quot;type&quot;:&quot;article-journal&quot;,&quot;id&quot;:&quot;5cc06fa6-b865-3f12-97b7-3f372696299c&quot;,&quot;title&quot;:&quot;Differential Improvement in Angina and Health-Related Quality of Life After PCI in Focal and Diffuse Coronary Artery Disease&quot;,&quot;author&quot;:[{&quot;family&quot;:&quot;Collet&quot;,&quot;given&quot;:&quot;Carlos&quot;,&quot;parse-names&quot;:false,&quot;dropping-particle&quot;:&quot;&quot;,&quot;non-dropping-particle&quot;:&quot;&quot;},{&quot;family&quot;:&quot;Collison&quot;,&quot;given&quot;:&quot;Damien&quot;,&quot;parse-names&quot;:false,&quot;dropping-particle&quot;:&quot;&quot;,&quot;non-dropping-particle&quot;:&quot;&quot;},{&quot;family&quot;:&quot;Mizukami&quot;,&quot;given&quot;:&quot;Takuya&quot;,&quot;parse-names&quot;:false,&quot;dropping-particle&quot;:&quot;&quot;,&quot;non-dropping-particle&quot;:&quot;&quot;},{&quot;family&quot;:&quot;McCartney&quot;,&quot;given&quot;:&quot;Peter&quot;,&quot;parse-names&quot;:false,&quot;dropping-particle&quot;:&quot;&quot;,&quot;non-dropping-particle&quot;:&quot;&quot;},{&quot;family&quot;:&quot;Sonck&quot;,&quot;given&quot;:&quot;Jeroen&quot;,&quot;parse-names&quot;:false,&quot;dropping-particle&quot;:&quot;&quot;,&quot;non-dropping-particle&quot;:&quot;&quot;},{&quot;family&quot;:&quot;Ford&quot;,&quot;given&quot;:&quot;Thomas&quot;,&quot;parse-names&quot;:false,&quot;dropping-particle&quot;:&quot;&quot;,&quot;non-dropping-particle&quot;:&quot;&quot;},{&quot;family&quot;:&quot;Munhoz&quot;,&quot;given&quot;:&quot;Daniel&quot;,&quot;parse-names&quot;:false,&quot;dropping-particle&quot;:&quot;&quot;,&quot;non-dropping-particle&quot;:&quot;&quot;},{&quot;family&quot;:&quot;Berry&quot;,&quot;given&quot;:&quot;Colin&quot;,&quot;parse-names&quot;:false,&quot;dropping-particle&quot;:&quot;&quot;,&quot;non-dropping-particle&quot;:&quot;&quot;},{&quot;family&quot;:&quot;Bruyne&quot;,&quot;given&quot;:&quot;Bernard&quot;,&quot;parse-names&quot;:false,&quot;dropping-particle&quot;:&quot;&quot;,&quot;non-dropping-particle&quot;:&quot;De&quot;},{&quot;family&quot;:&quot;Oldroyd&quot;,&quot;given&quot;:&quot;Keith&quot;,&quot;parse-names&quot;:false,&quot;dropping-particle&quot;:&quot;&quot;,&quot;non-dropping-particle&quot;:&quot;&quot;}],&quot;container-title&quot;:&quot;JACC: Cardiovascular Interventions&quot;,&quot;container-title-short&quot;:&quot;JACC Cardiovasc Interv&quot;,&quot;accessed&quot;:{&quot;date-parts&quot;:[[2024,8,15]]},&quot;DOI&quot;:&quot;10.1016/J.JCIN.2022.09.048&quot;,&quot;ISSN&quot;:&quot;1936-8798&quot;,&quot;PMID&quot;:&quot;36543445&quot;,&quot;issued&quot;:{&quot;date-parts&quot;:[[2022,12,26]]},&quot;page&quot;:&quot;2506-2518&quot;,&quot;abstract&quot;:&quot;Background: An increase in fractional flow reserve (FFR) after percutaneous coronary intervention (PCI) is associated with improvement in angina. Coronary artery disease (CAD) patterns (focal vs diffuse) influence the FFR change after stenting and may predict angina relief. Objectives: The aim of this study was to investigate the differential improvement in patient-reported outcomes after PCI in focal and diffuse CAD as defined by the pullback pressure gradient (PPG). Methods: This is a subanalysis of the TARGET-FFR (Trial of Angiography vs. pressure-Ratio-Guided Enhancement Techniques–Fractional Flow Reserve) randomized clinical trial. The 7-item Seattle Angina Questionnaire (SAQ-7) was administered at baseline and 3 months after PCI. The PPG index was calculated from manual pre-PCI FFR pullbacks. The median PPG value was used to define focal and diffuse CAD. Residual angina was defined as an SAQ-7 score &lt;100. Results: A total of 103 patients were analyzed. There were no differences in the baseline characteristics between patients with focal and diffuse CAD. Focal disease had larger increases in FFR after PCI than patients with diffuse disease (0.30 ± 0.14 vs 0.19 ± 0.12; P &lt; 0.001). Patients with focal disease who underwent PCI for focal CAD had significantly higher SAQ-7 summary scores at follow-up than those with diffuse CAD (87.1 ± 20.3 vs 75.6 ± 24.4; mean difference = 11.5 [95% CI: 2.8-20.3]; P = 0.01). After PCI, residual angina was present in 39.8% but was significantly less in those with treated focal CAD (27.5% vs 51.9%; P = 0.020). Conclusions: Residual angina after PCI was almost twice as common in patients with a low PPG (diffuse disease), whereas patients with a high PPG (focal disease) reported greater improvement in angina and quality of life. The baseline pattern of CAD can predict the likelihood of angina relief. (Trial of Angiography vs. pressure-Ratio-Guided Enhancement Techniques–Fractional Flow Reserve [TARGET-FFR]; NCT03259815)&quot;,&quot;publisher&quot;:&quot;Elsevier&quot;,&quot;issue&quot;:&quot;24&quot;,&quot;volume&quot;:&quot;15&quot;},&quot;isTemporary&quot;:false}]},{&quot;citationID&quot;:&quot;MENDELEY_CITATION_578e7241-1aad-4169-bece-77a2c0d04d9f&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&quot;,&quot;citationItems&quot;:[{&quot;id&quot;:&quot;815aafff-f30d-3263-a8b4-a98ffc508e6c&quot;,&quot;itemData&quot;:{&quot;type&quot;:&quot;article-journal&quot;,&quot;id&quot;:&quot;815aafff-f30d-3263-a8b4-a98ffc508e6c&quot;,&quot;title&quot;:&quot;Influence of Pathophysiological Patterns of Coronary Artery Disease on Immediate Percutaneous Coronary Intervention Outcomes&quot;,&quot;author&quot;:[{&quot;family&quot;:&quot;Collet&quot;,&quot;given&quot;:&quot;Carlos&quot;,&quot;parse-names&quot;:false,&quot;dropping-particle&quot;:&quot;&quot;,&quot;non-dropping-particle&quot;:&quot;&quot;},{&quot;family&quot;:&quot;Daniel Munhoz&quot;,&quot;given&quot;:&quot;;&quot;,&quot;parse-names&quot;:false,&quot;dropping-particle&quot;:&quot;&quot;,&quot;non-dropping-particle&quot;:&quot;&quot;},{&quot;family&quot;:&quot;Mizukami&quot;,&quot;given&quot;:&quot;Takuya&quot;,&quot;parse-names&quot;:false,&quot;dropping-particle&quot;:&quot;&quot;,&quot;non-dropping-particle&quot;:&quot;&quot;},{&quot;family&quot;:&quot;Sonck&quot;,&quot;given&quot;:&quot;Jeroen&quot;,&quot;parse-names&quot;:false,&quot;dropping-particle&quot;:&quot;&quot;,&quot;non-dropping-particle&quot;:&quot;&quot;},{&quot;family&quot;:&quot;Matsuo&quot;,&quot;given&quot;:&quot;Hitoshi&quot;,&quot;parse-names&quot;:false,&quot;dropping-particle&quot;:&quot;&quot;,&quot;non-dropping-particle&quot;:&quot;&quot;},{&quot;family&quot;:&quot;Shinke&quot;,&quot;given&quot;:&quot;Toshiro&quot;,&quot;parse-names&quot;:false,&quot;dropping-particle&quot;:&quot;&quot;,&quot;non-dropping-particle&quot;:&quot;&quot;},{&quot;family&quot;:&quot;Ando&quot;,&quot;given&quot;:&quot;Hirohiko&quot;,&quot;parse-names&quot;:false,&quot;dropping-particle&quot;:&quot;&quot;,&quot;non-dropping-particle&quot;:&quot;&quot;},{&quot;family&quot;:&quot;Ko&quot;,&quot;given&quot;:&quot;Brian&quot;,&quot;parse-names&quot;:false,&quot;dropping-particle&quot;:&quot;&quot;,&quot;non-dropping-particle&quot;:&quot;&quot;},{&quot;family&quot;:&quot;Biscaglia&quot;,&quot;given&quot;:&quot;Simone&quot;,&quot;parse-names&quot;:false,&quot;dropping-particle&quot;:&quot;&quot;,&quot;non-dropping-particle&quot;:&quot;&quot;},{&quot;family&quot;:&quot;Rivero&quot;,&quot;given&quot;:&quot;Fernando&quot;,&quot;parse-names&quot;:false,&quot;dropping-particle&quot;:&quot;&quot;,&quot;non-dropping-particle&quot;:&quot;&quot;},{&quot;family&quot;:&quot;Engstrøm&quot;,&quot;given&quot;:&quot;Thomas&quot;,&quot;parse-names&quot;:false,&quot;dropping-particle&quot;:&quot;&quot;,&quot;non-dropping-particle&quot;:&quot;&quot;},{&quot;family&quot;:&quot;Arslani&quot;,&quot;given&quot;:&quot;; Ketina&quot;,&quot;parse-names&quot;:false,&quot;dropping-particle&quot;:&quot;&quot;,&quot;non-dropping-particle&quot;:&quot;&quot;},{&quot;family&quot;:&quot;Antonio&quot;,&quot;given&quot;:&quot;;&quot;,&quot;parse-names&quot;:false,&quot;dropping-particle&quot;:&quot;&quot;,&quot;non-dropping-particle&quot;:&quot;&quot;},{&quot;family&quot;:&quot;Leone&quot;,&quot;given&quot;:&quot;Maria&quot;,&quot;parse-names&quot;:false,&quot;dropping-particle&quot;:&quot;&quot;,&quot;non-dropping-particle&quot;:&quot;&quot;},{&quot;family&quot;:&quot;Lokien&quot;,&quot;given&quot;:&quot;;&quot;,&quot;parse-names&quot;:false,&quot;dropping-particle&quot;:&quot;&quot;,&quot;non-dropping-particle&quot;:&quot;&quot;},{&quot;family&quot;:&quot;Nunen&quot;,&quot;given&quot;:&quot;X&quot;,&quot;parse-names&quot;:false,&quot;dropping-particle&quot;:&quot;&quot;,&quot;non-dropping-particle&quot;:&quot;Van&quot;},{&quot;family&quot;:&quot;William&quot;,&quot;given&quot;:&quot;;&quot;,&quot;parse-names&quot;:false,&quot;dropping-particle&quot;:&quot;&quot;,&quot;non-dropping-particle&quot;:&quot;&quot;},{&quot;family&quot;:&quot;Fearon&quot;,&quot;given&quot;:&quot;F&quot;,&quot;parse-names&quot;:false,&quot;dropping-particle&quot;:&quot;&quot;,&quot;non-dropping-particle&quot;:&quot;&quot;},{&quot;family&quot;:&quot;Evald&quot;,&quot;given&quot;:&quot;;&quot;,&quot;parse-names&quot;:false,&quot;dropping-particle&quot;:&quot;&quot;,&quot;non-dropping-particle&quot;:&quot;&quot;},{&quot;family&quot;:&quot;Christiansen&quot;,&quot;given&quot;:&quot;Høj&quot;,&quot;parse-names&quot;:false,&quot;dropping-particle&quot;:&quot;&quot;,&quot;non-dropping-particle&quot;:&quot;&quot;},{&quot;family&quot;:&quot;Fournier&quot;,&quot;given&quot;:&quot;Stephane&quot;,&quot;parse-names&quot;:false,&quot;dropping-particle&quot;:&quot;&quot;,&quot;non-dropping-particle&quot;:&quot;&quot;},{&quot;family&quot;:&quot;Liyew Desta&quot;,&quot;given&quot;:&quot;;&quot;,&quot;parse-names&quot;:false,&quot;dropping-particle&quot;:&quot;&quot;,&quot;non-dropping-particle&quot;:&quot;&quot;},{&quot;family&quot;:&quot;Yong&quot;,&quot;given&quot;:&quot;Andy&quot;,&quot;parse-names&quot;:false,&quot;dropping-particle&quot;:&quot;&quot;,&quot;non-dropping-particle&quot;:&quot;&quot;},{&quot;family&quot;:&quot;Adjedj&quot;,&quot;given&quot;:&quot;Julien&quot;,&quot;parse-names&quot;:false,&quot;dropping-particle&quot;:&quot;&quot;,&quot;non-dropping-particle&quot;:&quot;&quot;},{&quot;family&quot;:&quot;Escaned&quot;,&quot;given&quot;:&quot;; Javier&quot;,&quot;parse-names&quot;:false,&quot;dropping-particle&quot;:&quot;&quot;,&quot;non-dropping-particle&quot;:&quot;&quot;},{&quot;family&quot;:&quot;Masafumi Nakayama&quot;,&quot;given&quot;:&quot;;&quot;,&quot;parse-names&quot;:false,&quot;dropping-particle&quot;:&quot;&quot;,&quot;non-dropping-particle&quot;:&quot;&quot;},{&quot;family&quot;:&quot;Ashkan Eftekhari&quot;,&quot;given&quot;:&quot;;&quot;,&quot;parse-names&quot;:false,&quot;dropping-particle&quot;:&quot;&quot;,&quot;non-dropping-particle&quot;:&quot;&quot;},{&quot;family&quot;:&quot;Zimmermann&quot;,&quot;given&quot;:&quot;Frederik M&quot;,&quot;parse-names&quot;:false,&quot;dropping-particle&quot;:&quot;&quot;,&quot;non-dropping-particle&quot;:&quot;&quot;},{&quot;family&quot;:&quot;Sakai&quot;,&quot;given&quot;:&quot;Koshiro&quot;,&quot;parse-names&quot;:false,&quot;dropping-particle&quot;:&quot;&quot;,&quot;non-dropping-particle&quot;:&quot;&quot;},{&quot;family&quot;:&quot;Storozhenko&quot;,&quot;given&quot;:&quot;Tatyana&quot;,&quot;parse-names&quot;:false,&quot;dropping-particle&quot;:&quot;&quot;,&quot;non-dropping-particle&quot;:&quot;&quot;},{&quot;family&quot;:&quot;Bruno&quot;,&quot;given&quot;:&quot;;&quot;,&quot;parse-names&quot;:false,&quot;dropping-particle&quot;:&quot;&quot;,&quot;non-dropping-particle&quot;:&quot;&quot;},{&quot;family&quot;:&quot;Costa&quot;,&quot;given&quot;:&quot;R&quot;,&quot;parse-names&quot;:false,&quot;dropping-particle&quot;:&quot;&quot;,&quot;non-dropping-particle&quot;:&quot;Da&quot;},{&quot;family&quot;:&quot;Campo&quot;,&quot;given&quot;:&quot;Gianluca&quot;,&quot;parse-names&quot;:false,&quot;dropping-particle&quot;:&quot;&quot;,&quot;non-dropping-particle&quot;:&quot;&quot;},{&quot;family&quot;:&quot;Nick&quot;,&quot;given&quot;:&quot;;&quot;,&quot;parse-names&quot;:false,&quot;dropping-particle&quot;:&quot;&quot;,&quot;non-dropping-particle&quot;:&quot;&quot;},{&quot;family&quot;:&quot;West&quot;,&quot;given&quot;:&quot;E J&quot;,&quot;parse-names&quot;:false,&quot;dropping-particle&quot;:&quot;&quot;,&quot;non-dropping-particle&quot;:&quot;&quot;},{&quot;family&quot;:&quot;Potter&quot;,&quot;given&quot;:&quot;; Tom&quot;,&quot;parse-names&quot;:false,&quot;dropping-particle&quot;:&quot;&quot;,&quot;non-dropping-particle&quot;:&quot;De&quot;},{&quot;family&quot;:&quot;Heggermont&quot;,&quot;given&quot;:&quot;; Ward&quot;,&quot;parse-names&quot;:false,&quot;dropping-particle&quot;:&quot;&quot;,&quot;non-dropping-particle&quot;:&quot;&quot;},{&quot;family&quot;:&quot;Buytaert&quot;,&quot;given&quot;:&quot;Dimitri&quot;,&quot;parse-names&quot;:false,&quot;dropping-particle&quot;:&quot;&quot;,&quot;non-dropping-particle&quot;:&quot;&quot;},{&quot;family&quot;:&quot;Bartunek&quot;,&quot;given&quot;:&quot;Jozef&quot;,&quot;parse-names&quot;:false,&quot;dropping-particle&quot;:&quot;&quot;,&quot;non-dropping-particle&quot;:&quot;&quot;},{&quot;family&quot;:&quot;Berry&quot;,&quot;given&quot;:&quot;Colin&quot;,&quot;parse-names&quot;:false,&quot;dropping-particle&quot;:&quot;&quot;,&quot;non-dropping-particle&quot;:&quot;&quot;},{&quot;family&quot;:&quot;Collison&quot;,&quot;given&quot;:&quot;Damien&quot;,&quot;parse-names&quot;:false,&quot;dropping-particle&quot;:&quot;&quot;,&quot;non-dropping-particle&quot;:&quot;&quot;},{&quot;family&quot;:&quot;Johnson&quot;,&quot;given&quot;:&quot;; Thomas&quot;,&quot;parse-names&quot;:false,&quot;dropping-particle&quot;:&quot;&quot;,&quot;non-dropping-particle&quot;:&quot;&quot;},{&quot;family&quot;:&quot;Amano&quot;,&quot;given&quot;:&quot;Tetsuya&quot;,&quot;parse-names&quot;:false,&quot;dropping-particle&quot;:&quot;&quot;,&quot;non-dropping-particle&quot;:&quot;&quot;},{&quot;family&quot;:&quot;Perera&quot;,&quot;given&quot;:&quot;Divaka&quot;,&quot;parse-names&quot;:false,&quot;dropping-particle&quot;:&quot;&quot;,&quot;non-dropping-particle&quot;:&quot;&quot;},{&quot;family&quot;:&quot;Jeremias&quot;,&quot;given&quot;:&quot;Allen&quot;,&quot;parse-names&quot;:false,&quot;dropping-particle&quot;:&quot;&quot;,&quot;non-dropping-particle&quot;:&quot;&quot;},{&quot;family&quot;:&quot;Ali&quot;,&quot;given&quot;:&quot;Ziad&quot;,&quot;parse-names&quot;:false,&quot;dropping-particle&quot;:&quot;&quot;,&quot;non-dropping-particle&quot;:&quot;&quot;},{&quot;family&quot;:&quot;Nico&quot;,&quot;given&quot;:&quot;;&quot;,&quot;parse-names&quot;:false,&quot;dropping-particle&quot;:&quot;&quot;,&quot;non-dropping-particle&quot;:&quot;&quot;},{&quot;family&quot;:&quot;Pijls&quot;,&quot;given&quot;:&quot;H J&quot;,&quot;parse-names&quot;:false,&quot;dropping-particle&quot;:&quot;&quot;,&quot;non-dropping-particle&quot;:&quot;&quot;},{&quot;family&quot;:&quot;Bruyne&quot;,&quot;given&quot;:&quot;; Bernard&quot;,&quot;parse-names&quot;:false,&quot;dropping-particle&quot;:&quot;&quot;,&quot;non-dropping-particle&quot;:&quot;De&quot;},{&quot;family&quot;:&quot;Johnson&quot;,&quot;given&quot;:&quot;Nils P&quot;,&quot;parse-names&quot;:false,&quot;dropping-particle&quot;:&quot;&quot;,&quot;non-dropping-particle&quot;:&quot;&quot;}],&quot;container-title&quot;:&quot;Circulation&quot;,&quot;container-title-short&quot;:&quot;Circulation&quot;,&quot;accessed&quot;:{&quot;date-parts&quot;:[[2024,8,15]]},&quot;DOI&quot;:&quot;10.1161/CIRCULATIONAHA.124.069450&quot;,&quot;ISBN&quot;:&quot;7135006615&quot;,&quot;ISSN&quot;:&quot;0009-7322&quot;,&quot;URL&quot;:&quot;https://www.ahajournals.org/doi/10.1161/CIRCULATIONAHA.124.069450&quot;,&quot;issued&quot;:{&quot;date-parts&quot;:[[2024,5,10]]},&quot;abstract&quot;:&quot;Background: Diffuse coronary artery disease (CAD) impacts the safety and efficacy of percutaneous coronary intervention (PCI). Pathophysiological CAD patterns can be quantified using fractional flo...&quot;,&quot;publisher&quot;:&quot;Lippincott Williams &amp; WilkinsHagerstown, MD&quot;},&quot;isTemporary&quot;:false},{&quot;id&quot;:&quot;1876d20f-3312-34df-a2cc-d9c670f93531&quot;,&quot;itemData&quot;:{&quot;type&quot;:&quot;article-journal&quot;,&quot;id&quot;:&quot;1876d20f-3312-34df-a2cc-d9c670f93531&quot;,&quot;title&quot;:&quot;Pre-Angioplasty Instantaneous Wave-Free Ratio Pullback Predicts Hemodynamic Outcome In Humans With Coronary Artery Disease: Primary Results of the International Multicenter iFR GRADIENT Registry&quot;,&quot;author&quot;:[{&quot;family&quot;:&quot;Kikuta&quot;,&quot;given&quot;:&quot;Yuetsu&quot;,&quot;parse-names&quot;:false,&quot;dropping-particle&quot;:&quot;&quot;,&quot;non-dropping-particle&quot;:&quot;&quot;},{&quot;family&quot;:&quot;Cook&quot;,&quot;given&quot;:&quot;Christopher M.&quot;,&quot;parse-names&quot;:false,&quot;dropping-particle&quot;:&quot;&quot;,&quot;non-dropping-particle&quot;:&quot;&quot;},{&quot;family&quot;:&quot;Sharp&quot;,&quot;given&quot;:&quot;Andrew S.P.&quot;,&quot;parse-names&quot;:false,&quot;dropping-particle&quot;:&quot;&quot;,&quot;non-dropping-particle&quot;:&quot;&quot;},{&quot;family&quot;:&quot;Salinas&quot;,&quot;given&quot;:&quot;Pablo&quot;,&quot;parse-names&quot;:false,&quot;dropping-particle&quot;:&quot;&quot;,&quot;non-dropping-particle&quot;:&quot;&quot;},{&quot;family&quot;:&quot;Kawase&quot;,&quot;given&quot;:&quot;Yoshiaki&quot;,&quot;parse-names&quot;:false,&quot;dropping-particle&quot;:&quot;&quot;,&quot;non-dropping-particle&quot;:&quot;&quot;},{&quot;family&quot;:&quot;Shiono&quot;,&quot;given&quot;:&quot;Yasutsugu&quot;,&quot;parse-names&quot;:false,&quot;dropping-particle&quot;:&quot;&quot;,&quot;non-dropping-particle&quot;:&quot;&quot;},{&quot;family&quot;:&quot;Giavarini&quot;,&quot;given&quot;:&quot;Alessandra&quot;,&quot;parse-names&quot;:false,&quot;dropping-particle&quot;:&quot;&quot;,&quot;non-dropping-particle&quot;:&quot;&quot;},{&quot;family&quot;:&quot;Nakayama&quot;,&quot;given&quot;:&quot;Masafumi&quot;,&quot;parse-names&quot;:false,&quot;dropping-particle&quot;:&quot;&quot;,&quot;non-dropping-particle&quot;:&quot;&quot;},{&quot;family&quot;:&quot;Rosa&quot;,&quot;given&quot;:&quot;Salvatore&quot;,&quot;parse-names&quot;:false,&quot;dropping-particle&quot;:&quot;&quot;,&quot;non-dropping-particle&quot;:&quot;De&quot;},{&quot;family&quot;:&quot;Sen&quot;,&quot;given&quot;:&quot;Sayan&quot;,&quot;parse-names&quot;:false,&quot;dropping-particle&quot;:&quot;&quot;,&quot;non-dropping-particle&quot;:&quot;&quot;},{&quot;family&quot;:&quot;Nijjer&quot;,&quot;given&quot;:&quot;Sukhjinder S.&quot;,&quot;parse-names&quot;:false,&quot;dropping-particle&quot;:&quot;&quot;,&quot;non-dropping-particle&quot;:&quot;&quot;},{&quot;family&quot;:&quot;Al-Lamee&quot;,&quot;given&quot;:&quot;Rasha&quot;,&quot;parse-names&quot;:false,&quot;dropping-particle&quot;:&quot;&quot;,&quot;non-dropping-particle&quot;:&quot;&quot;},{&quot;family&quot;:&quot;Petraco&quot;,&quot;given&quot;:&quot;Ricardo&quot;,&quot;parse-names&quot;:false,&quot;dropping-particle&quot;:&quot;&quot;,&quot;non-dropping-particle&quot;:&quot;&quot;},{&quot;family&quot;:&quot;Malik&quot;,&quot;given&quot;:&quot;Iqbal S.&quot;,&quot;parse-names&quot;:false,&quot;dropping-particle&quot;:&quot;&quot;,&quot;non-dropping-particle&quot;:&quot;&quot;},{&quot;family&quot;:&quot;Mikhail&quot;,&quot;given&quot;:&quot;Ghada W.&quot;,&quot;parse-names&quot;:false,&quot;dropping-particle&quot;:&quot;&quot;,&quot;non-dropping-particle&quot;:&quot;&quot;},{&quot;family&quot;:&quot;Kaprielian&quot;,&quot;given&quot;:&quot;Raffi R.&quot;,&quot;parse-names&quot;:false,&quot;dropping-particle&quot;:&quot;&quot;,&quot;non-dropping-particle&quot;:&quot;&quot;},{&quot;family&quot;:&quot;Wijntjens&quot;,&quot;given&quot;:&quot;Gilbert W.M.&quot;,&quot;parse-names&quot;:false,&quot;dropping-particle&quot;:&quot;&quot;,&quot;non-dropping-particle&quot;:&quot;&quot;},{&quot;family&quot;:&quot;Mori&quot;,&quot;given&quot;:&quot;Shinsuke&quot;,&quot;parse-names&quot;:false,&quot;dropping-particle&quot;:&quot;&quot;,&quot;non-dropping-particle&quot;:&quot;&quot;},{&quot;family&quot;:&quot;Hagikura&quot;,&quot;given&quot;:&quot;Arata&quot;,&quot;parse-names&quot;:false,&quot;dropping-particle&quot;:&quot;&quot;,&quot;non-dropping-particle&quot;:&quot;&quot;},{&quot;family&quot;:&quot;Mates&quot;,&quot;given&quot;:&quot;Martin&quot;,&quot;parse-names&quot;:false,&quot;dropping-particle&quot;:&quot;&quot;,&quot;non-dropping-particle&quot;:&quot;&quot;},{&quot;family&quot;:&quot;Mizuno&quot;,&quot;given&quot;:&quot;Atsushi&quot;,&quot;parse-names&quot;:false,&quot;dropping-particle&quot;:&quot;&quot;,&quot;non-dropping-particle&quot;:&quot;&quot;},{&quot;family&quot;:&quot;Hellig&quot;,&quot;given&quot;:&quot;Farrel&quot;,&quot;parse-names&quot;:false,&quot;dropping-particle&quot;:&quot;&quot;,&quot;non-dropping-particle&quot;:&quot;&quot;},{&quot;family&quot;:&quot;Lee&quot;,&quot;given&quot;:&quot;Kelvin&quot;,&quot;parse-names&quot;:false,&quot;dropping-particle&quot;:&quot;&quot;,&quot;non-dropping-particle&quot;:&quot;&quot;},{&quot;family&quot;:&quot;Janssens&quot;,&quot;given&quot;:&quot;Luc&quot;,&quot;parse-names&quot;:false,&quot;dropping-particle&quot;:&quot;&quot;,&quot;non-dropping-particle&quot;:&quot;&quot;},{&quot;family&quot;:&quot;Horie&quot;,&quot;given&quot;:&quot;Kazunori&quot;,&quot;parse-names&quot;:false,&quot;dropping-particle&quot;:&quot;&quot;,&quot;non-dropping-particle&quot;:&quot;&quot;},{&quot;family&quot;:&quot;Mohdnazri&quot;,&quot;given&quot;:&quot;Shah&quot;,&quot;parse-names&quot;:false,&quot;dropping-particle&quot;:&quot;&quot;,&quot;non-dropping-particle&quot;:&quot;&quot;},{&quot;family&quot;:&quot;Herrera&quot;,&quot;given&quot;:&quot;Raul&quot;,&quot;parse-names&quot;:false,&quot;dropping-particle&quot;:&quot;&quot;,&quot;non-dropping-particle&quot;:&quot;&quot;},{&quot;family&quot;:&quot;Krackhardt&quot;,&quot;given&quot;:&quot;Florian&quot;,&quot;parse-names&quot;:false,&quot;dropping-particle&quot;:&quot;&quot;,&quot;non-dropping-particle&quot;:&quot;&quot;},{&quot;family&quot;:&quot;Yamawaki&quot;,&quot;given&quot;:&quot;Masahiro&quot;,&quot;parse-names&quot;:false,&quot;dropping-particle&quot;:&quot;&quot;,&quot;non-dropping-particle&quot;:&quot;&quot;},{&quot;family&quot;:&quot;Davies&quot;,&quot;given&quot;:&quot;John&quot;,&quot;parse-names&quot;:false,&quot;dropping-particle&quot;:&quot;&quot;,&quot;non-dropping-particle&quot;:&quot;&quot;},{&quot;family&quot;:&quot;Takebayashi&quot;,&quot;given&quot;:&quot;Hideo&quot;,&quot;parse-names&quot;:false,&quot;dropping-particle&quot;:&quot;&quot;,&quot;non-dropping-particle&quot;:&quot;&quot;},{&quot;family&quot;:&quot;Keeble&quot;,&quot;given&quot;:&quot;Thomas&quot;,&quot;parse-names&quot;:false,&quot;dropping-particle&quot;:&quot;&quot;,&quot;non-dropping-particle&quot;:&quot;&quot;},{&quot;family&quot;:&quot;Haruta&quot;,&quot;given&quot;:&quot;Seiichi&quot;,&quot;parse-names&quot;:false,&quot;dropping-particle&quot;:&quot;&quot;,&quot;non-dropping-particle&quot;:&quot;&quot;},{&quot;family&quot;:&quot;Ribichini&quot;,&quot;given&quot;:&quot;Flavio&quot;,&quot;parse-names&quot;:false,&quot;dropping-particle&quot;:&quot;&quot;,&quot;non-dropping-particle&quot;:&quot;&quot;},{&quot;family&quot;:&quot;Indolfi&quot;,&quot;given&quot;:&quot;Ciro&quot;,&quot;parse-names&quot;:false,&quot;dropping-particle&quot;:&quot;&quot;,&quot;non-dropping-particle&quot;:&quot;&quot;},{&quot;family&quot;:&quot;Mayet&quot;,&quot;given&quot;:&quot;Jamil&quot;,&quot;parse-names&quot;:false,&quot;dropping-particle&quot;:&quot;&quot;,&quot;non-dropping-particle&quot;:&quot;&quot;},{&quot;family&quot;:&quot;Francis&quot;,&quot;given&quot;:&quot;Darrel P.&quot;,&quot;parse-names&quot;:false,&quot;dropping-particle&quot;:&quot;&quot;,&quot;non-dropping-particle&quot;:&quot;&quot;},{&quot;family&quot;:&quot;Piek&quot;,&quot;given&quot;:&quot;Jan J.&quot;,&quot;parse-names&quot;:false,&quot;dropping-particle&quot;:&quot;&quot;,&quot;non-dropping-particle&quot;:&quot;&quot;},{&quot;family&quot;:&quot;Mario&quot;,&quot;given&quot;:&quot;Carlo&quot;,&quot;parse-names&quot;:false,&quot;dropping-particle&quot;:&quot;&quot;,&quot;non-dropping-particle&quot;:&quot;Di&quot;},{&quot;family&quot;:&quot;Escaned&quot;,&quot;given&quot;:&quot;Javier&quot;,&quot;parse-names&quot;:false,&quot;dropping-particle&quot;:&quot;&quot;,&quot;non-dropping-particle&quot;:&quot;&quot;},{&quot;family&quot;:&quot;Matsuo&quot;,&quot;given&quot;:&quot;Hitoshi&quot;,&quot;parse-names&quot;:false,&quot;dropping-particle&quot;:&quot;&quot;,&quot;non-dropping-particle&quot;:&quot;&quot;},{&quot;family&quot;:&quot;Davies&quot;,&quot;given&quot;:&quot;Justin E.&quot;,&quot;parse-names&quot;:false,&quot;dropping-particle&quot;:&quot;&quot;,&quot;non-dropping-particle&quot;:&quot;&quot;}],&quot;container-title&quot;:&quot;JACC: Cardiovascular Interventions&quot;,&quot;container-title-short&quot;:&quot;JACC Cardiovasc Interv&quot;,&quot;accessed&quot;:{&quot;date-parts&quot;:[[2024,8,15]]},&quot;DOI&quot;:&quot;10.1016/J.JCIN.2018.03.005/SUPPL_FILE/MMC1.DOCX&quot;,&quot;ISSN&quot;:&quot;18767605&quot;,&quot;PMID&quot;:&quot;29673507&quot;,&quot;URL&quot;:&quot;https://www.jacc.org/doi/10.1016/j.jcin.2018.03.005&quot;,&quot;issued&quot;:{&quot;date-parts&quot;:[[2018,4,23]]},&quot;page&quot;:&quot;757-767&quot;,&quot;abstract&quot;:&quot;Objectives: The authors sought to evaluate the accuracy of instantaneous wave-Free Ratio (iFR) pullback measurements to predict post-percutaneous coronary intervention (PCI) physiological outcomes, and to quantify how often iFR pullback alters PCI strategy in real-world clinical settings. Background: In tandem and diffuse disease, offline analysis of continuous iFR pullback measurement has previously been demonstrated to accurately predict the physiological outcome of revascularization. However, the accuracy of the online analysis approach (iFR pullback) remains untested. Methods: Angiographically intermediate tandem and/or diffuse lesions were entered into the international, multicenter iFR GRADIENT (Single instantaneous wave-Free Ratio Pullback Pre-Angioplasty Predicts Hemodynamic Outcome Without Wedge Pressure in Human Coronary Artery Disease) registry. Operators were asked to submit their procedural strategy after angiography alone and then after iFR-pullback measurement incorporating virtual PCI and post-PCI iFR prediction. PCI was performed according to standard clinical practice. Following PCI, repeat iFR assessment was performed and the actual versus predicted post-PCI iFR values compared. Results: Mean age was 67 ± 12 years (81% male). Paired pre- and post-PCI iFR were measured in 128 patients (134 vessels). The predicted post-PCI iFR calculated online was 0.93 ± 0.05; observed actual iFR was 0.92 ± 0.06. iFR pullback predicted the post-PCI iFR outcome with 1.4 ± 0.5% error. In comparison to angiography-based decision making, after iFR pullback, decision making was changed in 52 (31%) of vessels; with a reduction in lesion number (−0.18 ± 0.05 lesion/vessel; p = 0.0001) and length (−4.4 ± 1.0 mm/vessel; p &lt; 0.0001). Conclusions: In tandem and diffuse coronary disease, iFR pullback predicted the physiological outcome of PCI with a high degree of accuracy. Compared with angiography alone, availability of iFR pullback altered revascularization procedural planning in nearly one-third of patients.&quot;,&quot;publisher&quot;:&quot;Elsevier Inc.&quot;,&quot;issue&quot;:&quot;8&quot;,&quot;volume&quot;:&quot;11&quot;},&quot;isTemporary&quot;:false},{&quot;id&quot;:&quot;320862bc-ba20-38c5-8cc0-3506f02eb91c&quot;,&quot;itemData&quot;:{&quot;type&quot;:&quot;article-journal&quot;,&quot;id&quot;:&quot;320862bc-ba20-38c5-8cc0-3506f02eb91c&quot;,&quot;title&quot;:&quot;Comparisons of Nonhyperemic Pressure Ratios: Predicting Functional Results of Coronary Revascularization Using Longitudinal Vessel Interrogation&quot;,&quot;author&quot;:[{&quot;family&quot;:&quot;Omori&quot;,&quot;given&quot;:&quot;Hiroyuki&quot;,&quot;parse-names&quot;:false,&quot;dropping-particle&quot;:&quot;&quot;,&quot;non-dropping-particle&quot;:&quot;&quot;},{&quot;family&quot;:&quot;Kawase&quot;,&quot;given&quot;:&quot;Yoshiaki&quot;,&quot;parse-names&quot;:false,&quot;dropping-particle&quot;:&quot;&quot;,&quot;non-dropping-particle&quot;:&quot;&quot;},{&quot;family&quot;:&quot;Mizukami&quot;,&quot;given&quot;:&quot;Takuya&quot;,&quot;parse-names&quot;:false,&quot;dropping-particle&quot;:&quot;&quot;,&quot;non-dropping-particle&quot;:&quot;&quot;},{&quot;family&quot;:&quot;Tanigaki&quot;,&quot;given&quot;:&quot;Toru&quot;,&quot;parse-names&quot;:false,&quot;dropping-particle&quot;:&quot;&quot;,&quot;non-dropping-particle&quot;:&quot;&quot;},{&quot;family&quot;:&quot;Hirata&quot;,&quot;given&quot;:&quot;Tetsuo&quot;,&quot;parse-names&quot;:false,&quot;dropping-particle&quot;:&quot;&quot;,&quot;non-dropping-particle&quot;:&quot;&quot;},{&quot;family&quot;:&quot;Kikuchi&quot;,&quot;given&quot;:&quot;Jun&quot;,&quot;parse-names&quot;:false,&quot;dropping-particle&quot;:&quot;&quot;,&quot;non-dropping-particle&quot;:&quot;&quot;},{&quot;family&quot;:&quot;Ota&quot;,&quot;given&quot;:&quot;Hideaki&quot;,&quot;parse-names&quot;:false,&quot;dropping-particle&quot;:&quot;&quot;,&quot;non-dropping-particle&quot;:&quot;&quot;},{&quot;family&quot;:&quot;Sobue&quot;,&quot;given&quot;:&quot;Yoshihiro&quot;,&quot;parse-names&quot;:false,&quot;dropping-particle&quot;:&quot;&quot;,&quot;non-dropping-particle&quot;:&quot;&quot;},{&quot;family&quot;:&quot;Miyake&quot;,&quot;given&quot;:&quot;Taiji&quot;,&quot;parse-names&quot;:false,&quot;dropping-particle&quot;:&quot;&quot;,&quot;non-dropping-particle&quot;:&quot;&quot;},{&quot;family&quot;:&quot;Kawamura&quot;,&quot;given&quot;:&quot;Itta&quot;,&quot;parse-names&quot;:false,&quot;dropping-particle&quot;:&quot;&quot;,&quot;non-dropping-particle&quot;:&quot;&quot;},{&quot;family&quot;:&quot;Okubo&quot;,&quot;given&quot;:&quot;Munenori&quot;,&quot;parse-names&quot;:false,&quot;dropping-particle&quot;:&quot;&quot;,&quot;non-dropping-particle&quot;:&quot;&quot;},{&quot;family&quot;:&quot;Kamiya&quot;,&quot;given&quot;:&quot;Hiroki&quot;,&quot;parse-names&quot;:false,&quot;dropping-particle&quot;:&quot;&quot;,&quot;non-dropping-particle&quot;:&quot;&quot;},{&quot;family&quot;:&quot;Hirakawa&quot;,&quot;given&quot;:&quot;Akihiro&quot;,&quot;parse-names&quot;:false,&quot;dropping-particle&quot;:&quot;&quot;,&quot;non-dropping-particle&quot;:&quot;&quot;},{&quot;family&quot;:&quot;Kawasaki&quot;,&quot;given&quot;:&quot;Masanori&quot;,&quot;parse-names&quot;:false,&quot;dropping-particle&quot;:&quot;&quot;,&quot;non-dropping-particle&quot;:&quot;&quot;},{&quot;family&quot;:&quot;Nakagawa&quot;,&quot;given&quot;:&quot;Masayasu&quot;,&quot;parse-names&quot;:false,&quot;dropping-particle&quot;:&quot;&quot;,&quot;non-dropping-particle&quot;:&quot;&quot;},{&quot;family&quot;:&quot;Tsuchiya&quot;,&quot;given&quot;:&quot;Kunihiko&quot;,&quot;parse-names&quot;:false,&quot;dropping-particle&quot;:&quot;&quot;,&quot;non-dropping-particle&quot;:&quot;&quot;},{&quot;family&quot;:&quot;Suzuki&quot;,&quot;given&quot;:&quot;Yoriyasu&quot;,&quot;parse-names&quot;:false,&quot;dropping-particle&quot;:&quot;&quot;,&quot;non-dropping-particle&quot;:&quot;&quot;},{&quot;family&quot;:&quot;Ito&quot;,&quot;given&quot;:&quot;Tatsuya&quot;,&quot;parse-names&quot;:false,&quot;dropping-particle&quot;:&quot;&quot;,&quot;non-dropping-particle&quot;:&quot;&quot;},{&quot;family&quot;:&quot;Terashima&quot;,&quot;given&quot;:&quot;Mitsuyasu&quot;,&quot;parse-names&quot;:false,&quot;dropping-particle&quot;:&quot;&quot;,&quot;non-dropping-particle&quot;:&quot;&quot;},{&quot;family&quot;:&quot;Kondo&quot;,&quot;given&quot;:&quot;Takeshi&quot;,&quot;parse-names&quot;:false,&quot;dropping-particle&quot;:&quot;&quot;,&quot;non-dropping-particle&quot;:&quot;&quot;},{&quot;family&quot;:&quot;Suzuki&quot;,&quot;given&quot;:&quot;Takahiko&quot;,&quot;parse-names&quot;:false,&quot;dropping-particle&quot;:&quot;&quot;,&quot;non-dropping-particle&quot;:&quot;&quot;},{&quot;family&quot;:&quot;Escaned&quot;,&quot;given&quot;:&quot;Javier&quot;,&quot;parse-names&quot;:false,&quot;dropping-particle&quot;:&quot;&quot;,&quot;non-dropping-particle&quot;:&quot;&quot;},{&quot;family&quot;:&quot;Matsuo&quot;,&quot;given&quot;:&quot;Hitoshi&quot;,&quot;parse-names&quot;:false,&quot;dropping-particle&quot;:&quot;&quot;,&quot;non-dropping-particle&quot;:&quot;&quot;}],&quot;container-title&quot;:&quot;JACC: Cardiovascular Interventions&quot;,&quot;container-title-short&quot;:&quot;JACC Cardiovasc Interv&quot;,&quot;accessed&quot;:{&quot;date-parts&quot;:[[2024,8,12]]},&quot;DOI&quot;:&quot;10.1016/J.JCIN.2020.06.060&quot;,&quot;ISSN&quot;:&quot;1936-8798&quot;,&quot;PMID&quot;:&quot;33129819&quot;,&quot;issued&quot;:{&quot;date-parts&quot;:[[2020,11,23]]},&quot;page&quot;:&quot;2688-2698&quot;,&quot;abstract&quot;:&quot;Objectives: The aim of this study was to investigate the accuracy of pre–percutaneous coronary intervention (PCI) predicted nonhyperemic pressure ratios (NHPRs) with actual post-PCI NHPRs and to assess the efficacy of PCI strategy using pre-PCI NHPR pullback. Background: Predicting the functional results of PCI is feasible using pre-PCI longitudinal vessel interrogation with the instantaneous wave-free ratio (iFR), a pressure-based, adenosine-free NHPR. However, the reliability of novel NHPRs (resting full-cycle ratio [RFR] and diastolic pressure ratio [dPR]) for this purpose remains uncertain. Methods: In this prospective, multicenter, randomized controlled trial, vessels were randomly assigned to receive pre-PCI iFR, RFR, or dPR pullback (50 vessels each). The pre-PCI predicted NHPRs were compared with actual NHPRs after contemporary PCI using intravascular imaging. The number and the total length of treated lesions were compared between NHPR pullback–guided and angiography-guided strategies. Results: The predicted NHPRs were strongly correlated with actual NHPRs: iFR, r = 0.83 (95% confidence interval: 0.72 to 0.90; p &lt; 0.001); RFR, r = 0.84 (95% confidence interval: 0.73 to 0.91; p &lt; 0.001), and dPR, r = 0.84 (95% confidence interval: 0.73 to 0.91; p &lt; 0.001). The number and the total length of treated lesions were lower with the NHPR pullback strategy than with the angiography-guided strategy, leading to physiological improvement. Conclusions: Predicting functional PCI results on the basis of pre-procedural RFR and dPR pullbacks yields similar results to iFR. Compared with an angiography-guided strategy, a pullback–guided PCI strategy with any of the 3 NHPRs reduced the number and the total length of treated lesions. (Study to Examine Correlation Between Predictive Value and Post PCI Value of iFR, RFR and dPR; UMIN000033534)&quot;,&quot;publisher&quot;:&quot;Elsevier&quot;,&quot;issue&quot;:&quot;22&quot;,&quot;volume&quot;:&quot;13&quot;},&quot;isTemporary&quot;:false}]},{&quot;citationID&quot;:&quot;MENDELEY_CITATION_505e88a5-f615-4415-8e5e-f59b69f3aec9&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TA1ZTg4YTUtZjYxNS00NDE1LThlNWUtZjU5YjY5ZjNhZWM5IiwicHJvcGVydGllcyI6eyJub3RlSW5kZXgiOjB9LCJpc0VkaXRlZCI6ZmFsc2UsIm1hbnVhbE92ZXJyaWRlIjp7ImlzTWFudWFsbHlPdmVycmlkZGVuIjpmYWxzZSwiY2l0ZXByb2NUZXh0IjoiPHN1cD4xMSwxMj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&quot;,&quot;citationItems&quot;:[{&quot;id&quot;:&quot;b5f569e6-ecbb-36a4-90a4-e1528b41b31c&quot;,&quot;itemData&quot;:{&quot;type&quot;:&quot;article-journal&quot;,&quot;id&quot;:&quot;b5f569e6-ecbb-36a4-90a4-e1528b41b31c&quot;,&quot;title&quot;:&quot;Functional Patterns of Coronary Disease: Diffuse, Focal, and Serial Lesions&quot;,&quot;author&quot;:[{&quot;family&quot;:&quot;Scarsini&quot;,&quot;given&quot;:&quot;Roberto&quot;,&quot;parse-names&quot;:false,&quot;dropping-particle&quot;:&quot;&quot;,&quot;non-dropping-particle&quot;:&quot;&quot;},{&quot;family&quot;:&quot;Fezzi&quot;,&quot;given&quot;:&quot;Simone&quot;,&quot;parse-names&quot;:false,&quot;dropping-particle&quot;:&quot;&quot;,&quot;non-dropping-particle&quot;:&quot;&quot;},{&quot;family&quot;:&quot;Leone&quot;,&quot;given&quot;:&quot;Antonio Maria&quot;,&quot;parse-names&quot;:false,&quot;dropping-particle&quot;:&quot;&quot;,&quot;non-dropping-particle&quot;:&quot;&quot;},{&quot;family&quot;:&quot;Maria&quot;,&quot;given&quot;:&quot;Giovanni Luigi&quot;,&quot;parse-names&quot;:false,&quot;dropping-particle&quot;:&quot;&quot;,&quot;non-dropping-particle&quot;:&quot;De&quot;},{&quot;family&quot;:&quot;Pighi&quot;,&quot;given&quot;:&quot;Michele&quot;,&quot;parse-names&quot;:false,&quot;dropping-particle&quot;:&quot;&quot;,&quot;non-dropping-particle&quot;:&quot;&quot;},{&quot;family&quot;:&quot;Marcoli&quot;,&quot;given&quot;:&quot;Michele&quot;,&quot;parse-names&quot;:false,&quot;dropping-particle&quot;:&quot;&quot;,&quot;non-dropping-particle&quot;:&quot;&quot;},{&quot;family&quot;:&quot;Tavella&quot;,&quot;given&quot;:&quot;Domenico&quot;,&quot;parse-names&quot;:false,&quot;dropping-particle&quot;:&quot;&quot;,&quot;non-dropping-particle&quot;:&quot;&quot;},{&quot;family&quot;:&quot;Pesarini&quot;,&quot;given&quot;:&quot;Gabriele&quot;,&quot;parse-names&quot;:false,&quot;dropping-particle&quot;:&quot;&quot;,&quot;non-dropping-particle&quot;:&quot;&quot;},{&quot;family&quot;:&quot;Banning&quot;,&quot;given&quot;:&quot;Adrian P.&quot;,&quot;parse-names&quot;:false,&quot;dropping-particle&quot;:&quot;&quot;,&quot;non-dropping-particle&quot;:&quot;&quot;},{&quot;family&quot;:&quot;Barbato&quot;,&quot;given&quot;:&quot;Emanuele&quot;,&quot;parse-names&quot;:false,&quot;dropping-particle&quot;:&quot;&quot;,&quot;non-dropping-particle&quot;:&quot;&quot;},{&quot;family&quot;:&quot;Wijns&quot;,&quot;given&quot;:&quot;William&quot;,&quot;parse-names&quot;:false,&quot;dropping-particle&quot;:&quot;&quot;,&quot;non-dropping-particle&quot;:&quot;&quot;},{&quot;family&quot;:&quot;Ribichini&quot;,&quot;given&quot;:&quot;Flavio L.&quot;,&quot;parse-names&quot;:false,&quot;dropping-particle&quot;:&quot;&quot;,&quot;non-dropping-particle&quot;:&quot;&quot;}],&quot;container-title&quot;:&quot;JACC: Cardiovascular Interventions&quot;,&quot;container-title-short&quot;:&quot;JACC Cardiovasc Interv&quot;,&quot;accessed&quot;:{&quot;date-parts&quot;:[[2024,8,13]]},&quot;DOI&quot;:&quot;10.1016/J.JCIN.2022.07.015/SUPPL_FILE/MMC1.DOCX&quot;,&quot;ISSN&quot;:&quot;18767605&quot;,&quot;PMID&quot;:&quot;36357022&quot;,&quot;URL&quot;:&quot;https://www.jacc.org/doi/10.1016/j.jcin.2022.07.015&quot;,&quot;issued&quot;:{&quot;date-parts&quot;:[[2022,11,14]]},&quot;page&quot;:&quot;2174-2191&quot;,&quot;abstract&quot;:&quot;The physiological assessment of coronary lesions is influenced by the pattern and distribution of coronary artery disease (CAD), including focal lesions, serial lesions, diffuse disease, and mixed patterns. These various patterns of CAD impact the accuracy of pressure wire and angiography-derived physiology indexes, and diffuse disease in particular is an important determinant of the anticipated outcome of percutaneous coronary intervention. Therefore, identification of the physiological pattern of disease provides relevant information for the management of CAD and percutaneous coronary intervention procedural planning. At present, the classification of physiological patterns and its implications for the tailored management of a patient with CAD are poorly defined. This state-of-the-art review provides an overview of the available evidence on functional patterns of CAD with a special focus on their diagnostic and therapeutic implications. It also aims to provide clear definitions of physiological patterns of CAD based on the available evidence and expert opinion. A practical algorithm is provided to optimize the use of pressure wire and angiography-derived indexes of coronary physiology in the settings of focal, serial, and diffuse lesions, with the addition of intracoronary imaging in selected cases.&quot;,&quot;publisher&quot;:&quot;Elsevier Inc.&quot;,&quot;issue&quot;:&quot;21&quot;,&quot;volume&quot;:&quot;15&quot;},&quot;isTemporary&quot;:false},{&quot;id&quot;:&quot;51072918-b486-318f-a152-e7740bface56&quot;,&quot;itemData&quot;:{&quot;type&quot;:&quot;article-journal&quot;,&quot;id&quot;:&quot;51072918-b486-318f-a152-e7740bface56&quot;,&quot;title&quot;:&quot;Comparison of fractional flow reserve, instantaneous wave-free ratio and a novel technique for assessing coronary arteries with serial lesions&quot;,&quot;author&quot;:[{&quot;family&quot;:&quot;Modi&quot;,&quot;given&quot;:&quot;Bhavik N&quot;,&quot;parse-names&quot;:false,&quot;dropping-particle&quot;:&quot;&quot;,&quot;non-dropping-particle&quot;:&quot;&quot;},{&quot;family&quot;:&quot;Rahman&quot;,&quot;given&quot;:&quot;Haseeb&quot;,&quot;parse-names&quot;:false,&quot;dropping-particle&quot;:&quot;&quot;,&quot;non-dropping-particle&quot;:&quot;&quot;},{&quot;family&quot;:&quot;Ryan&quot;,&quot;given&quot;:&quot;Matthew&quot;,&quot;parse-names&quot;:false,&quot;dropping-particle&quot;:&quot;&quot;,&quot;non-dropping-particle&quot;:&quot;&quot;},{&quot;family&quot;:&quot;Ellis&quot;,&quot;given&quot;:&quot;Howard&quot;,&quot;parse-names&quot;:false,&quot;dropping-particle&quot;:&quot;&quot;,&quot;non-dropping-particle&quot;:&quot;&quot;},{&quot;family&quot;:&quot;Pavlidis&quot;,&quot;given&quot;:&quot;Antonis&quot;,&quot;parse-names&quot;:false,&quot;dropping-particle&quot;:&quot;&quot;,&quot;non-dropping-particle&quot;:&quot;&quot;},{&quot;family&quot;:&quot;Redwood&quot;,&quot;given&quot;:&quot;Simon&quot;,&quot;parse-names&quot;:false,&quot;dropping-particle&quot;:&quot;&quot;,&quot;non-dropping-particle&quot;:&quot;&quot;},{&quot;family&quot;:&quot;Clapp&quot;,&quot;given&quot;:&quot;Brian&quot;,&quot;parse-names&quot;:false,&quot;dropping-particle&quot;:&quot;&quot;,&quot;non-dropping-particle&quot;:&quot;&quot;},{&quot;family&quot;:&quot;Chowienczyk&quot;,&quot;given&quot;:&quot;Phil&quot;,&quot;parse-names&quot;:false,&quot;dropping-particle&quot;:&quot;&quot;,&quot;non-dropping-particle&quot;:&quot;&quot;},{&quot;family&quot;:&quot;Perera&quot;,&quot;given&quot;:&quot;Divaka&quot;,&quot;parse-names&quot;:false,&quot;dropping-particle&quot;:&quot;&quot;,&quot;non-dropping-particle&quot;:&quot;&quot;}],&quot;container-title&quot;:&quot;EuroIntervention&quot;,&quot;DOI&quot;:&quot;10.4244/EIJ-D-19-00635&quot;,&quot;ISSN&quot;:&quot;1969-6213&quot;,&quot;URL&quot;:&quot;http://www.scopus.com/inward/record.url?scp=85091264975&amp;partnerID=8YFLogxK&quot;,&quot;issued&quot;:{&quot;date-parts&quot;:[[2020,9,18]]},&quot;page&quot;:&quot;577-583&quot;,&quot;abstract&quot;:&quot;AIMS: Physiological indices such as fractional flow reserve (FFR), instantaneous wave-free ratio (iFR) and resting distal coronary to aortic pressure (Pd/Pa) are increasingly used to guide revascularisation. However, reliable assessment of individual stenoses in serial coronary disease remains an unmet need. This study aimed to compare conventional pressure-based indices, a reference Doppler-based resistance index (hyperaemic stenosis resistance [hSR]) and a recently described mathematical correction model to predict the contribution of individual stenoses in serial disease. METHODS AND RESULTS: Resting and hyperaemic pressure wire pullbacks were performed in 54 patients with serial disease. For each stenosis, FFR, iFR, and Pd/Pa were measured by the translesional gradient in each index and the predicted FFR (FFRpred) derived mathematically from hyperaemic pullback data. \&quot;True\&quot; stenosis significance by each index was assessed following PCI of the accompanying stenosis or measurements made in a large disease-free branch. In 27 patients, Doppler average peak flow velocity (APV) was also measured to calculate hSR (hSR=∆P/APV, where ∆P=translesional pressure gradient). FFR underestimated individual stenosis severity, inversely proportional to cumulative FFR (r=0.5, p&lt;0.001). Mean errors for FFR, iFR and Pd/Pa were 33%, 20% and 24%, respectively, and 14% for FFRpred (p&lt;0.001). Stenosis misclassification rates based on FFR 0.80, iFR 0.89 and Pd/Pa 0.91 thresholds were not significantly different (17%, 24% and 20%, respectively) but were higher than FFRpred (11%, p&lt;0.001). Apparent and true hSR correlated strongly (r=0.87, p&lt;0.001, mean error 0.19±0.3), with only 7% of stenoses misclassified. CONCLUSIONS: Individual stenosis severity is significantly underestimated in the presence of serial disease, using both hyperaemic and resting pressure-based indices. hSR is less prone to error but challenges in optimising Doppler signals limit clinical utility. A mathematical correction model, using data from hyperaemic pressure wire pullback, produces similar accuracy to hSR and is superior to conventional pressure-based indices.&quot;,&quot;issue&quot;:&quot;7&quot;,&quot;volume&quot;:&quot;16&quot;,&quot;container-title-short&quot;:&quot;&quot;},&quot;isTemporary&quot;:false}]},{&quot;citationID&quot;:&quot;MENDELEY_CITATION_2dc29a6d-98d7-4212-a136-c98876bb08d4&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mRjMjlhNmQtOThkNy00MjEyLWExMzYtYzk4ODc2YmIwOGQ0IiwicHJvcGVydGllcyI6eyJub3RlSW5kZXgiOjB9LCJpc0VkaXRlZCI6ZmFsc2UsIm1hbnVhbE92ZXJyaWRlIjp7ImlzTWFudWFsbHlPdmVycmlkZGVuIjpmYWxzZSwiY2l0ZXByb2NUZXh0IjoiPHN1cD4xMT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XX0=&quot;,&quot;citationItems&quot;:[{&quot;id&quot;:&quot;b5f569e6-ecbb-36a4-90a4-e1528b41b31c&quot;,&quot;itemData&quot;:{&quot;type&quot;:&quot;article-journal&quot;,&quot;id&quot;:&quot;b5f569e6-ecbb-36a4-90a4-e1528b41b31c&quot;,&quot;title&quot;:&quot;Functional Patterns of Coronary Disease: Diffuse, Focal, and Serial Lesions&quot;,&quot;author&quot;:[{&quot;family&quot;:&quot;Scarsini&quot;,&quot;given&quot;:&quot;Roberto&quot;,&quot;parse-names&quot;:false,&quot;dropping-particle&quot;:&quot;&quot;,&quot;non-dropping-particle&quot;:&quot;&quot;},{&quot;family&quot;:&quot;Fezzi&quot;,&quot;given&quot;:&quot;Simone&quot;,&quot;parse-names&quot;:false,&quot;dropping-particle&quot;:&quot;&quot;,&quot;non-dropping-particle&quot;:&quot;&quot;},{&quot;family&quot;:&quot;Leone&quot;,&quot;given&quot;:&quot;Antonio Maria&quot;,&quot;parse-names&quot;:false,&quot;dropping-particle&quot;:&quot;&quot;,&quot;non-dropping-particle&quot;:&quot;&quot;},{&quot;family&quot;:&quot;Maria&quot;,&quot;given&quot;:&quot;Giovanni Luigi&quot;,&quot;parse-names&quot;:false,&quot;dropping-particle&quot;:&quot;&quot;,&quot;non-dropping-particle&quot;:&quot;De&quot;},{&quot;family&quot;:&quot;Pighi&quot;,&quot;given&quot;:&quot;Michele&quot;,&quot;parse-names&quot;:false,&quot;dropping-particle&quot;:&quot;&quot;,&quot;non-dropping-particle&quot;:&quot;&quot;},{&quot;family&quot;:&quot;Marcoli&quot;,&quot;given&quot;:&quot;Michele&quot;,&quot;parse-names&quot;:false,&quot;dropping-particle&quot;:&quot;&quot;,&quot;non-dropping-particle&quot;:&quot;&quot;},{&quot;family&quot;:&quot;Tavella&quot;,&quot;given&quot;:&quot;Domenico&quot;,&quot;parse-names&quot;:false,&quot;dropping-particle&quot;:&quot;&quot;,&quot;non-dropping-particle&quot;:&quot;&quot;},{&quot;family&quot;:&quot;Pesarini&quot;,&quot;given&quot;:&quot;Gabriele&quot;,&quot;parse-names&quot;:false,&quot;dropping-particle&quot;:&quot;&quot;,&quot;non-dropping-particle&quot;:&quot;&quot;},{&quot;family&quot;:&quot;Banning&quot;,&quot;given&quot;:&quot;Adrian P.&quot;,&quot;parse-names&quot;:false,&quot;dropping-particle&quot;:&quot;&quot;,&quot;non-dropping-particle&quot;:&quot;&quot;},{&quot;family&quot;:&quot;Barbato&quot;,&quot;given&quot;:&quot;Emanuele&quot;,&quot;parse-names&quot;:false,&quot;dropping-particle&quot;:&quot;&quot;,&quot;non-dropping-particle&quot;:&quot;&quot;},{&quot;family&quot;:&quot;Wijns&quot;,&quot;given&quot;:&quot;William&quot;,&quot;parse-names&quot;:false,&quot;dropping-particle&quot;:&quot;&quot;,&quot;non-dropping-particle&quot;:&quot;&quot;},{&quot;family&quot;:&quot;Ribichini&quot;,&quot;given&quot;:&quot;Flavio L.&quot;,&quot;parse-names&quot;:false,&quot;dropping-particle&quot;:&quot;&quot;,&quot;non-dropping-particle&quot;:&quot;&quot;}],&quot;container-title&quot;:&quot;JACC: Cardiovascular Interventions&quot;,&quot;container-title-short&quot;:&quot;JACC Cardiovasc Interv&quot;,&quot;accessed&quot;:{&quot;date-parts&quot;:[[2024,8,13]]},&quot;DOI&quot;:&quot;10.1016/J.JCIN.2022.07.015/SUPPL_FILE/MMC1.DOCX&quot;,&quot;ISSN&quot;:&quot;18767605&quot;,&quot;PMID&quot;:&quot;36357022&quot;,&quot;URL&quot;:&quot;https://www.jacc.org/doi/10.1016/j.jcin.2022.07.015&quot;,&quot;issued&quot;:{&quot;date-parts&quot;:[[2022,11,14]]},&quot;page&quot;:&quot;2174-2191&quot;,&quot;abstract&quot;:&quot;The physiological assessment of coronary lesions is influenced by the pattern and distribution of coronary artery disease (CAD), including focal lesions, serial lesions, diffuse disease, and mixed patterns. These various patterns of CAD impact the accuracy of pressure wire and angiography-derived physiology indexes, and diffuse disease in particular is an important determinant of the anticipated outcome of percutaneous coronary intervention. Therefore, identification of the physiological pattern of disease provides relevant information for the management of CAD and percutaneous coronary intervention procedural planning. At present, the classification of physiological patterns and its implications for the tailored management of a patient with CAD are poorly defined. This state-of-the-art review provides an overview of the available evidence on functional patterns of CAD with a special focus on their diagnostic and therapeutic implications. It also aims to provide clear definitions of physiological patterns of CAD based on the available evidence and expert opinion. A practical algorithm is provided to optimize the use of pressure wire and angiography-derived indexes of coronary physiology in the settings of focal, serial, and diffuse lesions, with the addition of intracoronary imaging in selected cases.&quot;,&quot;publisher&quot;:&quot;Elsevier Inc.&quot;,&quot;issue&quot;:&quot;21&quot;,&quot;volume&quot;:&quot;15&quot;},&quot;isTemporary&quot;:false}]},{&quot;citationID&quot;:&quot;MENDELEY_CITATION_14f0c1b5-49f6-43c2-a812-ff03649119f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RmMGMxYjUtNDlmNi00M2MyLWE4MTItZmYwMzY0OTExOWYw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quot;,&quot;citationItems&quot;:[{&quot;id&quot;:&quot;51072918-b486-318f-a152-e7740bface56&quot;,&quot;itemData&quot;:{&quot;type&quot;:&quot;article-journal&quot;,&quot;id&quot;:&quot;51072918-b486-318f-a152-e7740bface56&quot;,&quot;title&quot;:&quot;Comparison of fractional flow reserve, instantaneous wave-free ratio and a novel technique for assessing coronary arteries with serial lesions&quot;,&quot;author&quot;:[{&quot;family&quot;:&quot;Modi&quot;,&quot;given&quot;:&quot;Bhavik N&quot;,&quot;parse-names&quot;:false,&quot;dropping-particle&quot;:&quot;&quot;,&quot;non-dropping-particle&quot;:&quot;&quot;},{&quot;family&quot;:&quot;Rahman&quot;,&quot;given&quot;:&quot;Haseeb&quot;,&quot;parse-names&quot;:false,&quot;dropping-particle&quot;:&quot;&quot;,&quot;non-dropping-particle&quot;:&quot;&quot;},{&quot;family&quot;:&quot;Ryan&quot;,&quot;given&quot;:&quot;Matthew&quot;,&quot;parse-names&quot;:false,&quot;dropping-particle&quot;:&quot;&quot;,&quot;non-dropping-particle&quot;:&quot;&quot;},{&quot;family&quot;:&quot;Ellis&quot;,&quot;given&quot;:&quot;Howard&quot;,&quot;parse-names&quot;:false,&quot;dropping-particle&quot;:&quot;&quot;,&quot;non-dropping-particle&quot;:&quot;&quot;},{&quot;family&quot;:&quot;Pavlidis&quot;,&quot;given&quot;:&quot;Antonis&quot;,&quot;parse-names&quot;:false,&quot;dropping-particle&quot;:&quot;&quot;,&quot;non-dropping-particle&quot;:&quot;&quot;},{&quot;family&quot;:&quot;Redwood&quot;,&quot;given&quot;:&quot;Simon&quot;,&quot;parse-names&quot;:false,&quot;dropping-particle&quot;:&quot;&quot;,&quot;non-dropping-particle&quot;:&quot;&quot;},{&quot;family&quot;:&quot;Clapp&quot;,&quot;given&quot;:&quot;Brian&quot;,&quot;parse-names&quot;:false,&quot;dropping-particle&quot;:&quot;&quot;,&quot;non-dropping-particle&quot;:&quot;&quot;},{&quot;family&quot;:&quot;Chowienczyk&quot;,&quot;given&quot;:&quot;Phil&quot;,&quot;parse-names&quot;:false,&quot;dropping-particle&quot;:&quot;&quot;,&quot;non-dropping-particle&quot;:&quot;&quot;},{&quot;family&quot;:&quot;Perera&quot;,&quot;given&quot;:&quot;Divaka&quot;,&quot;parse-names&quot;:false,&quot;dropping-particle&quot;:&quot;&quot;,&quot;non-dropping-particle&quot;:&quot;&quot;}],&quot;container-title&quot;:&quot;EuroIntervention&quot;,&quot;DOI&quot;:&quot;10.4244/EIJ-D-19-00635&quot;,&quot;ISSN&quot;:&quot;1969-6213&quot;,&quot;URL&quot;:&quot;http://www.scopus.com/inward/record.url?scp=85091264975&amp;partnerID=8YFLogxK&quot;,&quot;issued&quot;:{&quot;date-parts&quot;:[[2020,9,18]]},&quot;page&quot;:&quot;577-583&quot;,&quot;abstract&quot;:&quot;AIMS: Physiological indices such as fractional flow reserve (FFR), instantaneous wave-free ratio (iFR) and resting distal coronary to aortic pressure (Pd/Pa) are increasingly used to guide revascularisation. However, reliable assessment of individual stenoses in serial coronary disease remains an unmet need. This study aimed to compare conventional pressure-based indices, a reference Doppler-based resistance index (hyperaemic stenosis resistance [hSR]) and a recently described mathematical correction model to predict the contribution of individual stenoses in serial disease. METHODS AND RESULTS: Resting and hyperaemic pressure wire pullbacks were performed in 54 patients with serial disease. For each stenosis, FFR, iFR, and Pd/Pa were measured by the translesional gradient in each index and the predicted FFR (FFRpred) derived mathematically from hyperaemic pullback data. \&quot;True\&quot; stenosis significance by each index was assessed following PCI of the accompanying stenosis or measurements made in a large disease-free branch. In 27 patients, Doppler average peak flow velocity (APV) was also measured to calculate hSR (hSR=∆P/APV, where ∆P=translesional pressure gradient). FFR underestimated individual stenosis severity, inversely proportional to cumulative FFR (r=0.5, p&lt;0.001). Mean errors for FFR, iFR and Pd/Pa were 33%, 20% and 24%, respectively, and 14% for FFRpred (p&lt;0.001). Stenosis misclassification rates based on FFR 0.80, iFR 0.89 and Pd/Pa 0.91 thresholds were not significantly different (17%, 24% and 20%, respectively) but were higher than FFRpred (11%, p&lt;0.001). Apparent and true hSR correlated strongly (r=0.87, p&lt;0.001, mean error 0.19±0.3), with only 7% of stenoses misclassified. CONCLUSIONS: Individual stenosis severity is significantly underestimated in the presence of serial disease, using both hyperaemic and resting pressure-based indices. hSR is less prone to error but challenges in optimising Doppler signals limit clinical utility. A mathematical correction model, using data from hyperaemic pressure wire pullback, produces similar accuracy to hSR and is superior to conventional pressure-based indices.&quot;,&quot;issue&quot;:&quot;7&quot;,&quot;volume&quot;:&quot;16&quot;,&quot;container-title-short&quot;:&quot;&quot;},&quot;isTemporary&quot;:false}]},{&quot;citationID&quot;:&quot;MENDELEY_CITATION_73db61c3-ddba-46af-820b-0434567d600d&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&quot;,&quot;citationItems&quot;:[{&quot;id&quot;:&quot;815aafff-f30d-3263-a8b4-a98ffc508e6c&quot;,&quot;itemData&quot;:{&quot;type&quot;:&quot;article-journal&quot;,&quot;id&quot;:&quot;815aafff-f30d-3263-a8b4-a98ffc508e6c&quot;,&quot;title&quot;:&quot;Influence of Pathophysiological Patterns of Coronary Artery Disease on Immediate Percutaneous Coronary Intervention Outcomes&quot;,&quot;author&quot;:[{&quot;family&quot;:&quot;Collet&quot;,&quot;given&quot;:&quot;Carlos&quot;,&quot;parse-names&quot;:false,&quot;dropping-particle&quot;:&quot;&quot;,&quot;non-dropping-particle&quot;:&quot;&quot;},{&quot;family&quot;:&quot;Daniel Munhoz&quot;,&quot;given&quot;:&quot;;&quot;,&quot;parse-names&quot;:false,&quot;dropping-particle&quot;:&quot;&quot;,&quot;non-dropping-particle&quot;:&quot;&quot;},{&quot;family&quot;:&quot;Mizukami&quot;,&quot;given&quot;:&quot;Takuya&quot;,&quot;parse-names&quot;:false,&quot;dropping-particle&quot;:&quot;&quot;,&quot;non-dropping-particle&quot;:&quot;&quot;},{&quot;family&quot;:&quot;Sonck&quot;,&quot;given&quot;:&quot;Jeroen&quot;,&quot;parse-names&quot;:false,&quot;dropping-particle&quot;:&quot;&quot;,&quot;non-dropping-particle&quot;:&quot;&quot;},{&quot;family&quot;:&quot;Matsuo&quot;,&quot;given&quot;:&quot;Hitoshi&quot;,&quot;parse-names&quot;:false,&quot;dropping-particle&quot;:&quot;&quot;,&quot;non-dropping-particle&quot;:&quot;&quot;},{&quot;family&quot;:&quot;Shinke&quot;,&quot;given&quot;:&quot;Toshiro&quot;,&quot;parse-names&quot;:false,&quot;dropping-particle&quot;:&quot;&quot;,&quot;non-dropping-particle&quot;:&quot;&quot;},{&quot;family&quot;:&quot;Ando&quot;,&quot;given&quot;:&quot;Hirohiko&quot;,&quot;parse-names&quot;:false,&quot;dropping-particle&quot;:&quot;&quot;,&quot;non-dropping-particle&quot;:&quot;&quot;},{&quot;family&quot;:&quot;Ko&quot;,&quot;given&quot;:&quot;Brian&quot;,&quot;parse-names&quot;:false,&quot;dropping-particle&quot;:&quot;&quot;,&quot;non-dropping-particle&quot;:&quot;&quot;},{&quot;family&quot;:&quot;Biscaglia&quot;,&quot;given&quot;:&quot;Simone&quot;,&quot;parse-names&quot;:false,&quot;dropping-particle&quot;:&quot;&quot;,&quot;non-dropping-particle&quot;:&quot;&quot;},{&quot;family&quot;:&quot;Rivero&quot;,&quot;given&quot;:&quot;Fernando&quot;,&quot;parse-names&quot;:false,&quot;dropping-particle&quot;:&quot;&quot;,&quot;non-dropping-particle&quot;:&quot;&quot;},{&quot;family&quot;:&quot;Engstrøm&quot;,&quot;given&quot;:&quot;Thomas&quot;,&quot;parse-names&quot;:false,&quot;dropping-particle&quot;:&quot;&quot;,&quot;non-dropping-particle&quot;:&quot;&quot;},{&quot;family&quot;:&quot;Arslani&quot;,&quot;given&quot;:&quot;; Ketina&quot;,&quot;parse-names&quot;:false,&quot;dropping-particle&quot;:&quot;&quot;,&quot;non-dropping-particle&quot;:&quot;&quot;},{&quot;family&quot;:&quot;Antonio&quot;,&quot;given&quot;:&quot;;&quot;,&quot;parse-names&quot;:false,&quot;dropping-particle&quot;:&quot;&quot;,&quot;non-dropping-particle&quot;:&quot;&quot;},{&quot;family&quot;:&quot;Leone&quot;,&quot;given&quot;:&quot;Maria&quot;,&quot;parse-names&quot;:false,&quot;dropping-particle&quot;:&quot;&quot;,&quot;non-dropping-particle&quot;:&quot;&quot;},{&quot;family&quot;:&quot;Lokien&quot;,&quot;given&quot;:&quot;;&quot;,&quot;parse-names&quot;:false,&quot;dropping-particle&quot;:&quot;&quot;,&quot;non-dropping-particle&quot;:&quot;&quot;},{&quot;family&quot;:&quot;Nunen&quot;,&quot;given&quot;:&quot;X&quot;,&quot;parse-names&quot;:false,&quot;dropping-particle&quot;:&quot;&quot;,&quot;non-dropping-particle&quot;:&quot;Van&quot;},{&quot;family&quot;:&quot;William&quot;,&quot;given&quot;:&quot;;&quot;,&quot;parse-names&quot;:false,&quot;dropping-particle&quot;:&quot;&quot;,&quot;non-dropping-particle&quot;:&quot;&quot;},{&quot;family&quot;:&quot;Fearon&quot;,&quot;given&quot;:&quot;F&quot;,&quot;parse-names&quot;:false,&quot;dropping-particle&quot;:&quot;&quot;,&quot;non-dropping-particle&quot;:&quot;&quot;},{&quot;family&quot;:&quot;Evald&quot;,&quot;given&quot;:&quot;;&quot;,&quot;parse-names&quot;:false,&quot;dropping-particle&quot;:&quot;&quot;,&quot;non-dropping-particle&quot;:&quot;&quot;},{&quot;family&quot;:&quot;Christiansen&quot;,&quot;given&quot;:&quot;Høj&quot;,&quot;parse-names&quot;:false,&quot;dropping-particle&quot;:&quot;&quot;,&quot;non-dropping-particle&quot;:&quot;&quot;},{&quot;family&quot;:&quot;Fournier&quot;,&quot;given&quot;:&quot;Stephane&quot;,&quot;parse-names&quot;:false,&quot;dropping-particle&quot;:&quot;&quot;,&quot;non-dropping-particle&quot;:&quot;&quot;},{&quot;family&quot;:&quot;Liyew Desta&quot;,&quot;given&quot;:&quot;;&quot;,&quot;parse-names&quot;:false,&quot;dropping-particle&quot;:&quot;&quot;,&quot;non-dropping-particle&quot;:&quot;&quot;},{&quot;family&quot;:&quot;Yong&quot;,&quot;given&quot;:&quot;Andy&quot;,&quot;parse-names&quot;:false,&quot;dropping-particle&quot;:&quot;&quot;,&quot;non-dropping-particle&quot;:&quot;&quot;},{&quot;family&quot;:&quot;Adjedj&quot;,&quot;given&quot;:&quot;Julien&quot;,&quot;parse-names&quot;:false,&quot;dropping-particle&quot;:&quot;&quot;,&quot;non-dropping-particle&quot;:&quot;&quot;},{&quot;family&quot;:&quot;Escaned&quot;,&quot;given&quot;:&quot;; Javier&quot;,&quot;parse-names&quot;:false,&quot;dropping-particle&quot;:&quot;&quot;,&quot;non-dropping-particle&quot;:&quot;&quot;},{&quot;family&quot;:&quot;Masafumi Nakayama&quot;,&quot;given&quot;:&quot;;&quot;,&quot;parse-names&quot;:false,&quot;dropping-particle&quot;:&quot;&quot;,&quot;non-dropping-particle&quot;:&quot;&quot;},{&quot;family&quot;:&quot;Ashkan Eftekhari&quot;,&quot;given&quot;:&quot;;&quot;,&quot;parse-names&quot;:false,&quot;dropping-particle&quot;:&quot;&quot;,&quot;non-dropping-particle&quot;:&quot;&quot;},{&quot;family&quot;:&quot;Zimmermann&quot;,&quot;given&quot;:&quot;Frederik M&quot;,&quot;parse-names&quot;:false,&quot;dropping-particle&quot;:&quot;&quot;,&quot;non-dropping-particle&quot;:&quot;&quot;},{&quot;family&quot;:&quot;Sakai&quot;,&quot;given&quot;:&quot;Koshiro&quot;,&quot;parse-names&quot;:false,&quot;dropping-particle&quot;:&quot;&quot;,&quot;non-dropping-particle&quot;:&quot;&quot;},{&quot;family&quot;:&quot;Storozhenko&quot;,&quot;given&quot;:&quot;Tatyana&quot;,&quot;parse-names&quot;:false,&quot;dropping-particle&quot;:&quot;&quot;,&quot;non-dropping-particle&quot;:&quot;&quot;},{&quot;family&quot;:&quot;Bruno&quot;,&quot;given&quot;:&quot;;&quot;,&quot;parse-names&quot;:false,&quot;dropping-particle&quot;:&quot;&quot;,&quot;non-dropping-particle&quot;:&quot;&quot;},{&quot;family&quot;:&quot;Costa&quot;,&quot;given&quot;:&quot;R&quot;,&quot;parse-names&quot;:false,&quot;dropping-particle&quot;:&quot;&quot;,&quot;non-dropping-particle&quot;:&quot;Da&quot;},{&quot;family&quot;:&quot;Campo&quot;,&quot;given&quot;:&quot;Gianluca&quot;,&quot;parse-names&quot;:false,&quot;dropping-particle&quot;:&quot;&quot;,&quot;non-dropping-particle&quot;:&quot;&quot;},{&quot;family&quot;:&quot;Nick&quot;,&quot;given&quot;:&quot;;&quot;,&quot;parse-names&quot;:false,&quot;dropping-particle&quot;:&quot;&quot;,&quot;non-dropping-particle&quot;:&quot;&quot;},{&quot;family&quot;:&quot;West&quot;,&quot;given&quot;:&quot;E J&quot;,&quot;parse-names&quot;:false,&quot;dropping-particle&quot;:&quot;&quot;,&quot;non-dropping-particle&quot;:&quot;&quot;},{&quot;family&quot;:&quot;Potter&quot;,&quot;given&quot;:&quot;; Tom&quot;,&quot;parse-names&quot;:false,&quot;dropping-particle&quot;:&quot;&quot;,&quot;non-dropping-particle&quot;:&quot;De&quot;},{&quot;family&quot;:&quot;Heggermont&quot;,&quot;given&quot;:&quot;; Ward&quot;,&quot;parse-names&quot;:false,&quot;dropping-particle&quot;:&quot;&quot;,&quot;non-dropping-particle&quot;:&quot;&quot;},{&quot;family&quot;:&quot;Buytaert&quot;,&quot;given&quot;:&quot;Dimitri&quot;,&quot;parse-names&quot;:false,&quot;dropping-particle&quot;:&quot;&quot;,&quot;non-dropping-particle&quot;:&quot;&quot;},{&quot;family&quot;:&quot;Bartunek&quot;,&quot;given&quot;:&quot;Jozef&quot;,&quot;parse-names&quot;:false,&quot;dropping-particle&quot;:&quot;&quot;,&quot;non-dropping-particle&quot;:&quot;&quot;},{&quot;family&quot;:&quot;Berry&quot;,&quot;given&quot;:&quot;Colin&quot;,&quot;parse-names&quot;:false,&quot;dropping-particle&quot;:&quot;&quot;,&quot;non-dropping-particle&quot;:&quot;&quot;},{&quot;family&quot;:&quot;Collison&quot;,&quot;given&quot;:&quot;Damien&quot;,&quot;parse-names&quot;:false,&quot;dropping-particle&quot;:&quot;&quot;,&quot;non-dropping-particle&quot;:&quot;&quot;},{&quot;family&quot;:&quot;Johnson&quot;,&quot;given&quot;:&quot;; Thomas&quot;,&quot;parse-names&quot;:false,&quot;dropping-particle&quot;:&quot;&quot;,&quot;non-dropping-particle&quot;:&quot;&quot;},{&quot;family&quot;:&quot;Amano&quot;,&quot;given&quot;:&quot;Tetsuya&quot;,&quot;parse-names&quot;:false,&quot;dropping-particle&quot;:&quot;&quot;,&quot;non-dropping-particle&quot;:&quot;&quot;},{&quot;family&quot;:&quot;Perera&quot;,&quot;given&quot;:&quot;Divaka&quot;,&quot;parse-names&quot;:false,&quot;dropping-particle&quot;:&quot;&quot;,&quot;non-dropping-particle&quot;:&quot;&quot;},{&quot;family&quot;:&quot;Jeremias&quot;,&quot;given&quot;:&quot;Allen&quot;,&quot;parse-names&quot;:false,&quot;dropping-particle&quot;:&quot;&quot;,&quot;non-dropping-particle&quot;:&quot;&quot;},{&quot;family&quot;:&quot;Ali&quot;,&quot;given&quot;:&quot;Ziad&quot;,&quot;parse-names&quot;:false,&quot;dropping-particle&quot;:&quot;&quot;,&quot;non-dropping-particle&quot;:&quot;&quot;},{&quot;family&quot;:&quot;Nico&quot;,&quot;given&quot;:&quot;;&quot;,&quot;parse-names&quot;:false,&quot;dropping-particle&quot;:&quot;&quot;,&quot;non-dropping-particle&quot;:&quot;&quot;},{&quot;family&quot;:&quot;Pijls&quot;,&quot;given&quot;:&quot;H J&quot;,&quot;parse-names&quot;:false,&quot;dropping-particle&quot;:&quot;&quot;,&quot;non-dropping-particle&quot;:&quot;&quot;},{&quot;family&quot;:&quot;Bruyne&quot;,&quot;given&quot;:&quot;; Bernard&quot;,&quot;parse-names&quot;:false,&quot;dropping-particle&quot;:&quot;&quot;,&quot;non-dropping-particle&quot;:&quot;De&quot;},{&quot;family&quot;:&quot;Johnson&quot;,&quot;given&quot;:&quot;Nils P&quot;,&quot;parse-names&quot;:false,&quot;dropping-particle&quot;:&quot;&quot;,&quot;non-dropping-particle&quot;:&quot;&quot;}],&quot;container-title&quot;:&quot;Circulation&quot;,&quot;container-title-short&quot;:&quot;Circulation&quot;,&quot;accessed&quot;:{&quot;date-parts&quot;:[[2024,8,15]]},&quot;DOI&quot;:&quot;10.1161/CIRCULATIONAHA.124.069450&quot;,&quot;ISBN&quot;:&quot;7135006615&quot;,&quot;ISSN&quot;:&quot;0009-7322&quot;,&quot;URL&quot;:&quot;https://www.ahajournals.org/doi/10.1161/CIRCULATIONAHA.124.069450&quot;,&quot;issued&quot;:{&quot;date-parts&quot;:[[2024,5,10]]},&quot;abstract&quot;:&quot;Background: Diffuse coronary artery disease (CAD) impacts the safety and efficacy of percutaneous coronary intervention (PCI). Pathophysiological CAD patterns can be quantified using fractional flo...&quot;,&quot;publisher&quot;:&quot;Lippincott Williams &amp; WilkinsHagerstown, MD&quot;},&quot;isTemporary&quot;:false}]},{&quot;citationID&quot;:&quot;MENDELEY_CITATION_37232d38-95f2-4a84-92e9-b5459c46ed9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zcyMzJkMzgtOTVmMi00YTg0LTkyZTktYjU0NTljNDZlZDlj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quot;,&quot;citationItems&quot;:[{&quot;id&quot;:&quot;51072918-b486-318f-a152-e7740bface56&quot;,&quot;itemData&quot;:{&quot;type&quot;:&quot;article-journal&quot;,&quot;id&quot;:&quot;51072918-b486-318f-a152-e7740bface56&quot;,&quot;title&quot;:&quot;Comparison of fractional flow reserve, instantaneous wave-free ratio and a novel technique for assessing coronary arteries with serial lesions&quot;,&quot;author&quot;:[{&quot;family&quot;:&quot;Modi&quot;,&quot;given&quot;:&quot;Bhavik N&quot;,&quot;parse-names&quot;:false,&quot;dropping-particle&quot;:&quot;&quot;,&quot;non-dropping-particle&quot;:&quot;&quot;},{&quot;family&quot;:&quot;Rahman&quot;,&quot;given&quot;:&quot;Haseeb&quot;,&quot;parse-names&quot;:false,&quot;dropping-particle&quot;:&quot;&quot;,&quot;non-dropping-particle&quot;:&quot;&quot;},{&quot;family&quot;:&quot;Ryan&quot;,&quot;given&quot;:&quot;Matthew&quot;,&quot;parse-names&quot;:false,&quot;dropping-particle&quot;:&quot;&quot;,&quot;non-dropping-particle&quot;:&quot;&quot;},{&quot;family&quot;:&quot;Ellis&quot;,&quot;given&quot;:&quot;Howard&quot;,&quot;parse-names&quot;:false,&quot;dropping-particle&quot;:&quot;&quot;,&quot;non-dropping-particle&quot;:&quot;&quot;},{&quot;family&quot;:&quot;Pavlidis&quot;,&quot;given&quot;:&quot;Antonis&quot;,&quot;parse-names&quot;:false,&quot;dropping-particle&quot;:&quot;&quot;,&quot;non-dropping-particle&quot;:&quot;&quot;},{&quot;family&quot;:&quot;Redwood&quot;,&quot;given&quot;:&quot;Simon&quot;,&quot;parse-names&quot;:false,&quot;dropping-particle&quot;:&quot;&quot;,&quot;non-dropping-particle&quot;:&quot;&quot;},{&quot;family&quot;:&quot;Clapp&quot;,&quot;given&quot;:&quot;Brian&quot;,&quot;parse-names&quot;:false,&quot;dropping-particle&quot;:&quot;&quot;,&quot;non-dropping-particle&quot;:&quot;&quot;},{&quot;family&quot;:&quot;Chowienczyk&quot;,&quot;given&quot;:&quot;Phil&quot;,&quot;parse-names&quot;:false,&quot;dropping-particle&quot;:&quot;&quot;,&quot;non-dropping-particle&quot;:&quot;&quot;},{&quot;family&quot;:&quot;Perera&quot;,&quot;given&quot;:&quot;Divaka&quot;,&quot;parse-names&quot;:false,&quot;dropping-particle&quot;:&quot;&quot;,&quot;non-dropping-particle&quot;:&quot;&quot;}],&quot;container-title&quot;:&quot;EuroIntervention&quot;,&quot;DOI&quot;:&quot;10.4244/EIJ-D-19-00635&quot;,&quot;ISSN&quot;:&quot;1969-6213&quot;,&quot;URL&quot;:&quot;http://www.scopus.com/inward/record.url?scp=85091264975&amp;partnerID=8YFLogxK&quot;,&quot;issued&quot;:{&quot;date-parts&quot;:[[2020,9,18]]},&quot;page&quot;:&quot;577-583&quot;,&quot;abstract&quot;:&quot;AIMS: Physiological indices such as fractional flow reserve (FFR), instantaneous wave-free ratio (iFR) and resting distal coronary to aortic pressure (Pd/Pa) are increasingly used to guide revascularisation. However, reliable assessment of individual stenoses in serial coronary disease remains an unmet need. This study aimed to compare conventional pressure-based indices, a reference Doppler-based resistance index (hyperaemic stenosis resistance [hSR]) and a recently described mathematical correction model to predict the contribution of individual stenoses in serial disease. METHODS AND RESULTS: Resting and hyperaemic pressure wire pullbacks were performed in 54 patients with serial disease. For each stenosis, FFR, iFR, and Pd/Pa were measured by the translesional gradient in each index and the predicted FFR (FFRpred) derived mathematically from hyperaemic pullback data. \&quot;True\&quot; stenosis significance by each index was assessed following PCI of the accompanying stenosis or measurements made in a large disease-free branch. In 27 patients, Doppler average peak flow velocity (APV) was also measured to calculate hSR (hSR=∆P/APV, where ∆P=translesional pressure gradient). FFR underestimated individual stenosis severity, inversely proportional to cumulative FFR (r=0.5, p&lt;0.001). Mean errors for FFR, iFR and Pd/Pa were 33%, 20% and 24%, respectively, and 14% for FFRpred (p&lt;0.001). Stenosis misclassification rates based on FFR 0.80, iFR 0.89 and Pd/Pa 0.91 thresholds were not significantly different (17%, 24% and 20%, respectively) but were higher than FFRpred (11%, p&lt;0.001). Apparent and true hSR correlated strongly (r=0.87, p&lt;0.001, mean error 0.19±0.3), with only 7% of stenoses misclassified. CONCLUSIONS: Individual stenosis severity is significantly underestimated in the presence of serial disease, using both hyperaemic and resting pressure-based indices. hSR is less prone to error but challenges in optimising Doppler signals limit clinical utility. A mathematical correction model, using data from hyperaemic pressure wire pullback, produces similar accuracy to hSR and is superior to conventional pressure-based indices.&quot;,&quot;issue&quot;:&quot;7&quot;,&quot;volume&quot;:&quot;16&quot;,&quot;container-title-short&quot;:&quot;&quot;},&quot;isTemporary&quot;:false}]},{&quot;citationID&quot;:&quot;MENDELEY_CITATION_1909ebdf-2bea-4a6f-aa8f-fd8f42435d3f&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&quot;,&quot;citationItems&quot;:[{&quot;id&quot;:&quot;07f14fe0-cb82-3c7c-b8da-47158a2e44fa&quot;,&quot;itemData&quot;:{&quot;type&quot;:&quot;article-journal&quot;,&quot;id&quot;:&quot;07f14fe0-cb82-3c7c-b8da-47158a2e44fa&quot;,&quot;title&quot;:&quot;Pressure-derived fractional flow reserve to assess serial epicardial stenoses: Theoretical basis and animal validation&quot;,&quot;author&quot;:[{&quot;family&quot;:&quot;Bruyne&quot;,&quot;given&quot;:&quot;Bernard&quot;,&quot;parse-names&quot;:false,&quot;dropping-particle&quot;:&quot;&quot;,&quot;non-dropping-particle&quot;:&quot;De&quot;},{&quot;family&quot;:&quot;Pijls&quot;,&quot;given&quot;:&quot;Nico H.J.&quot;,&quot;parse-names&quot;:false,&quot;dropping-particle&quot;:&quot;&quot;,&quot;non-dropping-particle&quot;:&quot;&quot;},{&quot;family&quot;:&quot;Heyndrickx&quot;,&quot;given&quot;:&quot;Guy R.&quot;,&quot;parse-names&quot;:false,&quot;dropping-particle&quot;:&quot;&quot;,&quot;non-dropping-particle&quot;:&quot;&quot;},{&quot;family&quot;:&quot;Hodeige&quot;,&quot;given&quot;:&quot;Dominique&quot;,&quot;parse-names&quot;:false,&quot;dropping-particle&quot;:&quot;&quot;,&quot;non-dropping-particle&quot;:&quot;&quot;},{&quot;family&quot;:&quot;Kirkeeide&quot;,&quot;given&quot;:&quot;Richard&quot;,&quot;parse-names&quot;:false,&quot;dropping-particle&quot;:&quot;&quot;,&quot;non-dropping-particle&quot;:&quot;&quot;},{&quot;family&quot;:&quot;Gould&quot;,&quot;given&quot;:&quot;K. Lance&quot;,&quot;parse-names&quot;:false,&quot;dropping-particle&quot;:&quot;&quot;,&quot;non-dropping-particle&quot;:&quot;&quot;}],&quot;container-title&quot;:&quot;Circulation&quot;,&quot;container-title-short&quot;:&quot;Circulation&quot;,&quot;accessed&quot;:{&quot;date-parts&quot;:[[2024,8,12]]},&quot;DOI&quot;:&quot;10.1161/01.CIR.101.15.1840/ASSET/42311991-FA4C-4083-B25F-AB5971733ED7/ASSETS/GRAPHIC/HC1503815002.JPEG&quot;,&quot;ISSN&quot;:&quot;00097322&quot;,&quot;PMID&quot;:&quot;10769286&quot;,&quot;URL&quot;:&quot;https://www.ahajournals.org/doi/10.1161/01.CIR.101.15.1840&quot;,&quot;issued&quot;:{&quot;date-parts&quot;:[[2000,4,18]]},&quot;page&quot;:&quot;1840-1847&quot;,&quot;abstract&quot;:&quot;Background - Fractional flow reserve (FFR) is an index of stenosis severity validated for isolated stenoses. This study develops the theoretical basis and experimentally validates equations for predicting FFR of sequential stenoses separately. Methods and Results - For 2 stenoses in series, equations were derived to predict FFR (FFR(pred)) of each stenosis separately (ie, as if the other one were removed) from arterial pressure (P(a)), pressure between the 2 stenoses (P(m)), distal coronary pressure (P(d)), and coronary occlusive pressure (P(w)). In 5 dogs with 2 stenoses of varying severity in the left circumflex coronary artery, FFR(pred) was compared with FFR(app) (ratio of the pressure just distal to that just proximal to each stenoses) and to FFR(true) (ratio of the pressures distal to proximal to each stenosis but after removal of the other one) in case of fixed distal and varying proximal stenoses (n=15) and in case of fixed proximal and varying distal stenoses (n=20). The overestimation of FFR(true) by FFR(app) was larger than that of FFR(true) by FFR(pred) (0.070±0.007 versus 0.029±0.004, P&lt;0.01 for fixed distal stenoses, and 0.114±0.01 versus 0.036±0.004, P&lt;0.01 for fixed proximal stenoses). This overestimation of FFR(true) by FFR(app) was larger for fixed proximal than for fixed distal stenoses. Conclusions - The interaction between 2 stenoses is such that FFR of each lesion separately cannot be calculated by the equation for isolated stenoses (P(d)/P(a) during hyperemia) applied to each separately but can be predicted by more complete equations taking into account P(a), P(m), P(d), and P(w).&quot;,&quot;publisher&quot;:&quot;Lippincott Williams and Wilkins&quot;,&quot;issue&quot;:&quot;15&quot;,&quot;volume&quot;:&quot;101&quot;},&quot;isTemporary&quot;:false}]},{&quot;citationID&quot;:&quot;MENDELEY_CITATION_9b1a0235-3de4-4faa-a261-0ee8b6cebac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&quot;,&quot;citationItems&quot;:[{&quot;id&quot;:&quot;815aafff-f30d-3263-a8b4-a98ffc508e6c&quot;,&quot;itemData&quot;:{&quot;type&quot;:&quot;article-journal&quot;,&quot;id&quot;:&quot;815aafff-f30d-3263-a8b4-a98ffc508e6c&quot;,&quot;title&quot;:&quot;Influence of Pathophysiological Patterns of Coronary Artery Disease on Immediate Percutaneous Coronary Intervention Outcomes&quot;,&quot;author&quot;:[{&quot;family&quot;:&quot;Collet&quot;,&quot;given&quot;:&quot;Carlos&quot;,&quot;parse-names&quot;:false,&quot;dropping-particle&quot;:&quot;&quot;,&quot;non-dropping-particle&quot;:&quot;&quot;},{&quot;family&quot;:&quot;Daniel Munhoz&quot;,&quot;given&quot;:&quot;;&quot;,&quot;parse-names&quot;:false,&quot;dropping-particle&quot;:&quot;&quot;,&quot;non-dropping-particle&quot;:&quot;&quot;},{&quot;family&quot;:&quot;Mizukami&quot;,&quot;given&quot;:&quot;Takuya&quot;,&quot;parse-names&quot;:false,&quot;dropping-particle&quot;:&quot;&quot;,&quot;non-dropping-particle&quot;:&quot;&quot;},{&quot;family&quot;:&quot;Sonck&quot;,&quot;given&quot;:&quot;Jeroen&quot;,&quot;parse-names&quot;:false,&quot;dropping-particle&quot;:&quot;&quot;,&quot;non-dropping-particle&quot;:&quot;&quot;},{&quot;family&quot;:&quot;Matsuo&quot;,&quot;given&quot;:&quot;Hitoshi&quot;,&quot;parse-names&quot;:false,&quot;dropping-particle&quot;:&quot;&quot;,&quot;non-dropping-particle&quot;:&quot;&quot;},{&quot;family&quot;:&quot;Shinke&quot;,&quot;given&quot;:&quot;Toshiro&quot;,&quot;parse-names&quot;:false,&quot;dropping-particle&quot;:&quot;&quot;,&quot;non-dropping-particle&quot;:&quot;&quot;},{&quot;family&quot;:&quot;Ando&quot;,&quot;given&quot;:&quot;Hirohiko&quot;,&quot;parse-names&quot;:false,&quot;dropping-particle&quot;:&quot;&quot;,&quot;non-dropping-particle&quot;:&quot;&quot;},{&quot;family&quot;:&quot;Ko&quot;,&quot;given&quot;:&quot;Brian&quot;,&quot;parse-names&quot;:false,&quot;dropping-particle&quot;:&quot;&quot;,&quot;non-dropping-particle&quot;:&quot;&quot;},{&quot;family&quot;:&quot;Biscaglia&quot;,&quot;given&quot;:&quot;Simone&quot;,&quot;parse-names&quot;:false,&quot;dropping-particle&quot;:&quot;&quot;,&quot;non-dropping-particle&quot;:&quot;&quot;},{&quot;family&quot;:&quot;Rivero&quot;,&quot;given&quot;:&quot;Fernando&quot;,&quot;parse-names&quot;:false,&quot;dropping-particle&quot;:&quot;&quot;,&quot;non-dropping-particle&quot;:&quot;&quot;},{&quot;family&quot;:&quot;Engstrøm&quot;,&quot;given&quot;:&quot;Thomas&quot;,&quot;parse-names&quot;:false,&quot;dropping-particle&quot;:&quot;&quot;,&quot;non-dropping-particle&quot;:&quot;&quot;},{&quot;family&quot;:&quot;Arslani&quot;,&quot;given&quot;:&quot;; Ketina&quot;,&quot;parse-names&quot;:false,&quot;dropping-particle&quot;:&quot;&quot;,&quot;non-dropping-particle&quot;:&quot;&quot;},{&quot;family&quot;:&quot;Antonio&quot;,&quot;given&quot;:&quot;;&quot;,&quot;parse-names&quot;:false,&quot;dropping-particle&quot;:&quot;&quot;,&quot;non-dropping-particle&quot;:&quot;&quot;},{&quot;family&quot;:&quot;Leone&quot;,&quot;given&quot;:&quot;Maria&quot;,&quot;parse-names&quot;:false,&quot;dropping-particle&quot;:&quot;&quot;,&quot;non-dropping-particle&quot;:&quot;&quot;},{&quot;family&quot;:&quot;Lokien&quot;,&quot;given&quot;:&quot;;&quot;,&quot;parse-names&quot;:false,&quot;dropping-particle&quot;:&quot;&quot;,&quot;non-dropping-particle&quot;:&quot;&quot;},{&quot;family&quot;:&quot;Nunen&quot;,&quot;given&quot;:&quot;X&quot;,&quot;parse-names&quot;:false,&quot;dropping-particle&quot;:&quot;&quot;,&quot;non-dropping-particle&quot;:&quot;Van&quot;},{&quot;family&quot;:&quot;William&quot;,&quot;given&quot;:&quot;;&quot;,&quot;parse-names&quot;:false,&quot;dropping-particle&quot;:&quot;&quot;,&quot;non-dropping-particle&quot;:&quot;&quot;},{&quot;family&quot;:&quot;Fearon&quot;,&quot;given&quot;:&quot;F&quot;,&quot;parse-names&quot;:false,&quot;dropping-particle&quot;:&quot;&quot;,&quot;non-dropping-particle&quot;:&quot;&quot;},{&quot;family&quot;:&quot;Evald&quot;,&quot;given&quot;:&quot;;&quot;,&quot;parse-names&quot;:false,&quot;dropping-particle&quot;:&quot;&quot;,&quot;non-dropping-particle&quot;:&quot;&quot;},{&quot;family&quot;:&quot;Christiansen&quot;,&quot;given&quot;:&quot;Høj&quot;,&quot;parse-names&quot;:false,&quot;dropping-particle&quot;:&quot;&quot;,&quot;non-dropping-particle&quot;:&quot;&quot;},{&quot;family&quot;:&quot;Fournier&quot;,&quot;given&quot;:&quot;Stephane&quot;,&quot;parse-names&quot;:false,&quot;dropping-particle&quot;:&quot;&quot;,&quot;non-dropping-particle&quot;:&quot;&quot;},{&quot;family&quot;:&quot;Liyew Desta&quot;,&quot;given&quot;:&quot;;&quot;,&quot;parse-names&quot;:false,&quot;dropping-particle&quot;:&quot;&quot;,&quot;non-dropping-particle&quot;:&quot;&quot;},{&quot;family&quot;:&quot;Yong&quot;,&quot;given&quot;:&quot;Andy&quot;,&quot;parse-names&quot;:false,&quot;dropping-particle&quot;:&quot;&quot;,&quot;non-dropping-particle&quot;:&quot;&quot;},{&quot;family&quot;:&quot;Adjedj&quot;,&quot;given&quot;:&quot;Julien&quot;,&quot;parse-names&quot;:false,&quot;dropping-particle&quot;:&quot;&quot;,&quot;non-dropping-particle&quot;:&quot;&quot;},{&quot;family&quot;:&quot;Escaned&quot;,&quot;given&quot;:&quot;; Javier&quot;,&quot;parse-names&quot;:false,&quot;dropping-particle&quot;:&quot;&quot;,&quot;non-dropping-particle&quot;:&quot;&quot;},{&quot;family&quot;:&quot;Masafumi Nakayama&quot;,&quot;given&quot;:&quot;;&quot;,&quot;parse-names&quot;:false,&quot;dropping-particle&quot;:&quot;&quot;,&quot;non-dropping-particle&quot;:&quot;&quot;},{&quot;family&quot;:&quot;Ashkan Eftekhari&quot;,&quot;given&quot;:&quot;;&quot;,&quot;parse-names&quot;:false,&quot;dropping-particle&quot;:&quot;&quot;,&quot;non-dropping-particle&quot;:&quot;&quot;},{&quot;family&quot;:&quot;Zimmermann&quot;,&quot;given&quot;:&quot;Frederik M&quot;,&quot;parse-names&quot;:false,&quot;dropping-particle&quot;:&quot;&quot;,&quot;non-dropping-particle&quot;:&quot;&quot;},{&quot;family&quot;:&quot;Sakai&quot;,&quot;given&quot;:&quot;Koshiro&quot;,&quot;parse-names&quot;:false,&quot;dropping-particle&quot;:&quot;&quot;,&quot;non-dropping-particle&quot;:&quot;&quot;},{&quot;family&quot;:&quot;Storozhenko&quot;,&quot;given&quot;:&quot;Tatyana&quot;,&quot;parse-names&quot;:false,&quot;dropping-particle&quot;:&quot;&quot;,&quot;non-dropping-particle&quot;:&quot;&quot;},{&quot;family&quot;:&quot;Bruno&quot;,&quot;given&quot;:&quot;;&quot;,&quot;parse-names&quot;:false,&quot;dropping-particle&quot;:&quot;&quot;,&quot;non-dropping-particle&quot;:&quot;&quot;},{&quot;family&quot;:&quot;Costa&quot;,&quot;given&quot;:&quot;R&quot;,&quot;parse-names&quot;:false,&quot;dropping-particle&quot;:&quot;&quot;,&quot;non-dropping-particle&quot;:&quot;Da&quot;},{&quot;family&quot;:&quot;Campo&quot;,&quot;given&quot;:&quot;Gianluca&quot;,&quot;parse-names&quot;:false,&quot;dropping-particle&quot;:&quot;&quot;,&quot;non-dropping-particle&quot;:&quot;&quot;},{&quot;family&quot;:&quot;Nick&quot;,&quot;given&quot;:&quot;;&quot;,&quot;parse-names&quot;:false,&quot;dropping-particle&quot;:&quot;&quot;,&quot;non-dropping-particle&quot;:&quot;&quot;},{&quot;family&quot;:&quot;West&quot;,&quot;given&quot;:&quot;E J&quot;,&quot;parse-names&quot;:false,&quot;dropping-particle&quot;:&quot;&quot;,&quot;non-dropping-particle&quot;:&quot;&quot;},{&quot;family&quot;:&quot;Potter&quot;,&quot;given&quot;:&quot;; Tom&quot;,&quot;parse-names&quot;:false,&quot;dropping-particle&quot;:&quot;&quot;,&quot;non-dropping-particle&quot;:&quot;De&quot;},{&quot;family&quot;:&quot;Heggermont&quot;,&quot;given&quot;:&quot;; Ward&quot;,&quot;parse-names&quot;:false,&quot;dropping-particle&quot;:&quot;&quot;,&quot;non-dropping-particle&quot;:&quot;&quot;},{&quot;family&quot;:&quot;Buytaert&quot;,&quot;given&quot;:&quot;Dimitri&quot;,&quot;parse-names&quot;:false,&quot;dropping-particle&quot;:&quot;&quot;,&quot;non-dropping-particle&quot;:&quot;&quot;},{&quot;family&quot;:&quot;Bartunek&quot;,&quot;given&quot;:&quot;Jozef&quot;,&quot;parse-names&quot;:false,&quot;dropping-particle&quot;:&quot;&quot;,&quot;non-dropping-particle&quot;:&quot;&quot;},{&quot;family&quot;:&quot;Berry&quot;,&quot;given&quot;:&quot;Colin&quot;,&quot;parse-names&quot;:false,&quot;dropping-particle&quot;:&quot;&quot;,&quot;non-dropping-particle&quot;:&quot;&quot;},{&quot;family&quot;:&quot;Collison&quot;,&quot;given&quot;:&quot;Damien&quot;,&quot;parse-names&quot;:false,&quot;dropping-particle&quot;:&quot;&quot;,&quot;non-dropping-particle&quot;:&quot;&quot;},{&quot;family&quot;:&quot;Johnson&quot;,&quot;given&quot;:&quot;; Thomas&quot;,&quot;parse-names&quot;:false,&quot;dropping-particle&quot;:&quot;&quot;,&quot;non-dropping-particle&quot;:&quot;&quot;},{&quot;family&quot;:&quot;Amano&quot;,&quot;given&quot;:&quot;Tetsuya&quot;,&quot;parse-names&quot;:false,&quot;dropping-particle&quot;:&quot;&quot;,&quot;non-dropping-particle&quot;:&quot;&quot;},{&quot;family&quot;:&quot;Perera&quot;,&quot;given&quot;:&quot;Divaka&quot;,&quot;parse-names&quot;:false,&quot;dropping-particle&quot;:&quot;&quot;,&quot;non-dropping-particle&quot;:&quot;&quot;},{&quot;family&quot;:&quot;Jeremias&quot;,&quot;given&quot;:&quot;Allen&quot;,&quot;parse-names&quot;:false,&quot;dropping-particle&quot;:&quot;&quot;,&quot;non-dropping-particle&quot;:&quot;&quot;},{&quot;family&quot;:&quot;Ali&quot;,&quot;given&quot;:&quot;Ziad&quot;,&quot;parse-names&quot;:false,&quot;dropping-particle&quot;:&quot;&quot;,&quot;non-dropping-particle&quot;:&quot;&quot;},{&quot;family&quot;:&quot;Nico&quot;,&quot;given&quot;:&quot;;&quot;,&quot;parse-names&quot;:false,&quot;dropping-particle&quot;:&quot;&quot;,&quot;non-dropping-particle&quot;:&quot;&quot;},{&quot;family&quot;:&quot;Pijls&quot;,&quot;given&quot;:&quot;H J&quot;,&quot;parse-names&quot;:false,&quot;dropping-particle&quot;:&quot;&quot;,&quot;non-dropping-particle&quot;:&quot;&quot;},{&quot;family&quot;:&quot;Bruyne&quot;,&quot;given&quot;:&quot;; Bernard&quot;,&quot;parse-names&quot;:false,&quot;dropping-particle&quot;:&quot;&quot;,&quot;non-dropping-particle&quot;:&quot;De&quot;},{&quot;family&quot;:&quot;Johnson&quot;,&quot;given&quot;:&quot;Nils P&quot;,&quot;parse-names&quot;:false,&quot;dropping-particle&quot;:&quot;&quot;,&quot;non-dropping-particle&quot;:&quot;&quot;}],&quot;container-title&quot;:&quot;Circulation&quot;,&quot;container-title-short&quot;:&quot;Circulation&quot;,&quot;accessed&quot;:{&quot;date-parts&quot;:[[2024,8,15]]},&quot;DOI&quot;:&quot;10.1161/CIRCULATIONAHA.124.069450&quot;,&quot;ISBN&quot;:&quot;7135006615&quot;,&quot;ISSN&quot;:&quot;0009-7322&quot;,&quot;URL&quot;:&quot;https://www.ahajournals.org/doi/10.1161/CIRCULATIONAHA.124.069450&quot;,&quot;issued&quot;:{&quot;date-parts&quot;:[[2024,5,10]]},&quot;abstract&quot;:&quot;Background: Diffuse coronary artery disease (CAD) impacts the safety and efficacy of percutaneous coronary intervention (PCI). Pathophysiological CAD patterns can be quantified using fractional flo...&quot;,&quot;publisher&quot;:&quot;Lippincott Williams &amp; WilkinsHagerstown, MD&quot;},&quot;isTemporary&quot;:false}]},{&quot;citationID&quot;:&quot;MENDELEY_CITATION_ec5814f1-5bc3-48c1-a74a-c88936853aa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WM1ODE0ZjEtNWJjMy00OGMxLWE3NGEtYzg4OTM2ODUzYWE4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quot;,&quot;citationItems&quot;:[{&quot;id&quot;:&quot;51072918-b486-318f-a152-e7740bface56&quot;,&quot;itemData&quot;:{&quot;type&quot;:&quot;article-journal&quot;,&quot;id&quot;:&quot;51072918-b486-318f-a152-e7740bface56&quot;,&quot;title&quot;:&quot;Comparison of fractional flow reserve, instantaneous wave-free ratio and a novel technique for assessing coronary arteries with serial lesions&quot;,&quot;author&quot;:[{&quot;family&quot;:&quot;Modi&quot;,&quot;given&quot;:&quot;Bhavik N&quot;,&quot;parse-names&quot;:false,&quot;dropping-particle&quot;:&quot;&quot;,&quot;non-dropping-particle&quot;:&quot;&quot;},{&quot;family&quot;:&quot;Rahman&quot;,&quot;given&quot;:&quot;Haseeb&quot;,&quot;parse-names&quot;:false,&quot;dropping-particle&quot;:&quot;&quot;,&quot;non-dropping-particle&quot;:&quot;&quot;},{&quot;family&quot;:&quot;Ryan&quot;,&quot;given&quot;:&quot;Matthew&quot;,&quot;parse-names&quot;:false,&quot;dropping-particle&quot;:&quot;&quot;,&quot;non-dropping-particle&quot;:&quot;&quot;},{&quot;family&quot;:&quot;Ellis&quot;,&quot;given&quot;:&quot;Howard&quot;,&quot;parse-names&quot;:false,&quot;dropping-particle&quot;:&quot;&quot;,&quot;non-dropping-particle&quot;:&quot;&quot;},{&quot;family&quot;:&quot;Pavlidis&quot;,&quot;given&quot;:&quot;Antonis&quot;,&quot;parse-names&quot;:false,&quot;dropping-particle&quot;:&quot;&quot;,&quot;non-dropping-particle&quot;:&quot;&quot;},{&quot;family&quot;:&quot;Redwood&quot;,&quot;given&quot;:&quot;Simon&quot;,&quot;parse-names&quot;:false,&quot;dropping-particle&quot;:&quot;&quot;,&quot;non-dropping-particle&quot;:&quot;&quot;},{&quot;family&quot;:&quot;Clapp&quot;,&quot;given&quot;:&quot;Brian&quot;,&quot;parse-names&quot;:false,&quot;dropping-particle&quot;:&quot;&quot;,&quot;non-dropping-particle&quot;:&quot;&quot;},{&quot;family&quot;:&quot;Chowienczyk&quot;,&quot;given&quot;:&quot;Phil&quot;,&quot;parse-names&quot;:false,&quot;dropping-particle&quot;:&quot;&quot;,&quot;non-dropping-particle&quot;:&quot;&quot;},{&quot;family&quot;:&quot;Perera&quot;,&quot;given&quot;:&quot;Divaka&quot;,&quot;parse-names&quot;:false,&quot;dropping-particle&quot;:&quot;&quot;,&quot;non-dropping-particle&quot;:&quot;&quot;}],&quot;container-title&quot;:&quot;EuroIntervention&quot;,&quot;DOI&quot;:&quot;10.4244/EIJ-D-19-00635&quot;,&quot;ISSN&quot;:&quot;1969-6213&quot;,&quot;URL&quot;:&quot;http://www.scopus.com/inward/record.url?scp=85091264975&amp;partnerID=8YFLogxK&quot;,&quot;issued&quot;:{&quot;date-parts&quot;:[[2020,9,18]]},&quot;page&quot;:&quot;577-583&quot;,&quot;abstract&quot;:&quot;AIMS: Physiological indices such as fractional flow reserve (FFR), instantaneous wave-free ratio (iFR) and resting distal coronary to aortic pressure (Pd/Pa) are increasingly used to guide revascularisation. However, reliable assessment of individual stenoses in serial coronary disease remains an unmet need. This study aimed to compare conventional pressure-based indices, a reference Doppler-based resistance index (hyperaemic stenosis resistance [hSR]) and a recently described mathematical correction model to predict the contribution of individual stenoses in serial disease. METHODS AND RESULTS: Resting and hyperaemic pressure wire pullbacks were performed in 54 patients with serial disease. For each stenosis, FFR, iFR, and Pd/Pa were measured by the translesional gradient in each index and the predicted FFR (FFRpred) derived mathematically from hyperaemic pullback data. \&quot;True\&quot; stenosis significance by each index was assessed following PCI of the accompanying stenosis or measurements made in a large disease-free branch. In 27 patients, Doppler average peak flow velocity (APV) was also measured to calculate hSR (hSR=∆P/APV, where ∆P=translesional pressure gradient). FFR underestimated individual stenosis severity, inversely proportional to cumulative FFR (r=0.5, p&lt;0.001). Mean errors for FFR, iFR and Pd/Pa were 33%, 20% and 24%, respectively, and 14% for FFRpred (p&lt;0.001). Stenosis misclassification rates based on FFR 0.80, iFR 0.89 and Pd/Pa 0.91 thresholds were not significantly different (17%, 24% and 20%, respectively) but were higher than FFRpred (11%, p&lt;0.001). Apparent and true hSR correlated strongly (r=0.87, p&lt;0.001, mean error 0.19±0.3), with only 7% of stenoses misclassified. CONCLUSIONS: Individual stenosis severity is significantly underestimated in the presence of serial disease, using both hyperaemic and resting pressure-based indices. hSR is less prone to error but challenges in optimising Doppler signals limit clinical utility. A mathematical correction model, using data from hyperaemic pressure wire pullback, produces similar accuracy to hSR and is superior to conventional pressure-based indices.&quot;,&quot;issue&quot;:&quot;7&quot;,&quot;volume&quot;:&quot;16&quot;,&quot;container-title-short&quot;:&quot;&quot;},&quot;isTemporary&quot;:false}]},{&quot;citationID&quot;:&quot;MENDELEY_CITATION_a8327558-22fa-4bff-8600-d2befb30daa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&quot;,&quot;citationItems&quot;:[{&quot;id&quot;:&quot;07f14fe0-cb82-3c7c-b8da-47158a2e44fa&quot;,&quot;itemData&quot;:{&quot;type&quot;:&quot;article-journal&quot;,&quot;id&quot;:&quot;07f14fe0-cb82-3c7c-b8da-47158a2e44fa&quot;,&quot;title&quot;:&quot;Pressure-derived fractional flow reserve to assess serial epicardial stenoses: Theoretical basis and animal validation&quot;,&quot;author&quot;:[{&quot;family&quot;:&quot;Bruyne&quot;,&quot;given&quot;:&quot;Bernard&quot;,&quot;parse-names&quot;:false,&quot;dropping-particle&quot;:&quot;&quot;,&quot;non-dropping-particle&quot;:&quot;De&quot;},{&quot;family&quot;:&quot;Pijls&quot;,&quot;given&quot;:&quot;Nico H.J.&quot;,&quot;parse-names&quot;:false,&quot;dropping-particle&quot;:&quot;&quot;,&quot;non-dropping-particle&quot;:&quot;&quot;},{&quot;family&quot;:&quot;Heyndrickx&quot;,&quot;given&quot;:&quot;Guy R.&quot;,&quot;parse-names&quot;:false,&quot;dropping-particle&quot;:&quot;&quot;,&quot;non-dropping-particle&quot;:&quot;&quot;},{&quot;family&quot;:&quot;Hodeige&quot;,&quot;given&quot;:&quot;Dominique&quot;,&quot;parse-names&quot;:false,&quot;dropping-particle&quot;:&quot;&quot;,&quot;non-dropping-particle&quot;:&quot;&quot;},{&quot;family&quot;:&quot;Kirkeeide&quot;,&quot;given&quot;:&quot;Richard&quot;,&quot;parse-names&quot;:false,&quot;dropping-particle&quot;:&quot;&quot;,&quot;non-dropping-particle&quot;:&quot;&quot;},{&quot;family&quot;:&quot;Gould&quot;,&quot;given&quot;:&quot;K. Lance&quot;,&quot;parse-names&quot;:false,&quot;dropping-particle&quot;:&quot;&quot;,&quot;non-dropping-particle&quot;:&quot;&quot;}],&quot;container-title&quot;:&quot;Circulation&quot;,&quot;container-title-short&quot;:&quot;Circulation&quot;,&quot;accessed&quot;:{&quot;date-parts&quot;:[[2024,8,12]]},&quot;DOI&quot;:&quot;10.1161/01.CIR.101.15.1840/ASSET/42311991-FA4C-4083-B25F-AB5971733ED7/ASSETS/GRAPHIC/HC1503815002.JPEG&quot;,&quot;ISSN&quot;:&quot;00097322&quot;,&quot;PMID&quot;:&quot;10769286&quot;,&quot;URL&quot;:&quot;https://www.ahajournals.org/doi/10.1161/01.CIR.101.15.1840&quot;,&quot;issued&quot;:{&quot;date-parts&quot;:[[2000,4,18]]},&quot;page&quot;:&quot;1840-1847&quot;,&quot;abstract&quot;:&quot;Background - Fractional flow reserve (FFR) is an index of stenosis severity validated for isolated stenoses. This study develops the theoretical basis and experimentally validates equations for predicting FFR of sequential stenoses separately. Methods and Results - For 2 stenoses in series, equations were derived to predict FFR (FFR(pred)) of each stenosis separately (ie, as if the other one were removed) from arterial pressure (P(a)), pressure between the 2 stenoses (P(m)), distal coronary pressure (P(d)), and coronary occlusive pressure (P(w)). In 5 dogs with 2 stenoses of varying severity in the left circumflex coronary artery, FFR(pred) was compared with FFR(app) (ratio of the pressure just distal to that just proximal to each stenoses) and to FFR(true) (ratio of the pressures distal to proximal to each stenosis but after removal of the other one) in case of fixed distal and varying proximal stenoses (n=15) and in case of fixed proximal and varying distal stenoses (n=20). The overestimation of FFR(true) by FFR(app) was larger than that of FFR(true) by FFR(pred) (0.070±0.007 versus 0.029±0.004, P&lt;0.01 for fixed distal stenoses, and 0.114±0.01 versus 0.036±0.004, P&lt;0.01 for fixed proximal stenoses). This overestimation of FFR(true) by FFR(app) was larger for fixed proximal than for fixed distal stenoses. Conclusions - The interaction between 2 stenoses is such that FFR of each lesion separately cannot be calculated by the equation for isolated stenoses (P(d)/P(a) during hyperemia) applied to each separately but can be predicted by more complete equations taking into account P(a), P(m), P(d), and P(w).&quot;,&quot;publisher&quot;:&quot;Lippincott Williams and Wilkins&quot;,&quot;issue&quot;:&quot;15&quot;,&quot;volume&quot;:&quot;101&quot;},&quot;isTemporary&quot;:false}]},{&quot;citationID&quot;:&quot;MENDELEY_CITATION_7a38ee35-5de4-4869-a447-cbcbb4995fa1&quot;,&quot;properties&quot;:{&quot;noteIndex&quot;:0},&quot;isEdited&quot;:false,&quot;manualOverride&quot;:{&quot;isManuallyOverridden&quot;:false,&quot;citeprocText&quot;:&quot;&lt;sup&gt;10,14,15&lt;/sup&gt;&quot;,&quot;manualOverrideText&quot;:&quot;&quot;},&quot;citationTag&quot;:&quot;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&quot;,&quot;citationItems&quot;:[{&quot;id&quot;:&quot;f89a54e3-e12f-3236-8b7b-079c719f6f3d&quot;,&quot;itemData&quot;:{&quot;type&quot;:&quot;article-journal&quot;,&quot;id&quot;:&quot;f89a54e3-e12f-3236-8b7b-079c719f6f3d&quot;,&quot;title&quot;:&quot;Utility of angiography-physiology coregistration maps during percutaneous coronary intervention in clinical practice&quot;,&quot;author&quot;:[{&quot;family&quot;:&quot;Matsuo&quot;,&quot;given&quot;:&quot;Akiko&quot;,&quot;parse-names&quot;:false,&quot;dropping-particle&quot;:&quot;&quot;,&quot;non-dropping-particle&quot;:&quot;&quot;},{&quot;family&quot;:&quot;Kasahara&quot;,&quot;given&quot;:&quot;Takeru&quot;,&quot;parse-names&quot;:false,&quot;dropping-particle&quot;:&quot;&quot;,&quot;non-dropping-particle&quot;:&quot;&quot;},{&quot;family&quot;:&quot;Ariyoshi&quot;,&quot;given&quot;:&quot;Makoto&quot;,&quot;parse-names&quot;:false,&quot;dropping-particle&quot;:&quot;&quot;,&quot;non-dropping-particle&quot;:&quot;&quot;},{&quot;family&quot;:&quot;Irie&quot;,&quot;given&quot;:&quot;Daisuke&quot;,&quot;parse-names&quot;:false,&quot;dropping-particle&quot;:&quot;&quot;,&quot;non-dropping-particle&quot;:&quot;&quot;},{&quot;family&quot;:&quot;Isodono&quot;,&quot;given&quot;:&quot;Koji&quot;,&quot;parse-names&quot;:false,&quot;dropping-particle&quot;:&quot;&quot;,&quot;non-dropping-particle&quot;:&quot;&quot;},{&quot;family&quot;:&quot;Tsubakimoto&quot;,&quot;given&quot;:&quot;Yoshinori&quot;,&quot;parse-names&quot;:false,&quot;dropping-particle&quot;:&quot;&quot;,&quot;non-dropping-particle&quot;:&quot;&quot;},{&quot;family&quot;:&quot;Sakatani&quot;,&quot;given&quot;:&quot;Tomohiko&quot;,&quot;parse-names&quot;:false,&quot;dropping-particle&quot;:&quot;&quot;,&quot;non-dropping-particle&quot;:&quot;&quot;},{&quot;family&quot;:&quot;Inoue&quot;,&quot;given&quot;:&quot;Keiji&quot;,&quot;parse-names&quot;:false,&quot;dropping-particle&quot;:&quot;&quot;,&quot;non-dropping-particle&quot;:&quot;&quot;},{&quot;family&quot;:&quot;Fujita&quot;,&quot;given&quot;:&quot;Hiroshi&quot;,&quot;parse-names&quot;:false,&quot;dropping-particle&quot;:&quot;&quot;,&quot;non-dropping-particle&quot;:&quot;&quot;}],&quot;container-title&quot;:&quot;Cardiovascular intervention and therapeutics&quot;,&quot;container-title-short&quot;:&quot;Cardiovasc Interv Ther&quot;,&quot;accessed&quot;:{&quot;date-parts&quot;:[[2024,8,12]]},&quot;DOI&quot;:&quot;10.1007/S12928-020-00668-0&quot;,&quot;ISSN&quot;:&quot;1868-4297&quot;,&quot;PMID&quot;:&quot;32507942&quot;,&quot;URL&quot;:&quot;https://pubmed.ncbi.nlm.nih.gov/32507942/&quot;,&quot;issued&quot;:{&quot;date-parts&quot;:[[2021,4,1]]},&quot;page&quot;:&quot;208-218&quot;,&quot;abstract&quot;:&quot;This study aimed to evaluate the utility and feasibility of physiological maps coregistered with angiograms using the pullback of a pressure guidewire with continuous instantaneous wave-free ratio (iFR) measurements. iFR pullback was obtained for 70 lesions from 70 patients with stable angina pectoris using SyncVision (Philips Corp.). Physiological maps were created, whereby the post-intervention iFR (post-iFR) was predicted as iFRpred. The iFR gap was defined if the difference between the iFRpred and post-iFR was ≥ 0.3. The lesion morphology changed from that during the physiological assessment to that during the angiographic assessment in 26 lesions (37.1%). In particular, 22.6% of angiographic tandem lesions changed to physiological focal lesions. The mean pre-intervention iFR, post-iFR, and iFRpred were 0.73 ± 0.17, 0.90 ± 0.06, and 0.93 ± 0.05, respectively. The mean difference between the iFRpred and post-iFR was 0.029 ± 0.099, with 95% limits of agreement of -0.070–0.128. iFR gaps occurred in 28 patients (40%). Notably, a new iFR gradient causing a ≥ 0.03 iFR drop after stenting occurred in 11 (15.7%) cases. The study patients were divided into two groups according to biases between post-iFR and iFRpred &lt; 0.03 (good concordance group) or ≥ 0.03 (poor concordance group). The pre-intervention heart rate was the only independent predictor of poor concordance (odds ratio, 0.936; 95% confidence interval 0.883–0.992; p = 0.027). Physiological maps under resting conditions may contribute to a reduction in unnecessary stent placements without missing lesions requiring treatment. However, the predictive accuracy of post-iFR performance in the present study was slightly lower than that in the previous reports.&quot;,&quot;publisher&quot;:&quot;Cardiovasc Interv Ther&quot;,&quot;issue&quot;:&quot;2&quot;,&quot;volume&quot;:&quot;36&quot;},&quot;isTemporary&quot;:false},{&quot;id&quot;:&quot;cba7274b-4620-3fc2-b867-911964066490&quot;,&quot;itemData&quot;:{&quot;type&quot;:&quot;article-journal&quot;,&quot;id&quot;:&quot;cba7274b-4620-3fc2-b867-911964066490&quot;,&quot;title&quot;:&quot;Pre-Angioplasty Instantaneous Wave-Free Ratio Pullback Provides Virtual Intervention and Predicts Hemodynamic Outcome for Serial Lesions and Diffuse Coronary Artery Disease&quot;,&quot;author&quot;:[{&quot;family&quot;:&quot;Nijjer&quot;,&quot;given&quot;:&quot;Sukhjinder S.&quot;,&quot;parse-names&quot;:false,&quot;dropping-particle&quot;:&quot;&quot;,&quot;non-dropping-particle&quot;:&quot;&quot;},{&quot;family&quot;:&quot;Sen&quot;,&quot;given&quot;:&quot;Sayan&quot;,&quot;parse-names&quot;:false,&quot;dropping-particle&quot;:&quot;&quot;,&quot;non-dropping-particle&quot;:&quot;&quot;},{&quot;family&quot;:&quot;Petraco&quot;,&quot;given&quot;:&quot;Ricardo&quot;,&quot;parse-names&quot;:false,&quot;dropping-particle&quot;:&quot;&quot;,&quot;non-dropping-particle&quot;:&quot;&quot;},{&quot;family&quot;:&quot;Escaned&quot;,&quot;given&quot;:&quot;Javier&quot;,&quot;parse-names&quot;:false,&quot;dropping-particle&quot;:&quot;&quot;,&quot;non-dropping-particle&quot;:&quot;&quot;},{&quot;family&quot;:&quot;Echavarria-Pinto&quot;,&quot;given&quot;:&quot;Mauro&quot;,&quot;parse-names&quot;:false,&quot;dropping-particle&quot;:&quot;&quot;,&quot;non-dropping-particle&quot;:&quot;&quot;},{&quot;family&quot;:&quot;Broyd&quot;,&quot;given&quot;:&quot;Christopher&quot;,&quot;parse-names&quot;:false,&quot;dropping-particle&quot;:&quot;&quot;,&quot;non-dropping-particle&quot;:&quot;&quot;},{&quot;family&quot;:&quot;Al-Lamee&quot;,&quot;given&quot;:&quot;Rasha&quot;,&quot;parse-names&quot;:false,&quot;dropping-particle&quot;:&quot;&quot;,&quot;non-dropping-particle&quot;:&quot;&quot;},{&quot;family&quot;:&quot;Foin&quot;,&quot;given&quot;:&quot;Nicolas&quot;,&quot;parse-names&quot;:false,&quot;dropping-particle&quot;:&quot;&quot;,&quot;non-dropping-particle&quot;:&quot;&quot;},{&quot;family&quot;:&quot;Foale&quot;,&quot;given&quot;:&quot;Rodney A.&quot;,&quot;parse-names&quot;:false,&quot;dropping-particle&quot;:&quot;&quot;,&quot;non-dropping-particle&quot;:&quot;&quot;},{&quot;family&quot;:&quot;Malik&quot;,&quot;given&quot;:&quot;Iqbal S.&quot;,&quot;parse-names&quot;:false,&quot;dropping-particle&quot;:&quot;&quot;,&quot;non-dropping-particle&quot;:&quot;&quot;},{&quot;family&quot;:&quot;Mikhail&quot;,&quot;given&quot;:&quot;Ghada W.&quot;,&quot;parse-names&quot;:false,&quot;dropping-particle&quot;:&quot;&quot;,&quot;non-dropping-particle&quot;:&quot;&quot;},{&quot;family&quot;:&quot;Sethi&quot;,&quot;given&quot;:&quot;Amarjit S.&quot;,&quot;parse-names&quot;:false,&quot;dropping-particle&quot;:&quot;&quot;,&quot;non-dropping-particle&quot;:&quot;&quot;},{&quot;family&quot;:&quot;Al-Bustami&quot;,&quot;given&quot;:&quot;Mahmud&quot;,&quot;parse-names&quot;:false,&quot;dropping-particle&quot;:&quot;&quot;,&quot;non-dropping-particle&quot;:&quot;&quot;},{&quot;family&quot;:&quot;Kaprielian&quot;,&quot;given&quot;:&quot;Raffi R.&quot;,&quot;parse-names&quot;:false,&quot;dropping-particle&quot;:&quot;&quot;,&quot;non-dropping-particle&quot;:&quot;&quot;},{&quot;family&quot;:&quot;Khan&quot;,&quot;given&quot;:&quot;Masood A.&quot;,&quot;parse-names&quot;:false,&quot;dropping-particle&quot;:&quot;&quot;,&quot;non-dropping-particle&quot;:&quot;&quot;},{&quot;family&quot;:&quot;Baker&quot;,&quot;given&quot;:&quot;Christopher S.&quot;,&quot;parse-names&quot;:false,&quot;dropping-particle&quot;:&quot;&quot;,&quot;non-dropping-particle&quot;:&quot;&quot;},{&quot;family&quot;:&quot;Bellamy&quot;,&quot;given&quot;:&quot;Michael F.&quot;,&quot;parse-names&quot;:false,&quot;dropping-particle&quot;:&quot;&quot;,&quot;non-dropping-particle&quot;:&quot;&quot;},{&quot;family&quot;:&quot;Hughes&quot;,&quot;given&quot;:&quot;Alun D.&quot;,&quot;parse-names&quot;:false,&quot;dropping-particle&quot;:&quot;&quot;,&quot;non-dropping-particle&quot;:&quot;&quot;},{&quot;family&quot;:&quot;Mayet&quot;,&quot;given&quot;:&quot;Jamil&quot;,&quot;parse-names&quot;:false,&quot;dropping-particle&quot;:&quot;&quot;,&quot;non-dropping-particle&quot;:&quot;&quot;},{&quot;family&quot;:&quot;Francis&quot;,&quot;given&quot;:&quot;Darrel P.&quot;,&quot;parse-names&quot;:false,&quot;dropping-particle&quot;:&quot;&quot;,&quot;non-dropping-particle&quot;:&quot;&quot;},{&quot;family&quot;:&quot;Mario&quot;,&quot;given&quot;:&quot;Carlo&quot;,&quot;parse-names&quot;:false,&quot;dropping-particle&quot;:&quot;&quot;,&quot;non-dropping-particle&quot;:&quot;Di&quot;},{&quot;family&quot;:&quot;Davies&quot;,&quot;given&quot;:&quot;Justin E.R.&quot;,&quot;parse-names&quot;:false,&quot;dropping-particle&quot;:&quot;&quot;,&quot;non-dropping-particle&quot;:&quot;&quot;}],&quot;container-title&quot;:&quot;JACC: Cardiovascular Interventions&quot;,&quot;container-title-short&quot;:&quot;JACC Cardiovasc Interv&quot;,&quot;accessed&quot;:{&quot;date-parts&quot;:[[2024,8,12]]},&quot;DOI&quot;:&quot;10.1016/J.JCIN.2014.06.015&quot;,&quot;ISSN&quot;:&quot;1936-8798&quot;,&quot;PMID&quot;:&quot;25459526&quot;,&quot;issued&quot;:{&quot;date-parts&quot;:[[2014,12,1]]},&quot;page&quot;:&quot;1386-1396&quot;,&quot;abstract&quot;:&quot;Objectives: The aim of this study was to perform hemodynamic mapping of the entire vessel using motorized pullback of a pressure guidewire with continuous instantaneous wave-free ratio (iFR) measurement. Background: Serial stenoses or diffuse vessel narrowing hamper pressure wire-guided management of coronary stenoses. Characterization of functional relevance of individual stenoses or narrowed segments constitutes an unmet need in ischemia-driven percutaneous revascularization. Methods: The study was performed in 32 coronary arteries with tandem and/or diffusely diseased vessels. An automated iFR physiological map, integrating pullback speed and physiological information, was built using dedicated software to calculate physiological stenosis severity, length, and intensity (DiFR/mm). This map was used to predict the best-case post-percutaneous coronary intervention (PCI) iFR (iFRexp) according to the stented location, and this was compared with the observed iFR post-PCI (iFRobs). Results: After successful PCI, the mean difference between iFRexp and iFRobs was small (mean difference: 0.016 ± 0.004) with a strong relationship between DiFRexp and DiFRobs (r = 0.97, p &lt; 0.001). By identifying differing iFR intensities, it was possible to identify functional stenosis length and quantify the contribution of each individual stenosis or narrowed segment to overall vessel stenotic burden. Physiological lesion length was shorter than anatomic length (12.6 ± 1.5 vs. 23.3 ± 1.3, p &lt; 0.001), and targeting regions with the highest iFR intensity predicted significant improvement post-PCI (r = 0.86, p &lt; 0.001). Conclusions: iFR measurements during continuous resting pressure wire pullback provide a physiological map of the entire coronary vessel. Before a PCI, the iFR pullback can predict the hemodynamic consequences of stenting specific stenoses and thereby may facilitate the intervention and stenting strategy.&quot;,&quot;publisher&quot;:&quot;Elsevier&quot;,&quot;issue&quot;:&quot;12&quot;,&quot;volume&quot;:&quot;7&quot;},&quot;isTemporary&quot;:false},{&quot;id&quot;:&quot;320862bc-ba20-38c5-8cc0-3506f02eb91c&quot;,&quot;itemData&quot;:{&quot;type&quot;:&quot;article-journal&quot;,&quot;id&quot;:&quot;320862bc-ba20-38c5-8cc0-3506f02eb91c&quot;,&quot;title&quot;:&quot;Comparisons of Nonhyperemic Pressure Ratios: Predicting Functional Results of Coronary Revascularization Using Longitudinal Vessel Interrogation&quot;,&quot;author&quot;:[{&quot;family&quot;:&quot;Omori&quot;,&quot;given&quot;:&quot;Hiroyuki&quot;,&quot;parse-names&quot;:false,&quot;dropping-particle&quot;:&quot;&quot;,&quot;non-dropping-particle&quot;:&quot;&quot;},{&quot;family&quot;:&quot;Kawase&quot;,&quot;given&quot;:&quot;Yoshiaki&quot;,&quot;parse-names&quot;:false,&quot;dropping-particle&quot;:&quot;&quot;,&quot;non-dropping-particle&quot;:&quot;&quot;},{&quot;family&quot;:&quot;Mizukami&quot;,&quot;given&quot;:&quot;Takuya&quot;,&quot;parse-names&quot;:false,&quot;dropping-particle&quot;:&quot;&quot;,&quot;non-dropping-particle&quot;:&quot;&quot;},{&quot;family&quot;:&quot;Tanigaki&quot;,&quot;given&quot;:&quot;Toru&quot;,&quot;parse-names&quot;:false,&quot;dropping-particle&quot;:&quot;&quot;,&quot;non-dropping-particle&quot;:&quot;&quot;},{&quot;family&quot;:&quot;Hirata&quot;,&quot;given&quot;:&quot;Tetsuo&quot;,&quot;parse-names&quot;:false,&quot;dropping-particle&quot;:&quot;&quot;,&quot;non-dropping-particle&quot;:&quot;&quot;},{&quot;family&quot;:&quot;Kikuchi&quot;,&quot;given&quot;:&quot;Jun&quot;,&quot;parse-names&quot;:false,&quot;dropping-particle&quot;:&quot;&quot;,&quot;non-dropping-particle&quot;:&quot;&quot;},{&quot;family&quot;:&quot;Ota&quot;,&quot;given&quot;:&quot;Hideaki&quot;,&quot;parse-names&quot;:false,&quot;dropping-particle&quot;:&quot;&quot;,&quot;non-dropping-particle&quot;:&quot;&quot;},{&quot;family&quot;:&quot;Sobue&quot;,&quot;given&quot;:&quot;Yoshihiro&quot;,&quot;parse-names&quot;:false,&quot;dropping-particle&quot;:&quot;&quot;,&quot;non-dropping-particle&quot;:&quot;&quot;},{&quot;family&quot;:&quot;Miyake&quot;,&quot;given&quot;:&quot;Taiji&quot;,&quot;parse-names&quot;:false,&quot;dropping-particle&quot;:&quot;&quot;,&quot;non-dropping-particle&quot;:&quot;&quot;},{&quot;family&quot;:&quot;Kawamura&quot;,&quot;given&quot;:&quot;Itta&quot;,&quot;parse-names&quot;:false,&quot;dropping-particle&quot;:&quot;&quot;,&quot;non-dropping-particle&quot;:&quot;&quot;},{&quot;family&quot;:&quot;Okubo&quot;,&quot;given&quot;:&quot;Munenori&quot;,&quot;parse-names&quot;:false,&quot;dropping-particle&quot;:&quot;&quot;,&quot;non-dropping-particle&quot;:&quot;&quot;},{&quot;family&quot;:&quot;Kamiya&quot;,&quot;given&quot;:&quot;Hiroki&quot;,&quot;parse-names&quot;:false,&quot;dropping-particle&quot;:&quot;&quot;,&quot;non-dropping-particle&quot;:&quot;&quot;},{&quot;family&quot;:&quot;Hirakawa&quot;,&quot;given&quot;:&quot;Akihiro&quot;,&quot;parse-names&quot;:false,&quot;dropping-particle&quot;:&quot;&quot;,&quot;non-dropping-particle&quot;:&quot;&quot;},{&quot;family&quot;:&quot;Kawasaki&quot;,&quot;given&quot;:&quot;Masanori&quot;,&quot;parse-names&quot;:false,&quot;dropping-particle&quot;:&quot;&quot;,&quot;non-dropping-particle&quot;:&quot;&quot;},{&quot;family&quot;:&quot;Nakagawa&quot;,&quot;given&quot;:&quot;Masayasu&quot;,&quot;parse-names&quot;:false,&quot;dropping-particle&quot;:&quot;&quot;,&quot;non-dropping-particle&quot;:&quot;&quot;},{&quot;family&quot;:&quot;Tsuchiya&quot;,&quot;given&quot;:&quot;Kunihiko&quot;,&quot;parse-names&quot;:false,&quot;dropping-particle&quot;:&quot;&quot;,&quot;non-dropping-particle&quot;:&quot;&quot;},{&quot;family&quot;:&quot;Suzuki&quot;,&quot;given&quot;:&quot;Yoriyasu&quot;,&quot;parse-names&quot;:false,&quot;dropping-particle&quot;:&quot;&quot;,&quot;non-dropping-particle&quot;:&quot;&quot;},{&quot;family&quot;:&quot;Ito&quot;,&quot;given&quot;:&quot;Tatsuya&quot;,&quot;parse-names&quot;:false,&quot;dropping-particle&quot;:&quot;&quot;,&quot;non-dropping-particle&quot;:&quot;&quot;},{&quot;family&quot;:&quot;Terashima&quot;,&quot;given&quot;:&quot;Mitsuyasu&quot;,&quot;parse-names&quot;:false,&quot;dropping-particle&quot;:&quot;&quot;,&quot;non-dropping-particle&quot;:&quot;&quot;},{&quot;family&quot;:&quot;Kondo&quot;,&quot;given&quot;:&quot;Takeshi&quot;,&quot;parse-names&quot;:false,&quot;dropping-particle&quot;:&quot;&quot;,&quot;non-dropping-particle&quot;:&quot;&quot;},{&quot;family&quot;:&quot;Suzuki&quot;,&quot;given&quot;:&quot;Takahiko&quot;,&quot;parse-names&quot;:false,&quot;dropping-particle&quot;:&quot;&quot;,&quot;non-dropping-particle&quot;:&quot;&quot;},{&quot;family&quot;:&quot;Escaned&quot;,&quot;given&quot;:&quot;Javier&quot;,&quot;parse-names&quot;:false,&quot;dropping-particle&quot;:&quot;&quot;,&quot;non-dropping-particle&quot;:&quot;&quot;},{&quot;family&quot;:&quot;Matsuo&quot;,&quot;given&quot;:&quot;Hitoshi&quot;,&quot;parse-names&quot;:false,&quot;dropping-particle&quot;:&quot;&quot;,&quot;non-dropping-particle&quot;:&quot;&quot;}],&quot;container-title&quot;:&quot;JACC: Cardiovascular Interventions&quot;,&quot;container-title-short&quot;:&quot;JACC Cardiovasc Interv&quot;,&quot;accessed&quot;:{&quot;date-parts&quot;:[[2024,8,12]]},&quot;DOI&quot;:&quot;10.1016/J.JCIN.2020.06.060&quot;,&quot;ISSN&quot;:&quot;1936-8798&quot;,&quot;PMID&quot;:&quot;33129819&quot;,&quot;issued&quot;:{&quot;date-parts&quot;:[[2020,11,23]]},&quot;page&quot;:&quot;2688-2698&quot;,&quot;abstract&quot;:&quot;Objectives: The aim of this study was to investigate the accuracy of pre–percutaneous coronary intervention (PCI) predicted nonhyperemic pressure ratios (NHPRs) with actual post-PCI NHPRs and to assess the efficacy of PCI strategy using pre-PCI NHPR pullback. Background: Predicting the functional results of PCI is feasible using pre-PCI longitudinal vessel interrogation with the instantaneous wave-free ratio (iFR), a pressure-based, adenosine-free NHPR. However, the reliability of novel NHPRs (resting full-cycle ratio [RFR] and diastolic pressure ratio [dPR]) for this purpose remains uncertain. Methods: In this prospective, multicenter, randomized controlled trial, vessels were randomly assigned to receive pre-PCI iFR, RFR, or dPR pullback (50 vessels each). The pre-PCI predicted NHPRs were compared with actual NHPRs after contemporary PCI using intravascular imaging. The number and the total length of treated lesions were compared between NHPR pullback–guided and angiography-guided strategies. Results: The predicted NHPRs were strongly correlated with actual NHPRs: iFR, r = 0.83 (95% confidence interval: 0.72 to 0.90; p &lt; 0.001); RFR, r = 0.84 (95% confidence interval: 0.73 to 0.91; p &lt; 0.001), and dPR, r = 0.84 (95% confidence interval: 0.73 to 0.91; p &lt; 0.001). The number and the total length of treated lesions were lower with the NHPR pullback strategy than with the angiography-guided strategy, leading to physiological improvement. Conclusions: Predicting functional PCI results on the basis of pre-procedural RFR and dPR pullbacks yields similar results to iFR. Compared with an angiography-guided strategy, a pullback–guided PCI strategy with any of the 3 NHPRs reduced the number and the total length of treated lesions. (Study to Examine Correlation Between Predictive Value and Post PCI Value of iFR, RFR and dPR; UMIN000033534)&quot;,&quot;publisher&quot;:&quot;Elsevier&quot;,&quot;issue&quot;:&quot;22&quot;,&quot;volume&quot;:&quot;13&quot;},&quot;isTemporary&quot;:false}]},{&quot;citationID&quot;:&quot;MENDELEY_CITATION_2bd6856b-2fa6-4894-98de-eea3831137b0&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&quot;,&quot;citationItems&quot;:[{&quot;id&quot;:&quot;42a478c1-d3f9-3afd-ab21-d37868e88edb&quot;,&quot;itemData&quot;:{&quot;type&quot;:&quot;article-journal&quot;,&quot;id&quot;:&quot;42a478c1-d3f9-3afd-ab21-d37868e88edb&quot;,&quot;title&quot;:&quot;Impact of Serial Coronary Stenoses on Various Coronary Physiologic Indices&quot;,&quot;author&quot;:[{&quot;family&quot;:&quot;Ahn&quot;,&quot;given&quot;:&quot;Jung Min&quot;,&quot;parse-names&quot;:false,&quot;dropping-particle&quot;:&quot;&quot;,&quot;non-dropping-particle&quot;:&quot;&quot;},{&quot;family&quot;:&quot;Nakayoshi&quot;,&quot;given&quot;:&quot;Takaharu&quot;,&quot;parse-names&quot;:false,&quot;dropping-particle&quot;:&quot;&quot;,&quot;non-dropping-particle&quot;:&quot;&quot;},{&quot;family&quot;:&quot;Hashikata&quot;,&quot;given&quot;:&quot;Takehiro&quot;,&quot;parse-names&quot;:false,&quot;dropping-particle&quot;:&quot;&quot;,&quot;non-dropping-particle&quot;:&quot;&quot;},{&quot;family&quot;:&quot;Kashiyama&quot;,&quot;given&quot;:&quot;Kuninobu&quot;,&quot;parse-names&quot;:false,&quot;dropping-particle&quot;:&quot;&quot;,&quot;non-dropping-particle&quot;:&quot;&quot;},{&quot;family&quot;:&quot;Arashi&quot;,&quot;given&quot;:&quot;Hiroyuki&quot;,&quot;parse-names&quot;:false,&quot;dropping-particle&quot;:&quot;&quot;,&quot;non-dropping-particle&quot;:&quot;&quot;},{&quot;family&quot;:&quot;Kweon&quot;,&quot;given&quot;:&quot;Jihoon&quot;,&quot;parse-names&quot;:false,&quot;dropping-particle&quot;:&quot;&quot;,&quot;non-dropping-particle&quot;:&quot;&quot;},{&quot;family&quot;:&quot;Van't Veer&quot;,&quot;given&quot;:&quot;Marcel&quot;,&quot;parse-names&quot;:false,&quot;dropping-particle&quot;:&quot;&quot;,&quot;non-dropping-particle&quot;:&quot;&quot;},{&quot;family&quot;:&quot;Lyons&quot;,&quot;given&quot;:&quot;Jennifer&quot;,&quot;parse-names&quot;:false,&quot;dropping-particle&quot;:&quot;&quot;,&quot;non-dropping-particle&quot;:&quot;&quot;},{&quot;family&quot;:&quot;Fearon&quot;,&quot;given&quot;:&quot;William F.&quot;,&quot;parse-names&quot;:false,&quot;dropping-particle&quot;:&quot;&quot;,&quot;non-dropping-particle&quot;:&quot;&quot;}],&quot;container-title&quot;:&quot;Circulation: Cardiovascular Interventions&quot;,&quot;container-title-short&quot;:&quot;Circ Cardiovasc Interv&quot;,&quot;accessed&quot;:{&quot;date-parts&quot;:[[2024,8,12]]},&quot;DOI&quot;:&quot;10.1161/CIRCINTERVENTIONS.122.012134/SUPPL_FILE/CIRCINTERVENTIONS_CIRCCVINT-2022-012134-T_SUPP1.PDF&quot;,&quot;ISSN&quot;:&quot;19417632&quot;,&quot;PMID&quot;:&quot;36126133&quot;,&quot;URL&quot;:&quot;https://www.ahajournals.org/doi/10.1161/CIRCINTERVENTIONS.122.012134&quot;,&quot;issued&quot;:{&quot;date-parts&quot;:[[2022,9,1]]},&quot;page&quot;:&quot;E012134&quot;,&quot;abstract&quot;:&quot;Background: Determining the functional significance of each individual coronary lesion in patients with serial coronary stenoses is challenging. It has been proposed that nonhyperemic pressure ratios, such as the instantaneous wave free ratio (iFR) and the ratio of resting distal to proximal coronary pressure (Pd/Pa) are more accurate than fractional flow reserve (FFR) because autoregulation should maintain stable resting coronary flow and avoid hemodynamic interdependence (cross-talk) that occurs during hyperemia. This study aimed to measure the degree of hemodynamic interdependence of iFR, resting Pd/Pa, and FFR in a porcine model of serial coronary stenosis. Methods: In 6 anesthetized female swine, 381 serial coronary stenoses were created in the left anterior descending artery using 2 balloon catheters. The degree of hemodynamic interdependence was calculated by measuring the absolute changes in iFR, resting Pd/Pa, and FFR across the fixed stenosis as the severity of the other stenosis varied. Results: The hemodynamic interdependence of iFR, resting Pd/Pa, and FFR was 0.039±0.048, 0.021±0.026, and 0.034±0.034, respectively (all P&lt;0.001). When the functional significance of serial stenoses was less severe (0.70-0.90 for each index), the hemodynamic interdependence was 0.009±0.020, 0.007±0.013, and 0.017±0.022 for iFR, resting Pd/Pa, and FFR, respectively (all P&lt;0.001). However, in more severe serial coronary stenoses (&lt;0.60 for each index), hemodynamic interdependence was 0.060±0.050, 0.037±0.030, and 0.051±0.037 for iFR, resting Pd/Pa, and FFR, respectively (all P&lt;0.001). Conclusions: When assessing serial coronary stenoses, nonhyperemic pressure ratios are affected by hemodynamic interdependence. When the functional significance of serial coronary stenoses is severe, the effect is similar to that which is seen with FFR.&quot;,&quot;publisher&quot;:&quot;Lippincott Williams and Wilkins&quot;,&quot;issue&quot;:&quot;9&quot;,&quot;volume&quot;:&quot;15&quot;},&quot;isTemporary&quot;:false},{&quot;id&quot;:&quot;6937b759-99b4-3665-b99a-29d5a9af51ec&quot;,&quot;itemData&quot;:{&quot;type&quot;:&quot;article-journal&quot;,&quot;id&quot;:&quot;6937b759-99b4-3665-b99a-29d5a9af51ec&quot;,&quot;title&quot;:&quot;Concordance and Accuracy of Pressure Wire–Derived Indexes in Left Main Coronary Artery Disease&quot;,&quot;author&quot;:[{&quot;family&quot;:&quot;Demir&quot;,&quot;given&quot;:&quot;Ozan M&quot;,&quot;parse-names&quot;:false,&quot;dropping-particle&quot;:&quot;&quot;,&quot;non-dropping-particle&quot;:&quot;&quot;},{&quot;family&quot;:&quot;Rahman&quot;,&quot;given&quot;:&quot;Haseeb&quot;,&quot;parse-names&quot;:false,&quot;dropping-particle&quot;:&quot;&quot;,&quot;non-dropping-particle&quot;:&quot;&quot;},{&quot;family&quot;:&quot;Silva&quot;,&quot;given&quot;:&quot;Kalpa&quot;,&quot;parse-names&quot;:false,&quot;dropping-particle&quot;:&quot;&quot;,&quot;non-dropping-particle&quot;:&quot;De&quot;},{&quot;family&quot;:&quot;Scannell&quot;,&quot;given&quot;:&quot;Cian M&quot;,&quot;parse-names&quot;:false,&quot;dropping-particle&quot;:&quot;&quot;,&quot;non-dropping-particle&quot;:&quot;&quot;},{&quot;family&quot;:&quot;Ryan&quot;,&quot;given&quot;:&quot;Matthew&quot;,&quot;parse-names&quot;:false,&quot;dropping-particle&quot;:&quot;&quot;,&quot;non-dropping-particle&quot;:&quot;&quot;},{&quot;family&quot;:&quot;O’Gallagher&quot;,&quot;given&quot;:&quot;Kevin&quot;,&quot;parse-names&quot;:false,&quot;dropping-particle&quot;:&quot;&quot;,&quot;non-dropping-particle&quot;:&quot;&quot;},{&quot;family&quot;:&quot;Melikian&quot;,&quot;given&quot;:&quot;Narbeh&quot;,&quot;parse-names&quot;:false,&quot;dropping-particle&quot;:&quot;&quot;,&quot;non-dropping-particle&quot;:&quot;&quot;},{&quot;family&quot;:&quot;Chiribiri&quot;,&quot;given&quot;:&quot;Amedeo&quot;,&quot;parse-names&quot;:false,&quot;dropping-particle&quot;:&quot;&quot;,&quot;non-dropping-particle&quot;:&quot;&quot;},{&quot;family&quot;:&quot;Plein&quot;,&quot;given&quot;:&quot;Sven&quot;,&quot;parse-names&quot;:false,&quot;dropping-particle&quot;:&quot;&quot;,&quot;non-dropping-particle&quot;:&quot;&quot;},{&quot;family&quot;:&quot;Perera&quot;,&quot;given&quot;:&quot;Divaka&quot;,&quot;parse-names&quot;:false,&quot;dropping-particle&quot;:&quot;&quot;,&quot;non-dropping-particle&quot;:&quot;&quot;}],&quot;container-title&quot;:&quot;JACC: Cardiovascular Interventions&quot;,&quot;container-title-short&quot;:&quot;JACC Cardiovasc Interv&quot;,&quot;DOI&quot;:&quot;https://doi.org/10.1016/j.jcin.2024.10.040&quot;,&quot;ISSN&quot;:&quot;1936-8798&quot;,&quot;URL&quot;:&quot;https://www.sciencedirect.com/science/article/pii/S1936879824015243&quot;,&quot;issued&quot;:{&quot;date-parts&quot;:[[2025]]},&quot;page&quot;:&quot;279-281&quot;,&quot;issue&quot;:&quot;2&quot;,&quot;volume&quot;:&quot;18&quot;},&quot;isTemporary&quot;:false}]},{&quot;citationID&quot;:&quot;MENDELEY_CITATION_ad5783fd-9d72-453d-bfb0-39b90ddc7ed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&quot;,&quot;citationItems&quot;:[{&quot;id&quot;:&quot;f89a54e3-e12f-3236-8b7b-079c719f6f3d&quot;,&quot;itemData&quot;:{&quot;type&quot;:&quot;article-journal&quot;,&quot;id&quot;:&quot;f89a54e3-e12f-3236-8b7b-079c719f6f3d&quot;,&quot;title&quot;:&quot;Utility of angiography-physiology coregistration maps during percutaneous coronary intervention in clinical practice&quot;,&quot;author&quot;:[{&quot;family&quot;:&quot;Matsuo&quot;,&quot;given&quot;:&quot;Akiko&quot;,&quot;parse-names&quot;:false,&quot;dropping-particle&quot;:&quot;&quot;,&quot;non-dropping-particle&quot;:&quot;&quot;},{&quot;family&quot;:&quot;Kasahara&quot;,&quot;given&quot;:&quot;Takeru&quot;,&quot;parse-names&quot;:false,&quot;dropping-particle&quot;:&quot;&quot;,&quot;non-dropping-particle&quot;:&quot;&quot;},{&quot;family&quot;:&quot;Ariyoshi&quot;,&quot;given&quot;:&quot;Makoto&quot;,&quot;parse-names&quot;:false,&quot;dropping-particle&quot;:&quot;&quot;,&quot;non-dropping-particle&quot;:&quot;&quot;},{&quot;family&quot;:&quot;Irie&quot;,&quot;given&quot;:&quot;Daisuke&quot;,&quot;parse-names&quot;:false,&quot;dropping-particle&quot;:&quot;&quot;,&quot;non-dropping-particle&quot;:&quot;&quot;},{&quot;family&quot;:&quot;Isodono&quot;,&quot;given&quot;:&quot;Koji&quot;,&quot;parse-names&quot;:false,&quot;dropping-particle&quot;:&quot;&quot;,&quot;non-dropping-particle&quot;:&quot;&quot;},{&quot;family&quot;:&quot;Tsubakimoto&quot;,&quot;given&quot;:&quot;Yoshinori&quot;,&quot;parse-names&quot;:false,&quot;dropping-particle&quot;:&quot;&quot;,&quot;non-dropping-particle&quot;:&quot;&quot;},{&quot;family&quot;:&quot;Sakatani&quot;,&quot;given&quot;:&quot;Tomohiko&quot;,&quot;parse-names&quot;:false,&quot;dropping-particle&quot;:&quot;&quot;,&quot;non-dropping-particle&quot;:&quot;&quot;},{&quot;family&quot;:&quot;Inoue&quot;,&quot;given&quot;:&quot;Keiji&quot;,&quot;parse-names&quot;:false,&quot;dropping-particle&quot;:&quot;&quot;,&quot;non-dropping-particle&quot;:&quot;&quot;},{&quot;family&quot;:&quot;Fujita&quot;,&quot;given&quot;:&quot;Hiroshi&quot;,&quot;parse-names&quot;:false,&quot;dropping-particle&quot;:&quot;&quot;,&quot;non-dropping-particle&quot;:&quot;&quot;}],&quot;container-title&quot;:&quot;Cardiovascular intervention and therapeutics&quot;,&quot;container-title-short&quot;:&quot;Cardiovasc Interv Ther&quot;,&quot;accessed&quot;:{&quot;date-parts&quot;:[[2024,8,12]]},&quot;DOI&quot;:&quot;10.1007/S12928-020-00668-0&quot;,&quot;ISSN&quot;:&quot;1868-4297&quot;,&quot;PMID&quot;:&quot;32507942&quot;,&quot;URL&quot;:&quot;https://pubmed.ncbi.nlm.nih.gov/32507942/&quot;,&quot;issued&quot;:{&quot;date-parts&quot;:[[2021,4,1]]},&quot;page&quot;:&quot;208-218&quot;,&quot;abstract&quot;:&quot;This study aimed to evaluate the utility and feasibility of physiological maps coregistered with angiograms using the pullback of a pressure guidewire with continuous instantaneous wave-free ratio (iFR) measurements. iFR pullback was obtained for 70 lesions from 70 patients with stable angina pectoris using SyncVision (Philips Corp.). Physiological maps were created, whereby the post-intervention iFR (post-iFR) was predicted as iFRpred. The iFR gap was defined if the difference between the iFRpred and post-iFR was ≥ 0.3. The lesion morphology changed from that during the physiological assessment to that during the angiographic assessment in 26 lesions (37.1%). In particular, 22.6% of angiographic tandem lesions changed to physiological focal lesions. The mean pre-intervention iFR, post-iFR, and iFRpred were 0.73 ± 0.17, 0.90 ± 0.06, and 0.93 ± 0.05, respectively. The mean difference between the iFRpred and post-iFR was 0.029 ± 0.099, with 95% limits of agreement of -0.070–0.128. iFR gaps occurred in 28 patients (40%). Notably, a new iFR gradient causing a ≥ 0.03 iFR drop after stenting occurred in 11 (15.7%) cases. The study patients were divided into two groups according to biases between post-iFR and iFRpred &lt; 0.03 (good concordance group) or ≥ 0.03 (poor concordance group). The pre-intervention heart rate was the only independent predictor of poor concordance (odds ratio, 0.936; 95% confidence interval 0.883–0.992; p = 0.027). Physiological maps under resting conditions may contribute to a reduction in unnecessary stent placements without missing lesions requiring treatment. However, the predictive accuracy of post-iFR performance in the present study was slightly lower than that in the previous reports.&quot;,&quot;publisher&quot;:&quot;Cardiovasc Interv Ther&quot;,&quot;issue&quot;:&quot;2&quot;,&quot;volume&quot;:&quot;36&quot;},&quot;isTemporary&quot;:false}]},{&quot;citationID&quot;:&quot;MENDELEY_CITATION_9f1099c8-ce28-4bec-9738-701f73cae520&quot;,&quot;properties&quot;:{&quot;noteIndex&quot;:0},&quot;isEdited&quot;:false,&quot;manualOverride&quot;:{&quot;isManuallyOverridden&quot;:false,&quot;citeprocText&quot;:&quot;&lt;sup&gt;9,15&lt;/sup&gt;&quot;,&quot;manualOverrideText&quot;:&quot;&quot;},&quot;citationTag&quot;:&quot;MENDELEY_CITATION_v3_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&quot;,&quot;citationItems&quot;:[{&quot;id&quot;:&quot;1876d20f-3312-34df-a2cc-d9c670f93531&quot;,&quot;itemData&quot;:{&quot;type&quot;:&quot;article-journal&quot;,&quot;id&quot;:&quot;1876d20f-3312-34df-a2cc-d9c670f93531&quot;,&quot;title&quot;:&quot;Pre-Angioplasty Instantaneous Wave-Free Ratio Pullback Predicts Hemodynamic Outcome In Humans With Coronary Artery Disease: Primary Results of the International Multicenter iFR GRADIENT Registry&quot;,&quot;author&quot;:[{&quot;family&quot;:&quot;Kikuta&quot;,&quot;given&quot;:&quot;Yuetsu&quot;,&quot;parse-names&quot;:false,&quot;dropping-particle&quot;:&quot;&quot;,&quot;non-dropping-particle&quot;:&quot;&quot;},{&quot;family&quot;:&quot;Cook&quot;,&quot;given&quot;:&quot;Christopher M.&quot;,&quot;parse-names&quot;:false,&quot;dropping-particle&quot;:&quot;&quot;,&quot;non-dropping-particle&quot;:&quot;&quot;},{&quot;family&quot;:&quot;Sharp&quot;,&quot;given&quot;:&quot;Andrew S.P.&quot;,&quot;parse-names&quot;:false,&quot;dropping-particle&quot;:&quot;&quot;,&quot;non-dropping-particle&quot;:&quot;&quot;},{&quot;family&quot;:&quot;Salinas&quot;,&quot;given&quot;:&quot;Pablo&quot;,&quot;parse-names&quot;:false,&quot;dropping-particle&quot;:&quot;&quot;,&quot;non-dropping-particle&quot;:&quot;&quot;},{&quot;family&quot;:&quot;Kawase&quot;,&quot;given&quot;:&quot;Yoshiaki&quot;,&quot;parse-names&quot;:false,&quot;dropping-particle&quot;:&quot;&quot;,&quot;non-dropping-particle&quot;:&quot;&quot;},{&quot;family&quot;:&quot;Shiono&quot;,&quot;given&quot;:&quot;Yasutsugu&quot;,&quot;parse-names&quot;:false,&quot;dropping-particle&quot;:&quot;&quot;,&quot;non-dropping-particle&quot;:&quot;&quot;},{&quot;family&quot;:&quot;Giavarini&quot;,&quot;given&quot;:&quot;Alessandra&quot;,&quot;parse-names&quot;:false,&quot;dropping-particle&quot;:&quot;&quot;,&quot;non-dropping-particle&quot;:&quot;&quot;},{&quot;family&quot;:&quot;Nakayama&quot;,&quot;given&quot;:&quot;Masafumi&quot;,&quot;parse-names&quot;:false,&quot;dropping-particle&quot;:&quot;&quot;,&quot;non-dropping-particle&quot;:&quot;&quot;},{&quot;family&quot;:&quot;Rosa&quot;,&quot;given&quot;:&quot;Salvatore&quot;,&quot;parse-names&quot;:false,&quot;dropping-particle&quot;:&quot;&quot;,&quot;non-dropping-particle&quot;:&quot;De&quot;},{&quot;family&quot;:&quot;Sen&quot;,&quot;given&quot;:&quot;Sayan&quot;,&quot;parse-names&quot;:false,&quot;dropping-particle&quot;:&quot;&quot;,&quot;non-dropping-particle&quot;:&quot;&quot;},{&quot;family&quot;:&quot;Nijjer&quot;,&quot;given&quot;:&quot;Sukhjinder S.&quot;,&quot;parse-names&quot;:false,&quot;dropping-particle&quot;:&quot;&quot;,&quot;non-dropping-particle&quot;:&quot;&quot;},{&quot;family&quot;:&quot;Al-Lamee&quot;,&quot;given&quot;:&quot;Rasha&quot;,&quot;parse-names&quot;:false,&quot;dropping-particle&quot;:&quot;&quot;,&quot;non-dropping-particle&quot;:&quot;&quot;},{&quot;family&quot;:&quot;Petraco&quot;,&quot;given&quot;:&quot;Ricardo&quot;,&quot;parse-names&quot;:false,&quot;dropping-particle&quot;:&quot;&quot;,&quot;non-dropping-particle&quot;:&quot;&quot;},{&quot;family&quot;:&quot;Malik&quot;,&quot;given&quot;:&quot;Iqbal S.&quot;,&quot;parse-names&quot;:false,&quot;dropping-particle&quot;:&quot;&quot;,&quot;non-dropping-particle&quot;:&quot;&quot;},{&quot;family&quot;:&quot;Mikhail&quot;,&quot;given&quot;:&quot;Ghada W.&quot;,&quot;parse-names&quot;:false,&quot;dropping-particle&quot;:&quot;&quot;,&quot;non-dropping-particle&quot;:&quot;&quot;},{&quot;family&quot;:&quot;Kaprielian&quot;,&quot;given&quot;:&quot;Raffi R.&quot;,&quot;parse-names&quot;:false,&quot;dropping-particle&quot;:&quot;&quot;,&quot;non-dropping-particle&quot;:&quot;&quot;},{&quot;family&quot;:&quot;Wijntjens&quot;,&quot;given&quot;:&quot;Gilbert W.M.&quot;,&quot;parse-names&quot;:false,&quot;dropping-particle&quot;:&quot;&quot;,&quot;non-dropping-particle&quot;:&quot;&quot;},{&quot;family&quot;:&quot;Mori&quot;,&quot;given&quot;:&quot;Shinsuke&quot;,&quot;parse-names&quot;:false,&quot;dropping-particle&quot;:&quot;&quot;,&quot;non-dropping-particle&quot;:&quot;&quot;},{&quot;family&quot;:&quot;Hagikura&quot;,&quot;given&quot;:&quot;Arata&quot;,&quot;parse-names&quot;:false,&quot;dropping-particle&quot;:&quot;&quot;,&quot;non-dropping-particle&quot;:&quot;&quot;},{&quot;family&quot;:&quot;Mates&quot;,&quot;given&quot;:&quot;Martin&quot;,&quot;parse-names&quot;:false,&quot;dropping-particle&quot;:&quot;&quot;,&quot;non-dropping-particle&quot;:&quot;&quot;},{&quot;family&quot;:&quot;Mizuno&quot;,&quot;given&quot;:&quot;Atsushi&quot;,&quot;parse-names&quot;:false,&quot;dropping-particle&quot;:&quot;&quot;,&quot;non-dropping-particle&quot;:&quot;&quot;},{&quot;family&quot;:&quot;Hellig&quot;,&quot;given&quot;:&quot;Farrel&quot;,&quot;parse-names&quot;:false,&quot;dropping-particle&quot;:&quot;&quot;,&quot;non-dropping-particle&quot;:&quot;&quot;},{&quot;family&quot;:&quot;Lee&quot;,&quot;given&quot;:&quot;Kelvin&quot;,&quot;parse-names&quot;:false,&quot;dropping-particle&quot;:&quot;&quot;,&quot;non-dropping-particle&quot;:&quot;&quot;},{&quot;family&quot;:&quot;Janssens&quot;,&quot;given&quot;:&quot;Luc&quot;,&quot;parse-names&quot;:false,&quot;dropping-particle&quot;:&quot;&quot;,&quot;non-dropping-particle&quot;:&quot;&quot;},{&quot;family&quot;:&quot;Horie&quot;,&quot;given&quot;:&quot;Kazunori&quot;,&quot;parse-names&quot;:false,&quot;dropping-particle&quot;:&quot;&quot;,&quot;non-dropping-particle&quot;:&quot;&quot;},{&quot;family&quot;:&quot;Mohdnazri&quot;,&quot;given&quot;:&quot;Shah&quot;,&quot;parse-names&quot;:false,&quot;dropping-particle&quot;:&quot;&quot;,&quot;non-dropping-particle&quot;:&quot;&quot;},{&quot;family&quot;:&quot;Herrera&quot;,&quot;given&quot;:&quot;Raul&quot;,&quot;parse-names&quot;:false,&quot;dropping-particle&quot;:&quot;&quot;,&quot;non-dropping-particle&quot;:&quot;&quot;},{&quot;family&quot;:&quot;Krackhardt&quot;,&quot;given&quot;:&quot;Florian&quot;,&quot;parse-names&quot;:false,&quot;dropping-particle&quot;:&quot;&quot;,&quot;non-dropping-particle&quot;:&quot;&quot;},{&quot;family&quot;:&quot;Yamawaki&quot;,&quot;given&quot;:&quot;Masahiro&quot;,&quot;parse-names&quot;:false,&quot;dropping-particle&quot;:&quot;&quot;,&quot;non-dropping-particle&quot;:&quot;&quot;},{&quot;family&quot;:&quot;Davies&quot;,&quot;given&quot;:&quot;John&quot;,&quot;parse-names&quot;:false,&quot;dropping-particle&quot;:&quot;&quot;,&quot;non-dropping-particle&quot;:&quot;&quot;},{&quot;family&quot;:&quot;Takebayashi&quot;,&quot;given&quot;:&quot;Hideo&quot;,&quot;parse-names&quot;:false,&quot;dropping-particle&quot;:&quot;&quot;,&quot;non-dropping-particle&quot;:&quot;&quot;},{&quot;family&quot;:&quot;Keeble&quot;,&quot;given&quot;:&quot;Thomas&quot;,&quot;parse-names&quot;:false,&quot;dropping-particle&quot;:&quot;&quot;,&quot;non-dropping-particle&quot;:&quot;&quot;},{&quot;family&quot;:&quot;Haruta&quot;,&quot;given&quot;:&quot;Seiichi&quot;,&quot;parse-names&quot;:false,&quot;dropping-particle&quot;:&quot;&quot;,&quot;non-dropping-particle&quot;:&quot;&quot;},{&quot;family&quot;:&quot;Ribichini&quot;,&quot;given&quot;:&quot;Flavio&quot;,&quot;parse-names&quot;:false,&quot;dropping-particle&quot;:&quot;&quot;,&quot;non-dropping-particle&quot;:&quot;&quot;},{&quot;family&quot;:&quot;Indolfi&quot;,&quot;given&quot;:&quot;Ciro&quot;,&quot;parse-names&quot;:false,&quot;dropping-particle&quot;:&quot;&quot;,&quot;non-dropping-particle&quot;:&quot;&quot;},{&quot;family&quot;:&quot;Mayet&quot;,&quot;given&quot;:&quot;Jamil&quot;,&quot;parse-names&quot;:false,&quot;dropping-particle&quot;:&quot;&quot;,&quot;non-dropping-particle&quot;:&quot;&quot;},{&quot;family&quot;:&quot;Francis&quot;,&quot;given&quot;:&quot;Darrel P.&quot;,&quot;parse-names&quot;:false,&quot;dropping-particle&quot;:&quot;&quot;,&quot;non-dropping-particle&quot;:&quot;&quot;},{&quot;family&quot;:&quot;Piek&quot;,&quot;given&quot;:&quot;Jan J.&quot;,&quot;parse-names&quot;:false,&quot;dropping-particle&quot;:&quot;&quot;,&quot;non-dropping-particle&quot;:&quot;&quot;},{&quot;family&quot;:&quot;Mario&quot;,&quot;given&quot;:&quot;Carlo&quot;,&quot;parse-names&quot;:false,&quot;dropping-particle&quot;:&quot;&quot;,&quot;non-dropping-particle&quot;:&quot;Di&quot;},{&quot;family&quot;:&quot;Escaned&quot;,&quot;given&quot;:&quot;Javier&quot;,&quot;parse-names&quot;:false,&quot;dropping-particle&quot;:&quot;&quot;,&quot;non-dropping-particle&quot;:&quot;&quot;},{&quot;family&quot;:&quot;Matsuo&quot;,&quot;given&quot;:&quot;Hitoshi&quot;,&quot;parse-names&quot;:false,&quot;dropping-particle&quot;:&quot;&quot;,&quot;non-dropping-particle&quot;:&quot;&quot;},{&quot;family&quot;:&quot;Davies&quot;,&quot;given&quot;:&quot;Justin E.&quot;,&quot;parse-names&quot;:false,&quot;dropping-particle&quot;:&quot;&quot;,&quot;non-dropping-particle&quot;:&quot;&quot;}],&quot;container-title&quot;:&quot;JACC: Cardiovascular Interventions&quot;,&quot;container-title-short&quot;:&quot;JACC Cardiovasc Interv&quot;,&quot;accessed&quot;:{&quot;date-parts&quot;:[[2024,8,15]]},&quot;DOI&quot;:&quot;10.1016/J.JCIN.2018.03.005/SUPPL_FILE/MMC1.DOCX&quot;,&quot;ISSN&quot;:&quot;18767605&quot;,&quot;PMID&quot;:&quot;29673507&quot;,&quot;URL&quot;:&quot;https://www.jacc.org/doi/10.1016/j.jcin.2018.03.005&quot;,&quot;issued&quot;:{&quot;date-parts&quot;:[[2018,4,23]]},&quot;page&quot;:&quot;757-767&quot;,&quot;abstract&quot;:&quot;Objectives: The authors sought to evaluate the accuracy of instantaneous wave-Free Ratio (iFR) pullback measurements to predict post-percutaneous coronary intervention (PCI) physiological outcomes, and to quantify how often iFR pullback alters PCI strategy in real-world clinical settings. Background: In tandem and diffuse disease, offline analysis of continuous iFR pullback measurement has previously been demonstrated to accurately predict the physiological outcome of revascularization. However, the accuracy of the online analysis approach (iFR pullback) remains untested. Methods: Angiographically intermediate tandem and/or diffuse lesions were entered into the international, multicenter iFR GRADIENT (Single instantaneous wave-Free Ratio Pullback Pre-Angioplasty Predicts Hemodynamic Outcome Without Wedge Pressure in Human Coronary Artery Disease) registry. Operators were asked to submit their procedural strategy after angiography alone and then after iFR-pullback measurement incorporating virtual PCI and post-PCI iFR prediction. PCI was performed according to standard clinical practice. Following PCI, repeat iFR assessment was performed and the actual versus predicted post-PCI iFR values compared. Results: Mean age was 67 ± 12 years (81% male). Paired pre- and post-PCI iFR were measured in 128 patients (134 vessels). The predicted post-PCI iFR calculated online was 0.93 ± 0.05; observed actual iFR was 0.92 ± 0.06. iFR pullback predicted the post-PCI iFR outcome with 1.4 ± 0.5% error. In comparison to angiography-based decision making, after iFR pullback, decision making was changed in 52 (31%) of vessels; with a reduction in lesion number (−0.18 ± 0.05 lesion/vessel; p = 0.0001) and length (−4.4 ± 1.0 mm/vessel; p &lt; 0.0001). Conclusions: In tandem and diffuse coronary disease, iFR pullback predicted the physiological outcome of PCI with a high degree of accuracy. Compared with angiography alone, availability of iFR pullback altered revascularization procedural planning in nearly one-third of patients.&quot;,&quot;publisher&quot;:&quot;Elsevier Inc.&quot;,&quot;issue&quot;:&quot;8&quot;,&quot;volume&quot;:&quot;11&quot;},&quot;isTemporary&quot;:false},{&quot;id&quot;:&quot;cba7274b-4620-3fc2-b867-911964066490&quot;,&quot;itemData&quot;:{&quot;type&quot;:&quot;article-journal&quot;,&quot;id&quot;:&quot;cba7274b-4620-3fc2-b867-911964066490&quot;,&quot;title&quot;:&quot;Pre-Angioplasty Instantaneous Wave-Free Ratio Pullback Provides Virtual Intervention and Predicts Hemodynamic Outcome for Serial Lesions and Diffuse Coronary Artery Disease&quot;,&quot;author&quot;:[{&quot;family&quot;:&quot;Nijjer&quot;,&quot;given&quot;:&quot;Sukhjinder S.&quot;,&quot;parse-names&quot;:false,&quot;dropping-particle&quot;:&quot;&quot;,&quot;non-dropping-particle&quot;:&quot;&quot;},{&quot;family&quot;:&quot;Sen&quot;,&quot;given&quot;:&quot;Sayan&quot;,&quot;parse-names&quot;:false,&quot;dropping-particle&quot;:&quot;&quot;,&quot;non-dropping-particle&quot;:&quot;&quot;},{&quot;family&quot;:&quot;Petraco&quot;,&quot;given&quot;:&quot;Ricardo&quot;,&quot;parse-names&quot;:false,&quot;dropping-particle&quot;:&quot;&quot;,&quot;non-dropping-particle&quot;:&quot;&quot;},{&quot;family&quot;:&quot;Escaned&quot;,&quot;given&quot;:&quot;Javier&quot;,&quot;parse-names&quot;:false,&quot;dropping-particle&quot;:&quot;&quot;,&quot;non-dropping-particle&quot;:&quot;&quot;},{&quot;family&quot;:&quot;Echavarria-Pinto&quot;,&quot;given&quot;:&quot;Mauro&quot;,&quot;parse-names&quot;:false,&quot;dropping-particle&quot;:&quot;&quot;,&quot;non-dropping-particle&quot;:&quot;&quot;},{&quot;family&quot;:&quot;Broyd&quot;,&quot;given&quot;:&quot;Christopher&quot;,&quot;parse-names&quot;:false,&quot;dropping-particle&quot;:&quot;&quot;,&quot;non-dropping-particle&quot;:&quot;&quot;},{&quot;family&quot;:&quot;Al-Lamee&quot;,&quot;given&quot;:&quot;Rasha&quot;,&quot;parse-names&quot;:false,&quot;dropping-particle&quot;:&quot;&quot;,&quot;non-dropping-particle&quot;:&quot;&quot;},{&quot;family&quot;:&quot;Foin&quot;,&quot;given&quot;:&quot;Nicolas&quot;,&quot;parse-names&quot;:false,&quot;dropping-particle&quot;:&quot;&quot;,&quot;non-dropping-particle&quot;:&quot;&quot;},{&quot;family&quot;:&quot;Foale&quot;,&quot;given&quot;:&quot;Rodney A.&quot;,&quot;parse-names&quot;:false,&quot;dropping-particle&quot;:&quot;&quot;,&quot;non-dropping-particle&quot;:&quot;&quot;},{&quot;family&quot;:&quot;Malik&quot;,&quot;given&quot;:&quot;Iqbal S.&quot;,&quot;parse-names&quot;:false,&quot;dropping-particle&quot;:&quot;&quot;,&quot;non-dropping-particle&quot;:&quot;&quot;},{&quot;family&quot;:&quot;Mikhail&quot;,&quot;given&quot;:&quot;Ghada W.&quot;,&quot;parse-names&quot;:false,&quot;dropping-particle&quot;:&quot;&quot;,&quot;non-dropping-particle&quot;:&quot;&quot;},{&quot;family&quot;:&quot;Sethi&quot;,&quot;given&quot;:&quot;Amarjit S.&quot;,&quot;parse-names&quot;:false,&quot;dropping-particle&quot;:&quot;&quot;,&quot;non-dropping-particle&quot;:&quot;&quot;},{&quot;family&quot;:&quot;Al-Bustami&quot;,&quot;given&quot;:&quot;Mahmud&quot;,&quot;parse-names&quot;:false,&quot;dropping-particle&quot;:&quot;&quot;,&quot;non-dropping-particle&quot;:&quot;&quot;},{&quot;family&quot;:&quot;Kaprielian&quot;,&quot;given&quot;:&quot;Raffi R.&quot;,&quot;parse-names&quot;:false,&quot;dropping-particle&quot;:&quot;&quot;,&quot;non-dropping-particle&quot;:&quot;&quot;},{&quot;family&quot;:&quot;Khan&quot;,&quot;given&quot;:&quot;Masood A.&quot;,&quot;parse-names&quot;:false,&quot;dropping-particle&quot;:&quot;&quot;,&quot;non-dropping-particle&quot;:&quot;&quot;},{&quot;family&quot;:&quot;Baker&quot;,&quot;given&quot;:&quot;Christopher S.&quot;,&quot;parse-names&quot;:false,&quot;dropping-particle&quot;:&quot;&quot;,&quot;non-dropping-particle&quot;:&quot;&quot;},{&quot;family&quot;:&quot;Bellamy&quot;,&quot;given&quot;:&quot;Michael F.&quot;,&quot;parse-names&quot;:false,&quot;dropping-particle&quot;:&quot;&quot;,&quot;non-dropping-particle&quot;:&quot;&quot;},{&quot;family&quot;:&quot;Hughes&quot;,&quot;given&quot;:&quot;Alun D.&quot;,&quot;parse-names&quot;:false,&quot;dropping-particle&quot;:&quot;&quot;,&quot;non-dropping-particle&quot;:&quot;&quot;},{&quot;family&quot;:&quot;Mayet&quot;,&quot;given&quot;:&quot;Jamil&quot;,&quot;parse-names&quot;:false,&quot;dropping-particle&quot;:&quot;&quot;,&quot;non-dropping-particle&quot;:&quot;&quot;},{&quot;family&quot;:&quot;Francis&quot;,&quot;given&quot;:&quot;Darrel P.&quot;,&quot;parse-names&quot;:false,&quot;dropping-particle&quot;:&quot;&quot;,&quot;non-dropping-particle&quot;:&quot;&quot;},{&quot;family&quot;:&quot;Mario&quot;,&quot;given&quot;:&quot;Carlo&quot;,&quot;parse-names&quot;:false,&quot;dropping-particle&quot;:&quot;&quot;,&quot;non-dropping-particle&quot;:&quot;Di&quot;},{&quot;family&quot;:&quot;Davies&quot;,&quot;given&quot;:&quot;Justin E.R.&quot;,&quot;parse-names&quot;:false,&quot;dropping-particle&quot;:&quot;&quot;,&quot;non-dropping-particle&quot;:&quot;&quot;}],&quot;container-title&quot;:&quot;JACC: Cardiovascular Interventions&quot;,&quot;container-title-short&quot;:&quot;JACC Cardiovasc Interv&quot;,&quot;accessed&quot;:{&quot;date-parts&quot;:[[2024,8,12]]},&quot;DOI&quot;:&quot;10.1016/J.JCIN.2014.06.015&quot;,&quot;ISSN&quot;:&quot;1936-8798&quot;,&quot;PMID&quot;:&quot;25459526&quot;,&quot;issued&quot;:{&quot;date-parts&quot;:[[2014,12,1]]},&quot;page&quot;:&quot;1386-1396&quot;,&quot;abstract&quot;:&quot;Objectives: The aim of this study was to perform hemodynamic mapping of the entire vessel using motorized pullback of a pressure guidewire with continuous instantaneous wave-free ratio (iFR) measurement. Background: Serial stenoses or diffuse vessel narrowing hamper pressure wire-guided management of coronary stenoses. Characterization of functional relevance of individual stenoses or narrowed segments constitutes an unmet need in ischemia-driven percutaneous revascularization. Methods: The study was performed in 32 coronary arteries with tandem and/or diffusely diseased vessels. An automated iFR physiological map, integrating pullback speed and physiological information, was built using dedicated software to calculate physiological stenosis severity, length, and intensity (DiFR/mm). This map was used to predict the best-case post-percutaneous coronary intervention (PCI) iFR (iFRexp) according to the stented location, and this was compared with the observed iFR post-PCI (iFRobs). Results: After successful PCI, the mean difference between iFRexp and iFRobs was small (mean difference: 0.016 ± 0.004) with a strong relationship between DiFRexp and DiFRobs (r = 0.97, p &lt; 0.001). By identifying differing iFR intensities, it was possible to identify functional stenosis length and quantify the contribution of each individual stenosis or narrowed segment to overall vessel stenotic burden. Physiological lesion length was shorter than anatomic length (12.6 ± 1.5 vs. 23.3 ± 1.3, p &lt; 0.001), and targeting regions with the highest iFR intensity predicted significant improvement post-PCI (r = 0.86, p &lt; 0.001). Conclusions: iFR measurements during continuous resting pressure wire pullback provide a physiological map of the entire coronary vessel. Before a PCI, the iFR pullback can predict the hemodynamic consequences of stenting specific stenoses and thereby may facilitate the intervention and stenting strategy.&quot;,&quot;publisher&quot;:&quot;Elsevier&quot;,&quot;issue&quot;:&quot;12&quot;,&quot;volume&quot;:&quot;7&quot;},&quot;isTemporary&quot;:false}]},{&quot;citationID&quot;:&quot;MENDELEY_CITATION_310bc9ea-913e-422c-b93b-4281444dbd4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&quot;,&quot;citationItems&quot;:[{&quot;id&quot;:&quot;51072918-b486-318f-a152-e7740bface56&quot;,&quot;itemData&quot;:{&quot;type&quot;:&quot;article-journal&quot;,&quot;id&quot;:&quot;51072918-b486-318f-a152-e7740bface56&quot;,&quot;title&quot;:&quot;Comparison of fractional flow reserve, instantaneous wave-free ratio and a novel technique for assessing coronary arteries with serial lesions&quot;,&quot;author&quot;:[{&quot;family&quot;:&quot;Modi&quot;,&quot;given&quot;:&quot;Bhavik N&quot;,&quot;parse-names&quot;:false,&quot;dropping-particle&quot;:&quot;&quot;,&quot;non-dropping-particle&quot;:&quot;&quot;},{&quot;family&quot;:&quot;Rahman&quot;,&quot;given&quot;:&quot;Haseeb&quot;,&quot;parse-names&quot;:false,&quot;dropping-particle&quot;:&quot;&quot;,&quot;non-dropping-particle&quot;:&quot;&quot;},{&quot;family&quot;:&quot;Ryan&quot;,&quot;given&quot;:&quot;Matthew&quot;,&quot;parse-names&quot;:false,&quot;dropping-particle&quot;:&quot;&quot;,&quot;non-dropping-particle&quot;:&quot;&quot;},{&quot;family&quot;:&quot;Ellis&quot;,&quot;given&quot;:&quot;Howard&quot;,&quot;parse-names&quot;:false,&quot;dropping-particle&quot;:&quot;&quot;,&quot;non-dropping-particle&quot;:&quot;&quot;},{&quot;family&quot;:&quot;Pavlidis&quot;,&quot;given&quot;:&quot;Antonis&quot;,&quot;parse-names&quot;:false,&quot;dropping-particle&quot;:&quot;&quot;,&quot;non-dropping-particle&quot;:&quot;&quot;},{&quot;family&quot;:&quot;Redwood&quot;,&quot;given&quot;:&quot;Simon&quot;,&quot;parse-names&quot;:false,&quot;dropping-particle&quot;:&quot;&quot;,&quot;non-dropping-particle&quot;:&quot;&quot;},{&quot;family&quot;:&quot;Clapp&quot;,&quot;given&quot;:&quot;Brian&quot;,&quot;parse-names&quot;:false,&quot;dropping-particle&quot;:&quot;&quot;,&quot;non-dropping-particle&quot;:&quot;&quot;},{&quot;family&quot;:&quot;Chowienczyk&quot;,&quot;given&quot;:&quot;Phil&quot;,&quot;parse-names&quot;:false,&quot;dropping-particle&quot;:&quot;&quot;,&quot;non-dropping-particle&quot;:&quot;&quot;},{&quot;family&quot;:&quot;Perera&quot;,&quot;given&quot;:&quot;Divaka&quot;,&quot;parse-names&quot;:false,&quot;dropping-particle&quot;:&quot;&quot;,&quot;non-dropping-particle&quot;:&quot;&quot;}],&quot;container-title&quot;:&quot;EuroIntervention&quot;,&quot;DOI&quot;:&quot;10.4244/EIJ-D-19-00635&quot;,&quot;ISSN&quot;:&quot;1969-6213&quot;,&quot;URL&quot;:&quot;http://www.scopus.com/inward/record.url?scp=85091264975&amp;partnerID=8YFLogxK&quot;,&quot;issued&quot;:{&quot;date-parts&quot;:[[2020,9,18]]},&quot;page&quot;:&quot;577-583&quot;,&quot;abstract&quot;:&quot;AIMS: Physiological indices such as fractional flow reserve (FFR), instantaneous wave-free ratio (iFR) and resting distal coronary to aortic pressure (Pd/Pa) are increasingly used to guide revascularisation. However, reliable assessment of individual stenoses in serial coronary disease remains an unmet need. This study aimed to compare conventional pressure-based indices, a reference Doppler-based resistance index (hyperaemic stenosis resistance [hSR]) and a recently described mathematical correction model to predict the contribution of individual stenoses in serial disease. METHODS AND RESULTS: Resting and hyperaemic pressure wire pullbacks were performed in 54 patients with serial disease. For each stenosis, FFR, iFR, and Pd/Pa were measured by the translesional gradient in each index and the predicted FFR (FFRpred) derived mathematically from hyperaemic pullback data. \&quot;True\&quot; stenosis significance by each index was assessed following PCI of the accompanying stenosis or measurements made in a large disease-free branch. In 27 patients, Doppler average peak flow velocity (APV) was also measured to calculate hSR (hSR=∆P/APV, where ∆P=translesional pressure gradient). FFR underestimated individual stenosis severity, inversely proportional to cumulative FFR (r=0.5, p&lt;0.001). Mean errors for FFR, iFR and Pd/Pa were 33%, 20% and 24%, respectively, and 14% for FFRpred (p&lt;0.001). Stenosis misclassification rates based on FFR 0.80, iFR 0.89 and Pd/Pa 0.91 thresholds were not significantly different (17%, 24% and 20%, respectively) but were higher than FFRpred (11%, p&lt;0.001). Apparent and true hSR correlated strongly (r=0.87, p&lt;0.001, mean error 0.19±0.3), with only 7% of stenoses misclassified. CONCLUSIONS: Individual stenosis severity is significantly underestimated in the presence of serial disease, using both hyperaemic and resting pressure-based indices. hSR is less prone to error but challenges in optimising Doppler signals limit clinical utility. A mathematical correction model, using data from hyperaemic pressure wire pullback, produces similar accuracy to hSR and is superior to conventional pressure-based indices.&quot;,&quot;issue&quot;:&quot;7&quot;,&quot;volume&quot;:&quot;16&quot;,&quot;container-title-short&quot;:&quot;&quot;},&quot;isTemporary&quot;:false}]},{&quot;citationID&quot;:&quot;MENDELEY_CITATION_b29454a8-59b2-4644-81dc-fd6e3367d59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jI5NDU0YTgtNTliMi00NjQ0LTgxZGMtZmQ2ZTMzNjdkNTlmIiwicHJvcGVydGllcyI6eyJub3RlSW5kZXgiOjB9LCJpc0VkaXRlZCI6ZmFsc2UsIm1hbnVhbE92ZXJyaWRlIjp7ImlzTWFudWFsbHlPdmVycmlkZGVuIjpmYWxzZSwiY2l0ZXByb2NUZXh0IjoiPHN1cD4xMT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XX0=&quot;,&quot;citationItems&quot;:[{&quot;id&quot;:&quot;b5f569e6-ecbb-36a4-90a4-e1528b41b31c&quot;,&quot;itemData&quot;:{&quot;type&quot;:&quot;article-journal&quot;,&quot;id&quot;:&quot;b5f569e6-ecbb-36a4-90a4-e1528b41b31c&quot;,&quot;title&quot;:&quot;Functional Patterns of Coronary Disease: Diffuse, Focal, and Serial Lesions&quot;,&quot;author&quot;:[{&quot;family&quot;:&quot;Scarsini&quot;,&quot;given&quot;:&quot;Roberto&quot;,&quot;parse-names&quot;:false,&quot;dropping-particle&quot;:&quot;&quot;,&quot;non-dropping-particle&quot;:&quot;&quot;},{&quot;family&quot;:&quot;Fezzi&quot;,&quot;given&quot;:&quot;Simone&quot;,&quot;parse-names&quot;:false,&quot;dropping-particle&quot;:&quot;&quot;,&quot;non-dropping-particle&quot;:&quot;&quot;},{&quot;family&quot;:&quot;Leone&quot;,&quot;given&quot;:&quot;Antonio Maria&quot;,&quot;parse-names&quot;:false,&quot;dropping-particle&quot;:&quot;&quot;,&quot;non-dropping-particle&quot;:&quot;&quot;},{&quot;family&quot;:&quot;Maria&quot;,&quot;given&quot;:&quot;Giovanni Luigi&quot;,&quot;parse-names&quot;:false,&quot;dropping-particle&quot;:&quot;&quot;,&quot;non-dropping-particle&quot;:&quot;De&quot;},{&quot;family&quot;:&quot;Pighi&quot;,&quot;given&quot;:&quot;Michele&quot;,&quot;parse-names&quot;:false,&quot;dropping-particle&quot;:&quot;&quot;,&quot;non-dropping-particle&quot;:&quot;&quot;},{&quot;family&quot;:&quot;Marcoli&quot;,&quot;given&quot;:&quot;Michele&quot;,&quot;parse-names&quot;:false,&quot;dropping-particle&quot;:&quot;&quot;,&quot;non-dropping-particle&quot;:&quot;&quot;},{&quot;family&quot;:&quot;Tavella&quot;,&quot;given&quot;:&quot;Domenico&quot;,&quot;parse-names&quot;:false,&quot;dropping-particle&quot;:&quot;&quot;,&quot;non-dropping-particle&quot;:&quot;&quot;},{&quot;family&quot;:&quot;Pesarini&quot;,&quot;given&quot;:&quot;Gabriele&quot;,&quot;parse-names&quot;:false,&quot;dropping-particle&quot;:&quot;&quot;,&quot;non-dropping-particle&quot;:&quot;&quot;},{&quot;family&quot;:&quot;Banning&quot;,&quot;given&quot;:&quot;Adrian P.&quot;,&quot;parse-names&quot;:false,&quot;dropping-particle&quot;:&quot;&quot;,&quot;non-dropping-particle&quot;:&quot;&quot;},{&quot;family&quot;:&quot;Barbato&quot;,&quot;given&quot;:&quot;Emanuele&quot;,&quot;parse-names&quot;:false,&quot;dropping-particle&quot;:&quot;&quot;,&quot;non-dropping-particle&quot;:&quot;&quot;},{&quot;family&quot;:&quot;Wijns&quot;,&quot;given&quot;:&quot;William&quot;,&quot;parse-names&quot;:false,&quot;dropping-particle&quot;:&quot;&quot;,&quot;non-dropping-particle&quot;:&quot;&quot;},{&quot;family&quot;:&quot;Ribichini&quot;,&quot;given&quot;:&quot;Flavio L.&quot;,&quot;parse-names&quot;:false,&quot;dropping-particle&quot;:&quot;&quot;,&quot;non-dropping-particle&quot;:&quot;&quot;}],&quot;container-title&quot;:&quot;JACC: Cardiovascular Interventions&quot;,&quot;container-title-short&quot;:&quot;JACC Cardiovasc Interv&quot;,&quot;accessed&quot;:{&quot;date-parts&quot;:[[2024,8,13]]},&quot;DOI&quot;:&quot;10.1016/J.JCIN.2022.07.015/SUPPL_FILE/MMC1.DOCX&quot;,&quot;ISSN&quot;:&quot;18767605&quot;,&quot;PMID&quot;:&quot;36357022&quot;,&quot;URL&quot;:&quot;https://www.jacc.org/doi/10.1016/j.jcin.2022.07.015&quot;,&quot;issued&quot;:{&quot;date-parts&quot;:[[2022,11,14]]},&quot;page&quot;:&quot;2174-2191&quot;,&quot;abstract&quot;:&quot;The physiological assessment of coronary lesions is influenced by the pattern and distribution of coronary artery disease (CAD), including focal lesions, serial lesions, diffuse disease, and mixed patterns. These various patterns of CAD impact the accuracy of pressure wire and angiography-derived physiology indexes, and diffuse disease in particular is an important determinant of the anticipated outcome of percutaneous coronary intervention. Therefore, identification of the physiological pattern of disease provides relevant information for the management of CAD and percutaneous coronary intervention procedural planning. At present, the classification of physiological patterns and its implications for the tailored management of a patient with CAD are poorly defined. This state-of-the-art review provides an overview of the available evidence on functional patterns of CAD with a special focus on their diagnostic and therapeutic implications. It also aims to provide clear definitions of physiological patterns of CAD based on the available evidence and expert opinion. A practical algorithm is provided to optimize the use of pressure wire and angiography-derived indexes of coronary physiology in the settings of focal, serial, and diffuse lesions, with the addition of intracoronary imaging in selected cases.&quot;,&quot;publisher&quot;:&quot;Elsevier Inc.&quot;,&quot;issue&quot;:&quot;21&quot;,&quot;volume&quot;:&quot;15&quot;},&quot;isTemporary&quot;:false}]},{&quot;citationID&quot;:&quot;MENDELEY_CITATION_03601ddc-bfbc-40e3-b785-c4eaf6a4314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&quot;,&quot;citationItems&quot;:[{&quot;id&quot;:&quot;b5f569e6-ecbb-36a4-90a4-e1528b41b31c&quot;,&quot;itemData&quot;:{&quot;type&quot;:&quot;article-journal&quot;,&quot;id&quot;:&quot;b5f569e6-ecbb-36a4-90a4-e1528b41b31c&quot;,&quot;title&quot;:&quot;Functional Patterns of Coronary Disease: Diffuse, Focal, and Serial Lesions&quot;,&quot;author&quot;:[{&quot;family&quot;:&quot;Scarsini&quot;,&quot;given&quot;:&quot;Roberto&quot;,&quot;parse-names&quot;:false,&quot;dropping-particle&quot;:&quot;&quot;,&quot;non-dropping-particle&quot;:&quot;&quot;},{&quot;family&quot;:&quot;Fezzi&quot;,&quot;given&quot;:&quot;Simone&quot;,&quot;parse-names&quot;:false,&quot;dropping-particle&quot;:&quot;&quot;,&quot;non-dropping-particle&quot;:&quot;&quot;},{&quot;family&quot;:&quot;Leone&quot;,&quot;given&quot;:&quot;Antonio Maria&quot;,&quot;parse-names&quot;:false,&quot;dropping-particle&quot;:&quot;&quot;,&quot;non-dropping-particle&quot;:&quot;&quot;},{&quot;family&quot;:&quot;Maria&quot;,&quot;given&quot;:&quot;Giovanni Luigi&quot;,&quot;parse-names&quot;:false,&quot;dropping-particle&quot;:&quot;&quot;,&quot;non-dropping-particle&quot;:&quot;De&quot;},{&quot;family&quot;:&quot;Pighi&quot;,&quot;given&quot;:&quot;Michele&quot;,&quot;parse-names&quot;:false,&quot;dropping-particle&quot;:&quot;&quot;,&quot;non-dropping-particle&quot;:&quot;&quot;},{&quot;family&quot;:&quot;Marcoli&quot;,&quot;given&quot;:&quot;Michele&quot;,&quot;parse-names&quot;:false,&quot;dropping-particle&quot;:&quot;&quot;,&quot;non-dropping-particle&quot;:&quot;&quot;},{&quot;family&quot;:&quot;Tavella&quot;,&quot;given&quot;:&quot;Domenico&quot;,&quot;parse-names&quot;:false,&quot;dropping-particle&quot;:&quot;&quot;,&quot;non-dropping-particle&quot;:&quot;&quot;},{&quot;family&quot;:&quot;Pesarini&quot;,&quot;given&quot;:&quot;Gabriele&quot;,&quot;parse-names&quot;:false,&quot;dropping-particle&quot;:&quot;&quot;,&quot;non-dropping-particle&quot;:&quot;&quot;},{&quot;family&quot;:&quot;Banning&quot;,&quot;given&quot;:&quot;Adrian P.&quot;,&quot;parse-names&quot;:false,&quot;dropping-particle&quot;:&quot;&quot;,&quot;non-dropping-particle&quot;:&quot;&quot;},{&quot;family&quot;:&quot;Barbato&quot;,&quot;given&quot;:&quot;Emanuele&quot;,&quot;parse-names&quot;:false,&quot;dropping-particle&quot;:&quot;&quot;,&quot;non-dropping-particle&quot;:&quot;&quot;},{&quot;family&quot;:&quot;Wijns&quot;,&quot;given&quot;:&quot;William&quot;,&quot;parse-names&quot;:false,&quot;dropping-particle&quot;:&quot;&quot;,&quot;non-dropping-particle&quot;:&quot;&quot;},{&quot;family&quot;:&quot;Ribichini&quot;,&quot;given&quot;:&quot;Flavio L.&quot;,&quot;parse-names&quot;:false,&quot;dropping-particle&quot;:&quot;&quot;,&quot;non-dropping-particle&quot;:&quot;&quot;}],&quot;container-title&quot;:&quot;JACC: Cardiovascular Interventions&quot;,&quot;container-title-short&quot;:&quot;JACC Cardiovasc Interv&quot;,&quot;accessed&quot;:{&quot;date-parts&quot;:[[2024,8,13]]},&quot;DOI&quot;:&quot;10.1016/J.JCIN.2022.07.015/SUPPL_FILE/MMC1.DOCX&quot;,&quot;ISSN&quot;:&quot;18767605&quot;,&quot;PMID&quot;:&quot;36357022&quot;,&quot;URL&quot;:&quot;https://www.jacc.org/doi/10.1016/j.jcin.2022.07.015&quot;,&quot;issued&quot;:{&quot;date-parts&quot;:[[2022,11,14]]},&quot;page&quot;:&quot;2174-2191&quot;,&quot;abstract&quot;:&quot;The physiological assessment of coronary lesions is influenced by the pattern and distribution of coronary artery disease (CAD), including focal lesions, serial lesions, diffuse disease, and mixed patterns. These various patterns of CAD impact the accuracy of pressure wire and angiography-derived physiology indexes, and diffuse disease in particular is an important determinant of the anticipated outcome of percutaneous coronary intervention. Therefore, identification of the physiological pattern of disease provides relevant information for the management of CAD and percutaneous coronary intervention procedural planning. At present, the classification of physiological patterns and its implications for the tailored management of a patient with CAD are poorly defined. This state-of-the-art review provides an overview of the available evidence on functional patterns of CAD with a special focus on their diagnostic and therapeutic implications. It also aims to provide clear definitions of physiological patterns of CAD based on the available evidence and expert opinion. A practical algorithm is provided to optimize the use of pressure wire and angiography-derived indexes of coronary physiology in the settings of focal, serial, and diffuse lesions, with the addition of intracoronary imaging in selected cases.&quot;,&quot;publisher&quot;:&quot;Elsevier Inc.&quot;,&quot;issue&quot;:&quot;21&quot;,&quot;volume&quot;:&quot;15&quot;},&quot;isTemporary&quot;:false}]},{&quot;citationID&quot;:&quot;MENDELEY_CITATION_a1a314d4-e4da-469b-a3ba-48bd95f6578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&quot;,&quot;citationItems&quot;:[{&quot;id&quot;:&quot;aea5e16e-483c-38d1-969c-236d0f4f7d48&quot;,&quot;itemData&quot;:{&quot;type&quot;:&quot;article-journal&quot;,&quot;id&quot;:&quot;aea5e16e-483c-38d1-969c-236d0f4f7d48&quot;,&quot;title&quot;:&quot;Measurement of Hyperemic Pullback Pressure Gradients to Characterize Patterns of Coronary Atherosclerosis&quot;,&quot;author&quot;:[{&quot;family&quot;:&quot;Collet&quot;,&quot;given&quot;:&quot;Carlos&quot;,&quot;parse-names&quot;:false,&quot;dropping-particle&quot;:&quot;&quot;,&quot;non-dropping-particle&quot;:&quot;&quot;},{&quot;family&quot;:&quot;Sonck&quot;,&quot;given&quot;:&quot;Jeroen&quot;,&quot;parse-names&quot;:false,&quot;dropping-particle&quot;:&quot;&quot;,&quot;non-dropping-particle&quot;:&quot;&quot;},{&quot;family&quot;:&quot;Vandeloo&quot;,&quot;given&quot;:&quot;Bert&quot;,&quot;parse-names&quot;:false,&quot;dropping-particle&quot;:&quot;&quot;,&quot;non-dropping-particle&quot;:&quot;&quot;},{&quot;family&quot;:&quot;Mizukami&quot;,&quot;given&quot;:&quot;Takuya&quot;,&quot;parse-names&quot;:false,&quot;dropping-particle&quot;:&quot;&quot;,&quot;non-dropping-particle&quot;:&quot;&quot;},{&quot;family&quot;:&quot;Roosens&quot;,&quot;given&quot;:&quot;Bram&quot;,&quot;parse-names&quot;:false,&quot;dropping-particle&quot;:&quot;&quot;,&quot;non-dropping-particle&quot;:&quot;&quot;},{&quot;family&quot;:&quot;Lochy&quot;,&quot;given&quot;:&quot;Stijn&quot;,&quot;parse-names&quot;:false,&quot;dropping-particle&quot;:&quot;&quot;,&quot;non-dropping-particle&quot;:&quot;&quot;},{&quot;family&quot;:&quot;Argacha&quot;,&quot;given&quot;:&quot;Jean Francois&quot;,&quot;parse-names&quot;:false,&quot;dropping-particle&quot;:&quot;&quot;,&quot;non-dropping-particle&quot;:&quot;&quot;},{&quot;family&quot;:&quot;Schoors&quot;,&quot;given&quot;:&quot;Danny&quot;,&quot;parse-names&quot;:false,&quot;dropping-particle&quot;:&quot;&quot;,&quot;non-dropping-particle&quot;:&quot;&quot;},{&quot;family&quot;:&quot;Colaiori&quot;,&quot;given&quot;:&quot;Iginio&quot;,&quot;parse-names&quot;:false,&quot;dropping-particle&quot;:&quot;&quot;,&quot;non-dropping-particle&quot;:&quot;&quot;},{&quot;family&quot;:&quot;Gioia&quot;,&quot;given&quot;:&quot;Giuseppe&quot;,&quot;parse-names&quot;:false,&quot;dropping-particle&quot;:&quot;&quot;,&quot;non-dropping-particle&quot;:&quot;Di&quot;},{&quot;family&quot;:&quot;Kodeboina&quot;,&quot;given&quot;:&quot;Monika&quot;,&quot;parse-names&quot;:false,&quot;dropping-particle&quot;:&quot;&quot;,&quot;non-dropping-particle&quot;:&quot;&quot;},{&quot;family&quot;:&quot;Suzuki&quot;,&quot;given&quot;:&quot;Hiroshi&quot;,&quot;parse-names&quot;:false,&quot;dropping-particle&quot;:&quot;&quot;,&quot;non-dropping-particle&quot;:&quot;&quot;},{&quot;family&quot;:&quot;’t Veer&quot;,&quot;given&quot;:&quot;Marcel&quot;,&quot;parse-names&quot;:false,&quot;dropping-particle&quot;:&quot;&quot;,&quot;non-dropping-particle&quot;:&quot;Van&quot;},{&quot;family&quot;:&quot;Bartunek&quot;,&quot;given&quot;:&quot;Jozef&quot;,&quot;parse-names&quot;:false,&quot;dropping-particle&quot;:&quot;&quot;,&quot;non-dropping-particle&quot;:&quot;&quot;},{&quot;family&quot;:&quot;Barbato&quot;,&quot;given&quot;:&quot;Emanuele&quot;,&quot;parse-names&quot;:false,&quot;dropping-particle&quot;:&quot;&quot;,&quot;non-dropping-particle&quot;:&quot;&quot;},{&quot;family&quot;:&quot;Cosyns&quot;,&quot;given&quot;:&quot;Bernard&quot;,&quot;parse-names&quot;:false,&quot;dropping-particle&quot;:&quot;&quot;,&quot;non-dropping-particle&quot;:&quot;&quot;},{&quot;family&quot;:&quot;Bruyne&quot;,&quot;given&quot;:&quot;Bernard&quot;,&quot;parse-names&quot;:false,&quot;dropping-particle&quot;:&quot;&quot;,&quot;non-dropping-particle&quot;:&quot;De&quot;}],&quot;container-title&quot;:&quot;Journal of the American College of Cardiology&quot;,&quot;container-title-short&quot;:&quot;J Am Coll Cardiol&quot;,&quot;accessed&quot;:{&quot;date-parts&quot;:[[2024,8,16]]},&quot;DOI&quot;:&quot;10.1016/J.JACC.2019.07.072&quot;,&quot;ISSN&quot;:&quot;0735-1097&quot;,&quot;PMID&quot;:&quot;31582137&quot;,&quot;issued&quot;:{&quot;date-parts&quot;:[[2019,10,8]]},&quot;page&quot;:&quot;1772-1784&quot;,&quot;abstract&quot;:&quot;Background: Diffuse atherosclerosis is commonly observed in angiographically normal segments in patients with stable coronary artery disease (CAD). The distribution of epicardial resistance along the vessel can be evaluated using coronary physiology. Objectives: The purpose of this study was to characterize the pathophysiological patterns of CAD using invasive pressure pullbacks during continuous hyperemia. Methods: In this prospective, multicenter study of patients undergoing clinically-indicated coronary angiography due to stable angina, a pressure-wire pullback device was set at a speed of 1 mm/s. Based on coronary angiography and on the fractional flow reserve (FFR) pullback curve, the patterns of CAD were adjudicated as focal, diffuse, or a combination of both. The distribution of epicardial resistance was characterized using the hyperemic pullback pressure gradients (PPGs). The PPG index, a continuous metric based on the magnitude of pressure drop over 20 mm and on the extent of functional disease was computed to determine the pattern of CAD. Low PPG index indicates diffuse CAD. Results: A total of 158 vessels (n = 117) were included. Overall, 984,813 FFR values were used to generate 100 FFR pullback curves. Using coronary physiology, 36% of the vessel disease patterns were reclassified compared to angiography. The median of maximal PPG over 20 mm was 0.083 (interquartile range: 0.063 to 0.118) FFR units, and the mean extent of functional disease was 39.3 ± 21.3 mm. The mean PPG index was 0.58 ± 0.18 and differentiated pathophysiological focal and diffuse disease (p &lt; 0.001). Conclusions: Pathophysiological patterns of CAD can be characterized by motorized hyperemic PPGs. The evaluation of the FFR pullback curve reclassified one-third of the vessels’ disease patterns compared with conventional angiography. The PPG index is a novel metric that quantifies the distribution of epicardial resistance and discriminates focal from diffuse CAD. (Physiological Patterns of Coronary Artery Disease; NCT03824600)&quot;,&quot;publisher&quot;:&quot;Elsevier&quot;,&quot;issue&quot;:&quot;14&quot;,&quot;volume&quot;:&quot;74&quot;},&quot;isTemporary&quot;:false}]},{&quot;citationID&quot;:&quot;MENDELEY_CITATION_1483e8dd-d1a7-4829-be5b-8d8cb86111e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&quot;,&quot;citationItems&quot;:[{&quot;id&quot;:&quot;815aafff-f30d-3263-a8b4-a98ffc508e6c&quot;,&quot;itemData&quot;:{&quot;type&quot;:&quot;article-journal&quot;,&quot;id&quot;:&quot;815aafff-f30d-3263-a8b4-a98ffc508e6c&quot;,&quot;title&quot;:&quot;Influence of Pathophysiological Patterns of Coronary Artery Disease on Immediate Percutaneous Coronary Intervention Outcomes&quot;,&quot;author&quot;:[{&quot;family&quot;:&quot;Collet&quot;,&quot;given&quot;:&quot;Carlos&quot;,&quot;parse-names&quot;:false,&quot;dropping-particle&quot;:&quot;&quot;,&quot;non-dropping-particle&quot;:&quot;&quot;},{&quot;family&quot;:&quot;Daniel Munhoz&quot;,&quot;given&quot;:&quot;;&quot;,&quot;parse-names&quot;:false,&quot;dropping-particle&quot;:&quot;&quot;,&quot;non-dropping-particle&quot;:&quot;&quot;},{&quot;family&quot;:&quot;Mizukami&quot;,&quot;given&quot;:&quot;Takuya&quot;,&quot;parse-names&quot;:false,&quot;dropping-particle&quot;:&quot;&quot;,&quot;non-dropping-particle&quot;:&quot;&quot;},{&quot;family&quot;:&quot;Sonck&quot;,&quot;given&quot;:&quot;Jeroen&quot;,&quot;parse-names&quot;:false,&quot;dropping-particle&quot;:&quot;&quot;,&quot;non-dropping-particle&quot;:&quot;&quot;},{&quot;family&quot;:&quot;Matsuo&quot;,&quot;given&quot;:&quot;Hitoshi&quot;,&quot;parse-names&quot;:false,&quot;dropping-particle&quot;:&quot;&quot;,&quot;non-dropping-particle&quot;:&quot;&quot;},{&quot;family&quot;:&quot;Shinke&quot;,&quot;given&quot;:&quot;Toshiro&quot;,&quot;parse-names&quot;:false,&quot;dropping-particle&quot;:&quot;&quot;,&quot;non-dropping-particle&quot;:&quot;&quot;},{&quot;family&quot;:&quot;Ando&quot;,&quot;given&quot;:&quot;Hirohiko&quot;,&quot;parse-names&quot;:false,&quot;dropping-particle&quot;:&quot;&quot;,&quot;non-dropping-particle&quot;:&quot;&quot;},{&quot;family&quot;:&quot;Ko&quot;,&quot;given&quot;:&quot;Brian&quot;,&quot;parse-names&quot;:false,&quot;dropping-particle&quot;:&quot;&quot;,&quot;non-dropping-particle&quot;:&quot;&quot;},{&quot;family&quot;:&quot;Biscaglia&quot;,&quot;given&quot;:&quot;Simone&quot;,&quot;parse-names&quot;:false,&quot;dropping-particle&quot;:&quot;&quot;,&quot;non-dropping-particle&quot;:&quot;&quot;},{&quot;family&quot;:&quot;Rivero&quot;,&quot;given&quot;:&quot;Fernando&quot;,&quot;parse-names&quot;:false,&quot;dropping-particle&quot;:&quot;&quot;,&quot;non-dropping-particle&quot;:&quot;&quot;},{&quot;family&quot;:&quot;Engstrøm&quot;,&quot;given&quot;:&quot;Thomas&quot;,&quot;parse-names&quot;:false,&quot;dropping-particle&quot;:&quot;&quot;,&quot;non-dropping-particle&quot;:&quot;&quot;},{&quot;family&quot;:&quot;Arslani&quot;,&quot;given&quot;:&quot;; Ketina&quot;,&quot;parse-names&quot;:false,&quot;dropping-particle&quot;:&quot;&quot;,&quot;non-dropping-particle&quot;:&quot;&quot;},{&quot;family&quot;:&quot;Antonio&quot;,&quot;given&quot;:&quot;;&quot;,&quot;parse-names&quot;:false,&quot;dropping-particle&quot;:&quot;&quot;,&quot;non-dropping-particle&quot;:&quot;&quot;},{&quot;family&quot;:&quot;Leone&quot;,&quot;given&quot;:&quot;Maria&quot;,&quot;parse-names&quot;:false,&quot;dropping-particle&quot;:&quot;&quot;,&quot;non-dropping-particle&quot;:&quot;&quot;},{&quot;family&quot;:&quot;Lokien&quot;,&quot;given&quot;:&quot;;&quot;,&quot;parse-names&quot;:false,&quot;dropping-particle&quot;:&quot;&quot;,&quot;non-dropping-particle&quot;:&quot;&quot;},{&quot;family&quot;:&quot;Nunen&quot;,&quot;given&quot;:&quot;X&quot;,&quot;parse-names&quot;:false,&quot;dropping-particle&quot;:&quot;&quot;,&quot;non-dropping-particle&quot;:&quot;Van&quot;},{&quot;family&quot;:&quot;William&quot;,&quot;given&quot;:&quot;;&quot;,&quot;parse-names&quot;:false,&quot;dropping-particle&quot;:&quot;&quot;,&quot;non-dropping-particle&quot;:&quot;&quot;},{&quot;family&quot;:&quot;Fearon&quot;,&quot;given&quot;:&quot;F&quot;,&quot;parse-names&quot;:false,&quot;dropping-particle&quot;:&quot;&quot;,&quot;non-dropping-particle&quot;:&quot;&quot;},{&quot;family&quot;:&quot;Evald&quot;,&quot;given&quot;:&quot;;&quot;,&quot;parse-names&quot;:false,&quot;dropping-particle&quot;:&quot;&quot;,&quot;non-dropping-particle&quot;:&quot;&quot;},{&quot;family&quot;:&quot;Christiansen&quot;,&quot;given&quot;:&quot;Høj&quot;,&quot;parse-names&quot;:false,&quot;dropping-particle&quot;:&quot;&quot;,&quot;non-dropping-particle&quot;:&quot;&quot;},{&quot;family&quot;:&quot;Fournier&quot;,&quot;given&quot;:&quot;Stephane&quot;,&quot;parse-names&quot;:false,&quot;dropping-particle&quot;:&quot;&quot;,&quot;non-dropping-particle&quot;:&quot;&quot;},{&quot;family&quot;:&quot;Liyew Desta&quot;,&quot;given&quot;:&quot;;&quot;,&quot;parse-names&quot;:false,&quot;dropping-particle&quot;:&quot;&quot;,&quot;non-dropping-particle&quot;:&quot;&quot;},{&quot;family&quot;:&quot;Yong&quot;,&quot;given&quot;:&quot;Andy&quot;,&quot;parse-names&quot;:false,&quot;dropping-particle&quot;:&quot;&quot;,&quot;non-dropping-particle&quot;:&quot;&quot;},{&quot;family&quot;:&quot;Adjedj&quot;,&quot;given&quot;:&quot;Julien&quot;,&quot;parse-names&quot;:false,&quot;dropping-particle&quot;:&quot;&quot;,&quot;non-dropping-particle&quot;:&quot;&quot;},{&quot;family&quot;:&quot;Escaned&quot;,&quot;given&quot;:&quot;; Javier&quot;,&quot;parse-names&quot;:false,&quot;dropping-particle&quot;:&quot;&quot;,&quot;non-dropping-particle&quot;:&quot;&quot;},{&quot;family&quot;:&quot;Masafumi Nakayama&quot;,&quot;given&quot;:&quot;;&quot;,&quot;parse-names&quot;:false,&quot;dropping-particle&quot;:&quot;&quot;,&quot;non-dropping-particle&quot;:&quot;&quot;},{&quot;family&quot;:&quot;Ashkan Eftekhari&quot;,&quot;given&quot;:&quot;;&quot;,&quot;parse-names&quot;:false,&quot;dropping-particle&quot;:&quot;&quot;,&quot;non-dropping-particle&quot;:&quot;&quot;},{&quot;family&quot;:&quot;Zimmermann&quot;,&quot;given&quot;:&quot;Frederik M&quot;,&quot;parse-names&quot;:false,&quot;dropping-particle&quot;:&quot;&quot;,&quot;non-dropping-particle&quot;:&quot;&quot;},{&quot;family&quot;:&quot;Sakai&quot;,&quot;given&quot;:&quot;Koshiro&quot;,&quot;parse-names&quot;:false,&quot;dropping-particle&quot;:&quot;&quot;,&quot;non-dropping-particle&quot;:&quot;&quot;},{&quot;family&quot;:&quot;Storozhenko&quot;,&quot;given&quot;:&quot;Tatyana&quot;,&quot;parse-names&quot;:false,&quot;dropping-particle&quot;:&quot;&quot;,&quot;non-dropping-particle&quot;:&quot;&quot;},{&quot;family&quot;:&quot;Bruno&quot;,&quot;given&quot;:&quot;;&quot;,&quot;parse-names&quot;:false,&quot;dropping-particle&quot;:&quot;&quot;,&quot;non-dropping-particle&quot;:&quot;&quot;},{&quot;family&quot;:&quot;Costa&quot;,&quot;given&quot;:&quot;R&quot;,&quot;parse-names&quot;:false,&quot;dropping-particle&quot;:&quot;&quot;,&quot;non-dropping-particle&quot;:&quot;Da&quot;},{&quot;family&quot;:&quot;Campo&quot;,&quot;given&quot;:&quot;Gianluca&quot;,&quot;parse-names&quot;:false,&quot;dropping-particle&quot;:&quot;&quot;,&quot;non-dropping-particle&quot;:&quot;&quot;},{&quot;family&quot;:&quot;Nick&quot;,&quot;given&quot;:&quot;;&quot;,&quot;parse-names&quot;:false,&quot;dropping-particle&quot;:&quot;&quot;,&quot;non-dropping-particle&quot;:&quot;&quot;},{&quot;family&quot;:&quot;West&quot;,&quot;given&quot;:&quot;E J&quot;,&quot;parse-names&quot;:false,&quot;dropping-particle&quot;:&quot;&quot;,&quot;non-dropping-particle&quot;:&quot;&quot;},{&quot;family&quot;:&quot;Potter&quot;,&quot;given&quot;:&quot;; Tom&quot;,&quot;parse-names&quot;:false,&quot;dropping-particle&quot;:&quot;&quot;,&quot;non-dropping-particle&quot;:&quot;De&quot;},{&quot;family&quot;:&quot;Heggermont&quot;,&quot;given&quot;:&quot;; Ward&quot;,&quot;parse-names&quot;:false,&quot;dropping-particle&quot;:&quot;&quot;,&quot;non-dropping-particle&quot;:&quot;&quot;},{&quot;family&quot;:&quot;Buytaert&quot;,&quot;given&quot;:&quot;Dimitri&quot;,&quot;parse-names&quot;:false,&quot;dropping-particle&quot;:&quot;&quot;,&quot;non-dropping-particle&quot;:&quot;&quot;},{&quot;family&quot;:&quot;Bartunek&quot;,&quot;given&quot;:&quot;Jozef&quot;,&quot;parse-names&quot;:false,&quot;dropping-particle&quot;:&quot;&quot;,&quot;non-dropping-particle&quot;:&quot;&quot;},{&quot;family&quot;:&quot;Berry&quot;,&quot;given&quot;:&quot;Colin&quot;,&quot;parse-names&quot;:false,&quot;dropping-particle&quot;:&quot;&quot;,&quot;non-dropping-particle&quot;:&quot;&quot;},{&quot;family&quot;:&quot;Collison&quot;,&quot;given&quot;:&quot;Damien&quot;,&quot;parse-names&quot;:false,&quot;dropping-particle&quot;:&quot;&quot;,&quot;non-dropping-particle&quot;:&quot;&quot;},{&quot;family&quot;:&quot;Johnson&quot;,&quot;given&quot;:&quot;; Thomas&quot;,&quot;parse-names&quot;:false,&quot;dropping-particle&quot;:&quot;&quot;,&quot;non-dropping-particle&quot;:&quot;&quot;},{&quot;family&quot;:&quot;Amano&quot;,&quot;given&quot;:&quot;Tetsuya&quot;,&quot;parse-names&quot;:false,&quot;dropping-particle&quot;:&quot;&quot;,&quot;non-dropping-particle&quot;:&quot;&quot;},{&quot;family&quot;:&quot;Perera&quot;,&quot;given&quot;:&quot;Divaka&quot;,&quot;parse-names&quot;:false,&quot;dropping-particle&quot;:&quot;&quot;,&quot;non-dropping-particle&quot;:&quot;&quot;},{&quot;family&quot;:&quot;Jeremias&quot;,&quot;given&quot;:&quot;Allen&quot;,&quot;parse-names&quot;:false,&quot;dropping-particle&quot;:&quot;&quot;,&quot;non-dropping-particle&quot;:&quot;&quot;},{&quot;family&quot;:&quot;Ali&quot;,&quot;given&quot;:&quot;Ziad&quot;,&quot;parse-names&quot;:false,&quot;dropping-particle&quot;:&quot;&quot;,&quot;non-dropping-particle&quot;:&quot;&quot;},{&quot;family&quot;:&quot;Nico&quot;,&quot;given&quot;:&quot;;&quot;,&quot;parse-names&quot;:false,&quot;dropping-particle&quot;:&quot;&quot;,&quot;non-dropping-particle&quot;:&quot;&quot;},{&quot;family&quot;:&quot;Pijls&quot;,&quot;given&quot;:&quot;H J&quot;,&quot;parse-names&quot;:false,&quot;dropping-particle&quot;:&quot;&quot;,&quot;non-dropping-particle&quot;:&quot;&quot;},{&quot;family&quot;:&quot;Bruyne&quot;,&quot;given&quot;:&quot;; Bernard&quot;,&quot;parse-names&quot;:false,&quot;dropping-particle&quot;:&quot;&quot;,&quot;non-dropping-particle&quot;:&quot;De&quot;},{&quot;family&quot;:&quot;Johnson&quot;,&quot;given&quot;:&quot;Nils P&quot;,&quot;parse-names&quot;:false,&quot;dropping-particle&quot;:&quot;&quot;,&quot;non-dropping-particle&quot;:&quot;&quot;}],&quot;container-title&quot;:&quot;Circulation&quot;,&quot;container-title-short&quot;:&quot;Circulation&quot;,&quot;accessed&quot;:{&quot;date-parts&quot;:[[2024,8,15]]},&quot;DOI&quot;:&quot;10.1161/CIRCULATIONAHA.124.069450&quot;,&quot;ISBN&quot;:&quot;7135006615&quot;,&quot;ISSN&quot;:&quot;0009-7322&quot;,&quot;URL&quot;:&quot;https://www.ahajournals.org/doi/10.1161/CIRCULATIONAHA.124.069450&quot;,&quot;issued&quot;:{&quot;date-parts&quot;:[[2024,5,10]]},&quot;abstract&quot;:&quot;Background: Diffuse coronary artery disease (CAD) impacts the safety and efficacy of percutaneous coronary intervention (PCI). Pathophysiological CAD patterns can be quantified using fractional flo...&quot;,&quot;publisher&quot;:&quot;Lippincott Williams &amp; WilkinsHagerstown, MD&quot;},&quot;isTemporary&quot;:false}]},{&quot;citationID&quot;:&quot;MENDELEY_CITATION_4d27aecd-227f-4c19-92ec-8072b63400f2&quot;,&quot;properties&quot;:{&quot;noteIndex&quot;:0},&quot;isEdited&quot;:false,&quot;manualOverride&quot;:{&quot;isManuallyOverridden&quot;:false,&quot;citeprocText&quot;:&quot;&lt;sup&gt;19–22&lt;/sup&gt;&quot;,&quot;manualOverrideText&quot;:&quot;&quot;},&quot;citationTag&quot;:&quot;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&quot;,&quot;citationItems&quot;:[{&quot;id&quot;:&quot;36d50a2c-d76a-3e5b-9266-36bfa7def9b3&quot;,&quot;itemData&quot;:{&quot;type&quot;:&quot;article-journal&quot;,&quot;id&quot;:&quot;36d50a2c-d76a-3e5b-9266-36bfa7def9b3&quot;,&quot;title&quot;:&quot;Diagnostic Accuracy of Coronary Angiography-Based Vessel Fractional Flow Reserve (vFFR) Virtual Stenting&quot;,&quot;author&quot;:[{&quot;family&quot;:&quot;Tomaniak&quot;,&quot;given&quot;:&quot;Mariusz&quot;,&quot;parse-names&quot;:false,&quot;dropping-particle&quot;:&quot;&quot;,&quot;non-dropping-particle&quot;:&quot;&quot;},{&quot;family&quot;:&quot;Neleman&quot;,&quot;given&quot;:&quot;Tara&quot;,&quot;parse-names&quot;:false,&quot;dropping-particle&quot;:&quot;&quot;,&quot;non-dropping-particle&quot;:&quot;&quot;},{&quot;family&quot;:&quot;Plantes&quot;,&quot;given&quot;:&quot;Anniek Ziedses&quot;,&quot;parse-names&quot;:false,&quot;dropping-particle&quot;:&quot;&quot;,&quot;non-dropping-particle&quot;:&quot;des&quot;},{&quot;family&quot;:&quot;Masdjedi&quot;,&quot;given&quot;:&quot;Kaneshka&quot;,&quot;parse-names&quot;:false,&quot;dropping-particle&quot;:&quot;&quot;,&quot;non-dropping-particle&quot;:&quot;&quot;},{&quot;family&quot;:&quot;Zandvoort&quot;,&quot;given&quot;:&quot;Laurens J.C.&quot;,&quot;parse-names&quot;:false,&quot;dropping-particle&quot;:&quot;&quot;,&quot;non-dropping-particle&quot;:&quot;van&quot;},{&quot;family&quot;:&quot;Kochman&quot;,&quot;given&quot;:&quot;Janusz&quot;,&quot;parse-names&quot;:false,&quot;dropping-particle&quot;:&quot;&quot;,&quot;non-dropping-particle&quot;:&quot;&quot;},{&quot;family&quot;:&quot;Dekker&quot;,&quot;given&quot;:&quot;Wijnand K.&quot;,&quot;parse-names&quot;:false,&quot;dropping-particle&quot;:&quot;&quot;,&quot;non-dropping-particle&quot;:&quot;Den&quot;},{&quot;family&quot;:&quot;Wilschut&quot;,&quot;given&quot;:&quot;Jeroen M.&quot;,&quot;parse-names&quot;:false,&quot;dropping-particle&quot;:&quot;&quot;,&quot;non-dropping-particle&quot;:&quot;&quot;},{&quot;family&quot;:&quot;Diletti&quot;,&quot;given&quot;:&quot;Roberto&quot;,&quot;parse-names&quot;:false,&quot;dropping-particle&quot;:&quot;&quot;,&quot;non-dropping-particle&quot;:&quot;&quot;},{&quot;family&quot;:&quot;Kardys&quot;,&quot;given&quot;:&quot;Isabella&quot;,&quot;parse-names&quot;:false,&quot;dropping-particle&quot;:&quot;&quot;,&quot;non-dropping-particle&quot;:&quot;&quot;},{&quot;family&quot;:&quot;Zijlstra&quot;,&quot;given&quot;:&quot;Felix&quot;,&quot;parse-names&quot;:false,&quot;dropping-particle&quot;:&quot;&quot;,&quot;non-dropping-particle&quot;:&quot;&quot;},{&quot;family&quot;:&quot;Mieghem&quot;,&quot;given&quot;:&quot;Nicolas M.&quot;,&quot;parse-names&quot;:false,&quot;dropping-particle&quot;:&quot;&quot;,&quot;non-dropping-particle&quot;:&quot;Van&quot;},{&quot;family&quot;:&quot;Daemen&quot;,&quot;given&quot;:&quot;Joost&quot;,&quot;parse-names&quot;:false,&quot;dropping-particle&quot;:&quot;&quot;,&quot;non-dropping-particle&quot;:&quot;&quot;}],&quot;container-title&quot;:&quot;Journal of Clinical Medicine 2022, Vol. 11, Page 1397&quot;,&quot;accessed&quot;:{&quot;date-parts&quot;:[[2024,8,13]]},&quot;DOI&quot;:&quot;10.3390/JCM11051397&quot;,&quot;ISSN&quot;:&quot;2077-0383&quot;,&quot;URL&quot;:&quot;https://www.mdpi.com/2077-0383/11/5/1397/htm&quot;,&quot;issued&quot;:{&quot;date-parts&quot;:[[2022,3,3]]},&quot;page&quot;:&quot;1397&quot;,&quot;abstract&quot;:&quot;3D coronary angiography-based vessel fractional flow reserve (vFFR) proved to be an accurate diagnostic alternative to invasively measured pressure wire based fractional flow reserve (FFR). The ability to compute post-PCI vFFR using pre-PCI vFFR virtual stent analysis is unknown. We aimed to assess the feasibility and diagnostic accuracy of pre-PCI vFFR virtual stenting analysis (residual vFFR) with post-PCI FFR as a reference. This is an observational, single-center retrospective cohort study including consecutive patients from the FFR-SEARCH registry. We blindly calculated residual vFFR from pre-PCI angiograms and compared them to invasive pressure-wire based post-PCI FFR. Inclusion criteria involved presentation with either stable or unstable angina or non-ST elevation myocardial infarction (NSTEMI), ≥1 significant stenosis in one of the epicardial coronary arteries (percentage diameter stenosis of &gt;70% by QCA or hemodynamically relevant stenosis with FFR ≤0.80) and pre procedural angiograms eligible for vFFR analysis. Exclusion criteria comprised patients with ST elevation myocardial infarction (STEMI), coronary bypass grafts, cardiogenic shock or severe hemodynamic instability. Eighty-one pre-PCI residual vFFR measurements were compared to post-PCI FFR and post-PCI vFFR measurements. Mean residual vFFR was 0.91 ± 0.06, mean post-PCI FFR 0.91 ± 0.06 and mean post-PCI vFFR was 0.92 ± 0.05. Residual vFFR showed a high linear correlation (r = 0.84) and good agreement (mean difference (95% confidence interval): 0.005 (−0.002–0.012)) with post-PCI FFR, as well as with post-PCI-vFFR (r = 0.77, mean difference −0.007 (−0.015–0.0003)). Residual vFFR showed good accuracy in the identification of lesions with post-PCI FFR &lt; 0.90 (sensitivity 94%, specificity 71%, area under the curve (AUC) 0.93 (95% CI: 0.86–0.99), p &lt; 0.001). Virtual stenting using vFFR provided an accurate estimation of post-PCI FFR and post-PCI vFFR. Further studies are needed to prospectively validate a vFFR-guided PCI strategy.&quot;,&quot;publisher&quot;:&quot;Multidisciplinary Digital Publishing Institute&quot;,&quot;issue&quot;:&quot;5&quot;,&quot;volume&quot;:&quot;11&quot;,&quot;container-title-short&quot;:&quot;&quot;},&quot;isTemporary&quot;:false},{&quot;id&quot;:&quot;b24cb0c3-f03b-3c99-b2b0-e3e7f89b5890&quot;,&quot;itemData&quot;:{&quot;type&quot;:&quot;article-journal&quot;,&quot;id&quot;:&quot;b24cb0c3-f03b-3c99-b2b0-e3e7f89b5890&quot;,&quot;title&quot;:&quot;Residual Quantitative Flow Ratio to Estimate Post-Percutaneous Coronary Intervention Fractional Flow Reserve&quot;,&quot;author&quot;:[{&quot;family&quot;:&quot;Diemen&quot;,&quot;given&quot;:&quot;Pepijn A.&quot;,&quot;parse-names&quot;:false,&quot;dropping-particle&quot;:&quot;&quot;,&quot;non-dropping-particle&quot;:&quot;Van&quot;},{&quot;family&quot;:&quot;Winter&quot;,&quot;given&quot;:&quot;Ruben W.&quot;,&quot;parse-names&quot;:false,&quot;dropping-particle&quot;:&quot;&quot;,&quot;non-dropping-particle&quot;:&quot;De&quot;},{&quot;family&quot;:&quot;Schumacher&quot;,&quot;given&quot;:&quot;Stefan P.&quot;,&quot;parse-names&quot;:false,&quot;dropping-particle&quot;:&quot;&quot;,&quot;non-dropping-particle&quot;:&quot;&quot;},{&quot;family&quot;:&quot;Bom&quot;,&quot;given&quot;:&quot;Michiel J.&quot;,&quot;parse-names&quot;:false,&quot;dropping-particle&quot;:&quot;&quot;,&quot;non-dropping-particle&quot;:&quot;&quot;},{&quot;family&quot;:&quot;Driessen&quot;,&quot;given&quot;:&quot;Roel S.&quot;,&quot;parse-names&quot;:false,&quot;dropping-particle&quot;:&quot;&quot;,&quot;non-dropping-particle&quot;:&quot;&quot;},{&quot;family&quot;:&quot;Everaars&quot;,&quot;given&quot;:&quot;Henk&quot;,&quot;parse-names&quot;:false,&quot;dropping-particle&quot;:&quot;&quot;,&quot;non-dropping-particle&quot;:&quot;&quot;},{&quot;family&quot;:&quot;Jukema&quot;,&quot;given&quot;:&quot;Ruurt A.&quot;,&quot;parse-names&quot;:false,&quot;dropping-particle&quot;:&quot;&quot;,&quot;non-dropping-particle&quot;:&quot;&quot;},{&quot;family&quot;:&quot;Somsen&quot;,&quot;given&quot;:&quot;Yvemarie B.&quot;,&quot;parse-names&quot;:false,&quot;dropping-particle&quot;:&quot;&quot;,&quot;non-dropping-particle&quot;:&quot;&quot;},{&quot;family&quot;:&quot;Popelkova&quot;,&quot;given&quot;:&quot;Lenka&quot;,&quot;parse-names&quot;:false,&quot;dropping-particle&quot;:&quot;&quot;,&quot;non-dropping-particle&quot;:&quot;&quot;},{&quot;family&quot;:&quot;Ven&quot;,&quot;given&quot;:&quot;Peter M.&quot;,&quot;parse-names&quot;:false,&quot;dropping-particle&quot;:&quot;&quot;,&quot;non-dropping-particle&quot;:&quot;Van De&quot;},{&quot;family&quot;:&quot;Rossum&quot;,&quot;given&quot;:&quot;Albert C.&quot;,&quot;parse-names&quot;:false,&quot;dropping-particle&quot;:&quot;&quot;,&quot;non-dropping-particle&quot;:&quot;Van&quot;},{&quot;family&quot;:&quot;Hoef&quot;,&quot;given&quot;:&quot;Tim P.&quot;,&quot;parse-names&quot;:false,&quot;dropping-particle&quot;:&quot;&quot;,&quot;non-dropping-particle&quot;:&quot;Van De&quot;},{&quot;family&quot;:&quot;Haan&quot;,&quot;given&quot;:&quot;Stefan&quot;,&quot;parse-names&quot;:false,&quot;dropping-particle&quot;:&quot;&quot;,&quot;non-dropping-particle&quot;:&quot;De&quot;},{&quot;family&quot;:&quot;Marques&quot;,&quot;given&quot;:&quot;Koen M.&quot;,&quot;parse-names&quot;:false,&quot;dropping-particle&quot;:&quot;&quot;,&quot;non-dropping-particle&quot;:&quot;&quot;},{&quot;family&quot;:&quot;Lemkes&quot;,&quot;given&quot;:&quot;Jorrit S.&quot;,&quot;parse-names&quot;:false,&quot;dropping-particle&quot;:&quot;&quot;,&quot;non-dropping-particle&quot;:&quot;&quot;},{&quot;family&quot;:&quot;Appelman&quot;,&quot;given&quot;:&quot;Yolande&quot;,&quot;parse-names&quot;:false,&quot;dropping-particle&quot;:&quot;&quot;,&quot;non-dropping-particle&quot;:&quot;&quot;},{&quot;family&quot;:&quot;Nap&quot;,&quot;given&quot;:&quot;Alexander&quot;,&quot;parse-names&quot;:false,&quot;dropping-particle&quot;:&quot;&quot;,&quot;non-dropping-particle&quot;:&quot;&quot;},{&quot;family&quot;:&quot;Verouden&quot;,&quot;given&quot;:&quot;Niels J.&quot;,&quot;parse-names&quot;:false,&quot;dropping-particle&quot;:&quot;&quot;,&quot;non-dropping-particle&quot;:&quot;&quot;},{&quot;family&quot;:&quot;Opolski&quot;,&quot;given&quot;:&quot;Maksymilian P.&quot;,&quot;parse-names&quot;:false,&quot;dropping-particle&quot;:&quot;&quot;,&quot;non-dropping-particle&quot;:&quot;&quot;},{&quot;family&quot;:&quot;Danad&quot;,&quot;given&quot;:&quot;Ibrahim&quot;,&quot;parse-names&quot;:false,&quot;dropping-particle&quot;:&quot;&quot;,&quot;non-dropping-particle&quot;:&quot;&quot;},{&quot;family&quot;:&quot;Knaapen&quot;,&quot;given&quot;:&quot;Paul&quot;,&quot;parse-names&quot;:false,&quot;dropping-particle&quot;:&quot;&quot;,&quot;non-dropping-particle&quot;:&quot;&quot;}],&quot;container-title&quot;:&quot;Journal of Interventional Cardiology&quot;,&quot;container-title-short&quot;:&quot;J Interv Cardiol&quot;,&quot;accessed&quot;:{&quot;date-parts&quot;:[[2024,8,13]]},&quot;DOI&quot;:&quot;10.1155/2021/4339451&quot;,&quot;ISSN&quot;:&quot;1540-8183&quot;,&quot;PMID&quot;:&quot;34548847&quot;,&quot;URL&quot;:&quot;https://onlinelibrary.wiley.com/doi/full/10.1155/2021/4339451&quot;,&quot;issued&quot;:{&quot;date-parts&quot;:[[2021,1,1]]},&quot;page&quot;:&quot;4339451&quot;,&quot;abstract&quot;:&quot;Objectives. Quantitative flow ratio (QFR) computes fractional flow reserve (FFR) based on invasive coronary angiography (ICA). Residual QFR estimates post-percutaneous coronary intervention (PCI) FFR. This study sought to assess the relationship of residual QFR with post-PCI FFR. Methods. Residual QFR analysis, using pre-PCI ICA, was attempted in 159 vessels with post-PCI FFR. QFR lesion location was matched with the PCI location to simulate the performed intervention and allow computation of residual QFR. A post-PCI FFR &lt; 0.90 was used to define a suboptimal PCI result. Results. Residual QFR computation was successful in 128 (81%) vessels. Median residual QFR was higher than post-PCI FFR (0.96 Q1-Q3: 0.91-0.99 vs. 0.91 Q1-Q3: 0.86-0.96, p&lt;0.001). A significant correlation and agreement were observed between residual QFR and post-PCI FFR (R = 0.56 and intraclass correlation coefficient = 0.47, p&lt;0.001 for both). Following PCI, an FFR &lt; 0.90 was observed in 54 (42%) vessels. Specificity, positive predictive value, sensitivity, and negative predictive value of residual QFR for assessment of the PCI result were 96% (95% confidence interval (CI): 87-99%), 89% (95% CI: 72-96%), 44% (95% CI: 31-59%), and 70% (95% CI: 65-75%), respectively. Residual QFR had an accuracy of 74% (95% CI: 66-82%) and an area under the receiver operating characteristic curve of 0.79 (95% CI: 0.71-0.86). Conclusions. A significant correlation and agreement between residual QFR and post-PCI FFR were observed. Residual QFR ≥ 0.90 did not necessarily commensurate with a satisfactory PCI (post-PCI FFR ≥ 0.90). In contrast, residual QFR exhibited a high specificity for prediction of a suboptimal PCI result.&quot;,&quot;publisher&quot;:&quot;John Wiley &amp; Sons, Ltd&quot;,&quot;issue&quot;:&quot;1&quot;,&quot;volume&quot;:&quot;2021&quot;},&quot;isTemporary&quot;:false},{&quot;id&quot;:&quot;e36647d6-cb4e-3caf-b4f4-fbcf7b261ed0&quot;,&quot;itemData&quot;:{&quot;type&quot;:&quot;article-journal&quot;,&quot;id&quot;:&quot;e36647d6-cb4e-3caf-b4f4-fbcf7b261ed0&quot;,&quot;title&quot;:&quot;Prediction of functional results of percutaneous coronary interventions with virtual stenting and quantitative flow ratio&quot;,&quot;author&quot;:[{&quot;family&quot;:&quot;Lee&quot;,&quot;given&quot;:&quot;Hyun Jong&quot;,&quot;parse-names&quot;:false,&quot;dropping-particle&quot;:&quot;&quot;,&quot;non-dropping-particle&quot;:&quot;&quot;},{&quot;family&quot;:&quot;Mejía-Rentería&quot;,&quot;given&quot;:&quot;Hernán&quot;,&quot;parse-names&quot;:false,&quot;dropping-particle&quot;:&quot;&quot;,&quot;non-dropping-particle&quot;:&quot;&quot;},{&quot;family&quot;:&quot;Escaned&quot;,&quot;given&quot;:&quot;Javier&quot;,&quot;parse-names&quot;:false,&quot;dropping-particle&quot;:&quot;&quot;,&quot;non-dropping-particle&quot;:&quot;&quot;},{&quot;family&quot;:&quot;Doh&quot;,&quot;given&quot;:&quot;Joon Hyung&quot;,&quot;parse-names&quot;:false,&quot;dropping-particle&quot;:&quot;&quot;,&quot;non-dropping-particle&quot;:&quot;&quot;},{&quot;family&quot;:&quot;Lee&quot;,&quot;given&quot;:&quot;Joo Myung&quot;,&quot;parse-names&quot;:false,&quot;dropping-particle&quot;:&quot;&quot;,&quot;non-dropping-particle&quot;:&quot;&quot;},{&quot;family&quot;:&quot;Hwang&quot;,&quot;given&quot;:&quot;Doyeon&quot;,&quot;parse-names&quot;:false,&quot;dropping-particle&quot;:&quot;&quot;,&quot;non-dropping-particle&quot;:&quot;&quot;},{&quot;family&quot;:&quot;Yuasa&quot;,&quot;given&quot;:&quot;Sonoka&quot;,&quot;parse-names&quot;:false,&quot;dropping-particle&quot;:&quot;&quot;,&quot;non-dropping-particle&quot;:&quot;&quot;},{&quot;family&quot;:&quot;Choi&quot;,&quot;given&quot;:&quot;Ki Hong&quot;,&quot;parse-names&quot;:false,&quot;dropping-particle&quot;:&quot;&quot;,&quot;non-dropping-particle&quot;:&quot;&quot;},{&quot;family&quot;:&quot;Jang&quot;,&quot;given&quot;:&quot;Ho Jun&quot;,&quot;parse-names&quot;:false,&quot;dropping-particle&quot;:&quot;&quot;,&quot;non-dropping-particle&quot;:&quot;&quot;},{&quot;family&quot;:&quot;Jeon&quot;,&quot;given&quot;:&quot;Ki Hyun&quot;,&quot;parse-names&quot;:false,&quot;dropping-particle&quot;:&quot;&quot;,&quot;non-dropping-particle&quot;:&quot;&quot;},{&quot;family&quot;:&quot;Lee&quot;,&quot;given&quot;:&quot;Juneyoung&quot;,&quot;parse-names&quot;:false,&quot;dropping-particle&quot;:&quot;&quot;,&quot;non-dropping-particle&quot;:&quot;&quot;},{&quot;family&quot;:&quot;Nam&quot;,&quot;given&quot;:&quot;Chang Wook&quot;,&quot;parse-names&quot;:false,&quot;dropping-particle&quot;:&quot;&quot;,&quot;non-dropping-particle&quot;:&quot;&quot;},{&quot;family&quot;:&quot;Shin&quot;,&quot;given&quot;:&quot;Eun Seok&quot;,&quot;parse-names&quot;:false,&quot;dropping-particle&quot;:&quot;&quot;,&quot;non-dropping-particle&quot;:&quot;&quot;},{&quot;family&quot;:&quot;Koo&quot;,&quot;given&quot;:&quot;Bon Kwon&quot;,&quot;parse-names&quot;:false,&quot;dropping-particle&quot;:&quot;&quot;,&quot;non-dropping-particle&quot;:&quot;&quot;}],&quot;container-title&quot;:&quot;Catheterization and Cardiovascular Interventions&quot;,&quot;accessed&quot;:{&quot;date-parts&quot;:[[2024,8,13]]},&quot;DOI&quot;:&quot;10.1002/CCD.30451&quot;,&quot;ISSN&quot;:&quot;1522-726X&quot;,&quot;PMID&quot;:&quot;36321601&quot;,&quot;URL&quot;:&quot;https://onlinelibrary.wiley.com/doi/full/10.1002/ccd.30451&quot;,&quot;issued&quot;:{&quot;date-parts&quot;:[[2022,12,1]]},&quot;page&quot;:&quot;1208-1217&quot;,&quot;abstract&quot;:&quot;Background: The clinical value of residual quantitative flow ratio (rQFR), a novel function of QFR technique, is unknown. Aim: We investigated the clinical value of rQFR, aimed to predict residual ischemia after virtual percutaneous coronary intervention (vPCI). Methods: This is a substudy of the COE-PERSPECTIVE registry, which investigated the prognostic value of post-PCI fractional flow reserve (FFR). From pre-PCI angiograms, QFR and rQFR were analyzed and their diagnostic performance was assessed at blinded fashion using pre-PCI FFR and post-PCI FFR as reference, respectively. The prognostic value of rQFR after vPCI was assessed according to vessel-oriented composite outcome (VOCO) at 2 years. Results: We analyzed 274 patients (274 vessels) with FFR-based ischemic causing lesions (49%) from 555 screened patients. Pre-PCI QFR and FFR were 0.63 ± 0.10 and 0.66 ± 0.11 (R = 0.756, p &lt; 0.001). rQFR after vPCI and FFR after real PCI were 0.93 ± 0.06 and 0.86 ± 0.07 (R = 0.528, p &lt; 0.001). The mean difference between rQFR and post-PCI FFR was 0.068 (95% limit of agreement: −0.05 to 0.19). Diagnostic performance of rQFR to predict residual ischemia after PCI was good (area under the curve [AUC]: 0.856 [0.804−0.909], p &lt; 0.001). rQFR predicted well the incidence of 2-year VOCO after index PCI (AUC: 0.712 [0.555−0.869], p = 0.041), being similar to that of actual post-PCI FFR (AUC: 0.691 [0.512−0.870], p = 0.061). rQFR ≤0.89 was associated with increased risk of 2-year VOCO (hazard ratio [HR]: 12.9 [2.32−71.3], p = 0.0035). This difference was mainly driven by a higher rate of target vessel revascularization (HR: 16.98 [2.33−123.29], p = 0.0051). Conclusions: rQFR estimated from pre-PCI angiography and virtual coronary stenting mildly overestimated functional benefit of PCI. However, it well predicted suboptimal functional result and long-term vessel-related clinical events. Clinical Trial Registration: Influence of fractional flow reserve on the Clinical OutcomEs of PERcutaneouS Coronary Intervention (COE-PESPECTIVE) Registry, NCT01873560.&quot;,&quot;publisher&quot;:&quot;John Wiley &amp; Sons, Ltd&quot;,&quot;issue&quot;:&quot;7&quot;,&quot;volume&quot;:&quot;100&quot;,&quot;container-title-short&quot;:&quot;&quot;},&quot;isTemporary&quot;:false},{&quot;id&quot;:&quot;e52563ee-90b1-3ffa-b44f-8aca202b59f2&quot;,&quot;itemData&quot;:{&quot;type&quot;:&quot;article-journal&quot;,&quot;id&quot;:&quot;e52563ee-90b1-3ffa-b44f-8aca202b59f2&quot;,&quot;title&quot;:&quot;Quantitative flow ratio virtual stenting and post stenting correlations to post stenting fractional flow reserve measurements from the DOCTORS (Does Optical Coherence Tomography Optimize Results of Stenting) study population&quot;,&quot;author&quot;:[{&quot;family&quot;:&quot;Rubimbura&quot;,&quot;given&quot;:&quot;Vladimir&quot;,&quot;parse-names&quot;:false,&quot;dropping-particle&quot;:&quot;&quot;,&quot;non-dropping-particle&quot;:&quot;&quot;},{&quot;family&quot;:&quot;Guillon&quot;,&quot;given&quot;:&quot;Benoit&quot;,&quot;parse-names&quot;:false,&quot;dropping-particle&quot;:&quot;&quot;,&quot;non-dropping-particle&quot;:&quot;&quot;},{&quot;family&quot;:&quot;Fournier&quot;,&quot;given&quot;:&quot;Stéphane&quot;,&quot;parse-names&quot;:false,&quot;dropping-particle&quot;:&quot;&quot;,&quot;non-dropping-particle&quot;:&quot;&quot;},{&quot;family&quot;:&quot;Amabile&quot;,&quot;given&quot;:&quot;Nicolas&quot;,&quot;parse-names&quot;:false,&quot;dropping-particle&quot;:&quot;&quot;,&quot;non-dropping-particle&quot;:&quot;&quot;},{&quot;family&quot;:&quot;Chi Pan&quot;,&quot;given&quot;:&quot;Chan&quot;,&quot;parse-names&quot;:false,&quot;dropping-particle&quot;:&quot;&quot;,&quot;non-dropping-particle&quot;:&quot;&quot;},{&quot;family&quot;:&quot;Combaret&quot;,&quot;given&quot;:&quot;Nicolas&quot;,&quot;parse-names&quot;:false,&quot;dropping-particle&quot;:&quot;&quot;,&quot;non-dropping-particle&quot;:&quot;&quot;},{&quot;family&quot;:&quot;Eeckhout&quot;,&quot;given&quot;:&quot;Eric&quot;,&quot;parse-names&quot;:false,&quot;dropping-particle&quot;:&quot;&quot;,&quot;non-dropping-particle&quot;:&quot;&quot;},{&quot;family&quot;:&quot;Kibler&quot;,&quot;given&quot;:&quot;Marion&quot;,&quot;parse-names&quot;:false,&quot;dropping-particle&quot;:&quot;&quot;,&quot;non-dropping-particle&quot;:&quot;&quot;},{&quot;family&quot;:&quot;Silvain&quot;,&quot;given&quot;:&quot;Johanne&quot;,&quot;parse-names&quot;:false,&quot;dropping-particle&quot;:&quot;&quot;,&quot;non-dropping-particle&quot;:&quot;&quot;},{&quot;family&quot;:&quot;Wijns&quot;,&quot;given&quot;:&quot;William&quot;,&quot;parse-names&quot;:false,&quot;dropping-particle&quot;:&quot;&quot;,&quot;non-dropping-particle&quot;:&quot;&quot;},{&quot;family&quot;:&quot;Schiele&quot;,&quot;given&quot;:&quot;Francois&quot;,&quot;parse-names&quot;:false,&quot;dropping-particle&quot;:&quot;&quot;,&quot;non-dropping-particle&quot;:&quot;&quot;},{&quot;family&quot;:&quot;Muller&quot;,&quot;given&quot;:&quot;Olivier&quot;,&quot;parse-names&quot;:false,&quot;dropping-particle&quot;:&quot;&quot;,&quot;non-dropping-particle&quot;:&quot;&quot;},{&quot;family&quot;:&quot;Meneveau&quot;,&quot;given&quot;:&quot;Nicolas&quot;,&quot;parse-names&quot;:false,&quot;dropping-particle&quot;:&quot;&quot;,&quot;non-dropping-particle&quot;:&quot;&quot;},{&quot;family&quot;:&quot;Adjedj&quot;,&quot;given&quot;:&quot;Julien&quot;,&quot;parse-names&quot;:false,&quot;dropping-particle&quot;:&quot;&quot;,&quot;non-dropping-particle&quot;:&quot;&quot;}],&quot;container-title&quot;:&quot;Catheterization and Cardiovascular Interventions&quot;,&quot;accessed&quot;:{&quot;date-parts&quot;:[[2024,8,13]]},&quot;DOI&quot;:&quot;10.1002/CCD.28615&quot;,&quot;ISSN&quot;:&quot;1522-726X&quot;,&quot;PMID&quot;:&quot;31763775&quot;,&quot;URL&quot;:&quot;https://onlinelibrary.wiley.com/doi/full/10.1002/ccd.28615&quot;,&quot;issued&quot;:{&quot;date-parts&quot;:[[2020,11,1]]},&quot;page&quot;:&quot;1145-1153&quot;,&quot;abstract&quot;:&quot;Objective: We sought to evaluate the correlations of pre-PCI QFR analysis with virtual PCI called residual QFR and post-PCI QFR compared to post-PCI FFR. Background: Quantitative flow ratio (QFR) is a computation of fractional flow reserve (FFR) based on angiography without use of a pressure wire. The ability to evaluate post-PCI FFR using pre-PCI QFR analysis with a virtual PCI and the correlation between post-PCI QFR compared to post-PCI FFR remains unknown. Methods: From the DOCTORS (Does Optical Coherence Tomography Optimize Results of Stenting) study population, we blindly analyzed residual QFR and post-PCI QFR from angiographies and compared them to post-PCI FFR. Results: Ninety-three post-PCI QFR measurements and 84 pre-PCI residual QFR measurements were compared to post-PCI FFR measurements. No significant difference were observed between mean post-PCI FFR value (0.92 ± 0.05) compared to mean residual (0.93 ± 0.05) QFR and between mean post-PCI FFR value compared to mean post-PCI QFR values were (0.93 ± 0.05) (p &gt;.05 for both). The correlation coefficient of residual QFR with post-PCI FFR was 0.68 (95% CI: 0.53–0.78) and the correlation coefficient of post-PCI-QFR with post-PCI FFR was 0.79 (95% CI: 0.70–0.86). Conclusions: Residual QFR corresponding to pre-PCI QFR analysis with virtual PCI, and post-PCI QFR analysis, correlated well with post-PCI FFR. Further studies are needed to prospectively validate a QFR-guided PCI strategy.&quot;,&quot;publisher&quot;:&quot;John Wiley &amp; Sons, Ltd&quot;,&quot;issue&quot;:&quot;6&quot;,&quot;volume&quot;:&quot;96&quot;,&quot;container-title-short&quot;:&quot;&quot;},&quot;isTemporary&quot;:false}]},{&quot;citationID&quot;:&quot;MENDELEY_CITATION_d669a94f-a92a-49f7-b5ec-8456605ce26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&quot;,&quot;citationItems&quot;:[{&quot;id&quot;:&quot;1c59685a-aab3-3030-abf7-5f0b5dc2146f&quot;,&quot;itemData&quot;:{&quot;type&quot;:&quot;article-journal&quot;,&quot;id&quot;:&quot;1c59685a-aab3-3030-abf7-5f0b5dc2146f&quot;,&quot;title&quot;:&quot;Predicting the Physiological Effect of Revascularization in Serially Diseased Coronary Arteries: Clinical Validation of a Novel CT Coronary Angiography–Based Technique&quot;,&quot;author&quot;:[{&quot;family&quot;:&quot;Modi&quot;,&quot;given&quot;:&quot;Bhavik N.&quot;,&quot;parse-names&quot;:false,&quot;dropping-particle&quot;:&quot;&quot;,&quot;non-dropping-particle&quot;:&quot;&quot;},{&quot;family&quot;:&quot;Sankaran&quot;,&quot;given&quot;:&quot;Sethuraman&quot;,&quot;parse-names&quot;:false,&quot;dropping-particle&quot;:&quot;&quot;,&quot;non-dropping-particle&quot;:&quot;&quot;},{&quot;family&quot;:&quot;Kim&quot;,&quot;given&quot;:&quot;Hyun Jin&quot;,&quot;parse-names&quot;:false,&quot;dropping-particle&quot;:&quot;&quot;,&quot;non-dropping-particle&quot;:&quot;&quot;},{&quot;family&quot;:&quot;Ellis&quot;,&quot;given&quot;:&quot;Howard&quot;,&quot;parse-names&quot;:false,&quot;dropping-particle&quot;:&quot;&quot;,&quot;non-dropping-particle&quot;:&quot;&quot;},{&quot;family&quot;:&quot;Rogers&quot;,&quot;given&quot;:&quot;Campbell&quot;,&quot;parse-names&quot;:false,&quot;dropping-particle&quot;:&quot;&quot;,&quot;non-dropping-particle&quot;:&quot;&quot;},{&quot;family&quot;:&quot;Taylor&quot;,&quot;given&quot;:&quot;Charles A.&quot;,&quot;parse-names&quot;:false,&quot;dropping-particle&quot;:&quot;&quot;,&quot;non-dropping-particle&quot;:&quot;&quot;},{&quot;family&quot;:&quot;Rajani&quot;,&quot;given&quot;:&quot;Ronak&quot;,&quot;parse-names&quot;:false,&quot;dropping-particle&quot;:&quot;&quot;,&quot;non-dropping-particle&quot;:&quot;&quot;},{&quot;family&quot;:&quot;Perera&quot;,&quot;given&quot;:&quot;Divaka&quot;,&quot;parse-names&quot;:false,&quot;dropping-particle&quot;:&quot;&quot;,&quot;non-dropping-particle&quot;:&quot;&quot;}],&quot;container-title&quot;:&quot;Circulation. Cardiovascular Interventions&quot;,&quot;container-title-short&quot;:&quot;Circ Cardiovasc Interv&quot;,&quot;accessed&quot;:{&quot;date-parts&quot;:[[2024,8,16]]},&quot;DOI&quot;:&quot;10.1161/CIRCINTERVENTIONS.118.007577&quot;,&quot;ISSN&quot;:&quot;19417632&quot;,&quot;PMID&quot;:&quot;30722688&quot;,&quot;URL&quot;:&quot;/pmc/articles/PMC6794156/&quot;,&quot;issued&quot;:{&quot;date-parts&quot;:[[2019,2,1]]},&quot;page&quot;:&quot;e007577&quot;,&quot;abstract&quot;:&quot;Background: Fractional flow reserve (FFR) is commonly used to assess the functional significance of coronary artery disease but is theoretically limited in evaluating individual stenoses in serially diseased vessels. We sought to characterize the accuracy of assessing individual stenoses in serial disease using invasive FFR pullback and the noninvasive equivalent, fractional flow reserve by computed tomography (FFRCT). We subsequently describe and test the accuracy of a novel noninvasive FFRCT-derived percutaneous coronary intervention (PCI) planning tool (FFRCT-P) in predicting the true significance of individual stenoses. Methods and Results: Patients with angiographic serial coronary artery disease scheduled for PCI were enrolled and underwent prospective coronary CT angiography with conventional FFRCT-derived post hoc for each vessel and stenosis (FFRCT). Before PCI, the invasive hyperemic pressure-wire pullback was performed to derive the apparent FFR contribution of each stenosis (FFRpullback). The true FFR attributable to individual lesions (FFRtrue) was then measured following PCI of one of the lesions. The predictive accuracy of FFRpullback, FFRCT, and the novel technique (FFRCT-P) was then assessed against FFRtrue. From the 24 patients undergoing the protocol, 19 vessels had post hoc FFRCT and FFRCT-P calculation. When assessing the distal effect of all lesions, FFRCT correlated moderately well with invasive FFR (R=0.71; P&lt;0.001). For lesion-specific assessment, there was significant underestimation of FFRtrue using FFRpullback (mean discrepancy, 0.06±0.05; P&lt;0.001, representing a 42% error) and conventional trans-lesional FFRCT (0.05±0.06; P&lt;0.001, 37% error). Using FFRCT-P, stenosis underestimation was significantly reduced to a 7% error (0.01±0.05; P&lt;0.001). Conclusions: FFR pullback and conventional FFRCT significantly underestimate true stenosis contribution in serial coronary artery disease. A novel noninvasive FFRCT-based PCI planner tool more accurately predicts the true FFR contribution of each stenosis in serial coronary artery disease.&quot;,&quot;publisher&quot;:&quot;Wolters Kluwer Health&quot;,&quot;issue&quot;:&quot;2&quot;,&quot;volume&quot;:&quot;12&quot;},&quot;isTemporary&quot;:false}]},{&quot;citationID&quot;:&quot;MENDELEY_CITATION_255a80af-4baf-4cfd-97b4-839b7752e86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&quot;,&quot;citationItems&quot;:[{&quot;id&quot;:&quot;8c7401db-c3bf-3264-9afe-a823d6894cbb&quot;,&quot;itemData&quot;:{&quot;type&quot;:&quot;article-journal&quot;,&quot;id&quot;:&quot;8c7401db-c3bf-3264-9afe-a823d6894cbb&quot;,&quot;title&quot;:&quot;Utilization and Outcomes of Measuring Fractional Flow Reserve in Patients With Stable Ischemic Heart Disease&quot;,&quot;author&quot;:[{&quot;family&quot;:&quot;Parikh&quot;,&quot;given&quot;:&quot;Rushi&quot;,&quot;parse-names&quot;:false,&quot;dropping-particle&quot;:&quot;V.&quot;,&quot;non-dropping-particle&quot;:&quot;&quot;},{&quot;family&quot;:&quot;Liu&quot;,&quot;given&quot;:&quot;Grace&quot;,&quot;parse-names&quot;:false,&quot;dropping-particle&quot;:&quot;&quot;,&quot;non-dropping-particle&quot;:&quot;&quot;},{&quot;family&quot;:&quot;Plomondon&quot;,&quot;given&quot;:&quot;Mary E.&quot;,&quot;parse-names&quot;:false,&quot;dropping-particle&quot;:&quot;&quot;,&quot;non-dropping-particle&quot;:&quot;&quot;},{&quot;family&quot;:&quot;Sehested&quot;,&quot;given&quot;:&quot;Thomas S.G.&quot;,&quot;parse-names&quot;:false,&quot;dropping-particle&quot;:&quot;&quot;,&quot;non-dropping-particle&quot;:&quot;&quot;},{&quot;family&quot;:&quot;Hlatky&quot;,&quot;given&quot;:&quot;Mark A.&quot;,&quot;parse-names&quot;:false,&quot;dropping-particle&quot;:&quot;&quot;,&quot;non-dropping-particle&quot;:&quot;&quot;},{&quot;family&quot;:&quot;Waldo&quot;,&quot;given&quot;:&quot;Stephen W.&quot;,&quot;parse-names&quot;:false,&quot;dropping-particle&quot;:&quot;&quot;,&quot;non-dropping-particle&quot;:&quot;&quot;},{&quot;family&quot;:&quot;Fearon&quot;,&quot;given&quot;:&quot;William F.&quot;,&quot;parse-names&quot;:false,&quot;dropping-particle&quot;:&quot;&quot;,&quot;non-dropping-particle&quot;:&quot;&quot;}],&quot;container-title&quot;:&quot;Journal of the American College of Cardiology&quot;,&quot;container-title-short&quot;:&quot;J Am Coll Cardiol&quot;,&quot;accessed&quot;:{&quot;date-parts&quot;:[[2024,8,12]]},&quot;DOI&quot;:&quot;10.1016/J.JACC.2019.10.060&quot;,&quot;ISSN&quot;:&quot;0735-1097&quot;,&quot;PMID&quot;:&quot;32000953&quot;,&quot;issued&quot;:{&quot;date-parts&quot;:[[2020,2,4]]},&quot;page&quot;:&quot;409-419&quot;,&quot;abstract&quot;:&quot;Background: The use and clinical outcomes of fractional flow reserve (FFR) measurement in patients with stable ischemic heart disease (SIHD) are uncertain, as prior studies have been based on selected populations. Objectives: This study sought to evaluate contemporary, real-world patterns of FFR use and its effect on outcomes among unselected patients with SIHD and angiographically intermediate stenoses. Methods: The authors used data from the Veterans Affairs Clinical Assessment, Reporting, and Tracking (CART) Program to analyze patients who underwent coronary angiography between January 1, 2009, and September 30, 2017, and had SIHD with angiographically intermediate disease (40% to 69% diameter stenosis on visual inspection). The authors documented trends in FFR utilization and evaluated predictors using generalized mixed models. They applied Cox proportional hazards models to determine the association between an FFR-guided revascularization strategy and all-cause mortality at 1 year. Results: A total of 17,989 patients at 66 sites were included. The rate of FFR use gradually increased from 14.8% to 18.5% among all patients with intermediate lesions, and from 44% to 75% among patients who underwent percutaneous coronary intervention. One-year mortality was 2.8% in the FFR group and 5.9% in the angiography-only group (p &lt; 0.0001). After adjustment for patient, site-level, and procedural factors, FFR-guided revascularization was associated with a 43% lower risk of mortality at 1 year compared with angiography-only revascularization (hazard ratio: 0.57; 95% confidence interval: 0.45 to 0.71; p &lt; 0.0001). Conclusions: In patients with SIHD and angiographically intermediate stenoses, use of FFR has slowly risen, and was associated with significantly lower 1-year mortality.&quot;,&quot;publisher&quot;:&quot;Elsevier&quot;,&quot;issue&quot;:&quot;4&quot;,&quot;volume&quot;:&quot;75&quot;},&quot;isTemporary&quot;:false}]},{&quot;citationID&quot;:&quot;MENDELEY_CITATION_bbe15f63-3cac-4593-a1c4-bb69dbe6061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&quot;,&quot;citationItems&quot;:[{&quot;id&quot;:&quot;5960641b-781c-30ea-bbda-6835e4071ad9&quot;,&quot;itemData&quot;:{&quot;type&quot;:&quot;article-journal&quot;,&quot;id&quot;:&quot;5960641b-781c-30ea-bbda-6835e4071ad9&quot;,&quot;title&quot;:&quot;Prognostic Value of Poststenting Fractional Flow Reserve After Imaging-Guided Optimal Stenting&quot;,&quot;author&quot;:[{&quot;family&quot;:&quot;Ahn&quot;,&quot;given&quot;:&quot;Jung Min&quot;,&quot;parse-names&quot;:false,&quot;dropping-particle&quot;:&quot;&quot;,&quot;non-dropping-particle&quot;:&quot;&quot;},{&quot;family&quot;:&quot;Kang&quot;,&quot;given&quot;:&quot;Do Yoon&quot;,&quot;parse-names&quot;:false,&quot;dropping-particle&quot;:&quot;&quot;,&quot;non-dropping-particle&quot;:&quot;&quot;},{&quot;family&quot;:&quot;Kim&quot;,&quot;given&quot;:&quot;Ju Hyeon&quot;,&quot;parse-names&quot;:false,&quot;dropping-particle&quot;:&quot;&quot;,&quot;non-dropping-particle&quot;:&quot;&quot;},{&quot;family&quot;:&quot;Choi&quot;,&quot;given&quot;:&quot;Yeonwoo&quot;,&quot;parse-names&quot;:false,&quot;dropping-particle&quot;:&quot;&quot;,&quot;non-dropping-particle&quot;:&quot;&quot;},{&quot;family&quot;:&quot;Kim&quot;,&quot;given&quot;:&quot;Hoyun&quot;,&quot;parse-names&quot;:false,&quot;dropping-particle&quot;:&quot;&quot;,&quot;non-dropping-particle&quot;:&quot;&quot;},{&quot;family&quot;:&quot;Lee&quot;,&quot;given&quot;:&quot;Jinho&quot;,&quot;parse-names&quot;:false,&quot;dropping-particle&quot;:&quot;&quot;,&quot;non-dropping-particle&quot;:&quot;&quot;},{&quot;family&quot;:&quot;Park&quot;,&quot;given&quot;:&quot;Duk Woo&quot;,&quot;parse-names&quot;:false,&quot;dropping-particle&quot;:&quot;&quot;,&quot;non-dropping-particle&quot;:&quot;&quot;},{&quot;family&quot;:&quot;Park&quot;,&quot;given&quot;:&quot;Seung Jung&quot;,&quot;parse-names&quot;:false,&quot;dropping-particle&quot;:&quot;&quot;,&quot;non-dropping-particle&quot;:&quot;&quot;}],&quot;container-title&quot;:&quot;JACC: Cardiovascular Interventions&quot;,&quot;container-title-short&quot;:&quot;JACC Cardiovasc Interv&quot;,&quot;accessed&quot;:{&quot;date-parts&quot;:[[2025,4,23]]},&quot;DOI&quot;:&quot;10.1016/J.JCIN.2024.01.313/SUPPL_FILE/MMC1.DOCX&quot;,&quot;ISSN&quot;:&quot;18767605&quot;,&quot;PMID&quot;:&quot;38599694&quot;,&quot;URL&quot;:&quot;https://www.jacc.org/doi/10.1016/j.jcin.2024.01.313&quot;,&quot;issued&quot;:{&quot;date-parts&quot;:[[2024,4,8]]},&quot;page&quot;:&quot;907-916&quot;,&quot;abstract&quot;:&quot;Background: Prognostic value of poststenting fractional flow reserve (FFR) remains uncertain in patients undergoing an imaging-guided optimal stenting strategy. Objectives: The authors evaluated the prognostic value of poststenting FFR according to the intracoronary imaging-guided lesion preparation, stent sizing, and postdilation (iPSP) strategy to optimize stent outcomes. Methods: Poststenting FFR assessment was performed in 1,108 lesions in 1,005 patients from the IRIS-FFR registry. The primary outcome was target vessel failure (TVF), a composite of cardiac death, target vessel myocardial infarction, and target vessel revascularization at 5 years. Results: At the index procedure, 326 lesions (29.4%) were treated using all 3 parts of the iPSP strategy. In the overall population, poststenting FFR was significantly associated with the risk of TVF at 5 years (per 0.01 increase of FFR, adjusted HR [aHR]: 0.94; 95% CI: 0.90-0.98; P = 0.004). Significant interaction was detected between poststenting FFR and the iPSP strategy on the risk of TVF at 5 years (P = 0.045 for interaction). In the iPSP group, poststenting FFR was not associated with the risk of TVF at 5 years (per 0.01 increase of FFR, aHR: 1.00; 95% CI: 0.96-1.05; P = 0.95), whereas a significant association between poststenting FFR and TVF at 5 years was observed in the no iPSP group (per 0.01 increase of FFR, aHR: 0.94; 95% CI: 0.90-0.99; P = 0.009). Conclusions: Poststenting FFR showed a significant association with cardiac events. However, its prognostic value appeared to be limited after the application of an imaging-guided optimal stenting strategy.&quot;,&quot;publisher&quot;:&quot;Elsevier Inc.&quot;,&quot;issue&quot;:&quot;7&quot;,&quot;volume&quot;:&quot;17&quot;},&quot;isTemporary&quot;:false}]},{&quot;citationID&quot;:&quot;MENDELEY_CITATION_3c8cc745-4f55-453f-a7bf-cb51f2ac6356&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&quot;,&quot;citationItems&quot;:[{&quot;id&quot;:&quot;8c7401db-c3bf-3264-9afe-a823d6894cbb&quot;,&quot;itemData&quot;:{&quot;type&quot;:&quot;article-journal&quot;,&quot;id&quot;:&quot;8c7401db-c3bf-3264-9afe-a823d6894cbb&quot;,&quot;title&quot;:&quot;Utilization and Outcomes of Measuring Fractional Flow Reserve in Patients With Stable Ischemic Heart Disease&quot;,&quot;author&quot;:[{&quot;family&quot;:&quot;Parikh&quot;,&quot;given&quot;:&quot;Rushi&quot;,&quot;parse-names&quot;:false,&quot;dropping-particle&quot;:&quot;V.&quot;,&quot;non-dropping-particle&quot;:&quot;&quot;},{&quot;family&quot;:&quot;Liu&quot;,&quot;given&quot;:&quot;Grace&quot;,&quot;parse-names&quot;:false,&quot;dropping-particle&quot;:&quot;&quot;,&quot;non-dropping-particle&quot;:&quot;&quot;},{&quot;family&quot;:&quot;Plomondon&quot;,&quot;given&quot;:&quot;Mary E.&quot;,&quot;parse-names&quot;:false,&quot;dropping-particle&quot;:&quot;&quot;,&quot;non-dropping-particle&quot;:&quot;&quot;},{&quot;family&quot;:&quot;Sehested&quot;,&quot;given&quot;:&quot;Thomas S.G.&quot;,&quot;parse-names&quot;:false,&quot;dropping-particle&quot;:&quot;&quot;,&quot;non-dropping-particle&quot;:&quot;&quot;},{&quot;family&quot;:&quot;Hlatky&quot;,&quot;given&quot;:&quot;Mark A.&quot;,&quot;parse-names&quot;:false,&quot;dropping-particle&quot;:&quot;&quot;,&quot;non-dropping-particle&quot;:&quot;&quot;},{&quot;family&quot;:&quot;Waldo&quot;,&quot;given&quot;:&quot;Stephen W.&quot;,&quot;parse-names&quot;:false,&quot;dropping-particle&quot;:&quot;&quot;,&quot;non-dropping-particle&quot;:&quot;&quot;},{&quot;family&quot;:&quot;Fearon&quot;,&quot;given&quot;:&quot;William F.&quot;,&quot;parse-names&quot;:false,&quot;dropping-particle&quot;:&quot;&quot;,&quot;non-dropping-particle&quot;:&quot;&quot;}],&quot;container-title&quot;:&quot;Journal of the American College of Cardiology&quot;,&quot;container-title-short&quot;:&quot;J Am Coll Cardiol&quot;,&quot;accessed&quot;:{&quot;date-parts&quot;:[[2024,8,12]]},&quot;DOI&quot;:&quot;10.1016/J.JACC.2019.10.060&quot;,&quot;ISSN&quot;:&quot;0735-1097&quot;,&quot;PMID&quot;:&quot;32000953&quot;,&quot;issued&quot;:{&quot;date-parts&quot;:[[2020,2,4]]},&quot;page&quot;:&quot;409-419&quot;,&quot;abstract&quot;:&quot;Background: The use and clinical outcomes of fractional flow reserve (FFR) measurement in patients with stable ischemic heart disease (SIHD) are uncertain, as prior studies have been based on selected populations. Objectives: This study sought to evaluate contemporary, real-world patterns of FFR use and its effect on outcomes among unselected patients with SIHD and angiographically intermediate stenoses. Methods: The authors used data from the Veterans Affairs Clinical Assessment, Reporting, and Tracking (CART) Program to analyze patients who underwent coronary angiography between January 1, 2009, and September 30, 2017, and had SIHD with angiographically intermediate disease (40% to 69% diameter stenosis on visual inspection). The authors documented trends in FFR utilization and evaluated predictors using generalized mixed models. They applied Cox proportional hazards models to determine the association between an FFR-guided revascularization strategy and all-cause mortality at 1 year. Results: A total of 17,989 patients at 66 sites were included. The rate of FFR use gradually increased from 14.8% to 18.5% among all patients with intermediate lesions, and from 44% to 75% among patients who underwent percutaneous coronary intervention. One-year mortality was 2.8% in the FFR group and 5.9% in the angiography-only group (p &lt; 0.0001). After adjustment for patient, site-level, and procedural factors, FFR-guided revascularization was associated with a 43% lower risk of mortality at 1 year compared with angiography-only revascularization (hazard ratio: 0.57; 95% confidence interval: 0.45 to 0.71; p &lt; 0.0001). Conclusions: In patients with SIHD and angiographically intermediate stenoses, use of FFR has slowly risen, and was associated with significantly lower 1-year mortality.&quot;,&quot;publisher&quot;:&quot;Elsevier&quot;,&quot;issue&quot;:&quot;4&quot;,&quot;volume&quot;:&quot;75&quot;},&quot;isTemporary&quot;:false}]}]"/>
    <we:property name="MENDELEY_CITATIONS_LOCALE_CODE" value="&quot;en-US&quot;"/>
    <we:property name="MENDELEY_CITATIONS_STYLE" value="{&quot;id&quot;:&quot;https://csl.mendeley.com/styles/519985181/jacc-cardiovascular-interventions&quot;,&quot;title&quot;:&quot;JACC: Cardiovascular Interventions - Matthew Li Kam Wa&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2CE0-42FF-4A8D-86AE-40B0B3FD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Li Kam Wa</cp:lastModifiedBy>
  <cp:revision>3</cp:revision>
  <cp:lastPrinted>2025-04-27T11:06:00Z</cp:lastPrinted>
  <dcterms:created xsi:type="dcterms:W3CDTF">2025-04-27T11:07:00Z</dcterms:created>
  <dcterms:modified xsi:type="dcterms:W3CDTF">2025-04-27T11:07:00Z</dcterms:modified>
</cp:coreProperties>
</file>