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4C7" w14:textId="41E35AA4" w:rsidR="000763E6" w:rsidRPr="000763E6" w:rsidRDefault="00A46148" w:rsidP="0059215C">
      <w:pPr>
        <w:jc w:val="center"/>
        <w:rPr>
          <w:b/>
          <w:bCs/>
        </w:rPr>
      </w:pPr>
      <w:r w:rsidRPr="0026736A">
        <w:rPr>
          <w:b/>
          <w:bCs/>
        </w:rPr>
        <w:t>R</w:t>
      </w:r>
      <w:r w:rsidR="000763E6" w:rsidRPr="000763E6">
        <w:rPr>
          <w:b/>
          <w:bCs/>
        </w:rPr>
        <w:t xml:space="preserve">EAD ME File </w:t>
      </w:r>
      <w:r w:rsidRPr="0026736A">
        <w:rPr>
          <w:b/>
          <w:bCs/>
        </w:rPr>
        <w:t>f</w:t>
      </w:r>
      <w:r w:rsidR="000763E6" w:rsidRPr="000763E6">
        <w:rPr>
          <w:b/>
          <w:bCs/>
        </w:rPr>
        <w:t>or</w:t>
      </w:r>
      <w:r w:rsidRPr="0026736A">
        <w:rPr>
          <w:b/>
          <w:bCs/>
        </w:rPr>
        <w:t xml:space="preserve"> da</w:t>
      </w:r>
      <w:r w:rsidR="000763E6" w:rsidRPr="0026736A">
        <w:rPr>
          <w:b/>
          <w:bCs/>
        </w:rPr>
        <w:t xml:space="preserve">tasets supporting </w:t>
      </w:r>
      <w:r w:rsidR="00631FF2">
        <w:rPr>
          <w:b/>
          <w:bCs/>
        </w:rPr>
        <w:t xml:space="preserve">the </w:t>
      </w:r>
      <w:r w:rsidR="000763E6" w:rsidRPr="0026736A">
        <w:rPr>
          <w:b/>
          <w:bCs/>
        </w:rPr>
        <w:t>thesis titled</w:t>
      </w:r>
      <w:r w:rsidR="0059215C">
        <w:rPr>
          <w:b/>
          <w:bCs/>
        </w:rPr>
        <w:br/>
      </w:r>
      <w:r w:rsidR="000763E6" w:rsidRPr="0026736A">
        <w:rPr>
          <w:b/>
          <w:bCs/>
        </w:rPr>
        <w:t xml:space="preserve"> 'Teaching and learning support in schools: exploring the well-being of teaching and learning support assistants and the views of children and young people who engage with their support'</w:t>
      </w:r>
    </w:p>
    <w:p w14:paraId="6C97C4E5" w14:textId="77777777" w:rsidR="000763E6" w:rsidRPr="000763E6" w:rsidRDefault="000763E6" w:rsidP="000763E6"/>
    <w:p w14:paraId="5AF0288A" w14:textId="77777777" w:rsidR="000763E6" w:rsidRPr="000763E6" w:rsidRDefault="000763E6" w:rsidP="000763E6">
      <w:r w:rsidRPr="000763E6">
        <w:t xml:space="preserve">Dataset DOI: </w:t>
      </w:r>
      <w:hyperlink r:id="rId7" w:history="1">
        <w:r w:rsidRPr="000763E6">
          <w:rPr>
            <w:rStyle w:val="Hyperlink"/>
          </w:rPr>
          <w:t>https://doi.org/10.5258/SOTON/D3662</w:t>
        </w:r>
      </w:hyperlink>
    </w:p>
    <w:p w14:paraId="0C1286BC" w14:textId="77777777" w:rsidR="000763E6" w:rsidRPr="000763E6" w:rsidRDefault="000763E6" w:rsidP="000763E6"/>
    <w:p w14:paraId="3DC79724" w14:textId="473CD90C" w:rsidR="000763E6" w:rsidRPr="000763E6" w:rsidRDefault="000763E6" w:rsidP="000763E6">
      <w:r w:rsidRPr="000763E6">
        <w:t xml:space="preserve">Date that the file was created: </w:t>
      </w:r>
      <w:r>
        <w:t>September</w:t>
      </w:r>
      <w:r w:rsidRPr="000763E6">
        <w:t xml:space="preserve"> </w:t>
      </w:r>
      <w:r>
        <w:t>2025</w:t>
      </w:r>
    </w:p>
    <w:p w14:paraId="2CFE0670" w14:textId="77777777" w:rsidR="000763E6" w:rsidRPr="000763E6" w:rsidRDefault="000763E6" w:rsidP="000763E6"/>
    <w:p w14:paraId="2849BFAB" w14:textId="77777777" w:rsidR="000763E6" w:rsidRPr="000763E6" w:rsidRDefault="000763E6" w:rsidP="000763E6">
      <w:r w:rsidRPr="000763E6">
        <w:t>-------------------</w:t>
      </w:r>
    </w:p>
    <w:p w14:paraId="304AD9D0" w14:textId="77777777" w:rsidR="000763E6" w:rsidRPr="000763E6" w:rsidRDefault="000763E6" w:rsidP="000763E6">
      <w:r w:rsidRPr="000763E6">
        <w:t>GENERAL INFORMATION</w:t>
      </w:r>
    </w:p>
    <w:p w14:paraId="4292E079" w14:textId="77777777" w:rsidR="000763E6" w:rsidRPr="000763E6" w:rsidRDefault="000763E6" w:rsidP="000763E6">
      <w:r w:rsidRPr="000763E6">
        <w:t>-------------------</w:t>
      </w:r>
    </w:p>
    <w:p w14:paraId="17BA489E" w14:textId="77777777" w:rsidR="000763E6" w:rsidRPr="000763E6" w:rsidRDefault="000763E6" w:rsidP="000763E6"/>
    <w:p w14:paraId="5EAFBD91" w14:textId="77777777" w:rsidR="00B54549" w:rsidRDefault="000763E6" w:rsidP="000763E6">
      <w:pPr>
        <w:numPr>
          <w:ilvl w:val="1"/>
          <w:numId w:val="0"/>
        </w:numPr>
        <w:spacing w:before="120" w:after="600" w:line="360" w:lineRule="auto"/>
      </w:pPr>
      <w:r w:rsidRPr="000763E6">
        <w:t xml:space="preserve">ReadMe Author: </w:t>
      </w:r>
      <w:r>
        <w:t>Hannah Jayne Godfrey</w:t>
      </w:r>
      <w:r w:rsidRPr="000763E6">
        <w:t xml:space="preserve">, University of Southampton </w:t>
      </w:r>
    </w:p>
    <w:p w14:paraId="3FB65809" w14:textId="045F7FA0" w:rsidR="000763E6" w:rsidRPr="000763E6" w:rsidRDefault="000763E6" w:rsidP="000763E6">
      <w:pPr>
        <w:numPr>
          <w:ilvl w:val="1"/>
          <w:numId w:val="0"/>
        </w:numPr>
        <w:spacing w:before="120" w:after="600" w:line="360" w:lineRule="auto"/>
      </w:pPr>
      <w:r w:rsidRPr="002924F2">
        <w:t>ORCID ID: 0009-0001-5720-2186</w:t>
      </w:r>
    </w:p>
    <w:p w14:paraId="515C32AD" w14:textId="5EE6A192" w:rsidR="000763E6" w:rsidRPr="000763E6" w:rsidRDefault="000763E6" w:rsidP="000763E6">
      <w:r w:rsidRPr="000763E6">
        <w:t xml:space="preserve">Date of data collection: </w:t>
      </w:r>
      <w:r>
        <w:t>April 2024 - December 2024</w:t>
      </w:r>
    </w:p>
    <w:p w14:paraId="5910F5C8" w14:textId="77777777" w:rsidR="000763E6" w:rsidRPr="000763E6" w:rsidRDefault="000763E6" w:rsidP="000763E6"/>
    <w:p w14:paraId="7AB1D8D0" w14:textId="0E82CDA8" w:rsidR="000763E6" w:rsidRPr="000763E6" w:rsidRDefault="000763E6" w:rsidP="000763E6">
      <w:r w:rsidRPr="000763E6">
        <w:t xml:space="preserve">Information about geographic location of data collection: </w:t>
      </w:r>
      <w:r>
        <w:t>United Kingdom</w:t>
      </w:r>
    </w:p>
    <w:p w14:paraId="33DC3779" w14:textId="77777777" w:rsidR="000763E6" w:rsidRPr="000763E6" w:rsidRDefault="000763E6" w:rsidP="000763E6"/>
    <w:p w14:paraId="2248E424" w14:textId="77777777" w:rsidR="000763E6" w:rsidRPr="000763E6" w:rsidRDefault="000763E6" w:rsidP="000763E6">
      <w:r w:rsidRPr="000763E6">
        <w:t>--------------------------</w:t>
      </w:r>
    </w:p>
    <w:p w14:paraId="616501FB" w14:textId="77777777" w:rsidR="000763E6" w:rsidRPr="000763E6" w:rsidRDefault="000763E6" w:rsidP="000763E6">
      <w:r w:rsidRPr="000763E6">
        <w:t>SHARING/ACCESS INFORMATION</w:t>
      </w:r>
    </w:p>
    <w:p w14:paraId="7B09F044" w14:textId="77777777" w:rsidR="000763E6" w:rsidRPr="000763E6" w:rsidRDefault="000763E6" w:rsidP="000763E6">
      <w:r w:rsidRPr="000763E6">
        <w:t xml:space="preserve">-------------------------- </w:t>
      </w:r>
    </w:p>
    <w:p w14:paraId="47536B18" w14:textId="77777777" w:rsidR="000763E6" w:rsidRPr="000763E6" w:rsidRDefault="000763E6" w:rsidP="000763E6"/>
    <w:p w14:paraId="66406470" w14:textId="3CB60DCC" w:rsidR="000763E6" w:rsidRPr="000763E6" w:rsidRDefault="000763E6" w:rsidP="000763E6">
      <w:r w:rsidRPr="000763E6">
        <w:t>Licenses/restrictions placed on the data, or limitations of reuse:</w:t>
      </w:r>
      <w:r>
        <w:t xml:space="preserve"> Creative Commons Attributes </w:t>
      </w:r>
    </w:p>
    <w:p w14:paraId="4F5A0C08" w14:textId="77777777" w:rsidR="000763E6" w:rsidRPr="000763E6" w:rsidRDefault="000763E6" w:rsidP="000763E6"/>
    <w:p w14:paraId="4C8C6599" w14:textId="410DE975" w:rsidR="000763E6" w:rsidRPr="000763E6" w:rsidRDefault="000763E6" w:rsidP="000763E6">
      <w:r w:rsidRPr="000763E6">
        <w:t>Recommended citation for the data:</w:t>
      </w:r>
      <w:r>
        <w:t xml:space="preserve"> Godfrey, Hartwell</w:t>
      </w:r>
      <w:r w:rsidR="00CC694A">
        <w:t>,</w:t>
      </w:r>
      <w:r>
        <w:t xml:space="preserve"> Sayer</w:t>
      </w:r>
      <w:r w:rsidR="00CC694A">
        <w:t xml:space="preserve"> </w:t>
      </w:r>
      <w:r w:rsidR="00374451">
        <w:t xml:space="preserve">&amp; </w:t>
      </w:r>
      <w:proofErr w:type="spellStart"/>
      <w:r w:rsidR="00374451">
        <w:t>Kreppner</w:t>
      </w:r>
      <w:proofErr w:type="spellEnd"/>
      <w:r>
        <w:t xml:space="preserve"> </w:t>
      </w:r>
      <w:r w:rsidR="003F0054">
        <w:t>(</w:t>
      </w:r>
      <w:r>
        <w:t>2025</w:t>
      </w:r>
      <w:r w:rsidR="003F0054">
        <w:t>)</w:t>
      </w:r>
    </w:p>
    <w:p w14:paraId="41227E7E" w14:textId="77777777" w:rsidR="000763E6" w:rsidRPr="000763E6" w:rsidRDefault="000763E6" w:rsidP="000763E6"/>
    <w:p w14:paraId="635B6E6E" w14:textId="77777777" w:rsidR="000763E6" w:rsidRPr="000763E6" w:rsidRDefault="000763E6" w:rsidP="000763E6">
      <w:r w:rsidRPr="000763E6">
        <w:t>This dataset supports the publication:</w:t>
      </w:r>
    </w:p>
    <w:p w14:paraId="45A856D0" w14:textId="47E58DEF" w:rsidR="000763E6" w:rsidRPr="000763E6" w:rsidRDefault="000763E6" w:rsidP="000763E6">
      <w:r w:rsidRPr="000763E6">
        <w:t>AUTHORS:</w:t>
      </w:r>
      <w:r w:rsidR="009D34EA">
        <w:t xml:space="preserve"> Hannah Godfrey, Dr Bee Hartwell, Dr Ed Sayer</w:t>
      </w:r>
      <w:r w:rsidR="005F73B6">
        <w:t xml:space="preserve"> and Professor Jana </w:t>
      </w:r>
      <w:proofErr w:type="spellStart"/>
      <w:r w:rsidR="005F73B6">
        <w:t>Kreppner</w:t>
      </w:r>
      <w:proofErr w:type="spellEnd"/>
    </w:p>
    <w:p w14:paraId="761279A8" w14:textId="1CA9133B" w:rsidR="000763E6" w:rsidRPr="000763E6" w:rsidRDefault="000763E6" w:rsidP="000763E6">
      <w:r w:rsidRPr="000763E6">
        <w:t>TITLE:</w:t>
      </w:r>
      <w:r w:rsidR="009D34EA">
        <w:t xml:space="preserve"> </w:t>
      </w:r>
      <w:r w:rsidR="009D34EA" w:rsidRPr="000763E6">
        <w:t>Teaching and learning support in schools: exploring the well-being of teaching and learning support assistants and the views of children and young people who engage with their support</w:t>
      </w:r>
    </w:p>
    <w:p w14:paraId="3DD214D2" w14:textId="77777777" w:rsidR="000763E6" w:rsidRPr="000763E6" w:rsidRDefault="000763E6" w:rsidP="000763E6">
      <w:r w:rsidRPr="000763E6">
        <w:t>--------------------</w:t>
      </w:r>
    </w:p>
    <w:p w14:paraId="3F75A09E" w14:textId="77777777" w:rsidR="000763E6" w:rsidRPr="000763E6" w:rsidRDefault="000763E6" w:rsidP="000763E6">
      <w:r w:rsidRPr="000763E6">
        <w:t>DATA &amp; FILE OVERVIEW</w:t>
      </w:r>
    </w:p>
    <w:p w14:paraId="6F1EB279" w14:textId="209B3110" w:rsidR="000763E6" w:rsidRPr="000763E6" w:rsidRDefault="000763E6" w:rsidP="000763E6">
      <w:r w:rsidRPr="000763E6">
        <w:t>--------------------</w:t>
      </w:r>
    </w:p>
    <w:p w14:paraId="7E6AE58D" w14:textId="1F3FE729" w:rsidR="008E4BA6" w:rsidRPr="008E4BA6" w:rsidRDefault="000763E6" w:rsidP="000763E6">
      <w:r w:rsidRPr="000763E6">
        <w:t>This dataset contains:</w:t>
      </w:r>
    </w:p>
    <w:p w14:paraId="11001EFC" w14:textId="5BE86C67" w:rsidR="008E4BA6" w:rsidRPr="008E4BA6" w:rsidRDefault="008E4BA6" w:rsidP="008E4BA6">
      <w:pPr>
        <w:pStyle w:val="ListParagraph"/>
        <w:numPr>
          <w:ilvl w:val="0"/>
          <w:numId w:val="1"/>
        </w:numPr>
      </w:pPr>
      <w:r w:rsidRPr="008E4BA6">
        <w:t>Quantitative</w:t>
      </w:r>
      <w:r w:rsidR="00631FF2">
        <w:t xml:space="preserve"> and demographic</w:t>
      </w:r>
      <w:r w:rsidRPr="008E4BA6">
        <w:t xml:space="preserve"> responses from Qualtrics survey for thesis titled 'Teaching and learning support in schools: exploring the well-being of teaching and learning support assistants and the views of children and young people who engage with their support'</w:t>
      </w:r>
    </w:p>
    <w:p w14:paraId="33B98EDE" w14:textId="4D9D4B6D" w:rsidR="00E40242" w:rsidRPr="008E4BA6" w:rsidRDefault="008E4BA6" w:rsidP="008E4BA6">
      <w:pPr>
        <w:pStyle w:val="ListParagraph"/>
        <w:numPr>
          <w:ilvl w:val="0"/>
          <w:numId w:val="1"/>
        </w:numPr>
      </w:pPr>
      <w:r w:rsidRPr="008E4BA6">
        <w:t>Qualitative responses from Qualtrics survey for thesis titled 'Teaching and learning support in schools: exploring the well-being of teaching and learning support assistants and the views of children and young people who engage with their support'</w:t>
      </w:r>
    </w:p>
    <w:p w14:paraId="3DFC3E6C" w14:textId="5033C163" w:rsidR="000763E6" w:rsidRDefault="00E40242" w:rsidP="000763E6">
      <w:pPr>
        <w:pStyle w:val="ListParagraph"/>
        <w:numPr>
          <w:ilvl w:val="0"/>
          <w:numId w:val="1"/>
        </w:numPr>
      </w:pPr>
      <w:r w:rsidRPr="00E40242">
        <w:t>Participant information sheet and consent form (for the National Survey part of the research) for thesis titled 'Teaching and learning support in schools: exploring the well-being of teaching and learning support assistants and the views of children and young people who engage with their support'</w:t>
      </w:r>
    </w:p>
    <w:p w14:paraId="3E1463D8" w14:textId="77777777" w:rsidR="0072750F" w:rsidRPr="000763E6" w:rsidRDefault="0072750F" w:rsidP="0072750F">
      <w:pPr>
        <w:pStyle w:val="ListParagraph"/>
      </w:pPr>
    </w:p>
    <w:p w14:paraId="10F392C0" w14:textId="77777777" w:rsidR="000763E6" w:rsidRDefault="000763E6" w:rsidP="000763E6">
      <w:r w:rsidRPr="000763E6">
        <w:t xml:space="preserve">Relationship between files, if important for context:  </w:t>
      </w:r>
    </w:p>
    <w:p w14:paraId="165155CD" w14:textId="7435754A" w:rsidR="00553515" w:rsidRPr="000763E6" w:rsidRDefault="00CD6A9A" w:rsidP="000763E6">
      <w:r>
        <w:t xml:space="preserve">Both the quantitative and qualitative datafiles contain the data collected through the national survey. This information was spilt into two files to support the data analysis as </w:t>
      </w:r>
      <w:r w:rsidR="00CD4EAA">
        <w:t xml:space="preserve">the qualitative data was imported into </w:t>
      </w:r>
      <w:proofErr w:type="gramStart"/>
      <w:r w:rsidR="00CD4EAA">
        <w:t>NVivo</w:t>
      </w:r>
      <w:proofErr w:type="gramEnd"/>
      <w:r w:rsidR="00CD4EAA">
        <w:t xml:space="preserve"> and the quantitative data was imported into </w:t>
      </w:r>
      <w:r w:rsidR="00DC0D45">
        <w:t xml:space="preserve">IBM </w:t>
      </w:r>
      <w:r w:rsidR="00CD4EAA">
        <w:t>SPSS</w:t>
      </w:r>
      <w:r w:rsidR="00DC0D45">
        <w:t xml:space="preserve"> statistics</w:t>
      </w:r>
      <w:r w:rsidR="00CD4EAA">
        <w:t>.</w:t>
      </w:r>
    </w:p>
    <w:p w14:paraId="32CAA6BB" w14:textId="77777777" w:rsidR="000763E6" w:rsidRPr="000763E6" w:rsidRDefault="000763E6" w:rsidP="000763E6">
      <w:r w:rsidRPr="000763E6">
        <w:t>Additional related data collected that was not included in the current data package:</w:t>
      </w:r>
    </w:p>
    <w:p w14:paraId="509DF056" w14:textId="57022F77" w:rsidR="000763E6" w:rsidRPr="000763E6" w:rsidRDefault="00CD4EAA" w:rsidP="000763E6">
      <w:r>
        <w:t xml:space="preserve">Both qualitative and quantitative data was </w:t>
      </w:r>
      <w:r w:rsidR="00F41E41">
        <w:t xml:space="preserve">also </w:t>
      </w:r>
      <w:r>
        <w:t>collected for the Peer Support Groups element of this research</w:t>
      </w:r>
      <w:r w:rsidR="00FD1028">
        <w:t>.</w:t>
      </w:r>
      <w:r>
        <w:t xml:space="preserve"> </w:t>
      </w:r>
      <w:r w:rsidR="00FD1028">
        <w:t>H</w:t>
      </w:r>
      <w:r>
        <w:t xml:space="preserve">owever, due to </w:t>
      </w:r>
      <w:r w:rsidR="00FD1028">
        <w:t xml:space="preserve">the </w:t>
      </w:r>
      <w:r>
        <w:t>small</w:t>
      </w:r>
      <w:r w:rsidR="00FD1028">
        <w:t xml:space="preserve"> number of</w:t>
      </w:r>
      <w:r>
        <w:t xml:space="preserve"> participant</w:t>
      </w:r>
      <w:r w:rsidR="00FD1028">
        <w:t>s</w:t>
      </w:r>
      <w:r w:rsidR="00066412">
        <w:t>,</w:t>
      </w:r>
      <w:r w:rsidR="00DE5625">
        <w:t xml:space="preserve"> </w:t>
      </w:r>
      <w:r>
        <w:t>t</w:t>
      </w:r>
      <w:r w:rsidR="00DE5625">
        <w:t>he</w:t>
      </w:r>
      <w:r>
        <w:t xml:space="preserve"> data</w:t>
      </w:r>
      <w:r w:rsidR="00DE5625">
        <w:t xml:space="preserve"> collected</w:t>
      </w:r>
      <w:r>
        <w:t xml:space="preserve"> </w:t>
      </w:r>
      <w:r w:rsidR="00C62E0C">
        <w:t xml:space="preserve">for this </w:t>
      </w:r>
      <w:r w:rsidR="00066412">
        <w:t xml:space="preserve">part of the research </w:t>
      </w:r>
      <w:r>
        <w:t xml:space="preserve">has not been made available on Pure to </w:t>
      </w:r>
      <w:r w:rsidR="006B17BE">
        <w:t xml:space="preserve">protect the </w:t>
      </w:r>
      <w:r>
        <w:t xml:space="preserve">participants anonymity. </w:t>
      </w:r>
    </w:p>
    <w:p w14:paraId="5619EECE" w14:textId="77777777" w:rsidR="000763E6" w:rsidRPr="000763E6" w:rsidRDefault="000763E6" w:rsidP="000763E6">
      <w:r w:rsidRPr="000763E6">
        <w:t>--------------------------</w:t>
      </w:r>
    </w:p>
    <w:p w14:paraId="3BEB2D54" w14:textId="77777777" w:rsidR="000763E6" w:rsidRPr="000763E6" w:rsidRDefault="000763E6" w:rsidP="000763E6">
      <w:r w:rsidRPr="000763E6">
        <w:lastRenderedPageBreak/>
        <w:t>METHODOLOGICAL INFORMATION</w:t>
      </w:r>
    </w:p>
    <w:p w14:paraId="761179AC" w14:textId="767F9C86" w:rsidR="000763E6" w:rsidRPr="000763E6" w:rsidRDefault="000763E6" w:rsidP="000763E6">
      <w:r w:rsidRPr="000763E6">
        <w:t>--------------------------</w:t>
      </w:r>
    </w:p>
    <w:p w14:paraId="1775A955" w14:textId="1A8F4B9B" w:rsidR="000763E6" w:rsidRPr="000763E6" w:rsidRDefault="000763E6" w:rsidP="000763E6">
      <w:r w:rsidRPr="000763E6">
        <w:t xml:space="preserve">Description of methods used for collection/generation of data: </w:t>
      </w:r>
    </w:p>
    <w:p w14:paraId="2B1A49B7" w14:textId="77777777" w:rsidR="00747E9B" w:rsidRDefault="009D0345" w:rsidP="000763E6">
      <w:r>
        <w:t xml:space="preserve">A mixed methods approach was taken for the data collection. </w:t>
      </w:r>
    </w:p>
    <w:p w14:paraId="466C4542" w14:textId="61A42E46" w:rsidR="00F41E41" w:rsidRDefault="009D0345" w:rsidP="00E80614">
      <w:pPr>
        <w:spacing w:after="0" w:line="480" w:lineRule="auto"/>
      </w:pPr>
      <w:r>
        <w:t xml:space="preserve">The PERMA Workplace </w:t>
      </w:r>
      <w:r w:rsidR="00747E9B">
        <w:t>Profiler</w:t>
      </w:r>
      <w:r>
        <w:t xml:space="preserve"> was used </w:t>
      </w:r>
      <w:r w:rsidR="00F41E41">
        <w:t xml:space="preserve">as a measure to gather part of the </w:t>
      </w:r>
      <w:r>
        <w:t>quantitative data</w:t>
      </w:r>
      <w:r w:rsidR="00181CE4">
        <w:t xml:space="preserve">. Reference: </w:t>
      </w:r>
      <w:r w:rsidR="00C11778" w:rsidRPr="00181CE4">
        <w:rPr>
          <w:rFonts w:cs="Arial"/>
          <w:lang w:eastAsia="en-GB"/>
        </w:rPr>
        <w:t xml:space="preserve">Kern, P. (2014). </w:t>
      </w:r>
      <w:r w:rsidR="00C11778" w:rsidRPr="00181CE4">
        <w:rPr>
          <w:rFonts w:cs="Arial"/>
          <w:i/>
          <w:iCs/>
          <w:lang w:eastAsia="en-GB"/>
        </w:rPr>
        <w:t>The Workplace PERMA Profiler</w:t>
      </w:r>
      <w:r w:rsidR="00C11778" w:rsidRPr="00181CE4">
        <w:rPr>
          <w:rFonts w:cs="Arial"/>
          <w:lang w:eastAsia="en-GB"/>
        </w:rPr>
        <w:t xml:space="preserve">. </w:t>
      </w:r>
      <w:hyperlink r:id="rId8" w:history="1">
        <w:r w:rsidR="00C11778" w:rsidRPr="002924F2">
          <w:rPr>
            <w:rFonts w:ascii="Arial" w:hAnsi="Arial" w:cs="Arial"/>
            <w:color w:val="0000FF"/>
            <w:u w:val="single"/>
            <w:lang w:eastAsia="en-GB"/>
          </w:rPr>
          <w:t>https://www.peggykern.org/uploads/5/6/6/7/56678211/workplace_perma_profiler_102014.pdf</w:t>
        </w:r>
      </w:hyperlink>
    </w:p>
    <w:p w14:paraId="67B6DC23" w14:textId="344057BF" w:rsidR="00E80614" w:rsidRPr="000763E6" w:rsidRDefault="00747E9B" w:rsidP="000763E6">
      <w:r>
        <w:t>A range of</w:t>
      </w:r>
      <w:r w:rsidR="00F41E41">
        <w:t xml:space="preserve"> </w:t>
      </w:r>
      <w:r>
        <w:t>questions were created by the research team to collect the qualitative data.</w:t>
      </w:r>
    </w:p>
    <w:p w14:paraId="1BC84298" w14:textId="7D8832CF" w:rsidR="000763E6" w:rsidRPr="000763E6" w:rsidRDefault="000763E6" w:rsidP="000763E6">
      <w:r w:rsidRPr="000763E6">
        <w:t xml:space="preserve">Methods for processing the data: </w:t>
      </w:r>
    </w:p>
    <w:p w14:paraId="536CA338" w14:textId="0947C330" w:rsidR="000763E6" w:rsidRPr="000763E6" w:rsidRDefault="00E80614" w:rsidP="000763E6">
      <w:r>
        <w:t xml:space="preserve">The quantitative data was imported to </w:t>
      </w:r>
      <w:r w:rsidR="001950B7">
        <w:t>IBM SPSS Statistics 30</w:t>
      </w:r>
      <w:r w:rsidR="00691F18">
        <w:t xml:space="preserve"> and the qualitative data was analysed using NVivo </w:t>
      </w:r>
      <w:r w:rsidR="00CC69B3">
        <w:t>(</w:t>
      </w:r>
      <w:r w:rsidR="007B3590">
        <w:t>V</w:t>
      </w:r>
      <w:r w:rsidR="00CC69B3">
        <w:t xml:space="preserve">ersion </w:t>
      </w:r>
      <w:r w:rsidR="0006081D">
        <w:t>14</w:t>
      </w:r>
      <w:r w:rsidR="00CC69B3">
        <w:t>)</w:t>
      </w:r>
      <w:r w:rsidR="0006081D">
        <w:t>.</w:t>
      </w:r>
    </w:p>
    <w:p w14:paraId="09BE7D34" w14:textId="77777777" w:rsidR="000763E6" w:rsidRPr="000763E6" w:rsidRDefault="000763E6" w:rsidP="000763E6">
      <w:r w:rsidRPr="000763E6">
        <w:t>People involved with sample collection, processing, analysis and/or submission:</w:t>
      </w:r>
    </w:p>
    <w:p w14:paraId="09618415" w14:textId="195EC00B" w:rsidR="000763E6" w:rsidRPr="000763E6" w:rsidRDefault="00AA2EAC" w:rsidP="000763E6">
      <w:r>
        <w:t>The lead researcher, Hannah Godfrey carried out the data collection</w:t>
      </w:r>
      <w:r w:rsidR="0037557D">
        <w:t xml:space="preserve"> and a</w:t>
      </w:r>
      <w:r>
        <w:t>ll of the research team had involvement wit</w:t>
      </w:r>
      <w:r w:rsidR="002B3EC0">
        <w:t>h</w:t>
      </w:r>
      <w:r>
        <w:t xml:space="preserve"> the analysis of both </w:t>
      </w:r>
      <w:r w:rsidR="002B3EC0">
        <w:t>the quantitative and qualitative data.</w:t>
      </w:r>
    </w:p>
    <w:p w14:paraId="7D14C336" w14:textId="77777777" w:rsidR="000763E6" w:rsidRPr="000763E6" w:rsidRDefault="000763E6" w:rsidP="000763E6">
      <w:r w:rsidRPr="000763E6">
        <w:t>--------------------------</w:t>
      </w:r>
    </w:p>
    <w:p w14:paraId="50171EAD" w14:textId="1EF20FF1" w:rsidR="000763E6" w:rsidRDefault="000763E6" w:rsidP="002B3EC0">
      <w:r w:rsidRPr="000763E6">
        <w:t xml:space="preserve">DATA-SPECIFIC INFORMATION </w:t>
      </w:r>
    </w:p>
    <w:p w14:paraId="6CAE7530" w14:textId="1D176E91" w:rsidR="002B3EC0" w:rsidRPr="000763E6" w:rsidRDefault="002B3EC0" w:rsidP="002B3EC0">
      <w:r>
        <w:t xml:space="preserve">In the quantitative dataset questions </w:t>
      </w:r>
      <w:r w:rsidR="00787F30">
        <w:t>22 to 43 are the</w:t>
      </w:r>
      <w:r w:rsidR="00C57F6E">
        <w:t xml:space="preserve"> participants responses to the</w:t>
      </w:r>
      <w:r w:rsidR="00787F30">
        <w:t xml:space="preserve"> PERMA Workplace Profiler questions. </w:t>
      </w:r>
    </w:p>
    <w:p w14:paraId="2200BD66" w14:textId="77777777" w:rsidR="000763E6" w:rsidRPr="000763E6" w:rsidRDefault="000763E6" w:rsidP="000763E6"/>
    <w:p w14:paraId="116EB0C6" w14:textId="77777777" w:rsidR="000763E6" w:rsidRPr="000763E6" w:rsidRDefault="000763E6" w:rsidP="000763E6"/>
    <w:p w14:paraId="5E8050AD" w14:textId="77777777" w:rsidR="000763E6" w:rsidRPr="000763E6" w:rsidRDefault="000763E6" w:rsidP="000763E6"/>
    <w:p w14:paraId="7BA3F840" w14:textId="77777777" w:rsidR="000763E6" w:rsidRPr="000763E6" w:rsidRDefault="000763E6" w:rsidP="000763E6"/>
    <w:p w14:paraId="5C77B5AC" w14:textId="77777777" w:rsidR="000763E6" w:rsidRPr="000763E6" w:rsidRDefault="000763E6" w:rsidP="000763E6"/>
    <w:p w14:paraId="77815C3A" w14:textId="77777777" w:rsidR="000763E6" w:rsidRPr="000763E6" w:rsidRDefault="000763E6" w:rsidP="000763E6"/>
    <w:p w14:paraId="38BC079E" w14:textId="77777777" w:rsidR="000763E6" w:rsidRPr="000763E6" w:rsidRDefault="000763E6" w:rsidP="000763E6"/>
    <w:p w14:paraId="0874DDB1" w14:textId="77777777" w:rsidR="000763E6" w:rsidRPr="000763E6" w:rsidRDefault="000763E6" w:rsidP="000763E6"/>
    <w:p w14:paraId="3D7E981E" w14:textId="77777777" w:rsidR="00C23D58" w:rsidRDefault="00C23D58"/>
    <w:sectPr w:rsidR="00C23D58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350F" w14:textId="77777777" w:rsidR="00381356" w:rsidRDefault="00381356" w:rsidP="000763E6">
      <w:pPr>
        <w:spacing w:after="0" w:line="240" w:lineRule="auto"/>
      </w:pPr>
      <w:r>
        <w:separator/>
      </w:r>
    </w:p>
  </w:endnote>
  <w:endnote w:type="continuationSeparator" w:id="0">
    <w:p w14:paraId="42F34FC8" w14:textId="77777777" w:rsidR="00381356" w:rsidRDefault="00381356" w:rsidP="00076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3F93" w14:textId="77777777" w:rsidR="00381356" w:rsidRDefault="00381356" w:rsidP="000763E6">
      <w:pPr>
        <w:spacing w:after="0" w:line="240" w:lineRule="auto"/>
      </w:pPr>
      <w:r>
        <w:separator/>
      </w:r>
    </w:p>
  </w:footnote>
  <w:footnote w:type="continuationSeparator" w:id="0">
    <w:p w14:paraId="0C2A5171" w14:textId="77777777" w:rsidR="00381356" w:rsidRDefault="00381356" w:rsidP="00076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BA2A" w14:textId="7F53C61F" w:rsidR="000763E6" w:rsidRDefault="000763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484C7" wp14:editId="359162E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01545" cy="370205"/>
              <wp:effectExtent l="0" t="0" r="0" b="10795"/>
              <wp:wrapNone/>
              <wp:docPr id="1841767355" name="Text Box 2" descr="Information Classification: 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71712" w14:textId="4FCCFFBB" w:rsidR="000763E6" w:rsidRPr="000763E6" w:rsidRDefault="000763E6" w:rsidP="000763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763E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Information Classification: 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484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 PERSONAL" style="position:absolute;margin-left:122.15pt;margin-top:0;width:173.3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rZDgIAABsEAAAOAAAAZHJzL2Uyb0RvYy54bWysU0uP2jAQvlfqf7B8Lwl06SMirOiuqCqh&#10;3ZXYas/GsUkkx2PZAwn99R07AdptT1Uvzrwyj2++Wdz2rWFH5UMDtuTTSc6ZshKqxu5L/v15/e4T&#10;ZwGFrYQBq0p+UoHfLt++WXSuUDOowVTKM0piQ9G5kteIrsiyIGvVijABpyw5NfhWIKl+n1VedJS9&#10;Ndkszz9kHfjKeZAqBLLeD06+TPm1VhIftQ4KmSk59Ybp9endxTdbLkSx98LVjRzbEP/QRSsaS0Uv&#10;qe4FCnbwzR+p2kZ6CKBxIqHNQOtGqjQDTTPNX02zrYVTaRYCJ7gLTOH/pZUPx6178gz7L9DTAiMg&#10;nQtFIGOcp9e+jV/qlJGfIDxdYFM9MknGGbU+v5lzJsn3/mM+y+cxTXb92/mAXxW0LAol97SWhJY4&#10;bgIOoeeQWMzCujEmrcbY3wyUM1qya4tRwn7Xj33voDrROB6GTQcn1w3V3IiAT8LTamkCois+0qMN&#10;dCWHUeKsBv/jb/YYT4iTl7OOqFJyS1zmzHyztInIqiRMP+fznDSftNn8Jo/a7hxkD+0dEAundBBO&#10;JjEGozmL2kP7QmxexWrkElZSzZLjWbzDgbh0DVKtVimIWOQEbuzWyZg6ghWRfO5fhHcj3EiLeoAz&#10;mUTxCvUhNv4Z3OqAhH1aSQR2QHPEmxiYljpeS6T4r3qKut708icAAAD//wMAUEsDBBQABgAIAAAA&#10;IQDyD4gu3gAAAAQBAAAPAAAAZHJzL2Rvd25yZXYueG1sTI/BTsMwEETvSP0HaytxQdSBQBvSOBVC&#10;qkQPPVCaAzcn3iZR43Vku2ny9xgucFlpNKOZt9lm1B0b0LrWkICHRQQMqTKqpVrA8XN7nwBzXpKS&#10;nSEUMKGDTT67yWSqzJU+cDj4moUScqkU0Hjfp5y7qkEt3cL0SME7GaulD9LWXFl5DeW6449RtORa&#10;thQWGtnjW4PV+XDRAorR3u23L7v3qfxqhynaFXFyKoS4nY+va2AeR/8Xhh/8gA55YCrNhZRjnYDw&#10;iP+9wYuflitgpYDnJAaeZ/w/fP4NAAD//wMAUEsBAi0AFAAGAAgAAAAhALaDOJL+AAAA4QEAABMA&#10;AAAAAAAAAAAAAAAAAAAAAFtDb250ZW50X1R5cGVzXS54bWxQSwECLQAUAAYACAAAACEAOP0h/9YA&#10;AACUAQAACwAAAAAAAAAAAAAAAAAvAQAAX3JlbHMvLnJlbHNQSwECLQAUAAYACAAAACEAAZ1K2Q4C&#10;AAAbBAAADgAAAAAAAAAAAAAAAAAuAgAAZHJzL2Uyb0RvYy54bWxQSwECLQAUAAYACAAAACEA8g+I&#10;L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6BC71712" w14:textId="4FCCFFBB" w:rsidR="000763E6" w:rsidRPr="000763E6" w:rsidRDefault="000763E6" w:rsidP="000763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763E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Information Classification: 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3F98" w14:textId="1ECADCBA" w:rsidR="000763E6" w:rsidRDefault="000763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827D8C" wp14:editId="22DED6A3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201545" cy="370205"/>
              <wp:effectExtent l="0" t="0" r="0" b="10795"/>
              <wp:wrapNone/>
              <wp:docPr id="74844883" name="Text Box 3" descr="Information Classification: 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8D2C7" w14:textId="4CE6A2AD" w:rsidR="000763E6" w:rsidRPr="000763E6" w:rsidRDefault="000763E6" w:rsidP="000763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27D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 PERSONAL" style="position:absolute;margin-left:122.15pt;margin-top:0;width:173.3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VMEQIAACIEAAAOAAAAZHJzL2Uyb0RvYy54bWysU8tu2zAQvBfoPxC815LduE0Fy4GbwEUB&#10;IwngFDnTFGkJoLgEubbkfn2XlB9p2lOQC7UvLXdnhrObvjVsr3xowJZ8PMo5U1ZC1dhtyX89LT9d&#10;cxZQ2EoYsKrkBxX4zfzjh1nnCjWBGkylPKMmNhSdK3mN6IosC7JWrQgjcMpSUoNvBZLrt1nlRUfd&#10;W5NN8vxL1oGvnAepQqDo3ZDk89RfayXxQeugkJmS02yYTp/OTTyz+UwUWy9c3cjjGOINU7SisXTp&#10;udWdQMF2vvmnVdtIDwE0jiS0GWjdSJV2oG3G+att1rVwKu1C4AR3him8X1t5v1+7R8+w/w49ERgB&#10;6VwoAgXjPr32bfzSpIzyBOHhDJvqkUkKTmj06dWUM0m5z1/zST6NbbLL384H/KGgZdEouSdaElpi&#10;vwo4lJ5K4mUWlo0xiRpj/wpQzxjJLiNGC/tNz5rqxfgbqA60lYeB8ODksqGrVyLgo/DEMC1CqsUH&#10;OrSBruRwtDirwf/+XzzWE/CU5awjxZTckqQ5Mz8tERLFlYzxt3yak+eTN5le5dHbnIrsrr0FEuOY&#10;3oWTyYzFaE6m9tA+k6gX8TZKCSvpzpLjybzFQb/0KKRaLFIRickJXNm1k7F1xCwC+tQ/C++OqCPx&#10;dQ8nTYniFfhDbfwzuMUOiYLETMR3QPMIOwkxcXt8NFHpL/1UdXna8z8AAAD//wMAUEsDBBQABgAI&#10;AAAAIQDyD4gu3gAAAAQBAAAPAAAAZHJzL2Rvd25yZXYueG1sTI/BTsMwEETvSP0HaytxQdSBQBvS&#10;OBVCqkQPPVCaAzcn3iZR43Vku2ny9xgucFlpNKOZt9lm1B0b0LrWkICHRQQMqTKqpVrA8XN7nwBz&#10;XpKSnSEUMKGDTT67yWSqzJU+cDj4moUScqkU0Hjfp5y7qkEt3cL0SME7GaulD9LWXFl5DeW6449R&#10;tORathQWGtnjW4PV+XDRAorR3u23L7v3qfxqhynaFXFyKoS4nY+va2AeR/8Xhh/8gA55YCrNhZRj&#10;nYDwiP+9wYuflitgpYDnJAaeZ/w/fP4NAAD//wMAUEsBAi0AFAAGAAgAAAAhALaDOJL+AAAA4QEA&#10;ABMAAAAAAAAAAAAAAAAAAAAAAFtDb250ZW50X1R5cGVzXS54bWxQSwECLQAUAAYACAAAACEAOP0h&#10;/9YAAACUAQAACwAAAAAAAAAAAAAAAAAvAQAAX3JlbHMvLnJlbHNQSwECLQAUAAYACAAAACEAhMQl&#10;TBECAAAiBAAADgAAAAAAAAAAAAAAAAAuAgAAZHJzL2Uyb0RvYy54bWxQSwECLQAUAAYACAAAACEA&#10;8g+ILt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3E8D2C7" w14:textId="4CE6A2AD" w:rsidR="000763E6" w:rsidRPr="000763E6" w:rsidRDefault="000763E6" w:rsidP="000763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37FB" w14:textId="1D37CDAB" w:rsidR="000763E6" w:rsidRDefault="000763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9CE40" wp14:editId="7613D9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01545" cy="370205"/>
              <wp:effectExtent l="0" t="0" r="0" b="10795"/>
              <wp:wrapNone/>
              <wp:docPr id="1764838619" name="Text Box 1" descr="Information Classification: 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FB284" w14:textId="3EA034F0" w:rsidR="000763E6" w:rsidRPr="000763E6" w:rsidRDefault="000763E6" w:rsidP="000763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763E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Information Classification: 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9CE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 PERSONAL" style="position:absolute;margin-left:122.15pt;margin-top:0;width:173.3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YOEgIAACIEAAAOAAAAZHJzL2Uyb0RvYy54bWysU02P2jAQvVfqf7B8Lwl06UdEWNFdUVVC&#10;uyux1Z6NY5NIjseyBxL66zt2CLTbnqpenPnKeOa958Vt3xp2VD40YEs+neScKSuhauy+5N+f1+8+&#10;cRZQ2EoYsKrkJxX47fLtm0XnCjWDGkylPKMmNhSdK3mN6IosC7JWrQgTcMpSUoNvBZLr91nlRUfd&#10;W5PN8vxD1oGvnAepQqDo/ZDky9RfayXxUeugkJmS02yYTp/OXTyz5UIUey9c3cjzGOIfpmhFY+nS&#10;S6t7gYIdfPNHq7aRHgJonEhoM9C6kSrtQNtM81fbbGvhVNqFwAnuAlP4f23lw3HrnjzD/gv0RGAE&#10;pHOhCBSM+/Tat/FLkzLKE4SnC2yqRyYpOKPR5zdzziTl3n/MZ/k8tsmufzsf8KuClkWj5J5oSWiJ&#10;4ybgUDqWxMssrBtjEjXG/hagnjGSXUeMFva7njUVTTKOv4PqRFt5GAgPTq4bunojAj4JTwzTIqRa&#10;fKRDG+hKDmeLsxr8j7/FYz0BT1nOOlJMyS1JmjPzzRIhUVzJmH7O5zl5Pnmz+U0evd1YZA/tHZAY&#10;p/QunExmLEYzmtpD+0KiXsXbKCWspDtLjqN5h4N+6VFItVqlIhKTE7ixWydj64hZBPS5fxHenVFH&#10;4usBRk2J4hX4Q238M7jVAYmCxEzEd0DzDDsJMXF7fjRR6b/6qer6tJc/AQAA//8DAFBLAwQUAAYA&#10;CAAAACEA8g+ILt4AAAAEAQAADwAAAGRycy9kb3ducmV2LnhtbEyPwU7DMBBE70j9B2srcUHUgUAb&#10;0jgVQqpEDz1QmgM3J94mUeN1ZLtp8vcYLnBZaTSjmbfZZtQdG9C61pCAh0UEDKkyqqVawPFze58A&#10;c16Skp0hFDChg00+u8lkqsyVPnA4+JqFEnKpFNB436ecu6pBLd3C9EjBOxmrpQ/S1lxZeQ3luuOP&#10;UbTkWrYUFhrZ41uD1flw0QKK0d7tty+796n8aocp2hVxciqEuJ2Pr2tgHkf/F4Yf/IAOeWAqzYWU&#10;Y52A8Ij/vcGLn5YrYKWA5yQGnmf8P3z+DQAA//8DAFBLAQItABQABgAIAAAAIQC2gziS/gAAAOEB&#10;AAATAAAAAAAAAAAAAAAAAAAAAABbQ29udGVudF9UeXBlc10ueG1sUEsBAi0AFAAGAAgAAAAhADj9&#10;If/WAAAAlAEAAAsAAAAAAAAAAAAAAAAALwEAAF9yZWxzLy5yZWxzUEsBAi0AFAAGAAgAAAAhANVS&#10;1g4SAgAAIgQAAA4AAAAAAAAAAAAAAAAALgIAAGRycy9lMm9Eb2MueG1sUEsBAi0AFAAGAAgAAAAh&#10;APIPiC7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8EFB284" w14:textId="3EA034F0" w:rsidR="000763E6" w:rsidRPr="000763E6" w:rsidRDefault="000763E6" w:rsidP="000763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0763E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Information Classification: 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7D22"/>
    <w:multiLevelType w:val="hybridMultilevel"/>
    <w:tmpl w:val="97763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1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E6"/>
    <w:rsid w:val="0006081D"/>
    <w:rsid w:val="00066412"/>
    <w:rsid w:val="000763E6"/>
    <w:rsid w:val="000E5AE3"/>
    <w:rsid w:val="00181CE4"/>
    <w:rsid w:val="001950B7"/>
    <w:rsid w:val="0026736A"/>
    <w:rsid w:val="002B3EC0"/>
    <w:rsid w:val="00372F0E"/>
    <w:rsid w:val="00374451"/>
    <w:rsid w:val="0037557D"/>
    <w:rsid w:val="00381356"/>
    <w:rsid w:val="003F0054"/>
    <w:rsid w:val="004B18FD"/>
    <w:rsid w:val="004D778B"/>
    <w:rsid w:val="00526C71"/>
    <w:rsid w:val="00553515"/>
    <w:rsid w:val="0059215C"/>
    <w:rsid w:val="005C737A"/>
    <w:rsid w:val="005F73B6"/>
    <w:rsid w:val="00631FF2"/>
    <w:rsid w:val="00691F18"/>
    <w:rsid w:val="006B17BE"/>
    <w:rsid w:val="0072750F"/>
    <w:rsid w:val="00747E9B"/>
    <w:rsid w:val="00787F30"/>
    <w:rsid w:val="007B3590"/>
    <w:rsid w:val="008E2199"/>
    <w:rsid w:val="008E4BA6"/>
    <w:rsid w:val="009D0345"/>
    <w:rsid w:val="009D34EA"/>
    <w:rsid w:val="00A20784"/>
    <w:rsid w:val="00A46148"/>
    <w:rsid w:val="00AA2EAC"/>
    <w:rsid w:val="00B54549"/>
    <w:rsid w:val="00BB1D64"/>
    <w:rsid w:val="00C11778"/>
    <w:rsid w:val="00C23D58"/>
    <w:rsid w:val="00C57F6E"/>
    <w:rsid w:val="00C62E0C"/>
    <w:rsid w:val="00CC694A"/>
    <w:rsid w:val="00CC69B3"/>
    <w:rsid w:val="00CD4EAA"/>
    <w:rsid w:val="00CD6A9A"/>
    <w:rsid w:val="00DC0D45"/>
    <w:rsid w:val="00DE5625"/>
    <w:rsid w:val="00E40242"/>
    <w:rsid w:val="00E80614"/>
    <w:rsid w:val="00F41E41"/>
    <w:rsid w:val="00F7637A"/>
    <w:rsid w:val="00FD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3F747"/>
  <w15:chartTrackingRefBased/>
  <w15:docId w15:val="{EEF92802-A6E3-41A3-94CE-FEA3942F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6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6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3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63E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63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3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6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E6"/>
  </w:style>
  <w:style w:type="paragraph" w:styleId="Footer">
    <w:name w:val="footer"/>
    <w:basedOn w:val="Normal"/>
    <w:link w:val="FooterChar"/>
    <w:uiPriority w:val="99"/>
    <w:unhideWhenUsed/>
    <w:rsid w:val="00A46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ggykern.org/uploads/5/6/6/7/56678211/workplace_perma_profiler_10201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doi.org%2F10.5258%2FSOTON%2FD3662&amp;data=05%7C02%7Channah.godfrey%40cornwall.gov.uk%7C9a9b97cd510449f10fa408ddf1519871%7Cefaa16aad1de4d58ba2e2833fdfdd29f%7C0%7C0%7C638932054951512909%7CUnknown%7CTWFpbGZsb3d8eyJFbXB0eU1hcGkiOnRydWUsIlYiOiIwLjAuMDAwMCIsIlAiOiJXaW4zMiIsIkFOIjoiTWFpbCIsIldUIjoyfQ%3D%3D%7C80000%7C%7C%7C&amp;sdata=wC1SxNTx%2BQZDjaDCXz6ac5oA44rYcX0ABi7dzDsfvSo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672</Words>
  <Characters>3833</Characters>
  <Application>Microsoft Office Word</Application>
  <DocSecurity>0</DocSecurity>
  <Lines>31</Lines>
  <Paragraphs>8</Paragraphs>
  <ScaleCrop>false</ScaleCrop>
  <Company>Cornwall Council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Godfrey</dc:creator>
  <cp:keywords/>
  <dc:description/>
  <cp:lastModifiedBy>Hannah Godfrey</cp:lastModifiedBy>
  <cp:revision>52</cp:revision>
  <dcterms:created xsi:type="dcterms:W3CDTF">2025-09-11T16:59:00Z</dcterms:created>
  <dcterms:modified xsi:type="dcterms:W3CDTF">2025-09-12T14:32:00Z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69314cdb,6dc723bb,4760ad3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Information Classification:  PERSONAL</vt:lpwstr>
  </property>
  <property fmtid="{D5CDD505-2E9C-101B-9397-08002B2CF9AE}" pid="5" name="MSIP_Label_c5129b80-befb-4e5c-9da0-81552c42c5b4_Enabled">
    <vt:lpwstr>true</vt:lpwstr>
  </property>
  <property fmtid="{D5CDD505-2E9C-101B-9397-08002B2CF9AE}" pid="6" name="MSIP_Label_c5129b80-befb-4e5c-9da0-81552c42c5b4_SetDate">
    <vt:lpwstr>2025-09-11T17:04:46Z</vt:lpwstr>
  </property>
  <property fmtid="{D5CDD505-2E9C-101B-9397-08002B2CF9AE}" pid="7" name="MSIP_Label_c5129b80-befb-4e5c-9da0-81552c42c5b4_Method">
    <vt:lpwstr>Privileged</vt:lpwstr>
  </property>
  <property fmtid="{D5CDD505-2E9C-101B-9397-08002B2CF9AE}" pid="8" name="MSIP_Label_c5129b80-befb-4e5c-9da0-81552c42c5b4_Name">
    <vt:lpwstr>PERSONAL</vt:lpwstr>
  </property>
  <property fmtid="{D5CDD505-2E9C-101B-9397-08002B2CF9AE}" pid="9" name="MSIP_Label_c5129b80-befb-4e5c-9da0-81552c42c5b4_SiteId">
    <vt:lpwstr>efaa16aa-d1de-4d58-ba2e-2833fdfdd29f</vt:lpwstr>
  </property>
  <property fmtid="{D5CDD505-2E9C-101B-9397-08002B2CF9AE}" pid="10" name="MSIP_Label_c5129b80-befb-4e5c-9da0-81552c42c5b4_ActionId">
    <vt:lpwstr>913999db-4f84-483c-a615-84e27bfc6a54</vt:lpwstr>
  </property>
  <property fmtid="{D5CDD505-2E9C-101B-9397-08002B2CF9AE}" pid="11" name="MSIP_Label_c5129b80-befb-4e5c-9da0-81552c42c5b4_ContentBits">
    <vt:lpwstr>1</vt:lpwstr>
  </property>
  <property fmtid="{D5CDD505-2E9C-101B-9397-08002B2CF9AE}" pid="12" name="MSIP_Label_c5129b80-befb-4e5c-9da0-81552c42c5b4_Tag">
    <vt:lpwstr>10, 0, 1, 1</vt:lpwstr>
  </property>
</Properties>
</file>