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3F3E0" w14:textId="77777777" w:rsidR="00B855B3" w:rsidRPr="00D477CD" w:rsidRDefault="00B855B3" w:rsidP="00B855B3">
      <w:pPr>
        <w:widowControl w:val="0"/>
        <w:spacing w:line="360" w:lineRule="auto"/>
        <w:rPr>
          <w:bCs/>
          <w:smallCaps/>
          <w:color w:val="000000"/>
          <w:highlight w:val="yellow"/>
          <w:u w:color="000000"/>
          <w:lang w:val="en-GB" w:eastAsia="en-GB"/>
        </w:rPr>
      </w:pPr>
      <w:bookmarkStart w:id="0" w:name="_Hlk202522541"/>
      <w:r w:rsidRPr="00D477CD">
        <w:rPr>
          <w:bCs/>
          <w:smallCaps/>
          <w:color w:val="000000"/>
          <w:highlight w:val="yellow"/>
          <w:u w:color="000000"/>
          <w:lang w:val="en-GB" w:eastAsia="en-GB"/>
        </w:rPr>
        <w:t>RUNNING HEADS:</w:t>
      </w:r>
    </w:p>
    <w:p w14:paraId="3E4FB297" w14:textId="1E726AB6" w:rsidR="00B855B3" w:rsidRPr="00D477CD" w:rsidRDefault="00B855B3" w:rsidP="00B855B3">
      <w:pPr>
        <w:widowControl w:val="0"/>
        <w:spacing w:line="360" w:lineRule="auto"/>
        <w:rPr>
          <w:bCs/>
          <w:smallCaps/>
          <w:color w:val="000000"/>
          <w:highlight w:val="yellow"/>
          <w:u w:color="000000"/>
          <w:lang w:val="en-GB" w:eastAsia="en-GB"/>
        </w:rPr>
      </w:pPr>
      <w:r w:rsidRPr="00D477CD">
        <w:rPr>
          <w:bCs/>
          <w:smallCaps/>
          <w:color w:val="000000"/>
          <w:highlight w:val="yellow"/>
          <w:u w:color="000000"/>
          <w:lang w:val="en-GB" w:eastAsia="en-GB"/>
        </w:rPr>
        <w:t xml:space="preserve">VERSO: </w:t>
      </w:r>
      <w:r w:rsidRPr="00D477CD">
        <w:rPr>
          <w:smallCaps/>
          <w:color w:val="000000" w:themeColor="text1"/>
          <w:lang w:val="en-GB"/>
        </w:rPr>
        <w:t xml:space="preserve">Charis </w:t>
      </w:r>
      <w:proofErr w:type="spellStart"/>
      <w:r w:rsidRPr="00D477CD">
        <w:rPr>
          <w:smallCaps/>
          <w:color w:val="000000" w:themeColor="text1"/>
          <w:lang w:val="en-GB"/>
        </w:rPr>
        <w:t>Boutieri</w:t>
      </w:r>
      <w:proofErr w:type="spellEnd"/>
      <w:r w:rsidRPr="00D477CD">
        <w:rPr>
          <w:bCs/>
          <w:smallCaps/>
          <w:color w:val="000000"/>
          <w:u w:color="000000"/>
          <w:lang w:val="en-GB" w:eastAsia="en-GB"/>
        </w:rPr>
        <w:t xml:space="preserve">, </w:t>
      </w:r>
      <w:r w:rsidRPr="00D477CD">
        <w:rPr>
          <w:smallCaps/>
          <w:color w:val="000000" w:themeColor="text1"/>
          <w:lang w:val="en-GB"/>
        </w:rPr>
        <w:t>Samuel Sami Everett</w:t>
      </w:r>
      <w:r w:rsidRPr="00D477CD">
        <w:rPr>
          <w:bCs/>
          <w:smallCaps/>
          <w:color w:val="000000"/>
          <w:u w:color="000000"/>
          <w:lang w:val="en-GB" w:eastAsia="en-GB"/>
        </w:rPr>
        <w:t xml:space="preserve"> &amp; </w:t>
      </w:r>
      <w:r w:rsidRPr="00D477CD">
        <w:rPr>
          <w:smallCaps/>
          <w:color w:val="000000" w:themeColor="text1"/>
          <w:lang w:val="en-GB"/>
        </w:rPr>
        <w:t>Erica Weiss</w:t>
      </w:r>
    </w:p>
    <w:p w14:paraId="12831902" w14:textId="643188E6" w:rsidR="00B855B3" w:rsidRPr="00D477CD" w:rsidRDefault="00B855B3" w:rsidP="00B855B3">
      <w:pPr>
        <w:widowControl w:val="0"/>
        <w:spacing w:line="360" w:lineRule="auto"/>
        <w:rPr>
          <w:bCs/>
          <w:smallCaps/>
          <w:color w:val="000000"/>
          <w:u w:color="000000"/>
          <w:lang w:val="en-GB" w:eastAsia="en-GB"/>
        </w:rPr>
      </w:pPr>
      <w:r w:rsidRPr="00D477CD">
        <w:rPr>
          <w:bCs/>
          <w:smallCaps/>
          <w:color w:val="000000"/>
          <w:highlight w:val="yellow"/>
          <w:u w:color="000000"/>
          <w:lang w:val="en-GB" w:eastAsia="en-GB"/>
        </w:rPr>
        <w:t xml:space="preserve">RECTO: </w:t>
      </w:r>
      <w:r w:rsidRPr="00D477CD">
        <w:rPr>
          <w:bCs/>
          <w:smallCaps/>
          <w:color w:val="000000"/>
          <w:u w:color="000000"/>
          <w:lang w:val="en-GB" w:eastAsia="en-GB"/>
        </w:rPr>
        <w:t>Introduction: Beyond public reason</w:t>
      </w:r>
    </w:p>
    <w:p w14:paraId="4A632683" w14:textId="77777777" w:rsidR="00B855B3" w:rsidRPr="00D477CD" w:rsidRDefault="00B855B3" w:rsidP="00B855B3">
      <w:pPr>
        <w:widowControl w:val="0"/>
        <w:spacing w:line="360" w:lineRule="auto"/>
        <w:rPr>
          <w:bCs/>
          <w:color w:val="000000"/>
          <w:sz w:val="28"/>
          <w:szCs w:val="28"/>
          <w:u w:color="000000"/>
          <w:lang w:val="en-GB" w:eastAsia="en-GB"/>
        </w:rPr>
      </w:pPr>
    </w:p>
    <w:p w14:paraId="4D7185AF" w14:textId="2B23F5ED" w:rsidR="00E91337" w:rsidRPr="00D477CD" w:rsidRDefault="00B855B3" w:rsidP="00B855B3">
      <w:pPr>
        <w:pStyle w:val="Body"/>
        <w:spacing w:line="480" w:lineRule="auto"/>
        <w:rPr>
          <w:rFonts w:ascii="Times New Roman" w:eastAsia="Helvetica Neue" w:hAnsi="Times New Roman" w:cs="Times New Roman"/>
          <w:b/>
          <w:bCs/>
          <w:color w:val="000000" w:themeColor="text1"/>
          <w:sz w:val="28"/>
          <w:szCs w:val="28"/>
          <w:lang w:val="en-GB"/>
        </w:rPr>
      </w:pPr>
      <w:r w:rsidRPr="00D477CD">
        <w:rPr>
          <w:rFonts w:ascii="Times New Roman" w:eastAsia="Calibri" w:hAnsi="Times New Roman" w:cs="Times New Roman"/>
          <w:color w:val="auto"/>
          <w:sz w:val="28"/>
          <w:szCs w:val="28"/>
          <w:bdr w:val="none" w:sz="0" w:space="0" w:color="auto"/>
          <w:lang w:val="en-GB" w:eastAsia="en-US"/>
          <w14:textOutline w14:w="0" w14:cap="rnd" w14:cmpd="sng" w14:algn="ctr">
            <w14:noFill/>
            <w14:prstDash w14:val="solid"/>
            <w14:bevel/>
          </w14:textOutline>
        </w:rPr>
        <w:t>]t1[</w:t>
      </w:r>
      <w:bookmarkStart w:id="1" w:name="_Hlk201597097"/>
      <w:r w:rsidR="005D3E98" w:rsidRPr="00D477CD">
        <w:rPr>
          <w:rFonts w:ascii="Times New Roman" w:hAnsi="Times New Roman" w:cs="Times New Roman"/>
          <w:b/>
          <w:bCs/>
          <w:color w:val="000000" w:themeColor="text1"/>
          <w:sz w:val="28"/>
          <w:szCs w:val="28"/>
          <w:lang w:val="en-GB"/>
        </w:rPr>
        <w:t xml:space="preserve">Introduction: Beyond </w:t>
      </w:r>
      <w:r w:rsidRPr="00D477CD">
        <w:rPr>
          <w:rFonts w:ascii="Times New Roman" w:hAnsi="Times New Roman" w:cs="Times New Roman"/>
          <w:b/>
          <w:bCs/>
          <w:color w:val="000000" w:themeColor="text1"/>
          <w:sz w:val="28"/>
          <w:szCs w:val="28"/>
          <w:lang w:val="en-GB"/>
        </w:rPr>
        <w:t>public reason</w:t>
      </w:r>
      <w:bookmarkEnd w:id="1"/>
    </w:p>
    <w:p w14:paraId="681074D0" w14:textId="77777777" w:rsidR="00B855B3" w:rsidRPr="00D477CD" w:rsidRDefault="00B855B3" w:rsidP="005B6DCF">
      <w:pPr>
        <w:pStyle w:val="Body"/>
        <w:spacing w:line="480" w:lineRule="auto"/>
        <w:rPr>
          <w:rFonts w:ascii="Times New Roman" w:hAnsi="Times New Roman" w:cs="Times New Roman"/>
          <w:smallCaps/>
          <w:color w:val="000000" w:themeColor="text1"/>
          <w:sz w:val="24"/>
          <w:szCs w:val="24"/>
          <w:lang w:val="en-GB"/>
        </w:rPr>
      </w:pPr>
      <w:r w:rsidRPr="00D477CD">
        <w:rPr>
          <w:rFonts w:ascii="Times New Roman" w:hAnsi="Times New Roman" w:cs="Times New Roman"/>
          <w:color w:val="000000" w:themeColor="text1"/>
          <w:sz w:val="24"/>
          <w:szCs w:val="24"/>
          <w:lang w:val="en-GB"/>
        </w:rPr>
        <w:t>]t2[</w:t>
      </w:r>
      <w:r w:rsidR="005D3E98" w:rsidRPr="00D477CD">
        <w:rPr>
          <w:rFonts w:ascii="Times New Roman" w:hAnsi="Times New Roman" w:cs="Times New Roman"/>
          <w:smallCaps/>
          <w:color w:val="000000" w:themeColor="text1"/>
          <w:sz w:val="24"/>
          <w:szCs w:val="24"/>
          <w:lang w:val="en-GB"/>
        </w:rPr>
        <w:t xml:space="preserve">Charis </w:t>
      </w:r>
      <w:proofErr w:type="spellStart"/>
      <w:r w:rsidR="005D3E98" w:rsidRPr="00D477CD">
        <w:rPr>
          <w:rFonts w:ascii="Times New Roman" w:hAnsi="Times New Roman" w:cs="Times New Roman"/>
          <w:smallCaps/>
          <w:color w:val="000000" w:themeColor="text1"/>
          <w:sz w:val="24"/>
          <w:szCs w:val="24"/>
          <w:lang w:val="en-GB"/>
        </w:rPr>
        <w:t>Boutieri</w:t>
      </w:r>
      <w:proofErr w:type="spellEnd"/>
    </w:p>
    <w:p w14:paraId="20B7828C" w14:textId="1DEB115D" w:rsidR="00E91337" w:rsidRPr="00D477CD" w:rsidRDefault="00B855B3" w:rsidP="005B6DCF">
      <w:pPr>
        <w:pStyle w:val="Body"/>
        <w:spacing w:line="480" w:lineRule="auto"/>
        <w:rPr>
          <w:rFonts w:ascii="Times New Roman" w:eastAsia="Calibri" w:hAnsi="Times New Roman" w:cs="Times New Roman"/>
          <w:i/>
          <w:iCs/>
          <w:color w:val="000000" w:themeColor="text1"/>
          <w:sz w:val="24"/>
          <w:szCs w:val="24"/>
          <w:lang w:val="en-GB"/>
        </w:rPr>
      </w:pPr>
      <w:r w:rsidRPr="00D477CD">
        <w:rPr>
          <w:rFonts w:ascii="Times New Roman" w:hAnsi="Times New Roman" w:cs="Times New Roman"/>
          <w:color w:val="000000" w:themeColor="text1"/>
          <w:sz w:val="24"/>
          <w:szCs w:val="24"/>
          <w:lang w:val="en-GB"/>
        </w:rPr>
        <w:t>]t3[</w:t>
      </w:r>
      <w:r w:rsidR="005D3E98" w:rsidRPr="00D477CD">
        <w:rPr>
          <w:rFonts w:ascii="Times New Roman" w:hAnsi="Times New Roman" w:cs="Times New Roman"/>
          <w:i/>
          <w:iCs/>
          <w:color w:val="000000" w:themeColor="text1"/>
          <w:sz w:val="24"/>
          <w:szCs w:val="24"/>
          <w:lang w:val="en-GB"/>
        </w:rPr>
        <w:t>King’s College London</w:t>
      </w:r>
    </w:p>
    <w:p w14:paraId="39999E64" w14:textId="77777777" w:rsidR="00B855B3" w:rsidRPr="00D477CD" w:rsidRDefault="00B855B3" w:rsidP="00192554">
      <w:pPr>
        <w:pStyle w:val="Body"/>
        <w:spacing w:line="480" w:lineRule="auto"/>
        <w:rPr>
          <w:rFonts w:ascii="Times New Roman" w:hAnsi="Times New Roman" w:cs="Times New Roman"/>
          <w:color w:val="000000" w:themeColor="text1"/>
          <w:sz w:val="24"/>
          <w:szCs w:val="24"/>
          <w:lang w:val="en-GB"/>
        </w:rPr>
      </w:pPr>
      <w:r w:rsidRPr="00D477CD">
        <w:rPr>
          <w:rFonts w:ascii="Times New Roman" w:hAnsi="Times New Roman" w:cs="Times New Roman"/>
          <w:color w:val="000000" w:themeColor="text1"/>
          <w:sz w:val="24"/>
          <w:szCs w:val="24"/>
          <w:lang w:val="en-GB"/>
        </w:rPr>
        <w:t>]t2[</w:t>
      </w:r>
      <w:r w:rsidR="005D3E98" w:rsidRPr="00D477CD">
        <w:rPr>
          <w:rFonts w:ascii="Times New Roman" w:hAnsi="Times New Roman" w:cs="Times New Roman"/>
          <w:smallCaps/>
          <w:color w:val="000000" w:themeColor="text1"/>
          <w:sz w:val="24"/>
          <w:szCs w:val="24"/>
          <w:lang w:val="en-GB"/>
        </w:rPr>
        <w:t>Samuel Sami Everett</w:t>
      </w:r>
    </w:p>
    <w:p w14:paraId="3B180449" w14:textId="148CDAA8" w:rsidR="00E91337" w:rsidRPr="00D477CD" w:rsidRDefault="00B855B3" w:rsidP="00192554">
      <w:pPr>
        <w:pStyle w:val="Body"/>
        <w:spacing w:line="480" w:lineRule="auto"/>
        <w:rPr>
          <w:rFonts w:ascii="Times New Roman" w:eastAsia="Calibri" w:hAnsi="Times New Roman" w:cs="Times New Roman"/>
          <w:i/>
          <w:iCs/>
          <w:color w:val="000000" w:themeColor="text1"/>
          <w:sz w:val="24"/>
          <w:szCs w:val="24"/>
          <w:lang w:val="en-GB"/>
        </w:rPr>
      </w:pPr>
      <w:r w:rsidRPr="00D477CD">
        <w:rPr>
          <w:rFonts w:ascii="Times New Roman" w:hAnsi="Times New Roman" w:cs="Times New Roman"/>
          <w:color w:val="000000" w:themeColor="text1"/>
          <w:sz w:val="24"/>
          <w:szCs w:val="24"/>
          <w:lang w:val="en-GB"/>
        </w:rPr>
        <w:t>]t3[</w:t>
      </w:r>
      <w:r w:rsidR="005D3E98" w:rsidRPr="00D477CD">
        <w:rPr>
          <w:rFonts w:ascii="Times New Roman" w:hAnsi="Times New Roman" w:cs="Times New Roman"/>
          <w:i/>
          <w:iCs/>
          <w:color w:val="000000" w:themeColor="text1"/>
          <w:sz w:val="24"/>
          <w:szCs w:val="24"/>
          <w:lang w:val="en-GB"/>
        </w:rPr>
        <w:t>Universit</w:t>
      </w:r>
      <w:r w:rsidR="00192554" w:rsidRPr="00D477CD">
        <w:rPr>
          <w:rFonts w:ascii="Times New Roman" w:hAnsi="Times New Roman" w:cs="Times New Roman"/>
          <w:i/>
          <w:iCs/>
          <w:color w:val="000000" w:themeColor="text1"/>
          <w:sz w:val="24"/>
          <w:szCs w:val="24"/>
          <w:lang w:val="en-GB"/>
        </w:rPr>
        <w:t>ies</w:t>
      </w:r>
      <w:r w:rsidR="005D3E98" w:rsidRPr="00D477CD">
        <w:rPr>
          <w:rFonts w:ascii="Times New Roman" w:hAnsi="Times New Roman" w:cs="Times New Roman"/>
          <w:i/>
          <w:iCs/>
          <w:color w:val="000000" w:themeColor="text1"/>
          <w:sz w:val="24"/>
          <w:szCs w:val="24"/>
          <w:lang w:val="en-GB"/>
        </w:rPr>
        <w:t xml:space="preserve"> of </w:t>
      </w:r>
      <w:r w:rsidR="00192554" w:rsidRPr="00D477CD">
        <w:rPr>
          <w:rFonts w:ascii="Times New Roman" w:hAnsi="Times New Roman" w:cs="Times New Roman"/>
          <w:i/>
          <w:iCs/>
          <w:color w:val="000000" w:themeColor="text1"/>
          <w:sz w:val="24"/>
          <w:szCs w:val="24"/>
          <w:lang w:val="en-GB"/>
        </w:rPr>
        <w:t xml:space="preserve">Cambridge &amp; </w:t>
      </w:r>
      <w:r w:rsidR="005D3E98" w:rsidRPr="00D477CD">
        <w:rPr>
          <w:rFonts w:ascii="Times New Roman" w:hAnsi="Times New Roman" w:cs="Times New Roman"/>
          <w:i/>
          <w:iCs/>
          <w:color w:val="000000" w:themeColor="text1"/>
          <w:sz w:val="24"/>
          <w:szCs w:val="24"/>
          <w:lang w:val="en-GB"/>
        </w:rPr>
        <w:t>Southampton/</w:t>
      </w:r>
      <w:proofErr w:type="spellStart"/>
      <w:r w:rsidR="005D3E98" w:rsidRPr="00D477CD">
        <w:rPr>
          <w:rFonts w:ascii="Times New Roman" w:hAnsi="Times New Roman" w:cs="Times New Roman"/>
          <w:i/>
          <w:iCs/>
          <w:color w:val="000000" w:themeColor="text1"/>
          <w:sz w:val="24"/>
          <w:szCs w:val="24"/>
          <w:lang w:val="en-GB"/>
        </w:rPr>
        <w:t>Iméra</w:t>
      </w:r>
      <w:proofErr w:type="spellEnd"/>
      <w:r w:rsidR="005D3E98" w:rsidRPr="00D477CD">
        <w:rPr>
          <w:rFonts w:ascii="Times New Roman" w:hAnsi="Times New Roman" w:cs="Times New Roman"/>
          <w:i/>
          <w:iCs/>
          <w:color w:val="000000" w:themeColor="text1"/>
          <w:sz w:val="24"/>
          <w:szCs w:val="24"/>
          <w:lang w:val="en-GB"/>
        </w:rPr>
        <w:t xml:space="preserve"> </w:t>
      </w:r>
    </w:p>
    <w:p w14:paraId="5F640B60" w14:textId="77777777" w:rsidR="00B855B3" w:rsidRPr="00D477CD" w:rsidRDefault="00B855B3" w:rsidP="005B6DCF">
      <w:pPr>
        <w:pStyle w:val="Body"/>
        <w:spacing w:line="480" w:lineRule="auto"/>
        <w:rPr>
          <w:rFonts w:ascii="Times New Roman" w:hAnsi="Times New Roman" w:cs="Times New Roman"/>
          <w:color w:val="000000" w:themeColor="text1"/>
          <w:sz w:val="24"/>
          <w:szCs w:val="24"/>
          <w:lang w:val="en-GB"/>
        </w:rPr>
      </w:pPr>
      <w:r w:rsidRPr="00D477CD">
        <w:rPr>
          <w:rFonts w:ascii="Times New Roman" w:hAnsi="Times New Roman" w:cs="Times New Roman"/>
          <w:color w:val="000000" w:themeColor="text1"/>
          <w:sz w:val="24"/>
          <w:szCs w:val="24"/>
          <w:lang w:val="en-GB"/>
        </w:rPr>
        <w:t>]t2[</w:t>
      </w:r>
      <w:r w:rsidR="005D3E98" w:rsidRPr="00D477CD">
        <w:rPr>
          <w:rFonts w:ascii="Times New Roman" w:hAnsi="Times New Roman" w:cs="Times New Roman"/>
          <w:smallCaps/>
          <w:color w:val="000000" w:themeColor="text1"/>
          <w:sz w:val="24"/>
          <w:szCs w:val="24"/>
          <w:lang w:val="en-GB"/>
        </w:rPr>
        <w:t>Erica Weiss</w:t>
      </w:r>
    </w:p>
    <w:p w14:paraId="23692CAD" w14:textId="10EE92D7" w:rsidR="00E91337" w:rsidRPr="00D477CD" w:rsidRDefault="00B855B3" w:rsidP="005B6DCF">
      <w:pPr>
        <w:pStyle w:val="Body"/>
        <w:spacing w:line="480" w:lineRule="auto"/>
        <w:rPr>
          <w:rFonts w:ascii="Times New Roman" w:eastAsia="Times New Roman" w:hAnsi="Times New Roman" w:cs="Times New Roman"/>
          <w:b/>
          <w:bCs/>
          <w:color w:val="000000" w:themeColor="text1"/>
          <w:sz w:val="24"/>
          <w:szCs w:val="24"/>
          <w:lang w:val="en-GB"/>
        </w:rPr>
      </w:pPr>
      <w:r w:rsidRPr="00D477CD">
        <w:rPr>
          <w:rFonts w:ascii="Times New Roman" w:hAnsi="Times New Roman" w:cs="Times New Roman"/>
          <w:color w:val="000000" w:themeColor="text1"/>
          <w:sz w:val="24"/>
          <w:szCs w:val="24"/>
          <w:lang w:val="en-GB"/>
        </w:rPr>
        <w:t>]t3[</w:t>
      </w:r>
      <w:r w:rsidR="005D3E98" w:rsidRPr="00D477CD">
        <w:rPr>
          <w:rFonts w:ascii="Times New Roman" w:hAnsi="Times New Roman" w:cs="Times New Roman"/>
          <w:i/>
          <w:iCs/>
          <w:color w:val="000000" w:themeColor="text1"/>
          <w:sz w:val="24"/>
          <w:szCs w:val="24"/>
          <w:lang w:val="en-GB"/>
        </w:rPr>
        <w:t>Tel Aviv University</w:t>
      </w:r>
      <w:r w:rsidR="005D3E98" w:rsidRPr="00D477CD">
        <w:rPr>
          <w:rFonts w:ascii="Times New Roman" w:eastAsia="Calibri" w:hAnsi="Times New Roman" w:cs="Times New Roman"/>
          <w:color w:val="000000" w:themeColor="text1"/>
          <w:sz w:val="24"/>
          <w:szCs w:val="24"/>
          <w:vertAlign w:val="superscript"/>
          <w:lang w:val="en-GB"/>
        </w:rPr>
        <w:footnoteReference w:id="2"/>
      </w:r>
    </w:p>
    <w:p w14:paraId="14E3BF9E" w14:textId="0750EEEF" w:rsidR="00E91337" w:rsidRPr="00D477CD" w:rsidRDefault="005D3E98" w:rsidP="005B6DCF">
      <w:pPr>
        <w:pStyle w:val="Body"/>
        <w:spacing w:line="480" w:lineRule="auto"/>
        <w:rPr>
          <w:rFonts w:ascii="Times New Roman" w:hAnsi="Times New Roman" w:cs="Times New Roman"/>
          <w:color w:val="000000" w:themeColor="text1"/>
          <w:sz w:val="24"/>
          <w:szCs w:val="24"/>
          <w:lang w:val="en-GB"/>
        </w:rPr>
      </w:pPr>
      <w:r w:rsidRPr="00D477CD">
        <w:rPr>
          <w:rFonts w:ascii="Times New Roman" w:hAnsi="Times New Roman" w:cs="Times New Roman"/>
          <w:color w:val="000000" w:themeColor="text1"/>
          <w:sz w:val="24"/>
          <w:szCs w:val="24"/>
          <w:lang w:val="en-GB"/>
        </w:rPr>
        <w:t xml:space="preserve"> </w:t>
      </w:r>
    </w:p>
    <w:p w14:paraId="46EB0670" w14:textId="1B756841" w:rsidR="002D2AF6" w:rsidRPr="00D477CD" w:rsidRDefault="002D2AF6" w:rsidP="002D2AF6">
      <w:pPr>
        <w:pStyle w:val="Body"/>
        <w:spacing w:line="360" w:lineRule="auto"/>
        <w:rPr>
          <w:rFonts w:ascii="Times New Roman" w:hAnsi="Times New Roman" w:cs="Times New Roman"/>
          <w:color w:val="000000" w:themeColor="text1"/>
          <w:lang w:val="en-GB"/>
        </w:rPr>
      </w:pPr>
      <w:proofErr w:type="gramStart"/>
      <w:r w:rsidRPr="00D477CD">
        <w:rPr>
          <w:rFonts w:ascii="Times New Roman" w:hAnsi="Times New Roman" w:cs="Times New Roman"/>
          <w:color w:val="000000" w:themeColor="text1"/>
          <w:lang w:val="en-GB"/>
        </w:rPr>
        <w:t>]abs</w:t>
      </w:r>
      <w:proofErr w:type="gramEnd"/>
      <w:r w:rsidRPr="00D477CD">
        <w:rPr>
          <w:rFonts w:ascii="Times New Roman" w:hAnsi="Times New Roman" w:cs="Times New Roman"/>
          <w:color w:val="000000" w:themeColor="text1"/>
          <w:lang w:val="en-GB"/>
        </w:rPr>
        <w:t xml:space="preserve">[This introduction situates the special issue within longstanding debates on liberal public reason, tracing its Enlightenment roots through Habermas and Rawls to contemporary political dilemmas. It highlights how anthropology has revealed the exclusions embedded in public reason’s universalist claims, particularly for those marginalized by culture, race, gender, class, or religion. We argue that liberal public reason has become both a hegemonic philosophy and a globalized pedagogical tool of governance, yet its assumptions about rationality, abstraction, and secularism often obscure or delegitimize alternative modes of political communication and ethical life. This introduction outlines how the essays collected here explore immanent social projects that do not merely critique liberalism from its margins but enact alternative public reasoning grounded in vernacular, embodied, and relational practices. These projects arise both within and beyond liberal institutions, offering political horizons not overdetermined by liberal assumptions. The authors advocate moving beyond frameworks that juxtapose liberalism with its </w:t>
      </w:r>
      <w:r w:rsidR="00BF570C" w:rsidRPr="00D477CD">
        <w:rPr>
          <w:rFonts w:ascii="Times New Roman" w:hAnsi="Times New Roman" w:cs="Times New Roman"/>
          <w:color w:val="000000" w:themeColor="text1"/>
          <w:lang w:val="en-GB"/>
        </w:rPr>
        <w:t>‘</w:t>
      </w:r>
      <w:r w:rsidRPr="00D477CD">
        <w:rPr>
          <w:rFonts w:ascii="Times New Roman" w:hAnsi="Times New Roman" w:cs="Times New Roman"/>
          <w:color w:val="000000" w:themeColor="text1"/>
          <w:lang w:val="en-GB"/>
        </w:rPr>
        <w:t>illiberal</w:t>
      </w:r>
      <w:r w:rsidR="00BF570C" w:rsidRPr="00D477CD">
        <w:rPr>
          <w:rFonts w:ascii="Times New Roman" w:hAnsi="Times New Roman" w:cs="Times New Roman"/>
          <w:color w:val="000000" w:themeColor="text1"/>
          <w:lang w:val="en-GB"/>
        </w:rPr>
        <w:t>’</w:t>
      </w:r>
      <w:r w:rsidRPr="00D477CD">
        <w:rPr>
          <w:rFonts w:ascii="Times New Roman" w:hAnsi="Times New Roman" w:cs="Times New Roman"/>
          <w:color w:val="000000" w:themeColor="text1"/>
          <w:lang w:val="en-GB"/>
        </w:rPr>
        <w:t xml:space="preserve"> others, emphasizing anthropology’s potential to illuminate diverse forms of public deliberation that exceed these binaries. Finally, the introduction argues that by attending ethnographically to these alternative practices, from community organizing to legal reasoning, from embodied solidarity to spiritual claims, we can rethink public reason as plural, situated, and capable of addressing deep difference without demanding assimilation to liberal norms.</w:t>
      </w:r>
    </w:p>
    <w:bookmarkEnd w:id="0"/>
    <w:p w14:paraId="29DFE644" w14:textId="0D91921A" w:rsidR="002D2AF6" w:rsidRPr="00D477CD" w:rsidRDefault="002D2AF6" w:rsidP="005B6DCF">
      <w:pPr>
        <w:pStyle w:val="Body"/>
        <w:spacing w:line="480" w:lineRule="auto"/>
        <w:rPr>
          <w:rFonts w:ascii="Times New Roman" w:hAnsi="Times New Roman" w:cs="Times New Roman"/>
          <w:color w:val="000000" w:themeColor="text1"/>
          <w:sz w:val="24"/>
          <w:szCs w:val="24"/>
          <w:lang w:val="en-GB"/>
        </w:rPr>
      </w:pPr>
    </w:p>
    <w:p w14:paraId="249EA94B" w14:textId="77777777" w:rsidR="002D2AF6" w:rsidRPr="00D477CD" w:rsidRDefault="002D2AF6" w:rsidP="005B6DCF">
      <w:pPr>
        <w:pStyle w:val="Body"/>
        <w:spacing w:line="480" w:lineRule="auto"/>
        <w:rPr>
          <w:rFonts w:ascii="Times New Roman" w:eastAsia="Times New Roman" w:hAnsi="Times New Roman" w:cs="Times New Roman"/>
          <w:color w:val="000000" w:themeColor="text1"/>
          <w:sz w:val="24"/>
          <w:szCs w:val="24"/>
          <w:lang w:val="en-GB"/>
        </w:rPr>
      </w:pPr>
    </w:p>
    <w:p w14:paraId="6B6D638B" w14:textId="76C31FB9" w:rsidR="00E91337" w:rsidRPr="00D477CD" w:rsidRDefault="00B855B3" w:rsidP="00B855B3">
      <w:pPr>
        <w:pStyle w:val="Body"/>
        <w:spacing w:line="480" w:lineRule="auto"/>
        <w:rPr>
          <w:rFonts w:ascii="Times New Roman" w:eastAsia="Times New Roman" w:hAnsi="Times New Roman" w:cs="Times New Roman"/>
          <w:color w:val="000000" w:themeColor="text1"/>
          <w:sz w:val="24"/>
          <w:szCs w:val="24"/>
          <w:lang w:val="en-GB"/>
        </w:rPr>
      </w:pPr>
      <w:proofErr w:type="gramStart"/>
      <w:r w:rsidRPr="00D477CD">
        <w:rPr>
          <w:rFonts w:ascii="Times New Roman" w:hAnsi="Times New Roman" w:cs="Times New Roman"/>
          <w:color w:val="000000" w:themeColor="text1"/>
          <w:sz w:val="24"/>
          <w:szCs w:val="24"/>
          <w:lang w:val="en-GB"/>
        </w:rPr>
        <w:t>]p</w:t>
      </w:r>
      <w:proofErr w:type="gramEnd"/>
      <w:r w:rsidRPr="00D477CD">
        <w:rPr>
          <w:rFonts w:ascii="Times New Roman" w:hAnsi="Times New Roman" w:cs="Times New Roman"/>
          <w:color w:val="000000" w:themeColor="text1"/>
          <w:sz w:val="24"/>
          <w:szCs w:val="24"/>
          <w:lang w:val="en-GB"/>
        </w:rPr>
        <w:t>[</w:t>
      </w:r>
      <w:r w:rsidR="005D3E98" w:rsidRPr="00D477CD">
        <w:rPr>
          <w:rFonts w:ascii="Times New Roman" w:hAnsi="Times New Roman" w:cs="Times New Roman"/>
          <w:color w:val="000000" w:themeColor="text1"/>
          <w:sz w:val="24"/>
          <w:szCs w:val="24"/>
          <w:lang w:val="en-GB"/>
        </w:rPr>
        <w:t xml:space="preserve">The bourgeois fantasy of white heterosexual fathers reading </w:t>
      </w:r>
      <w:r w:rsidR="00237EB0" w:rsidRPr="00D477CD">
        <w:rPr>
          <w:rFonts w:ascii="Times New Roman" w:hAnsi="Times New Roman" w:cs="Times New Roman"/>
          <w:color w:val="000000" w:themeColor="text1"/>
          <w:sz w:val="24"/>
          <w:szCs w:val="24"/>
          <w:lang w:val="en-GB"/>
        </w:rPr>
        <w:t xml:space="preserve">the morning </w:t>
      </w:r>
      <w:r w:rsidR="005D3E98" w:rsidRPr="00D477CD">
        <w:rPr>
          <w:rFonts w:ascii="Times New Roman" w:hAnsi="Times New Roman" w:cs="Times New Roman"/>
          <w:color w:val="000000" w:themeColor="text1"/>
          <w:sz w:val="24"/>
          <w:szCs w:val="24"/>
          <w:lang w:val="en-GB"/>
        </w:rPr>
        <w:t>newspaper</w:t>
      </w:r>
      <w:r w:rsidR="002A3E14" w:rsidRPr="00D477CD">
        <w:rPr>
          <w:rFonts w:ascii="Times New Roman" w:hAnsi="Times New Roman" w:cs="Times New Roman"/>
          <w:color w:val="000000" w:themeColor="text1"/>
          <w:sz w:val="24"/>
          <w:szCs w:val="24"/>
          <w:lang w:val="en-GB"/>
        </w:rPr>
        <w:t xml:space="preserve"> has </w:t>
      </w:r>
      <w:r w:rsidR="00610381" w:rsidRPr="00D477CD">
        <w:rPr>
          <w:rFonts w:ascii="Times New Roman" w:hAnsi="Times New Roman" w:cs="Times New Roman"/>
          <w:color w:val="000000" w:themeColor="text1"/>
          <w:sz w:val="24"/>
          <w:szCs w:val="24"/>
          <w:lang w:val="en-GB"/>
        </w:rPr>
        <w:t xml:space="preserve">claimed an outsized place in the Euro-American cultural imagination. </w:t>
      </w:r>
      <w:r w:rsidR="002964DB" w:rsidRPr="00D477CD">
        <w:rPr>
          <w:rFonts w:ascii="Times New Roman" w:hAnsi="Times New Roman" w:cs="Times New Roman"/>
          <w:color w:val="000000" w:themeColor="text1"/>
          <w:sz w:val="24"/>
          <w:szCs w:val="24"/>
          <w:lang w:val="en-GB"/>
        </w:rPr>
        <w:t>While the fantasy has come under attack</w:t>
      </w:r>
      <w:r w:rsidR="005D3E98" w:rsidRPr="00D477CD">
        <w:rPr>
          <w:rFonts w:ascii="Times New Roman" w:hAnsi="Times New Roman" w:cs="Times New Roman"/>
          <w:color w:val="000000" w:themeColor="text1"/>
          <w:sz w:val="24"/>
          <w:szCs w:val="24"/>
          <w:lang w:val="en-GB"/>
        </w:rPr>
        <w:t>, the legacy and influence of this fantasy remains intact in political rhetoric and policy circles within and beyond</w:t>
      </w:r>
      <w:r w:rsidR="006B486F" w:rsidRPr="00D477CD">
        <w:rPr>
          <w:rFonts w:ascii="Times New Roman" w:hAnsi="Times New Roman" w:cs="Times New Roman"/>
          <w:color w:val="000000" w:themeColor="text1"/>
          <w:sz w:val="24"/>
          <w:szCs w:val="24"/>
          <w:lang w:val="en-GB"/>
        </w:rPr>
        <w:t xml:space="preserve"> its European birthplace</w:t>
      </w:r>
      <w:r w:rsidR="005D3E98" w:rsidRPr="00D477CD">
        <w:rPr>
          <w:rFonts w:ascii="Times New Roman" w:hAnsi="Times New Roman" w:cs="Times New Roman"/>
          <w:color w:val="000000" w:themeColor="text1"/>
          <w:sz w:val="24"/>
          <w:szCs w:val="24"/>
          <w:lang w:val="en-GB"/>
        </w:rPr>
        <w:t>, predominantly through its imagined outcome</w:t>
      </w:r>
      <w:r w:rsidR="00D623B2" w:rsidRPr="00D477CD">
        <w:rPr>
          <w:rFonts w:ascii="Times New Roman" w:hAnsi="Times New Roman" w:cs="Times New Roman"/>
          <w:color w:val="000000" w:themeColor="text1"/>
          <w:sz w:val="24"/>
          <w:szCs w:val="24"/>
          <w:lang w:val="en-GB"/>
        </w:rPr>
        <w:t>:</w:t>
      </w:r>
      <w:r w:rsidR="005D3E98" w:rsidRPr="00D477CD">
        <w:rPr>
          <w:rFonts w:ascii="Times New Roman" w:hAnsi="Times New Roman" w:cs="Times New Roman"/>
          <w:color w:val="000000" w:themeColor="text1"/>
          <w:sz w:val="24"/>
          <w:szCs w:val="24"/>
          <w:lang w:val="en-GB"/>
        </w:rPr>
        <w:t xml:space="preserve"> public reason. The struggle to understand what it means to disagree well, or for </w:t>
      </w:r>
      <w:r w:rsidR="005D3E98" w:rsidRPr="00D477CD">
        <w:rPr>
          <w:rFonts w:ascii="Times New Roman" w:hAnsi="Times New Roman" w:cs="Times New Roman"/>
          <w:i/>
          <w:iCs/>
          <w:color w:val="000000" w:themeColor="text1"/>
          <w:sz w:val="24"/>
          <w:szCs w:val="24"/>
          <w:lang w:val="en-GB"/>
        </w:rPr>
        <w:t>reasonable people to disagree reasonably</w:t>
      </w:r>
      <w:r w:rsidR="005D3E98" w:rsidRPr="00D477CD">
        <w:rPr>
          <w:rFonts w:ascii="Times New Roman" w:hAnsi="Times New Roman" w:cs="Times New Roman"/>
          <w:color w:val="000000" w:themeColor="text1"/>
          <w:sz w:val="24"/>
          <w:szCs w:val="24"/>
          <w:lang w:val="en-GB"/>
        </w:rPr>
        <w:t xml:space="preserve"> is one that many societies face.</w:t>
      </w:r>
      <w:r w:rsidR="00991BF3" w:rsidRPr="00D477CD">
        <w:rPr>
          <w:rFonts w:ascii="Times New Roman" w:hAnsi="Times New Roman" w:cs="Times New Roman"/>
          <w:color w:val="000000" w:themeColor="text1"/>
          <w:sz w:val="24"/>
          <w:szCs w:val="24"/>
          <w:lang w:val="en-GB"/>
        </w:rPr>
        <w:t xml:space="preserve"> </w:t>
      </w:r>
      <w:r w:rsidR="005D3E98" w:rsidRPr="00D477CD">
        <w:rPr>
          <w:rFonts w:ascii="Times New Roman" w:hAnsi="Times New Roman" w:cs="Times New Roman"/>
          <w:color w:val="000000" w:themeColor="text1"/>
          <w:sz w:val="24"/>
          <w:szCs w:val="24"/>
          <w:lang w:val="en-GB"/>
        </w:rPr>
        <w:t>The ethic of coping with difference through public exchange has long been central to the democratic ideal. What are the rules of the game for public deliberation? What are the acceptable political cultures of democracy?</w:t>
      </w:r>
      <w:r w:rsidR="00991BF3" w:rsidRPr="00D477CD">
        <w:rPr>
          <w:rFonts w:ascii="Times New Roman" w:hAnsi="Times New Roman" w:cs="Times New Roman"/>
          <w:color w:val="000000" w:themeColor="text1"/>
          <w:sz w:val="24"/>
          <w:szCs w:val="24"/>
          <w:lang w:val="en-GB"/>
        </w:rPr>
        <w:t xml:space="preserve"> </w:t>
      </w:r>
      <w:r w:rsidR="005D3E98" w:rsidRPr="00D477CD">
        <w:rPr>
          <w:rFonts w:ascii="Times New Roman" w:hAnsi="Times New Roman" w:cs="Times New Roman"/>
          <w:color w:val="000000" w:themeColor="text1"/>
          <w:sz w:val="24"/>
          <w:szCs w:val="24"/>
          <w:lang w:val="en-GB"/>
        </w:rPr>
        <w:t xml:space="preserve">Today, debates about diversity and the limits of tolerance, political polarization, mistrust in the public discourse, the production of a </w:t>
      </w:r>
      <w:r w:rsidR="00BF570C" w:rsidRPr="00D477CD">
        <w:rPr>
          <w:rFonts w:ascii="Times New Roman" w:hAnsi="Times New Roman" w:cs="Times New Roman"/>
          <w:color w:val="000000" w:themeColor="text1"/>
          <w:sz w:val="24"/>
          <w:szCs w:val="24"/>
          <w:lang w:val="en-GB"/>
        </w:rPr>
        <w:t>‘</w:t>
      </w:r>
      <w:r w:rsidR="005D3E98" w:rsidRPr="00D477CD">
        <w:rPr>
          <w:rFonts w:ascii="Times New Roman" w:hAnsi="Times New Roman" w:cs="Times New Roman"/>
          <w:color w:val="000000" w:themeColor="text1"/>
          <w:sz w:val="24"/>
          <w:szCs w:val="24"/>
          <w:lang w:val="en-GB"/>
        </w:rPr>
        <w:t>post-truth</w:t>
      </w:r>
      <w:r w:rsidR="00BF570C" w:rsidRPr="00D477CD">
        <w:rPr>
          <w:rFonts w:ascii="Times New Roman" w:hAnsi="Times New Roman" w:cs="Times New Roman"/>
          <w:color w:val="000000" w:themeColor="text1"/>
          <w:sz w:val="24"/>
          <w:szCs w:val="24"/>
          <w:lang w:val="en-GB"/>
        </w:rPr>
        <w:t>’</w:t>
      </w:r>
      <w:r w:rsidR="005D3E98" w:rsidRPr="00D477CD">
        <w:rPr>
          <w:rFonts w:ascii="Times New Roman" w:hAnsi="Times New Roman" w:cs="Times New Roman"/>
          <w:color w:val="000000" w:themeColor="text1"/>
          <w:sz w:val="24"/>
          <w:szCs w:val="24"/>
          <w:lang w:val="en-GB"/>
        </w:rPr>
        <w:t xml:space="preserve"> public sphere, and the deterioration in democratic values and basic freedoms in many parts of the world, broadly defined as </w:t>
      </w:r>
      <w:r w:rsidR="00BF570C" w:rsidRPr="00D477CD">
        <w:rPr>
          <w:rFonts w:ascii="Times New Roman" w:hAnsi="Times New Roman" w:cs="Times New Roman"/>
          <w:color w:val="000000" w:themeColor="text1"/>
          <w:sz w:val="24"/>
          <w:szCs w:val="24"/>
          <w:lang w:val="en-GB"/>
        </w:rPr>
        <w:t>‘</w:t>
      </w:r>
      <w:r w:rsidR="005D3E98" w:rsidRPr="00D477CD">
        <w:rPr>
          <w:rFonts w:ascii="Times New Roman" w:hAnsi="Times New Roman" w:cs="Times New Roman"/>
          <w:color w:val="000000" w:themeColor="text1"/>
          <w:sz w:val="24"/>
          <w:szCs w:val="24"/>
          <w:lang w:val="en-GB"/>
        </w:rPr>
        <w:t>democratic deficit</w:t>
      </w:r>
      <w:r w:rsidR="00BF570C" w:rsidRPr="00D477CD">
        <w:rPr>
          <w:rFonts w:ascii="Times New Roman" w:hAnsi="Times New Roman" w:cs="Times New Roman"/>
          <w:color w:val="000000" w:themeColor="text1"/>
          <w:sz w:val="24"/>
          <w:szCs w:val="24"/>
          <w:lang w:val="en-GB"/>
        </w:rPr>
        <w:t>’</w:t>
      </w:r>
      <w:r w:rsidR="005D3E98" w:rsidRPr="00D477CD">
        <w:rPr>
          <w:rFonts w:ascii="Times New Roman" w:hAnsi="Times New Roman" w:cs="Times New Roman"/>
          <w:color w:val="000000" w:themeColor="text1"/>
          <w:sz w:val="24"/>
          <w:szCs w:val="24"/>
          <w:lang w:val="en-GB"/>
        </w:rPr>
        <w:t>, have put public reason back in the spotlight.</w:t>
      </w:r>
      <w:r w:rsidR="00991BF3" w:rsidRPr="00D477CD">
        <w:rPr>
          <w:rFonts w:ascii="Times New Roman" w:hAnsi="Times New Roman" w:cs="Times New Roman"/>
          <w:color w:val="000000" w:themeColor="text1"/>
          <w:sz w:val="24"/>
          <w:szCs w:val="24"/>
          <w:lang w:val="en-GB"/>
        </w:rPr>
        <w:t xml:space="preserve"> </w:t>
      </w:r>
      <w:r w:rsidR="005D3E98" w:rsidRPr="00D477CD">
        <w:rPr>
          <w:rFonts w:ascii="Times New Roman" w:hAnsi="Times New Roman" w:cs="Times New Roman"/>
          <w:color w:val="000000" w:themeColor="text1"/>
          <w:sz w:val="24"/>
          <w:szCs w:val="24"/>
          <w:lang w:val="en-GB"/>
        </w:rPr>
        <w:t>How should people talk politics in the modern era? Who should be part of the conversation?</w:t>
      </w:r>
    </w:p>
    <w:p w14:paraId="5FE8CE64" w14:textId="017C924E" w:rsidR="008B1901" w:rsidRPr="00D477CD" w:rsidRDefault="00C5473C" w:rsidP="005B6DCF">
      <w:pPr>
        <w:pStyle w:val="Body"/>
        <w:spacing w:line="480" w:lineRule="auto"/>
        <w:ind w:firstLine="720"/>
        <w:rPr>
          <w:rFonts w:ascii="Times New Roman" w:eastAsia="Times New Roman" w:hAnsi="Times New Roman" w:cs="Times New Roman"/>
          <w:color w:val="000000" w:themeColor="text1"/>
          <w:sz w:val="24"/>
          <w:szCs w:val="24"/>
          <w:lang w:val="en-GB"/>
        </w:rPr>
      </w:pPr>
      <w:bookmarkStart w:id="2" w:name="_Hlk202437083"/>
      <w:proofErr w:type="gramStart"/>
      <w:r w:rsidRPr="00D477CD">
        <w:rPr>
          <w:rFonts w:ascii="Times New Roman" w:hAnsi="Times New Roman" w:cs="Times New Roman"/>
          <w:color w:val="000000" w:themeColor="text1"/>
          <w:sz w:val="24"/>
          <w:szCs w:val="24"/>
          <w:lang w:val="en-GB"/>
        </w:rPr>
        <w:t>]p</w:t>
      </w:r>
      <w:proofErr w:type="gramEnd"/>
      <w:r w:rsidRPr="00D477CD">
        <w:rPr>
          <w:rFonts w:ascii="Times New Roman" w:hAnsi="Times New Roman" w:cs="Times New Roman"/>
          <w:color w:val="000000" w:themeColor="text1"/>
          <w:sz w:val="24"/>
          <w:szCs w:val="24"/>
          <w:lang w:val="en-GB"/>
        </w:rPr>
        <w:t>1[</w:t>
      </w:r>
      <w:bookmarkEnd w:id="2"/>
      <w:r w:rsidR="005D3E98" w:rsidRPr="00D477CD">
        <w:rPr>
          <w:rFonts w:ascii="Times New Roman" w:hAnsi="Times New Roman" w:cs="Times New Roman"/>
          <w:color w:val="000000" w:themeColor="text1"/>
          <w:sz w:val="24"/>
          <w:szCs w:val="24"/>
          <w:lang w:val="en-GB"/>
        </w:rPr>
        <w:t>Deriving from</w:t>
      </w:r>
      <w:r w:rsidR="006B486F" w:rsidRPr="00D477CD">
        <w:rPr>
          <w:rFonts w:ascii="Times New Roman" w:hAnsi="Times New Roman" w:cs="Times New Roman"/>
          <w:color w:val="000000" w:themeColor="text1"/>
          <w:sz w:val="24"/>
          <w:szCs w:val="24"/>
          <w:lang w:val="en-GB"/>
        </w:rPr>
        <w:t xml:space="preserve"> mid-</w:t>
      </w:r>
      <w:r w:rsidR="00BF570C" w:rsidRPr="00D477CD">
        <w:rPr>
          <w:rFonts w:ascii="Times New Roman" w:hAnsi="Times New Roman" w:cs="Times New Roman"/>
          <w:color w:val="000000" w:themeColor="text1"/>
          <w:sz w:val="24"/>
          <w:szCs w:val="24"/>
          <w:lang w:val="en-GB"/>
        </w:rPr>
        <w:t>twentieth-</w:t>
      </w:r>
      <w:r w:rsidR="006B486F" w:rsidRPr="00D477CD">
        <w:rPr>
          <w:rFonts w:ascii="Times New Roman" w:hAnsi="Times New Roman" w:cs="Times New Roman"/>
          <w:color w:val="000000" w:themeColor="text1"/>
          <w:sz w:val="24"/>
          <w:szCs w:val="24"/>
          <w:lang w:val="en-GB"/>
        </w:rPr>
        <w:t>century</w:t>
      </w:r>
      <w:r w:rsidR="005D3E98" w:rsidRPr="00D477CD">
        <w:rPr>
          <w:rFonts w:ascii="Times New Roman" w:hAnsi="Times New Roman" w:cs="Times New Roman"/>
          <w:color w:val="000000" w:themeColor="text1"/>
          <w:sz w:val="24"/>
          <w:szCs w:val="24"/>
          <w:lang w:val="en-GB"/>
        </w:rPr>
        <w:t xml:space="preserve"> liberal theories of the public sphere, largely from the work of J</w:t>
      </w:r>
      <w:r w:rsidR="00D623B2" w:rsidRPr="00D477CD">
        <w:rPr>
          <w:rFonts w:ascii="Times New Roman" w:hAnsi="Times New Roman" w:cs="Times New Roman"/>
          <w:color w:val="000000" w:themeColor="text1"/>
          <w:sz w:val="24"/>
          <w:szCs w:val="24"/>
          <w:lang w:val="en-GB"/>
        </w:rPr>
        <w:t>ü</w:t>
      </w:r>
      <w:r w:rsidR="005D3E98" w:rsidRPr="00D477CD">
        <w:rPr>
          <w:rFonts w:ascii="Times New Roman" w:hAnsi="Times New Roman" w:cs="Times New Roman"/>
          <w:color w:val="000000" w:themeColor="text1"/>
          <w:sz w:val="24"/>
          <w:szCs w:val="24"/>
          <w:lang w:val="en-GB"/>
        </w:rPr>
        <w:t>rgen Habermas</w:t>
      </w:r>
      <w:r w:rsidR="00FF1006" w:rsidRPr="00D477CD">
        <w:rPr>
          <w:rFonts w:ascii="Times New Roman" w:hAnsi="Times New Roman" w:cs="Times New Roman"/>
          <w:color w:val="000000" w:themeColor="text1"/>
          <w:sz w:val="24"/>
          <w:szCs w:val="24"/>
          <w:lang w:val="en-GB"/>
        </w:rPr>
        <w:t xml:space="preserve"> and John Rawls</w:t>
      </w:r>
      <w:r w:rsidR="005D3E98" w:rsidRPr="00D477CD">
        <w:rPr>
          <w:rFonts w:ascii="Times New Roman" w:hAnsi="Times New Roman" w:cs="Times New Roman"/>
          <w:color w:val="000000" w:themeColor="text1"/>
          <w:sz w:val="24"/>
          <w:szCs w:val="24"/>
          <w:lang w:val="en-GB"/>
        </w:rPr>
        <w:t xml:space="preserve">, the public reason framework </w:t>
      </w:r>
      <w:r w:rsidR="00D623B2" w:rsidRPr="00D477CD">
        <w:rPr>
          <w:rFonts w:ascii="Times New Roman" w:hAnsi="Times New Roman" w:cs="Times New Roman"/>
          <w:color w:val="000000" w:themeColor="text1"/>
          <w:sz w:val="24"/>
          <w:szCs w:val="24"/>
          <w:lang w:val="en-GB"/>
        </w:rPr>
        <w:t xml:space="preserve">aims </w:t>
      </w:r>
      <w:r w:rsidR="005D3E98" w:rsidRPr="00D477CD">
        <w:rPr>
          <w:rFonts w:ascii="Times New Roman" w:hAnsi="Times New Roman" w:cs="Times New Roman"/>
          <w:color w:val="000000" w:themeColor="text1"/>
          <w:sz w:val="24"/>
          <w:szCs w:val="24"/>
          <w:lang w:val="en-GB"/>
        </w:rPr>
        <w:t xml:space="preserve">to provide a neutral and universal platform for all to participate in the public sphere conversation. </w:t>
      </w:r>
      <w:r w:rsidR="001405B2" w:rsidRPr="00D477CD">
        <w:rPr>
          <w:rFonts w:ascii="Times New Roman" w:hAnsi="Times New Roman" w:cs="Times New Roman"/>
          <w:color w:val="000000" w:themeColor="text1"/>
          <w:sz w:val="24"/>
          <w:szCs w:val="24"/>
          <w:lang w:val="en-GB"/>
        </w:rPr>
        <w:t xml:space="preserve">The framework draws on a longer </w:t>
      </w:r>
      <w:r w:rsidR="002B7B85" w:rsidRPr="00D477CD">
        <w:rPr>
          <w:rFonts w:ascii="Times New Roman" w:hAnsi="Times New Roman" w:cs="Times New Roman"/>
          <w:color w:val="000000" w:themeColor="text1"/>
          <w:sz w:val="24"/>
          <w:szCs w:val="24"/>
          <w:lang w:val="en-GB"/>
        </w:rPr>
        <w:t xml:space="preserve">genealogy of </w:t>
      </w:r>
      <w:r w:rsidR="00BF570C" w:rsidRPr="00D477CD">
        <w:rPr>
          <w:rFonts w:ascii="Times New Roman" w:hAnsi="Times New Roman" w:cs="Times New Roman"/>
          <w:color w:val="000000" w:themeColor="text1"/>
          <w:sz w:val="24"/>
          <w:szCs w:val="24"/>
          <w:lang w:val="en-GB"/>
        </w:rPr>
        <w:t xml:space="preserve">seventeenth- </w:t>
      </w:r>
      <w:r w:rsidR="001405B2" w:rsidRPr="00D477CD">
        <w:rPr>
          <w:rFonts w:ascii="Times New Roman" w:hAnsi="Times New Roman" w:cs="Times New Roman"/>
          <w:color w:val="000000" w:themeColor="text1"/>
          <w:sz w:val="24"/>
          <w:szCs w:val="24"/>
          <w:lang w:val="en-GB"/>
        </w:rPr>
        <w:t xml:space="preserve">and </w:t>
      </w:r>
      <w:r w:rsidR="00BF570C" w:rsidRPr="00D477CD">
        <w:rPr>
          <w:rFonts w:ascii="Times New Roman" w:hAnsi="Times New Roman" w:cs="Times New Roman"/>
          <w:color w:val="000000" w:themeColor="text1"/>
          <w:sz w:val="24"/>
          <w:szCs w:val="24"/>
          <w:lang w:val="en-GB"/>
        </w:rPr>
        <w:t>eighteenth-</w:t>
      </w:r>
      <w:r w:rsidR="001405B2" w:rsidRPr="00D477CD">
        <w:rPr>
          <w:rFonts w:ascii="Times New Roman" w:hAnsi="Times New Roman" w:cs="Times New Roman"/>
          <w:color w:val="000000" w:themeColor="text1"/>
          <w:sz w:val="24"/>
          <w:szCs w:val="24"/>
          <w:lang w:val="en-GB"/>
        </w:rPr>
        <w:t xml:space="preserve">century Enlightenment thought, </w:t>
      </w:r>
      <w:r w:rsidR="008B1901" w:rsidRPr="00D477CD">
        <w:rPr>
          <w:rFonts w:ascii="Times New Roman" w:hAnsi="Times New Roman" w:cs="Times New Roman"/>
          <w:color w:val="000000" w:themeColor="text1"/>
          <w:sz w:val="24"/>
          <w:szCs w:val="24"/>
          <w:lang w:val="en-GB"/>
        </w:rPr>
        <w:t xml:space="preserve">which was predominantly </w:t>
      </w:r>
      <w:r w:rsidR="001405B2" w:rsidRPr="00D477CD">
        <w:rPr>
          <w:rFonts w:ascii="Times New Roman" w:hAnsi="Times New Roman" w:cs="Times New Roman"/>
          <w:color w:val="000000" w:themeColor="text1"/>
          <w:sz w:val="24"/>
          <w:szCs w:val="24"/>
          <w:lang w:val="en-GB"/>
        </w:rPr>
        <w:t xml:space="preserve">concerned with </w:t>
      </w:r>
      <w:r w:rsidR="00B25373" w:rsidRPr="00D477CD">
        <w:rPr>
          <w:rFonts w:ascii="Times New Roman" w:hAnsi="Times New Roman" w:cs="Times New Roman"/>
          <w:color w:val="000000" w:themeColor="text1"/>
          <w:sz w:val="24"/>
          <w:szCs w:val="24"/>
          <w:lang w:val="en-GB"/>
        </w:rPr>
        <w:t>determining</w:t>
      </w:r>
      <w:r w:rsidR="001405B2" w:rsidRPr="00D477CD">
        <w:rPr>
          <w:rFonts w:ascii="Times New Roman" w:hAnsi="Times New Roman" w:cs="Times New Roman"/>
          <w:color w:val="000000" w:themeColor="text1"/>
          <w:sz w:val="24"/>
          <w:szCs w:val="24"/>
          <w:lang w:val="en-GB"/>
        </w:rPr>
        <w:t xml:space="preserve"> the features</w:t>
      </w:r>
      <w:r w:rsidR="00CA2713" w:rsidRPr="00D477CD">
        <w:rPr>
          <w:rFonts w:ascii="Times New Roman" w:hAnsi="Times New Roman" w:cs="Times New Roman"/>
          <w:color w:val="000000" w:themeColor="text1"/>
          <w:sz w:val="24"/>
          <w:szCs w:val="24"/>
          <w:lang w:val="en-GB"/>
        </w:rPr>
        <w:t xml:space="preserve">, </w:t>
      </w:r>
      <w:r w:rsidR="001405B2" w:rsidRPr="00D477CD">
        <w:rPr>
          <w:rFonts w:ascii="Times New Roman" w:hAnsi="Times New Roman" w:cs="Times New Roman"/>
          <w:color w:val="000000" w:themeColor="text1"/>
          <w:sz w:val="24"/>
          <w:szCs w:val="24"/>
          <w:lang w:val="en-GB"/>
        </w:rPr>
        <w:t>the po</w:t>
      </w:r>
      <w:r w:rsidR="00B25373" w:rsidRPr="00D477CD">
        <w:rPr>
          <w:rFonts w:ascii="Times New Roman" w:hAnsi="Times New Roman" w:cs="Times New Roman"/>
          <w:color w:val="000000" w:themeColor="text1"/>
          <w:sz w:val="24"/>
          <w:szCs w:val="24"/>
          <w:lang w:val="en-GB"/>
        </w:rPr>
        <w:t>tential</w:t>
      </w:r>
      <w:r w:rsidR="001405B2" w:rsidRPr="00D477CD">
        <w:rPr>
          <w:rFonts w:ascii="Times New Roman" w:hAnsi="Times New Roman" w:cs="Times New Roman"/>
          <w:color w:val="000000" w:themeColor="text1"/>
          <w:sz w:val="24"/>
          <w:szCs w:val="24"/>
          <w:lang w:val="en-GB"/>
        </w:rPr>
        <w:t xml:space="preserve">, and </w:t>
      </w:r>
      <w:r w:rsidR="00B25373" w:rsidRPr="00D477CD">
        <w:rPr>
          <w:rFonts w:ascii="Times New Roman" w:hAnsi="Times New Roman" w:cs="Times New Roman"/>
          <w:color w:val="000000" w:themeColor="text1"/>
          <w:sz w:val="24"/>
          <w:szCs w:val="24"/>
          <w:lang w:val="en-GB"/>
        </w:rPr>
        <w:t xml:space="preserve">the </w:t>
      </w:r>
      <w:r w:rsidR="001405B2" w:rsidRPr="00D477CD">
        <w:rPr>
          <w:rFonts w:ascii="Times New Roman" w:hAnsi="Times New Roman" w:cs="Times New Roman"/>
          <w:color w:val="000000" w:themeColor="text1"/>
          <w:sz w:val="24"/>
          <w:szCs w:val="24"/>
          <w:lang w:val="en-GB"/>
        </w:rPr>
        <w:t xml:space="preserve">limits of </w:t>
      </w:r>
      <w:r w:rsidR="008B1901" w:rsidRPr="00D477CD">
        <w:rPr>
          <w:rFonts w:ascii="Times New Roman" w:hAnsi="Times New Roman" w:cs="Times New Roman"/>
          <w:color w:val="000000" w:themeColor="text1"/>
          <w:sz w:val="24"/>
          <w:szCs w:val="24"/>
          <w:lang w:val="en-GB"/>
        </w:rPr>
        <w:t xml:space="preserve">human </w:t>
      </w:r>
      <w:r w:rsidR="001405B2" w:rsidRPr="00D477CD">
        <w:rPr>
          <w:rFonts w:ascii="Times New Roman" w:hAnsi="Times New Roman" w:cs="Times New Roman"/>
          <w:color w:val="000000" w:themeColor="text1"/>
          <w:sz w:val="24"/>
          <w:szCs w:val="24"/>
          <w:lang w:val="en-GB"/>
        </w:rPr>
        <w:t>reason in relation to the public good and the social contract</w:t>
      </w:r>
      <w:r w:rsidR="00EB6FC5" w:rsidRPr="00D477CD">
        <w:rPr>
          <w:rFonts w:ascii="Times New Roman" w:hAnsi="Times New Roman" w:cs="Times New Roman"/>
          <w:color w:val="000000" w:themeColor="text1"/>
          <w:sz w:val="24"/>
          <w:szCs w:val="24"/>
          <w:lang w:val="en-GB"/>
        </w:rPr>
        <w:t xml:space="preserve"> (John Locke to Jean-Jacques Rousseau, G.W.F</w:t>
      </w:r>
      <w:r w:rsidR="00BF570C" w:rsidRPr="00D477CD">
        <w:rPr>
          <w:rFonts w:ascii="Times New Roman" w:hAnsi="Times New Roman" w:cs="Times New Roman"/>
          <w:color w:val="000000" w:themeColor="text1"/>
          <w:sz w:val="24"/>
          <w:szCs w:val="24"/>
          <w:lang w:val="en-GB"/>
        </w:rPr>
        <w:t>.</w:t>
      </w:r>
      <w:r w:rsidR="00EB6FC5" w:rsidRPr="00D477CD">
        <w:rPr>
          <w:rFonts w:ascii="Times New Roman" w:hAnsi="Times New Roman" w:cs="Times New Roman"/>
          <w:color w:val="000000" w:themeColor="text1"/>
          <w:sz w:val="24"/>
          <w:szCs w:val="24"/>
          <w:lang w:val="en-GB"/>
        </w:rPr>
        <w:t xml:space="preserve"> Hegel, and Immanuel Kant).</w:t>
      </w:r>
      <w:r w:rsidR="001405B2" w:rsidRPr="00D477CD">
        <w:rPr>
          <w:rFonts w:ascii="Times New Roman" w:hAnsi="Times New Roman" w:cs="Times New Roman"/>
          <w:color w:val="000000" w:themeColor="text1"/>
          <w:sz w:val="24"/>
          <w:szCs w:val="24"/>
          <w:lang w:val="en-GB"/>
        </w:rPr>
        <w:t xml:space="preserve"> </w:t>
      </w:r>
      <w:r w:rsidR="0096772A" w:rsidRPr="00D477CD">
        <w:rPr>
          <w:rFonts w:ascii="Times New Roman" w:hAnsi="Times New Roman" w:cs="Times New Roman"/>
          <w:color w:val="000000" w:themeColor="text1"/>
          <w:sz w:val="24"/>
          <w:szCs w:val="24"/>
          <w:lang w:val="en-GB"/>
        </w:rPr>
        <w:t xml:space="preserve">In theory, </w:t>
      </w:r>
      <w:r w:rsidR="00CA2713" w:rsidRPr="00D477CD">
        <w:rPr>
          <w:rFonts w:ascii="Times New Roman" w:hAnsi="Times New Roman" w:cs="Times New Roman"/>
          <w:color w:val="000000" w:themeColor="text1"/>
          <w:sz w:val="24"/>
          <w:szCs w:val="24"/>
          <w:lang w:val="en-GB"/>
        </w:rPr>
        <w:t xml:space="preserve">because </w:t>
      </w:r>
      <w:r w:rsidR="005D3E98" w:rsidRPr="00D477CD">
        <w:rPr>
          <w:rFonts w:ascii="Times New Roman" w:hAnsi="Times New Roman" w:cs="Times New Roman"/>
          <w:color w:val="000000" w:themeColor="text1"/>
          <w:sz w:val="24"/>
          <w:szCs w:val="24"/>
          <w:lang w:val="en-GB"/>
        </w:rPr>
        <w:t>every</w:t>
      </w:r>
      <w:r w:rsidR="00CA2713" w:rsidRPr="00D477CD">
        <w:rPr>
          <w:rFonts w:ascii="Times New Roman" w:hAnsi="Times New Roman" w:cs="Times New Roman"/>
          <w:color w:val="000000" w:themeColor="text1"/>
          <w:sz w:val="24"/>
          <w:szCs w:val="24"/>
          <w:lang w:val="en-GB"/>
        </w:rPr>
        <w:t xml:space="preserve"> human is meant to have reason – the power by which humans understand the universe and improve their condition – everyone </w:t>
      </w:r>
      <w:r w:rsidR="005D3E98" w:rsidRPr="00D477CD">
        <w:rPr>
          <w:rFonts w:ascii="Times New Roman" w:hAnsi="Times New Roman" w:cs="Times New Roman"/>
          <w:color w:val="000000" w:themeColor="text1"/>
          <w:sz w:val="24"/>
          <w:szCs w:val="24"/>
          <w:lang w:val="en-GB"/>
        </w:rPr>
        <w:t xml:space="preserve">can speak </w:t>
      </w:r>
      <w:r w:rsidR="008B1901" w:rsidRPr="00D477CD">
        <w:rPr>
          <w:rFonts w:ascii="Times New Roman" w:hAnsi="Times New Roman" w:cs="Times New Roman"/>
          <w:color w:val="000000" w:themeColor="text1"/>
          <w:sz w:val="24"/>
          <w:szCs w:val="24"/>
          <w:lang w:val="en-GB"/>
        </w:rPr>
        <w:t>‘</w:t>
      </w:r>
      <w:r w:rsidR="005D3E98" w:rsidRPr="00D477CD">
        <w:rPr>
          <w:rFonts w:ascii="Times New Roman" w:hAnsi="Times New Roman" w:cs="Times New Roman"/>
          <w:color w:val="000000" w:themeColor="text1"/>
          <w:sz w:val="24"/>
          <w:szCs w:val="24"/>
          <w:lang w:val="en-GB"/>
        </w:rPr>
        <w:t>public reason</w:t>
      </w:r>
      <w:r w:rsidR="008B1901" w:rsidRPr="00D477CD">
        <w:rPr>
          <w:rFonts w:ascii="Times New Roman" w:hAnsi="Times New Roman" w:cs="Times New Roman"/>
          <w:color w:val="000000" w:themeColor="text1"/>
          <w:sz w:val="24"/>
          <w:szCs w:val="24"/>
          <w:lang w:val="en-GB"/>
        </w:rPr>
        <w:t>’</w:t>
      </w:r>
      <w:r w:rsidR="00EB6FC5" w:rsidRPr="00D477CD">
        <w:rPr>
          <w:rFonts w:ascii="Times New Roman" w:hAnsi="Times New Roman" w:cs="Times New Roman"/>
          <w:color w:val="000000" w:themeColor="text1"/>
          <w:sz w:val="24"/>
          <w:szCs w:val="24"/>
          <w:lang w:val="en-GB"/>
        </w:rPr>
        <w:t>.</w:t>
      </w:r>
      <w:r w:rsidR="005D3E98" w:rsidRPr="00D477CD">
        <w:rPr>
          <w:rFonts w:ascii="Times New Roman" w:hAnsi="Times New Roman" w:cs="Times New Roman"/>
          <w:color w:val="000000" w:themeColor="text1"/>
          <w:sz w:val="24"/>
          <w:szCs w:val="24"/>
          <w:lang w:val="en-GB"/>
        </w:rPr>
        <w:t xml:space="preserve"> </w:t>
      </w:r>
      <w:r w:rsidR="0096772A" w:rsidRPr="00D477CD">
        <w:rPr>
          <w:rFonts w:ascii="Times New Roman" w:hAnsi="Times New Roman" w:cs="Times New Roman"/>
          <w:color w:val="000000" w:themeColor="text1"/>
          <w:sz w:val="24"/>
          <w:szCs w:val="24"/>
          <w:lang w:val="en-GB"/>
        </w:rPr>
        <w:t>In practice, however,</w:t>
      </w:r>
      <w:r w:rsidR="005D3E98" w:rsidRPr="00D477CD">
        <w:rPr>
          <w:rFonts w:ascii="Times New Roman" w:hAnsi="Times New Roman" w:cs="Times New Roman"/>
          <w:color w:val="000000" w:themeColor="text1"/>
          <w:sz w:val="24"/>
          <w:szCs w:val="24"/>
          <w:lang w:val="en-GB"/>
        </w:rPr>
        <w:t xml:space="preserve"> many have </w:t>
      </w:r>
      <w:r w:rsidR="005D3E98" w:rsidRPr="00D477CD">
        <w:rPr>
          <w:rFonts w:ascii="Times New Roman" w:hAnsi="Times New Roman" w:cs="Times New Roman"/>
          <w:color w:val="000000" w:themeColor="text1"/>
          <w:sz w:val="24"/>
          <w:szCs w:val="24"/>
          <w:lang w:val="en-GB"/>
        </w:rPr>
        <w:lastRenderedPageBreak/>
        <w:t>found that its conditions of participation are restrictive on the basis of culture, gender, religion, race, class, and more.</w:t>
      </w:r>
      <w:r w:rsidR="00991BF3" w:rsidRPr="00D477CD">
        <w:rPr>
          <w:rFonts w:ascii="Times New Roman" w:hAnsi="Times New Roman" w:cs="Times New Roman"/>
          <w:color w:val="000000" w:themeColor="text1"/>
          <w:sz w:val="24"/>
          <w:szCs w:val="24"/>
          <w:lang w:val="en-GB"/>
        </w:rPr>
        <w:t xml:space="preserve"> </w:t>
      </w:r>
      <w:r w:rsidR="008B1901" w:rsidRPr="00D477CD">
        <w:rPr>
          <w:rFonts w:ascii="Times New Roman" w:hAnsi="Times New Roman" w:cs="Times New Roman"/>
          <w:color w:val="000000" w:themeColor="text1"/>
          <w:sz w:val="24"/>
          <w:szCs w:val="24"/>
          <w:lang w:val="en-GB"/>
        </w:rPr>
        <w:t xml:space="preserve">The discipline of anthropology </w:t>
      </w:r>
      <w:r w:rsidR="00CA2713" w:rsidRPr="00D477CD">
        <w:rPr>
          <w:rFonts w:ascii="Times New Roman" w:hAnsi="Times New Roman" w:cs="Times New Roman"/>
          <w:color w:val="000000" w:themeColor="text1"/>
          <w:sz w:val="24"/>
          <w:szCs w:val="24"/>
          <w:lang w:val="en-GB"/>
        </w:rPr>
        <w:t xml:space="preserve">has played an important role in </w:t>
      </w:r>
      <w:r w:rsidR="005D3E98" w:rsidRPr="00D477CD">
        <w:rPr>
          <w:rFonts w:ascii="Times New Roman" w:hAnsi="Times New Roman" w:cs="Times New Roman"/>
          <w:color w:val="000000" w:themeColor="text1"/>
          <w:sz w:val="24"/>
          <w:szCs w:val="24"/>
          <w:lang w:val="en-GB"/>
        </w:rPr>
        <w:t xml:space="preserve">revealing the implicit, exclusionary norms that are often only seen from the perspectives and languages of those whose participation is blocked. </w:t>
      </w:r>
    </w:p>
    <w:p w14:paraId="6FD8A0B7" w14:textId="602FF429" w:rsidR="00E91337" w:rsidRPr="00D477CD" w:rsidRDefault="00C5473C" w:rsidP="005B6DCF">
      <w:pPr>
        <w:pStyle w:val="Body"/>
        <w:spacing w:line="480" w:lineRule="auto"/>
        <w:ind w:firstLine="720"/>
        <w:rPr>
          <w:rFonts w:ascii="Times New Roman" w:eastAsia="Times New Roman" w:hAnsi="Times New Roman" w:cs="Times New Roman"/>
          <w:color w:val="000000" w:themeColor="text1"/>
          <w:sz w:val="24"/>
          <w:szCs w:val="24"/>
          <w:lang w:val="en-GB"/>
        </w:rPr>
      </w:pPr>
      <w:proofErr w:type="gramStart"/>
      <w:r w:rsidRPr="00D477CD">
        <w:rPr>
          <w:rFonts w:ascii="Times New Roman" w:hAnsi="Times New Roman" w:cs="Times New Roman"/>
          <w:color w:val="000000" w:themeColor="text1"/>
          <w:sz w:val="24"/>
          <w:szCs w:val="24"/>
          <w:lang w:val="en-GB"/>
        </w:rPr>
        <w:t>]p</w:t>
      </w:r>
      <w:proofErr w:type="gramEnd"/>
      <w:r w:rsidRPr="00D477CD">
        <w:rPr>
          <w:rFonts w:ascii="Times New Roman" w:hAnsi="Times New Roman" w:cs="Times New Roman"/>
          <w:color w:val="000000" w:themeColor="text1"/>
          <w:sz w:val="24"/>
          <w:szCs w:val="24"/>
          <w:lang w:val="en-GB"/>
        </w:rPr>
        <w:t>1[</w:t>
      </w:r>
      <w:r w:rsidR="008B1901" w:rsidRPr="00D477CD">
        <w:rPr>
          <w:rFonts w:ascii="Times New Roman" w:eastAsia="Times New Roman" w:hAnsi="Times New Roman" w:cs="Times New Roman"/>
          <w:color w:val="000000" w:themeColor="text1"/>
          <w:sz w:val="24"/>
          <w:szCs w:val="24"/>
          <w:lang w:val="en-GB"/>
        </w:rPr>
        <w:t xml:space="preserve">In </w:t>
      </w:r>
      <w:r w:rsidR="008B1901" w:rsidRPr="00D477CD">
        <w:rPr>
          <w:rFonts w:ascii="Times New Roman" w:hAnsi="Times New Roman" w:cs="Times New Roman"/>
          <w:color w:val="000000" w:themeColor="text1"/>
          <w:sz w:val="24"/>
          <w:szCs w:val="24"/>
          <w:lang w:val="en-GB"/>
        </w:rPr>
        <w:t xml:space="preserve">this collection of essays, we turn again to the generative theoretical potential of the ethnographic to consider the alternatives to liberal public reason at a moment when </w:t>
      </w:r>
      <w:proofErr w:type="gramStart"/>
      <w:r w:rsidR="008B1901" w:rsidRPr="00D477CD">
        <w:rPr>
          <w:rFonts w:ascii="Times New Roman" w:hAnsi="Times New Roman" w:cs="Times New Roman"/>
          <w:color w:val="000000" w:themeColor="text1"/>
          <w:sz w:val="24"/>
          <w:szCs w:val="24"/>
          <w:lang w:val="en-GB"/>
        </w:rPr>
        <w:t>more and more</w:t>
      </w:r>
      <w:proofErr w:type="gramEnd"/>
      <w:r w:rsidR="008B1901" w:rsidRPr="00D477CD">
        <w:rPr>
          <w:rFonts w:ascii="Times New Roman" w:hAnsi="Times New Roman" w:cs="Times New Roman"/>
          <w:color w:val="000000" w:themeColor="text1"/>
          <w:sz w:val="24"/>
          <w:szCs w:val="24"/>
          <w:lang w:val="en-GB"/>
        </w:rPr>
        <w:t xml:space="preserve"> people are demanding meaningful inclusion in the political process.</w:t>
      </w:r>
      <w:r w:rsidR="00991BF3" w:rsidRPr="00D477CD">
        <w:rPr>
          <w:rFonts w:ascii="Times New Roman" w:hAnsi="Times New Roman" w:cs="Times New Roman"/>
          <w:color w:val="000000" w:themeColor="text1"/>
          <w:sz w:val="24"/>
          <w:szCs w:val="24"/>
          <w:lang w:val="en-GB"/>
        </w:rPr>
        <w:t xml:space="preserve"> </w:t>
      </w:r>
      <w:r w:rsidR="008B1901" w:rsidRPr="00D477CD">
        <w:rPr>
          <w:rFonts w:ascii="Times New Roman" w:hAnsi="Times New Roman" w:cs="Times New Roman"/>
          <w:color w:val="000000" w:themeColor="text1"/>
          <w:sz w:val="24"/>
          <w:szCs w:val="24"/>
          <w:lang w:val="en-GB"/>
        </w:rPr>
        <w:t xml:space="preserve">These alternatives are not only articulating their challenges from outside the nation-state, from the iconic position of the racialized refugee or new immigrant, but also from groups generally considered to be part of the liberal body politic. These groups are resisting the assumed terms of their inclusion, demanding not only discursive representation, but also to reconfigure the public sphere. They seek to participate in a pluralist polity on equal grounds with their liberal interlocutors, in some cases even proposing alternative platforms for reasoning publicly. We highlight immanent social projects from both within and outside the liberal body politics and their alternative configurations of public rationality and communication. </w:t>
      </w:r>
      <w:r w:rsidR="002E43B3" w:rsidRPr="00D477CD">
        <w:rPr>
          <w:rFonts w:ascii="Times New Roman" w:hAnsi="Times New Roman" w:cs="Times New Roman"/>
          <w:color w:val="000000" w:themeColor="text1"/>
          <w:sz w:val="24"/>
          <w:szCs w:val="24"/>
          <w:lang w:val="en-GB"/>
        </w:rPr>
        <w:t>We qualify these projects as immanent</w:t>
      </w:r>
      <w:r w:rsidR="00B40EE6" w:rsidRPr="00D477CD">
        <w:rPr>
          <w:rFonts w:ascii="Times New Roman" w:hAnsi="Times New Roman" w:cs="Times New Roman"/>
          <w:color w:val="000000" w:themeColor="text1"/>
          <w:sz w:val="24"/>
          <w:szCs w:val="24"/>
          <w:lang w:val="en-GB"/>
        </w:rPr>
        <w:t>,</w:t>
      </w:r>
      <w:r w:rsidR="002E43B3" w:rsidRPr="00D477CD">
        <w:rPr>
          <w:rFonts w:ascii="Times New Roman" w:hAnsi="Times New Roman" w:cs="Times New Roman"/>
          <w:color w:val="000000" w:themeColor="text1"/>
          <w:sz w:val="24"/>
          <w:szCs w:val="24"/>
          <w:lang w:val="en-GB"/>
        </w:rPr>
        <w:t xml:space="preserve"> drawing on Elizabeth Povinelli’s generative language of </w:t>
      </w:r>
      <w:r w:rsidR="00BF570C" w:rsidRPr="00D477CD">
        <w:rPr>
          <w:rFonts w:ascii="Times New Roman" w:hAnsi="Times New Roman" w:cs="Times New Roman"/>
          <w:color w:val="000000" w:themeColor="text1"/>
          <w:sz w:val="24"/>
          <w:szCs w:val="24"/>
          <w:lang w:val="en-GB"/>
        </w:rPr>
        <w:t>‘</w:t>
      </w:r>
      <w:r w:rsidR="002E43B3" w:rsidRPr="00D477CD">
        <w:rPr>
          <w:rFonts w:ascii="Times New Roman" w:hAnsi="Times New Roman" w:cs="Times New Roman"/>
          <w:color w:val="000000" w:themeColor="text1"/>
          <w:sz w:val="24"/>
          <w:szCs w:val="24"/>
          <w:lang w:val="en-GB"/>
        </w:rPr>
        <w:t>experientially immanent orientation</w:t>
      </w:r>
      <w:r w:rsidR="00BF570C" w:rsidRPr="00D477CD">
        <w:rPr>
          <w:rFonts w:ascii="Times New Roman" w:hAnsi="Times New Roman" w:cs="Times New Roman"/>
          <w:color w:val="000000" w:themeColor="text1"/>
          <w:sz w:val="24"/>
          <w:szCs w:val="24"/>
          <w:lang w:val="en-GB"/>
        </w:rPr>
        <w:t>’</w:t>
      </w:r>
      <w:r w:rsidR="002E43B3" w:rsidRPr="00D477CD">
        <w:rPr>
          <w:rFonts w:ascii="Times New Roman" w:hAnsi="Times New Roman" w:cs="Times New Roman"/>
          <w:color w:val="000000" w:themeColor="text1"/>
          <w:sz w:val="24"/>
          <w:szCs w:val="24"/>
          <w:lang w:val="en-GB"/>
        </w:rPr>
        <w:t xml:space="preserve"> (2016), where liberal governance is often resisted simply through existing otherwise.</w:t>
      </w:r>
      <w:r w:rsidR="00991BF3" w:rsidRPr="00D477CD">
        <w:rPr>
          <w:rFonts w:ascii="Times New Roman" w:hAnsi="Times New Roman" w:cs="Times New Roman"/>
          <w:color w:val="000000" w:themeColor="text1"/>
          <w:sz w:val="24"/>
          <w:szCs w:val="24"/>
          <w:lang w:val="en-GB"/>
        </w:rPr>
        <w:t xml:space="preserve"> </w:t>
      </w:r>
      <w:r w:rsidR="008B1901" w:rsidRPr="00D477CD">
        <w:rPr>
          <w:rFonts w:ascii="Times New Roman" w:hAnsi="Times New Roman" w:cs="Times New Roman"/>
          <w:color w:val="000000" w:themeColor="text1"/>
          <w:sz w:val="24"/>
          <w:szCs w:val="24"/>
          <w:shd w:val="clear" w:color="auto" w:fill="FFFFFF"/>
          <w:lang w:val="en-GB"/>
        </w:rPr>
        <w:t>In this collection</w:t>
      </w:r>
      <w:r w:rsidR="00D54CFE" w:rsidRPr="00D477CD">
        <w:rPr>
          <w:rFonts w:ascii="Times New Roman" w:hAnsi="Times New Roman" w:cs="Times New Roman"/>
          <w:color w:val="000000" w:themeColor="text1"/>
          <w:sz w:val="24"/>
          <w:szCs w:val="24"/>
          <w:shd w:val="clear" w:color="auto" w:fill="FFFFFF"/>
          <w:lang w:val="en-GB"/>
        </w:rPr>
        <w:t>,</w:t>
      </w:r>
      <w:r w:rsidR="008B1901" w:rsidRPr="00D477CD">
        <w:rPr>
          <w:rFonts w:ascii="Times New Roman" w:hAnsi="Times New Roman" w:cs="Times New Roman"/>
          <w:color w:val="000000" w:themeColor="text1"/>
          <w:sz w:val="24"/>
          <w:szCs w:val="24"/>
          <w:lang w:val="en-GB"/>
        </w:rPr>
        <w:t xml:space="preserve"> we stage an intervention </w:t>
      </w:r>
      <w:r w:rsidR="002B7B85" w:rsidRPr="00D477CD">
        <w:rPr>
          <w:rFonts w:ascii="Times New Roman" w:hAnsi="Times New Roman" w:cs="Times New Roman"/>
          <w:color w:val="000000" w:themeColor="text1"/>
          <w:sz w:val="24"/>
          <w:szCs w:val="24"/>
          <w:lang w:val="en-GB"/>
        </w:rPr>
        <w:t>by shedding light on</w:t>
      </w:r>
      <w:r w:rsidR="008B1901" w:rsidRPr="00D477CD">
        <w:rPr>
          <w:rFonts w:ascii="Times New Roman" w:hAnsi="Times New Roman" w:cs="Times New Roman"/>
          <w:color w:val="000000" w:themeColor="text1"/>
          <w:sz w:val="24"/>
          <w:szCs w:val="24"/>
          <w:lang w:val="en-GB"/>
        </w:rPr>
        <w:t xml:space="preserve"> those who are currently engaging in alternative public deliberation and praxis</w:t>
      </w:r>
      <w:r w:rsidR="002B7B85" w:rsidRPr="00D477CD">
        <w:rPr>
          <w:rFonts w:ascii="Times New Roman" w:hAnsi="Times New Roman" w:cs="Times New Roman"/>
          <w:color w:val="000000" w:themeColor="text1"/>
          <w:sz w:val="24"/>
          <w:szCs w:val="24"/>
          <w:lang w:val="en-GB"/>
        </w:rPr>
        <w:t>,</w:t>
      </w:r>
      <w:r w:rsidR="008B1901" w:rsidRPr="00D477CD">
        <w:rPr>
          <w:rFonts w:ascii="Times New Roman" w:hAnsi="Times New Roman" w:cs="Times New Roman"/>
          <w:color w:val="000000" w:themeColor="text1"/>
          <w:sz w:val="24"/>
          <w:szCs w:val="24"/>
          <w:lang w:val="en-GB"/>
        </w:rPr>
        <w:t xml:space="preserve"> lead</w:t>
      </w:r>
      <w:r w:rsidR="002B7B85" w:rsidRPr="00D477CD">
        <w:rPr>
          <w:rFonts w:ascii="Times New Roman" w:hAnsi="Times New Roman" w:cs="Times New Roman"/>
          <w:color w:val="000000" w:themeColor="text1"/>
          <w:sz w:val="24"/>
          <w:szCs w:val="24"/>
          <w:lang w:val="en-GB"/>
        </w:rPr>
        <w:t>ing</w:t>
      </w:r>
      <w:r w:rsidR="008B1901" w:rsidRPr="00D477CD">
        <w:rPr>
          <w:rFonts w:ascii="Times New Roman" w:hAnsi="Times New Roman" w:cs="Times New Roman"/>
          <w:color w:val="000000" w:themeColor="text1"/>
          <w:sz w:val="24"/>
          <w:szCs w:val="24"/>
          <w:lang w:val="en-GB"/>
        </w:rPr>
        <w:t xml:space="preserve"> us to theorize political horizons that are not overdetermined by the hegemony of liberal philosophy. In addition to this theoretical component, the collective exploration into immanent social projects beyond the liberal grammar also seeks to respond to the call to </w:t>
      </w:r>
      <w:r w:rsidR="00BF570C" w:rsidRPr="00D477CD">
        <w:rPr>
          <w:rFonts w:ascii="Times New Roman" w:hAnsi="Times New Roman" w:cs="Times New Roman"/>
          <w:color w:val="000000" w:themeColor="text1"/>
          <w:sz w:val="24"/>
          <w:szCs w:val="24"/>
          <w:lang w:val="en-GB"/>
        </w:rPr>
        <w:t>‘</w:t>
      </w:r>
      <w:r w:rsidR="008B1901" w:rsidRPr="00D477CD">
        <w:rPr>
          <w:rFonts w:ascii="Times New Roman" w:hAnsi="Times New Roman" w:cs="Times New Roman"/>
          <w:color w:val="000000" w:themeColor="text1"/>
          <w:sz w:val="24"/>
          <w:szCs w:val="24"/>
          <w:lang w:val="en-GB"/>
        </w:rPr>
        <w:t>let anthropology burn</w:t>
      </w:r>
      <w:r w:rsidR="00BF570C" w:rsidRPr="00D477CD">
        <w:rPr>
          <w:rFonts w:ascii="Times New Roman" w:hAnsi="Times New Roman" w:cs="Times New Roman"/>
          <w:color w:val="000000" w:themeColor="text1"/>
          <w:sz w:val="24"/>
          <w:szCs w:val="24"/>
          <w:lang w:val="en-GB"/>
        </w:rPr>
        <w:t>’</w:t>
      </w:r>
      <w:r w:rsidR="00B40EE6" w:rsidRPr="00D477CD">
        <w:rPr>
          <w:rFonts w:ascii="Times New Roman" w:hAnsi="Times New Roman" w:cs="Times New Roman"/>
          <w:color w:val="000000" w:themeColor="text1"/>
          <w:sz w:val="24"/>
          <w:szCs w:val="24"/>
          <w:lang w:val="en-GB"/>
        </w:rPr>
        <w:t>: an invitation for the discipline to abandon</w:t>
      </w:r>
      <w:r w:rsidR="008B1901" w:rsidRPr="00D477CD">
        <w:rPr>
          <w:rFonts w:ascii="Times New Roman" w:hAnsi="Times New Roman" w:cs="Times New Roman"/>
          <w:color w:val="000000" w:themeColor="text1"/>
          <w:sz w:val="24"/>
          <w:szCs w:val="24"/>
          <w:lang w:val="en-GB"/>
        </w:rPr>
        <w:t xml:space="preserve"> its liberal supposition</w:t>
      </w:r>
      <w:r w:rsidR="00141E64" w:rsidRPr="00D477CD">
        <w:rPr>
          <w:rFonts w:ascii="Times New Roman" w:hAnsi="Times New Roman" w:cs="Times New Roman"/>
          <w:color w:val="000000" w:themeColor="text1"/>
          <w:sz w:val="24"/>
          <w:szCs w:val="24"/>
          <w:lang w:val="en-GB"/>
        </w:rPr>
        <w:t>s</w:t>
      </w:r>
      <w:r w:rsidR="00D54CFE" w:rsidRPr="00D477CD">
        <w:rPr>
          <w:rFonts w:ascii="Times New Roman" w:hAnsi="Times New Roman" w:cs="Times New Roman"/>
          <w:color w:val="000000" w:themeColor="text1"/>
          <w:sz w:val="24"/>
          <w:szCs w:val="24"/>
          <w:lang w:val="en-GB"/>
        </w:rPr>
        <w:t xml:space="preserve"> </w:t>
      </w:r>
      <w:r w:rsidR="008324C7" w:rsidRPr="00D477CD">
        <w:rPr>
          <w:rFonts w:ascii="Times New Roman" w:hAnsi="Times New Roman" w:cs="Times New Roman"/>
          <w:color w:val="000000" w:themeColor="text1"/>
          <w:sz w:val="24"/>
          <w:szCs w:val="24"/>
          <w:lang w:val="en-GB"/>
        </w:rPr>
        <w:t xml:space="preserve">which have underpinned many </w:t>
      </w:r>
      <w:r w:rsidR="001D550E" w:rsidRPr="00D477CD">
        <w:rPr>
          <w:rFonts w:ascii="Times New Roman" w:hAnsi="Times New Roman" w:cs="Times New Roman"/>
          <w:color w:val="000000" w:themeColor="text1"/>
          <w:sz w:val="24"/>
          <w:szCs w:val="24"/>
          <w:lang w:val="en-GB"/>
        </w:rPr>
        <w:t xml:space="preserve">Euro-American </w:t>
      </w:r>
      <w:r w:rsidR="008324C7" w:rsidRPr="00D477CD">
        <w:rPr>
          <w:rFonts w:ascii="Times New Roman" w:hAnsi="Times New Roman" w:cs="Times New Roman"/>
          <w:color w:val="000000" w:themeColor="text1"/>
          <w:sz w:val="24"/>
          <w:szCs w:val="24"/>
          <w:lang w:val="en-GB"/>
        </w:rPr>
        <w:t>projects of</w:t>
      </w:r>
      <w:r w:rsidR="001D550E" w:rsidRPr="00D477CD">
        <w:rPr>
          <w:rFonts w:ascii="Times New Roman" w:hAnsi="Times New Roman" w:cs="Times New Roman"/>
          <w:color w:val="000000" w:themeColor="text1"/>
          <w:sz w:val="24"/>
          <w:szCs w:val="24"/>
          <w:lang w:val="en-GB" w:bidi="he-IL"/>
        </w:rPr>
        <w:t xml:space="preserve"> </w:t>
      </w:r>
      <w:r w:rsidR="008B1901" w:rsidRPr="00D477CD">
        <w:rPr>
          <w:rFonts w:ascii="Times New Roman" w:hAnsi="Times New Roman" w:cs="Times New Roman"/>
          <w:color w:val="000000" w:themeColor="text1"/>
          <w:sz w:val="24"/>
          <w:szCs w:val="24"/>
          <w:lang w:val="en-GB"/>
        </w:rPr>
        <w:t>cultural defensiveness</w:t>
      </w:r>
      <w:r w:rsidR="00141E64" w:rsidRPr="00D477CD">
        <w:rPr>
          <w:rFonts w:ascii="Times New Roman" w:hAnsi="Times New Roman" w:cs="Times New Roman"/>
          <w:color w:val="000000" w:themeColor="text1"/>
          <w:sz w:val="24"/>
          <w:szCs w:val="24"/>
          <w:lang w:val="en-GB"/>
        </w:rPr>
        <w:t xml:space="preserve"> (Jobson 2020)</w:t>
      </w:r>
      <w:r w:rsidR="00621F8C" w:rsidRPr="00D477CD">
        <w:rPr>
          <w:rFonts w:ascii="Times New Roman" w:hAnsi="Times New Roman" w:cs="Times New Roman"/>
          <w:color w:val="000000" w:themeColor="text1"/>
          <w:sz w:val="24"/>
          <w:szCs w:val="24"/>
          <w:lang w:val="en-GB"/>
        </w:rPr>
        <w:t>.</w:t>
      </w:r>
    </w:p>
    <w:p w14:paraId="649A81D1" w14:textId="1E53CB89" w:rsidR="00E91337" w:rsidRPr="00D477CD" w:rsidRDefault="00C5473C" w:rsidP="005B6DCF">
      <w:pPr>
        <w:pStyle w:val="Body"/>
        <w:spacing w:line="480" w:lineRule="auto"/>
        <w:ind w:firstLine="720"/>
        <w:rPr>
          <w:rFonts w:ascii="Times New Roman" w:eastAsia="Times New Roman" w:hAnsi="Times New Roman" w:cs="Times New Roman"/>
          <w:color w:val="000000" w:themeColor="text1"/>
          <w:sz w:val="24"/>
          <w:szCs w:val="24"/>
          <w:lang w:val="en-GB"/>
        </w:rPr>
      </w:pPr>
      <w:proofErr w:type="gramStart"/>
      <w:r w:rsidRPr="00D477CD">
        <w:rPr>
          <w:rFonts w:ascii="Times New Roman" w:hAnsi="Times New Roman" w:cs="Times New Roman"/>
          <w:color w:val="000000" w:themeColor="text1"/>
          <w:sz w:val="24"/>
          <w:szCs w:val="24"/>
          <w:lang w:val="en-GB"/>
        </w:rPr>
        <w:lastRenderedPageBreak/>
        <w:t>]p</w:t>
      </w:r>
      <w:proofErr w:type="gramEnd"/>
      <w:r w:rsidRPr="00D477CD">
        <w:rPr>
          <w:rFonts w:ascii="Times New Roman" w:hAnsi="Times New Roman" w:cs="Times New Roman"/>
          <w:color w:val="000000" w:themeColor="text1"/>
          <w:sz w:val="24"/>
          <w:szCs w:val="24"/>
          <w:lang w:val="en-GB"/>
        </w:rPr>
        <w:t>1[</w:t>
      </w:r>
      <w:r w:rsidR="005D3E98" w:rsidRPr="00D477CD">
        <w:rPr>
          <w:rFonts w:ascii="Times New Roman" w:hAnsi="Times New Roman" w:cs="Times New Roman"/>
          <w:color w:val="000000" w:themeColor="text1"/>
          <w:sz w:val="24"/>
          <w:szCs w:val="24"/>
          <w:lang w:val="en-GB"/>
        </w:rPr>
        <w:t xml:space="preserve">Before we set fire to our </w:t>
      </w:r>
      <w:r w:rsidR="00BB0D96" w:rsidRPr="00D477CD">
        <w:rPr>
          <w:rFonts w:ascii="Times New Roman" w:hAnsi="Times New Roman" w:cs="Times New Roman"/>
          <w:color w:val="000000" w:themeColor="text1"/>
          <w:sz w:val="24"/>
          <w:szCs w:val="24"/>
          <w:lang w:val="en-GB"/>
        </w:rPr>
        <w:t xml:space="preserve">European </w:t>
      </w:r>
      <w:r w:rsidR="005D3E98" w:rsidRPr="00D477CD">
        <w:rPr>
          <w:rFonts w:ascii="Times New Roman" w:hAnsi="Times New Roman" w:cs="Times New Roman"/>
          <w:color w:val="000000" w:themeColor="text1"/>
          <w:sz w:val="24"/>
          <w:szCs w:val="24"/>
          <w:lang w:val="en-GB"/>
        </w:rPr>
        <w:t>bourgeois patriarch</w:t>
      </w:r>
      <w:r w:rsidR="008324C7" w:rsidRPr="00D477CD">
        <w:rPr>
          <w:rFonts w:ascii="Times New Roman" w:hAnsi="Times New Roman" w:cs="Times New Roman"/>
          <w:color w:val="000000" w:themeColor="text1"/>
          <w:sz w:val="24"/>
          <w:szCs w:val="24"/>
          <w:lang w:val="en-GB"/>
        </w:rPr>
        <w:t>s</w:t>
      </w:r>
      <w:r w:rsidR="005D3E98" w:rsidRPr="00D477CD">
        <w:rPr>
          <w:rFonts w:ascii="Times New Roman" w:hAnsi="Times New Roman" w:cs="Times New Roman"/>
          <w:color w:val="000000" w:themeColor="text1"/>
          <w:sz w:val="24"/>
          <w:szCs w:val="24"/>
          <w:lang w:val="en-GB"/>
        </w:rPr>
        <w:t xml:space="preserve"> </w:t>
      </w:r>
      <w:r w:rsidR="008324C7" w:rsidRPr="00D477CD">
        <w:rPr>
          <w:rFonts w:ascii="Times New Roman" w:hAnsi="Times New Roman" w:cs="Times New Roman"/>
          <w:color w:val="000000" w:themeColor="text1"/>
          <w:sz w:val="24"/>
          <w:szCs w:val="24"/>
          <w:lang w:val="en-GB"/>
        </w:rPr>
        <w:t>deliberating on their</w:t>
      </w:r>
      <w:r w:rsidR="005D3E98" w:rsidRPr="00D477CD">
        <w:rPr>
          <w:rFonts w:ascii="Times New Roman" w:hAnsi="Times New Roman" w:cs="Times New Roman"/>
          <w:color w:val="000000" w:themeColor="text1"/>
          <w:sz w:val="24"/>
          <w:szCs w:val="24"/>
          <w:lang w:val="en-GB"/>
        </w:rPr>
        <w:t xml:space="preserve"> well-read newspaper, we begin our introduction with a brief genealogy of liberal public reason and its historical crystallization</w:t>
      </w:r>
      <w:r w:rsidR="00CE69BD" w:rsidRPr="00D477CD">
        <w:rPr>
          <w:rFonts w:ascii="Times New Roman" w:hAnsi="Times New Roman" w:cs="Times New Roman"/>
          <w:color w:val="000000" w:themeColor="text1"/>
          <w:sz w:val="24"/>
          <w:szCs w:val="24"/>
          <w:lang w:val="en-GB"/>
        </w:rPr>
        <w:t xml:space="preserve"> into its </w:t>
      </w:r>
      <w:r w:rsidR="005D3E98" w:rsidRPr="00D477CD">
        <w:rPr>
          <w:rFonts w:ascii="Times New Roman" w:hAnsi="Times New Roman" w:cs="Times New Roman"/>
          <w:color w:val="000000" w:themeColor="text1"/>
          <w:sz w:val="24"/>
          <w:szCs w:val="24"/>
          <w:lang w:val="en-GB"/>
        </w:rPr>
        <w:t>current expression as a comparatively stable, self-enclosed philosophy and techne. As philosophy, public reason has achieved a high level of hegemony in political science</w:t>
      </w:r>
      <w:r w:rsidR="008324C7" w:rsidRPr="00D477CD">
        <w:rPr>
          <w:rFonts w:ascii="Times New Roman" w:hAnsi="Times New Roman" w:cs="Times New Roman"/>
          <w:color w:val="000000" w:themeColor="text1"/>
          <w:sz w:val="24"/>
          <w:szCs w:val="24"/>
          <w:lang w:val="en-GB"/>
        </w:rPr>
        <w:t xml:space="preserve"> (</w:t>
      </w:r>
      <w:proofErr w:type="spellStart"/>
      <w:r w:rsidR="008324C7" w:rsidRPr="00D477CD">
        <w:rPr>
          <w:rFonts w:ascii="Times New Roman" w:hAnsi="Times New Roman" w:cs="Times New Roman"/>
          <w:color w:val="000000" w:themeColor="text1"/>
          <w:sz w:val="24"/>
          <w:szCs w:val="24"/>
          <w:lang w:val="en-GB"/>
        </w:rPr>
        <w:t>Wedeen</w:t>
      </w:r>
      <w:proofErr w:type="spellEnd"/>
      <w:r w:rsidR="008324C7" w:rsidRPr="00D477CD">
        <w:rPr>
          <w:rFonts w:ascii="Times New Roman" w:hAnsi="Times New Roman" w:cs="Times New Roman"/>
          <w:color w:val="000000" w:themeColor="text1"/>
          <w:sz w:val="24"/>
          <w:szCs w:val="24"/>
          <w:lang w:val="en-GB"/>
        </w:rPr>
        <w:t xml:space="preserve"> 2016) and as</w:t>
      </w:r>
      <w:r w:rsidR="005D3E98" w:rsidRPr="00D477CD">
        <w:rPr>
          <w:rFonts w:ascii="Times New Roman" w:hAnsi="Times New Roman" w:cs="Times New Roman"/>
          <w:color w:val="000000" w:themeColor="text1"/>
          <w:sz w:val="24"/>
          <w:szCs w:val="24"/>
          <w:lang w:val="en-GB"/>
        </w:rPr>
        <w:t xml:space="preserve"> techne, </w:t>
      </w:r>
      <w:r w:rsidR="008324C7" w:rsidRPr="00D477CD">
        <w:rPr>
          <w:rFonts w:ascii="Times New Roman" w:hAnsi="Times New Roman" w:cs="Times New Roman"/>
          <w:color w:val="000000" w:themeColor="text1"/>
          <w:sz w:val="24"/>
          <w:szCs w:val="24"/>
          <w:lang w:val="en-GB"/>
        </w:rPr>
        <w:t xml:space="preserve">it </w:t>
      </w:r>
      <w:r w:rsidR="005D3E98" w:rsidRPr="00D477CD">
        <w:rPr>
          <w:rFonts w:ascii="Times New Roman" w:hAnsi="Times New Roman" w:cs="Times New Roman"/>
          <w:color w:val="000000" w:themeColor="text1"/>
          <w:sz w:val="24"/>
          <w:szCs w:val="24"/>
          <w:lang w:val="en-GB"/>
        </w:rPr>
        <w:t>has become a pedagogical package that is actively exported through democracy-building practices (Salvatore 2007</w:t>
      </w:r>
      <w:r w:rsidR="00BF570C" w:rsidRPr="00D477CD">
        <w:rPr>
          <w:rFonts w:ascii="Times New Roman" w:hAnsi="Times New Roman" w:cs="Times New Roman"/>
          <w:color w:val="000000" w:themeColor="text1"/>
          <w:sz w:val="24"/>
          <w:szCs w:val="24"/>
          <w:lang w:val="en-GB"/>
        </w:rPr>
        <w:t>;</w:t>
      </w:r>
      <w:r w:rsidR="005D3E98" w:rsidRPr="00D477CD">
        <w:rPr>
          <w:rFonts w:ascii="Times New Roman" w:hAnsi="Times New Roman" w:cs="Times New Roman"/>
          <w:color w:val="000000" w:themeColor="text1"/>
          <w:sz w:val="24"/>
          <w:szCs w:val="24"/>
          <w:lang w:val="en-GB"/>
        </w:rPr>
        <w:t xml:space="preserve"> </w:t>
      </w:r>
      <w:r w:rsidR="008809A6" w:rsidRPr="00D477CD">
        <w:rPr>
          <w:rFonts w:ascii="Times New Roman" w:hAnsi="Times New Roman" w:cs="Times New Roman"/>
          <w:color w:val="000000" w:themeColor="text1"/>
          <w:sz w:val="24"/>
          <w:szCs w:val="24"/>
          <w:lang w:val="en-GB"/>
        </w:rPr>
        <w:t xml:space="preserve">D. </w:t>
      </w:r>
      <w:r w:rsidR="005D3E98" w:rsidRPr="00D477CD">
        <w:rPr>
          <w:rFonts w:ascii="Times New Roman" w:hAnsi="Times New Roman" w:cs="Times New Roman"/>
          <w:color w:val="000000" w:themeColor="text1"/>
          <w:sz w:val="24"/>
          <w:szCs w:val="24"/>
          <w:lang w:val="en-GB"/>
        </w:rPr>
        <w:t>Scott 2012).</w:t>
      </w:r>
      <w:r w:rsidR="00991BF3" w:rsidRPr="00D477CD">
        <w:rPr>
          <w:rFonts w:ascii="Times New Roman" w:hAnsi="Times New Roman" w:cs="Times New Roman"/>
          <w:color w:val="000000" w:themeColor="text1"/>
          <w:sz w:val="24"/>
          <w:szCs w:val="24"/>
          <w:lang w:val="en-GB"/>
        </w:rPr>
        <w:t xml:space="preserve"> </w:t>
      </w:r>
      <w:r w:rsidR="005D3E98" w:rsidRPr="00D477CD">
        <w:rPr>
          <w:rFonts w:ascii="Times New Roman" w:hAnsi="Times New Roman" w:cs="Times New Roman"/>
          <w:color w:val="000000" w:themeColor="text1"/>
          <w:sz w:val="24"/>
          <w:szCs w:val="24"/>
          <w:lang w:val="en-GB"/>
        </w:rPr>
        <w:t>We then outline the body of ethnographic research on the exclusionary effects of liberal public reason, as well as the ways these exclusions have impacted our own field sites through spatial (neighbourhoods and slums), discursive (Abrahamic traditions), and organizational (community organizing, courts)</w:t>
      </w:r>
      <w:r w:rsidR="008324C7" w:rsidRPr="00D477CD">
        <w:rPr>
          <w:rFonts w:ascii="Times New Roman" w:hAnsi="Times New Roman" w:cs="Times New Roman"/>
          <w:color w:val="000000" w:themeColor="text1"/>
          <w:sz w:val="24"/>
          <w:szCs w:val="24"/>
          <w:lang w:val="en-GB"/>
        </w:rPr>
        <w:t xml:space="preserve"> operations</w:t>
      </w:r>
      <w:r w:rsidR="005D3E98" w:rsidRPr="00D477CD">
        <w:rPr>
          <w:rFonts w:ascii="Times New Roman" w:hAnsi="Times New Roman" w:cs="Times New Roman"/>
          <w:color w:val="000000" w:themeColor="text1"/>
          <w:sz w:val="24"/>
          <w:szCs w:val="24"/>
          <w:lang w:val="en-GB"/>
        </w:rPr>
        <w:t xml:space="preserve">. Finally, we explain our intention with this collection to push the anthropological conversation forward by considering immanent social projects that move beyond public reason. While </w:t>
      </w:r>
      <w:proofErr w:type="spellStart"/>
      <w:r w:rsidR="005D3E98" w:rsidRPr="00D477CD">
        <w:rPr>
          <w:rFonts w:ascii="Times New Roman" w:hAnsi="Times New Roman" w:cs="Times New Roman"/>
          <w:color w:val="000000" w:themeColor="text1"/>
          <w:sz w:val="24"/>
          <w:szCs w:val="24"/>
          <w:lang w:val="en-GB"/>
        </w:rPr>
        <w:t>counterpublics</w:t>
      </w:r>
      <w:proofErr w:type="spellEnd"/>
      <w:r w:rsidR="005D3E98" w:rsidRPr="00D477CD">
        <w:rPr>
          <w:rFonts w:ascii="Times New Roman" w:hAnsi="Times New Roman" w:cs="Times New Roman"/>
          <w:color w:val="000000" w:themeColor="text1"/>
          <w:sz w:val="24"/>
          <w:szCs w:val="24"/>
          <w:lang w:val="en-GB"/>
        </w:rPr>
        <w:t xml:space="preserve"> have long produced subaltern discourses in the margins, the immanent social projects considered here are experimenting with, and in some cases even attempting to replace, the platform of communicative infrastructure of public reason. </w:t>
      </w:r>
      <w:r w:rsidR="008324C7" w:rsidRPr="00D477CD">
        <w:rPr>
          <w:rFonts w:ascii="Times New Roman" w:hAnsi="Times New Roman" w:cs="Times New Roman"/>
          <w:color w:val="000000" w:themeColor="text1"/>
          <w:sz w:val="24"/>
          <w:szCs w:val="24"/>
          <w:lang w:val="en-GB"/>
        </w:rPr>
        <w:t xml:space="preserve">We are cognizant of the fact that </w:t>
      </w:r>
      <w:r w:rsidR="00E611B0" w:rsidRPr="00D477CD">
        <w:rPr>
          <w:rFonts w:ascii="Times New Roman" w:hAnsi="Times New Roman" w:cs="Times New Roman"/>
          <w:color w:val="000000" w:themeColor="text1"/>
          <w:sz w:val="24"/>
          <w:szCs w:val="24"/>
          <w:lang w:val="en-GB"/>
        </w:rPr>
        <w:t>most</w:t>
      </w:r>
      <w:r w:rsidR="005D3E98" w:rsidRPr="00D477CD">
        <w:rPr>
          <w:rFonts w:ascii="Times New Roman" w:hAnsi="Times New Roman" w:cs="Times New Roman"/>
          <w:color w:val="000000" w:themeColor="text1"/>
          <w:sz w:val="24"/>
          <w:szCs w:val="24"/>
          <w:lang w:val="en-GB"/>
        </w:rPr>
        <w:t xml:space="preserve"> scholarly attention</w:t>
      </w:r>
      <w:r w:rsidR="008324C7" w:rsidRPr="00D477CD">
        <w:rPr>
          <w:rFonts w:ascii="Times New Roman" w:hAnsi="Times New Roman" w:cs="Times New Roman"/>
          <w:color w:val="000000" w:themeColor="text1"/>
          <w:sz w:val="24"/>
          <w:szCs w:val="24"/>
          <w:lang w:val="en-GB"/>
        </w:rPr>
        <w:t xml:space="preserve"> to the edges of liberal public reason</w:t>
      </w:r>
      <w:r w:rsidR="005D3E98" w:rsidRPr="00D477CD">
        <w:rPr>
          <w:rFonts w:ascii="Times New Roman" w:hAnsi="Times New Roman" w:cs="Times New Roman"/>
          <w:color w:val="000000" w:themeColor="text1"/>
          <w:sz w:val="24"/>
          <w:szCs w:val="24"/>
          <w:lang w:val="en-GB"/>
        </w:rPr>
        <w:t xml:space="preserve"> has been paid to illiberal phenomena, including resurgent racist jingoism and xenophobia, homophobia and sexism, Islamophobia and antisemitism. In this collection</w:t>
      </w:r>
      <w:r w:rsidR="008324C7" w:rsidRPr="00D477CD">
        <w:rPr>
          <w:rFonts w:ascii="Times New Roman" w:hAnsi="Times New Roman" w:cs="Times New Roman"/>
          <w:color w:val="000000" w:themeColor="text1"/>
          <w:sz w:val="24"/>
          <w:szCs w:val="24"/>
          <w:lang w:val="en-GB"/>
        </w:rPr>
        <w:t>,</w:t>
      </w:r>
      <w:r w:rsidR="005D3E98" w:rsidRPr="00D477CD">
        <w:rPr>
          <w:rFonts w:ascii="Times New Roman" w:hAnsi="Times New Roman" w:cs="Times New Roman"/>
          <w:color w:val="000000" w:themeColor="text1"/>
          <w:sz w:val="24"/>
          <w:szCs w:val="24"/>
          <w:lang w:val="en-GB"/>
        </w:rPr>
        <w:t xml:space="preserve"> we demonstrate that forms of political life beyond liberalism are not only these dark manifestations, which restrict freedom, </w:t>
      </w:r>
      <w:r w:rsidR="00FF5C06" w:rsidRPr="00D477CD">
        <w:rPr>
          <w:rFonts w:ascii="Times New Roman" w:hAnsi="Times New Roman" w:cs="Times New Roman"/>
          <w:color w:val="000000" w:themeColor="text1"/>
          <w:sz w:val="24"/>
          <w:szCs w:val="24"/>
          <w:lang w:val="en-GB"/>
        </w:rPr>
        <w:t>but rather</w:t>
      </w:r>
      <w:r w:rsidR="005D3E98" w:rsidRPr="00D477CD">
        <w:rPr>
          <w:rFonts w:ascii="Times New Roman" w:hAnsi="Times New Roman" w:cs="Times New Roman"/>
          <w:color w:val="000000" w:themeColor="text1"/>
          <w:sz w:val="24"/>
          <w:szCs w:val="24"/>
          <w:lang w:val="en-GB"/>
        </w:rPr>
        <w:t xml:space="preserve">, </w:t>
      </w:r>
      <w:r w:rsidR="002B7B85" w:rsidRPr="00D477CD">
        <w:rPr>
          <w:rFonts w:ascii="Times New Roman" w:hAnsi="Times New Roman" w:cs="Times New Roman"/>
          <w:color w:val="000000" w:themeColor="text1"/>
          <w:sz w:val="24"/>
          <w:szCs w:val="24"/>
          <w:lang w:val="en-GB"/>
        </w:rPr>
        <w:t xml:space="preserve">everything </w:t>
      </w:r>
      <w:r w:rsidR="00FF5C06" w:rsidRPr="00D477CD">
        <w:rPr>
          <w:rFonts w:ascii="Times New Roman" w:hAnsi="Times New Roman" w:cs="Times New Roman"/>
          <w:color w:val="000000" w:themeColor="text1"/>
          <w:sz w:val="24"/>
          <w:szCs w:val="24"/>
          <w:lang w:val="en-GB"/>
        </w:rPr>
        <w:t>else</w:t>
      </w:r>
      <w:r w:rsidR="005D3E98" w:rsidRPr="00D477CD">
        <w:rPr>
          <w:rFonts w:ascii="Times New Roman" w:hAnsi="Times New Roman" w:cs="Times New Roman"/>
          <w:color w:val="000000" w:themeColor="text1"/>
          <w:sz w:val="24"/>
          <w:szCs w:val="24"/>
          <w:lang w:val="en-GB"/>
        </w:rPr>
        <w:t>. Ultimately, we seek to use this special issue to open a theoretical and normative space for alternative, non-Western or non-mainstream models of public reasoning. In doing so, we remain open to their challenges, dilemmas, and even the limitations they may present to political engagement in a plural polity.</w:t>
      </w:r>
    </w:p>
    <w:p w14:paraId="16731A27" w14:textId="77777777" w:rsidR="00E91337" w:rsidRPr="00D477CD" w:rsidRDefault="005D3E98" w:rsidP="005B6DCF">
      <w:pPr>
        <w:pStyle w:val="Body"/>
        <w:spacing w:line="480" w:lineRule="auto"/>
        <w:rPr>
          <w:rFonts w:ascii="Times New Roman" w:eastAsia="Times New Roman" w:hAnsi="Times New Roman" w:cs="Times New Roman"/>
          <w:color w:val="000000" w:themeColor="text1"/>
          <w:sz w:val="24"/>
          <w:szCs w:val="24"/>
          <w:lang w:val="en-GB"/>
        </w:rPr>
      </w:pPr>
      <w:r w:rsidRPr="00D477CD">
        <w:rPr>
          <w:rFonts w:ascii="Times New Roman" w:hAnsi="Times New Roman" w:cs="Times New Roman"/>
          <w:color w:val="000000" w:themeColor="text1"/>
          <w:sz w:val="24"/>
          <w:szCs w:val="24"/>
          <w:lang w:val="en-GB"/>
        </w:rPr>
        <w:t xml:space="preserve"> </w:t>
      </w:r>
    </w:p>
    <w:p w14:paraId="58BEFADF" w14:textId="787218E9" w:rsidR="00E91337" w:rsidRPr="00D477CD" w:rsidRDefault="00C5473C" w:rsidP="005B6DCF">
      <w:pPr>
        <w:pStyle w:val="Body"/>
        <w:spacing w:line="480" w:lineRule="auto"/>
        <w:rPr>
          <w:rFonts w:ascii="Times New Roman" w:eastAsia="Times New Roman" w:hAnsi="Times New Roman" w:cs="Times New Roman"/>
          <w:b/>
          <w:bCs/>
          <w:color w:val="000000" w:themeColor="text1"/>
          <w:sz w:val="24"/>
          <w:szCs w:val="24"/>
          <w:lang w:val="en-GB"/>
        </w:rPr>
      </w:pPr>
      <w:proofErr w:type="gramStart"/>
      <w:r w:rsidRPr="00D477CD">
        <w:rPr>
          <w:rFonts w:ascii="Times New Roman" w:hAnsi="Times New Roman" w:cs="Times New Roman"/>
          <w:b/>
          <w:bCs/>
          <w:color w:val="000000" w:themeColor="text1"/>
          <w:sz w:val="24"/>
          <w:szCs w:val="24"/>
          <w:lang w:val="en-GB"/>
        </w:rPr>
        <w:t>]ha</w:t>
      </w:r>
      <w:proofErr w:type="gramEnd"/>
      <w:r w:rsidRPr="00D477CD">
        <w:rPr>
          <w:rFonts w:ascii="Times New Roman" w:hAnsi="Times New Roman" w:cs="Times New Roman"/>
          <w:b/>
          <w:bCs/>
          <w:color w:val="000000" w:themeColor="text1"/>
          <w:sz w:val="24"/>
          <w:szCs w:val="24"/>
          <w:lang w:val="en-GB"/>
        </w:rPr>
        <w:t>[</w:t>
      </w:r>
      <w:r w:rsidR="005D3E98" w:rsidRPr="00D477CD">
        <w:rPr>
          <w:rFonts w:ascii="Times New Roman" w:hAnsi="Times New Roman" w:cs="Times New Roman"/>
          <w:b/>
          <w:bCs/>
          <w:color w:val="000000" w:themeColor="text1"/>
          <w:sz w:val="24"/>
          <w:szCs w:val="24"/>
          <w:lang w:val="en-GB"/>
        </w:rPr>
        <w:t xml:space="preserve">Public </w:t>
      </w:r>
      <w:r w:rsidRPr="00D477CD">
        <w:rPr>
          <w:rFonts w:ascii="Times New Roman" w:hAnsi="Times New Roman" w:cs="Times New Roman"/>
          <w:b/>
          <w:bCs/>
          <w:color w:val="000000" w:themeColor="text1"/>
          <w:sz w:val="24"/>
          <w:szCs w:val="24"/>
          <w:lang w:val="en-GB"/>
        </w:rPr>
        <w:t>r</w:t>
      </w:r>
      <w:r w:rsidR="005D3E98" w:rsidRPr="00D477CD">
        <w:rPr>
          <w:rFonts w:ascii="Times New Roman" w:hAnsi="Times New Roman" w:cs="Times New Roman"/>
          <w:b/>
          <w:bCs/>
          <w:color w:val="000000" w:themeColor="text1"/>
          <w:sz w:val="24"/>
          <w:szCs w:val="24"/>
          <w:lang w:val="en-GB"/>
        </w:rPr>
        <w:t>eason</w:t>
      </w:r>
    </w:p>
    <w:p w14:paraId="0BFA3679" w14:textId="11E1C1A7" w:rsidR="00E91337" w:rsidRPr="00D477CD" w:rsidRDefault="00C5473C" w:rsidP="00B855B3">
      <w:pPr>
        <w:pStyle w:val="Body"/>
        <w:spacing w:line="480" w:lineRule="auto"/>
        <w:rPr>
          <w:rFonts w:ascii="Times New Roman" w:eastAsia="Times New Roman" w:hAnsi="Times New Roman" w:cs="Times New Roman"/>
          <w:color w:val="000000" w:themeColor="text1"/>
          <w:sz w:val="24"/>
          <w:szCs w:val="24"/>
          <w:lang w:val="en-GB"/>
        </w:rPr>
      </w:pPr>
      <w:proofErr w:type="gramStart"/>
      <w:r w:rsidRPr="00D477CD">
        <w:rPr>
          <w:rFonts w:ascii="Times New Roman" w:hAnsi="Times New Roman" w:cs="Times New Roman"/>
          <w:color w:val="000000" w:themeColor="text1"/>
          <w:sz w:val="24"/>
          <w:szCs w:val="24"/>
          <w:lang w:val="en-GB"/>
        </w:rPr>
        <w:lastRenderedPageBreak/>
        <w:t>]p</w:t>
      </w:r>
      <w:proofErr w:type="gramEnd"/>
      <w:r w:rsidRPr="00D477CD">
        <w:rPr>
          <w:rFonts w:ascii="Times New Roman" w:hAnsi="Times New Roman" w:cs="Times New Roman"/>
          <w:color w:val="000000" w:themeColor="text1"/>
          <w:sz w:val="24"/>
          <w:szCs w:val="24"/>
          <w:lang w:val="en-GB"/>
        </w:rPr>
        <w:t>[</w:t>
      </w:r>
      <w:r w:rsidR="005D3E98" w:rsidRPr="00D477CD">
        <w:rPr>
          <w:rFonts w:ascii="Times New Roman" w:hAnsi="Times New Roman" w:cs="Times New Roman"/>
          <w:color w:val="000000" w:themeColor="text1"/>
          <w:sz w:val="24"/>
          <w:szCs w:val="24"/>
          <w:lang w:val="en-GB"/>
        </w:rPr>
        <w:t xml:space="preserve">The goal of public reason has always been to enable public dialogue and generate </w:t>
      </w:r>
      <w:r w:rsidR="00C83AD5" w:rsidRPr="00D477CD">
        <w:rPr>
          <w:rFonts w:ascii="Times New Roman" w:hAnsi="Times New Roman" w:cs="Times New Roman"/>
          <w:color w:val="000000" w:themeColor="text1"/>
          <w:sz w:val="24"/>
          <w:szCs w:val="24"/>
          <w:lang w:val="en-GB"/>
        </w:rPr>
        <w:t xml:space="preserve">political </w:t>
      </w:r>
      <w:r w:rsidR="005D3E98" w:rsidRPr="00D477CD">
        <w:rPr>
          <w:rFonts w:ascii="Times New Roman" w:hAnsi="Times New Roman" w:cs="Times New Roman"/>
          <w:color w:val="000000" w:themeColor="text1"/>
          <w:sz w:val="24"/>
          <w:szCs w:val="24"/>
          <w:lang w:val="en-GB"/>
        </w:rPr>
        <w:t xml:space="preserve">integration. Enlightenment philosophers attended to the paradox that good people often disagree with each other by exploring the possibilities of </w:t>
      </w:r>
      <w:r w:rsidR="006E155E" w:rsidRPr="00D477CD">
        <w:rPr>
          <w:rFonts w:ascii="Times New Roman" w:hAnsi="Times New Roman" w:cs="Times New Roman"/>
          <w:color w:val="000000" w:themeColor="text1"/>
          <w:sz w:val="24"/>
          <w:szCs w:val="24"/>
          <w:lang w:val="en-GB"/>
        </w:rPr>
        <w:t xml:space="preserve">public </w:t>
      </w:r>
      <w:r w:rsidR="001D550E" w:rsidRPr="00D477CD">
        <w:rPr>
          <w:rFonts w:ascii="Times New Roman" w:hAnsi="Times New Roman" w:cs="Times New Roman"/>
          <w:color w:val="000000" w:themeColor="text1"/>
          <w:sz w:val="24"/>
          <w:szCs w:val="24"/>
          <w:lang w:val="en-GB"/>
        </w:rPr>
        <w:t>justification to address intractable rifts due to deep moral, religious, and other difference</w:t>
      </w:r>
      <w:r w:rsidR="00BF2CE0" w:rsidRPr="00D477CD">
        <w:rPr>
          <w:rFonts w:ascii="Times New Roman" w:hAnsi="Times New Roman" w:cs="Times New Roman"/>
          <w:color w:val="000000" w:themeColor="text1"/>
          <w:sz w:val="24"/>
          <w:szCs w:val="24"/>
          <w:lang w:val="en-GB"/>
        </w:rPr>
        <w:t>s</w:t>
      </w:r>
      <w:r w:rsidR="006E155E" w:rsidRPr="00D477CD">
        <w:rPr>
          <w:rFonts w:ascii="Times New Roman" w:hAnsi="Times New Roman" w:cs="Times New Roman"/>
          <w:color w:val="000000" w:themeColor="text1"/>
          <w:sz w:val="24"/>
          <w:szCs w:val="24"/>
          <w:lang w:val="en-GB"/>
        </w:rPr>
        <w:t xml:space="preserve"> (Turner </w:t>
      </w:r>
      <w:r w:rsidR="00BF570C" w:rsidRPr="00D477CD">
        <w:rPr>
          <w:rFonts w:ascii="Times New Roman" w:hAnsi="Times New Roman" w:cs="Times New Roman"/>
          <w:color w:val="000000" w:themeColor="text1"/>
          <w:sz w:val="24"/>
          <w:szCs w:val="24"/>
          <w:lang w:val="en-GB"/>
        </w:rPr>
        <w:t>&amp;</w:t>
      </w:r>
      <w:r w:rsidR="006E155E" w:rsidRPr="00D477CD">
        <w:rPr>
          <w:rFonts w:ascii="Times New Roman" w:hAnsi="Times New Roman" w:cs="Times New Roman"/>
          <w:color w:val="000000" w:themeColor="text1"/>
          <w:sz w:val="24"/>
          <w:szCs w:val="24"/>
          <w:lang w:val="en-GB"/>
        </w:rPr>
        <w:t xml:space="preserve"> Gaus 2017: 1-2)</w:t>
      </w:r>
      <w:r w:rsidR="005D3E98" w:rsidRPr="00D477CD">
        <w:rPr>
          <w:rFonts w:ascii="Times New Roman" w:hAnsi="Times New Roman" w:cs="Times New Roman"/>
          <w:color w:val="000000" w:themeColor="text1"/>
          <w:sz w:val="24"/>
          <w:szCs w:val="24"/>
          <w:lang w:val="en-GB"/>
        </w:rPr>
        <w:t>.</w:t>
      </w:r>
      <w:r w:rsidR="00991BF3" w:rsidRPr="00D477CD">
        <w:rPr>
          <w:rFonts w:ascii="Times New Roman" w:hAnsi="Times New Roman" w:cs="Times New Roman"/>
          <w:color w:val="000000" w:themeColor="text1"/>
          <w:sz w:val="24"/>
          <w:szCs w:val="24"/>
          <w:lang w:val="en-GB"/>
        </w:rPr>
        <w:t xml:space="preserve"> </w:t>
      </w:r>
      <w:r w:rsidR="005D3E98" w:rsidRPr="00D477CD">
        <w:rPr>
          <w:rFonts w:ascii="Times New Roman" w:hAnsi="Times New Roman" w:cs="Times New Roman"/>
          <w:color w:val="000000" w:themeColor="text1"/>
          <w:sz w:val="24"/>
          <w:szCs w:val="24"/>
          <w:lang w:val="en-GB"/>
        </w:rPr>
        <w:t xml:space="preserve">But the </w:t>
      </w:r>
      <w:r w:rsidR="00BF2CE0" w:rsidRPr="00D477CD">
        <w:rPr>
          <w:rFonts w:ascii="Times New Roman" w:hAnsi="Times New Roman" w:cs="Times New Roman"/>
          <w:color w:val="000000" w:themeColor="text1"/>
          <w:sz w:val="24"/>
          <w:szCs w:val="24"/>
          <w:lang w:val="en-GB"/>
        </w:rPr>
        <w:t xml:space="preserve">twentieth </w:t>
      </w:r>
      <w:r w:rsidR="005D3E98" w:rsidRPr="00D477CD">
        <w:rPr>
          <w:rFonts w:ascii="Times New Roman" w:hAnsi="Times New Roman" w:cs="Times New Roman"/>
          <w:color w:val="000000" w:themeColor="text1"/>
          <w:sz w:val="24"/>
          <w:szCs w:val="24"/>
          <w:lang w:val="en-GB"/>
        </w:rPr>
        <w:t xml:space="preserve">century saw the crystallization </w:t>
      </w:r>
      <w:r w:rsidR="006E155E" w:rsidRPr="00D477CD">
        <w:rPr>
          <w:rFonts w:ascii="Times New Roman" w:hAnsi="Times New Roman" w:cs="Times New Roman"/>
          <w:color w:val="000000" w:themeColor="text1"/>
          <w:sz w:val="24"/>
          <w:szCs w:val="24"/>
          <w:lang w:val="en-GB"/>
        </w:rPr>
        <w:t xml:space="preserve">and move towards the self-referential </w:t>
      </w:r>
      <w:r w:rsidR="005D3E98" w:rsidRPr="00D477CD">
        <w:rPr>
          <w:rFonts w:ascii="Times New Roman" w:hAnsi="Times New Roman" w:cs="Times New Roman"/>
          <w:color w:val="000000" w:themeColor="text1"/>
          <w:sz w:val="24"/>
          <w:szCs w:val="24"/>
          <w:lang w:val="en-GB"/>
        </w:rPr>
        <w:t>concept of liberal public reason through the writings of three thinkers in particular</w:t>
      </w:r>
      <w:r w:rsidR="00BF2CE0" w:rsidRPr="00D477CD">
        <w:rPr>
          <w:rFonts w:ascii="Times New Roman" w:hAnsi="Times New Roman" w:cs="Times New Roman"/>
          <w:color w:val="000000" w:themeColor="text1"/>
          <w:sz w:val="24"/>
          <w:szCs w:val="24"/>
          <w:lang w:val="en-GB"/>
        </w:rPr>
        <w:t>:</w:t>
      </w:r>
      <w:r w:rsidR="005D3E98" w:rsidRPr="00D477CD">
        <w:rPr>
          <w:rFonts w:ascii="Times New Roman" w:hAnsi="Times New Roman" w:cs="Times New Roman"/>
          <w:color w:val="000000" w:themeColor="text1"/>
          <w:sz w:val="24"/>
          <w:szCs w:val="24"/>
          <w:lang w:val="en-GB"/>
        </w:rPr>
        <w:t xml:space="preserve"> John Rawls, J</w:t>
      </w:r>
      <w:r w:rsidR="00BF2CE0" w:rsidRPr="00D477CD">
        <w:rPr>
          <w:rFonts w:ascii="Times New Roman" w:hAnsi="Times New Roman" w:cs="Times New Roman"/>
          <w:color w:val="000000" w:themeColor="text1"/>
          <w:sz w:val="24"/>
          <w:szCs w:val="24"/>
          <w:lang w:val="en-GB"/>
        </w:rPr>
        <w:t>ü</w:t>
      </w:r>
      <w:r w:rsidR="005D3E98" w:rsidRPr="00D477CD">
        <w:rPr>
          <w:rFonts w:ascii="Times New Roman" w:hAnsi="Times New Roman" w:cs="Times New Roman"/>
          <w:color w:val="000000" w:themeColor="text1"/>
          <w:sz w:val="24"/>
          <w:szCs w:val="24"/>
          <w:lang w:val="en-GB"/>
        </w:rPr>
        <w:t>rgen Habermas, and Gerald Gaus.</w:t>
      </w:r>
      <w:r w:rsidR="00991BF3" w:rsidRPr="00D477CD">
        <w:rPr>
          <w:rFonts w:ascii="Times New Roman" w:hAnsi="Times New Roman" w:cs="Times New Roman"/>
          <w:color w:val="000000" w:themeColor="text1"/>
          <w:sz w:val="24"/>
          <w:szCs w:val="24"/>
          <w:lang w:val="en-GB"/>
        </w:rPr>
        <w:t xml:space="preserve"> </w:t>
      </w:r>
      <w:r w:rsidR="005D3E98" w:rsidRPr="00D477CD">
        <w:rPr>
          <w:rFonts w:ascii="Times New Roman" w:hAnsi="Times New Roman" w:cs="Times New Roman"/>
          <w:color w:val="000000" w:themeColor="text1"/>
          <w:sz w:val="24"/>
          <w:szCs w:val="24"/>
          <w:lang w:val="en-GB"/>
        </w:rPr>
        <w:t>One major year-zero event was the publication of J</w:t>
      </w:r>
      <w:r w:rsidR="00BF2CE0" w:rsidRPr="00D477CD">
        <w:rPr>
          <w:rFonts w:ascii="Times New Roman" w:hAnsi="Times New Roman" w:cs="Times New Roman"/>
          <w:color w:val="000000" w:themeColor="text1"/>
          <w:sz w:val="24"/>
          <w:szCs w:val="24"/>
          <w:lang w:val="en-GB"/>
        </w:rPr>
        <w:t>ü</w:t>
      </w:r>
      <w:r w:rsidR="005D3E98" w:rsidRPr="00D477CD">
        <w:rPr>
          <w:rFonts w:ascii="Times New Roman" w:hAnsi="Times New Roman" w:cs="Times New Roman"/>
          <w:color w:val="000000" w:themeColor="text1"/>
          <w:sz w:val="24"/>
          <w:szCs w:val="24"/>
          <w:lang w:val="en-GB"/>
        </w:rPr>
        <w:t>rgen Habermas’</w:t>
      </w:r>
      <w:r w:rsidR="00BF2CE0" w:rsidRPr="00D477CD">
        <w:rPr>
          <w:rFonts w:ascii="Times New Roman" w:hAnsi="Times New Roman" w:cs="Times New Roman"/>
          <w:color w:val="000000" w:themeColor="text1"/>
          <w:sz w:val="24"/>
          <w:szCs w:val="24"/>
          <w:lang w:val="en-GB"/>
        </w:rPr>
        <w:t>s</w:t>
      </w:r>
      <w:r w:rsidR="005D3E98" w:rsidRPr="00D477CD">
        <w:rPr>
          <w:rFonts w:ascii="Times New Roman" w:hAnsi="Times New Roman" w:cs="Times New Roman"/>
          <w:color w:val="000000" w:themeColor="text1"/>
          <w:sz w:val="24"/>
          <w:szCs w:val="24"/>
          <w:lang w:val="en-GB"/>
        </w:rPr>
        <w:t xml:space="preserve"> </w:t>
      </w:r>
      <w:r w:rsidR="005D3E98" w:rsidRPr="00D477CD">
        <w:rPr>
          <w:rFonts w:ascii="Times New Roman" w:hAnsi="Times New Roman" w:cs="Times New Roman"/>
          <w:i/>
          <w:iCs/>
          <w:color w:val="000000" w:themeColor="text1"/>
          <w:sz w:val="24"/>
          <w:szCs w:val="24"/>
          <w:shd w:val="clear" w:color="auto" w:fill="FFFFFF"/>
          <w:lang w:val="en-GB"/>
        </w:rPr>
        <w:t xml:space="preserve">The </w:t>
      </w:r>
      <w:r w:rsidR="00BD7B3C" w:rsidRPr="00D477CD">
        <w:rPr>
          <w:rFonts w:ascii="Times New Roman" w:hAnsi="Times New Roman" w:cs="Times New Roman"/>
          <w:i/>
          <w:iCs/>
          <w:color w:val="000000" w:themeColor="text1"/>
          <w:sz w:val="24"/>
          <w:szCs w:val="24"/>
          <w:shd w:val="clear" w:color="auto" w:fill="FFFFFF"/>
          <w:lang w:val="en-GB"/>
        </w:rPr>
        <w:t>structural transformation of the public sphere</w:t>
      </w:r>
      <w:r w:rsidR="005D3E98" w:rsidRPr="00D477CD">
        <w:rPr>
          <w:rFonts w:ascii="Times New Roman" w:hAnsi="Times New Roman" w:cs="Times New Roman"/>
          <w:i/>
          <w:iCs/>
          <w:color w:val="000000" w:themeColor="text1"/>
          <w:sz w:val="24"/>
          <w:szCs w:val="24"/>
          <w:shd w:val="clear" w:color="auto" w:fill="FFFFFF"/>
          <w:lang w:val="en-GB"/>
        </w:rPr>
        <w:t xml:space="preserve"> </w:t>
      </w:r>
      <w:r w:rsidR="005D3E98" w:rsidRPr="00D477CD">
        <w:rPr>
          <w:rFonts w:ascii="Times New Roman" w:hAnsi="Times New Roman" w:cs="Times New Roman"/>
          <w:color w:val="000000" w:themeColor="text1"/>
          <w:sz w:val="24"/>
          <w:szCs w:val="24"/>
          <w:shd w:val="clear" w:color="auto" w:fill="FFFFFF"/>
          <w:lang w:val="en-GB"/>
        </w:rPr>
        <w:t>(1989 [1962])</w:t>
      </w:r>
      <w:r w:rsidR="005D3E98" w:rsidRPr="00D477CD">
        <w:rPr>
          <w:rFonts w:ascii="Times New Roman" w:hAnsi="Times New Roman" w:cs="Times New Roman"/>
          <w:color w:val="000000" w:themeColor="text1"/>
          <w:sz w:val="24"/>
          <w:szCs w:val="24"/>
          <w:lang w:val="en-GB"/>
        </w:rPr>
        <w:t xml:space="preserve">. Choosing historical abstraction, an imaginary point of origin, Habermas produces a narrative about the emergence of the bourgeois public sphere in </w:t>
      </w:r>
      <w:r w:rsidR="00BF570C" w:rsidRPr="00D477CD">
        <w:rPr>
          <w:rFonts w:ascii="Times New Roman" w:hAnsi="Times New Roman" w:cs="Times New Roman"/>
          <w:color w:val="000000" w:themeColor="text1"/>
          <w:sz w:val="24"/>
          <w:szCs w:val="24"/>
          <w:lang w:val="en-GB"/>
        </w:rPr>
        <w:t xml:space="preserve">seventeenth- </w:t>
      </w:r>
      <w:r w:rsidR="006023A9" w:rsidRPr="00D477CD">
        <w:rPr>
          <w:rFonts w:ascii="Times New Roman" w:hAnsi="Times New Roman" w:cs="Times New Roman"/>
          <w:color w:val="000000" w:themeColor="text1"/>
          <w:sz w:val="24"/>
          <w:szCs w:val="24"/>
          <w:lang w:val="en-GB"/>
        </w:rPr>
        <w:t xml:space="preserve">and </w:t>
      </w:r>
      <w:r w:rsidR="00BF570C" w:rsidRPr="00D477CD">
        <w:rPr>
          <w:rFonts w:ascii="Times New Roman" w:hAnsi="Times New Roman" w:cs="Times New Roman"/>
          <w:color w:val="000000" w:themeColor="text1"/>
          <w:sz w:val="24"/>
          <w:szCs w:val="24"/>
          <w:lang w:val="en-GB"/>
        </w:rPr>
        <w:t>eighteenth-</w:t>
      </w:r>
      <w:r w:rsidR="005D3E98" w:rsidRPr="00D477CD">
        <w:rPr>
          <w:rFonts w:ascii="Times New Roman" w:hAnsi="Times New Roman" w:cs="Times New Roman"/>
          <w:color w:val="000000" w:themeColor="text1"/>
          <w:sz w:val="24"/>
          <w:szCs w:val="24"/>
          <w:lang w:val="en-GB"/>
        </w:rPr>
        <w:t xml:space="preserve">century </w:t>
      </w:r>
      <w:r w:rsidR="006023A9" w:rsidRPr="00D477CD">
        <w:rPr>
          <w:rFonts w:ascii="Times New Roman" w:hAnsi="Times New Roman" w:cs="Times New Roman"/>
          <w:color w:val="000000" w:themeColor="text1"/>
          <w:sz w:val="24"/>
          <w:szCs w:val="24"/>
          <w:lang w:val="en-GB"/>
        </w:rPr>
        <w:t xml:space="preserve">English coffee houses, French </w:t>
      </w:r>
      <w:r w:rsidR="005D3E98" w:rsidRPr="00D477CD">
        <w:rPr>
          <w:rFonts w:ascii="Times New Roman" w:hAnsi="Times New Roman" w:cs="Times New Roman"/>
          <w:color w:val="000000" w:themeColor="text1"/>
          <w:sz w:val="24"/>
          <w:szCs w:val="24"/>
          <w:lang w:val="en-GB"/>
        </w:rPr>
        <w:t xml:space="preserve">salons, </w:t>
      </w:r>
      <w:r w:rsidR="006023A9" w:rsidRPr="00D477CD">
        <w:rPr>
          <w:rFonts w:ascii="Times New Roman" w:hAnsi="Times New Roman" w:cs="Times New Roman"/>
          <w:color w:val="000000" w:themeColor="text1"/>
          <w:sz w:val="24"/>
          <w:szCs w:val="24"/>
          <w:lang w:val="en-GB"/>
        </w:rPr>
        <w:t>and German literary societies,</w:t>
      </w:r>
      <w:r w:rsidR="005D3E98" w:rsidRPr="00D477CD">
        <w:rPr>
          <w:rFonts w:ascii="Times New Roman" w:hAnsi="Times New Roman" w:cs="Times New Roman"/>
          <w:color w:val="000000" w:themeColor="text1"/>
          <w:sz w:val="24"/>
          <w:szCs w:val="24"/>
          <w:lang w:val="en-GB"/>
        </w:rPr>
        <w:t xml:space="preserve"> </w:t>
      </w:r>
      <w:r w:rsidR="009A4AF7" w:rsidRPr="00D477CD">
        <w:rPr>
          <w:rFonts w:ascii="Times New Roman" w:hAnsi="Times New Roman" w:cs="Times New Roman"/>
          <w:color w:val="000000" w:themeColor="text1"/>
          <w:sz w:val="24"/>
          <w:szCs w:val="24"/>
          <w:lang w:val="en-GB"/>
        </w:rPr>
        <w:t xml:space="preserve">where </w:t>
      </w:r>
      <w:r w:rsidR="005D3E98" w:rsidRPr="00D477CD">
        <w:rPr>
          <w:rFonts w:ascii="Times New Roman" w:hAnsi="Times New Roman" w:cs="Times New Roman"/>
          <w:color w:val="000000" w:themeColor="text1"/>
          <w:sz w:val="24"/>
          <w:szCs w:val="24"/>
          <w:lang w:val="en-GB"/>
        </w:rPr>
        <w:t xml:space="preserve">he finds the inspiration for mass participation in the democratic state. Habermas was </w:t>
      </w:r>
      <w:r w:rsidR="005E3016" w:rsidRPr="00D477CD">
        <w:rPr>
          <w:rFonts w:ascii="Times New Roman" w:hAnsi="Times New Roman" w:cs="Times New Roman"/>
          <w:color w:val="000000" w:themeColor="text1"/>
          <w:sz w:val="24"/>
          <w:szCs w:val="24"/>
          <w:lang w:val="en-GB"/>
        </w:rPr>
        <w:t xml:space="preserve">motivated by the question of </w:t>
      </w:r>
      <w:r w:rsidR="005D3E98" w:rsidRPr="00D477CD">
        <w:rPr>
          <w:rFonts w:ascii="Times New Roman" w:hAnsi="Times New Roman" w:cs="Times New Roman"/>
          <w:color w:val="000000" w:themeColor="text1"/>
          <w:sz w:val="24"/>
          <w:szCs w:val="24"/>
          <w:lang w:val="en-GB"/>
        </w:rPr>
        <w:t>how democracy might function in the post-</w:t>
      </w:r>
      <w:r w:rsidR="00BF2CE0" w:rsidRPr="00D477CD">
        <w:rPr>
          <w:rFonts w:ascii="Times New Roman" w:hAnsi="Times New Roman" w:cs="Times New Roman"/>
          <w:color w:val="000000" w:themeColor="text1"/>
          <w:sz w:val="24"/>
          <w:szCs w:val="24"/>
          <w:lang w:val="en-GB"/>
        </w:rPr>
        <w:t xml:space="preserve">Second </w:t>
      </w:r>
      <w:r w:rsidR="00CE69BD" w:rsidRPr="00D477CD">
        <w:rPr>
          <w:rFonts w:ascii="Times New Roman" w:hAnsi="Times New Roman" w:cs="Times New Roman"/>
          <w:color w:val="000000" w:themeColor="text1"/>
          <w:sz w:val="24"/>
          <w:szCs w:val="24"/>
          <w:lang w:val="en-GB"/>
        </w:rPr>
        <w:t>W</w:t>
      </w:r>
      <w:r w:rsidR="00BF2CE0" w:rsidRPr="00D477CD">
        <w:rPr>
          <w:rFonts w:ascii="Times New Roman" w:hAnsi="Times New Roman" w:cs="Times New Roman"/>
          <w:color w:val="000000" w:themeColor="text1"/>
          <w:sz w:val="24"/>
          <w:szCs w:val="24"/>
          <w:lang w:val="en-GB"/>
        </w:rPr>
        <w:t xml:space="preserve">orld </w:t>
      </w:r>
      <w:r w:rsidR="00CE69BD" w:rsidRPr="00D477CD">
        <w:rPr>
          <w:rFonts w:ascii="Times New Roman" w:hAnsi="Times New Roman" w:cs="Times New Roman"/>
          <w:color w:val="000000" w:themeColor="text1"/>
          <w:sz w:val="24"/>
          <w:szCs w:val="24"/>
          <w:lang w:val="en-GB"/>
        </w:rPr>
        <w:t>W</w:t>
      </w:r>
      <w:r w:rsidR="00BF2CE0" w:rsidRPr="00D477CD">
        <w:rPr>
          <w:rFonts w:ascii="Times New Roman" w:hAnsi="Times New Roman" w:cs="Times New Roman"/>
          <w:color w:val="000000" w:themeColor="text1"/>
          <w:sz w:val="24"/>
          <w:szCs w:val="24"/>
          <w:lang w:val="en-GB"/>
        </w:rPr>
        <w:t>ar</w:t>
      </w:r>
      <w:r w:rsidR="005D3E98" w:rsidRPr="00D477CD">
        <w:rPr>
          <w:rFonts w:ascii="Times New Roman" w:hAnsi="Times New Roman" w:cs="Times New Roman"/>
          <w:color w:val="000000" w:themeColor="text1"/>
          <w:sz w:val="24"/>
          <w:szCs w:val="24"/>
          <w:lang w:val="en-GB"/>
        </w:rPr>
        <w:t xml:space="preserve"> era, </w:t>
      </w:r>
      <w:r w:rsidR="005E3016" w:rsidRPr="00D477CD">
        <w:rPr>
          <w:rFonts w:ascii="Times New Roman" w:hAnsi="Times New Roman" w:cs="Times New Roman"/>
          <w:color w:val="000000" w:themeColor="text1"/>
          <w:sz w:val="24"/>
          <w:szCs w:val="24"/>
          <w:lang w:val="en-GB"/>
        </w:rPr>
        <w:t xml:space="preserve">reflecting a </w:t>
      </w:r>
      <w:r w:rsidR="00825BD8" w:rsidRPr="00D477CD">
        <w:rPr>
          <w:rFonts w:ascii="Times New Roman" w:hAnsi="Times New Roman" w:cs="Times New Roman"/>
          <w:color w:val="000000" w:themeColor="text1"/>
          <w:sz w:val="24"/>
          <w:szCs w:val="24"/>
          <w:lang w:val="en-GB"/>
        </w:rPr>
        <w:t xml:space="preserve">widespread </w:t>
      </w:r>
      <w:r w:rsidR="00CB3691" w:rsidRPr="00D477CD">
        <w:rPr>
          <w:rFonts w:ascii="Times New Roman" w:hAnsi="Times New Roman" w:cs="Times New Roman"/>
          <w:color w:val="000000" w:themeColor="text1"/>
          <w:sz w:val="24"/>
          <w:szCs w:val="24"/>
          <w:lang w:val="en-GB"/>
        </w:rPr>
        <w:t xml:space="preserve">response to </w:t>
      </w:r>
      <w:r w:rsidR="00825BD8" w:rsidRPr="00D477CD">
        <w:rPr>
          <w:rFonts w:ascii="Times New Roman" w:hAnsi="Times New Roman" w:cs="Times New Roman"/>
          <w:color w:val="000000" w:themeColor="text1"/>
          <w:sz w:val="24"/>
          <w:szCs w:val="24"/>
          <w:lang w:val="en-GB"/>
        </w:rPr>
        <w:t xml:space="preserve">historical challenges </w:t>
      </w:r>
      <w:r w:rsidR="005E3016" w:rsidRPr="00D477CD">
        <w:rPr>
          <w:rFonts w:ascii="Times New Roman" w:hAnsi="Times New Roman" w:cs="Times New Roman"/>
          <w:color w:val="000000" w:themeColor="text1"/>
          <w:sz w:val="24"/>
          <w:szCs w:val="24"/>
          <w:lang w:val="en-GB"/>
        </w:rPr>
        <w:t xml:space="preserve">among liberal thinkers regarding the potential and </w:t>
      </w:r>
      <w:r w:rsidR="00825BD8" w:rsidRPr="00D477CD">
        <w:rPr>
          <w:rFonts w:ascii="Times New Roman" w:hAnsi="Times New Roman" w:cs="Times New Roman"/>
          <w:color w:val="000000" w:themeColor="text1"/>
          <w:sz w:val="24"/>
          <w:szCs w:val="24"/>
          <w:lang w:val="en-GB"/>
        </w:rPr>
        <w:t xml:space="preserve">risks </w:t>
      </w:r>
      <w:r w:rsidR="005E3016" w:rsidRPr="00D477CD">
        <w:rPr>
          <w:rFonts w:ascii="Times New Roman" w:hAnsi="Times New Roman" w:cs="Times New Roman"/>
          <w:color w:val="000000" w:themeColor="text1"/>
          <w:sz w:val="24"/>
          <w:szCs w:val="24"/>
          <w:lang w:val="en-GB"/>
        </w:rPr>
        <w:t xml:space="preserve">of </w:t>
      </w:r>
      <w:r w:rsidR="005D3E98" w:rsidRPr="00D477CD">
        <w:rPr>
          <w:rFonts w:ascii="Times New Roman" w:hAnsi="Times New Roman" w:cs="Times New Roman"/>
          <w:color w:val="000000" w:themeColor="text1"/>
          <w:sz w:val="24"/>
          <w:szCs w:val="24"/>
          <w:lang w:val="en-GB"/>
        </w:rPr>
        <w:t>mass participation</w:t>
      </w:r>
      <w:r w:rsidR="00986ABD" w:rsidRPr="00D477CD">
        <w:rPr>
          <w:rFonts w:ascii="Times New Roman" w:hAnsi="Times New Roman" w:cs="Times New Roman"/>
          <w:color w:val="000000" w:themeColor="text1"/>
          <w:sz w:val="24"/>
          <w:szCs w:val="24"/>
          <w:lang w:val="en-GB"/>
        </w:rPr>
        <w:t xml:space="preserve"> in government</w:t>
      </w:r>
      <w:r w:rsidR="005E3016" w:rsidRPr="00D477CD">
        <w:rPr>
          <w:rFonts w:ascii="Times New Roman" w:hAnsi="Times New Roman" w:cs="Times New Roman"/>
          <w:color w:val="000000" w:themeColor="text1"/>
          <w:sz w:val="24"/>
          <w:szCs w:val="24"/>
          <w:lang w:val="en-GB"/>
        </w:rPr>
        <w:t xml:space="preserve"> (</w:t>
      </w:r>
      <w:r w:rsidR="008809A6" w:rsidRPr="00D477CD">
        <w:rPr>
          <w:rFonts w:ascii="Times New Roman" w:hAnsi="Times New Roman" w:cs="Times New Roman"/>
          <w:color w:val="000000" w:themeColor="text1"/>
          <w:sz w:val="24"/>
          <w:szCs w:val="24"/>
          <w:lang w:val="en-GB"/>
        </w:rPr>
        <w:t xml:space="preserve">A. </w:t>
      </w:r>
      <w:r w:rsidR="005E3016" w:rsidRPr="00D477CD">
        <w:rPr>
          <w:rFonts w:ascii="Times New Roman" w:hAnsi="Times New Roman" w:cs="Times New Roman"/>
          <w:color w:val="000000" w:themeColor="text1"/>
          <w:sz w:val="24"/>
          <w:szCs w:val="24"/>
          <w:lang w:val="en-GB"/>
        </w:rPr>
        <w:t>Anderson 201</w:t>
      </w:r>
      <w:r w:rsidR="00CB3691" w:rsidRPr="00D477CD">
        <w:rPr>
          <w:rFonts w:ascii="Times New Roman" w:hAnsi="Times New Roman" w:cs="Times New Roman"/>
          <w:color w:val="000000" w:themeColor="text1"/>
          <w:sz w:val="24"/>
          <w:szCs w:val="24"/>
          <w:lang w:val="en-GB"/>
        </w:rPr>
        <w:t>9</w:t>
      </w:r>
      <w:r w:rsidR="005E3016" w:rsidRPr="00D477CD">
        <w:rPr>
          <w:rFonts w:ascii="Times New Roman" w:hAnsi="Times New Roman" w:cs="Times New Roman"/>
          <w:color w:val="000000" w:themeColor="text1"/>
          <w:sz w:val="24"/>
          <w:szCs w:val="24"/>
          <w:lang w:val="en-GB"/>
        </w:rPr>
        <w:t>).</w:t>
      </w:r>
      <w:r w:rsidR="00845B11" w:rsidRPr="00D477CD">
        <w:rPr>
          <w:rFonts w:ascii="Times New Roman" w:hAnsi="Times New Roman" w:cs="Times New Roman"/>
          <w:color w:val="000000" w:themeColor="text1"/>
          <w:sz w:val="24"/>
          <w:szCs w:val="24"/>
          <w:lang w:val="en-GB"/>
        </w:rPr>
        <w:t xml:space="preserve"> His </w:t>
      </w:r>
      <w:r w:rsidR="00825BD8" w:rsidRPr="00D477CD">
        <w:rPr>
          <w:rFonts w:ascii="Times New Roman" w:hAnsi="Times New Roman" w:cs="Times New Roman"/>
          <w:color w:val="000000" w:themeColor="text1"/>
          <w:sz w:val="24"/>
          <w:szCs w:val="24"/>
          <w:lang w:val="en-GB"/>
        </w:rPr>
        <w:t>conceptualization of the public sphere seeks to locate the social</w:t>
      </w:r>
      <w:r w:rsidR="00845B11" w:rsidRPr="00D477CD">
        <w:rPr>
          <w:rFonts w:ascii="Times New Roman" w:hAnsi="Times New Roman" w:cs="Times New Roman"/>
          <w:color w:val="000000" w:themeColor="text1"/>
          <w:sz w:val="24"/>
          <w:szCs w:val="24"/>
          <w:lang w:val="en-GB"/>
        </w:rPr>
        <w:t xml:space="preserve"> origin of public reason in the bourgeois European middle classes that can </w:t>
      </w:r>
      <w:r w:rsidR="005D3E98" w:rsidRPr="00D477CD">
        <w:rPr>
          <w:rFonts w:ascii="Times New Roman" w:hAnsi="Times New Roman" w:cs="Times New Roman"/>
          <w:color w:val="000000" w:themeColor="text1"/>
          <w:sz w:val="24"/>
          <w:szCs w:val="24"/>
          <w:lang w:val="en-GB"/>
        </w:rPr>
        <w:t>counter state overreach</w:t>
      </w:r>
      <w:r w:rsidR="00825BD8" w:rsidRPr="00D477CD">
        <w:rPr>
          <w:rFonts w:ascii="Times New Roman" w:hAnsi="Times New Roman" w:cs="Times New Roman"/>
          <w:color w:val="000000" w:themeColor="text1"/>
          <w:sz w:val="24"/>
          <w:szCs w:val="24"/>
          <w:lang w:val="en-GB"/>
        </w:rPr>
        <w:t xml:space="preserve">. The argument is driven by the desire to unearth the intellectual and social practices of these classes, which can undergird democracy while preventing </w:t>
      </w:r>
      <w:r w:rsidR="005D3E98" w:rsidRPr="00D477CD">
        <w:rPr>
          <w:rFonts w:ascii="Times New Roman" w:hAnsi="Times New Roman" w:cs="Times New Roman"/>
          <w:color w:val="000000" w:themeColor="text1"/>
          <w:sz w:val="24"/>
          <w:szCs w:val="24"/>
          <w:lang w:val="en-GB"/>
        </w:rPr>
        <w:t>the horrors of the Second World War from recurring</w:t>
      </w:r>
      <w:r w:rsidR="00825BD8" w:rsidRPr="00D477CD">
        <w:rPr>
          <w:rFonts w:ascii="Times New Roman" w:hAnsi="Times New Roman" w:cs="Times New Roman"/>
          <w:color w:val="000000" w:themeColor="text1"/>
          <w:sz w:val="24"/>
          <w:szCs w:val="24"/>
          <w:lang w:val="en-GB"/>
        </w:rPr>
        <w:t>. One of the central assumptions of his work is that th</w:t>
      </w:r>
      <w:r w:rsidR="00CE69BD" w:rsidRPr="00D477CD">
        <w:rPr>
          <w:rFonts w:ascii="Times New Roman" w:hAnsi="Times New Roman" w:cs="Times New Roman"/>
          <w:color w:val="000000" w:themeColor="text1"/>
          <w:sz w:val="24"/>
          <w:szCs w:val="24"/>
          <w:lang w:val="en-GB"/>
        </w:rPr>
        <w:t>is</w:t>
      </w:r>
      <w:r w:rsidR="00825BD8" w:rsidRPr="00D477CD">
        <w:rPr>
          <w:rFonts w:ascii="Times New Roman" w:hAnsi="Times New Roman" w:cs="Times New Roman"/>
          <w:color w:val="000000" w:themeColor="text1"/>
          <w:sz w:val="24"/>
          <w:szCs w:val="24"/>
          <w:lang w:val="en-GB"/>
        </w:rPr>
        <w:t xml:space="preserve"> theory of democracy reflects </w:t>
      </w:r>
      <w:r w:rsidR="00BF570C" w:rsidRPr="00D477CD">
        <w:rPr>
          <w:rFonts w:ascii="Times New Roman" w:hAnsi="Times New Roman" w:cs="Times New Roman"/>
          <w:color w:val="000000" w:themeColor="text1"/>
          <w:sz w:val="24"/>
          <w:szCs w:val="24"/>
          <w:lang w:val="en-GB"/>
        </w:rPr>
        <w:t>‘</w:t>
      </w:r>
      <w:r w:rsidR="00825BD8" w:rsidRPr="00D477CD">
        <w:rPr>
          <w:rFonts w:ascii="Times New Roman" w:hAnsi="Times New Roman" w:cs="Times New Roman"/>
          <w:color w:val="000000" w:themeColor="text1"/>
          <w:sz w:val="24"/>
          <w:szCs w:val="24"/>
          <w:lang w:val="en-GB"/>
        </w:rPr>
        <w:t xml:space="preserve">the </w:t>
      </w:r>
      <w:bookmarkStart w:id="3" w:name="_Hlk203658819"/>
      <w:r w:rsidR="00825BD8" w:rsidRPr="00D477CD">
        <w:rPr>
          <w:rFonts w:ascii="Times New Roman" w:hAnsi="Times New Roman" w:cs="Times New Roman"/>
          <w:color w:val="000000" w:themeColor="text1"/>
          <w:sz w:val="24"/>
          <w:szCs w:val="24"/>
          <w:lang w:val="en-GB"/>
        </w:rPr>
        <w:t>rational content</w:t>
      </w:r>
      <w:bookmarkEnd w:id="3"/>
      <w:r w:rsidR="00825BD8" w:rsidRPr="00D477CD">
        <w:rPr>
          <w:rFonts w:ascii="Times New Roman" w:hAnsi="Times New Roman" w:cs="Times New Roman"/>
          <w:color w:val="000000" w:themeColor="text1"/>
          <w:sz w:val="24"/>
          <w:szCs w:val="24"/>
          <w:lang w:val="en-GB"/>
        </w:rPr>
        <w:t xml:space="preserve"> of the norms and practices that have acquire</w:t>
      </w:r>
      <w:r w:rsidR="003F3D7D" w:rsidRPr="00D477CD">
        <w:rPr>
          <w:rFonts w:ascii="Times New Roman" w:hAnsi="Times New Roman" w:cs="Times New Roman"/>
          <w:color w:val="000000" w:themeColor="text1"/>
          <w:sz w:val="24"/>
          <w:szCs w:val="24"/>
          <w:lang w:val="en-GB"/>
        </w:rPr>
        <w:t>d</w:t>
      </w:r>
      <w:r w:rsidR="00825BD8" w:rsidRPr="00D477CD">
        <w:rPr>
          <w:rFonts w:ascii="Times New Roman" w:hAnsi="Times New Roman" w:cs="Times New Roman"/>
          <w:color w:val="000000" w:themeColor="text1"/>
          <w:sz w:val="24"/>
          <w:szCs w:val="24"/>
          <w:lang w:val="en-GB"/>
        </w:rPr>
        <w:t xml:space="preserve"> positive validity since the constitutional revolutions of the 18th century, and, as such have become part of historical reality</w:t>
      </w:r>
      <w:r w:rsidR="00BF570C" w:rsidRPr="00D477CD">
        <w:rPr>
          <w:rFonts w:ascii="Times New Roman" w:hAnsi="Times New Roman" w:cs="Times New Roman"/>
          <w:color w:val="000000" w:themeColor="text1"/>
          <w:sz w:val="24"/>
          <w:szCs w:val="24"/>
          <w:lang w:val="en-GB"/>
        </w:rPr>
        <w:t>’</w:t>
      </w:r>
      <w:r w:rsidR="00825BD8" w:rsidRPr="00D477CD">
        <w:rPr>
          <w:rFonts w:ascii="Times New Roman" w:hAnsi="Times New Roman" w:cs="Times New Roman"/>
          <w:color w:val="000000" w:themeColor="text1"/>
          <w:sz w:val="24"/>
          <w:szCs w:val="24"/>
          <w:lang w:val="en-GB"/>
        </w:rPr>
        <w:t xml:space="preserve"> (20</w:t>
      </w:r>
      <w:r w:rsidR="00DE3F71">
        <w:rPr>
          <w:rFonts w:ascii="Times New Roman" w:hAnsi="Times New Roman" w:cs="Times New Roman"/>
          <w:color w:val="000000" w:themeColor="text1"/>
          <w:sz w:val="24"/>
          <w:szCs w:val="24"/>
          <w:lang w:val="en-GB"/>
        </w:rPr>
        <w:t>2</w:t>
      </w:r>
      <w:r w:rsidR="00825BD8" w:rsidRPr="00D477CD">
        <w:rPr>
          <w:rFonts w:ascii="Times New Roman" w:hAnsi="Times New Roman" w:cs="Times New Roman"/>
          <w:color w:val="000000" w:themeColor="text1"/>
          <w:sz w:val="24"/>
          <w:szCs w:val="24"/>
          <w:lang w:val="en-GB"/>
        </w:rPr>
        <w:t>2</w:t>
      </w:r>
      <w:r w:rsidR="00F47F9B" w:rsidRPr="00D477CD">
        <w:rPr>
          <w:rFonts w:ascii="Times New Roman" w:hAnsi="Times New Roman" w:cs="Times New Roman"/>
          <w:color w:val="000000" w:themeColor="text1"/>
          <w:sz w:val="24"/>
          <w:szCs w:val="24"/>
          <w:lang w:val="en-GB"/>
        </w:rPr>
        <w:t>:</w:t>
      </w:r>
      <w:r w:rsidRPr="00D477CD">
        <w:rPr>
          <w:rFonts w:ascii="Times New Roman" w:hAnsi="Times New Roman" w:cs="Times New Roman"/>
          <w:color w:val="000000" w:themeColor="text1"/>
          <w:sz w:val="24"/>
          <w:szCs w:val="24"/>
          <w:lang w:val="en-GB"/>
        </w:rPr>
        <w:t xml:space="preserve"> </w:t>
      </w:r>
      <w:r w:rsidR="00825BD8" w:rsidRPr="00D477CD">
        <w:rPr>
          <w:rFonts w:ascii="Times New Roman" w:hAnsi="Times New Roman" w:cs="Times New Roman"/>
          <w:color w:val="000000" w:themeColor="text1"/>
          <w:sz w:val="24"/>
          <w:szCs w:val="24"/>
          <w:lang w:val="en-GB"/>
        </w:rPr>
        <w:t>1</w:t>
      </w:r>
      <w:r w:rsidR="00DE3F71">
        <w:rPr>
          <w:rFonts w:ascii="Times New Roman" w:hAnsi="Times New Roman" w:cs="Times New Roman"/>
          <w:color w:val="000000" w:themeColor="text1"/>
          <w:sz w:val="24"/>
          <w:szCs w:val="24"/>
          <w:lang w:val="en-GB"/>
        </w:rPr>
        <w:t>4</w:t>
      </w:r>
      <w:r w:rsidR="00825BD8" w:rsidRPr="00D477CD">
        <w:rPr>
          <w:rFonts w:ascii="Times New Roman" w:hAnsi="Times New Roman" w:cs="Times New Roman"/>
          <w:color w:val="000000" w:themeColor="text1"/>
          <w:sz w:val="24"/>
          <w:szCs w:val="24"/>
          <w:lang w:val="en-GB"/>
        </w:rPr>
        <w:t xml:space="preserve">7). In fact, Habermas is explicit that such historical reality forms part of what he calls the </w:t>
      </w:r>
      <w:r w:rsidR="00BF570C" w:rsidRPr="00D477CD">
        <w:rPr>
          <w:rFonts w:ascii="Times New Roman" w:hAnsi="Times New Roman" w:cs="Times New Roman"/>
          <w:color w:val="000000" w:themeColor="text1"/>
          <w:sz w:val="24"/>
          <w:szCs w:val="24"/>
          <w:lang w:val="en-GB"/>
        </w:rPr>
        <w:t>‘</w:t>
      </w:r>
      <w:r w:rsidR="00825BD8" w:rsidRPr="00D477CD">
        <w:rPr>
          <w:rFonts w:ascii="Times New Roman" w:hAnsi="Times New Roman" w:cs="Times New Roman"/>
          <w:color w:val="000000" w:themeColor="text1"/>
          <w:sz w:val="24"/>
          <w:szCs w:val="24"/>
          <w:lang w:val="en-GB"/>
        </w:rPr>
        <w:t>intuitive expectations and conceptions of legitimacy of citizens</w:t>
      </w:r>
      <w:r w:rsidR="00BF570C" w:rsidRPr="00D477CD">
        <w:rPr>
          <w:rFonts w:ascii="Times New Roman" w:hAnsi="Times New Roman" w:cs="Times New Roman"/>
          <w:color w:val="000000" w:themeColor="text1"/>
          <w:sz w:val="24"/>
          <w:szCs w:val="24"/>
          <w:lang w:val="en-GB"/>
        </w:rPr>
        <w:t>’</w:t>
      </w:r>
      <w:r w:rsidR="00F47F9B" w:rsidRPr="00D477CD">
        <w:rPr>
          <w:rFonts w:ascii="Times New Roman" w:hAnsi="Times New Roman" w:cs="Times New Roman"/>
          <w:color w:val="000000" w:themeColor="text1"/>
          <w:sz w:val="24"/>
          <w:szCs w:val="24"/>
          <w:lang w:val="en-GB"/>
        </w:rPr>
        <w:t xml:space="preserve"> (2022:</w:t>
      </w:r>
      <w:r w:rsidRPr="00D477CD">
        <w:rPr>
          <w:rFonts w:ascii="Times New Roman" w:hAnsi="Times New Roman" w:cs="Times New Roman"/>
          <w:color w:val="000000" w:themeColor="text1"/>
          <w:sz w:val="24"/>
          <w:szCs w:val="24"/>
          <w:lang w:val="en-GB"/>
        </w:rPr>
        <w:t xml:space="preserve"> </w:t>
      </w:r>
      <w:r w:rsidR="00F47F9B" w:rsidRPr="00D477CD">
        <w:rPr>
          <w:rFonts w:ascii="Times New Roman" w:hAnsi="Times New Roman" w:cs="Times New Roman"/>
          <w:color w:val="000000" w:themeColor="text1"/>
          <w:sz w:val="24"/>
          <w:szCs w:val="24"/>
          <w:lang w:val="en-GB"/>
        </w:rPr>
        <w:t>149)</w:t>
      </w:r>
      <w:r w:rsidR="00825BD8" w:rsidRPr="00D477CD">
        <w:rPr>
          <w:rFonts w:ascii="Times New Roman" w:hAnsi="Times New Roman" w:cs="Times New Roman"/>
          <w:color w:val="000000" w:themeColor="text1"/>
          <w:sz w:val="24"/>
          <w:szCs w:val="24"/>
          <w:lang w:val="en-GB"/>
        </w:rPr>
        <w:t xml:space="preserve">. </w:t>
      </w:r>
    </w:p>
    <w:p w14:paraId="19088053" w14:textId="65CBB4E6" w:rsidR="00E91337" w:rsidRPr="00D477CD" w:rsidRDefault="00C5473C" w:rsidP="005B6DCF">
      <w:pPr>
        <w:pStyle w:val="Body"/>
        <w:spacing w:line="480" w:lineRule="auto"/>
        <w:ind w:firstLine="720"/>
        <w:rPr>
          <w:rFonts w:ascii="Times New Roman" w:eastAsia="Times New Roman" w:hAnsi="Times New Roman" w:cs="Times New Roman"/>
          <w:color w:val="000000" w:themeColor="text1"/>
          <w:sz w:val="24"/>
          <w:szCs w:val="24"/>
          <w:lang w:val="en-GB"/>
        </w:rPr>
      </w:pPr>
      <w:proofErr w:type="gramStart"/>
      <w:r w:rsidRPr="00D477CD">
        <w:rPr>
          <w:rFonts w:ascii="Times New Roman" w:hAnsi="Times New Roman" w:cs="Times New Roman"/>
          <w:color w:val="000000" w:themeColor="text1"/>
          <w:sz w:val="24"/>
          <w:szCs w:val="24"/>
          <w:lang w:val="en-GB"/>
        </w:rPr>
        <w:lastRenderedPageBreak/>
        <w:t>]p</w:t>
      </w:r>
      <w:proofErr w:type="gramEnd"/>
      <w:r w:rsidRPr="00D477CD">
        <w:rPr>
          <w:rFonts w:ascii="Times New Roman" w:hAnsi="Times New Roman" w:cs="Times New Roman"/>
          <w:color w:val="000000" w:themeColor="text1"/>
          <w:sz w:val="24"/>
          <w:szCs w:val="24"/>
          <w:lang w:val="en-GB"/>
        </w:rPr>
        <w:t>1[</w:t>
      </w:r>
      <w:r w:rsidR="00F47F9B" w:rsidRPr="00D477CD">
        <w:rPr>
          <w:rFonts w:ascii="Times New Roman" w:hAnsi="Times New Roman" w:cs="Times New Roman"/>
          <w:color w:val="000000" w:themeColor="text1"/>
          <w:sz w:val="24"/>
          <w:szCs w:val="24"/>
          <w:lang w:val="en-GB"/>
        </w:rPr>
        <w:t xml:space="preserve">The tautology he establishes between citizen intuitions and constitutional order </w:t>
      </w:r>
      <w:r w:rsidR="00192554" w:rsidRPr="00D477CD">
        <w:rPr>
          <w:rFonts w:ascii="Times New Roman" w:hAnsi="Times New Roman" w:cs="Times New Roman"/>
          <w:color w:val="000000" w:themeColor="text1"/>
          <w:sz w:val="24"/>
          <w:szCs w:val="24"/>
          <w:lang w:val="en-GB"/>
        </w:rPr>
        <w:t>is</w:t>
      </w:r>
      <w:r w:rsidR="00F47F9B" w:rsidRPr="00D477CD">
        <w:rPr>
          <w:rFonts w:ascii="Times New Roman" w:hAnsi="Times New Roman" w:cs="Times New Roman"/>
          <w:color w:val="000000" w:themeColor="text1"/>
          <w:sz w:val="24"/>
          <w:szCs w:val="24"/>
          <w:lang w:val="en-GB"/>
        </w:rPr>
        <w:t xml:space="preserve"> most explicit in the discursive manifestation of public reason.</w:t>
      </w:r>
      <w:r w:rsidR="00991BF3" w:rsidRPr="00D477CD">
        <w:rPr>
          <w:rFonts w:ascii="Times New Roman" w:hAnsi="Times New Roman" w:cs="Times New Roman"/>
          <w:color w:val="000000" w:themeColor="text1"/>
          <w:sz w:val="24"/>
          <w:szCs w:val="24"/>
          <w:lang w:val="en-GB"/>
        </w:rPr>
        <w:t xml:space="preserve"> </w:t>
      </w:r>
      <w:r w:rsidR="00F47F9B" w:rsidRPr="00D477CD">
        <w:rPr>
          <w:rFonts w:ascii="Times New Roman" w:hAnsi="Times New Roman" w:cs="Times New Roman"/>
          <w:color w:val="000000" w:themeColor="text1"/>
          <w:sz w:val="24"/>
          <w:szCs w:val="24"/>
          <w:lang w:val="en-GB"/>
        </w:rPr>
        <w:t xml:space="preserve">Habermas continues to develop his theory of discourse ethics in </w:t>
      </w:r>
      <w:proofErr w:type="gramStart"/>
      <w:r w:rsidR="00F47F9B" w:rsidRPr="00D477CD">
        <w:rPr>
          <w:rFonts w:ascii="Times New Roman" w:hAnsi="Times New Roman" w:cs="Times New Roman"/>
          <w:i/>
          <w:iCs/>
          <w:color w:val="000000" w:themeColor="text1"/>
          <w:sz w:val="24"/>
          <w:szCs w:val="24"/>
          <w:lang w:val="en-GB"/>
        </w:rPr>
        <w:t>The</w:t>
      </w:r>
      <w:proofErr w:type="gramEnd"/>
      <w:r w:rsidR="00F47F9B" w:rsidRPr="00D477CD">
        <w:rPr>
          <w:rFonts w:ascii="Times New Roman" w:hAnsi="Times New Roman" w:cs="Times New Roman"/>
          <w:i/>
          <w:iCs/>
          <w:color w:val="000000" w:themeColor="text1"/>
          <w:sz w:val="24"/>
          <w:szCs w:val="24"/>
          <w:lang w:val="en-GB"/>
        </w:rPr>
        <w:t xml:space="preserve"> </w:t>
      </w:r>
      <w:r w:rsidR="00BD7B3C" w:rsidRPr="00D477CD">
        <w:rPr>
          <w:rFonts w:ascii="Times New Roman" w:hAnsi="Times New Roman" w:cs="Times New Roman"/>
          <w:i/>
          <w:iCs/>
          <w:color w:val="000000" w:themeColor="text1"/>
          <w:sz w:val="24"/>
          <w:szCs w:val="24"/>
          <w:lang w:val="en-GB"/>
        </w:rPr>
        <w:t xml:space="preserve">theory of communicative action </w:t>
      </w:r>
      <w:r w:rsidR="00F47F9B" w:rsidRPr="00D477CD">
        <w:rPr>
          <w:rFonts w:ascii="Times New Roman" w:hAnsi="Times New Roman" w:cs="Times New Roman"/>
          <w:color w:val="000000" w:themeColor="text1"/>
          <w:sz w:val="24"/>
          <w:szCs w:val="24"/>
          <w:lang w:val="en-GB"/>
        </w:rPr>
        <w:t>(1999 [1981])</w:t>
      </w:r>
      <w:r w:rsidR="004C31A8" w:rsidRPr="00D477CD">
        <w:rPr>
          <w:rFonts w:ascii="Times New Roman" w:hAnsi="Times New Roman" w:cs="Times New Roman"/>
          <w:color w:val="000000" w:themeColor="text1"/>
          <w:sz w:val="24"/>
          <w:szCs w:val="24"/>
          <w:lang w:val="en-GB"/>
        </w:rPr>
        <w:t>,</w:t>
      </w:r>
      <w:r w:rsidR="00F47F9B" w:rsidRPr="00D477CD">
        <w:rPr>
          <w:rFonts w:ascii="Times New Roman" w:hAnsi="Times New Roman" w:cs="Times New Roman"/>
          <w:color w:val="000000" w:themeColor="text1"/>
          <w:sz w:val="24"/>
          <w:szCs w:val="24"/>
          <w:lang w:val="en-GB"/>
        </w:rPr>
        <w:t xml:space="preserve"> where he seeks to further elaborate a universal and fair platform for inclusive and noncoercive discourse.</w:t>
      </w:r>
      <w:r w:rsidR="00991BF3" w:rsidRPr="00D477CD">
        <w:rPr>
          <w:rFonts w:ascii="Times New Roman" w:hAnsi="Times New Roman" w:cs="Times New Roman"/>
          <w:color w:val="000000" w:themeColor="text1"/>
          <w:sz w:val="24"/>
          <w:szCs w:val="24"/>
          <w:lang w:val="en-GB"/>
        </w:rPr>
        <w:t xml:space="preserve"> </w:t>
      </w:r>
      <w:r w:rsidR="00F47F9B" w:rsidRPr="00D477CD">
        <w:rPr>
          <w:rFonts w:ascii="Times New Roman" w:hAnsi="Times New Roman" w:cs="Times New Roman"/>
          <w:color w:val="000000" w:themeColor="text1"/>
          <w:sz w:val="24"/>
          <w:szCs w:val="24"/>
          <w:lang w:val="en-GB"/>
        </w:rPr>
        <w:t xml:space="preserve">In this theory, public conversation should take place in rational moral discourse, which requires individuals to make moral and political arguments in the language of norms and values that </w:t>
      </w:r>
      <w:r w:rsidR="00F47F9B" w:rsidRPr="00D477CD">
        <w:rPr>
          <w:rFonts w:ascii="Times New Roman" w:hAnsi="Times New Roman" w:cs="Times New Roman"/>
          <w:i/>
          <w:iCs/>
          <w:color w:val="000000" w:themeColor="text1"/>
          <w:sz w:val="24"/>
          <w:szCs w:val="24"/>
          <w:lang w:val="en-GB"/>
        </w:rPr>
        <w:t xml:space="preserve">could </w:t>
      </w:r>
      <w:r w:rsidR="00F47F9B" w:rsidRPr="00A46589">
        <w:rPr>
          <w:rFonts w:ascii="Times New Roman" w:hAnsi="Times New Roman" w:cs="Times New Roman"/>
          <w:color w:val="000000" w:themeColor="text1"/>
          <w:sz w:val="24"/>
          <w:szCs w:val="24"/>
          <w:lang w:val="en-GB"/>
        </w:rPr>
        <w:t>be</w:t>
      </w:r>
      <w:r w:rsidR="00F47F9B" w:rsidRPr="00D477CD">
        <w:rPr>
          <w:rFonts w:ascii="Times New Roman" w:hAnsi="Times New Roman" w:cs="Times New Roman"/>
          <w:color w:val="000000" w:themeColor="text1"/>
          <w:sz w:val="24"/>
          <w:szCs w:val="24"/>
          <w:lang w:val="en-GB"/>
        </w:rPr>
        <w:t xml:space="preserve"> accepted by all (1999 [1981]: 42)</w:t>
      </w:r>
      <w:r w:rsidR="00941BEF" w:rsidRPr="00D477CD">
        <w:rPr>
          <w:rFonts w:ascii="Times New Roman" w:hAnsi="Times New Roman" w:cs="Times New Roman"/>
          <w:color w:val="000000" w:themeColor="text1"/>
          <w:sz w:val="24"/>
          <w:szCs w:val="24"/>
          <w:lang w:val="en-GB"/>
        </w:rPr>
        <w:t xml:space="preserve"> given the </w:t>
      </w:r>
      <w:r w:rsidR="00BF570C" w:rsidRPr="00D477CD">
        <w:rPr>
          <w:rFonts w:ascii="Times New Roman" w:hAnsi="Times New Roman" w:cs="Times New Roman"/>
          <w:color w:val="000000" w:themeColor="text1"/>
          <w:sz w:val="24"/>
          <w:szCs w:val="24"/>
          <w:lang w:val="en-GB"/>
        </w:rPr>
        <w:t>‘</w:t>
      </w:r>
      <w:r w:rsidR="00941BEF" w:rsidRPr="00D477CD">
        <w:rPr>
          <w:rFonts w:ascii="Times New Roman" w:hAnsi="Times New Roman" w:cs="Times New Roman"/>
          <w:color w:val="000000" w:themeColor="text1"/>
          <w:sz w:val="24"/>
          <w:szCs w:val="24"/>
          <w:lang w:val="en-GB"/>
        </w:rPr>
        <w:t xml:space="preserve">background of an </w:t>
      </w:r>
      <w:bookmarkStart w:id="4" w:name="_Hlk203561489"/>
      <w:r w:rsidR="00941BEF" w:rsidRPr="00D477CD">
        <w:rPr>
          <w:rFonts w:ascii="Times New Roman" w:hAnsi="Times New Roman" w:cs="Times New Roman"/>
          <w:color w:val="000000" w:themeColor="text1"/>
          <w:sz w:val="24"/>
          <w:szCs w:val="24"/>
          <w:lang w:val="en-GB"/>
        </w:rPr>
        <w:t>intuitive constitutional consensus</w:t>
      </w:r>
      <w:bookmarkEnd w:id="4"/>
      <w:r w:rsidR="00BF570C" w:rsidRPr="00D477CD">
        <w:rPr>
          <w:rFonts w:ascii="Times New Roman" w:hAnsi="Times New Roman" w:cs="Times New Roman"/>
          <w:color w:val="000000" w:themeColor="text1"/>
          <w:sz w:val="24"/>
          <w:szCs w:val="24"/>
          <w:lang w:val="en-GB"/>
        </w:rPr>
        <w:t>’</w:t>
      </w:r>
      <w:r w:rsidR="00941BEF" w:rsidRPr="00D477CD">
        <w:rPr>
          <w:rFonts w:ascii="Times New Roman" w:hAnsi="Times New Roman" w:cs="Times New Roman"/>
          <w:color w:val="000000" w:themeColor="text1"/>
          <w:sz w:val="24"/>
          <w:szCs w:val="24"/>
          <w:lang w:val="en-GB"/>
        </w:rPr>
        <w:t xml:space="preserve"> (</w:t>
      </w:r>
      <w:r w:rsidR="00941BEF" w:rsidRPr="00A46589">
        <w:rPr>
          <w:rFonts w:ascii="Times New Roman" w:hAnsi="Times New Roman" w:cs="Times New Roman"/>
          <w:color w:val="000000" w:themeColor="text1"/>
          <w:sz w:val="24"/>
          <w:szCs w:val="24"/>
          <w:highlight w:val="yellow"/>
          <w:lang w:val="en-GB"/>
        </w:rPr>
        <w:t>2022</w:t>
      </w:r>
      <w:r w:rsidR="00941BEF" w:rsidRPr="00D477CD">
        <w:rPr>
          <w:rFonts w:ascii="Times New Roman" w:hAnsi="Times New Roman" w:cs="Times New Roman"/>
          <w:color w:val="000000" w:themeColor="text1"/>
          <w:sz w:val="24"/>
          <w:szCs w:val="24"/>
          <w:lang w:val="en-GB"/>
        </w:rPr>
        <w:t>: 150)</w:t>
      </w:r>
      <w:r w:rsidR="00F47F9B" w:rsidRPr="00D477CD">
        <w:rPr>
          <w:rFonts w:ascii="Times New Roman" w:hAnsi="Times New Roman" w:cs="Times New Roman"/>
          <w:color w:val="000000" w:themeColor="text1"/>
          <w:sz w:val="24"/>
          <w:szCs w:val="24"/>
          <w:lang w:val="en-GB"/>
        </w:rPr>
        <w:t>.</w:t>
      </w:r>
      <w:r w:rsidR="00941BEF" w:rsidRPr="00D477CD">
        <w:rPr>
          <w:rFonts w:ascii="Times New Roman" w:hAnsi="Times New Roman" w:cs="Times New Roman"/>
          <w:color w:val="000000" w:themeColor="text1"/>
          <w:sz w:val="24"/>
          <w:szCs w:val="24"/>
          <w:lang w:val="en-GB"/>
        </w:rPr>
        <w:t xml:space="preserve"> Habermas</w:t>
      </w:r>
      <w:r w:rsidR="006E155E" w:rsidRPr="00D477CD">
        <w:rPr>
          <w:rFonts w:ascii="Times New Roman" w:hAnsi="Times New Roman" w:cs="Times New Roman"/>
          <w:color w:val="000000" w:themeColor="text1"/>
          <w:sz w:val="24"/>
          <w:szCs w:val="24"/>
          <w:lang w:val="en-GB"/>
        </w:rPr>
        <w:t>’</w:t>
      </w:r>
      <w:r w:rsidR="003C5519" w:rsidRPr="00D477CD">
        <w:rPr>
          <w:rFonts w:ascii="Times New Roman" w:hAnsi="Times New Roman" w:cs="Times New Roman"/>
          <w:color w:val="000000" w:themeColor="text1"/>
          <w:sz w:val="24"/>
          <w:szCs w:val="24"/>
          <w:lang w:val="en-GB"/>
        </w:rPr>
        <w:t>s</w:t>
      </w:r>
      <w:r w:rsidR="00941BEF" w:rsidRPr="00D477CD">
        <w:rPr>
          <w:rFonts w:ascii="Times New Roman" w:hAnsi="Times New Roman" w:cs="Times New Roman"/>
          <w:color w:val="000000" w:themeColor="text1"/>
          <w:sz w:val="24"/>
          <w:szCs w:val="24"/>
          <w:lang w:val="en-GB"/>
        </w:rPr>
        <w:t xml:space="preserve"> response to the </w:t>
      </w:r>
      <w:r w:rsidR="006E155E" w:rsidRPr="00D477CD">
        <w:rPr>
          <w:rFonts w:ascii="Times New Roman" w:hAnsi="Times New Roman" w:cs="Times New Roman"/>
          <w:color w:val="000000" w:themeColor="text1"/>
          <w:sz w:val="24"/>
          <w:szCs w:val="24"/>
          <w:lang w:val="en-GB"/>
        </w:rPr>
        <w:t xml:space="preserve">heterogeneity in social and political life </w:t>
      </w:r>
      <w:r w:rsidR="00941BEF" w:rsidRPr="00D477CD">
        <w:rPr>
          <w:rFonts w:ascii="Times New Roman" w:hAnsi="Times New Roman" w:cs="Times New Roman"/>
          <w:color w:val="000000" w:themeColor="text1"/>
          <w:sz w:val="24"/>
          <w:szCs w:val="24"/>
          <w:lang w:val="en-GB"/>
        </w:rPr>
        <w:t xml:space="preserve">is that rational deliberation can lead us to </w:t>
      </w:r>
      <w:r w:rsidR="00BF570C" w:rsidRPr="00D477CD">
        <w:rPr>
          <w:rFonts w:ascii="Times New Roman" w:hAnsi="Times New Roman" w:cs="Times New Roman"/>
          <w:color w:val="000000" w:themeColor="text1"/>
          <w:sz w:val="24"/>
          <w:szCs w:val="24"/>
          <w:lang w:val="en-GB"/>
        </w:rPr>
        <w:t>‘</w:t>
      </w:r>
      <w:r w:rsidR="00941BEF" w:rsidRPr="00D477CD">
        <w:rPr>
          <w:rFonts w:ascii="Times New Roman" w:hAnsi="Times New Roman" w:cs="Times New Roman"/>
          <w:color w:val="000000" w:themeColor="text1"/>
          <w:sz w:val="24"/>
          <w:szCs w:val="24"/>
          <w:lang w:val="en-GB"/>
        </w:rPr>
        <w:t>improve our beliefs</w:t>
      </w:r>
      <w:r w:rsidR="00BF570C" w:rsidRPr="00D477CD">
        <w:rPr>
          <w:rFonts w:ascii="Times New Roman" w:hAnsi="Times New Roman" w:cs="Times New Roman"/>
          <w:color w:val="000000" w:themeColor="text1"/>
          <w:sz w:val="24"/>
          <w:szCs w:val="24"/>
          <w:lang w:val="en-GB"/>
        </w:rPr>
        <w:t>’</w:t>
      </w:r>
      <w:r w:rsidR="00941BEF" w:rsidRPr="00D477CD">
        <w:rPr>
          <w:rFonts w:ascii="Times New Roman" w:hAnsi="Times New Roman" w:cs="Times New Roman"/>
          <w:color w:val="000000" w:themeColor="text1"/>
          <w:sz w:val="24"/>
          <w:szCs w:val="24"/>
          <w:lang w:val="en-GB"/>
        </w:rPr>
        <w:t xml:space="preserve"> and </w:t>
      </w:r>
      <w:r w:rsidR="00BF570C" w:rsidRPr="00D477CD">
        <w:rPr>
          <w:rFonts w:ascii="Times New Roman" w:hAnsi="Times New Roman" w:cs="Times New Roman"/>
          <w:color w:val="000000" w:themeColor="text1"/>
          <w:sz w:val="24"/>
          <w:szCs w:val="24"/>
          <w:lang w:val="en-GB"/>
        </w:rPr>
        <w:t>‘</w:t>
      </w:r>
      <w:r w:rsidR="00941BEF" w:rsidRPr="00D477CD">
        <w:rPr>
          <w:rFonts w:ascii="Times New Roman" w:hAnsi="Times New Roman" w:cs="Times New Roman"/>
          <w:color w:val="000000" w:themeColor="text1"/>
          <w:sz w:val="24"/>
          <w:szCs w:val="24"/>
          <w:lang w:val="en-GB"/>
        </w:rPr>
        <w:t xml:space="preserve">get closer to </w:t>
      </w:r>
      <w:bookmarkStart w:id="5" w:name="_Hlk203658654"/>
      <w:r w:rsidR="00941BEF" w:rsidRPr="00D477CD">
        <w:rPr>
          <w:rFonts w:ascii="Times New Roman" w:hAnsi="Times New Roman" w:cs="Times New Roman"/>
          <w:color w:val="000000" w:themeColor="text1"/>
          <w:sz w:val="24"/>
          <w:szCs w:val="24"/>
          <w:lang w:val="en-GB"/>
        </w:rPr>
        <w:t>correct solutions</w:t>
      </w:r>
      <w:bookmarkEnd w:id="5"/>
      <w:r w:rsidR="00941BEF" w:rsidRPr="00D477CD">
        <w:rPr>
          <w:rFonts w:ascii="Times New Roman" w:hAnsi="Times New Roman" w:cs="Times New Roman"/>
          <w:color w:val="000000" w:themeColor="text1"/>
          <w:sz w:val="24"/>
          <w:szCs w:val="24"/>
          <w:lang w:val="en-GB"/>
        </w:rPr>
        <w:t xml:space="preserve"> to problems</w:t>
      </w:r>
      <w:r w:rsidR="00BF570C" w:rsidRPr="00D477CD">
        <w:rPr>
          <w:rFonts w:ascii="Times New Roman" w:hAnsi="Times New Roman" w:cs="Times New Roman"/>
          <w:color w:val="000000" w:themeColor="text1"/>
          <w:sz w:val="24"/>
          <w:szCs w:val="24"/>
          <w:lang w:val="en-GB"/>
        </w:rPr>
        <w:t>’</w:t>
      </w:r>
      <w:r w:rsidR="00941BEF" w:rsidRPr="00D477CD">
        <w:rPr>
          <w:rFonts w:ascii="Times New Roman" w:hAnsi="Times New Roman" w:cs="Times New Roman"/>
          <w:color w:val="000000" w:themeColor="text1"/>
          <w:sz w:val="24"/>
          <w:szCs w:val="24"/>
          <w:lang w:val="en-GB"/>
        </w:rPr>
        <w:t xml:space="preserve"> (</w:t>
      </w:r>
      <w:r w:rsidR="00941BEF" w:rsidRPr="00A46589">
        <w:rPr>
          <w:rFonts w:ascii="Times New Roman" w:hAnsi="Times New Roman" w:cs="Times New Roman"/>
          <w:color w:val="000000" w:themeColor="text1"/>
          <w:sz w:val="24"/>
          <w:szCs w:val="24"/>
          <w:highlight w:val="yellow"/>
          <w:lang w:val="en-GB"/>
        </w:rPr>
        <w:t>2022</w:t>
      </w:r>
      <w:r w:rsidR="00941BEF" w:rsidRPr="00D477CD">
        <w:rPr>
          <w:rFonts w:ascii="Times New Roman" w:hAnsi="Times New Roman" w:cs="Times New Roman"/>
          <w:color w:val="000000" w:themeColor="text1"/>
          <w:sz w:val="24"/>
          <w:szCs w:val="24"/>
          <w:lang w:val="en-GB"/>
        </w:rPr>
        <w:t>: 152).</w:t>
      </w:r>
      <w:r w:rsidR="001D3745" w:rsidRPr="00D477CD">
        <w:rPr>
          <w:rFonts w:ascii="Times New Roman" w:hAnsi="Times New Roman" w:cs="Times New Roman"/>
          <w:color w:val="000000" w:themeColor="text1"/>
          <w:sz w:val="24"/>
          <w:szCs w:val="24"/>
          <w:lang w:val="en-GB"/>
        </w:rPr>
        <w:t xml:space="preserve"> </w:t>
      </w:r>
      <w:r w:rsidR="004C31A8" w:rsidRPr="00D477CD">
        <w:rPr>
          <w:rFonts w:ascii="Times New Roman" w:hAnsi="Times New Roman" w:cs="Times New Roman"/>
          <w:color w:val="000000" w:themeColor="text1"/>
          <w:sz w:val="24"/>
          <w:szCs w:val="24"/>
          <w:lang w:val="en-GB"/>
        </w:rPr>
        <w:t>Significantly</w:t>
      </w:r>
      <w:r w:rsidR="001D3745" w:rsidRPr="00D477CD">
        <w:rPr>
          <w:rFonts w:ascii="Times New Roman" w:hAnsi="Times New Roman" w:cs="Times New Roman"/>
          <w:color w:val="000000" w:themeColor="text1"/>
          <w:sz w:val="24"/>
          <w:szCs w:val="24"/>
          <w:lang w:val="en-GB"/>
        </w:rPr>
        <w:t xml:space="preserve">, recognizing </w:t>
      </w:r>
      <w:r w:rsidR="00F47F9B" w:rsidRPr="00D477CD">
        <w:rPr>
          <w:rFonts w:ascii="Times New Roman" w:hAnsi="Times New Roman" w:cs="Times New Roman"/>
          <w:color w:val="000000" w:themeColor="text1"/>
          <w:sz w:val="24"/>
          <w:szCs w:val="24"/>
          <w:lang w:val="en-GB"/>
        </w:rPr>
        <w:t xml:space="preserve">that many people hold religious reasons, </w:t>
      </w:r>
      <w:r w:rsidR="00941BEF" w:rsidRPr="00D477CD">
        <w:rPr>
          <w:rFonts w:ascii="Times New Roman" w:hAnsi="Times New Roman" w:cs="Times New Roman"/>
          <w:color w:val="000000" w:themeColor="text1"/>
          <w:sz w:val="24"/>
          <w:szCs w:val="24"/>
          <w:lang w:val="en-GB"/>
        </w:rPr>
        <w:t>Habermas</w:t>
      </w:r>
      <w:r w:rsidR="00F47F9B" w:rsidRPr="00D477CD">
        <w:rPr>
          <w:rFonts w:ascii="Times New Roman" w:hAnsi="Times New Roman" w:cs="Times New Roman"/>
          <w:color w:val="000000" w:themeColor="text1"/>
          <w:sz w:val="24"/>
          <w:szCs w:val="24"/>
          <w:lang w:val="en-GB"/>
        </w:rPr>
        <w:t xml:space="preserve"> proposed what is called a </w:t>
      </w:r>
      <w:r w:rsidR="00BF570C" w:rsidRPr="00D477CD">
        <w:rPr>
          <w:rFonts w:ascii="Times New Roman" w:hAnsi="Times New Roman" w:cs="Times New Roman"/>
          <w:color w:val="000000" w:themeColor="text1"/>
          <w:sz w:val="24"/>
          <w:szCs w:val="24"/>
          <w:lang w:val="en-GB"/>
        </w:rPr>
        <w:t>‘</w:t>
      </w:r>
      <w:r w:rsidR="00F47F9B" w:rsidRPr="00D477CD">
        <w:rPr>
          <w:rFonts w:ascii="Times New Roman" w:hAnsi="Times New Roman" w:cs="Times New Roman"/>
          <w:color w:val="000000" w:themeColor="text1"/>
          <w:sz w:val="24"/>
          <w:szCs w:val="24"/>
          <w:lang w:val="en-GB"/>
        </w:rPr>
        <w:t>translation proviso</w:t>
      </w:r>
      <w:r w:rsidR="00BF570C" w:rsidRPr="00D477CD">
        <w:rPr>
          <w:rFonts w:ascii="Times New Roman" w:hAnsi="Times New Roman" w:cs="Times New Roman"/>
          <w:color w:val="000000" w:themeColor="text1"/>
          <w:sz w:val="24"/>
          <w:szCs w:val="24"/>
          <w:lang w:val="en-GB"/>
        </w:rPr>
        <w:t>’</w:t>
      </w:r>
      <w:r w:rsidR="00F47F9B" w:rsidRPr="00D477CD">
        <w:rPr>
          <w:rFonts w:ascii="Times New Roman" w:hAnsi="Times New Roman" w:cs="Times New Roman"/>
          <w:color w:val="000000" w:themeColor="text1"/>
          <w:sz w:val="24"/>
          <w:szCs w:val="24"/>
          <w:lang w:val="en-GB"/>
        </w:rPr>
        <w:t xml:space="preserve">, which specifies that religious reasons must be translated into secular reasons before they are made into coercive policy. The process of translation </w:t>
      </w:r>
      <w:r w:rsidR="00BF570C" w:rsidRPr="00D477CD">
        <w:rPr>
          <w:rFonts w:ascii="Times New Roman" w:hAnsi="Times New Roman" w:cs="Times New Roman"/>
          <w:color w:val="000000" w:themeColor="text1"/>
          <w:sz w:val="24"/>
          <w:szCs w:val="24"/>
          <w:lang w:val="en-GB"/>
        </w:rPr>
        <w:t>‘</w:t>
      </w:r>
      <w:r w:rsidR="00F47F9B" w:rsidRPr="00D477CD">
        <w:rPr>
          <w:rFonts w:ascii="Times New Roman" w:hAnsi="Times New Roman" w:cs="Times New Roman"/>
          <w:color w:val="000000" w:themeColor="text1"/>
          <w:sz w:val="24"/>
          <w:szCs w:val="24"/>
          <w:lang w:val="en-GB"/>
        </w:rPr>
        <w:t>salvages</w:t>
      </w:r>
      <w:r w:rsidR="00BF570C" w:rsidRPr="00D477CD">
        <w:rPr>
          <w:rFonts w:ascii="Times New Roman" w:hAnsi="Times New Roman" w:cs="Times New Roman"/>
          <w:color w:val="000000" w:themeColor="text1"/>
          <w:sz w:val="24"/>
          <w:szCs w:val="24"/>
          <w:lang w:val="en-GB"/>
        </w:rPr>
        <w:t>’</w:t>
      </w:r>
      <w:r w:rsidR="00F47F9B" w:rsidRPr="00D477CD">
        <w:rPr>
          <w:rFonts w:ascii="Times New Roman" w:hAnsi="Times New Roman" w:cs="Times New Roman"/>
          <w:color w:val="000000" w:themeColor="text1"/>
          <w:sz w:val="24"/>
          <w:szCs w:val="24"/>
          <w:lang w:val="en-GB"/>
        </w:rPr>
        <w:t xml:space="preserve"> the secular content from religious reasons and, in becoming secular he argues become neutral and </w:t>
      </w:r>
      <w:r w:rsidR="00BF570C" w:rsidRPr="00D477CD">
        <w:rPr>
          <w:rFonts w:ascii="Times New Roman" w:hAnsi="Times New Roman" w:cs="Times New Roman"/>
          <w:color w:val="000000" w:themeColor="text1"/>
          <w:sz w:val="24"/>
          <w:szCs w:val="24"/>
          <w:lang w:val="en-GB"/>
        </w:rPr>
        <w:t>‘</w:t>
      </w:r>
      <w:r w:rsidR="00F47F9B" w:rsidRPr="00D477CD">
        <w:rPr>
          <w:rFonts w:ascii="Times New Roman" w:hAnsi="Times New Roman" w:cs="Times New Roman"/>
          <w:color w:val="000000" w:themeColor="text1"/>
          <w:sz w:val="24"/>
          <w:szCs w:val="24"/>
          <w:lang w:val="en-GB"/>
        </w:rPr>
        <w:t>equally accessible to all</w:t>
      </w:r>
      <w:r w:rsidR="00BF570C" w:rsidRPr="00D477CD">
        <w:rPr>
          <w:rFonts w:ascii="Times New Roman" w:hAnsi="Times New Roman" w:cs="Times New Roman"/>
          <w:color w:val="000000" w:themeColor="text1"/>
          <w:sz w:val="24"/>
          <w:szCs w:val="24"/>
          <w:lang w:val="en-GB"/>
        </w:rPr>
        <w:t>’</w:t>
      </w:r>
      <w:r w:rsidR="00F47F9B" w:rsidRPr="00D477CD">
        <w:rPr>
          <w:rFonts w:ascii="Times New Roman" w:hAnsi="Times New Roman" w:cs="Times New Roman"/>
          <w:color w:val="000000" w:themeColor="text1"/>
          <w:sz w:val="24"/>
          <w:szCs w:val="24"/>
          <w:lang w:val="en-GB"/>
        </w:rPr>
        <w:t xml:space="preserve"> (Habermas 2006:</w:t>
      </w:r>
      <w:r w:rsidR="00E55174" w:rsidRPr="00D477CD">
        <w:rPr>
          <w:rFonts w:ascii="Times New Roman" w:hAnsi="Times New Roman" w:cs="Times New Roman"/>
          <w:color w:val="000000" w:themeColor="text1"/>
          <w:sz w:val="24"/>
          <w:szCs w:val="24"/>
          <w:lang w:val="en-GB"/>
        </w:rPr>
        <w:t xml:space="preserve"> </w:t>
      </w:r>
      <w:r w:rsidR="00F47F9B" w:rsidRPr="00D477CD">
        <w:rPr>
          <w:rFonts w:ascii="Times New Roman" w:hAnsi="Times New Roman" w:cs="Times New Roman"/>
          <w:color w:val="000000" w:themeColor="text1"/>
          <w:sz w:val="24"/>
          <w:szCs w:val="24"/>
          <w:lang w:val="en-GB"/>
        </w:rPr>
        <w:t xml:space="preserve">12), a conceit that the papers </w:t>
      </w:r>
      <w:r w:rsidR="00F47F9B" w:rsidRPr="00D477CD">
        <w:rPr>
          <w:rFonts w:ascii="Times New Roman" w:hAnsi="Times New Roman" w:cs="Times New Roman"/>
          <w:color w:val="000000" w:themeColor="text1"/>
          <w:sz w:val="24"/>
          <w:szCs w:val="24"/>
          <w:shd w:val="clear" w:color="auto" w:fill="FFFFFF"/>
          <w:lang w:val="en-GB"/>
        </w:rPr>
        <w:t>in this special issue</w:t>
      </w:r>
      <w:r w:rsidR="00F47F9B" w:rsidRPr="00D477CD">
        <w:rPr>
          <w:rFonts w:ascii="Times New Roman" w:hAnsi="Times New Roman" w:cs="Times New Roman"/>
          <w:color w:val="000000" w:themeColor="text1"/>
          <w:sz w:val="24"/>
          <w:szCs w:val="24"/>
          <w:lang w:val="en-GB"/>
        </w:rPr>
        <w:t xml:space="preserve"> interrogate.</w:t>
      </w:r>
    </w:p>
    <w:p w14:paraId="762FA4C0" w14:textId="2979E898" w:rsidR="00E91337" w:rsidRPr="00D477CD" w:rsidRDefault="00C5473C" w:rsidP="005B6DCF">
      <w:pPr>
        <w:pStyle w:val="Body"/>
        <w:spacing w:line="480" w:lineRule="auto"/>
        <w:ind w:firstLine="720"/>
        <w:rPr>
          <w:rFonts w:ascii="Times New Roman" w:eastAsia="Times New Roman" w:hAnsi="Times New Roman" w:cs="Times New Roman"/>
          <w:color w:val="000000" w:themeColor="text1"/>
          <w:sz w:val="24"/>
          <w:szCs w:val="24"/>
          <w:lang w:val="en-GB"/>
        </w:rPr>
      </w:pPr>
      <w:proofErr w:type="gramStart"/>
      <w:r w:rsidRPr="00D477CD">
        <w:rPr>
          <w:rFonts w:ascii="Times New Roman" w:hAnsi="Times New Roman" w:cs="Times New Roman"/>
          <w:color w:val="000000" w:themeColor="text1"/>
          <w:sz w:val="24"/>
          <w:szCs w:val="24"/>
          <w:lang w:val="en-GB"/>
        </w:rPr>
        <w:t>]p</w:t>
      </w:r>
      <w:proofErr w:type="gramEnd"/>
      <w:r w:rsidRPr="00D477CD">
        <w:rPr>
          <w:rFonts w:ascii="Times New Roman" w:hAnsi="Times New Roman" w:cs="Times New Roman"/>
          <w:color w:val="000000" w:themeColor="text1"/>
          <w:sz w:val="24"/>
          <w:szCs w:val="24"/>
          <w:lang w:val="en-GB"/>
        </w:rPr>
        <w:t>1[</w:t>
      </w:r>
      <w:r w:rsidR="005D3E98" w:rsidRPr="00D477CD">
        <w:rPr>
          <w:rFonts w:ascii="Times New Roman" w:hAnsi="Times New Roman" w:cs="Times New Roman"/>
          <w:color w:val="000000" w:themeColor="text1"/>
          <w:sz w:val="24"/>
          <w:szCs w:val="24"/>
          <w:lang w:val="en-GB"/>
        </w:rPr>
        <w:t xml:space="preserve">Shifting from the historical to the juridical and from public access to equality, in </w:t>
      </w:r>
      <w:r w:rsidR="005D3E98" w:rsidRPr="00D477CD">
        <w:rPr>
          <w:rFonts w:ascii="Times New Roman" w:hAnsi="Times New Roman" w:cs="Times New Roman"/>
          <w:i/>
          <w:iCs/>
          <w:color w:val="000000" w:themeColor="text1"/>
          <w:sz w:val="24"/>
          <w:szCs w:val="24"/>
          <w:lang w:val="en-GB"/>
        </w:rPr>
        <w:t>Theory of Justice</w:t>
      </w:r>
      <w:r w:rsidR="005D3E98" w:rsidRPr="00D477CD">
        <w:rPr>
          <w:rFonts w:ascii="Times New Roman" w:hAnsi="Times New Roman" w:cs="Times New Roman"/>
          <w:color w:val="000000" w:themeColor="text1"/>
          <w:sz w:val="24"/>
          <w:szCs w:val="24"/>
          <w:lang w:val="en-GB"/>
        </w:rPr>
        <w:t xml:space="preserve">, Rawls developed his idea of </w:t>
      </w:r>
      <w:r w:rsidR="00BF570C" w:rsidRPr="00D477CD">
        <w:rPr>
          <w:rFonts w:ascii="Times New Roman" w:hAnsi="Times New Roman" w:cs="Times New Roman"/>
          <w:color w:val="000000" w:themeColor="text1"/>
          <w:sz w:val="24"/>
          <w:szCs w:val="24"/>
          <w:lang w:val="en-GB"/>
        </w:rPr>
        <w:t>‘</w:t>
      </w:r>
      <w:r w:rsidR="005D3E98" w:rsidRPr="00D477CD">
        <w:rPr>
          <w:rFonts w:ascii="Times New Roman" w:hAnsi="Times New Roman" w:cs="Times New Roman"/>
          <w:color w:val="000000" w:themeColor="text1"/>
          <w:sz w:val="24"/>
          <w:szCs w:val="24"/>
          <w:lang w:val="en-GB"/>
        </w:rPr>
        <w:t>justice as fairness</w:t>
      </w:r>
      <w:r w:rsidR="00BF570C" w:rsidRPr="00D477CD">
        <w:rPr>
          <w:rFonts w:ascii="Times New Roman" w:hAnsi="Times New Roman" w:cs="Times New Roman"/>
          <w:color w:val="000000" w:themeColor="text1"/>
          <w:sz w:val="24"/>
          <w:szCs w:val="24"/>
          <w:lang w:val="en-GB"/>
        </w:rPr>
        <w:t>’</w:t>
      </w:r>
      <w:r w:rsidR="005D3E98" w:rsidRPr="00D477CD">
        <w:rPr>
          <w:rFonts w:ascii="Times New Roman" w:hAnsi="Times New Roman" w:cs="Times New Roman"/>
          <w:color w:val="000000" w:themeColor="text1"/>
          <w:sz w:val="24"/>
          <w:szCs w:val="24"/>
          <w:lang w:val="en-GB"/>
        </w:rPr>
        <w:t xml:space="preserve">, in which he </w:t>
      </w:r>
      <w:r w:rsidR="00046F4A" w:rsidRPr="00D477CD">
        <w:rPr>
          <w:rFonts w:ascii="Times New Roman" w:hAnsi="Times New Roman" w:cs="Times New Roman"/>
          <w:color w:val="000000" w:themeColor="text1"/>
          <w:sz w:val="24"/>
          <w:szCs w:val="24"/>
          <w:lang w:val="en-GB"/>
        </w:rPr>
        <w:t>seeks</w:t>
      </w:r>
      <w:r w:rsidR="005D3E98" w:rsidRPr="00D477CD">
        <w:rPr>
          <w:rFonts w:ascii="Times New Roman" w:hAnsi="Times New Roman" w:cs="Times New Roman"/>
          <w:color w:val="000000" w:themeColor="text1"/>
          <w:sz w:val="24"/>
          <w:szCs w:val="24"/>
          <w:lang w:val="en-GB"/>
        </w:rPr>
        <w:t xml:space="preserve"> to synthesize the values of freedom and equality (1999 [1971]).</w:t>
      </w:r>
      <w:r w:rsidR="00991BF3" w:rsidRPr="00D477CD">
        <w:rPr>
          <w:rFonts w:ascii="Times New Roman" w:hAnsi="Times New Roman" w:cs="Times New Roman"/>
          <w:color w:val="000000" w:themeColor="text1"/>
          <w:sz w:val="24"/>
          <w:szCs w:val="24"/>
          <w:lang w:val="en-GB"/>
        </w:rPr>
        <w:t xml:space="preserve"> </w:t>
      </w:r>
      <w:r w:rsidR="005D3E98" w:rsidRPr="00D477CD">
        <w:rPr>
          <w:rFonts w:ascii="Times New Roman" w:hAnsi="Times New Roman" w:cs="Times New Roman"/>
          <w:color w:val="000000" w:themeColor="text1"/>
          <w:sz w:val="24"/>
          <w:szCs w:val="24"/>
          <w:lang w:val="en-GB"/>
        </w:rPr>
        <w:t xml:space="preserve">In order to achieve this synthesis, he prescribes a thought experiment, called the </w:t>
      </w:r>
      <w:r w:rsidR="00BF570C" w:rsidRPr="00D477CD">
        <w:rPr>
          <w:rFonts w:ascii="Times New Roman" w:hAnsi="Times New Roman" w:cs="Times New Roman"/>
          <w:color w:val="000000" w:themeColor="text1"/>
          <w:sz w:val="24"/>
          <w:szCs w:val="24"/>
          <w:lang w:val="en-GB"/>
        </w:rPr>
        <w:t>‘</w:t>
      </w:r>
      <w:r w:rsidR="005D3E98" w:rsidRPr="00D477CD">
        <w:rPr>
          <w:rFonts w:ascii="Times New Roman" w:hAnsi="Times New Roman" w:cs="Times New Roman"/>
          <w:color w:val="000000" w:themeColor="text1"/>
          <w:sz w:val="24"/>
          <w:szCs w:val="24"/>
          <w:lang w:val="en-GB"/>
        </w:rPr>
        <w:t>original position</w:t>
      </w:r>
      <w:r w:rsidR="00BF570C" w:rsidRPr="00D477CD">
        <w:rPr>
          <w:rFonts w:ascii="Times New Roman" w:hAnsi="Times New Roman" w:cs="Times New Roman"/>
          <w:color w:val="000000" w:themeColor="text1"/>
          <w:sz w:val="24"/>
          <w:szCs w:val="24"/>
          <w:lang w:val="en-GB"/>
        </w:rPr>
        <w:t>’</w:t>
      </w:r>
      <w:r w:rsidR="005D3E98" w:rsidRPr="00D477CD">
        <w:rPr>
          <w:rFonts w:ascii="Times New Roman" w:hAnsi="Times New Roman" w:cs="Times New Roman"/>
          <w:color w:val="000000" w:themeColor="text1"/>
          <w:sz w:val="24"/>
          <w:szCs w:val="24"/>
          <w:lang w:val="en-GB"/>
        </w:rPr>
        <w:t xml:space="preserve">, colloquially </w:t>
      </w:r>
      <w:r w:rsidR="00BF570C" w:rsidRPr="00D477CD">
        <w:rPr>
          <w:rFonts w:ascii="Times New Roman" w:hAnsi="Times New Roman" w:cs="Times New Roman"/>
          <w:color w:val="000000" w:themeColor="text1"/>
          <w:sz w:val="24"/>
          <w:szCs w:val="24"/>
          <w:lang w:val="en-GB"/>
        </w:rPr>
        <w:t>‘</w:t>
      </w:r>
      <w:r w:rsidR="005D3E98" w:rsidRPr="00D477CD">
        <w:rPr>
          <w:rFonts w:ascii="Times New Roman" w:hAnsi="Times New Roman" w:cs="Times New Roman"/>
          <w:color w:val="000000" w:themeColor="text1"/>
          <w:sz w:val="24"/>
          <w:szCs w:val="24"/>
          <w:lang w:val="en-GB"/>
        </w:rPr>
        <w:t>the veil of ignorance</w:t>
      </w:r>
      <w:r w:rsidR="00BF570C" w:rsidRPr="00D477CD">
        <w:rPr>
          <w:rFonts w:ascii="Times New Roman" w:hAnsi="Times New Roman" w:cs="Times New Roman"/>
          <w:color w:val="000000" w:themeColor="text1"/>
          <w:sz w:val="24"/>
          <w:szCs w:val="24"/>
          <w:lang w:val="en-GB"/>
        </w:rPr>
        <w:t>’</w:t>
      </w:r>
      <w:r w:rsidR="005D3E98" w:rsidRPr="00D477CD">
        <w:rPr>
          <w:rFonts w:ascii="Times New Roman" w:hAnsi="Times New Roman" w:cs="Times New Roman"/>
          <w:color w:val="000000" w:themeColor="text1"/>
          <w:sz w:val="24"/>
          <w:szCs w:val="24"/>
          <w:lang w:val="en-GB"/>
        </w:rPr>
        <w:t>, to fairly consider questions of the public good.</w:t>
      </w:r>
      <w:r w:rsidR="00991BF3" w:rsidRPr="00D477CD">
        <w:rPr>
          <w:rFonts w:ascii="Times New Roman" w:hAnsi="Times New Roman" w:cs="Times New Roman"/>
          <w:color w:val="000000" w:themeColor="text1"/>
          <w:sz w:val="24"/>
          <w:szCs w:val="24"/>
          <w:lang w:val="en-GB"/>
        </w:rPr>
        <w:t xml:space="preserve"> </w:t>
      </w:r>
      <w:r w:rsidR="005D3E98" w:rsidRPr="00D477CD">
        <w:rPr>
          <w:rFonts w:ascii="Times New Roman" w:hAnsi="Times New Roman" w:cs="Times New Roman"/>
          <w:color w:val="000000" w:themeColor="text1"/>
          <w:sz w:val="24"/>
          <w:szCs w:val="24"/>
          <w:lang w:val="en-GB"/>
        </w:rPr>
        <w:t>To adopt the original position, an individual imagines themselves without any knowledge of their particular characteristics: race, religion, gender, age, wealth, skills, education, status or position in society.</w:t>
      </w:r>
      <w:r w:rsidR="00991BF3" w:rsidRPr="00D477CD">
        <w:rPr>
          <w:rFonts w:ascii="Times New Roman" w:hAnsi="Times New Roman" w:cs="Times New Roman"/>
          <w:color w:val="000000" w:themeColor="text1"/>
          <w:sz w:val="24"/>
          <w:szCs w:val="24"/>
          <w:lang w:val="en-GB"/>
        </w:rPr>
        <w:t xml:space="preserve"> </w:t>
      </w:r>
      <w:r w:rsidR="005D3E98" w:rsidRPr="00D477CD">
        <w:rPr>
          <w:rFonts w:ascii="Times New Roman" w:hAnsi="Times New Roman" w:cs="Times New Roman"/>
          <w:color w:val="000000" w:themeColor="text1"/>
          <w:sz w:val="24"/>
          <w:szCs w:val="24"/>
          <w:lang w:val="en-GB"/>
        </w:rPr>
        <w:t xml:space="preserve">If a policy, law, or norm can be considered fair from this formally disinterested position, Rawls claimed that this indicates </w:t>
      </w:r>
      <w:r w:rsidR="00BF570C" w:rsidRPr="00D477CD">
        <w:rPr>
          <w:rFonts w:ascii="Times New Roman" w:hAnsi="Times New Roman" w:cs="Times New Roman"/>
          <w:color w:val="000000" w:themeColor="text1"/>
          <w:sz w:val="24"/>
          <w:szCs w:val="24"/>
          <w:lang w:val="en-GB"/>
        </w:rPr>
        <w:t>‘</w:t>
      </w:r>
      <w:r w:rsidR="005D3E98" w:rsidRPr="00D477CD">
        <w:rPr>
          <w:rFonts w:ascii="Times New Roman" w:hAnsi="Times New Roman" w:cs="Times New Roman"/>
          <w:color w:val="000000" w:themeColor="text1"/>
          <w:sz w:val="24"/>
          <w:szCs w:val="24"/>
          <w:lang w:val="en-GB"/>
        </w:rPr>
        <w:t>fairness</w:t>
      </w:r>
      <w:r w:rsidR="00BF570C" w:rsidRPr="00D477CD">
        <w:rPr>
          <w:rFonts w:ascii="Times New Roman" w:hAnsi="Times New Roman" w:cs="Times New Roman"/>
          <w:color w:val="000000" w:themeColor="text1"/>
          <w:sz w:val="24"/>
          <w:szCs w:val="24"/>
          <w:lang w:val="en-GB"/>
        </w:rPr>
        <w:t>’</w:t>
      </w:r>
      <w:r w:rsidR="005D3E98" w:rsidRPr="00D477CD">
        <w:rPr>
          <w:rFonts w:ascii="Times New Roman" w:hAnsi="Times New Roman" w:cs="Times New Roman"/>
          <w:color w:val="000000" w:themeColor="text1"/>
          <w:sz w:val="24"/>
          <w:szCs w:val="24"/>
          <w:lang w:val="en-GB"/>
        </w:rPr>
        <w:t xml:space="preserve"> (1999 [1971]: 15-19).</w:t>
      </w:r>
      <w:r w:rsidR="00991BF3" w:rsidRPr="00D477CD">
        <w:rPr>
          <w:rFonts w:ascii="Times New Roman" w:hAnsi="Times New Roman" w:cs="Times New Roman"/>
          <w:color w:val="000000" w:themeColor="text1"/>
          <w:sz w:val="24"/>
          <w:szCs w:val="24"/>
          <w:lang w:val="en-GB"/>
        </w:rPr>
        <w:t xml:space="preserve"> </w:t>
      </w:r>
      <w:r w:rsidR="00BF570C" w:rsidRPr="00D477CD">
        <w:rPr>
          <w:rFonts w:ascii="Times New Roman" w:hAnsi="Times New Roman" w:cs="Times New Roman"/>
          <w:color w:val="000000" w:themeColor="text1"/>
          <w:sz w:val="24"/>
          <w:szCs w:val="24"/>
          <w:lang w:val="en-GB"/>
        </w:rPr>
        <w:t>‘</w:t>
      </w:r>
      <w:r w:rsidR="005D3E98" w:rsidRPr="00D477CD">
        <w:rPr>
          <w:rFonts w:ascii="Times New Roman" w:hAnsi="Times New Roman" w:cs="Times New Roman"/>
          <w:color w:val="000000" w:themeColor="text1"/>
          <w:sz w:val="24"/>
          <w:szCs w:val="24"/>
          <w:lang w:val="en-GB"/>
        </w:rPr>
        <w:t>Original positions</w:t>
      </w:r>
      <w:r w:rsidR="00BF570C" w:rsidRPr="00D477CD">
        <w:rPr>
          <w:rFonts w:ascii="Times New Roman" w:hAnsi="Times New Roman" w:cs="Times New Roman"/>
          <w:color w:val="000000" w:themeColor="text1"/>
          <w:sz w:val="24"/>
          <w:szCs w:val="24"/>
          <w:lang w:val="en-GB"/>
        </w:rPr>
        <w:t>’</w:t>
      </w:r>
      <w:r w:rsidR="005D3E98" w:rsidRPr="00D477CD">
        <w:rPr>
          <w:rFonts w:ascii="Times New Roman" w:hAnsi="Times New Roman" w:cs="Times New Roman"/>
          <w:color w:val="000000" w:themeColor="text1"/>
          <w:sz w:val="24"/>
          <w:szCs w:val="24"/>
          <w:lang w:val="en-GB"/>
        </w:rPr>
        <w:t xml:space="preserve"> create a public discourse in which </w:t>
      </w:r>
      <w:r w:rsidR="005D3E98" w:rsidRPr="00D477CD">
        <w:rPr>
          <w:rFonts w:ascii="Times New Roman" w:hAnsi="Times New Roman" w:cs="Times New Roman"/>
          <w:color w:val="000000" w:themeColor="text1"/>
          <w:sz w:val="24"/>
          <w:szCs w:val="24"/>
          <w:lang w:val="en-GB"/>
        </w:rPr>
        <w:lastRenderedPageBreak/>
        <w:t xml:space="preserve">people are oriented to consider the good of society as a whole rather than a struggle for power between different private interests and factions. For Rawls, reason becomes public when it is generalized, anonymized, decontextualized, and universalized. Katrina Forrester (2019) has argued that </w:t>
      </w:r>
      <w:r w:rsidR="005D3E98" w:rsidRPr="00D477CD">
        <w:rPr>
          <w:rFonts w:ascii="Times New Roman" w:hAnsi="Times New Roman" w:cs="Times New Roman"/>
          <w:i/>
          <w:iCs/>
          <w:color w:val="000000" w:themeColor="text1"/>
          <w:sz w:val="24"/>
          <w:szCs w:val="24"/>
          <w:lang w:val="en-GB"/>
        </w:rPr>
        <w:t xml:space="preserve">Theory of </w:t>
      </w:r>
      <w:r w:rsidR="008061A3" w:rsidRPr="00D477CD">
        <w:rPr>
          <w:rFonts w:ascii="Times New Roman" w:hAnsi="Times New Roman" w:cs="Times New Roman"/>
          <w:i/>
          <w:iCs/>
          <w:color w:val="000000" w:themeColor="text1"/>
          <w:sz w:val="24"/>
          <w:szCs w:val="24"/>
          <w:lang w:val="en-GB"/>
        </w:rPr>
        <w:t>j</w:t>
      </w:r>
      <w:r w:rsidR="005D3E98" w:rsidRPr="00D477CD">
        <w:rPr>
          <w:rFonts w:ascii="Times New Roman" w:hAnsi="Times New Roman" w:cs="Times New Roman"/>
          <w:i/>
          <w:iCs/>
          <w:color w:val="000000" w:themeColor="text1"/>
          <w:sz w:val="24"/>
          <w:szCs w:val="24"/>
          <w:lang w:val="en-GB"/>
        </w:rPr>
        <w:t>ustice</w:t>
      </w:r>
      <w:r w:rsidR="005D3E98" w:rsidRPr="00D477CD">
        <w:rPr>
          <w:rFonts w:ascii="Times New Roman" w:hAnsi="Times New Roman" w:cs="Times New Roman"/>
          <w:color w:val="000000" w:themeColor="text1"/>
          <w:sz w:val="24"/>
          <w:szCs w:val="24"/>
          <w:lang w:val="en-GB"/>
        </w:rPr>
        <w:t xml:space="preserve"> drastically reduced the previous heterogeneity in liberal philosophy and made Rawl</w:t>
      </w:r>
      <w:r w:rsidR="008061A3" w:rsidRPr="00D477CD">
        <w:rPr>
          <w:rFonts w:ascii="Times New Roman" w:hAnsi="Times New Roman" w:cs="Times New Roman"/>
          <w:color w:val="000000" w:themeColor="text1"/>
          <w:sz w:val="24"/>
          <w:szCs w:val="24"/>
          <w:lang w:val="en-GB"/>
        </w:rPr>
        <w:t>s</w:t>
      </w:r>
      <w:r w:rsidR="005D3E98" w:rsidRPr="00D477CD">
        <w:rPr>
          <w:rFonts w:ascii="Times New Roman" w:hAnsi="Times New Roman" w:cs="Times New Roman"/>
          <w:color w:val="000000" w:themeColor="text1"/>
          <w:sz w:val="24"/>
          <w:szCs w:val="24"/>
          <w:lang w:val="en-GB"/>
        </w:rPr>
        <w:t xml:space="preserve">’s version of liberalism hegemonic for political theory, anchoring Euro-American discussions of public reason to this day (Turner </w:t>
      </w:r>
      <w:r w:rsidR="008809A6" w:rsidRPr="00D477CD">
        <w:rPr>
          <w:rFonts w:ascii="Times New Roman" w:hAnsi="Times New Roman" w:cs="Times New Roman"/>
          <w:color w:val="000000" w:themeColor="text1"/>
          <w:sz w:val="24"/>
          <w:szCs w:val="24"/>
          <w:lang w:val="en-GB"/>
        </w:rPr>
        <w:t>&amp;</w:t>
      </w:r>
      <w:r w:rsidR="005D3E98" w:rsidRPr="00D477CD">
        <w:rPr>
          <w:rFonts w:ascii="Times New Roman" w:hAnsi="Times New Roman" w:cs="Times New Roman"/>
          <w:color w:val="000000" w:themeColor="text1"/>
          <w:sz w:val="24"/>
          <w:szCs w:val="24"/>
          <w:lang w:val="en-GB"/>
        </w:rPr>
        <w:t xml:space="preserve"> Gaus 2017). </w:t>
      </w:r>
      <w:r w:rsidR="00510427" w:rsidRPr="00D477CD">
        <w:rPr>
          <w:rFonts w:ascii="Times New Roman" w:hAnsi="Times New Roman" w:cs="Times New Roman"/>
          <w:color w:val="000000" w:themeColor="text1"/>
          <w:sz w:val="24"/>
          <w:szCs w:val="24"/>
          <w:lang w:val="en-GB"/>
        </w:rPr>
        <w:t xml:space="preserve">This view is corroborated by Amanda Anderson’s </w:t>
      </w:r>
      <w:r w:rsidR="00510427" w:rsidRPr="00D477CD">
        <w:rPr>
          <w:rFonts w:ascii="Times New Roman" w:hAnsi="Times New Roman" w:cs="Times New Roman"/>
          <w:i/>
          <w:iCs/>
          <w:color w:val="000000" w:themeColor="text1"/>
          <w:sz w:val="24"/>
          <w:szCs w:val="24"/>
          <w:lang w:val="en-GB"/>
        </w:rPr>
        <w:t xml:space="preserve">Bleak </w:t>
      </w:r>
      <w:r w:rsidR="008809A6" w:rsidRPr="00D477CD">
        <w:rPr>
          <w:rFonts w:ascii="Times New Roman" w:hAnsi="Times New Roman" w:cs="Times New Roman"/>
          <w:i/>
          <w:iCs/>
          <w:color w:val="000000" w:themeColor="text1"/>
          <w:sz w:val="24"/>
          <w:szCs w:val="24"/>
          <w:lang w:val="en-GB"/>
        </w:rPr>
        <w:t>l</w:t>
      </w:r>
      <w:r w:rsidR="00510427" w:rsidRPr="00D477CD">
        <w:rPr>
          <w:rFonts w:ascii="Times New Roman" w:hAnsi="Times New Roman" w:cs="Times New Roman"/>
          <w:i/>
          <w:iCs/>
          <w:color w:val="000000" w:themeColor="text1"/>
          <w:sz w:val="24"/>
          <w:szCs w:val="24"/>
          <w:lang w:val="en-GB"/>
        </w:rPr>
        <w:t>iberalism</w:t>
      </w:r>
      <w:r w:rsidR="003F3D7D" w:rsidRPr="00D477CD">
        <w:rPr>
          <w:rFonts w:ascii="Times New Roman" w:hAnsi="Times New Roman" w:cs="Times New Roman"/>
          <w:color w:val="000000" w:themeColor="text1"/>
          <w:sz w:val="24"/>
          <w:szCs w:val="24"/>
          <w:lang w:val="en-GB"/>
        </w:rPr>
        <w:t xml:space="preserve"> (2019)</w:t>
      </w:r>
      <w:r w:rsidR="00CB3691" w:rsidRPr="00D477CD">
        <w:rPr>
          <w:rFonts w:ascii="Times New Roman" w:hAnsi="Times New Roman" w:cs="Times New Roman"/>
          <w:color w:val="000000" w:themeColor="text1"/>
          <w:sz w:val="24"/>
          <w:szCs w:val="24"/>
          <w:lang w:val="en-GB"/>
        </w:rPr>
        <w:t xml:space="preserve">, which </w:t>
      </w:r>
      <w:r w:rsidR="00046F4A" w:rsidRPr="00D477CD">
        <w:rPr>
          <w:rFonts w:ascii="Times New Roman" w:hAnsi="Times New Roman" w:cs="Times New Roman"/>
          <w:color w:val="000000" w:themeColor="text1"/>
          <w:sz w:val="24"/>
          <w:szCs w:val="24"/>
          <w:lang w:val="en-GB"/>
        </w:rPr>
        <w:t xml:space="preserve">has unearthed </w:t>
      </w:r>
      <w:r w:rsidR="00CB3691" w:rsidRPr="00D477CD">
        <w:rPr>
          <w:rFonts w:ascii="Times New Roman" w:hAnsi="Times New Roman" w:cs="Times New Roman"/>
          <w:color w:val="000000" w:themeColor="text1"/>
          <w:sz w:val="24"/>
          <w:szCs w:val="24"/>
          <w:lang w:val="en-GB"/>
        </w:rPr>
        <w:t>the intensely differentiated ethos and aesthetic</w:t>
      </w:r>
      <w:r w:rsidR="003F3D7D" w:rsidRPr="00D477CD">
        <w:rPr>
          <w:rFonts w:ascii="Times New Roman" w:hAnsi="Times New Roman" w:cs="Times New Roman"/>
          <w:color w:val="000000" w:themeColor="text1"/>
          <w:sz w:val="24"/>
          <w:szCs w:val="24"/>
          <w:lang w:val="en-GB"/>
        </w:rPr>
        <w:t>s</w:t>
      </w:r>
      <w:r w:rsidR="00CB3691" w:rsidRPr="00D477CD">
        <w:rPr>
          <w:rFonts w:ascii="Times New Roman" w:hAnsi="Times New Roman" w:cs="Times New Roman"/>
          <w:color w:val="000000" w:themeColor="text1"/>
          <w:sz w:val="24"/>
          <w:szCs w:val="24"/>
          <w:lang w:val="en-GB"/>
        </w:rPr>
        <w:t xml:space="preserve"> of liberal thought</w:t>
      </w:r>
      <w:r w:rsidR="003F3D7D" w:rsidRPr="00D477CD">
        <w:rPr>
          <w:rFonts w:ascii="Times New Roman" w:hAnsi="Times New Roman" w:cs="Times New Roman"/>
          <w:color w:val="000000" w:themeColor="text1"/>
          <w:sz w:val="24"/>
          <w:szCs w:val="24"/>
          <w:lang w:val="en-GB"/>
        </w:rPr>
        <w:t xml:space="preserve"> in the 1940s</w:t>
      </w:r>
      <w:r w:rsidR="00CB3691" w:rsidRPr="00D477CD">
        <w:rPr>
          <w:rFonts w:ascii="Times New Roman" w:hAnsi="Times New Roman" w:cs="Times New Roman"/>
          <w:color w:val="000000" w:themeColor="text1"/>
          <w:sz w:val="24"/>
          <w:szCs w:val="24"/>
          <w:lang w:val="en-GB"/>
        </w:rPr>
        <w:t>.</w:t>
      </w:r>
      <w:r w:rsidR="00510427" w:rsidRPr="00D477CD">
        <w:rPr>
          <w:rFonts w:ascii="Times New Roman" w:hAnsi="Times New Roman" w:cs="Times New Roman"/>
          <w:color w:val="000000" w:themeColor="text1"/>
          <w:sz w:val="24"/>
          <w:szCs w:val="24"/>
          <w:lang w:val="en-GB"/>
        </w:rPr>
        <w:t xml:space="preserve"> </w:t>
      </w:r>
      <w:r w:rsidR="002A39A7" w:rsidRPr="00D477CD">
        <w:rPr>
          <w:rFonts w:ascii="Times New Roman" w:hAnsi="Times New Roman" w:cs="Times New Roman"/>
          <w:color w:val="000000" w:themeColor="text1"/>
          <w:sz w:val="24"/>
          <w:szCs w:val="24"/>
          <w:lang w:val="en-GB"/>
        </w:rPr>
        <w:t>However, the</w:t>
      </w:r>
      <w:r w:rsidR="005D3E98" w:rsidRPr="00D477CD">
        <w:rPr>
          <w:rFonts w:ascii="Times New Roman" w:hAnsi="Times New Roman" w:cs="Times New Roman"/>
          <w:color w:val="000000" w:themeColor="text1"/>
          <w:sz w:val="24"/>
          <w:szCs w:val="24"/>
          <w:lang w:val="en-GB"/>
        </w:rPr>
        <w:t xml:space="preserve"> immanent social projects considered here, many situated in locations where the liberal public is the dominant frame,</w:t>
      </w:r>
      <w:r w:rsidR="002A39A7" w:rsidRPr="00D477CD">
        <w:rPr>
          <w:rFonts w:ascii="Times New Roman" w:hAnsi="Times New Roman" w:cs="Times New Roman"/>
          <w:color w:val="000000" w:themeColor="text1"/>
          <w:sz w:val="24"/>
          <w:szCs w:val="24"/>
          <w:lang w:val="en-GB"/>
        </w:rPr>
        <w:t xml:space="preserve"> are not operations to recapture liberalism’s lost heterogeneity</w:t>
      </w:r>
      <w:r w:rsidR="002D1BC4" w:rsidRPr="00D477CD">
        <w:rPr>
          <w:rFonts w:ascii="Times New Roman" w:hAnsi="Times New Roman" w:cs="Times New Roman"/>
          <w:color w:val="000000" w:themeColor="text1"/>
          <w:sz w:val="24"/>
          <w:szCs w:val="24"/>
          <w:lang w:val="en-GB"/>
        </w:rPr>
        <w:t>.</w:t>
      </w:r>
      <w:r w:rsidR="002A39A7" w:rsidRPr="00D477CD">
        <w:rPr>
          <w:rFonts w:ascii="Times New Roman" w:hAnsi="Times New Roman" w:cs="Times New Roman"/>
          <w:color w:val="000000" w:themeColor="text1"/>
          <w:sz w:val="24"/>
          <w:szCs w:val="24"/>
          <w:lang w:val="en-GB"/>
        </w:rPr>
        <w:t xml:space="preserve"> </w:t>
      </w:r>
      <w:r w:rsidR="002B7B85" w:rsidRPr="00D477CD">
        <w:rPr>
          <w:rFonts w:ascii="Times New Roman" w:hAnsi="Times New Roman" w:cs="Times New Roman"/>
          <w:color w:val="000000" w:themeColor="text1"/>
          <w:sz w:val="24"/>
          <w:szCs w:val="24"/>
          <w:lang w:val="en-GB"/>
        </w:rPr>
        <w:t>R</w:t>
      </w:r>
      <w:r w:rsidR="002722A6" w:rsidRPr="00D477CD">
        <w:rPr>
          <w:rFonts w:ascii="Times New Roman" w:hAnsi="Times New Roman" w:cs="Times New Roman"/>
          <w:color w:val="000000" w:themeColor="text1"/>
          <w:sz w:val="24"/>
          <w:szCs w:val="24"/>
          <w:lang w:val="en-GB"/>
        </w:rPr>
        <w:t>ather, largely indifferent to liberal theory,</w:t>
      </w:r>
      <w:r w:rsidR="002D1BC4" w:rsidRPr="00D477CD">
        <w:rPr>
          <w:rFonts w:ascii="Times New Roman" w:hAnsi="Times New Roman" w:cs="Times New Roman"/>
          <w:color w:val="000000" w:themeColor="text1"/>
          <w:sz w:val="24"/>
          <w:szCs w:val="24"/>
          <w:lang w:val="en-GB"/>
        </w:rPr>
        <w:t xml:space="preserve"> </w:t>
      </w:r>
      <w:r w:rsidR="002B7B85" w:rsidRPr="00D477CD">
        <w:rPr>
          <w:rFonts w:ascii="Times New Roman" w:hAnsi="Times New Roman" w:cs="Times New Roman"/>
          <w:color w:val="000000" w:themeColor="text1"/>
          <w:sz w:val="24"/>
          <w:szCs w:val="24"/>
          <w:lang w:val="en-GB"/>
        </w:rPr>
        <w:t xml:space="preserve">they </w:t>
      </w:r>
      <w:r w:rsidR="002D1BC4" w:rsidRPr="00D477CD">
        <w:rPr>
          <w:rFonts w:ascii="Times New Roman" w:hAnsi="Times New Roman" w:cs="Times New Roman"/>
          <w:color w:val="000000" w:themeColor="text1"/>
          <w:sz w:val="24"/>
          <w:szCs w:val="24"/>
          <w:lang w:val="en-GB"/>
        </w:rPr>
        <w:t xml:space="preserve">seek </w:t>
      </w:r>
      <w:r w:rsidR="002A39A7" w:rsidRPr="00D477CD">
        <w:rPr>
          <w:rFonts w:ascii="Times New Roman" w:hAnsi="Times New Roman" w:cs="Times New Roman"/>
          <w:color w:val="000000" w:themeColor="text1"/>
          <w:sz w:val="24"/>
          <w:szCs w:val="24"/>
          <w:lang w:val="en-GB"/>
        </w:rPr>
        <w:t xml:space="preserve">instead to transform ideas and practices around </w:t>
      </w:r>
      <w:r w:rsidR="005D3E98" w:rsidRPr="00D477CD">
        <w:rPr>
          <w:rFonts w:ascii="Times New Roman" w:hAnsi="Times New Roman" w:cs="Times New Roman"/>
          <w:color w:val="000000" w:themeColor="text1"/>
          <w:sz w:val="24"/>
          <w:szCs w:val="24"/>
          <w:lang w:val="en-GB"/>
        </w:rPr>
        <w:t>reasoning in public</w:t>
      </w:r>
      <w:r w:rsidR="002A39A7" w:rsidRPr="00D477CD">
        <w:rPr>
          <w:rFonts w:ascii="Times New Roman" w:hAnsi="Times New Roman" w:cs="Times New Roman"/>
          <w:color w:val="000000" w:themeColor="text1"/>
          <w:sz w:val="24"/>
          <w:szCs w:val="24"/>
          <w:lang w:val="en-GB"/>
        </w:rPr>
        <w:t xml:space="preserve"> in accordance to their own norms and values. </w:t>
      </w:r>
    </w:p>
    <w:p w14:paraId="29B45527" w14:textId="79CA0CE3" w:rsidR="00651B89" w:rsidRPr="00D477CD" w:rsidRDefault="00C5473C" w:rsidP="005B6DCF">
      <w:pPr>
        <w:pStyle w:val="Body"/>
        <w:spacing w:line="480" w:lineRule="auto"/>
        <w:ind w:firstLine="720"/>
        <w:rPr>
          <w:rFonts w:ascii="Times New Roman" w:hAnsi="Times New Roman" w:cs="Times New Roman"/>
          <w:color w:val="000000" w:themeColor="text1"/>
          <w:sz w:val="24"/>
          <w:szCs w:val="24"/>
          <w:lang w:val="en-GB"/>
        </w:rPr>
      </w:pPr>
      <w:proofErr w:type="gramStart"/>
      <w:r w:rsidRPr="00D477CD">
        <w:rPr>
          <w:rFonts w:ascii="Times New Roman" w:hAnsi="Times New Roman" w:cs="Times New Roman"/>
          <w:color w:val="000000" w:themeColor="text1"/>
          <w:sz w:val="24"/>
          <w:szCs w:val="24"/>
          <w:lang w:val="en-GB"/>
        </w:rPr>
        <w:t>]p</w:t>
      </w:r>
      <w:proofErr w:type="gramEnd"/>
      <w:r w:rsidRPr="00D477CD">
        <w:rPr>
          <w:rFonts w:ascii="Times New Roman" w:hAnsi="Times New Roman" w:cs="Times New Roman"/>
          <w:color w:val="000000" w:themeColor="text1"/>
          <w:sz w:val="24"/>
          <w:szCs w:val="24"/>
          <w:lang w:val="en-GB"/>
        </w:rPr>
        <w:t>1[</w:t>
      </w:r>
      <w:r w:rsidR="005D3E98" w:rsidRPr="00D477CD">
        <w:rPr>
          <w:rFonts w:ascii="Times New Roman" w:hAnsi="Times New Roman" w:cs="Times New Roman"/>
          <w:color w:val="000000" w:themeColor="text1"/>
          <w:sz w:val="24"/>
          <w:szCs w:val="24"/>
          <w:lang w:val="en-GB"/>
        </w:rPr>
        <w:t>While Gerald Gaus attributed greater significance to the different reasons that motivate people, he nevertheless suggests that we must make our public demands in the reasons of others, if we expect them to comply. For Gaus, like the other liberal philosophers, the liberal moral self relies on the notion of private conscience, the inward moral reflection to arrive at reasons, which are then brought forward and presented publicly.</w:t>
      </w:r>
      <w:r w:rsidR="00991BF3" w:rsidRPr="00D477CD">
        <w:rPr>
          <w:rFonts w:ascii="Times New Roman" w:hAnsi="Times New Roman" w:cs="Times New Roman"/>
          <w:color w:val="000000" w:themeColor="text1"/>
          <w:sz w:val="24"/>
          <w:szCs w:val="24"/>
          <w:lang w:val="en-GB"/>
        </w:rPr>
        <w:t xml:space="preserve"> </w:t>
      </w:r>
      <w:r w:rsidR="005D3E98" w:rsidRPr="00D477CD">
        <w:rPr>
          <w:rFonts w:ascii="Times New Roman" w:hAnsi="Times New Roman" w:cs="Times New Roman"/>
          <w:color w:val="000000" w:themeColor="text1"/>
          <w:sz w:val="24"/>
          <w:szCs w:val="24"/>
          <w:lang w:val="en-GB"/>
        </w:rPr>
        <w:t xml:space="preserve">In this, they collectively draw from Rousseau’s idea of man separate from, and prior to, his entry into society and consent to be governed, an act </w:t>
      </w:r>
      <w:r w:rsidR="00BF570C" w:rsidRPr="00D477CD">
        <w:rPr>
          <w:rFonts w:ascii="Times New Roman" w:hAnsi="Times New Roman" w:cs="Times New Roman"/>
          <w:color w:val="000000" w:themeColor="text1"/>
          <w:sz w:val="24"/>
          <w:szCs w:val="24"/>
          <w:lang w:val="en-GB"/>
        </w:rPr>
        <w:t>‘</w:t>
      </w:r>
      <w:r w:rsidR="005D3E98" w:rsidRPr="00D477CD">
        <w:rPr>
          <w:rFonts w:ascii="Times New Roman" w:hAnsi="Times New Roman" w:cs="Times New Roman"/>
          <w:color w:val="000000" w:themeColor="text1"/>
          <w:sz w:val="24"/>
          <w:szCs w:val="24"/>
          <w:lang w:val="en-GB"/>
        </w:rPr>
        <w:t>in which each, while uniting himself with all, may still obey himself alone, and remain as free as before</w:t>
      </w:r>
      <w:r w:rsidR="00BF570C" w:rsidRPr="00D477CD">
        <w:rPr>
          <w:rFonts w:ascii="Times New Roman" w:hAnsi="Times New Roman" w:cs="Times New Roman"/>
          <w:color w:val="000000" w:themeColor="text1"/>
          <w:sz w:val="24"/>
          <w:szCs w:val="24"/>
          <w:lang w:val="en-GB"/>
        </w:rPr>
        <w:t>’</w:t>
      </w:r>
      <w:r w:rsidR="005D3E98" w:rsidRPr="00D477CD">
        <w:rPr>
          <w:rFonts w:ascii="Times New Roman" w:hAnsi="Times New Roman" w:cs="Times New Roman"/>
          <w:color w:val="000000" w:themeColor="text1"/>
          <w:sz w:val="24"/>
          <w:szCs w:val="24"/>
          <w:lang w:val="en-GB"/>
        </w:rPr>
        <w:t xml:space="preserve"> (Gaus 2010: 1</w:t>
      </w:r>
      <w:r w:rsidR="006B2639" w:rsidRPr="00D477CD">
        <w:rPr>
          <w:rFonts w:ascii="Times New Roman" w:hAnsi="Times New Roman" w:cs="Times New Roman"/>
          <w:color w:val="000000" w:themeColor="text1"/>
          <w:sz w:val="24"/>
          <w:szCs w:val="24"/>
          <w:lang w:val="en-GB"/>
        </w:rPr>
        <w:t>; Rousseau 2019 [1762]</w:t>
      </w:r>
      <w:r w:rsidR="005D3E98" w:rsidRPr="00D477CD">
        <w:rPr>
          <w:rFonts w:ascii="Times New Roman" w:hAnsi="Times New Roman" w:cs="Times New Roman"/>
          <w:color w:val="000000" w:themeColor="text1"/>
          <w:sz w:val="24"/>
          <w:szCs w:val="24"/>
          <w:lang w:val="en-GB"/>
        </w:rPr>
        <w:t xml:space="preserve">). This quintessentially modern subject, building on Enlightenment assumptions of the </w:t>
      </w:r>
      <w:r w:rsidR="005D3E98" w:rsidRPr="00D477CD">
        <w:rPr>
          <w:rFonts w:ascii="Times New Roman" w:hAnsi="Times New Roman" w:cs="Times New Roman"/>
          <w:i/>
          <w:iCs/>
          <w:color w:val="000000" w:themeColor="text1"/>
          <w:sz w:val="24"/>
          <w:szCs w:val="24"/>
          <w:lang w:val="en-GB"/>
        </w:rPr>
        <w:t>cogito</w:t>
      </w:r>
      <w:r w:rsidR="005D3E98" w:rsidRPr="00A807D1">
        <w:rPr>
          <w:rFonts w:ascii="Times New Roman" w:hAnsi="Times New Roman" w:cs="Times New Roman"/>
          <w:color w:val="000000" w:themeColor="text1"/>
          <w:sz w:val="24"/>
          <w:szCs w:val="24"/>
          <w:lang w:val="en-GB"/>
        </w:rPr>
        <w:t>,</w:t>
      </w:r>
      <w:r w:rsidR="005D3E98" w:rsidRPr="00D477CD">
        <w:rPr>
          <w:rFonts w:ascii="Times New Roman" w:hAnsi="Times New Roman" w:cs="Times New Roman"/>
          <w:color w:val="000000" w:themeColor="text1"/>
          <w:sz w:val="24"/>
          <w:szCs w:val="24"/>
          <w:lang w:val="en-GB"/>
        </w:rPr>
        <w:t xml:space="preserve"> Hobbes’</w:t>
      </w:r>
      <w:r w:rsidR="001112C3" w:rsidRPr="00D477CD">
        <w:rPr>
          <w:rFonts w:ascii="Times New Roman" w:hAnsi="Times New Roman" w:cs="Times New Roman"/>
          <w:color w:val="000000" w:themeColor="text1"/>
          <w:sz w:val="24"/>
          <w:szCs w:val="24"/>
          <w:lang w:val="en-GB"/>
        </w:rPr>
        <w:t>s</w:t>
      </w:r>
      <w:r w:rsidR="005D3E98" w:rsidRPr="00D477CD">
        <w:rPr>
          <w:rFonts w:ascii="Times New Roman" w:hAnsi="Times New Roman" w:cs="Times New Roman"/>
          <w:color w:val="000000" w:themeColor="text1"/>
          <w:sz w:val="24"/>
          <w:szCs w:val="24"/>
          <w:lang w:val="en-GB"/>
        </w:rPr>
        <w:t xml:space="preserve"> state of nature, and Rousseau’s imagination of the </w:t>
      </w:r>
      <w:r w:rsidR="005D3E98" w:rsidRPr="00D477CD">
        <w:rPr>
          <w:rFonts w:ascii="Times New Roman" w:hAnsi="Times New Roman" w:cs="Times New Roman"/>
          <w:i/>
          <w:iCs/>
          <w:color w:val="000000" w:themeColor="text1"/>
          <w:sz w:val="24"/>
          <w:szCs w:val="24"/>
          <w:lang w:val="en-GB"/>
        </w:rPr>
        <w:t>social contract</w:t>
      </w:r>
      <w:r w:rsidR="005D3E98" w:rsidRPr="00D477CD">
        <w:rPr>
          <w:rFonts w:ascii="Times New Roman" w:hAnsi="Times New Roman" w:cs="Times New Roman"/>
          <w:color w:val="000000" w:themeColor="text1"/>
          <w:sz w:val="24"/>
          <w:szCs w:val="24"/>
          <w:lang w:val="en-GB"/>
        </w:rPr>
        <w:t xml:space="preserve">, informs a fundamental tenet of liberal public reason: the dialectic between inwardness and publicness. Assuming this dialectic to be empirically valid allows public reason to be understood as the practice of freedom: </w:t>
      </w:r>
      <w:r w:rsidR="00BF570C" w:rsidRPr="00D477CD">
        <w:rPr>
          <w:rFonts w:ascii="Times New Roman" w:hAnsi="Times New Roman" w:cs="Times New Roman"/>
          <w:color w:val="000000" w:themeColor="text1"/>
          <w:sz w:val="24"/>
          <w:szCs w:val="24"/>
          <w:lang w:val="en-GB"/>
        </w:rPr>
        <w:t>‘</w:t>
      </w:r>
      <w:r w:rsidR="005D3E98" w:rsidRPr="00D477CD">
        <w:rPr>
          <w:rFonts w:ascii="Times New Roman" w:hAnsi="Times New Roman" w:cs="Times New Roman"/>
          <w:color w:val="000000" w:themeColor="text1"/>
          <w:sz w:val="24"/>
          <w:szCs w:val="24"/>
          <w:lang w:val="en-GB"/>
        </w:rPr>
        <w:t xml:space="preserve">Public </w:t>
      </w:r>
      <w:r w:rsidR="005D3E98" w:rsidRPr="00D477CD">
        <w:rPr>
          <w:rFonts w:ascii="Times New Roman" w:hAnsi="Times New Roman" w:cs="Times New Roman"/>
          <w:color w:val="000000" w:themeColor="text1"/>
          <w:sz w:val="24"/>
          <w:szCs w:val="24"/>
          <w:lang w:val="en-GB"/>
        </w:rPr>
        <w:lastRenderedPageBreak/>
        <w:t>reason helps us not only overcome conflicts, but also to live according to common law in a way that secures the freedom of each</w:t>
      </w:r>
      <w:r w:rsidR="00BF570C" w:rsidRPr="00D477CD">
        <w:rPr>
          <w:rFonts w:ascii="Times New Roman" w:hAnsi="Times New Roman" w:cs="Times New Roman"/>
          <w:color w:val="000000" w:themeColor="text1"/>
          <w:sz w:val="24"/>
          <w:szCs w:val="24"/>
          <w:lang w:val="en-GB"/>
        </w:rPr>
        <w:t>’</w:t>
      </w:r>
      <w:r w:rsidR="005D3E98" w:rsidRPr="00D477CD">
        <w:rPr>
          <w:rFonts w:ascii="Times New Roman" w:hAnsi="Times New Roman" w:cs="Times New Roman"/>
          <w:color w:val="000000" w:themeColor="text1"/>
          <w:sz w:val="24"/>
          <w:szCs w:val="24"/>
          <w:lang w:val="en-GB"/>
        </w:rPr>
        <w:t xml:space="preserve"> (Turner </w:t>
      </w:r>
      <w:r w:rsidR="006B2639" w:rsidRPr="00D477CD">
        <w:rPr>
          <w:rFonts w:ascii="Times New Roman" w:hAnsi="Times New Roman" w:cs="Times New Roman"/>
          <w:color w:val="000000" w:themeColor="text1"/>
          <w:sz w:val="24"/>
          <w:szCs w:val="24"/>
          <w:lang w:val="en-GB"/>
        </w:rPr>
        <w:t>&amp;</w:t>
      </w:r>
      <w:r w:rsidR="005D3E98" w:rsidRPr="00D477CD">
        <w:rPr>
          <w:rFonts w:ascii="Times New Roman" w:hAnsi="Times New Roman" w:cs="Times New Roman"/>
          <w:color w:val="000000" w:themeColor="text1"/>
          <w:sz w:val="24"/>
          <w:szCs w:val="24"/>
          <w:lang w:val="en-GB"/>
        </w:rPr>
        <w:t xml:space="preserve"> Gaus 2017: 4). </w:t>
      </w:r>
      <w:r w:rsidR="00651B89" w:rsidRPr="00D477CD">
        <w:rPr>
          <w:rFonts w:ascii="Times New Roman" w:hAnsi="Times New Roman" w:cs="Times New Roman"/>
          <w:color w:val="000000" w:themeColor="text1"/>
          <w:sz w:val="24"/>
          <w:szCs w:val="24"/>
          <w:lang w:val="en-GB"/>
        </w:rPr>
        <w:t xml:space="preserve">However, ethnographies of social and institutional ordering </w:t>
      </w:r>
      <w:r w:rsidR="005C7074" w:rsidRPr="00D477CD">
        <w:rPr>
          <w:rFonts w:ascii="Times New Roman" w:hAnsi="Times New Roman" w:cs="Times New Roman"/>
          <w:color w:val="000000" w:themeColor="text1"/>
          <w:sz w:val="24"/>
          <w:szCs w:val="24"/>
          <w:lang w:val="en-GB"/>
        </w:rPr>
        <w:t xml:space="preserve">have </w:t>
      </w:r>
      <w:r w:rsidR="00651B89" w:rsidRPr="00D477CD">
        <w:rPr>
          <w:rFonts w:ascii="Times New Roman" w:hAnsi="Times New Roman" w:cs="Times New Roman"/>
          <w:color w:val="000000" w:themeColor="text1"/>
          <w:sz w:val="24"/>
          <w:szCs w:val="24"/>
          <w:lang w:val="en-GB"/>
        </w:rPr>
        <w:t>suggest</w:t>
      </w:r>
      <w:r w:rsidR="005C7074" w:rsidRPr="00D477CD">
        <w:rPr>
          <w:rFonts w:ascii="Times New Roman" w:hAnsi="Times New Roman" w:cs="Times New Roman"/>
          <w:color w:val="000000" w:themeColor="text1"/>
          <w:sz w:val="24"/>
          <w:szCs w:val="24"/>
          <w:lang w:val="en-GB"/>
        </w:rPr>
        <w:t>ed</w:t>
      </w:r>
      <w:r w:rsidR="00651B89" w:rsidRPr="00D477CD">
        <w:rPr>
          <w:rFonts w:ascii="Times New Roman" w:hAnsi="Times New Roman" w:cs="Times New Roman"/>
          <w:color w:val="000000" w:themeColor="text1"/>
          <w:sz w:val="24"/>
          <w:szCs w:val="24"/>
          <w:lang w:val="en-GB"/>
        </w:rPr>
        <w:t xml:space="preserve"> that the axiomatic liberal space of law fails to acknowledge that moral positions concerning fundamental questions of freedom, life, death, and citizenship, are always defined collectively and institutionally and territorially, defying this assumed dialectic.</w:t>
      </w:r>
    </w:p>
    <w:p w14:paraId="1C89B115" w14:textId="2E3EECBC" w:rsidR="00651B89" w:rsidRPr="00D477CD" w:rsidRDefault="00C5473C" w:rsidP="005B6DCF">
      <w:pPr>
        <w:pStyle w:val="Body"/>
        <w:spacing w:line="480" w:lineRule="auto"/>
        <w:ind w:firstLine="720"/>
        <w:rPr>
          <w:rFonts w:ascii="Times New Roman" w:hAnsi="Times New Roman" w:cs="Times New Roman"/>
          <w:color w:val="000000" w:themeColor="text1"/>
          <w:sz w:val="24"/>
          <w:szCs w:val="24"/>
          <w:lang w:val="en-GB"/>
        </w:rPr>
      </w:pPr>
      <w:proofErr w:type="gramStart"/>
      <w:r w:rsidRPr="00D477CD">
        <w:rPr>
          <w:rFonts w:ascii="Times New Roman" w:hAnsi="Times New Roman" w:cs="Times New Roman"/>
          <w:color w:val="000000" w:themeColor="text1"/>
          <w:sz w:val="24"/>
          <w:szCs w:val="24"/>
          <w:lang w:val="en-GB"/>
        </w:rPr>
        <w:t>]p</w:t>
      </w:r>
      <w:proofErr w:type="gramEnd"/>
      <w:r w:rsidRPr="00D477CD">
        <w:rPr>
          <w:rFonts w:ascii="Times New Roman" w:hAnsi="Times New Roman" w:cs="Times New Roman"/>
          <w:color w:val="000000" w:themeColor="text1"/>
          <w:sz w:val="24"/>
          <w:szCs w:val="24"/>
          <w:lang w:val="en-GB"/>
        </w:rPr>
        <w:t>1[</w:t>
      </w:r>
      <w:r w:rsidR="00651B89" w:rsidRPr="00D477CD">
        <w:rPr>
          <w:rFonts w:ascii="Times New Roman" w:hAnsi="Times New Roman" w:cs="Times New Roman"/>
          <w:color w:val="000000" w:themeColor="text1"/>
          <w:sz w:val="24"/>
          <w:szCs w:val="24"/>
          <w:lang w:val="en-GB"/>
        </w:rPr>
        <w:t xml:space="preserve">In this collection, we aim to shed light on the inter-connectivity of institutional legal reasoning with other spaces of public deliberation. </w:t>
      </w:r>
      <w:r w:rsidR="006E155E" w:rsidRPr="00D477CD">
        <w:rPr>
          <w:rFonts w:ascii="Times New Roman" w:hAnsi="Times New Roman" w:cs="Times New Roman"/>
          <w:color w:val="000000" w:themeColor="text1"/>
          <w:sz w:val="24"/>
          <w:szCs w:val="24"/>
          <w:lang w:val="en-GB"/>
        </w:rPr>
        <w:t xml:space="preserve">We </w:t>
      </w:r>
      <w:r w:rsidR="00A11951" w:rsidRPr="00D477CD">
        <w:rPr>
          <w:rFonts w:ascii="Times New Roman" w:hAnsi="Times New Roman" w:cs="Times New Roman"/>
          <w:color w:val="000000" w:themeColor="text1"/>
          <w:sz w:val="24"/>
          <w:szCs w:val="24"/>
          <w:lang w:val="en-GB"/>
        </w:rPr>
        <w:t>further</w:t>
      </w:r>
      <w:r w:rsidR="005C7074" w:rsidRPr="00D477CD">
        <w:rPr>
          <w:rFonts w:ascii="Times New Roman" w:hAnsi="Times New Roman" w:cs="Times New Roman"/>
          <w:color w:val="000000" w:themeColor="text1"/>
          <w:sz w:val="24"/>
          <w:szCs w:val="24"/>
          <w:lang w:val="en-GB"/>
        </w:rPr>
        <w:t xml:space="preserve"> </w:t>
      </w:r>
      <w:r w:rsidR="000A1BF9" w:rsidRPr="00D477CD">
        <w:rPr>
          <w:rFonts w:ascii="Times New Roman" w:hAnsi="Times New Roman" w:cs="Times New Roman"/>
          <w:color w:val="000000" w:themeColor="text1"/>
          <w:sz w:val="24"/>
          <w:szCs w:val="24"/>
          <w:lang w:val="en-GB"/>
        </w:rPr>
        <w:t>seek to</w:t>
      </w:r>
      <w:r w:rsidR="00651B89" w:rsidRPr="00D477CD">
        <w:rPr>
          <w:rFonts w:ascii="Times New Roman" w:hAnsi="Times New Roman" w:cs="Times New Roman"/>
          <w:color w:val="000000" w:themeColor="text1"/>
          <w:sz w:val="24"/>
          <w:szCs w:val="24"/>
          <w:lang w:val="en-GB"/>
        </w:rPr>
        <w:t xml:space="preserve"> address the Eurocentric historical assumption </w:t>
      </w:r>
      <w:r w:rsidR="005C7074" w:rsidRPr="00D477CD">
        <w:rPr>
          <w:rFonts w:ascii="Times New Roman" w:hAnsi="Times New Roman" w:cs="Times New Roman"/>
          <w:color w:val="000000" w:themeColor="text1"/>
          <w:sz w:val="24"/>
          <w:szCs w:val="24"/>
          <w:lang w:val="en-GB"/>
        </w:rPr>
        <w:t xml:space="preserve">of a </w:t>
      </w:r>
      <w:r w:rsidR="00BF570C" w:rsidRPr="00D477CD">
        <w:rPr>
          <w:rFonts w:ascii="Times New Roman" w:hAnsi="Times New Roman" w:cs="Times New Roman"/>
          <w:color w:val="000000" w:themeColor="text1"/>
          <w:sz w:val="24"/>
          <w:szCs w:val="24"/>
          <w:lang w:val="en-GB"/>
        </w:rPr>
        <w:t>‘</w:t>
      </w:r>
      <w:r w:rsidR="00651B89" w:rsidRPr="00D477CD">
        <w:rPr>
          <w:rFonts w:ascii="Times New Roman" w:hAnsi="Times New Roman" w:cs="Times New Roman"/>
          <w:color w:val="000000" w:themeColor="text1"/>
          <w:sz w:val="24"/>
          <w:szCs w:val="24"/>
          <w:lang w:val="en-GB"/>
        </w:rPr>
        <w:t>common</w:t>
      </w:r>
      <w:r w:rsidR="00BF570C" w:rsidRPr="00D477CD">
        <w:rPr>
          <w:rFonts w:ascii="Times New Roman" w:hAnsi="Times New Roman" w:cs="Times New Roman"/>
          <w:color w:val="000000" w:themeColor="text1"/>
          <w:sz w:val="24"/>
          <w:szCs w:val="24"/>
          <w:lang w:val="en-GB"/>
        </w:rPr>
        <w:t>’</w:t>
      </w:r>
      <w:r w:rsidR="00651B89" w:rsidRPr="00D477CD">
        <w:rPr>
          <w:rFonts w:ascii="Times New Roman" w:hAnsi="Times New Roman" w:cs="Times New Roman"/>
          <w:color w:val="000000" w:themeColor="text1"/>
          <w:sz w:val="24"/>
          <w:szCs w:val="24"/>
          <w:lang w:val="en-GB"/>
        </w:rPr>
        <w:t xml:space="preserve"> </w:t>
      </w:r>
      <w:r w:rsidR="000A1BF9" w:rsidRPr="00D477CD">
        <w:rPr>
          <w:rFonts w:ascii="Times New Roman" w:hAnsi="Times New Roman" w:cs="Times New Roman"/>
          <w:color w:val="000000" w:themeColor="text1"/>
          <w:sz w:val="24"/>
          <w:szCs w:val="24"/>
          <w:lang w:val="en-GB"/>
        </w:rPr>
        <w:t xml:space="preserve">zone </w:t>
      </w:r>
      <w:r w:rsidR="00651B89" w:rsidRPr="00D477CD">
        <w:rPr>
          <w:rFonts w:ascii="Times New Roman" w:hAnsi="Times New Roman" w:cs="Times New Roman"/>
          <w:color w:val="000000" w:themeColor="text1"/>
          <w:sz w:val="24"/>
          <w:szCs w:val="24"/>
          <w:lang w:val="en-GB"/>
        </w:rPr>
        <w:t xml:space="preserve">that public reason </w:t>
      </w:r>
      <w:r w:rsidR="005C7074" w:rsidRPr="00D477CD">
        <w:rPr>
          <w:rFonts w:ascii="Times New Roman" w:hAnsi="Times New Roman" w:cs="Times New Roman"/>
          <w:color w:val="000000" w:themeColor="text1"/>
          <w:sz w:val="24"/>
          <w:szCs w:val="24"/>
          <w:lang w:val="en-GB"/>
        </w:rPr>
        <w:t xml:space="preserve">either </w:t>
      </w:r>
      <w:r w:rsidR="00651B89" w:rsidRPr="00D477CD">
        <w:rPr>
          <w:rFonts w:ascii="Times New Roman" w:hAnsi="Times New Roman" w:cs="Times New Roman"/>
          <w:color w:val="000000" w:themeColor="text1"/>
          <w:sz w:val="24"/>
          <w:szCs w:val="24"/>
          <w:lang w:val="en-GB"/>
        </w:rPr>
        <w:t>occupies</w:t>
      </w:r>
      <w:r w:rsidR="005C7074" w:rsidRPr="00D477CD">
        <w:rPr>
          <w:rFonts w:ascii="Times New Roman" w:hAnsi="Times New Roman" w:cs="Times New Roman"/>
          <w:color w:val="000000" w:themeColor="text1"/>
          <w:sz w:val="24"/>
          <w:szCs w:val="24"/>
          <w:lang w:val="en-GB"/>
        </w:rPr>
        <w:t xml:space="preserve"> or engenders</w:t>
      </w:r>
      <w:r w:rsidR="00651B89" w:rsidRPr="00D477CD">
        <w:rPr>
          <w:rFonts w:ascii="Times New Roman" w:hAnsi="Times New Roman" w:cs="Times New Roman"/>
          <w:color w:val="000000" w:themeColor="text1"/>
          <w:sz w:val="24"/>
          <w:szCs w:val="24"/>
          <w:lang w:val="en-GB"/>
        </w:rPr>
        <w:t xml:space="preserve"> in the above </w:t>
      </w:r>
      <w:r w:rsidR="005C7074" w:rsidRPr="00D477CD">
        <w:rPr>
          <w:rFonts w:ascii="Times New Roman" w:hAnsi="Times New Roman" w:cs="Times New Roman"/>
          <w:color w:val="000000" w:themeColor="text1"/>
          <w:sz w:val="24"/>
          <w:szCs w:val="24"/>
          <w:lang w:val="en-GB"/>
        </w:rPr>
        <w:t xml:space="preserve">philosophical </w:t>
      </w:r>
      <w:r w:rsidR="00651B89" w:rsidRPr="00D477CD">
        <w:rPr>
          <w:rFonts w:ascii="Times New Roman" w:hAnsi="Times New Roman" w:cs="Times New Roman"/>
          <w:color w:val="000000" w:themeColor="text1"/>
          <w:sz w:val="24"/>
          <w:szCs w:val="24"/>
          <w:lang w:val="en-GB"/>
        </w:rPr>
        <w:t xml:space="preserve">iterations. As noted by </w:t>
      </w:r>
      <w:r w:rsidR="005C7074" w:rsidRPr="00D477CD">
        <w:rPr>
          <w:rFonts w:ascii="Times New Roman" w:hAnsi="Times New Roman" w:cs="Times New Roman"/>
          <w:color w:val="000000" w:themeColor="text1"/>
          <w:sz w:val="24"/>
          <w:szCs w:val="24"/>
          <w:lang w:val="en-GB"/>
        </w:rPr>
        <w:t xml:space="preserve">Clifford </w:t>
      </w:r>
      <w:r w:rsidR="00651B89" w:rsidRPr="00D477CD">
        <w:rPr>
          <w:rFonts w:ascii="Times New Roman" w:hAnsi="Times New Roman" w:cs="Times New Roman"/>
          <w:color w:val="000000" w:themeColor="text1"/>
          <w:sz w:val="24"/>
          <w:szCs w:val="24"/>
          <w:lang w:val="en-GB"/>
        </w:rPr>
        <w:t xml:space="preserve">Geertz in this 1975 critique of mid-century philosophy in </w:t>
      </w:r>
      <w:r w:rsidR="00BF570C" w:rsidRPr="00D477CD">
        <w:rPr>
          <w:rFonts w:ascii="Times New Roman" w:hAnsi="Times New Roman" w:cs="Times New Roman"/>
          <w:color w:val="000000" w:themeColor="text1"/>
          <w:sz w:val="24"/>
          <w:szCs w:val="24"/>
          <w:lang w:val="en-GB"/>
        </w:rPr>
        <w:t>‘</w:t>
      </w:r>
      <w:r w:rsidR="00651B89" w:rsidRPr="00D477CD">
        <w:rPr>
          <w:rFonts w:ascii="Times New Roman" w:hAnsi="Times New Roman" w:cs="Times New Roman"/>
          <w:color w:val="000000" w:themeColor="text1"/>
          <w:sz w:val="24"/>
          <w:szCs w:val="24"/>
          <w:lang w:val="en-GB"/>
        </w:rPr>
        <w:t xml:space="preserve">Common </w:t>
      </w:r>
      <w:r w:rsidR="006B2639" w:rsidRPr="00D477CD">
        <w:rPr>
          <w:rFonts w:ascii="Times New Roman" w:hAnsi="Times New Roman" w:cs="Times New Roman"/>
          <w:color w:val="000000" w:themeColor="text1"/>
          <w:sz w:val="24"/>
          <w:szCs w:val="24"/>
          <w:lang w:val="en-GB"/>
        </w:rPr>
        <w:t>sense as a cultural system’</w:t>
      </w:r>
      <w:r w:rsidR="00651B89" w:rsidRPr="00D477CD">
        <w:rPr>
          <w:rFonts w:ascii="Times New Roman" w:hAnsi="Times New Roman" w:cs="Times New Roman"/>
          <w:color w:val="000000" w:themeColor="text1"/>
          <w:sz w:val="24"/>
          <w:szCs w:val="24"/>
          <w:lang w:val="en-GB"/>
        </w:rPr>
        <w:t xml:space="preserve">, philosophical investigations of </w:t>
      </w:r>
      <w:r w:rsidR="005D0982" w:rsidRPr="00D477CD">
        <w:rPr>
          <w:rFonts w:ascii="Times New Roman" w:hAnsi="Times New Roman" w:cs="Times New Roman"/>
          <w:color w:val="000000" w:themeColor="text1"/>
          <w:sz w:val="24"/>
          <w:szCs w:val="24"/>
          <w:lang w:val="en-GB"/>
        </w:rPr>
        <w:t xml:space="preserve">ordinary </w:t>
      </w:r>
      <w:r w:rsidR="00651B89" w:rsidRPr="00D477CD">
        <w:rPr>
          <w:rFonts w:ascii="Times New Roman" w:hAnsi="Times New Roman" w:cs="Times New Roman"/>
          <w:color w:val="000000" w:themeColor="text1"/>
          <w:sz w:val="24"/>
          <w:szCs w:val="24"/>
          <w:lang w:val="en-GB"/>
        </w:rPr>
        <w:t xml:space="preserve">language (Wittgenstein, Austin), </w:t>
      </w:r>
      <w:r w:rsidR="009E770C" w:rsidRPr="00D477CD">
        <w:rPr>
          <w:rFonts w:ascii="Times New Roman" w:hAnsi="Times New Roman" w:cs="Times New Roman"/>
          <w:color w:val="000000" w:themeColor="text1"/>
          <w:sz w:val="24"/>
          <w:szCs w:val="24"/>
          <w:lang w:val="en-GB"/>
        </w:rPr>
        <w:t xml:space="preserve">the </w:t>
      </w:r>
      <w:r w:rsidR="00651B89" w:rsidRPr="00D477CD">
        <w:rPr>
          <w:rFonts w:ascii="Times New Roman" w:hAnsi="Times New Roman" w:cs="Times New Roman"/>
          <w:color w:val="000000" w:themeColor="text1"/>
          <w:sz w:val="24"/>
          <w:szCs w:val="24"/>
          <w:lang w:val="en-GB"/>
        </w:rPr>
        <w:t>phenomenology</w:t>
      </w:r>
      <w:r w:rsidR="009E770C" w:rsidRPr="00D477CD">
        <w:rPr>
          <w:rFonts w:ascii="Times New Roman" w:hAnsi="Times New Roman" w:cs="Times New Roman"/>
          <w:color w:val="000000" w:themeColor="text1"/>
          <w:sz w:val="24"/>
          <w:szCs w:val="24"/>
          <w:lang w:val="en-GB"/>
        </w:rPr>
        <w:t xml:space="preserve"> of the everyday (Husserl, Merleau-Ponty</w:t>
      </w:r>
      <w:r w:rsidR="00192554" w:rsidRPr="00D477CD">
        <w:rPr>
          <w:rFonts w:ascii="Times New Roman" w:hAnsi="Times New Roman" w:cs="Times New Roman"/>
          <w:color w:val="000000" w:themeColor="text1"/>
          <w:sz w:val="24"/>
          <w:szCs w:val="24"/>
          <w:lang w:val="en-GB"/>
        </w:rPr>
        <w:t>)</w:t>
      </w:r>
      <w:r w:rsidR="00651B89" w:rsidRPr="00D477CD">
        <w:rPr>
          <w:rFonts w:ascii="Times New Roman" w:hAnsi="Times New Roman" w:cs="Times New Roman"/>
          <w:color w:val="000000" w:themeColor="text1"/>
          <w:sz w:val="24"/>
          <w:szCs w:val="24"/>
          <w:lang w:val="en-GB"/>
        </w:rPr>
        <w:t xml:space="preserve"> or </w:t>
      </w:r>
      <w:r w:rsidR="009E770C" w:rsidRPr="00D477CD">
        <w:rPr>
          <w:rFonts w:ascii="Times New Roman" w:hAnsi="Times New Roman" w:cs="Times New Roman"/>
          <w:color w:val="000000" w:themeColor="text1"/>
          <w:sz w:val="24"/>
          <w:szCs w:val="24"/>
          <w:lang w:val="en-GB"/>
        </w:rPr>
        <w:t>the practice of everyday life (</w:t>
      </w:r>
      <w:r w:rsidR="00651B89" w:rsidRPr="00D477CD">
        <w:rPr>
          <w:rFonts w:ascii="Times New Roman" w:hAnsi="Times New Roman" w:cs="Times New Roman"/>
          <w:color w:val="000000" w:themeColor="text1"/>
          <w:sz w:val="24"/>
          <w:szCs w:val="24"/>
          <w:lang w:val="en-GB"/>
        </w:rPr>
        <w:t xml:space="preserve">De </w:t>
      </w:r>
      <w:proofErr w:type="spellStart"/>
      <w:r w:rsidR="00651B89" w:rsidRPr="00D477CD">
        <w:rPr>
          <w:rFonts w:ascii="Times New Roman" w:hAnsi="Times New Roman" w:cs="Times New Roman"/>
          <w:color w:val="000000" w:themeColor="text1"/>
          <w:sz w:val="24"/>
          <w:szCs w:val="24"/>
          <w:lang w:val="en-GB"/>
        </w:rPr>
        <w:t>Certeau</w:t>
      </w:r>
      <w:proofErr w:type="spellEnd"/>
      <w:r w:rsidR="00651B89" w:rsidRPr="00D477CD">
        <w:rPr>
          <w:rFonts w:ascii="Times New Roman" w:hAnsi="Times New Roman" w:cs="Times New Roman"/>
          <w:color w:val="000000" w:themeColor="text1"/>
          <w:sz w:val="24"/>
          <w:szCs w:val="24"/>
          <w:lang w:val="en-GB"/>
        </w:rPr>
        <w:t xml:space="preserve">) </w:t>
      </w:r>
      <w:r w:rsidR="000A1BF9" w:rsidRPr="00D477CD">
        <w:rPr>
          <w:rFonts w:ascii="Times New Roman" w:hAnsi="Times New Roman" w:cs="Times New Roman"/>
          <w:color w:val="000000" w:themeColor="text1"/>
          <w:sz w:val="24"/>
          <w:szCs w:val="24"/>
          <w:lang w:val="en-GB"/>
        </w:rPr>
        <w:t xml:space="preserve">have </w:t>
      </w:r>
      <w:r w:rsidR="00651B89" w:rsidRPr="00D477CD">
        <w:rPr>
          <w:rFonts w:ascii="Times New Roman" w:hAnsi="Times New Roman" w:cs="Times New Roman"/>
          <w:color w:val="000000" w:themeColor="text1"/>
          <w:sz w:val="24"/>
          <w:szCs w:val="24"/>
          <w:lang w:val="en-GB"/>
        </w:rPr>
        <w:t>rest</w:t>
      </w:r>
      <w:r w:rsidR="000A1BF9" w:rsidRPr="00D477CD">
        <w:rPr>
          <w:rFonts w:ascii="Times New Roman" w:hAnsi="Times New Roman" w:cs="Times New Roman"/>
          <w:color w:val="000000" w:themeColor="text1"/>
          <w:sz w:val="24"/>
          <w:szCs w:val="24"/>
          <w:lang w:val="en-GB"/>
        </w:rPr>
        <w:t>ed</w:t>
      </w:r>
      <w:r w:rsidR="00651B89" w:rsidRPr="00D477CD">
        <w:rPr>
          <w:rFonts w:ascii="Times New Roman" w:hAnsi="Times New Roman" w:cs="Times New Roman"/>
          <w:color w:val="000000" w:themeColor="text1"/>
          <w:sz w:val="24"/>
          <w:szCs w:val="24"/>
          <w:lang w:val="en-GB"/>
        </w:rPr>
        <w:t xml:space="preserve"> on unexamined </w:t>
      </w:r>
      <w:r w:rsidR="00B368A8" w:rsidRPr="00D477CD">
        <w:rPr>
          <w:rFonts w:ascii="Times New Roman" w:hAnsi="Times New Roman" w:cs="Times New Roman"/>
          <w:color w:val="000000" w:themeColor="text1"/>
          <w:sz w:val="24"/>
          <w:szCs w:val="24"/>
          <w:lang w:val="en-GB"/>
        </w:rPr>
        <w:t xml:space="preserve">assumptions </w:t>
      </w:r>
      <w:r w:rsidR="000A1BF9" w:rsidRPr="00D477CD">
        <w:rPr>
          <w:rFonts w:ascii="Times New Roman" w:hAnsi="Times New Roman" w:cs="Times New Roman"/>
          <w:color w:val="000000" w:themeColor="text1"/>
          <w:sz w:val="24"/>
          <w:szCs w:val="24"/>
          <w:lang w:val="en-GB"/>
        </w:rPr>
        <w:t xml:space="preserve">of </w:t>
      </w:r>
      <w:r w:rsidR="00B368A8" w:rsidRPr="00D477CD">
        <w:rPr>
          <w:rFonts w:ascii="Times New Roman" w:hAnsi="Times New Roman" w:cs="Times New Roman"/>
          <w:color w:val="000000" w:themeColor="text1"/>
          <w:sz w:val="24"/>
          <w:szCs w:val="24"/>
          <w:lang w:val="en-GB"/>
        </w:rPr>
        <w:t xml:space="preserve">human intuition, perception, and senses common to all. </w:t>
      </w:r>
      <w:r w:rsidR="009E770C" w:rsidRPr="00D477CD">
        <w:rPr>
          <w:rFonts w:ascii="Times New Roman" w:hAnsi="Times New Roman" w:cs="Times New Roman"/>
          <w:color w:val="000000" w:themeColor="text1"/>
          <w:sz w:val="24"/>
          <w:szCs w:val="24"/>
          <w:lang w:val="en-GB"/>
        </w:rPr>
        <w:t xml:space="preserve">Even </w:t>
      </w:r>
      <w:r w:rsidR="005D0982" w:rsidRPr="00D477CD">
        <w:rPr>
          <w:rFonts w:ascii="Times New Roman" w:hAnsi="Times New Roman" w:cs="Times New Roman"/>
          <w:color w:val="000000" w:themeColor="text1"/>
          <w:sz w:val="24"/>
          <w:szCs w:val="24"/>
          <w:lang w:val="en-GB"/>
        </w:rPr>
        <w:t>though</w:t>
      </w:r>
      <w:r w:rsidR="00651B89" w:rsidRPr="00D477CD">
        <w:rPr>
          <w:rFonts w:ascii="Times New Roman" w:hAnsi="Times New Roman" w:cs="Times New Roman"/>
          <w:color w:val="000000" w:themeColor="text1"/>
          <w:sz w:val="24"/>
          <w:szCs w:val="24"/>
          <w:lang w:val="en-GB"/>
        </w:rPr>
        <w:t xml:space="preserve"> </w:t>
      </w:r>
      <w:r w:rsidR="005D0982" w:rsidRPr="00D477CD">
        <w:rPr>
          <w:rFonts w:ascii="Times New Roman" w:hAnsi="Times New Roman" w:cs="Times New Roman"/>
          <w:color w:val="000000" w:themeColor="text1"/>
          <w:sz w:val="24"/>
          <w:szCs w:val="24"/>
          <w:lang w:val="en-GB"/>
        </w:rPr>
        <w:t xml:space="preserve">liberal </w:t>
      </w:r>
      <w:r w:rsidR="00651B89" w:rsidRPr="00D477CD">
        <w:rPr>
          <w:rFonts w:ascii="Times New Roman" w:hAnsi="Times New Roman" w:cs="Times New Roman"/>
          <w:color w:val="000000" w:themeColor="text1"/>
          <w:sz w:val="24"/>
          <w:szCs w:val="24"/>
          <w:lang w:val="en-GB"/>
        </w:rPr>
        <w:t>reason</w:t>
      </w:r>
      <w:r w:rsidR="005D0982" w:rsidRPr="00D477CD">
        <w:rPr>
          <w:rFonts w:ascii="Times New Roman" w:hAnsi="Times New Roman" w:cs="Times New Roman"/>
          <w:color w:val="000000" w:themeColor="text1"/>
          <w:sz w:val="24"/>
          <w:szCs w:val="24"/>
          <w:lang w:val="en-GB"/>
        </w:rPr>
        <w:t xml:space="preserve"> </w:t>
      </w:r>
      <w:r w:rsidR="00651B89" w:rsidRPr="00D477CD">
        <w:rPr>
          <w:rFonts w:ascii="Times New Roman" w:hAnsi="Times New Roman" w:cs="Times New Roman"/>
          <w:color w:val="000000" w:themeColor="text1"/>
          <w:sz w:val="24"/>
          <w:szCs w:val="24"/>
          <w:lang w:val="en-GB"/>
        </w:rPr>
        <w:t xml:space="preserve">is one of the many </w:t>
      </w:r>
      <w:r w:rsidR="005D0982" w:rsidRPr="00D477CD">
        <w:rPr>
          <w:rFonts w:ascii="Times New Roman" w:hAnsi="Times New Roman" w:cs="Times New Roman"/>
          <w:color w:val="000000" w:themeColor="text1"/>
          <w:sz w:val="24"/>
          <w:szCs w:val="24"/>
          <w:lang w:val="en-GB"/>
        </w:rPr>
        <w:t xml:space="preserve">blind spots </w:t>
      </w:r>
      <w:r w:rsidR="00651B89" w:rsidRPr="00D477CD">
        <w:rPr>
          <w:rFonts w:ascii="Times New Roman" w:hAnsi="Times New Roman" w:cs="Times New Roman"/>
          <w:color w:val="000000" w:themeColor="text1"/>
          <w:sz w:val="24"/>
          <w:szCs w:val="24"/>
          <w:lang w:val="en-GB"/>
        </w:rPr>
        <w:t xml:space="preserve">of European ethnocentrism, we contend that </w:t>
      </w:r>
      <w:r w:rsidR="005D0982" w:rsidRPr="00D477CD">
        <w:rPr>
          <w:rFonts w:ascii="Times New Roman" w:hAnsi="Times New Roman" w:cs="Times New Roman"/>
          <w:color w:val="000000" w:themeColor="text1"/>
          <w:sz w:val="24"/>
          <w:szCs w:val="24"/>
          <w:lang w:val="en-GB"/>
        </w:rPr>
        <w:t xml:space="preserve">it has been remarkably transformative </w:t>
      </w:r>
      <w:r w:rsidR="00651B89" w:rsidRPr="00D477CD">
        <w:rPr>
          <w:rFonts w:ascii="Times New Roman" w:hAnsi="Times New Roman" w:cs="Times New Roman"/>
          <w:color w:val="000000" w:themeColor="text1"/>
          <w:sz w:val="24"/>
          <w:szCs w:val="24"/>
          <w:lang w:val="en-GB"/>
        </w:rPr>
        <w:t xml:space="preserve">for publics and polities around the world. </w:t>
      </w:r>
    </w:p>
    <w:p w14:paraId="781FC8A7" w14:textId="78166EB1" w:rsidR="00E91337" w:rsidRPr="00D477CD" w:rsidRDefault="00E91337" w:rsidP="005B6DCF">
      <w:pPr>
        <w:pStyle w:val="Body"/>
        <w:spacing w:line="480" w:lineRule="auto"/>
        <w:rPr>
          <w:rFonts w:ascii="Times New Roman" w:eastAsia="Times New Roman" w:hAnsi="Times New Roman" w:cs="Times New Roman"/>
          <w:color w:val="000000" w:themeColor="text1"/>
          <w:sz w:val="24"/>
          <w:szCs w:val="24"/>
          <w:lang w:val="en-GB"/>
        </w:rPr>
      </w:pPr>
    </w:p>
    <w:p w14:paraId="7661B490" w14:textId="7BADEAB3" w:rsidR="00E91337" w:rsidRPr="00D477CD" w:rsidRDefault="00C5473C" w:rsidP="005B6DCF">
      <w:pPr>
        <w:pStyle w:val="Body"/>
        <w:spacing w:line="480" w:lineRule="auto"/>
        <w:rPr>
          <w:rFonts w:ascii="Times New Roman" w:eastAsia="Times New Roman" w:hAnsi="Times New Roman" w:cs="Times New Roman"/>
          <w:b/>
          <w:bCs/>
          <w:color w:val="000000" w:themeColor="text1"/>
          <w:sz w:val="24"/>
          <w:szCs w:val="24"/>
          <w:lang w:val="en-GB"/>
        </w:rPr>
      </w:pPr>
      <w:proofErr w:type="gramStart"/>
      <w:r w:rsidRPr="00D477CD">
        <w:rPr>
          <w:rFonts w:ascii="Times New Roman" w:hAnsi="Times New Roman" w:cs="Times New Roman"/>
          <w:b/>
          <w:bCs/>
          <w:color w:val="000000" w:themeColor="text1"/>
          <w:sz w:val="24"/>
          <w:szCs w:val="24"/>
          <w:lang w:val="en-GB"/>
        </w:rPr>
        <w:t>]ha</w:t>
      </w:r>
      <w:proofErr w:type="gramEnd"/>
      <w:r w:rsidRPr="00D477CD">
        <w:rPr>
          <w:rFonts w:ascii="Times New Roman" w:hAnsi="Times New Roman" w:cs="Times New Roman"/>
          <w:b/>
          <w:bCs/>
          <w:color w:val="000000" w:themeColor="text1"/>
          <w:sz w:val="24"/>
          <w:szCs w:val="24"/>
          <w:lang w:val="en-GB"/>
        </w:rPr>
        <w:t>[</w:t>
      </w:r>
      <w:r w:rsidR="005D3E98" w:rsidRPr="00D477CD">
        <w:rPr>
          <w:rFonts w:ascii="Times New Roman" w:hAnsi="Times New Roman" w:cs="Times New Roman"/>
          <w:b/>
          <w:bCs/>
          <w:color w:val="000000" w:themeColor="text1"/>
          <w:sz w:val="24"/>
          <w:szCs w:val="24"/>
          <w:lang w:val="en-GB"/>
        </w:rPr>
        <w:t>Street-</w:t>
      </w:r>
      <w:r w:rsidRPr="00D477CD">
        <w:rPr>
          <w:rFonts w:ascii="Times New Roman" w:hAnsi="Times New Roman" w:cs="Times New Roman"/>
          <w:b/>
          <w:bCs/>
          <w:color w:val="000000" w:themeColor="text1"/>
          <w:sz w:val="24"/>
          <w:szCs w:val="24"/>
          <w:lang w:val="en-GB"/>
        </w:rPr>
        <w:t>level bureaucratic public reason</w:t>
      </w:r>
    </w:p>
    <w:p w14:paraId="088BEA48" w14:textId="1CCED918" w:rsidR="003F6D53" w:rsidRPr="00D477CD" w:rsidRDefault="00C5473C" w:rsidP="00B855B3">
      <w:pPr>
        <w:pStyle w:val="Body"/>
        <w:spacing w:line="480" w:lineRule="auto"/>
        <w:rPr>
          <w:rFonts w:ascii="Times New Roman" w:eastAsia="Times New Roman" w:hAnsi="Times New Roman" w:cs="Times New Roman"/>
          <w:color w:val="000000" w:themeColor="text1"/>
          <w:sz w:val="24"/>
          <w:szCs w:val="24"/>
          <w:lang w:val="en-GB"/>
        </w:rPr>
      </w:pPr>
      <w:proofErr w:type="gramStart"/>
      <w:r w:rsidRPr="00D477CD">
        <w:rPr>
          <w:rFonts w:ascii="Times New Roman" w:hAnsi="Times New Roman" w:cs="Times New Roman"/>
          <w:color w:val="000000" w:themeColor="text1"/>
          <w:sz w:val="24"/>
          <w:szCs w:val="24"/>
          <w:lang w:val="en-GB"/>
        </w:rPr>
        <w:t>]p</w:t>
      </w:r>
      <w:proofErr w:type="gramEnd"/>
      <w:r w:rsidRPr="00D477CD">
        <w:rPr>
          <w:rFonts w:ascii="Times New Roman" w:hAnsi="Times New Roman" w:cs="Times New Roman"/>
          <w:color w:val="000000" w:themeColor="text1"/>
          <w:sz w:val="24"/>
          <w:szCs w:val="24"/>
          <w:lang w:val="en-GB"/>
        </w:rPr>
        <w:t>[</w:t>
      </w:r>
      <w:r w:rsidR="00015670" w:rsidRPr="00D477CD">
        <w:rPr>
          <w:rFonts w:ascii="Times New Roman" w:hAnsi="Times New Roman" w:cs="Times New Roman"/>
          <w:color w:val="000000" w:themeColor="text1"/>
          <w:sz w:val="24"/>
          <w:szCs w:val="24"/>
          <w:lang w:val="en-GB"/>
        </w:rPr>
        <w:t xml:space="preserve">Though the image of an </w:t>
      </w:r>
      <w:r w:rsidR="00BE1662" w:rsidRPr="00D477CD">
        <w:rPr>
          <w:rFonts w:ascii="Times New Roman" w:hAnsi="Times New Roman" w:cs="Times New Roman"/>
          <w:color w:val="000000" w:themeColor="text1"/>
          <w:sz w:val="24"/>
          <w:szCs w:val="24"/>
          <w:lang w:val="en-GB"/>
        </w:rPr>
        <w:t>eighteenth-</w:t>
      </w:r>
      <w:r w:rsidR="00015670" w:rsidRPr="00D477CD">
        <w:rPr>
          <w:rFonts w:ascii="Times New Roman" w:hAnsi="Times New Roman" w:cs="Times New Roman"/>
          <w:color w:val="000000" w:themeColor="text1"/>
          <w:sz w:val="24"/>
          <w:szCs w:val="24"/>
          <w:lang w:val="en-GB"/>
        </w:rPr>
        <w:t xml:space="preserve">century </w:t>
      </w:r>
      <w:r w:rsidR="00423616" w:rsidRPr="00D477CD">
        <w:rPr>
          <w:rFonts w:ascii="Times New Roman" w:hAnsi="Times New Roman" w:cs="Times New Roman"/>
          <w:color w:val="000000" w:themeColor="text1"/>
          <w:sz w:val="24"/>
          <w:szCs w:val="24"/>
          <w:lang w:val="en-GB"/>
        </w:rPr>
        <w:t xml:space="preserve">English coffeehouse or </w:t>
      </w:r>
      <w:r w:rsidR="00B368A8" w:rsidRPr="00D477CD">
        <w:rPr>
          <w:rFonts w:ascii="Times New Roman" w:hAnsi="Times New Roman" w:cs="Times New Roman"/>
          <w:color w:val="000000" w:themeColor="text1"/>
          <w:sz w:val="24"/>
          <w:szCs w:val="24"/>
          <w:lang w:val="en-GB"/>
        </w:rPr>
        <w:t xml:space="preserve">a </w:t>
      </w:r>
      <w:r w:rsidR="00423616" w:rsidRPr="00D477CD">
        <w:rPr>
          <w:rFonts w:ascii="Times New Roman" w:hAnsi="Times New Roman" w:cs="Times New Roman"/>
          <w:color w:val="000000" w:themeColor="text1"/>
          <w:sz w:val="24"/>
          <w:szCs w:val="24"/>
          <w:lang w:val="en-GB"/>
        </w:rPr>
        <w:t xml:space="preserve">French </w:t>
      </w:r>
      <w:r w:rsidR="00015670" w:rsidRPr="00D477CD">
        <w:rPr>
          <w:rFonts w:ascii="Times New Roman" w:hAnsi="Times New Roman" w:cs="Times New Roman"/>
          <w:color w:val="000000" w:themeColor="text1"/>
          <w:sz w:val="24"/>
          <w:szCs w:val="24"/>
          <w:lang w:val="en-GB"/>
        </w:rPr>
        <w:t xml:space="preserve">salon hardly sounds like the paragon of inclusion today, it was chosen by Habermas to mark the dramatic expansion of political discourse and the inclusion of </w:t>
      </w:r>
      <w:r w:rsidR="00BF570C" w:rsidRPr="00D477CD">
        <w:rPr>
          <w:rFonts w:ascii="Times New Roman" w:hAnsi="Times New Roman" w:cs="Times New Roman"/>
          <w:color w:val="000000" w:themeColor="text1"/>
          <w:sz w:val="24"/>
          <w:szCs w:val="24"/>
          <w:lang w:val="en-GB"/>
        </w:rPr>
        <w:t>‘</w:t>
      </w:r>
      <w:r w:rsidR="00015670" w:rsidRPr="00D477CD">
        <w:rPr>
          <w:rFonts w:ascii="Times New Roman" w:hAnsi="Times New Roman" w:cs="Times New Roman"/>
          <w:color w:val="000000" w:themeColor="text1"/>
          <w:sz w:val="24"/>
          <w:szCs w:val="24"/>
          <w:lang w:val="en-GB"/>
        </w:rPr>
        <w:t>the people</w:t>
      </w:r>
      <w:r w:rsidR="00BF570C" w:rsidRPr="00D477CD">
        <w:rPr>
          <w:rFonts w:ascii="Times New Roman" w:hAnsi="Times New Roman" w:cs="Times New Roman"/>
          <w:color w:val="000000" w:themeColor="text1"/>
          <w:sz w:val="24"/>
          <w:szCs w:val="24"/>
          <w:lang w:val="en-GB"/>
        </w:rPr>
        <w:t>’</w:t>
      </w:r>
      <w:r w:rsidR="00015670" w:rsidRPr="00D477CD">
        <w:rPr>
          <w:rFonts w:ascii="Times New Roman" w:hAnsi="Times New Roman" w:cs="Times New Roman"/>
          <w:color w:val="000000" w:themeColor="text1"/>
          <w:sz w:val="24"/>
          <w:szCs w:val="24"/>
          <w:lang w:val="en-GB"/>
        </w:rPr>
        <w:t>.</w:t>
      </w:r>
      <w:r w:rsidR="00991BF3" w:rsidRPr="00D477CD">
        <w:rPr>
          <w:rFonts w:ascii="Times New Roman" w:hAnsi="Times New Roman" w:cs="Times New Roman"/>
          <w:color w:val="000000" w:themeColor="text1"/>
          <w:sz w:val="24"/>
          <w:szCs w:val="24"/>
          <w:lang w:val="en-GB"/>
        </w:rPr>
        <w:t xml:space="preserve"> </w:t>
      </w:r>
      <w:r w:rsidR="00015670" w:rsidRPr="00D477CD">
        <w:rPr>
          <w:rFonts w:ascii="Times New Roman" w:hAnsi="Times New Roman" w:cs="Times New Roman"/>
          <w:color w:val="000000" w:themeColor="text1"/>
          <w:sz w:val="24"/>
          <w:szCs w:val="24"/>
          <w:lang w:val="en-GB"/>
        </w:rPr>
        <w:t xml:space="preserve">And indeed, the idea of public reason has always pursued the goal of mass inclusion. </w:t>
      </w:r>
      <w:r w:rsidR="00DE4BBD" w:rsidRPr="00D477CD">
        <w:rPr>
          <w:rFonts w:ascii="Times New Roman" w:hAnsi="Times New Roman" w:cs="Times New Roman"/>
          <w:color w:val="000000" w:themeColor="text1"/>
          <w:sz w:val="24"/>
          <w:szCs w:val="24"/>
          <w:shd w:val="clear" w:color="auto" w:fill="FFFFFF"/>
          <w:lang w:val="en-GB"/>
        </w:rPr>
        <w:t xml:space="preserve">In this special issue </w:t>
      </w:r>
      <w:r w:rsidR="00DE4BBD" w:rsidRPr="00D477CD">
        <w:rPr>
          <w:rFonts w:ascii="Times New Roman" w:hAnsi="Times New Roman" w:cs="Times New Roman"/>
          <w:color w:val="000000" w:themeColor="text1"/>
          <w:sz w:val="24"/>
          <w:szCs w:val="24"/>
          <w:lang w:val="en-GB"/>
        </w:rPr>
        <w:t xml:space="preserve">we locate the </w:t>
      </w:r>
      <w:r w:rsidR="00BF570C" w:rsidRPr="00D477CD">
        <w:rPr>
          <w:rFonts w:ascii="Times New Roman" w:hAnsi="Times New Roman" w:cs="Times New Roman"/>
          <w:color w:val="000000" w:themeColor="text1"/>
          <w:sz w:val="24"/>
          <w:szCs w:val="24"/>
          <w:lang w:val="en-GB"/>
        </w:rPr>
        <w:t>‘</w:t>
      </w:r>
      <w:r w:rsidR="00DE4BBD" w:rsidRPr="00D477CD">
        <w:rPr>
          <w:rFonts w:ascii="Times New Roman" w:hAnsi="Times New Roman" w:cs="Times New Roman"/>
          <w:color w:val="000000" w:themeColor="text1"/>
          <w:sz w:val="24"/>
          <w:szCs w:val="24"/>
          <w:lang w:val="en-GB"/>
        </w:rPr>
        <w:t>people</w:t>
      </w:r>
      <w:r w:rsidR="00BF570C" w:rsidRPr="00D477CD">
        <w:rPr>
          <w:rFonts w:ascii="Times New Roman" w:hAnsi="Times New Roman" w:cs="Times New Roman"/>
          <w:color w:val="000000" w:themeColor="text1"/>
          <w:sz w:val="24"/>
          <w:szCs w:val="24"/>
          <w:lang w:val="en-GB"/>
        </w:rPr>
        <w:t>’</w:t>
      </w:r>
      <w:r w:rsidR="00DE4BBD" w:rsidRPr="00D477CD">
        <w:rPr>
          <w:rFonts w:ascii="Times New Roman" w:hAnsi="Times New Roman" w:cs="Times New Roman"/>
          <w:color w:val="000000" w:themeColor="text1"/>
          <w:sz w:val="24"/>
          <w:szCs w:val="24"/>
          <w:lang w:val="en-GB"/>
        </w:rPr>
        <w:t xml:space="preserve"> as both a discursive feature that critically intersects the state and its institutions (Greenhouse; Morningstar), civil society (Cabot; Samanani; Weiss), and neighbourhoods (</w:t>
      </w:r>
      <w:proofErr w:type="spellStart"/>
      <w:r w:rsidR="00DE4BBD" w:rsidRPr="00D477CD">
        <w:rPr>
          <w:rFonts w:ascii="Times New Roman" w:hAnsi="Times New Roman" w:cs="Times New Roman"/>
          <w:color w:val="000000" w:themeColor="text1"/>
          <w:sz w:val="24"/>
          <w:szCs w:val="24"/>
          <w:lang w:val="en-GB"/>
        </w:rPr>
        <w:t>Boutieri</w:t>
      </w:r>
      <w:proofErr w:type="spellEnd"/>
      <w:r w:rsidR="00DE4BBD" w:rsidRPr="00D477CD">
        <w:rPr>
          <w:rFonts w:ascii="Times New Roman" w:hAnsi="Times New Roman" w:cs="Times New Roman"/>
          <w:color w:val="000000" w:themeColor="text1"/>
          <w:sz w:val="24"/>
          <w:szCs w:val="24"/>
          <w:lang w:val="en-GB"/>
        </w:rPr>
        <w:t xml:space="preserve">; Everett; </w:t>
      </w:r>
      <w:r w:rsidR="00DE4BBD" w:rsidRPr="00D477CD">
        <w:rPr>
          <w:rFonts w:ascii="Times New Roman" w:hAnsi="Times New Roman" w:cs="Times New Roman"/>
          <w:color w:val="000000" w:themeColor="text1"/>
          <w:sz w:val="24"/>
          <w:szCs w:val="24"/>
          <w:lang w:val="en-GB"/>
        </w:rPr>
        <w:lastRenderedPageBreak/>
        <w:t xml:space="preserve">Lino e Silva). The history of how </w:t>
      </w:r>
      <w:r w:rsidR="00BF570C" w:rsidRPr="00D477CD">
        <w:rPr>
          <w:rFonts w:ascii="Times New Roman" w:hAnsi="Times New Roman" w:cs="Times New Roman"/>
          <w:color w:val="000000" w:themeColor="text1"/>
          <w:sz w:val="24"/>
          <w:szCs w:val="24"/>
          <w:lang w:val="en-GB"/>
        </w:rPr>
        <w:t>‘</w:t>
      </w:r>
      <w:r w:rsidR="00DE4BBD" w:rsidRPr="00D477CD">
        <w:rPr>
          <w:rFonts w:ascii="Times New Roman" w:hAnsi="Times New Roman" w:cs="Times New Roman"/>
          <w:color w:val="000000" w:themeColor="text1"/>
          <w:sz w:val="24"/>
          <w:szCs w:val="24"/>
          <w:lang w:val="en-GB"/>
        </w:rPr>
        <w:t>the people</w:t>
      </w:r>
      <w:r w:rsidR="00BF570C" w:rsidRPr="00D477CD">
        <w:rPr>
          <w:rFonts w:ascii="Times New Roman" w:hAnsi="Times New Roman" w:cs="Times New Roman"/>
          <w:color w:val="000000" w:themeColor="text1"/>
          <w:sz w:val="24"/>
          <w:szCs w:val="24"/>
          <w:lang w:val="en-GB"/>
        </w:rPr>
        <w:t>’</w:t>
      </w:r>
      <w:r w:rsidR="00DE4BBD" w:rsidRPr="00D477CD">
        <w:rPr>
          <w:rFonts w:ascii="Times New Roman" w:hAnsi="Times New Roman" w:cs="Times New Roman"/>
          <w:color w:val="000000" w:themeColor="text1"/>
          <w:sz w:val="24"/>
          <w:szCs w:val="24"/>
          <w:lang w:val="en-GB"/>
        </w:rPr>
        <w:t xml:space="preserve"> </w:t>
      </w:r>
      <w:r w:rsidR="00AE54DA" w:rsidRPr="00D477CD">
        <w:rPr>
          <w:rFonts w:ascii="Times New Roman" w:hAnsi="Times New Roman" w:cs="Times New Roman"/>
          <w:color w:val="000000" w:themeColor="text1"/>
          <w:sz w:val="24"/>
          <w:szCs w:val="24"/>
          <w:lang w:val="en-GB"/>
        </w:rPr>
        <w:t>have been</w:t>
      </w:r>
      <w:r w:rsidR="00DE4BBD" w:rsidRPr="00D477CD">
        <w:rPr>
          <w:rFonts w:ascii="Times New Roman" w:hAnsi="Times New Roman" w:cs="Times New Roman"/>
          <w:color w:val="000000" w:themeColor="text1"/>
          <w:sz w:val="24"/>
          <w:szCs w:val="24"/>
          <w:lang w:val="en-GB"/>
        </w:rPr>
        <w:t xml:space="preserve"> differently conceived over time is a worthy topic in and of itself.</w:t>
      </w:r>
      <w:r w:rsidR="00991BF3" w:rsidRPr="00D477CD">
        <w:rPr>
          <w:rFonts w:ascii="Times New Roman" w:hAnsi="Times New Roman" w:cs="Times New Roman"/>
          <w:color w:val="000000" w:themeColor="text1"/>
          <w:sz w:val="24"/>
          <w:szCs w:val="24"/>
          <w:lang w:val="en-GB"/>
        </w:rPr>
        <w:t xml:space="preserve"> </w:t>
      </w:r>
      <w:r w:rsidR="00AC3963" w:rsidRPr="00D477CD">
        <w:rPr>
          <w:rFonts w:ascii="Times New Roman" w:hAnsi="Times New Roman" w:cs="Times New Roman"/>
          <w:color w:val="000000" w:themeColor="text1"/>
          <w:sz w:val="24"/>
          <w:szCs w:val="24"/>
          <w:lang w:val="en-GB"/>
        </w:rPr>
        <w:t xml:space="preserve">The strand of this inquiry that most intimately concerns us here is how the above </w:t>
      </w:r>
      <w:r w:rsidR="00015670" w:rsidRPr="00D477CD">
        <w:rPr>
          <w:rFonts w:ascii="Times New Roman" w:hAnsi="Times New Roman" w:cs="Times New Roman"/>
          <w:color w:val="000000" w:themeColor="text1"/>
          <w:sz w:val="24"/>
          <w:szCs w:val="24"/>
          <w:lang w:val="en-GB"/>
        </w:rPr>
        <w:t xml:space="preserve">philosophical </w:t>
      </w:r>
      <w:r w:rsidR="003F6D53" w:rsidRPr="00D477CD">
        <w:rPr>
          <w:rFonts w:ascii="Times New Roman" w:hAnsi="Times New Roman" w:cs="Times New Roman"/>
          <w:color w:val="000000" w:themeColor="text1"/>
          <w:sz w:val="24"/>
          <w:szCs w:val="24"/>
          <w:lang w:val="en-GB"/>
        </w:rPr>
        <w:t xml:space="preserve">norms regarding the people of democracy and their modalities of participation </w:t>
      </w:r>
      <w:r w:rsidR="00015670" w:rsidRPr="00D477CD">
        <w:rPr>
          <w:rFonts w:ascii="Times New Roman" w:hAnsi="Times New Roman" w:cs="Times New Roman"/>
          <w:color w:val="000000" w:themeColor="text1"/>
          <w:sz w:val="24"/>
          <w:szCs w:val="24"/>
          <w:lang w:val="en-GB"/>
        </w:rPr>
        <w:t xml:space="preserve">left the ivory tower and </w:t>
      </w:r>
      <w:r w:rsidR="00AE54DA" w:rsidRPr="00D477CD">
        <w:rPr>
          <w:rFonts w:ascii="Times New Roman" w:hAnsi="Times New Roman" w:cs="Times New Roman"/>
          <w:color w:val="000000" w:themeColor="text1"/>
          <w:sz w:val="24"/>
          <w:szCs w:val="24"/>
          <w:lang w:val="en-GB"/>
        </w:rPr>
        <w:t xml:space="preserve">have </w:t>
      </w:r>
      <w:r w:rsidR="00015670" w:rsidRPr="00D477CD">
        <w:rPr>
          <w:rFonts w:ascii="Times New Roman" w:hAnsi="Times New Roman" w:cs="Times New Roman"/>
          <w:color w:val="000000" w:themeColor="text1"/>
          <w:sz w:val="24"/>
          <w:szCs w:val="24"/>
          <w:lang w:val="en-GB"/>
        </w:rPr>
        <w:t>bec</w:t>
      </w:r>
      <w:r w:rsidR="00AE54DA" w:rsidRPr="00D477CD">
        <w:rPr>
          <w:rFonts w:ascii="Times New Roman" w:hAnsi="Times New Roman" w:cs="Times New Roman"/>
          <w:color w:val="000000" w:themeColor="text1"/>
          <w:sz w:val="24"/>
          <w:szCs w:val="24"/>
          <w:lang w:val="en-GB"/>
        </w:rPr>
        <w:t>o</w:t>
      </w:r>
      <w:r w:rsidR="00015670" w:rsidRPr="00D477CD">
        <w:rPr>
          <w:rFonts w:ascii="Times New Roman" w:hAnsi="Times New Roman" w:cs="Times New Roman"/>
          <w:color w:val="000000" w:themeColor="text1"/>
          <w:sz w:val="24"/>
          <w:szCs w:val="24"/>
          <w:lang w:val="en-GB"/>
        </w:rPr>
        <w:t xml:space="preserve">me </w:t>
      </w:r>
      <w:r w:rsidR="00AC3963" w:rsidRPr="00D477CD">
        <w:rPr>
          <w:rFonts w:ascii="Times New Roman" w:hAnsi="Times New Roman" w:cs="Times New Roman"/>
          <w:color w:val="000000" w:themeColor="text1"/>
          <w:sz w:val="24"/>
          <w:szCs w:val="24"/>
          <w:lang w:val="en-GB"/>
        </w:rPr>
        <w:t>widely – if not globally</w:t>
      </w:r>
      <w:r w:rsidR="006B2639" w:rsidRPr="00D477CD">
        <w:rPr>
          <w:rFonts w:ascii="Times New Roman" w:hAnsi="Times New Roman" w:cs="Times New Roman"/>
          <w:color w:val="000000" w:themeColor="text1"/>
          <w:sz w:val="24"/>
          <w:szCs w:val="24"/>
          <w:lang w:val="en-GB"/>
        </w:rPr>
        <w:t xml:space="preserve"> –</w:t>
      </w:r>
      <w:r w:rsidR="008B5CC2" w:rsidRPr="00D477CD">
        <w:rPr>
          <w:rFonts w:ascii="Times New Roman" w:hAnsi="Times New Roman" w:cs="Times New Roman"/>
          <w:color w:val="000000" w:themeColor="text1"/>
          <w:sz w:val="24"/>
          <w:szCs w:val="24"/>
          <w:lang w:val="en-GB"/>
        </w:rPr>
        <w:t xml:space="preserve"> legible</w:t>
      </w:r>
      <w:r w:rsidR="003F6D53" w:rsidRPr="00D477CD">
        <w:rPr>
          <w:rFonts w:ascii="Times New Roman" w:hAnsi="Times New Roman" w:cs="Times New Roman"/>
          <w:color w:val="000000" w:themeColor="text1"/>
          <w:sz w:val="24"/>
          <w:szCs w:val="24"/>
          <w:lang w:val="en-GB"/>
        </w:rPr>
        <w:t xml:space="preserve">. </w:t>
      </w:r>
    </w:p>
    <w:p w14:paraId="4A230FBF" w14:textId="466B34C0" w:rsidR="00F666CA" w:rsidRPr="00D477CD" w:rsidRDefault="00C5473C" w:rsidP="005B6DCF">
      <w:pPr>
        <w:pStyle w:val="Body"/>
        <w:spacing w:line="480" w:lineRule="auto"/>
        <w:ind w:firstLine="720"/>
        <w:rPr>
          <w:rFonts w:ascii="Times New Roman" w:hAnsi="Times New Roman" w:cs="Times New Roman"/>
          <w:color w:val="000000" w:themeColor="text1"/>
          <w:sz w:val="24"/>
          <w:szCs w:val="24"/>
          <w:lang w:val="en-GB"/>
        </w:rPr>
      </w:pPr>
      <w:proofErr w:type="gramStart"/>
      <w:r w:rsidRPr="00D477CD">
        <w:rPr>
          <w:rFonts w:ascii="Times New Roman" w:hAnsi="Times New Roman" w:cs="Times New Roman"/>
          <w:color w:val="000000" w:themeColor="text1"/>
          <w:sz w:val="24"/>
          <w:szCs w:val="24"/>
          <w:lang w:val="en-GB"/>
        </w:rPr>
        <w:t>]p</w:t>
      </w:r>
      <w:proofErr w:type="gramEnd"/>
      <w:r w:rsidRPr="00D477CD">
        <w:rPr>
          <w:rFonts w:ascii="Times New Roman" w:hAnsi="Times New Roman" w:cs="Times New Roman"/>
          <w:color w:val="000000" w:themeColor="text1"/>
          <w:sz w:val="24"/>
          <w:szCs w:val="24"/>
          <w:lang w:val="en-GB"/>
        </w:rPr>
        <w:t>1[</w:t>
      </w:r>
      <w:r w:rsidR="005D3E98" w:rsidRPr="00D477CD">
        <w:rPr>
          <w:rFonts w:ascii="Times New Roman" w:hAnsi="Times New Roman" w:cs="Times New Roman"/>
          <w:color w:val="000000" w:themeColor="text1"/>
          <w:sz w:val="24"/>
          <w:szCs w:val="24"/>
          <w:lang w:val="en-GB"/>
        </w:rPr>
        <w:t xml:space="preserve">Public reason was experienced through imperial institutions of education such as the inculcation of colonial subjects to </w:t>
      </w:r>
      <w:r w:rsidR="00BF570C" w:rsidRPr="00D477CD">
        <w:rPr>
          <w:rFonts w:ascii="Times New Roman" w:hAnsi="Times New Roman" w:cs="Times New Roman"/>
          <w:color w:val="000000" w:themeColor="text1"/>
          <w:sz w:val="24"/>
          <w:szCs w:val="24"/>
          <w:lang w:val="en-GB"/>
        </w:rPr>
        <w:t>‘</w:t>
      </w:r>
      <w:r w:rsidR="005D3E98" w:rsidRPr="00D477CD">
        <w:rPr>
          <w:rFonts w:ascii="Times New Roman" w:hAnsi="Times New Roman" w:cs="Times New Roman"/>
          <w:color w:val="000000" w:themeColor="text1"/>
          <w:sz w:val="24"/>
          <w:szCs w:val="24"/>
          <w:lang w:val="en-GB"/>
        </w:rPr>
        <w:t>civil society</w:t>
      </w:r>
      <w:r w:rsidR="00BF570C" w:rsidRPr="00D477CD">
        <w:rPr>
          <w:rFonts w:ascii="Times New Roman" w:hAnsi="Times New Roman" w:cs="Times New Roman"/>
          <w:color w:val="000000" w:themeColor="text1"/>
          <w:sz w:val="24"/>
          <w:szCs w:val="24"/>
          <w:lang w:val="en-GB"/>
        </w:rPr>
        <w:t>’</w:t>
      </w:r>
      <w:r w:rsidR="005D3E98" w:rsidRPr="00D477CD">
        <w:rPr>
          <w:rFonts w:ascii="Times New Roman" w:hAnsi="Times New Roman" w:cs="Times New Roman"/>
          <w:color w:val="000000" w:themeColor="text1"/>
          <w:sz w:val="24"/>
          <w:szCs w:val="24"/>
          <w:lang w:val="en-GB"/>
        </w:rPr>
        <w:t>. This was a major objective of the pedagogical project of spreading proper political life to colonized peoples, with little regard for their previous political traditions (Chatterjee 2004</w:t>
      </w:r>
      <w:r w:rsidR="006B2639" w:rsidRPr="00D477CD">
        <w:rPr>
          <w:rFonts w:ascii="Times New Roman" w:hAnsi="Times New Roman" w:cs="Times New Roman"/>
          <w:color w:val="000000" w:themeColor="text1"/>
          <w:sz w:val="24"/>
          <w:szCs w:val="24"/>
          <w:lang w:val="en-GB"/>
        </w:rPr>
        <w:t>; Mehta 1999; Spencer 1997</w:t>
      </w:r>
      <w:r w:rsidR="005D3E98" w:rsidRPr="00D477CD">
        <w:rPr>
          <w:rFonts w:ascii="Times New Roman" w:hAnsi="Times New Roman" w:cs="Times New Roman"/>
          <w:color w:val="000000" w:themeColor="text1"/>
          <w:sz w:val="24"/>
          <w:szCs w:val="24"/>
          <w:lang w:val="en-GB"/>
        </w:rPr>
        <w:t>)</w:t>
      </w:r>
      <w:r w:rsidR="006E155E" w:rsidRPr="00D477CD">
        <w:rPr>
          <w:rFonts w:ascii="Times New Roman" w:hAnsi="Times New Roman" w:cs="Times New Roman"/>
          <w:color w:val="000000" w:themeColor="text1"/>
          <w:sz w:val="24"/>
          <w:szCs w:val="24"/>
          <w:lang w:val="en-GB"/>
        </w:rPr>
        <w:t>.</w:t>
      </w:r>
      <w:r w:rsidR="005D3E98" w:rsidRPr="00D477CD">
        <w:rPr>
          <w:rFonts w:ascii="Times New Roman" w:hAnsi="Times New Roman" w:cs="Times New Roman"/>
          <w:color w:val="000000" w:themeColor="text1"/>
          <w:sz w:val="24"/>
          <w:szCs w:val="24"/>
          <w:lang w:val="en-GB"/>
        </w:rPr>
        <w:t xml:space="preserve"> During the </w:t>
      </w:r>
      <w:r w:rsidR="00942D49" w:rsidRPr="00D477CD">
        <w:rPr>
          <w:rFonts w:ascii="Times New Roman" w:hAnsi="Times New Roman" w:cs="Times New Roman"/>
          <w:color w:val="000000" w:themeColor="text1"/>
          <w:sz w:val="24"/>
          <w:szCs w:val="24"/>
          <w:lang w:val="en-GB"/>
        </w:rPr>
        <w:t>heyday of post-Cold War political liberalism</w:t>
      </w:r>
      <w:r w:rsidR="005D3E98" w:rsidRPr="00D477CD">
        <w:rPr>
          <w:rFonts w:ascii="Times New Roman" w:hAnsi="Times New Roman" w:cs="Times New Roman"/>
          <w:color w:val="000000" w:themeColor="text1"/>
          <w:sz w:val="24"/>
          <w:szCs w:val="24"/>
          <w:lang w:val="en-GB"/>
        </w:rPr>
        <w:t>, practices of public reason achieved broad hegemonic acceptance. With the demise of communism, the former socialist and non-aligned subject became a prime target for Western pedagogy in liberal democratic citizenship as part of broader post-Cold War liberalization projects. This included cultural training in autonomous, responsible, tolerant, and self-assured self-hood, intended to transform Soviet social relations into liberal visions of civil society and public discourse (</w:t>
      </w:r>
      <w:proofErr w:type="spellStart"/>
      <w:r w:rsidR="005D3E98" w:rsidRPr="00D477CD">
        <w:rPr>
          <w:rFonts w:ascii="Times New Roman" w:hAnsi="Times New Roman" w:cs="Times New Roman"/>
          <w:color w:val="000000" w:themeColor="text1"/>
          <w:sz w:val="24"/>
          <w:szCs w:val="24"/>
          <w:lang w:val="en-GB"/>
        </w:rPr>
        <w:t>Dzenovska</w:t>
      </w:r>
      <w:proofErr w:type="spellEnd"/>
      <w:r w:rsidR="005D3E98" w:rsidRPr="00D477CD">
        <w:rPr>
          <w:rFonts w:ascii="Times New Roman" w:hAnsi="Times New Roman" w:cs="Times New Roman"/>
          <w:color w:val="000000" w:themeColor="text1"/>
          <w:sz w:val="24"/>
          <w:szCs w:val="24"/>
          <w:lang w:val="en-GB"/>
        </w:rPr>
        <w:t xml:space="preserve"> 2018</w:t>
      </w:r>
      <w:r w:rsidR="006B2639" w:rsidRPr="00D477CD">
        <w:rPr>
          <w:rFonts w:ascii="Times New Roman" w:hAnsi="Times New Roman" w:cs="Times New Roman"/>
          <w:color w:val="000000" w:themeColor="text1"/>
          <w:sz w:val="24"/>
          <w:szCs w:val="24"/>
          <w:lang w:val="en-GB"/>
        </w:rPr>
        <w:t>; Matza 2009</w:t>
      </w:r>
      <w:r w:rsidR="005D3E98" w:rsidRPr="00D477CD">
        <w:rPr>
          <w:rFonts w:ascii="Times New Roman" w:hAnsi="Times New Roman" w:cs="Times New Roman"/>
          <w:color w:val="000000" w:themeColor="text1"/>
          <w:sz w:val="24"/>
          <w:szCs w:val="24"/>
          <w:lang w:val="en-GB"/>
        </w:rPr>
        <w:t>).</w:t>
      </w:r>
      <w:r w:rsidR="00991BF3" w:rsidRPr="00D477CD">
        <w:rPr>
          <w:rFonts w:ascii="Times New Roman" w:hAnsi="Times New Roman" w:cs="Times New Roman"/>
          <w:color w:val="000000" w:themeColor="text1"/>
          <w:sz w:val="24"/>
          <w:szCs w:val="24"/>
          <w:lang w:val="en-GB"/>
        </w:rPr>
        <w:t xml:space="preserve"> </w:t>
      </w:r>
      <w:r w:rsidR="005D3E98" w:rsidRPr="00D477CD">
        <w:rPr>
          <w:rFonts w:ascii="Times New Roman" w:hAnsi="Times New Roman" w:cs="Times New Roman"/>
          <w:color w:val="000000" w:themeColor="text1"/>
          <w:sz w:val="24"/>
          <w:szCs w:val="24"/>
          <w:lang w:val="en-GB"/>
        </w:rPr>
        <w:t xml:space="preserve">In India, Francis Cody </w:t>
      </w:r>
      <w:r w:rsidR="00C25701" w:rsidRPr="00D477CD">
        <w:rPr>
          <w:rFonts w:ascii="Times New Roman" w:hAnsi="Times New Roman" w:cs="Times New Roman"/>
          <w:color w:val="000000" w:themeColor="text1"/>
          <w:sz w:val="24"/>
          <w:szCs w:val="24"/>
          <w:lang w:val="en-GB"/>
        </w:rPr>
        <w:t xml:space="preserve">shows </w:t>
      </w:r>
      <w:r w:rsidR="005D3E98" w:rsidRPr="00D477CD">
        <w:rPr>
          <w:rFonts w:ascii="Times New Roman" w:hAnsi="Times New Roman" w:cs="Times New Roman"/>
          <w:color w:val="000000" w:themeColor="text1"/>
          <w:sz w:val="24"/>
          <w:szCs w:val="24"/>
          <w:lang w:val="en-GB"/>
        </w:rPr>
        <w:t xml:space="preserve">how </w:t>
      </w:r>
      <w:r w:rsidR="00724FCB" w:rsidRPr="00D477CD">
        <w:rPr>
          <w:rFonts w:ascii="Times New Roman" w:hAnsi="Times New Roman" w:cs="Times New Roman"/>
          <w:color w:val="000000" w:themeColor="text1"/>
          <w:sz w:val="24"/>
          <w:szCs w:val="24"/>
          <w:lang w:val="en-GB"/>
        </w:rPr>
        <w:t>‘</w:t>
      </w:r>
      <w:r w:rsidR="005D3E98" w:rsidRPr="00D477CD">
        <w:rPr>
          <w:rFonts w:ascii="Times New Roman" w:hAnsi="Times New Roman" w:cs="Times New Roman"/>
          <w:color w:val="000000" w:themeColor="text1"/>
          <w:sz w:val="24"/>
          <w:szCs w:val="24"/>
          <w:lang w:val="en-GB"/>
        </w:rPr>
        <w:t>literacy activism</w:t>
      </w:r>
      <w:r w:rsidR="00724FCB" w:rsidRPr="00D477CD">
        <w:rPr>
          <w:rFonts w:ascii="Times New Roman" w:hAnsi="Times New Roman" w:cs="Times New Roman"/>
          <w:color w:val="000000" w:themeColor="text1"/>
          <w:sz w:val="24"/>
          <w:szCs w:val="24"/>
          <w:lang w:val="en-GB"/>
        </w:rPr>
        <w:t>’</w:t>
      </w:r>
      <w:r w:rsidR="005D3E98" w:rsidRPr="00D477CD">
        <w:rPr>
          <w:rFonts w:ascii="Times New Roman" w:hAnsi="Times New Roman" w:cs="Times New Roman"/>
          <w:color w:val="000000" w:themeColor="text1"/>
          <w:sz w:val="24"/>
          <w:szCs w:val="24"/>
          <w:lang w:val="en-GB"/>
        </w:rPr>
        <w:t xml:space="preserve"> </w:t>
      </w:r>
      <w:r w:rsidR="00724FCB" w:rsidRPr="00D477CD">
        <w:rPr>
          <w:rFonts w:ascii="Times New Roman" w:hAnsi="Times New Roman" w:cs="Times New Roman"/>
          <w:color w:val="000000" w:themeColor="text1"/>
          <w:sz w:val="24"/>
          <w:szCs w:val="24"/>
          <w:lang w:val="en-GB"/>
        </w:rPr>
        <w:t>became</w:t>
      </w:r>
      <w:r w:rsidR="005D3E98" w:rsidRPr="00D477CD">
        <w:rPr>
          <w:rFonts w:ascii="Times New Roman" w:hAnsi="Times New Roman" w:cs="Times New Roman"/>
          <w:color w:val="000000" w:themeColor="text1"/>
          <w:sz w:val="24"/>
          <w:szCs w:val="24"/>
          <w:lang w:val="en-GB"/>
        </w:rPr>
        <w:t xml:space="preserve"> deeply embedded </w:t>
      </w:r>
      <w:r w:rsidR="00724FCB" w:rsidRPr="00D477CD">
        <w:rPr>
          <w:rFonts w:ascii="Times New Roman" w:hAnsi="Times New Roman" w:cs="Times New Roman"/>
          <w:color w:val="000000" w:themeColor="text1"/>
          <w:sz w:val="24"/>
          <w:szCs w:val="24"/>
          <w:lang w:val="en-GB"/>
        </w:rPr>
        <w:t>within</w:t>
      </w:r>
      <w:r w:rsidR="005D3E98" w:rsidRPr="00D477CD">
        <w:rPr>
          <w:rFonts w:ascii="Times New Roman" w:hAnsi="Times New Roman" w:cs="Times New Roman"/>
          <w:color w:val="000000" w:themeColor="text1"/>
          <w:sz w:val="24"/>
          <w:szCs w:val="24"/>
          <w:lang w:val="en-GB"/>
        </w:rPr>
        <w:t xml:space="preserve"> the ideology of development-as-pedagogy, and intended to create citizen-subjects that will follow the communicative norms and ethics of liberal public reason, in particular transparent self-representation (Cody 2009)</w:t>
      </w:r>
      <w:r w:rsidR="00724FCB" w:rsidRPr="00D477CD">
        <w:rPr>
          <w:rFonts w:ascii="Times New Roman" w:hAnsi="Times New Roman" w:cs="Times New Roman"/>
          <w:color w:val="000000" w:themeColor="text1"/>
          <w:sz w:val="24"/>
          <w:szCs w:val="24"/>
          <w:lang w:val="en-GB"/>
        </w:rPr>
        <w:t>.</w:t>
      </w:r>
      <w:r w:rsidR="005D3E98" w:rsidRPr="00D477CD">
        <w:rPr>
          <w:rFonts w:ascii="Times New Roman" w:hAnsi="Times New Roman" w:cs="Times New Roman"/>
          <w:color w:val="000000" w:themeColor="text1"/>
          <w:sz w:val="24"/>
          <w:szCs w:val="24"/>
          <w:lang w:val="en-GB"/>
        </w:rPr>
        <w:t xml:space="preserve"> </w:t>
      </w:r>
      <w:r w:rsidR="00724FCB" w:rsidRPr="00D477CD">
        <w:rPr>
          <w:rFonts w:ascii="Times New Roman" w:hAnsi="Times New Roman" w:cs="Times New Roman"/>
          <w:color w:val="000000" w:themeColor="text1"/>
          <w:sz w:val="24"/>
          <w:szCs w:val="24"/>
          <w:lang w:val="en-GB"/>
        </w:rPr>
        <w:t xml:space="preserve">Also in India, </w:t>
      </w:r>
      <w:r w:rsidR="005D3E98" w:rsidRPr="00D477CD">
        <w:rPr>
          <w:rFonts w:ascii="Times New Roman" w:hAnsi="Times New Roman" w:cs="Times New Roman"/>
          <w:color w:val="000000" w:themeColor="text1"/>
          <w:sz w:val="24"/>
          <w:szCs w:val="24"/>
          <w:lang w:val="en-GB"/>
        </w:rPr>
        <w:t xml:space="preserve">Matthew Hull describes the ways </w:t>
      </w:r>
      <w:r w:rsidR="005D3E98" w:rsidRPr="00D477CD">
        <w:rPr>
          <w:rFonts w:ascii="Times New Roman" w:hAnsi="Times New Roman" w:cs="Times New Roman"/>
          <w:color w:val="000000" w:themeColor="text1"/>
          <w:sz w:val="24"/>
          <w:szCs w:val="24"/>
          <w:shd w:val="clear" w:color="auto" w:fill="FFFFFF"/>
          <w:lang w:val="en-GB"/>
        </w:rPr>
        <w:t xml:space="preserve">Ford Foundation consultants promoted specific liberal techniques of </w:t>
      </w:r>
      <w:r w:rsidR="00724FCB" w:rsidRPr="00D477CD">
        <w:rPr>
          <w:rFonts w:ascii="Times New Roman" w:hAnsi="Times New Roman" w:cs="Times New Roman"/>
          <w:color w:val="000000" w:themeColor="text1"/>
          <w:sz w:val="24"/>
          <w:szCs w:val="24"/>
          <w:shd w:val="clear" w:color="auto" w:fill="FFFFFF"/>
          <w:lang w:val="en-GB"/>
        </w:rPr>
        <w:t>‘</w:t>
      </w:r>
      <w:r w:rsidR="005D3E98" w:rsidRPr="00D477CD">
        <w:rPr>
          <w:rFonts w:ascii="Times New Roman" w:hAnsi="Times New Roman" w:cs="Times New Roman"/>
          <w:color w:val="000000" w:themeColor="text1"/>
          <w:sz w:val="24"/>
          <w:szCs w:val="24"/>
          <w:shd w:val="clear" w:color="auto" w:fill="FFFFFF"/>
          <w:lang w:val="en-GB"/>
        </w:rPr>
        <w:t>public speech</w:t>
      </w:r>
      <w:r w:rsidR="00724FCB" w:rsidRPr="00D477CD">
        <w:rPr>
          <w:rFonts w:ascii="Times New Roman" w:hAnsi="Times New Roman" w:cs="Times New Roman"/>
          <w:color w:val="000000" w:themeColor="text1"/>
          <w:sz w:val="24"/>
          <w:szCs w:val="24"/>
          <w:shd w:val="clear" w:color="auto" w:fill="FFFFFF"/>
          <w:lang w:val="en-GB"/>
        </w:rPr>
        <w:t>’</w:t>
      </w:r>
      <w:r w:rsidR="005D3E98" w:rsidRPr="00D477CD">
        <w:rPr>
          <w:rFonts w:ascii="Times New Roman" w:hAnsi="Times New Roman" w:cs="Times New Roman"/>
          <w:color w:val="000000" w:themeColor="text1"/>
          <w:sz w:val="24"/>
          <w:szCs w:val="24"/>
          <w:shd w:val="clear" w:color="auto" w:fill="FFFFFF"/>
          <w:lang w:val="en-GB"/>
        </w:rPr>
        <w:t xml:space="preserve"> putatively essential to democratic functioning, while eliminating existing forms of sociality (2010). </w:t>
      </w:r>
      <w:r w:rsidR="00F666CA" w:rsidRPr="00D477CD">
        <w:rPr>
          <w:rFonts w:ascii="Times New Roman" w:hAnsi="Times New Roman" w:cs="Times New Roman"/>
          <w:color w:val="000000" w:themeColor="text1"/>
          <w:sz w:val="24"/>
          <w:szCs w:val="24"/>
          <w:shd w:val="clear" w:color="auto" w:fill="FFFFFF"/>
          <w:lang w:val="en-GB"/>
        </w:rPr>
        <w:t xml:space="preserve">Post-war </w:t>
      </w:r>
      <w:r w:rsidR="005D3E98" w:rsidRPr="00D477CD">
        <w:rPr>
          <w:rFonts w:ascii="Times New Roman" w:hAnsi="Times New Roman" w:cs="Times New Roman"/>
          <w:color w:val="000000" w:themeColor="text1"/>
          <w:sz w:val="24"/>
          <w:szCs w:val="24"/>
          <w:lang w:val="en-GB"/>
        </w:rPr>
        <w:t>Iraq and Afghanistan</w:t>
      </w:r>
      <w:r w:rsidR="00724FCB" w:rsidRPr="00D477CD">
        <w:rPr>
          <w:rFonts w:ascii="Times New Roman" w:hAnsi="Times New Roman" w:cs="Times New Roman"/>
          <w:color w:val="000000" w:themeColor="text1"/>
          <w:sz w:val="24"/>
          <w:szCs w:val="24"/>
          <w:lang w:val="en-GB"/>
        </w:rPr>
        <w:t xml:space="preserve"> </w:t>
      </w:r>
      <w:r w:rsidR="005D3E98" w:rsidRPr="00D477CD">
        <w:rPr>
          <w:rFonts w:ascii="Times New Roman" w:hAnsi="Times New Roman" w:cs="Times New Roman"/>
          <w:color w:val="000000" w:themeColor="text1"/>
          <w:sz w:val="24"/>
          <w:szCs w:val="24"/>
          <w:lang w:val="en-GB"/>
        </w:rPr>
        <w:t xml:space="preserve">became sites of </w:t>
      </w:r>
      <w:r w:rsidR="00724FCB" w:rsidRPr="00D477CD">
        <w:rPr>
          <w:rFonts w:ascii="Times New Roman" w:hAnsi="Times New Roman" w:cs="Times New Roman"/>
          <w:color w:val="000000" w:themeColor="text1"/>
          <w:sz w:val="24"/>
          <w:szCs w:val="24"/>
          <w:lang w:val="en-GB"/>
        </w:rPr>
        <w:t xml:space="preserve">systematic </w:t>
      </w:r>
      <w:r w:rsidR="005D3E98" w:rsidRPr="00D477CD">
        <w:rPr>
          <w:rFonts w:ascii="Times New Roman" w:hAnsi="Times New Roman" w:cs="Times New Roman"/>
          <w:color w:val="000000" w:themeColor="text1"/>
          <w:sz w:val="24"/>
          <w:szCs w:val="24"/>
          <w:lang w:val="en-GB"/>
        </w:rPr>
        <w:t>pedagogical intervention in liberal communicative infrastructure and norms based on the idea that public reason is essential to democratic sustainability (Ahmad</w:t>
      </w:r>
      <w:r w:rsidR="006B2639" w:rsidRPr="00D477CD">
        <w:rPr>
          <w:rFonts w:ascii="Times New Roman" w:hAnsi="Times New Roman" w:cs="Times New Roman"/>
          <w:color w:val="000000" w:themeColor="text1"/>
          <w:sz w:val="24"/>
          <w:szCs w:val="24"/>
          <w:lang w:val="en-GB"/>
        </w:rPr>
        <w:t xml:space="preserve">, </w:t>
      </w:r>
      <w:proofErr w:type="spellStart"/>
      <w:r w:rsidR="00043863" w:rsidRPr="00D477CD">
        <w:rPr>
          <w:rFonts w:ascii="Times New Roman" w:hAnsi="Times New Roman" w:cs="Times New Roman"/>
          <w:color w:val="000000" w:themeColor="text1"/>
          <w:sz w:val="24"/>
          <w:szCs w:val="24"/>
          <w:lang w:val="en-GB"/>
        </w:rPr>
        <w:t>Lybaek</w:t>
      </w:r>
      <w:proofErr w:type="spellEnd"/>
      <w:r w:rsidR="00043863" w:rsidRPr="00D477CD">
        <w:rPr>
          <w:rFonts w:ascii="Times New Roman" w:hAnsi="Times New Roman" w:cs="Times New Roman"/>
          <w:color w:val="000000" w:themeColor="text1"/>
          <w:sz w:val="24"/>
          <w:szCs w:val="24"/>
          <w:lang w:val="en-GB"/>
        </w:rPr>
        <w:t xml:space="preserve">, Mohammed &amp; Osler </w:t>
      </w:r>
      <w:r w:rsidR="005D3E98" w:rsidRPr="00D477CD">
        <w:rPr>
          <w:rFonts w:ascii="Times New Roman" w:hAnsi="Times New Roman" w:cs="Times New Roman"/>
          <w:color w:val="000000" w:themeColor="text1"/>
          <w:sz w:val="24"/>
          <w:szCs w:val="24"/>
          <w:lang w:val="en-GB"/>
        </w:rPr>
        <w:t>2012; Osman 2003), a policy approach that was continued</w:t>
      </w:r>
      <w:r w:rsidR="00F666CA" w:rsidRPr="00D477CD">
        <w:rPr>
          <w:rFonts w:ascii="Times New Roman" w:hAnsi="Times New Roman" w:cs="Times New Roman"/>
          <w:color w:val="000000" w:themeColor="text1"/>
          <w:sz w:val="24"/>
          <w:szCs w:val="24"/>
          <w:lang w:val="en-GB"/>
        </w:rPr>
        <w:t xml:space="preserve"> across the </w:t>
      </w:r>
      <w:r w:rsidR="008869D9" w:rsidRPr="00D477CD">
        <w:rPr>
          <w:rFonts w:ascii="Times New Roman" w:hAnsi="Times New Roman" w:cs="Times New Roman"/>
          <w:color w:val="000000" w:themeColor="text1"/>
          <w:sz w:val="24"/>
          <w:szCs w:val="24"/>
          <w:lang w:val="en-GB"/>
        </w:rPr>
        <w:t>South West Asia and North Africa (</w:t>
      </w:r>
      <w:r w:rsidR="00F666CA" w:rsidRPr="00D477CD">
        <w:rPr>
          <w:rFonts w:ascii="Times New Roman" w:hAnsi="Times New Roman" w:cs="Times New Roman"/>
          <w:color w:val="000000" w:themeColor="text1"/>
          <w:sz w:val="24"/>
          <w:szCs w:val="24"/>
          <w:lang w:val="en-GB"/>
        </w:rPr>
        <w:t>SWANA</w:t>
      </w:r>
      <w:r w:rsidR="008869D9" w:rsidRPr="00D477CD">
        <w:rPr>
          <w:rFonts w:ascii="Times New Roman" w:hAnsi="Times New Roman" w:cs="Times New Roman"/>
          <w:color w:val="000000" w:themeColor="text1"/>
          <w:sz w:val="24"/>
          <w:szCs w:val="24"/>
          <w:lang w:val="en-GB"/>
        </w:rPr>
        <w:t>)</w:t>
      </w:r>
      <w:r w:rsidR="00F666CA" w:rsidRPr="00D477CD">
        <w:rPr>
          <w:rFonts w:ascii="Times New Roman" w:hAnsi="Times New Roman" w:cs="Times New Roman"/>
          <w:color w:val="000000" w:themeColor="text1"/>
          <w:sz w:val="24"/>
          <w:szCs w:val="24"/>
          <w:lang w:val="en-GB"/>
        </w:rPr>
        <w:t xml:space="preserve"> region</w:t>
      </w:r>
      <w:r w:rsidR="005D3E98" w:rsidRPr="00D477CD">
        <w:rPr>
          <w:rFonts w:ascii="Times New Roman" w:hAnsi="Times New Roman" w:cs="Times New Roman"/>
          <w:color w:val="000000" w:themeColor="text1"/>
          <w:sz w:val="24"/>
          <w:szCs w:val="24"/>
          <w:lang w:val="en-GB"/>
        </w:rPr>
        <w:t xml:space="preserve"> in the wake of the Arab Spring (</w:t>
      </w:r>
      <w:proofErr w:type="spellStart"/>
      <w:r w:rsidR="005D3E98" w:rsidRPr="00D477CD">
        <w:rPr>
          <w:rFonts w:ascii="Times New Roman" w:hAnsi="Times New Roman" w:cs="Times New Roman"/>
          <w:color w:val="000000" w:themeColor="text1"/>
          <w:sz w:val="24"/>
          <w:szCs w:val="24"/>
          <w:lang w:val="en-GB"/>
        </w:rPr>
        <w:t>Boutieri</w:t>
      </w:r>
      <w:proofErr w:type="spellEnd"/>
      <w:r w:rsidR="005D3E98" w:rsidRPr="00D477CD">
        <w:rPr>
          <w:rFonts w:ascii="Times New Roman" w:hAnsi="Times New Roman" w:cs="Times New Roman"/>
          <w:color w:val="000000" w:themeColor="text1"/>
          <w:sz w:val="24"/>
          <w:szCs w:val="24"/>
          <w:lang w:val="en-GB"/>
        </w:rPr>
        <w:t xml:space="preserve"> 2018). </w:t>
      </w:r>
      <w:r w:rsidR="005D3E98" w:rsidRPr="00D477CD">
        <w:rPr>
          <w:rFonts w:ascii="Times New Roman" w:hAnsi="Times New Roman" w:cs="Times New Roman"/>
          <w:color w:val="000000" w:themeColor="text1"/>
          <w:sz w:val="24"/>
          <w:szCs w:val="24"/>
          <w:shd w:val="clear" w:color="auto" w:fill="FFFFFF"/>
          <w:lang w:val="en-GB"/>
        </w:rPr>
        <w:t>In our special issue</w:t>
      </w:r>
      <w:r w:rsidR="00F666CA" w:rsidRPr="00D477CD">
        <w:rPr>
          <w:rFonts w:ascii="Times New Roman" w:hAnsi="Times New Roman" w:cs="Times New Roman"/>
          <w:color w:val="000000" w:themeColor="text1"/>
          <w:sz w:val="24"/>
          <w:szCs w:val="24"/>
          <w:shd w:val="clear" w:color="auto" w:fill="FFFFFF"/>
          <w:lang w:val="en-GB"/>
        </w:rPr>
        <w:t>,</w:t>
      </w:r>
      <w:r w:rsidR="005D3E98" w:rsidRPr="00D477CD">
        <w:rPr>
          <w:rFonts w:ascii="Times New Roman" w:hAnsi="Times New Roman" w:cs="Times New Roman"/>
          <w:color w:val="000000" w:themeColor="text1"/>
          <w:sz w:val="24"/>
          <w:szCs w:val="24"/>
          <w:lang w:val="en-GB"/>
        </w:rPr>
        <w:t xml:space="preserve"> </w:t>
      </w:r>
      <w:r w:rsidR="00F666CA" w:rsidRPr="00D477CD">
        <w:rPr>
          <w:rFonts w:ascii="Times New Roman" w:hAnsi="Times New Roman" w:cs="Times New Roman"/>
          <w:color w:val="000000" w:themeColor="text1"/>
          <w:sz w:val="24"/>
          <w:szCs w:val="24"/>
          <w:lang w:val="en-GB"/>
        </w:rPr>
        <w:t xml:space="preserve">we </w:t>
      </w:r>
      <w:r w:rsidR="005D3E98" w:rsidRPr="00D477CD">
        <w:rPr>
          <w:rFonts w:ascii="Times New Roman" w:hAnsi="Times New Roman" w:cs="Times New Roman"/>
          <w:color w:val="000000" w:themeColor="text1"/>
          <w:sz w:val="24"/>
          <w:szCs w:val="24"/>
          <w:lang w:val="en-GB"/>
        </w:rPr>
        <w:lastRenderedPageBreak/>
        <w:t xml:space="preserve">trace the </w:t>
      </w:r>
      <w:r w:rsidR="00F666CA" w:rsidRPr="00D477CD">
        <w:rPr>
          <w:rFonts w:ascii="Times New Roman" w:hAnsi="Times New Roman" w:cs="Times New Roman"/>
          <w:color w:val="000000" w:themeColor="text1"/>
          <w:sz w:val="24"/>
          <w:szCs w:val="24"/>
          <w:lang w:val="en-GB"/>
        </w:rPr>
        <w:t>discursive repertoires</w:t>
      </w:r>
      <w:r w:rsidR="005D3E98" w:rsidRPr="00D477CD">
        <w:rPr>
          <w:rFonts w:ascii="Times New Roman" w:hAnsi="Times New Roman" w:cs="Times New Roman"/>
          <w:color w:val="000000" w:themeColor="text1"/>
          <w:sz w:val="24"/>
          <w:szCs w:val="24"/>
          <w:lang w:val="en-GB"/>
        </w:rPr>
        <w:t xml:space="preserve"> of neo-colonial </w:t>
      </w:r>
      <w:r w:rsidR="00C25701" w:rsidRPr="00D477CD">
        <w:rPr>
          <w:rFonts w:ascii="Times New Roman" w:hAnsi="Times New Roman" w:cs="Times New Roman"/>
          <w:color w:val="000000" w:themeColor="text1"/>
          <w:sz w:val="24"/>
          <w:szCs w:val="24"/>
          <w:lang w:val="en-GB"/>
        </w:rPr>
        <w:t>‘</w:t>
      </w:r>
      <w:r w:rsidR="00F666CA" w:rsidRPr="00D477CD">
        <w:rPr>
          <w:rFonts w:ascii="Times New Roman" w:hAnsi="Times New Roman" w:cs="Times New Roman"/>
          <w:color w:val="000000" w:themeColor="text1"/>
          <w:sz w:val="24"/>
          <w:szCs w:val="24"/>
          <w:lang w:val="en-GB"/>
        </w:rPr>
        <w:t>good</w:t>
      </w:r>
      <w:r w:rsidR="00C25701" w:rsidRPr="00D477CD">
        <w:rPr>
          <w:rFonts w:ascii="Times New Roman" w:hAnsi="Times New Roman" w:cs="Times New Roman"/>
          <w:color w:val="000000" w:themeColor="text1"/>
          <w:sz w:val="24"/>
          <w:szCs w:val="24"/>
          <w:lang w:val="en-GB"/>
        </w:rPr>
        <w:t>’</w:t>
      </w:r>
      <w:r w:rsidR="00F666CA" w:rsidRPr="00D477CD">
        <w:rPr>
          <w:rFonts w:ascii="Times New Roman" w:hAnsi="Times New Roman" w:cs="Times New Roman"/>
          <w:color w:val="000000" w:themeColor="text1"/>
          <w:sz w:val="24"/>
          <w:szCs w:val="24"/>
          <w:lang w:val="en-GB"/>
        </w:rPr>
        <w:t xml:space="preserve"> </w:t>
      </w:r>
      <w:r w:rsidR="005D3E98" w:rsidRPr="00D477CD">
        <w:rPr>
          <w:rFonts w:ascii="Times New Roman" w:hAnsi="Times New Roman" w:cs="Times New Roman"/>
          <w:color w:val="000000" w:themeColor="text1"/>
          <w:sz w:val="24"/>
          <w:szCs w:val="24"/>
          <w:lang w:val="en-GB"/>
        </w:rPr>
        <w:t xml:space="preserve">governance and their </w:t>
      </w:r>
      <w:r w:rsidR="00F666CA" w:rsidRPr="00D477CD">
        <w:rPr>
          <w:rFonts w:ascii="Times New Roman" w:hAnsi="Times New Roman" w:cs="Times New Roman"/>
          <w:color w:val="000000" w:themeColor="text1"/>
          <w:sz w:val="24"/>
          <w:szCs w:val="24"/>
          <w:lang w:val="en-GB"/>
        </w:rPr>
        <w:t>erasure of pre-existing vocabularies of public reason</w:t>
      </w:r>
      <w:r w:rsidR="006E155E" w:rsidRPr="00D477CD">
        <w:rPr>
          <w:rFonts w:ascii="Times New Roman" w:hAnsi="Times New Roman" w:cs="Times New Roman"/>
          <w:color w:val="000000" w:themeColor="text1"/>
          <w:sz w:val="24"/>
          <w:szCs w:val="24"/>
          <w:lang w:val="en-GB"/>
        </w:rPr>
        <w:t>ing</w:t>
      </w:r>
      <w:r w:rsidR="00F666CA" w:rsidRPr="00D477CD">
        <w:rPr>
          <w:rFonts w:ascii="Times New Roman" w:hAnsi="Times New Roman" w:cs="Times New Roman"/>
          <w:color w:val="000000" w:themeColor="text1"/>
          <w:sz w:val="24"/>
          <w:szCs w:val="24"/>
          <w:lang w:val="en-GB"/>
        </w:rPr>
        <w:t xml:space="preserve"> across multiple geographies. </w:t>
      </w:r>
    </w:p>
    <w:p w14:paraId="7571F720" w14:textId="19D38B16" w:rsidR="00E91337" w:rsidRPr="00D477CD" w:rsidRDefault="00C5473C" w:rsidP="005B6DCF">
      <w:pPr>
        <w:pStyle w:val="Body"/>
        <w:spacing w:line="480" w:lineRule="auto"/>
        <w:ind w:firstLine="720"/>
        <w:rPr>
          <w:rFonts w:ascii="Times New Roman" w:hAnsi="Times New Roman" w:cs="Times New Roman"/>
          <w:color w:val="000000" w:themeColor="text1"/>
          <w:sz w:val="24"/>
          <w:szCs w:val="24"/>
          <w:lang w:val="en-GB"/>
        </w:rPr>
      </w:pPr>
      <w:proofErr w:type="gramStart"/>
      <w:r w:rsidRPr="00D477CD">
        <w:rPr>
          <w:rFonts w:ascii="Times New Roman" w:hAnsi="Times New Roman" w:cs="Times New Roman"/>
          <w:color w:val="000000" w:themeColor="text1"/>
          <w:sz w:val="24"/>
          <w:szCs w:val="24"/>
          <w:lang w:val="en-GB"/>
        </w:rPr>
        <w:t>]p</w:t>
      </w:r>
      <w:proofErr w:type="gramEnd"/>
      <w:r w:rsidRPr="00D477CD">
        <w:rPr>
          <w:rFonts w:ascii="Times New Roman" w:hAnsi="Times New Roman" w:cs="Times New Roman"/>
          <w:color w:val="000000" w:themeColor="text1"/>
          <w:sz w:val="24"/>
          <w:szCs w:val="24"/>
          <w:lang w:val="en-GB"/>
        </w:rPr>
        <w:t>1[</w:t>
      </w:r>
      <w:r w:rsidR="00C25701" w:rsidRPr="00D477CD">
        <w:rPr>
          <w:rFonts w:ascii="Times New Roman" w:hAnsi="Times New Roman" w:cs="Times New Roman"/>
          <w:color w:val="000000" w:themeColor="text1"/>
          <w:sz w:val="24"/>
          <w:szCs w:val="24"/>
          <w:lang w:val="en-GB"/>
        </w:rPr>
        <w:t xml:space="preserve">Locating </w:t>
      </w:r>
      <w:r w:rsidR="00F666CA" w:rsidRPr="00D477CD">
        <w:rPr>
          <w:rFonts w:ascii="Times New Roman" w:hAnsi="Times New Roman" w:cs="Times New Roman"/>
          <w:color w:val="000000" w:themeColor="text1"/>
          <w:sz w:val="24"/>
          <w:szCs w:val="24"/>
          <w:lang w:val="en-GB"/>
        </w:rPr>
        <w:t xml:space="preserve">the residues </w:t>
      </w:r>
      <w:r w:rsidR="00C25701" w:rsidRPr="00D477CD">
        <w:rPr>
          <w:rFonts w:ascii="Times New Roman" w:hAnsi="Times New Roman" w:cs="Times New Roman"/>
          <w:color w:val="000000" w:themeColor="text1"/>
          <w:sz w:val="24"/>
          <w:szCs w:val="24"/>
          <w:lang w:val="en-GB"/>
        </w:rPr>
        <w:t xml:space="preserve">and/or </w:t>
      </w:r>
      <w:r w:rsidR="00F666CA" w:rsidRPr="00D477CD">
        <w:rPr>
          <w:rFonts w:ascii="Times New Roman" w:hAnsi="Times New Roman" w:cs="Times New Roman"/>
          <w:color w:val="000000" w:themeColor="text1"/>
          <w:sz w:val="24"/>
          <w:szCs w:val="24"/>
          <w:lang w:val="en-GB"/>
        </w:rPr>
        <w:t xml:space="preserve">re-emergence of local forms of public reason </w:t>
      </w:r>
      <w:r w:rsidR="006E155E" w:rsidRPr="00D477CD">
        <w:rPr>
          <w:rFonts w:ascii="Times New Roman" w:hAnsi="Times New Roman" w:cs="Times New Roman"/>
          <w:color w:val="000000" w:themeColor="text1"/>
          <w:sz w:val="24"/>
          <w:szCs w:val="24"/>
          <w:lang w:val="en-GB"/>
        </w:rPr>
        <w:t>offers a different perspective than</w:t>
      </w:r>
      <w:r w:rsidR="00F666CA" w:rsidRPr="00D477CD">
        <w:rPr>
          <w:rFonts w:ascii="Times New Roman" w:hAnsi="Times New Roman" w:cs="Times New Roman"/>
          <w:color w:val="000000" w:themeColor="text1"/>
          <w:sz w:val="24"/>
          <w:szCs w:val="24"/>
          <w:lang w:val="en-GB"/>
        </w:rPr>
        <w:t xml:space="preserve"> philosophical critiques of liberal public reason</w:t>
      </w:r>
      <w:r w:rsidR="006E155E" w:rsidRPr="00D477CD">
        <w:rPr>
          <w:rFonts w:ascii="Times New Roman" w:hAnsi="Times New Roman" w:cs="Times New Roman"/>
          <w:color w:val="000000" w:themeColor="text1"/>
          <w:sz w:val="24"/>
          <w:szCs w:val="24"/>
          <w:lang w:val="en-GB"/>
        </w:rPr>
        <w:t xml:space="preserve"> </w:t>
      </w:r>
      <w:r w:rsidR="00F666CA" w:rsidRPr="00D477CD">
        <w:rPr>
          <w:rFonts w:ascii="Times New Roman" w:hAnsi="Times New Roman" w:cs="Times New Roman"/>
          <w:color w:val="000000" w:themeColor="text1"/>
          <w:sz w:val="24"/>
          <w:szCs w:val="24"/>
          <w:lang w:val="en-GB"/>
        </w:rPr>
        <w:t xml:space="preserve">which </w:t>
      </w:r>
      <w:r w:rsidR="00C25701" w:rsidRPr="00D477CD">
        <w:rPr>
          <w:rFonts w:ascii="Times New Roman" w:hAnsi="Times New Roman" w:cs="Times New Roman"/>
          <w:color w:val="000000" w:themeColor="text1"/>
          <w:sz w:val="24"/>
          <w:szCs w:val="24"/>
          <w:lang w:val="en-GB"/>
        </w:rPr>
        <w:t>ha</w:t>
      </w:r>
      <w:r w:rsidR="006E155E" w:rsidRPr="00D477CD">
        <w:rPr>
          <w:rFonts w:ascii="Times New Roman" w:hAnsi="Times New Roman" w:cs="Times New Roman"/>
          <w:color w:val="000000" w:themeColor="text1"/>
          <w:sz w:val="24"/>
          <w:szCs w:val="24"/>
          <w:lang w:val="en-GB"/>
        </w:rPr>
        <w:t>ve</w:t>
      </w:r>
      <w:r w:rsidR="00F666CA" w:rsidRPr="00D477CD">
        <w:rPr>
          <w:rFonts w:ascii="Times New Roman" w:hAnsi="Times New Roman" w:cs="Times New Roman"/>
          <w:color w:val="000000" w:themeColor="text1"/>
          <w:sz w:val="24"/>
          <w:szCs w:val="24"/>
          <w:lang w:val="en-GB"/>
        </w:rPr>
        <w:t xml:space="preserve"> questioned the supposed unity of the liberal bourgeois public sphere </w:t>
      </w:r>
      <w:r w:rsidR="00F666CA" w:rsidRPr="00D477CD">
        <w:rPr>
          <w:rFonts w:ascii="Times New Roman" w:hAnsi="Times New Roman" w:cs="Times New Roman"/>
          <w:color w:val="000000" w:themeColor="text1"/>
          <w:sz w:val="24"/>
          <w:szCs w:val="24"/>
          <w:shd w:val="clear" w:color="auto" w:fill="FFFFFF"/>
          <w:lang w:val="en-GB"/>
        </w:rPr>
        <w:t xml:space="preserve">(Calhoun 1993; </w:t>
      </w:r>
      <w:proofErr w:type="spellStart"/>
      <w:r w:rsidR="00F666CA" w:rsidRPr="00D477CD">
        <w:rPr>
          <w:rFonts w:ascii="Times New Roman" w:hAnsi="Times New Roman" w:cs="Times New Roman"/>
          <w:color w:val="000000" w:themeColor="text1"/>
          <w:sz w:val="24"/>
          <w:szCs w:val="24"/>
          <w:shd w:val="clear" w:color="auto" w:fill="FFFFFF"/>
          <w:lang w:val="en-GB"/>
        </w:rPr>
        <w:t>Elshtain</w:t>
      </w:r>
      <w:proofErr w:type="spellEnd"/>
      <w:r w:rsidR="00F666CA" w:rsidRPr="00D477CD">
        <w:rPr>
          <w:rFonts w:ascii="Times New Roman" w:hAnsi="Times New Roman" w:cs="Times New Roman"/>
          <w:color w:val="000000" w:themeColor="text1"/>
          <w:sz w:val="24"/>
          <w:szCs w:val="24"/>
          <w:shd w:val="clear" w:color="auto" w:fill="FFFFFF"/>
          <w:lang w:val="en-GB"/>
        </w:rPr>
        <w:t xml:space="preserve"> 2020 [1981]; Fraser </w:t>
      </w:r>
      <w:r w:rsidR="00043863" w:rsidRPr="00D477CD">
        <w:rPr>
          <w:rFonts w:ascii="Times New Roman" w:hAnsi="Times New Roman" w:cs="Times New Roman"/>
          <w:color w:val="000000" w:themeColor="text1"/>
          <w:sz w:val="24"/>
          <w:szCs w:val="24"/>
          <w:shd w:val="clear" w:color="auto" w:fill="FFFFFF"/>
          <w:lang w:val="en-GB"/>
        </w:rPr>
        <w:t>2014 [</w:t>
      </w:r>
      <w:r w:rsidR="00F666CA" w:rsidRPr="00D477CD">
        <w:rPr>
          <w:rFonts w:ascii="Times New Roman" w:hAnsi="Times New Roman" w:cs="Times New Roman"/>
          <w:color w:val="000000" w:themeColor="text1"/>
          <w:sz w:val="24"/>
          <w:szCs w:val="24"/>
          <w:shd w:val="clear" w:color="auto" w:fill="FFFFFF"/>
          <w:lang w:val="en-GB"/>
        </w:rPr>
        <w:t>1994</w:t>
      </w:r>
      <w:r w:rsidR="00043863" w:rsidRPr="00D477CD">
        <w:rPr>
          <w:rFonts w:ascii="Times New Roman" w:hAnsi="Times New Roman" w:cs="Times New Roman"/>
          <w:color w:val="000000" w:themeColor="text1"/>
          <w:sz w:val="24"/>
          <w:szCs w:val="24"/>
          <w:shd w:val="clear" w:color="auto" w:fill="FFFFFF"/>
          <w:lang w:val="en-GB"/>
        </w:rPr>
        <w:t>]</w:t>
      </w:r>
      <w:r w:rsidR="00F666CA" w:rsidRPr="00D477CD">
        <w:rPr>
          <w:rFonts w:ascii="Times New Roman" w:hAnsi="Times New Roman" w:cs="Times New Roman"/>
          <w:color w:val="000000" w:themeColor="text1"/>
          <w:sz w:val="24"/>
          <w:szCs w:val="24"/>
          <w:shd w:val="clear" w:color="auto" w:fill="FFFFFF"/>
          <w:lang w:val="en-GB"/>
        </w:rPr>
        <w:t>; Warner 2021 [2002])</w:t>
      </w:r>
      <w:r w:rsidR="00F666CA" w:rsidRPr="00D477CD">
        <w:rPr>
          <w:rFonts w:ascii="Times New Roman" w:hAnsi="Times New Roman" w:cs="Times New Roman"/>
          <w:color w:val="000000" w:themeColor="text1"/>
          <w:sz w:val="24"/>
          <w:szCs w:val="24"/>
          <w:lang w:val="en-GB"/>
        </w:rPr>
        <w:t>.</w:t>
      </w:r>
      <w:r w:rsidR="00893261" w:rsidRPr="00D477CD">
        <w:rPr>
          <w:rFonts w:ascii="Times New Roman" w:hAnsi="Times New Roman" w:cs="Times New Roman"/>
          <w:color w:val="000000" w:themeColor="text1"/>
          <w:sz w:val="24"/>
          <w:szCs w:val="24"/>
          <w:lang w:val="en-GB"/>
        </w:rPr>
        <w:t xml:space="preserve"> </w:t>
      </w:r>
      <w:r w:rsidR="00F666CA" w:rsidRPr="00D477CD">
        <w:rPr>
          <w:rFonts w:ascii="Times New Roman" w:hAnsi="Times New Roman" w:cs="Times New Roman"/>
          <w:color w:val="000000" w:themeColor="text1"/>
          <w:sz w:val="24"/>
          <w:szCs w:val="24"/>
          <w:lang w:val="en-GB"/>
        </w:rPr>
        <w:t>While political science or philosophical critiques of public reason tend to focus on state, institutions, and political parties while assuming an abstracted human entity, anthropologists have provided ethnographic data concerning the informal ways that norms of liberal public reason can cast groups as either unworthy interlopers in the public sphere or delegitimize their attempts to participate in public reasoning (</w:t>
      </w:r>
      <w:r w:rsidR="008809A6" w:rsidRPr="00D477CD">
        <w:rPr>
          <w:rFonts w:ascii="Times New Roman" w:hAnsi="Times New Roman" w:cs="Times New Roman"/>
          <w:color w:val="000000" w:themeColor="text1"/>
          <w:sz w:val="24"/>
          <w:szCs w:val="24"/>
          <w:lang w:val="en-GB"/>
        </w:rPr>
        <w:t>Cook, Long &amp; Moore 2016; Ellison 2018</w:t>
      </w:r>
      <w:r w:rsidR="00F666CA" w:rsidRPr="00D477CD">
        <w:rPr>
          <w:rFonts w:ascii="Times New Roman" w:hAnsi="Times New Roman" w:cs="Times New Roman"/>
          <w:color w:val="000000" w:themeColor="text1"/>
          <w:sz w:val="24"/>
          <w:szCs w:val="24"/>
          <w:lang w:val="en-GB"/>
        </w:rPr>
        <w:t xml:space="preserve">; </w:t>
      </w:r>
      <w:r w:rsidR="00A7184D" w:rsidRPr="00D477CD">
        <w:rPr>
          <w:rFonts w:ascii="Times New Roman" w:hAnsi="Times New Roman" w:cs="Times New Roman"/>
          <w:color w:val="000000" w:themeColor="text1"/>
          <w:sz w:val="24"/>
          <w:szCs w:val="24"/>
          <w:lang w:val="en-GB"/>
        </w:rPr>
        <w:t>Greenberg 2014</w:t>
      </w:r>
      <w:r w:rsidR="008809A6" w:rsidRPr="00D477CD">
        <w:rPr>
          <w:rFonts w:ascii="Times New Roman" w:hAnsi="Times New Roman" w:cs="Times New Roman"/>
          <w:color w:val="000000" w:themeColor="text1"/>
          <w:sz w:val="24"/>
          <w:szCs w:val="24"/>
          <w:lang w:val="en-GB"/>
        </w:rPr>
        <w:t xml:space="preserve">; </w:t>
      </w:r>
      <w:proofErr w:type="spellStart"/>
      <w:r w:rsidR="008809A6" w:rsidRPr="00D477CD">
        <w:rPr>
          <w:rFonts w:ascii="Times New Roman" w:hAnsi="Times New Roman" w:cs="Times New Roman"/>
          <w:color w:val="000000" w:themeColor="text1"/>
          <w:sz w:val="24"/>
          <w:szCs w:val="24"/>
          <w:lang w:val="en-GB"/>
        </w:rPr>
        <w:t>Michelutti</w:t>
      </w:r>
      <w:proofErr w:type="spellEnd"/>
      <w:r w:rsidR="008809A6" w:rsidRPr="00D477CD">
        <w:rPr>
          <w:rFonts w:ascii="Times New Roman" w:hAnsi="Times New Roman" w:cs="Times New Roman"/>
          <w:color w:val="000000" w:themeColor="text1"/>
          <w:sz w:val="24"/>
          <w:szCs w:val="24"/>
          <w:lang w:val="en-GB"/>
        </w:rPr>
        <w:t xml:space="preserve"> 2007</w:t>
      </w:r>
      <w:r w:rsidR="00A7184D" w:rsidRPr="00D477CD">
        <w:rPr>
          <w:rFonts w:ascii="Times New Roman" w:hAnsi="Times New Roman" w:cs="Times New Roman"/>
          <w:color w:val="000000" w:themeColor="text1"/>
          <w:sz w:val="24"/>
          <w:szCs w:val="24"/>
          <w:lang w:val="en-GB"/>
        </w:rPr>
        <w:t xml:space="preserve">; </w:t>
      </w:r>
      <w:r w:rsidR="008809A6" w:rsidRPr="00D477CD">
        <w:rPr>
          <w:rFonts w:ascii="Times New Roman" w:hAnsi="Times New Roman" w:cs="Times New Roman"/>
          <w:color w:val="000000" w:themeColor="text1"/>
          <w:sz w:val="24"/>
          <w:szCs w:val="24"/>
          <w:lang w:val="en-GB"/>
        </w:rPr>
        <w:t>West 2005</w:t>
      </w:r>
      <w:r w:rsidR="00F666CA" w:rsidRPr="00D477CD">
        <w:rPr>
          <w:rFonts w:ascii="Times New Roman" w:hAnsi="Times New Roman" w:cs="Times New Roman"/>
          <w:color w:val="000000" w:themeColor="text1"/>
          <w:sz w:val="24"/>
          <w:szCs w:val="24"/>
          <w:lang w:val="en-GB"/>
        </w:rPr>
        <w:t>). There has been extensive anthropological research in the ways liberal governance and liberal values are resisted</w:t>
      </w:r>
      <w:r w:rsidR="00F15A4C" w:rsidRPr="00D477CD">
        <w:rPr>
          <w:rFonts w:ascii="Times New Roman" w:hAnsi="Times New Roman" w:cs="Times New Roman"/>
          <w:color w:val="000000" w:themeColor="text1"/>
          <w:sz w:val="24"/>
          <w:szCs w:val="24"/>
          <w:lang w:val="en-GB"/>
        </w:rPr>
        <w:t>, often through avoidance (</w:t>
      </w:r>
      <w:r w:rsidR="008809A6" w:rsidRPr="00D477CD">
        <w:rPr>
          <w:rFonts w:ascii="Times New Roman" w:hAnsi="Times New Roman" w:cs="Times New Roman"/>
          <w:color w:val="000000" w:themeColor="text1"/>
          <w:sz w:val="24"/>
          <w:szCs w:val="24"/>
          <w:lang w:val="en-GB"/>
        </w:rPr>
        <w:t xml:space="preserve">J.C. </w:t>
      </w:r>
      <w:r w:rsidR="00F15A4C" w:rsidRPr="00D477CD">
        <w:rPr>
          <w:rFonts w:ascii="Times New Roman" w:hAnsi="Times New Roman" w:cs="Times New Roman"/>
          <w:color w:val="000000" w:themeColor="text1"/>
          <w:sz w:val="24"/>
          <w:szCs w:val="24"/>
          <w:lang w:val="en-GB"/>
        </w:rPr>
        <w:t>Scott 20</w:t>
      </w:r>
      <w:r w:rsidR="00730EA4" w:rsidRPr="00D477CD">
        <w:rPr>
          <w:rFonts w:ascii="Times New Roman" w:hAnsi="Times New Roman" w:cs="Times New Roman"/>
          <w:color w:val="000000" w:themeColor="text1"/>
          <w:sz w:val="24"/>
          <w:szCs w:val="24"/>
          <w:lang w:val="en-GB"/>
        </w:rPr>
        <w:t>10</w:t>
      </w:r>
      <w:r w:rsidR="008809A6" w:rsidRPr="00D477CD">
        <w:rPr>
          <w:rFonts w:ascii="Times New Roman" w:hAnsi="Times New Roman" w:cs="Times New Roman"/>
          <w:color w:val="000000" w:themeColor="text1"/>
          <w:sz w:val="24"/>
          <w:szCs w:val="24"/>
          <w:lang w:val="en-GB"/>
        </w:rPr>
        <w:t>;</w:t>
      </w:r>
      <w:r w:rsidR="00F15A4C" w:rsidRPr="00D477CD">
        <w:rPr>
          <w:rFonts w:ascii="Times New Roman" w:hAnsi="Times New Roman" w:cs="Times New Roman"/>
          <w:color w:val="000000" w:themeColor="text1"/>
          <w:sz w:val="24"/>
          <w:szCs w:val="24"/>
          <w:lang w:val="en-GB"/>
        </w:rPr>
        <w:t xml:space="preserve"> West 2005)</w:t>
      </w:r>
      <w:r w:rsidR="00A82374" w:rsidRPr="00D477CD">
        <w:rPr>
          <w:rFonts w:ascii="Times New Roman" w:hAnsi="Times New Roman" w:cs="Times New Roman"/>
          <w:color w:val="000000" w:themeColor="text1"/>
          <w:sz w:val="24"/>
          <w:szCs w:val="24"/>
          <w:lang w:val="en-GB"/>
        </w:rPr>
        <w:t xml:space="preserve"> and/or</w:t>
      </w:r>
      <w:r w:rsidR="00F666CA" w:rsidRPr="00D477CD">
        <w:rPr>
          <w:rFonts w:ascii="Times New Roman" w:hAnsi="Times New Roman" w:cs="Times New Roman"/>
          <w:color w:val="000000" w:themeColor="text1"/>
          <w:sz w:val="24"/>
          <w:szCs w:val="24"/>
          <w:lang w:val="en-GB"/>
        </w:rPr>
        <w:t xml:space="preserve"> </w:t>
      </w:r>
      <w:r w:rsidR="00A82374" w:rsidRPr="00D477CD">
        <w:rPr>
          <w:rFonts w:ascii="Times New Roman" w:hAnsi="Times New Roman" w:cs="Times New Roman"/>
          <w:color w:val="000000" w:themeColor="text1"/>
          <w:sz w:val="24"/>
          <w:szCs w:val="24"/>
          <w:lang w:val="en-GB"/>
        </w:rPr>
        <w:t>blended with</w:t>
      </w:r>
      <w:r w:rsidR="008C513E" w:rsidRPr="00D477CD">
        <w:rPr>
          <w:rFonts w:ascii="Times New Roman" w:hAnsi="Times New Roman" w:cs="Times New Roman"/>
          <w:color w:val="000000" w:themeColor="text1"/>
          <w:sz w:val="24"/>
          <w:szCs w:val="24"/>
          <w:lang w:val="en-GB"/>
        </w:rPr>
        <w:t xml:space="preserve"> </w:t>
      </w:r>
      <w:r w:rsidR="00F666CA" w:rsidRPr="00D477CD">
        <w:rPr>
          <w:rFonts w:ascii="Times New Roman" w:hAnsi="Times New Roman" w:cs="Times New Roman"/>
          <w:color w:val="000000" w:themeColor="text1"/>
          <w:sz w:val="24"/>
          <w:szCs w:val="24"/>
          <w:lang w:val="en-GB"/>
        </w:rPr>
        <w:t>local traditions and desires</w:t>
      </w:r>
      <w:r w:rsidR="00F15A4C" w:rsidRPr="00D477CD">
        <w:rPr>
          <w:rFonts w:ascii="Times New Roman" w:hAnsi="Times New Roman" w:cs="Times New Roman"/>
          <w:color w:val="000000" w:themeColor="text1"/>
          <w:sz w:val="24"/>
          <w:szCs w:val="24"/>
          <w:lang w:val="en-GB"/>
        </w:rPr>
        <w:t xml:space="preserve">, </w:t>
      </w:r>
      <w:proofErr w:type="gramStart"/>
      <w:r w:rsidR="00F15A4C" w:rsidRPr="00D477CD">
        <w:rPr>
          <w:rFonts w:ascii="Times New Roman" w:hAnsi="Times New Roman" w:cs="Times New Roman"/>
          <w:color w:val="000000" w:themeColor="text1"/>
          <w:sz w:val="24"/>
          <w:szCs w:val="24"/>
          <w:lang w:val="en-GB"/>
        </w:rPr>
        <w:t>in particular in</w:t>
      </w:r>
      <w:proofErr w:type="gramEnd"/>
      <w:r w:rsidR="00F15A4C" w:rsidRPr="00D477CD">
        <w:rPr>
          <w:rFonts w:ascii="Times New Roman" w:hAnsi="Times New Roman" w:cs="Times New Roman"/>
          <w:color w:val="000000" w:themeColor="text1"/>
          <w:sz w:val="24"/>
          <w:szCs w:val="24"/>
          <w:lang w:val="en-GB"/>
        </w:rPr>
        <w:t xml:space="preserve"> village assemblies and councils</w:t>
      </w:r>
      <w:r w:rsidR="00A82374" w:rsidRPr="00D477CD">
        <w:rPr>
          <w:rFonts w:ascii="Times New Roman" w:hAnsi="Times New Roman" w:cs="Times New Roman"/>
          <w:color w:val="000000" w:themeColor="text1"/>
          <w:sz w:val="24"/>
          <w:szCs w:val="24"/>
          <w:lang w:val="en-GB"/>
        </w:rPr>
        <w:t xml:space="preserve"> </w:t>
      </w:r>
      <w:r w:rsidR="00A80FBC" w:rsidRPr="00D477CD">
        <w:rPr>
          <w:rFonts w:ascii="Times New Roman" w:hAnsi="Times New Roman" w:cs="Times New Roman"/>
          <w:color w:val="000000" w:themeColor="text1"/>
          <w:sz w:val="24"/>
          <w:szCs w:val="24"/>
          <w:lang w:val="en-GB"/>
        </w:rPr>
        <w:t>(</w:t>
      </w:r>
      <w:r w:rsidR="00F15A4C" w:rsidRPr="00D477CD">
        <w:rPr>
          <w:rFonts w:ascii="Times New Roman" w:hAnsi="Times New Roman" w:cs="Times New Roman"/>
          <w:color w:val="000000" w:themeColor="text1"/>
          <w:sz w:val="24"/>
          <w:szCs w:val="24"/>
          <w:lang w:val="en-GB"/>
        </w:rPr>
        <w:t xml:space="preserve">Banerjee 2021; </w:t>
      </w:r>
      <w:proofErr w:type="spellStart"/>
      <w:r w:rsidR="00A80FBC" w:rsidRPr="00D477CD">
        <w:rPr>
          <w:rFonts w:ascii="Times New Roman" w:hAnsi="Times New Roman" w:cs="Times New Roman"/>
          <w:color w:val="000000" w:themeColor="text1"/>
          <w:sz w:val="24"/>
          <w:szCs w:val="24"/>
          <w:lang w:val="en-GB"/>
        </w:rPr>
        <w:t>Comaroff</w:t>
      </w:r>
      <w:proofErr w:type="spellEnd"/>
      <w:r w:rsidR="00A80FBC" w:rsidRPr="00D477CD">
        <w:rPr>
          <w:rFonts w:ascii="Times New Roman" w:hAnsi="Times New Roman" w:cs="Times New Roman"/>
          <w:color w:val="000000" w:themeColor="text1"/>
          <w:sz w:val="24"/>
          <w:szCs w:val="24"/>
          <w:lang w:val="en-GB"/>
        </w:rPr>
        <w:t xml:space="preserve"> </w:t>
      </w:r>
      <w:r w:rsidR="00043863" w:rsidRPr="00D477CD">
        <w:rPr>
          <w:rFonts w:ascii="Times New Roman" w:hAnsi="Times New Roman" w:cs="Times New Roman"/>
          <w:color w:val="000000" w:themeColor="text1"/>
          <w:sz w:val="24"/>
          <w:szCs w:val="24"/>
          <w:lang w:val="en-GB"/>
        </w:rPr>
        <w:t xml:space="preserve">&amp; </w:t>
      </w:r>
      <w:proofErr w:type="spellStart"/>
      <w:r w:rsidR="00A80FBC" w:rsidRPr="00D477CD">
        <w:rPr>
          <w:rFonts w:ascii="Times New Roman" w:hAnsi="Times New Roman" w:cs="Times New Roman"/>
          <w:color w:val="000000" w:themeColor="text1"/>
          <w:sz w:val="24"/>
          <w:szCs w:val="24"/>
          <w:lang w:val="en-GB"/>
        </w:rPr>
        <w:t>Comaroff</w:t>
      </w:r>
      <w:proofErr w:type="spellEnd"/>
      <w:r w:rsidR="00A80FBC" w:rsidRPr="00D477CD">
        <w:rPr>
          <w:rFonts w:ascii="Times New Roman" w:hAnsi="Times New Roman" w:cs="Times New Roman"/>
          <w:color w:val="000000" w:themeColor="text1"/>
          <w:sz w:val="24"/>
          <w:szCs w:val="24"/>
          <w:lang w:val="en-GB"/>
        </w:rPr>
        <w:t xml:space="preserve"> 199</w:t>
      </w:r>
      <w:r w:rsidR="006317EF" w:rsidRPr="00D477CD">
        <w:rPr>
          <w:rFonts w:ascii="Times New Roman" w:hAnsi="Times New Roman" w:cs="Times New Roman"/>
          <w:color w:val="000000" w:themeColor="text1"/>
          <w:sz w:val="24"/>
          <w:szCs w:val="24"/>
          <w:lang w:val="en-GB"/>
        </w:rPr>
        <w:t>7</w:t>
      </w:r>
      <w:r w:rsidR="00F15A4C" w:rsidRPr="00D477CD">
        <w:rPr>
          <w:rFonts w:ascii="Times New Roman" w:hAnsi="Times New Roman" w:cs="Times New Roman"/>
          <w:color w:val="000000" w:themeColor="text1"/>
          <w:sz w:val="24"/>
          <w:szCs w:val="24"/>
          <w:lang w:val="en-GB"/>
        </w:rPr>
        <w:t>).</w:t>
      </w:r>
      <w:r w:rsidR="00991BF3" w:rsidRPr="00D477CD">
        <w:rPr>
          <w:rFonts w:ascii="Times New Roman" w:hAnsi="Times New Roman" w:cs="Times New Roman"/>
          <w:color w:val="000000" w:themeColor="text1"/>
          <w:sz w:val="24"/>
          <w:szCs w:val="24"/>
          <w:lang w:val="en-GB"/>
        </w:rPr>
        <w:t xml:space="preserve"> </w:t>
      </w:r>
      <w:r w:rsidR="00F666CA" w:rsidRPr="00D477CD">
        <w:rPr>
          <w:rFonts w:ascii="Times New Roman" w:hAnsi="Times New Roman" w:cs="Times New Roman"/>
          <w:color w:val="000000" w:themeColor="text1"/>
          <w:sz w:val="24"/>
          <w:szCs w:val="24"/>
          <w:lang w:val="en-GB"/>
        </w:rPr>
        <w:t xml:space="preserve">Below, we focus exclusively on the research that addresses public reason and the public sphere specifically, that is, the ways people attempt to enter into public discussion and debate regarding politics and policy but are </w:t>
      </w:r>
      <w:r w:rsidR="000A3A1D" w:rsidRPr="00D477CD">
        <w:rPr>
          <w:rFonts w:ascii="Times New Roman" w:hAnsi="Times New Roman" w:cs="Times New Roman"/>
          <w:color w:val="000000" w:themeColor="text1"/>
          <w:sz w:val="24"/>
          <w:szCs w:val="24"/>
          <w:lang w:val="en-GB"/>
        </w:rPr>
        <w:t>blocked</w:t>
      </w:r>
      <w:r w:rsidR="00F666CA" w:rsidRPr="00D477CD">
        <w:rPr>
          <w:rFonts w:ascii="Times New Roman" w:hAnsi="Times New Roman" w:cs="Times New Roman"/>
          <w:color w:val="000000" w:themeColor="text1"/>
          <w:sz w:val="24"/>
          <w:szCs w:val="24"/>
          <w:lang w:val="en-GB"/>
        </w:rPr>
        <w:t>. We break these interventions into three (occasionally overlapping) themes related to the modern norms of liberal public reason that anthropologists have identified as sticking points: self-abstraction, models of liberal ethical personhood, and linguistic ideologies. Each of these topics define the context of limitations against which our interlocutors frame their public interventions.</w:t>
      </w:r>
    </w:p>
    <w:p w14:paraId="3022760B" w14:textId="77777777" w:rsidR="00E91337" w:rsidRPr="00D477CD" w:rsidRDefault="005D3E98" w:rsidP="005B6DCF">
      <w:pPr>
        <w:pStyle w:val="Body"/>
        <w:spacing w:line="480" w:lineRule="auto"/>
        <w:rPr>
          <w:rFonts w:ascii="Times New Roman" w:eastAsia="Times New Roman" w:hAnsi="Times New Roman" w:cs="Times New Roman"/>
          <w:color w:val="000000" w:themeColor="text1"/>
          <w:sz w:val="24"/>
          <w:szCs w:val="24"/>
          <w:lang w:val="en-GB"/>
        </w:rPr>
      </w:pPr>
      <w:r w:rsidRPr="00D477CD">
        <w:rPr>
          <w:rFonts w:ascii="Times New Roman" w:hAnsi="Times New Roman" w:cs="Times New Roman"/>
          <w:color w:val="000000" w:themeColor="text1"/>
          <w:sz w:val="24"/>
          <w:szCs w:val="24"/>
          <w:lang w:val="en-GB"/>
        </w:rPr>
        <w:t xml:space="preserve"> </w:t>
      </w:r>
    </w:p>
    <w:p w14:paraId="351761BB" w14:textId="638B7C98" w:rsidR="00E91337" w:rsidRPr="00D477CD" w:rsidRDefault="00C5473C" w:rsidP="005B6DCF">
      <w:pPr>
        <w:pStyle w:val="Body"/>
        <w:spacing w:line="480" w:lineRule="auto"/>
        <w:rPr>
          <w:rFonts w:ascii="Times New Roman" w:eastAsia="Times New Roman" w:hAnsi="Times New Roman" w:cs="Times New Roman"/>
          <w:b/>
          <w:bCs/>
          <w:color w:val="000000" w:themeColor="text1"/>
          <w:sz w:val="24"/>
          <w:szCs w:val="24"/>
          <w:lang w:val="en-GB"/>
        </w:rPr>
      </w:pPr>
      <w:proofErr w:type="gramStart"/>
      <w:r w:rsidRPr="00D477CD">
        <w:rPr>
          <w:rFonts w:ascii="Times New Roman" w:hAnsi="Times New Roman" w:cs="Times New Roman"/>
          <w:b/>
          <w:bCs/>
          <w:color w:val="000000" w:themeColor="text1"/>
          <w:sz w:val="24"/>
          <w:szCs w:val="24"/>
          <w:lang w:val="en-GB"/>
        </w:rPr>
        <w:t>]ha</w:t>
      </w:r>
      <w:proofErr w:type="gramEnd"/>
      <w:r w:rsidRPr="00D477CD">
        <w:rPr>
          <w:rFonts w:ascii="Times New Roman" w:hAnsi="Times New Roman" w:cs="Times New Roman"/>
          <w:b/>
          <w:bCs/>
          <w:color w:val="000000" w:themeColor="text1"/>
          <w:sz w:val="24"/>
          <w:szCs w:val="24"/>
          <w:lang w:val="en-GB"/>
        </w:rPr>
        <w:t>[</w:t>
      </w:r>
      <w:r w:rsidR="005D3E98" w:rsidRPr="00D477CD">
        <w:rPr>
          <w:rFonts w:ascii="Times New Roman" w:hAnsi="Times New Roman" w:cs="Times New Roman"/>
          <w:b/>
          <w:bCs/>
          <w:color w:val="000000" w:themeColor="text1"/>
          <w:sz w:val="24"/>
          <w:szCs w:val="24"/>
          <w:lang w:val="en-GB"/>
        </w:rPr>
        <w:t xml:space="preserve">The </w:t>
      </w:r>
      <w:r w:rsidRPr="00D477CD">
        <w:rPr>
          <w:rFonts w:ascii="Times New Roman" w:hAnsi="Times New Roman" w:cs="Times New Roman"/>
          <w:b/>
          <w:bCs/>
          <w:color w:val="000000" w:themeColor="text1"/>
          <w:sz w:val="24"/>
          <w:szCs w:val="24"/>
          <w:lang w:val="en-GB"/>
        </w:rPr>
        <w:t>imperative of self</w:t>
      </w:r>
      <w:r w:rsidR="008869D9" w:rsidRPr="00D477CD">
        <w:rPr>
          <w:rFonts w:ascii="Times New Roman" w:hAnsi="Times New Roman" w:cs="Times New Roman"/>
          <w:b/>
          <w:bCs/>
          <w:color w:val="000000" w:themeColor="text1"/>
          <w:sz w:val="24"/>
          <w:szCs w:val="24"/>
          <w:lang w:val="en-GB"/>
        </w:rPr>
        <w:t>-</w:t>
      </w:r>
      <w:r w:rsidRPr="00D477CD">
        <w:rPr>
          <w:rFonts w:ascii="Times New Roman" w:hAnsi="Times New Roman" w:cs="Times New Roman"/>
          <w:b/>
          <w:bCs/>
          <w:color w:val="000000" w:themeColor="text1"/>
          <w:sz w:val="24"/>
          <w:szCs w:val="24"/>
          <w:lang w:val="en-GB"/>
        </w:rPr>
        <w:t>abstraction</w:t>
      </w:r>
    </w:p>
    <w:p w14:paraId="5C6BBA36" w14:textId="4D289EE0" w:rsidR="00E91337" w:rsidRPr="00D477CD" w:rsidRDefault="00C5473C" w:rsidP="00B855B3">
      <w:pPr>
        <w:pStyle w:val="Body"/>
        <w:spacing w:line="480" w:lineRule="auto"/>
        <w:rPr>
          <w:rFonts w:ascii="Times New Roman" w:eastAsia="Times New Roman" w:hAnsi="Times New Roman" w:cs="Times New Roman"/>
          <w:color w:val="000000" w:themeColor="text1"/>
          <w:sz w:val="24"/>
          <w:szCs w:val="24"/>
          <w:lang w:val="en-GB"/>
        </w:rPr>
      </w:pPr>
      <w:proofErr w:type="gramStart"/>
      <w:r w:rsidRPr="00D477CD">
        <w:rPr>
          <w:rFonts w:ascii="Times New Roman" w:hAnsi="Times New Roman" w:cs="Times New Roman"/>
          <w:color w:val="000000" w:themeColor="text1"/>
          <w:sz w:val="24"/>
          <w:szCs w:val="24"/>
          <w:lang w:val="en-GB"/>
        </w:rPr>
        <w:lastRenderedPageBreak/>
        <w:t>]p</w:t>
      </w:r>
      <w:proofErr w:type="gramEnd"/>
      <w:r w:rsidRPr="00D477CD">
        <w:rPr>
          <w:rFonts w:ascii="Times New Roman" w:hAnsi="Times New Roman" w:cs="Times New Roman"/>
          <w:color w:val="000000" w:themeColor="text1"/>
          <w:sz w:val="24"/>
          <w:szCs w:val="24"/>
          <w:lang w:val="en-GB"/>
        </w:rPr>
        <w:t>[</w:t>
      </w:r>
      <w:r w:rsidR="000579B6" w:rsidRPr="00D477CD">
        <w:rPr>
          <w:rFonts w:ascii="Times New Roman" w:hAnsi="Times New Roman" w:cs="Times New Roman"/>
          <w:color w:val="000000" w:themeColor="text1"/>
          <w:sz w:val="24"/>
          <w:szCs w:val="24"/>
          <w:lang w:val="en-GB"/>
        </w:rPr>
        <w:t xml:space="preserve">In political liberalism, </w:t>
      </w:r>
      <w:proofErr w:type="gramStart"/>
      <w:r w:rsidR="000579B6" w:rsidRPr="00D477CD">
        <w:rPr>
          <w:rFonts w:ascii="Times New Roman" w:hAnsi="Times New Roman" w:cs="Times New Roman"/>
          <w:color w:val="000000" w:themeColor="text1"/>
          <w:sz w:val="24"/>
          <w:szCs w:val="24"/>
          <w:lang w:val="en-GB"/>
        </w:rPr>
        <w:t>in order to</w:t>
      </w:r>
      <w:proofErr w:type="gramEnd"/>
      <w:r w:rsidR="000579B6" w:rsidRPr="00D477CD">
        <w:rPr>
          <w:rFonts w:ascii="Times New Roman" w:hAnsi="Times New Roman" w:cs="Times New Roman"/>
          <w:color w:val="000000" w:themeColor="text1"/>
          <w:sz w:val="24"/>
          <w:szCs w:val="24"/>
          <w:lang w:val="en-GB"/>
        </w:rPr>
        <w:t xml:space="preserve"> partake in public reason</w:t>
      </w:r>
      <w:r w:rsidR="005F7A0F" w:rsidRPr="00D477CD">
        <w:rPr>
          <w:rFonts w:ascii="Times New Roman" w:hAnsi="Times New Roman" w:cs="Times New Roman"/>
          <w:color w:val="000000" w:themeColor="text1"/>
          <w:sz w:val="24"/>
          <w:szCs w:val="24"/>
          <w:lang w:val="en-GB"/>
        </w:rPr>
        <w:t>,</w:t>
      </w:r>
      <w:r w:rsidR="000579B6" w:rsidRPr="00D477CD">
        <w:rPr>
          <w:rFonts w:ascii="Times New Roman" w:hAnsi="Times New Roman" w:cs="Times New Roman"/>
          <w:color w:val="000000" w:themeColor="text1"/>
          <w:sz w:val="24"/>
          <w:szCs w:val="24"/>
          <w:lang w:val="en-GB"/>
        </w:rPr>
        <w:t xml:space="preserve"> one </w:t>
      </w:r>
      <w:r w:rsidR="00F15A4C" w:rsidRPr="00D477CD">
        <w:rPr>
          <w:rFonts w:ascii="Times New Roman" w:hAnsi="Times New Roman" w:cs="Times New Roman"/>
          <w:color w:val="000000" w:themeColor="text1"/>
          <w:sz w:val="24"/>
          <w:szCs w:val="24"/>
          <w:lang w:val="en-GB"/>
        </w:rPr>
        <w:t>must enter the public sphere through the</w:t>
      </w:r>
      <w:r w:rsidR="000579B6" w:rsidRPr="00D477CD">
        <w:rPr>
          <w:rFonts w:ascii="Times New Roman" w:hAnsi="Times New Roman" w:cs="Times New Roman"/>
          <w:color w:val="000000" w:themeColor="text1"/>
          <w:sz w:val="24"/>
          <w:szCs w:val="24"/>
          <w:lang w:val="en-GB"/>
        </w:rPr>
        <w:t xml:space="preserve"> practice </w:t>
      </w:r>
      <w:r w:rsidR="00F15A4C" w:rsidRPr="00D477CD">
        <w:rPr>
          <w:rFonts w:ascii="Times New Roman" w:hAnsi="Times New Roman" w:cs="Times New Roman"/>
          <w:color w:val="000000" w:themeColor="text1"/>
          <w:sz w:val="24"/>
          <w:szCs w:val="24"/>
          <w:lang w:val="en-GB"/>
        </w:rPr>
        <w:t xml:space="preserve">of </w:t>
      </w:r>
      <w:r w:rsidR="000579B6" w:rsidRPr="00D477CD">
        <w:rPr>
          <w:rFonts w:ascii="Times New Roman" w:hAnsi="Times New Roman" w:cs="Times New Roman"/>
          <w:color w:val="000000" w:themeColor="text1"/>
          <w:sz w:val="24"/>
          <w:szCs w:val="24"/>
          <w:lang w:val="en-GB"/>
        </w:rPr>
        <w:t>self-abstraction.</w:t>
      </w:r>
      <w:r w:rsidR="00991BF3" w:rsidRPr="00D477CD">
        <w:rPr>
          <w:rFonts w:ascii="Times New Roman" w:hAnsi="Times New Roman" w:cs="Times New Roman"/>
          <w:color w:val="000000" w:themeColor="text1"/>
          <w:sz w:val="24"/>
          <w:szCs w:val="24"/>
          <w:lang w:val="en-GB"/>
        </w:rPr>
        <w:t xml:space="preserve"> </w:t>
      </w:r>
      <w:r w:rsidR="000579B6" w:rsidRPr="00D477CD">
        <w:rPr>
          <w:rFonts w:ascii="Times New Roman" w:hAnsi="Times New Roman" w:cs="Times New Roman"/>
          <w:color w:val="000000" w:themeColor="text1"/>
          <w:sz w:val="24"/>
          <w:szCs w:val="24"/>
          <w:lang w:val="en-GB"/>
        </w:rPr>
        <w:t xml:space="preserve">This constraint requires people to make claims and arguments in such a manner that others can understand and potentially accept, and that are stripped of any parochial characteristics of worldview. Partha Chatterjee has famously argued that the </w:t>
      </w:r>
      <w:r w:rsidR="00BF570C" w:rsidRPr="00D477CD">
        <w:rPr>
          <w:rFonts w:ascii="Times New Roman" w:hAnsi="Times New Roman" w:cs="Times New Roman"/>
          <w:color w:val="000000" w:themeColor="text1"/>
          <w:sz w:val="24"/>
          <w:szCs w:val="24"/>
          <w:lang w:val="en-GB"/>
        </w:rPr>
        <w:t>‘</w:t>
      </w:r>
      <w:r w:rsidR="000579B6" w:rsidRPr="00D477CD">
        <w:rPr>
          <w:rFonts w:ascii="Times New Roman" w:hAnsi="Times New Roman" w:cs="Times New Roman"/>
          <w:color w:val="000000" w:themeColor="text1"/>
          <w:sz w:val="24"/>
          <w:szCs w:val="24"/>
          <w:lang w:val="en-GB"/>
        </w:rPr>
        <w:t>politics of the governed</w:t>
      </w:r>
      <w:r w:rsidR="00BF570C" w:rsidRPr="00D477CD">
        <w:rPr>
          <w:rFonts w:ascii="Times New Roman" w:hAnsi="Times New Roman" w:cs="Times New Roman"/>
          <w:color w:val="000000" w:themeColor="text1"/>
          <w:sz w:val="24"/>
          <w:szCs w:val="24"/>
          <w:lang w:val="en-GB"/>
        </w:rPr>
        <w:t>’</w:t>
      </w:r>
      <w:r w:rsidR="000579B6" w:rsidRPr="00D477CD">
        <w:rPr>
          <w:rFonts w:ascii="Times New Roman" w:hAnsi="Times New Roman" w:cs="Times New Roman"/>
          <w:color w:val="000000" w:themeColor="text1"/>
          <w:sz w:val="24"/>
          <w:szCs w:val="24"/>
          <w:lang w:val="en-GB"/>
        </w:rPr>
        <w:t xml:space="preserve"> is articulated in idioms of community and kinship that patently refuse self-abstraction (2004)</w:t>
      </w:r>
      <w:r w:rsidR="00D477CD" w:rsidRPr="00D477CD">
        <w:rPr>
          <w:rFonts w:ascii="Times New Roman" w:hAnsi="Times New Roman" w:cs="Times New Roman"/>
          <w:color w:val="000000" w:themeColor="text1"/>
          <w:sz w:val="24"/>
          <w:szCs w:val="24"/>
          <w:lang w:val="en-GB"/>
        </w:rPr>
        <w:t>. A</w:t>
      </w:r>
      <w:r w:rsidR="000579B6" w:rsidRPr="00D477CD">
        <w:rPr>
          <w:rFonts w:ascii="Times New Roman" w:hAnsi="Times New Roman" w:cs="Times New Roman"/>
          <w:color w:val="000000" w:themeColor="text1"/>
          <w:sz w:val="24"/>
          <w:szCs w:val="24"/>
          <w:lang w:val="en-GB"/>
        </w:rPr>
        <w:t xml:space="preserve">s a result, their practices of public reason are often seen as vulgar and improperly partisan. </w:t>
      </w:r>
      <w:r w:rsidR="00B55D56" w:rsidRPr="00D477CD">
        <w:rPr>
          <w:rFonts w:ascii="Times New Roman" w:hAnsi="Times New Roman" w:cs="Times New Roman"/>
          <w:color w:val="000000" w:themeColor="text1"/>
          <w:sz w:val="24"/>
          <w:szCs w:val="24"/>
          <w:lang w:val="en-GB"/>
        </w:rPr>
        <w:t>Yet, the</w:t>
      </w:r>
      <w:r w:rsidR="000579B6" w:rsidRPr="00D477CD">
        <w:rPr>
          <w:rFonts w:ascii="Times New Roman" w:hAnsi="Times New Roman" w:cs="Times New Roman"/>
          <w:color w:val="000000" w:themeColor="text1"/>
          <w:sz w:val="24"/>
          <w:szCs w:val="24"/>
          <w:lang w:val="en-GB"/>
        </w:rPr>
        <w:t xml:space="preserve"> expectation to speak for society in general, for the whole body politic, is inaccessible to those who are not imagined, and do not see themselves as unmarked citizens</w:t>
      </w:r>
      <w:r w:rsidR="00F15A4C" w:rsidRPr="00D477CD">
        <w:rPr>
          <w:rFonts w:ascii="Times New Roman" w:hAnsi="Times New Roman" w:cs="Times New Roman"/>
          <w:color w:val="000000" w:themeColor="text1"/>
          <w:sz w:val="24"/>
          <w:szCs w:val="24"/>
          <w:lang w:val="en-GB"/>
        </w:rPr>
        <w:t>.</w:t>
      </w:r>
      <w:r w:rsidR="00991BF3" w:rsidRPr="00D477CD">
        <w:rPr>
          <w:rFonts w:ascii="Times New Roman" w:hAnsi="Times New Roman" w:cs="Times New Roman"/>
          <w:color w:val="000000" w:themeColor="text1"/>
          <w:sz w:val="24"/>
          <w:szCs w:val="24"/>
          <w:lang w:val="en-GB"/>
        </w:rPr>
        <w:t xml:space="preserve"> </w:t>
      </w:r>
      <w:r w:rsidR="000579B6" w:rsidRPr="00D477CD">
        <w:rPr>
          <w:rFonts w:ascii="Times New Roman" w:hAnsi="Times New Roman" w:cs="Times New Roman"/>
          <w:color w:val="000000" w:themeColor="text1"/>
          <w:sz w:val="24"/>
          <w:szCs w:val="24"/>
          <w:lang w:val="en-GB"/>
        </w:rPr>
        <w:t xml:space="preserve">Based on long-term applied anthropological projects in multiple sites, Adam Seligman and Robert Weller </w:t>
      </w:r>
      <w:r w:rsidR="008D3424" w:rsidRPr="00D477CD">
        <w:rPr>
          <w:rFonts w:ascii="Times New Roman" w:hAnsi="Times New Roman" w:cs="Times New Roman"/>
          <w:color w:val="000000" w:themeColor="text1"/>
          <w:sz w:val="24"/>
          <w:szCs w:val="24"/>
          <w:lang w:val="en-GB"/>
        </w:rPr>
        <w:t xml:space="preserve">have </w:t>
      </w:r>
      <w:r w:rsidR="000579B6" w:rsidRPr="00D477CD">
        <w:rPr>
          <w:rFonts w:ascii="Times New Roman" w:hAnsi="Times New Roman" w:cs="Times New Roman"/>
          <w:color w:val="000000" w:themeColor="text1"/>
          <w:sz w:val="24"/>
          <w:szCs w:val="24"/>
          <w:lang w:val="en-GB"/>
        </w:rPr>
        <w:t>demonstrate</w:t>
      </w:r>
      <w:r w:rsidR="008D3424" w:rsidRPr="00D477CD">
        <w:rPr>
          <w:rFonts w:ascii="Times New Roman" w:hAnsi="Times New Roman" w:cs="Times New Roman"/>
          <w:color w:val="000000" w:themeColor="text1"/>
          <w:sz w:val="24"/>
          <w:szCs w:val="24"/>
          <w:lang w:val="en-GB"/>
        </w:rPr>
        <w:t>d</w:t>
      </w:r>
      <w:r w:rsidR="000579B6" w:rsidRPr="00D477CD">
        <w:rPr>
          <w:rFonts w:ascii="Times New Roman" w:hAnsi="Times New Roman" w:cs="Times New Roman"/>
          <w:color w:val="000000" w:themeColor="text1"/>
          <w:sz w:val="24"/>
          <w:szCs w:val="24"/>
          <w:lang w:val="en-GB"/>
        </w:rPr>
        <w:t xml:space="preserve"> the limitations of the abstract, the general, and the disembodied</w:t>
      </w:r>
      <w:r w:rsidR="00D477CD" w:rsidRPr="00D477CD">
        <w:rPr>
          <w:rFonts w:ascii="Times New Roman" w:hAnsi="Times New Roman" w:cs="Times New Roman"/>
          <w:color w:val="000000" w:themeColor="text1"/>
          <w:sz w:val="24"/>
          <w:szCs w:val="24"/>
          <w:lang w:val="en-GB"/>
        </w:rPr>
        <w:t>,</w:t>
      </w:r>
      <w:r w:rsidR="000579B6" w:rsidRPr="00D477CD">
        <w:rPr>
          <w:rFonts w:ascii="Times New Roman" w:hAnsi="Times New Roman" w:cs="Times New Roman"/>
          <w:color w:val="000000" w:themeColor="text1"/>
          <w:sz w:val="24"/>
          <w:szCs w:val="24"/>
          <w:lang w:val="en-GB"/>
        </w:rPr>
        <w:t xml:space="preserve"> especially for the challenge of pluralism, showing that people often find these discourses alienating and unhelpful for dealing with difference (2012). </w:t>
      </w:r>
      <w:r w:rsidR="002B7B85" w:rsidRPr="00D477CD">
        <w:rPr>
          <w:rFonts w:ascii="Times New Roman" w:hAnsi="Times New Roman" w:cs="Times New Roman"/>
          <w:color w:val="000000" w:themeColor="text1"/>
          <w:sz w:val="24"/>
          <w:szCs w:val="24"/>
          <w:lang w:val="en-GB"/>
        </w:rPr>
        <w:t xml:space="preserve">Erica Weiss and </w:t>
      </w:r>
      <w:r w:rsidR="000579B6" w:rsidRPr="00D477CD">
        <w:rPr>
          <w:rFonts w:ascii="Times New Roman" w:hAnsi="Times New Roman" w:cs="Times New Roman"/>
          <w:color w:val="000000" w:themeColor="text1"/>
          <w:sz w:val="24"/>
          <w:szCs w:val="24"/>
          <w:lang w:val="en-GB"/>
        </w:rPr>
        <w:t>Ayala Fader</w:t>
      </w:r>
      <w:r w:rsidR="00D90331" w:rsidRPr="00D477CD">
        <w:rPr>
          <w:rFonts w:ascii="Times New Roman" w:hAnsi="Times New Roman" w:cs="Times New Roman"/>
          <w:color w:val="000000" w:themeColor="text1"/>
          <w:sz w:val="24"/>
          <w:szCs w:val="24"/>
          <w:lang w:val="en-GB"/>
        </w:rPr>
        <w:t xml:space="preserve"> </w:t>
      </w:r>
      <w:r w:rsidR="000579B6" w:rsidRPr="00D477CD">
        <w:rPr>
          <w:rFonts w:ascii="Times New Roman" w:hAnsi="Times New Roman" w:cs="Times New Roman"/>
          <w:color w:val="000000" w:themeColor="text1"/>
          <w:sz w:val="24"/>
          <w:szCs w:val="24"/>
          <w:lang w:val="en-GB"/>
        </w:rPr>
        <w:t>have shown that religious Jews, in Israel and the US respectively</w:t>
      </w:r>
      <w:r w:rsidR="00D477CD" w:rsidRPr="00D477CD">
        <w:rPr>
          <w:rFonts w:ascii="Times New Roman" w:hAnsi="Times New Roman" w:cs="Times New Roman"/>
          <w:color w:val="000000" w:themeColor="text1"/>
          <w:sz w:val="24"/>
          <w:szCs w:val="24"/>
          <w:lang w:val="en-GB"/>
        </w:rPr>
        <w:t>,</w:t>
      </w:r>
      <w:r w:rsidR="000579B6" w:rsidRPr="00D477CD">
        <w:rPr>
          <w:rFonts w:ascii="Times New Roman" w:hAnsi="Times New Roman" w:cs="Times New Roman"/>
          <w:color w:val="000000" w:themeColor="text1"/>
          <w:sz w:val="24"/>
          <w:szCs w:val="24"/>
          <w:lang w:val="en-GB"/>
        </w:rPr>
        <w:t xml:space="preserve"> often deny the possibility of an unrooted and decontextualized moral position precisely because, for them, tradition is the primary source of moral guidance as opposed to an inward and individual conscience (Fader 2009</w:t>
      </w:r>
      <w:r w:rsidR="00D477CD" w:rsidRPr="00D477CD">
        <w:rPr>
          <w:rFonts w:ascii="Times New Roman" w:hAnsi="Times New Roman" w:cs="Times New Roman"/>
          <w:color w:val="000000" w:themeColor="text1"/>
          <w:sz w:val="24"/>
          <w:szCs w:val="24"/>
          <w:lang w:val="en-GB"/>
        </w:rPr>
        <w:t>;</w:t>
      </w:r>
      <w:r w:rsidR="00D90331" w:rsidRPr="00D477CD">
        <w:rPr>
          <w:rFonts w:ascii="Times New Roman" w:hAnsi="Times New Roman" w:cs="Times New Roman"/>
          <w:color w:val="000000" w:themeColor="text1"/>
          <w:sz w:val="24"/>
          <w:szCs w:val="24"/>
          <w:lang w:val="en-GB"/>
        </w:rPr>
        <w:t xml:space="preserve"> Weiss 2017)</w:t>
      </w:r>
      <w:r w:rsidR="000579B6" w:rsidRPr="00D477CD">
        <w:rPr>
          <w:rFonts w:ascii="Times New Roman" w:hAnsi="Times New Roman" w:cs="Times New Roman"/>
          <w:color w:val="000000" w:themeColor="text1"/>
          <w:sz w:val="24"/>
          <w:szCs w:val="24"/>
          <w:lang w:val="en-GB"/>
        </w:rPr>
        <w:t>.</w:t>
      </w:r>
      <w:r w:rsidR="00991BF3" w:rsidRPr="00D477CD">
        <w:rPr>
          <w:rFonts w:ascii="Times New Roman" w:hAnsi="Times New Roman" w:cs="Times New Roman"/>
          <w:color w:val="000000" w:themeColor="text1"/>
          <w:sz w:val="24"/>
          <w:szCs w:val="24"/>
          <w:lang w:val="en-GB"/>
        </w:rPr>
        <w:t xml:space="preserve"> </w:t>
      </w:r>
      <w:r w:rsidR="000579B6" w:rsidRPr="00D477CD">
        <w:rPr>
          <w:rFonts w:ascii="Times New Roman" w:hAnsi="Times New Roman" w:cs="Times New Roman"/>
          <w:color w:val="000000" w:themeColor="text1"/>
          <w:sz w:val="24"/>
          <w:szCs w:val="24"/>
          <w:lang w:val="en-GB"/>
        </w:rPr>
        <w:t>All of these ethnographic examples of inability or unwillingness to speak from the generic point of view regarding the public good depart from Habermas’</w:t>
      </w:r>
      <w:r w:rsidR="00D477CD" w:rsidRPr="00D477CD">
        <w:rPr>
          <w:rFonts w:ascii="Times New Roman" w:hAnsi="Times New Roman" w:cs="Times New Roman"/>
          <w:color w:val="000000" w:themeColor="text1"/>
          <w:sz w:val="24"/>
          <w:szCs w:val="24"/>
          <w:lang w:val="en-GB"/>
        </w:rPr>
        <w:t>s</w:t>
      </w:r>
      <w:r w:rsidR="00BC2605" w:rsidRPr="00D477CD">
        <w:rPr>
          <w:rFonts w:ascii="Times New Roman" w:hAnsi="Times New Roman" w:cs="Times New Roman"/>
          <w:color w:val="000000" w:themeColor="text1"/>
          <w:sz w:val="24"/>
          <w:szCs w:val="24"/>
          <w:lang w:val="en-GB"/>
        </w:rPr>
        <w:t xml:space="preserve"> popularized</w:t>
      </w:r>
      <w:r w:rsidR="000579B6" w:rsidRPr="00D477CD">
        <w:rPr>
          <w:rFonts w:ascii="Times New Roman" w:hAnsi="Times New Roman" w:cs="Times New Roman"/>
          <w:color w:val="000000" w:themeColor="text1"/>
          <w:sz w:val="24"/>
          <w:szCs w:val="24"/>
          <w:lang w:val="en-GB"/>
        </w:rPr>
        <w:t xml:space="preserve"> ideal of </w:t>
      </w:r>
      <w:r w:rsidR="00BF570C" w:rsidRPr="00D477CD">
        <w:rPr>
          <w:rFonts w:ascii="Times New Roman" w:hAnsi="Times New Roman" w:cs="Times New Roman"/>
          <w:color w:val="000000" w:themeColor="text1"/>
          <w:sz w:val="24"/>
          <w:szCs w:val="24"/>
          <w:lang w:val="en-GB"/>
        </w:rPr>
        <w:t>‘</w:t>
      </w:r>
      <w:r w:rsidR="000579B6" w:rsidRPr="00D477CD">
        <w:rPr>
          <w:rFonts w:ascii="Times New Roman" w:hAnsi="Times New Roman" w:cs="Times New Roman"/>
          <w:color w:val="000000" w:themeColor="text1"/>
          <w:sz w:val="24"/>
          <w:szCs w:val="24"/>
          <w:lang w:val="en-GB"/>
        </w:rPr>
        <w:t>constitutional patriotism</w:t>
      </w:r>
      <w:r w:rsidR="00BF570C" w:rsidRPr="00D477CD">
        <w:rPr>
          <w:rFonts w:ascii="Times New Roman" w:hAnsi="Times New Roman" w:cs="Times New Roman"/>
          <w:color w:val="000000" w:themeColor="text1"/>
          <w:sz w:val="24"/>
          <w:szCs w:val="24"/>
          <w:lang w:val="en-GB"/>
        </w:rPr>
        <w:t>’</w:t>
      </w:r>
      <w:r w:rsidR="00BC2605" w:rsidRPr="00D477CD">
        <w:rPr>
          <w:rFonts w:ascii="Times New Roman" w:hAnsi="Times New Roman" w:cs="Times New Roman"/>
          <w:color w:val="000000" w:themeColor="text1"/>
          <w:sz w:val="24"/>
          <w:szCs w:val="24"/>
          <w:lang w:val="en-GB"/>
        </w:rPr>
        <w:t xml:space="preserve"> (1998),</w:t>
      </w:r>
      <w:r w:rsidR="000579B6" w:rsidRPr="00D477CD">
        <w:rPr>
          <w:rFonts w:ascii="Times New Roman" w:hAnsi="Times New Roman" w:cs="Times New Roman"/>
          <w:color w:val="000000" w:themeColor="text1"/>
          <w:sz w:val="24"/>
          <w:szCs w:val="24"/>
          <w:lang w:val="en-GB"/>
        </w:rPr>
        <w:t xml:space="preserve"> which structures the beliefs and dispositions of proper citizens such that primarily allegiance is understood as civic and oriented towards the normative values of liberalism. Rather, we see in this volume that groups are </w:t>
      </w:r>
      <w:r w:rsidR="00DE5838" w:rsidRPr="00D477CD">
        <w:rPr>
          <w:rFonts w:ascii="Times New Roman" w:hAnsi="Times New Roman" w:cs="Times New Roman"/>
          <w:color w:val="000000" w:themeColor="text1"/>
          <w:sz w:val="24"/>
          <w:szCs w:val="24"/>
          <w:lang w:val="en-GB"/>
        </w:rPr>
        <w:t xml:space="preserve">often </w:t>
      </w:r>
      <w:r w:rsidR="000579B6" w:rsidRPr="00D477CD">
        <w:rPr>
          <w:rFonts w:ascii="Times New Roman" w:hAnsi="Times New Roman" w:cs="Times New Roman"/>
          <w:color w:val="000000" w:themeColor="text1"/>
          <w:sz w:val="24"/>
          <w:szCs w:val="24"/>
          <w:lang w:val="en-GB"/>
        </w:rPr>
        <w:t>reliant on their particularist identity and the social relationships for their moral guidance regarding political decision making. Indeed, particularism is the way in which many communities enter public conversation, most notably through their geographical location, language, class, and/or gender.</w:t>
      </w:r>
      <w:r w:rsidR="00991BF3" w:rsidRPr="00D477CD">
        <w:rPr>
          <w:rFonts w:ascii="Times New Roman" w:hAnsi="Times New Roman" w:cs="Times New Roman"/>
          <w:color w:val="000000" w:themeColor="text1"/>
          <w:sz w:val="24"/>
          <w:szCs w:val="24"/>
          <w:lang w:val="en-GB"/>
        </w:rPr>
        <w:t xml:space="preserve"> </w:t>
      </w:r>
      <w:r w:rsidR="00730EA4" w:rsidRPr="00D477CD">
        <w:rPr>
          <w:rFonts w:ascii="Times New Roman" w:hAnsi="Times New Roman" w:cs="Times New Roman"/>
          <w:color w:val="000000" w:themeColor="text1"/>
          <w:sz w:val="24"/>
          <w:szCs w:val="24"/>
          <w:lang w:val="en-GB"/>
        </w:rPr>
        <w:t xml:space="preserve">The public/private binary on which public reason rests has also </w:t>
      </w:r>
      <w:r w:rsidR="00730EA4" w:rsidRPr="00D477CD">
        <w:rPr>
          <w:rFonts w:ascii="Times New Roman" w:hAnsi="Times New Roman" w:cs="Times New Roman"/>
          <w:color w:val="000000" w:themeColor="text1"/>
          <w:sz w:val="24"/>
          <w:szCs w:val="24"/>
          <w:lang w:val="en-GB"/>
        </w:rPr>
        <w:lastRenderedPageBreak/>
        <w:t>historically barred from the sphere of legitimate public discourse</w:t>
      </w:r>
      <w:r w:rsidR="00D477CD" w:rsidRPr="00D477CD">
        <w:rPr>
          <w:rFonts w:ascii="Times New Roman" w:hAnsi="Times New Roman" w:cs="Times New Roman"/>
          <w:color w:val="000000" w:themeColor="text1"/>
          <w:sz w:val="24"/>
          <w:szCs w:val="24"/>
          <w:lang w:val="en-GB"/>
        </w:rPr>
        <w:t xml:space="preserve"> marginalized subject positions,</w:t>
      </w:r>
      <w:r w:rsidR="00730EA4" w:rsidRPr="00D477CD">
        <w:rPr>
          <w:rFonts w:ascii="Times New Roman" w:hAnsi="Times New Roman" w:cs="Times New Roman"/>
          <w:color w:val="000000" w:themeColor="text1"/>
          <w:sz w:val="24"/>
          <w:szCs w:val="24"/>
          <w:lang w:val="en-GB"/>
        </w:rPr>
        <w:t xml:space="preserve"> which are based on </w:t>
      </w:r>
      <w:r w:rsidR="00BF570C" w:rsidRPr="00D477CD">
        <w:rPr>
          <w:rFonts w:ascii="Times New Roman" w:hAnsi="Times New Roman" w:cs="Times New Roman"/>
          <w:color w:val="000000" w:themeColor="text1"/>
          <w:sz w:val="24"/>
          <w:szCs w:val="24"/>
          <w:lang w:val="en-GB"/>
        </w:rPr>
        <w:t>‘</w:t>
      </w:r>
      <w:r w:rsidR="00730EA4" w:rsidRPr="00D477CD">
        <w:rPr>
          <w:rFonts w:ascii="Times New Roman" w:hAnsi="Times New Roman" w:cs="Times New Roman"/>
          <w:color w:val="000000" w:themeColor="text1"/>
          <w:sz w:val="24"/>
          <w:szCs w:val="24"/>
          <w:lang w:val="en-GB"/>
        </w:rPr>
        <w:t>impersonal norms of discourse</w:t>
      </w:r>
      <w:r w:rsidR="00BF570C" w:rsidRPr="00D477CD">
        <w:rPr>
          <w:rFonts w:ascii="Times New Roman" w:hAnsi="Times New Roman" w:cs="Times New Roman"/>
          <w:color w:val="000000" w:themeColor="text1"/>
          <w:sz w:val="24"/>
          <w:szCs w:val="24"/>
          <w:lang w:val="en-GB"/>
        </w:rPr>
        <w:t>’</w:t>
      </w:r>
      <w:r w:rsidR="00730EA4" w:rsidRPr="00D477CD">
        <w:rPr>
          <w:rFonts w:ascii="Times New Roman" w:hAnsi="Times New Roman" w:cs="Times New Roman"/>
          <w:color w:val="000000" w:themeColor="text1"/>
          <w:sz w:val="24"/>
          <w:szCs w:val="24"/>
          <w:lang w:val="en-GB"/>
        </w:rPr>
        <w:t>, that is unmarked positionalities (Cody 2011).</w:t>
      </w:r>
      <w:r w:rsidR="00991BF3" w:rsidRPr="00D477CD">
        <w:rPr>
          <w:rFonts w:ascii="Times New Roman" w:hAnsi="Times New Roman" w:cs="Times New Roman"/>
          <w:color w:val="000000" w:themeColor="text1"/>
          <w:sz w:val="24"/>
          <w:szCs w:val="24"/>
          <w:lang w:val="en-GB"/>
        </w:rPr>
        <w:t xml:space="preserve"> </w:t>
      </w:r>
    </w:p>
    <w:p w14:paraId="2BD38B53" w14:textId="59E764D6" w:rsidR="00E91337" w:rsidRPr="00D477CD" w:rsidRDefault="00C5473C" w:rsidP="005B6DCF">
      <w:pPr>
        <w:pStyle w:val="Body"/>
        <w:spacing w:line="480" w:lineRule="auto"/>
        <w:ind w:firstLine="720"/>
        <w:rPr>
          <w:rFonts w:ascii="Times New Roman" w:eastAsia="Times New Roman" w:hAnsi="Times New Roman" w:cs="Times New Roman"/>
          <w:color w:val="000000" w:themeColor="text1"/>
          <w:sz w:val="24"/>
          <w:szCs w:val="24"/>
          <w:lang w:val="en-GB"/>
        </w:rPr>
      </w:pPr>
      <w:proofErr w:type="gramStart"/>
      <w:r w:rsidRPr="00D477CD">
        <w:rPr>
          <w:rFonts w:ascii="Times New Roman" w:hAnsi="Times New Roman" w:cs="Times New Roman"/>
          <w:color w:val="000000" w:themeColor="text1"/>
          <w:sz w:val="24"/>
          <w:szCs w:val="24"/>
          <w:lang w:val="en-GB"/>
        </w:rPr>
        <w:t>]p</w:t>
      </w:r>
      <w:proofErr w:type="gramEnd"/>
      <w:r w:rsidRPr="00D477CD">
        <w:rPr>
          <w:rFonts w:ascii="Times New Roman" w:hAnsi="Times New Roman" w:cs="Times New Roman"/>
          <w:color w:val="000000" w:themeColor="text1"/>
          <w:sz w:val="24"/>
          <w:szCs w:val="24"/>
          <w:lang w:val="en-GB"/>
        </w:rPr>
        <w:t>1[</w:t>
      </w:r>
      <w:r w:rsidR="005D3E98" w:rsidRPr="00D477CD">
        <w:rPr>
          <w:rFonts w:ascii="Times New Roman" w:hAnsi="Times New Roman" w:cs="Times New Roman"/>
          <w:color w:val="000000" w:themeColor="text1"/>
          <w:sz w:val="24"/>
          <w:szCs w:val="24"/>
          <w:lang w:val="en-GB"/>
        </w:rPr>
        <w:t xml:space="preserve">The establishment of the public sphere as an elite space, which has historically been restricted to </w:t>
      </w:r>
      <w:r w:rsidR="00BC2605" w:rsidRPr="00D477CD">
        <w:rPr>
          <w:rFonts w:ascii="Times New Roman" w:hAnsi="Times New Roman" w:cs="Times New Roman"/>
          <w:color w:val="000000" w:themeColor="text1"/>
          <w:sz w:val="24"/>
          <w:szCs w:val="24"/>
          <w:lang w:val="en-GB"/>
        </w:rPr>
        <w:t xml:space="preserve">white European </w:t>
      </w:r>
      <w:r w:rsidR="005D3E98" w:rsidRPr="00D477CD">
        <w:rPr>
          <w:rFonts w:ascii="Times New Roman" w:hAnsi="Times New Roman" w:cs="Times New Roman"/>
          <w:color w:val="000000" w:themeColor="text1"/>
          <w:sz w:val="24"/>
          <w:szCs w:val="24"/>
          <w:lang w:val="en-GB"/>
        </w:rPr>
        <w:t>property owners</w:t>
      </w:r>
      <w:r w:rsidR="00DE5838" w:rsidRPr="00D477CD">
        <w:rPr>
          <w:rFonts w:ascii="Times New Roman" w:hAnsi="Times New Roman" w:cs="Times New Roman"/>
          <w:color w:val="000000" w:themeColor="text1"/>
          <w:sz w:val="24"/>
          <w:szCs w:val="24"/>
          <w:lang w:val="en-GB"/>
        </w:rPr>
        <w:t xml:space="preserve"> and literate publics</w:t>
      </w:r>
      <w:r w:rsidR="005D3E98" w:rsidRPr="00D477CD">
        <w:rPr>
          <w:rFonts w:ascii="Times New Roman" w:hAnsi="Times New Roman" w:cs="Times New Roman"/>
          <w:color w:val="000000" w:themeColor="text1"/>
          <w:sz w:val="24"/>
          <w:szCs w:val="24"/>
          <w:lang w:val="en-GB"/>
        </w:rPr>
        <w:t>, has typically relied on already existing bourgeois cultural practices as the basis of communicative ethics.</w:t>
      </w:r>
      <w:r w:rsidR="00991BF3" w:rsidRPr="00D477CD">
        <w:rPr>
          <w:rFonts w:ascii="Times New Roman" w:hAnsi="Times New Roman" w:cs="Times New Roman"/>
          <w:color w:val="000000" w:themeColor="text1"/>
          <w:sz w:val="24"/>
          <w:szCs w:val="24"/>
          <w:lang w:val="en-GB"/>
        </w:rPr>
        <w:t xml:space="preserve"> </w:t>
      </w:r>
      <w:r w:rsidR="005D3E98" w:rsidRPr="00D477CD">
        <w:rPr>
          <w:rFonts w:ascii="Times New Roman" w:hAnsi="Times New Roman" w:cs="Times New Roman"/>
          <w:color w:val="000000" w:themeColor="text1"/>
          <w:sz w:val="24"/>
          <w:szCs w:val="24"/>
          <w:lang w:val="en-GB"/>
        </w:rPr>
        <w:t>In this, the ethical function of the public sphere is derived from the bourgeois culture and its aesthetics of respectability. More specifically, public reason is often represented as a civilized and civilizing practice, of newspapers to salons, practices historically associated with upper classes.</w:t>
      </w:r>
      <w:r w:rsidR="00F84F86" w:rsidRPr="00D477CD">
        <w:rPr>
          <w:rFonts w:ascii="Times New Roman" w:hAnsi="Times New Roman" w:cs="Times New Roman"/>
          <w:color w:val="000000" w:themeColor="text1"/>
          <w:sz w:val="24"/>
          <w:szCs w:val="24"/>
          <w:lang w:val="en-GB"/>
        </w:rPr>
        <w:t xml:space="preserve"> However,</w:t>
      </w:r>
      <w:r w:rsidR="005D3E98" w:rsidRPr="00D477CD">
        <w:rPr>
          <w:rFonts w:ascii="Times New Roman" w:hAnsi="Times New Roman" w:cs="Times New Roman"/>
          <w:color w:val="000000" w:themeColor="text1"/>
          <w:sz w:val="24"/>
          <w:szCs w:val="24"/>
          <w:lang w:val="en-GB"/>
        </w:rPr>
        <w:t xml:space="preserve"> contributions to this collection illustrate that people refract the demands of abstracted conversation through their located, classed, and historical experiences, as well as their local moral obligations, making those experiences central to the act of dialogue</w:t>
      </w:r>
      <w:r w:rsidR="00F15A4C" w:rsidRPr="00D477CD">
        <w:rPr>
          <w:rFonts w:ascii="Times New Roman" w:hAnsi="Times New Roman" w:cs="Times New Roman"/>
          <w:color w:val="000000" w:themeColor="text1"/>
          <w:sz w:val="24"/>
          <w:szCs w:val="24"/>
          <w:lang w:val="en-GB"/>
        </w:rPr>
        <w:t>.</w:t>
      </w:r>
      <w:r w:rsidR="005D3E98" w:rsidRPr="00D477CD">
        <w:rPr>
          <w:rFonts w:ascii="Times New Roman" w:hAnsi="Times New Roman" w:cs="Times New Roman"/>
          <w:color w:val="000000" w:themeColor="text1"/>
          <w:sz w:val="24"/>
          <w:szCs w:val="24"/>
          <w:lang w:val="en-GB"/>
        </w:rPr>
        <w:t xml:space="preserve"> Studying the implementation of international democracy promotion programmes in </w:t>
      </w:r>
      <w:r w:rsidR="007876E3" w:rsidRPr="00D477CD">
        <w:rPr>
          <w:rFonts w:ascii="Times New Roman" w:hAnsi="Times New Roman" w:cs="Times New Roman"/>
          <w:color w:val="000000" w:themeColor="text1"/>
          <w:sz w:val="24"/>
          <w:szCs w:val="24"/>
          <w:lang w:val="en-GB"/>
        </w:rPr>
        <w:t xml:space="preserve">post-war Serbia and </w:t>
      </w:r>
      <w:r w:rsidR="005D3E98" w:rsidRPr="00D477CD">
        <w:rPr>
          <w:rFonts w:ascii="Times New Roman" w:hAnsi="Times New Roman" w:cs="Times New Roman"/>
          <w:color w:val="000000" w:themeColor="text1"/>
          <w:sz w:val="24"/>
          <w:szCs w:val="24"/>
          <w:lang w:val="en-GB"/>
        </w:rPr>
        <w:t xml:space="preserve">post-revolutionary </w:t>
      </w:r>
      <w:r w:rsidR="007876E3" w:rsidRPr="00D477CD">
        <w:rPr>
          <w:rFonts w:ascii="Times New Roman" w:hAnsi="Times New Roman" w:cs="Times New Roman"/>
          <w:color w:val="000000" w:themeColor="text1"/>
          <w:sz w:val="24"/>
          <w:szCs w:val="24"/>
          <w:lang w:val="en-GB"/>
        </w:rPr>
        <w:t xml:space="preserve">Bolivia </w:t>
      </w:r>
      <w:r w:rsidR="005D3E98" w:rsidRPr="00D477CD">
        <w:rPr>
          <w:rFonts w:ascii="Times New Roman" w:hAnsi="Times New Roman" w:cs="Times New Roman"/>
          <w:color w:val="000000" w:themeColor="text1"/>
          <w:sz w:val="24"/>
          <w:szCs w:val="24"/>
          <w:lang w:val="en-GB"/>
        </w:rPr>
        <w:t xml:space="preserve">respectively, </w:t>
      </w:r>
      <w:r w:rsidR="007876E3" w:rsidRPr="00D477CD">
        <w:rPr>
          <w:rFonts w:ascii="Times New Roman" w:hAnsi="Times New Roman" w:cs="Times New Roman"/>
          <w:color w:val="000000" w:themeColor="text1"/>
          <w:sz w:val="24"/>
          <w:szCs w:val="24"/>
          <w:lang w:val="en-GB"/>
        </w:rPr>
        <w:t>J</w:t>
      </w:r>
      <w:r w:rsidR="005D3E98" w:rsidRPr="00D477CD">
        <w:rPr>
          <w:rFonts w:ascii="Times New Roman" w:hAnsi="Times New Roman" w:cs="Times New Roman"/>
          <w:color w:val="000000" w:themeColor="text1"/>
          <w:sz w:val="24"/>
          <w:szCs w:val="24"/>
          <w:lang w:val="en-GB"/>
        </w:rPr>
        <w:t xml:space="preserve">essica Greenberg (2014) </w:t>
      </w:r>
      <w:r w:rsidR="007876E3" w:rsidRPr="00D477CD">
        <w:rPr>
          <w:rFonts w:ascii="Times New Roman" w:hAnsi="Times New Roman" w:cs="Times New Roman"/>
          <w:color w:val="000000" w:themeColor="text1"/>
          <w:sz w:val="24"/>
          <w:szCs w:val="24"/>
          <w:lang w:val="en-GB"/>
        </w:rPr>
        <w:t xml:space="preserve">and Susan Ellison (2018) </w:t>
      </w:r>
      <w:r w:rsidR="005D3E98" w:rsidRPr="00D477CD">
        <w:rPr>
          <w:rFonts w:ascii="Times New Roman" w:hAnsi="Times New Roman" w:cs="Times New Roman"/>
          <w:color w:val="000000" w:themeColor="text1"/>
          <w:sz w:val="24"/>
          <w:szCs w:val="24"/>
          <w:lang w:val="en-GB"/>
        </w:rPr>
        <w:t xml:space="preserve">have traced how the recipients of liberal discursive pedagogies adapt (in Ellison’s words </w:t>
      </w:r>
      <w:r w:rsidR="00BF570C" w:rsidRPr="00D477CD">
        <w:rPr>
          <w:rFonts w:ascii="Times New Roman" w:hAnsi="Times New Roman" w:cs="Times New Roman"/>
          <w:color w:val="000000" w:themeColor="text1"/>
          <w:sz w:val="24"/>
          <w:szCs w:val="24"/>
          <w:lang w:val="en-GB"/>
        </w:rPr>
        <w:t>‘</w:t>
      </w:r>
      <w:r w:rsidR="005D3E98" w:rsidRPr="00D477CD">
        <w:rPr>
          <w:rFonts w:ascii="Times New Roman" w:hAnsi="Times New Roman" w:cs="Times New Roman"/>
          <w:color w:val="000000" w:themeColor="text1"/>
          <w:sz w:val="24"/>
          <w:szCs w:val="24"/>
          <w:lang w:val="en-GB"/>
        </w:rPr>
        <w:t>domesticate</w:t>
      </w:r>
      <w:r w:rsidR="00BF570C" w:rsidRPr="00D477CD">
        <w:rPr>
          <w:rFonts w:ascii="Times New Roman" w:hAnsi="Times New Roman" w:cs="Times New Roman"/>
          <w:color w:val="000000" w:themeColor="text1"/>
          <w:sz w:val="24"/>
          <w:szCs w:val="24"/>
          <w:lang w:val="en-GB"/>
        </w:rPr>
        <w:t>’</w:t>
      </w:r>
      <w:r w:rsidR="005D3E98" w:rsidRPr="00D477CD">
        <w:rPr>
          <w:rFonts w:ascii="Times New Roman" w:hAnsi="Times New Roman" w:cs="Times New Roman"/>
          <w:color w:val="000000" w:themeColor="text1"/>
          <w:sz w:val="24"/>
          <w:szCs w:val="24"/>
          <w:lang w:val="en-GB"/>
        </w:rPr>
        <w:t>) these global repertoires to contents, tones, and praxis that have more local resonance despite the official judg</w:t>
      </w:r>
      <w:r w:rsidR="00D477CD" w:rsidRPr="00D477CD">
        <w:rPr>
          <w:rFonts w:ascii="Times New Roman" w:hAnsi="Times New Roman" w:cs="Times New Roman"/>
          <w:color w:val="000000" w:themeColor="text1"/>
          <w:sz w:val="24"/>
          <w:szCs w:val="24"/>
          <w:lang w:val="en-GB"/>
        </w:rPr>
        <w:t>e</w:t>
      </w:r>
      <w:r w:rsidR="005D3E98" w:rsidRPr="00D477CD">
        <w:rPr>
          <w:rFonts w:ascii="Times New Roman" w:hAnsi="Times New Roman" w:cs="Times New Roman"/>
          <w:color w:val="000000" w:themeColor="text1"/>
          <w:sz w:val="24"/>
          <w:szCs w:val="24"/>
          <w:lang w:val="en-GB"/>
        </w:rPr>
        <w:t>ment of this resonance as unruly, backward, or violent. Their work, situated within neo-imperialist dynamics, echoes earlier anthropological studies that consider the postcolonial situation wherein popular politics exceed the limits of the public discourse</w:t>
      </w:r>
      <w:r w:rsidR="007876E3" w:rsidRPr="00D477CD">
        <w:rPr>
          <w:rFonts w:ascii="Times New Roman" w:hAnsi="Times New Roman" w:cs="Times New Roman"/>
          <w:color w:val="000000" w:themeColor="text1"/>
          <w:sz w:val="24"/>
          <w:szCs w:val="24"/>
          <w:lang w:val="en-GB"/>
        </w:rPr>
        <w:t xml:space="preserve">. </w:t>
      </w:r>
    </w:p>
    <w:p w14:paraId="6B3B7409" w14:textId="5A201CF2" w:rsidR="008A0919" w:rsidRPr="00D477CD" w:rsidRDefault="00C5473C" w:rsidP="005B6DCF">
      <w:pPr>
        <w:pStyle w:val="Body"/>
        <w:spacing w:line="480" w:lineRule="auto"/>
        <w:ind w:firstLine="720"/>
        <w:rPr>
          <w:rFonts w:ascii="Times New Roman" w:hAnsi="Times New Roman" w:cs="Times New Roman"/>
          <w:color w:val="000000" w:themeColor="text1"/>
          <w:sz w:val="24"/>
          <w:szCs w:val="24"/>
          <w:lang w:val="en-GB"/>
        </w:rPr>
      </w:pPr>
      <w:proofErr w:type="gramStart"/>
      <w:r w:rsidRPr="00D477CD">
        <w:rPr>
          <w:rFonts w:ascii="Times New Roman" w:hAnsi="Times New Roman" w:cs="Times New Roman"/>
          <w:color w:val="000000" w:themeColor="text1"/>
          <w:sz w:val="24"/>
          <w:szCs w:val="24"/>
          <w:lang w:val="en-GB"/>
        </w:rPr>
        <w:t>]p</w:t>
      </w:r>
      <w:proofErr w:type="gramEnd"/>
      <w:r w:rsidRPr="00D477CD">
        <w:rPr>
          <w:rFonts w:ascii="Times New Roman" w:hAnsi="Times New Roman" w:cs="Times New Roman"/>
          <w:color w:val="000000" w:themeColor="text1"/>
          <w:sz w:val="24"/>
          <w:szCs w:val="24"/>
          <w:lang w:val="en-GB"/>
        </w:rPr>
        <w:t>1[</w:t>
      </w:r>
      <w:r w:rsidR="005D3E98" w:rsidRPr="00D477CD">
        <w:rPr>
          <w:rFonts w:ascii="Times New Roman" w:hAnsi="Times New Roman" w:cs="Times New Roman"/>
          <w:color w:val="000000" w:themeColor="text1"/>
          <w:sz w:val="24"/>
          <w:szCs w:val="24"/>
          <w:lang w:val="en-GB"/>
        </w:rPr>
        <w:t xml:space="preserve">The convergence of the </w:t>
      </w:r>
      <w:r w:rsidR="00BF570C" w:rsidRPr="00D477CD">
        <w:rPr>
          <w:rFonts w:ascii="Times New Roman" w:hAnsi="Times New Roman" w:cs="Times New Roman"/>
          <w:color w:val="000000" w:themeColor="text1"/>
          <w:sz w:val="24"/>
          <w:szCs w:val="24"/>
          <w:lang w:val="en-GB"/>
        </w:rPr>
        <w:t>‘</w:t>
      </w:r>
      <w:r w:rsidR="005D3E98" w:rsidRPr="00D477CD">
        <w:rPr>
          <w:rFonts w:ascii="Times New Roman" w:hAnsi="Times New Roman" w:cs="Times New Roman"/>
          <w:color w:val="000000" w:themeColor="text1"/>
          <w:sz w:val="24"/>
          <w:szCs w:val="24"/>
          <w:lang w:val="en-GB"/>
        </w:rPr>
        <w:t>cultures of conflict</w:t>
      </w:r>
      <w:r w:rsidR="00BF570C" w:rsidRPr="00D477CD">
        <w:rPr>
          <w:rFonts w:ascii="Times New Roman" w:hAnsi="Times New Roman" w:cs="Times New Roman"/>
          <w:color w:val="000000" w:themeColor="text1"/>
          <w:sz w:val="24"/>
          <w:szCs w:val="24"/>
          <w:lang w:val="en-GB"/>
        </w:rPr>
        <w:t>’</w:t>
      </w:r>
      <w:r w:rsidR="005D3E98" w:rsidRPr="00D477CD">
        <w:rPr>
          <w:rFonts w:ascii="Times New Roman" w:hAnsi="Times New Roman" w:cs="Times New Roman"/>
          <w:color w:val="000000" w:themeColor="text1"/>
          <w:sz w:val="24"/>
          <w:szCs w:val="24"/>
          <w:lang w:val="en-GB"/>
        </w:rPr>
        <w:t xml:space="preserve"> in </w:t>
      </w:r>
      <w:r w:rsidR="00D477CD" w:rsidRPr="00D477CD">
        <w:rPr>
          <w:rFonts w:ascii="Times New Roman" w:hAnsi="Times New Roman" w:cs="Times New Roman"/>
          <w:color w:val="000000" w:themeColor="text1"/>
          <w:sz w:val="24"/>
          <w:szCs w:val="24"/>
          <w:lang w:val="en-GB"/>
        </w:rPr>
        <w:t xml:space="preserve">terms of the promotion of </w:t>
      </w:r>
      <w:r w:rsidR="005D3E98" w:rsidRPr="00D477CD">
        <w:rPr>
          <w:rFonts w:ascii="Times New Roman" w:hAnsi="Times New Roman" w:cs="Times New Roman"/>
          <w:color w:val="000000" w:themeColor="text1"/>
          <w:sz w:val="24"/>
          <w:szCs w:val="24"/>
          <w:lang w:val="en-GB"/>
        </w:rPr>
        <w:t xml:space="preserve">democracy (Ellison 2018) and the unruly street masses made up of poorer citizens, highlights the fact that liberalism travels with a set of geographical and class-based aesthetics. </w:t>
      </w:r>
      <w:r w:rsidR="00D477CD" w:rsidRPr="00D477CD">
        <w:rPr>
          <w:rFonts w:ascii="Times New Roman" w:hAnsi="Times New Roman" w:cs="Times New Roman"/>
          <w:color w:val="000000" w:themeColor="text1"/>
          <w:sz w:val="24"/>
          <w:szCs w:val="24"/>
          <w:lang w:val="en-GB"/>
        </w:rPr>
        <w:t xml:space="preserve">The anthropological </w:t>
      </w:r>
      <w:r w:rsidR="005D3E98" w:rsidRPr="00D477CD">
        <w:rPr>
          <w:rFonts w:ascii="Times New Roman" w:hAnsi="Times New Roman" w:cs="Times New Roman"/>
          <w:color w:val="000000" w:themeColor="text1"/>
          <w:sz w:val="24"/>
          <w:szCs w:val="24"/>
          <w:lang w:val="en-GB"/>
        </w:rPr>
        <w:t xml:space="preserve">literature has paid attention to the semiotic distinction made between a public and its more </w:t>
      </w:r>
      <w:r w:rsidR="005D3E98" w:rsidRPr="00D477CD">
        <w:rPr>
          <w:rFonts w:ascii="Times New Roman" w:hAnsi="Times New Roman" w:cs="Times New Roman"/>
          <w:color w:val="000000" w:themeColor="text1"/>
          <w:sz w:val="24"/>
          <w:szCs w:val="24"/>
          <w:lang w:val="en-GB"/>
        </w:rPr>
        <w:lastRenderedPageBreak/>
        <w:t xml:space="preserve">ominous representations, the crowd and the mob, so as to consider the largely class-based nature of this distinction and illustrate the political effects of such aesthetics of respectability. William Mazzarella </w:t>
      </w:r>
      <w:proofErr w:type="spellStart"/>
      <w:r w:rsidR="005D3E98" w:rsidRPr="00D477CD">
        <w:rPr>
          <w:rFonts w:ascii="Times New Roman" w:hAnsi="Times New Roman" w:cs="Times New Roman"/>
          <w:color w:val="000000" w:themeColor="text1"/>
          <w:sz w:val="24"/>
          <w:szCs w:val="24"/>
          <w:lang w:val="en-GB"/>
        </w:rPr>
        <w:t>analyzes</w:t>
      </w:r>
      <w:proofErr w:type="spellEnd"/>
      <w:r w:rsidR="005D3E98" w:rsidRPr="00D477CD">
        <w:rPr>
          <w:rFonts w:ascii="Times New Roman" w:hAnsi="Times New Roman" w:cs="Times New Roman"/>
          <w:color w:val="000000" w:themeColor="text1"/>
          <w:sz w:val="24"/>
          <w:szCs w:val="24"/>
          <w:lang w:val="en-GB"/>
        </w:rPr>
        <w:t xml:space="preserve"> the work of Gabriel Tarde who theorized the crowd as </w:t>
      </w:r>
      <w:r w:rsidR="00BF570C" w:rsidRPr="00D477CD">
        <w:rPr>
          <w:rFonts w:ascii="Times New Roman" w:hAnsi="Times New Roman" w:cs="Times New Roman"/>
          <w:color w:val="000000" w:themeColor="text1"/>
          <w:sz w:val="24"/>
          <w:szCs w:val="24"/>
          <w:lang w:val="en-GB"/>
        </w:rPr>
        <w:t>‘</w:t>
      </w:r>
      <w:r w:rsidR="005D3E98" w:rsidRPr="00D477CD">
        <w:rPr>
          <w:rFonts w:ascii="Times New Roman" w:hAnsi="Times New Roman" w:cs="Times New Roman"/>
          <w:color w:val="000000" w:themeColor="text1"/>
          <w:sz w:val="24"/>
          <w:szCs w:val="24"/>
          <w:lang w:val="en-GB"/>
        </w:rPr>
        <w:t>an outmoded face-to-face phenomenon in an age of mass publics and waxes anxious over the potential of crowds to erupt violently out of relatively civilized publics</w:t>
      </w:r>
      <w:r w:rsidR="00BF570C" w:rsidRPr="00D477CD">
        <w:rPr>
          <w:rFonts w:ascii="Times New Roman" w:hAnsi="Times New Roman" w:cs="Times New Roman"/>
          <w:color w:val="000000" w:themeColor="text1"/>
          <w:sz w:val="24"/>
          <w:szCs w:val="24"/>
          <w:lang w:val="en-GB"/>
        </w:rPr>
        <w:t>’</w:t>
      </w:r>
      <w:r w:rsidR="005D3E98" w:rsidRPr="00D477CD">
        <w:rPr>
          <w:rFonts w:ascii="Times New Roman" w:hAnsi="Times New Roman" w:cs="Times New Roman"/>
          <w:color w:val="000000" w:themeColor="text1"/>
          <w:sz w:val="24"/>
          <w:szCs w:val="24"/>
          <w:lang w:val="en-GB"/>
        </w:rPr>
        <w:t xml:space="preserve"> (Tarde </w:t>
      </w:r>
      <w:r w:rsidR="001A359F" w:rsidRPr="00D477CD">
        <w:rPr>
          <w:rFonts w:ascii="Times New Roman" w:hAnsi="Times New Roman" w:cs="Times New Roman"/>
          <w:color w:val="000000" w:themeColor="text1"/>
          <w:sz w:val="24"/>
          <w:szCs w:val="24"/>
          <w:lang w:val="en-GB"/>
        </w:rPr>
        <w:t>1989 [1901]</w:t>
      </w:r>
      <w:r w:rsidR="00D477CD" w:rsidRPr="00D477CD">
        <w:rPr>
          <w:rFonts w:ascii="Times New Roman" w:hAnsi="Times New Roman" w:cs="Times New Roman"/>
          <w:color w:val="000000" w:themeColor="text1"/>
          <w:sz w:val="24"/>
          <w:szCs w:val="24"/>
          <w:lang w:val="en-GB"/>
        </w:rPr>
        <w:t>,</w:t>
      </w:r>
      <w:r w:rsidR="001A359F" w:rsidRPr="00D477CD">
        <w:rPr>
          <w:rFonts w:ascii="Times New Roman" w:hAnsi="Times New Roman" w:cs="Times New Roman"/>
          <w:color w:val="000000" w:themeColor="text1"/>
          <w:sz w:val="24"/>
          <w:szCs w:val="24"/>
          <w:lang w:val="en-GB"/>
        </w:rPr>
        <w:t xml:space="preserve"> </w:t>
      </w:r>
      <w:r w:rsidR="00EC4D88" w:rsidRPr="00D477CD">
        <w:rPr>
          <w:rFonts w:ascii="Times New Roman" w:hAnsi="Times New Roman" w:cs="Times New Roman"/>
          <w:color w:val="000000" w:themeColor="text1"/>
          <w:sz w:val="24"/>
          <w:szCs w:val="24"/>
          <w:lang w:val="en-GB"/>
        </w:rPr>
        <w:t>quoted in</w:t>
      </w:r>
      <w:r w:rsidR="005D3E98" w:rsidRPr="00D477CD">
        <w:rPr>
          <w:rFonts w:ascii="Times New Roman" w:hAnsi="Times New Roman" w:cs="Times New Roman"/>
          <w:color w:val="000000" w:themeColor="text1"/>
          <w:sz w:val="24"/>
          <w:szCs w:val="24"/>
          <w:lang w:val="en-GB"/>
        </w:rPr>
        <w:t xml:space="preserve"> Mazzarella 2010: </w:t>
      </w:r>
      <w:r w:rsidR="00E41BE2">
        <w:rPr>
          <w:rFonts w:ascii="Times New Roman" w:hAnsi="Times New Roman" w:cs="Times New Roman"/>
          <w:color w:val="000000" w:themeColor="text1"/>
          <w:sz w:val="24"/>
          <w:szCs w:val="24"/>
          <w:lang w:val="en-GB"/>
        </w:rPr>
        <w:t>72</w:t>
      </w:r>
      <w:r w:rsidR="005D3E98" w:rsidRPr="00D477CD">
        <w:rPr>
          <w:rFonts w:ascii="Times New Roman" w:hAnsi="Times New Roman" w:cs="Times New Roman"/>
          <w:color w:val="000000" w:themeColor="text1"/>
          <w:sz w:val="24"/>
          <w:szCs w:val="24"/>
          <w:lang w:val="en-GB"/>
        </w:rPr>
        <w:t xml:space="preserve">3). Crowds and other outdoor political activities are cast as unruly; </w:t>
      </w:r>
      <w:r w:rsidR="00BF570C" w:rsidRPr="00D477CD">
        <w:rPr>
          <w:rFonts w:ascii="Times New Roman" w:hAnsi="Times New Roman" w:cs="Times New Roman"/>
          <w:color w:val="000000" w:themeColor="text1"/>
          <w:sz w:val="24"/>
          <w:szCs w:val="24"/>
          <w:lang w:val="en-GB"/>
        </w:rPr>
        <w:t>‘</w:t>
      </w:r>
      <w:r w:rsidR="005D3E98" w:rsidRPr="00D477CD">
        <w:rPr>
          <w:rFonts w:ascii="Times New Roman" w:hAnsi="Times New Roman" w:cs="Times New Roman"/>
          <w:color w:val="000000" w:themeColor="text1"/>
          <w:sz w:val="24"/>
          <w:szCs w:val="24"/>
          <w:lang w:val="en-GB"/>
        </w:rPr>
        <w:t>the street</w:t>
      </w:r>
      <w:r w:rsidR="00BF570C" w:rsidRPr="00D477CD">
        <w:rPr>
          <w:rFonts w:ascii="Times New Roman" w:hAnsi="Times New Roman" w:cs="Times New Roman"/>
          <w:color w:val="000000" w:themeColor="text1"/>
          <w:sz w:val="24"/>
          <w:szCs w:val="24"/>
          <w:lang w:val="en-GB"/>
        </w:rPr>
        <w:t>’</w:t>
      </w:r>
      <w:r w:rsidR="005D3E98" w:rsidRPr="00D477CD">
        <w:rPr>
          <w:rFonts w:ascii="Times New Roman" w:hAnsi="Times New Roman" w:cs="Times New Roman"/>
          <w:color w:val="000000" w:themeColor="text1"/>
          <w:sz w:val="24"/>
          <w:szCs w:val="24"/>
          <w:lang w:val="en-GB"/>
        </w:rPr>
        <w:t xml:space="preserve"> being understood as a kind of mutant public sphere, excessively embodied, problematically susceptible to manipulation, and unreliable.</w:t>
      </w:r>
      <w:r w:rsidR="00991BF3" w:rsidRPr="00D477CD">
        <w:rPr>
          <w:rFonts w:ascii="Times New Roman" w:hAnsi="Times New Roman" w:cs="Times New Roman"/>
          <w:color w:val="000000" w:themeColor="text1"/>
          <w:sz w:val="24"/>
          <w:szCs w:val="24"/>
          <w:lang w:val="en-GB"/>
        </w:rPr>
        <w:t xml:space="preserve"> </w:t>
      </w:r>
      <w:r w:rsidR="005D3E98" w:rsidRPr="00D477CD">
        <w:rPr>
          <w:rFonts w:ascii="Times New Roman" w:hAnsi="Times New Roman" w:cs="Times New Roman"/>
          <w:color w:val="000000" w:themeColor="text1"/>
          <w:sz w:val="24"/>
          <w:szCs w:val="24"/>
          <w:lang w:val="en-GB"/>
        </w:rPr>
        <w:t>Likewise, the mass consumption of political content through</w:t>
      </w:r>
      <w:r w:rsidR="0007269F" w:rsidRPr="00D477CD">
        <w:rPr>
          <w:rFonts w:ascii="Times New Roman" w:hAnsi="Times New Roman" w:cs="Times New Roman"/>
          <w:color w:val="000000" w:themeColor="text1"/>
          <w:sz w:val="24"/>
          <w:szCs w:val="24"/>
          <w:lang w:val="en-GB"/>
        </w:rPr>
        <w:t xml:space="preserve"> </w:t>
      </w:r>
      <w:r w:rsidR="005D3E98" w:rsidRPr="00D477CD">
        <w:rPr>
          <w:rFonts w:ascii="Times New Roman" w:hAnsi="Times New Roman" w:cs="Times New Roman"/>
          <w:color w:val="000000" w:themeColor="text1"/>
          <w:sz w:val="24"/>
          <w:szCs w:val="24"/>
          <w:lang w:val="en-GB"/>
        </w:rPr>
        <w:t>means and grammars of communication that are not traditionally part of the repertoire of bourgeois rational discourse also cause concern amongst liberal observers (</w:t>
      </w:r>
      <w:r w:rsidR="00043863" w:rsidRPr="00D477CD">
        <w:rPr>
          <w:rFonts w:ascii="Times New Roman" w:hAnsi="Times New Roman" w:cs="Times New Roman"/>
          <w:color w:val="000000" w:themeColor="text1"/>
          <w:sz w:val="24"/>
          <w:szCs w:val="24"/>
          <w:lang w:val="en-GB"/>
        </w:rPr>
        <w:t>Mazzarella 2013</w:t>
      </w:r>
      <w:r w:rsidR="00D477CD" w:rsidRPr="00D477CD">
        <w:rPr>
          <w:rFonts w:ascii="Times New Roman" w:hAnsi="Times New Roman" w:cs="Times New Roman"/>
          <w:color w:val="000000" w:themeColor="text1"/>
          <w:sz w:val="24"/>
          <w:szCs w:val="24"/>
          <w:lang w:val="en-GB"/>
        </w:rPr>
        <w:t>; Rafael 2003</w:t>
      </w:r>
      <w:r w:rsidR="00043863" w:rsidRPr="00D477CD">
        <w:rPr>
          <w:rFonts w:ascii="Times New Roman" w:hAnsi="Times New Roman" w:cs="Times New Roman"/>
          <w:color w:val="000000" w:themeColor="text1"/>
          <w:sz w:val="24"/>
          <w:szCs w:val="24"/>
          <w:lang w:val="en-GB"/>
        </w:rPr>
        <w:t xml:space="preserve">; </w:t>
      </w:r>
      <w:r w:rsidR="005D3E98" w:rsidRPr="00D477CD">
        <w:rPr>
          <w:rFonts w:ascii="Times New Roman" w:hAnsi="Times New Roman" w:cs="Times New Roman"/>
          <w:color w:val="000000" w:themeColor="text1"/>
          <w:sz w:val="24"/>
          <w:szCs w:val="24"/>
          <w:lang w:val="en-GB"/>
        </w:rPr>
        <w:t>Rajagopal 2001).</w:t>
      </w:r>
      <w:r w:rsidR="00991BF3" w:rsidRPr="00D477CD">
        <w:rPr>
          <w:rFonts w:ascii="Times New Roman" w:hAnsi="Times New Roman" w:cs="Times New Roman"/>
          <w:color w:val="000000" w:themeColor="text1"/>
          <w:sz w:val="24"/>
          <w:szCs w:val="24"/>
          <w:lang w:val="en-GB"/>
        </w:rPr>
        <w:t xml:space="preserve"> </w:t>
      </w:r>
      <w:r w:rsidR="005D3E98" w:rsidRPr="00D477CD">
        <w:rPr>
          <w:rFonts w:ascii="Times New Roman" w:hAnsi="Times New Roman" w:cs="Times New Roman"/>
          <w:color w:val="000000" w:themeColor="text1"/>
          <w:sz w:val="24"/>
          <w:szCs w:val="24"/>
          <w:lang w:val="en-GB"/>
        </w:rPr>
        <w:t>The discomfort with the perceived messiness of non-bourgeois political practices betrays some of the class prejudices inherent in the conceptual examples and metaphors of public reason (Lino e Silva 2022). Frequently critical of the institution of academia, Pierre Bourdieu observed that casting issues of the public good as general and abstract political matters is often a privileged position available to the upper class, while for lower classes such issues are understood as particularistic ethical problems (1979).</w:t>
      </w:r>
      <w:r w:rsidR="008A0919" w:rsidRPr="00D477CD">
        <w:rPr>
          <w:rFonts w:ascii="Times New Roman" w:hAnsi="Times New Roman" w:cs="Times New Roman"/>
          <w:color w:val="000000" w:themeColor="text1"/>
          <w:sz w:val="24"/>
          <w:szCs w:val="24"/>
          <w:lang w:val="en-GB"/>
        </w:rPr>
        <w:t xml:space="preserve"> </w:t>
      </w:r>
    </w:p>
    <w:p w14:paraId="6D94C398" w14:textId="1D035D63" w:rsidR="00E91337" w:rsidRPr="00D477CD" w:rsidRDefault="00C5473C" w:rsidP="005B6DCF">
      <w:pPr>
        <w:pStyle w:val="Body"/>
        <w:spacing w:line="480" w:lineRule="auto"/>
        <w:ind w:firstLine="720"/>
        <w:rPr>
          <w:rFonts w:ascii="Times New Roman" w:hAnsi="Times New Roman" w:cs="Times New Roman"/>
          <w:color w:val="000000" w:themeColor="text1"/>
          <w:sz w:val="24"/>
          <w:szCs w:val="24"/>
          <w:lang w:val="en-GB"/>
        </w:rPr>
      </w:pPr>
      <w:proofErr w:type="gramStart"/>
      <w:r w:rsidRPr="00D477CD">
        <w:rPr>
          <w:rFonts w:ascii="Times New Roman" w:hAnsi="Times New Roman" w:cs="Times New Roman"/>
          <w:color w:val="000000" w:themeColor="text1"/>
          <w:sz w:val="24"/>
          <w:szCs w:val="24"/>
          <w:lang w:val="en-GB"/>
        </w:rPr>
        <w:t>]p</w:t>
      </w:r>
      <w:proofErr w:type="gramEnd"/>
      <w:r w:rsidRPr="00D477CD">
        <w:rPr>
          <w:rFonts w:ascii="Times New Roman" w:hAnsi="Times New Roman" w:cs="Times New Roman"/>
          <w:color w:val="000000" w:themeColor="text1"/>
          <w:sz w:val="24"/>
          <w:szCs w:val="24"/>
          <w:lang w:val="en-GB"/>
        </w:rPr>
        <w:t>1[</w:t>
      </w:r>
      <w:r w:rsidR="008A0919" w:rsidRPr="00D477CD">
        <w:rPr>
          <w:rFonts w:ascii="Times New Roman" w:hAnsi="Times New Roman" w:cs="Times New Roman"/>
          <w:color w:val="000000" w:themeColor="text1"/>
          <w:sz w:val="24"/>
          <w:szCs w:val="24"/>
          <w:lang w:val="en-GB"/>
        </w:rPr>
        <w:t xml:space="preserve">Anthropology’s creative and often critical engagement with various strands of feminist theory, </w:t>
      </w:r>
      <w:r w:rsidR="00AE54DA" w:rsidRPr="00D477CD">
        <w:rPr>
          <w:rFonts w:ascii="Times New Roman" w:hAnsi="Times New Roman" w:cs="Times New Roman"/>
          <w:color w:val="000000" w:themeColor="text1"/>
          <w:sz w:val="24"/>
          <w:szCs w:val="24"/>
          <w:lang w:val="en-GB"/>
        </w:rPr>
        <w:t xml:space="preserve">actor </w:t>
      </w:r>
      <w:r w:rsidR="008A0919" w:rsidRPr="00D477CD">
        <w:rPr>
          <w:rFonts w:ascii="Times New Roman" w:hAnsi="Times New Roman" w:cs="Times New Roman"/>
          <w:color w:val="000000" w:themeColor="text1"/>
          <w:sz w:val="24"/>
          <w:szCs w:val="24"/>
          <w:lang w:val="en-GB"/>
        </w:rPr>
        <w:t xml:space="preserve">network theory, affect theory as well as its relationship to mid-level concepts such as </w:t>
      </w:r>
      <w:r w:rsidR="00483CCE" w:rsidRPr="00D477CD">
        <w:rPr>
          <w:rFonts w:ascii="Times New Roman" w:hAnsi="Times New Roman" w:cs="Times New Roman"/>
          <w:color w:val="000000" w:themeColor="text1"/>
          <w:sz w:val="24"/>
          <w:szCs w:val="24"/>
          <w:lang w:val="en-GB"/>
        </w:rPr>
        <w:t>‘</w:t>
      </w:r>
      <w:r w:rsidR="008A0919" w:rsidRPr="00D477CD">
        <w:rPr>
          <w:rFonts w:ascii="Times New Roman" w:hAnsi="Times New Roman" w:cs="Times New Roman"/>
          <w:color w:val="000000" w:themeColor="text1"/>
          <w:sz w:val="24"/>
          <w:szCs w:val="24"/>
          <w:lang w:val="en-GB"/>
        </w:rPr>
        <w:t>sociality</w:t>
      </w:r>
      <w:r w:rsidR="00483CCE" w:rsidRPr="00D477CD">
        <w:rPr>
          <w:rFonts w:ascii="Times New Roman" w:hAnsi="Times New Roman" w:cs="Times New Roman"/>
          <w:color w:val="000000" w:themeColor="text1"/>
          <w:sz w:val="24"/>
          <w:szCs w:val="24"/>
          <w:lang w:val="en-GB"/>
        </w:rPr>
        <w:t>’</w:t>
      </w:r>
      <w:r w:rsidR="008A0919" w:rsidRPr="00D477CD">
        <w:rPr>
          <w:rFonts w:ascii="Times New Roman" w:hAnsi="Times New Roman" w:cs="Times New Roman"/>
          <w:color w:val="000000" w:themeColor="text1"/>
          <w:sz w:val="24"/>
          <w:szCs w:val="24"/>
          <w:lang w:val="en-GB"/>
        </w:rPr>
        <w:t xml:space="preserve"> (Amit et al</w:t>
      </w:r>
      <w:r w:rsidR="008D385A" w:rsidRPr="00D477CD">
        <w:rPr>
          <w:rFonts w:ascii="Times New Roman" w:hAnsi="Times New Roman" w:cs="Times New Roman"/>
          <w:color w:val="000000" w:themeColor="text1"/>
          <w:sz w:val="24"/>
          <w:szCs w:val="24"/>
          <w:lang w:val="en-GB"/>
        </w:rPr>
        <w:t>.</w:t>
      </w:r>
      <w:r w:rsidR="008A0919" w:rsidRPr="00D477CD">
        <w:rPr>
          <w:rFonts w:ascii="Times New Roman" w:hAnsi="Times New Roman" w:cs="Times New Roman"/>
          <w:color w:val="000000" w:themeColor="text1"/>
          <w:sz w:val="24"/>
          <w:szCs w:val="24"/>
          <w:lang w:val="en-GB"/>
        </w:rPr>
        <w:t xml:space="preserve"> 2015</w:t>
      </w:r>
      <w:r w:rsidR="00043863" w:rsidRPr="00D477CD">
        <w:rPr>
          <w:rFonts w:ascii="Times New Roman" w:hAnsi="Times New Roman" w:cs="Times New Roman"/>
          <w:color w:val="000000" w:themeColor="text1"/>
          <w:sz w:val="24"/>
          <w:szCs w:val="24"/>
          <w:lang w:val="en-GB"/>
        </w:rPr>
        <w:t xml:space="preserve">; Long </w:t>
      </w:r>
      <w:r w:rsidR="008D385A" w:rsidRPr="00D477CD">
        <w:rPr>
          <w:rFonts w:ascii="Times New Roman" w:hAnsi="Times New Roman" w:cs="Times New Roman"/>
          <w:color w:val="000000" w:themeColor="text1"/>
          <w:sz w:val="24"/>
          <w:szCs w:val="24"/>
          <w:lang w:val="en-GB"/>
        </w:rPr>
        <w:t>&amp;</w:t>
      </w:r>
      <w:r w:rsidR="00043863" w:rsidRPr="00D477CD">
        <w:rPr>
          <w:rFonts w:ascii="Times New Roman" w:hAnsi="Times New Roman" w:cs="Times New Roman"/>
          <w:color w:val="000000" w:themeColor="text1"/>
          <w:sz w:val="24"/>
          <w:szCs w:val="24"/>
          <w:lang w:val="en-GB"/>
        </w:rPr>
        <w:t xml:space="preserve"> </w:t>
      </w:r>
      <w:r w:rsidR="00CF2E12">
        <w:rPr>
          <w:rFonts w:ascii="Times New Roman" w:hAnsi="Times New Roman" w:cs="Times New Roman"/>
          <w:color w:val="000000" w:themeColor="text1"/>
          <w:sz w:val="24"/>
          <w:szCs w:val="24"/>
          <w:lang w:val="en-GB"/>
        </w:rPr>
        <w:t>Moore</w:t>
      </w:r>
      <w:r w:rsidR="00043863" w:rsidRPr="00D477CD">
        <w:rPr>
          <w:rFonts w:ascii="Times New Roman" w:hAnsi="Times New Roman" w:cs="Times New Roman"/>
          <w:color w:val="000000" w:themeColor="text1"/>
          <w:sz w:val="24"/>
          <w:szCs w:val="24"/>
          <w:lang w:val="en-GB"/>
        </w:rPr>
        <w:t xml:space="preserve"> 2013</w:t>
      </w:r>
      <w:r w:rsidR="008A0919" w:rsidRPr="00D477CD">
        <w:rPr>
          <w:rFonts w:ascii="Times New Roman" w:hAnsi="Times New Roman" w:cs="Times New Roman"/>
          <w:color w:val="000000" w:themeColor="text1"/>
          <w:sz w:val="24"/>
          <w:szCs w:val="24"/>
          <w:lang w:val="en-GB"/>
        </w:rPr>
        <w:t xml:space="preserve">) has drastically relativized its perspective on self-abstraction. Specifically, the discipline’s curiosity around </w:t>
      </w:r>
      <w:r w:rsidR="00483CCE" w:rsidRPr="00D477CD">
        <w:rPr>
          <w:rFonts w:ascii="Times New Roman" w:hAnsi="Times New Roman" w:cs="Times New Roman"/>
          <w:color w:val="000000" w:themeColor="text1"/>
          <w:sz w:val="24"/>
          <w:szCs w:val="24"/>
          <w:lang w:val="en-GB"/>
        </w:rPr>
        <w:t xml:space="preserve">the boundedness of the person and around diverse types </w:t>
      </w:r>
      <w:r w:rsidR="008A0919" w:rsidRPr="00D477CD">
        <w:rPr>
          <w:rFonts w:ascii="Times New Roman" w:hAnsi="Times New Roman" w:cs="Times New Roman"/>
          <w:color w:val="000000" w:themeColor="text1"/>
          <w:sz w:val="24"/>
          <w:szCs w:val="24"/>
          <w:lang w:val="en-GB"/>
        </w:rPr>
        <w:t>of permeability and connection has displaced the centrality of the Enlightenment human in favo</w:t>
      </w:r>
      <w:r w:rsidR="00D477CD">
        <w:rPr>
          <w:rFonts w:ascii="Times New Roman" w:hAnsi="Times New Roman" w:cs="Times New Roman"/>
          <w:color w:val="000000" w:themeColor="text1"/>
          <w:sz w:val="24"/>
          <w:szCs w:val="24"/>
          <w:lang w:val="en-GB"/>
        </w:rPr>
        <w:t>u</w:t>
      </w:r>
      <w:r w:rsidR="008A0919" w:rsidRPr="00D477CD">
        <w:rPr>
          <w:rFonts w:ascii="Times New Roman" w:hAnsi="Times New Roman" w:cs="Times New Roman"/>
          <w:color w:val="000000" w:themeColor="text1"/>
          <w:sz w:val="24"/>
          <w:szCs w:val="24"/>
          <w:lang w:val="en-GB"/>
        </w:rPr>
        <w:t xml:space="preserve">r of </w:t>
      </w:r>
      <w:r w:rsidR="00483CCE" w:rsidRPr="00D477CD">
        <w:rPr>
          <w:rFonts w:ascii="Times New Roman" w:hAnsi="Times New Roman" w:cs="Times New Roman"/>
          <w:color w:val="000000" w:themeColor="text1"/>
          <w:sz w:val="24"/>
          <w:szCs w:val="24"/>
          <w:lang w:val="en-GB"/>
        </w:rPr>
        <w:t>looking at the person as a</w:t>
      </w:r>
      <w:r w:rsidR="008A0919" w:rsidRPr="00D477CD">
        <w:rPr>
          <w:rFonts w:ascii="Times New Roman" w:hAnsi="Times New Roman" w:cs="Times New Roman"/>
          <w:color w:val="000000" w:themeColor="text1"/>
          <w:sz w:val="24"/>
          <w:szCs w:val="24"/>
          <w:lang w:val="en-GB"/>
        </w:rPr>
        <w:t xml:space="preserve"> complexly aggregated existence </w:t>
      </w:r>
      <w:r w:rsidR="008D385A" w:rsidRPr="00D477CD">
        <w:rPr>
          <w:rFonts w:ascii="Times New Roman" w:hAnsi="Times New Roman" w:cs="Times New Roman"/>
          <w:color w:val="000000" w:themeColor="text1"/>
          <w:sz w:val="24"/>
          <w:szCs w:val="24"/>
          <w:lang w:val="en-GB"/>
        </w:rPr>
        <w:t>–</w:t>
      </w:r>
      <w:r w:rsidR="008A0919" w:rsidRPr="00D477CD">
        <w:rPr>
          <w:rFonts w:ascii="Times New Roman" w:hAnsi="Times New Roman" w:cs="Times New Roman"/>
          <w:color w:val="000000" w:themeColor="text1"/>
          <w:sz w:val="24"/>
          <w:szCs w:val="24"/>
          <w:lang w:val="en-GB"/>
        </w:rPr>
        <w:t xml:space="preserve"> Marilyn Strathern’s exploration of the ‘dividual’ person in </w:t>
      </w:r>
      <w:proofErr w:type="gramStart"/>
      <w:r w:rsidR="008A0919" w:rsidRPr="00D477CD">
        <w:rPr>
          <w:rFonts w:ascii="Times New Roman" w:hAnsi="Times New Roman" w:cs="Times New Roman"/>
          <w:i/>
          <w:iCs/>
          <w:color w:val="000000" w:themeColor="text1"/>
          <w:sz w:val="24"/>
          <w:szCs w:val="24"/>
          <w:lang w:val="en-GB"/>
        </w:rPr>
        <w:t>The</w:t>
      </w:r>
      <w:proofErr w:type="gramEnd"/>
      <w:r w:rsidR="008A0919" w:rsidRPr="00D477CD">
        <w:rPr>
          <w:rFonts w:ascii="Times New Roman" w:hAnsi="Times New Roman" w:cs="Times New Roman"/>
          <w:i/>
          <w:iCs/>
          <w:color w:val="000000" w:themeColor="text1"/>
          <w:sz w:val="24"/>
          <w:szCs w:val="24"/>
          <w:lang w:val="en-GB"/>
        </w:rPr>
        <w:t xml:space="preserve"> </w:t>
      </w:r>
      <w:r w:rsidR="007A3CEB" w:rsidRPr="00D477CD">
        <w:rPr>
          <w:rFonts w:ascii="Times New Roman" w:hAnsi="Times New Roman" w:cs="Times New Roman"/>
          <w:i/>
          <w:iCs/>
          <w:color w:val="000000" w:themeColor="text1"/>
          <w:sz w:val="24"/>
          <w:szCs w:val="24"/>
          <w:lang w:val="en-GB"/>
        </w:rPr>
        <w:t>gender of the gift</w:t>
      </w:r>
      <w:r w:rsidR="007A3CEB" w:rsidRPr="00D477CD">
        <w:rPr>
          <w:rFonts w:ascii="Times New Roman" w:hAnsi="Times New Roman" w:cs="Times New Roman"/>
          <w:color w:val="000000" w:themeColor="text1"/>
          <w:sz w:val="24"/>
          <w:szCs w:val="24"/>
          <w:lang w:val="en-GB"/>
        </w:rPr>
        <w:t xml:space="preserve"> </w:t>
      </w:r>
      <w:r w:rsidR="008A0919" w:rsidRPr="00D477CD">
        <w:rPr>
          <w:rFonts w:ascii="Times New Roman" w:hAnsi="Times New Roman" w:cs="Times New Roman"/>
          <w:color w:val="000000" w:themeColor="text1"/>
          <w:sz w:val="24"/>
          <w:szCs w:val="24"/>
          <w:lang w:val="en-GB"/>
        </w:rPr>
        <w:t xml:space="preserve">(1988) having constituted a particularly powerful intervention in this respect. </w:t>
      </w:r>
      <w:r w:rsidR="00DE78B7" w:rsidRPr="00D477CD">
        <w:rPr>
          <w:rFonts w:ascii="Times New Roman" w:hAnsi="Times New Roman" w:cs="Times New Roman"/>
          <w:color w:val="000000" w:themeColor="text1"/>
          <w:sz w:val="24"/>
          <w:szCs w:val="24"/>
          <w:lang w:val="en-GB"/>
        </w:rPr>
        <w:t>Attending</w:t>
      </w:r>
      <w:r w:rsidR="008A0919" w:rsidRPr="00D477CD">
        <w:rPr>
          <w:rFonts w:ascii="Times New Roman" w:hAnsi="Times New Roman" w:cs="Times New Roman"/>
          <w:color w:val="000000" w:themeColor="text1"/>
          <w:sz w:val="24"/>
          <w:szCs w:val="24"/>
          <w:lang w:val="en-GB"/>
        </w:rPr>
        <w:t xml:space="preserve"> to public </w:t>
      </w:r>
      <w:r w:rsidR="008A0919" w:rsidRPr="00D477CD">
        <w:rPr>
          <w:rFonts w:ascii="Times New Roman" w:hAnsi="Times New Roman" w:cs="Times New Roman"/>
          <w:color w:val="000000" w:themeColor="text1"/>
          <w:sz w:val="24"/>
          <w:szCs w:val="24"/>
          <w:lang w:val="en-GB"/>
        </w:rPr>
        <w:lastRenderedPageBreak/>
        <w:t>interactions in societies that experience the meeting of liberal</w:t>
      </w:r>
      <w:r w:rsidR="00DE78B7" w:rsidRPr="00D477CD">
        <w:rPr>
          <w:rFonts w:ascii="Times New Roman" w:hAnsi="Times New Roman" w:cs="Times New Roman"/>
          <w:color w:val="000000" w:themeColor="text1"/>
          <w:sz w:val="24"/>
          <w:szCs w:val="24"/>
          <w:lang w:val="en-GB"/>
        </w:rPr>
        <w:t xml:space="preserve"> governance</w:t>
      </w:r>
      <w:r w:rsidR="008A0919" w:rsidRPr="00D477CD">
        <w:rPr>
          <w:rFonts w:ascii="Times New Roman" w:hAnsi="Times New Roman" w:cs="Times New Roman"/>
          <w:color w:val="000000" w:themeColor="text1"/>
          <w:sz w:val="24"/>
          <w:szCs w:val="24"/>
          <w:lang w:val="en-GB"/>
        </w:rPr>
        <w:t xml:space="preserve"> and non-liberal </w:t>
      </w:r>
      <w:r w:rsidR="00DE78B7" w:rsidRPr="00D477CD">
        <w:rPr>
          <w:rFonts w:ascii="Times New Roman" w:hAnsi="Times New Roman" w:cs="Times New Roman"/>
          <w:color w:val="000000" w:themeColor="text1"/>
          <w:sz w:val="24"/>
          <w:szCs w:val="24"/>
          <w:lang w:val="en-GB"/>
        </w:rPr>
        <w:t>ways of life</w:t>
      </w:r>
      <w:r w:rsidR="008A0919" w:rsidRPr="00D477CD">
        <w:rPr>
          <w:rFonts w:ascii="Times New Roman" w:hAnsi="Times New Roman" w:cs="Times New Roman"/>
          <w:color w:val="000000" w:themeColor="text1"/>
          <w:sz w:val="24"/>
          <w:szCs w:val="24"/>
          <w:lang w:val="en-GB"/>
        </w:rPr>
        <w:t xml:space="preserve">, Elizabeth Povinelli </w:t>
      </w:r>
      <w:r w:rsidR="007F77AC" w:rsidRPr="00D477CD">
        <w:rPr>
          <w:rFonts w:ascii="Times New Roman" w:hAnsi="Times New Roman" w:cs="Times New Roman"/>
          <w:color w:val="000000" w:themeColor="text1"/>
          <w:sz w:val="24"/>
          <w:szCs w:val="24"/>
          <w:lang w:val="en-GB"/>
        </w:rPr>
        <w:t xml:space="preserve">has </w:t>
      </w:r>
      <w:r w:rsidR="008A0919" w:rsidRPr="00D477CD">
        <w:rPr>
          <w:rFonts w:ascii="Times New Roman" w:hAnsi="Times New Roman" w:cs="Times New Roman"/>
          <w:color w:val="000000" w:themeColor="text1"/>
          <w:sz w:val="24"/>
          <w:szCs w:val="24"/>
          <w:lang w:val="en-GB"/>
        </w:rPr>
        <w:t>elaborate</w:t>
      </w:r>
      <w:r w:rsidR="007F77AC" w:rsidRPr="00D477CD">
        <w:rPr>
          <w:rFonts w:ascii="Times New Roman" w:hAnsi="Times New Roman" w:cs="Times New Roman"/>
          <w:color w:val="000000" w:themeColor="text1"/>
          <w:sz w:val="24"/>
          <w:szCs w:val="24"/>
          <w:lang w:val="en-GB"/>
        </w:rPr>
        <w:t>d</w:t>
      </w:r>
      <w:r w:rsidR="008A0919" w:rsidRPr="00D477CD">
        <w:rPr>
          <w:rFonts w:ascii="Times New Roman" w:hAnsi="Times New Roman" w:cs="Times New Roman"/>
          <w:color w:val="000000" w:themeColor="text1"/>
          <w:sz w:val="24"/>
          <w:szCs w:val="24"/>
          <w:lang w:val="en-GB"/>
        </w:rPr>
        <w:t xml:space="preserve"> on the liberal logics of stranger sociality and what she calls the autological subject, which requires the self-authorizing individual, the </w:t>
      </w:r>
      <w:r w:rsidR="00BF570C" w:rsidRPr="00D477CD">
        <w:rPr>
          <w:rFonts w:ascii="Times New Roman" w:hAnsi="Times New Roman" w:cs="Times New Roman"/>
          <w:color w:val="000000" w:themeColor="text1"/>
          <w:sz w:val="24"/>
          <w:szCs w:val="24"/>
          <w:lang w:val="en-GB"/>
        </w:rPr>
        <w:t>‘</w:t>
      </w:r>
      <w:r w:rsidR="008A0919" w:rsidRPr="00D477CD">
        <w:rPr>
          <w:rFonts w:ascii="Times New Roman" w:hAnsi="Times New Roman" w:cs="Times New Roman"/>
          <w:color w:val="000000" w:themeColor="text1"/>
          <w:sz w:val="24"/>
          <w:szCs w:val="24"/>
          <w:lang w:val="en-GB"/>
        </w:rPr>
        <w:t>I</w:t>
      </w:r>
      <w:r w:rsidR="00BF570C" w:rsidRPr="00D477CD">
        <w:rPr>
          <w:rFonts w:ascii="Times New Roman" w:hAnsi="Times New Roman" w:cs="Times New Roman"/>
          <w:color w:val="000000" w:themeColor="text1"/>
          <w:sz w:val="24"/>
          <w:szCs w:val="24"/>
          <w:lang w:val="en-GB"/>
        </w:rPr>
        <w:t>’</w:t>
      </w:r>
      <w:r w:rsidR="008A0919" w:rsidRPr="00D477CD">
        <w:rPr>
          <w:rFonts w:ascii="Times New Roman" w:hAnsi="Times New Roman" w:cs="Times New Roman"/>
          <w:color w:val="000000" w:themeColor="text1"/>
          <w:sz w:val="24"/>
          <w:szCs w:val="24"/>
          <w:lang w:val="en-GB"/>
        </w:rPr>
        <w:t>, to be the only reference and the site of enunciation and address (2011).</w:t>
      </w:r>
      <w:r w:rsidR="00991BF3" w:rsidRPr="00D477CD">
        <w:rPr>
          <w:rFonts w:ascii="Times New Roman" w:hAnsi="Times New Roman" w:cs="Times New Roman"/>
          <w:color w:val="000000" w:themeColor="text1"/>
          <w:sz w:val="24"/>
          <w:szCs w:val="24"/>
          <w:lang w:val="en-GB"/>
        </w:rPr>
        <w:t xml:space="preserve"> </w:t>
      </w:r>
      <w:r w:rsidR="008A0919" w:rsidRPr="00D477CD">
        <w:rPr>
          <w:rFonts w:ascii="Times New Roman" w:hAnsi="Times New Roman" w:cs="Times New Roman"/>
          <w:color w:val="000000" w:themeColor="text1"/>
          <w:sz w:val="24"/>
          <w:szCs w:val="24"/>
          <w:lang w:val="en-GB"/>
        </w:rPr>
        <w:t xml:space="preserve">Referencing Habermas, she argues that this discursive performance of the individual’s sovereignty is critical to his understanding of public reason. To this thin stranger sociality based on individual sovereignty, she juxtaposes the perspective and practices of the </w:t>
      </w:r>
      <w:proofErr w:type="spellStart"/>
      <w:r w:rsidR="008A0919" w:rsidRPr="00D477CD">
        <w:rPr>
          <w:rFonts w:ascii="Times New Roman" w:hAnsi="Times New Roman" w:cs="Times New Roman"/>
          <w:color w:val="000000" w:themeColor="text1"/>
          <w:sz w:val="24"/>
          <w:szCs w:val="24"/>
          <w:lang w:val="en-GB"/>
        </w:rPr>
        <w:t>Belyuen</w:t>
      </w:r>
      <w:proofErr w:type="spellEnd"/>
      <w:r w:rsidR="008A0919" w:rsidRPr="00D477CD">
        <w:rPr>
          <w:rFonts w:ascii="Times New Roman" w:hAnsi="Times New Roman" w:cs="Times New Roman"/>
          <w:color w:val="000000" w:themeColor="text1"/>
          <w:sz w:val="24"/>
          <w:szCs w:val="24"/>
          <w:lang w:val="en-GB"/>
        </w:rPr>
        <w:t>, a small indigenous community in Northern Australia, who live a social life thickened through relationality rather than individuality (2006).</w:t>
      </w:r>
      <w:r w:rsidR="00991BF3" w:rsidRPr="00D477CD">
        <w:rPr>
          <w:rFonts w:ascii="Times New Roman" w:hAnsi="Times New Roman" w:cs="Times New Roman"/>
          <w:color w:val="000000" w:themeColor="text1"/>
          <w:sz w:val="24"/>
          <w:szCs w:val="24"/>
          <w:lang w:val="en-GB"/>
        </w:rPr>
        <w:t xml:space="preserve"> </w:t>
      </w:r>
    </w:p>
    <w:p w14:paraId="7F209341" w14:textId="48B071C1" w:rsidR="00E91337" w:rsidRPr="00D477CD" w:rsidRDefault="00991BF3" w:rsidP="005B6DCF">
      <w:pPr>
        <w:pStyle w:val="Body"/>
        <w:spacing w:line="480" w:lineRule="auto"/>
        <w:rPr>
          <w:rFonts w:ascii="Times New Roman" w:eastAsia="Times New Roman" w:hAnsi="Times New Roman" w:cs="Times New Roman"/>
          <w:b/>
          <w:bCs/>
          <w:color w:val="000000" w:themeColor="text1"/>
          <w:sz w:val="24"/>
          <w:szCs w:val="24"/>
          <w:lang w:val="en-GB"/>
        </w:rPr>
      </w:pPr>
      <w:r w:rsidRPr="00D477CD">
        <w:rPr>
          <w:rFonts w:ascii="Times New Roman" w:hAnsi="Times New Roman" w:cs="Times New Roman"/>
          <w:color w:val="000000" w:themeColor="text1"/>
          <w:sz w:val="24"/>
          <w:szCs w:val="24"/>
          <w:lang w:val="en-GB"/>
        </w:rPr>
        <w:t xml:space="preserve"> </w:t>
      </w:r>
    </w:p>
    <w:p w14:paraId="1FBE1A54" w14:textId="078797F4" w:rsidR="00E91337" w:rsidRPr="00D477CD" w:rsidRDefault="00C5473C" w:rsidP="005B6DCF">
      <w:pPr>
        <w:pStyle w:val="Body"/>
        <w:spacing w:line="480" w:lineRule="auto"/>
        <w:rPr>
          <w:rFonts w:ascii="Times New Roman" w:eastAsia="Times New Roman" w:hAnsi="Times New Roman" w:cs="Times New Roman"/>
          <w:b/>
          <w:bCs/>
          <w:color w:val="000000" w:themeColor="text1"/>
          <w:sz w:val="24"/>
          <w:szCs w:val="24"/>
          <w:lang w:val="en-GB"/>
        </w:rPr>
      </w:pPr>
      <w:proofErr w:type="gramStart"/>
      <w:r w:rsidRPr="00D477CD">
        <w:rPr>
          <w:rFonts w:ascii="Times New Roman" w:hAnsi="Times New Roman" w:cs="Times New Roman"/>
          <w:b/>
          <w:bCs/>
          <w:color w:val="000000" w:themeColor="text1"/>
          <w:sz w:val="24"/>
          <w:szCs w:val="24"/>
          <w:lang w:val="en-GB"/>
        </w:rPr>
        <w:t>]ha</w:t>
      </w:r>
      <w:proofErr w:type="gramEnd"/>
      <w:r w:rsidRPr="00D477CD">
        <w:rPr>
          <w:rFonts w:ascii="Times New Roman" w:hAnsi="Times New Roman" w:cs="Times New Roman"/>
          <w:b/>
          <w:bCs/>
          <w:color w:val="000000" w:themeColor="text1"/>
          <w:sz w:val="24"/>
          <w:szCs w:val="24"/>
          <w:lang w:val="en-GB"/>
        </w:rPr>
        <w:t>[</w:t>
      </w:r>
      <w:r w:rsidR="005D3E98" w:rsidRPr="00D477CD">
        <w:rPr>
          <w:rFonts w:ascii="Times New Roman" w:hAnsi="Times New Roman" w:cs="Times New Roman"/>
          <w:b/>
          <w:bCs/>
          <w:color w:val="000000" w:themeColor="text1"/>
          <w:sz w:val="24"/>
          <w:szCs w:val="24"/>
          <w:lang w:val="en-GB"/>
        </w:rPr>
        <w:t xml:space="preserve">The </w:t>
      </w:r>
      <w:r w:rsidRPr="00D477CD">
        <w:rPr>
          <w:rFonts w:ascii="Times New Roman" w:hAnsi="Times New Roman" w:cs="Times New Roman"/>
          <w:b/>
          <w:bCs/>
          <w:color w:val="000000" w:themeColor="text1"/>
          <w:sz w:val="24"/>
          <w:szCs w:val="24"/>
          <w:lang w:val="en-GB"/>
        </w:rPr>
        <w:t>question of ethical personhood</w:t>
      </w:r>
    </w:p>
    <w:p w14:paraId="61BDB926" w14:textId="32EC51C4" w:rsidR="00E91337" w:rsidRPr="00D477CD" w:rsidRDefault="00C5473C" w:rsidP="00B855B3">
      <w:pPr>
        <w:pStyle w:val="Body"/>
        <w:spacing w:line="480" w:lineRule="auto"/>
        <w:rPr>
          <w:rFonts w:ascii="Times New Roman" w:hAnsi="Times New Roman" w:cs="Times New Roman"/>
          <w:color w:val="000000" w:themeColor="text1"/>
          <w:sz w:val="24"/>
          <w:szCs w:val="24"/>
          <w:lang w:val="en-GB"/>
        </w:rPr>
      </w:pPr>
      <w:proofErr w:type="gramStart"/>
      <w:r w:rsidRPr="00D477CD">
        <w:rPr>
          <w:rFonts w:ascii="Times New Roman" w:hAnsi="Times New Roman" w:cs="Times New Roman"/>
          <w:color w:val="000000" w:themeColor="text1"/>
          <w:sz w:val="24"/>
          <w:szCs w:val="24"/>
          <w:lang w:val="en-GB"/>
        </w:rPr>
        <w:t>]p</w:t>
      </w:r>
      <w:proofErr w:type="gramEnd"/>
      <w:r w:rsidRPr="00D477CD">
        <w:rPr>
          <w:rFonts w:ascii="Times New Roman" w:hAnsi="Times New Roman" w:cs="Times New Roman"/>
          <w:color w:val="000000" w:themeColor="text1"/>
          <w:sz w:val="24"/>
          <w:szCs w:val="24"/>
          <w:lang w:val="en-GB"/>
        </w:rPr>
        <w:t>[</w:t>
      </w:r>
      <w:r w:rsidR="0070749F" w:rsidRPr="00D477CD">
        <w:rPr>
          <w:rFonts w:ascii="Times New Roman" w:hAnsi="Times New Roman" w:cs="Times New Roman"/>
          <w:color w:val="000000" w:themeColor="text1"/>
          <w:sz w:val="24"/>
          <w:szCs w:val="24"/>
          <w:lang w:val="en-GB"/>
        </w:rPr>
        <w:t>The archetype of ethical personhood demanded by the liberal order is that of the individual summoned to public reason duty</w:t>
      </w:r>
      <w:r w:rsidR="002A39D8">
        <w:rPr>
          <w:rFonts w:ascii="Times New Roman" w:hAnsi="Times New Roman" w:cs="Times New Roman"/>
          <w:color w:val="000000" w:themeColor="text1"/>
          <w:sz w:val="24"/>
          <w:szCs w:val="24"/>
          <w:lang w:val="en-GB"/>
        </w:rPr>
        <w:t>,</w:t>
      </w:r>
      <w:r w:rsidR="0070749F" w:rsidRPr="00D477CD">
        <w:rPr>
          <w:rFonts w:ascii="Times New Roman" w:hAnsi="Times New Roman" w:cs="Times New Roman"/>
          <w:color w:val="000000" w:themeColor="text1"/>
          <w:sz w:val="24"/>
          <w:szCs w:val="24"/>
          <w:lang w:val="en-GB"/>
        </w:rPr>
        <w:t xml:space="preserve"> who, starting only from his own private reason (Needleman 2009) and conscience (Weiss 2014; 2017)</w:t>
      </w:r>
      <w:r w:rsidR="002A39D8">
        <w:rPr>
          <w:rFonts w:ascii="Times New Roman" w:hAnsi="Times New Roman" w:cs="Times New Roman"/>
          <w:color w:val="000000" w:themeColor="text1"/>
          <w:sz w:val="24"/>
          <w:szCs w:val="24"/>
          <w:lang w:val="en-GB"/>
        </w:rPr>
        <w:t>,</w:t>
      </w:r>
      <w:r w:rsidR="00B93CF4" w:rsidRPr="00D477CD">
        <w:rPr>
          <w:rFonts w:ascii="Times New Roman" w:hAnsi="Times New Roman" w:cs="Times New Roman"/>
          <w:color w:val="000000" w:themeColor="text1"/>
          <w:sz w:val="24"/>
          <w:szCs w:val="24"/>
          <w:lang w:val="en-GB"/>
        </w:rPr>
        <w:t xml:space="preserve"> </w:t>
      </w:r>
      <w:r w:rsidR="0070749F" w:rsidRPr="00D477CD">
        <w:rPr>
          <w:rFonts w:ascii="Times New Roman" w:hAnsi="Times New Roman" w:cs="Times New Roman"/>
          <w:color w:val="000000" w:themeColor="text1"/>
          <w:sz w:val="24"/>
          <w:szCs w:val="24"/>
          <w:lang w:val="en-GB"/>
        </w:rPr>
        <w:t>contemplates the public good and exchanges their reasons with others. Confusingly, it is this archetype that allows liberalism to deny itself as a tradition.</w:t>
      </w:r>
      <w:r w:rsidR="00991BF3" w:rsidRPr="00D477CD">
        <w:rPr>
          <w:rFonts w:ascii="Times New Roman" w:hAnsi="Times New Roman" w:cs="Times New Roman"/>
          <w:color w:val="000000" w:themeColor="text1"/>
          <w:sz w:val="24"/>
          <w:szCs w:val="24"/>
          <w:lang w:val="en-GB"/>
        </w:rPr>
        <w:t xml:space="preserve"> </w:t>
      </w:r>
      <w:r w:rsidR="0070749F" w:rsidRPr="00D477CD">
        <w:rPr>
          <w:rFonts w:ascii="Times New Roman" w:hAnsi="Times New Roman" w:cs="Times New Roman"/>
          <w:color w:val="000000" w:themeColor="text1"/>
          <w:sz w:val="24"/>
          <w:szCs w:val="24"/>
          <w:lang w:val="en-GB"/>
        </w:rPr>
        <w:t xml:space="preserve">It does this through assertions of universalism based on the notion of a bounded person, </w:t>
      </w:r>
      <w:r w:rsidR="00005633" w:rsidRPr="00D477CD">
        <w:rPr>
          <w:rFonts w:ascii="Times New Roman" w:hAnsi="Times New Roman" w:cs="Times New Roman"/>
          <w:color w:val="000000" w:themeColor="text1"/>
          <w:sz w:val="24"/>
          <w:szCs w:val="24"/>
          <w:lang w:val="en-GB"/>
        </w:rPr>
        <w:t xml:space="preserve">which have the effect of covering its historical </w:t>
      </w:r>
      <w:r w:rsidR="0070749F" w:rsidRPr="00D477CD">
        <w:rPr>
          <w:rFonts w:ascii="Times New Roman" w:hAnsi="Times New Roman" w:cs="Times New Roman"/>
          <w:color w:val="000000" w:themeColor="text1"/>
          <w:sz w:val="24"/>
          <w:szCs w:val="24"/>
          <w:lang w:val="en-GB"/>
        </w:rPr>
        <w:t xml:space="preserve">tracks </w:t>
      </w:r>
      <w:r w:rsidR="00005633" w:rsidRPr="00D477CD">
        <w:rPr>
          <w:rFonts w:ascii="Times New Roman" w:hAnsi="Times New Roman" w:cs="Times New Roman"/>
          <w:color w:val="000000" w:themeColor="text1"/>
          <w:sz w:val="24"/>
          <w:szCs w:val="24"/>
          <w:lang w:val="en-GB"/>
        </w:rPr>
        <w:t xml:space="preserve">and its </w:t>
      </w:r>
      <w:r w:rsidR="0070749F" w:rsidRPr="00D477CD">
        <w:rPr>
          <w:rFonts w:ascii="Times New Roman" w:hAnsi="Times New Roman" w:cs="Times New Roman"/>
          <w:color w:val="000000" w:themeColor="text1"/>
          <w:sz w:val="24"/>
          <w:szCs w:val="24"/>
          <w:lang w:val="en-GB"/>
        </w:rPr>
        <w:t xml:space="preserve">dependence on </w:t>
      </w:r>
      <w:r w:rsidR="00005633" w:rsidRPr="00D477CD">
        <w:rPr>
          <w:rFonts w:ascii="Times New Roman" w:hAnsi="Times New Roman" w:cs="Times New Roman"/>
          <w:color w:val="000000" w:themeColor="text1"/>
          <w:sz w:val="24"/>
          <w:szCs w:val="24"/>
          <w:lang w:val="en-GB"/>
        </w:rPr>
        <w:t xml:space="preserve">located </w:t>
      </w:r>
      <w:r w:rsidR="0070749F" w:rsidRPr="00D477CD">
        <w:rPr>
          <w:rFonts w:ascii="Times New Roman" w:hAnsi="Times New Roman" w:cs="Times New Roman"/>
          <w:color w:val="000000" w:themeColor="text1"/>
          <w:sz w:val="24"/>
          <w:szCs w:val="24"/>
          <w:lang w:val="en-GB"/>
        </w:rPr>
        <w:t xml:space="preserve">inherited norms and values. Capitalist Euro-American personhood relies on a basic dichotomy between individual and society, reason and culture, which Hickel argues </w:t>
      </w:r>
      <w:r w:rsidR="00BF570C" w:rsidRPr="00D477CD">
        <w:rPr>
          <w:rFonts w:ascii="Times New Roman" w:hAnsi="Times New Roman" w:cs="Times New Roman"/>
          <w:color w:val="000000" w:themeColor="text1"/>
          <w:sz w:val="24"/>
          <w:szCs w:val="24"/>
          <w:lang w:val="en-GB"/>
        </w:rPr>
        <w:t>‘</w:t>
      </w:r>
      <w:r w:rsidR="0070749F" w:rsidRPr="00D477CD">
        <w:rPr>
          <w:rFonts w:ascii="Times New Roman" w:hAnsi="Times New Roman" w:cs="Times New Roman"/>
          <w:color w:val="000000" w:themeColor="text1"/>
          <w:sz w:val="24"/>
          <w:szCs w:val="24"/>
          <w:lang w:val="en-GB"/>
        </w:rPr>
        <w:t>lie at the heart of the twin institutions of social science and liberal democracy</w:t>
      </w:r>
      <w:r w:rsidR="00BF570C" w:rsidRPr="00D477CD">
        <w:rPr>
          <w:rFonts w:ascii="Times New Roman" w:hAnsi="Times New Roman" w:cs="Times New Roman"/>
          <w:color w:val="000000" w:themeColor="text1"/>
          <w:sz w:val="24"/>
          <w:szCs w:val="24"/>
          <w:lang w:val="en-GB"/>
        </w:rPr>
        <w:t>’</w:t>
      </w:r>
      <w:r w:rsidR="0070749F" w:rsidRPr="00D477CD">
        <w:rPr>
          <w:rFonts w:ascii="Times New Roman" w:hAnsi="Times New Roman" w:cs="Times New Roman"/>
          <w:color w:val="000000" w:themeColor="text1"/>
          <w:sz w:val="24"/>
          <w:szCs w:val="24"/>
          <w:lang w:val="en-GB"/>
        </w:rPr>
        <w:t xml:space="preserve"> (Hickel 2015: 216).</w:t>
      </w:r>
      <w:r w:rsidR="00991BF3" w:rsidRPr="00D477CD">
        <w:rPr>
          <w:rFonts w:ascii="Times New Roman" w:hAnsi="Times New Roman" w:cs="Times New Roman"/>
          <w:color w:val="000000" w:themeColor="text1"/>
          <w:sz w:val="24"/>
          <w:szCs w:val="24"/>
          <w:lang w:val="en-GB"/>
        </w:rPr>
        <w:t xml:space="preserve"> </w:t>
      </w:r>
      <w:r w:rsidR="0070749F" w:rsidRPr="00D477CD">
        <w:rPr>
          <w:rFonts w:ascii="Times New Roman" w:hAnsi="Times New Roman" w:cs="Times New Roman"/>
          <w:color w:val="000000" w:themeColor="text1"/>
          <w:sz w:val="24"/>
          <w:szCs w:val="24"/>
          <w:lang w:val="en-GB"/>
        </w:rPr>
        <w:t>This model, leaning on an Enlightenment ideal of self-authorizing personhood</w:t>
      </w:r>
      <w:r w:rsidR="00005633" w:rsidRPr="00D477CD">
        <w:rPr>
          <w:rFonts w:ascii="Times New Roman" w:hAnsi="Times New Roman" w:cs="Times New Roman"/>
          <w:color w:val="000000" w:themeColor="text1"/>
          <w:sz w:val="24"/>
          <w:szCs w:val="24"/>
          <w:lang w:val="en-GB"/>
        </w:rPr>
        <w:t xml:space="preserve"> </w:t>
      </w:r>
      <w:r w:rsidR="0070749F" w:rsidRPr="00D477CD">
        <w:rPr>
          <w:rFonts w:ascii="Times New Roman" w:hAnsi="Times New Roman" w:cs="Times New Roman"/>
          <w:color w:val="000000" w:themeColor="text1"/>
          <w:sz w:val="24"/>
          <w:szCs w:val="24"/>
          <w:lang w:val="en-GB"/>
        </w:rPr>
        <w:t>serves some political outcomes and ideals more than others</w:t>
      </w:r>
      <w:r w:rsidR="00DE78B7" w:rsidRPr="00D477CD">
        <w:rPr>
          <w:rFonts w:ascii="Times New Roman" w:hAnsi="Times New Roman" w:cs="Times New Roman"/>
          <w:color w:val="000000" w:themeColor="text1"/>
          <w:sz w:val="24"/>
          <w:szCs w:val="24"/>
          <w:lang w:val="en-GB"/>
        </w:rPr>
        <w:t>.</w:t>
      </w:r>
    </w:p>
    <w:p w14:paraId="4674C92F" w14:textId="2298B8C6" w:rsidR="00E91337" w:rsidRPr="00D477CD" w:rsidRDefault="00C5473C" w:rsidP="00B855B3">
      <w:pPr>
        <w:pStyle w:val="NormalWeb"/>
        <w:spacing w:before="0" w:beforeAutospacing="0" w:after="0" w:afterAutospacing="0" w:line="480" w:lineRule="auto"/>
        <w:ind w:firstLine="720"/>
        <w:rPr>
          <w:color w:val="000000" w:themeColor="text1"/>
          <w:lang w:val="en-GB"/>
        </w:rPr>
      </w:pPr>
      <w:proofErr w:type="gramStart"/>
      <w:r w:rsidRPr="00D477CD">
        <w:rPr>
          <w:color w:val="000000" w:themeColor="text1"/>
          <w:lang w:val="en-GB"/>
        </w:rPr>
        <w:t>]p</w:t>
      </w:r>
      <w:proofErr w:type="gramEnd"/>
      <w:r w:rsidRPr="00D477CD">
        <w:rPr>
          <w:color w:val="000000" w:themeColor="text1"/>
          <w:lang w:val="en-GB"/>
        </w:rPr>
        <w:t>1[</w:t>
      </w:r>
      <w:r w:rsidR="00747D12" w:rsidRPr="00D477CD">
        <w:rPr>
          <w:color w:val="000000" w:themeColor="text1"/>
          <w:lang w:val="en-GB"/>
        </w:rPr>
        <w:t xml:space="preserve">While Habermas and Rawls </w:t>
      </w:r>
      <w:r w:rsidR="00321E54" w:rsidRPr="00D477CD">
        <w:rPr>
          <w:color w:val="000000" w:themeColor="text1"/>
          <w:lang w:val="en-GB"/>
        </w:rPr>
        <w:t>seek to avoid the extremes of</w:t>
      </w:r>
      <w:r w:rsidR="00747D12" w:rsidRPr="00D477CD">
        <w:rPr>
          <w:color w:val="000000" w:themeColor="text1"/>
          <w:lang w:val="en-GB"/>
        </w:rPr>
        <w:t xml:space="preserve"> Enlightenment </w:t>
      </w:r>
      <w:r w:rsidR="00321E54" w:rsidRPr="00D477CD">
        <w:rPr>
          <w:color w:val="000000" w:themeColor="text1"/>
          <w:lang w:val="en-GB"/>
        </w:rPr>
        <w:t xml:space="preserve">individualism </w:t>
      </w:r>
      <w:r w:rsidR="00747D12" w:rsidRPr="00D477CD">
        <w:rPr>
          <w:color w:val="000000" w:themeColor="text1"/>
          <w:lang w:val="en-GB"/>
        </w:rPr>
        <w:t xml:space="preserve">with a dialogical engendering of public reason, they both preserve an understanding of privacy and interiority when it comes to moral </w:t>
      </w:r>
      <w:r w:rsidR="00321E54" w:rsidRPr="00D477CD">
        <w:rPr>
          <w:color w:val="000000" w:themeColor="text1"/>
          <w:lang w:val="en-GB"/>
        </w:rPr>
        <w:t>deliberation</w:t>
      </w:r>
      <w:r w:rsidR="00747D12" w:rsidRPr="00D477CD">
        <w:rPr>
          <w:color w:val="000000" w:themeColor="text1"/>
          <w:lang w:val="en-GB"/>
        </w:rPr>
        <w:t xml:space="preserve">. In this respect, </w:t>
      </w:r>
      <w:r w:rsidR="00747D12" w:rsidRPr="00D477CD">
        <w:rPr>
          <w:color w:val="000000" w:themeColor="text1"/>
          <w:lang w:val="en-GB"/>
        </w:rPr>
        <w:lastRenderedPageBreak/>
        <w:t xml:space="preserve">their articulation of </w:t>
      </w:r>
      <w:r w:rsidR="004F2CF1" w:rsidRPr="00D477CD">
        <w:rPr>
          <w:color w:val="000000" w:themeColor="text1"/>
          <w:lang w:val="en-GB"/>
        </w:rPr>
        <w:t xml:space="preserve">liberal </w:t>
      </w:r>
      <w:r w:rsidR="00747D12" w:rsidRPr="00D477CD">
        <w:rPr>
          <w:color w:val="000000" w:themeColor="text1"/>
          <w:lang w:val="en-GB"/>
        </w:rPr>
        <w:t xml:space="preserve">public reason dovetails with </w:t>
      </w:r>
      <w:r w:rsidR="00321E54" w:rsidRPr="00D477CD">
        <w:rPr>
          <w:color w:val="000000" w:themeColor="text1"/>
          <w:lang w:val="en-GB"/>
        </w:rPr>
        <w:t xml:space="preserve">what Webb Keane calls </w:t>
      </w:r>
      <w:r w:rsidR="00BF570C" w:rsidRPr="00D477CD">
        <w:rPr>
          <w:color w:val="000000" w:themeColor="text1"/>
          <w:lang w:val="en-GB"/>
        </w:rPr>
        <w:t>‘</w:t>
      </w:r>
      <w:r w:rsidR="00321E54" w:rsidRPr="00D477CD">
        <w:rPr>
          <w:color w:val="000000" w:themeColor="text1"/>
          <w:lang w:val="en-GB"/>
        </w:rPr>
        <w:t>the moral narrative of modernity</w:t>
      </w:r>
      <w:r w:rsidR="00BF570C" w:rsidRPr="00D477CD">
        <w:rPr>
          <w:color w:val="000000" w:themeColor="text1"/>
          <w:lang w:val="en-GB"/>
        </w:rPr>
        <w:t>’</w:t>
      </w:r>
      <w:r w:rsidR="00321E54" w:rsidRPr="00D477CD">
        <w:rPr>
          <w:color w:val="000000" w:themeColor="text1"/>
          <w:lang w:val="en-GB"/>
        </w:rPr>
        <w:t xml:space="preserve"> (2013:</w:t>
      </w:r>
      <w:r w:rsidR="007A3CEB" w:rsidRPr="00D477CD">
        <w:rPr>
          <w:color w:val="000000" w:themeColor="text1"/>
          <w:lang w:val="en-GB"/>
        </w:rPr>
        <w:t xml:space="preserve"> </w:t>
      </w:r>
      <w:r w:rsidR="00321E54" w:rsidRPr="00D477CD">
        <w:rPr>
          <w:color w:val="000000" w:themeColor="text1"/>
          <w:lang w:val="en-GB"/>
        </w:rPr>
        <w:t xml:space="preserve">160), </w:t>
      </w:r>
      <w:r w:rsidR="00AA1AEB" w:rsidRPr="00D477CD">
        <w:rPr>
          <w:color w:val="000000" w:themeColor="text1"/>
          <w:lang w:val="en-GB"/>
        </w:rPr>
        <w:t>which he describes as</w:t>
      </w:r>
      <w:r w:rsidR="00321E54" w:rsidRPr="00D477CD">
        <w:rPr>
          <w:color w:val="000000" w:themeColor="text1"/>
          <w:lang w:val="en-GB"/>
        </w:rPr>
        <w:t xml:space="preserve"> a profoundly melioristic Cartesian and Protestant approach that privileges interiority and public sincerity as key to human emancipation. </w:t>
      </w:r>
      <w:r w:rsidR="00747D12" w:rsidRPr="00D477CD">
        <w:rPr>
          <w:color w:val="000000" w:themeColor="text1"/>
          <w:lang w:val="en-GB"/>
        </w:rPr>
        <w:t>Specifically, inwardness is privileged as a practice of self-mastery, wherein we are no longer beholden to tradition, hierarchy, or anachronistic religious ritual, but only to personal reason (2013:</w:t>
      </w:r>
      <w:r w:rsidR="007A3CEB" w:rsidRPr="00D477CD">
        <w:rPr>
          <w:color w:val="000000" w:themeColor="text1"/>
          <w:lang w:val="en-GB"/>
        </w:rPr>
        <w:t xml:space="preserve"> </w:t>
      </w:r>
      <w:r w:rsidR="00747D12" w:rsidRPr="00D477CD">
        <w:rPr>
          <w:color w:val="000000" w:themeColor="text1"/>
          <w:lang w:val="en-GB"/>
        </w:rPr>
        <w:t>160).</w:t>
      </w:r>
      <w:r w:rsidR="00991BF3" w:rsidRPr="00D477CD">
        <w:rPr>
          <w:color w:val="000000" w:themeColor="text1"/>
          <w:lang w:val="en-GB"/>
        </w:rPr>
        <w:t xml:space="preserve"> </w:t>
      </w:r>
      <w:r w:rsidR="00747D12" w:rsidRPr="00D477CD">
        <w:rPr>
          <w:color w:val="000000" w:themeColor="text1"/>
          <w:lang w:val="en-GB"/>
        </w:rPr>
        <w:t>This private reservoir of judg</w:t>
      </w:r>
      <w:r w:rsidR="002A39D8">
        <w:rPr>
          <w:color w:val="000000" w:themeColor="text1"/>
          <w:lang w:val="en-GB"/>
        </w:rPr>
        <w:t>e</w:t>
      </w:r>
      <w:r w:rsidR="00747D12" w:rsidRPr="00D477CD">
        <w:rPr>
          <w:color w:val="000000" w:themeColor="text1"/>
          <w:lang w:val="en-GB"/>
        </w:rPr>
        <w:t>ment is essential because</w:t>
      </w:r>
      <w:r w:rsidR="00621B46" w:rsidRPr="00D477CD">
        <w:rPr>
          <w:color w:val="000000" w:themeColor="text1"/>
          <w:lang w:val="en-GB"/>
        </w:rPr>
        <w:t>,</w:t>
      </w:r>
      <w:r w:rsidR="00747D12" w:rsidRPr="00D477CD">
        <w:rPr>
          <w:color w:val="000000" w:themeColor="text1"/>
          <w:lang w:val="en-GB"/>
        </w:rPr>
        <w:t xml:space="preserve"> according to liberal theory, moral reason is supposedly developed in private and is a form of individual need interpretation (Habermas 1979: 93).</w:t>
      </w:r>
      <w:r w:rsidR="00991BF3" w:rsidRPr="00D477CD">
        <w:rPr>
          <w:color w:val="000000" w:themeColor="text1"/>
          <w:lang w:val="en-GB"/>
        </w:rPr>
        <w:t xml:space="preserve"> </w:t>
      </w:r>
      <w:r w:rsidR="00747D12" w:rsidRPr="00D477CD">
        <w:rPr>
          <w:color w:val="000000" w:themeColor="text1"/>
          <w:lang w:val="en-GB"/>
        </w:rPr>
        <w:t>Accordingly, public reason is the public use of private reason, and as such, a dialectic relationship between the separate public and private spheres are structurally part of the reasoning process. This assumption has exclusionary effects for those who have sources of authorization other than the self, and those who do not rely on the role of interiority (Taylor 1992)</w:t>
      </w:r>
      <w:r w:rsidR="00321E54" w:rsidRPr="00D477CD">
        <w:rPr>
          <w:color w:val="000000" w:themeColor="text1"/>
          <w:lang w:val="en-GB"/>
        </w:rPr>
        <w:t>.</w:t>
      </w:r>
      <w:r w:rsidR="00991BF3" w:rsidRPr="00D477CD">
        <w:rPr>
          <w:color w:val="000000" w:themeColor="text1"/>
          <w:lang w:val="en-GB"/>
        </w:rPr>
        <w:t xml:space="preserve"> </w:t>
      </w:r>
    </w:p>
    <w:p w14:paraId="0956FCE0" w14:textId="1BEC96F2" w:rsidR="00E91337" w:rsidRPr="00D477CD" w:rsidRDefault="00C5473C" w:rsidP="005B6DCF">
      <w:pPr>
        <w:pStyle w:val="Body"/>
        <w:spacing w:line="480" w:lineRule="auto"/>
        <w:ind w:firstLine="720"/>
        <w:rPr>
          <w:rFonts w:ascii="Times New Roman" w:eastAsia="Times New Roman" w:hAnsi="Times New Roman" w:cs="Times New Roman"/>
          <w:color w:val="000000" w:themeColor="text1"/>
          <w:sz w:val="24"/>
          <w:szCs w:val="24"/>
          <w:lang w:val="en-GB"/>
        </w:rPr>
      </w:pPr>
      <w:proofErr w:type="gramStart"/>
      <w:r w:rsidRPr="00D477CD">
        <w:rPr>
          <w:rFonts w:ascii="Times New Roman" w:hAnsi="Times New Roman" w:cs="Times New Roman"/>
          <w:color w:val="000000" w:themeColor="text1"/>
          <w:sz w:val="24"/>
          <w:szCs w:val="24"/>
          <w:lang w:val="en-GB"/>
        </w:rPr>
        <w:t>]p</w:t>
      </w:r>
      <w:proofErr w:type="gramEnd"/>
      <w:r w:rsidRPr="00D477CD">
        <w:rPr>
          <w:rFonts w:ascii="Times New Roman" w:hAnsi="Times New Roman" w:cs="Times New Roman"/>
          <w:color w:val="000000" w:themeColor="text1"/>
          <w:sz w:val="24"/>
          <w:szCs w:val="24"/>
          <w:lang w:val="en-GB"/>
        </w:rPr>
        <w:t>1[</w:t>
      </w:r>
      <w:r w:rsidR="005D3E98" w:rsidRPr="00D477CD">
        <w:rPr>
          <w:rFonts w:ascii="Times New Roman" w:hAnsi="Times New Roman" w:cs="Times New Roman"/>
          <w:color w:val="000000" w:themeColor="text1"/>
          <w:sz w:val="24"/>
          <w:szCs w:val="24"/>
          <w:lang w:val="en-GB"/>
        </w:rPr>
        <w:t>Relatedly, the fact that public reason is necessarily secular reason is one of modern liberal philosophy’s most controversial elements.</w:t>
      </w:r>
      <w:r w:rsidR="00991BF3" w:rsidRPr="00D477CD">
        <w:rPr>
          <w:rFonts w:ascii="Times New Roman" w:hAnsi="Times New Roman" w:cs="Times New Roman"/>
          <w:color w:val="000000" w:themeColor="text1"/>
          <w:sz w:val="24"/>
          <w:szCs w:val="24"/>
          <w:lang w:val="en-GB"/>
        </w:rPr>
        <w:t xml:space="preserve"> </w:t>
      </w:r>
      <w:r w:rsidR="005D3E98" w:rsidRPr="00D477CD">
        <w:rPr>
          <w:rFonts w:ascii="Times New Roman" w:hAnsi="Times New Roman" w:cs="Times New Roman"/>
          <w:color w:val="000000" w:themeColor="text1"/>
          <w:sz w:val="24"/>
          <w:szCs w:val="24"/>
          <w:lang w:val="en-GB"/>
        </w:rPr>
        <w:t xml:space="preserve">Talal Asad </w:t>
      </w:r>
      <w:r w:rsidR="004C0E48" w:rsidRPr="00D477CD">
        <w:rPr>
          <w:rFonts w:ascii="Times New Roman" w:hAnsi="Times New Roman" w:cs="Times New Roman"/>
          <w:color w:val="000000" w:themeColor="text1"/>
          <w:sz w:val="24"/>
          <w:szCs w:val="24"/>
          <w:lang w:val="en-GB"/>
        </w:rPr>
        <w:t xml:space="preserve">has </w:t>
      </w:r>
      <w:r w:rsidR="005D3E98" w:rsidRPr="00D477CD">
        <w:rPr>
          <w:rFonts w:ascii="Times New Roman" w:hAnsi="Times New Roman" w:cs="Times New Roman"/>
          <w:color w:val="000000" w:themeColor="text1"/>
          <w:sz w:val="24"/>
          <w:szCs w:val="24"/>
          <w:lang w:val="en-GB"/>
        </w:rPr>
        <w:t>demonstrated that secularism is not in fact the neutral platform for the exchange of ideas that it claims to be, but rather, contains inherent assumptions derived from Christianity (2003). The result can be profound misunderstanding and inability to translate cultural meaning within these strictures.</w:t>
      </w:r>
      <w:r w:rsidR="00991BF3" w:rsidRPr="00D477CD">
        <w:rPr>
          <w:rFonts w:ascii="Times New Roman" w:hAnsi="Times New Roman" w:cs="Times New Roman"/>
          <w:color w:val="000000" w:themeColor="text1"/>
          <w:sz w:val="24"/>
          <w:szCs w:val="24"/>
          <w:lang w:val="en-GB"/>
        </w:rPr>
        <w:t xml:space="preserve"> </w:t>
      </w:r>
      <w:r w:rsidR="005D3E98" w:rsidRPr="00D477CD">
        <w:rPr>
          <w:rFonts w:ascii="Times New Roman" w:hAnsi="Times New Roman" w:cs="Times New Roman"/>
          <w:color w:val="000000" w:themeColor="text1"/>
          <w:sz w:val="24"/>
          <w:szCs w:val="24"/>
          <w:lang w:val="en-GB"/>
        </w:rPr>
        <w:t>For example, Saba Mahmood examined the well-known case of the Danish cartoons scandal in which the Prophet Mohammed was depicted.</w:t>
      </w:r>
      <w:r w:rsidR="00991BF3" w:rsidRPr="00D477CD">
        <w:rPr>
          <w:rFonts w:ascii="Times New Roman" w:hAnsi="Times New Roman" w:cs="Times New Roman"/>
          <w:color w:val="000000" w:themeColor="text1"/>
          <w:sz w:val="24"/>
          <w:szCs w:val="24"/>
          <w:lang w:val="en-GB"/>
        </w:rPr>
        <w:t xml:space="preserve"> </w:t>
      </w:r>
      <w:r w:rsidR="005D3E98" w:rsidRPr="00D477CD">
        <w:rPr>
          <w:rFonts w:ascii="Times New Roman" w:hAnsi="Times New Roman" w:cs="Times New Roman"/>
          <w:color w:val="000000" w:themeColor="text1"/>
          <w:sz w:val="24"/>
          <w:szCs w:val="24"/>
          <w:lang w:val="en-GB"/>
        </w:rPr>
        <w:t xml:space="preserve">She finds that from the liberal perspective, Muslims misunderstand the nature of representation and images, and under-appreciate the value of free speech (Mahmood 2009). Thus, through the protests and the commentary, there was no agreement on what actually </w:t>
      </w:r>
      <w:r w:rsidR="00BF570C" w:rsidRPr="00D477CD">
        <w:rPr>
          <w:rFonts w:ascii="Times New Roman" w:hAnsi="Times New Roman" w:cs="Times New Roman"/>
          <w:color w:val="000000" w:themeColor="text1"/>
          <w:sz w:val="24"/>
          <w:szCs w:val="24"/>
          <w:lang w:val="en-GB"/>
        </w:rPr>
        <w:t>‘</w:t>
      </w:r>
      <w:r w:rsidR="005D3E98" w:rsidRPr="00D477CD">
        <w:rPr>
          <w:rFonts w:ascii="Times New Roman" w:hAnsi="Times New Roman" w:cs="Times New Roman"/>
          <w:color w:val="000000" w:themeColor="text1"/>
          <w:sz w:val="24"/>
          <w:szCs w:val="24"/>
          <w:lang w:val="en-GB"/>
        </w:rPr>
        <w:t>happened</w:t>
      </w:r>
      <w:r w:rsidR="00BF570C" w:rsidRPr="00D477CD">
        <w:rPr>
          <w:rFonts w:ascii="Times New Roman" w:hAnsi="Times New Roman" w:cs="Times New Roman"/>
          <w:color w:val="000000" w:themeColor="text1"/>
          <w:sz w:val="24"/>
          <w:szCs w:val="24"/>
          <w:lang w:val="en-GB"/>
        </w:rPr>
        <w:t>’</w:t>
      </w:r>
      <w:r w:rsidR="005D3E98" w:rsidRPr="00D477CD">
        <w:rPr>
          <w:rFonts w:ascii="Times New Roman" w:hAnsi="Times New Roman" w:cs="Times New Roman"/>
          <w:color w:val="000000" w:themeColor="text1"/>
          <w:sz w:val="24"/>
          <w:szCs w:val="24"/>
          <w:lang w:val="en-GB"/>
        </w:rPr>
        <w:t xml:space="preserve"> in the publication of the cartoons, or the nature of its harm. </w:t>
      </w:r>
      <w:proofErr w:type="spellStart"/>
      <w:r w:rsidR="005D3E98" w:rsidRPr="00D477CD">
        <w:rPr>
          <w:rFonts w:ascii="Times New Roman" w:hAnsi="Times New Roman" w:cs="Times New Roman"/>
          <w:color w:val="000000" w:themeColor="text1"/>
          <w:sz w:val="24"/>
          <w:szCs w:val="24"/>
          <w:lang w:val="en-GB"/>
        </w:rPr>
        <w:t>Islamo-orthopraxic</w:t>
      </w:r>
      <w:proofErr w:type="spellEnd"/>
      <w:r w:rsidR="005D3E98" w:rsidRPr="00D477CD">
        <w:rPr>
          <w:rFonts w:ascii="Times New Roman" w:hAnsi="Times New Roman" w:cs="Times New Roman"/>
          <w:color w:val="000000" w:themeColor="text1"/>
          <w:sz w:val="24"/>
          <w:szCs w:val="24"/>
          <w:lang w:val="en-GB"/>
        </w:rPr>
        <w:t xml:space="preserve"> reasons never enter the public sphere, remaining untranslated and unarticulated ontological difference, while having immense political consequence</w:t>
      </w:r>
      <w:r w:rsidR="004C0E48" w:rsidRPr="00D477CD">
        <w:rPr>
          <w:rFonts w:ascii="Times New Roman" w:hAnsi="Times New Roman" w:cs="Times New Roman"/>
          <w:color w:val="000000" w:themeColor="text1"/>
          <w:sz w:val="24"/>
          <w:szCs w:val="24"/>
          <w:lang w:val="en-GB"/>
        </w:rPr>
        <w:t>s</w:t>
      </w:r>
      <w:r w:rsidR="005D3E98" w:rsidRPr="00D477CD">
        <w:rPr>
          <w:rFonts w:ascii="Times New Roman" w:hAnsi="Times New Roman" w:cs="Times New Roman"/>
          <w:color w:val="000000" w:themeColor="text1"/>
          <w:sz w:val="24"/>
          <w:szCs w:val="24"/>
          <w:lang w:val="en-GB"/>
        </w:rPr>
        <w:t xml:space="preserve">. As to the </w:t>
      </w:r>
      <w:r w:rsidR="005D3E98" w:rsidRPr="00D477CD">
        <w:rPr>
          <w:rFonts w:ascii="Times New Roman" w:hAnsi="Times New Roman" w:cs="Times New Roman"/>
          <w:color w:val="000000" w:themeColor="text1"/>
          <w:sz w:val="24"/>
          <w:szCs w:val="24"/>
          <w:lang w:val="en-GB"/>
        </w:rPr>
        <w:lastRenderedPageBreak/>
        <w:t>intercommunal, specifically Jewish</w:t>
      </w:r>
      <w:r w:rsidR="002A39D8">
        <w:rPr>
          <w:rFonts w:ascii="Times New Roman" w:hAnsi="Times New Roman" w:cs="Times New Roman"/>
          <w:color w:val="000000" w:themeColor="text1"/>
          <w:sz w:val="24"/>
          <w:szCs w:val="24"/>
          <w:lang w:val="en-GB"/>
        </w:rPr>
        <w:t>–</w:t>
      </w:r>
      <w:r w:rsidR="005D3E98" w:rsidRPr="00D477CD">
        <w:rPr>
          <w:rFonts w:ascii="Times New Roman" w:hAnsi="Times New Roman" w:cs="Times New Roman"/>
          <w:color w:val="000000" w:themeColor="text1"/>
          <w:sz w:val="24"/>
          <w:szCs w:val="24"/>
          <w:lang w:val="en-GB"/>
        </w:rPr>
        <w:t>Muslim</w:t>
      </w:r>
      <w:r w:rsidR="00AA1AEB" w:rsidRPr="00D477CD">
        <w:rPr>
          <w:rFonts w:ascii="Times New Roman" w:hAnsi="Times New Roman" w:cs="Times New Roman"/>
          <w:color w:val="000000" w:themeColor="text1"/>
          <w:sz w:val="24"/>
          <w:szCs w:val="24"/>
          <w:lang w:val="en-GB"/>
        </w:rPr>
        <w:t>,</w:t>
      </w:r>
      <w:r w:rsidR="005D3E98" w:rsidRPr="00D477CD">
        <w:rPr>
          <w:rFonts w:ascii="Times New Roman" w:hAnsi="Times New Roman" w:cs="Times New Roman"/>
          <w:color w:val="000000" w:themeColor="text1"/>
          <w:sz w:val="24"/>
          <w:szCs w:val="24"/>
          <w:lang w:val="en-GB"/>
        </w:rPr>
        <w:t xml:space="preserve"> there is a stark difference between what interfaith initiatives do representationally and where deeper structural tensions lie (Egorova 2018, Everett </w:t>
      </w:r>
      <w:r w:rsidR="007A3CEB" w:rsidRPr="00D477CD">
        <w:rPr>
          <w:rFonts w:ascii="Times New Roman" w:hAnsi="Times New Roman" w:cs="Times New Roman"/>
          <w:color w:val="000000" w:themeColor="text1"/>
          <w:sz w:val="24"/>
          <w:szCs w:val="24"/>
          <w:lang w:val="en-GB"/>
        </w:rPr>
        <w:t>&amp;</w:t>
      </w:r>
      <w:r w:rsidR="005D3E98" w:rsidRPr="00D477CD">
        <w:rPr>
          <w:rFonts w:ascii="Times New Roman" w:hAnsi="Times New Roman" w:cs="Times New Roman"/>
          <w:color w:val="000000" w:themeColor="text1"/>
          <w:sz w:val="24"/>
          <w:szCs w:val="24"/>
          <w:lang w:val="en-GB"/>
        </w:rPr>
        <w:t xml:space="preserve"> Gidley 2022</w:t>
      </w:r>
      <w:r w:rsidR="007A3CEB" w:rsidRPr="00D477CD">
        <w:rPr>
          <w:rFonts w:ascii="Times New Roman" w:hAnsi="Times New Roman" w:cs="Times New Roman"/>
          <w:color w:val="000000" w:themeColor="text1"/>
          <w:sz w:val="24"/>
          <w:szCs w:val="24"/>
          <w:lang w:val="en-GB"/>
        </w:rPr>
        <w:t>; Sheldon 2016</w:t>
      </w:r>
      <w:r w:rsidR="005D3E98" w:rsidRPr="00D477CD">
        <w:rPr>
          <w:rFonts w:ascii="Times New Roman" w:hAnsi="Times New Roman" w:cs="Times New Roman"/>
          <w:color w:val="000000" w:themeColor="text1"/>
          <w:sz w:val="24"/>
          <w:szCs w:val="24"/>
          <w:lang w:val="en-GB"/>
        </w:rPr>
        <w:t>)</w:t>
      </w:r>
      <w:r w:rsidR="00321E54" w:rsidRPr="00D477CD">
        <w:rPr>
          <w:rFonts w:ascii="Times New Roman" w:hAnsi="Times New Roman" w:cs="Times New Roman"/>
          <w:color w:val="000000" w:themeColor="text1"/>
          <w:sz w:val="24"/>
          <w:szCs w:val="24"/>
          <w:lang w:val="en-GB"/>
        </w:rPr>
        <w:t>.</w:t>
      </w:r>
    </w:p>
    <w:p w14:paraId="68F09DF0" w14:textId="0EBEBE21" w:rsidR="00E91337" w:rsidRPr="00D477CD" w:rsidRDefault="00C5473C" w:rsidP="00B855B3">
      <w:pPr>
        <w:pStyle w:val="NormalWeb"/>
        <w:spacing w:before="0" w:beforeAutospacing="0" w:after="0" w:afterAutospacing="0" w:line="480" w:lineRule="auto"/>
        <w:ind w:firstLine="720"/>
        <w:rPr>
          <w:color w:val="000000" w:themeColor="text1"/>
          <w:lang w:val="en-GB"/>
        </w:rPr>
      </w:pPr>
      <w:proofErr w:type="gramStart"/>
      <w:r w:rsidRPr="00D477CD">
        <w:rPr>
          <w:color w:val="000000" w:themeColor="text1"/>
          <w:lang w:val="en-GB"/>
        </w:rPr>
        <w:t>]p</w:t>
      </w:r>
      <w:proofErr w:type="gramEnd"/>
      <w:r w:rsidRPr="00D477CD">
        <w:rPr>
          <w:color w:val="000000" w:themeColor="text1"/>
          <w:lang w:val="en-GB"/>
        </w:rPr>
        <w:t>1[</w:t>
      </w:r>
      <w:r w:rsidR="005D3E98" w:rsidRPr="00D477CD">
        <w:rPr>
          <w:color w:val="000000" w:themeColor="text1"/>
          <w:lang w:val="en-GB"/>
        </w:rPr>
        <w:t>Similarly, anthropologists note the significance of ontological difference in the legal system, a neglected site of public reason that we highlight in this collection</w:t>
      </w:r>
      <w:r w:rsidR="00321E54" w:rsidRPr="00D477CD">
        <w:rPr>
          <w:color w:val="000000" w:themeColor="text1"/>
          <w:lang w:val="en-GB"/>
        </w:rPr>
        <w:t>.</w:t>
      </w:r>
      <w:r w:rsidR="005D3E98" w:rsidRPr="00D477CD">
        <w:rPr>
          <w:color w:val="000000" w:themeColor="text1"/>
          <w:lang w:val="en-GB"/>
        </w:rPr>
        <w:t xml:space="preserve"> Specifically, that spiritual and religious understandings of harm and crime, if denied by the legal system as superstition or not </w:t>
      </w:r>
      <w:r w:rsidR="00BF570C" w:rsidRPr="00D477CD">
        <w:rPr>
          <w:color w:val="000000" w:themeColor="text1"/>
          <w:lang w:val="en-GB"/>
        </w:rPr>
        <w:t>‘</w:t>
      </w:r>
      <w:r w:rsidR="005D3E98" w:rsidRPr="00D477CD">
        <w:rPr>
          <w:color w:val="000000" w:themeColor="text1"/>
          <w:lang w:val="en-GB"/>
        </w:rPr>
        <w:t>real</w:t>
      </w:r>
      <w:r w:rsidR="00BF570C" w:rsidRPr="00D477CD">
        <w:rPr>
          <w:color w:val="000000" w:themeColor="text1"/>
          <w:lang w:val="en-GB"/>
        </w:rPr>
        <w:t>’</w:t>
      </w:r>
      <w:r w:rsidR="005D3E98" w:rsidRPr="00D477CD">
        <w:rPr>
          <w:color w:val="000000" w:themeColor="text1"/>
          <w:lang w:val="en-GB"/>
        </w:rPr>
        <w:t xml:space="preserve"> and left unprosecuted</w:t>
      </w:r>
      <w:r w:rsidR="002A39D8">
        <w:rPr>
          <w:color w:val="000000" w:themeColor="text1"/>
          <w:lang w:val="en-GB"/>
        </w:rPr>
        <w:t>,</w:t>
      </w:r>
      <w:r w:rsidR="005D3E98" w:rsidRPr="00D477CD">
        <w:rPr>
          <w:color w:val="000000" w:themeColor="text1"/>
          <w:lang w:val="en-GB"/>
        </w:rPr>
        <w:t xml:space="preserve"> are experienced as an abandonment of the state by believers (</w:t>
      </w:r>
      <w:proofErr w:type="spellStart"/>
      <w:r w:rsidR="005D3E98" w:rsidRPr="00D477CD">
        <w:rPr>
          <w:color w:val="000000" w:themeColor="text1"/>
          <w:lang w:val="en-GB"/>
        </w:rPr>
        <w:t>Comaroff</w:t>
      </w:r>
      <w:proofErr w:type="spellEnd"/>
      <w:r w:rsidR="005D3E98" w:rsidRPr="00D477CD">
        <w:rPr>
          <w:color w:val="000000" w:themeColor="text1"/>
          <w:lang w:val="en-GB"/>
        </w:rPr>
        <w:t xml:space="preserve"> </w:t>
      </w:r>
      <w:r w:rsidR="007A3CEB" w:rsidRPr="00D477CD">
        <w:rPr>
          <w:color w:val="000000" w:themeColor="text1"/>
          <w:lang w:val="en-GB"/>
        </w:rPr>
        <w:t>&amp;</w:t>
      </w:r>
      <w:r w:rsidR="005D3E98" w:rsidRPr="00D477CD">
        <w:rPr>
          <w:color w:val="000000" w:themeColor="text1"/>
          <w:lang w:val="en-GB"/>
        </w:rPr>
        <w:t xml:space="preserve"> </w:t>
      </w:r>
      <w:proofErr w:type="spellStart"/>
      <w:r w:rsidR="005D3E98" w:rsidRPr="00D477CD">
        <w:rPr>
          <w:color w:val="000000" w:themeColor="text1"/>
          <w:lang w:val="en-GB"/>
        </w:rPr>
        <w:t>Comaroff</w:t>
      </w:r>
      <w:proofErr w:type="spellEnd"/>
      <w:r w:rsidR="005D3E98" w:rsidRPr="00D477CD">
        <w:rPr>
          <w:color w:val="000000" w:themeColor="text1"/>
          <w:lang w:val="en-GB"/>
        </w:rPr>
        <w:t xml:space="preserve"> 2004; Weiss 2022; West 2005).</w:t>
      </w:r>
      <w:r w:rsidR="002B7AB4" w:rsidRPr="00D477CD">
        <w:rPr>
          <w:color w:val="000000" w:themeColor="text1"/>
          <w:lang w:val="en-GB"/>
        </w:rPr>
        <w:t xml:space="preserve"> </w:t>
      </w:r>
      <w:r w:rsidR="005D3E98" w:rsidRPr="00D477CD">
        <w:rPr>
          <w:color w:val="000000" w:themeColor="text1"/>
          <w:lang w:val="en-GB"/>
        </w:rPr>
        <w:t xml:space="preserve">This lack of consensus on the world is inevitable in situations of </w:t>
      </w:r>
      <w:r w:rsidR="00321E54" w:rsidRPr="00D477CD">
        <w:rPr>
          <w:color w:val="000000" w:themeColor="text1"/>
          <w:lang w:val="en-GB"/>
        </w:rPr>
        <w:t xml:space="preserve">what </w:t>
      </w:r>
      <w:proofErr w:type="spellStart"/>
      <w:r w:rsidR="00321E54" w:rsidRPr="00D477CD">
        <w:rPr>
          <w:color w:val="000000" w:themeColor="text1"/>
          <w:lang w:val="en-GB"/>
        </w:rPr>
        <w:t>Gals</w:t>
      </w:r>
      <w:r w:rsidR="00315296" w:rsidRPr="00D477CD">
        <w:rPr>
          <w:color w:val="000000" w:themeColor="text1"/>
          <w:lang w:val="en-GB"/>
        </w:rPr>
        <w:t>t</w:t>
      </w:r>
      <w:r w:rsidR="00321E54" w:rsidRPr="00D477CD">
        <w:rPr>
          <w:color w:val="000000" w:themeColor="text1"/>
          <w:lang w:val="en-GB"/>
        </w:rPr>
        <w:t>on</w:t>
      </w:r>
      <w:proofErr w:type="spellEnd"/>
      <w:r w:rsidR="00321E54" w:rsidRPr="00D477CD">
        <w:rPr>
          <w:color w:val="000000" w:themeColor="text1"/>
          <w:lang w:val="en-GB"/>
        </w:rPr>
        <w:t xml:space="preserve"> describes as </w:t>
      </w:r>
      <w:r w:rsidR="00BF570C" w:rsidRPr="00D477CD">
        <w:rPr>
          <w:color w:val="000000" w:themeColor="text1"/>
          <w:lang w:val="en-GB"/>
        </w:rPr>
        <w:t>‘</w:t>
      </w:r>
      <w:r w:rsidR="005D3E98" w:rsidRPr="00D477CD">
        <w:rPr>
          <w:color w:val="000000" w:themeColor="text1"/>
          <w:lang w:val="en-GB"/>
        </w:rPr>
        <w:t>deep diversity</w:t>
      </w:r>
      <w:r w:rsidR="00BF570C" w:rsidRPr="00D477CD">
        <w:rPr>
          <w:color w:val="000000" w:themeColor="text1"/>
          <w:lang w:val="en-GB"/>
        </w:rPr>
        <w:t>’</w:t>
      </w:r>
      <w:r w:rsidR="00321E54" w:rsidRPr="00D477CD">
        <w:rPr>
          <w:color w:val="000000" w:themeColor="text1"/>
          <w:lang w:val="en-GB"/>
        </w:rPr>
        <w:t xml:space="preserve">, defined as a social reality where groups share the same political space, yet hold very different underlying justifications and sources of legitimacy for the social order </w:t>
      </w:r>
      <w:r w:rsidR="005D3E98" w:rsidRPr="00D477CD">
        <w:rPr>
          <w:color w:val="000000" w:themeColor="text1"/>
          <w:lang w:val="en-GB"/>
        </w:rPr>
        <w:t>(</w:t>
      </w:r>
      <w:proofErr w:type="spellStart"/>
      <w:r w:rsidR="005D3E98" w:rsidRPr="00D477CD">
        <w:rPr>
          <w:color w:val="000000" w:themeColor="text1"/>
          <w:lang w:val="en-GB"/>
        </w:rPr>
        <w:t>Galston</w:t>
      </w:r>
      <w:proofErr w:type="spellEnd"/>
      <w:r w:rsidR="005D3E98" w:rsidRPr="00D477CD">
        <w:rPr>
          <w:color w:val="000000" w:themeColor="text1"/>
          <w:lang w:val="en-GB"/>
        </w:rPr>
        <w:t xml:space="preserve"> 1995)</w:t>
      </w:r>
      <w:r w:rsidR="00321E54" w:rsidRPr="00D477CD">
        <w:rPr>
          <w:color w:val="000000" w:themeColor="text1"/>
          <w:lang w:val="en-GB"/>
        </w:rPr>
        <w:t>, as opposed to the comparatively thin notions of difference maintained by liberal multiculturalism</w:t>
      </w:r>
      <w:r w:rsidR="005D3E98" w:rsidRPr="00D477CD">
        <w:rPr>
          <w:color w:val="000000" w:themeColor="text1"/>
          <w:lang w:val="en-GB"/>
        </w:rPr>
        <w:t xml:space="preserve">. </w:t>
      </w:r>
      <w:r w:rsidR="002B7AB4" w:rsidRPr="00D477CD">
        <w:rPr>
          <w:color w:val="000000" w:themeColor="text1"/>
          <w:lang w:val="en-GB"/>
        </w:rPr>
        <w:t>We argue that l</w:t>
      </w:r>
      <w:r w:rsidR="005D3E98" w:rsidRPr="00D477CD">
        <w:rPr>
          <w:color w:val="000000" w:themeColor="text1"/>
          <w:lang w:val="en-GB"/>
        </w:rPr>
        <w:t>iberal public reason is unequipped to take up these differences</w:t>
      </w:r>
      <w:r w:rsidR="000E7864" w:rsidRPr="00D477CD">
        <w:rPr>
          <w:color w:val="000000" w:themeColor="text1"/>
          <w:lang w:val="en-GB"/>
        </w:rPr>
        <w:t xml:space="preserve"> not least because of </w:t>
      </w:r>
      <w:r w:rsidR="00DF3AAC" w:rsidRPr="00D477CD">
        <w:rPr>
          <w:color w:val="000000" w:themeColor="text1"/>
          <w:lang w:val="en-GB"/>
        </w:rPr>
        <w:t xml:space="preserve">its </w:t>
      </w:r>
      <w:r w:rsidR="005D3E98" w:rsidRPr="00D477CD">
        <w:rPr>
          <w:color w:val="000000" w:themeColor="text1"/>
          <w:lang w:val="en-GB"/>
        </w:rPr>
        <w:t>demand for secularism</w:t>
      </w:r>
      <w:r w:rsidR="00DF3AAC" w:rsidRPr="00D477CD">
        <w:rPr>
          <w:color w:val="000000" w:themeColor="text1"/>
          <w:lang w:val="en-GB"/>
        </w:rPr>
        <w:t>.</w:t>
      </w:r>
      <w:r w:rsidR="005D3E98" w:rsidRPr="00D477CD">
        <w:rPr>
          <w:color w:val="000000" w:themeColor="text1"/>
          <w:lang w:val="en-GB"/>
        </w:rPr>
        <w:t xml:space="preserve"> </w:t>
      </w:r>
      <w:r w:rsidR="00DF3AAC" w:rsidRPr="00D477CD">
        <w:rPr>
          <w:color w:val="000000" w:themeColor="text1"/>
          <w:lang w:val="en-GB"/>
        </w:rPr>
        <w:t xml:space="preserve">Secularism (in its many iterations, including as a rationalization of Christianity) is </w:t>
      </w:r>
      <w:r w:rsidR="005D3E98" w:rsidRPr="00D477CD">
        <w:rPr>
          <w:color w:val="000000" w:themeColor="text1"/>
          <w:lang w:val="en-GB"/>
        </w:rPr>
        <w:t xml:space="preserve">a form of cultural regulation </w:t>
      </w:r>
      <w:r w:rsidR="00DF3AAC" w:rsidRPr="00D477CD">
        <w:rPr>
          <w:color w:val="000000" w:themeColor="text1"/>
          <w:lang w:val="en-GB"/>
        </w:rPr>
        <w:t xml:space="preserve">that </w:t>
      </w:r>
      <w:r w:rsidR="005D3E98" w:rsidRPr="00D477CD">
        <w:rPr>
          <w:color w:val="000000" w:themeColor="text1"/>
          <w:lang w:val="en-GB"/>
        </w:rPr>
        <w:t>set</w:t>
      </w:r>
      <w:r w:rsidR="00DF3AAC" w:rsidRPr="00D477CD">
        <w:rPr>
          <w:color w:val="000000" w:themeColor="text1"/>
          <w:lang w:val="en-GB"/>
        </w:rPr>
        <w:t>s</w:t>
      </w:r>
      <w:r w:rsidR="005D3E98" w:rsidRPr="00D477CD">
        <w:rPr>
          <w:color w:val="000000" w:themeColor="text1"/>
          <w:lang w:val="en-GB"/>
        </w:rPr>
        <w:t xml:space="preserve"> </w:t>
      </w:r>
      <w:r w:rsidR="00DF3AAC" w:rsidRPr="00D477CD">
        <w:rPr>
          <w:color w:val="000000" w:themeColor="text1"/>
          <w:lang w:val="en-GB"/>
        </w:rPr>
        <w:t>severe</w:t>
      </w:r>
      <w:r w:rsidR="005D3E98" w:rsidRPr="00D477CD">
        <w:rPr>
          <w:color w:val="000000" w:themeColor="text1"/>
          <w:lang w:val="en-GB"/>
        </w:rPr>
        <w:t xml:space="preserve"> limits on the role of religion in public, its form, the subjectivities it endorses, and its epistemological claims (Everett 2018</w:t>
      </w:r>
      <w:r w:rsidR="007A3CEB" w:rsidRPr="00D477CD">
        <w:rPr>
          <w:color w:val="000000" w:themeColor="text1"/>
          <w:lang w:val="en-GB"/>
        </w:rPr>
        <w:t xml:space="preserve">; </w:t>
      </w:r>
      <w:r w:rsidR="007A3CEB" w:rsidRPr="00D477CD">
        <w:rPr>
          <w:color w:val="000000" w:themeColor="text1"/>
          <w:shd w:val="clear" w:color="auto" w:fill="FFFFFF"/>
          <w:lang w:val="en-GB"/>
        </w:rPr>
        <w:t>Fernando 2014</w:t>
      </w:r>
      <w:r w:rsidR="005D3E98" w:rsidRPr="00D477CD">
        <w:rPr>
          <w:color w:val="000000" w:themeColor="text1"/>
          <w:lang w:val="en-GB"/>
        </w:rPr>
        <w:t xml:space="preserve">). </w:t>
      </w:r>
    </w:p>
    <w:p w14:paraId="7261DCF6" w14:textId="77777777" w:rsidR="00DF3AAC" w:rsidRPr="00D477CD" w:rsidRDefault="00DF3AAC" w:rsidP="005B6DCF">
      <w:pPr>
        <w:pStyle w:val="Body"/>
        <w:spacing w:line="480" w:lineRule="auto"/>
        <w:ind w:firstLine="720"/>
        <w:rPr>
          <w:rFonts w:ascii="Times New Roman" w:eastAsia="Times New Roman" w:hAnsi="Times New Roman" w:cs="Times New Roman"/>
          <w:color w:val="000000" w:themeColor="text1"/>
          <w:sz w:val="24"/>
          <w:szCs w:val="24"/>
          <w:lang w:val="en-GB"/>
        </w:rPr>
      </w:pPr>
    </w:p>
    <w:p w14:paraId="71E7E078" w14:textId="4FAE4FB6" w:rsidR="00E91337" w:rsidRPr="00D477CD" w:rsidRDefault="00C5473C" w:rsidP="005B6DCF">
      <w:pPr>
        <w:pStyle w:val="Body"/>
        <w:spacing w:line="480" w:lineRule="auto"/>
        <w:rPr>
          <w:rFonts w:ascii="Times New Roman" w:eastAsia="Times New Roman" w:hAnsi="Times New Roman" w:cs="Times New Roman"/>
          <w:b/>
          <w:bCs/>
          <w:color w:val="000000" w:themeColor="text1"/>
          <w:sz w:val="24"/>
          <w:szCs w:val="24"/>
          <w:lang w:val="en-GB"/>
        </w:rPr>
      </w:pPr>
      <w:proofErr w:type="gramStart"/>
      <w:r w:rsidRPr="00D477CD">
        <w:rPr>
          <w:rFonts w:ascii="Times New Roman" w:hAnsi="Times New Roman" w:cs="Times New Roman"/>
          <w:b/>
          <w:bCs/>
          <w:color w:val="000000" w:themeColor="text1"/>
          <w:sz w:val="24"/>
          <w:szCs w:val="24"/>
          <w:lang w:val="en-GB"/>
        </w:rPr>
        <w:t>]ha</w:t>
      </w:r>
      <w:proofErr w:type="gramEnd"/>
      <w:r w:rsidRPr="00D477CD">
        <w:rPr>
          <w:rFonts w:ascii="Times New Roman" w:hAnsi="Times New Roman" w:cs="Times New Roman"/>
          <w:b/>
          <w:bCs/>
          <w:color w:val="000000" w:themeColor="text1"/>
          <w:sz w:val="24"/>
          <w:szCs w:val="24"/>
          <w:lang w:val="en-GB"/>
        </w:rPr>
        <w:t>[</w:t>
      </w:r>
      <w:r w:rsidR="005D3E98" w:rsidRPr="00D477CD">
        <w:rPr>
          <w:rFonts w:ascii="Times New Roman" w:hAnsi="Times New Roman" w:cs="Times New Roman"/>
          <w:b/>
          <w:bCs/>
          <w:color w:val="000000" w:themeColor="text1"/>
          <w:sz w:val="24"/>
          <w:szCs w:val="24"/>
          <w:lang w:val="en-GB"/>
        </w:rPr>
        <w:t xml:space="preserve">The </w:t>
      </w:r>
      <w:r w:rsidRPr="00D477CD">
        <w:rPr>
          <w:rFonts w:ascii="Times New Roman" w:hAnsi="Times New Roman" w:cs="Times New Roman"/>
          <w:b/>
          <w:bCs/>
          <w:color w:val="000000" w:themeColor="text1"/>
          <w:sz w:val="24"/>
          <w:szCs w:val="24"/>
          <w:lang w:val="en-GB"/>
        </w:rPr>
        <w:t>question of language</w:t>
      </w:r>
    </w:p>
    <w:p w14:paraId="4AB679F7" w14:textId="65832DD5" w:rsidR="00E91337" w:rsidRPr="00D477CD" w:rsidRDefault="00C5473C" w:rsidP="00B855B3">
      <w:pPr>
        <w:pStyle w:val="Body"/>
        <w:spacing w:line="480" w:lineRule="auto"/>
        <w:rPr>
          <w:rFonts w:ascii="Times New Roman" w:eastAsia="Times New Roman" w:hAnsi="Times New Roman" w:cs="Times New Roman"/>
          <w:color w:val="000000" w:themeColor="text1"/>
          <w:sz w:val="24"/>
          <w:szCs w:val="24"/>
          <w:lang w:val="en-GB"/>
        </w:rPr>
      </w:pPr>
      <w:proofErr w:type="gramStart"/>
      <w:r w:rsidRPr="00D477CD">
        <w:rPr>
          <w:rFonts w:ascii="Times New Roman" w:hAnsi="Times New Roman" w:cs="Times New Roman"/>
          <w:color w:val="000000" w:themeColor="text1"/>
          <w:sz w:val="24"/>
          <w:szCs w:val="24"/>
          <w:lang w:val="en-GB"/>
        </w:rPr>
        <w:t>]p</w:t>
      </w:r>
      <w:proofErr w:type="gramEnd"/>
      <w:r w:rsidRPr="00D477CD">
        <w:rPr>
          <w:rFonts w:ascii="Times New Roman" w:hAnsi="Times New Roman" w:cs="Times New Roman"/>
          <w:color w:val="000000" w:themeColor="text1"/>
          <w:sz w:val="24"/>
          <w:szCs w:val="24"/>
          <w:lang w:val="en-GB"/>
        </w:rPr>
        <w:t>[</w:t>
      </w:r>
      <w:r w:rsidR="005D3E98" w:rsidRPr="00D477CD">
        <w:rPr>
          <w:rFonts w:ascii="Times New Roman" w:hAnsi="Times New Roman" w:cs="Times New Roman"/>
          <w:color w:val="000000" w:themeColor="text1"/>
          <w:sz w:val="24"/>
          <w:szCs w:val="24"/>
          <w:lang w:val="en-GB"/>
        </w:rPr>
        <w:t>Anthropologists have been instrumental in identifying both the various grammars of liberalism (</w:t>
      </w:r>
      <w:proofErr w:type="spellStart"/>
      <w:r w:rsidR="005D3E98" w:rsidRPr="00D477CD">
        <w:rPr>
          <w:rFonts w:ascii="Times New Roman" w:hAnsi="Times New Roman" w:cs="Times New Roman"/>
          <w:color w:val="000000" w:themeColor="text1"/>
          <w:sz w:val="24"/>
          <w:szCs w:val="24"/>
          <w:lang w:val="en-GB"/>
        </w:rPr>
        <w:t>Fe</w:t>
      </w:r>
      <w:r w:rsidR="00B629B0" w:rsidRPr="00D477CD">
        <w:rPr>
          <w:rFonts w:ascii="Times New Roman" w:hAnsi="Times New Roman" w:cs="Times New Roman"/>
          <w:color w:val="000000" w:themeColor="text1"/>
          <w:sz w:val="24"/>
          <w:szCs w:val="24"/>
          <w:lang w:val="en-GB"/>
        </w:rPr>
        <w:t>r</w:t>
      </w:r>
      <w:r w:rsidR="005D3E98" w:rsidRPr="00D477CD">
        <w:rPr>
          <w:rFonts w:ascii="Times New Roman" w:hAnsi="Times New Roman" w:cs="Times New Roman"/>
          <w:color w:val="000000" w:themeColor="text1"/>
          <w:sz w:val="24"/>
          <w:szCs w:val="24"/>
          <w:lang w:val="en-GB"/>
        </w:rPr>
        <w:t>diko</w:t>
      </w:r>
      <w:proofErr w:type="spellEnd"/>
      <w:r w:rsidR="007A3CEB" w:rsidRPr="00D477CD">
        <w:rPr>
          <w:rFonts w:ascii="Times New Roman" w:hAnsi="Times New Roman" w:cs="Times New Roman"/>
          <w:color w:val="000000" w:themeColor="text1"/>
          <w:sz w:val="24"/>
          <w:szCs w:val="24"/>
          <w:lang w:val="en-GB"/>
        </w:rPr>
        <w:t xml:space="preserve">, Samanani &amp; Williamson </w:t>
      </w:r>
      <w:r w:rsidR="005D3E98" w:rsidRPr="00D477CD">
        <w:rPr>
          <w:rFonts w:ascii="Times New Roman" w:hAnsi="Times New Roman" w:cs="Times New Roman"/>
          <w:color w:val="000000" w:themeColor="text1"/>
          <w:sz w:val="24"/>
          <w:szCs w:val="24"/>
          <w:lang w:val="en-GB"/>
        </w:rPr>
        <w:t xml:space="preserve">2021), as well as the shortcomings of liberal public reason as these are experienced by people who chafe against it, are excluded by it, or avoid it. </w:t>
      </w:r>
      <w:r w:rsidR="00DC59D3" w:rsidRPr="00D477CD">
        <w:rPr>
          <w:rFonts w:ascii="Times New Roman" w:hAnsi="Times New Roman" w:cs="Times New Roman"/>
          <w:color w:val="000000" w:themeColor="text1"/>
          <w:sz w:val="24"/>
          <w:szCs w:val="24"/>
          <w:lang w:val="en-GB"/>
        </w:rPr>
        <w:t>Because deliberative theories of liberal democracy are explicitly logocentric, a</w:t>
      </w:r>
      <w:r w:rsidR="005D3E98" w:rsidRPr="00D477CD">
        <w:rPr>
          <w:rFonts w:ascii="Times New Roman" w:hAnsi="Times New Roman" w:cs="Times New Roman"/>
          <w:color w:val="000000" w:themeColor="text1"/>
          <w:sz w:val="24"/>
          <w:szCs w:val="24"/>
          <w:lang w:val="en-GB"/>
        </w:rPr>
        <w:t xml:space="preserve"> significant domain where people fail to measure up to the requirements of public reason is language.</w:t>
      </w:r>
      <w:r w:rsidR="00991BF3" w:rsidRPr="00D477CD">
        <w:rPr>
          <w:rFonts w:ascii="Times New Roman" w:hAnsi="Times New Roman" w:cs="Times New Roman"/>
          <w:color w:val="000000" w:themeColor="text1"/>
          <w:sz w:val="24"/>
          <w:szCs w:val="24"/>
          <w:lang w:val="en-GB"/>
        </w:rPr>
        <w:t xml:space="preserve"> </w:t>
      </w:r>
      <w:r w:rsidR="005D3E98" w:rsidRPr="00D477CD">
        <w:rPr>
          <w:rFonts w:ascii="Times New Roman" w:hAnsi="Times New Roman" w:cs="Times New Roman"/>
          <w:color w:val="000000" w:themeColor="text1"/>
          <w:sz w:val="24"/>
          <w:szCs w:val="24"/>
          <w:lang w:val="en-GB"/>
        </w:rPr>
        <w:t xml:space="preserve">Just as the liberal idea of public reason posits a specific subject, so too </w:t>
      </w:r>
      <w:r w:rsidR="00F05489">
        <w:rPr>
          <w:rFonts w:ascii="Times New Roman" w:hAnsi="Times New Roman" w:cs="Times New Roman"/>
          <w:color w:val="000000" w:themeColor="text1"/>
          <w:sz w:val="24"/>
          <w:szCs w:val="24"/>
          <w:lang w:val="en-GB"/>
        </w:rPr>
        <w:t xml:space="preserve">does </w:t>
      </w:r>
      <w:r w:rsidR="005D3E98" w:rsidRPr="00D477CD">
        <w:rPr>
          <w:rFonts w:ascii="Times New Roman" w:hAnsi="Times New Roman" w:cs="Times New Roman"/>
          <w:color w:val="000000" w:themeColor="text1"/>
          <w:sz w:val="24"/>
          <w:szCs w:val="24"/>
          <w:lang w:val="en-GB"/>
        </w:rPr>
        <w:t xml:space="preserve">it posit a correct and </w:t>
      </w:r>
      <w:r w:rsidR="005D3E98" w:rsidRPr="00D477CD">
        <w:rPr>
          <w:rFonts w:ascii="Times New Roman" w:hAnsi="Times New Roman" w:cs="Times New Roman"/>
          <w:color w:val="000000" w:themeColor="text1"/>
          <w:sz w:val="24"/>
          <w:szCs w:val="24"/>
          <w:lang w:val="en-GB"/>
        </w:rPr>
        <w:lastRenderedPageBreak/>
        <w:t xml:space="preserve">appropriate semiotic mediation of that subjectivity. </w:t>
      </w:r>
      <w:r w:rsidR="00B629B0" w:rsidRPr="00D477CD">
        <w:rPr>
          <w:rFonts w:ascii="Times New Roman" w:hAnsi="Times New Roman" w:cs="Times New Roman"/>
          <w:color w:val="000000" w:themeColor="text1"/>
          <w:sz w:val="24"/>
          <w:szCs w:val="24"/>
          <w:lang w:val="en-GB"/>
        </w:rPr>
        <w:t>Anthropology has launched confident critiques of the ways that</w:t>
      </w:r>
      <w:r w:rsidR="005D3E98" w:rsidRPr="00D477CD">
        <w:rPr>
          <w:rFonts w:ascii="Times New Roman" w:hAnsi="Times New Roman" w:cs="Times New Roman"/>
          <w:color w:val="000000" w:themeColor="text1"/>
          <w:sz w:val="24"/>
          <w:szCs w:val="24"/>
          <w:lang w:val="en-GB"/>
        </w:rPr>
        <w:t xml:space="preserve"> linguistic medium, genre, and style of speech of public reason conform to broader ideologies of modernity (Bauman &amp; Briggs 2003</w:t>
      </w:r>
      <w:r w:rsidR="007A3CEB" w:rsidRPr="00D477CD">
        <w:rPr>
          <w:rFonts w:ascii="Times New Roman" w:hAnsi="Times New Roman" w:cs="Times New Roman"/>
          <w:color w:val="000000" w:themeColor="text1"/>
          <w:sz w:val="24"/>
          <w:szCs w:val="24"/>
          <w:lang w:val="en-GB"/>
        </w:rPr>
        <w:t xml:space="preserve">; </w:t>
      </w:r>
      <w:proofErr w:type="spellStart"/>
      <w:r w:rsidR="007A3CEB" w:rsidRPr="00D477CD">
        <w:rPr>
          <w:rFonts w:ascii="Times New Roman" w:hAnsi="Times New Roman" w:cs="Times New Roman"/>
          <w:color w:val="000000" w:themeColor="text1"/>
          <w:sz w:val="24"/>
          <w:szCs w:val="24"/>
          <w:lang w:val="en-GB"/>
        </w:rPr>
        <w:t>Boutieri</w:t>
      </w:r>
      <w:proofErr w:type="spellEnd"/>
      <w:r w:rsidR="007A3CEB" w:rsidRPr="00D477CD">
        <w:rPr>
          <w:rFonts w:ascii="Times New Roman" w:hAnsi="Times New Roman" w:cs="Times New Roman"/>
          <w:color w:val="000000" w:themeColor="text1"/>
          <w:sz w:val="24"/>
          <w:szCs w:val="24"/>
          <w:lang w:val="en-GB"/>
        </w:rPr>
        <w:t xml:space="preserve"> 2016</w:t>
      </w:r>
      <w:r w:rsidR="005D3E98" w:rsidRPr="00D477CD">
        <w:rPr>
          <w:rFonts w:ascii="Times New Roman" w:hAnsi="Times New Roman" w:cs="Times New Roman"/>
          <w:color w:val="000000" w:themeColor="text1"/>
          <w:sz w:val="24"/>
          <w:szCs w:val="24"/>
          <w:lang w:val="en-GB"/>
        </w:rPr>
        <w:t xml:space="preserve">; Gal </w:t>
      </w:r>
      <w:r w:rsidR="00F05489">
        <w:rPr>
          <w:rFonts w:ascii="Times New Roman" w:hAnsi="Times New Roman" w:cs="Times New Roman"/>
          <w:color w:val="000000" w:themeColor="text1"/>
          <w:sz w:val="24"/>
          <w:szCs w:val="24"/>
          <w:lang w:val="en-GB"/>
        </w:rPr>
        <w:t>&amp;</w:t>
      </w:r>
      <w:r w:rsidR="00F05489" w:rsidRPr="00D477CD">
        <w:rPr>
          <w:rFonts w:ascii="Times New Roman" w:hAnsi="Times New Roman" w:cs="Times New Roman"/>
          <w:color w:val="000000" w:themeColor="text1"/>
          <w:sz w:val="24"/>
          <w:szCs w:val="24"/>
          <w:lang w:val="en-GB"/>
        </w:rPr>
        <w:t xml:space="preserve"> </w:t>
      </w:r>
      <w:r w:rsidR="005D3E98" w:rsidRPr="00D477CD">
        <w:rPr>
          <w:rFonts w:ascii="Times New Roman" w:hAnsi="Times New Roman" w:cs="Times New Roman"/>
          <w:color w:val="000000" w:themeColor="text1"/>
          <w:sz w:val="24"/>
          <w:szCs w:val="24"/>
          <w:lang w:val="en-GB"/>
        </w:rPr>
        <w:t>Woolard 2014</w:t>
      </w:r>
      <w:r w:rsidR="007A3CEB" w:rsidRPr="00D477CD">
        <w:rPr>
          <w:rFonts w:ascii="Times New Roman" w:hAnsi="Times New Roman" w:cs="Times New Roman"/>
          <w:color w:val="000000" w:themeColor="text1"/>
          <w:sz w:val="24"/>
          <w:szCs w:val="24"/>
          <w:lang w:val="en-GB"/>
        </w:rPr>
        <w:t>; Keane 2009</w:t>
      </w:r>
      <w:r w:rsidR="005D3E98" w:rsidRPr="00D477CD">
        <w:rPr>
          <w:rFonts w:ascii="Times New Roman" w:hAnsi="Times New Roman" w:cs="Times New Roman"/>
          <w:color w:val="000000" w:themeColor="text1"/>
          <w:sz w:val="24"/>
          <w:szCs w:val="24"/>
          <w:lang w:val="en-GB"/>
        </w:rPr>
        <w:t>)</w:t>
      </w:r>
      <w:r w:rsidR="00F05489">
        <w:rPr>
          <w:rFonts w:ascii="Times New Roman" w:hAnsi="Times New Roman" w:cs="Times New Roman"/>
          <w:color w:val="000000" w:themeColor="text1"/>
          <w:sz w:val="24"/>
          <w:szCs w:val="24"/>
          <w:lang w:val="en-GB"/>
        </w:rPr>
        <w:t>,</w:t>
      </w:r>
      <w:r w:rsidR="005D3E98" w:rsidRPr="00D477CD">
        <w:rPr>
          <w:rFonts w:ascii="Times New Roman" w:hAnsi="Times New Roman" w:cs="Times New Roman"/>
          <w:color w:val="000000" w:themeColor="text1"/>
          <w:sz w:val="24"/>
          <w:szCs w:val="24"/>
          <w:lang w:val="en-GB"/>
        </w:rPr>
        <w:t xml:space="preserve"> which</w:t>
      </w:r>
      <w:r w:rsidR="009F4063" w:rsidRPr="00D477CD">
        <w:rPr>
          <w:rFonts w:ascii="Times New Roman" w:hAnsi="Times New Roman" w:cs="Times New Roman"/>
          <w:color w:val="000000" w:themeColor="text1"/>
          <w:sz w:val="24"/>
          <w:szCs w:val="24"/>
          <w:lang w:val="en-GB"/>
        </w:rPr>
        <w:t xml:space="preserve"> </w:t>
      </w:r>
      <w:r w:rsidR="005D3E98" w:rsidRPr="00D477CD">
        <w:rPr>
          <w:rFonts w:ascii="Times New Roman" w:hAnsi="Times New Roman" w:cs="Times New Roman"/>
          <w:color w:val="000000" w:themeColor="text1"/>
          <w:sz w:val="24"/>
          <w:szCs w:val="24"/>
          <w:lang w:val="en-GB"/>
        </w:rPr>
        <w:t xml:space="preserve">tend to exclude </w:t>
      </w:r>
      <w:r w:rsidR="00B629B0" w:rsidRPr="00D477CD">
        <w:rPr>
          <w:rFonts w:ascii="Times New Roman" w:hAnsi="Times New Roman" w:cs="Times New Roman"/>
          <w:color w:val="000000" w:themeColor="text1"/>
          <w:sz w:val="24"/>
          <w:szCs w:val="24"/>
          <w:lang w:val="en-GB"/>
        </w:rPr>
        <w:t xml:space="preserve">those considered </w:t>
      </w:r>
      <w:r w:rsidR="00BF570C" w:rsidRPr="00D477CD">
        <w:rPr>
          <w:rFonts w:ascii="Times New Roman" w:hAnsi="Times New Roman" w:cs="Times New Roman"/>
          <w:color w:val="000000" w:themeColor="text1"/>
          <w:sz w:val="24"/>
          <w:szCs w:val="24"/>
          <w:lang w:val="en-GB"/>
        </w:rPr>
        <w:t>‘</w:t>
      </w:r>
      <w:r w:rsidR="005D3E98" w:rsidRPr="00D477CD">
        <w:rPr>
          <w:rFonts w:ascii="Times New Roman" w:hAnsi="Times New Roman" w:cs="Times New Roman"/>
          <w:color w:val="000000" w:themeColor="text1"/>
          <w:sz w:val="24"/>
          <w:szCs w:val="24"/>
          <w:lang w:val="en-GB"/>
        </w:rPr>
        <w:t>lower class</w:t>
      </w:r>
      <w:r w:rsidR="00BF570C" w:rsidRPr="00D477CD">
        <w:rPr>
          <w:rFonts w:ascii="Times New Roman" w:hAnsi="Times New Roman" w:cs="Times New Roman"/>
          <w:color w:val="000000" w:themeColor="text1"/>
          <w:sz w:val="24"/>
          <w:szCs w:val="24"/>
          <w:lang w:val="en-GB"/>
        </w:rPr>
        <w:t>’</w:t>
      </w:r>
      <w:r w:rsidR="00B629B0" w:rsidRPr="00D477CD">
        <w:rPr>
          <w:rFonts w:ascii="Times New Roman" w:hAnsi="Times New Roman" w:cs="Times New Roman"/>
          <w:color w:val="000000" w:themeColor="text1"/>
          <w:sz w:val="24"/>
          <w:szCs w:val="24"/>
          <w:lang w:val="en-GB"/>
        </w:rPr>
        <w:t xml:space="preserve">, </w:t>
      </w:r>
      <w:r w:rsidR="00F05489">
        <w:rPr>
          <w:rFonts w:ascii="Times New Roman" w:hAnsi="Times New Roman" w:cs="Times New Roman"/>
          <w:color w:val="000000" w:themeColor="text1"/>
          <w:sz w:val="24"/>
          <w:szCs w:val="24"/>
          <w:lang w:val="en-GB"/>
        </w:rPr>
        <w:t xml:space="preserve">the </w:t>
      </w:r>
      <w:r w:rsidR="00BF570C" w:rsidRPr="00D477CD">
        <w:rPr>
          <w:rFonts w:ascii="Times New Roman" w:hAnsi="Times New Roman" w:cs="Times New Roman"/>
          <w:color w:val="000000" w:themeColor="text1"/>
          <w:sz w:val="24"/>
          <w:szCs w:val="24"/>
          <w:lang w:val="en-GB"/>
        </w:rPr>
        <w:t>‘</w:t>
      </w:r>
      <w:r w:rsidR="00B629B0" w:rsidRPr="00D477CD">
        <w:rPr>
          <w:rFonts w:ascii="Times New Roman" w:hAnsi="Times New Roman" w:cs="Times New Roman"/>
          <w:color w:val="000000" w:themeColor="text1"/>
          <w:sz w:val="24"/>
          <w:szCs w:val="24"/>
          <w:lang w:val="en-GB"/>
        </w:rPr>
        <w:t>masses</w:t>
      </w:r>
      <w:r w:rsidR="00BF570C" w:rsidRPr="00D477CD">
        <w:rPr>
          <w:rFonts w:ascii="Times New Roman" w:hAnsi="Times New Roman" w:cs="Times New Roman"/>
          <w:color w:val="000000" w:themeColor="text1"/>
          <w:sz w:val="24"/>
          <w:szCs w:val="24"/>
          <w:lang w:val="en-GB"/>
        </w:rPr>
        <w:t>’</w:t>
      </w:r>
      <w:r w:rsidR="00B629B0" w:rsidRPr="00D477CD">
        <w:rPr>
          <w:rFonts w:ascii="Times New Roman" w:hAnsi="Times New Roman" w:cs="Times New Roman"/>
          <w:color w:val="000000" w:themeColor="text1"/>
          <w:sz w:val="24"/>
          <w:szCs w:val="24"/>
          <w:lang w:val="en-GB"/>
        </w:rPr>
        <w:t>, or numerous legal, gendered, religious counter-publics</w:t>
      </w:r>
      <w:r w:rsidR="005D3E98" w:rsidRPr="00D477CD">
        <w:rPr>
          <w:rFonts w:ascii="Times New Roman" w:hAnsi="Times New Roman" w:cs="Times New Roman"/>
          <w:color w:val="000000" w:themeColor="text1"/>
          <w:sz w:val="24"/>
          <w:szCs w:val="24"/>
          <w:lang w:val="en-GB"/>
        </w:rPr>
        <w:t xml:space="preserve"> from political participation</w:t>
      </w:r>
      <w:r w:rsidR="00B629B0" w:rsidRPr="00D477CD">
        <w:rPr>
          <w:rFonts w:ascii="Times New Roman" w:hAnsi="Times New Roman" w:cs="Times New Roman"/>
          <w:color w:val="000000" w:themeColor="text1"/>
          <w:sz w:val="24"/>
          <w:szCs w:val="24"/>
          <w:lang w:val="en-GB"/>
        </w:rPr>
        <w:t xml:space="preserve"> as unbefitting to the political stage. </w:t>
      </w:r>
      <w:r w:rsidR="00F42575" w:rsidRPr="00D477CD">
        <w:rPr>
          <w:rFonts w:ascii="Times New Roman" w:hAnsi="Times New Roman" w:cs="Times New Roman"/>
          <w:color w:val="000000" w:themeColor="text1"/>
          <w:sz w:val="24"/>
          <w:szCs w:val="24"/>
          <w:lang w:val="en-GB"/>
        </w:rPr>
        <w:t>Failure to find resonance with the grammar, genre, or language ideology of public discourse can further produce alienation in the public sphere (Morningstar 2021).</w:t>
      </w:r>
    </w:p>
    <w:p w14:paraId="5571E72C" w14:textId="73C67871" w:rsidR="00E91337" w:rsidRPr="00D477CD" w:rsidRDefault="00C5473C" w:rsidP="005B6DCF">
      <w:pPr>
        <w:pStyle w:val="Body"/>
        <w:spacing w:line="480" w:lineRule="auto"/>
        <w:ind w:firstLine="720"/>
        <w:rPr>
          <w:rFonts w:ascii="Times New Roman" w:eastAsia="Times New Roman" w:hAnsi="Times New Roman" w:cs="Times New Roman"/>
          <w:color w:val="000000" w:themeColor="text1"/>
          <w:sz w:val="24"/>
          <w:szCs w:val="24"/>
          <w:lang w:val="en-GB"/>
        </w:rPr>
      </w:pPr>
      <w:proofErr w:type="gramStart"/>
      <w:r w:rsidRPr="00D477CD">
        <w:rPr>
          <w:rFonts w:ascii="Times New Roman" w:hAnsi="Times New Roman" w:cs="Times New Roman"/>
          <w:color w:val="000000" w:themeColor="text1"/>
          <w:sz w:val="24"/>
          <w:szCs w:val="24"/>
          <w:lang w:val="en-GB"/>
        </w:rPr>
        <w:t>]p</w:t>
      </w:r>
      <w:proofErr w:type="gramEnd"/>
      <w:r w:rsidRPr="00D477CD">
        <w:rPr>
          <w:rFonts w:ascii="Times New Roman" w:hAnsi="Times New Roman" w:cs="Times New Roman"/>
          <w:color w:val="000000" w:themeColor="text1"/>
          <w:sz w:val="24"/>
          <w:szCs w:val="24"/>
          <w:lang w:val="en-GB"/>
        </w:rPr>
        <w:t>1[</w:t>
      </w:r>
      <w:r w:rsidR="00B629B0" w:rsidRPr="00D477CD">
        <w:rPr>
          <w:rFonts w:ascii="Times New Roman" w:hAnsi="Times New Roman" w:cs="Times New Roman"/>
          <w:color w:val="000000" w:themeColor="text1"/>
          <w:sz w:val="24"/>
          <w:szCs w:val="24"/>
          <w:lang w:val="en-GB"/>
        </w:rPr>
        <w:t xml:space="preserve">Quite </w:t>
      </w:r>
      <w:r w:rsidR="00AA1AEB" w:rsidRPr="00D477CD">
        <w:rPr>
          <w:rFonts w:ascii="Times New Roman" w:hAnsi="Times New Roman" w:cs="Times New Roman"/>
          <w:color w:val="000000" w:themeColor="text1"/>
          <w:sz w:val="24"/>
          <w:szCs w:val="24"/>
          <w:lang w:val="en-GB"/>
        </w:rPr>
        <w:t>clearly</w:t>
      </w:r>
      <w:r w:rsidR="00B629B0" w:rsidRPr="00D477CD">
        <w:rPr>
          <w:rFonts w:ascii="Times New Roman" w:hAnsi="Times New Roman" w:cs="Times New Roman"/>
          <w:color w:val="000000" w:themeColor="text1"/>
          <w:sz w:val="24"/>
          <w:szCs w:val="24"/>
          <w:lang w:val="en-GB"/>
        </w:rPr>
        <w:t xml:space="preserve"> then, public reason privileges discourse </w:t>
      </w:r>
      <w:r w:rsidR="005B2FB8" w:rsidRPr="00D477CD">
        <w:rPr>
          <w:rFonts w:ascii="Times New Roman" w:hAnsi="Times New Roman" w:cs="Times New Roman"/>
          <w:color w:val="000000" w:themeColor="text1"/>
          <w:sz w:val="24"/>
          <w:szCs w:val="24"/>
          <w:lang w:val="en-GB"/>
        </w:rPr>
        <w:t xml:space="preserve">over </w:t>
      </w:r>
      <w:r w:rsidR="00B629B0" w:rsidRPr="00D477CD">
        <w:rPr>
          <w:rFonts w:ascii="Times New Roman" w:hAnsi="Times New Roman" w:cs="Times New Roman"/>
          <w:color w:val="000000" w:themeColor="text1"/>
          <w:sz w:val="24"/>
          <w:szCs w:val="24"/>
          <w:lang w:val="en-GB"/>
        </w:rPr>
        <w:t xml:space="preserve">practice, which risks neglecting a vast field of </w:t>
      </w:r>
      <w:r w:rsidR="00654340" w:rsidRPr="00D477CD">
        <w:rPr>
          <w:rFonts w:ascii="Times New Roman" w:hAnsi="Times New Roman" w:cs="Times New Roman"/>
          <w:color w:val="000000" w:themeColor="text1"/>
          <w:sz w:val="24"/>
          <w:szCs w:val="24"/>
          <w:lang w:val="en-GB"/>
        </w:rPr>
        <w:t xml:space="preserve">social </w:t>
      </w:r>
      <w:r w:rsidR="00B629B0" w:rsidRPr="00D477CD">
        <w:rPr>
          <w:rFonts w:ascii="Times New Roman" w:hAnsi="Times New Roman" w:cs="Times New Roman"/>
          <w:color w:val="000000" w:themeColor="text1"/>
          <w:sz w:val="24"/>
          <w:szCs w:val="24"/>
          <w:lang w:val="en-GB"/>
        </w:rPr>
        <w:t>interaction</w:t>
      </w:r>
      <w:r w:rsidR="00654340" w:rsidRPr="00D477CD">
        <w:rPr>
          <w:rFonts w:ascii="Times New Roman" w:hAnsi="Times New Roman" w:cs="Times New Roman"/>
          <w:color w:val="000000" w:themeColor="text1"/>
          <w:sz w:val="24"/>
          <w:szCs w:val="24"/>
          <w:lang w:val="en-GB"/>
        </w:rPr>
        <w:t xml:space="preserve"> aimed at the public good. This may range </w:t>
      </w:r>
      <w:r w:rsidR="00B629B0" w:rsidRPr="00D477CD">
        <w:rPr>
          <w:rFonts w:ascii="Times New Roman" w:hAnsi="Times New Roman" w:cs="Times New Roman"/>
          <w:color w:val="000000" w:themeColor="text1"/>
          <w:sz w:val="24"/>
          <w:szCs w:val="24"/>
          <w:lang w:val="en-GB"/>
        </w:rPr>
        <w:t xml:space="preserve">from </w:t>
      </w:r>
      <w:r w:rsidR="00654340" w:rsidRPr="00D477CD">
        <w:rPr>
          <w:rFonts w:ascii="Times New Roman" w:hAnsi="Times New Roman" w:cs="Times New Roman"/>
          <w:color w:val="000000" w:themeColor="text1"/>
          <w:sz w:val="24"/>
          <w:szCs w:val="24"/>
          <w:lang w:val="en-GB"/>
        </w:rPr>
        <w:t xml:space="preserve">forms of </w:t>
      </w:r>
      <w:r w:rsidR="00B629B0" w:rsidRPr="00D477CD">
        <w:rPr>
          <w:rFonts w:ascii="Times New Roman" w:hAnsi="Times New Roman" w:cs="Times New Roman"/>
          <w:color w:val="000000" w:themeColor="text1"/>
          <w:sz w:val="24"/>
          <w:szCs w:val="24"/>
          <w:lang w:val="en-GB"/>
        </w:rPr>
        <w:t xml:space="preserve">care </w:t>
      </w:r>
      <w:r w:rsidR="00654340" w:rsidRPr="00D477CD">
        <w:rPr>
          <w:rFonts w:ascii="Times New Roman" w:hAnsi="Times New Roman" w:cs="Times New Roman"/>
          <w:color w:val="000000" w:themeColor="text1"/>
          <w:sz w:val="24"/>
          <w:szCs w:val="24"/>
          <w:lang w:val="en-GB"/>
        </w:rPr>
        <w:t>that draw on</w:t>
      </w:r>
      <w:r w:rsidR="00B629B0" w:rsidRPr="00D477CD">
        <w:rPr>
          <w:rFonts w:ascii="Times New Roman" w:hAnsi="Times New Roman" w:cs="Times New Roman"/>
          <w:color w:val="000000" w:themeColor="text1"/>
          <w:sz w:val="24"/>
          <w:szCs w:val="24"/>
          <w:lang w:val="en-GB"/>
        </w:rPr>
        <w:t xml:space="preserve"> relational responsibility (</w:t>
      </w:r>
      <w:proofErr w:type="spellStart"/>
      <w:r w:rsidR="00B629B0" w:rsidRPr="00D477CD">
        <w:rPr>
          <w:rFonts w:ascii="Times New Roman" w:hAnsi="Times New Roman" w:cs="Times New Roman"/>
          <w:color w:val="000000" w:themeColor="text1"/>
          <w:sz w:val="24"/>
          <w:szCs w:val="24"/>
          <w:lang w:val="en-GB"/>
        </w:rPr>
        <w:t>Tronto</w:t>
      </w:r>
      <w:proofErr w:type="spellEnd"/>
      <w:r w:rsidR="00B629B0" w:rsidRPr="00D477CD">
        <w:rPr>
          <w:rFonts w:ascii="Times New Roman" w:hAnsi="Times New Roman" w:cs="Times New Roman"/>
          <w:color w:val="000000" w:themeColor="text1"/>
          <w:sz w:val="24"/>
          <w:szCs w:val="24"/>
          <w:lang w:val="en-GB"/>
        </w:rPr>
        <w:t xml:space="preserve"> 20</w:t>
      </w:r>
      <w:r w:rsidR="00654340" w:rsidRPr="00D477CD">
        <w:rPr>
          <w:rFonts w:ascii="Times New Roman" w:hAnsi="Times New Roman" w:cs="Times New Roman"/>
          <w:color w:val="000000" w:themeColor="text1"/>
          <w:sz w:val="24"/>
          <w:szCs w:val="24"/>
          <w:lang w:val="en-GB"/>
        </w:rPr>
        <w:t>20</w:t>
      </w:r>
      <w:r w:rsidR="00B629B0" w:rsidRPr="00D477CD">
        <w:rPr>
          <w:rFonts w:ascii="Times New Roman" w:hAnsi="Times New Roman" w:cs="Times New Roman"/>
          <w:color w:val="000000" w:themeColor="text1"/>
          <w:sz w:val="24"/>
          <w:szCs w:val="24"/>
          <w:lang w:val="en-GB"/>
        </w:rPr>
        <w:t>)</w:t>
      </w:r>
      <w:r w:rsidR="005B2FB8" w:rsidRPr="00D477CD">
        <w:rPr>
          <w:rFonts w:ascii="Times New Roman" w:hAnsi="Times New Roman" w:cs="Times New Roman"/>
          <w:color w:val="000000" w:themeColor="text1"/>
          <w:sz w:val="24"/>
          <w:szCs w:val="24"/>
          <w:lang w:val="en-GB"/>
        </w:rPr>
        <w:t>,</w:t>
      </w:r>
      <w:r w:rsidR="00B629B0" w:rsidRPr="00D477CD">
        <w:rPr>
          <w:rFonts w:ascii="Times New Roman" w:hAnsi="Times New Roman" w:cs="Times New Roman"/>
          <w:color w:val="000000" w:themeColor="text1"/>
          <w:sz w:val="24"/>
          <w:szCs w:val="24"/>
          <w:lang w:val="en-GB"/>
        </w:rPr>
        <w:t xml:space="preserve"> </w:t>
      </w:r>
      <w:r w:rsidR="00AA1AEB" w:rsidRPr="00D477CD">
        <w:rPr>
          <w:rFonts w:ascii="Times New Roman" w:hAnsi="Times New Roman" w:cs="Times New Roman"/>
          <w:color w:val="000000" w:themeColor="text1"/>
          <w:sz w:val="24"/>
          <w:szCs w:val="24"/>
          <w:lang w:val="en-GB"/>
        </w:rPr>
        <w:t xml:space="preserve">or solidarity (Cabot 2016), </w:t>
      </w:r>
      <w:r w:rsidR="00B629B0" w:rsidRPr="00D477CD">
        <w:rPr>
          <w:rFonts w:ascii="Times New Roman" w:hAnsi="Times New Roman" w:cs="Times New Roman"/>
          <w:color w:val="000000" w:themeColor="text1"/>
          <w:sz w:val="24"/>
          <w:szCs w:val="24"/>
          <w:lang w:val="en-GB"/>
        </w:rPr>
        <w:t xml:space="preserve">to a negotiated </w:t>
      </w:r>
      <w:r w:rsidR="00654340" w:rsidRPr="00D477CD">
        <w:rPr>
          <w:rFonts w:ascii="Times New Roman" w:hAnsi="Times New Roman" w:cs="Times New Roman"/>
          <w:color w:val="000000" w:themeColor="text1"/>
          <w:sz w:val="24"/>
          <w:szCs w:val="24"/>
          <w:lang w:val="en-GB"/>
        </w:rPr>
        <w:t>existence that exceed</w:t>
      </w:r>
      <w:r w:rsidR="005B2FB8" w:rsidRPr="00D477CD">
        <w:rPr>
          <w:rFonts w:ascii="Times New Roman" w:hAnsi="Times New Roman" w:cs="Times New Roman"/>
          <w:color w:val="000000" w:themeColor="text1"/>
          <w:sz w:val="24"/>
          <w:szCs w:val="24"/>
          <w:lang w:val="en-GB"/>
        </w:rPr>
        <w:t>s</w:t>
      </w:r>
      <w:r w:rsidR="00654340" w:rsidRPr="00D477CD">
        <w:rPr>
          <w:rFonts w:ascii="Times New Roman" w:hAnsi="Times New Roman" w:cs="Times New Roman"/>
          <w:color w:val="000000" w:themeColor="text1"/>
          <w:sz w:val="24"/>
          <w:szCs w:val="24"/>
          <w:lang w:val="en-GB"/>
        </w:rPr>
        <w:t xml:space="preserve"> verbal communication</w:t>
      </w:r>
      <w:r w:rsidR="00B629B0" w:rsidRPr="00D477CD">
        <w:rPr>
          <w:rFonts w:ascii="Times New Roman" w:hAnsi="Times New Roman" w:cs="Times New Roman"/>
          <w:color w:val="000000" w:themeColor="text1"/>
          <w:sz w:val="24"/>
          <w:szCs w:val="24"/>
          <w:lang w:val="en-GB"/>
        </w:rPr>
        <w:t xml:space="preserve"> (Hage 2021)</w:t>
      </w:r>
      <w:r w:rsidR="009F4063" w:rsidRPr="00D477CD">
        <w:rPr>
          <w:rFonts w:ascii="Times New Roman" w:hAnsi="Times New Roman" w:cs="Times New Roman"/>
          <w:color w:val="000000" w:themeColor="text1"/>
          <w:sz w:val="24"/>
          <w:szCs w:val="24"/>
          <w:lang w:val="en-GB"/>
        </w:rPr>
        <w:t>,</w:t>
      </w:r>
      <w:r w:rsidR="00654340" w:rsidRPr="00D477CD">
        <w:rPr>
          <w:rFonts w:ascii="Times New Roman" w:hAnsi="Times New Roman" w:cs="Times New Roman"/>
          <w:color w:val="000000" w:themeColor="text1"/>
          <w:sz w:val="24"/>
          <w:szCs w:val="24"/>
          <w:lang w:val="en-GB"/>
        </w:rPr>
        <w:t xml:space="preserve"> examples </w:t>
      </w:r>
      <w:r w:rsidR="009F4063" w:rsidRPr="00D477CD">
        <w:rPr>
          <w:rFonts w:ascii="Times New Roman" w:hAnsi="Times New Roman" w:cs="Times New Roman"/>
          <w:color w:val="000000" w:themeColor="text1"/>
          <w:sz w:val="24"/>
          <w:szCs w:val="24"/>
          <w:lang w:val="en-GB"/>
        </w:rPr>
        <w:t xml:space="preserve">that </w:t>
      </w:r>
      <w:r w:rsidR="00654340" w:rsidRPr="00D477CD">
        <w:rPr>
          <w:rFonts w:ascii="Times New Roman" w:hAnsi="Times New Roman" w:cs="Times New Roman"/>
          <w:color w:val="000000" w:themeColor="text1"/>
          <w:sz w:val="24"/>
          <w:szCs w:val="24"/>
          <w:lang w:val="en-GB"/>
        </w:rPr>
        <w:t>explicitly displace the centrality of state law as yet another instantiation of logos.</w:t>
      </w:r>
      <w:r w:rsidR="00B629B0" w:rsidRPr="00D477CD">
        <w:rPr>
          <w:rFonts w:ascii="Times New Roman" w:hAnsi="Times New Roman" w:cs="Times New Roman"/>
          <w:color w:val="000000" w:themeColor="text1"/>
          <w:sz w:val="24"/>
          <w:szCs w:val="24"/>
          <w:lang w:val="en-GB"/>
        </w:rPr>
        <w:t xml:space="preserve"> </w:t>
      </w:r>
      <w:r w:rsidR="005D0911" w:rsidRPr="00D477CD">
        <w:rPr>
          <w:rFonts w:ascii="Times New Roman" w:hAnsi="Times New Roman" w:cs="Times New Roman"/>
          <w:color w:val="000000" w:themeColor="text1"/>
          <w:sz w:val="24"/>
          <w:szCs w:val="24"/>
          <w:lang w:val="en-GB"/>
        </w:rPr>
        <w:t xml:space="preserve">Once inside discourse, </w:t>
      </w:r>
      <w:r w:rsidR="00B629B0" w:rsidRPr="00D477CD">
        <w:rPr>
          <w:rFonts w:ascii="Times New Roman" w:hAnsi="Times New Roman" w:cs="Times New Roman"/>
          <w:color w:val="000000" w:themeColor="text1"/>
          <w:sz w:val="24"/>
          <w:szCs w:val="24"/>
          <w:lang w:val="en-GB"/>
        </w:rPr>
        <w:t xml:space="preserve">public reason tends to favour monolingualism and the formalization of the linguistic register </w:t>
      </w:r>
      <w:r w:rsidR="00F05489">
        <w:rPr>
          <w:rFonts w:ascii="Times New Roman" w:hAnsi="Times New Roman" w:cs="Times New Roman"/>
          <w:color w:val="000000" w:themeColor="text1"/>
          <w:sz w:val="24"/>
          <w:szCs w:val="24"/>
          <w:lang w:val="en-GB"/>
        </w:rPr>
        <w:t>–</w:t>
      </w:r>
      <w:r w:rsidR="00B629B0" w:rsidRPr="00D477CD">
        <w:rPr>
          <w:rFonts w:ascii="Times New Roman" w:hAnsi="Times New Roman" w:cs="Times New Roman"/>
          <w:color w:val="000000" w:themeColor="text1"/>
          <w:sz w:val="24"/>
          <w:szCs w:val="24"/>
          <w:lang w:val="en-GB"/>
        </w:rPr>
        <w:t xml:space="preserve"> a barrier to publicness that various groups whose reasoning we explore in this collection come up against or push through either through colloquialism or political incorrectness</w:t>
      </w:r>
      <w:r w:rsidR="00321E54" w:rsidRPr="00D477CD">
        <w:rPr>
          <w:rFonts w:ascii="Times New Roman" w:hAnsi="Times New Roman" w:cs="Times New Roman"/>
          <w:color w:val="000000" w:themeColor="text1"/>
          <w:sz w:val="24"/>
          <w:szCs w:val="24"/>
          <w:lang w:val="en-GB"/>
        </w:rPr>
        <w:t xml:space="preserve">. </w:t>
      </w:r>
      <w:r w:rsidR="00B629B0" w:rsidRPr="00D477CD">
        <w:rPr>
          <w:rFonts w:ascii="Times New Roman" w:hAnsi="Times New Roman" w:cs="Times New Roman"/>
          <w:color w:val="000000" w:themeColor="text1"/>
          <w:sz w:val="24"/>
          <w:szCs w:val="24"/>
          <w:lang w:val="en-GB"/>
        </w:rPr>
        <w:t>While public reason theory is heavily invested in the circulation of printed text (</w:t>
      </w:r>
      <w:r w:rsidR="008809A6" w:rsidRPr="00D477CD">
        <w:rPr>
          <w:rFonts w:ascii="Times New Roman" w:hAnsi="Times New Roman" w:cs="Times New Roman"/>
          <w:color w:val="000000" w:themeColor="text1"/>
          <w:sz w:val="24"/>
          <w:szCs w:val="24"/>
          <w:lang w:val="en-GB"/>
        </w:rPr>
        <w:t xml:space="preserve">B. </w:t>
      </w:r>
      <w:r w:rsidR="00B629B0" w:rsidRPr="00D477CD">
        <w:rPr>
          <w:rFonts w:ascii="Times New Roman" w:hAnsi="Times New Roman" w:cs="Times New Roman"/>
          <w:color w:val="000000" w:themeColor="text1"/>
          <w:sz w:val="24"/>
          <w:szCs w:val="24"/>
          <w:lang w:val="en-GB"/>
        </w:rPr>
        <w:t xml:space="preserve">Anderson 2006), in many contexts we see that other media root public discussions by virtue of accommodating differentiated literacy and education: television and movies in India and Palestine (Bishara 2008; Mazzarella 2013), </w:t>
      </w:r>
      <w:proofErr w:type="spellStart"/>
      <w:r w:rsidR="00B629B0" w:rsidRPr="00D477CD">
        <w:rPr>
          <w:rFonts w:ascii="Times New Roman" w:hAnsi="Times New Roman" w:cs="Times New Roman"/>
          <w:color w:val="000000" w:themeColor="text1"/>
          <w:sz w:val="24"/>
          <w:szCs w:val="24"/>
          <w:lang w:val="en-GB"/>
        </w:rPr>
        <w:t>cellphones</w:t>
      </w:r>
      <w:proofErr w:type="spellEnd"/>
      <w:r w:rsidR="00B629B0" w:rsidRPr="00D477CD">
        <w:rPr>
          <w:rFonts w:ascii="Times New Roman" w:hAnsi="Times New Roman" w:cs="Times New Roman"/>
          <w:color w:val="000000" w:themeColor="text1"/>
          <w:sz w:val="24"/>
          <w:szCs w:val="24"/>
          <w:lang w:val="en-GB"/>
        </w:rPr>
        <w:t xml:space="preserve"> in the Philippines (Rafael 2003), and audiotapes in Egypt (</w:t>
      </w:r>
      <w:proofErr w:type="spellStart"/>
      <w:r w:rsidR="00B629B0" w:rsidRPr="00D477CD">
        <w:rPr>
          <w:rFonts w:ascii="Times New Roman" w:hAnsi="Times New Roman" w:cs="Times New Roman"/>
          <w:color w:val="000000" w:themeColor="text1"/>
          <w:sz w:val="24"/>
          <w:szCs w:val="24"/>
          <w:lang w:val="en-GB"/>
        </w:rPr>
        <w:t>Hirschkind</w:t>
      </w:r>
      <w:proofErr w:type="spellEnd"/>
      <w:r w:rsidR="00B629B0" w:rsidRPr="00D477CD">
        <w:rPr>
          <w:rFonts w:ascii="Times New Roman" w:hAnsi="Times New Roman" w:cs="Times New Roman"/>
          <w:color w:val="000000" w:themeColor="text1"/>
          <w:sz w:val="24"/>
          <w:szCs w:val="24"/>
          <w:lang w:val="en-GB"/>
        </w:rPr>
        <w:t xml:space="preserve"> 2006). The hierarchy between scripturalism over orality, which becomes metaphysical not exclusively in religious traditions but also in jurisprudence</w:t>
      </w:r>
      <w:r w:rsidR="00F05489">
        <w:rPr>
          <w:rFonts w:ascii="Times New Roman" w:hAnsi="Times New Roman" w:cs="Times New Roman"/>
          <w:color w:val="000000" w:themeColor="text1"/>
          <w:sz w:val="24"/>
          <w:szCs w:val="24"/>
          <w:lang w:val="en-GB"/>
        </w:rPr>
        <w:t>,</w:t>
      </w:r>
      <w:r w:rsidR="00B629B0" w:rsidRPr="00D477CD">
        <w:rPr>
          <w:rFonts w:ascii="Times New Roman" w:hAnsi="Times New Roman" w:cs="Times New Roman"/>
          <w:color w:val="000000" w:themeColor="text1"/>
          <w:sz w:val="24"/>
          <w:szCs w:val="24"/>
          <w:lang w:val="en-GB"/>
        </w:rPr>
        <w:t xml:space="preserve"> is compounded by differentiations within scripturalism. Hence the liberal politics of respectable speech differentiates even among printed texts to the extent that it privileges the newspaper political </w:t>
      </w:r>
      <w:r w:rsidR="00B629B0" w:rsidRPr="00D477CD">
        <w:rPr>
          <w:rFonts w:ascii="Times New Roman" w:hAnsi="Times New Roman" w:cs="Times New Roman"/>
          <w:color w:val="000000" w:themeColor="text1"/>
          <w:sz w:val="24"/>
          <w:szCs w:val="24"/>
          <w:lang w:val="en-GB"/>
        </w:rPr>
        <w:lastRenderedPageBreak/>
        <w:t xml:space="preserve">cartoon </w:t>
      </w:r>
      <w:r w:rsidR="00F05489">
        <w:rPr>
          <w:rFonts w:ascii="Times New Roman" w:hAnsi="Times New Roman" w:cs="Times New Roman"/>
          <w:color w:val="000000" w:themeColor="text1"/>
          <w:sz w:val="24"/>
          <w:szCs w:val="24"/>
          <w:lang w:val="en-GB"/>
        </w:rPr>
        <w:t>over</w:t>
      </w:r>
      <w:r w:rsidR="00F05489" w:rsidRPr="00D477CD">
        <w:rPr>
          <w:rFonts w:ascii="Times New Roman" w:hAnsi="Times New Roman" w:cs="Times New Roman"/>
          <w:color w:val="000000" w:themeColor="text1"/>
          <w:sz w:val="24"/>
          <w:szCs w:val="24"/>
          <w:lang w:val="en-GB"/>
        </w:rPr>
        <w:t xml:space="preserve"> </w:t>
      </w:r>
      <w:r w:rsidR="00B629B0" w:rsidRPr="00D477CD">
        <w:rPr>
          <w:rFonts w:ascii="Times New Roman" w:hAnsi="Times New Roman" w:cs="Times New Roman"/>
          <w:color w:val="000000" w:themeColor="text1"/>
          <w:sz w:val="24"/>
          <w:szCs w:val="24"/>
          <w:lang w:val="en-GB"/>
        </w:rPr>
        <w:t xml:space="preserve">graffiti (Alexandrakis 2016; </w:t>
      </w:r>
      <w:proofErr w:type="spellStart"/>
      <w:r w:rsidR="00B629B0" w:rsidRPr="00D477CD">
        <w:rPr>
          <w:rFonts w:ascii="Times New Roman" w:hAnsi="Times New Roman" w:cs="Times New Roman"/>
          <w:color w:val="000000" w:themeColor="text1"/>
          <w:sz w:val="24"/>
          <w:szCs w:val="24"/>
          <w:lang w:val="en-GB"/>
        </w:rPr>
        <w:t>Docuyanan</w:t>
      </w:r>
      <w:proofErr w:type="spellEnd"/>
      <w:r w:rsidR="00B629B0" w:rsidRPr="00D477CD">
        <w:rPr>
          <w:rFonts w:ascii="Times New Roman" w:hAnsi="Times New Roman" w:cs="Times New Roman"/>
          <w:color w:val="000000" w:themeColor="text1"/>
          <w:sz w:val="24"/>
          <w:szCs w:val="24"/>
          <w:lang w:val="en-GB"/>
        </w:rPr>
        <w:t xml:space="preserve"> 2000; Ellison 2019</w:t>
      </w:r>
      <w:r w:rsidR="008809A6" w:rsidRPr="00D477CD">
        <w:rPr>
          <w:rFonts w:ascii="Times New Roman" w:hAnsi="Times New Roman" w:cs="Times New Roman"/>
          <w:color w:val="000000" w:themeColor="text1"/>
          <w:sz w:val="24"/>
          <w:szCs w:val="24"/>
          <w:lang w:val="en-GB"/>
        </w:rPr>
        <w:t>; Lee 2013; Sauders 2011</w:t>
      </w:r>
      <w:r w:rsidR="00B629B0" w:rsidRPr="00D477CD">
        <w:rPr>
          <w:rFonts w:ascii="Times New Roman" w:hAnsi="Times New Roman" w:cs="Times New Roman"/>
          <w:color w:val="000000" w:themeColor="text1"/>
          <w:sz w:val="24"/>
          <w:szCs w:val="24"/>
          <w:lang w:val="en-GB"/>
        </w:rPr>
        <w:t xml:space="preserve">). </w:t>
      </w:r>
    </w:p>
    <w:p w14:paraId="5F3A6B70" w14:textId="0185D112" w:rsidR="00E91337" w:rsidRPr="00D477CD" w:rsidRDefault="00C5473C" w:rsidP="005B6DCF">
      <w:pPr>
        <w:pStyle w:val="Body"/>
        <w:spacing w:line="480" w:lineRule="auto"/>
        <w:ind w:firstLine="720"/>
        <w:rPr>
          <w:rFonts w:ascii="Times New Roman" w:eastAsia="Times New Roman" w:hAnsi="Times New Roman" w:cs="Times New Roman"/>
          <w:color w:val="000000" w:themeColor="text1"/>
          <w:sz w:val="24"/>
          <w:szCs w:val="24"/>
          <w:lang w:val="en-GB"/>
        </w:rPr>
      </w:pPr>
      <w:proofErr w:type="gramStart"/>
      <w:r w:rsidRPr="00D477CD">
        <w:rPr>
          <w:rFonts w:ascii="Times New Roman" w:hAnsi="Times New Roman" w:cs="Times New Roman"/>
          <w:color w:val="000000" w:themeColor="text1"/>
          <w:sz w:val="24"/>
          <w:szCs w:val="24"/>
          <w:lang w:val="en-GB"/>
        </w:rPr>
        <w:t>]p</w:t>
      </w:r>
      <w:proofErr w:type="gramEnd"/>
      <w:r w:rsidRPr="00D477CD">
        <w:rPr>
          <w:rFonts w:ascii="Times New Roman" w:hAnsi="Times New Roman" w:cs="Times New Roman"/>
          <w:color w:val="000000" w:themeColor="text1"/>
          <w:sz w:val="24"/>
          <w:szCs w:val="24"/>
          <w:lang w:val="en-GB"/>
        </w:rPr>
        <w:t>1[</w:t>
      </w:r>
      <w:r w:rsidR="005D3E98" w:rsidRPr="00D477CD">
        <w:rPr>
          <w:rFonts w:ascii="Times New Roman" w:hAnsi="Times New Roman" w:cs="Times New Roman"/>
          <w:color w:val="000000" w:themeColor="text1"/>
          <w:sz w:val="24"/>
          <w:szCs w:val="24"/>
          <w:lang w:val="en-GB"/>
        </w:rPr>
        <w:t>Beyond its registers and media, public reason presupposes and endorses a set of affective dispositions that texture speech. It privileges rational speech and sincerity above emotional raised tones and populist rhetoric (Mizrachi 2016), vulgar political humo</w:t>
      </w:r>
      <w:r w:rsidR="00DF4B86">
        <w:rPr>
          <w:rFonts w:ascii="Times New Roman" w:hAnsi="Times New Roman" w:cs="Times New Roman"/>
          <w:color w:val="000000" w:themeColor="text1"/>
          <w:sz w:val="24"/>
          <w:szCs w:val="24"/>
          <w:lang w:val="en-GB"/>
        </w:rPr>
        <w:t>u</w:t>
      </w:r>
      <w:r w:rsidR="005D3E98" w:rsidRPr="00D477CD">
        <w:rPr>
          <w:rFonts w:ascii="Times New Roman" w:hAnsi="Times New Roman" w:cs="Times New Roman"/>
          <w:color w:val="000000" w:themeColor="text1"/>
          <w:sz w:val="24"/>
          <w:szCs w:val="24"/>
          <w:lang w:val="en-GB"/>
        </w:rPr>
        <w:t>r (Andrade 2019; Boyer 2013</w:t>
      </w:r>
      <w:r w:rsidR="008809A6" w:rsidRPr="00D477CD">
        <w:rPr>
          <w:rFonts w:ascii="Times New Roman" w:hAnsi="Times New Roman" w:cs="Times New Roman"/>
          <w:color w:val="000000" w:themeColor="text1"/>
          <w:sz w:val="24"/>
          <w:szCs w:val="24"/>
          <w:lang w:val="en-GB"/>
        </w:rPr>
        <w:t>; Mbembe 1992</w:t>
      </w:r>
      <w:r w:rsidR="005D3E98" w:rsidRPr="00D477CD">
        <w:rPr>
          <w:rFonts w:ascii="Times New Roman" w:hAnsi="Times New Roman" w:cs="Times New Roman"/>
          <w:color w:val="000000" w:themeColor="text1"/>
          <w:sz w:val="24"/>
          <w:szCs w:val="24"/>
          <w:lang w:val="en-GB"/>
        </w:rPr>
        <w:t xml:space="preserve">), or the populist use of social media (Bonilla </w:t>
      </w:r>
      <w:r w:rsidR="008809A6" w:rsidRPr="00D477CD">
        <w:rPr>
          <w:rFonts w:ascii="Times New Roman" w:hAnsi="Times New Roman" w:cs="Times New Roman"/>
          <w:color w:val="000000" w:themeColor="text1"/>
          <w:sz w:val="24"/>
          <w:szCs w:val="24"/>
          <w:lang w:val="en-GB"/>
        </w:rPr>
        <w:t>&amp;</w:t>
      </w:r>
      <w:r w:rsidR="005D3E98" w:rsidRPr="00D477CD">
        <w:rPr>
          <w:rFonts w:ascii="Times New Roman" w:hAnsi="Times New Roman" w:cs="Times New Roman"/>
          <w:color w:val="000000" w:themeColor="text1"/>
          <w:sz w:val="24"/>
          <w:szCs w:val="24"/>
          <w:lang w:val="en-GB"/>
        </w:rPr>
        <w:t xml:space="preserve"> Rosa 2015; Fischer 2010</w:t>
      </w:r>
      <w:r w:rsidR="008809A6" w:rsidRPr="00D477CD">
        <w:rPr>
          <w:rFonts w:ascii="Times New Roman" w:hAnsi="Times New Roman" w:cs="Times New Roman"/>
          <w:color w:val="000000" w:themeColor="text1"/>
          <w:sz w:val="24"/>
          <w:szCs w:val="24"/>
          <w:lang w:val="en-GB"/>
        </w:rPr>
        <w:t>; Silver 2021</w:t>
      </w:r>
      <w:r w:rsidR="005D3E98" w:rsidRPr="00D477CD">
        <w:rPr>
          <w:rFonts w:ascii="Times New Roman" w:hAnsi="Times New Roman" w:cs="Times New Roman"/>
          <w:color w:val="000000" w:themeColor="text1"/>
          <w:sz w:val="24"/>
          <w:szCs w:val="24"/>
          <w:lang w:val="en-GB"/>
        </w:rPr>
        <w:t>)</w:t>
      </w:r>
      <w:r w:rsidR="00AA1AEB" w:rsidRPr="00D477CD">
        <w:rPr>
          <w:rFonts w:ascii="Times New Roman" w:hAnsi="Times New Roman" w:cs="Times New Roman"/>
          <w:color w:val="000000" w:themeColor="text1"/>
          <w:sz w:val="24"/>
          <w:szCs w:val="24"/>
          <w:lang w:val="en-GB"/>
        </w:rPr>
        <w:t>,</w:t>
      </w:r>
      <w:r w:rsidR="005D3E98" w:rsidRPr="00D477CD">
        <w:rPr>
          <w:rFonts w:ascii="Times New Roman" w:hAnsi="Times New Roman" w:cs="Times New Roman"/>
          <w:color w:val="000000" w:themeColor="text1"/>
          <w:sz w:val="24"/>
          <w:szCs w:val="24"/>
          <w:lang w:val="en-GB"/>
        </w:rPr>
        <w:t xml:space="preserve"> modes that are (deemed excessively) embodied (Kaviraj 1997</w:t>
      </w:r>
      <w:r w:rsidR="00070487" w:rsidRPr="00D477CD">
        <w:rPr>
          <w:rFonts w:ascii="Times New Roman" w:hAnsi="Times New Roman" w:cs="Times New Roman"/>
          <w:color w:val="000000" w:themeColor="text1"/>
          <w:sz w:val="24"/>
          <w:szCs w:val="24"/>
          <w:lang w:val="en-GB"/>
        </w:rPr>
        <w:t>).</w:t>
      </w:r>
      <w:r w:rsidR="005D3E98" w:rsidRPr="00D477CD">
        <w:rPr>
          <w:rFonts w:ascii="Times New Roman" w:hAnsi="Times New Roman" w:cs="Times New Roman"/>
          <w:color w:val="000000" w:themeColor="text1"/>
          <w:sz w:val="24"/>
          <w:szCs w:val="24"/>
          <w:lang w:val="en-GB"/>
        </w:rPr>
        <w:t xml:space="preserve"> It privileges </w:t>
      </w:r>
      <w:r w:rsidR="00730EA4" w:rsidRPr="00D477CD">
        <w:rPr>
          <w:rFonts w:ascii="Times New Roman" w:hAnsi="Times New Roman" w:cs="Times New Roman"/>
          <w:color w:val="000000" w:themeColor="text1"/>
          <w:sz w:val="24"/>
          <w:szCs w:val="24"/>
          <w:lang w:val="en-GB"/>
        </w:rPr>
        <w:t>a singular voice over collective articulations (</w:t>
      </w:r>
      <w:proofErr w:type="spellStart"/>
      <w:r w:rsidR="00730EA4" w:rsidRPr="00D477CD">
        <w:rPr>
          <w:rFonts w:ascii="Times New Roman" w:hAnsi="Times New Roman" w:cs="Times New Roman"/>
          <w:color w:val="000000" w:themeColor="text1"/>
          <w:sz w:val="24"/>
          <w:szCs w:val="24"/>
          <w:lang w:val="en-GB"/>
        </w:rPr>
        <w:t>Kenreuther</w:t>
      </w:r>
      <w:proofErr w:type="spellEnd"/>
      <w:r w:rsidR="00730EA4" w:rsidRPr="00D477CD">
        <w:rPr>
          <w:rFonts w:ascii="Times New Roman" w:hAnsi="Times New Roman" w:cs="Times New Roman"/>
          <w:color w:val="000000" w:themeColor="text1"/>
          <w:sz w:val="24"/>
          <w:szCs w:val="24"/>
          <w:lang w:val="en-GB"/>
        </w:rPr>
        <w:t xml:space="preserve"> 2008), and </w:t>
      </w:r>
      <w:r w:rsidR="00BF570C" w:rsidRPr="00D477CD">
        <w:rPr>
          <w:rFonts w:ascii="Times New Roman" w:hAnsi="Times New Roman" w:cs="Times New Roman"/>
          <w:color w:val="000000" w:themeColor="text1"/>
          <w:sz w:val="24"/>
          <w:szCs w:val="24"/>
          <w:lang w:val="en-GB"/>
        </w:rPr>
        <w:t>‘</w:t>
      </w:r>
      <w:r w:rsidR="005D3E98" w:rsidRPr="00D477CD">
        <w:rPr>
          <w:rFonts w:ascii="Times New Roman" w:hAnsi="Times New Roman" w:cs="Times New Roman"/>
          <w:color w:val="000000" w:themeColor="text1"/>
          <w:sz w:val="24"/>
          <w:szCs w:val="24"/>
          <w:lang w:val="en-GB"/>
        </w:rPr>
        <w:t>debate club</w:t>
      </w:r>
      <w:r w:rsidR="00BF570C" w:rsidRPr="00D477CD">
        <w:rPr>
          <w:rFonts w:ascii="Times New Roman" w:hAnsi="Times New Roman" w:cs="Times New Roman"/>
          <w:color w:val="000000" w:themeColor="text1"/>
          <w:sz w:val="24"/>
          <w:szCs w:val="24"/>
          <w:lang w:val="en-GB"/>
        </w:rPr>
        <w:t>’</w:t>
      </w:r>
      <w:r w:rsidR="005D3E98" w:rsidRPr="00D477CD">
        <w:rPr>
          <w:rFonts w:ascii="Times New Roman" w:hAnsi="Times New Roman" w:cs="Times New Roman"/>
          <w:color w:val="000000" w:themeColor="text1"/>
          <w:sz w:val="24"/>
          <w:szCs w:val="24"/>
          <w:lang w:val="en-GB"/>
        </w:rPr>
        <w:t xml:space="preserve"> style exchanges that bracket the deep</w:t>
      </w:r>
      <w:r w:rsidR="00DF4B86">
        <w:rPr>
          <w:rFonts w:ascii="Times New Roman" w:hAnsi="Times New Roman" w:cs="Times New Roman"/>
          <w:color w:val="000000" w:themeColor="text1"/>
          <w:sz w:val="24"/>
          <w:szCs w:val="24"/>
          <w:lang w:val="en-GB"/>
        </w:rPr>
        <w:t>-</w:t>
      </w:r>
      <w:r w:rsidR="005D3E98" w:rsidRPr="00D477CD">
        <w:rPr>
          <w:rFonts w:ascii="Times New Roman" w:hAnsi="Times New Roman" w:cs="Times New Roman"/>
          <w:color w:val="000000" w:themeColor="text1"/>
          <w:sz w:val="24"/>
          <w:szCs w:val="24"/>
          <w:lang w:val="en-GB"/>
        </w:rPr>
        <w:t xml:space="preserve">lived inequalities among interlocutors, while, as Charis </w:t>
      </w:r>
      <w:proofErr w:type="spellStart"/>
      <w:r w:rsidR="005D3E98" w:rsidRPr="00D477CD">
        <w:rPr>
          <w:rFonts w:ascii="Times New Roman" w:hAnsi="Times New Roman" w:cs="Times New Roman"/>
          <w:color w:val="000000" w:themeColor="text1"/>
          <w:sz w:val="24"/>
          <w:szCs w:val="24"/>
          <w:lang w:val="en-GB"/>
        </w:rPr>
        <w:t>Boutieri</w:t>
      </w:r>
      <w:proofErr w:type="spellEnd"/>
      <w:r w:rsidR="005D3E98" w:rsidRPr="00D477CD">
        <w:rPr>
          <w:rFonts w:ascii="Times New Roman" w:hAnsi="Times New Roman" w:cs="Times New Roman"/>
          <w:color w:val="000000" w:themeColor="text1"/>
          <w:sz w:val="24"/>
          <w:szCs w:val="24"/>
          <w:lang w:val="en-GB"/>
        </w:rPr>
        <w:t xml:space="preserve"> has shown for post-revolutionary Tunisia, </w:t>
      </w:r>
      <w:r w:rsidR="005D3E98" w:rsidRPr="00D477CD">
        <w:rPr>
          <w:rFonts w:ascii="Times New Roman" w:hAnsi="Times New Roman" w:cs="Times New Roman"/>
          <w:color w:val="000000" w:themeColor="text1"/>
          <w:sz w:val="24"/>
          <w:szCs w:val="24"/>
          <w:u w:color="3F3F3F"/>
          <w:lang w:val="en-GB"/>
        </w:rPr>
        <w:t>modalities of communication</w:t>
      </w:r>
      <w:r w:rsidR="00DF4B86">
        <w:rPr>
          <w:rFonts w:ascii="Times New Roman" w:hAnsi="Times New Roman" w:cs="Times New Roman"/>
          <w:color w:val="000000" w:themeColor="text1"/>
          <w:sz w:val="24"/>
          <w:szCs w:val="24"/>
          <w:u w:color="3F3F3F"/>
          <w:lang w:val="en-GB"/>
        </w:rPr>
        <w:t>, which</w:t>
      </w:r>
      <w:r w:rsidR="005D3E98" w:rsidRPr="00D477CD">
        <w:rPr>
          <w:rFonts w:ascii="Times New Roman" w:hAnsi="Times New Roman" w:cs="Times New Roman"/>
          <w:color w:val="000000" w:themeColor="text1"/>
          <w:sz w:val="24"/>
          <w:szCs w:val="24"/>
          <w:u w:color="3F3F3F"/>
          <w:lang w:val="en-GB"/>
        </w:rPr>
        <w:t xml:space="preserve"> include the embodied positioned perspective of individuals</w:t>
      </w:r>
      <w:r w:rsidR="00DF4B86">
        <w:rPr>
          <w:rFonts w:ascii="Times New Roman" w:hAnsi="Times New Roman" w:cs="Times New Roman"/>
          <w:color w:val="000000" w:themeColor="text1"/>
          <w:sz w:val="24"/>
          <w:szCs w:val="24"/>
          <w:u w:color="3F3F3F"/>
          <w:lang w:val="en-GB"/>
        </w:rPr>
        <w:t>,</w:t>
      </w:r>
      <w:r w:rsidR="005D3E98" w:rsidRPr="00D477CD">
        <w:rPr>
          <w:rFonts w:ascii="Times New Roman" w:hAnsi="Times New Roman" w:cs="Times New Roman"/>
          <w:color w:val="000000" w:themeColor="text1"/>
          <w:sz w:val="24"/>
          <w:szCs w:val="24"/>
          <w:u w:color="3F3F3F"/>
          <w:lang w:val="en-GB"/>
        </w:rPr>
        <w:t xml:space="preserve"> are more capacious in deliberating on the affordances of democracy (2021; see also in this collection)</w:t>
      </w:r>
      <w:r w:rsidR="005D3E98" w:rsidRPr="00D477CD">
        <w:rPr>
          <w:rFonts w:ascii="Times New Roman" w:hAnsi="Times New Roman" w:cs="Times New Roman"/>
          <w:color w:val="000000" w:themeColor="text1"/>
          <w:sz w:val="24"/>
          <w:szCs w:val="24"/>
          <w:lang w:val="en-GB"/>
        </w:rPr>
        <w:t xml:space="preserve">. Liberal speech privileges sobriety, while Lisa </w:t>
      </w:r>
      <w:proofErr w:type="spellStart"/>
      <w:r w:rsidR="005D3E98" w:rsidRPr="00D477CD">
        <w:rPr>
          <w:rFonts w:ascii="Times New Roman" w:hAnsi="Times New Roman" w:cs="Times New Roman"/>
          <w:color w:val="000000" w:themeColor="text1"/>
          <w:sz w:val="24"/>
          <w:szCs w:val="24"/>
          <w:lang w:val="en-GB"/>
        </w:rPr>
        <w:t>Wedeen</w:t>
      </w:r>
      <w:proofErr w:type="spellEnd"/>
      <w:r w:rsidR="005D3E98" w:rsidRPr="00D477CD">
        <w:rPr>
          <w:rFonts w:ascii="Times New Roman" w:hAnsi="Times New Roman" w:cs="Times New Roman"/>
          <w:color w:val="000000" w:themeColor="text1"/>
          <w:sz w:val="24"/>
          <w:szCs w:val="24"/>
          <w:lang w:val="en-GB"/>
        </w:rPr>
        <w:t xml:space="preserve"> demonstrates that Yem</w:t>
      </w:r>
      <w:r w:rsidR="00070487" w:rsidRPr="00D477CD">
        <w:rPr>
          <w:rFonts w:ascii="Times New Roman" w:hAnsi="Times New Roman" w:cs="Times New Roman"/>
          <w:color w:val="000000" w:themeColor="text1"/>
          <w:sz w:val="24"/>
          <w:szCs w:val="24"/>
          <w:lang w:val="en-GB"/>
        </w:rPr>
        <w:t>e</w:t>
      </w:r>
      <w:r w:rsidR="005D3E98" w:rsidRPr="00D477CD">
        <w:rPr>
          <w:rFonts w:ascii="Times New Roman" w:hAnsi="Times New Roman" w:cs="Times New Roman"/>
          <w:color w:val="000000" w:themeColor="text1"/>
          <w:sz w:val="24"/>
          <w:szCs w:val="24"/>
          <w:lang w:val="en-GB"/>
        </w:rPr>
        <w:t>nis address, and even decide, their most divisive political issues while chewing the psychoactive drug qat (2008). It privileges legality and obedience over illegality and flouting the rules (Aguiar 2013</w:t>
      </w:r>
      <w:r w:rsidR="008809A6" w:rsidRPr="00D477CD">
        <w:rPr>
          <w:rFonts w:ascii="Times New Roman" w:hAnsi="Times New Roman" w:cs="Times New Roman"/>
          <w:color w:val="000000" w:themeColor="text1"/>
          <w:sz w:val="24"/>
          <w:szCs w:val="24"/>
          <w:lang w:val="en-GB"/>
        </w:rPr>
        <w:t>; Coleman 2009</w:t>
      </w:r>
      <w:r w:rsidR="005D3E98" w:rsidRPr="00D477CD">
        <w:rPr>
          <w:rFonts w:ascii="Times New Roman" w:hAnsi="Times New Roman" w:cs="Times New Roman"/>
          <w:color w:val="000000" w:themeColor="text1"/>
          <w:sz w:val="24"/>
          <w:szCs w:val="24"/>
          <w:lang w:val="en-GB"/>
        </w:rPr>
        <w:t>; Dent 2012; 2016; Fisher 2012</w:t>
      </w:r>
      <w:r w:rsidR="008809A6" w:rsidRPr="00D477CD">
        <w:rPr>
          <w:rFonts w:ascii="Times New Roman" w:hAnsi="Times New Roman" w:cs="Times New Roman"/>
          <w:color w:val="000000" w:themeColor="text1"/>
          <w:sz w:val="24"/>
          <w:szCs w:val="24"/>
          <w:lang w:val="en-GB"/>
        </w:rPr>
        <w:t>; Floyd 2008; Kemmer 2020</w:t>
      </w:r>
      <w:r w:rsidR="005D3E98" w:rsidRPr="00D477CD">
        <w:rPr>
          <w:rFonts w:ascii="Times New Roman" w:hAnsi="Times New Roman" w:cs="Times New Roman"/>
          <w:color w:val="000000" w:themeColor="text1"/>
          <w:sz w:val="24"/>
          <w:szCs w:val="24"/>
          <w:lang w:val="en-GB"/>
        </w:rPr>
        <w:t xml:space="preserve">). </w:t>
      </w:r>
      <w:r w:rsidR="00B32B05" w:rsidRPr="00D477CD">
        <w:rPr>
          <w:rFonts w:ascii="Times New Roman" w:hAnsi="Times New Roman" w:cs="Times New Roman"/>
          <w:color w:val="000000" w:themeColor="text1"/>
          <w:sz w:val="24"/>
          <w:szCs w:val="24"/>
          <w:lang w:val="en-GB"/>
        </w:rPr>
        <w:t>P</w:t>
      </w:r>
      <w:r w:rsidR="005D3E98" w:rsidRPr="00D477CD">
        <w:rPr>
          <w:rFonts w:ascii="Times New Roman" w:hAnsi="Times New Roman" w:cs="Times New Roman"/>
          <w:color w:val="000000" w:themeColor="text1"/>
          <w:sz w:val="24"/>
          <w:szCs w:val="24"/>
          <w:lang w:val="en-GB"/>
        </w:rPr>
        <w:t>eople’s publicness is imbricated in modes of talk</w:t>
      </w:r>
      <w:r w:rsidR="002B7B85" w:rsidRPr="00D477CD">
        <w:rPr>
          <w:rFonts w:ascii="Times New Roman" w:hAnsi="Times New Roman" w:cs="Times New Roman"/>
          <w:color w:val="000000" w:themeColor="text1"/>
          <w:sz w:val="24"/>
          <w:szCs w:val="24"/>
          <w:lang w:val="en-GB"/>
        </w:rPr>
        <w:t xml:space="preserve"> </w:t>
      </w:r>
      <w:r w:rsidR="005D3E98" w:rsidRPr="00D477CD">
        <w:rPr>
          <w:rFonts w:ascii="Times New Roman" w:hAnsi="Times New Roman" w:cs="Times New Roman"/>
          <w:color w:val="000000" w:themeColor="text1"/>
          <w:sz w:val="24"/>
          <w:szCs w:val="24"/>
          <w:lang w:val="en-GB"/>
        </w:rPr>
        <w:t>and embodied states</w:t>
      </w:r>
      <w:r w:rsidR="00070487" w:rsidRPr="00D477CD">
        <w:rPr>
          <w:rFonts w:ascii="Times New Roman" w:hAnsi="Times New Roman" w:cs="Times New Roman"/>
          <w:color w:val="000000" w:themeColor="text1"/>
          <w:sz w:val="24"/>
          <w:szCs w:val="24"/>
          <w:lang w:val="en-GB"/>
        </w:rPr>
        <w:t xml:space="preserve"> that often </w:t>
      </w:r>
      <w:r w:rsidR="00B32B05" w:rsidRPr="00D477CD">
        <w:rPr>
          <w:rFonts w:ascii="Times New Roman" w:hAnsi="Times New Roman" w:cs="Times New Roman"/>
          <w:color w:val="000000" w:themeColor="text1"/>
          <w:sz w:val="24"/>
          <w:szCs w:val="24"/>
          <w:lang w:val="en-GB"/>
        </w:rPr>
        <w:t>do not</w:t>
      </w:r>
      <w:r w:rsidR="00070487" w:rsidRPr="00D477CD">
        <w:rPr>
          <w:rFonts w:ascii="Times New Roman" w:hAnsi="Times New Roman" w:cs="Times New Roman"/>
          <w:color w:val="000000" w:themeColor="text1"/>
          <w:sz w:val="24"/>
          <w:szCs w:val="24"/>
          <w:lang w:val="en-GB"/>
        </w:rPr>
        <w:t xml:space="preserve"> fall into neatly demarcated categories of liberal and non-liberal reason</w:t>
      </w:r>
      <w:r w:rsidR="00B66AA1" w:rsidRPr="00D477CD">
        <w:rPr>
          <w:rFonts w:ascii="Times New Roman" w:hAnsi="Times New Roman" w:cs="Times New Roman"/>
          <w:color w:val="000000" w:themeColor="text1"/>
          <w:sz w:val="24"/>
          <w:szCs w:val="24"/>
          <w:lang w:val="en-GB"/>
        </w:rPr>
        <w:t xml:space="preserve"> (Everett 2020; see also in this collection)</w:t>
      </w:r>
      <w:r w:rsidR="00070487" w:rsidRPr="00D477CD">
        <w:rPr>
          <w:rFonts w:ascii="Times New Roman" w:hAnsi="Times New Roman" w:cs="Times New Roman"/>
          <w:color w:val="000000" w:themeColor="text1"/>
          <w:sz w:val="24"/>
          <w:szCs w:val="24"/>
          <w:lang w:val="en-GB"/>
        </w:rPr>
        <w:t xml:space="preserve">. What we aim </w:t>
      </w:r>
      <w:r w:rsidR="00602AC7" w:rsidRPr="00D477CD">
        <w:rPr>
          <w:rFonts w:ascii="Times New Roman" w:hAnsi="Times New Roman" w:cs="Times New Roman"/>
          <w:color w:val="000000" w:themeColor="text1"/>
          <w:sz w:val="24"/>
          <w:szCs w:val="24"/>
          <w:lang w:val="en-GB"/>
        </w:rPr>
        <w:t xml:space="preserve">to </w:t>
      </w:r>
      <w:r w:rsidR="005B2FB8" w:rsidRPr="00D477CD">
        <w:rPr>
          <w:rFonts w:ascii="Times New Roman" w:hAnsi="Times New Roman" w:cs="Times New Roman"/>
          <w:color w:val="000000" w:themeColor="text1"/>
          <w:sz w:val="24"/>
          <w:szCs w:val="24"/>
          <w:lang w:val="en-GB"/>
        </w:rPr>
        <w:t>show, rather, is that</w:t>
      </w:r>
      <w:r w:rsidR="00602AC7" w:rsidRPr="00D477CD">
        <w:rPr>
          <w:rFonts w:ascii="Times New Roman" w:hAnsi="Times New Roman" w:cs="Times New Roman"/>
          <w:color w:val="000000" w:themeColor="text1"/>
          <w:sz w:val="24"/>
          <w:szCs w:val="24"/>
          <w:lang w:val="en-GB"/>
        </w:rPr>
        <w:t xml:space="preserve"> </w:t>
      </w:r>
      <w:r w:rsidR="00070487" w:rsidRPr="00D477CD">
        <w:rPr>
          <w:rFonts w:ascii="Times New Roman" w:hAnsi="Times New Roman" w:cs="Times New Roman"/>
          <w:color w:val="000000" w:themeColor="text1"/>
          <w:sz w:val="24"/>
          <w:szCs w:val="24"/>
          <w:lang w:val="en-GB"/>
        </w:rPr>
        <w:t>liberal perceptions of incommensurability</w:t>
      </w:r>
      <w:r w:rsidR="005B2FB8" w:rsidRPr="00D477CD">
        <w:rPr>
          <w:rFonts w:ascii="Times New Roman" w:hAnsi="Times New Roman" w:cs="Times New Roman"/>
          <w:color w:val="000000" w:themeColor="text1"/>
          <w:sz w:val="24"/>
          <w:szCs w:val="24"/>
          <w:lang w:val="en-GB"/>
        </w:rPr>
        <w:t xml:space="preserve"> do not necessarily halt or condemn public discussion</w:t>
      </w:r>
      <w:r w:rsidR="00070487" w:rsidRPr="00D477CD">
        <w:rPr>
          <w:rFonts w:ascii="Times New Roman" w:hAnsi="Times New Roman" w:cs="Times New Roman"/>
          <w:color w:val="000000" w:themeColor="text1"/>
          <w:sz w:val="24"/>
          <w:szCs w:val="24"/>
          <w:lang w:val="en-GB"/>
        </w:rPr>
        <w:t xml:space="preserve">. </w:t>
      </w:r>
      <w:r w:rsidR="005D3E98" w:rsidRPr="00D477CD">
        <w:rPr>
          <w:rFonts w:ascii="Times New Roman" w:hAnsi="Times New Roman" w:cs="Times New Roman"/>
          <w:color w:val="000000" w:themeColor="text1"/>
          <w:sz w:val="24"/>
          <w:szCs w:val="24"/>
          <w:lang w:val="en-GB"/>
        </w:rPr>
        <w:t xml:space="preserve">The original </w:t>
      </w:r>
      <w:r w:rsidR="001A359F" w:rsidRPr="00D477CD">
        <w:rPr>
          <w:rFonts w:ascii="Times New Roman" w:hAnsi="Times New Roman" w:cs="Times New Roman"/>
          <w:color w:val="000000" w:themeColor="text1"/>
          <w:sz w:val="24"/>
          <w:szCs w:val="24"/>
          <w:lang w:val="en-GB"/>
        </w:rPr>
        <w:t>seventeenth-</w:t>
      </w:r>
      <w:r w:rsidR="005D3E98" w:rsidRPr="00D477CD">
        <w:rPr>
          <w:rFonts w:ascii="Times New Roman" w:hAnsi="Times New Roman" w:cs="Times New Roman"/>
          <w:color w:val="000000" w:themeColor="text1"/>
          <w:sz w:val="24"/>
          <w:szCs w:val="24"/>
          <w:lang w:val="en-GB"/>
        </w:rPr>
        <w:t>century problematization remains, good people often disagree</w:t>
      </w:r>
      <w:r w:rsidR="00B32B05" w:rsidRPr="00D477CD">
        <w:rPr>
          <w:rFonts w:ascii="Times New Roman" w:hAnsi="Times New Roman" w:cs="Times New Roman"/>
          <w:color w:val="000000" w:themeColor="text1"/>
          <w:sz w:val="24"/>
          <w:szCs w:val="24"/>
          <w:lang w:val="en-GB"/>
        </w:rPr>
        <w:t xml:space="preserve"> (Turner </w:t>
      </w:r>
      <w:r w:rsidR="008809A6" w:rsidRPr="00D477CD">
        <w:rPr>
          <w:rFonts w:ascii="Times New Roman" w:hAnsi="Times New Roman" w:cs="Times New Roman"/>
          <w:color w:val="000000" w:themeColor="text1"/>
          <w:sz w:val="24"/>
          <w:szCs w:val="24"/>
          <w:lang w:val="en-GB"/>
        </w:rPr>
        <w:t>&amp;</w:t>
      </w:r>
      <w:r w:rsidR="00B32B05" w:rsidRPr="00D477CD">
        <w:rPr>
          <w:rFonts w:ascii="Times New Roman" w:hAnsi="Times New Roman" w:cs="Times New Roman"/>
          <w:color w:val="000000" w:themeColor="text1"/>
          <w:sz w:val="24"/>
          <w:szCs w:val="24"/>
          <w:lang w:val="en-GB"/>
        </w:rPr>
        <w:t xml:space="preserve"> Gaus 2017: 1-2)</w:t>
      </w:r>
      <w:r w:rsidR="005D3E98" w:rsidRPr="00D477CD">
        <w:rPr>
          <w:rFonts w:ascii="Times New Roman" w:hAnsi="Times New Roman" w:cs="Times New Roman"/>
          <w:color w:val="000000" w:themeColor="text1"/>
          <w:sz w:val="24"/>
          <w:szCs w:val="24"/>
          <w:lang w:val="en-GB"/>
        </w:rPr>
        <w:t>. This is where our collection aims to make an intervention.</w:t>
      </w:r>
    </w:p>
    <w:p w14:paraId="5F389036" w14:textId="77777777" w:rsidR="00E91337" w:rsidRPr="00D477CD" w:rsidRDefault="005D3E98" w:rsidP="005B6DCF">
      <w:pPr>
        <w:pStyle w:val="Body"/>
        <w:spacing w:line="480" w:lineRule="auto"/>
        <w:rPr>
          <w:rFonts w:ascii="Times New Roman" w:eastAsia="Times New Roman" w:hAnsi="Times New Roman" w:cs="Times New Roman"/>
          <w:color w:val="000000" w:themeColor="text1"/>
          <w:sz w:val="24"/>
          <w:szCs w:val="24"/>
          <w:lang w:val="en-GB"/>
        </w:rPr>
      </w:pPr>
      <w:r w:rsidRPr="00D477CD">
        <w:rPr>
          <w:rFonts w:ascii="Times New Roman" w:hAnsi="Times New Roman" w:cs="Times New Roman"/>
          <w:color w:val="000000" w:themeColor="text1"/>
          <w:sz w:val="24"/>
          <w:szCs w:val="24"/>
          <w:lang w:val="en-GB"/>
        </w:rPr>
        <w:t xml:space="preserve"> </w:t>
      </w:r>
    </w:p>
    <w:p w14:paraId="1801505F" w14:textId="4D33B12C" w:rsidR="00E91337" w:rsidRPr="00D477CD" w:rsidRDefault="00C5473C" w:rsidP="005B6DCF">
      <w:pPr>
        <w:pStyle w:val="Body"/>
        <w:spacing w:line="480" w:lineRule="auto"/>
        <w:rPr>
          <w:rFonts w:ascii="Times New Roman" w:eastAsia="Times New Roman" w:hAnsi="Times New Roman" w:cs="Times New Roman"/>
          <w:b/>
          <w:bCs/>
          <w:color w:val="000000" w:themeColor="text1"/>
          <w:sz w:val="24"/>
          <w:szCs w:val="24"/>
          <w:lang w:val="en-GB"/>
        </w:rPr>
      </w:pPr>
      <w:proofErr w:type="gramStart"/>
      <w:r w:rsidRPr="00D477CD">
        <w:rPr>
          <w:rFonts w:ascii="Times New Roman" w:hAnsi="Times New Roman" w:cs="Times New Roman"/>
          <w:b/>
          <w:bCs/>
          <w:color w:val="000000" w:themeColor="text1"/>
          <w:sz w:val="24"/>
          <w:szCs w:val="24"/>
          <w:lang w:val="en-GB"/>
        </w:rPr>
        <w:t>]ha</w:t>
      </w:r>
      <w:proofErr w:type="gramEnd"/>
      <w:r w:rsidRPr="00D477CD">
        <w:rPr>
          <w:rFonts w:ascii="Times New Roman" w:hAnsi="Times New Roman" w:cs="Times New Roman"/>
          <w:b/>
          <w:bCs/>
          <w:color w:val="000000" w:themeColor="text1"/>
          <w:sz w:val="24"/>
          <w:szCs w:val="24"/>
          <w:lang w:val="en-GB"/>
        </w:rPr>
        <w:t>[</w:t>
      </w:r>
      <w:r w:rsidR="005D3E98" w:rsidRPr="00D477CD">
        <w:rPr>
          <w:rFonts w:ascii="Times New Roman" w:hAnsi="Times New Roman" w:cs="Times New Roman"/>
          <w:b/>
          <w:bCs/>
          <w:color w:val="000000" w:themeColor="text1"/>
          <w:sz w:val="24"/>
          <w:szCs w:val="24"/>
          <w:lang w:val="en-GB"/>
        </w:rPr>
        <w:t xml:space="preserve">From </w:t>
      </w:r>
      <w:r w:rsidRPr="00D477CD">
        <w:rPr>
          <w:rFonts w:ascii="Times New Roman" w:hAnsi="Times New Roman" w:cs="Times New Roman"/>
          <w:b/>
          <w:bCs/>
          <w:color w:val="000000" w:themeColor="text1"/>
          <w:sz w:val="24"/>
          <w:szCs w:val="24"/>
          <w:lang w:val="en-GB"/>
        </w:rPr>
        <w:t>critique to immanent social projects</w:t>
      </w:r>
    </w:p>
    <w:p w14:paraId="742BA2FA" w14:textId="6797F4D5" w:rsidR="00E91337" w:rsidRPr="00D477CD" w:rsidRDefault="00C5473C" w:rsidP="00B855B3">
      <w:pPr>
        <w:pStyle w:val="Body"/>
        <w:spacing w:line="480" w:lineRule="auto"/>
        <w:rPr>
          <w:rFonts w:ascii="Times New Roman" w:eastAsia="Times New Roman" w:hAnsi="Times New Roman" w:cs="Times New Roman"/>
          <w:color w:val="000000" w:themeColor="text1"/>
          <w:sz w:val="24"/>
          <w:szCs w:val="24"/>
          <w:lang w:val="en-GB"/>
        </w:rPr>
      </w:pPr>
      <w:proofErr w:type="gramStart"/>
      <w:r w:rsidRPr="00D477CD">
        <w:rPr>
          <w:rFonts w:ascii="Times New Roman" w:hAnsi="Times New Roman" w:cs="Times New Roman"/>
          <w:color w:val="000000" w:themeColor="text1"/>
          <w:sz w:val="24"/>
          <w:szCs w:val="24"/>
          <w:lang w:val="en-GB"/>
        </w:rPr>
        <w:lastRenderedPageBreak/>
        <w:t>]p</w:t>
      </w:r>
      <w:proofErr w:type="gramEnd"/>
      <w:r w:rsidRPr="00D477CD">
        <w:rPr>
          <w:rFonts w:ascii="Times New Roman" w:hAnsi="Times New Roman" w:cs="Times New Roman"/>
          <w:color w:val="000000" w:themeColor="text1"/>
          <w:sz w:val="24"/>
          <w:szCs w:val="24"/>
          <w:lang w:val="en-GB"/>
        </w:rPr>
        <w:t>[</w:t>
      </w:r>
      <w:r w:rsidR="005D3E98" w:rsidRPr="00D477CD">
        <w:rPr>
          <w:rFonts w:ascii="Times New Roman" w:hAnsi="Times New Roman" w:cs="Times New Roman"/>
          <w:color w:val="000000" w:themeColor="text1"/>
          <w:sz w:val="24"/>
          <w:szCs w:val="24"/>
          <w:lang w:val="en-GB"/>
        </w:rPr>
        <w:t>We want to imagine an alternative approach to political communication other than liberal public reason. Until this point, many of the alternative models to the liberal public sphere have been suggested from the disciplines of political science and political philosophy. However, such alternatives are often themselves overdetermined by liberalism’s hegemony. While raising legitimate misgivings, they tend to frame issues in dualistic terms, in which the non-liberal subject is an abstract speculation cast in terms of its binary contrast with liberalism (Calhoun 1993). The subaltern appears often as the opposite of the hegemonic white bourgeois man.</w:t>
      </w:r>
      <w:r w:rsidR="00991BF3" w:rsidRPr="00D477CD">
        <w:rPr>
          <w:rFonts w:ascii="Times New Roman" w:hAnsi="Times New Roman" w:cs="Times New Roman"/>
          <w:color w:val="000000" w:themeColor="text1"/>
          <w:sz w:val="24"/>
          <w:szCs w:val="24"/>
          <w:lang w:val="en-GB"/>
        </w:rPr>
        <w:t xml:space="preserve"> </w:t>
      </w:r>
      <w:r w:rsidR="005D3E98" w:rsidRPr="00D477CD">
        <w:rPr>
          <w:rFonts w:ascii="Times New Roman" w:hAnsi="Times New Roman" w:cs="Times New Roman"/>
          <w:color w:val="000000" w:themeColor="text1"/>
          <w:sz w:val="24"/>
          <w:szCs w:val="24"/>
          <w:lang w:val="en-GB"/>
        </w:rPr>
        <w:t>The silent reading public is contrasted with the crowd or the mob.</w:t>
      </w:r>
      <w:r w:rsidR="0009736F" w:rsidRPr="00D477CD">
        <w:rPr>
          <w:rFonts w:ascii="Times New Roman" w:hAnsi="Times New Roman" w:cs="Times New Roman"/>
          <w:color w:val="000000" w:themeColor="text1"/>
          <w:sz w:val="24"/>
          <w:szCs w:val="24"/>
          <w:lang w:val="en-GB"/>
        </w:rPr>
        <w:t xml:space="preserve"> </w:t>
      </w:r>
      <w:r w:rsidR="005D3E98" w:rsidRPr="00D477CD">
        <w:rPr>
          <w:rFonts w:ascii="Times New Roman" w:hAnsi="Times New Roman" w:cs="Times New Roman"/>
          <w:color w:val="000000" w:themeColor="text1"/>
          <w:sz w:val="24"/>
          <w:szCs w:val="24"/>
          <w:lang w:val="en-GB"/>
        </w:rPr>
        <w:t>The subject concerned with universalist dignity is contrasted with that concerned with hierarchical zero-sum hono</w:t>
      </w:r>
      <w:r w:rsidR="00AE770C">
        <w:rPr>
          <w:rFonts w:ascii="Times New Roman" w:hAnsi="Times New Roman" w:cs="Times New Roman"/>
          <w:color w:val="000000" w:themeColor="text1"/>
          <w:sz w:val="24"/>
          <w:szCs w:val="24"/>
          <w:lang w:val="en-GB"/>
        </w:rPr>
        <w:t>u</w:t>
      </w:r>
      <w:r w:rsidR="005D3E98" w:rsidRPr="00D477CD">
        <w:rPr>
          <w:rFonts w:ascii="Times New Roman" w:hAnsi="Times New Roman" w:cs="Times New Roman"/>
          <w:color w:val="000000" w:themeColor="text1"/>
          <w:sz w:val="24"/>
          <w:szCs w:val="24"/>
          <w:lang w:val="en-GB"/>
        </w:rPr>
        <w:t>r (Taylor 1994). Individualism is contrasted with communitarianism (Sandel 1981). One of our main claims is that anthropology has a potentially more significant role to play in creating theoretical and normative space for alternative visions.</w:t>
      </w:r>
      <w:r w:rsidR="00B61005" w:rsidRPr="00D477CD">
        <w:rPr>
          <w:rFonts w:ascii="Times New Roman" w:hAnsi="Times New Roman" w:cs="Times New Roman"/>
          <w:color w:val="000000" w:themeColor="text1"/>
          <w:sz w:val="24"/>
          <w:szCs w:val="24"/>
          <w:lang w:val="en-GB"/>
        </w:rPr>
        <w:t xml:space="preserve"> </w:t>
      </w:r>
      <w:r w:rsidR="005D3E98" w:rsidRPr="00D477CD">
        <w:rPr>
          <w:rFonts w:ascii="Times New Roman" w:hAnsi="Times New Roman" w:cs="Times New Roman"/>
          <w:color w:val="000000" w:themeColor="text1"/>
          <w:sz w:val="24"/>
          <w:szCs w:val="24"/>
          <w:lang w:val="en-GB"/>
        </w:rPr>
        <w:t xml:space="preserve">We are committed to showing the </w:t>
      </w:r>
      <w:r w:rsidR="005B2FB8" w:rsidRPr="00D477CD">
        <w:rPr>
          <w:rFonts w:ascii="Times New Roman" w:hAnsi="Times New Roman" w:cs="Times New Roman"/>
          <w:color w:val="000000" w:themeColor="text1"/>
          <w:sz w:val="24"/>
          <w:szCs w:val="24"/>
          <w:lang w:val="en-GB"/>
        </w:rPr>
        <w:t>range</w:t>
      </w:r>
      <w:r w:rsidR="005D3E98" w:rsidRPr="00D477CD">
        <w:rPr>
          <w:rFonts w:ascii="Times New Roman" w:hAnsi="Times New Roman" w:cs="Times New Roman"/>
          <w:color w:val="000000" w:themeColor="text1"/>
          <w:sz w:val="24"/>
          <w:szCs w:val="24"/>
          <w:lang w:val="en-GB"/>
        </w:rPr>
        <w:t xml:space="preserve"> of non-liberal alternatives and non-liberal subjects. While it is surely true that liberalism’s hegemony has worldwide reach, we nevertheless suggest that many people live less under the influence of liberal thought than political theorists, be they advocates or critics. This suggests one of the normative interventions of this collection: while liberalism is surely </w:t>
      </w:r>
      <w:r w:rsidR="00B61005" w:rsidRPr="00D477CD">
        <w:rPr>
          <w:rFonts w:ascii="Times New Roman" w:hAnsi="Times New Roman" w:cs="Times New Roman"/>
          <w:color w:val="000000" w:themeColor="text1"/>
          <w:sz w:val="24"/>
          <w:szCs w:val="24"/>
          <w:lang w:val="en-GB"/>
        </w:rPr>
        <w:t>diverse, non</w:t>
      </w:r>
      <w:r w:rsidR="005D3E98" w:rsidRPr="00D477CD">
        <w:rPr>
          <w:rFonts w:ascii="Times New Roman" w:hAnsi="Times New Roman" w:cs="Times New Roman"/>
          <w:color w:val="000000" w:themeColor="text1"/>
          <w:sz w:val="24"/>
          <w:szCs w:val="24"/>
          <w:lang w:val="en-GB"/>
        </w:rPr>
        <w:t xml:space="preserve">-liberalism is more diverse, often in conversation with liberal expectations, but also drawing from </w:t>
      </w:r>
      <w:r w:rsidR="00885498" w:rsidRPr="00D477CD">
        <w:rPr>
          <w:rFonts w:ascii="Times New Roman" w:hAnsi="Times New Roman" w:cs="Times New Roman"/>
          <w:color w:val="000000" w:themeColor="text1"/>
          <w:sz w:val="24"/>
          <w:szCs w:val="24"/>
          <w:lang w:val="en-GB"/>
        </w:rPr>
        <w:t xml:space="preserve">a </w:t>
      </w:r>
      <w:proofErr w:type="gramStart"/>
      <w:r w:rsidR="00885498" w:rsidRPr="00D477CD">
        <w:rPr>
          <w:rFonts w:ascii="Times New Roman" w:hAnsi="Times New Roman" w:cs="Times New Roman"/>
          <w:color w:val="000000" w:themeColor="text1"/>
          <w:sz w:val="24"/>
          <w:szCs w:val="24"/>
          <w:lang w:val="en-GB"/>
        </w:rPr>
        <w:t xml:space="preserve">wide </w:t>
      </w:r>
      <w:r w:rsidR="005D3E98" w:rsidRPr="00D477CD">
        <w:rPr>
          <w:rFonts w:ascii="Times New Roman" w:hAnsi="Times New Roman" w:cs="Times New Roman"/>
          <w:color w:val="000000" w:themeColor="text1"/>
          <w:sz w:val="24"/>
          <w:szCs w:val="24"/>
          <w:lang w:val="en-GB"/>
        </w:rPr>
        <w:t>repertoires of re</w:t>
      </w:r>
      <w:r w:rsidR="00885498" w:rsidRPr="00D477CD">
        <w:rPr>
          <w:rFonts w:ascii="Times New Roman" w:hAnsi="Times New Roman" w:cs="Times New Roman"/>
          <w:color w:val="000000" w:themeColor="text1"/>
          <w:sz w:val="24"/>
          <w:szCs w:val="24"/>
          <w:lang w:val="en-GB"/>
        </w:rPr>
        <w:t>asons</w:t>
      </w:r>
      <w:proofErr w:type="gramEnd"/>
      <w:r w:rsidR="005D3E98" w:rsidRPr="00D477CD">
        <w:rPr>
          <w:rFonts w:ascii="Times New Roman" w:hAnsi="Times New Roman" w:cs="Times New Roman"/>
          <w:color w:val="000000" w:themeColor="text1"/>
          <w:sz w:val="24"/>
          <w:szCs w:val="24"/>
          <w:lang w:val="en-GB"/>
        </w:rPr>
        <w:t xml:space="preserve">. While the </w:t>
      </w:r>
      <w:r w:rsidR="00BF570C" w:rsidRPr="00D477CD">
        <w:rPr>
          <w:rFonts w:ascii="Times New Roman" w:hAnsi="Times New Roman" w:cs="Times New Roman"/>
          <w:color w:val="000000" w:themeColor="text1"/>
          <w:sz w:val="24"/>
          <w:szCs w:val="24"/>
          <w:lang w:val="en-GB"/>
        </w:rPr>
        <w:t>‘</w:t>
      </w:r>
      <w:r w:rsidR="005D3E98" w:rsidRPr="00D477CD">
        <w:rPr>
          <w:rFonts w:ascii="Times New Roman" w:hAnsi="Times New Roman" w:cs="Times New Roman"/>
          <w:color w:val="000000" w:themeColor="text1"/>
          <w:sz w:val="24"/>
          <w:szCs w:val="24"/>
          <w:lang w:val="en-GB"/>
        </w:rPr>
        <w:t>liberal or illiberal</w:t>
      </w:r>
      <w:r w:rsidR="00BF570C" w:rsidRPr="00D477CD">
        <w:rPr>
          <w:rFonts w:ascii="Times New Roman" w:hAnsi="Times New Roman" w:cs="Times New Roman"/>
          <w:color w:val="000000" w:themeColor="text1"/>
          <w:sz w:val="24"/>
          <w:szCs w:val="24"/>
          <w:lang w:val="en-GB"/>
        </w:rPr>
        <w:t>’</w:t>
      </w:r>
      <w:r w:rsidR="005D3E98" w:rsidRPr="00D477CD">
        <w:rPr>
          <w:rFonts w:ascii="Times New Roman" w:hAnsi="Times New Roman" w:cs="Times New Roman"/>
          <w:color w:val="000000" w:themeColor="text1"/>
          <w:sz w:val="24"/>
          <w:szCs w:val="24"/>
          <w:lang w:val="en-GB"/>
        </w:rPr>
        <w:t xml:space="preserve"> binary is the framework that best characterizes the interpretive possibilities of political science (Zakaria 1997), </w:t>
      </w:r>
      <w:r w:rsidR="005D3E98" w:rsidRPr="00D477CD">
        <w:rPr>
          <w:rFonts w:ascii="Times New Roman" w:hAnsi="Times New Roman" w:cs="Times New Roman"/>
          <w:color w:val="000000" w:themeColor="text1"/>
          <w:sz w:val="24"/>
          <w:szCs w:val="24"/>
          <w:shd w:val="clear" w:color="auto" w:fill="FFFFFF"/>
          <w:lang w:val="en-GB"/>
        </w:rPr>
        <w:t>we highlight</w:t>
      </w:r>
      <w:r w:rsidR="005D3E98" w:rsidRPr="00D477CD">
        <w:rPr>
          <w:rFonts w:ascii="Times New Roman" w:hAnsi="Times New Roman" w:cs="Times New Roman"/>
          <w:color w:val="000000" w:themeColor="text1"/>
          <w:sz w:val="24"/>
          <w:szCs w:val="24"/>
          <w:lang w:val="en-GB"/>
        </w:rPr>
        <w:t xml:space="preserve"> many ways of life that are neither liberal nor illiberal.</w:t>
      </w:r>
    </w:p>
    <w:p w14:paraId="4918433C" w14:textId="27103C25" w:rsidR="00E91337" w:rsidRPr="00D477CD" w:rsidRDefault="005D3E98" w:rsidP="005B6DCF">
      <w:pPr>
        <w:pStyle w:val="Body"/>
        <w:spacing w:line="480" w:lineRule="auto"/>
        <w:rPr>
          <w:rFonts w:ascii="Times New Roman" w:eastAsia="Times New Roman" w:hAnsi="Times New Roman" w:cs="Times New Roman"/>
          <w:color w:val="000000" w:themeColor="text1"/>
          <w:sz w:val="24"/>
          <w:szCs w:val="24"/>
          <w:lang w:val="en-GB"/>
        </w:rPr>
      </w:pPr>
      <w:r w:rsidRPr="00D477CD">
        <w:rPr>
          <w:rFonts w:ascii="Times New Roman" w:hAnsi="Times New Roman" w:cs="Times New Roman"/>
          <w:color w:val="000000" w:themeColor="text1"/>
          <w:sz w:val="24"/>
          <w:szCs w:val="24"/>
          <w:lang w:val="en-GB"/>
        </w:rPr>
        <w:t xml:space="preserve"> </w:t>
      </w:r>
      <w:r w:rsidRPr="00D477CD">
        <w:rPr>
          <w:rFonts w:ascii="Times New Roman" w:hAnsi="Times New Roman" w:cs="Times New Roman"/>
          <w:color w:val="000000" w:themeColor="text1"/>
          <w:sz w:val="24"/>
          <w:szCs w:val="24"/>
          <w:lang w:val="en-GB"/>
        </w:rPr>
        <w:tab/>
      </w:r>
      <w:proofErr w:type="gramStart"/>
      <w:r w:rsidR="00C5473C" w:rsidRPr="00D477CD">
        <w:rPr>
          <w:rFonts w:ascii="Times New Roman" w:hAnsi="Times New Roman" w:cs="Times New Roman"/>
          <w:color w:val="000000" w:themeColor="text1"/>
          <w:sz w:val="24"/>
          <w:szCs w:val="24"/>
          <w:lang w:val="en-GB"/>
        </w:rPr>
        <w:t>]p</w:t>
      </w:r>
      <w:proofErr w:type="gramEnd"/>
      <w:r w:rsidR="00C5473C" w:rsidRPr="00D477CD">
        <w:rPr>
          <w:rFonts w:ascii="Times New Roman" w:hAnsi="Times New Roman" w:cs="Times New Roman"/>
          <w:color w:val="000000" w:themeColor="text1"/>
          <w:sz w:val="24"/>
          <w:szCs w:val="24"/>
          <w:lang w:val="en-GB"/>
        </w:rPr>
        <w:t>1[</w:t>
      </w:r>
      <w:r w:rsidRPr="00D477CD">
        <w:rPr>
          <w:rFonts w:ascii="Times New Roman" w:hAnsi="Times New Roman" w:cs="Times New Roman"/>
          <w:color w:val="000000" w:themeColor="text1"/>
          <w:sz w:val="24"/>
          <w:szCs w:val="24"/>
          <w:lang w:val="en-GB"/>
        </w:rPr>
        <w:t xml:space="preserve">Ethnography as theoretically generative space can suggest new ideas regarding the potential for reasoning publicly beyond the liberal grammar. Carole McGranahan reminds us that </w:t>
      </w:r>
      <w:r w:rsidR="00BF570C" w:rsidRPr="00D477CD">
        <w:rPr>
          <w:rFonts w:ascii="Times New Roman" w:hAnsi="Times New Roman" w:cs="Times New Roman"/>
          <w:color w:val="000000" w:themeColor="text1"/>
          <w:sz w:val="24"/>
          <w:szCs w:val="24"/>
          <w:lang w:val="en-GB"/>
        </w:rPr>
        <w:t>‘</w:t>
      </w:r>
      <w:r w:rsidRPr="00D477CD">
        <w:rPr>
          <w:rFonts w:ascii="Times New Roman" w:hAnsi="Times New Roman" w:cs="Times New Roman"/>
          <w:color w:val="000000" w:themeColor="text1"/>
          <w:sz w:val="24"/>
          <w:szCs w:val="24"/>
          <w:lang w:val="en-GB"/>
        </w:rPr>
        <w:t xml:space="preserve">theory grounded in ethnography differs from theory grounded in other ways of knowing. Ethnography requires </w:t>
      </w:r>
      <w:proofErr w:type="gramStart"/>
      <w:r w:rsidRPr="00D477CD">
        <w:rPr>
          <w:rFonts w:ascii="Times New Roman" w:hAnsi="Times New Roman" w:cs="Times New Roman"/>
          <w:color w:val="000000" w:themeColor="text1"/>
          <w:sz w:val="24"/>
          <w:szCs w:val="24"/>
          <w:lang w:val="en-GB"/>
        </w:rPr>
        <w:t>actually being</w:t>
      </w:r>
      <w:proofErr w:type="gramEnd"/>
      <w:r w:rsidRPr="00D477CD">
        <w:rPr>
          <w:rFonts w:ascii="Times New Roman" w:hAnsi="Times New Roman" w:cs="Times New Roman"/>
          <w:color w:val="000000" w:themeColor="text1"/>
          <w:sz w:val="24"/>
          <w:szCs w:val="24"/>
          <w:lang w:val="en-GB"/>
        </w:rPr>
        <w:t xml:space="preserve"> together, not just thinking about it</w:t>
      </w:r>
      <w:r w:rsidR="00BF570C" w:rsidRPr="00D477CD">
        <w:rPr>
          <w:rFonts w:ascii="Times New Roman" w:hAnsi="Times New Roman" w:cs="Times New Roman"/>
          <w:color w:val="000000" w:themeColor="text1"/>
          <w:sz w:val="24"/>
          <w:szCs w:val="24"/>
          <w:lang w:val="en-GB"/>
        </w:rPr>
        <w:t>’</w:t>
      </w:r>
      <w:r w:rsidRPr="00D477CD">
        <w:rPr>
          <w:rFonts w:ascii="Times New Roman" w:hAnsi="Times New Roman" w:cs="Times New Roman"/>
          <w:color w:val="000000" w:themeColor="text1"/>
          <w:sz w:val="24"/>
          <w:szCs w:val="24"/>
          <w:lang w:val="en-GB"/>
        </w:rPr>
        <w:t xml:space="preserve"> (2022: 296), promising </w:t>
      </w:r>
      <w:r w:rsidRPr="00D477CD">
        <w:rPr>
          <w:rFonts w:ascii="Times New Roman" w:hAnsi="Times New Roman" w:cs="Times New Roman"/>
          <w:color w:val="000000" w:themeColor="text1"/>
          <w:sz w:val="24"/>
          <w:szCs w:val="24"/>
          <w:lang w:val="en-GB"/>
        </w:rPr>
        <w:lastRenderedPageBreak/>
        <w:t>to break the stale binaries and theoretical aporias often entrenched in academic debates</w:t>
      </w:r>
      <w:r w:rsidR="00B61005" w:rsidRPr="00D477CD">
        <w:rPr>
          <w:rFonts w:ascii="Times New Roman" w:hAnsi="Times New Roman" w:cs="Times New Roman"/>
          <w:color w:val="000000" w:themeColor="text1"/>
          <w:sz w:val="24"/>
          <w:szCs w:val="24"/>
          <w:lang w:val="en-GB"/>
        </w:rPr>
        <w:t xml:space="preserve"> (see also Borneman </w:t>
      </w:r>
      <w:r w:rsidR="001A359F" w:rsidRPr="00D477CD">
        <w:rPr>
          <w:rFonts w:ascii="Times New Roman" w:hAnsi="Times New Roman" w:cs="Times New Roman"/>
          <w:color w:val="000000" w:themeColor="text1"/>
          <w:sz w:val="24"/>
          <w:szCs w:val="24"/>
          <w:lang w:val="en-GB"/>
        </w:rPr>
        <w:t xml:space="preserve">&amp; </w:t>
      </w:r>
      <w:r w:rsidR="00B61005" w:rsidRPr="00D477CD">
        <w:rPr>
          <w:rFonts w:ascii="Times New Roman" w:hAnsi="Times New Roman" w:cs="Times New Roman"/>
          <w:color w:val="000000" w:themeColor="text1"/>
          <w:sz w:val="24"/>
          <w:szCs w:val="24"/>
          <w:lang w:val="en-GB"/>
        </w:rPr>
        <w:t>Hammoudi 2009)</w:t>
      </w:r>
      <w:r w:rsidRPr="00D477CD">
        <w:rPr>
          <w:rFonts w:ascii="Times New Roman" w:hAnsi="Times New Roman" w:cs="Times New Roman"/>
          <w:color w:val="000000" w:themeColor="text1"/>
          <w:sz w:val="24"/>
          <w:szCs w:val="24"/>
          <w:lang w:val="en-GB"/>
        </w:rPr>
        <w:t xml:space="preserve">. Unlike academics, our interlocutors do not place their allegiance and fidelity in theoretical distinctions and categorizations, and thus are less encumbered by these logics, allowing them to push </w:t>
      </w:r>
      <w:r w:rsidR="00BF570C" w:rsidRPr="00D477CD">
        <w:rPr>
          <w:rFonts w:ascii="Times New Roman" w:hAnsi="Times New Roman" w:cs="Times New Roman"/>
          <w:color w:val="000000" w:themeColor="text1"/>
          <w:sz w:val="24"/>
          <w:szCs w:val="24"/>
          <w:lang w:val="en-GB"/>
        </w:rPr>
        <w:t>‘</w:t>
      </w:r>
      <w:r w:rsidRPr="00D477CD">
        <w:rPr>
          <w:rFonts w:ascii="Times New Roman" w:hAnsi="Times New Roman" w:cs="Times New Roman"/>
          <w:color w:val="000000" w:themeColor="text1"/>
          <w:sz w:val="24"/>
          <w:szCs w:val="24"/>
          <w:lang w:val="en-GB"/>
        </w:rPr>
        <w:t>beyond</w:t>
      </w:r>
      <w:r w:rsidR="00BF570C" w:rsidRPr="00D477CD">
        <w:rPr>
          <w:rFonts w:ascii="Times New Roman" w:hAnsi="Times New Roman" w:cs="Times New Roman"/>
          <w:color w:val="000000" w:themeColor="text1"/>
          <w:sz w:val="24"/>
          <w:szCs w:val="24"/>
          <w:lang w:val="en-GB"/>
        </w:rPr>
        <w:t>’</w:t>
      </w:r>
      <w:r w:rsidRPr="00D477CD">
        <w:rPr>
          <w:rFonts w:ascii="Times New Roman" w:hAnsi="Times New Roman" w:cs="Times New Roman"/>
          <w:color w:val="000000" w:themeColor="text1"/>
          <w:sz w:val="24"/>
          <w:szCs w:val="24"/>
          <w:lang w:val="en-GB"/>
        </w:rPr>
        <w:t xml:space="preserve"> and not just </w:t>
      </w:r>
      <w:r w:rsidR="00BF570C" w:rsidRPr="00D477CD">
        <w:rPr>
          <w:rFonts w:ascii="Times New Roman" w:hAnsi="Times New Roman" w:cs="Times New Roman"/>
          <w:color w:val="000000" w:themeColor="text1"/>
          <w:sz w:val="24"/>
          <w:szCs w:val="24"/>
          <w:lang w:val="en-GB"/>
        </w:rPr>
        <w:t>‘</w:t>
      </w:r>
      <w:r w:rsidRPr="00D477CD">
        <w:rPr>
          <w:rFonts w:ascii="Times New Roman" w:hAnsi="Times New Roman" w:cs="Times New Roman"/>
          <w:color w:val="000000" w:themeColor="text1"/>
          <w:sz w:val="24"/>
          <w:szCs w:val="24"/>
          <w:lang w:val="en-GB"/>
        </w:rPr>
        <w:t>against</w:t>
      </w:r>
      <w:r w:rsidR="00BF570C" w:rsidRPr="00D477CD">
        <w:rPr>
          <w:rFonts w:ascii="Times New Roman" w:hAnsi="Times New Roman" w:cs="Times New Roman"/>
          <w:color w:val="000000" w:themeColor="text1"/>
          <w:sz w:val="24"/>
          <w:szCs w:val="24"/>
          <w:lang w:val="en-GB"/>
        </w:rPr>
        <w:t>’</w:t>
      </w:r>
      <w:r w:rsidRPr="00D477CD">
        <w:rPr>
          <w:rFonts w:ascii="Times New Roman" w:hAnsi="Times New Roman" w:cs="Times New Roman"/>
          <w:color w:val="000000" w:themeColor="text1"/>
          <w:sz w:val="24"/>
          <w:szCs w:val="24"/>
          <w:lang w:val="en-GB"/>
        </w:rPr>
        <w:t>. Furthermore, based in the insights of the anthropology of ethics that demonstrate that ethical life is embedded, situated, relational, social, and about living with others (Laidlaw 2013;</w:t>
      </w:r>
      <w:r w:rsidR="000D09A1" w:rsidRPr="00D477CD">
        <w:rPr>
          <w:rFonts w:ascii="Times New Roman" w:hAnsi="Times New Roman" w:cs="Times New Roman"/>
          <w:color w:val="000000" w:themeColor="text1"/>
          <w:sz w:val="24"/>
          <w:szCs w:val="24"/>
          <w:lang w:val="en-GB"/>
        </w:rPr>
        <w:t xml:space="preserve"> </w:t>
      </w:r>
      <w:r w:rsidR="001A359F" w:rsidRPr="00D477CD">
        <w:rPr>
          <w:rFonts w:ascii="Times New Roman" w:hAnsi="Times New Roman" w:cs="Times New Roman"/>
          <w:color w:val="000000" w:themeColor="text1"/>
          <w:sz w:val="24"/>
          <w:szCs w:val="24"/>
          <w:lang w:val="en-GB"/>
        </w:rPr>
        <w:t xml:space="preserve">Lambek 2010; </w:t>
      </w:r>
      <w:r w:rsidR="000D09A1" w:rsidRPr="00D477CD">
        <w:rPr>
          <w:rFonts w:ascii="Times New Roman" w:hAnsi="Times New Roman" w:cs="Times New Roman"/>
          <w:color w:val="000000" w:themeColor="text1"/>
          <w:sz w:val="24"/>
          <w:szCs w:val="24"/>
          <w:lang w:val="en-GB"/>
        </w:rPr>
        <w:t>Samanani 2022</w:t>
      </w:r>
      <w:r w:rsidRPr="00D477CD">
        <w:rPr>
          <w:rFonts w:ascii="Times New Roman" w:hAnsi="Times New Roman" w:cs="Times New Roman"/>
          <w:color w:val="000000" w:themeColor="text1"/>
          <w:sz w:val="24"/>
          <w:szCs w:val="24"/>
          <w:lang w:val="en-GB"/>
        </w:rPr>
        <w:t>), we suggest that a single-authored philosophical intervention is less robust than a collectively authored solution that is already being practi</w:t>
      </w:r>
      <w:r w:rsidR="00AE770C">
        <w:rPr>
          <w:rFonts w:ascii="Times New Roman" w:hAnsi="Times New Roman" w:cs="Times New Roman"/>
          <w:color w:val="000000" w:themeColor="text1"/>
          <w:sz w:val="24"/>
          <w:szCs w:val="24"/>
          <w:lang w:val="en-GB"/>
        </w:rPr>
        <w:t>s</w:t>
      </w:r>
      <w:r w:rsidRPr="00D477CD">
        <w:rPr>
          <w:rFonts w:ascii="Times New Roman" w:hAnsi="Times New Roman" w:cs="Times New Roman"/>
          <w:color w:val="000000" w:themeColor="text1"/>
          <w:sz w:val="24"/>
          <w:szCs w:val="24"/>
          <w:lang w:val="en-GB"/>
        </w:rPr>
        <w:t>ed and used relationally, if only experimentally such as those</w:t>
      </w:r>
      <w:r w:rsidR="00B32B05" w:rsidRPr="00D477CD">
        <w:rPr>
          <w:rFonts w:ascii="Times New Roman" w:hAnsi="Times New Roman" w:cs="Times New Roman"/>
          <w:color w:val="000000" w:themeColor="text1"/>
          <w:sz w:val="24"/>
          <w:szCs w:val="24"/>
          <w:lang w:val="en-GB"/>
        </w:rPr>
        <w:t xml:space="preserve"> social projects</w:t>
      </w:r>
      <w:r w:rsidRPr="00D477CD">
        <w:rPr>
          <w:rFonts w:ascii="Times New Roman" w:hAnsi="Times New Roman" w:cs="Times New Roman"/>
          <w:color w:val="000000" w:themeColor="text1"/>
          <w:sz w:val="24"/>
          <w:szCs w:val="24"/>
          <w:lang w:val="en-GB"/>
        </w:rPr>
        <w:t xml:space="preserve"> we highlight here</w:t>
      </w:r>
      <w:r w:rsidR="00B32B05" w:rsidRPr="00D477CD">
        <w:rPr>
          <w:rFonts w:ascii="Times New Roman" w:hAnsi="Times New Roman" w:cs="Times New Roman"/>
          <w:color w:val="000000" w:themeColor="text1"/>
          <w:sz w:val="24"/>
          <w:szCs w:val="24"/>
          <w:lang w:val="en-GB"/>
        </w:rPr>
        <w:t>,</w:t>
      </w:r>
      <w:r w:rsidR="000D09A1" w:rsidRPr="00D477CD">
        <w:rPr>
          <w:rFonts w:ascii="Times New Roman" w:hAnsi="Times New Roman" w:cs="Times New Roman"/>
          <w:color w:val="000000" w:themeColor="text1"/>
          <w:sz w:val="24"/>
          <w:szCs w:val="24"/>
          <w:lang w:val="en-GB"/>
        </w:rPr>
        <w:t xml:space="preserve"> </w:t>
      </w:r>
      <w:r w:rsidR="00FF1ADD" w:rsidRPr="00D477CD">
        <w:rPr>
          <w:rFonts w:ascii="Times New Roman" w:hAnsi="Times New Roman" w:cs="Times New Roman"/>
          <w:color w:val="000000" w:themeColor="text1"/>
          <w:sz w:val="24"/>
          <w:szCs w:val="24"/>
          <w:lang w:val="en-GB"/>
        </w:rPr>
        <w:t xml:space="preserve">using the term immanence to </w:t>
      </w:r>
      <w:r w:rsidR="00885498" w:rsidRPr="00D477CD">
        <w:rPr>
          <w:rFonts w:ascii="Times New Roman" w:hAnsi="Times New Roman" w:cs="Times New Roman"/>
          <w:color w:val="000000" w:themeColor="text1"/>
          <w:sz w:val="24"/>
          <w:szCs w:val="24"/>
          <w:lang w:val="en-GB"/>
        </w:rPr>
        <w:t>gesture at their immediacy and their incompleteness</w:t>
      </w:r>
      <w:r w:rsidR="000D09A1" w:rsidRPr="00D477CD">
        <w:rPr>
          <w:rFonts w:ascii="Times New Roman" w:hAnsi="Times New Roman" w:cs="Times New Roman"/>
          <w:color w:val="000000" w:themeColor="text1"/>
          <w:sz w:val="24"/>
          <w:szCs w:val="24"/>
          <w:lang w:val="en-GB"/>
        </w:rPr>
        <w:t xml:space="preserve">. Such projects are often </w:t>
      </w:r>
      <w:r w:rsidRPr="00D477CD">
        <w:rPr>
          <w:rFonts w:ascii="Times New Roman" w:hAnsi="Times New Roman" w:cs="Times New Roman"/>
          <w:color w:val="000000" w:themeColor="text1"/>
          <w:sz w:val="24"/>
          <w:szCs w:val="24"/>
          <w:lang w:val="en-GB"/>
        </w:rPr>
        <w:t xml:space="preserve">less theorized than liberal public reason and we cannot offer fully fleshed out models tested for consistency. </w:t>
      </w:r>
    </w:p>
    <w:p w14:paraId="42D83CB9" w14:textId="28262EC5" w:rsidR="00E91337" w:rsidRPr="00D477CD" w:rsidRDefault="00C5473C" w:rsidP="005B6DCF">
      <w:pPr>
        <w:pStyle w:val="Body"/>
        <w:spacing w:line="480" w:lineRule="auto"/>
        <w:ind w:firstLine="720"/>
        <w:rPr>
          <w:rFonts w:ascii="Times New Roman" w:eastAsia="Times New Roman" w:hAnsi="Times New Roman" w:cs="Times New Roman"/>
          <w:color w:val="000000" w:themeColor="text1"/>
          <w:sz w:val="24"/>
          <w:szCs w:val="24"/>
          <w:lang w:val="en-GB"/>
        </w:rPr>
      </w:pPr>
      <w:proofErr w:type="gramStart"/>
      <w:r w:rsidRPr="00D477CD">
        <w:rPr>
          <w:rFonts w:ascii="Times New Roman" w:hAnsi="Times New Roman" w:cs="Times New Roman"/>
          <w:color w:val="000000" w:themeColor="text1"/>
          <w:sz w:val="24"/>
          <w:szCs w:val="24"/>
          <w:lang w:val="en-GB"/>
        </w:rPr>
        <w:t>]p</w:t>
      </w:r>
      <w:proofErr w:type="gramEnd"/>
      <w:r w:rsidRPr="00D477CD">
        <w:rPr>
          <w:rFonts w:ascii="Times New Roman" w:hAnsi="Times New Roman" w:cs="Times New Roman"/>
          <w:color w:val="000000" w:themeColor="text1"/>
          <w:sz w:val="24"/>
          <w:szCs w:val="24"/>
          <w:lang w:val="en-GB"/>
        </w:rPr>
        <w:t>1[</w:t>
      </w:r>
      <w:r w:rsidR="005D3E98" w:rsidRPr="00D477CD">
        <w:rPr>
          <w:rFonts w:ascii="Times New Roman" w:hAnsi="Times New Roman" w:cs="Times New Roman"/>
          <w:color w:val="000000" w:themeColor="text1"/>
          <w:sz w:val="24"/>
          <w:szCs w:val="24"/>
          <w:shd w:val="clear" w:color="auto" w:fill="FFFFFF"/>
          <w:lang w:val="en-GB"/>
        </w:rPr>
        <w:t>This collection il</w:t>
      </w:r>
      <w:r w:rsidR="005D3E98" w:rsidRPr="00D477CD">
        <w:rPr>
          <w:rFonts w:ascii="Times New Roman" w:hAnsi="Times New Roman" w:cs="Times New Roman"/>
          <w:color w:val="000000" w:themeColor="text1"/>
          <w:sz w:val="24"/>
          <w:szCs w:val="24"/>
          <w:lang w:val="en-GB"/>
        </w:rPr>
        <w:t>lustrates that the deviations from liberal public reason come from within liberal spaces as well as from excluded or separatist non-liberal communities. As a result, many of these alternative spaces erupt from within or alongside liberal institutional and governmental bodies. Some of the contributions feature imminent projects that emerge from non-liberal spaces (Everett; Lino e Silva), some at the seam between non-liberal populations and liberal organizations (</w:t>
      </w:r>
      <w:proofErr w:type="spellStart"/>
      <w:r w:rsidR="005D3E98" w:rsidRPr="00D477CD">
        <w:rPr>
          <w:rFonts w:ascii="Times New Roman" w:hAnsi="Times New Roman" w:cs="Times New Roman"/>
          <w:color w:val="000000" w:themeColor="text1"/>
          <w:sz w:val="24"/>
          <w:szCs w:val="24"/>
          <w:lang w:val="en-GB"/>
        </w:rPr>
        <w:t>Boutieri</w:t>
      </w:r>
      <w:proofErr w:type="spellEnd"/>
      <w:r w:rsidR="005D3E98" w:rsidRPr="00D477CD">
        <w:rPr>
          <w:rFonts w:ascii="Times New Roman" w:hAnsi="Times New Roman" w:cs="Times New Roman"/>
          <w:color w:val="000000" w:themeColor="text1"/>
          <w:sz w:val="24"/>
          <w:szCs w:val="24"/>
          <w:lang w:val="en-GB"/>
        </w:rPr>
        <w:t>; Samanani; Weiss), others start within the heart of liberal institutions, spilling over into modes of public reason that transcend the constraints of liberalism (Cabot; Morningstar; Greenhouse).</w:t>
      </w:r>
      <w:r w:rsidR="00991BF3" w:rsidRPr="00D477CD">
        <w:rPr>
          <w:rFonts w:ascii="Times New Roman" w:hAnsi="Times New Roman" w:cs="Times New Roman"/>
          <w:color w:val="000000" w:themeColor="text1"/>
          <w:sz w:val="24"/>
          <w:szCs w:val="24"/>
          <w:lang w:val="en-GB"/>
        </w:rPr>
        <w:t xml:space="preserve"> </w:t>
      </w:r>
      <w:r w:rsidR="005D3E98" w:rsidRPr="00D477CD">
        <w:rPr>
          <w:rFonts w:ascii="Times New Roman" w:hAnsi="Times New Roman" w:cs="Times New Roman"/>
          <w:color w:val="000000" w:themeColor="text1"/>
          <w:sz w:val="24"/>
          <w:szCs w:val="24"/>
          <w:lang w:val="en-GB"/>
        </w:rPr>
        <w:t xml:space="preserve">Some projects highlight the rejection of liberal governance outright, while others demand the inclusion of their unassimilated and incommensurable difference. This combination reflects our current historical moment in which communities that have long been governed by a defensive and suspicious liberal culture/politics are no longer willing to be managed in the same way. Many people yearn for meaningful democracy, yet they do not find resonance with liberalism, or have experienced liberal democracy and come away </w:t>
      </w:r>
      <w:r w:rsidR="005D3E98" w:rsidRPr="00D477CD">
        <w:rPr>
          <w:rFonts w:ascii="Times New Roman" w:hAnsi="Times New Roman" w:cs="Times New Roman"/>
          <w:color w:val="000000" w:themeColor="text1"/>
          <w:sz w:val="24"/>
          <w:szCs w:val="24"/>
          <w:lang w:val="en-GB"/>
        </w:rPr>
        <w:lastRenderedPageBreak/>
        <w:t>disappointed or dissatisfied.</w:t>
      </w:r>
      <w:r w:rsidR="00991BF3" w:rsidRPr="00D477CD">
        <w:rPr>
          <w:rFonts w:ascii="Times New Roman" w:hAnsi="Times New Roman" w:cs="Times New Roman"/>
          <w:color w:val="000000" w:themeColor="text1"/>
          <w:sz w:val="24"/>
          <w:szCs w:val="24"/>
          <w:lang w:val="en-GB"/>
        </w:rPr>
        <w:t xml:space="preserve"> </w:t>
      </w:r>
      <w:r w:rsidR="005D3E98" w:rsidRPr="00D477CD">
        <w:rPr>
          <w:rFonts w:ascii="Times New Roman" w:hAnsi="Times New Roman" w:cs="Times New Roman"/>
          <w:color w:val="000000" w:themeColor="text1"/>
          <w:sz w:val="24"/>
          <w:szCs w:val="24"/>
          <w:lang w:val="en-GB"/>
        </w:rPr>
        <w:t>These groups are transforming the borders of the public sphere and demanding inclusion with an assertiveness not previously heard.</w:t>
      </w:r>
      <w:r w:rsidR="00991BF3" w:rsidRPr="00D477CD">
        <w:rPr>
          <w:rFonts w:ascii="Times New Roman" w:hAnsi="Times New Roman" w:cs="Times New Roman"/>
          <w:color w:val="000000" w:themeColor="text1"/>
          <w:sz w:val="24"/>
          <w:szCs w:val="24"/>
          <w:lang w:val="en-GB"/>
        </w:rPr>
        <w:t xml:space="preserve"> </w:t>
      </w:r>
      <w:r w:rsidR="005D3E98" w:rsidRPr="00D477CD">
        <w:rPr>
          <w:rFonts w:ascii="Times New Roman" w:hAnsi="Times New Roman" w:cs="Times New Roman"/>
          <w:color w:val="000000" w:themeColor="text1"/>
          <w:sz w:val="24"/>
          <w:szCs w:val="24"/>
          <w:lang w:val="en-GB"/>
        </w:rPr>
        <w:t>The inclusion sought often exceeds what is being offered, more than multicultural recognition or representation, rather, they insist on new modes of inclusion that normative liberalism has historically rejected.</w:t>
      </w:r>
    </w:p>
    <w:p w14:paraId="6341DF40" w14:textId="52E6EBFA" w:rsidR="00747E59" w:rsidRPr="00D477CD" w:rsidRDefault="00C5473C" w:rsidP="005B6DCF">
      <w:pPr>
        <w:pStyle w:val="Body"/>
        <w:spacing w:line="480" w:lineRule="auto"/>
        <w:ind w:firstLine="720"/>
        <w:rPr>
          <w:rFonts w:ascii="Times New Roman" w:hAnsi="Times New Roman" w:cs="Times New Roman"/>
          <w:color w:val="000000" w:themeColor="text1"/>
          <w:sz w:val="24"/>
          <w:szCs w:val="24"/>
          <w:lang w:val="en-GB"/>
        </w:rPr>
      </w:pPr>
      <w:proofErr w:type="gramStart"/>
      <w:r w:rsidRPr="00D477CD">
        <w:rPr>
          <w:rFonts w:ascii="Times New Roman" w:hAnsi="Times New Roman" w:cs="Times New Roman"/>
          <w:color w:val="000000" w:themeColor="text1"/>
          <w:sz w:val="24"/>
          <w:szCs w:val="24"/>
          <w:lang w:val="en-GB"/>
        </w:rPr>
        <w:t>]p</w:t>
      </w:r>
      <w:proofErr w:type="gramEnd"/>
      <w:r w:rsidRPr="00D477CD">
        <w:rPr>
          <w:rFonts w:ascii="Times New Roman" w:hAnsi="Times New Roman" w:cs="Times New Roman"/>
          <w:color w:val="000000" w:themeColor="text1"/>
          <w:sz w:val="24"/>
          <w:szCs w:val="24"/>
          <w:lang w:val="en-GB"/>
        </w:rPr>
        <w:t>1[</w:t>
      </w:r>
      <w:r w:rsidR="005D3E98" w:rsidRPr="00D477CD">
        <w:rPr>
          <w:rFonts w:ascii="Times New Roman" w:hAnsi="Times New Roman" w:cs="Times New Roman"/>
          <w:color w:val="000000" w:themeColor="text1"/>
          <w:sz w:val="24"/>
          <w:szCs w:val="24"/>
          <w:lang w:val="en-GB"/>
        </w:rPr>
        <w:t>These experiments suggest insights for the discipline of anthropology as well.</w:t>
      </w:r>
      <w:r w:rsidR="00991BF3" w:rsidRPr="00D477CD">
        <w:rPr>
          <w:rFonts w:ascii="Times New Roman" w:hAnsi="Times New Roman" w:cs="Times New Roman"/>
          <w:color w:val="000000" w:themeColor="text1"/>
          <w:sz w:val="24"/>
          <w:szCs w:val="24"/>
          <w:lang w:val="en-GB"/>
        </w:rPr>
        <w:t xml:space="preserve"> </w:t>
      </w:r>
      <w:r w:rsidR="005D3E98" w:rsidRPr="00D477CD">
        <w:rPr>
          <w:rFonts w:ascii="Times New Roman" w:hAnsi="Times New Roman" w:cs="Times New Roman"/>
          <w:color w:val="000000" w:themeColor="text1"/>
          <w:sz w:val="24"/>
          <w:szCs w:val="24"/>
          <w:lang w:val="en-GB"/>
        </w:rPr>
        <w:t>The ongoing anthropological conversation is a form of public reasoning</w:t>
      </w:r>
      <w:r w:rsidR="002B5D5B" w:rsidRPr="00D477CD">
        <w:rPr>
          <w:rFonts w:ascii="Times New Roman" w:hAnsi="Times New Roman" w:cs="Times New Roman"/>
          <w:color w:val="000000" w:themeColor="text1"/>
          <w:sz w:val="24"/>
          <w:szCs w:val="24"/>
          <w:lang w:val="en-GB"/>
        </w:rPr>
        <w:t xml:space="preserve"> as</w:t>
      </w:r>
      <w:r w:rsidR="005D3E98" w:rsidRPr="00D477CD">
        <w:rPr>
          <w:rFonts w:ascii="Times New Roman" w:hAnsi="Times New Roman" w:cs="Times New Roman"/>
          <w:color w:val="000000" w:themeColor="text1"/>
          <w:sz w:val="24"/>
          <w:szCs w:val="24"/>
          <w:lang w:val="en-GB"/>
        </w:rPr>
        <w:t xml:space="preserve"> we make claims, arguments, </w:t>
      </w:r>
      <w:r w:rsidR="002B5D5B" w:rsidRPr="00D477CD">
        <w:rPr>
          <w:rFonts w:ascii="Times New Roman" w:hAnsi="Times New Roman" w:cs="Times New Roman"/>
          <w:color w:val="000000" w:themeColor="text1"/>
          <w:sz w:val="24"/>
          <w:szCs w:val="24"/>
          <w:lang w:val="en-GB"/>
        </w:rPr>
        <w:t xml:space="preserve">and </w:t>
      </w:r>
      <w:r w:rsidR="005D3E98" w:rsidRPr="00D477CD">
        <w:rPr>
          <w:rFonts w:ascii="Times New Roman" w:hAnsi="Times New Roman" w:cs="Times New Roman"/>
          <w:color w:val="000000" w:themeColor="text1"/>
          <w:sz w:val="24"/>
          <w:szCs w:val="24"/>
          <w:lang w:val="en-GB"/>
        </w:rPr>
        <w:t xml:space="preserve">stage debates on the </w:t>
      </w:r>
      <w:r w:rsidR="00BF570C" w:rsidRPr="00D477CD">
        <w:rPr>
          <w:rFonts w:ascii="Times New Roman" w:hAnsi="Times New Roman" w:cs="Times New Roman"/>
          <w:color w:val="000000" w:themeColor="text1"/>
          <w:sz w:val="24"/>
          <w:szCs w:val="24"/>
          <w:lang w:val="en-GB"/>
        </w:rPr>
        <w:t>‘</w:t>
      </w:r>
      <w:r w:rsidR="005D3E98" w:rsidRPr="00D477CD">
        <w:rPr>
          <w:rFonts w:ascii="Times New Roman" w:hAnsi="Times New Roman" w:cs="Times New Roman"/>
          <w:color w:val="000000" w:themeColor="text1"/>
          <w:sz w:val="24"/>
          <w:szCs w:val="24"/>
          <w:lang w:val="en-GB"/>
        </w:rPr>
        <w:t>good</w:t>
      </w:r>
      <w:r w:rsidR="00BF570C" w:rsidRPr="00D477CD">
        <w:rPr>
          <w:rFonts w:ascii="Times New Roman" w:hAnsi="Times New Roman" w:cs="Times New Roman"/>
          <w:color w:val="000000" w:themeColor="text1"/>
          <w:sz w:val="24"/>
          <w:szCs w:val="24"/>
          <w:lang w:val="en-GB"/>
        </w:rPr>
        <w:t>’</w:t>
      </w:r>
      <w:r w:rsidR="005D3E98" w:rsidRPr="00D477CD">
        <w:rPr>
          <w:rFonts w:ascii="Times New Roman" w:hAnsi="Times New Roman" w:cs="Times New Roman"/>
          <w:color w:val="000000" w:themeColor="text1"/>
          <w:sz w:val="24"/>
          <w:szCs w:val="24"/>
          <w:lang w:val="en-GB"/>
        </w:rPr>
        <w:t xml:space="preserve"> and the </w:t>
      </w:r>
      <w:r w:rsidR="00BF570C" w:rsidRPr="00D477CD">
        <w:rPr>
          <w:rFonts w:ascii="Times New Roman" w:hAnsi="Times New Roman" w:cs="Times New Roman"/>
          <w:color w:val="000000" w:themeColor="text1"/>
          <w:sz w:val="24"/>
          <w:szCs w:val="24"/>
          <w:lang w:val="en-GB"/>
        </w:rPr>
        <w:t>‘</w:t>
      </w:r>
      <w:r w:rsidR="005D3E98" w:rsidRPr="00D477CD">
        <w:rPr>
          <w:rFonts w:ascii="Times New Roman" w:hAnsi="Times New Roman" w:cs="Times New Roman"/>
          <w:color w:val="000000" w:themeColor="text1"/>
          <w:sz w:val="24"/>
          <w:szCs w:val="24"/>
          <w:lang w:val="en-GB"/>
        </w:rPr>
        <w:t>ethical</w:t>
      </w:r>
      <w:r w:rsidR="00BF570C" w:rsidRPr="00D477CD">
        <w:rPr>
          <w:rFonts w:ascii="Times New Roman" w:hAnsi="Times New Roman" w:cs="Times New Roman"/>
          <w:color w:val="000000" w:themeColor="text1"/>
          <w:sz w:val="24"/>
          <w:szCs w:val="24"/>
          <w:lang w:val="en-GB"/>
        </w:rPr>
        <w:t>’</w:t>
      </w:r>
      <w:r w:rsidR="002B5D5B" w:rsidRPr="00D477CD">
        <w:rPr>
          <w:rFonts w:ascii="Times New Roman" w:hAnsi="Times New Roman" w:cs="Times New Roman"/>
          <w:color w:val="000000" w:themeColor="text1"/>
          <w:sz w:val="24"/>
          <w:szCs w:val="24"/>
          <w:lang w:val="en-GB"/>
        </w:rPr>
        <w:t xml:space="preserve"> </w:t>
      </w:r>
      <w:r w:rsidR="005D3E98" w:rsidRPr="00D477CD">
        <w:rPr>
          <w:rFonts w:ascii="Times New Roman" w:hAnsi="Times New Roman" w:cs="Times New Roman"/>
          <w:color w:val="000000" w:themeColor="text1"/>
          <w:sz w:val="24"/>
          <w:szCs w:val="24"/>
          <w:lang w:val="en-GB"/>
        </w:rPr>
        <w:t xml:space="preserve">sometimes explicitly but </w:t>
      </w:r>
      <w:r w:rsidR="002B5D5B" w:rsidRPr="00D477CD">
        <w:rPr>
          <w:rFonts w:ascii="Times New Roman" w:hAnsi="Times New Roman" w:cs="Times New Roman"/>
          <w:color w:val="000000" w:themeColor="text1"/>
          <w:sz w:val="24"/>
          <w:szCs w:val="24"/>
          <w:lang w:val="en-GB"/>
        </w:rPr>
        <w:t xml:space="preserve">others </w:t>
      </w:r>
      <w:r w:rsidR="005D3E98" w:rsidRPr="00D477CD">
        <w:rPr>
          <w:rFonts w:ascii="Times New Roman" w:hAnsi="Times New Roman" w:cs="Times New Roman"/>
          <w:color w:val="000000" w:themeColor="text1"/>
          <w:sz w:val="24"/>
          <w:szCs w:val="24"/>
          <w:lang w:val="en-GB"/>
        </w:rPr>
        <w:t>through our ethnographic choices and commitments.</w:t>
      </w:r>
      <w:r w:rsidR="00991BF3" w:rsidRPr="00D477CD">
        <w:rPr>
          <w:rFonts w:ascii="Times New Roman" w:hAnsi="Times New Roman" w:cs="Times New Roman"/>
          <w:color w:val="000000" w:themeColor="text1"/>
          <w:sz w:val="24"/>
          <w:szCs w:val="24"/>
          <w:lang w:val="en-GB"/>
        </w:rPr>
        <w:t xml:space="preserve"> </w:t>
      </w:r>
      <w:r w:rsidR="005D3E98" w:rsidRPr="00D477CD">
        <w:rPr>
          <w:rFonts w:ascii="Times New Roman" w:hAnsi="Times New Roman" w:cs="Times New Roman"/>
          <w:color w:val="000000" w:themeColor="text1"/>
          <w:sz w:val="24"/>
          <w:szCs w:val="24"/>
          <w:lang w:val="en-GB"/>
        </w:rPr>
        <w:t>As Carol Greenhouse has written, ethnography in the 1990s attempted to insert itself directly into the public conversation regarding policy, taking social justice as the ultimate target of academic work (2011: 65).</w:t>
      </w:r>
      <w:r w:rsidR="00991BF3" w:rsidRPr="00D477CD">
        <w:rPr>
          <w:rFonts w:ascii="Times New Roman" w:hAnsi="Times New Roman" w:cs="Times New Roman"/>
          <w:color w:val="000000" w:themeColor="text1"/>
          <w:sz w:val="24"/>
          <w:szCs w:val="24"/>
          <w:lang w:val="en-GB"/>
        </w:rPr>
        <w:t xml:space="preserve"> </w:t>
      </w:r>
      <w:r w:rsidR="002B5D5B" w:rsidRPr="00D477CD">
        <w:rPr>
          <w:rFonts w:ascii="Times New Roman" w:hAnsi="Times New Roman" w:cs="Times New Roman"/>
          <w:color w:val="000000" w:themeColor="text1"/>
          <w:sz w:val="24"/>
          <w:szCs w:val="24"/>
          <w:lang w:val="en-GB"/>
        </w:rPr>
        <w:t xml:space="preserve">However well intentioned, this move entailed certain losses for the discipline in suggesting </w:t>
      </w:r>
      <w:r w:rsidR="005D3E98" w:rsidRPr="00D477CD">
        <w:rPr>
          <w:rFonts w:ascii="Times New Roman" w:hAnsi="Times New Roman" w:cs="Times New Roman"/>
          <w:color w:val="000000" w:themeColor="text1"/>
          <w:sz w:val="24"/>
          <w:szCs w:val="24"/>
          <w:lang w:val="en-GB"/>
        </w:rPr>
        <w:t>there is no cultural difference so deep or significant that it cannot be accommodated and bridged by liberal governance (Greenhouse 2011: 112). Writing in the aftermath of September 11, Andrew Shryock has reminded us that conformism</w:t>
      </w:r>
      <w:r w:rsidR="00A7118E" w:rsidRPr="00D477CD">
        <w:rPr>
          <w:rFonts w:ascii="Times New Roman" w:hAnsi="Times New Roman" w:cs="Times New Roman"/>
          <w:color w:val="000000" w:themeColor="text1"/>
          <w:sz w:val="24"/>
          <w:szCs w:val="24"/>
          <w:lang w:val="en-GB"/>
        </w:rPr>
        <w:t xml:space="preserve"> to liberal principles</w:t>
      </w:r>
      <w:r w:rsidR="005D3E98" w:rsidRPr="00D477CD">
        <w:rPr>
          <w:rFonts w:ascii="Times New Roman" w:hAnsi="Times New Roman" w:cs="Times New Roman"/>
          <w:color w:val="000000" w:themeColor="text1"/>
          <w:sz w:val="24"/>
          <w:szCs w:val="24"/>
          <w:lang w:val="en-GB"/>
        </w:rPr>
        <w:t xml:space="preserve"> is not just the product of conviction</w:t>
      </w:r>
      <w:r w:rsidR="00A7118E" w:rsidRPr="00D477CD">
        <w:rPr>
          <w:rFonts w:ascii="Times New Roman" w:hAnsi="Times New Roman" w:cs="Times New Roman"/>
          <w:color w:val="000000" w:themeColor="text1"/>
          <w:sz w:val="24"/>
          <w:szCs w:val="24"/>
          <w:lang w:val="en-GB"/>
        </w:rPr>
        <w:t xml:space="preserve"> </w:t>
      </w:r>
      <w:r w:rsidR="005D3E98" w:rsidRPr="00D477CD">
        <w:rPr>
          <w:rFonts w:ascii="Times New Roman" w:hAnsi="Times New Roman" w:cs="Times New Roman"/>
          <w:color w:val="000000" w:themeColor="text1"/>
          <w:sz w:val="24"/>
          <w:szCs w:val="24"/>
          <w:lang w:val="en-GB"/>
        </w:rPr>
        <w:t xml:space="preserve">but often of caution given the undue attention and securitization of non-liberal interlocutors during the so-called War on Terror (Shryock 2002). Khaled </w:t>
      </w:r>
      <w:proofErr w:type="spellStart"/>
      <w:r w:rsidR="005D3E98" w:rsidRPr="00D477CD">
        <w:rPr>
          <w:rFonts w:ascii="Times New Roman" w:hAnsi="Times New Roman" w:cs="Times New Roman"/>
          <w:color w:val="000000" w:themeColor="text1"/>
          <w:sz w:val="24"/>
          <w:szCs w:val="24"/>
          <w:lang w:val="en-GB"/>
        </w:rPr>
        <w:t>Furani</w:t>
      </w:r>
      <w:proofErr w:type="spellEnd"/>
      <w:r w:rsidR="005D3E98" w:rsidRPr="00D477CD">
        <w:rPr>
          <w:rFonts w:ascii="Times New Roman" w:hAnsi="Times New Roman" w:cs="Times New Roman"/>
          <w:color w:val="000000" w:themeColor="text1"/>
          <w:sz w:val="24"/>
          <w:szCs w:val="24"/>
          <w:lang w:val="en-GB"/>
        </w:rPr>
        <w:t xml:space="preserve"> probes the very process of anthropological reasoning, which, he claims, draws heavily from the legacy of Enlightenment secular science with unexamined </w:t>
      </w:r>
      <w:r w:rsidR="00BF570C" w:rsidRPr="00D477CD">
        <w:rPr>
          <w:rFonts w:ascii="Times New Roman" w:hAnsi="Times New Roman" w:cs="Times New Roman"/>
          <w:color w:val="000000" w:themeColor="text1"/>
          <w:sz w:val="24"/>
          <w:szCs w:val="24"/>
          <w:lang w:val="en-GB"/>
        </w:rPr>
        <w:t>‘</w:t>
      </w:r>
      <w:r w:rsidR="005D3E98" w:rsidRPr="00D477CD">
        <w:rPr>
          <w:rFonts w:ascii="Times New Roman" w:hAnsi="Times New Roman" w:cs="Times New Roman"/>
          <w:color w:val="000000" w:themeColor="text1"/>
          <w:sz w:val="24"/>
          <w:szCs w:val="24"/>
          <w:lang w:val="en-GB"/>
        </w:rPr>
        <w:t>theological sediments</w:t>
      </w:r>
      <w:r w:rsidR="00BF570C" w:rsidRPr="00D477CD">
        <w:rPr>
          <w:rFonts w:ascii="Times New Roman" w:hAnsi="Times New Roman" w:cs="Times New Roman"/>
          <w:color w:val="000000" w:themeColor="text1"/>
          <w:sz w:val="24"/>
          <w:szCs w:val="24"/>
          <w:lang w:val="en-GB"/>
        </w:rPr>
        <w:t>’</w:t>
      </w:r>
      <w:r w:rsidR="005D3E98" w:rsidRPr="00D477CD">
        <w:rPr>
          <w:rFonts w:ascii="Times New Roman" w:hAnsi="Times New Roman" w:cs="Times New Roman"/>
          <w:color w:val="000000" w:themeColor="text1"/>
          <w:sz w:val="24"/>
          <w:szCs w:val="24"/>
          <w:lang w:val="en-GB"/>
        </w:rPr>
        <w:t xml:space="preserve"> buried deep in its logical structures </w:t>
      </w:r>
      <w:r w:rsidR="00B32B05" w:rsidRPr="00D477CD">
        <w:rPr>
          <w:rFonts w:ascii="Times New Roman" w:hAnsi="Times New Roman" w:cs="Times New Roman"/>
          <w:color w:val="000000" w:themeColor="text1"/>
          <w:sz w:val="24"/>
          <w:szCs w:val="24"/>
          <w:lang w:val="en-GB"/>
        </w:rPr>
        <w:t xml:space="preserve">that seek redemption through the anthropological project </w:t>
      </w:r>
      <w:r w:rsidR="005D3E98" w:rsidRPr="00D477CD">
        <w:rPr>
          <w:rFonts w:ascii="Times New Roman" w:hAnsi="Times New Roman" w:cs="Times New Roman"/>
          <w:color w:val="000000" w:themeColor="text1"/>
          <w:sz w:val="24"/>
          <w:szCs w:val="24"/>
          <w:lang w:val="en-GB"/>
        </w:rPr>
        <w:t xml:space="preserve">(2019). </w:t>
      </w:r>
    </w:p>
    <w:p w14:paraId="6252454C" w14:textId="34E00BEE" w:rsidR="00E91337" w:rsidRPr="00D477CD" w:rsidRDefault="00C5473C" w:rsidP="005B6DCF">
      <w:pPr>
        <w:pStyle w:val="Body"/>
        <w:spacing w:line="480" w:lineRule="auto"/>
        <w:ind w:firstLine="720"/>
        <w:rPr>
          <w:rFonts w:ascii="Times New Roman" w:eastAsia="Times New Roman" w:hAnsi="Times New Roman" w:cs="Times New Roman"/>
          <w:color w:val="000000" w:themeColor="text1"/>
          <w:sz w:val="24"/>
          <w:szCs w:val="24"/>
          <w:lang w:val="en-GB"/>
        </w:rPr>
      </w:pPr>
      <w:proofErr w:type="gramStart"/>
      <w:r w:rsidRPr="00D477CD">
        <w:rPr>
          <w:rFonts w:ascii="Times New Roman" w:hAnsi="Times New Roman" w:cs="Times New Roman"/>
          <w:color w:val="000000" w:themeColor="text1"/>
          <w:sz w:val="24"/>
          <w:szCs w:val="24"/>
          <w:lang w:val="en-GB"/>
        </w:rPr>
        <w:t>]p</w:t>
      </w:r>
      <w:proofErr w:type="gramEnd"/>
      <w:r w:rsidRPr="00D477CD">
        <w:rPr>
          <w:rFonts w:ascii="Times New Roman" w:hAnsi="Times New Roman" w:cs="Times New Roman"/>
          <w:color w:val="000000" w:themeColor="text1"/>
          <w:sz w:val="24"/>
          <w:szCs w:val="24"/>
          <w:lang w:val="en-GB"/>
        </w:rPr>
        <w:t>1[</w:t>
      </w:r>
      <w:r w:rsidR="00EA2A99" w:rsidRPr="00D477CD">
        <w:rPr>
          <w:rFonts w:ascii="Times New Roman" w:eastAsia="Times New Roman" w:hAnsi="Times New Roman" w:cs="Times New Roman"/>
          <w:color w:val="000000" w:themeColor="text1"/>
          <w:sz w:val="24"/>
          <w:szCs w:val="24"/>
          <w:lang w:val="en-GB"/>
        </w:rPr>
        <w:t xml:space="preserve">Nowadays, </w:t>
      </w:r>
      <w:r w:rsidR="00EA2A99" w:rsidRPr="00D477CD">
        <w:rPr>
          <w:rFonts w:ascii="Times New Roman" w:hAnsi="Times New Roman" w:cs="Times New Roman"/>
          <w:color w:val="000000" w:themeColor="text1"/>
          <w:sz w:val="24"/>
          <w:szCs w:val="24"/>
          <w:lang w:val="en-GB"/>
        </w:rPr>
        <w:t xml:space="preserve">the labour to replace liberalism’s endemic inadequacies </w:t>
      </w:r>
      <w:r w:rsidR="00006955" w:rsidRPr="00D477CD">
        <w:rPr>
          <w:rFonts w:ascii="Times New Roman" w:hAnsi="Times New Roman" w:cs="Times New Roman"/>
          <w:color w:val="000000" w:themeColor="text1"/>
          <w:sz w:val="24"/>
          <w:szCs w:val="24"/>
          <w:lang w:val="en-GB"/>
        </w:rPr>
        <w:t xml:space="preserve">and violences </w:t>
      </w:r>
      <w:r w:rsidR="00EA2A99" w:rsidRPr="00D477CD">
        <w:rPr>
          <w:rFonts w:ascii="Times New Roman" w:hAnsi="Times New Roman" w:cs="Times New Roman"/>
          <w:color w:val="000000" w:themeColor="text1"/>
          <w:sz w:val="24"/>
          <w:szCs w:val="24"/>
          <w:lang w:val="en-GB"/>
        </w:rPr>
        <w:t xml:space="preserve">with alternative suggestions, which is our main objective here, is underway. Audra Simpson’s calibration of ‘refusal’ of the terms of liberal political recognition makes refusal the springboard through which to consider radically different pasts and futures for societies that rest on their ostensibly democratic laurels (2014). </w:t>
      </w:r>
      <w:r w:rsidR="00141E64" w:rsidRPr="00D477CD">
        <w:rPr>
          <w:rFonts w:ascii="Times New Roman" w:hAnsi="Times New Roman" w:cs="Times New Roman"/>
          <w:color w:val="000000" w:themeColor="text1"/>
          <w:sz w:val="24"/>
          <w:szCs w:val="24"/>
          <w:lang w:val="en-GB" w:bidi="he-IL"/>
        </w:rPr>
        <w:t xml:space="preserve">Similarly, Ryan Cecil Jobson calls out anthropology’s </w:t>
      </w:r>
      <w:r w:rsidR="00141E64" w:rsidRPr="00D477CD">
        <w:rPr>
          <w:rFonts w:ascii="Times New Roman" w:hAnsi="Times New Roman" w:cs="Times New Roman"/>
          <w:color w:val="000000" w:themeColor="text1"/>
          <w:sz w:val="24"/>
          <w:szCs w:val="24"/>
          <w:lang w:val="en-GB" w:bidi="he-IL"/>
        </w:rPr>
        <w:lastRenderedPageBreak/>
        <w:t>continued dependence on liberal suppositions, such as the universal liberal subject and a discourse of moral perfectibility, which are incapable of the kind of repair and abolition needed to confront the multiple existential threats of our time (2020).</w:t>
      </w:r>
      <w:r w:rsidR="00991BF3" w:rsidRPr="00D477CD">
        <w:rPr>
          <w:rFonts w:ascii="Times New Roman" w:hAnsi="Times New Roman" w:cs="Times New Roman"/>
          <w:color w:val="000000" w:themeColor="text1"/>
          <w:sz w:val="24"/>
          <w:szCs w:val="24"/>
          <w:lang w:val="en-GB" w:bidi="he-IL"/>
        </w:rPr>
        <w:t xml:space="preserve"> </w:t>
      </w:r>
      <w:r w:rsidR="00EA2A99" w:rsidRPr="00D477CD">
        <w:rPr>
          <w:rFonts w:ascii="Times New Roman" w:hAnsi="Times New Roman" w:cs="Times New Roman"/>
          <w:color w:val="000000" w:themeColor="text1"/>
          <w:sz w:val="24"/>
          <w:szCs w:val="24"/>
          <w:lang w:val="en-GB"/>
        </w:rPr>
        <w:t xml:space="preserve">Nayanika </w:t>
      </w:r>
      <w:proofErr w:type="spellStart"/>
      <w:r w:rsidR="00EA2A99" w:rsidRPr="00D477CD">
        <w:rPr>
          <w:rFonts w:ascii="Times New Roman" w:hAnsi="Times New Roman" w:cs="Times New Roman"/>
          <w:color w:val="000000" w:themeColor="text1"/>
          <w:sz w:val="24"/>
          <w:szCs w:val="24"/>
          <w:lang w:val="en-GB"/>
        </w:rPr>
        <w:t>Mookherjee</w:t>
      </w:r>
      <w:proofErr w:type="spellEnd"/>
      <w:r w:rsidR="00EA2A99" w:rsidRPr="00D477CD">
        <w:rPr>
          <w:rFonts w:ascii="Times New Roman" w:hAnsi="Times New Roman" w:cs="Times New Roman"/>
          <w:color w:val="000000" w:themeColor="text1"/>
          <w:sz w:val="24"/>
          <w:szCs w:val="24"/>
          <w:lang w:val="en-GB"/>
        </w:rPr>
        <w:t xml:space="preserve"> posits ‘irreconciliation’ not as the rejection of coexistence after conflict, but, instead, as the demand to address the question of violence beyond the liberal framework of peace through discussion alone (2022). We find that in policy and media discourse, this </w:t>
      </w:r>
      <w:r w:rsidR="00BF570C" w:rsidRPr="00D477CD">
        <w:rPr>
          <w:rFonts w:ascii="Times New Roman" w:hAnsi="Times New Roman" w:cs="Times New Roman"/>
          <w:color w:val="000000" w:themeColor="text1"/>
          <w:sz w:val="24"/>
          <w:szCs w:val="24"/>
          <w:lang w:val="en-GB"/>
        </w:rPr>
        <w:t>‘</w:t>
      </w:r>
      <w:r w:rsidR="00EA2A99" w:rsidRPr="00D477CD">
        <w:rPr>
          <w:rFonts w:ascii="Times New Roman" w:hAnsi="Times New Roman" w:cs="Times New Roman"/>
          <w:color w:val="000000" w:themeColor="text1"/>
          <w:sz w:val="24"/>
          <w:szCs w:val="24"/>
          <w:lang w:val="en-GB"/>
        </w:rPr>
        <w:t>day after</w:t>
      </w:r>
      <w:r w:rsidR="00BF570C" w:rsidRPr="00D477CD">
        <w:rPr>
          <w:rFonts w:ascii="Times New Roman" w:hAnsi="Times New Roman" w:cs="Times New Roman"/>
          <w:color w:val="000000" w:themeColor="text1"/>
          <w:sz w:val="24"/>
          <w:szCs w:val="24"/>
          <w:lang w:val="en-GB"/>
        </w:rPr>
        <w:t>’</w:t>
      </w:r>
      <w:r w:rsidR="00EA2A99" w:rsidRPr="00D477CD">
        <w:rPr>
          <w:rFonts w:ascii="Times New Roman" w:hAnsi="Times New Roman" w:cs="Times New Roman"/>
          <w:color w:val="000000" w:themeColor="text1"/>
          <w:sz w:val="24"/>
          <w:szCs w:val="24"/>
          <w:lang w:val="en-GB"/>
        </w:rPr>
        <w:t xml:space="preserve"> is often construed as the failure of liberalism. Yet as Catherine Alexander reminds us, what is from a certain perspective a failure, can also be a moment of opportunity that allows </w:t>
      </w:r>
      <w:proofErr w:type="spellStart"/>
      <w:r w:rsidR="00EA2A99" w:rsidRPr="00D477CD">
        <w:rPr>
          <w:rFonts w:ascii="Times New Roman" w:hAnsi="Times New Roman" w:cs="Times New Roman"/>
          <w:color w:val="000000" w:themeColor="text1"/>
          <w:sz w:val="24"/>
          <w:szCs w:val="24"/>
          <w:lang w:val="en-GB"/>
        </w:rPr>
        <w:t>collectivities</w:t>
      </w:r>
      <w:proofErr w:type="spellEnd"/>
      <w:r w:rsidR="00EA2A99" w:rsidRPr="00D477CD">
        <w:rPr>
          <w:rFonts w:ascii="Times New Roman" w:hAnsi="Times New Roman" w:cs="Times New Roman"/>
          <w:color w:val="000000" w:themeColor="text1"/>
          <w:sz w:val="24"/>
          <w:szCs w:val="24"/>
          <w:lang w:val="en-GB"/>
        </w:rPr>
        <w:t xml:space="preserve"> to embark on new experiences (2023). A last common hesitation to address is the </w:t>
      </w:r>
      <w:r w:rsidR="00A82729" w:rsidRPr="00D477CD">
        <w:rPr>
          <w:rFonts w:ascii="Times New Roman" w:hAnsi="Times New Roman" w:cs="Times New Roman"/>
          <w:color w:val="000000" w:themeColor="text1"/>
          <w:sz w:val="24"/>
          <w:szCs w:val="24"/>
          <w:lang w:val="en-GB"/>
        </w:rPr>
        <w:t>defensive suspicion</w:t>
      </w:r>
      <w:r w:rsidR="00EA2A99" w:rsidRPr="00D477CD">
        <w:rPr>
          <w:rFonts w:ascii="Times New Roman" w:hAnsi="Times New Roman" w:cs="Times New Roman"/>
          <w:color w:val="000000" w:themeColor="text1"/>
          <w:sz w:val="24"/>
          <w:szCs w:val="24"/>
          <w:lang w:val="en-GB"/>
        </w:rPr>
        <w:t xml:space="preserve"> that once the liberal scaffolding is removed, nothing can be trusted to take its place to avoid chaos and violence, </w:t>
      </w:r>
      <w:r w:rsidR="00A82729" w:rsidRPr="00D477CD">
        <w:rPr>
          <w:rFonts w:ascii="Times New Roman" w:hAnsi="Times New Roman" w:cs="Times New Roman"/>
          <w:color w:val="000000" w:themeColor="text1"/>
          <w:sz w:val="24"/>
          <w:szCs w:val="24"/>
          <w:lang w:val="en-GB"/>
        </w:rPr>
        <w:t xml:space="preserve">and safeguard civil life and coexistence, </w:t>
      </w:r>
      <w:r w:rsidR="00EA2A99" w:rsidRPr="00D477CD">
        <w:rPr>
          <w:rFonts w:ascii="Times New Roman" w:hAnsi="Times New Roman" w:cs="Times New Roman"/>
          <w:color w:val="000000" w:themeColor="text1"/>
          <w:sz w:val="24"/>
          <w:szCs w:val="24"/>
          <w:lang w:val="en-GB"/>
        </w:rPr>
        <w:t xml:space="preserve">especially at the level of governance. </w:t>
      </w:r>
      <w:r w:rsidR="00A82729" w:rsidRPr="00D477CD">
        <w:rPr>
          <w:rFonts w:ascii="Times New Roman" w:hAnsi="Times New Roman" w:cs="Times New Roman"/>
          <w:color w:val="000000" w:themeColor="text1"/>
          <w:sz w:val="24"/>
          <w:szCs w:val="24"/>
          <w:lang w:val="en-GB"/>
        </w:rPr>
        <w:t>We reject such teleological claims.</w:t>
      </w:r>
      <w:r w:rsidR="00991BF3" w:rsidRPr="00D477CD">
        <w:rPr>
          <w:rFonts w:ascii="Times New Roman" w:hAnsi="Times New Roman" w:cs="Times New Roman"/>
          <w:color w:val="000000" w:themeColor="text1"/>
          <w:sz w:val="24"/>
          <w:szCs w:val="24"/>
          <w:lang w:val="en-GB"/>
        </w:rPr>
        <w:t xml:space="preserve"> </w:t>
      </w:r>
      <w:r w:rsidR="00A82729" w:rsidRPr="00D477CD">
        <w:rPr>
          <w:rFonts w:ascii="Times New Roman" w:hAnsi="Times New Roman" w:cs="Times New Roman"/>
          <w:color w:val="000000" w:themeColor="text1"/>
          <w:sz w:val="24"/>
          <w:szCs w:val="24"/>
          <w:lang w:val="en-GB"/>
        </w:rPr>
        <w:t>T</w:t>
      </w:r>
      <w:r w:rsidR="00EA2A99" w:rsidRPr="00D477CD">
        <w:rPr>
          <w:rFonts w:ascii="Times New Roman" w:hAnsi="Times New Roman" w:cs="Times New Roman"/>
          <w:color w:val="000000" w:themeColor="text1"/>
          <w:sz w:val="24"/>
          <w:szCs w:val="24"/>
          <w:lang w:val="en-GB"/>
        </w:rPr>
        <w:t xml:space="preserve">he people we interact with ethnographically for this special issue </w:t>
      </w:r>
      <w:r w:rsidR="00B53626" w:rsidRPr="00D477CD">
        <w:rPr>
          <w:rFonts w:ascii="Times New Roman" w:hAnsi="Times New Roman" w:cs="Times New Roman"/>
          <w:color w:val="000000" w:themeColor="text1"/>
          <w:sz w:val="24"/>
          <w:szCs w:val="24"/>
          <w:lang w:val="en-GB"/>
        </w:rPr>
        <w:t xml:space="preserve">are looking for alternatives to </w:t>
      </w:r>
      <w:r w:rsidR="00A82729" w:rsidRPr="00D477CD">
        <w:rPr>
          <w:rFonts w:ascii="Times New Roman" w:hAnsi="Times New Roman" w:cs="Times New Roman"/>
          <w:color w:val="000000" w:themeColor="text1"/>
          <w:sz w:val="24"/>
          <w:szCs w:val="24"/>
          <w:lang w:val="en-GB"/>
        </w:rPr>
        <w:t xml:space="preserve">liberal </w:t>
      </w:r>
      <w:r w:rsidR="00B53626" w:rsidRPr="00D477CD">
        <w:rPr>
          <w:rFonts w:ascii="Times New Roman" w:hAnsi="Times New Roman" w:cs="Times New Roman"/>
          <w:color w:val="000000" w:themeColor="text1"/>
          <w:sz w:val="24"/>
          <w:szCs w:val="24"/>
          <w:lang w:val="en-GB"/>
        </w:rPr>
        <w:t xml:space="preserve">coexistence and not to end </w:t>
      </w:r>
      <w:r w:rsidR="00AE770C">
        <w:rPr>
          <w:rFonts w:ascii="Times New Roman" w:hAnsi="Times New Roman" w:cs="Times New Roman"/>
          <w:color w:val="000000" w:themeColor="text1"/>
          <w:sz w:val="24"/>
          <w:szCs w:val="24"/>
          <w:lang w:val="en-GB"/>
        </w:rPr>
        <w:t>it</w:t>
      </w:r>
      <w:r w:rsidR="00B53626" w:rsidRPr="00D477CD">
        <w:rPr>
          <w:rFonts w:ascii="Times New Roman" w:hAnsi="Times New Roman" w:cs="Times New Roman"/>
          <w:color w:val="000000" w:themeColor="text1"/>
          <w:sz w:val="24"/>
          <w:szCs w:val="24"/>
          <w:lang w:val="en-GB"/>
        </w:rPr>
        <w:t xml:space="preserve">. What they ask for, either directly or indirectly, is a way to organize coexistence that is more resonant with their perspectives and their values. </w:t>
      </w:r>
    </w:p>
    <w:p w14:paraId="093962FB" w14:textId="77777777" w:rsidR="00E91337" w:rsidRPr="00D477CD" w:rsidRDefault="005D3E98" w:rsidP="005B6DCF">
      <w:pPr>
        <w:pStyle w:val="Body"/>
        <w:spacing w:line="480" w:lineRule="auto"/>
        <w:jc w:val="right"/>
        <w:rPr>
          <w:rFonts w:ascii="Times New Roman" w:eastAsia="Times New Roman" w:hAnsi="Times New Roman" w:cs="Times New Roman"/>
          <w:color w:val="000000" w:themeColor="text1"/>
          <w:sz w:val="24"/>
          <w:szCs w:val="24"/>
          <w:rtl/>
          <w:lang w:val="en-GB"/>
        </w:rPr>
      </w:pPr>
      <w:r w:rsidRPr="00D477CD">
        <w:rPr>
          <w:rFonts w:ascii="Times New Roman" w:hAnsi="Times New Roman" w:cs="Times New Roman"/>
          <w:color w:val="000000" w:themeColor="text1"/>
          <w:sz w:val="24"/>
          <w:szCs w:val="24"/>
          <w:rtl/>
          <w:lang w:val="en-GB"/>
        </w:rPr>
        <w:t xml:space="preserve"> </w:t>
      </w:r>
    </w:p>
    <w:p w14:paraId="79970003" w14:textId="0973D3DB" w:rsidR="00E91337" w:rsidRPr="00D477CD" w:rsidRDefault="00C5473C" w:rsidP="005B6DCF">
      <w:pPr>
        <w:pStyle w:val="Body"/>
        <w:spacing w:line="480" w:lineRule="auto"/>
        <w:rPr>
          <w:rFonts w:ascii="Times New Roman" w:eastAsia="Times New Roman" w:hAnsi="Times New Roman" w:cs="Times New Roman"/>
          <w:b/>
          <w:bCs/>
          <w:color w:val="000000" w:themeColor="text1"/>
          <w:sz w:val="24"/>
          <w:szCs w:val="24"/>
          <w:lang w:val="en-GB"/>
        </w:rPr>
      </w:pPr>
      <w:proofErr w:type="gramStart"/>
      <w:r w:rsidRPr="00D477CD">
        <w:rPr>
          <w:rFonts w:ascii="Times New Roman" w:hAnsi="Times New Roman" w:cs="Times New Roman"/>
          <w:b/>
          <w:bCs/>
          <w:color w:val="000000" w:themeColor="text1"/>
          <w:sz w:val="24"/>
          <w:szCs w:val="24"/>
          <w:lang w:val="en-GB"/>
        </w:rPr>
        <w:t>]ha</w:t>
      </w:r>
      <w:proofErr w:type="gramEnd"/>
      <w:r w:rsidRPr="00D477CD">
        <w:rPr>
          <w:rFonts w:ascii="Times New Roman" w:hAnsi="Times New Roman" w:cs="Times New Roman"/>
          <w:b/>
          <w:bCs/>
          <w:color w:val="000000" w:themeColor="text1"/>
          <w:sz w:val="24"/>
          <w:szCs w:val="24"/>
          <w:lang w:val="en-GB"/>
        </w:rPr>
        <w:t>[</w:t>
      </w:r>
      <w:r w:rsidR="005D3E98" w:rsidRPr="00D477CD">
        <w:rPr>
          <w:rFonts w:ascii="Times New Roman" w:hAnsi="Times New Roman" w:cs="Times New Roman"/>
          <w:b/>
          <w:bCs/>
          <w:color w:val="000000" w:themeColor="text1"/>
          <w:sz w:val="24"/>
          <w:szCs w:val="24"/>
          <w:lang w:val="en-GB"/>
        </w:rPr>
        <w:t xml:space="preserve">Beyond </w:t>
      </w:r>
      <w:r w:rsidRPr="00D477CD">
        <w:rPr>
          <w:rFonts w:ascii="Times New Roman" w:hAnsi="Times New Roman" w:cs="Times New Roman"/>
          <w:b/>
          <w:bCs/>
          <w:color w:val="000000" w:themeColor="text1"/>
          <w:sz w:val="24"/>
          <w:szCs w:val="24"/>
          <w:lang w:val="en-GB"/>
        </w:rPr>
        <w:t>public reason</w:t>
      </w:r>
    </w:p>
    <w:p w14:paraId="5E0C737A" w14:textId="40EA9BBC" w:rsidR="00E91337" w:rsidRPr="00D477CD" w:rsidRDefault="00C5473C" w:rsidP="00B855B3">
      <w:pPr>
        <w:pStyle w:val="Body"/>
        <w:spacing w:line="480" w:lineRule="auto"/>
        <w:rPr>
          <w:rFonts w:ascii="Times New Roman" w:eastAsia="Times New Roman" w:hAnsi="Times New Roman" w:cs="Times New Roman"/>
          <w:color w:val="000000" w:themeColor="text1"/>
          <w:sz w:val="24"/>
          <w:szCs w:val="24"/>
          <w:lang w:val="en-GB"/>
        </w:rPr>
      </w:pPr>
      <w:proofErr w:type="gramStart"/>
      <w:r w:rsidRPr="00D477CD">
        <w:rPr>
          <w:rFonts w:ascii="Times New Roman" w:hAnsi="Times New Roman" w:cs="Times New Roman"/>
          <w:color w:val="000000" w:themeColor="text1"/>
          <w:sz w:val="24"/>
          <w:szCs w:val="24"/>
          <w:shd w:val="clear" w:color="auto" w:fill="FFFFFF"/>
          <w:lang w:val="en-GB"/>
        </w:rPr>
        <w:t>]p</w:t>
      </w:r>
      <w:proofErr w:type="gramEnd"/>
      <w:r w:rsidRPr="00D477CD">
        <w:rPr>
          <w:rFonts w:ascii="Times New Roman" w:hAnsi="Times New Roman" w:cs="Times New Roman"/>
          <w:color w:val="000000" w:themeColor="text1"/>
          <w:sz w:val="24"/>
          <w:szCs w:val="24"/>
          <w:shd w:val="clear" w:color="auto" w:fill="FFFFFF"/>
          <w:lang w:val="en-GB"/>
        </w:rPr>
        <w:t>[</w:t>
      </w:r>
      <w:r w:rsidR="005D3E98" w:rsidRPr="00D477CD">
        <w:rPr>
          <w:rFonts w:ascii="Times New Roman" w:hAnsi="Times New Roman" w:cs="Times New Roman"/>
          <w:color w:val="000000" w:themeColor="text1"/>
          <w:sz w:val="24"/>
          <w:szCs w:val="24"/>
          <w:shd w:val="clear" w:color="auto" w:fill="FFFFFF"/>
          <w:lang w:val="en-GB"/>
        </w:rPr>
        <w:t xml:space="preserve">Our engagement in this special issue with alternative modes of public reasoning contributes to expanding the imaginable options for </w:t>
      </w:r>
      <w:r w:rsidR="00BF570C" w:rsidRPr="00D477CD">
        <w:rPr>
          <w:rFonts w:ascii="Times New Roman" w:hAnsi="Times New Roman" w:cs="Times New Roman"/>
          <w:color w:val="000000" w:themeColor="text1"/>
          <w:sz w:val="24"/>
          <w:szCs w:val="24"/>
          <w:shd w:val="clear" w:color="auto" w:fill="FFFFFF"/>
          <w:lang w:val="en-GB"/>
        </w:rPr>
        <w:t>‘</w:t>
      </w:r>
      <w:r w:rsidR="005D3E98" w:rsidRPr="00D477CD">
        <w:rPr>
          <w:rFonts w:ascii="Times New Roman" w:hAnsi="Times New Roman" w:cs="Times New Roman"/>
          <w:color w:val="000000" w:themeColor="text1"/>
          <w:sz w:val="24"/>
          <w:szCs w:val="24"/>
          <w:shd w:val="clear" w:color="auto" w:fill="FFFFFF"/>
          <w:lang w:val="en-GB"/>
        </w:rPr>
        <w:t>the day after</w:t>
      </w:r>
      <w:r w:rsidR="00BF570C" w:rsidRPr="00D477CD">
        <w:rPr>
          <w:rFonts w:ascii="Times New Roman" w:hAnsi="Times New Roman" w:cs="Times New Roman"/>
          <w:color w:val="000000" w:themeColor="text1"/>
          <w:sz w:val="24"/>
          <w:szCs w:val="24"/>
          <w:shd w:val="clear" w:color="auto" w:fill="FFFFFF"/>
          <w:lang w:val="en-GB"/>
        </w:rPr>
        <w:t>’</w:t>
      </w:r>
      <w:r w:rsidR="005D3E98" w:rsidRPr="00D477CD">
        <w:rPr>
          <w:rFonts w:ascii="Times New Roman" w:hAnsi="Times New Roman" w:cs="Times New Roman"/>
          <w:color w:val="000000" w:themeColor="text1"/>
          <w:sz w:val="24"/>
          <w:szCs w:val="24"/>
          <w:shd w:val="clear" w:color="auto" w:fill="FFFFFF"/>
          <w:lang w:val="en-GB"/>
        </w:rPr>
        <w:t xml:space="preserve"> the reign of liberal reason. </w:t>
      </w:r>
      <w:r w:rsidR="005D3E98" w:rsidRPr="00D477CD">
        <w:rPr>
          <w:rFonts w:ascii="Times New Roman" w:hAnsi="Times New Roman" w:cs="Times New Roman"/>
          <w:color w:val="000000" w:themeColor="text1"/>
          <w:sz w:val="24"/>
          <w:szCs w:val="24"/>
          <w:lang w:val="en-GB"/>
        </w:rPr>
        <w:t xml:space="preserve">In the classic formulation of </w:t>
      </w:r>
      <w:r w:rsidR="00BF570C" w:rsidRPr="00D477CD">
        <w:rPr>
          <w:rFonts w:ascii="Times New Roman" w:hAnsi="Times New Roman" w:cs="Times New Roman"/>
          <w:color w:val="000000" w:themeColor="text1"/>
          <w:sz w:val="24"/>
          <w:szCs w:val="24"/>
          <w:lang w:val="en-GB"/>
        </w:rPr>
        <w:t>‘</w:t>
      </w:r>
      <w:r w:rsidR="005D3E98" w:rsidRPr="00D477CD">
        <w:rPr>
          <w:rFonts w:ascii="Times New Roman" w:hAnsi="Times New Roman" w:cs="Times New Roman"/>
          <w:color w:val="000000" w:themeColor="text1"/>
          <w:sz w:val="24"/>
          <w:szCs w:val="24"/>
          <w:lang w:val="en-GB"/>
        </w:rPr>
        <w:t>reasonable people disagreeing reasonably</w:t>
      </w:r>
      <w:r w:rsidR="00BF570C" w:rsidRPr="00D477CD">
        <w:rPr>
          <w:rFonts w:ascii="Times New Roman" w:hAnsi="Times New Roman" w:cs="Times New Roman"/>
          <w:color w:val="000000" w:themeColor="text1"/>
          <w:sz w:val="24"/>
          <w:szCs w:val="24"/>
          <w:lang w:val="en-GB"/>
        </w:rPr>
        <w:t>’</w:t>
      </w:r>
      <w:r w:rsidR="009D6545">
        <w:rPr>
          <w:rFonts w:ascii="Times New Roman" w:hAnsi="Times New Roman" w:cs="Times New Roman"/>
          <w:color w:val="000000" w:themeColor="text1"/>
          <w:sz w:val="24"/>
          <w:szCs w:val="24"/>
          <w:lang w:val="en-GB"/>
        </w:rPr>
        <w:t>,</w:t>
      </w:r>
      <w:r w:rsidR="005D3E98" w:rsidRPr="00D477CD">
        <w:rPr>
          <w:rFonts w:ascii="Times New Roman" w:hAnsi="Times New Roman" w:cs="Times New Roman"/>
          <w:color w:val="000000" w:themeColor="text1"/>
          <w:sz w:val="24"/>
          <w:szCs w:val="24"/>
          <w:lang w:val="en-GB"/>
        </w:rPr>
        <w:t xml:space="preserve"> we wish to reconsider both parts of how this </w:t>
      </w:r>
      <w:r w:rsidR="00BF570C" w:rsidRPr="00D477CD">
        <w:rPr>
          <w:rFonts w:ascii="Times New Roman" w:hAnsi="Times New Roman" w:cs="Times New Roman"/>
          <w:color w:val="000000" w:themeColor="text1"/>
          <w:sz w:val="24"/>
          <w:szCs w:val="24"/>
          <w:lang w:val="en-GB"/>
        </w:rPr>
        <w:t>‘</w:t>
      </w:r>
      <w:r w:rsidR="005D3E98" w:rsidRPr="00D477CD">
        <w:rPr>
          <w:rFonts w:ascii="Times New Roman" w:hAnsi="Times New Roman" w:cs="Times New Roman"/>
          <w:color w:val="000000" w:themeColor="text1"/>
          <w:sz w:val="24"/>
          <w:szCs w:val="24"/>
          <w:lang w:val="en-GB"/>
        </w:rPr>
        <w:t>reasonableness</w:t>
      </w:r>
      <w:r w:rsidR="00BF570C" w:rsidRPr="00D477CD">
        <w:rPr>
          <w:rFonts w:ascii="Times New Roman" w:hAnsi="Times New Roman" w:cs="Times New Roman"/>
          <w:color w:val="000000" w:themeColor="text1"/>
          <w:sz w:val="24"/>
          <w:szCs w:val="24"/>
          <w:lang w:val="en-GB"/>
        </w:rPr>
        <w:t>’</w:t>
      </w:r>
      <w:r w:rsidR="005D3E98" w:rsidRPr="00D477CD">
        <w:rPr>
          <w:rFonts w:ascii="Times New Roman" w:hAnsi="Times New Roman" w:cs="Times New Roman"/>
          <w:color w:val="000000" w:themeColor="text1"/>
          <w:sz w:val="24"/>
          <w:szCs w:val="24"/>
          <w:lang w:val="en-GB"/>
        </w:rPr>
        <w:t xml:space="preserve"> equation are explicitly and implicitly defined.</w:t>
      </w:r>
      <w:r w:rsidR="00991BF3" w:rsidRPr="00D477CD">
        <w:rPr>
          <w:rFonts w:ascii="Times New Roman" w:hAnsi="Times New Roman" w:cs="Times New Roman"/>
          <w:color w:val="000000" w:themeColor="text1"/>
          <w:sz w:val="24"/>
          <w:szCs w:val="24"/>
          <w:lang w:val="en-GB"/>
        </w:rPr>
        <w:t xml:space="preserve"> </w:t>
      </w:r>
      <w:r w:rsidR="005D3E98" w:rsidRPr="00D477CD">
        <w:rPr>
          <w:rFonts w:ascii="Times New Roman" w:hAnsi="Times New Roman" w:cs="Times New Roman"/>
          <w:color w:val="000000" w:themeColor="text1"/>
          <w:sz w:val="24"/>
          <w:szCs w:val="24"/>
          <w:lang w:val="en-GB"/>
        </w:rPr>
        <w:t>One of the issues raised in this collection is to think about where alternative public reason does and can take place.</w:t>
      </w:r>
      <w:r w:rsidR="00991BF3" w:rsidRPr="00D477CD">
        <w:rPr>
          <w:rFonts w:ascii="Times New Roman" w:hAnsi="Times New Roman" w:cs="Times New Roman"/>
          <w:color w:val="000000" w:themeColor="text1"/>
          <w:sz w:val="24"/>
          <w:szCs w:val="24"/>
          <w:lang w:val="en-GB"/>
        </w:rPr>
        <w:t xml:space="preserve"> </w:t>
      </w:r>
      <w:r w:rsidR="005D3E98" w:rsidRPr="00D477CD">
        <w:rPr>
          <w:rFonts w:ascii="Times New Roman" w:hAnsi="Times New Roman" w:cs="Times New Roman"/>
          <w:color w:val="000000" w:themeColor="text1"/>
          <w:sz w:val="24"/>
          <w:szCs w:val="24"/>
          <w:lang w:val="en-GB"/>
        </w:rPr>
        <w:t>Moises Lino e Silva invites us to consider the public sphere of poor and queer Brazilians, who seek to collectively develop a paradigm of liberational freedoms</w:t>
      </w:r>
      <w:r w:rsidR="009D6545">
        <w:rPr>
          <w:rFonts w:ascii="Times New Roman" w:hAnsi="Times New Roman" w:cs="Times New Roman"/>
          <w:color w:val="000000" w:themeColor="text1"/>
          <w:sz w:val="24"/>
          <w:szCs w:val="24"/>
          <w:lang w:val="en-GB"/>
        </w:rPr>
        <w:t xml:space="preserve"> – </w:t>
      </w:r>
      <w:r w:rsidR="005D3E98" w:rsidRPr="00D477CD">
        <w:rPr>
          <w:rFonts w:ascii="Times New Roman" w:hAnsi="Times New Roman" w:cs="Times New Roman"/>
          <w:color w:val="000000" w:themeColor="text1"/>
          <w:sz w:val="24"/>
          <w:szCs w:val="24"/>
          <w:lang w:val="en-GB"/>
        </w:rPr>
        <w:t>queer, evangelical</w:t>
      </w:r>
      <w:r w:rsidR="009D6545">
        <w:rPr>
          <w:rFonts w:ascii="Times New Roman" w:hAnsi="Times New Roman" w:cs="Times New Roman"/>
          <w:color w:val="000000" w:themeColor="text1"/>
          <w:sz w:val="24"/>
          <w:szCs w:val="24"/>
          <w:lang w:val="en-GB"/>
        </w:rPr>
        <w:t>,</w:t>
      </w:r>
      <w:r w:rsidR="005D3E98" w:rsidRPr="00D477CD">
        <w:rPr>
          <w:rFonts w:ascii="Times New Roman" w:hAnsi="Times New Roman" w:cs="Times New Roman"/>
          <w:color w:val="000000" w:themeColor="text1"/>
          <w:sz w:val="24"/>
          <w:szCs w:val="24"/>
          <w:lang w:val="en-GB"/>
        </w:rPr>
        <w:t xml:space="preserve"> and narco-</w:t>
      </w:r>
      <w:proofErr w:type="spellStart"/>
      <w:r w:rsidR="005D3E98" w:rsidRPr="00D477CD">
        <w:rPr>
          <w:rFonts w:ascii="Times New Roman" w:hAnsi="Times New Roman" w:cs="Times New Roman"/>
          <w:color w:val="000000" w:themeColor="text1"/>
          <w:sz w:val="24"/>
          <w:szCs w:val="24"/>
          <w:lang w:val="en-GB"/>
        </w:rPr>
        <w:lastRenderedPageBreak/>
        <w:t>trafficante</w:t>
      </w:r>
      <w:proofErr w:type="spellEnd"/>
      <w:r w:rsidR="009D6545">
        <w:rPr>
          <w:rFonts w:ascii="Times New Roman" w:hAnsi="Times New Roman" w:cs="Times New Roman"/>
          <w:color w:val="000000" w:themeColor="text1"/>
          <w:sz w:val="24"/>
          <w:szCs w:val="24"/>
          <w:lang w:val="en-GB"/>
        </w:rPr>
        <w:t xml:space="preserve"> – </w:t>
      </w:r>
      <w:r w:rsidR="005D3E98" w:rsidRPr="00D477CD">
        <w:rPr>
          <w:rFonts w:ascii="Times New Roman" w:hAnsi="Times New Roman" w:cs="Times New Roman"/>
          <w:color w:val="000000" w:themeColor="text1"/>
          <w:sz w:val="24"/>
          <w:szCs w:val="24"/>
          <w:lang w:val="en-GB"/>
        </w:rPr>
        <w:t xml:space="preserve">without individualism as well as </w:t>
      </w:r>
      <w:r w:rsidR="009D6545">
        <w:rPr>
          <w:rFonts w:ascii="Times New Roman" w:hAnsi="Times New Roman" w:cs="Times New Roman"/>
          <w:color w:val="000000" w:themeColor="text1"/>
          <w:sz w:val="24"/>
          <w:szCs w:val="24"/>
          <w:lang w:val="en-GB"/>
        </w:rPr>
        <w:t xml:space="preserve">to </w:t>
      </w:r>
      <w:r w:rsidR="005D3E98" w:rsidRPr="00D477CD">
        <w:rPr>
          <w:rFonts w:ascii="Times New Roman" w:hAnsi="Times New Roman" w:cs="Times New Roman"/>
          <w:color w:val="000000" w:themeColor="text1"/>
          <w:sz w:val="24"/>
          <w:szCs w:val="24"/>
          <w:lang w:val="en-GB"/>
        </w:rPr>
        <w:t xml:space="preserve">create the conditions of possibility for it to exist. In this we see </w:t>
      </w:r>
      <w:r w:rsidR="009D6545">
        <w:rPr>
          <w:rFonts w:ascii="Times New Roman" w:hAnsi="Times New Roman" w:cs="Times New Roman"/>
          <w:color w:val="000000" w:themeColor="text1"/>
          <w:sz w:val="24"/>
          <w:szCs w:val="24"/>
          <w:lang w:val="en-GB"/>
        </w:rPr>
        <w:t xml:space="preserve">that </w:t>
      </w:r>
      <w:r w:rsidR="005D3E98" w:rsidRPr="00D477CD">
        <w:rPr>
          <w:rFonts w:ascii="Times New Roman" w:hAnsi="Times New Roman" w:cs="Times New Roman"/>
          <w:color w:val="000000" w:themeColor="text1"/>
          <w:sz w:val="24"/>
          <w:szCs w:val="24"/>
          <w:lang w:val="en-GB"/>
        </w:rPr>
        <w:t>the alternative public sphere of Rio de Janeiro's favela can be understood as a decolonizing project.</w:t>
      </w:r>
      <w:r w:rsidR="00991BF3" w:rsidRPr="00D477CD">
        <w:rPr>
          <w:rFonts w:ascii="Times New Roman" w:hAnsi="Times New Roman" w:cs="Times New Roman"/>
          <w:color w:val="000000" w:themeColor="text1"/>
          <w:sz w:val="24"/>
          <w:szCs w:val="24"/>
          <w:lang w:val="en-GB"/>
        </w:rPr>
        <w:t xml:space="preserve"> </w:t>
      </w:r>
      <w:r w:rsidR="005D3E98" w:rsidRPr="00D477CD">
        <w:rPr>
          <w:rFonts w:ascii="Times New Roman" w:hAnsi="Times New Roman" w:cs="Times New Roman"/>
          <w:color w:val="000000" w:themeColor="text1"/>
          <w:sz w:val="24"/>
          <w:szCs w:val="24"/>
          <w:lang w:val="en-GB"/>
        </w:rPr>
        <w:t>So</w:t>
      </w:r>
      <w:r w:rsidR="009D6545">
        <w:rPr>
          <w:rFonts w:ascii="Times New Roman" w:hAnsi="Times New Roman" w:cs="Times New Roman"/>
          <w:color w:val="000000" w:themeColor="text1"/>
          <w:sz w:val="24"/>
          <w:szCs w:val="24"/>
          <w:lang w:val="en-GB"/>
        </w:rPr>
        <w:t>,</w:t>
      </w:r>
      <w:r w:rsidR="005D3E98" w:rsidRPr="00D477CD">
        <w:rPr>
          <w:rFonts w:ascii="Times New Roman" w:hAnsi="Times New Roman" w:cs="Times New Roman"/>
          <w:color w:val="000000" w:themeColor="text1"/>
          <w:sz w:val="24"/>
          <w:szCs w:val="24"/>
          <w:lang w:val="en-GB"/>
        </w:rPr>
        <w:t xml:space="preserve"> too</w:t>
      </w:r>
      <w:r w:rsidR="009D6545">
        <w:rPr>
          <w:rFonts w:ascii="Times New Roman" w:hAnsi="Times New Roman" w:cs="Times New Roman"/>
          <w:color w:val="000000" w:themeColor="text1"/>
          <w:sz w:val="24"/>
          <w:szCs w:val="24"/>
          <w:lang w:val="en-GB"/>
        </w:rPr>
        <w:t>,</w:t>
      </w:r>
      <w:r w:rsidR="005D3E98" w:rsidRPr="00D477CD">
        <w:rPr>
          <w:rFonts w:ascii="Times New Roman" w:hAnsi="Times New Roman" w:cs="Times New Roman"/>
          <w:color w:val="000000" w:themeColor="text1"/>
          <w:sz w:val="24"/>
          <w:szCs w:val="24"/>
          <w:lang w:val="en-GB"/>
        </w:rPr>
        <w:t xml:space="preserve"> in Samuel Sami Everett’s article, where the work of creating an</w:t>
      </w:r>
      <w:r w:rsidR="00991BF3" w:rsidRPr="00D477CD">
        <w:rPr>
          <w:rFonts w:ascii="Times New Roman" w:hAnsi="Times New Roman" w:cs="Times New Roman"/>
          <w:color w:val="000000" w:themeColor="text1"/>
          <w:sz w:val="24"/>
          <w:szCs w:val="24"/>
          <w:lang w:val="en-GB"/>
        </w:rPr>
        <w:t xml:space="preserve"> </w:t>
      </w:r>
      <w:r w:rsidR="005D3E98" w:rsidRPr="00D477CD">
        <w:rPr>
          <w:rFonts w:ascii="Times New Roman" w:hAnsi="Times New Roman" w:cs="Times New Roman"/>
          <w:color w:val="000000" w:themeColor="text1"/>
          <w:sz w:val="24"/>
          <w:szCs w:val="24"/>
          <w:lang w:val="en-GB"/>
        </w:rPr>
        <w:t>intercommunal Jewish</w:t>
      </w:r>
      <w:r w:rsidR="009D6545">
        <w:rPr>
          <w:rFonts w:ascii="Times New Roman" w:hAnsi="Times New Roman" w:cs="Times New Roman"/>
          <w:color w:val="000000" w:themeColor="text1"/>
          <w:sz w:val="24"/>
          <w:szCs w:val="24"/>
          <w:lang w:val="en-GB"/>
        </w:rPr>
        <w:t>–</w:t>
      </w:r>
      <w:r w:rsidR="005D3E98" w:rsidRPr="00D477CD">
        <w:rPr>
          <w:rFonts w:ascii="Times New Roman" w:hAnsi="Times New Roman" w:cs="Times New Roman"/>
          <w:color w:val="000000" w:themeColor="text1"/>
          <w:sz w:val="24"/>
          <w:szCs w:val="24"/>
          <w:lang w:val="en-GB"/>
        </w:rPr>
        <w:t xml:space="preserve">Muslim public conversation and mode of coexistence is both outsourced by liberal </w:t>
      </w:r>
      <w:r w:rsidR="009D6545" w:rsidRPr="00D477CD">
        <w:rPr>
          <w:rFonts w:ascii="Times New Roman" w:hAnsi="Times New Roman" w:cs="Times New Roman"/>
          <w:color w:val="000000" w:themeColor="text1"/>
          <w:sz w:val="24"/>
          <w:szCs w:val="24"/>
          <w:lang w:val="en-GB"/>
        </w:rPr>
        <w:t>cent</w:t>
      </w:r>
      <w:r w:rsidR="009D6545">
        <w:rPr>
          <w:rFonts w:ascii="Times New Roman" w:hAnsi="Times New Roman" w:cs="Times New Roman"/>
          <w:color w:val="000000" w:themeColor="text1"/>
          <w:sz w:val="24"/>
          <w:szCs w:val="24"/>
          <w:lang w:val="en-GB"/>
        </w:rPr>
        <w:t>re</w:t>
      </w:r>
      <w:r w:rsidR="009D6545" w:rsidRPr="00D477CD">
        <w:rPr>
          <w:rFonts w:ascii="Times New Roman" w:hAnsi="Times New Roman" w:cs="Times New Roman"/>
          <w:color w:val="000000" w:themeColor="text1"/>
          <w:sz w:val="24"/>
          <w:szCs w:val="24"/>
          <w:lang w:val="en-GB"/>
        </w:rPr>
        <w:t xml:space="preserve">s </w:t>
      </w:r>
      <w:r w:rsidR="005D3E98" w:rsidRPr="00D477CD">
        <w:rPr>
          <w:rFonts w:ascii="Times New Roman" w:hAnsi="Times New Roman" w:cs="Times New Roman"/>
          <w:color w:val="000000" w:themeColor="text1"/>
          <w:sz w:val="24"/>
          <w:szCs w:val="24"/>
          <w:lang w:val="en-GB"/>
        </w:rPr>
        <w:t>of power and organically taken</w:t>
      </w:r>
      <w:r w:rsidR="009D6545">
        <w:rPr>
          <w:rFonts w:ascii="Times New Roman" w:hAnsi="Times New Roman" w:cs="Times New Roman"/>
          <w:color w:val="000000" w:themeColor="text1"/>
          <w:sz w:val="24"/>
          <w:szCs w:val="24"/>
          <w:lang w:val="en-GB"/>
        </w:rPr>
        <w:t xml:space="preserve"> </w:t>
      </w:r>
      <w:r w:rsidR="005D3E98" w:rsidRPr="00D477CD">
        <w:rPr>
          <w:rFonts w:ascii="Times New Roman" w:hAnsi="Times New Roman" w:cs="Times New Roman"/>
          <w:color w:val="000000" w:themeColor="text1"/>
          <w:sz w:val="24"/>
          <w:szCs w:val="24"/>
          <w:lang w:val="en-GB"/>
        </w:rPr>
        <w:t>up as an alternative in a</w:t>
      </w:r>
      <w:r w:rsidR="00451D9C" w:rsidRPr="00D477CD">
        <w:rPr>
          <w:rFonts w:ascii="Times New Roman" w:hAnsi="Times New Roman" w:cs="Times New Roman"/>
          <w:color w:val="000000" w:themeColor="text1"/>
          <w:sz w:val="24"/>
          <w:szCs w:val="24"/>
          <w:lang w:val="en-GB"/>
        </w:rPr>
        <w:t xml:space="preserve"> peripheral</w:t>
      </w:r>
      <w:r w:rsidR="005D3E98" w:rsidRPr="00D477CD">
        <w:rPr>
          <w:rFonts w:ascii="Times New Roman" w:hAnsi="Times New Roman" w:cs="Times New Roman"/>
          <w:color w:val="000000" w:themeColor="text1"/>
          <w:sz w:val="24"/>
          <w:szCs w:val="24"/>
          <w:lang w:val="en-GB"/>
        </w:rPr>
        <w:t xml:space="preserve"> district in the poor northern urban periphery of Marseille. What he terms peripheral traditionalism is reliant on partially erased and partially extant</w:t>
      </w:r>
      <w:r w:rsidR="00451D9C" w:rsidRPr="00D477CD">
        <w:rPr>
          <w:rFonts w:ascii="Times New Roman" w:hAnsi="Times New Roman" w:cs="Times New Roman"/>
          <w:color w:val="000000" w:themeColor="text1"/>
          <w:sz w:val="24"/>
          <w:szCs w:val="24"/>
          <w:lang w:val="en-GB"/>
        </w:rPr>
        <w:t xml:space="preserve"> traditional</w:t>
      </w:r>
      <w:r w:rsidR="005D3E98" w:rsidRPr="00D477CD">
        <w:rPr>
          <w:rFonts w:ascii="Times New Roman" w:hAnsi="Times New Roman" w:cs="Times New Roman"/>
          <w:color w:val="000000" w:themeColor="text1"/>
          <w:sz w:val="24"/>
          <w:szCs w:val="24"/>
          <w:lang w:val="en-GB"/>
        </w:rPr>
        <w:t xml:space="preserve"> non-liberal modes of social engagement, implying understanding and solidarity via shared and deeply minoritized and even derided </w:t>
      </w:r>
      <w:proofErr w:type="spellStart"/>
      <w:r w:rsidR="005D3E98" w:rsidRPr="00D477CD">
        <w:rPr>
          <w:rFonts w:ascii="Times New Roman" w:hAnsi="Times New Roman" w:cs="Times New Roman"/>
          <w:color w:val="000000" w:themeColor="text1"/>
          <w:sz w:val="24"/>
          <w:szCs w:val="24"/>
          <w:lang w:val="en-GB"/>
        </w:rPr>
        <w:t>Judeoislamic</w:t>
      </w:r>
      <w:proofErr w:type="spellEnd"/>
      <w:r w:rsidR="005D3E98" w:rsidRPr="00D477CD">
        <w:rPr>
          <w:rFonts w:ascii="Times New Roman" w:hAnsi="Times New Roman" w:cs="Times New Roman"/>
          <w:color w:val="000000" w:themeColor="text1"/>
          <w:sz w:val="24"/>
          <w:szCs w:val="24"/>
          <w:lang w:val="en-GB"/>
        </w:rPr>
        <w:t xml:space="preserve"> forms of self-help couched in medieval philosophy and contemporary French ghetto Maghribi codes.</w:t>
      </w:r>
    </w:p>
    <w:p w14:paraId="1EB70290" w14:textId="6A4746A2" w:rsidR="00E91337" w:rsidRPr="00D477CD" w:rsidRDefault="00C5473C" w:rsidP="005B6DCF">
      <w:pPr>
        <w:pStyle w:val="Body"/>
        <w:spacing w:line="480" w:lineRule="auto"/>
        <w:ind w:firstLine="720"/>
        <w:rPr>
          <w:rFonts w:ascii="Times New Roman" w:eastAsia="Times New Roman" w:hAnsi="Times New Roman" w:cs="Times New Roman"/>
          <w:color w:val="000000" w:themeColor="text1"/>
          <w:sz w:val="24"/>
          <w:szCs w:val="24"/>
          <w:lang w:val="en-GB"/>
        </w:rPr>
      </w:pPr>
      <w:proofErr w:type="gramStart"/>
      <w:r w:rsidRPr="00D477CD">
        <w:rPr>
          <w:rFonts w:ascii="Times New Roman" w:hAnsi="Times New Roman" w:cs="Times New Roman"/>
          <w:color w:val="000000" w:themeColor="text1"/>
          <w:sz w:val="24"/>
          <w:szCs w:val="24"/>
          <w:lang w:val="en-GB"/>
        </w:rPr>
        <w:t>]p</w:t>
      </w:r>
      <w:proofErr w:type="gramEnd"/>
      <w:r w:rsidRPr="00D477CD">
        <w:rPr>
          <w:rFonts w:ascii="Times New Roman" w:hAnsi="Times New Roman" w:cs="Times New Roman"/>
          <w:color w:val="000000" w:themeColor="text1"/>
          <w:sz w:val="24"/>
          <w:szCs w:val="24"/>
          <w:lang w:val="en-GB"/>
        </w:rPr>
        <w:t>1[</w:t>
      </w:r>
      <w:r w:rsidR="005D3E98" w:rsidRPr="00D477CD">
        <w:rPr>
          <w:rFonts w:ascii="Times New Roman" w:hAnsi="Times New Roman" w:cs="Times New Roman"/>
          <w:color w:val="000000" w:themeColor="text1"/>
          <w:sz w:val="24"/>
          <w:szCs w:val="24"/>
          <w:lang w:val="en-GB"/>
        </w:rPr>
        <w:t xml:space="preserve">Understanding and solidarity also feature strongly in Charis </w:t>
      </w:r>
      <w:proofErr w:type="spellStart"/>
      <w:r w:rsidR="005D3E98" w:rsidRPr="00D477CD">
        <w:rPr>
          <w:rFonts w:ascii="Times New Roman" w:hAnsi="Times New Roman" w:cs="Times New Roman"/>
          <w:color w:val="000000" w:themeColor="text1"/>
          <w:sz w:val="24"/>
          <w:szCs w:val="24"/>
          <w:lang w:val="en-GB"/>
        </w:rPr>
        <w:t>Boutieri’s</w:t>
      </w:r>
      <w:proofErr w:type="spellEnd"/>
      <w:r w:rsidR="005D3E98" w:rsidRPr="00D477CD">
        <w:rPr>
          <w:rFonts w:ascii="Times New Roman" w:hAnsi="Times New Roman" w:cs="Times New Roman"/>
          <w:color w:val="000000" w:themeColor="text1"/>
          <w:sz w:val="24"/>
          <w:szCs w:val="24"/>
          <w:lang w:val="en-GB"/>
        </w:rPr>
        <w:t xml:space="preserve"> study of the mixed suburb of Hay </w:t>
      </w:r>
      <w:proofErr w:type="spellStart"/>
      <w:r w:rsidR="005D3E98" w:rsidRPr="00D477CD">
        <w:rPr>
          <w:rFonts w:ascii="Times New Roman" w:hAnsi="Times New Roman" w:cs="Times New Roman"/>
          <w:color w:val="000000" w:themeColor="text1"/>
          <w:sz w:val="24"/>
          <w:szCs w:val="24"/>
          <w:lang w:val="en-GB"/>
        </w:rPr>
        <w:t>Ettadhamun</w:t>
      </w:r>
      <w:proofErr w:type="spellEnd"/>
      <w:r w:rsidR="005D3E98" w:rsidRPr="00D477CD">
        <w:rPr>
          <w:rFonts w:ascii="Times New Roman" w:hAnsi="Times New Roman" w:cs="Times New Roman"/>
          <w:color w:val="000000" w:themeColor="text1"/>
          <w:sz w:val="24"/>
          <w:szCs w:val="24"/>
          <w:lang w:val="en-GB"/>
        </w:rPr>
        <w:t xml:space="preserve"> in Tunis. Yet </w:t>
      </w:r>
      <w:proofErr w:type="spellStart"/>
      <w:r w:rsidR="005D3E98" w:rsidRPr="00D477CD">
        <w:rPr>
          <w:rFonts w:ascii="Times New Roman" w:hAnsi="Times New Roman" w:cs="Times New Roman"/>
          <w:color w:val="000000" w:themeColor="text1"/>
          <w:sz w:val="24"/>
          <w:szCs w:val="24"/>
          <w:lang w:val="en-GB"/>
        </w:rPr>
        <w:t>Boutieri</w:t>
      </w:r>
      <w:proofErr w:type="spellEnd"/>
      <w:r w:rsidR="005D3E98" w:rsidRPr="00D477CD">
        <w:rPr>
          <w:rFonts w:ascii="Times New Roman" w:hAnsi="Times New Roman" w:cs="Times New Roman"/>
          <w:color w:val="000000" w:themeColor="text1"/>
          <w:sz w:val="24"/>
          <w:szCs w:val="24"/>
          <w:lang w:val="en-GB"/>
        </w:rPr>
        <w:t xml:space="preserve"> pushes us to consider whether open dialogue must always be an ideal, or whether the suspension of discourse and non-dialogical co-presence can itself be considered a form of public reasoning. This article further upsets the temporal understanding of liberal public reasoning, which imagines a linear steady timeline on which debates unfold and evolve. It is in dwelling together rather than being in dialogue</w:t>
      </w:r>
      <w:r w:rsidR="00E11A5F" w:rsidRPr="00D477CD">
        <w:rPr>
          <w:rFonts w:ascii="Times New Roman" w:hAnsi="Times New Roman" w:cs="Times New Roman"/>
          <w:color w:val="000000" w:themeColor="text1"/>
          <w:sz w:val="24"/>
          <w:szCs w:val="24"/>
          <w:lang w:val="en-GB"/>
        </w:rPr>
        <w:t xml:space="preserve"> that</w:t>
      </w:r>
      <w:r w:rsidR="005D3E98" w:rsidRPr="00D477CD">
        <w:rPr>
          <w:rFonts w:ascii="Times New Roman" w:hAnsi="Times New Roman" w:cs="Times New Roman"/>
          <w:color w:val="000000" w:themeColor="text1"/>
          <w:sz w:val="24"/>
          <w:szCs w:val="24"/>
          <w:lang w:val="en-GB"/>
        </w:rPr>
        <w:t xml:space="preserve"> residents with apparently incommensurable moral perspectives maintain an openness to alterity</w:t>
      </w:r>
      <w:r w:rsidR="00E11A5F" w:rsidRPr="00D477CD">
        <w:rPr>
          <w:rFonts w:ascii="Times New Roman" w:hAnsi="Times New Roman" w:cs="Times New Roman"/>
          <w:color w:val="000000" w:themeColor="text1"/>
          <w:sz w:val="24"/>
          <w:szCs w:val="24"/>
          <w:lang w:val="en-GB"/>
        </w:rPr>
        <w:t xml:space="preserve">. Their openness grounds itself in an </w:t>
      </w:r>
      <w:r w:rsidR="00720F7F" w:rsidRPr="00D477CD">
        <w:rPr>
          <w:rFonts w:ascii="Times New Roman" w:hAnsi="Times New Roman" w:cs="Times New Roman"/>
          <w:color w:val="000000" w:themeColor="text1"/>
          <w:sz w:val="24"/>
          <w:szCs w:val="24"/>
          <w:lang w:val="en-GB"/>
        </w:rPr>
        <w:t xml:space="preserve">expansive revolutionary </w:t>
      </w:r>
      <w:r w:rsidR="00E11A5F" w:rsidRPr="00D477CD">
        <w:rPr>
          <w:rFonts w:ascii="Times New Roman" w:hAnsi="Times New Roman" w:cs="Times New Roman"/>
          <w:color w:val="000000" w:themeColor="text1"/>
          <w:sz w:val="24"/>
          <w:szCs w:val="24"/>
          <w:lang w:val="en-GB"/>
        </w:rPr>
        <w:t xml:space="preserve">perspective that goes beyond the </w:t>
      </w:r>
      <w:r w:rsidR="005D3E98" w:rsidRPr="00D477CD">
        <w:rPr>
          <w:rFonts w:ascii="Times New Roman" w:hAnsi="Times New Roman" w:cs="Times New Roman"/>
          <w:color w:val="000000" w:themeColor="text1"/>
          <w:sz w:val="24"/>
          <w:szCs w:val="24"/>
          <w:lang w:val="en-GB"/>
        </w:rPr>
        <w:t xml:space="preserve">discursive and material foreclosures of liberal democracy. </w:t>
      </w:r>
      <w:proofErr w:type="spellStart"/>
      <w:r w:rsidR="00E77409" w:rsidRPr="00D477CD">
        <w:rPr>
          <w:rFonts w:ascii="Times New Roman" w:hAnsi="Times New Roman" w:cs="Times New Roman"/>
          <w:color w:val="000000" w:themeColor="text1"/>
          <w:sz w:val="24"/>
          <w:szCs w:val="24"/>
          <w:lang w:val="en-GB"/>
        </w:rPr>
        <w:t>Boutieri</w:t>
      </w:r>
      <w:proofErr w:type="spellEnd"/>
      <w:r w:rsidR="005D3E98" w:rsidRPr="00D477CD">
        <w:rPr>
          <w:rFonts w:ascii="Times New Roman" w:hAnsi="Times New Roman" w:cs="Times New Roman"/>
          <w:color w:val="000000" w:themeColor="text1"/>
          <w:sz w:val="24"/>
          <w:szCs w:val="24"/>
          <w:lang w:val="en-GB"/>
        </w:rPr>
        <w:t xml:space="preserve"> is not alone in suggesting that activities that are often not considered public reason should be re-evaluated as such. Heath Cabot’s article suggests another form of non-dialogic public reasoning, doing the social labo</w:t>
      </w:r>
      <w:r w:rsidR="009D6545">
        <w:rPr>
          <w:rFonts w:ascii="Times New Roman" w:hAnsi="Times New Roman" w:cs="Times New Roman"/>
          <w:color w:val="000000" w:themeColor="text1"/>
          <w:sz w:val="24"/>
          <w:szCs w:val="24"/>
          <w:lang w:val="en-GB"/>
        </w:rPr>
        <w:t>u</w:t>
      </w:r>
      <w:r w:rsidR="005D3E98" w:rsidRPr="00D477CD">
        <w:rPr>
          <w:rFonts w:ascii="Times New Roman" w:hAnsi="Times New Roman" w:cs="Times New Roman"/>
          <w:color w:val="000000" w:themeColor="text1"/>
          <w:sz w:val="24"/>
          <w:szCs w:val="24"/>
          <w:lang w:val="en-GB"/>
        </w:rPr>
        <w:t>r of medicine distribution in austerity-stricken Greece. Cabot asks us to consider that this labo</w:t>
      </w:r>
      <w:r w:rsidR="009D6545">
        <w:rPr>
          <w:rFonts w:ascii="Times New Roman" w:hAnsi="Times New Roman" w:cs="Times New Roman"/>
          <w:color w:val="000000" w:themeColor="text1"/>
          <w:sz w:val="24"/>
          <w:szCs w:val="24"/>
          <w:lang w:val="en-GB"/>
        </w:rPr>
        <w:t>u</w:t>
      </w:r>
      <w:r w:rsidR="005D3E98" w:rsidRPr="00D477CD">
        <w:rPr>
          <w:rFonts w:ascii="Times New Roman" w:hAnsi="Times New Roman" w:cs="Times New Roman"/>
          <w:color w:val="000000" w:themeColor="text1"/>
          <w:sz w:val="24"/>
          <w:szCs w:val="24"/>
          <w:lang w:val="en-GB"/>
        </w:rPr>
        <w:t>r should be understood as presence in the public sphere. By looking at how the feminized labo</w:t>
      </w:r>
      <w:r w:rsidR="009D6545">
        <w:rPr>
          <w:rFonts w:ascii="Times New Roman" w:hAnsi="Times New Roman" w:cs="Times New Roman"/>
          <w:color w:val="000000" w:themeColor="text1"/>
          <w:sz w:val="24"/>
          <w:szCs w:val="24"/>
          <w:lang w:val="en-GB"/>
        </w:rPr>
        <w:t>u</w:t>
      </w:r>
      <w:r w:rsidR="005D3E98" w:rsidRPr="00D477CD">
        <w:rPr>
          <w:rFonts w:ascii="Times New Roman" w:hAnsi="Times New Roman" w:cs="Times New Roman"/>
          <w:color w:val="000000" w:themeColor="text1"/>
          <w:sz w:val="24"/>
          <w:szCs w:val="24"/>
          <w:lang w:val="en-GB"/>
        </w:rPr>
        <w:t xml:space="preserve">r </w:t>
      </w:r>
      <w:r w:rsidR="005D3E98" w:rsidRPr="00D477CD">
        <w:rPr>
          <w:rFonts w:ascii="Times New Roman" w:hAnsi="Times New Roman" w:cs="Times New Roman"/>
          <w:color w:val="000000" w:themeColor="text1"/>
          <w:sz w:val="24"/>
          <w:szCs w:val="24"/>
          <w:lang w:val="en-GB"/>
        </w:rPr>
        <w:lastRenderedPageBreak/>
        <w:t>of (so-called) non</w:t>
      </w:r>
      <w:proofErr w:type="gramStart"/>
      <w:r w:rsidR="005D3E98" w:rsidRPr="00D477CD">
        <w:rPr>
          <w:rFonts w:ascii="Times New Roman" w:hAnsi="Times New Roman" w:cs="Times New Roman"/>
          <w:color w:val="000000" w:themeColor="text1"/>
          <w:sz w:val="24"/>
          <w:szCs w:val="24"/>
          <w:lang w:val="en-GB"/>
        </w:rPr>
        <w:t>-</w:t>
      </w:r>
      <w:r w:rsidR="00BF570C" w:rsidRPr="00D477CD">
        <w:rPr>
          <w:rFonts w:ascii="Times New Roman" w:hAnsi="Times New Roman" w:cs="Times New Roman"/>
          <w:color w:val="000000" w:themeColor="text1"/>
          <w:sz w:val="24"/>
          <w:szCs w:val="24"/>
          <w:lang w:val="en-GB"/>
        </w:rPr>
        <w:t>‘</w:t>
      </w:r>
      <w:proofErr w:type="gramEnd"/>
      <w:r w:rsidR="005D3E98" w:rsidRPr="00D477CD">
        <w:rPr>
          <w:rFonts w:ascii="Times New Roman" w:hAnsi="Times New Roman" w:cs="Times New Roman"/>
          <w:color w:val="000000" w:themeColor="text1"/>
          <w:sz w:val="24"/>
          <w:szCs w:val="24"/>
          <w:lang w:val="en-GB"/>
        </w:rPr>
        <w:t>politicized</w:t>
      </w:r>
      <w:r w:rsidR="00BF570C" w:rsidRPr="00D477CD">
        <w:rPr>
          <w:rFonts w:ascii="Times New Roman" w:hAnsi="Times New Roman" w:cs="Times New Roman"/>
          <w:color w:val="000000" w:themeColor="text1"/>
          <w:sz w:val="24"/>
          <w:szCs w:val="24"/>
          <w:lang w:val="en-GB"/>
        </w:rPr>
        <w:t>’</w:t>
      </w:r>
      <w:r w:rsidR="005D3E98" w:rsidRPr="00D477CD">
        <w:rPr>
          <w:rFonts w:ascii="Times New Roman" w:hAnsi="Times New Roman" w:cs="Times New Roman"/>
          <w:color w:val="000000" w:themeColor="text1"/>
          <w:sz w:val="24"/>
          <w:szCs w:val="24"/>
          <w:lang w:val="en-GB"/>
        </w:rPr>
        <w:t xml:space="preserve"> solidarity is, in fact, constitutive of these public interventions, Cabot pushes us to conceive public reason beyond stance-taking. </w:t>
      </w:r>
    </w:p>
    <w:p w14:paraId="6DEA0FB9" w14:textId="63295E3F" w:rsidR="00E91337" w:rsidRPr="00D477CD" w:rsidRDefault="00C5473C" w:rsidP="005B6DCF">
      <w:pPr>
        <w:pStyle w:val="Body"/>
        <w:spacing w:line="480" w:lineRule="auto"/>
        <w:ind w:firstLine="720"/>
        <w:rPr>
          <w:rFonts w:ascii="Times New Roman" w:eastAsia="Times New Roman" w:hAnsi="Times New Roman" w:cs="Times New Roman"/>
          <w:color w:val="000000" w:themeColor="text1"/>
          <w:sz w:val="24"/>
          <w:szCs w:val="24"/>
          <w:lang w:val="en-GB"/>
        </w:rPr>
      </w:pPr>
      <w:proofErr w:type="gramStart"/>
      <w:r w:rsidRPr="00D477CD">
        <w:rPr>
          <w:rFonts w:ascii="Times New Roman" w:hAnsi="Times New Roman" w:cs="Times New Roman"/>
          <w:color w:val="000000" w:themeColor="text1"/>
          <w:sz w:val="24"/>
          <w:szCs w:val="24"/>
          <w:lang w:val="en-GB"/>
        </w:rPr>
        <w:t>]p</w:t>
      </w:r>
      <w:proofErr w:type="gramEnd"/>
      <w:r w:rsidRPr="00D477CD">
        <w:rPr>
          <w:rFonts w:ascii="Times New Roman" w:hAnsi="Times New Roman" w:cs="Times New Roman"/>
          <w:color w:val="000000" w:themeColor="text1"/>
          <w:sz w:val="24"/>
          <w:szCs w:val="24"/>
          <w:lang w:val="en-GB"/>
        </w:rPr>
        <w:t>1[</w:t>
      </w:r>
      <w:r w:rsidR="005D3E98" w:rsidRPr="00D477CD">
        <w:rPr>
          <w:rFonts w:ascii="Times New Roman" w:hAnsi="Times New Roman" w:cs="Times New Roman"/>
          <w:color w:val="000000" w:themeColor="text1"/>
          <w:sz w:val="24"/>
          <w:szCs w:val="24"/>
          <w:lang w:val="en-GB"/>
        </w:rPr>
        <w:t xml:space="preserve">The stretching of public reasoning beyond its recognizable liberal proportions is illustrated in the articles </w:t>
      </w:r>
      <w:r w:rsidR="009D6545">
        <w:rPr>
          <w:rFonts w:ascii="Times New Roman" w:hAnsi="Times New Roman" w:cs="Times New Roman"/>
          <w:color w:val="000000" w:themeColor="text1"/>
          <w:sz w:val="24"/>
          <w:szCs w:val="24"/>
          <w:lang w:val="en-GB"/>
        </w:rPr>
        <w:t>by</w:t>
      </w:r>
      <w:r w:rsidR="009D6545" w:rsidRPr="00D477CD">
        <w:rPr>
          <w:rFonts w:ascii="Times New Roman" w:hAnsi="Times New Roman" w:cs="Times New Roman"/>
          <w:color w:val="000000" w:themeColor="text1"/>
          <w:sz w:val="24"/>
          <w:szCs w:val="24"/>
          <w:lang w:val="en-GB"/>
        </w:rPr>
        <w:t xml:space="preserve"> </w:t>
      </w:r>
      <w:r w:rsidR="005D3E98" w:rsidRPr="00D477CD">
        <w:rPr>
          <w:rFonts w:ascii="Times New Roman" w:hAnsi="Times New Roman" w:cs="Times New Roman"/>
          <w:color w:val="000000" w:themeColor="text1"/>
          <w:sz w:val="24"/>
          <w:szCs w:val="24"/>
          <w:lang w:val="en-GB"/>
        </w:rPr>
        <w:t>Farhan Samanani and Erica Weiss as they consider social projects that try to include patently incommensurable claims about the world in the public sphere. Samanani considers how modern practices and fractal logics of community organizing in London simultaneously recognize this incommensurability while refusing to let it delimit public life.</w:t>
      </w:r>
      <w:r w:rsidR="00991BF3" w:rsidRPr="00D477CD">
        <w:rPr>
          <w:rFonts w:ascii="Times New Roman" w:hAnsi="Times New Roman" w:cs="Times New Roman"/>
          <w:color w:val="000000" w:themeColor="text1"/>
          <w:sz w:val="24"/>
          <w:szCs w:val="24"/>
          <w:lang w:val="en-GB"/>
        </w:rPr>
        <w:t xml:space="preserve"> </w:t>
      </w:r>
      <w:r w:rsidR="005D3E98" w:rsidRPr="00D477CD">
        <w:rPr>
          <w:rFonts w:ascii="Times New Roman" w:hAnsi="Times New Roman" w:cs="Times New Roman"/>
          <w:color w:val="000000" w:themeColor="text1"/>
          <w:sz w:val="24"/>
          <w:szCs w:val="24"/>
          <w:lang w:val="en-GB"/>
        </w:rPr>
        <w:t>This approach to community organizing allows for the plurality of reasons which act to amplify each other rather than to work in competition with one another. This logic insists on a highly dynamic and ever transforming understanding of the public sphere that is always actively animated by the labo</w:t>
      </w:r>
      <w:r w:rsidR="009D6545">
        <w:rPr>
          <w:rFonts w:ascii="Times New Roman" w:hAnsi="Times New Roman" w:cs="Times New Roman"/>
          <w:color w:val="000000" w:themeColor="text1"/>
          <w:sz w:val="24"/>
          <w:szCs w:val="24"/>
          <w:lang w:val="en-GB"/>
        </w:rPr>
        <w:t>u</w:t>
      </w:r>
      <w:r w:rsidR="005D3E98" w:rsidRPr="00D477CD">
        <w:rPr>
          <w:rFonts w:ascii="Times New Roman" w:hAnsi="Times New Roman" w:cs="Times New Roman"/>
          <w:color w:val="000000" w:themeColor="text1"/>
          <w:sz w:val="24"/>
          <w:szCs w:val="24"/>
          <w:lang w:val="en-GB"/>
        </w:rPr>
        <w:t>r invested in (temporarily) holding together plural reasons. Weiss’s article likewise examines the way that these social projects challenge the grounding of liberal democracy itself, long theorized to be rationally motivated consensus, which is unattainable in many places. Featuring two civic organizations engaging Israelis and Palestinians with non-liberal subjectivities who are often held at arm</w:t>
      </w:r>
      <w:r w:rsidR="009D6545">
        <w:rPr>
          <w:rFonts w:ascii="Times New Roman" w:hAnsi="Times New Roman" w:cs="Times New Roman"/>
          <w:color w:val="000000" w:themeColor="text1"/>
          <w:sz w:val="24"/>
          <w:szCs w:val="24"/>
          <w:lang w:val="en-GB"/>
        </w:rPr>
        <w:t>’</w:t>
      </w:r>
      <w:r w:rsidR="005D3E98" w:rsidRPr="00D477CD">
        <w:rPr>
          <w:rFonts w:ascii="Times New Roman" w:hAnsi="Times New Roman" w:cs="Times New Roman"/>
          <w:color w:val="000000" w:themeColor="text1"/>
          <w:sz w:val="24"/>
          <w:szCs w:val="24"/>
          <w:lang w:val="en-GB"/>
        </w:rPr>
        <w:t>s</w:t>
      </w:r>
      <w:r w:rsidR="00006955" w:rsidRPr="00D477CD">
        <w:rPr>
          <w:rFonts w:ascii="Times New Roman" w:hAnsi="Times New Roman" w:cs="Times New Roman"/>
          <w:color w:val="000000" w:themeColor="text1"/>
          <w:sz w:val="24"/>
          <w:szCs w:val="24"/>
          <w:lang w:val="en-GB"/>
        </w:rPr>
        <w:t>-</w:t>
      </w:r>
      <w:r w:rsidR="005D3E98" w:rsidRPr="00D477CD">
        <w:rPr>
          <w:rFonts w:ascii="Times New Roman" w:hAnsi="Times New Roman" w:cs="Times New Roman"/>
          <w:color w:val="000000" w:themeColor="text1"/>
          <w:sz w:val="24"/>
          <w:szCs w:val="24"/>
          <w:lang w:val="en-GB"/>
        </w:rPr>
        <w:t xml:space="preserve">length by the </w:t>
      </w:r>
      <w:r w:rsidR="009D6545" w:rsidRPr="00D477CD">
        <w:rPr>
          <w:rFonts w:ascii="Times New Roman" w:hAnsi="Times New Roman" w:cs="Times New Roman"/>
          <w:color w:val="000000" w:themeColor="text1"/>
          <w:sz w:val="24"/>
          <w:szCs w:val="24"/>
          <w:lang w:val="en-GB"/>
        </w:rPr>
        <w:t>cent</w:t>
      </w:r>
      <w:r w:rsidR="009D6545">
        <w:rPr>
          <w:rFonts w:ascii="Times New Roman" w:hAnsi="Times New Roman" w:cs="Times New Roman"/>
          <w:color w:val="000000" w:themeColor="text1"/>
          <w:sz w:val="24"/>
          <w:szCs w:val="24"/>
          <w:lang w:val="en-GB"/>
        </w:rPr>
        <w:t>re</w:t>
      </w:r>
      <w:r w:rsidR="009D6545" w:rsidRPr="00D477CD">
        <w:rPr>
          <w:rFonts w:ascii="Times New Roman" w:hAnsi="Times New Roman" w:cs="Times New Roman"/>
          <w:color w:val="000000" w:themeColor="text1"/>
          <w:sz w:val="24"/>
          <w:szCs w:val="24"/>
          <w:lang w:val="en-GB"/>
        </w:rPr>
        <w:t xml:space="preserve">s </w:t>
      </w:r>
      <w:r w:rsidR="005D3E98" w:rsidRPr="00D477CD">
        <w:rPr>
          <w:rFonts w:ascii="Times New Roman" w:hAnsi="Times New Roman" w:cs="Times New Roman"/>
          <w:color w:val="000000" w:themeColor="text1"/>
          <w:sz w:val="24"/>
          <w:szCs w:val="24"/>
          <w:lang w:val="en-GB"/>
        </w:rPr>
        <w:t>of political power, she considers how these groups seek to accommodate incommensurable and untranslated cosmological claims. Here the social contract is found to be underwritten not by consensus on reasons, but rather by other social forces including trust and moral credit.</w:t>
      </w:r>
    </w:p>
    <w:p w14:paraId="476A1C00" w14:textId="01F45B64" w:rsidR="00E91337" w:rsidRPr="00D477CD" w:rsidRDefault="00C5473C" w:rsidP="00C5473C">
      <w:pPr>
        <w:pStyle w:val="Body"/>
        <w:spacing w:line="480" w:lineRule="auto"/>
        <w:ind w:firstLine="720"/>
        <w:rPr>
          <w:rFonts w:ascii="Times New Roman" w:eastAsia="Times New Roman" w:hAnsi="Times New Roman" w:cs="Times New Roman"/>
          <w:color w:val="000000" w:themeColor="text1"/>
          <w:sz w:val="24"/>
          <w:szCs w:val="24"/>
          <w:lang w:val="en-GB"/>
        </w:rPr>
      </w:pPr>
      <w:proofErr w:type="gramStart"/>
      <w:r w:rsidRPr="00D477CD">
        <w:rPr>
          <w:rFonts w:ascii="Times New Roman" w:hAnsi="Times New Roman" w:cs="Times New Roman"/>
          <w:color w:val="000000" w:themeColor="text1"/>
          <w:sz w:val="24"/>
          <w:szCs w:val="24"/>
          <w:lang w:val="en-GB"/>
        </w:rPr>
        <w:t>]p</w:t>
      </w:r>
      <w:proofErr w:type="gramEnd"/>
      <w:r w:rsidRPr="00D477CD">
        <w:rPr>
          <w:rFonts w:ascii="Times New Roman" w:hAnsi="Times New Roman" w:cs="Times New Roman"/>
          <w:color w:val="000000" w:themeColor="text1"/>
          <w:sz w:val="24"/>
          <w:szCs w:val="24"/>
          <w:lang w:val="en-GB"/>
        </w:rPr>
        <w:t>1[</w:t>
      </w:r>
      <w:r w:rsidR="005D3E98" w:rsidRPr="00D477CD">
        <w:rPr>
          <w:rFonts w:ascii="Times New Roman" w:hAnsi="Times New Roman" w:cs="Times New Roman"/>
          <w:color w:val="000000" w:themeColor="text1"/>
          <w:sz w:val="24"/>
          <w:szCs w:val="24"/>
          <w:lang w:val="en-GB"/>
        </w:rPr>
        <w:t xml:space="preserve">Two contributions draw attention to the institutional settings of social </w:t>
      </w:r>
      <w:r w:rsidR="00006955" w:rsidRPr="00D477CD">
        <w:rPr>
          <w:rFonts w:ascii="Times New Roman" w:hAnsi="Times New Roman" w:cs="Times New Roman"/>
          <w:color w:val="000000" w:themeColor="text1"/>
          <w:sz w:val="24"/>
          <w:szCs w:val="24"/>
          <w:lang w:val="en-GB"/>
        </w:rPr>
        <w:t>reasoning</w:t>
      </w:r>
      <w:r w:rsidR="005D3E98" w:rsidRPr="00D477CD">
        <w:rPr>
          <w:rFonts w:ascii="Times New Roman" w:hAnsi="Times New Roman" w:cs="Times New Roman"/>
          <w:color w:val="000000" w:themeColor="text1"/>
          <w:sz w:val="24"/>
          <w:szCs w:val="24"/>
          <w:lang w:val="en-GB"/>
        </w:rPr>
        <w:t xml:space="preserve"> that </w:t>
      </w:r>
      <w:r w:rsidR="00006955" w:rsidRPr="00D477CD">
        <w:rPr>
          <w:rFonts w:ascii="Times New Roman" w:hAnsi="Times New Roman" w:cs="Times New Roman"/>
          <w:color w:val="000000" w:themeColor="text1"/>
          <w:sz w:val="24"/>
          <w:szCs w:val="24"/>
          <w:lang w:val="en-GB"/>
        </w:rPr>
        <w:t xml:space="preserve">also </w:t>
      </w:r>
      <w:r w:rsidR="005D3E98" w:rsidRPr="00D477CD">
        <w:rPr>
          <w:rFonts w:ascii="Times New Roman" w:hAnsi="Times New Roman" w:cs="Times New Roman"/>
          <w:color w:val="000000" w:themeColor="text1"/>
          <w:sz w:val="24"/>
          <w:szCs w:val="24"/>
          <w:lang w:val="en-GB"/>
        </w:rPr>
        <w:t>transcend the normative liberal grammar, and in particular the courts (Greenhouse; Morningstar).</w:t>
      </w:r>
      <w:r w:rsidR="00991BF3" w:rsidRPr="00D477CD">
        <w:rPr>
          <w:rFonts w:ascii="Times New Roman" w:hAnsi="Times New Roman" w:cs="Times New Roman"/>
          <w:color w:val="000000" w:themeColor="text1"/>
          <w:sz w:val="24"/>
          <w:szCs w:val="24"/>
          <w:lang w:val="en-GB"/>
        </w:rPr>
        <w:t xml:space="preserve"> </w:t>
      </w:r>
      <w:r w:rsidR="005D3E98" w:rsidRPr="00D477CD">
        <w:rPr>
          <w:rFonts w:ascii="Times New Roman" w:hAnsi="Times New Roman" w:cs="Times New Roman"/>
          <w:color w:val="000000" w:themeColor="text1"/>
          <w:sz w:val="24"/>
          <w:szCs w:val="24"/>
          <w:lang w:val="en-GB"/>
        </w:rPr>
        <w:t xml:space="preserve">While the anthropological literature often privileges the media as a site of public reason, John Rawls at the conclusion of his discussion of public reason in </w:t>
      </w:r>
      <w:r w:rsidR="005D3E98" w:rsidRPr="00D477CD">
        <w:rPr>
          <w:rFonts w:ascii="Times New Roman" w:hAnsi="Times New Roman" w:cs="Times New Roman"/>
          <w:i/>
          <w:iCs/>
          <w:color w:val="000000" w:themeColor="text1"/>
          <w:sz w:val="24"/>
          <w:szCs w:val="24"/>
          <w:lang w:val="en-GB"/>
        </w:rPr>
        <w:t xml:space="preserve">Political </w:t>
      </w:r>
      <w:r w:rsidR="001A359F" w:rsidRPr="00D477CD">
        <w:rPr>
          <w:rFonts w:ascii="Times New Roman" w:hAnsi="Times New Roman" w:cs="Times New Roman"/>
          <w:i/>
          <w:iCs/>
          <w:color w:val="000000" w:themeColor="text1"/>
          <w:sz w:val="24"/>
          <w:szCs w:val="24"/>
          <w:lang w:val="en-GB"/>
        </w:rPr>
        <w:t>l</w:t>
      </w:r>
      <w:r w:rsidR="005D3E98" w:rsidRPr="00D477CD">
        <w:rPr>
          <w:rFonts w:ascii="Times New Roman" w:hAnsi="Times New Roman" w:cs="Times New Roman"/>
          <w:i/>
          <w:iCs/>
          <w:color w:val="000000" w:themeColor="text1"/>
          <w:sz w:val="24"/>
          <w:szCs w:val="24"/>
          <w:lang w:val="en-GB"/>
        </w:rPr>
        <w:t>iberalism</w:t>
      </w:r>
      <w:r w:rsidR="001A359F" w:rsidRPr="00D477CD">
        <w:rPr>
          <w:rFonts w:ascii="Times New Roman" w:hAnsi="Times New Roman" w:cs="Times New Roman"/>
          <w:color w:val="000000" w:themeColor="text1"/>
          <w:sz w:val="24"/>
          <w:szCs w:val="24"/>
          <w:lang w:val="en-GB"/>
        </w:rPr>
        <w:t xml:space="preserve"> (1993)</w:t>
      </w:r>
      <w:r w:rsidR="005D3E98" w:rsidRPr="00D477CD">
        <w:rPr>
          <w:rFonts w:ascii="Times New Roman" w:hAnsi="Times New Roman" w:cs="Times New Roman"/>
          <w:color w:val="000000" w:themeColor="text1"/>
          <w:sz w:val="24"/>
          <w:szCs w:val="24"/>
          <w:lang w:val="en-GB"/>
        </w:rPr>
        <w:t xml:space="preserve">, argued that the courts should be regarded as the </w:t>
      </w:r>
      <w:r w:rsidR="00BF570C" w:rsidRPr="00D477CD">
        <w:rPr>
          <w:rFonts w:ascii="Times New Roman" w:hAnsi="Times New Roman" w:cs="Times New Roman"/>
          <w:color w:val="000000" w:themeColor="text1"/>
          <w:sz w:val="24"/>
          <w:szCs w:val="24"/>
          <w:lang w:val="en-GB"/>
        </w:rPr>
        <w:t>‘</w:t>
      </w:r>
      <w:r w:rsidR="005D3E98" w:rsidRPr="00D477CD">
        <w:rPr>
          <w:rFonts w:ascii="Times New Roman" w:hAnsi="Times New Roman" w:cs="Times New Roman"/>
          <w:color w:val="000000" w:themeColor="text1"/>
          <w:sz w:val="24"/>
          <w:szCs w:val="24"/>
          <w:lang w:val="en-GB"/>
        </w:rPr>
        <w:t>exemplar of public reason</w:t>
      </w:r>
      <w:r w:rsidR="00BF570C" w:rsidRPr="00D477CD">
        <w:rPr>
          <w:rFonts w:ascii="Times New Roman" w:hAnsi="Times New Roman" w:cs="Times New Roman"/>
          <w:color w:val="000000" w:themeColor="text1"/>
          <w:sz w:val="24"/>
          <w:szCs w:val="24"/>
          <w:lang w:val="en-GB"/>
        </w:rPr>
        <w:t>’</w:t>
      </w:r>
      <w:r w:rsidR="005D3E98" w:rsidRPr="00D477CD">
        <w:rPr>
          <w:rFonts w:ascii="Times New Roman" w:hAnsi="Times New Roman" w:cs="Times New Roman"/>
          <w:color w:val="000000" w:themeColor="text1"/>
          <w:sz w:val="24"/>
          <w:szCs w:val="24"/>
          <w:lang w:val="en-GB"/>
        </w:rPr>
        <w:t xml:space="preserve"> because in the judicial system comprehensive ethical, philosophical, or religious doctrines, which should </w:t>
      </w:r>
      <w:r w:rsidR="005D3E98" w:rsidRPr="00D477CD">
        <w:rPr>
          <w:rFonts w:ascii="Times New Roman" w:hAnsi="Times New Roman" w:cs="Times New Roman"/>
          <w:color w:val="000000" w:themeColor="text1"/>
          <w:sz w:val="24"/>
          <w:szCs w:val="24"/>
          <w:lang w:val="en-GB"/>
        </w:rPr>
        <w:lastRenderedPageBreak/>
        <w:t xml:space="preserve">always be excluded from public reason, are more formally bracketed through the legal mechanisms of constitution and precedent. </w:t>
      </w:r>
      <w:r w:rsidR="006F2100" w:rsidRPr="00D477CD">
        <w:rPr>
          <w:rFonts w:ascii="Times New Roman" w:hAnsi="Times New Roman" w:cs="Times New Roman"/>
          <w:color w:val="000000" w:themeColor="text1"/>
          <w:sz w:val="24"/>
          <w:szCs w:val="24"/>
          <w:lang w:val="en-GB"/>
        </w:rPr>
        <w:t>Yet</w:t>
      </w:r>
      <w:r w:rsidR="005D3E98" w:rsidRPr="00D477CD">
        <w:rPr>
          <w:rFonts w:ascii="Times New Roman" w:hAnsi="Times New Roman" w:cs="Times New Roman"/>
          <w:color w:val="000000" w:themeColor="text1"/>
          <w:sz w:val="24"/>
          <w:szCs w:val="24"/>
          <w:lang w:val="en-GB"/>
        </w:rPr>
        <w:t xml:space="preserve"> the articles here show </w:t>
      </w:r>
      <w:r w:rsidR="00006955" w:rsidRPr="00D477CD">
        <w:rPr>
          <w:rFonts w:ascii="Times New Roman" w:hAnsi="Times New Roman" w:cs="Times New Roman"/>
          <w:color w:val="000000" w:themeColor="text1"/>
          <w:sz w:val="24"/>
          <w:szCs w:val="24"/>
          <w:lang w:val="en-GB"/>
        </w:rPr>
        <w:t xml:space="preserve">deep </w:t>
      </w:r>
      <w:r w:rsidR="005D3E98" w:rsidRPr="00D477CD">
        <w:rPr>
          <w:rFonts w:ascii="Times New Roman" w:hAnsi="Times New Roman" w:cs="Times New Roman"/>
          <w:color w:val="000000" w:themeColor="text1"/>
          <w:sz w:val="24"/>
          <w:szCs w:val="24"/>
          <w:lang w:val="en-GB"/>
        </w:rPr>
        <w:t>cracks in this formal artifice and apparent constraint and highlight the ways the discourse of the courts spills over, beyond liberal reason, back and forth across the highly porous membrane between the courtroom and the mediated public discussions on these decisions. Carol Greenhouse demonstrates the territorial limits of liberal justice and its universalist claims by considering how legal reasoning was able to cast the shooting of a Mexican teacher by a US border agent as a non-event.</w:t>
      </w:r>
      <w:r w:rsidR="00991BF3" w:rsidRPr="00D477CD">
        <w:rPr>
          <w:rFonts w:ascii="Times New Roman" w:hAnsi="Times New Roman" w:cs="Times New Roman"/>
          <w:color w:val="000000" w:themeColor="text1"/>
          <w:sz w:val="24"/>
          <w:szCs w:val="24"/>
          <w:lang w:val="en-GB"/>
        </w:rPr>
        <w:t xml:space="preserve"> </w:t>
      </w:r>
      <w:r w:rsidR="005D3E98" w:rsidRPr="00D477CD">
        <w:rPr>
          <w:rFonts w:ascii="Times New Roman" w:hAnsi="Times New Roman" w:cs="Times New Roman"/>
          <w:color w:val="000000" w:themeColor="text1"/>
          <w:sz w:val="24"/>
          <w:szCs w:val="24"/>
          <w:lang w:val="en-GB"/>
        </w:rPr>
        <w:t xml:space="preserve">Here we see that belonging to the liberal body politic relies on a highly illiberal notion of </w:t>
      </w:r>
      <w:r w:rsidR="00BF570C" w:rsidRPr="00D477CD">
        <w:rPr>
          <w:rFonts w:ascii="Times New Roman" w:hAnsi="Times New Roman" w:cs="Times New Roman"/>
          <w:color w:val="000000" w:themeColor="text1"/>
          <w:sz w:val="24"/>
          <w:szCs w:val="24"/>
          <w:lang w:val="en-GB"/>
        </w:rPr>
        <w:t>‘</w:t>
      </w:r>
      <w:r w:rsidR="005D3E98" w:rsidRPr="00D477CD">
        <w:rPr>
          <w:rFonts w:ascii="Times New Roman" w:hAnsi="Times New Roman" w:cs="Times New Roman"/>
          <w:color w:val="000000" w:themeColor="text1"/>
          <w:sz w:val="24"/>
          <w:szCs w:val="24"/>
          <w:lang w:val="en-GB"/>
        </w:rPr>
        <w:t>membership</w:t>
      </w:r>
      <w:r w:rsidR="00BF570C" w:rsidRPr="00D477CD">
        <w:rPr>
          <w:rFonts w:ascii="Times New Roman" w:hAnsi="Times New Roman" w:cs="Times New Roman"/>
          <w:color w:val="000000" w:themeColor="text1"/>
          <w:sz w:val="24"/>
          <w:szCs w:val="24"/>
          <w:lang w:val="en-GB"/>
        </w:rPr>
        <w:t>’</w:t>
      </w:r>
      <w:r w:rsidR="005D3E98" w:rsidRPr="00D477CD">
        <w:rPr>
          <w:rFonts w:ascii="Times New Roman" w:hAnsi="Times New Roman" w:cs="Times New Roman"/>
          <w:color w:val="000000" w:themeColor="text1"/>
          <w:sz w:val="24"/>
          <w:szCs w:val="24"/>
          <w:lang w:val="en-GB"/>
        </w:rPr>
        <w:t>, which harbo</w:t>
      </w:r>
      <w:r w:rsidR="00060B1B">
        <w:rPr>
          <w:rFonts w:ascii="Times New Roman" w:hAnsi="Times New Roman" w:cs="Times New Roman"/>
          <w:color w:val="000000" w:themeColor="text1"/>
          <w:sz w:val="24"/>
          <w:szCs w:val="24"/>
          <w:lang w:val="en-GB"/>
        </w:rPr>
        <w:t>u</w:t>
      </w:r>
      <w:r w:rsidR="005D3E98" w:rsidRPr="00D477CD">
        <w:rPr>
          <w:rFonts w:ascii="Times New Roman" w:hAnsi="Times New Roman" w:cs="Times New Roman"/>
          <w:color w:val="000000" w:themeColor="text1"/>
          <w:sz w:val="24"/>
          <w:szCs w:val="24"/>
          <w:lang w:val="en-GB"/>
        </w:rPr>
        <w:t>rs a long history, and present, of racial exclusion. Greenhouse highlights the moments in which voices, inside and outside the courtroom, spill over beyond Rawls’</w:t>
      </w:r>
      <w:r w:rsidR="00060B1B">
        <w:rPr>
          <w:rFonts w:ascii="Times New Roman" w:hAnsi="Times New Roman" w:cs="Times New Roman"/>
          <w:color w:val="000000" w:themeColor="text1"/>
          <w:sz w:val="24"/>
          <w:szCs w:val="24"/>
          <w:lang w:val="en-GB"/>
        </w:rPr>
        <w:t>s</w:t>
      </w:r>
      <w:r w:rsidR="005D3E98" w:rsidRPr="00D477CD">
        <w:rPr>
          <w:rFonts w:ascii="Times New Roman" w:hAnsi="Times New Roman" w:cs="Times New Roman"/>
          <w:color w:val="000000" w:themeColor="text1"/>
          <w:sz w:val="24"/>
          <w:szCs w:val="24"/>
          <w:lang w:val="en-GB"/>
        </w:rPr>
        <w:t xml:space="preserve"> liberal constraints and introduce deeply held ethical convictions, despite their lack of precedent. Natalie Morningstar similarly highlights moments in which the liberal, illiberal, and non-liberal converge over matters of law. She compares the US Supreme Court case</w:t>
      </w:r>
      <w:r w:rsidR="00060B1B">
        <w:rPr>
          <w:rFonts w:ascii="Times New Roman" w:hAnsi="Times New Roman" w:cs="Times New Roman"/>
          <w:color w:val="000000" w:themeColor="text1"/>
          <w:sz w:val="24"/>
          <w:szCs w:val="24"/>
          <w:lang w:val="en-GB"/>
        </w:rPr>
        <w:t xml:space="preserve"> </w:t>
      </w:r>
      <w:r w:rsidR="005D3E98" w:rsidRPr="00D477CD">
        <w:rPr>
          <w:rFonts w:ascii="Times New Roman" w:hAnsi="Times New Roman" w:cs="Times New Roman"/>
          <w:color w:val="000000" w:themeColor="text1"/>
          <w:sz w:val="24"/>
          <w:szCs w:val="24"/>
          <w:lang w:val="en-GB"/>
        </w:rPr>
        <w:t>law concerning abortion with the Irish Citizens’ Assembly to consider the same topic, finding that while the American case smuggled illiberal reasons into the ostensibly liberal legal process, the Irish case incorporated liberal and non-liberal voices in a deliberative process</w:t>
      </w:r>
      <w:r w:rsidR="00DC5B87" w:rsidRPr="00D477CD">
        <w:rPr>
          <w:rFonts w:ascii="Times New Roman" w:hAnsi="Times New Roman" w:cs="Times New Roman"/>
          <w:color w:val="000000" w:themeColor="text1"/>
          <w:sz w:val="24"/>
          <w:szCs w:val="24"/>
          <w:lang w:val="en-GB"/>
        </w:rPr>
        <w:t xml:space="preserve"> that is more cognizant of its</w:t>
      </w:r>
      <w:r w:rsidR="00B62FB1" w:rsidRPr="00D477CD">
        <w:rPr>
          <w:rFonts w:ascii="Times New Roman" w:hAnsi="Times New Roman" w:cs="Times New Roman"/>
          <w:color w:val="000000" w:themeColor="text1"/>
          <w:sz w:val="24"/>
          <w:szCs w:val="24"/>
          <w:lang w:val="en-GB"/>
        </w:rPr>
        <w:t xml:space="preserve"> partialities.</w:t>
      </w:r>
      <w:r w:rsidR="00DC5B87" w:rsidRPr="00D477CD">
        <w:rPr>
          <w:rFonts w:ascii="Times New Roman" w:hAnsi="Times New Roman" w:cs="Times New Roman"/>
          <w:color w:val="000000" w:themeColor="text1"/>
          <w:sz w:val="24"/>
          <w:szCs w:val="24"/>
          <w:lang w:val="en-GB"/>
        </w:rPr>
        <w:t xml:space="preserve"> </w:t>
      </w:r>
    </w:p>
    <w:p w14:paraId="0CA20C48" w14:textId="7F802AD3" w:rsidR="00B855B3" w:rsidRPr="00D477CD" w:rsidRDefault="00C5473C" w:rsidP="005B6DCF">
      <w:pPr>
        <w:pStyle w:val="Body"/>
        <w:spacing w:line="480" w:lineRule="auto"/>
        <w:ind w:firstLine="720"/>
        <w:jc w:val="both"/>
        <w:rPr>
          <w:rFonts w:ascii="Times New Roman" w:hAnsi="Times New Roman" w:cs="Times New Roman"/>
          <w:color w:val="000000" w:themeColor="text1"/>
          <w:sz w:val="24"/>
          <w:szCs w:val="24"/>
          <w:lang w:val="en-GB"/>
        </w:rPr>
      </w:pPr>
      <w:proofErr w:type="gramStart"/>
      <w:r w:rsidRPr="00D477CD">
        <w:rPr>
          <w:rFonts w:ascii="Times New Roman" w:hAnsi="Times New Roman" w:cs="Times New Roman"/>
          <w:color w:val="000000" w:themeColor="text1"/>
          <w:sz w:val="24"/>
          <w:szCs w:val="24"/>
          <w:lang w:val="en-GB"/>
        </w:rPr>
        <w:t>]p</w:t>
      </w:r>
      <w:proofErr w:type="gramEnd"/>
      <w:r w:rsidRPr="00D477CD">
        <w:rPr>
          <w:rFonts w:ascii="Times New Roman" w:hAnsi="Times New Roman" w:cs="Times New Roman"/>
          <w:color w:val="000000" w:themeColor="text1"/>
          <w:sz w:val="24"/>
          <w:szCs w:val="24"/>
          <w:lang w:val="en-GB"/>
        </w:rPr>
        <w:t>1[</w:t>
      </w:r>
      <w:r w:rsidR="005D3E98" w:rsidRPr="00D477CD">
        <w:rPr>
          <w:rFonts w:ascii="Times New Roman" w:hAnsi="Times New Roman" w:cs="Times New Roman"/>
          <w:color w:val="000000" w:themeColor="text1"/>
          <w:sz w:val="24"/>
          <w:szCs w:val="24"/>
          <w:shd w:val="clear" w:color="auto" w:fill="FFFFFF"/>
          <w:lang w:val="en-GB"/>
        </w:rPr>
        <w:t>The articles in this issue</w:t>
      </w:r>
      <w:r w:rsidR="005D3E98" w:rsidRPr="00D477CD">
        <w:rPr>
          <w:rFonts w:ascii="Times New Roman" w:hAnsi="Times New Roman" w:cs="Times New Roman"/>
          <w:color w:val="000000" w:themeColor="text1"/>
          <w:sz w:val="24"/>
          <w:szCs w:val="24"/>
          <w:lang w:val="en-GB"/>
        </w:rPr>
        <w:t xml:space="preserve"> start from a collective attentiveness to the challenge presented by, on the one hand, the </w:t>
      </w:r>
      <w:r w:rsidR="00451D9C" w:rsidRPr="00D477CD">
        <w:rPr>
          <w:rFonts w:ascii="Times New Roman" w:hAnsi="Times New Roman" w:cs="Times New Roman"/>
          <w:color w:val="000000" w:themeColor="text1"/>
          <w:sz w:val="24"/>
          <w:szCs w:val="24"/>
          <w:lang w:val="en-GB"/>
        </w:rPr>
        <w:t xml:space="preserve">diversity </w:t>
      </w:r>
      <w:r w:rsidR="005D3E98" w:rsidRPr="00D477CD">
        <w:rPr>
          <w:rFonts w:ascii="Times New Roman" w:hAnsi="Times New Roman" w:cs="Times New Roman"/>
          <w:color w:val="000000" w:themeColor="text1"/>
          <w:sz w:val="24"/>
          <w:szCs w:val="24"/>
          <w:lang w:val="en-GB"/>
        </w:rPr>
        <w:t>of human difference, and on the other, the ways the ostensibly neutral techne of democracy often fail</w:t>
      </w:r>
      <w:r w:rsidR="000679DB" w:rsidRPr="00D477CD">
        <w:rPr>
          <w:rFonts w:ascii="Times New Roman" w:hAnsi="Times New Roman" w:cs="Times New Roman"/>
          <w:color w:val="000000" w:themeColor="text1"/>
          <w:sz w:val="24"/>
          <w:szCs w:val="24"/>
          <w:lang w:val="en-GB"/>
        </w:rPr>
        <w:t>s</w:t>
      </w:r>
      <w:r w:rsidR="005D3E98" w:rsidRPr="00D477CD">
        <w:rPr>
          <w:rFonts w:ascii="Times New Roman" w:hAnsi="Times New Roman" w:cs="Times New Roman"/>
          <w:color w:val="000000" w:themeColor="text1"/>
          <w:sz w:val="24"/>
          <w:szCs w:val="24"/>
          <w:lang w:val="en-GB"/>
        </w:rPr>
        <w:t xml:space="preserve"> to meaningfully accommodate these differences </w:t>
      </w:r>
      <w:r w:rsidR="00B31BE7" w:rsidRPr="00D477CD">
        <w:rPr>
          <w:rFonts w:ascii="Times New Roman" w:hAnsi="Times New Roman" w:cs="Times New Roman"/>
          <w:color w:val="000000" w:themeColor="text1"/>
          <w:sz w:val="24"/>
          <w:szCs w:val="24"/>
          <w:lang w:val="en-GB"/>
        </w:rPr>
        <w:t>a</w:t>
      </w:r>
      <w:r w:rsidR="005D3E98" w:rsidRPr="00D477CD">
        <w:rPr>
          <w:rFonts w:ascii="Times New Roman" w:hAnsi="Times New Roman" w:cs="Times New Roman"/>
          <w:color w:val="000000" w:themeColor="text1"/>
          <w:sz w:val="24"/>
          <w:szCs w:val="24"/>
          <w:lang w:val="en-GB"/>
        </w:rPr>
        <w:t>nd create</w:t>
      </w:r>
      <w:r w:rsidR="000679DB" w:rsidRPr="00D477CD">
        <w:rPr>
          <w:rFonts w:ascii="Times New Roman" w:hAnsi="Times New Roman" w:cs="Times New Roman"/>
          <w:color w:val="000000" w:themeColor="text1"/>
          <w:sz w:val="24"/>
          <w:szCs w:val="24"/>
          <w:lang w:val="en-GB"/>
        </w:rPr>
        <w:t>s highly consequential</w:t>
      </w:r>
      <w:r w:rsidR="005D3E98" w:rsidRPr="00D477CD">
        <w:rPr>
          <w:rFonts w:ascii="Times New Roman" w:hAnsi="Times New Roman" w:cs="Times New Roman"/>
          <w:color w:val="000000" w:themeColor="text1"/>
          <w:sz w:val="24"/>
          <w:szCs w:val="24"/>
          <w:lang w:val="en-GB"/>
        </w:rPr>
        <w:t xml:space="preserve"> exclusions. In our respective fields, we note that these exclusions carry an intolerable cost, not only because they are morally indefensible</w:t>
      </w:r>
      <w:r w:rsidR="000679DB" w:rsidRPr="00D477CD">
        <w:rPr>
          <w:rFonts w:ascii="Times New Roman" w:hAnsi="Times New Roman" w:cs="Times New Roman"/>
          <w:color w:val="000000" w:themeColor="text1"/>
          <w:sz w:val="24"/>
          <w:szCs w:val="24"/>
          <w:lang w:val="en-GB"/>
        </w:rPr>
        <w:t xml:space="preserve"> (</w:t>
      </w:r>
      <w:r w:rsidR="005D3E98" w:rsidRPr="00D477CD">
        <w:rPr>
          <w:rFonts w:ascii="Times New Roman" w:hAnsi="Times New Roman" w:cs="Times New Roman"/>
          <w:color w:val="000000" w:themeColor="text1"/>
          <w:sz w:val="24"/>
          <w:szCs w:val="24"/>
          <w:lang w:val="en-GB"/>
        </w:rPr>
        <w:t>festering and creating resentment amongst included and excluded alike</w:t>
      </w:r>
      <w:r w:rsidR="000679DB" w:rsidRPr="00D477CD">
        <w:rPr>
          <w:rFonts w:ascii="Times New Roman" w:hAnsi="Times New Roman" w:cs="Times New Roman"/>
          <w:color w:val="000000" w:themeColor="text1"/>
          <w:sz w:val="24"/>
          <w:szCs w:val="24"/>
          <w:lang w:val="en-GB"/>
        </w:rPr>
        <w:t>)</w:t>
      </w:r>
      <w:r w:rsidR="005D3E98" w:rsidRPr="00D477CD">
        <w:rPr>
          <w:rFonts w:ascii="Times New Roman" w:hAnsi="Times New Roman" w:cs="Times New Roman"/>
          <w:color w:val="000000" w:themeColor="text1"/>
          <w:sz w:val="24"/>
          <w:szCs w:val="24"/>
          <w:lang w:val="en-GB"/>
        </w:rPr>
        <w:t xml:space="preserve">, but also because they do not position us to face the local and global challenges that are shared by everyone. The excluded, after all, do not </w:t>
      </w:r>
      <w:r w:rsidR="005D3E98" w:rsidRPr="00D477CD">
        <w:rPr>
          <w:rFonts w:ascii="Times New Roman" w:hAnsi="Times New Roman" w:cs="Times New Roman"/>
          <w:color w:val="000000" w:themeColor="text1"/>
          <w:sz w:val="24"/>
          <w:szCs w:val="24"/>
          <w:lang w:val="en-GB"/>
        </w:rPr>
        <w:lastRenderedPageBreak/>
        <w:t xml:space="preserve">disappear. </w:t>
      </w:r>
      <w:r w:rsidR="005D3E98" w:rsidRPr="00D477CD">
        <w:rPr>
          <w:rFonts w:ascii="Times New Roman" w:hAnsi="Times New Roman" w:cs="Times New Roman"/>
          <w:color w:val="000000" w:themeColor="text1"/>
          <w:sz w:val="24"/>
          <w:szCs w:val="24"/>
          <w:shd w:val="clear" w:color="auto" w:fill="FFFFFF"/>
          <w:lang w:val="en-GB"/>
        </w:rPr>
        <w:t>The essays featured in this collection</w:t>
      </w:r>
      <w:r w:rsidR="005D3E98" w:rsidRPr="00D477CD">
        <w:rPr>
          <w:rFonts w:ascii="Times New Roman" w:hAnsi="Times New Roman" w:cs="Times New Roman"/>
          <w:color w:val="000000" w:themeColor="text1"/>
          <w:sz w:val="24"/>
          <w:szCs w:val="24"/>
          <w:lang w:val="en-GB"/>
        </w:rPr>
        <w:t xml:space="preserve"> all shine a light on the diverse ways in which publicness can be approached and achieved. We consider how groups struggle with what it means to participate in public life, to consider others, to share space with them, in a way they find meaningful and credible. This collection demonstrates that, given the inherent interdependence of social life, </w:t>
      </w:r>
      <w:r w:rsidR="005D3E98" w:rsidRPr="00D477CD">
        <w:rPr>
          <w:rFonts w:ascii="Times New Roman" w:hAnsi="Times New Roman" w:cs="Times New Roman"/>
          <w:color w:val="000000" w:themeColor="text1"/>
          <w:sz w:val="24"/>
          <w:szCs w:val="24"/>
          <w:u w:color="444746"/>
          <w:lang w:val="en-GB"/>
        </w:rPr>
        <w:t xml:space="preserve">showing up in public </w:t>
      </w:r>
      <w:r w:rsidR="000F4B61" w:rsidRPr="00D477CD">
        <w:rPr>
          <w:rFonts w:ascii="Times New Roman" w:hAnsi="Times New Roman" w:cs="Times New Roman"/>
          <w:color w:val="000000" w:themeColor="text1"/>
          <w:sz w:val="24"/>
          <w:szCs w:val="24"/>
          <w:u w:color="444746"/>
          <w:lang w:val="en-GB"/>
        </w:rPr>
        <w:t xml:space="preserve">with others and for others </w:t>
      </w:r>
      <w:r w:rsidR="005D3E98" w:rsidRPr="00D477CD">
        <w:rPr>
          <w:rFonts w:ascii="Times New Roman" w:hAnsi="Times New Roman" w:cs="Times New Roman"/>
          <w:color w:val="000000" w:themeColor="text1"/>
          <w:sz w:val="24"/>
          <w:szCs w:val="24"/>
          <w:u w:color="444746"/>
          <w:lang w:val="en-GB"/>
        </w:rPr>
        <w:t>is a destination reached by many roads.</w:t>
      </w:r>
      <w:r w:rsidR="005D3E98" w:rsidRPr="00D477CD">
        <w:rPr>
          <w:rFonts w:ascii="Times New Roman" w:hAnsi="Times New Roman" w:cs="Times New Roman"/>
          <w:color w:val="000000" w:themeColor="text1"/>
          <w:sz w:val="24"/>
          <w:szCs w:val="24"/>
          <w:lang w:val="en-GB"/>
        </w:rPr>
        <w:t xml:space="preserve"> Good people disagree</w:t>
      </w:r>
      <w:r w:rsidR="000F4B61" w:rsidRPr="00D477CD">
        <w:rPr>
          <w:rFonts w:ascii="Times New Roman" w:hAnsi="Times New Roman" w:cs="Times New Roman"/>
          <w:color w:val="000000" w:themeColor="text1"/>
          <w:sz w:val="24"/>
          <w:szCs w:val="24"/>
          <w:lang w:val="en-GB"/>
        </w:rPr>
        <w:t>.</w:t>
      </w:r>
      <w:r w:rsidR="005D3E98" w:rsidRPr="00D477CD">
        <w:rPr>
          <w:rFonts w:ascii="Times New Roman" w:hAnsi="Times New Roman" w:cs="Times New Roman"/>
          <w:color w:val="000000" w:themeColor="text1"/>
          <w:sz w:val="24"/>
          <w:szCs w:val="24"/>
          <w:lang w:val="en-GB"/>
        </w:rPr>
        <w:t xml:space="preserve"> </w:t>
      </w:r>
      <w:r w:rsidR="000F4B61" w:rsidRPr="00D477CD">
        <w:rPr>
          <w:rFonts w:ascii="Times New Roman" w:hAnsi="Times New Roman" w:cs="Times New Roman"/>
          <w:color w:val="000000" w:themeColor="text1"/>
          <w:sz w:val="24"/>
          <w:szCs w:val="24"/>
          <w:lang w:val="en-GB"/>
        </w:rPr>
        <w:t>T</w:t>
      </w:r>
      <w:r w:rsidR="005D3E98" w:rsidRPr="00D477CD">
        <w:rPr>
          <w:rFonts w:ascii="Times New Roman" w:hAnsi="Times New Roman" w:cs="Times New Roman"/>
          <w:color w:val="000000" w:themeColor="text1"/>
          <w:sz w:val="24"/>
          <w:szCs w:val="24"/>
          <w:lang w:val="en-GB"/>
        </w:rPr>
        <w:t>hese essays show that questions of freedom and coexistence can be settled, and often settled well, in languages and spaces that are marginal or</w:t>
      </w:r>
      <w:r w:rsidR="000F4B61" w:rsidRPr="00D477CD">
        <w:rPr>
          <w:rFonts w:ascii="Times New Roman" w:hAnsi="Times New Roman" w:cs="Times New Roman"/>
          <w:color w:val="000000" w:themeColor="text1"/>
          <w:sz w:val="24"/>
          <w:szCs w:val="24"/>
          <w:lang w:val="en-GB"/>
        </w:rPr>
        <w:t>, in some cases,</w:t>
      </w:r>
      <w:r w:rsidR="005D3E98" w:rsidRPr="00D477CD">
        <w:rPr>
          <w:rFonts w:ascii="Times New Roman" w:hAnsi="Times New Roman" w:cs="Times New Roman"/>
          <w:color w:val="000000" w:themeColor="text1"/>
          <w:sz w:val="24"/>
          <w:szCs w:val="24"/>
          <w:lang w:val="en-GB"/>
        </w:rPr>
        <w:t xml:space="preserve"> abhorrent to the norms of </w:t>
      </w:r>
      <w:r w:rsidR="000F4B61" w:rsidRPr="00D477CD">
        <w:rPr>
          <w:rFonts w:ascii="Times New Roman" w:hAnsi="Times New Roman" w:cs="Times New Roman"/>
          <w:color w:val="000000" w:themeColor="text1"/>
          <w:sz w:val="24"/>
          <w:szCs w:val="24"/>
          <w:lang w:val="en-GB"/>
        </w:rPr>
        <w:t xml:space="preserve">liberal </w:t>
      </w:r>
      <w:r w:rsidR="005D3E98" w:rsidRPr="00D477CD">
        <w:rPr>
          <w:rFonts w:ascii="Times New Roman" w:hAnsi="Times New Roman" w:cs="Times New Roman"/>
          <w:color w:val="000000" w:themeColor="text1"/>
          <w:sz w:val="24"/>
          <w:szCs w:val="24"/>
          <w:lang w:val="en-GB"/>
        </w:rPr>
        <w:t>public reason. From wherever our interlocutors locate their utterances, be they minoritarian or majoritarian, they are all interested in ethical horizons pointing to alternative futures.</w:t>
      </w:r>
    </w:p>
    <w:p w14:paraId="13E8919D" w14:textId="44F1D5C0" w:rsidR="00E91337" w:rsidRPr="00D477CD" w:rsidRDefault="005D3E98" w:rsidP="005B6DCF">
      <w:pPr>
        <w:pStyle w:val="Body"/>
        <w:spacing w:line="480" w:lineRule="auto"/>
        <w:ind w:firstLine="720"/>
        <w:jc w:val="both"/>
        <w:rPr>
          <w:rFonts w:ascii="Times New Roman" w:eastAsia="Times New Roman" w:hAnsi="Times New Roman" w:cs="Times New Roman"/>
          <w:color w:val="000000" w:themeColor="text1"/>
          <w:sz w:val="24"/>
          <w:szCs w:val="24"/>
          <w:lang w:val="en-GB"/>
        </w:rPr>
      </w:pPr>
      <w:r w:rsidRPr="00D477CD">
        <w:rPr>
          <w:rFonts w:ascii="Times New Roman" w:hAnsi="Times New Roman" w:cs="Times New Roman"/>
          <w:color w:val="000000" w:themeColor="text1"/>
          <w:sz w:val="24"/>
          <w:szCs w:val="24"/>
          <w:lang w:val="en-GB"/>
        </w:rPr>
        <w:t xml:space="preserve"> </w:t>
      </w:r>
    </w:p>
    <w:p w14:paraId="2D91C005" w14:textId="5126EE0C" w:rsidR="002561DD" w:rsidRPr="00D477CD" w:rsidRDefault="00C5473C" w:rsidP="005B6DCF">
      <w:pPr>
        <w:pStyle w:val="Body"/>
        <w:spacing w:line="480" w:lineRule="auto"/>
        <w:jc w:val="both"/>
        <w:rPr>
          <w:rFonts w:ascii="Times New Roman" w:hAnsi="Times New Roman" w:cs="Times New Roman"/>
          <w:b/>
          <w:bCs/>
          <w:color w:val="000000" w:themeColor="text1"/>
          <w:sz w:val="24"/>
          <w:szCs w:val="24"/>
          <w:lang w:val="en-GB"/>
        </w:rPr>
      </w:pPr>
      <w:proofErr w:type="gramStart"/>
      <w:r w:rsidRPr="00D477CD">
        <w:rPr>
          <w:rFonts w:ascii="Times New Roman" w:hAnsi="Times New Roman" w:cs="Times New Roman"/>
          <w:b/>
          <w:bCs/>
          <w:color w:val="000000" w:themeColor="text1"/>
          <w:sz w:val="24"/>
          <w:szCs w:val="24"/>
          <w:lang w:val="en-GB"/>
        </w:rPr>
        <w:t>]ha</w:t>
      </w:r>
      <w:proofErr w:type="gramEnd"/>
      <w:r w:rsidRPr="00D477CD">
        <w:rPr>
          <w:rFonts w:ascii="Times New Roman" w:hAnsi="Times New Roman" w:cs="Times New Roman"/>
          <w:b/>
          <w:bCs/>
          <w:color w:val="000000" w:themeColor="text1"/>
          <w:sz w:val="24"/>
          <w:szCs w:val="24"/>
          <w:lang w:val="en-GB"/>
        </w:rPr>
        <w:t>[</w:t>
      </w:r>
      <w:r w:rsidR="00C1639C" w:rsidRPr="00D477CD">
        <w:rPr>
          <w:rFonts w:ascii="Times New Roman" w:hAnsi="Times New Roman" w:cs="Times New Roman"/>
          <w:b/>
          <w:bCs/>
          <w:color w:val="000000" w:themeColor="text1"/>
          <w:sz w:val="24"/>
          <w:szCs w:val="24"/>
          <w:lang w:val="en-GB"/>
        </w:rPr>
        <w:t>Acknowledg</w:t>
      </w:r>
      <w:r w:rsidR="00D77D73" w:rsidRPr="00D477CD">
        <w:rPr>
          <w:rFonts w:ascii="Times New Roman" w:hAnsi="Times New Roman" w:cs="Times New Roman"/>
          <w:b/>
          <w:bCs/>
          <w:color w:val="000000" w:themeColor="text1"/>
          <w:sz w:val="24"/>
          <w:szCs w:val="24"/>
          <w:lang w:val="en-GB"/>
        </w:rPr>
        <w:t>e</w:t>
      </w:r>
      <w:r w:rsidR="00C1639C" w:rsidRPr="00D477CD">
        <w:rPr>
          <w:rFonts w:ascii="Times New Roman" w:hAnsi="Times New Roman" w:cs="Times New Roman"/>
          <w:b/>
          <w:bCs/>
          <w:color w:val="000000" w:themeColor="text1"/>
          <w:sz w:val="24"/>
          <w:szCs w:val="24"/>
          <w:lang w:val="en-GB"/>
        </w:rPr>
        <w:t xml:space="preserve">ments </w:t>
      </w:r>
    </w:p>
    <w:p w14:paraId="5C26F1B3" w14:textId="1D12DF87" w:rsidR="00E91337" w:rsidRPr="00D477CD" w:rsidRDefault="00C5473C" w:rsidP="001C0A46">
      <w:pPr>
        <w:pStyle w:val="Body"/>
        <w:spacing w:line="480" w:lineRule="auto"/>
        <w:jc w:val="both"/>
        <w:rPr>
          <w:rFonts w:ascii="Times New Roman" w:hAnsi="Times New Roman" w:cs="Times New Roman"/>
          <w:b/>
          <w:bCs/>
          <w:color w:val="000000" w:themeColor="text1"/>
          <w:sz w:val="24"/>
          <w:szCs w:val="24"/>
          <w:rtl/>
          <w:lang w:val="en-GB"/>
        </w:rPr>
      </w:pPr>
      <w:proofErr w:type="gramStart"/>
      <w:r w:rsidRPr="00D477CD">
        <w:rPr>
          <w:rFonts w:ascii="Times New Roman" w:hAnsi="Times New Roman" w:cs="Times New Roman"/>
          <w:color w:val="000000" w:themeColor="text1"/>
          <w:sz w:val="24"/>
          <w:szCs w:val="24"/>
          <w:lang w:val="en-GB"/>
        </w:rPr>
        <w:t>]p</w:t>
      </w:r>
      <w:proofErr w:type="gramEnd"/>
      <w:r w:rsidRPr="00D477CD">
        <w:rPr>
          <w:rFonts w:ascii="Times New Roman" w:hAnsi="Times New Roman" w:cs="Times New Roman"/>
          <w:color w:val="000000" w:themeColor="text1"/>
          <w:sz w:val="24"/>
          <w:szCs w:val="24"/>
          <w:lang w:val="en-GB"/>
        </w:rPr>
        <w:t>[</w:t>
      </w:r>
      <w:r w:rsidR="00060B1B">
        <w:rPr>
          <w:rFonts w:ascii="Times New Roman" w:hAnsi="Times New Roman" w:cs="Times New Roman"/>
          <w:color w:val="000000" w:themeColor="text1"/>
          <w:sz w:val="24"/>
          <w:szCs w:val="24"/>
          <w:lang w:val="en-GB"/>
        </w:rPr>
        <w:t>The</w:t>
      </w:r>
      <w:r w:rsidR="00060B1B" w:rsidRPr="00D477CD">
        <w:rPr>
          <w:rFonts w:ascii="Times New Roman" w:hAnsi="Times New Roman" w:cs="Times New Roman"/>
          <w:color w:val="000000" w:themeColor="text1"/>
          <w:sz w:val="24"/>
          <w:szCs w:val="24"/>
          <w:lang w:val="en-GB"/>
        </w:rPr>
        <w:t xml:space="preserve"> </w:t>
      </w:r>
      <w:r w:rsidR="002561DD" w:rsidRPr="00D477CD">
        <w:rPr>
          <w:rFonts w:ascii="Times New Roman" w:hAnsi="Times New Roman" w:cs="Times New Roman"/>
          <w:color w:val="000000" w:themeColor="text1"/>
          <w:sz w:val="24"/>
          <w:szCs w:val="24"/>
          <w:lang w:val="en-GB"/>
        </w:rPr>
        <w:t xml:space="preserve">work </w:t>
      </w:r>
      <w:r w:rsidR="00060B1B">
        <w:rPr>
          <w:rFonts w:ascii="Times New Roman" w:hAnsi="Times New Roman" w:cs="Times New Roman"/>
          <w:color w:val="000000" w:themeColor="text1"/>
          <w:sz w:val="24"/>
          <w:szCs w:val="24"/>
          <w:lang w:val="en-GB"/>
        </w:rPr>
        <w:t xml:space="preserve">of </w:t>
      </w:r>
      <w:r w:rsidR="00060B1B" w:rsidRPr="00D477CD">
        <w:rPr>
          <w:rFonts w:ascii="Times New Roman" w:hAnsi="Times New Roman" w:cs="Times New Roman"/>
          <w:color w:val="000000" w:themeColor="text1"/>
          <w:sz w:val="24"/>
          <w:szCs w:val="24"/>
          <w:lang w:val="en-GB"/>
        </w:rPr>
        <w:t xml:space="preserve">Erica Weiss and Sami Everett </w:t>
      </w:r>
      <w:r w:rsidR="002561DD" w:rsidRPr="00D477CD">
        <w:rPr>
          <w:rFonts w:ascii="Times New Roman" w:hAnsi="Times New Roman" w:cs="Times New Roman"/>
          <w:color w:val="000000" w:themeColor="text1"/>
          <w:sz w:val="24"/>
          <w:szCs w:val="24"/>
          <w:lang w:val="en-GB"/>
        </w:rPr>
        <w:t xml:space="preserve">has been funded by the European Union. </w:t>
      </w:r>
      <w:r w:rsidR="00060B1B">
        <w:rPr>
          <w:rFonts w:ascii="Times New Roman" w:hAnsi="Times New Roman" w:cs="Times New Roman"/>
          <w:color w:val="000000" w:themeColor="text1"/>
          <w:sz w:val="24"/>
          <w:szCs w:val="24"/>
          <w:lang w:val="en-GB"/>
        </w:rPr>
        <w:t>The v</w:t>
      </w:r>
      <w:r w:rsidR="00060B1B" w:rsidRPr="00D477CD">
        <w:rPr>
          <w:rFonts w:ascii="Times New Roman" w:hAnsi="Times New Roman" w:cs="Times New Roman"/>
          <w:color w:val="000000" w:themeColor="text1"/>
          <w:sz w:val="24"/>
          <w:szCs w:val="24"/>
          <w:lang w:val="en-GB"/>
        </w:rPr>
        <w:t xml:space="preserve">iews </w:t>
      </w:r>
      <w:r w:rsidR="002561DD" w:rsidRPr="00D477CD">
        <w:rPr>
          <w:rFonts w:ascii="Times New Roman" w:hAnsi="Times New Roman" w:cs="Times New Roman"/>
          <w:color w:val="000000" w:themeColor="text1"/>
          <w:sz w:val="24"/>
          <w:szCs w:val="24"/>
          <w:lang w:val="en-GB"/>
        </w:rPr>
        <w:t>and opinions expressed are</w:t>
      </w:r>
      <w:r w:rsidR="00060B1B">
        <w:rPr>
          <w:rFonts w:ascii="Times New Roman" w:hAnsi="Times New Roman" w:cs="Times New Roman"/>
          <w:color w:val="000000" w:themeColor="text1"/>
          <w:sz w:val="24"/>
          <w:szCs w:val="24"/>
          <w:lang w:val="en-GB"/>
        </w:rPr>
        <w:t>,</w:t>
      </w:r>
      <w:r w:rsidR="002561DD" w:rsidRPr="00D477CD">
        <w:rPr>
          <w:rFonts w:ascii="Times New Roman" w:hAnsi="Times New Roman" w:cs="Times New Roman"/>
          <w:color w:val="000000" w:themeColor="text1"/>
          <w:sz w:val="24"/>
          <w:szCs w:val="24"/>
          <w:lang w:val="en-GB"/>
        </w:rPr>
        <w:t xml:space="preserve"> however</w:t>
      </w:r>
      <w:r w:rsidR="00060B1B">
        <w:rPr>
          <w:rFonts w:ascii="Times New Roman" w:hAnsi="Times New Roman" w:cs="Times New Roman"/>
          <w:color w:val="000000" w:themeColor="text1"/>
          <w:sz w:val="24"/>
          <w:szCs w:val="24"/>
          <w:lang w:val="en-GB"/>
        </w:rPr>
        <w:t>,</w:t>
      </w:r>
      <w:r w:rsidR="002561DD" w:rsidRPr="00D477CD">
        <w:rPr>
          <w:rFonts w:ascii="Times New Roman" w:hAnsi="Times New Roman" w:cs="Times New Roman"/>
          <w:color w:val="000000" w:themeColor="text1"/>
          <w:sz w:val="24"/>
          <w:szCs w:val="24"/>
          <w:lang w:val="en-GB"/>
        </w:rPr>
        <w:t xml:space="preserve"> those of the authors only and do not necessarily reflect those of the European Union or the European Research Council Executive Agency. Neither the European Union nor the granting authority can be held responsible for them. This work is supported by ERC grant </w:t>
      </w:r>
      <w:proofErr w:type="spellStart"/>
      <w:r w:rsidR="002561DD" w:rsidRPr="00D477CD">
        <w:rPr>
          <w:rFonts w:ascii="Times New Roman" w:hAnsi="Times New Roman" w:cs="Times New Roman"/>
          <w:color w:val="000000" w:themeColor="text1"/>
          <w:sz w:val="24"/>
          <w:szCs w:val="24"/>
          <w:lang w:val="en-GB"/>
        </w:rPr>
        <w:t>PraxisofCoexistence</w:t>
      </w:r>
      <w:proofErr w:type="spellEnd"/>
      <w:r w:rsidR="002561DD" w:rsidRPr="00D477CD">
        <w:rPr>
          <w:rFonts w:ascii="Times New Roman" w:hAnsi="Times New Roman" w:cs="Times New Roman"/>
          <w:color w:val="000000" w:themeColor="text1"/>
          <w:sz w:val="24"/>
          <w:szCs w:val="24"/>
          <w:lang w:val="en-GB"/>
        </w:rPr>
        <w:t xml:space="preserve"> [101087502]</w:t>
      </w:r>
      <w:r w:rsidR="001C0A46" w:rsidRPr="00D477CD">
        <w:rPr>
          <w:rFonts w:ascii="Times New Roman" w:hAnsi="Times New Roman" w:cs="Times New Roman"/>
          <w:color w:val="000000" w:themeColor="text1"/>
          <w:sz w:val="24"/>
          <w:szCs w:val="24"/>
          <w:lang w:val="en-GB"/>
        </w:rPr>
        <w:t xml:space="preserve"> for Weiss and European Union Innovation and Research Horizon 2020 programme Marie </w:t>
      </w:r>
      <w:proofErr w:type="spellStart"/>
      <w:r w:rsidR="001C0A46" w:rsidRPr="00D477CD">
        <w:rPr>
          <w:rFonts w:ascii="Times New Roman" w:hAnsi="Times New Roman" w:cs="Times New Roman"/>
          <w:color w:val="000000" w:themeColor="text1"/>
          <w:sz w:val="24"/>
          <w:szCs w:val="24"/>
          <w:lang w:val="en-GB"/>
        </w:rPr>
        <w:t>Skłodowska</w:t>
      </w:r>
      <w:proofErr w:type="spellEnd"/>
      <w:r w:rsidR="001C0A46" w:rsidRPr="00D477CD">
        <w:rPr>
          <w:rFonts w:ascii="Times New Roman" w:hAnsi="Times New Roman" w:cs="Times New Roman"/>
          <w:color w:val="000000" w:themeColor="text1"/>
          <w:sz w:val="24"/>
          <w:szCs w:val="24"/>
          <w:lang w:val="en-GB"/>
        </w:rPr>
        <w:t>-Curie [945408] and [886481] for Everett</w:t>
      </w:r>
      <w:r w:rsidR="002561DD" w:rsidRPr="00D477CD">
        <w:rPr>
          <w:rFonts w:ascii="Times New Roman" w:hAnsi="Times New Roman" w:cs="Times New Roman"/>
          <w:color w:val="000000" w:themeColor="text1"/>
          <w:sz w:val="24"/>
          <w:szCs w:val="24"/>
          <w:lang w:val="en-GB"/>
        </w:rPr>
        <w:t xml:space="preserve">. </w:t>
      </w:r>
      <w:r w:rsidR="00060B1B">
        <w:rPr>
          <w:rFonts w:ascii="Times New Roman" w:hAnsi="Times New Roman" w:cs="Times New Roman"/>
          <w:color w:val="000000" w:themeColor="text1"/>
          <w:sz w:val="24"/>
          <w:szCs w:val="24"/>
          <w:lang w:val="en-GB"/>
        </w:rPr>
        <w:t>The work of</w:t>
      </w:r>
      <w:r w:rsidR="00060B1B" w:rsidRPr="00D477CD">
        <w:rPr>
          <w:rFonts w:ascii="Times New Roman" w:hAnsi="Times New Roman" w:cs="Times New Roman"/>
          <w:color w:val="000000" w:themeColor="text1"/>
          <w:sz w:val="24"/>
          <w:szCs w:val="24"/>
          <w:lang w:val="en-GB"/>
        </w:rPr>
        <w:t xml:space="preserve"> </w:t>
      </w:r>
      <w:r w:rsidR="002561DD" w:rsidRPr="00D477CD">
        <w:rPr>
          <w:rFonts w:ascii="Times New Roman" w:hAnsi="Times New Roman" w:cs="Times New Roman"/>
          <w:color w:val="000000" w:themeColor="text1"/>
          <w:sz w:val="24"/>
          <w:szCs w:val="24"/>
          <w:lang w:val="en-GB"/>
        </w:rPr>
        <w:t xml:space="preserve">Charis </w:t>
      </w:r>
      <w:proofErr w:type="spellStart"/>
      <w:r w:rsidR="002561DD" w:rsidRPr="00D477CD">
        <w:rPr>
          <w:rFonts w:ascii="Times New Roman" w:hAnsi="Times New Roman" w:cs="Times New Roman"/>
          <w:color w:val="000000" w:themeColor="text1"/>
          <w:sz w:val="24"/>
          <w:szCs w:val="24"/>
          <w:lang w:val="en-GB"/>
        </w:rPr>
        <w:t>Boutieri</w:t>
      </w:r>
      <w:proofErr w:type="spellEnd"/>
      <w:r w:rsidR="002561DD" w:rsidRPr="00D477CD">
        <w:rPr>
          <w:rFonts w:ascii="Times New Roman" w:hAnsi="Times New Roman" w:cs="Times New Roman"/>
          <w:color w:val="000000" w:themeColor="text1"/>
          <w:sz w:val="24"/>
          <w:szCs w:val="24"/>
          <w:lang w:val="en-GB"/>
        </w:rPr>
        <w:t xml:space="preserve"> has been funded by the Leverhulme Trust UK</w:t>
      </w:r>
      <w:r w:rsidR="005E7672" w:rsidRPr="00D477CD">
        <w:rPr>
          <w:rFonts w:ascii="Times New Roman" w:hAnsi="Times New Roman" w:cs="Times New Roman"/>
          <w:color w:val="000000" w:themeColor="text1"/>
          <w:sz w:val="24"/>
          <w:szCs w:val="24"/>
          <w:lang w:val="en-GB"/>
        </w:rPr>
        <w:t xml:space="preserve"> [RF-2014-721] </w:t>
      </w:r>
      <w:r w:rsidR="002561DD" w:rsidRPr="00D477CD">
        <w:rPr>
          <w:rFonts w:ascii="Times New Roman" w:hAnsi="Times New Roman" w:cs="Times New Roman"/>
          <w:color w:val="000000" w:themeColor="text1"/>
          <w:sz w:val="24"/>
          <w:szCs w:val="24"/>
          <w:lang w:val="en-GB"/>
        </w:rPr>
        <w:t xml:space="preserve">and the British Academy </w:t>
      </w:r>
      <w:r w:rsidR="005E7672" w:rsidRPr="00D477CD">
        <w:rPr>
          <w:rFonts w:ascii="Times New Roman" w:hAnsi="Times New Roman" w:cs="Times New Roman"/>
          <w:color w:val="000000" w:themeColor="text1"/>
          <w:sz w:val="24"/>
          <w:szCs w:val="24"/>
          <w:lang w:val="en-GB"/>
        </w:rPr>
        <w:t>[MF21\210038].</w:t>
      </w:r>
      <w:r w:rsidR="002561DD" w:rsidRPr="00D477CD">
        <w:rPr>
          <w:rFonts w:ascii="Times New Roman" w:hAnsi="Times New Roman" w:cs="Times New Roman"/>
          <w:b/>
          <w:bCs/>
          <w:color w:val="000000" w:themeColor="text1"/>
          <w:sz w:val="24"/>
          <w:szCs w:val="24"/>
          <w:rtl/>
          <w:lang w:val="en-GB"/>
        </w:rPr>
        <w:t xml:space="preserve"> </w:t>
      </w:r>
    </w:p>
    <w:p w14:paraId="5AB0759D" w14:textId="3E9CF4AC" w:rsidR="00B855B3" w:rsidRPr="00D477CD" w:rsidRDefault="00B855B3" w:rsidP="001C0A46">
      <w:pPr>
        <w:pStyle w:val="Body"/>
        <w:spacing w:line="480" w:lineRule="auto"/>
        <w:jc w:val="both"/>
        <w:rPr>
          <w:rFonts w:ascii="Times New Roman" w:hAnsi="Times New Roman" w:cs="Times New Roman"/>
          <w:b/>
          <w:bCs/>
          <w:color w:val="000000" w:themeColor="text1"/>
          <w:sz w:val="24"/>
          <w:szCs w:val="24"/>
          <w:rtl/>
          <w:lang w:val="en-GB"/>
        </w:rPr>
      </w:pPr>
    </w:p>
    <w:p w14:paraId="26634393" w14:textId="358D7AFD" w:rsidR="00B855B3" w:rsidRPr="00D477CD" w:rsidRDefault="00B855B3" w:rsidP="002331FA">
      <w:pPr>
        <w:pStyle w:val="Body"/>
        <w:spacing w:line="360" w:lineRule="auto"/>
        <w:jc w:val="both"/>
        <w:rPr>
          <w:rFonts w:ascii="Times New Roman" w:hAnsi="Times New Roman" w:cs="Times New Roman"/>
          <w:color w:val="000000" w:themeColor="text1"/>
          <w:rtl/>
          <w:lang w:val="en-GB"/>
        </w:rPr>
      </w:pPr>
      <w:proofErr w:type="gramStart"/>
      <w:r w:rsidRPr="00D477CD">
        <w:rPr>
          <w:rFonts w:ascii="Times New Roman" w:hAnsi="Times New Roman" w:cs="Times New Roman"/>
          <w:color w:val="000000" w:themeColor="text1"/>
          <w:lang w:val="en-GB"/>
        </w:rPr>
        <w:t>]hx</w:t>
      </w:r>
      <w:proofErr w:type="gramEnd"/>
      <w:r w:rsidRPr="00D477CD">
        <w:rPr>
          <w:rFonts w:ascii="Times New Roman" w:hAnsi="Times New Roman" w:cs="Times New Roman"/>
          <w:color w:val="000000" w:themeColor="text1"/>
          <w:lang w:val="en-GB"/>
        </w:rPr>
        <w:t>[NOTES</w:t>
      </w:r>
    </w:p>
    <w:p w14:paraId="2F4FD68B" w14:textId="1FCF7800" w:rsidR="00B855B3" w:rsidRPr="00D477CD" w:rsidRDefault="00B855B3" w:rsidP="002331FA">
      <w:pPr>
        <w:pStyle w:val="Body"/>
        <w:spacing w:line="360" w:lineRule="auto"/>
        <w:jc w:val="both"/>
        <w:rPr>
          <w:rFonts w:ascii="Times New Roman" w:hAnsi="Times New Roman" w:cs="Times New Roman"/>
          <w:color w:val="000000" w:themeColor="text1"/>
          <w:rtl/>
          <w:lang w:val="en-GB"/>
        </w:rPr>
      </w:pPr>
      <w:proofErr w:type="gramStart"/>
      <w:r w:rsidRPr="00D477CD">
        <w:rPr>
          <w:rFonts w:ascii="Times New Roman" w:hAnsi="Times New Roman" w:cs="Times New Roman"/>
          <w:color w:val="000000" w:themeColor="text1"/>
          <w:lang w:val="en-GB"/>
        </w:rPr>
        <w:t>]TYPESETTER</w:t>
      </w:r>
      <w:proofErr w:type="gramEnd"/>
      <w:r w:rsidRPr="00D477CD">
        <w:rPr>
          <w:rFonts w:ascii="Times New Roman" w:hAnsi="Times New Roman" w:cs="Times New Roman"/>
          <w:color w:val="000000" w:themeColor="text1"/>
          <w:lang w:val="en-GB"/>
        </w:rPr>
        <w:t xml:space="preserve">: Insert Notes </w:t>
      </w:r>
      <w:proofErr w:type="gramStart"/>
      <w:r w:rsidRPr="00D477CD">
        <w:rPr>
          <w:rFonts w:ascii="Times New Roman" w:hAnsi="Times New Roman" w:cs="Times New Roman"/>
          <w:color w:val="000000" w:themeColor="text1"/>
          <w:lang w:val="en-GB"/>
        </w:rPr>
        <w:t>here[</w:t>
      </w:r>
      <w:proofErr w:type="gramEnd"/>
    </w:p>
    <w:p w14:paraId="37020EFA" w14:textId="77777777" w:rsidR="00B855B3" w:rsidRPr="00D477CD" w:rsidRDefault="00B855B3" w:rsidP="002331FA">
      <w:pPr>
        <w:pStyle w:val="Body"/>
        <w:spacing w:line="360" w:lineRule="auto"/>
        <w:jc w:val="both"/>
        <w:rPr>
          <w:rFonts w:ascii="Times New Roman" w:eastAsia="Times New Roman" w:hAnsi="Times New Roman" w:cs="Times New Roman"/>
          <w:color w:val="000000" w:themeColor="text1"/>
          <w:rtl/>
          <w:lang w:val="en-GB"/>
        </w:rPr>
      </w:pPr>
    </w:p>
    <w:p w14:paraId="36C67537" w14:textId="1F08E8F3" w:rsidR="00A13D9F" w:rsidRPr="00D477CD" w:rsidRDefault="008A0445" w:rsidP="002331FA">
      <w:pPr>
        <w:pStyle w:val="Body"/>
        <w:spacing w:line="360" w:lineRule="auto"/>
        <w:jc w:val="both"/>
        <w:rPr>
          <w:rFonts w:ascii="Times New Roman" w:hAnsi="Times New Roman" w:cs="Times New Roman"/>
          <w:color w:val="000000" w:themeColor="text1"/>
          <w:lang w:val="en-GB"/>
        </w:rPr>
      </w:pPr>
      <w:proofErr w:type="gramStart"/>
      <w:r w:rsidRPr="00D477CD">
        <w:rPr>
          <w:rFonts w:ascii="Times New Roman" w:hAnsi="Times New Roman" w:cs="Times New Roman"/>
          <w:color w:val="000000" w:themeColor="text1"/>
          <w:lang w:val="en-GB"/>
        </w:rPr>
        <w:t>]hx</w:t>
      </w:r>
      <w:proofErr w:type="gramEnd"/>
      <w:r w:rsidRPr="00D477CD">
        <w:rPr>
          <w:rFonts w:ascii="Times New Roman" w:hAnsi="Times New Roman" w:cs="Times New Roman"/>
          <w:color w:val="000000" w:themeColor="text1"/>
          <w:lang w:val="en-GB"/>
        </w:rPr>
        <w:t>[REFERENCES</w:t>
      </w:r>
    </w:p>
    <w:p w14:paraId="48714ADC" w14:textId="029AFEBD" w:rsidR="00E91337" w:rsidRPr="00D477CD" w:rsidRDefault="00C5473C" w:rsidP="00B855B3">
      <w:pPr>
        <w:pStyle w:val="Body"/>
        <w:spacing w:line="360" w:lineRule="auto"/>
        <w:ind w:left="720" w:hanging="720"/>
        <w:rPr>
          <w:rFonts w:ascii="Times New Roman" w:eastAsia="Times New Roman" w:hAnsi="Times New Roman" w:cs="Times New Roman"/>
          <w:color w:val="000000" w:themeColor="text1"/>
          <w:lang w:val="en-GB"/>
        </w:rPr>
      </w:pPr>
      <w:r w:rsidRPr="00D477CD">
        <w:rPr>
          <w:rFonts w:ascii="Times New Roman" w:hAnsi="Times New Roman" w:cs="Times New Roman"/>
          <w:smallCaps/>
          <w:color w:val="000000" w:themeColor="text1"/>
          <w:lang w:val="en-GB"/>
        </w:rPr>
        <w:lastRenderedPageBreak/>
        <w:t>Aguiar, J.</w:t>
      </w:r>
      <w:r w:rsidRPr="00D477CD">
        <w:rPr>
          <w:rFonts w:ascii="Times New Roman" w:hAnsi="Times New Roman" w:cs="Times New Roman"/>
          <w:color w:val="000000" w:themeColor="text1"/>
          <w:lang w:val="en-GB"/>
        </w:rPr>
        <w:t xml:space="preserve"> </w:t>
      </w:r>
      <w:r w:rsidR="005D3E98" w:rsidRPr="00D477CD">
        <w:rPr>
          <w:rFonts w:ascii="Times New Roman" w:hAnsi="Times New Roman" w:cs="Times New Roman"/>
          <w:color w:val="000000" w:themeColor="text1"/>
          <w:lang w:val="en-GB"/>
        </w:rPr>
        <w:t xml:space="preserve">2013. Smugglers, </w:t>
      </w:r>
      <w:proofErr w:type="spellStart"/>
      <w:r w:rsidR="008809A6" w:rsidRPr="00D477CD">
        <w:rPr>
          <w:rFonts w:ascii="Times New Roman" w:hAnsi="Times New Roman" w:cs="Times New Roman"/>
          <w:color w:val="000000" w:themeColor="text1"/>
          <w:lang w:val="en-GB"/>
        </w:rPr>
        <w:t>fayuqueros</w:t>
      </w:r>
      <w:proofErr w:type="spellEnd"/>
      <w:r w:rsidR="008809A6" w:rsidRPr="00D477CD">
        <w:rPr>
          <w:rFonts w:ascii="Times New Roman" w:hAnsi="Times New Roman" w:cs="Times New Roman"/>
          <w:color w:val="000000" w:themeColor="text1"/>
          <w:lang w:val="en-GB"/>
        </w:rPr>
        <w:t xml:space="preserve">, </w:t>
      </w:r>
      <w:proofErr w:type="spellStart"/>
      <w:r w:rsidR="008809A6" w:rsidRPr="00D477CD">
        <w:rPr>
          <w:rFonts w:ascii="Times New Roman" w:hAnsi="Times New Roman" w:cs="Times New Roman"/>
          <w:color w:val="000000" w:themeColor="text1"/>
          <w:lang w:val="en-GB"/>
        </w:rPr>
        <w:t>piratas</w:t>
      </w:r>
      <w:proofErr w:type="spellEnd"/>
      <w:r w:rsidR="005D3E98" w:rsidRPr="00D477CD">
        <w:rPr>
          <w:rFonts w:ascii="Times New Roman" w:hAnsi="Times New Roman" w:cs="Times New Roman"/>
          <w:color w:val="000000" w:themeColor="text1"/>
          <w:lang w:val="en-GB"/>
        </w:rPr>
        <w:t xml:space="preserve">: </w:t>
      </w:r>
      <w:r w:rsidR="008809A6" w:rsidRPr="00D477CD">
        <w:rPr>
          <w:rFonts w:ascii="Times New Roman" w:hAnsi="Times New Roman" w:cs="Times New Roman"/>
          <w:color w:val="000000" w:themeColor="text1"/>
          <w:lang w:val="en-GB"/>
        </w:rPr>
        <w:t>t</w:t>
      </w:r>
      <w:r w:rsidR="005D3E98" w:rsidRPr="00D477CD">
        <w:rPr>
          <w:rFonts w:ascii="Times New Roman" w:hAnsi="Times New Roman" w:cs="Times New Roman"/>
          <w:color w:val="000000" w:themeColor="text1"/>
          <w:lang w:val="en-GB"/>
        </w:rPr>
        <w:t xml:space="preserve">ransitory </w:t>
      </w:r>
      <w:r w:rsidR="008809A6" w:rsidRPr="00D477CD">
        <w:rPr>
          <w:rFonts w:ascii="Times New Roman" w:hAnsi="Times New Roman" w:cs="Times New Roman"/>
          <w:color w:val="000000" w:themeColor="text1"/>
          <w:lang w:val="en-GB"/>
        </w:rPr>
        <w:t>commodities and illegality in the trade of pirate</w:t>
      </w:r>
      <w:r w:rsidR="005D3E98" w:rsidRPr="00D477CD">
        <w:rPr>
          <w:rFonts w:ascii="Times New Roman" w:hAnsi="Times New Roman" w:cs="Times New Roman"/>
          <w:color w:val="000000" w:themeColor="text1"/>
          <w:lang w:val="en-GB"/>
        </w:rPr>
        <w:t xml:space="preserve">d CDs in Mexico. </w:t>
      </w:r>
      <w:r w:rsidR="005D3E98" w:rsidRPr="00D477CD">
        <w:rPr>
          <w:rFonts w:ascii="Times New Roman" w:hAnsi="Times New Roman" w:cs="Times New Roman"/>
          <w:i/>
          <w:iCs/>
          <w:color w:val="000000" w:themeColor="text1"/>
          <w:lang w:val="en-GB"/>
        </w:rPr>
        <w:t>Political and Legal Anthropology Review</w:t>
      </w:r>
      <w:r w:rsidR="005D3E98" w:rsidRPr="00D477CD">
        <w:rPr>
          <w:rFonts w:ascii="Times New Roman" w:hAnsi="Times New Roman" w:cs="Times New Roman"/>
          <w:color w:val="000000" w:themeColor="text1"/>
          <w:lang w:val="en-GB"/>
        </w:rPr>
        <w:t xml:space="preserve"> </w:t>
      </w:r>
      <w:r w:rsidR="005D3E98" w:rsidRPr="00D477CD">
        <w:rPr>
          <w:rFonts w:ascii="Times New Roman" w:hAnsi="Times New Roman" w:cs="Times New Roman"/>
          <w:b/>
          <w:bCs/>
          <w:color w:val="000000" w:themeColor="text1"/>
          <w:lang w:val="en-GB"/>
        </w:rPr>
        <w:t>36</w:t>
      </w:r>
      <w:r w:rsidR="005D3E98" w:rsidRPr="00D477CD">
        <w:rPr>
          <w:rFonts w:ascii="Times New Roman" w:hAnsi="Times New Roman" w:cs="Times New Roman"/>
          <w:color w:val="000000" w:themeColor="text1"/>
          <w:lang w:val="en-GB"/>
        </w:rPr>
        <w:t>,</w:t>
      </w:r>
      <w:r w:rsidR="00504E14" w:rsidRPr="00D477CD">
        <w:rPr>
          <w:rFonts w:ascii="Times New Roman" w:hAnsi="Times New Roman" w:cs="Times New Roman"/>
          <w:color w:val="000000" w:themeColor="text1"/>
          <w:lang w:val="en-GB"/>
        </w:rPr>
        <w:t xml:space="preserve"> </w:t>
      </w:r>
      <w:r w:rsidR="005D3E98" w:rsidRPr="00D477CD">
        <w:rPr>
          <w:rFonts w:ascii="Times New Roman" w:hAnsi="Times New Roman" w:cs="Times New Roman"/>
          <w:color w:val="000000" w:themeColor="text1"/>
          <w:lang w:val="en-GB"/>
        </w:rPr>
        <w:t>249-65.</w:t>
      </w:r>
    </w:p>
    <w:p w14:paraId="3D51B4BC" w14:textId="0B4E29CE" w:rsidR="00E91337" w:rsidRPr="00D477CD" w:rsidRDefault="00C5473C" w:rsidP="00B855B3">
      <w:pPr>
        <w:pStyle w:val="Body"/>
        <w:spacing w:line="360" w:lineRule="auto"/>
        <w:ind w:left="720" w:hanging="720"/>
        <w:rPr>
          <w:rFonts w:ascii="Times New Roman" w:eastAsia="Times New Roman" w:hAnsi="Times New Roman" w:cs="Times New Roman"/>
          <w:color w:val="000000" w:themeColor="text1"/>
          <w:lang w:val="en-GB"/>
        </w:rPr>
      </w:pPr>
      <w:r w:rsidRPr="00D477CD">
        <w:rPr>
          <w:rFonts w:ascii="Times New Roman" w:hAnsi="Times New Roman" w:cs="Times New Roman"/>
          <w:smallCaps/>
          <w:color w:val="000000" w:themeColor="text1"/>
          <w:lang w:val="en-GB"/>
        </w:rPr>
        <w:t xml:space="preserve">Ahmad, N., L. </w:t>
      </w:r>
      <w:proofErr w:type="spellStart"/>
      <w:r w:rsidRPr="00D477CD">
        <w:rPr>
          <w:rFonts w:ascii="Times New Roman" w:hAnsi="Times New Roman" w:cs="Times New Roman"/>
          <w:smallCaps/>
          <w:color w:val="000000" w:themeColor="text1"/>
          <w:lang w:val="en-GB"/>
        </w:rPr>
        <w:t>Lybaek</w:t>
      </w:r>
      <w:proofErr w:type="spellEnd"/>
      <w:r w:rsidRPr="00D477CD">
        <w:rPr>
          <w:rFonts w:ascii="Times New Roman" w:hAnsi="Times New Roman" w:cs="Times New Roman"/>
          <w:smallCaps/>
          <w:color w:val="000000" w:themeColor="text1"/>
          <w:lang w:val="en-GB"/>
        </w:rPr>
        <w:t>, I. Mohammed &amp; A. Osler</w:t>
      </w:r>
      <w:r w:rsidRPr="00D477CD">
        <w:rPr>
          <w:rFonts w:ascii="Times New Roman" w:hAnsi="Times New Roman" w:cs="Times New Roman"/>
          <w:color w:val="000000" w:themeColor="text1"/>
          <w:lang w:val="en-GB"/>
        </w:rPr>
        <w:t xml:space="preserve"> </w:t>
      </w:r>
      <w:r w:rsidR="005D3E98" w:rsidRPr="00D477CD">
        <w:rPr>
          <w:rFonts w:ascii="Times New Roman" w:hAnsi="Times New Roman" w:cs="Times New Roman"/>
          <w:color w:val="000000" w:themeColor="text1"/>
          <w:lang w:val="en-GB"/>
        </w:rPr>
        <w:t xml:space="preserve">2012. Democracy and </w:t>
      </w:r>
      <w:r w:rsidR="008809A6" w:rsidRPr="00D477CD">
        <w:rPr>
          <w:rFonts w:ascii="Times New Roman" w:hAnsi="Times New Roman" w:cs="Times New Roman"/>
          <w:color w:val="000000" w:themeColor="text1"/>
          <w:lang w:val="en-GB"/>
        </w:rPr>
        <w:t xml:space="preserve">diversity: teaching for human rights and citizenship in post-conflict </w:t>
      </w:r>
      <w:r w:rsidR="005D3E98" w:rsidRPr="00D477CD">
        <w:rPr>
          <w:rFonts w:ascii="Times New Roman" w:hAnsi="Times New Roman" w:cs="Times New Roman"/>
          <w:color w:val="000000" w:themeColor="text1"/>
          <w:lang w:val="en-GB"/>
        </w:rPr>
        <w:t xml:space="preserve">Iraqi Kurdistan. </w:t>
      </w:r>
      <w:r w:rsidR="005D3E98" w:rsidRPr="00D477CD">
        <w:rPr>
          <w:rFonts w:ascii="Times New Roman" w:hAnsi="Times New Roman" w:cs="Times New Roman"/>
          <w:i/>
          <w:iCs/>
          <w:color w:val="000000" w:themeColor="text1"/>
          <w:lang w:val="en-GB"/>
        </w:rPr>
        <w:t>Race Equality Teaching</w:t>
      </w:r>
      <w:r w:rsidR="005D3E98" w:rsidRPr="00D477CD">
        <w:rPr>
          <w:rFonts w:ascii="Times New Roman" w:hAnsi="Times New Roman" w:cs="Times New Roman"/>
          <w:color w:val="000000" w:themeColor="text1"/>
          <w:lang w:val="en-GB"/>
        </w:rPr>
        <w:t xml:space="preserve"> </w:t>
      </w:r>
      <w:r w:rsidR="005D3E98" w:rsidRPr="00D477CD">
        <w:rPr>
          <w:rFonts w:ascii="Times New Roman" w:hAnsi="Times New Roman" w:cs="Times New Roman"/>
          <w:b/>
          <w:bCs/>
          <w:color w:val="000000" w:themeColor="text1"/>
          <w:lang w:val="en-GB"/>
        </w:rPr>
        <w:t>30</w:t>
      </w:r>
      <w:r w:rsidR="005D3E98" w:rsidRPr="00D477CD">
        <w:rPr>
          <w:rFonts w:ascii="Times New Roman" w:hAnsi="Times New Roman" w:cs="Times New Roman"/>
          <w:color w:val="000000" w:themeColor="text1"/>
          <w:lang w:val="en-GB"/>
        </w:rPr>
        <w:t>, 28-33.</w:t>
      </w:r>
    </w:p>
    <w:p w14:paraId="028F6FD6" w14:textId="5157F804" w:rsidR="00E91337" w:rsidRPr="00D477CD" w:rsidRDefault="00C5473C" w:rsidP="00B855B3">
      <w:pPr>
        <w:pStyle w:val="Body"/>
        <w:spacing w:line="360" w:lineRule="auto"/>
        <w:ind w:left="720" w:hanging="720"/>
        <w:rPr>
          <w:rFonts w:ascii="Times New Roman" w:eastAsia="Times New Roman" w:hAnsi="Times New Roman" w:cs="Times New Roman"/>
          <w:color w:val="000000" w:themeColor="text1"/>
          <w:lang w:val="en-GB"/>
        </w:rPr>
      </w:pPr>
      <w:r w:rsidRPr="00D477CD">
        <w:rPr>
          <w:rFonts w:ascii="Times New Roman" w:hAnsi="Times New Roman" w:cs="Times New Roman"/>
          <w:smallCaps/>
          <w:color w:val="000000" w:themeColor="text1"/>
          <w:lang w:val="en-GB"/>
        </w:rPr>
        <w:t>Alexander, C.</w:t>
      </w:r>
      <w:r w:rsidRPr="00D477CD">
        <w:rPr>
          <w:rFonts w:ascii="Times New Roman" w:hAnsi="Times New Roman" w:cs="Times New Roman"/>
          <w:color w:val="000000" w:themeColor="text1"/>
          <w:lang w:val="en-GB"/>
        </w:rPr>
        <w:t xml:space="preserve"> </w:t>
      </w:r>
      <w:r w:rsidR="005D3E98" w:rsidRPr="00D477CD">
        <w:rPr>
          <w:rFonts w:ascii="Times New Roman" w:hAnsi="Times New Roman" w:cs="Times New Roman"/>
          <w:color w:val="000000" w:themeColor="text1"/>
          <w:lang w:val="en-GB"/>
        </w:rPr>
        <w:t xml:space="preserve">2023. Writing </w:t>
      </w:r>
      <w:r w:rsidR="008809A6" w:rsidRPr="00D477CD">
        <w:rPr>
          <w:rFonts w:ascii="Times New Roman" w:hAnsi="Times New Roman" w:cs="Times New Roman"/>
          <w:color w:val="000000" w:themeColor="text1"/>
          <w:lang w:val="en-GB"/>
        </w:rPr>
        <w:t>failure: knowledge production, temporalities, ethics, and traces</w:t>
      </w:r>
      <w:r w:rsidR="005D3E98" w:rsidRPr="00D477CD">
        <w:rPr>
          <w:rFonts w:ascii="Times New Roman" w:hAnsi="Times New Roman" w:cs="Times New Roman"/>
          <w:color w:val="000000" w:themeColor="text1"/>
          <w:lang w:val="en-GB"/>
        </w:rPr>
        <w:t xml:space="preserve">. </w:t>
      </w:r>
      <w:r w:rsidR="005D3E98" w:rsidRPr="00D477CD">
        <w:rPr>
          <w:rFonts w:ascii="Times New Roman" w:hAnsi="Times New Roman" w:cs="Times New Roman"/>
          <w:i/>
          <w:iCs/>
          <w:color w:val="000000" w:themeColor="text1"/>
          <w:lang w:val="en-GB"/>
        </w:rPr>
        <w:t>Journal of the Royal Anthropological Institute</w:t>
      </w:r>
      <w:r w:rsidR="005D3E98" w:rsidRPr="00D477CD">
        <w:rPr>
          <w:rFonts w:ascii="Times New Roman" w:hAnsi="Times New Roman" w:cs="Times New Roman"/>
          <w:color w:val="000000" w:themeColor="text1"/>
          <w:lang w:val="en-GB"/>
        </w:rPr>
        <w:t xml:space="preserve"> </w:t>
      </w:r>
      <w:r w:rsidR="005D3E98" w:rsidRPr="00D477CD">
        <w:rPr>
          <w:rFonts w:ascii="Times New Roman" w:hAnsi="Times New Roman" w:cs="Times New Roman"/>
          <w:b/>
          <w:bCs/>
          <w:color w:val="000000" w:themeColor="text1"/>
          <w:lang w:val="en-GB"/>
        </w:rPr>
        <w:t>29</w:t>
      </w:r>
      <w:r w:rsidR="005D3E98" w:rsidRPr="00D477CD">
        <w:rPr>
          <w:rFonts w:ascii="Times New Roman" w:hAnsi="Times New Roman" w:cs="Times New Roman"/>
          <w:color w:val="000000" w:themeColor="text1"/>
          <w:lang w:val="en-GB"/>
        </w:rPr>
        <w:t>,</w:t>
      </w:r>
      <w:r w:rsidR="00991BF3" w:rsidRPr="00D477CD">
        <w:rPr>
          <w:rFonts w:ascii="Times New Roman" w:hAnsi="Times New Roman" w:cs="Times New Roman"/>
          <w:color w:val="000000" w:themeColor="text1"/>
          <w:lang w:val="en-GB"/>
        </w:rPr>
        <w:t xml:space="preserve"> </w:t>
      </w:r>
      <w:r w:rsidR="005D3E98" w:rsidRPr="00D477CD">
        <w:rPr>
          <w:rFonts w:ascii="Times New Roman" w:hAnsi="Times New Roman" w:cs="Times New Roman"/>
          <w:color w:val="000000" w:themeColor="text1"/>
          <w:lang w:val="en-GB"/>
        </w:rPr>
        <w:t>8</w:t>
      </w:r>
      <w:r w:rsidR="008809A6" w:rsidRPr="00D477CD">
        <w:rPr>
          <w:rFonts w:ascii="Times New Roman" w:hAnsi="Times New Roman" w:cs="Times New Roman"/>
          <w:color w:val="000000" w:themeColor="text1"/>
          <w:lang w:val="en-GB"/>
        </w:rPr>
        <w:t>-</w:t>
      </w:r>
      <w:r w:rsidR="005D3E98" w:rsidRPr="00D477CD">
        <w:rPr>
          <w:rFonts w:ascii="Times New Roman" w:hAnsi="Times New Roman" w:cs="Times New Roman"/>
          <w:color w:val="000000" w:themeColor="text1"/>
          <w:lang w:val="en-GB"/>
        </w:rPr>
        <w:t>30.</w:t>
      </w:r>
    </w:p>
    <w:p w14:paraId="53C2088F" w14:textId="4C868DEA" w:rsidR="00E91337" w:rsidRPr="00D477CD" w:rsidRDefault="00C5473C" w:rsidP="00B855B3">
      <w:pPr>
        <w:pStyle w:val="Body"/>
        <w:spacing w:line="360" w:lineRule="auto"/>
        <w:ind w:left="720" w:hanging="720"/>
        <w:rPr>
          <w:rFonts w:ascii="Times New Roman" w:hAnsi="Times New Roman" w:cs="Times New Roman"/>
          <w:color w:val="000000" w:themeColor="text1"/>
          <w:lang w:val="en-GB"/>
        </w:rPr>
      </w:pPr>
      <w:r w:rsidRPr="00D477CD">
        <w:rPr>
          <w:rFonts w:ascii="Times New Roman" w:hAnsi="Times New Roman" w:cs="Times New Roman"/>
          <w:smallCaps/>
          <w:color w:val="000000" w:themeColor="text1"/>
          <w:lang w:val="en-GB"/>
        </w:rPr>
        <w:t>Alexandrakis, O.</w:t>
      </w:r>
      <w:r w:rsidRPr="00D477CD">
        <w:rPr>
          <w:rFonts w:ascii="Times New Roman" w:hAnsi="Times New Roman" w:cs="Times New Roman"/>
          <w:color w:val="000000" w:themeColor="text1"/>
          <w:lang w:val="en-GB"/>
        </w:rPr>
        <w:t xml:space="preserve"> 2016. </w:t>
      </w:r>
      <w:r w:rsidR="005D3E98" w:rsidRPr="00D477CD">
        <w:rPr>
          <w:rFonts w:ascii="Times New Roman" w:hAnsi="Times New Roman" w:cs="Times New Roman"/>
          <w:color w:val="000000" w:themeColor="text1"/>
          <w:lang w:val="en-GB"/>
        </w:rPr>
        <w:t xml:space="preserve">Indirect </w:t>
      </w:r>
      <w:r w:rsidR="008809A6" w:rsidRPr="00D477CD">
        <w:rPr>
          <w:rFonts w:ascii="Times New Roman" w:hAnsi="Times New Roman" w:cs="Times New Roman"/>
          <w:color w:val="000000" w:themeColor="text1"/>
          <w:lang w:val="en-GB"/>
        </w:rPr>
        <w:t xml:space="preserve">activism: graffiti and political possibility </w:t>
      </w:r>
      <w:r w:rsidR="005D3E98" w:rsidRPr="00D477CD">
        <w:rPr>
          <w:rFonts w:ascii="Times New Roman" w:hAnsi="Times New Roman" w:cs="Times New Roman"/>
          <w:color w:val="000000" w:themeColor="text1"/>
          <w:lang w:val="en-GB"/>
        </w:rPr>
        <w:t xml:space="preserve">in Athens, Greece. </w:t>
      </w:r>
      <w:r w:rsidR="005D3E98" w:rsidRPr="00D477CD">
        <w:rPr>
          <w:rFonts w:ascii="Times New Roman" w:hAnsi="Times New Roman" w:cs="Times New Roman"/>
          <w:i/>
          <w:iCs/>
          <w:color w:val="000000" w:themeColor="text1"/>
          <w:lang w:val="en-GB"/>
        </w:rPr>
        <w:t xml:space="preserve">Cultural Anthropology </w:t>
      </w:r>
      <w:r w:rsidR="005D3E98" w:rsidRPr="00D477CD">
        <w:rPr>
          <w:rFonts w:ascii="Times New Roman" w:hAnsi="Times New Roman" w:cs="Times New Roman"/>
          <w:b/>
          <w:bCs/>
          <w:color w:val="000000" w:themeColor="text1"/>
          <w:lang w:val="en-GB"/>
        </w:rPr>
        <w:t>31</w:t>
      </w:r>
      <w:r w:rsidR="005D3E98" w:rsidRPr="00D477CD">
        <w:rPr>
          <w:rFonts w:ascii="Times New Roman" w:hAnsi="Times New Roman" w:cs="Times New Roman"/>
          <w:color w:val="000000" w:themeColor="text1"/>
          <w:lang w:val="en-GB"/>
        </w:rPr>
        <w:t>, 272-96.</w:t>
      </w:r>
    </w:p>
    <w:p w14:paraId="60FF2DE3" w14:textId="66CB0D80" w:rsidR="008D385A" w:rsidRPr="00D477CD" w:rsidRDefault="008D385A" w:rsidP="008D385A">
      <w:pPr>
        <w:pStyle w:val="Body"/>
        <w:spacing w:line="360" w:lineRule="auto"/>
        <w:ind w:left="720" w:hanging="720"/>
        <w:rPr>
          <w:rFonts w:ascii="Times New Roman" w:eastAsia="Times New Roman" w:hAnsi="Times New Roman" w:cs="Times New Roman"/>
          <w:color w:val="000000" w:themeColor="text1"/>
          <w:lang w:val="en-GB"/>
        </w:rPr>
      </w:pPr>
      <w:r w:rsidRPr="00D477CD">
        <w:rPr>
          <w:rFonts w:ascii="Times New Roman" w:hAnsi="Times New Roman" w:cs="Times New Roman"/>
          <w:smallCaps/>
          <w:color w:val="000000" w:themeColor="text1"/>
          <w:lang w:val="en-GB"/>
        </w:rPr>
        <w:t xml:space="preserve">Amit, V., with S. Anderson, V. Caputo, J. </w:t>
      </w:r>
      <w:proofErr w:type="spellStart"/>
      <w:r w:rsidRPr="00D477CD">
        <w:rPr>
          <w:rFonts w:ascii="Times New Roman" w:hAnsi="Times New Roman" w:cs="Times New Roman"/>
          <w:smallCaps/>
          <w:color w:val="000000" w:themeColor="text1"/>
          <w:lang w:val="en-GB"/>
        </w:rPr>
        <w:t>Postill</w:t>
      </w:r>
      <w:proofErr w:type="spellEnd"/>
      <w:r w:rsidRPr="00D477CD">
        <w:rPr>
          <w:rFonts w:ascii="Times New Roman" w:hAnsi="Times New Roman" w:cs="Times New Roman"/>
          <w:smallCaps/>
          <w:color w:val="000000" w:themeColor="text1"/>
          <w:lang w:val="en-GB"/>
        </w:rPr>
        <w:t>, D. Reed-</w:t>
      </w:r>
      <w:proofErr w:type="spellStart"/>
      <w:r w:rsidRPr="00D477CD">
        <w:rPr>
          <w:rFonts w:ascii="Times New Roman" w:hAnsi="Times New Roman" w:cs="Times New Roman"/>
          <w:smallCaps/>
          <w:color w:val="000000" w:themeColor="text1"/>
          <w:lang w:val="en-GB"/>
        </w:rPr>
        <w:t>Danahay</w:t>
      </w:r>
      <w:proofErr w:type="spellEnd"/>
      <w:r w:rsidRPr="00D477CD">
        <w:rPr>
          <w:rFonts w:ascii="Times New Roman" w:hAnsi="Times New Roman" w:cs="Times New Roman"/>
          <w:smallCaps/>
          <w:color w:val="000000" w:themeColor="text1"/>
          <w:lang w:val="en-GB"/>
        </w:rPr>
        <w:t xml:space="preserve"> &amp; G. Vargas-Cetina</w:t>
      </w:r>
      <w:r w:rsidRPr="00D477CD">
        <w:rPr>
          <w:rFonts w:ascii="Times New Roman" w:hAnsi="Times New Roman" w:cs="Times New Roman"/>
          <w:color w:val="000000" w:themeColor="text1"/>
          <w:lang w:val="en-GB"/>
        </w:rPr>
        <w:t xml:space="preserve"> 2015. Introduction. Thinking through sociality: the importance of mid-level concepts. In </w:t>
      </w:r>
      <w:r w:rsidRPr="00D477CD">
        <w:rPr>
          <w:rFonts w:ascii="Times New Roman" w:hAnsi="Times New Roman" w:cs="Times New Roman"/>
          <w:i/>
          <w:iCs/>
          <w:color w:val="000000" w:themeColor="text1"/>
          <w:lang w:val="en-GB"/>
        </w:rPr>
        <w:t>Thinking Through Sociality</w:t>
      </w:r>
      <w:r w:rsidRPr="00D477CD">
        <w:rPr>
          <w:rFonts w:ascii="Times New Roman" w:hAnsi="Times New Roman" w:cs="Times New Roman"/>
          <w:color w:val="000000" w:themeColor="text1"/>
          <w:lang w:val="en-GB"/>
        </w:rPr>
        <w:t xml:space="preserve"> (ed.) V. Amit, 1–20. Oxford: </w:t>
      </w:r>
      <w:proofErr w:type="spellStart"/>
      <w:r w:rsidRPr="00D477CD">
        <w:rPr>
          <w:rFonts w:ascii="Times New Roman" w:hAnsi="Times New Roman" w:cs="Times New Roman"/>
          <w:color w:val="000000" w:themeColor="text1"/>
          <w:lang w:val="en-GB"/>
        </w:rPr>
        <w:t>Berhahn</w:t>
      </w:r>
      <w:proofErr w:type="spellEnd"/>
      <w:r w:rsidRPr="00D477CD">
        <w:rPr>
          <w:rFonts w:ascii="Times New Roman" w:hAnsi="Times New Roman" w:cs="Times New Roman"/>
          <w:color w:val="000000" w:themeColor="text1"/>
          <w:lang w:val="en-GB"/>
        </w:rPr>
        <w:t xml:space="preserve"> Books.</w:t>
      </w:r>
    </w:p>
    <w:p w14:paraId="46F6EF17" w14:textId="41D9ACF8" w:rsidR="006E155E" w:rsidRPr="00D477CD" w:rsidRDefault="00C5473C" w:rsidP="00B855B3">
      <w:pPr>
        <w:pStyle w:val="Body"/>
        <w:spacing w:line="360" w:lineRule="auto"/>
        <w:ind w:left="720" w:hanging="720"/>
        <w:rPr>
          <w:rFonts w:ascii="Times New Roman" w:eastAsia="Times New Roman" w:hAnsi="Times New Roman" w:cs="Times New Roman"/>
          <w:color w:val="000000" w:themeColor="text1"/>
          <w:lang w:val="en-GB"/>
        </w:rPr>
      </w:pPr>
      <w:r w:rsidRPr="00D477CD">
        <w:rPr>
          <w:rFonts w:ascii="Times New Roman" w:hAnsi="Times New Roman" w:cs="Times New Roman"/>
          <w:smallCaps/>
          <w:color w:val="000000" w:themeColor="text1"/>
          <w:lang w:val="en-GB" w:bidi="he-IL"/>
        </w:rPr>
        <w:t>Anderson, A.</w:t>
      </w:r>
      <w:r w:rsidRPr="00D477CD">
        <w:rPr>
          <w:rFonts w:ascii="Times New Roman" w:hAnsi="Times New Roman" w:cs="Times New Roman"/>
          <w:color w:val="000000" w:themeColor="text1"/>
          <w:lang w:val="en-GB" w:bidi="he-IL"/>
        </w:rPr>
        <w:t xml:space="preserve"> </w:t>
      </w:r>
      <w:r w:rsidR="006E155E" w:rsidRPr="00D477CD">
        <w:rPr>
          <w:rFonts w:ascii="Times New Roman" w:hAnsi="Times New Roman" w:cs="Times New Roman"/>
          <w:color w:val="000000" w:themeColor="text1"/>
          <w:lang w:val="en-GB" w:bidi="he-IL"/>
        </w:rPr>
        <w:t xml:space="preserve">2019. </w:t>
      </w:r>
      <w:r w:rsidR="006E155E" w:rsidRPr="00D477CD">
        <w:rPr>
          <w:rFonts w:ascii="Times New Roman" w:hAnsi="Times New Roman" w:cs="Times New Roman"/>
          <w:i/>
          <w:iCs/>
          <w:color w:val="000000" w:themeColor="text1"/>
          <w:lang w:val="en-GB" w:bidi="he-IL"/>
        </w:rPr>
        <w:t>Bleak liberalism</w:t>
      </w:r>
      <w:r w:rsidR="006E155E" w:rsidRPr="00D477CD">
        <w:rPr>
          <w:rFonts w:ascii="Times New Roman" w:hAnsi="Times New Roman" w:cs="Times New Roman"/>
          <w:color w:val="000000" w:themeColor="text1"/>
          <w:lang w:val="en-GB" w:bidi="he-IL"/>
        </w:rPr>
        <w:t xml:space="preserve">. </w:t>
      </w:r>
      <w:r w:rsidR="008809A6" w:rsidRPr="00D477CD">
        <w:rPr>
          <w:rFonts w:ascii="Times New Roman" w:hAnsi="Times New Roman" w:cs="Times New Roman"/>
          <w:color w:val="000000" w:themeColor="text1"/>
          <w:lang w:val="en-GB" w:bidi="he-IL"/>
        </w:rPr>
        <w:t xml:space="preserve">Chicago: </w:t>
      </w:r>
      <w:r w:rsidR="006E155E" w:rsidRPr="00D477CD">
        <w:rPr>
          <w:rFonts w:ascii="Times New Roman" w:hAnsi="Times New Roman" w:cs="Times New Roman"/>
          <w:color w:val="000000" w:themeColor="text1"/>
          <w:lang w:val="en-GB" w:bidi="he-IL"/>
        </w:rPr>
        <w:t>University Press.</w:t>
      </w:r>
    </w:p>
    <w:p w14:paraId="07668CB3" w14:textId="670C664A" w:rsidR="00E91337" w:rsidRPr="00D477CD" w:rsidRDefault="00C5473C" w:rsidP="00B855B3">
      <w:pPr>
        <w:pStyle w:val="Body"/>
        <w:spacing w:line="360" w:lineRule="auto"/>
        <w:ind w:left="720" w:hanging="720"/>
        <w:rPr>
          <w:rFonts w:ascii="Times New Roman" w:eastAsia="Times New Roman" w:hAnsi="Times New Roman" w:cs="Times New Roman"/>
          <w:color w:val="000000" w:themeColor="text1"/>
          <w:lang w:val="en-GB"/>
        </w:rPr>
      </w:pPr>
      <w:r w:rsidRPr="00D477CD">
        <w:rPr>
          <w:rFonts w:ascii="Times New Roman" w:hAnsi="Times New Roman" w:cs="Times New Roman"/>
          <w:smallCaps/>
          <w:color w:val="000000" w:themeColor="text1"/>
          <w:lang w:val="en-GB"/>
        </w:rPr>
        <w:t xml:space="preserve">Anderson, B. </w:t>
      </w:r>
      <w:r w:rsidR="005D3E98" w:rsidRPr="00D477CD">
        <w:rPr>
          <w:rFonts w:ascii="Times New Roman" w:hAnsi="Times New Roman" w:cs="Times New Roman"/>
          <w:color w:val="000000" w:themeColor="text1"/>
          <w:lang w:val="en-GB"/>
        </w:rPr>
        <w:t xml:space="preserve">2006. </w:t>
      </w:r>
      <w:r w:rsidR="005D3E98" w:rsidRPr="00D477CD">
        <w:rPr>
          <w:rFonts w:ascii="Times New Roman" w:hAnsi="Times New Roman" w:cs="Times New Roman"/>
          <w:i/>
          <w:iCs/>
          <w:color w:val="000000" w:themeColor="text1"/>
          <w:lang w:val="en-GB"/>
        </w:rPr>
        <w:t xml:space="preserve">Imagined </w:t>
      </w:r>
      <w:r w:rsidR="008809A6" w:rsidRPr="00D477CD">
        <w:rPr>
          <w:rFonts w:ascii="Times New Roman" w:hAnsi="Times New Roman" w:cs="Times New Roman"/>
          <w:i/>
          <w:iCs/>
          <w:color w:val="000000" w:themeColor="text1"/>
          <w:lang w:val="en-GB"/>
        </w:rPr>
        <w:t>communities: reflections on the origin and spread of nationalism</w:t>
      </w:r>
      <w:r w:rsidR="005D3E98" w:rsidRPr="00D477CD">
        <w:rPr>
          <w:rFonts w:ascii="Times New Roman" w:hAnsi="Times New Roman" w:cs="Times New Roman"/>
          <w:color w:val="000000" w:themeColor="text1"/>
          <w:lang w:val="en-GB"/>
        </w:rPr>
        <w:t>. London: Verso Book.</w:t>
      </w:r>
    </w:p>
    <w:p w14:paraId="0430729E" w14:textId="3D176EAC" w:rsidR="00E91337" w:rsidRPr="00D477CD" w:rsidRDefault="00C5473C" w:rsidP="00B855B3">
      <w:pPr>
        <w:pStyle w:val="Body"/>
        <w:spacing w:line="360" w:lineRule="auto"/>
        <w:ind w:left="720" w:hanging="720"/>
        <w:rPr>
          <w:rFonts w:ascii="Times New Roman" w:eastAsia="Times New Roman" w:hAnsi="Times New Roman" w:cs="Times New Roman"/>
          <w:color w:val="000000" w:themeColor="text1"/>
          <w:lang w:val="en-GB"/>
        </w:rPr>
      </w:pPr>
      <w:r w:rsidRPr="00D477CD">
        <w:rPr>
          <w:rFonts w:ascii="Times New Roman" w:hAnsi="Times New Roman" w:cs="Times New Roman"/>
          <w:smallCaps/>
          <w:color w:val="000000" w:themeColor="text1"/>
          <w:lang w:val="en-GB"/>
        </w:rPr>
        <w:t>Andrade, X.</w:t>
      </w:r>
      <w:r w:rsidRPr="00D477CD">
        <w:rPr>
          <w:rFonts w:ascii="Times New Roman" w:hAnsi="Times New Roman" w:cs="Times New Roman"/>
          <w:color w:val="000000" w:themeColor="text1"/>
          <w:lang w:val="en-GB"/>
        </w:rPr>
        <w:t xml:space="preserve"> </w:t>
      </w:r>
      <w:r w:rsidR="005D3E98" w:rsidRPr="00D477CD">
        <w:rPr>
          <w:rFonts w:ascii="Times New Roman" w:hAnsi="Times New Roman" w:cs="Times New Roman"/>
          <w:color w:val="000000" w:themeColor="text1"/>
          <w:lang w:val="en-GB"/>
        </w:rPr>
        <w:t xml:space="preserve">2019. </w:t>
      </w:r>
      <w:r w:rsidR="005D3E98" w:rsidRPr="00D477CD">
        <w:rPr>
          <w:rFonts w:ascii="Times New Roman" w:hAnsi="Times New Roman" w:cs="Times New Roman"/>
          <w:i/>
          <w:iCs/>
          <w:color w:val="000000" w:themeColor="text1"/>
          <w:lang w:val="en-GB"/>
        </w:rPr>
        <w:t xml:space="preserve">The </w:t>
      </w:r>
      <w:r w:rsidR="008809A6" w:rsidRPr="00D477CD">
        <w:rPr>
          <w:rFonts w:ascii="Times New Roman" w:hAnsi="Times New Roman" w:cs="Times New Roman"/>
          <w:i/>
          <w:iCs/>
          <w:color w:val="000000" w:themeColor="text1"/>
          <w:lang w:val="en-GB"/>
        </w:rPr>
        <w:t>vulgarity of democracy</w:t>
      </w:r>
      <w:r w:rsidR="005D3E98" w:rsidRPr="00D477CD">
        <w:rPr>
          <w:rFonts w:ascii="Times New Roman" w:hAnsi="Times New Roman" w:cs="Times New Roman"/>
          <w:i/>
          <w:iCs/>
          <w:color w:val="000000" w:themeColor="text1"/>
          <w:lang w:val="en-GB"/>
        </w:rPr>
        <w:t xml:space="preserve">: </w:t>
      </w:r>
      <w:r w:rsidR="008809A6" w:rsidRPr="00D477CD">
        <w:rPr>
          <w:rFonts w:ascii="Times New Roman" w:hAnsi="Times New Roman" w:cs="Times New Roman"/>
          <w:i/>
          <w:iCs/>
          <w:color w:val="000000" w:themeColor="text1"/>
          <w:lang w:val="en-GB"/>
        </w:rPr>
        <w:t>political pornography, masculinity, and politics</w:t>
      </w:r>
      <w:r w:rsidR="005D3E98" w:rsidRPr="00D477CD">
        <w:rPr>
          <w:rFonts w:ascii="Times New Roman" w:hAnsi="Times New Roman" w:cs="Times New Roman"/>
          <w:color w:val="000000" w:themeColor="text1"/>
          <w:lang w:val="en-GB"/>
        </w:rPr>
        <w:t>. Colombia: Universidad de los Andes.</w:t>
      </w:r>
    </w:p>
    <w:p w14:paraId="51A9C4BB" w14:textId="107D7236" w:rsidR="00E91337" w:rsidRPr="00D477CD" w:rsidRDefault="00C5473C" w:rsidP="00B855B3">
      <w:pPr>
        <w:pStyle w:val="Body"/>
        <w:spacing w:line="360" w:lineRule="auto"/>
        <w:ind w:left="720" w:hanging="720"/>
        <w:rPr>
          <w:rFonts w:ascii="Times New Roman" w:hAnsi="Times New Roman" w:cs="Times New Roman"/>
          <w:color w:val="000000" w:themeColor="text1"/>
          <w:lang w:val="en-GB"/>
        </w:rPr>
      </w:pPr>
      <w:r w:rsidRPr="00D477CD">
        <w:rPr>
          <w:rFonts w:ascii="Times New Roman" w:hAnsi="Times New Roman" w:cs="Times New Roman"/>
          <w:smallCaps/>
          <w:color w:val="000000" w:themeColor="text1"/>
          <w:lang w:val="en-GB"/>
        </w:rPr>
        <w:t>Asad, T.</w:t>
      </w:r>
      <w:r w:rsidRPr="00D477CD">
        <w:rPr>
          <w:rFonts w:ascii="Times New Roman" w:hAnsi="Times New Roman" w:cs="Times New Roman"/>
          <w:color w:val="000000" w:themeColor="text1"/>
          <w:lang w:val="en-GB"/>
        </w:rPr>
        <w:t xml:space="preserve"> </w:t>
      </w:r>
      <w:r w:rsidR="005D3E98" w:rsidRPr="00D477CD">
        <w:rPr>
          <w:rFonts w:ascii="Times New Roman" w:hAnsi="Times New Roman" w:cs="Times New Roman"/>
          <w:color w:val="000000" w:themeColor="text1"/>
          <w:lang w:val="en-GB"/>
        </w:rPr>
        <w:t xml:space="preserve">2003. </w:t>
      </w:r>
      <w:r w:rsidR="005D3E98" w:rsidRPr="00D477CD">
        <w:rPr>
          <w:rFonts w:ascii="Times New Roman" w:hAnsi="Times New Roman" w:cs="Times New Roman"/>
          <w:i/>
          <w:iCs/>
          <w:color w:val="000000" w:themeColor="text1"/>
          <w:lang w:val="en-GB"/>
        </w:rPr>
        <w:t xml:space="preserve">Formations of the </w:t>
      </w:r>
      <w:r w:rsidR="008809A6" w:rsidRPr="00D477CD">
        <w:rPr>
          <w:rFonts w:ascii="Times New Roman" w:hAnsi="Times New Roman" w:cs="Times New Roman"/>
          <w:i/>
          <w:iCs/>
          <w:color w:val="000000" w:themeColor="text1"/>
          <w:lang w:val="en-GB"/>
        </w:rPr>
        <w:t>s</w:t>
      </w:r>
      <w:r w:rsidR="005D3E98" w:rsidRPr="00D477CD">
        <w:rPr>
          <w:rFonts w:ascii="Times New Roman" w:hAnsi="Times New Roman" w:cs="Times New Roman"/>
          <w:i/>
          <w:iCs/>
          <w:color w:val="000000" w:themeColor="text1"/>
          <w:lang w:val="en-GB"/>
        </w:rPr>
        <w:t xml:space="preserve">ecular: Christianity, Islam, </w:t>
      </w:r>
      <w:r w:rsidR="008809A6" w:rsidRPr="00D477CD">
        <w:rPr>
          <w:rFonts w:ascii="Times New Roman" w:hAnsi="Times New Roman" w:cs="Times New Roman"/>
          <w:i/>
          <w:iCs/>
          <w:color w:val="000000" w:themeColor="text1"/>
          <w:lang w:val="en-GB"/>
        </w:rPr>
        <w:t>m</w:t>
      </w:r>
      <w:r w:rsidR="005D3E98" w:rsidRPr="00D477CD">
        <w:rPr>
          <w:rFonts w:ascii="Times New Roman" w:hAnsi="Times New Roman" w:cs="Times New Roman"/>
          <w:i/>
          <w:iCs/>
          <w:color w:val="000000" w:themeColor="text1"/>
          <w:lang w:val="en-GB"/>
        </w:rPr>
        <w:t>odernity</w:t>
      </w:r>
      <w:r w:rsidR="005D3E98" w:rsidRPr="00D477CD">
        <w:rPr>
          <w:rFonts w:ascii="Times New Roman" w:hAnsi="Times New Roman" w:cs="Times New Roman"/>
          <w:color w:val="000000" w:themeColor="text1"/>
          <w:lang w:val="en-GB"/>
        </w:rPr>
        <w:t>. Stanford</w:t>
      </w:r>
      <w:r w:rsidR="008A0445" w:rsidRPr="00D477CD">
        <w:rPr>
          <w:rFonts w:ascii="Times New Roman" w:hAnsi="Times New Roman" w:cs="Times New Roman"/>
          <w:color w:val="000000" w:themeColor="text1"/>
          <w:lang w:val="en-GB"/>
        </w:rPr>
        <w:t>:</w:t>
      </w:r>
      <w:r w:rsidR="005D3E98" w:rsidRPr="00D477CD">
        <w:rPr>
          <w:rFonts w:ascii="Times New Roman" w:hAnsi="Times New Roman" w:cs="Times New Roman"/>
          <w:color w:val="000000" w:themeColor="text1"/>
          <w:lang w:val="en-GB"/>
        </w:rPr>
        <w:t xml:space="preserve"> University Press.</w:t>
      </w:r>
    </w:p>
    <w:p w14:paraId="4EA07072" w14:textId="25EFC550" w:rsidR="00DA10C4" w:rsidRPr="00D477CD" w:rsidRDefault="00C5473C" w:rsidP="00B855B3">
      <w:pPr>
        <w:pStyle w:val="Body"/>
        <w:spacing w:line="360" w:lineRule="auto"/>
        <w:ind w:left="720" w:hanging="720"/>
        <w:rPr>
          <w:rFonts w:ascii="Times New Roman" w:eastAsia="Times New Roman" w:hAnsi="Times New Roman" w:cs="Times New Roman"/>
          <w:color w:val="000000" w:themeColor="text1"/>
          <w:shd w:val="clear" w:color="auto" w:fill="FFFF00"/>
          <w:lang w:val="en-GB"/>
        </w:rPr>
      </w:pPr>
      <w:r w:rsidRPr="00D477CD">
        <w:rPr>
          <w:rFonts w:ascii="Times New Roman" w:hAnsi="Times New Roman" w:cs="Times New Roman"/>
          <w:smallCaps/>
          <w:color w:val="000000" w:themeColor="text1"/>
          <w:lang w:val="en-GB" w:bidi="he-IL"/>
        </w:rPr>
        <w:t>Banerjee, M.</w:t>
      </w:r>
      <w:r w:rsidRPr="00D477CD">
        <w:rPr>
          <w:rFonts w:ascii="Times New Roman" w:hAnsi="Times New Roman" w:cs="Times New Roman"/>
          <w:color w:val="000000" w:themeColor="text1"/>
          <w:lang w:val="en-GB" w:bidi="he-IL"/>
        </w:rPr>
        <w:t xml:space="preserve"> </w:t>
      </w:r>
      <w:r w:rsidR="00DA10C4" w:rsidRPr="00D477CD">
        <w:rPr>
          <w:rFonts w:ascii="Times New Roman" w:hAnsi="Times New Roman" w:cs="Times New Roman"/>
          <w:color w:val="000000" w:themeColor="text1"/>
          <w:lang w:val="en-GB" w:bidi="he-IL"/>
        </w:rPr>
        <w:t xml:space="preserve">2021. </w:t>
      </w:r>
      <w:r w:rsidR="00DA10C4" w:rsidRPr="00D477CD">
        <w:rPr>
          <w:rFonts w:ascii="Times New Roman" w:hAnsi="Times New Roman" w:cs="Times New Roman"/>
          <w:i/>
          <w:iCs/>
          <w:color w:val="000000" w:themeColor="text1"/>
          <w:lang w:val="en-GB" w:bidi="he-IL"/>
        </w:rPr>
        <w:t xml:space="preserve">Cultivating </w:t>
      </w:r>
      <w:r w:rsidR="008809A6" w:rsidRPr="00D477CD">
        <w:rPr>
          <w:rFonts w:ascii="Times New Roman" w:hAnsi="Times New Roman" w:cs="Times New Roman"/>
          <w:i/>
          <w:iCs/>
          <w:color w:val="000000" w:themeColor="text1"/>
          <w:lang w:val="en-GB" w:bidi="he-IL"/>
        </w:rPr>
        <w:t>d</w:t>
      </w:r>
      <w:r w:rsidR="00DA10C4" w:rsidRPr="00D477CD">
        <w:rPr>
          <w:rFonts w:ascii="Times New Roman" w:hAnsi="Times New Roman" w:cs="Times New Roman"/>
          <w:i/>
          <w:iCs/>
          <w:color w:val="000000" w:themeColor="text1"/>
          <w:lang w:val="en-GB" w:bidi="he-IL"/>
        </w:rPr>
        <w:t>emocracy: politics and citizenship in agrarian India</w:t>
      </w:r>
      <w:r w:rsidR="00DA10C4" w:rsidRPr="00D477CD">
        <w:rPr>
          <w:rFonts w:ascii="Times New Roman" w:hAnsi="Times New Roman" w:cs="Times New Roman"/>
          <w:color w:val="000000" w:themeColor="text1"/>
          <w:lang w:val="en-GB" w:bidi="he-IL"/>
        </w:rPr>
        <w:t>. Oxford</w:t>
      </w:r>
      <w:r w:rsidR="008A0445" w:rsidRPr="00D477CD">
        <w:rPr>
          <w:rFonts w:ascii="Times New Roman" w:hAnsi="Times New Roman" w:cs="Times New Roman"/>
          <w:color w:val="000000" w:themeColor="text1"/>
          <w:lang w:val="en-GB" w:bidi="he-IL"/>
        </w:rPr>
        <w:t>:</w:t>
      </w:r>
      <w:r w:rsidR="00DA10C4" w:rsidRPr="00D477CD">
        <w:rPr>
          <w:rFonts w:ascii="Times New Roman" w:hAnsi="Times New Roman" w:cs="Times New Roman"/>
          <w:color w:val="000000" w:themeColor="text1"/>
          <w:lang w:val="en-GB" w:bidi="he-IL"/>
        </w:rPr>
        <w:t xml:space="preserve"> University Press.</w:t>
      </w:r>
    </w:p>
    <w:p w14:paraId="78ED0FA6" w14:textId="0B4181B2" w:rsidR="00E91337" w:rsidRPr="00D477CD" w:rsidRDefault="00C5473C" w:rsidP="00B855B3">
      <w:pPr>
        <w:pStyle w:val="Body"/>
        <w:spacing w:line="360" w:lineRule="auto"/>
        <w:ind w:left="720" w:hanging="720"/>
        <w:rPr>
          <w:rFonts w:ascii="Times New Roman" w:eastAsia="Times New Roman" w:hAnsi="Times New Roman" w:cs="Times New Roman"/>
          <w:color w:val="000000" w:themeColor="text1"/>
          <w:lang w:val="en-GB"/>
        </w:rPr>
      </w:pPr>
      <w:r w:rsidRPr="00D477CD">
        <w:rPr>
          <w:rFonts w:ascii="Times New Roman" w:hAnsi="Times New Roman" w:cs="Times New Roman"/>
          <w:smallCaps/>
          <w:color w:val="000000" w:themeColor="text1"/>
          <w:lang w:val="en-GB"/>
        </w:rPr>
        <w:t>Bauman, R. &amp; C. Briggs</w:t>
      </w:r>
      <w:r w:rsidRPr="00D477CD">
        <w:rPr>
          <w:rFonts w:ascii="Times New Roman" w:hAnsi="Times New Roman" w:cs="Times New Roman"/>
          <w:color w:val="000000" w:themeColor="text1"/>
          <w:lang w:val="en-GB"/>
        </w:rPr>
        <w:t xml:space="preserve"> </w:t>
      </w:r>
      <w:r w:rsidR="005D3E98" w:rsidRPr="00D477CD">
        <w:rPr>
          <w:rFonts w:ascii="Times New Roman" w:hAnsi="Times New Roman" w:cs="Times New Roman"/>
          <w:color w:val="000000" w:themeColor="text1"/>
          <w:lang w:val="en-GB"/>
        </w:rPr>
        <w:t xml:space="preserve">2003. </w:t>
      </w:r>
      <w:r w:rsidR="005D3E98" w:rsidRPr="00D477CD">
        <w:rPr>
          <w:rFonts w:ascii="Times New Roman" w:hAnsi="Times New Roman" w:cs="Times New Roman"/>
          <w:i/>
          <w:iCs/>
          <w:color w:val="000000" w:themeColor="text1"/>
          <w:lang w:val="en-GB"/>
        </w:rPr>
        <w:t xml:space="preserve">Voices of </w:t>
      </w:r>
      <w:r w:rsidR="006B6859" w:rsidRPr="00D477CD">
        <w:rPr>
          <w:rFonts w:ascii="Times New Roman" w:hAnsi="Times New Roman" w:cs="Times New Roman"/>
          <w:i/>
          <w:iCs/>
          <w:color w:val="000000" w:themeColor="text1"/>
          <w:lang w:val="en-GB"/>
        </w:rPr>
        <w:t>modernity: language ideologies and the politics of inequality</w:t>
      </w:r>
      <w:r w:rsidR="005D3E98" w:rsidRPr="00D477CD">
        <w:rPr>
          <w:rFonts w:ascii="Times New Roman" w:hAnsi="Times New Roman" w:cs="Times New Roman"/>
          <w:color w:val="000000" w:themeColor="text1"/>
          <w:lang w:val="en-GB"/>
        </w:rPr>
        <w:t>. Cambridge: University Press.</w:t>
      </w:r>
    </w:p>
    <w:p w14:paraId="397E4BB7" w14:textId="18FAF25B" w:rsidR="00E91337" w:rsidRPr="00D477CD" w:rsidRDefault="00C5473C" w:rsidP="00B855B3">
      <w:pPr>
        <w:pStyle w:val="Body"/>
        <w:spacing w:line="360" w:lineRule="auto"/>
        <w:ind w:left="720" w:hanging="720"/>
        <w:rPr>
          <w:rFonts w:ascii="Times New Roman" w:eastAsia="Times New Roman" w:hAnsi="Times New Roman" w:cs="Times New Roman"/>
          <w:color w:val="000000" w:themeColor="text1"/>
          <w:lang w:val="en-GB"/>
        </w:rPr>
      </w:pPr>
      <w:r w:rsidRPr="00D477CD">
        <w:rPr>
          <w:rFonts w:ascii="Times New Roman" w:hAnsi="Times New Roman" w:cs="Times New Roman"/>
          <w:smallCaps/>
          <w:color w:val="000000" w:themeColor="text1"/>
          <w:lang w:val="en-GB"/>
        </w:rPr>
        <w:t>Bishara, A.</w:t>
      </w:r>
      <w:r w:rsidRPr="00D477CD">
        <w:rPr>
          <w:rFonts w:ascii="Times New Roman" w:hAnsi="Times New Roman" w:cs="Times New Roman"/>
          <w:color w:val="000000" w:themeColor="text1"/>
          <w:lang w:val="en-GB"/>
        </w:rPr>
        <w:t xml:space="preserve"> </w:t>
      </w:r>
      <w:r w:rsidR="005D3E98" w:rsidRPr="00D477CD">
        <w:rPr>
          <w:rFonts w:ascii="Times New Roman" w:hAnsi="Times New Roman" w:cs="Times New Roman"/>
          <w:color w:val="000000" w:themeColor="text1"/>
          <w:lang w:val="en-GB"/>
        </w:rPr>
        <w:t xml:space="preserve">2008. Watching </w:t>
      </w:r>
      <w:r w:rsidR="006B6859" w:rsidRPr="00D477CD">
        <w:rPr>
          <w:rFonts w:ascii="Times New Roman" w:hAnsi="Times New Roman" w:cs="Times New Roman"/>
          <w:color w:val="000000" w:themeColor="text1"/>
          <w:lang w:val="en-GB"/>
        </w:rPr>
        <w:t>t</w:t>
      </w:r>
      <w:r w:rsidR="005D3E98" w:rsidRPr="00D477CD">
        <w:rPr>
          <w:rFonts w:ascii="Times New Roman" w:hAnsi="Times New Roman" w:cs="Times New Roman"/>
          <w:color w:val="000000" w:themeColor="text1"/>
          <w:lang w:val="en-GB"/>
        </w:rPr>
        <w:t xml:space="preserve">elevision from the Palestinian </w:t>
      </w:r>
      <w:r w:rsidR="006B6859" w:rsidRPr="00D477CD">
        <w:rPr>
          <w:rFonts w:ascii="Times New Roman" w:hAnsi="Times New Roman" w:cs="Times New Roman"/>
          <w:color w:val="000000" w:themeColor="text1"/>
          <w:lang w:val="en-GB"/>
        </w:rPr>
        <w:t>street: the media, the state, and representational interventi</w:t>
      </w:r>
      <w:r w:rsidR="005D3E98" w:rsidRPr="00D477CD">
        <w:rPr>
          <w:rFonts w:ascii="Times New Roman" w:hAnsi="Times New Roman" w:cs="Times New Roman"/>
          <w:color w:val="000000" w:themeColor="text1"/>
          <w:lang w:val="en-GB"/>
        </w:rPr>
        <w:t xml:space="preserve">ons. </w:t>
      </w:r>
      <w:r w:rsidR="005D3E98" w:rsidRPr="00D477CD">
        <w:rPr>
          <w:rFonts w:ascii="Times New Roman" w:hAnsi="Times New Roman" w:cs="Times New Roman"/>
          <w:i/>
          <w:iCs/>
          <w:color w:val="000000" w:themeColor="text1"/>
          <w:lang w:val="en-GB"/>
        </w:rPr>
        <w:t>Cultural Anthropology</w:t>
      </w:r>
      <w:r w:rsidR="005D3E98" w:rsidRPr="00D477CD">
        <w:rPr>
          <w:rFonts w:ascii="Times New Roman" w:hAnsi="Times New Roman" w:cs="Times New Roman"/>
          <w:color w:val="000000" w:themeColor="text1"/>
          <w:lang w:val="en-GB"/>
        </w:rPr>
        <w:t xml:space="preserve"> </w:t>
      </w:r>
      <w:r w:rsidR="005D3E98" w:rsidRPr="00D477CD">
        <w:rPr>
          <w:rFonts w:ascii="Times New Roman" w:hAnsi="Times New Roman" w:cs="Times New Roman"/>
          <w:b/>
          <w:bCs/>
          <w:color w:val="000000" w:themeColor="text1"/>
          <w:lang w:val="en-GB"/>
        </w:rPr>
        <w:t>23</w:t>
      </w:r>
      <w:r w:rsidR="005D3E98" w:rsidRPr="00D477CD">
        <w:rPr>
          <w:rFonts w:ascii="Times New Roman" w:hAnsi="Times New Roman" w:cs="Times New Roman"/>
          <w:color w:val="000000" w:themeColor="text1"/>
          <w:lang w:val="en-GB"/>
        </w:rPr>
        <w:t>, 488-530.</w:t>
      </w:r>
    </w:p>
    <w:p w14:paraId="3D2B816C" w14:textId="4F30B686" w:rsidR="00E91337" w:rsidRPr="00D477CD" w:rsidRDefault="00C5473C" w:rsidP="00B855B3">
      <w:pPr>
        <w:pStyle w:val="Body"/>
        <w:spacing w:line="360" w:lineRule="auto"/>
        <w:ind w:left="720" w:hanging="720"/>
        <w:rPr>
          <w:rFonts w:ascii="Times New Roman" w:hAnsi="Times New Roman" w:cs="Times New Roman"/>
          <w:color w:val="000000" w:themeColor="text1"/>
          <w:lang w:val="en-GB"/>
        </w:rPr>
      </w:pPr>
      <w:r w:rsidRPr="00D477CD">
        <w:rPr>
          <w:rFonts w:ascii="Times New Roman" w:hAnsi="Times New Roman" w:cs="Times New Roman"/>
          <w:smallCaps/>
          <w:color w:val="000000" w:themeColor="text1"/>
          <w:lang w:val="en-GB"/>
        </w:rPr>
        <w:t>Bonilla, Y. &amp; J. Rosa</w:t>
      </w:r>
      <w:r w:rsidRPr="00D477CD">
        <w:rPr>
          <w:rFonts w:ascii="Times New Roman" w:hAnsi="Times New Roman" w:cs="Times New Roman"/>
          <w:color w:val="000000" w:themeColor="text1"/>
          <w:lang w:val="en-GB"/>
        </w:rPr>
        <w:t xml:space="preserve"> </w:t>
      </w:r>
      <w:r w:rsidR="005D3E98" w:rsidRPr="00D477CD">
        <w:rPr>
          <w:rFonts w:ascii="Times New Roman" w:hAnsi="Times New Roman" w:cs="Times New Roman"/>
          <w:color w:val="000000" w:themeColor="text1"/>
          <w:lang w:val="en-GB"/>
        </w:rPr>
        <w:t xml:space="preserve">2015. #Ferguson: </w:t>
      </w:r>
      <w:r w:rsidR="006B6859" w:rsidRPr="00D477CD">
        <w:rPr>
          <w:rFonts w:ascii="Times New Roman" w:hAnsi="Times New Roman" w:cs="Times New Roman"/>
          <w:color w:val="000000" w:themeColor="text1"/>
          <w:lang w:val="en-GB"/>
        </w:rPr>
        <w:t>digital protest, hashtag ethnography, and the racial politics of social media</w:t>
      </w:r>
      <w:r w:rsidR="005D3E98" w:rsidRPr="00D477CD">
        <w:rPr>
          <w:rFonts w:ascii="Times New Roman" w:hAnsi="Times New Roman" w:cs="Times New Roman"/>
          <w:color w:val="000000" w:themeColor="text1"/>
          <w:lang w:val="en-GB"/>
        </w:rPr>
        <w:t xml:space="preserve"> in the United States. </w:t>
      </w:r>
      <w:r w:rsidR="005D3E98" w:rsidRPr="00D477CD">
        <w:rPr>
          <w:rFonts w:ascii="Times New Roman" w:hAnsi="Times New Roman" w:cs="Times New Roman"/>
          <w:i/>
          <w:iCs/>
          <w:color w:val="000000" w:themeColor="text1"/>
          <w:lang w:val="en-GB"/>
        </w:rPr>
        <w:t>American Ethnologist</w:t>
      </w:r>
      <w:r w:rsidR="005D3E98" w:rsidRPr="00D477CD">
        <w:rPr>
          <w:rFonts w:ascii="Times New Roman" w:hAnsi="Times New Roman" w:cs="Times New Roman"/>
          <w:color w:val="000000" w:themeColor="text1"/>
          <w:lang w:val="en-GB"/>
        </w:rPr>
        <w:t xml:space="preserve"> </w:t>
      </w:r>
      <w:r w:rsidR="005D3E98" w:rsidRPr="00D477CD">
        <w:rPr>
          <w:rFonts w:ascii="Times New Roman" w:hAnsi="Times New Roman" w:cs="Times New Roman"/>
          <w:b/>
          <w:bCs/>
          <w:color w:val="000000" w:themeColor="text1"/>
          <w:lang w:val="en-GB"/>
        </w:rPr>
        <w:t>42</w:t>
      </w:r>
      <w:r w:rsidR="005D3E98" w:rsidRPr="00D477CD">
        <w:rPr>
          <w:rFonts w:ascii="Times New Roman" w:hAnsi="Times New Roman" w:cs="Times New Roman"/>
          <w:color w:val="000000" w:themeColor="text1"/>
          <w:lang w:val="en-GB"/>
        </w:rPr>
        <w:t>,</w:t>
      </w:r>
      <w:r w:rsidR="00991BF3" w:rsidRPr="00D477CD">
        <w:rPr>
          <w:rFonts w:ascii="Times New Roman" w:hAnsi="Times New Roman" w:cs="Times New Roman"/>
          <w:color w:val="000000" w:themeColor="text1"/>
          <w:lang w:val="en-GB"/>
        </w:rPr>
        <w:t xml:space="preserve"> </w:t>
      </w:r>
      <w:r w:rsidR="005D3E98" w:rsidRPr="00D477CD">
        <w:rPr>
          <w:rFonts w:ascii="Times New Roman" w:hAnsi="Times New Roman" w:cs="Times New Roman"/>
          <w:color w:val="000000" w:themeColor="text1"/>
          <w:lang w:val="en-GB"/>
        </w:rPr>
        <w:t>4-17.</w:t>
      </w:r>
    </w:p>
    <w:p w14:paraId="5C3F2E61" w14:textId="64CABAED" w:rsidR="00610381" w:rsidRPr="00D477CD" w:rsidRDefault="00C5473C" w:rsidP="00B855B3">
      <w:pPr>
        <w:pStyle w:val="Body"/>
        <w:spacing w:line="360" w:lineRule="auto"/>
        <w:ind w:left="720" w:hanging="720"/>
        <w:rPr>
          <w:rFonts w:ascii="Times New Roman" w:eastAsia="Times New Roman" w:hAnsi="Times New Roman" w:cs="Times New Roman"/>
          <w:color w:val="000000" w:themeColor="text1"/>
          <w:lang w:val="en-GB" w:bidi="he-IL"/>
        </w:rPr>
      </w:pPr>
      <w:r w:rsidRPr="00D477CD">
        <w:rPr>
          <w:rFonts w:ascii="Times New Roman" w:hAnsi="Times New Roman" w:cs="Times New Roman"/>
          <w:smallCaps/>
          <w:color w:val="000000" w:themeColor="text1"/>
          <w:lang w:val="en-GB"/>
        </w:rPr>
        <w:t>Borneman, J. &amp; A. Hammoudi</w:t>
      </w:r>
      <w:r w:rsidR="00370A5B" w:rsidRPr="00D477CD">
        <w:rPr>
          <w:rFonts w:ascii="Times New Roman" w:hAnsi="Times New Roman" w:cs="Times New Roman"/>
          <w:color w:val="000000" w:themeColor="text1"/>
          <w:lang w:val="en-GB"/>
        </w:rPr>
        <w:t xml:space="preserve"> 2009.</w:t>
      </w:r>
      <w:r w:rsidR="00610381" w:rsidRPr="00D477CD">
        <w:rPr>
          <w:rFonts w:ascii="Times New Roman" w:hAnsi="Times New Roman" w:cs="Times New Roman"/>
          <w:color w:val="000000" w:themeColor="text1"/>
          <w:lang w:val="en-GB"/>
        </w:rPr>
        <w:t xml:space="preserve"> </w:t>
      </w:r>
      <w:r w:rsidR="00610381" w:rsidRPr="00D477CD">
        <w:rPr>
          <w:rFonts w:ascii="Times New Roman" w:hAnsi="Times New Roman" w:cs="Times New Roman"/>
          <w:i/>
          <w:iCs/>
          <w:color w:val="000000" w:themeColor="text1"/>
          <w:lang w:val="en-GB"/>
        </w:rPr>
        <w:t xml:space="preserve">Being </w:t>
      </w:r>
      <w:r w:rsidR="006B6859" w:rsidRPr="00D477CD">
        <w:rPr>
          <w:rFonts w:ascii="Times New Roman" w:hAnsi="Times New Roman" w:cs="Times New Roman"/>
          <w:i/>
          <w:iCs/>
          <w:color w:val="000000" w:themeColor="text1"/>
          <w:lang w:val="en-GB"/>
        </w:rPr>
        <w:t>there: the fieldwork encounter and the making of truth</w:t>
      </w:r>
      <w:r w:rsidR="00610381" w:rsidRPr="00D477CD">
        <w:rPr>
          <w:rFonts w:ascii="Times New Roman" w:hAnsi="Times New Roman" w:cs="Times New Roman"/>
          <w:color w:val="000000" w:themeColor="text1"/>
          <w:lang w:val="en-GB"/>
        </w:rPr>
        <w:t>.</w:t>
      </w:r>
      <w:r w:rsidR="00370A5B" w:rsidRPr="00D477CD">
        <w:rPr>
          <w:rFonts w:ascii="Times New Roman" w:hAnsi="Times New Roman" w:cs="Times New Roman"/>
          <w:color w:val="000000" w:themeColor="text1"/>
          <w:lang w:val="en-GB"/>
        </w:rPr>
        <w:t xml:space="preserve"> </w:t>
      </w:r>
      <w:r w:rsidR="006B6859" w:rsidRPr="00D477CD">
        <w:rPr>
          <w:rFonts w:ascii="Times New Roman" w:hAnsi="Times New Roman" w:cs="Times New Roman"/>
          <w:color w:val="000000" w:themeColor="text1"/>
          <w:lang w:val="en-GB"/>
        </w:rPr>
        <w:t xml:space="preserve">Berkeley: </w:t>
      </w:r>
      <w:r w:rsidR="00370A5B" w:rsidRPr="00D477CD">
        <w:rPr>
          <w:rFonts w:ascii="Times New Roman" w:hAnsi="Times New Roman" w:cs="Times New Roman"/>
          <w:color w:val="000000" w:themeColor="text1"/>
          <w:lang w:val="en-GB"/>
        </w:rPr>
        <w:t>University of California Press.</w:t>
      </w:r>
    </w:p>
    <w:p w14:paraId="4910F330" w14:textId="5CC85B96" w:rsidR="00E91337" w:rsidRPr="00D477CD" w:rsidRDefault="00C5473C" w:rsidP="00B855B3">
      <w:pPr>
        <w:pStyle w:val="Body"/>
        <w:spacing w:line="360" w:lineRule="auto"/>
        <w:ind w:left="720" w:hanging="720"/>
        <w:rPr>
          <w:rFonts w:ascii="Times New Roman" w:eastAsia="Times New Roman" w:hAnsi="Times New Roman" w:cs="Times New Roman"/>
          <w:color w:val="000000" w:themeColor="text1"/>
          <w:lang w:val="en-GB"/>
        </w:rPr>
      </w:pPr>
      <w:r w:rsidRPr="00D477CD">
        <w:rPr>
          <w:rFonts w:ascii="Times New Roman" w:hAnsi="Times New Roman" w:cs="Times New Roman"/>
          <w:smallCaps/>
          <w:color w:val="000000" w:themeColor="text1"/>
          <w:lang w:val="en-GB"/>
        </w:rPr>
        <w:t>Bourdieu, P.</w:t>
      </w:r>
      <w:r w:rsidRPr="00D477CD">
        <w:rPr>
          <w:rFonts w:ascii="Times New Roman" w:hAnsi="Times New Roman" w:cs="Times New Roman"/>
          <w:color w:val="000000" w:themeColor="text1"/>
          <w:lang w:val="en-GB"/>
        </w:rPr>
        <w:t xml:space="preserve"> </w:t>
      </w:r>
      <w:r w:rsidR="005D3E98" w:rsidRPr="00D477CD">
        <w:rPr>
          <w:rFonts w:ascii="Times New Roman" w:hAnsi="Times New Roman" w:cs="Times New Roman"/>
          <w:color w:val="000000" w:themeColor="text1"/>
          <w:lang w:val="en-GB"/>
        </w:rPr>
        <w:t xml:space="preserve">1979. Public </w:t>
      </w:r>
      <w:r w:rsidR="006B6859" w:rsidRPr="00D477CD">
        <w:rPr>
          <w:rFonts w:ascii="Times New Roman" w:hAnsi="Times New Roman" w:cs="Times New Roman"/>
          <w:color w:val="000000" w:themeColor="text1"/>
          <w:lang w:val="en-GB"/>
        </w:rPr>
        <w:t>opinion does not exist</w:t>
      </w:r>
      <w:r w:rsidR="005D3E98" w:rsidRPr="00D477CD">
        <w:rPr>
          <w:rFonts w:ascii="Times New Roman" w:hAnsi="Times New Roman" w:cs="Times New Roman"/>
          <w:color w:val="000000" w:themeColor="text1"/>
          <w:lang w:val="en-GB"/>
        </w:rPr>
        <w:t xml:space="preserve">. </w:t>
      </w:r>
      <w:r w:rsidR="005D3E98" w:rsidRPr="00D477CD">
        <w:rPr>
          <w:rFonts w:ascii="Times New Roman" w:hAnsi="Times New Roman" w:cs="Times New Roman"/>
          <w:i/>
          <w:iCs/>
          <w:color w:val="000000" w:themeColor="text1"/>
          <w:lang w:val="en-GB"/>
        </w:rPr>
        <w:t>Communication and Class Struggle</w:t>
      </w:r>
      <w:r w:rsidR="005D3E98" w:rsidRPr="00D477CD">
        <w:rPr>
          <w:rFonts w:ascii="Times New Roman" w:hAnsi="Times New Roman" w:cs="Times New Roman"/>
          <w:color w:val="000000" w:themeColor="text1"/>
          <w:lang w:val="en-GB"/>
        </w:rPr>
        <w:t xml:space="preserve"> </w:t>
      </w:r>
      <w:r w:rsidR="005D3E98" w:rsidRPr="00D477CD">
        <w:rPr>
          <w:rFonts w:ascii="Times New Roman" w:hAnsi="Times New Roman" w:cs="Times New Roman"/>
          <w:b/>
          <w:bCs/>
          <w:color w:val="000000" w:themeColor="text1"/>
          <w:lang w:val="en-GB"/>
        </w:rPr>
        <w:t>1</w:t>
      </w:r>
      <w:r w:rsidR="005D3E98" w:rsidRPr="00D477CD">
        <w:rPr>
          <w:rFonts w:ascii="Times New Roman" w:hAnsi="Times New Roman" w:cs="Times New Roman"/>
          <w:color w:val="000000" w:themeColor="text1"/>
          <w:lang w:val="en-GB"/>
        </w:rPr>
        <w:t>, 124-30.</w:t>
      </w:r>
    </w:p>
    <w:p w14:paraId="2A4E41F2" w14:textId="616F2852" w:rsidR="00E91337" w:rsidRPr="00D477CD" w:rsidRDefault="00C5473C" w:rsidP="00B855B3">
      <w:pPr>
        <w:pStyle w:val="Body"/>
        <w:spacing w:line="360" w:lineRule="auto"/>
        <w:ind w:left="720" w:hanging="720"/>
        <w:rPr>
          <w:rFonts w:ascii="Times New Roman" w:eastAsia="Times New Roman" w:hAnsi="Times New Roman" w:cs="Times New Roman"/>
          <w:color w:val="000000" w:themeColor="text1"/>
          <w:lang w:val="en-GB"/>
        </w:rPr>
      </w:pPr>
      <w:proofErr w:type="spellStart"/>
      <w:r w:rsidRPr="00D477CD">
        <w:rPr>
          <w:rFonts w:ascii="Times New Roman" w:hAnsi="Times New Roman" w:cs="Times New Roman"/>
          <w:smallCaps/>
          <w:color w:val="000000" w:themeColor="text1"/>
          <w:lang w:val="en-GB"/>
        </w:rPr>
        <w:t>Boutieri</w:t>
      </w:r>
      <w:proofErr w:type="spellEnd"/>
      <w:r w:rsidRPr="00D477CD">
        <w:rPr>
          <w:rFonts w:ascii="Times New Roman" w:hAnsi="Times New Roman" w:cs="Times New Roman"/>
          <w:smallCaps/>
          <w:color w:val="000000" w:themeColor="text1"/>
          <w:lang w:val="en-GB"/>
        </w:rPr>
        <w:t>, C.</w:t>
      </w:r>
      <w:r w:rsidRPr="00D477CD">
        <w:rPr>
          <w:rFonts w:ascii="Times New Roman" w:hAnsi="Times New Roman" w:cs="Times New Roman"/>
          <w:color w:val="000000" w:themeColor="text1"/>
          <w:lang w:val="en-GB"/>
        </w:rPr>
        <w:t xml:space="preserve"> </w:t>
      </w:r>
      <w:r w:rsidR="005D3E98" w:rsidRPr="00D477CD">
        <w:rPr>
          <w:rFonts w:ascii="Times New Roman" w:hAnsi="Times New Roman" w:cs="Times New Roman"/>
          <w:color w:val="000000" w:themeColor="text1"/>
          <w:lang w:val="en-GB"/>
        </w:rPr>
        <w:t xml:space="preserve">2016. </w:t>
      </w:r>
      <w:r w:rsidR="005D3E98" w:rsidRPr="00D477CD">
        <w:rPr>
          <w:rFonts w:ascii="Times New Roman" w:hAnsi="Times New Roman" w:cs="Times New Roman"/>
          <w:i/>
          <w:iCs/>
          <w:color w:val="000000" w:themeColor="text1"/>
          <w:lang w:val="en-GB"/>
        </w:rPr>
        <w:t xml:space="preserve">Learning in Morocco: </w:t>
      </w:r>
      <w:r w:rsidR="006B6859" w:rsidRPr="00D477CD">
        <w:rPr>
          <w:rFonts w:ascii="Times New Roman" w:hAnsi="Times New Roman" w:cs="Times New Roman"/>
          <w:i/>
          <w:iCs/>
          <w:color w:val="000000" w:themeColor="text1"/>
          <w:lang w:val="en-GB"/>
        </w:rPr>
        <w:t>l</w:t>
      </w:r>
      <w:r w:rsidR="005D3E98" w:rsidRPr="00D477CD">
        <w:rPr>
          <w:rFonts w:ascii="Times New Roman" w:hAnsi="Times New Roman" w:cs="Times New Roman"/>
          <w:i/>
          <w:iCs/>
          <w:color w:val="000000" w:themeColor="text1"/>
          <w:lang w:val="en-GB"/>
        </w:rPr>
        <w:t>anguage politics and the abandoned educational dream</w:t>
      </w:r>
      <w:r w:rsidR="005D3E98" w:rsidRPr="00D477CD">
        <w:rPr>
          <w:rFonts w:ascii="Times New Roman" w:hAnsi="Times New Roman" w:cs="Times New Roman"/>
          <w:color w:val="000000" w:themeColor="text1"/>
          <w:lang w:val="en-GB"/>
        </w:rPr>
        <w:t xml:space="preserve">. Bloomington: Indiana University Press. </w:t>
      </w:r>
    </w:p>
    <w:p w14:paraId="17449BA9" w14:textId="006AC6E8" w:rsidR="00E91337" w:rsidRPr="00D477CD" w:rsidRDefault="005D3E98" w:rsidP="00B855B3">
      <w:pPr>
        <w:pStyle w:val="Body"/>
        <w:spacing w:line="360" w:lineRule="auto"/>
        <w:ind w:left="720" w:hanging="720"/>
        <w:rPr>
          <w:rFonts w:ascii="Times New Roman" w:eastAsia="Times New Roman" w:hAnsi="Times New Roman" w:cs="Times New Roman"/>
          <w:color w:val="000000" w:themeColor="text1"/>
          <w:lang w:val="en-GB"/>
        </w:rPr>
      </w:pPr>
      <w:r w:rsidRPr="00D477CD">
        <w:rPr>
          <w:rFonts w:ascii="Times New Roman" w:hAnsi="Times New Roman" w:cs="Times New Roman"/>
          <w:color w:val="000000" w:themeColor="text1"/>
          <w:lang w:val="en-GB"/>
        </w:rPr>
        <w:t xml:space="preserve">——— 2018. On democratic </w:t>
      </w:r>
      <w:proofErr w:type="spellStart"/>
      <w:proofErr w:type="gramStart"/>
      <w:r w:rsidRPr="00D477CD">
        <w:rPr>
          <w:rFonts w:ascii="Times New Roman" w:hAnsi="Times New Roman" w:cs="Times New Roman"/>
          <w:color w:val="000000" w:themeColor="text1"/>
          <w:lang w:val="en-GB"/>
        </w:rPr>
        <w:t>glossaries:‘</w:t>
      </w:r>
      <w:proofErr w:type="gramEnd"/>
      <w:r w:rsidRPr="00D477CD">
        <w:rPr>
          <w:rFonts w:ascii="Times New Roman" w:hAnsi="Times New Roman" w:cs="Times New Roman"/>
          <w:color w:val="000000" w:themeColor="text1"/>
          <w:lang w:val="en-GB"/>
        </w:rPr>
        <w:t>soft</w:t>
      </w:r>
      <w:proofErr w:type="spellEnd"/>
      <w:r w:rsidRPr="00D477CD">
        <w:rPr>
          <w:rFonts w:ascii="Times New Roman" w:hAnsi="Times New Roman" w:cs="Times New Roman"/>
          <w:color w:val="000000" w:themeColor="text1"/>
          <w:lang w:val="en-GB"/>
        </w:rPr>
        <w:t xml:space="preserve"> power’ and hard markets in post-revolutionary Tunisia. </w:t>
      </w:r>
      <w:r w:rsidRPr="00D477CD">
        <w:rPr>
          <w:rFonts w:ascii="Times New Roman" w:hAnsi="Times New Roman" w:cs="Times New Roman"/>
          <w:i/>
          <w:iCs/>
          <w:color w:val="000000" w:themeColor="text1"/>
          <w:lang w:val="en-GB"/>
        </w:rPr>
        <w:t>The Journal of North African Studies</w:t>
      </w:r>
      <w:r w:rsidRPr="00D477CD">
        <w:rPr>
          <w:rFonts w:ascii="Times New Roman" w:hAnsi="Times New Roman" w:cs="Times New Roman"/>
          <w:color w:val="000000" w:themeColor="text1"/>
          <w:lang w:val="en-GB"/>
        </w:rPr>
        <w:t xml:space="preserve"> </w:t>
      </w:r>
      <w:r w:rsidRPr="00D477CD">
        <w:rPr>
          <w:rFonts w:ascii="Times New Roman" w:hAnsi="Times New Roman" w:cs="Times New Roman"/>
          <w:b/>
          <w:bCs/>
          <w:color w:val="000000" w:themeColor="text1"/>
          <w:lang w:val="en-GB"/>
        </w:rPr>
        <w:t>23</w:t>
      </w:r>
      <w:r w:rsidRPr="00D477CD">
        <w:rPr>
          <w:rFonts w:ascii="Times New Roman" w:hAnsi="Times New Roman" w:cs="Times New Roman"/>
          <w:color w:val="000000" w:themeColor="text1"/>
          <w:lang w:val="en-GB"/>
        </w:rPr>
        <w:t>, 378-98.</w:t>
      </w:r>
    </w:p>
    <w:p w14:paraId="3E146575" w14:textId="6888BB7C" w:rsidR="00E91337" w:rsidRPr="00D477CD" w:rsidRDefault="005D3E98" w:rsidP="00B855B3">
      <w:pPr>
        <w:pStyle w:val="Body"/>
        <w:spacing w:line="360" w:lineRule="auto"/>
        <w:ind w:left="720" w:hanging="720"/>
        <w:rPr>
          <w:rFonts w:ascii="Times New Roman" w:eastAsia="Times New Roman" w:hAnsi="Times New Roman" w:cs="Times New Roman"/>
          <w:color w:val="000000" w:themeColor="text1"/>
          <w:lang w:val="en-GB"/>
        </w:rPr>
      </w:pPr>
      <w:r w:rsidRPr="00D477CD">
        <w:rPr>
          <w:rFonts w:ascii="Times New Roman" w:hAnsi="Times New Roman" w:cs="Times New Roman"/>
          <w:color w:val="000000" w:themeColor="text1"/>
          <w:lang w:val="en-GB"/>
        </w:rPr>
        <w:t xml:space="preserve">——— 2021. The democratic grotesque: distortion, liminality, and dissensus in </w:t>
      </w:r>
      <w:r w:rsidR="006B6859" w:rsidRPr="00D477CD">
        <w:rPr>
          <w:rFonts w:ascii="Times New Roman" w:hAnsi="Times New Roman" w:cs="Times New Roman"/>
          <w:color w:val="000000" w:themeColor="text1"/>
          <w:lang w:val="en-GB"/>
        </w:rPr>
        <w:t xml:space="preserve">post-revolutionary </w:t>
      </w:r>
      <w:r w:rsidRPr="00D477CD">
        <w:rPr>
          <w:rFonts w:ascii="Times New Roman" w:hAnsi="Times New Roman" w:cs="Times New Roman"/>
          <w:color w:val="000000" w:themeColor="text1"/>
          <w:lang w:val="en-GB"/>
        </w:rPr>
        <w:t xml:space="preserve">Tunisia. </w:t>
      </w:r>
      <w:r w:rsidRPr="00D477CD">
        <w:rPr>
          <w:rFonts w:ascii="Times New Roman" w:hAnsi="Times New Roman" w:cs="Times New Roman"/>
          <w:i/>
          <w:iCs/>
          <w:color w:val="000000" w:themeColor="text1"/>
          <w:lang w:val="en-GB"/>
        </w:rPr>
        <w:t>The Cambridge Journal of Anthropology</w:t>
      </w:r>
      <w:r w:rsidRPr="00D477CD">
        <w:rPr>
          <w:rFonts w:ascii="Times New Roman" w:hAnsi="Times New Roman" w:cs="Times New Roman"/>
          <w:color w:val="000000" w:themeColor="text1"/>
          <w:lang w:val="en-GB"/>
        </w:rPr>
        <w:t xml:space="preserve"> </w:t>
      </w:r>
      <w:r w:rsidRPr="00D477CD">
        <w:rPr>
          <w:rFonts w:ascii="Times New Roman" w:hAnsi="Times New Roman" w:cs="Times New Roman"/>
          <w:b/>
          <w:bCs/>
          <w:color w:val="000000" w:themeColor="text1"/>
          <w:lang w:val="en-GB"/>
        </w:rPr>
        <w:t>39</w:t>
      </w:r>
      <w:r w:rsidRPr="00D477CD">
        <w:rPr>
          <w:rFonts w:ascii="Times New Roman" w:hAnsi="Times New Roman" w:cs="Times New Roman"/>
          <w:color w:val="000000" w:themeColor="text1"/>
          <w:lang w:val="en-GB"/>
        </w:rPr>
        <w:t>, 59-77.</w:t>
      </w:r>
    </w:p>
    <w:p w14:paraId="2F8502C9" w14:textId="2F334548" w:rsidR="00E91337" w:rsidRPr="00D477CD" w:rsidRDefault="00C5473C" w:rsidP="00B855B3">
      <w:pPr>
        <w:pStyle w:val="Body"/>
        <w:spacing w:line="360" w:lineRule="auto"/>
        <w:ind w:left="720" w:hanging="720"/>
        <w:rPr>
          <w:rFonts w:ascii="Times New Roman" w:hAnsi="Times New Roman" w:cs="Times New Roman"/>
          <w:color w:val="000000" w:themeColor="text1"/>
          <w:lang w:val="en-GB"/>
        </w:rPr>
      </w:pPr>
      <w:r w:rsidRPr="00D477CD">
        <w:rPr>
          <w:rFonts w:ascii="Times New Roman" w:hAnsi="Times New Roman" w:cs="Times New Roman"/>
          <w:smallCaps/>
          <w:color w:val="000000" w:themeColor="text1"/>
          <w:lang w:val="en-GB"/>
        </w:rPr>
        <w:lastRenderedPageBreak/>
        <w:t>Boyer, D.</w:t>
      </w:r>
      <w:r w:rsidRPr="00D477CD">
        <w:rPr>
          <w:rFonts w:ascii="Times New Roman" w:hAnsi="Times New Roman" w:cs="Times New Roman"/>
          <w:color w:val="000000" w:themeColor="text1"/>
          <w:lang w:val="en-GB"/>
        </w:rPr>
        <w:t xml:space="preserve"> </w:t>
      </w:r>
      <w:r w:rsidR="005D3E98" w:rsidRPr="00D477CD">
        <w:rPr>
          <w:rFonts w:ascii="Times New Roman" w:hAnsi="Times New Roman" w:cs="Times New Roman"/>
          <w:color w:val="000000" w:themeColor="text1"/>
          <w:lang w:val="en-GB"/>
        </w:rPr>
        <w:t xml:space="preserve">2013. Simply the best: </w:t>
      </w:r>
      <w:r w:rsidR="006B6859" w:rsidRPr="00D477CD">
        <w:rPr>
          <w:rFonts w:ascii="Times New Roman" w:hAnsi="Times New Roman" w:cs="Times New Roman"/>
          <w:color w:val="000000" w:themeColor="text1"/>
          <w:lang w:val="en-GB"/>
        </w:rPr>
        <w:t>p</w:t>
      </w:r>
      <w:r w:rsidR="005D3E98" w:rsidRPr="00D477CD">
        <w:rPr>
          <w:rFonts w:ascii="Times New Roman" w:hAnsi="Times New Roman" w:cs="Times New Roman"/>
          <w:color w:val="000000" w:themeColor="text1"/>
          <w:lang w:val="en-GB"/>
        </w:rPr>
        <w:t xml:space="preserve">arody and political sincerity in Iceland. </w:t>
      </w:r>
      <w:r w:rsidR="005D3E98" w:rsidRPr="00D477CD">
        <w:rPr>
          <w:rFonts w:ascii="Times New Roman" w:hAnsi="Times New Roman" w:cs="Times New Roman"/>
          <w:i/>
          <w:iCs/>
          <w:color w:val="000000" w:themeColor="text1"/>
          <w:lang w:val="en-GB"/>
        </w:rPr>
        <w:t>American Ethnologist</w:t>
      </w:r>
      <w:r w:rsidR="005D3E98" w:rsidRPr="00D477CD">
        <w:rPr>
          <w:rFonts w:ascii="Times New Roman" w:hAnsi="Times New Roman" w:cs="Times New Roman"/>
          <w:color w:val="000000" w:themeColor="text1"/>
          <w:lang w:val="en-GB"/>
        </w:rPr>
        <w:t xml:space="preserve"> </w:t>
      </w:r>
      <w:r w:rsidR="005D3E98" w:rsidRPr="00D477CD">
        <w:rPr>
          <w:rFonts w:ascii="Times New Roman" w:hAnsi="Times New Roman" w:cs="Times New Roman"/>
          <w:b/>
          <w:bCs/>
          <w:color w:val="000000" w:themeColor="text1"/>
          <w:lang w:val="en-GB"/>
        </w:rPr>
        <w:t>40</w:t>
      </w:r>
      <w:r w:rsidR="005D3E98" w:rsidRPr="00D477CD">
        <w:rPr>
          <w:rFonts w:ascii="Times New Roman" w:hAnsi="Times New Roman" w:cs="Times New Roman"/>
          <w:color w:val="000000" w:themeColor="text1"/>
          <w:lang w:val="en-GB"/>
        </w:rPr>
        <w:t>, 276-87.</w:t>
      </w:r>
    </w:p>
    <w:p w14:paraId="4143D516" w14:textId="1AC117F1" w:rsidR="00AA1AEB" w:rsidRPr="00D477CD" w:rsidRDefault="00C5473C" w:rsidP="00B855B3">
      <w:pPr>
        <w:pStyle w:val="Body"/>
        <w:spacing w:line="360" w:lineRule="auto"/>
        <w:ind w:left="720" w:hanging="720"/>
        <w:rPr>
          <w:rFonts w:ascii="Times New Roman" w:eastAsia="Times New Roman" w:hAnsi="Times New Roman" w:cs="Times New Roman"/>
          <w:color w:val="000000" w:themeColor="text1"/>
          <w:lang w:val="en-GB"/>
        </w:rPr>
      </w:pPr>
      <w:r w:rsidRPr="00D477CD">
        <w:rPr>
          <w:rFonts w:ascii="Times New Roman" w:hAnsi="Times New Roman" w:cs="Times New Roman"/>
          <w:smallCaps/>
          <w:color w:val="000000" w:themeColor="text1"/>
          <w:lang w:val="en-GB"/>
        </w:rPr>
        <w:t>Cabot, H.</w:t>
      </w:r>
      <w:r w:rsidRPr="00D477CD">
        <w:rPr>
          <w:rFonts w:ascii="Times New Roman" w:hAnsi="Times New Roman" w:cs="Times New Roman"/>
          <w:color w:val="000000" w:themeColor="text1"/>
          <w:lang w:val="en-GB"/>
        </w:rPr>
        <w:t xml:space="preserve"> </w:t>
      </w:r>
      <w:r w:rsidR="00AA1AEB" w:rsidRPr="00D477CD">
        <w:rPr>
          <w:rFonts w:ascii="Times New Roman" w:hAnsi="Times New Roman" w:cs="Times New Roman"/>
          <w:color w:val="000000" w:themeColor="text1"/>
          <w:lang w:val="en-GB"/>
        </w:rPr>
        <w:t xml:space="preserve">2016. </w:t>
      </w:r>
      <w:r w:rsidR="005E118F" w:rsidRPr="00D477CD">
        <w:rPr>
          <w:rFonts w:ascii="Times New Roman" w:hAnsi="Times New Roman" w:cs="Times New Roman"/>
          <w:color w:val="000000" w:themeColor="text1"/>
          <w:lang w:val="en-GB"/>
        </w:rPr>
        <w:t>‘</w:t>
      </w:r>
      <w:r w:rsidR="00AA1AEB" w:rsidRPr="00D477CD">
        <w:rPr>
          <w:rFonts w:ascii="Times New Roman" w:hAnsi="Times New Roman" w:cs="Times New Roman"/>
          <w:color w:val="000000" w:themeColor="text1"/>
          <w:lang w:val="en-GB"/>
        </w:rPr>
        <w:t xml:space="preserve">Contagious’ </w:t>
      </w:r>
      <w:r w:rsidR="006B6859" w:rsidRPr="00D477CD">
        <w:rPr>
          <w:rFonts w:ascii="Times New Roman" w:hAnsi="Times New Roman" w:cs="Times New Roman"/>
          <w:color w:val="000000" w:themeColor="text1"/>
          <w:lang w:val="en-GB"/>
        </w:rPr>
        <w:t xml:space="preserve">solidarity: reconfiguring care </w:t>
      </w:r>
      <w:r w:rsidR="00AA1AEB" w:rsidRPr="00D477CD">
        <w:rPr>
          <w:rFonts w:ascii="Times New Roman" w:hAnsi="Times New Roman" w:cs="Times New Roman"/>
          <w:color w:val="000000" w:themeColor="text1"/>
          <w:lang w:val="en-GB"/>
        </w:rPr>
        <w:t>and citizenship in Greece’s social clinics.</w:t>
      </w:r>
      <w:r w:rsidR="00991BF3" w:rsidRPr="00D477CD">
        <w:rPr>
          <w:rFonts w:ascii="Times New Roman" w:hAnsi="Times New Roman" w:cs="Times New Roman"/>
          <w:color w:val="000000" w:themeColor="text1"/>
          <w:lang w:val="en-GB"/>
        </w:rPr>
        <w:t xml:space="preserve"> </w:t>
      </w:r>
      <w:r w:rsidR="00AA1AEB" w:rsidRPr="00D477CD">
        <w:rPr>
          <w:rFonts w:ascii="Times New Roman" w:hAnsi="Times New Roman" w:cs="Times New Roman"/>
          <w:i/>
          <w:iCs/>
          <w:color w:val="000000" w:themeColor="text1"/>
          <w:lang w:val="en-GB"/>
        </w:rPr>
        <w:t xml:space="preserve">Social Anthropology/Anthropologie </w:t>
      </w:r>
      <w:proofErr w:type="spellStart"/>
      <w:r w:rsidR="00AA1AEB" w:rsidRPr="00D477CD">
        <w:rPr>
          <w:rFonts w:ascii="Times New Roman" w:hAnsi="Times New Roman" w:cs="Times New Roman"/>
          <w:i/>
          <w:iCs/>
          <w:color w:val="000000" w:themeColor="text1"/>
          <w:lang w:val="en-GB"/>
        </w:rPr>
        <w:t>Sociale</w:t>
      </w:r>
      <w:proofErr w:type="spellEnd"/>
      <w:r w:rsidR="00AA1AEB" w:rsidRPr="00D477CD">
        <w:rPr>
          <w:rFonts w:ascii="Times New Roman" w:hAnsi="Times New Roman" w:cs="Times New Roman"/>
          <w:color w:val="000000" w:themeColor="text1"/>
          <w:lang w:val="en-GB"/>
        </w:rPr>
        <w:t xml:space="preserve"> </w:t>
      </w:r>
      <w:r w:rsidR="00AA1AEB" w:rsidRPr="00D477CD">
        <w:rPr>
          <w:rFonts w:ascii="Times New Roman" w:hAnsi="Times New Roman" w:cs="Times New Roman"/>
          <w:b/>
          <w:bCs/>
          <w:color w:val="000000" w:themeColor="text1"/>
          <w:lang w:val="en-GB"/>
        </w:rPr>
        <w:t>24</w:t>
      </w:r>
      <w:r w:rsidR="00AA1AEB" w:rsidRPr="00D477CD">
        <w:rPr>
          <w:rFonts w:ascii="Times New Roman" w:hAnsi="Times New Roman" w:cs="Times New Roman"/>
          <w:color w:val="000000" w:themeColor="text1"/>
          <w:lang w:val="en-GB"/>
        </w:rPr>
        <w:t xml:space="preserve">, </w:t>
      </w:r>
      <w:r w:rsidR="00AA1AEB" w:rsidRPr="00D477CD">
        <w:rPr>
          <w:rFonts w:ascii="Times New Roman" w:hAnsi="Times New Roman" w:cs="Times New Roman"/>
          <w:color w:val="000000" w:themeColor="text1"/>
          <w:shd w:val="clear" w:color="auto" w:fill="FFFFFF"/>
          <w:lang w:val="en-GB"/>
        </w:rPr>
        <w:t>152</w:t>
      </w:r>
      <w:r w:rsidR="006B6859" w:rsidRPr="00D477CD">
        <w:rPr>
          <w:rFonts w:ascii="Times New Roman" w:hAnsi="Times New Roman" w:cs="Times New Roman"/>
          <w:color w:val="000000" w:themeColor="text1"/>
          <w:shd w:val="clear" w:color="auto" w:fill="FFFFFF"/>
          <w:lang w:val="en-GB"/>
        </w:rPr>
        <w:t>-</w:t>
      </w:r>
      <w:r w:rsidR="00AA1AEB" w:rsidRPr="00D477CD">
        <w:rPr>
          <w:rFonts w:ascii="Times New Roman" w:hAnsi="Times New Roman" w:cs="Times New Roman"/>
          <w:color w:val="000000" w:themeColor="text1"/>
          <w:shd w:val="clear" w:color="auto" w:fill="FFFFFF"/>
          <w:lang w:val="en-GB"/>
        </w:rPr>
        <w:t>66.</w:t>
      </w:r>
    </w:p>
    <w:p w14:paraId="1CC8A539" w14:textId="13C1AFBE" w:rsidR="00E91337" w:rsidRPr="00D477CD" w:rsidRDefault="00C5473C" w:rsidP="00B855B3">
      <w:pPr>
        <w:pStyle w:val="Body"/>
        <w:spacing w:line="360" w:lineRule="auto"/>
        <w:ind w:left="720" w:hanging="720"/>
        <w:rPr>
          <w:rFonts w:ascii="Times New Roman" w:eastAsia="Times New Roman" w:hAnsi="Times New Roman" w:cs="Times New Roman"/>
          <w:color w:val="000000" w:themeColor="text1"/>
          <w:lang w:val="en-GB"/>
        </w:rPr>
      </w:pPr>
      <w:r w:rsidRPr="00D477CD">
        <w:rPr>
          <w:rFonts w:ascii="Times New Roman" w:hAnsi="Times New Roman" w:cs="Times New Roman"/>
          <w:smallCaps/>
          <w:color w:val="000000" w:themeColor="text1"/>
          <w:lang w:val="en-GB"/>
        </w:rPr>
        <w:t>Calhoun, C.</w:t>
      </w:r>
      <w:r w:rsidRPr="00D477CD">
        <w:rPr>
          <w:rFonts w:ascii="Times New Roman" w:hAnsi="Times New Roman" w:cs="Times New Roman"/>
          <w:color w:val="000000" w:themeColor="text1"/>
          <w:lang w:val="en-GB"/>
        </w:rPr>
        <w:t xml:space="preserve"> </w:t>
      </w:r>
      <w:r w:rsidR="005D3E98" w:rsidRPr="00D477CD">
        <w:rPr>
          <w:rFonts w:ascii="Times New Roman" w:hAnsi="Times New Roman" w:cs="Times New Roman"/>
          <w:color w:val="000000" w:themeColor="text1"/>
          <w:lang w:val="en-GB"/>
        </w:rPr>
        <w:t xml:space="preserve">(ed.) 1993. </w:t>
      </w:r>
      <w:r w:rsidR="005D3E98" w:rsidRPr="00D477CD">
        <w:rPr>
          <w:rFonts w:ascii="Times New Roman" w:hAnsi="Times New Roman" w:cs="Times New Roman"/>
          <w:i/>
          <w:iCs/>
          <w:color w:val="000000" w:themeColor="text1"/>
          <w:lang w:val="en-GB"/>
        </w:rPr>
        <w:t xml:space="preserve">Habermas and the </w:t>
      </w:r>
      <w:r w:rsidR="006B6859" w:rsidRPr="00D477CD">
        <w:rPr>
          <w:rFonts w:ascii="Times New Roman" w:hAnsi="Times New Roman" w:cs="Times New Roman"/>
          <w:i/>
          <w:iCs/>
          <w:color w:val="000000" w:themeColor="text1"/>
          <w:lang w:val="en-GB"/>
        </w:rPr>
        <w:t>public sphere</w:t>
      </w:r>
      <w:r w:rsidR="006B6859" w:rsidRPr="00D477CD">
        <w:rPr>
          <w:rFonts w:ascii="Times New Roman" w:hAnsi="Times New Roman" w:cs="Times New Roman"/>
          <w:color w:val="000000" w:themeColor="text1"/>
          <w:lang w:val="en-GB"/>
        </w:rPr>
        <w:t xml:space="preserve">. </w:t>
      </w:r>
      <w:r w:rsidR="005D3E98" w:rsidRPr="00D477CD">
        <w:rPr>
          <w:rFonts w:ascii="Times New Roman" w:hAnsi="Times New Roman" w:cs="Times New Roman"/>
          <w:color w:val="000000" w:themeColor="text1"/>
          <w:lang w:val="en-GB"/>
        </w:rPr>
        <w:t>Revised edition. Cambridge</w:t>
      </w:r>
      <w:r w:rsidR="008A0445" w:rsidRPr="00D477CD">
        <w:rPr>
          <w:rFonts w:ascii="Times New Roman" w:hAnsi="Times New Roman" w:cs="Times New Roman"/>
          <w:color w:val="000000" w:themeColor="text1"/>
          <w:lang w:val="en-GB"/>
        </w:rPr>
        <w:t>, Mass.</w:t>
      </w:r>
      <w:r w:rsidR="005D3E98" w:rsidRPr="00D477CD">
        <w:rPr>
          <w:rFonts w:ascii="Times New Roman" w:hAnsi="Times New Roman" w:cs="Times New Roman"/>
          <w:color w:val="000000" w:themeColor="text1"/>
          <w:lang w:val="en-GB"/>
        </w:rPr>
        <w:t>: MIT Press.</w:t>
      </w:r>
    </w:p>
    <w:p w14:paraId="14E794FF" w14:textId="71F8C838" w:rsidR="00E91337" w:rsidRPr="00D477CD" w:rsidRDefault="00075653" w:rsidP="00B855B3">
      <w:pPr>
        <w:pStyle w:val="Body"/>
        <w:spacing w:line="360" w:lineRule="auto"/>
        <w:ind w:left="720" w:hanging="720"/>
        <w:rPr>
          <w:rFonts w:ascii="Times New Roman" w:eastAsia="Times New Roman" w:hAnsi="Times New Roman" w:cs="Times New Roman"/>
          <w:color w:val="000000" w:themeColor="text1"/>
          <w:lang w:val="en-GB"/>
        </w:rPr>
      </w:pPr>
      <w:r w:rsidRPr="00D477CD">
        <w:rPr>
          <w:rFonts w:ascii="Times New Roman" w:hAnsi="Times New Roman" w:cs="Times New Roman"/>
          <w:smallCaps/>
          <w:color w:val="000000" w:themeColor="text1"/>
          <w:lang w:val="en-GB"/>
        </w:rPr>
        <w:t xml:space="preserve">Chatterjee, P. </w:t>
      </w:r>
      <w:r w:rsidR="005D3E98" w:rsidRPr="00D477CD">
        <w:rPr>
          <w:rFonts w:ascii="Times New Roman" w:hAnsi="Times New Roman" w:cs="Times New Roman"/>
          <w:color w:val="000000" w:themeColor="text1"/>
          <w:lang w:val="en-GB"/>
        </w:rPr>
        <w:t xml:space="preserve">2004. </w:t>
      </w:r>
      <w:r w:rsidR="005D3E98" w:rsidRPr="00D477CD">
        <w:rPr>
          <w:rFonts w:ascii="Times New Roman" w:hAnsi="Times New Roman" w:cs="Times New Roman"/>
          <w:i/>
          <w:iCs/>
          <w:color w:val="000000" w:themeColor="text1"/>
          <w:lang w:val="en-GB"/>
        </w:rPr>
        <w:t xml:space="preserve">The </w:t>
      </w:r>
      <w:r w:rsidR="006B6859" w:rsidRPr="00D477CD">
        <w:rPr>
          <w:rFonts w:ascii="Times New Roman" w:hAnsi="Times New Roman" w:cs="Times New Roman"/>
          <w:i/>
          <w:iCs/>
          <w:color w:val="000000" w:themeColor="text1"/>
          <w:lang w:val="en-GB"/>
        </w:rPr>
        <w:t>politics of the governed: reflections on popular politics in most of the world</w:t>
      </w:r>
      <w:r w:rsidR="005D3E98" w:rsidRPr="00D477CD">
        <w:rPr>
          <w:rFonts w:ascii="Times New Roman" w:hAnsi="Times New Roman" w:cs="Times New Roman"/>
          <w:color w:val="000000" w:themeColor="text1"/>
          <w:lang w:val="en-GB"/>
        </w:rPr>
        <w:t xml:space="preserve">. </w:t>
      </w:r>
      <w:r w:rsidR="006B6859" w:rsidRPr="00D477CD">
        <w:rPr>
          <w:rFonts w:ascii="Times New Roman" w:hAnsi="Times New Roman" w:cs="Times New Roman"/>
          <w:color w:val="000000" w:themeColor="text1"/>
          <w:lang w:val="en-GB"/>
        </w:rPr>
        <w:t xml:space="preserve">New York: </w:t>
      </w:r>
      <w:r w:rsidR="005D3E98" w:rsidRPr="00D477CD">
        <w:rPr>
          <w:rFonts w:ascii="Times New Roman" w:hAnsi="Times New Roman" w:cs="Times New Roman"/>
          <w:color w:val="000000" w:themeColor="text1"/>
          <w:lang w:val="en-GB"/>
        </w:rPr>
        <w:t>Columbia University Press.</w:t>
      </w:r>
    </w:p>
    <w:p w14:paraId="134BBB4E" w14:textId="7B8EAD21" w:rsidR="00E91337" w:rsidRPr="00D477CD" w:rsidRDefault="00075653" w:rsidP="00B855B3">
      <w:pPr>
        <w:pStyle w:val="Body"/>
        <w:spacing w:line="360" w:lineRule="auto"/>
        <w:ind w:left="720" w:hanging="720"/>
        <w:rPr>
          <w:rFonts w:ascii="Times New Roman" w:hAnsi="Times New Roman" w:cs="Times New Roman"/>
          <w:color w:val="000000" w:themeColor="text1"/>
          <w:lang w:val="en-GB"/>
        </w:rPr>
      </w:pPr>
      <w:r w:rsidRPr="00D477CD">
        <w:rPr>
          <w:rFonts w:ascii="Times New Roman" w:hAnsi="Times New Roman" w:cs="Times New Roman"/>
          <w:smallCaps/>
          <w:color w:val="000000" w:themeColor="text1"/>
          <w:lang w:val="en-GB"/>
        </w:rPr>
        <w:t>Cody, F.</w:t>
      </w:r>
      <w:r w:rsidRPr="00D477CD">
        <w:rPr>
          <w:rFonts w:ascii="Times New Roman" w:hAnsi="Times New Roman" w:cs="Times New Roman"/>
          <w:color w:val="000000" w:themeColor="text1"/>
          <w:lang w:val="en-GB"/>
        </w:rPr>
        <w:t xml:space="preserve"> </w:t>
      </w:r>
      <w:r w:rsidR="005D3E98" w:rsidRPr="00D477CD">
        <w:rPr>
          <w:rFonts w:ascii="Times New Roman" w:hAnsi="Times New Roman" w:cs="Times New Roman"/>
          <w:color w:val="000000" w:themeColor="text1"/>
          <w:lang w:val="en-GB"/>
        </w:rPr>
        <w:t xml:space="preserve">2009. Inscribing </w:t>
      </w:r>
      <w:r w:rsidR="006B6859" w:rsidRPr="00D477CD">
        <w:rPr>
          <w:rFonts w:ascii="Times New Roman" w:hAnsi="Times New Roman" w:cs="Times New Roman"/>
          <w:color w:val="000000" w:themeColor="text1"/>
          <w:lang w:val="en-GB"/>
        </w:rPr>
        <w:t>subjects to citizenship: petitions, literacy activism, and the performativity of signature in rura</w:t>
      </w:r>
      <w:r w:rsidR="005D3E98" w:rsidRPr="00D477CD">
        <w:rPr>
          <w:rFonts w:ascii="Times New Roman" w:hAnsi="Times New Roman" w:cs="Times New Roman"/>
          <w:color w:val="000000" w:themeColor="text1"/>
          <w:lang w:val="en-GB"/>
        </w:rPr>
        <w:t xml:space="preserve">l Tamil India. </w:t>
      </w:r>
      <w:r w:rsidR="005D3E98" w:rsidRPr="00D477CD">
        <w:rPr>
          <w:rFonts w:ascii="Times New Roman" w:hAnsi="Times New Roman" w:cs="Times New Roman"/>
          <w:i/>
          <w:iCs/>
          <w:color w:val="000000" w:themeColor="text1"/>
          <w:lang w:val="en-GB"/>
        </w:rPr>
        <w:t>Cultural Anthropology</w:t>
      </w:r>
      <w:r w:rsidR="005D3E98" w:rsidRPr="00D477CD">
        <w:rPr>
          <w:rFonts w:ascii="Times New Roman" w:hAnsi="Times New Roman" w:cs="Times New Roman"/>
          <w:color w:val="000000" w:themeColor="text1"/>
          <w:lang w:val="en-GB"/>
        </w:rPr>
        <w:t xml:space="preserve"> </w:t>
      </w:r>
      <w:r w:rsidR="005D3E98" w:rsidRPr="00D477CD">
        <w:rPr>
          <w:rFonts w:ascii="Times New Roman" w:hAnsi="Times New Roman" w:cs="Times New Roman"/>
          <w:b/>
          <w:bCs/>
          <w:color w:val="000000" w:themeColor="text1"/>
          <w:lang w:val="en-GB"/>
        </w:rPr>
        <w:t>24</w:t>
      </w:r>
      <w:r w:rsidR="005D3E98" w:rsidRPr="00D477CD">
        <w:rPr>
          <w:rFonts w:ascii="Times New Roman" w:hAnsi="Times New Roman" w:cs="Times New Roman"/>
          <w:color w:val="000000" w:themeColor="text1"/>
          <w:lang w:val="en-GB"/>
        </w:rPr>
        <w:t>, 347-80.</w:t>
      </w:r>
    </w:p>
    <w:p w14:paraId="07C4F00B" w14:textId="1D7B2631" w:rsidR="00730EA4" w:rsidRPr="00D477CD" w:rsidRDefault="00730EA4" w:rsidP="00B855B3">
      <w:pPr>
        <w:pStyle w:val="Body"/>
        <w:spacing w:line="360" w:lineRule="auto"/>
        <w:ind w:left="720" w:hanging="720"/>
        <w:rPr>
          <w:rFonts w:ascii="Times New Roman" w:eastAsia="Times New Roman" w:hAnsi="Times New Roman" w:cs="Times New Roman"/>
          <w:color w:val="000000" w:themeColor="text1"/>
          <w:lang w:val="en-GB"/>
        </w:rPr>
      </w:pPr>
      <w:r w:rsidRPr="00D477CD">
        <w:rPr>
          <w:rFonts w:ascii="Times New Roman" w:hAnsi="Times New Roman" w:cs="Times New Roman"/>
          <w:color w:val="000000" w:themeColor="text1"/>
          <w:lang w:val="en-GB"/>
        </w:rPr>
        <w:t xml:space="preserve">——— 2011. Publics and </w:t>
      </w:r>
      <w:r w:rsidR="006B6859" w:rsidRPr="00D477CD">
        <w:rPr>
          <w:rFonts w:ascii="Times New Roman" w:hAnsi="Times New Roman" w:cs="Times New Roman"/>
          <w:color w:val="000000" w:themeColor="text1"/>
          <w:lang w:val="en-GB"/>
        </w:rPr>
        <w:t>p</w:t>
      </w:r>
      <w:r w:rsidRPr="00D477CD">
        <w:rPr>
          <w:rFonts w:ascii="Times New Roman" w:hAnsi="Times New Roman" w:cs="Times New Roman"/>
          <w:color w:val="000000" w:themeColor="text1"/>
          <w:lang w:val="en-GB"/>
        </w:rPr>
        <w:t xml:space="preserve">olitics. </w:t>
      </w:r>
      <w:r w:rsidRPr="00D477CD">
        <w:rPr>
          <w:rFonts w:ascii="Times New Roman" w:hAnsi="Times New Roman" w:cs="Times New Roman"/>
          <w:i/>
          <w:iCs/>
          <w:color w:val="000000" w:themeColor="text1"/>
          <w:lang w:val="en-GB"/>
        </w:rPr>
        <w:t>Annual Review of Anthropology</w:t>
      </w:r>
      <w:r w:rsidRPr="00D477CD">
        <w:rPr>
          <w:rFonts w:ascii="Times New Roman" w:hAnsi="Times New Roman" w:cs="Times New Roman"/>
          <w:color w:val="000000" w:themeColor="text1"/>
          <w:lang w:val="en-GB"/>
        </w:rPr>
        <w:t xml:space="preserve"> </w:t>
      </w:r>
      <w:r w:rsidRPr="00D477CD">
        <w:rPr>
          <w:rFonts w:ascii="Times New Roman" w:hAnsi="Times New Roman" w:cs="Times New Roman"/>
          <w:b/>
          <w:bCs/>
          <w:color w:val="000000" w:themeColor="text1"/>
          <w:lang w:val="en-GB"/>
        </w:rPr>
        <w:t>40</w:t>
      </w:r>
      <w:r w:rsidR="006B6859" w:rsidRPr="00D477CD">
        <w:rPr>
          <w:rFonts w:ascii="Times New Roman" w:hAnsi="Times New Roman" w:cs="Times New Roman"/>
          <w:color w:val="000000" w:themeColor="text1"/>
          <w:lang w:val="en-GB"/>
        </w:rPr>
        <w:t>,</w:t>
      </w:r>
      <w:r w:rsidRPr="00D477CD">
        <w:rPr>
          <w:rFonts w:ascii="Times New Roman" w:hAnsi="Times New Roman" w:cs="Times New Roman"/>
          <w:color w:val="000000" w:themeColor="text1"/>
          <w:lang w:val="en-GB"/>
        </w:rPr>
        <w:t xml:space="preserve"> 37-52.</w:t>
      </w:r>
    </w:p>
    <w:p w14:paraId="5B5D4972" w14:textId="3DD725D2" w:rsidR="00E91337" w:rsidRPr="00D477CD" w:rsidRDefault="00075653" w:rsidP="00B855B3">
      <w:pPr>
        <w:pStyle w:val="Body"/>
        <w:spacing w:line="360" w:lineRule="auto"/>
        <w:ind w:left="720" w:hanging="720"/>
        <w:rPr>
          <w:rFonts w:ascii="Times New Roman" w:eastAsia="Times New Roman" w:hAnsi="Times New Roman" w:cs="Times New Roman"/>
          <w:color w:val="000000" w:themeColor="text1"/>
          <w:lang w:val="en-GB"/>
        </w:rPr>
      </w:pPr>
      <w:r w:rsidRPr="00D477CD">
        <w:rPr>
          <w:rFonts w:ascii="Times New Roman" w:hAnsi="Times New Roman" w:cs="Times New Roman"/>
          <w:smallCaps/>
          <w:color w:val="000000" w:themeColor="text1"/>
          <w:lang w:val="en-GB"/>
        </w:rPr>
        <w:t>Coleman, G.</w:t>
      </w:r>
      <w:r w:rsidRPr="00D477CD">
        <w:rPr>
          <w:rFonts w:ascii="Times New Roman" w:hAnsi="Times New Roman" w:cs="Times New Roman"/>
          <w:color w:val="000000" w:themeColor="text1"/>
          <w:lang w:val="en-GB"/>
        </w:rPr>
        <w:t xml:space="preserve"> </w:t>
      </w:r>
      <w:r w:rsidR="005D3E98" w:rsidRPr="00D477CD">
        <w:rPr>
          <w:rFonts w:ascii="Times New Roman" w:hAnsi="Times New Roman" w:cs="Times New Roman"/>
          <w:color w:val="000000" w:themeColor="text1"/>
          <w:lang w:val="en-GB"/>
        </w:rPr>
        <w:t xml:space="preserve">2009. </w:t>
      </w:r>
      <w:r w:rsidR="00730EA4" w:rsidRPr="00D477CD">
        <w:rPr>
          <w:rFonts w:ascii="Times New Roman" w:hAnsi="Times New Roman" w:cs="Times New Roman"/>
          <w:color w:val="000000" w:themeColor="text1"/>
          <w:lang w:val="en-GB"/>
        </w:rPr>
        <w:t xml:space="preserve">Code is </w:t>
      </w:r>
      <w:r w:rsidR="006B6859" w:rsidRPr="00D477CD">
        <w:rPr>
          <w:rFonts w:ascii="Times New Roman" w:hAnsi="Times New Roman" w:cs="Times New Roman"/>
          <w:color w:val="000000" w:themeColor="text1"/>
          <w:lang w:val="en-GB"/>
        </w:rPr>
        <w:t xml:space="preserve">speech: legal tinkering, expertise, and protest among free and </w:t>
      </w:r>
      <w:proofErr w:type="gramStart"/>
      <w:r w:rsidR="006B6859" w:rsidRPr="00D477CD">
        <w:rPr>
          <w:rFonts w:ascii="Times New Roman" w:hAnsi="Times New Roman" w:cs="Times New Roman"/>
          <w:color w:val="000000" w:themeColor="text1"/>
          <w:lang w:val="en-GB"/>
        </w:rPr>
        <w:t>open source</w:t>
      </w:r>
      <w:proofErr w:type="gramEnd"/>
      <w:r w:rsidR="006B6859" w:rsidRPr="00D477CD">
        <w:rPr>
          <w:rFonts w:ascii="Times New Roman" w:hAnsi="Times New Roman" w:cs="Times New Roman"/>
          <w:color w:val="000000" w:themeColor="text1"/>
          <w:lang w:val="en-GB"/>
        </w:rPr>
        <w:t xml:space="preserve"> software developers</w:t>
      </w:r>
      <w:r w:rsidR="005D3E98" w:rsidRPr="00D477CD">
        <w:rPr>
          <w:rFonts w:ascii="Times New Roman" w:hAnsi="Times New Roman" w:cs="Times New Roman"/>
          <w:color w:val="000000" w:themeColor="text1"/>
          <w:lang w:val="en-GB"/>
        </w:rPr>
        <w:t xml:space="preserve">. </w:t>
      </w:r>
      <w:r w:rsidR="005D3E98" w:rsidRPr="00D477CD">
        <w:rPr>
          <w:rFonts w:ascii="Times New Roman" w:hAnsi="Times New Roman" w:cs="Times New Roman"/>
          <w:i/>
          <w:iCs/>
          <w:color w:val="000000" w:themeColor="text1"/>
          <w:lang w:val="en-GB"/>
        </w:rPr>
        <w:t xml:space="preserve">Cultural Anthropology </w:t>
      </w:r>
      <w:r w:rsidR="005D3E98" w:rsidRPr="00D477CD">
        <w:rPr>
          <w:rFonts w:ascii="Times New Roman" w:hAnsi="Times New Roman" w:cs="Times New Roman"/>
          <w:b/>
          <w:bCs/>
          <w:color w:val="000000" w:themeColor="text1"/>
          <w:lang w:val="en-GB"/>
        </w:rPr>
        <w:t>24</w:t>
      </w:r>
      <w:r w:rsidR="005D3E98" w:rsidRPr="00D477CD">
        <w:rPr>
          <w:rFonts w:ascii="Times New Roman" w:hAnsi="Times New Roman" w:cs="Times New Roman"/>
          <w:color w:val="000000" w:themeColor="text1"/>
          <w:lang w:val="en-GB"/>
        </w:rPr>
        <w:t>, 420-54.</w:t>
      </w:r>
    </w:p>
    <w:p w14:paraId="74A81858" w14:textId="254F6372" w:rsidR="00F15A4C" w:rsidRPr="00D477CD" w:rsidRDefault="00075653" w:rsidP="00B855B3">
      <w:pPr>
        <w:pStyle w:val="Body"/>
        <w:spacing w:line="360" w:lineRule="auto"/>
        <w:ind w:left="720" w:hanging="720"/>
        <w:rPr>
          <w:rFonts w:ascii="Times New Roman" w:hAnsi="Times New Roman" w:cs="Times New Roman"/>
          <w:color w:val="000000" w:themeColor="text1"/>
          <w:lang w:val="en-GB"/>
        </w:rPr>
      </w:pPr>
      <w:r w:rsidRPr="00D477CD">
        <w:rPr>
          <w:rFonts w:ascii="Times New Roman" w:hAnsi="Times New Roman" w:cs="Times New Roman"/>
          <w:smallCaps/>
          <w:color w:val="000000" w:themeColor="text1"/>
          <w:lang w:val="en-GB"/>
        </w:rPr>
        <w:t>Cook, J., N. Long &amp; H. Moore</w:t>
      </w:r>
      <w:r w:rsidRPr="00D477CD">
        <w:rPr>
          <w:rFonts w:ascii="Times New Roman" w:hAnsi="Times New Roman" w:cs="Times New Roman"/>
          <w:color w:val="000000" w:themeColor="text1"/>
          <w:lang w:val="en-GB"/>
        </w:rPr>
        <w:t xml:space="preserve"> </w:t>
      </w:r>
      <w:r w:rsidR="005D3E98" w:rsidRPr="00D477CD">
        <w:rPr>
          <w:rFonts w:ascii="Times New Roman" w:hAnsi="Times New Roman" w:cs="Times New Roman"/>
          <w:color w:val="000000" w:themeColor="text1"/>
          <w:lang w:val="en-GB"/>
        </w:rPr>
        <w:t>(eds) 20</w:t>
      </w:r>
      <w:r w:rsidR="008809A6" w:rsidRPr="00D477CD">
        <w:rPr>
          <w:rFonts w:ascii="Times New Roman" w:hAnsi="Times New Roman" w:cs="Times New Roman"/>
          <w:color w:val="000000" w:themeColor="text1"/>
          <w:lang w:val="en-GB"/>
        </w:rPr>
        <w:t>16</w:t>
      </w:r>
      <w:r w:rsidR="005D3E98" w:rsidRPr="00D477CD">
        <w:rPr>
          <w:rFonts w:ascii="Times New Roman" w:hAnsi="Times New Roman" w:cs="Times New Roman"/>
          <w:color w:val="000000" w:themeColor="text1"/>
          <w:lang w:val="en-GB"/>
        </w:rPr>
        <w:t xml:space="preserve">. </w:t>
      </w:r>
      <w:r w:rsidR="005D3E98" w:rsidRPr="00D477CD">
        <w:rPr>
          <w:rFonts w:ascii="Times New Roman" w:hAnsi="Times New Roman" w:cs="Times New Roman"/>
          <w:i/>
          <w:iCs/>
          <w:color w:val="000000" w:themeColor="text1"/>
          <w:lang w:val="en-GB"/>
        </w:rPr>
        <w:t xml:space="preserve">The </w:t>
      </w:r>
      <w:r w:rsidR="008809A6" w:rsidRPr="00D477CD">
        <w:rPr>
          <w:rFonts w:ascii="Times New Roman" w:hAnsi="Times New Roman" w:cs="Times New Roman"/>
          <w:i/>
          <w:iCs/>
          <w:color w:val="000000" w:themeColor="text1"/>
          <w:lang w:val="en-GB"/>
        </w:rPr>
        <w:t>s</w:t>
      </w:r>
      <w:r w:rsidR="005D3E98" w:rsidRPr="00D477CD">
        <w:rPr>
          <w:rFonts w:ascii="Times New Roman" w:hAnsi="Times New Roman" w:cs="Times New Roman"/>
          <w:i/>
          <w:iCs/>
          <w:color w:val="000000" w:themeColor="text1"/>
          <w:lang w:val="en-GB"/>
        </w:rPr>
        <w:t>tate we're in: reflecting on democracy's troubles</w:t>
      </w:r>
      <w:r w:rsidR="005D3E98" w:rsidRPr="00D477CD">
        <w:rPr>
          <w:rFonts w:ascii="Times New Roman" w:hAnsi="Times New Roman" w:cs="Times New Roman"/>
          <w:color w:val="000000" w:themeColor="text1"/>
          <w:lang w:val="en-GB"/>
        </w:rPr>
        <w:t xml:space="preserve">. </w:t>
      </w:r>
      <w:r w:rsidR="008809A6" w:rsidRPr="00D477CD">
        <w:rPr>
          <w:rFonts w:ascii="Times New Roman" w:hAnsi="Times New Roman" w:cs="Times New Roman"/>
          <w:color w:val="000000" w:themeColor="text1"/>
          <w:lang w:val="en-GB"/>
        </w:rPr>
        <w:t xml:space="preserve">Oxford: </w:t>
      </w:r>
      <w:r w:rsidR="005D3E98" w:rsidRPr="00D477CD">
        <w:rPr>
          <w:rFonts w:ascii="Times New Roman" w:hAnsi="Times New Roman" w:cs="Times New Roman"/>
          <w:color w:val="000000" w:themeColor="text1"/>
          <w:lang w:val="en-GB"/>
        </w:rPr>
        <w:t>Berghahn Books.</w:t>
      </w:r>
    </w:p>
    <w:p w14:paraId="5CEFA2C0" w14:textId="556678D9" w:rsidR="00730EA4" w:rsidRPr="00D477CD" w:rsidRDefault="00075653" w:rsidP="00B855B3">
      <w:pPr>
        <w:pStyle w:val="Body"/>
        <w:spacing w:line="360" w:lineRule="auto"/>
        <w:ind w:left="720" w:hanging="720"/>
        <w:rPr>
          <w:rFonts w:ascii="Times New Roman" w:hAnsi="Times New Roman" w:cs="Times New Roman"/>
          <w:color w:val="000000" w:themeColor="text1"/>
          <w:lang w:val="en-GB" w:bidi="he-IL"/>
        </w:rPr>
      </w:pPr>
      <w:proofErr w:type="spellStart"/>
      <w:r w:rsidRPr="00D477CD">
        <w:rPr>
          <w:rFonts w:ascii="Times New Roman" w:hAnsi="Times New Roman" w:cs="Times New Roman"/>
          <w:smallCaps/>
          <w:color w:val="000000" w:themeColor="text1"/>
          <w:lang w:val="en-GB"/>
        </w:rPr>
        <w:t>Comaroff</w:t>
      </w:r>
      <w:proofErr w:type="spellEnd"/>
      <w:r w:rsidRPr="00D477CD">
        <w:rPr>
          <w:rFonts w:ascii="Times New Roman" w:hAnsi="Times New Roman" w:cs="Times New Roman"/>
          <w:smallCaps/>
          <w:color w:val="000000" w:themeColor="text1"/>
          <w:lang w:val="en-GB"/>
        </w:rPr>
        <w:t xml:space="preserve">, J.L. &amp; J. </w:t>
      </w:r>
      <w:proofErr w:type="spellStart"/>
      <w:r w:rsidRPr="00D477CD">
        <w:rPr>
          <w:rFonts w:ascii="Times New Roman" w:hAnsi="Times New Roman" w:cs="Times New Roman"/>
          <w:smallCaps/>
          <w:color w:val="000000" w:themeColor="text1"/>
          <w:lang w:val="en-GB"/>
        </w:rPr>
        <w:t>Comaroff</w:t>
      </w:r>
      <w:proofErr w:type="spellEnd"/>
      <w:r w:rsidRPr="00D477CD">
        <w:rPr>
          <w:rFonts w:ascii="Times New Roman" w:hAnsi="Times New Roman" w:cs="Times New Roman"/>
          <w:color w:val="000000" w:themeColor="text1"/>
          <w:lang w:val="en-GB"/>
        </w:rPr>
        <w:t xml:space="preserve"> </w:t>
      </w:r>
      <w:r w:rsidR="00730EA4" w:rsidRPr="00D477CD">
        <w:rPr>
          <w:rFonts w:ascii="Times New Roman" w:hAnsi="Times New Roman" w:cs="Times New Roman"/>
          <w:color w:val="000000" w:themeColor="text1"/>
          <w:lang w:val="en-GB" w:bidi="he-IL"/>
        </w:rPr>
        <w:t xml:space="preserve">1997. Postcolonial politics and discourses of democracy in southern Africa: </w:t>
      </w:r>
      <w:r w:rsidR="006B6859" w:rsidRPr="00D477CD">
        <w:rPr>
          <w:rFonts w:ascii="Times New Roman" w:hAnsi="Times New Roman" w:cs="Times New Roman"/>
          <w:color w:val="000000" w:themeColor="text1"/>
          <w:lang w:val="en-GB" w:bidi="he-IL"/>
        </w:rPr>
        <w:t>a</w:t>
      </w:r>
      <w:r w:rsidR="00730EA4" w:rsidRPr="00D477CD">
        <w:rPr>
          <w:rFonts w:ascii="Times New Roman" w:hAnsi="Times New Roman" w:cs="Times New Roman"/>
          <w:color w:val="000000" w:themeColor="text1"/>
          <w:lang w:val="en-GB" w:bidi="he-IL"/>
        </w:rPr>
        <w:t xml:space="preserve">n anthropological reflection on African political modernities. </w:t>
      </w:r>
      <w:r w:rsidR="00730EA4" w:rsidRPr="00D477CD">
        <w:rPr>
          <w:rFonts w:ascii="Times New Roman" w:hAnsi="Times New Roman" w:cs="Times New Roman"/>
          <w:i/>
          <w:iCs/>
          <w:color w:val="000000" w:themeColor="text1"/>
          <w:lang w:val="en-GB" w:bidi="he-IL"/>
        </w:rPr>
        <w:t>Journal of Anthropological Research</w:t>
      </w:r>
      <w:r w:rsidR="00730EA4" w:rsidRPr="00D477CD">
        <w:rPr>
          <w:rFonts w:ascii="Times New Roman" w:hAnsi="Times New Roman" w:cs="Times New Roman"/>
          <w:color w:val="000000" w:themeColor="text1"/>
          <w:lang w:val="en-GB" w:bidi="he-IL"/>
        </w:rPr>
        <w:t xml:space="preserve"> </w:t>
      </w:r>
      <w:r w:rsidR="00730EA4" w:rsidRPr="00D477CD">
        <w:rPr>
          <w:rFonts w:ascii="Times New Roman" w:hAnsi="Times New Roman" w:cs="Times New Roman"/>
          <w:b/>
          <w:bCs/>
          <w:color w:val="000000" w:themeColor="text1"/>
          <w:lang w:val="en-GB" w:bidi="he-IL"/>
        </w:rPr>
        <w:t>53</w:t>
      </w:r>
      <w:r w:rsidR="008809A6" w:rsidRPr="00D477CD">
        <w:rPr>
          <w:rFonts w:ascii="Times New Roman" w:hAnsi="Times New Roman" w:cs="Times New Roman"/>
          <w:color w:val="000000" w:themeColor="text1"/>
          <w:lang w:val="en-GB" w:bidi="he-IL"/>
        </w:rPr>
        <w:t xml:space="preserve">, </w:t>
      </w:r>
      <w:r w:rsidR="00730EA4" w:rsidRPr="00D477CD">
        <w:rPr>
          <w:rFonts w:ascii="Times New Roman" w:hAnsi="Times New Roman" w:cs="Times New Roman"/>
          <w:color w:val="000000" w:themeColor="text1"/>
          <w:lang w:val="en-GB" w:bidi="he-IL"/>
        </w:rPr>
        <w:t>123-46.</w:t>
      </w:r>
    </w:p>
    <w:p w14:paraId="3146B046" w14:textId="5C170342" w:rsidR="00730EA4" w:rsidRPr="00D477CD" w:rsidRDefault="00730EA4" w:rsidP="00B855B3">
      <w:pPr>
        <w:pStyle w:val="Body"/>
        <w:spacing w:line="360" w:lineRule="auto"/>
        <w:ind w:left="720" w:hanging="720"/>
        <w:rPr>
          <w:rFonts w:ascii="Times New Roman" w:eastAsia="Times New Roman" w:hAnsi="Times New Roman" w:cs="Times New Roman"/>
          <w:color w:val="000000" w:themeColor="text1"/>
          <w:lang w:val="en-GB"/>
        </w:rPr>
      </w:pPr>
      <w:r w:rsidRPr="00A46589">
        <w:rPr>
          <w:rFonts w:ascii="Times New Roman" w:hAnsi="Times New Roman" w:cs="Times New Roman"/>
          <w:color w:val="000000" w:themeColor="text1"/>
          <w:highlight w:val="green"/>
          <w:lang w:val="en-GB"/>
        </w:rPr>
        <w:t>———</w:t>
      </w:r>
      <w:r w:rsidRPr="00A46589">
        <w:rPr>
          <w:rFonts w:ascii="Times New Roman" w:eastAsia="Times New Roman" w:hAnsi="Times New Roman" w:cs="Times New Roman"/>
          <w:color w:val="000000" w:themeColor="text1"/>
          <w:highlight w:val="green"/>
          <w:lang w:val="en-GB"/>
        </w:rPr>
        <w:t xml:space="preserve"> </w:t>
      </w:r>
      <w:r w:rsidR="00075653" w:rsidRPr="00A46589">
        <w:rPr>
          <w:rFonts w:ascii="Times New Roman" w:hAnsi="Times New Roman" w:cs="Times New Roman"/>
          <w:color w:val="000000" w:themeColor="text1"/>
          <w:highlight w:val="green"/>
          <w:lang w:val="en-GB"/>
        </w:rPr>
        <w:t xml:space="preserve">&amp; ——— </w:t>
      </w:r>
      <w:r w:rsidRPr="00A46589">
        <w:rPr>
          <w:rFonts w:ascii="Times New Roman" w:hAnsi="Times New Roman" w:cs="Times New Roman"/>
          <w:color w:val="000000" w:themeColor="text1"/>
          <w:highlight w:val="green"/>
          <w:lang w:val="en-GB"/>
        </w:rPr>
        <w:t xml:space="preserve">2004 Criminal </w:t>
      </w:r>
      <w:r w:rsidR="006B6859" w:rsidRPr="00A46589">
        <w:rPr>
          <w:rFonts w:ascii="Times New Roman" w:hAnsi="Times New Roman" w:cs="Times New Roman"/>
          <w:color w:val="000000" w:themeColor="text1"/>
          <w:highlight w:val="green"/>
          <w:lang w:val="en-GB"/>
        </w:rPr>
        <w:t>justice, cultural justice: the limits of liberalism and the pragmatics of difference in the ne</w:t>
      </w:r>
      <w:r w:rsidRPr="00A46589">
        <w:rPr>
          <w:rFonts w:ascii="Times New Roman" w:hAnsi="Times New Roman" w:cs="Times New Roman"/>
          <w:color w:val="000000" w:themeColor="text1"/>
          <w:highlight w:val="green"/>
          <w:lang w:val="en-GB"/>
        </w:rPr>
        <w:t xml:space="preserve">w South Africa. </w:t>
      </w:r>
      <w:r w:rsidRPr="00A46589">
        <w:rPr>
          <w:rFonts w:ascii="Times New Roman" w:hAnsi="Times New Roman" w:cs="Times New Roman"/>
          <w:i/>
          <w:iCs/>
          <w:color w:val="000000" w:themeColor="text1"/>
          <w:highlight w:val="green"/>
          <w:lang w:val="en-GB"/>
        </w:rPr>
        <w:t>American Ethnologist</w:t>
      </w:r>
      <w:r w:rsidRPr="00A46589">
        <w:rPr>
          <w:rFonts w:ascii="Times New Roman" w:hAnsi="Times New Roman" w:cs="Times New Roman"/>
          <w:color w:val="000000" w:themeColor="text1"/>
          <w:highlight w:val="green"/>
          <w:lang w:val="en-GB"/>
        </w:rPr>
        <w:t xml:space="preserve"> </w:t>
      </w:r>
      <w:r w:rsidRPr="00A46589">
        <w:rPr>
          <w:rFonts w:ascii="Times New Roman" w:hAnsi="Times New Roman" w:cs="Times New Roman"/>
          <w:b/>
          <w:bCs/>
          <w:color w:val="000000" w:themeColor="text1"/>
          <w:highlight w:val="green"/>
          <w:lang w:val="en-GB"/>
        </w:rPr>
        <w:t>31</w:t>
      </w:r>
      <w:r w:rsidRPr="00A46589">
        <w:rPr>
          <w:rFonts w:ascii="Times New Roman" w:hAnsi="Times New Roman" w:cs="Times New Roman"/>
          <w:color w:val="000000" w:themeColor="text1"/>
          <w:highlight w:val="green"/>
          <w:lang w:val="en-GB"/>
        </w:rPr>
        <w:t>, 188-204.</w:t>
      </w:r>
    </w:p>
    <w:p w14:paraId="06709504" w14:textId="362D9FEA" w:rsidR="00E91337" w:rsidRPr="00D477CD" w:rsidRDefault="00075653" w:rsidP="00B855B3">
      <w:pPr>
        <w:pStyle w:val="Body"/>
        <w:spacing w:line="360" w:lineRule="auto"/>
        <w:ind w:left="720" w:hanging="720"/>
        <w:rPr>
          <w:rFonts w:ascii="Times New Roman" w:eastAsia="Times New Roman" w:hAnsi="Times New Roman" w:cs="Times New Roman"/>
          <w:color w:val="000000" w:themeColor="text1"/>
          <w:lang w:val="en-GB"/>
        </w:rPr>
      </w:pPr>
      <w:r w:rsidRPr="00D477CD">
        <w:rPr>
          <w:rFonts w:ascii="Times New Roman" w:hAnsi="Times New Roman" w:cs="Times New Roman"/>
          <w:smallCaps/>
          <w:color w:val="000000" w:themeColor="text1"/>
          <w:lang w:val="en-GB"/>
        </w:rPr>
        <w:t>Dent, A.</w:t>
      </w:r>
      <w:r w:rsidRPr="00D477CD">
        <w:rPr>
          <w:rFonts w:ascii="Times New Roman" w:hAnsi="Times New Roman" w:cs="Times New Roman"/>
          <w:color w:val="000000" w:themeColor="text1"/>
          <w:lang w:val="en-GB"/>
        </w:rPr>
        <w:t xml:space="preserve"> </w:t>
      </w:r>
      <w:r w:rsidR="005D3E98" w:rsidRPr="00D477CD">
        <w:rPr>
          <w:rFonts w:ascii="Times New Roman" w:hAnsi="Times New Roman" w:cs="Times New Roman"/>
          <w:color w:val="000000" w:themeColor="text1"/>
          <w:lang w:val="en-GB"/>
        </w:rPr>
        <w:t xml:space="preserve">2012. Piracy, </w:t>
      </w:r>
      <w:r w:rsidR="008809A6" w:rsidRPr="00D477CD">
        <w:rPr>
          <w:rFonts w:ascii="Times New Roman" w:hAnsi="Times New Roman" w:cs="Times New Roman"/>
          <w:color w:val="000000" w:themeColor="text1"/>
          <w:lang w:val="en-GB"/>
        </w:rPr>
        <w:t xml:space="preserve">circulatory legitimacy, and neoliberal subjectivity </w:t>
      </w:r>
      <w:r w:rsidR="005D3E98" w:rsidRPr="00D477CD">
        <w:rPr>
          <w:rFonts w:ascii="Times New Roman" w:hAnsi="Times New Roman" w:cs="Times New Roman"/>
          <w:color w:val="000000" w:themeColor="text1"/>
          <w:lang w:val="en-GB"/>
        </w:rPr>
        <w:t xml:space="preserve">in Brazil. </w:t>
      </w:r>
      <w:r w:rsidR="005D3E98" w:rsidRPr="00D477CD">
        <w:rPr>
          <w:rFonts w:ascii="Times New Roman" w:hAnsi="Times New Roman" w:cs="Times New Roman"/>
          <w:i/>
          <w:iCs/>
          <w:color w:val="000000" w:themeColor="text1"/>
          <w:lang w:val="en-GB"/>
        </w:rPr>
        <w:t>Cultural Anthropology</w:t>
      </w:r>
      <w:r w:rsidR="005D3E98" w:rsidRPr="00D477CD">
        <w:rPr>
          <w:rFonts w:ascii="Times New Roman" w:hAnsi="Times New Roman" w:cs="Times New Roman"/>
          <w:color w:val="000000" w:themeColor="text1"/>
          <w:lang w:val="en-GB"/>
        </w:rPr>
        <w:t xml:space="preserve"> </w:t>
      </w:r>
      <w:r w:rsidR="005D3E98" w:rsidRPr="00D477CD">
        <w:rPr>
          <w:rFonts w:ascii="Times New Roman" w:hAnsi="Times New Roman" w:cs="Times New Roman"/>
          <w:b/>
          <w:bCs/>
          <w:color w:val="000000" w:themeColor="text1"/>
          <w:lang w:val="en-GB"/>
        </w:rPr>
        <w:t>27</w:t>
      </w:r>
      <w:r w:rsidR="005D3E98" w:rsidRPr="00D477CD">
        <w:rPr>
          <w:rFonts w:ascii="Times New Roman" w:hAnsi="Times New Roman" w:cs="Times New Roman"/>
          <w:color w:val="000000" w:themeColor="text1"/>
          <w:lang w:val="en-GB"/>
        </w:rPr>
        <w:t>, 28-49.</w:t>
      </w:r>
    </w:p>
    <w:p w14:paraId="2811732D" w14:textId="35299C0D" w:rsidR="00E91337" w:rsidRPr="00D477CD" w:rsidRDefault="005D3E98" w:rsidP="00B855B3">
      <w:pPr>
        <w:pStyle w:val="Body"/>
        <w:spacing w:line="360" w:lineRule="auto"/>
        <w:ind w:left="720" w:hanging="720"/>
        <w:rPr>
          <w:rFonts w:ascii="Times New Roman" w:eastAsia="Times New Roman" w:hAnsi="Times New Roman" w:cs="Times New Roman"/>
          <w:color w:val="000000" w:themeColor="text1"/>
          <w:lang w:val="en-GB"/>
        </w:rPr>
      </w:pPr>
      <w:r w:rsidRPr="00D477CD">
        <w:rPr>
          <w:rFonts w:ascii="Times New Roman" w:hAnsi="Times New Roman" w:cs="Times New Roman"/>
          <w:color w:val="000000" w:themeColor="text1"/>
          <w:lang w:val="en-GB"/>
        </w:rPr>
        <w:t xml:space="preserve">——— 2016. Policing the </w:t>
      </w:r>
      <w:r w:rsidR="00623742" w:rsidRPr="00D477CD">
        <w:rPr>
          <w:rFonts w:ascii="Times New Roman" w:hAnsi="Times New Roman" w:cs="Times New Roman"/>
          <w:color w:val="000000" w:themeColor="text1"/>
          <w:lang w:val="en-GB"/>
        </w:rPr>
        <w:t xml:space="preserve">unstable materialities of digital-media piracy </w:t>
      </w:r>
      <w:r w:rsidRPr="00D477CD">
        <w:rPr>
          <w:rFonts w:ascii="Times New Roman" w:hAnsi="Times New Roman" w:cs="Times New Roman"/>
          <w:color w:val="000000" w:themeColor="text1"/>
          <w:lang w:val="en-GB"/>
        </w:rPr>
        <w:t xml:space="preserve">in Brazil. </w:t>
      </w:r>
      <w:r w:rsidRPr="00D477CD">
        <w:rPr>
          <w:rFonts w:ascii="Times New Roman" w:hAnsi="Times New Roman" w:cs="Times New Roman"/>
          <w:i/>
          <w:iCs/>
          <w:color w:val="000000" w:themeColor="text1"/>
          <w:lang w:val="en-GB"/>
        </w:rPr>
        <w:t xml:space="preserve">American Ethnologist </w:t>
      </w:r>
      <w:r w:rsidRPr="00D477CD">
        <w:rPr>
          <w:rFonts w:ascii="Times New Roman" w:hAnsi="Times New Roman" w:cs="Times New Roman"/>
          <w:b/>
          <w:bCs/>
          <w:color w:val="000000" w:themeColor="text1"/>
          <w:lang w:val="en-GB"/>
        </w:rPr>
        <w:t>43</w:t>
      </w:r>
      <w:r w:rsidRPr="00D477CD">
        <w:rPr>
          <w:rFonts w:ascii="Times New Roman" w:hAnsi="Times New Roman" w:cs="Times New Roman"/>
          <w:color w:val="000000" w:themeColor="text1"/>
          <w:lang w:val="en-GB"/>
        </w:rPr>
        <w:t>, 424-36.</w:t>
      </w:r>
    </w:p>
    <w:p w14:paraId="407C4C15" w14:textId="76E7083F" w:rsidR="00E91337" w:rsidRPr="00D477CD" w:rsidRDefault="00075653" w:rsidP="00B855B3">
      <w:pPr>
        <w:pStyle w:val="Body"/>
        <w:spacing w:line="360" w:lineRule="auto"/>
        <w:ind w:left="720" w:hanging="720"/>
        <w:rPr>
          <w:rFonts w:ascii="Times New Roman" w:eastAsia="Times New Roman" w:hAnsi="Times New Roman" w:cs="Times New Roman"/>
          <w:color w:val="000000" w:themeColor="text1"/>
          <w:lang w:val="en-GB"/>
        </w:rPr>
      </w:pPr>
      <w:proofErr w:type="spellStart"/>
      <w:r w:rsidRPr="00D477CD">
        <w:rPr>
          <w:rFonts w:ascii="Times New Roman" w:hAnsi="Times New Roman" w:cs="Times New Roman"/>
          <w:smallCaps/>
          <w:color w:val="000000" w:themeColor="text1"/>
          <w:lang w:val="en-GB"/>
        </w:rPr>
        <w:t>Docuyanan</w:t>
      </w:r>
      <w:proofErr w:type="spellEnd"/>
      <w:r w:rsidRPr="00D477CD">
        <w:rPr>
          <w:rFonts w:ascii="Times New Roman" w:hAnsi="Times New Roman" w:cs="Times New Roman"/>
          <w:smallCaps/>
          <w:color w:val="000000" w:themeColor="text1"/>
          <w:lang w:val="en-GB"/>
        </w:rPr>
        <w:t>, F.</w:t>
      </w:r>
      <w:r w:rsidRPr="00D477CD">
        <w:rPr>
          <w:rFonts w:ascii="Times New Roman" w:hAnsi="Times New Roman" w:cs="Times New Roman"/>
          <w:color w:val="000000" w:themeColor="text1"/>
          <w:lang w:val="en-GB"/>
        </w:rPr>
        <w:t xml:space="preserve"> </w:t>
      </w:r>
      <w:r w:rsidR="005D3E98" w:rsidRPr="00D477CD">
        <w:rPr>
          <w:rFonts w:ascii="Times New Roman" w:hAnsi="Times New Roman" w:cs="Times New Roman"/>
          <w:color w:val="000000" w:themeColor="text1"/>
          <w:lang w:val="en-GB"/>
        </w:rPr>
        <w:t xml:space="preserve">2000. Governing </w:t>
      </w:r>
      <w:r w:rsidR="00623742" w:rsidRPr="00D477CD">
        <w:rPr>
          <w:rFonts w:ascii="Times New Roman" w:hAnsi="Times New Roman" w:cs="Times New Roman"/>
          <w:color w:val="000000" w:themeColor="text1"/>
          <w:lang w:val="en-GB"/>
        </w:rPr>
        <w:t>graffiti in contested urban spaces</w:t>
      </w:r>
      <w:r w:rsidR="005D3E98" w:rsidRPr="00D477CD">
        <w:rPr>
          <w:rFonts w:ascii="Times New Roman" w:hAnsi="Times New Roman" w:cs="Times New Roman"/>
          <w:color w:val="000000" w:themeColor="text1"/>
          <w:lang w:val="en-GB"/>
        </w:rPr>
        <w:t xml:space="preserve">. </w:t>
      </w:r>
      <w:r w:rsidR="005D3E98" w:rsidRPr="00D477CD">
        <w:rPr>
          <w:rFonts w:ascii="Times New Roman" w:hAnsi="Times New Roman" w:cs="Times New Roman"/>
          <w:i/>
          <w:iCs/>
          <w:color w:val="000000" w:themeColor="text1"/>
          <w:lang w:val="en-GB"/>
        </w:rPr>
        <w:t>Political and Legal</w:t>
      </w:r>
      <w:r w:rsidR="005D3E98" w:rsidRPr="00D477CD">
        <w:rPr>
          <w:rFonts w:ascii="Times New Roman" w:hAnsi="Times New Roman" w:cs="Times New Roman"/>
          <w:color w:val="000000" w:themeColor="text1"/>
          <w:lang w:val="en-GB"/>
        </w:rPr>
        <w:t xml:space="preserve"> </w:t>
      </w:r>
      <w:r w:rsidR="005D3E98" w:rsidRPr="00D477CD">
        <w:rPr>
          <w:rFonts w:ascii="Times New Roman" w:hAnsi="Times New Roman" w:cs="Times New Roman"/>
          <w:i/>
          <w:iCs/>
          <w:color w:val="000000" w:themeColor="text1"/>
          <w:lang w:val="en-GB"/>
        </w:rPr>
        <w:t>Anthropology Review</w:t>
      </w:r>
      <w:r w:rsidR="005D3E98" w:rsidRPr="00D477CD">
        <w:rPr>
          <w:rFonts w:ascii="Times New Roman" w:hAnsi="Times New Roman" w:cs="Times New Roman"/>
          <w:color w:val="000000" w:themeColor="text1"/>
          <w:lang w:val="en-GB"/>
        </w:rPr>
        <w:t xml:space="preserve"> </w:t>
      </w:r>
      <w:r w:rsidR="005D3E98" w:rsidRPr="00D477CD">
        <w:rPr>
          <w:rFonts w:ascii="Times New Roman" w:hAnsi="Times New Roman" w:cs="Times New Roman"/>
          <w:b/>
          <w:bCs/>
          <w:color w:val="000000" w:themeColor="text1"/>
          <w:lang w:val="en-GB"/>
        </w:rPr>
        <w:t>23</w:t>
      </w:r>
      <w:r w:rsidR="005D3E98" w:rsidRPr="00D477CD">
        <w:rPr>
          <w:rFonts w:ascii="Times New Roman" w:hAnsi="Times New Roman" w:cs="Times New Roman"/>
          <w:color w:val="000000" w:themeColor="text1"/>
          <w:lang w:val="en-GB"/>
        </w:rPr>
        <w:t>, 103-21.</w:t>
      </w:r>
    </w:p>
    <w:p w14:paraId="7B7F8716" w14:textId="6E42FC03" w:rsidR="00E91337" w:rsidRPr="00D477CD" w:rsidRDefault="00075653" w:rsidP="00B855B3">
      <w:pPr>
        <w:pStyle w:val="Body"/>
        <w:spacing w:line="360" w:lineRule="auto"/>
        <w:ind w:left="720" w:hanging="720"/>
        <w:rPr>
          <w:rFonts w:ascii="Times New Roman" w:eastAsia="Times New Roman" w:hAnsi="Times New Roman" w:cs="Times New Roman"/>
          <w:color w:val="000000" w:themeColor="text1"/>
          <w:lang w:val="en-GB"/>
        </w:rPr>
      </w:pPr>
      <w:proofErr w:type="spellStart"/>
      <w:r w:rsidRPr="00D477CD">
        <w:rPr>
          <w:rFonts w:ascii="Times New Roman" w:hAnsi="Times New Roman" w:cs="Times New Roman"/>
          <w:smallCaps/>
          <w:color w:val="000000" w:themeColor="text1"/>
          <w:lang w:val="en-GB"/>
        </w:rPr>
        <w:t>Dzenovska</w:t>
      </w:r>
      <w:proofErr w:type="spellEnd"/>
      <w:r w:rsidRPr="00D477CD">
        <w:rPr>
          <w:rFonts w:ascii="Times New Roman" w:hAnsi="Times New Roman" w:cs="Times New Roman"/>
          <w:smallCaps/>
          <w:color w:val="000000" w:themeColor="text1"/>
          <w:lang w:val="en-GB"/>
        </w:rPr>
        <w:t>, D.</w:t>
      </w:r>
      <w:r w:rsidRPr="00D477CD">
        <w:rPr>
          <w:rFonts w:ascii="Times New Roman" w:hAnsi="Times New Roman" w:cs="Times New Roman"/>
          <w:color w:val="000000" w:themeColor="text1"/>
          <w:lang w:val="en-GB"/>
        </w:rPr>
        <w:t xml:space="preserve"> </w:t>
      </w:r>
      <w:r w:rsidR="005D3E98" w:rsidRPr="00D477CD">
        <w:rPr>
          <w:rFonts w:ascii="Times New Roman" w:hAnsi="Times New Roman" w:cs="Times New Roman"/>
          <w:color w:val="000000" w:themeColor="text1"/>
          <w:lang w:val="en-GB"/>
        </w:rPr>
        <w:t xml:space="preserve">2018. </w:t>
      </w:r>
      <w:r w:rsidR="005D3E98" w:rsidRPr="00D477CD">
        <w:rPr>
          <w:rFonts w:ascii="Times New Roman" w:hAnsi="Times New Roman" w:cs="Times New Roman"/>
          <w:i/>
          <w:iCs/>
          <w:color w:val="000000" w:themeColor="text1"/>
          <w:lang w:val="en-GB"/>
        </w:rPr>
        <w:t xml:space="preserve">School of Europeanness: </w:t>
      </w:r>
      <w:r w:rsidR="00623742" w:rsidRPr="00D477CD">
        <w:rPr>
          <w:rFonts w:ascii="Times New Roman" w:hAnsi="Times New Roman" w:cs="Times New Roman"/>
          <w:i/>
          <w:iCs/>
          <w:color w:val="000000" w:themeColor="text1"/>
          <w:lang w:val="en-GB"/>
        </w:rPr>
        <w:t xml:space="preserve">tolerance and other lessons in political liberalism </w:t>
      </w:r>
      <w:r w:rsidR="005D3E98" w:rsidRPr="00D477CD">
        <w:rPr>
          <w:rFonts w:ascii="Times New Roman" w:hAnsi="Times New Roman" w:cs="Times New Roman"/>
          <w:i/>
          <w:iCs/>
          <w:color w:val="000000" w:themeColor="text1"/>
          <w:lang w:val="en-GB"/>
        </w:rPr>
        <w:t>in Latvia</w:t>
      </w:r>
      <w:r w:rsidR="005D3E98" w:rsidRPr="00D477CD">
        <w:rPr>
          <w:rFonts w:ascii="Times New Roman" w:hAnsi="Times New Roman" w:cs="Times New Roman"/>
          <w:color w:val="000000" w:themeColor="text1"/>
          <w:lang w:val="en-GB"/>
        </w:rPr>
        <w:t xml:space="preserve">. </w:t>
      </w:r>
      <w:r w:rsidR="00623742" w:rsidRPr="00D477CD">
        <w:rPr>
          <w:rFonts w:ascii="Times New Roman" w:hAnsi="Times New Roman" w:cs="Times New Roman"/>
          <w:color w:val="000000" w:themeColor="text1"/>
          <w:lang w:val="en-GB"/>
        </w:rPr>
        <w:t xml:space="preserve">Ithaca, N.Y.: </w:t>
      </w:r>
      <w:r w:rsidR="005D3E98" w:rsidRPr="00D477CD">
        <w:rPr>
          <w:rFonts w:ascii="Times New Roman" w:hAnsi="Times New Roman" w:cs="Times New Roman"/>
          <w:color w:val="000000" w:themeColor="text1"/>
          <w:lang w:val="en-GB"/>
        </w:rPr>
        <w:t>Cornell University Press.</w:t>
      </w:r>
    </w:p>
    <w:p w14:paraId="666E3F71" w14:textId="761E869C" w:rsidR="00E91337" w:rsidRPr="00D477CD" w:rsidRDefault="00075653" w:rsidP="00B855B3">
      <w:pPr>
        <w:pStyle w:val="Body"/>
        <w:spacing w:line="360" w:lineRule="auto"/>
        <w:ind w:left="720" w:hanging="720"/>
        <w:rPr>
          <w:rFonts w:ascii="Times New Roman" w:eastAsia="Times New Roman" w:hAnsi="Times New Roman" w:cs="Times New Roman"/>
          <w:color w:val="000000" w:themeColor="text1"/>
          <w:lang w:val="en-GB"/>
        </w:rPr>
      </w:pPr>
      <w:r w:rsidRPr="00D477CD">
        <w:rPr>
          <w:rFonts w:ascii="Times New Roman" w:hAnsi="Times New Roman" w:cs="Times New Roman"/>
          <w:smallCaps/>
          <w:color w:val="000000" w:themeColor="text1"/>
          <w:lang w:val="en-GB"/>
        </w:rPr>
        <w:t>Egorova, Y.</w:t>
      </w:r>
      <w:r w:rsidRPr="00D477CD">
        <w:rPr>
          <w:rFonts w:ascii="Times New Roman" w:hAnsi="Times New Roman" w:cs="Times New Roman"/>
          <w:color w:val="000000" w:themeColor="text1"/>
          <w:lang w:val="en-GB"/>
        </w:rPr>
        <w:t xml:space="preserve"> </w:t>
      </w:r>
      <w:r w:rsidR="005D3E98" w:rsidRPr="00D477CD">
        <w:rPr>
          <w:rFonts w:ascii="Times New Roman" w:hAnsi="Times New Roman" w:cs="Times New Roman"/>
          <w:color w:val="000000" w:themeColor="text1"/>
          <w:lang w:val="en-GB"/>
        </w:rPr>
        <w:t xml:space="preserve">2018. </w:t>
      </w:r>
      <w:r w:rsidR="005D3E98" w:rsidRPr="00D477CD">
        <w:rPr>
          <w:rFonts w:ascii="Times New Roman" w:hAnsi="Times New Roman" w:cs="Times New Roman"/>
          <w:i/>
          <w:iCs/>
          <w:color w:val="000000" w:themeColor="text1"/>
          <w:lang w:val="en-GB"/>
        </w:rPr>
        <w:t xml:space="preserve">Jews and Muslims in South Asia: </w:t>
      </w:r>
      <w:r w:rsidR="00623742" w:rsidRPr="00D477CD">
        <w:rPr>
          <w:rFonts w:ascii="Times New Roman" w:hAnsi="Times New Roman" w:cs="Times New Roman"/>
          <w:i/>
          <w:iCs/>
          <w:color w:val="000000" w:themeColor="text1"/>
          <w:lang w:val="en-GB"/>
        </w:rPr>
        <w:t>reflections on difference, religion, and race</w:t>
      </w:r>
      <w:r w:rsidR="005D3E98" w:rsidRPr="00D477CD">
        <w:rPr>
          <w:rFonts w:ascii="Times New Roman" w:hAnsi="Times New Roman" w:cs="Times New Roman"/>
          <w:color w:val="000000" w:themeColor="text1"/>
          <w:lang w:val="en-GB"/>
        </w:rPr>
        <w:t>. Oxford: Oxford University Press.</w:t>
      </w:r>
    </w:p>
    <w:p w14:paraId="2E84B3FC" w14:textId="3F1F9382" w:rsidR="00E91337" w:rsidRPr="00D477CD" w:rsidRDefault="00075653" w:rsidP="00B855B3">
      <w:pPr>
        <w:pStyle w:val="Body"/>
        <w:spacing w:line="360" w:lineRule="auto"/>
        <w:ind w:left="720" w:hanging="720"/>
        <w:rPr>
          <w:rFonts w:ascii="Times New Roman" w:eastAsia="Times New Roman" w:hAnsi="Times New Roman" w:cs="Times New Roman"/>
          <w:color w:val="000000" w:themeColor="text1"/>
          <w:lang w:val="en-GB"/>
        </w:rPr>
      </w:pPr>
      <w:r w:rsidRPr="00D477CD">
        <w:rPr>
          <w:rFonts w:ascii="Times New Roman" w:hAnsi="Times New Roman" w:cs="Times New Roman"/>
          <w:smallCaps/>
          <w:color w:val="000000" w:themeColor="text1"/>
          <w:lang w:val="en-GB"/>
        </w:rPr>
        <w:t xml:space="preserve">Ellison, S. </w:t>
      </w:r>
      <w:r w:rsidR="005D3E98" w:rsidRPr="00D477CD">
        <w:rPr>
          <w:rFonts w:ascii="Times New Roman" w:hAnsi="Times New Roman" w:cs="Times New Roman"/>
          <w:color w:val="000000" w:themeColor="text1"/>
          <w:lang w:val="en-GB"/>
        </w:rPr>
        <w:t xml:space="preserve">2018. </w:t>
      </w:r>
      <w:r w:rsidR="005D3E98" w:rsidRPr="00D477CD">
        <w:rPr>
          <w:rFonts w:ascii="Times New Roman" w:hAnsi="Times New Roman" w:cs="Times New Roman"/>
          <w:i/>
          <w:iCs/>
          <w:color w:val="000000" w:themeColor="text1"/>
          <w:lang w:val="en-GB"/>
        </w:rPr>
        <w:t xml:space="preserve">Domesticating democracy: </w:t>
      </w:r>
      <w:r w:rsidR="00623742" w:rsidRPr="00D477CD">
        <w:rPr>
          <w:rFonts w:ascii="Times New Roman" w:hAnsi="Times New Roman" w:cs="Times New Roman"/>
          <w:i/>
          <w:iCs/>
          <w:color w:val="000000" w:themeColor="text1"/>
          <w:lang w:val="en-GB"/>
        </w:rPr>
        <w:t>t</w:t>
      </w:r>
      <w:r w:rsidR="005D3E98" w:rsidRPr="00D477CD">
        <w:rPr>
          <w:rFonts w:ascii="Times New Roman" w:hAnsi="Times New Roman" w:cs="Times New Roman"/>
          <w:i/>
          <w:iCs/>
          <w:color w:val="000000" w:themeColor="text1"/>
          <w:lang w:val="en-GB"/>
        </w:rPr>
        <w:t>he politics of conflict resolution in Bolivia</w:t>
      </w:r>
      <w:r w:rsidR="005D3E98" w:rsidRPr="00D477CD">
        <w:rPr>
          <w:rFonts w:ascii="Times New Roman" w:hAnsi="Times New Roman" w:cs="Times New Roman"/>
          <w:color w:val="000000" w:themeColor="text1"/>
          <w:lang w:val="en-GB"/>
        </w:rPr>
        <w:t xml:space="preserve">. </w:t>
      </w:r>
      <w:r w:rsidR="00623742" w:rsidRPr="00D477CD">
        <w:rPr>
          <w:rFonts w:ascii="Times New Roman" w:hAnsi="Times New Roman" w:cs="Times New Roman"/>
          <w:color w:val="000000" w:themeColor="text1"/>
          <w:lang w:val="en-GB"/>
        </w:rPr>
        <w:t xml:space="preserve">Durham, N.C.: </w:t>
      </w:r>
      <w:r w:rsidR="005D3E98" w:rsidRPr="00D477CD">
        <w:rPr>
          <w:rFonts w:ascii="Times New Roman" w:hAnsi="Times New Roman" w:cs="Times New Roman"/>
          <w:color w:val="000000" w:themeColor="text1"/>
          <w:lang w:val="en-GB"/>
        </w:rPr>
        <w:t>Duke University Press.</w:t>
      </w:r>
    </w:p>
    <w:p w14:paraId="33F98D89" w14:textId="4F16C5D7" w:rsidR="00E91337" w:rsidRPr="00D477CD" w:rsidRDefault="005D3E98" w:rsidP="00B855B3">
      <w:pPr>
        <w:pStyle w:val="Body"/>
        <w:spacing w:line="360" w:lineRule="auto"/>
        <w:ind w:left="720" w:hanging="720"/>
        <w:rPr>
          <w:rFonts w:ascii="Times New Roman" w:eastAsia="Times New Roman" w:hAnsi="Times New Roman" w:cs="Times New Roman"/>
          <w:color w:val="000000" w:themeColor="text1"/>
          <w:lang w:val="en-GB"/>
        </w:rPr>
      </w:pPr>
      <w:r w:rsidRPr="00D477CD">
        <w:rPr>
          <w:rFonts w:ascii="Times New Roman" w:hAnsi="Times New Roman" w:cs="Times New Roman"/>
          <w:color w:val="000000" w:themeColor="text1"/>
          <w:lang w:val="en-GB"/>
        </w:rPr>
        <w:t xml:space="preserve">——— 2019. Painted by </w:t>
      </w:r>
      <w:r w:rsidR="00623742" w:rsidRPr="00D477CD">
        <w:rPr>
          <w:rFonts w:ascii="Times New Roman" w:hAnsi="Times New Roman" w:cs="Times New Roman"/>
          <w:color w:val="000000" w:themeColor="text1"/>
          <w:lang w:val="en-GB"/>
        </w:rPr>
        <w:t xml:space="preserve">default: public shaming and graffiti on the </w:t>
      </w:r>
      <w:proofErr w:type="spellStart"/>
      <w:r w:rsidR="00623742" w:rsidRPr="00D477CD">
        <w:rPr>
          <w:rFonts w:ascii="Times New Roman" w:hAnsi="Times New Roman" w:cs="Times New Roman"/>
          <w:color w:val="000000" w:themeColor="text1"/>
          <w:lang w:val="en-GB"/>
        </w:rPr>
        <w:t>homefront</w:t>
      </w:r>
      <w:proofErr w:type="spellEnd"/>
      <w:r w:rsidRPr="00D477CD">
        <w:rPr>
          <w:rFonts w:ascii="Times New Roman" w:hAnsi="Times New Roman" w:cs="Times New Roman"/>
          <w:color w:val="000000" w:themeColor="text1"/>
          <w:lang w:val="en-GB"/>
        </w:rPr>
        <w:t xml:space="preserve">. </w:t>
      </w:r>
      <w:r w:rsidRPr="00D477CD">
        <w:rPr>
          <w:rFonts w:ascii="Times New Roman" w:hAnsi="Times New Roman" w:cs="Times New Roman"/>
          <w:i/>
          <w:iCs/>
          <w:color w:val="000000" w:themeColor="text1"/>
          <w:lang w:val="en-GB"/>
        </w:rPr>
        <w:t>American Anthropologist</w:t>
      </w:r>
      <w:r w:rsidRPr="00D477CD">
        <w:rPr>
          <w:rFonts w:ascii="Times New Roman" w:hAnsi="Times New Roman" w:cs="Times New Roman"/>
          <w:color w:val="000000" w:themeColor="text1"/>
          <w:lang w:val="en-GB"/>
        </w:rPr>
        <w:t xml:space="preserve"> </w:t>
      </w:r>
      <w:r w:rsidRPr="00D477CD">
        <w:rPr>
          <w:rFonts w:ascii="Times New Roman" w:hAnsi="Times New Roman" w:cs="Times New Roman"/>
          <w:b/>
          <w:bCs/>
          <w:color w:val="000000" w:themeColor="text1"/>
          <w:lang w:val="en-GB"/>
        </w:rPr>
        <w:t>121</w:t>
      </w:r>
      <w:r w:rsidRPr="00D477CD">
        <w:rPr>
          <w:rFonts w:ascii="Times New Roman" w:hAnsi="Times New Roman" w:cs="Times New Roman"/>
          <w:color w:val="000000" w:themeColor="text1"/>
          <w:lang w:val="en-GB"/>
        </w:rPr>
        <w:t>, 694-707.</w:t>
      </w:r>
    </w:p>
    <w:p w14:paraId="07B78316" w14:textId="5AC175A5" w:rsidR="00E91337" w:rsidRPr="00D477CD" w:rsidRDefault="00075653" w:rsidP="00B855B3">
      <w:pPr>
        <w:pStyle w:val="Body"/>
        <w:spacing w:line="360" w:lineRule="auto"/>
        <w:ind w:left="720" w:hanging="720"/>
        <w:rPr>
          <w:rFonts w:ascii="Times New Roman" w:eastAsia="Times New Roman" w:hAnsi="Times New Roman" w:cs="Times New Roman"/>
          <w:color w:val="000000" w:themeColor="text1"/>
          <w:lang w:val="en-GB"/>
        </w:rPr>
      </w:pPr>
      <w:proofErr w:type="spellStart"/>
      <w:r w:rsidRPr="00D477CD">
        <w:rPr>
          <w:rFonts w:ascii="Times New Roman" w:hAnsi="Times New Roman" w:cs="Times New Roman"/>
          <w:smallCaps/>
          <w:color w:val="000000" w:themeColor="text1"/>
          <w:lang w:val="en-GB"/>
        </w:rPr>
        <w:lastRenderedPageBreak/>
        <w:t>Elshtain</w:t>
      </w:r>
      <w:proofErr w:type="spellEnd"/>
      <w:r w:rsidRPr="00D477CD">
        <w:rPr>
          <w:rFonts w:ascii="Times New Roman" w:hAnsi="Times New Roman" w:cs="Times New Roman"/>
          <w:smallCaps/>
          <w:color w:val="000000" w:themeColor="text1"/>
          <w:lang w:val="en-GB"/>
        </w:rPr>
        <w:t>, J.</w:t>
      </w:r>
      <w:r w:rsidRPr="00D477CD">
        <w:rPr>
          <w:rFonts w:ascii="Times New Roman" w:hAnsi="Times New Roman" w:cs="Times New Roman"/>
          <w:color w:val="000000" w:themeColor="text1"/>
          <w:lang w:val="en-GB"/>
        </w:rPr>
        <w:t xml:space="preserve"> </w:t>
      </w:r>
      <w:r w:rsidR="005D3E98" w:rsidRPr="00D477CD">
        <w:rPr>
          <w:rFonts w:ascii="Times New Roman" w:hAnsi="Times New Roman" w:cs="Times New Roman"/>
          <w:color w:val="000000" w:themeColor="text1"/>
          <w:lang w:val="en-GB"/>
        </w:rPr>
        <w:t xml:space="preserve">2020 [1981]. </w:t>
      </w:r>
      <w:r w:rsidR="005D3E98" w:rsidRPr="00D477CD">
        <w:rPr>
          <w:rFonts w:ascii="Times New Roman" w:hAnsi="Times New Roman" w:cs="Times New Roman"/>
          <w:i/>
          <w:iCs/>
          <w:color w:val="000000" w:themeColor="text1"/>
          <w:lang w:val="en-GB"/>
        </w:rPr>
        <w:t xml:space="preserve">Public </w:t>
      </w:r>
      <w:r w:rsidR="00E55174" w:rsidRPr="00D477CD">
        <w:rPr>
          <w:rFonts w:ascii="Times New Roman" w:hAnsi="Times New Roman" w:cs="Times New Roman"/>
          <w:i/>
          <w:iCs/>
          <w:color w:val="000000" w:themeColor="text1"/>
          <w:lang w:val="en-GB"/>
        </w:rPr>
        <w:t>man, private woman: women in social and political thought</w:t>
      </w:r>
      <w:r w:rsidR="005D3E98" w:rsidRPr="00D477CD">
        <w:rPr>
          <w:rFonts w:ascii="Times New Roman" w:hAnsi="Times New Roman" w:cs="Times New Roman"/>
          <w:color w:val="000000" w:themeColor="text1"/>
          <w:lang w:val="en-GB"/>
        </w:rPr>
        <w:t>. Princeton</w:t>
      </w:r>
      <w:r w:rsidR="008A0445" w:rsidRPr="00D477CD">
        <w:rPr>
          <w:rFonts w:ascii="Times New Roman" w:hAnsi="Times New Roman" w:cs="Times New Roman"/>
          <w:color w:val="000000" w:themeColor="text1"/>
          <w:lang w:val="en-GB"/>
        </w:rPr>
        <w:t>:</w:t>
      </w:r>
      <w:r w:rsidR="005D3E98" w:rsidRPr="00D477CD">
        <w:rPr>
          <w:rFonts w:ascii="Times New Roman" w:hAnsi="Times New Roman" w:cs="Times New Roman"/>
          <w:color w:val="000000" w:themeColor="text1"/>
          <w:lang w:val="en-GB"/>
        </w:rPr>
        <w:t xml:space="preserve"> University Press.</w:t>
      </w:r>
    </w:p>
    <w:p w14:paraId="262C8CF4" w14:textId="4ACB0F4F" w:rsidR="00E91337" w:rsidRPr="00D477CD" w:rsidRDefault="00075653" w:rsidP="00B855B3">
      <w:pPr>
        <w:pStyle w:val="Body"/>
        <w:spacing w:line="360" w:lineRule="auto"/>
        <w:ind w:left="720" w:hanging="720"/>
        <w:rPr>
          <w:rFonts w:ascii="Times New Roman" w:hAnsi="Times New Roman" w:cs="Times New Roman"/>
          <w:color w:val="000000" w:themeColor="text1"/>
          <w:lang w:val="en-GB"/>
        </w:rPr>
      </w:pPr>
      <w:r w:rsidRPr="00D477CD">
        <w:rPr>
          <w:rFonts w:ascii="Times New Roman" w:hAnsi="Times New Roman" w:cs="Times New Roman"/>
          <w:smallCaps/>
          <w:color w:val="000000" w:themeColor="text1"/>
          <w:lang w:val="en-GB"/>
        </w:rPr>
        <w:t>Everett, S.</w:t>
      </w:r>
      <w:r w:rsidRPr="00D477CD">
        <w:rPr>
          <w:rFonts w:ascii="Times New Roman" w:hAnsi="Times New Roman" w:cs="Times New Roman"/>
          <w:color w:val="000000" w:themeColor="text1"/>
          <w:lang w:val="en-GB"/>
        </w:rPr>
        <w:t xml:space="preserve"> </w:t>
      </w:r>
      <w:r w:rsidR="005D3E98" w:rsidRPr="00D477CD">
        <w:rPr>
          <w:rFonts w:ascii="Times New Roman" w:hAnsi="Times New Roman" w:cs="Times New Roman"/>
          <w:color w:val="000000" w:themeColor="text1"/>
          <w:lang w:val="en-GB"/>
        </w:rPr>
        <w:t>2018. Interfaith dialogue and faith-based social activism in a state of emergency:</w:t>
      </w:r>
      <w:r w:rsidR="00F42575" w:rsidRPr="00D477CD">
        <w:rPr>
          <w:rFonts w:ascii="Times New Roman" w:hAnsi="Times New Roman" w:cs="Times New Roman"/>
          <w:color w:val="000000" w:themeColor="text1"/>
          <w:lang w:val="en-GB"/>
        </w:rPr>
        <w:t xml:space="preserve"> </w:t>
      </w:r>
      <w:proofErr w:type="spellStart"/>
      <w:r w:rsidR="005D3E98" w:rsidRPr="00D477CD">
        <w:rPr>
          <w:rFonts w:ascii="Times New Roman" w:hAnsi="Times New Roman" w:cs="Times New Roman"/>
          <w:color w:val="000000" w:themeColor="text1"/>
          <w:lang w:val="en-GB"/>
        </w:rPr>
        <w:t>laïcité</w:t>
      </w:r>
      <w:proofErr w:type="spellEnd"/>
      <w:r w:rsidR="005D3E98" w:rsidRPr="00D477CD">
        <w:rPr>
          <w:rFonts w:ascii="Times New Roman" w:hAnsi="Times New Roman" w:cs="Times New Roman"/>
          <w:color w:val="000000" w:themeColor="text1"/>
          <w:lang w:val="en-GB"/>
        </w:rPr>
        <w:t xml:space="preserve"> and the crisis of religion in France. </w:t>
      </w:r>
      <w:r w:rsidR="005D3E98" w:rsidRPr="00D477CD">
        <w:rPr>
          <w:rFonts w:ascii="Times New Roman" w:hAnsi="Times New Roman" w:cs="Times New Roman"/>
          <w:i/>
          <w:iCs/>
          <w:color w:val="000000" w:themeColor="text1"/>
          <w:lang w:val="en-GB"/>
        </w:rPr>
        <w:t xml:space="preserve">International Journal of Politics, Culture, and Society </w:t>
      </w:r>
      <w:r w:rsidR="005D3E98" w:rsidRPr="00D477CD">
        <w:rPr>
          <w:rFonts w:ascii="Times New Roman" w:hAnsi="Times New Roman" w:cs="Times New Roman"/>
          <w:b/>
          <w:bCs/>
          <w:color w:val="000000" w:themeColor="text1"/>
          <w:lang w:val="en-GB"/>
        </w:rPr>
        <w:t>31</w:t>
      </w:r>
      <w:r w:rsidR="005D3E98" w:rsidRPr="00D477CD">
        <w:rPr>
          <w:rFonts w:ascii="Times New Roman" w:hAnsi="Times New Roman" w:cs="Times New Roman"/>
          <w:color w:val="000000" w:themeColor="text1"/>
          <w:lang w:val="en-GB"/>
        </w:rPr>
        <w:t>, 437-54.</w:t>
      </w:r>
    </w:p>
    <w:p w14:paraId="3D047933" w14:textId="7BCE2E64" w:rsidR="00451D9C" w:rsidRPr="00D477CD" w:rsidRDefault="00451D9C" w:rsidP="00B855B3">
      <w:pPr>
        <w:pStyle w:val="Body"/>
        <w:spacing w:line="360" w:lineRule="auto"/>
        <w:ind w:left="720" w:hanging="720"/>
        <w:rPr>
          <w:rFonts w:ascii="Times New Roman" w:eastAsia="Times New Roman" w:hAnsi="Times New Roman" w:cs="Times New Roman"/>
          <w:color w:val="000000" w:themeColor="text1"/>
          <w:lang w:val="en-GB"/>
        </w:rPr>
      </w:pPr>
      <w:bookmarkStart w:id="6" w:name="_Hlk202437764"/>
      <w:r w:rsidRPr="00D477CD">
        <w:rPr>
          <w:rFonts w:ascii="Times New Roman" w:hAnsi="Times New Roman" w:cs="Times New Roman"/>
          <w:color w:val="000000" w:themeColor="text1"/>
          <w:lang w:val="en-GB"/>
        </w:rPr>
        <w:t>———</w:t>
      </w:r>
      <w:bookmarkEnd w:id="6"/>
      <w:r w:rsidRPr="00D477CD">
        <w:rPr>
          <w:rFonts w:ascii="Times New Roman" w:hAnsi="Times New Roman" w:cs="Times New Roman"/>
          <w:color w:val="000000" w:themeColor="text1"/>
          <w:lang w:val="en-GB"/>
        </w:rPr>
        <w:t xml:space="preserve"> 2020. </w:t>
      </w:r>
      <w:r w:rsidRPr="00D477CD">
        <w:rPr>
          <w:rFonts w:ascii="Times New Roman" w:hAnsi="Times New Roman" w:cs="Times New Roman"/>
          <w:i/>
          <w:iCs/>
          <w:color w:val="000000" w:themeColor="text1"/>
          <w:lang w:val="en-GB"/>
        </w:rPr>
        <w:t xml:space="preserve">Une </w:t>
      </w:r>
      <w:r w:rsidR="00E55174" w:rsidRPr="00D477CD">
        <w:rPr>
          <w:rFonts w:ascii="Times New Roman" w:hAnsi="Times New Roman" w:cs="Times New Roman"/>
          <w:i/>
          <w:iCs/>
          <w:color w:val="000000" w:themeColor="text1"/>
          <w:lang w:val="en-GB"/>
        </w:rPr>
        <w:t>ambiance diaspora</w:t>
      </w:r>
      <w:r w:rsidR="00E55174" w:rsidRPr="00D477CD">
        <w:rPr>
          <w:rFonts w:ascii="Times New Roman" w:hAnsi="Times New Roman" w:cs="Times New Roman"/>
          <w:color w:val="000000" w:themeColor="text1"/>
          <w:lang w:val="en-GB"/>
        </w:rPr>
        <w:t xml:space="preserve">: continuity and change </w:t>
      </w:r>
      <w:r w:rsidRPr="00D477CD">
        <w:rPr>
          <w:rFonts w:ascii="Times New Roman" w:hAnsi="Times New Roman" w:cs="Times New Roman"/>
          <w:color w:val="000000" w:themeColor="text1"/>
          <w:lang w:val="en-GB"/>
        </w:rPr>
        <w:t xml:space="preserve">in Parisian Maghrebi </w:t>
      </w:r>
      <w:r w:rsidR="00E55174" w:rsidRPr="00D477CD">
        <w:rPr>
          <w:rFonts w:ascii="Times New Roman" w:hAnsi="Times New Roman" w:cs="Times New Roman"/>
          <w:color w:val="000000" w:themeColor="text1"/>
          <w:lang w:val="en-GB"/>
        </w:rPr>
        <w:t>i</w:t>
      </w:r>
      <w:r w:rsidRPr="00D477CD">
        <w:rPr>
          <w:rFonts w:ascii="Times New Roman" w:hAnsi="Times New Roman" w:cs="Times New Roman"/>
          <w:color w:val="000000" w:themeColor="text1"/>
          <w:lang w:val="en-GB"/>
        </w:rPr>
        <w:t xml:space="preserve">maginaries. </w:t>
      </w:r>
      <w:r w:rsidRPr="00D477CD">
        <w:rPr>
          <w:rFonts w:ascii="Times New Roman" w:hAnsi="Times New Roman" w:cs="Times New Roman"/>
          <w:i/>
          <w:iCs/>
          <w:color w:val="000000" w:themeColor="text1"/>
          <w:lang w:val="en-GB"/>
        </w:rPr>
        <w:t>Comparative Studies in Society and History</w:t>
      </w:r>
      <w:r w:rsidRPr="00D477CD">
        <w:rPr>
          <w:rFonts w:ascii="Times New Roman" w:hAnsi="Times New Roman" w:cs="Times New Roman"/>
          <w:color w:val="000000" w:themeColor="text1"/>
          <w:lang w:val="en-GB"/>
        </w:rPr>
        <w:t xml:space="preserve"> </w:t>
      </w:r>
      <w:r w:rsidRPr="00D477CD">
        <w:rPr>
          <w:rFonts w:ascii="Times New Roman" w:hAnsi="Times New Roman" w:cs="Times New Roman"/>
          <w:b/>
          <w:bCs/>
          <w:color w:val="000000" w:themeColor="text1"/>
          <w:lang w:val="en-GB"/>
        </w:rPr>
        <w:t>62</w:t>
      </w:r>
      <w:r w:rsidRPr="00D477CD">
        <w:rPr>
          <w:rFonts w:ascii="Times New Roman" w:hAnsi="Times New Roman" w:cs="Times New Roman"/>
          <w:color w:val="000000" w:themeColor="text1"/>
          <w:lang w:val="en-GB"/>
        </w:rPr>
        <w:t>,</w:t>
      </w:r>
      <w:r w:rsidR="00E55174" w:rsidRPr="00D477CD">
        <w:rPr>
          <w:rFonts w:ascii="Times New Roman" w:hAnsi="Times New Roman" w:cs="Times New Roman"/>
          <w:color w:val="000000" w:themeColor="text1"/>
          <w:lang w:val="en-GB"/>
        </w:rPr>
        <w:t xml:space="preserve"> </w:t>
      </w:r>
      <w:r w:rsidRPr="00D477CD">
        <w:rPr>
          <w:rFonts w:ascii="Times New Roman" w:hAnsi="Times New Roman" w:cs="Times New Roman"/>
          <w:color w:val="000000" w:themeColor="text1"/>
          <w:lang w:val="en-GB"/>
        </w:rPr>
        <w:t>135-55.</w:t>
      </w:r>
    </w:p>
    <w:p w14:paraId="16283BB1" w14:textId="00070F49" w:rsidR="00E91337" w:rsidRPr="00D477CD" w:rsidRDefault="00075653" w:rsidP="00B855B3">
      <w:pPr>
        <w:pStyle w:val="Body"/>
        <w:spacing w:line="360" w:lineRule="auto"/>
        <w:ind w:left="720" w:hanging="720"/>
        <w:rPr>
          <w:rFonts w:ascii="Times New Roman" w:hAnsi="Times New Roman" w:cs="Times New Roman"/>
          <w:color w:val="000000" w:themeColor="text1"/>
          <w:lang w:val="en-GB"/>
        </w:rPr>
      </w:pPr>
      <w:r w:rsidRPr="00D477CD">
        <w:rPr>
          <w:rFonts w:ascii="Times New Roman" w:hAnsi="Times New Roman" w:cs="Times New Roman"/>
          <w:color w:val="000000" w:themeColor="text1"/>
          <w:lang w:val="en-GB"/>
        </w:rPr>
        <w:t>———</w:t>
      </w:r>
      <w:r w:rsidR="005D3E98" w:rsidRPr="00D477CD">
        <w:rPr>
          <w:rFonts w:ascii="Times New Roman" w:hAnsi="Times New Roman" w:cs="Times New Roman"/>
          <w:color w:val="000000" w:themeColor="text1"/>
          <w:lang w:val="en-GB"/>
        </w:rPr>
        <w:t xml:space="preserve"> </w:t>
      </w:r>
      <w:r w:rsidRPr="00D477CD">
        <w:rPr>
          <w:rFonts w:ascii="Times New Roman" w:hAnsi="Times New Roman" w:cs="Times New Roman"/>
          <w:smallCaps/>
          <w:color w:val="000000" w:themeColor="text1"/>
          <w:lang w:val="en-GB"/>
        </w:rPr>
        <w:t>&amp; B. Gidley</w:t>
      </w:r>
      <w:r w:rsidRPr="00D477CD">
        <w:rPr>
          <w:rFonts w:ascii="Times New Roman" w:hAnsi="Times New Roman" w:cs="Times New Roman"/>
          <w:color w:val="000000" w:themeColor="text1"/>
          <w:lang w:val="en-GB"/>
        </w:rPr>
        <w:t xml:space="preserve"> </w:t>
      </w:r>
      <w:r w:rsidR="005D3E98" w:rsidRPr="00D477CD">
        <w:rPr>
          <w:rFonts w:ascii="Times New Roman" w:hAnsi="Times New Roman" w:cs="Times New Roman"/>
          <w:color w:val="000000" w:themeColor="text1"/>
          <w:lang w:val="en-GB"/>
        </w:rPr>
        <w:t xml:space="preserve">(eds) 2022. </w:t>
      </w:r>
      <w:r w:rsidR="005D3E98" w:rsidRPr="00D477CD">
        <w:rPr>
          <w:rFonts w:ascii="Times New Roman" w:hAnsi="Times New Roman" w:cs="Times New Roman"/>
          <w:i/>
          <w:iCs/>
          <w:color w:val="000000" w:themeColor="text1"/>
          <w:lang w:val="en-GB"/>
        </w:rPr>
        <w:t>Jews and Muslims in Europe: between discourse and experience</w:t>
      </w:r>
      <w:r w:rsidR="005D3E98" w:rsidRPr="00D477CD">
        <w:rPr>
          <w:rFonts w:ascii="Times New Roman" w:hAnsi="Times New Roman" w:cs="Times New Roman"/>
          <w:color w:val="000000" w:themeColor="text1"/>
          <w:lang w:val="en-GB"/>
        </w:rPr>
        <w:t xml:space="preserve">. </w:t>
      </w:r>
      <w:r w:rsidR="00E55174" w:rsidRPr="00D477CD">
        <w:rPr>
          <w:rFonts w:ascii="Times New Roman" w:hAnsi="Times New Roman" w:cs="Times New Roman"/>
          <w:color w:val="000000" w:themeColor="text1"/>
          <w:lang w:val="en-GB"/>
        </w:rPr>
        <w:t xml:space="preserve">Leiden: </w:t>
      </w:r>
      <w:r w:rsidR="005D3E98" w:rsidRPr="00D477CD">
        <w:rPr>
          <w:rFonts w:ascii="Times New Roman" w:hAnsi="Times New Roman" w:cs="Times New Roman"/>
          <w:color w:val="000000" w:themeColor="text1"/>
          <w:lang w:val="en-GB"/>
        </w:rPr>
        <w:t>Brill.</w:t>
      </w:r>
    </w:p>
    <w:p w14:paraId="29E21D37" w14:textId="77A6A3A1" w:rsidR="00043863" w:rsidRPr="00D477CD" w:rsidRDefault="00043863" w:rsidP="00B855B3">
      <w:pPr>
        <w:pStyle w:val="Body"/>
        <w:spacing w:line="360" w:lineRule="auto"/>
        <w:ind w:left="720" w:hanging="720"/>
        <w:rPr>
          <w:rFonts w:ascii="Times New Roman" w:eastAsia="Times New Roman" w:hAnsi="Times New Roman" w:cs="Times New Roman"/>
          <w:color w:val="000000" w:themeColor="text1"/>
          <w:lang w:val="en-GB"/>
        </w:rPr>
      </w:pPr>
      <w:r w:rsidRPr="00D477CD">
        <w:rPr>
          <w:rFonts w:ascii="Times New Roman" w:eastAsia="Times New Roman" w:hAnsi="Times New Roman" w:cs="Times New Roman"/>
          <w:smallCaps/>
          <w:color w:val="000000" w:themeColor="text1"/>
          <w:lang w:val="en-GB"/>
        </w:rPr>
        <w:t>Fader, A.</w:t>
      </w:r>
      <w:r w:rsidRPr="00D477CD">
        <w:rPr>
          <w:rFonts w:ascii="Times New Roman" w:eastAsia="Times New Roman" w:hAnsi="Times New Roman" w:cs="Times New Roman"/>
          <w:color w:val="000000" w:themeColor="text1"/>
          <w:lang w:val="en-GB"/>
        </w:rPr>
        <w:t xml:space="preserve"> 2009. </w:t>
      </w:r>
      <w:r w:rsidRPr="00D477CD">
        <w:rPr>
          <w:rFonts w:ascii="Times New Roman" w:eastAsia="Times New Roman" w:hAnsi="Times New Roman" w:cs="Times New Roman"/>
          <w:i/>
          <w:iCs/>
          <w:color w:val="000000" w:themeColor="text1"/>
          <w:lang w:val="en-GB"/>
        </w:rPr>
        <w:t>Mitzvah girls: bringing up the next generation of Hasidic Jews in Brooklyn</w:t>
      </w:r>
      <w:r w:rsidRPr="00D477CD">
        <w:rPr>
          <w:rFonts w:ascii="Times New Roman" w:eastAsia="Times New Roman" w:hAnsi="Times New Roman" w:cs="Times New Roman"/>
          <w:color w:val="000000" w:themeColor="text1"/>
          <w:lang w:val="en-GB"/>
        </w:rPr>
        <w:t>. Princeton: University Press.</w:t>
      </w:r>
    </w:p>
    <w:p w14:paraId="2086C0FB" w14:textId="1CF88F9E" w:rsidR="00E91337" w:rsidRPr="00D477CD" w:rsidRDefault="00075653" w:rsidP="00B855B3">
      <w:pPr>
        <w:pStyle w:val="Body"/>
        <w:spacing w:line="360" w:lineRule="auto"/>
        <w:ind w:left="720" w:hanging="720"/>
        <w:rPr>
          <w:rFonts w:ascii="Times New Roman" w:eastAsia="Times New Roman" w:hAnsi="Times New Roman" w:cs="Times New Roman"/>
          <w:color w:val="000000" w:themeColor="text1"/>
          <w:lang w:val="en-GB"/>
        </w:rPr>
      </w:pPr>
      <w:r w:rsidRPr="00D477CD">
        <w:rPr>
          <w:rFonts w:ascii="Times New Roman" w:hAnsi="Times New Roman" w:cs="Times New Roman"/>
          <w:smallCaps/>
          <w:color w:val="000000" w:themeColor="text1"/>
          <w:lang w:val="en-GB"/>
        </w:rPr>
        <w:t>Fedirko, T., F. Samanani &amp; H. Williamson</w:t>
      </w:r>
      <w:r w:rsidRPr="00D477CD">
        <w:rPr>
          <w:rFonts w:ascii="Times New Roman" w:hAnsi="Times New Roman" w:cs="Times New Roman"/>
          <w:color w:val="000000" w:themeColor="text1"/>
          <w:lang w:val="en-GB"/>
        </w:rPr>
        <w:t xml:space="preserve"> 2021. </w:t>
      </w:r>
      <w:r w:rsidR="005D3E98" w:rsidRPr="00D477CD">
        <w:rPr>
          <w:rFonts w:ascii="Times New Roman" w:hAnsi="Times New Roman" w:cs="Times New Roman"/>
          <w:color w:val="000000" w:themeColor="text1"/>
          <w:lang w:val="en-GB"/>
        </w:rPr>
        <w:t xml:space="preserve">Grammars of </w:t>
      </w:r>
      <w:r w:rsidR="005E118F" w:rsidRPr="00D477CD">
        <w:rPr>
          <w:rFonts w:ascii="Times New Roman" w:hAnsi="Times New Roman" w:cs="Times New Roman"/>
          <w:color w:val="000000" w:themeColor="text1"/>
          <w:lang w:val="en-GB"/>
        </w:rPr>
        <w:t>l</w:t>
      </w:r>
      <w:r w:rsidR="005D3E98" w:rsidRPr="00D477CD">
        <w:rPr>
          <w:rFonts w:ascii="Times New Roman" w:hAnsi="Times New Roman" w:cs="Times New Roman"/>
          <w:color w:val="000000" w:themeColor="text1"/>
          <w:lang w:val="en-GB"/>
        </w:rPr>
        <w:t xml:space="preserve">iberalism. </w:t>
      </w:r>
      <w:r w:rsidR="005D3E98" w:rsidRPr="00D477CD">
        <w:rPr>
          <w:rFonts w:ascii="Times New Roman" w:hAnsi="Times New Roman" w:cs="Times New Roman"/>
          <w:i/>
          <w:iCs/>
          <w:color w:val="000000" w:themeColor="text1"/>
          <w:lang w:val="en-GB"/>
        </w:rPr>
        <w:t xml:space="preserve">Social Anthropology/Anthropologie </w:t>
      </w:r>
      <w:proofErr w:type="spellStart"/>
      <w:r w:rsidR="005D3E98" w:rsidRPr="00D477CD">
        <w:rPr>
          <w:rFonts w:ascii="Times New Roman" w:hAnsi="Times New Roman" w:cs="Times New Roman"/>
          <w:i/>
          <w:iCs/>
          <w:color w:val="000000" w:themeColor="text1"/>
          <w:lang w:val="en-GB"/>
        </w:rPr>
        <w:t>Sociale</w:t>
      </w:r>
      <w:proofErr w:type="spellEnd"/>
      <w:r w:rsidR="005D3E98" w:rsidRPr="00D477CD">
        <w:rPr>
          <w:rFonts w:ascii="Times New Roman" w:hAnsi="Times New Roman" w:cs="Times New Roman"/>
          <w:color w:val="000000" w:themeColor="text1"/>
          <w:lang w:val="en-GB"/>
        </w:rPr>
        <w:t>.</w:t>
      </w:r>
      <w:r w:rsidR="00991BF3" w:rsidRPr="00D477CD">
        <w:rPr>
          <w:rFonts w:ascii="Times New Roman" w:hAnsi="Times New Roman" w:cs="Times New Roman"/>
          <w:color w:val="000000" w:themeColor="text1"/>
          <w:lang w:val="en-GB"/>
        </w:rPr>
        <w:t xml:space="preserve"> </w:t>
      </w:r>
      <w:r w:rsidR="005D3E98" w:rsidRPr="00D477CD">
        <w:rPr>
          <w:rFonts w:ascii="Times New Roman" w:hAnsi="Times New Roman" w:cs="Times New Roman"/>
          <w:b/>
          <w:bCs/>
          <w:color w:val="000000" w:themeColor="text1"/>
          <w:lang w:val="en-GB"/>
        </w:rPr>
        <w:t>29</w:t>
      </w:r>
      <w:r w:rsidR="005D3E98" w:rsidRPr="00D477CD">
        <w:rPr>
          <w:rFonts w:ascii="Times New Roman" w:hAnsi="Times New Roman" w:cs="Times New Roman"/>
          <w:color w:val="000000" w:themeColor="text1"/>
          <w:lang w:val="en-GB"/>
        </w:rPr>
        <w:t>, 373-86</w:t>
      </w:r>
      <w:r w:rsidR="00E55174" w:rsidRPr="00D477CD">
        <w:rPr>
          <w:rFonts w:ascii="Times New Roman" w:hAnsi="Times New Roman" w:cs="Times New Roman"/>
          <w:color w:val="000000" w:themeColor="text1"/>
          <w:lang w:val="en-GB"/>
        </w:rPr>
        <w:t>.</w:t>
      </w:r>
    </w:p>
    <w:p w14:paraId="6CA62231" w14:textId="3E468787" w:rsidR="00E91337" w:rsidRPr="00D477CD" w:rsidRDefault="00075653" w:rsidP="00B855B3">
      <w:pPr>
        <w:pStyle w:val="Body"/>
        <w:spacing w:line="360" w:lineRule="auto"/>
        <w:ind w:left="720" w:hanging="720"/>
        <w:rPr>
          <w:rFonts w:ascii="Times New Roman" w:eastAsia="Times New Roman" w:hAnsi="Times New Roman" w:cs="Times New Roman"/>
          <w:color w:val="000000" w:themeColor="text1"/>
          <w:lang w:val="en-GB"/>
        </w:rPr>
      </w:pPr>
      <w:r w:rsidRPr="00D477CD">
        <w:rPr>
          <w:rFonts w:ascii="Times New Roman" w:hAnsi="Times New Roman" w:cs="Times New Roman"/>
          <w:smallCaps/>
          <w:color w:val="000000" w:themeColor="text1"/>
          <w:lang w:val="en-GB"/>
        </w:rPr>
        <w:t xml:space="preserve">Fernando, M. </w:t>
      </w:r>
      <w:r w:rsidR="005D3E98" w:rsidRPr="00D477CD">
        <w:rPr>
          <w:rFonts w:ascii="Times New Roman" w:hAnsi="Times New Roman" w:cs="Times New Roman"/>
          <w:color w:val="000000" w:themeColor="text1"/>
          <w:lang w:val="en-GB"/>
        </w:rPr>
        <w:t xml:space="preserve">2014. </w:t>
      </w:r>
      <w:r w:rsidR="005D3E98" w:rsidRPr="00D477CD">
        <w:rPr>
          <w:rFonts w:ascii="Times New Roman" w:hAnsi="Times New Roman" w:cs="Times New Roman"/>
          <w:i/>
          <w:iCs/>
          <w:color w:val="000000" w:themeColor="text1"/>
          <w:lang w:val="en-GB"/>
        </w:rPr>
        <w:t xml:space="preserve">The Republic </w:t>
      </w:r>
      <w:r w:rsidR="00E55174" w:rsidRPr="00D477CD">
        <w:rPr>
          <w:rFonts w:ascii="Times New Roman" w:hAnsi="Times New Roman" w:cs="Times New Roman"/>
          <w:i/>
          <w:iCs/>
          <w:color w:val="000000" w:themeColor="text1"/>
          <w:lang w:val="en-GB"/>
        </w:rPr>
        <w:t>u</w:t>
      </w:r>
      <w:r w:rsidR="005D3E98" w:rsidRPr="00D477CD">
        <w:rPr>
          <w:rFonts w:ascii="Times New Roman" w:hAnsi="Times New Roman" w:cs="Times New Roman"/>
          <w:i/>
          <w:iCs/>
          <w:color w:val="000000" w:themeColor="text1"/>
          <w:lang w:val="en-GB"/>
        </w:rPr>
        <w:t xml:space="preserve">nsettled: Muslim French and the contradictions of French </w:t>
      </w:r>
      <w:r w:rsidR="00E55174" w:rsidRPr="00D477CD">
        <w:rPr>
          <w:rFonts w:ascii="Times New Roman" w:hAnsi="Times New Roman" w:cs="Times New Roman"/>
          <w:i/>
          <w:iCs/>
          <w:color w:val="000000" w:themeColor="text1"/>
          <w:lang w:val="en-GB"/>
        </w:rPr>
        <w:t>s</w:t>
      </w:r>
      <w:r w:rsidR="005D3E98" w:rsidRPr="00D477CD">
        <w:rPr>
          <w:rFonts w:ascii="Times New Roman" w:hAnsi="Times New Roman" w:cs="Times New Roman"/>
          <w:i/>
          <w:iCs/>
          <w:color w:val="000000" w:themeColor="text1"/>
          <w:lang w:val="en-GB"/>
        </w:rPr>
        <w:t>ecularism</w:t>
      </w:r>
      <w:r w:rsidR="005D3E98" w:rsidRPr="00D477CD">
        <w:rPr>
          <w:rFonts w:ascii="Times New Roman" w:hAnsi="Times New Roman" w:cs="Times New Roman"/>
          <w:color w:val="000000" w:themeColor="text1"/>
          <w:lang w:val="en-GB"/>
        </w:rPr>
        <w:t xml:space="preserve">. </w:t>
      </w:r>
      <w:r w:rsidR="005E118F" w:rsidRPr="00D477CD">
        <w:rPr>
          <w:rFonts w:ascii="Times New Roman" w:hAnsi="Times New Roman" w:cs="Times New Roman"/>
          <w:color w:val="000000" w:themeColor="text1"/>
          <w:lang w:val="en-GB"/>
        </w:rPr>
        <w:t xml:space="preserve">Durham, N.C.: </w:t>
      </w:r>
      <w:r w:rsidR="005D3E98" w:rsidRPr="00D477CD">
        <w:rPr>
          <w:rFonts w:ascii="Times New Roman" w:hAnsi="Times New Roman" w:cs="Times New Roman"/>
          <w:color w:val="000000" w:themeColor="text1"/>
          <w:lang w:val="en-GB"/>
        </w:rPr>
        <w:t>Duke University Press.</w:t>
      </w:r>
    </w:p>
    <w:p w14:paraId="3C7A96CE" w14:textId="10C860AC" w:rsidR="00E91337" w:rsidRPr="00D477CD" w:rsidRDefault="00075653" w:rsidP="00B855B3">
      <w:pPr>
        <w:pStyle w:val="Body"/>
        <w:spacing w:line="360" w:lineRule="auto"/>
        <w:ind w:left="720" w:hanging="720"/>
        <w:rPr>
          <w:rFonts w:ascii="Times New Roman" w:eastAsia="Times New Roman" w:hAnsi="Times New Roman" w:cs="Times New Roman"/>
          <w:color w:val="000000" w:themeColor="text1"/>
          <w:lang w:val="en-GB"/>
        </w:rPr>
      </w:pPr>
      <w:r w:rsidRPr="00D477CD">
        <w:rPr>
          <w:rFonts w:ascii="Times New Roman" w:hAnsi="Times New Roman" w:cs="Times New Roman"/>
          <w:smallCaps/>
          <w:color w:val="000000" w:themeColor="text1"/>
          <w:lang w:val="en-GB"/>
        </w:rPr>
        <w:t>Fischer, M.</w:t>
      </w:r>
      <w:r w:rsidRPr="00D477CD">
        <w:rPr>
          <w:rFonts w:ascii="Times New Roman" w:hAnsi="Times New Roman" w:cs="Times New Roman"/>
          <w:color w:val="000000" w:themeColor="text1"/>
          <w:lang w:val="en-GB"/>
        </w:rPr>
        <w:t xml:space="preserve"> </w:t>
      </w:r>
      <w:r w:rsidR="005D3E98" w:rsidRPr="00D477CD">
        <w:rPr>
          <w:rFonts w:ascii="Times New Roman" w:hAnsi="Times New Roman" w:cs="Times New Roman"/>
          <w:color w:val="000000" w:themeColor="text1"/>
          <w:lang w:val="en-GB"/>
        </w:rPr>
        <w:t xml:space="preserve">2010. The </w:t>
      </w:r>
      <w:r w:rsidR="00E55174" w:rsidRPr="00D477CD">
        <w:rPr>
          <w:rFonts w:ascii="Times New Roman" w:hAnsi="Times New Roman" w:cs="Times New Roman"/>
          <w:color w:val="000000" w:themeColor="text1"/>
          <w:lang w:val="en-GB"/>
        </w:rPr>
        <w:t xml:space="preserve">rhythmic beat of the revolution </w:t>
      </w:r>
      <w:r w:rsidR="005D3E98" w:rsidRPr="00D477CD">
        <w:rPr>
          <w:rFonts w:ascii="Times New Roman" w:hAnsi="Times New Roman" w:cs="Times New Roman"/>
          <w:color w:val="000000" w:themeColor="text1"/>
          <w:lang w:val="en-GB"/>
        </w:rPr>
        <w:t xml:space="preserve">in Iran. </w:t>
      </w:r>
      <w:r w:rsidR="005D3E98" w:rsidRPr="00D477CD">
        <w:rPr>
          <w:rFonts w:ascii="Times New Roman" w:hAnsi="Times New Roman" w:cs="Times New Roman"/>
          <w:i/>
          <w:iCs/>
          <w:color w:val="000000" w:themeColor="text1"/>
          <w:lang w:val="en-GB"/>
        </w:rPr>
        <w:t>Cultural Anthropology</w:t>
      </w:r>
      <w:r w:rsidR="005D3E98" w:rsidRPr="00D477CD">
        <w:rPr>
          <w:rFonts w:ascii="Times New Roman" w:hAnsi="Times New Roman" w:cs="Times New Roman"/>
          <w:color w:val="000000" w:themeColor="text1"/>
          <w:lang w:val="en-GB"/>
        </w:rPr>
        <w:t xml:space="preserve"> </w:t>
      </w:r>
      <w:r w:rsidR="005D3E98" w:rsidRPr="00D477CD">
        <w:rPr>
          <w:rFonts w:ascii="Times New Roman" w:hAnsi="Times New Roman" w:cs="Times New Roman"/>
          <w:b/>
          <w:bCs/>
          <w:color w:val="000000" w:themeColor="text1"/>
          <w:lang w:val="en-GB"/>
        </w:rPr>
        <w:t>25</w:t>
      </w:r>
      <w:r w:rsidR="005D3E98" w:rsidRPr="00D477CD">
        <w:rPr>
          <w:rFonts w:ascii="Times New Roman" w:hAnsi="Times New Roman" w:cs="Times New Roman"/>
          <w:color w:val="000000" w:themeColor="text1"/>
          <w:lang w:val="en-GB"/>
        </w:rPr>
        <w:t>, 497-543.</w:t>
      </w:r>
    </w:p>
    <w:p w14:paraId="45F830FB" w14:textId="533ADAF0" w:rsidR="00E91337" w:rsidRPr="00D477CD" w:rsidRDefault="00075653" w:rsidP="00B855B3">
      <w:pPr>
        <w:pStyle w:val="Body"/>
        <w:spacing w:line="360" w:lineRule="auto"/>
        <w:ind w:left="720" w:hanging="720"/>
        <w:rPr>
          <w:rFonts w:ascii="Times New Roman" w:eastAsia="Times New Roman" w:hAnsi="Times New Roman" w:cs="Times New Roman"/>
          <w:color w:val="000000" w:themeColor="text1"/>
          <w:lang w:val="en-GB"/>
        </w:rPr>
      </w:pPr>
      <w:r w:rsidRPr="00D477CD">
        <w:rPr>
          <w:rFonts w:ascii="Times New Roman" w:hAnsi="Times New Roman" w:cs="Times New Roman"/>
          <w:smallCaps/>
          <w:color w:val="000000" w:themeColor="text1"/>
          <w:lang w:val="en-GB"/>
        </w:rPr>
        <w:t>Fisher, D.</w:t>
      </w:r>
      <w:r w:rsidRPr="00D477CD">
        <w:rPr>
          <w:rFonts w:ascii="Times New Roman" w:hAnsi="Times New Roman" w:cs="Times New Roman"/>
          <w:color w:val="000000" w:themeColor="text1"/>
          <w:lang w:val="en-GB"/>
        </w:rPr>
        <w:t xml:space="preserve"> </w:t>
      </w:r>
      <w:r w:rsidR="005D3E98" w:rsidRPr="00D477CD">
        <w:rPr>
          <w:rFonts w:ascii="Times New Roman" w:hAnsi="Times New Roman" w:cs="Times New Roman"/>
          <w:color w:val="000000" w:themeColor="text1"/>
          <w:lang w:val="en-GB"/>
        </w:rPr>
        <w:t xml:space="preserve">2012. Running </w:t>
      </w:r>
      <w:r w:rsidR="00E55174" w:rsidRPr="00D477CD">
        <w:rPr>
          <w:rFonts w:ascii="Times New Roman" w:hAnsi="Times New Roman" w:cs="Times New Roman"/>
          <w:color w:val="000000" w:themeColor="text1"/>
          <w:lang w:val="en-GB"/>
        </w:rPr>
        <w:t>amok or just sleeping rough</w:t>
      </w:r>
      <w:r w:rsidR="005D3E98" w:rsidRPr="00D477CD">
        <w:rPr>
          <w:rFonts w:ascii="Times New Roman" w:hAnsi="Times New Roman" w:cs="Times New Roman"/>
          <w:color w:val="000000" w:themeColor="text1"/>
          <w:lang w:val="en-GB"/>
        </w:rPr>
        <w:t>? Long-</w:t>
      </w:r>
      <w:r w:rsidR="00E55174" w:rsidRPr="00D477CD">
        <w:rPr>
          <w:rFonts w:ascii="Times New Roman" w:hAnsi="Times New Roman" w:cs="Times New Roman"/>
          <w:color w:val="000000" w:themeColor="text1"/>
          <w:lang w:val="en-GB"/>
        </w:rPr>
        <w:t xml:space="preserve">grass camping and the politics of care </w:t>
      </w:r>
      <w:r w:rsidR="005D3E98" w:rsidRPr="00D477CD">
        <w:rPr>
          <w:rFonts w:ascii="Times New Roman" w:hAnsi="Times New Roman" w:cs="Times New Roman"/>
          <w:color w:val="000000" w:themeColor="text1"/>
          <w:lang w:val="en-GB"/>
        </w:rPr>
        <w:t xml:space="preserve">in Northern Australia. </w:t>
      </w:r>
      <w:r w:rsidR="005D3E98" w:rsidRPr="00D477CD">
        <w:rPr>
          <w:rFonts w:ascii="Times New Roman" w:hAnsi="Times New Roman" w:cs="Times New Roman"/>
          <w:i/>
          <w:iCs/>
          <w:color w:val="000000" w:themeColor="text1"/>
          <w:lang w:val="en-GB"/>
        </w:rPr>
        <w:t>American Ethnologist</w:t>
      </w:r>
      <w:r w:rsidR="005D3E98" w:rsidRPr="00D477CD">
        <w:rPr>
          <w:rFonts w:ascii="Times New Roman" w:hAnsi="Times New Roman" w:cs="Times New Roman"/>
          <w:color w:val="000000" w:themeColor="text1"/>
          <w:lang w:val="en-GB"/>
        </w:rPr>
        <w:t xml:space="preserve"> </w:t>
      </w:r>
      <w:r w:rsidR="005D3E98" w:rsidRPr="00D477CD">
        <w:rPr>
          <w:rFonts w:ascii="Times New Roman" w:hAnsi="Times New Roman" w:cs="Times New Roman"/>
          <w:b/>
          <w:bCs/>
          <w:color w:val="000000" w:themeColor="text1"/>
          <w:lang w:val="en-GB"/>
        </w:rPr>
        <w:t>39</w:t>
      </w:r>
      <w:r w:rsidR="005D3E98" w:rsidRPr="00D477CD">
        <w:rPr>
          <w:rFonts w:ascii="Times New Roman" w:hAnsi="Times New Roman" w:cs="Times New Roman"/>
          <w:color w:val="000000" w:themeColor="text1"/>
          <w:lang w:val="en-GB"/>
        </w:rPr>
        <w:t>, 171-86.</w:t>
      </w:r>
    </w:p>
    <w:p w14:paraId="5D7BE659" w14:textId="1C84EB8F" w:rsidR="00E91337" w:rsidRPr="00D477CD" w:rsidRDefault="00075653" w:rsidP="00B855B3">
      <w:pPr>
        <w:pStyle w:val="Body"/>
        <w:spacing w:line="360" w:lineRule="auto"/>
        <w:ind w:left="720" w:hanging="720"/>
        <w:rPr>
          <w:rFonts w:ascii="Times New Roman" w:eastAsia="Times New Roman" w:hAnsi="Times New Roman" w:cs="Times New Roman"/>
          <w:color w:val="000000" w:themeColor="text1"/>
          <w:lang w:val="en-GB"/>
        </w:rPr>
      </w:pPr>
      <w:r w:rsidRPr="00D477CD">
        <w:rPr>
          <w:rFonts w:ascii="Times New Roman" w:hAnsi="Times New Roman" w:cs="Times New Roman"/>
          <w:smallCaps/>
          <w:color w:val="000000" w:themeColor="text1"/>
          <w:lang w:val="en-GB"/>
        </w:rPr>
        <w:t>Floyd, S.</w:t>
      </w:r>
      <w:r w:rsidR="005D3E98" w:rsidRPr="00D477CD">
        <w:rPr>
          <w:rFonts w:ascii="Times New Roman" w:hAnsi="Times New Roman" w:cs="Times New Roman"/>
          <w:color w:val="000000" w:themeColor="text1"/>
          <w:lang w:val="en-GB"/>
        </w:rPr>
        <w:t xml:space="preserve"> 2008. The </w:t>
      </w:r>
      <w:r w:rsidR="00E55174" w:rsidRPr="00D477CD">
        <w:rPr>
          <w:rFonts w:ascii="Times New Roman" w:hAnsi="Times New Roman" w:cs="Times New Roman"/>
          <w:color w:val="000000" w:themeColor="text1"/>
          <w:lang w:val="en-GB"/>
        </w:rPr>
        <w:t xml:space="preserve">pirate media economy and the emergence </w:t>
      </w:r>
      <w:r w:rsidR="005D3E98" w:rsidRPr="00D477CD">
        <w:rPr>
          <w:rFonts w:ascii="Times New Roman" w:hAnsi="Times New Roman" w:cs="Times New Roman"/>
          <w:color w:val="000000" w:themeColor="text1"/>
          <w:lang w:val="en-GB"/>
        </w:rPr>
        <w:t xml:space="preserve">of Quichua </w:t>
      </w:r>
      <w:r w:rsidR="00E55174" w:rsidRPr="00D477CD">
        <w:rPr>
          <w:rFonts w:ascii="Times New Roman" w:hAnsi="Times New Roman" w:cs="Times New Roman"/>
          <w:color w:val="000000" w:themeColor="text1"/>
          <w:lang w:val="en-GB"/>
        </w:rPr>
        <w:t xml:space="preserve">language media spaces </w:t>
      </w:r>
      <w:r w:rsidR="005D3E98" w:rsidRPr="00D477CD">
        <w:rPr>
          <w:rFonts w:ascii="Times New Roman" w:hAnsi="Times New Roman" w:cs="Times New Roman"/>
          <w:color w:val="000000" w:themeColor="text1"/>
          <w:lang w:val="en-GB"/>
        </w:rPr>
        <w:t xml:space="preserve">in Ecuador. </w:t>
      </w:r>
      <w:r w:rsidR="005D3E98" w:rsidRPr="00D477CD">
        <w:rPr>
          <w:rFonts w:ascii="Times New Roman" w:hAnsi="Times New Roman" w:cs="Times New Roman"/>
          <w:i/>
          <w:iCs/>
          <w:color w:val="000000" w:themeColor="text1"/>
          <w:lang w:val="en-GB"/>
        </w:rPr>
        <w:t>Anthropology of Work Review</w:t>
      </w:r>
      <w:r w:rsidR="005D3E98" w:rsidRPr="00D477CD">
        <w:rPr>
          <w:rFonts w:ascii="Times New Roman" w:hAnsi="Times New Roman" w:cs="Times New Roman"/>
          <w:color w:val="000000" w:themeColor="text1"/>
          <w:lang w:val="en-GB"/>
        </w:rPr>
        <w:t xml:space="preserve"> </w:t>
      </w:r>
      <w:r w:rsidR="005D3E98" w:rsidRPr="00D477CD">
        <w:rPr>
          <w:rFonts w:ascii="Times New Roman" w:hAnsi="Times New Roman" w:cs="Times New Roman"/>
          <w:b/>
          <w:bCs/>
          <w:color w:val="000000" w:themeColor="text1"/>
          <w:lang w:val="en-GB"/>
        </w:rPr>
        <w:t>29</w:t>
      </w:r>
      <w:r w:rsidR="005D3E98" w:rsidRPr="00D477CD">
        <w:rPr>
          <w:rFonts w:ascii="Times New Roman" w:hAnsi="Times New Roman" w:cs="Times New Roman"/>
          <w:color w:val="000000" w:themeColor="text1"/>
          <w:lang w:val="en-GB"/>
        </w:rPr>
        <w:t>, 34-41.</w:t>
      </w:r>
    </w:p>
    <w:p w14:paraId="7540C403" w14:textId="65276608" w:rsidR="00E91337" w:rsidRPr="00D477CD" w:rsidRDefault="00075653" w:rsidP="00B855B3">
      <w:pPr>
        <w:pStyle w:val="Body"/>
        <w:spacing w:line="360" w:lineRule="auto"/>
        <w:ind w:left="720" w:hanging="720"/>
        <w:rPr>
          <w:rFonts w:ascii="Times New Roman" w:eastAsia="Times New Roman" w:hAnsi="Times New Roman" w:cs="Times New Roman"/>
          <w:color w:val="000000" w:themeColor="text1"/>
          <w:lang w:val="en-GB"/>
        </w:rPr>
      </w:pPr>
      <w:r w:rsidRPr="00D477CD">
        <w:rPr>
          <w:rFonts w:ascii="Times New Roman" w:hAnsi="Times New Roman" w:cs="Times New Roman"/>
          <w:smallCaps/>
          <w:color w:val="000000" w:themeColor="text1"/>
          <w:lang w:val="en-GB"/>
        </w:rPr>
        <w:t>Forrester, K.</w:t>
      </w:r>
      <w:r w:rsidRPr="00D477CD">
        <w:rPr>
          <w:rFonts w:ascii="Times New Roman" w:hAnsi="Times New Roman" w:cs="Times New Roman"/>
          <w:color w:val="000000" w:themeColor="text1"/>
          <w:lang w:val="en-GB"/>
        </w:rPr>
        <w:t xml:space="preserve"> </w:t>
      </w:r>
      <w:r w:rsidR="005D3E98" w:rsidRPr="00D477CD">
        <w:rPr>
          <w:rFonts w:ascii="Times New Roman" w:hAnsi="Times New Roman" w:cs="Times New Roman"/>
          <w:color w:val="000000" w:themeColor="text1"/>
          <w:lang w:val="en-GB"/>
        </w:rPr>
        <w:t xml:space="preserve">2019. </w:t>
      </w:r>
      <w:r w:rsidR="005D3E98" w:rsidRPr="00D477CD">
        <w:rPr>
          <w:rFonts w:ascii="Times New Roman" w:hAnsi="Times New Roman" w:cs="Times New Roman"/>
          <w:i/>
          <w:iCs/>
          <w:color w:val="000000" w:themeColor="text1"/>
          <w:lang w:val="en-GB"/>
        </w:rPr>
        <w:t xml:space="preserve">In the </w:t>
      </w:r>
      <w:r w:rsidR="00E55174" w:rsidRPr="00D477CD">
        <w:rPr>
          <w:rFonts w:ascii="Times New Roman" w:hAnsi="Times New Roman" w:cs="Times New Roman"/>
          <w:i/>
          <w:iCs/>
          <w:color w:val="000000" w:themeColor="text1"/>
          <w:lang w:val="en-GB"/>
        </w:rPr>
        <w:t>shadow of justice</w:t>
      </w:r>
      <w:r w:rsidR="005D3E98" w:rsidRPr="00D477CD">
        <w:rPr>
          <w:rFonts w:ascii="Times New Roman" w:hAnsi="Times New Roman" w:cs="Times New Roman"/>
          <w:color w:val="000000" w:themeColor="text1"/>
          <w:lang w:val="en-GB"/>
        </w:rPr>
        <w:t>. Princeton</w:t>
      </w:r>
      <w:r w:rsidR="005F27DB" w:rsidRPr="00D477CD">
        <w:rPr>
          <w:rFonts w:ascii="Times New Roman" w:hAnsi="Times New Roman" w:cs="Times New Roman"/>
          <w:color w:val="000000" w:themeColor="text1"/>
          <w:lang w:val="en-GB"/>
        </w:rPr>
        <w:t>:</w:t>
      </w:r>
      <w:r w:rsidR="005D3E98" w:rsidRPr="00D477CD">
        <w:rPr>
          <w:rFonts w:ascii="Times New Roman" w:hAnsi="Times New Roman" w:cs="Times New Roman"/>
          <w:color w:val="000000" w:themeColor="text1"/>
          <w:lang w:val="en-GB"/>
        </w:rPr>
        <w:t xml:space="preserve"> University Press.</w:t>
      </w:r>
    </w:p>
    <w:p w14:paraId="50ACA591" w14:textId="1AC85A79" w:rsidR="00E91337" w:rsidRPr="00D477CD" w:rsidRDefault="00075653" w:rsidP="00B855B3">
      <w:pPr>
        <w:pStyle w:val="Body"/>
        <w:spacing w:line="360" w:lineRule="auto"/>
        <w:ind w:left="720" w:hanging="720"/>
        <w:rPr>
          <w:rFonts w:ascii="Times New Roman" w:eastAsia="Times New Roman" w:hAnsi="Times New Roman" w:cs="Times New Roman"/>
          <w:color w:val="000000" w:themeColor="text1"/>
          <w:lang w:val="en-GB"/>
        </w:rPr>
      </w:pPr>
      <w:r w:rsidRPr="00D477CD">
        <w:rPr>
          <w:rFonts w:ascii="Times New Roman" w:hAnsi="Times New Roman" w:cs="Times New Roman"/>
          <w:smallCaps/>
          <w:color w:val="000000" w:themeColor="text1"/>
          <w:lang w:val="en-GB"/>
        </w:rPr>
        <w:t>Fraser, N.</w:t>
      </w:r>
      <w:r w:rsidRPr="00D477CD">
        <w:rPr>
          <w:rFonts w:ascii="Times New Roman" w:hAnsi="Times New Roman" w:cs="Times New Roman"/>
          <w:color w:val="000000" w:themeColor="text1"/>
          <w:lang w:val="en-GB"/>
        </w:rPr>
        <w:t xml:space="preserve"> </w:t>
      </w:r>
      <w:r w:rsidR="005D3E98" w:rsidRPr="00D477CD">
        <w:rPr>
          <w:rFonts w:ascii="Times New Roman" w:hAnsi="Times New Roman" w:cs="Times New Roman"/>
          <w:color w:val="000000" w:themeColor="text1"/>
          <w:lang w:val="en-GB"/>
        </w:rPr>
        <w:t>2014 [1994]</w:t>
      </w:r>
      <w:r w:rsidR="005E118F" w:rsidRPr="00D477CD">
        <w:rPr>
          <w:rFonts w:ascii="Times New Roman" w:hAnsi="Times New Roman" w:cs="Times New Roman"/>
          <w:color w:val="000000" w:themeColor="text1"/>
          <w:lang w:val="en-GB"/>
        </w:rPr>
        <w:t>.</w:t>
      </w:r>
      <w:r w:rsidR="005D3E98" w:rsidRPr="00D477CD">
        <w:rPr>
          <w:rFonts w:ascii="Times New Roman" w:hAnsi="Times New Roman" w:cs="Times New Roman"/>
          <w:color w:val="000000" w:themeColor="text1"/>
          <w:lang w:val="en-GB"/>
        </w:rPr>
        <w:t xml:space="preserve"> Rethinking the </w:t>
      </w:r>
      <w:r w:rsidR="00E55174" w:rsidRPr="00D477CD">
        <w:rPr>
          <w:rFonts w:ascii="Times New Roman" w:hAnsi="Times New Roman" w:cs="Times New Roman"/>
          <w:color w:val="000000" w:themeColor="text1"/>
          <w:lang w:val="en-GB"/>
        </w:rPr>
        <w:t>public sphere: a contribution to the critique of actually existing democracy</w:t>
      </w:r>
      <w:r w:rsidR="005D3E98" w:rsidRPr="00D477CD">
        <w:rPr>
          <w:rFonts w:ascii="Times New Roman" w:hAnsi="Times New Roman" w:cs="Times New Roman"/>
          <w:color w:val="000000" w:themeColor="text1"/>
          <w:lang w:val="en-GB"/>
        </w:rPr>
        <w:t xml:space="preserve">. In </w:t>
      </w:r>
      <w:r w:rsidR="005D3E98" w:rsidRPr="00D477CD">
        <w:rPr>
          <w:rFonts w:ascii="Times New Roman" w:hAnsi="Times New Roman" w:cs="Times New Roman"/>
          <w:i/>
          <w:iCs/>
          <w:color w:val="000000" w:themeColor="text1"/>
          <w:lang w:val="en-GB"/>
        </w:rPr>
        <w:t xml:space="preserve">Between </w:t>
      </w:r>
      <w:r w:rsidR="00E55174" w:rsidRPr="00D477CD">
        <w:rPr>
          <w:rFonts w:ascii="Times New Roman" w:hAnsi="Times New Roman" w:cs="Times New Roman"/>
          <w:i/>
          <w:iCs/>
          <w:color w:val="000000" w:themeColor="text1"/>
          <w:lang w:val="en-GB"/>
        </w:rPr>
        <w:t>borders: pedagogy and the politics of cultural studies</w:t>
      </w:r>
      <w:r w:rsidR="005D3E98" w:rsidRPr="00D477CD">
        <w:rPr>
          <w:rFonts w:ascii="Times New Roman" w:hAnsi="Times New Roman" w:cs="Times New Roman"/>
          <w:color w:val="000000" w:themeColor="text1"/>
          <w:lang w:val="en-GB"/>
        </w:rPr>
        <w:t xml:space="preserve"> (eds) H.A. Giroux</w:t>
      </w:r>
      <w:r w:rsidR="00E55174" w:rsidRPr="00D477CD">
        <w:rPr>
          <w:rFonts w:ascii="Times New Roman" w:hAnsi="Times New Roman" w:cs="Times New Roman"/>
          <w:color w:val="000000" w:themeColor="text1"/>
          <w:lang w:val="en-GB"/>
        </w:rPr>
        <w:t xml:space="preserve"> &amp;</w:t>
      </w:r>
      <w:r w:rsidR="005D3E98" w:rsidRPr="00D477CD">
        <w:rPr>
          <w:rFonts w:ascii="Times New Roman" w:hAnsi="Times New Roman" w:cs="Times New Roman"/>
          <w:color w:val="000000" w:themeColor="text1"/>
          <w:lang w:val="en-GB"/>
        </w:rPr>
        <w:t xml:space="preserve"> P. McLaren, 74-98</w:t>
      </w:r>
      <w:r w:rsidR="00E55174" w:rsidRPr="00D477CD">
        <w:rPr>
          <w:rFonts w:ascii="Times New Roman" w:hAnsi="Times New Roman" w:cs="Times New Roman"/>
          <w:color w:val="000000" w:themeColor="text1"/>
          <w:lang w:val="en-GB"/>
        </w:rPr>
        <w:t>.</w:t>
      </w:r>
      <w:r w:rsidR="005D3E98" w:rsidRPr="00D477CD">
        <w:rPr>
          <w:rFonts w:ascii="Times New Roman" w:hAnsi="Times New Roman" w:cs="Times New Roman"/>
          <w:color w:val="000000" w:themeColor="text1"/>
          <w:lang w:val="en-GB"/>
        </w:rPr>
        <w:t xml:space="preserve"> London: Routledge.</w:t>
      </w:r>
    </w:p>
    <w:p w14:paraId="0A589CE5" w14:textId="2061E27D" w:rsidR="00E91337" w:rsidRPr="00D477CD" w:rsidRDefault="00075653" w:rsidP="00B855B3">
      <w:pPr>
        <w:pStyle w:val="Body"/>
        <w:spacing w:line="360" w:lineRule="auto"/>
        <w:ind w:left="720" w:hanging="720"/>
        <w:rPr>
          <w:rFonts w:ascii="Times New Roman" w:eastAsia="Times New Roman" w:hAnsi="Times New Roman" w:cs="Times New Roman"/>
          <w:color w:val="000000" w:themeColor="text1"/>
          <w:lang w:val="en-GB"/>
        </w:rPr>
      </w:pPr>
      <w:proofErr w:type="spellStart"/>
      <w:r w:rsidRPr="00D477CD">
        <w:rPr>
          <w:rFonts w:ascii="Times New Roman" w:hAnsi="Times New Roman" w:cs="Times New Roman"/>
          <w:smallCaps/>
          <w:color w:val="000000" w:themeColor="text1"/>
          <w:lang w:val="en-GB"/>
        </w:rPr>
        <w:t>Furani</w:t>
      </w:r>
      <w:proofErr w:type="spellEnd"/>
      <w:r w:rsidRPr="00D477CD">
        <w:rPr>
          <w:rFonts w:ascii="Times New Roman" w:hAnsi="Times New Roman" w:cs="Times New Roman"/>
          <w:smallCaps/>
          <w:color w:val="000000" w:themeColor="text1"/>
          <w:lang w:val="en-GB"/>
        </w:rPr>
        <w:t>, K.</w:t>
      </w:r>
      <w:r w:rsidRPr="00D477CD">
        <w:rPr>
          <w:rFonts w:ascii="Times New Roman" w:hAnsi="Times New Roman" w:cs="Times New Roman"/>
          <w:color w:val="000000" w:themeColor="text1"/>
          <w:lang w:val="en-GB"/>
        </w:rPr>
        <w:t xml:space="preserve"> </w:t>
      </w:r>
      <w:r w:rsidR="005D3E98" w:rsidRPr="00D477CD">
        <w:rPr>
          <w:rFonts w:ascii="Times New Roman" w:hAnsi="Times New Roman" w:cs="Times New Roman"/>
          <w:color w:val="000000" w:themeColor="text1"/>
          <w:lang w:val="en-GB"/>
        </w:rPr>
        <w:t xml:space="preserve">2019. </w:t>
      </w:r>
      <w:r w:rsidR="005D3E98" w:rsidRPr="00D477CD">
        <w:rPr>
          <w:rFonts w:ascii="Times New Roman" w:hAnsi="Times New Roman" w:cs="Times New Roman"/>
          <w:i/>
          <w:iCs/>
          <w:color w:val="000000" w:themeColor="text1"/>
          <w:lang w:val="en-GB"/>
        </w:rPr>
        <w:t xml:space="preserve">Redeeming </w:t>
      </w:r>
      <w:r w:rsidR="00E55174" w:rsidRPr="00D477CD">
        <w:rPr>
          <w:rFonts w:ascii="Times New Roman" w:hAnsi="Times New Roman" w:cs="Times New Roman"/>
          <w:i/>
          <w:iCs/>
          <w:color w:val="000000" w:themeColor="text1"/>
          <w:lang w:val="en-GB"/>
        </w:rPr>
        <w:t>anthropology: a theological critique of a modern science</w:t>
      </w:r>
      <w:r w:rsidR="005D3E98" w:rsidRPr="00D477CD">
        <w:rPr>
          <w:rFonts w:ascii="Times New Roman" w:hAnsi="Times New Roman" w:cs="Times New Roman"/>
          <w:color w:val="000000" w:themeColor="text1"/>
          <w:lang w:val="en-GB"/>
        </w:rPr>
        <w:t>. Oxford: University Press.</w:t>
      </w:r>
    </w:p>
    <w:p w14:paraId="0487C247" w14:textId="73BE234A" w:rsidR="00E91337" w:rsidRPr="00D477CD" w:rsidRDefault="00075653" w:rsidP="00B855B3">
      <w:pPr>
        <w:pStyle w:val="Body"/>
        <w:spacing w:line="360" w:lineRule="auto"/>
        <w:ind w:left="720" w:hanging="720"/>
        <w:rPr>
          <w:rFonts w:ascii="Times New Roman" w:eastAsia="Times New Roman" w:hAnsi="Times New Roman" w:cs="Times New Roman"/>
          <w:color w:val="000000" w:themeColor="text1"/>
          <w:lang w:val="en-GB"/>
        </w:rPr>
      </w:pPr>
      <w:r w:rsidRPr="00D477CD">
        <w:rPr>
          <w:rFonts w:ascii="Times New Roman" w:hAnsi="Times New Roman" w:cs="Times New Roman"/>
          <w:smallCaps/>
          <w:color w:val="000000" w:themeColor="text1"/>
          <w:lang w:val="en-GB"/>
        </w:rPr>
        <w:t>Gal, S. &amp; K. Woolard</w:t>
      </w:r>
      <w:r w:rsidRPr="00D477CD">
        <w:rPr>
          <w:rFonts w:ascii="Times New Roman" w:hAnsi="Times New Roman" w:cs="Times New Roman"/>
          <w:color w:val="000000" w:themeColor="text1"/>
          <w:lang w:val="en-GB"/>
        </w:rPr>
        <w:t xml:space="preserve"> </w:t>
      </w:r>
      <w:r w:rsidR="005D3E98" w:rsidRPr="00D477CD">
        <w:rPr>
          <w:rFonts w:ascii="Times New Roman" w:hAnsi="Times New Roman" w:cs="Times New Roman"/>
          <w:color w:val="000000" w:themeColor="text1"/>
          <w:lang w:val="en-GB"/>
        </w:rPr>
        <w:t xml:space="preserve">2014. </w:t>
      </w:r>
      <w:r w:rsidR="005D3E98" w:rsidRPr="00D477CD">
        <w:rPr>
          <w:rFonts w:ascii="Times New Roman" w:hAnsi="Times New Roman" w:cs="Times New Roman"/>
          <w:i/>
          <w:iCs/>
          <w:color w:val="000000" w:themeColor="text1"/>
          <w:lang w:val="en-GB"/>
        </w:rPr>
        <w:t xml:space="preserve">Languages and </w:t>
      </w:r>
      <w:r w:rsidR="00E55174" w:rsidRPr="00D477CD">
        <w:rPr>
          <w:rFonts w:ascii="Times New Roman" w:hAnsi="Times New Roman" w:cs="Times New Roman"/>
          <w:i/>
          <w:iCs/>
          <w:color w:val="000000" w:themeColor="text1"/>
          <w:lang w:val="en-GB"/>
        </w:rPr>
        <w:t>publics: the making of authority</w:t>
      </w:r>
      <w:r w:rsidR="005D3E98" w:rsidRPr="00D477CD">
        <w:rPr>
          <w:rFonts w:ascii="Times New Roman" w:hAnsi="Times New Roman" w:cs="Times New Roman"/>
          <w:color w:val="000000" w:themeColor="text1"/>
          <w:lang w:val="en-GB"/>
        </w:rPr>
        <w:t>. New York: Routledge.</w:t>
      </w:r>
    </w:p>
    <w:p w14:paraId="6734E366" w14:textId="63FECC4A" w:rsidR="00E91337" w:rsidRPr="00D477CD" w:rsidRDefault="00075653" w:rsidP="00B855B3">
      <w:pPr>
        <w:pStyle w:val="Body"/>
        <w:spacing w:line="360" w:lineRule="auto"/>
        <w:ind w:left="720" w:hanging="720"/>
        <w:rPr>
          <w:rFonts w:ascii="Times New Roman" w:eastAsia="Times New Roman" w:hAnsi="Times New Roman" w:cs="Times New Roman"/>
          <w:color w:val="000000" w:themeColor="text1"/>
          <w:lang w:val="en-GB"/>
        </w:rPr>
      </w:pPr>
      <w:proofErr w:type="spellStart"/>
      <w:r w:rsidRPr="00D477CD">
        <w:rPr>
          <w:rFonts w:ascii="Times New Roman" w:hAnsi="Times New Roman" w:cs="Times New Roman"/>
          <w:smallCaps/>
          <w:color w:val="000000" w:themeColor="text1"/>
          <w:lang w:val="en-GB"/>
        </w:rPr>
        <w:t>Galston</w:t>
      </w:r>
      <w:proofErr w:type="spellEnd"/>
      <w:r w:rsidRPr="00D477CD">
        <w:rPr>
          <w:rFonts w:ascii="Times New Roman" w:hAnsi="Times New Roman" w:cs="Times New Roman"/>
          <w:smallCaps/>
          <w:color w:val="000000" w:themeColor="text1"/>
          <w:lang w:val="en-GB"/>
        </w:rPr>
        <w:t>, W.</w:t>
      </w:r>
      <w:r w:rsidRPr="00D477CD">
        <w:rPr>
          <w:rFonts w:ascii="Times New Roman" w:hAnsi="Times New Roman" w:cs="Times New Roman"/>
          <w:color w:val="000000" w:themeColor="text1"/>
          <w:lang w:val="en-GB"/>
        </w:rPr>
        <w:t xml:space="preserve"> </w:t>
      </w:r>
      <w:r w:rsidR="005D3E98" w:rsidRPr="00D477CD">
        <w:rPr>
          <w:rFonts w:ascii="Times New Roman" w:hAnsi="Times New Roman" w:cs="Times New Roman"/>
          <w:color w:val="000000" w:themeColor="text1"/>
          <w:lang w:val="en-GB"/>
        </w:rPr>
        <w:t xml:space="preserve">1995. Two </w:t>
      </w:r>
      <w:r w:rsidR="00E55174" w:rsidRPr="00D477CD">
        <w:rPr>
          <w:rFonts w:ascii="Times New Roman" w:hAnsi="Times New Roman" w:cs="Times New Roman"/>
          <w:color w:val="000000" w:themeColor="text1"/>
          <w:lang w:val="en-GB"/>
        </w:rPr>
        <w:t>concepts of liberalism</w:t>
      </w:r>
      <w:r w:rsidR="005D3E98" w:rsidRPr="00D477CD">
        <w:rPr>
          <w:rFonts w:ascii="Times New Roman" w:hAnsi="Times New Roman" w:cs="Times New Roman"/>
          <w:color w:val="000000" w:themeColor="text1"/>
          <w:lang w:val="en-GB"/>
        </w:rPr>
        <w:t xml:space="preserve">. </w:t>
      </w:r>
      <w:r w:rsidR="005D3E98" w:rsidRPr="00D477CD">
        <w:rPr>
          <w:rFonts w:ascii="Times New Roman" w:hAnsi="Times New Roman" w:cs="Times New Roman"/>
          <w:i/>
          <w:iCs/>
          <w:color w:val="000000" w:themeColor="text1"/>
          <w:lang w:val="en-GB"/>
        </w:rPr>
        <w:t>Ethics</w:t>
      </w:r>
      <w:r w:rsidR="005D3E98" w:rsidRPr="00D477CD">
        <w:rPr>
          <w:rFonts w:ascii="Times New Roman" w:hAnsi="Times New Roman" w:cs="Times New Roman"/>
          <w:color w:val="000000" w:themeColor="text1"/>
          <w:lang w:val="en-GB"/>
        </w:rPr>
        <w:t xml:space="preserve"> </w:t>
      </w:r>
      <w:r w:rsidR="005D3E98" w:rsidRPr="00D477CD">
        <w:rPr>
          <w:rFonts w:ascii="Times New Roman" w:hAnsi="Times New Roman" w:cs="Times New Roman"/>
          <w:b/>
          <w:bCs/>
          <w:color w:val="000000" w:themeColor="text1"/>
          <w:lang w:val="en-GB"/>
        </w:rPr>
        <w:t>105</w:t>
      </w:r>
      <w:r w:rsidR="005D3E98" w:rsidRPr="00D477CD">
        <w:rPr>
          <w:rFonts w:ascii="Times New Roman" w:hAnsi="Times New Roman" w:cs="Times New Roman"/>
          <w:color w:val="000000" w:themeColor="text1"/>
          <w:lang w:val="en-GB"/>
        </w:rPr>
        <w:t>, 516-34.</w:t>
      </w:r>
    </w:p>
    <w:p w14:paraId="7304B670" w14:textId="591E4D96" w:rsidR="00E91337" w:rsidRPr="00D477CD" w:rsidRDefault="00075653" w:rsidP="00B855B3">
      <w:pPr>
        <w:pStyle w:val="Body"/>
        <w:spacing w:line="360" w:lineRule="auto"/>
        <w:ind w:left="720" w:hanging="720"/>
        <w:rPr>
          <w:rFonts w:ascii="Times New Roman" w:hAnsi="Times New Roman" w:cs="Times New Roman"/>
          <w:color w:val="000000" w:themeColor="text1"/>
          <w:lang w:val="en-GB"/>
        </w:rPr>
      </w:pPr>
      <w:r w:rsidRPr="00D477CD">
        <w:rPr>
          <w:rFonts w:ascii="Times New Roman" w:hAnsi="Times New Roman" w:cs="Times New Roman"/>
          <w:smallCaps/>
          <w:color w:val="000000" w:themeColor="text1"/>
          <w:lang w:val="en-GB"/>
        </w:rPr>
        <w:t>Gaus, G.</w:t>
      </w:r>
      <w:r w:rsidRPr="00D477CD">
        <w:rPr>
          <w:rFonts w:ascii="Times New Roman" w:hAnsi="Times New Roman" w:cs="Times New Roman"/>
          <w:color w:val="000000" w:themeColor="text1"/>
          <w:lang w:val="en-GB"/>
        </w:rPr>
        <w:t xml:space="preserve"> </w:t>
      </w:r>
      <w:r w:rsidR="005D3E98" w:rsidRPr="00D477CD">
        <w:rPr>
          <w:rFonts w:ascii="Times New Roman" w:hAnsi="Times New Roman" w:cs="Times New Roman"/>
          <w:color w:val="000000" w:themeColor="text1"/>
          <w:lang w:val="en-GB"/>
        </w:rPr>
        <w:t xml:space="preserve">2010. </w:t>
      </w:r>
      <w:r w:rsidR="005D3E98" w:rsidRPr="00D477CD">
        <w:rPr>
          <w:rFonts w:ascii="Times New Roman" w:hAnsi="Times New Roman" w:cs="Times New Roman"/>
          <w:i/>
          <w:iCs/>
          <w:color w:val="000000" w:themeColor="text1"/>
          <w:lang w:val="en-GB"/>
        </w:rPr>
        <w:t xml:space="preserve">The </w:t>
      </w:r>
      <w:r w:rsidR="00E55174" w:rsidRPr="00D477CD">
        <w:rPr>
          <w:rFonts w:ascii="Times New Roman" w:hAnsi="Times New Roman" w:cs="Times New Roman"/>
          <w:i/>
          <w:iCs/>
          <w:color w:val="000000" w:themeColor="text1"/>
          <w:lang w:val="en-GB"/>
        </w:rPr>
        <w:t>order of public reason: a theory of freedom and morality in a diverse and bounded worl</w:t>
      </w:r>
      <w:r w:rsidR="005D3E98" w:rsidRPr="00D477CD">
        <w:rPr>
          <w:rFonts w:ascii="Times New Roman" w:hAnsi="Times New Roman" w:cs="Times New Roman"/>
          <w:i/>
          <w:iCs/>
          <w:color w:val="000000" w:themeColor="text1"/>
          <w:lang w:val="en-GB"/>
        </w:rPr>
        <w:t>d</w:t>
      </w:r>
      <w:r w:rsidR="005D3E98" w:rsidRPr="00D477CD">
        <w:rPr>
          <w:rFonts w:ascii="Times New Roman" w:hAnsi="Times New Roman" w:cs="Times New Roman"/>
          <w:color w:val="000000" w:themeColor="text1"/>
          <w:lang w:val="en-GB"/>
        </w:rPr>
        <w:t>. Cambridge</w:t>
      </w:r>
      <w:r w:rsidR="005F27DB" w:rsidRPr="00D477CD">
        <w:rPr>
          <w:rFonts w:ascii="Times New Roman" w:hAnsi="Times New Roman" w:cs="Times New Roman"/>
          <w:color w:val="000000" w:themeColor="text1"/>
          <w:lang w:val="en-GB"/>
        </w:rPr>
        <w:t>:</w:t>
      </w:r>
      <w:r w:rsidR="005D3E98" w:rsidRPr="00D477CD">
        <w:rPr>
          <w:rFonts w:ascii="Times New Roman" w:hAnsi="Times New Roman" w:cs="Times New Roman"/>
          <w:color w:val="000000" w:themeColor="text1"/>
          <w:lang w:val="en-GB"/>
        </w:rPr>
        <w:t xml:space="preserve"> University Press.</w:t>
      </w:r>
    </w:p>
    <w:p w14:paraId="743FFCF9" w14:textId="0257CD0B" w:rsidR="00192554" w:rsidRPr="00D477CD" w:rsidRDefault="00075653" w:rsidP="00B855B3">
      <w:pPr>
        <w:pStyle w:val="Body"/>
        <w:spacing w:line="360" w:lineRule="auto"/>
        <w:ind w:left="720" w:hanging="720"/>
        <w:rPr>
          <w:rFonts w:ascii="Times New Roman" w:eastAsia="Times New Roman" w:hAnsi="Times New Roman" w:cs="Times New Roman"/>
          <w:color w:val="000000" w:themeColor="text1"/>
          <w:lang w:val="en-GB"/>
        </w:rPr>
      </w:pPr>
      <w:r w:rsidRPr="00D477CD">
        <w:rPr>
          <w:rFonts w:ascii="Times New Roman" w:hAnsi="Times New Roman" w:cs="Times New Roman"/>
          <w:smallCaps/>
          <w:color w:val="000000" w:themeColor="text1"/>
          <w:lang w:val="en-GB"/>
        </w:rPr>
        <w:t>Geertz, C.</w:t>
      </w:r>
      <w:r w:rsidRPr="00D477CD">
        <w:rPr>
          <w:rFonts w:ascii="Times New Roman" w:hAnsi="Times New Roman" w:cs="Times New Roman"/>
          <w:color w:val="000000" w:themeColor="text1"/>
          <w:lang w:val="en-GB"/>
        </w:rPr>
        <w:t xml:space="preserve"> </w:t>
      </w:r>
      <w:r w:rsidR="00192554" w:rsidRPr="00D477CD">
        <w:rPr>
          <w:rFonts w:ascii="Times New Roman" w:hAnsi="Times New Roman" w:cs="Times New Roman"/>
          <w:color w:val="000000" w:themeColor="text1"/>
          <w:lang w:val="en-GB"/>
        </w:rPr>
        <w:t xml:space="preserve">1975. Common </w:t>
      </w:r>
      <w:r w:rsidR="00E55174" w:rsidRPr="00D477CD">
        <w:rPr>
          <w:rFonts w:ascii="Times New Roman" w:hAnsi="Times New Roman" w:cs="Times New Roman"/>
          <w:color w:val="000000" w:themeColor="text1"/>
          <w:lang w:val="en-GB"/>
        </w:rPr>
        <w:t>sense as a cultural system</w:t>
      </w:r>
      <w:r w:rsidR="00192554" w:rsidRPr="00D477CD">
        <w:rPr>
          <w:rFonts w:ascii="Times New Roman" w:hAnsi="Times New Roman" w:cs="Times New Roman"/>
          <w:color w:val="000000" w:themeColor="text1"/>
          <w:lang w:val="en-GB"/>
        </w:rPr>
        <w:t xml:space="preserve">. </w:t>
      </w:r>
      <w:r w:rsidR="00192554" w:rsidRPr="00D477CD">
        <w:rPr>
          <w:rFonts w:ascii="Times New Roman" w:hAnsi="Times New Roman" w:cs="Times New Roman"/>
          <w:i/>
          <w:iCs/>
          <w:color w:val="000000" w:themeColor="text1"/>
          <w:lang w:val="en-GB"/>
        </w:rPr>
        <w:t>The Antioch Review</w:t>
      </w:r>
      <w:r w:rsidR="00192554" w:rsidRPr="00D477CD">
        <w:rPr>
          <w:rFonts w:ascii="Times New Roman" w:hAnsi="Times New Roman" w:cs="Times New Roman"/>
          <w:color w:val="000000" w:themeColor="text1"/>
          <w:lang w:val="en-GB"/>
        </w:rPr>
        <w:t xml:space="preserve"> </w:t>
      </w:r>
      <w:r w:rsidR="00192554" w:rsidRPr="00D477CD">
        <w:rPr>
          <w:rFonts w:ascii="Times New Roman" w:hAnsi="Times New Roman" w:cs="Times New Roman"/>
          <w:b/>
          <w:bCs/>
          <w:color w:val="000000" w:themeColor="text1"/>
          <w:lang w:val="en-GB"/>
        </w:rPr>
        <w:t>33</w:t>
      </w:r>
      <w:r w:rsidR="00192554" w:rsidRPr="00D477CD">
        <w:rPr>
          <w:rFonts w:ascii="Times New Roman" w:hAnsi="Times New Roman" w:cs="Times New Roman"/>
          <w:color w:val="000000" w:themeColor="text1"/>
          <w:lang w:val="en-GB"/>
        </w:rPr>
        <w:t>, 5-26.</w:t>
      </w:r>
    </w:p>
    <w:p w14:paraId="16D7E698" w14:textId="2CA63FB4" w:rsidR="00E91337" w:rsidRPr="00D477CD" w:rsidRDefault="00075653" w:rsidP="00B855B3">
      <w:pPr>
        <w:pStyle w:val="Body"/>
        <w:spacing w:line="360" w:lineRule="auto"/>
        <w:ind w:left="720" w:hanging="720"/>
        <w:rPr>
          <w:rFonts w:ascii="Times New Roman" w:eastAsia="Times New Roman" w:hAnsi="Times New Roman" w:cs="Times New Roman"/>
          <w:color w:val="000000" w:themeColor="text1"/>
          <w:lang w:val="en-GB"/>
        </w:rPr>
      </w:pPr>
      <w:r w:rsidRPr="00D477CD">
        <w:rPr>
          <w:rFonts w:ascii="Times New Roman" w:hAnsi="Times New Roman" w:cs="Times New Roman"/>
          <w:smallCaps/>
          <w:color w:val="000000" w:themeColor="text1"/>
          <w:lang w:val="en-GB"/>
        </w:rPr>
        <w:t>Greenberg, J.</w:t>
      </w:r>
      <w:r w:rsidRPr="00D477CD">
        <w:rPr>
          <w:rFonts w:ascii="Times New Roman" w:hAnsi="Times New Roman" w:cs="Times New Roman"/>
          <w:color w:val="000000" w:themeColor="text1"/>
          <w:lang w:val="en-GB"/>
        </w:rPr>
        <w:t xml:space="preserve"> </w:t>
      </w:r>
      <w:r w:rsidR="005D3E98" w:rsidRPr="00D477CD">
        <w:rPr>
          <w:rFonts w:ascii="Times New Roman" w:hAnsi="Times New Roman" w:cs="Times New Roman"/>
          <w:color w:val="000000" w:themeColor="text1"/>
          <w:lang w:val="en-GB"/>
        </w:rPr>
        <w:t xml:space="preserve">2014. </w:t>
      </w:r>
      <w:r w:rsidR="005D3E98" w:rsidRPr="00D477CD">
        <w:rPr>
          <w:rFonts w:ascii="Times New Roman" w:hAnsi="Times New Roman" w:cs="Times New Roman"/>
          <w:i/>
          <w:iCs/>
          <w:color w:val="000000" w:themeColor="text1"/>
          <w:lang w:val="en-GB"/>
        </w:rPr>
        <w:t xml:space="preserve">After the revolution: </w:t>
      </w:r>
      <w:r w:rsidR="00E55174" w:rsidRPr="00D477CD">
        <w:rPr>
          <w:rFonts w:ascii="Times New Roman" w:hAnsi="Times New Roman" w:cs="Times New Roman"/>
          <w:i/>
          <w:iCs/>
          <w:color w:val="000000" w:themeColor="text1"/>
          <w:lang w:val="en-GB"/>
        </w:rPr>
        <w:t>y</w:t>
      </w:r>
      <w:r w:rsidR="005D3E98" w:rsidRPr="00D477CD">
        <w:rPr>
          <w:rFonts w:ascii="Times New Roman" w:hAnsi="Times New Roman" w:cs="Times New Roman"/>
          <w:i/>
          <w:iCs/>
          <w:color w:val="000000" w:themeColor="text1"/>
          <w:lang w:val="en-GB"/>
        </w:rPr>
        <w:t>outh, democracy, and the politics of disappointment in Serbia</w:t>
      </w:r>
      <w:r w:rsidR="005D3E98" w:rsidRPr="00D477CD">
        <w:rPr>
          <w:rFonts w:ascii="Times New Roman" w:hAnsi="Times New Roman" w:cs="Times New Roman"/>
          <w:color w:val="000000" w:themeColor="text1"/>
          <w:lang w:val="en-GB"/>
        </w:rPr>
        <w:t>. Stanford</w:t>
      </w:r>
      <w:r w:rsidR="005F27DB" w:rsidRPr="00D477CD">
        <w:rPr>
          <w:rFonts w:ascii="Times New Roman" w:hAnsi="Times New Roman" w:cs="Times New Roman"/>
          <w:color w:val="000000" w:themeColor="text1"/>
          <w:lang w:val="en-GB"/>
        </w:rPr>
        <w:t>:</w:t>
      </w:r>
      <w:r w:rsidR="005D3E98" w:rsidRPr="00D477CD">
        <w:rPr>
          <w:rFonts w:ascii="Times New Roman" w:hAnsi="Times New Roman" w:cs="Times New Roman"/>
          <w:color w:val="000000" w:themeColor="text1"/>
          <w:lang w:val="en-GB"/>
        </w:rPr>
        <w:t xml:space="preserve"> University Press.</w:t>
      </w:r>
    </w:p>
    <w:p w14:paraId="73B60B17" w14:textId="1B85687A" w:rsidR="00E91337" w:rsidRPr="00D477CD" w:rsidRDefault="00075653" w:rsidP="00B855B3">
      <w:pPr>
        <w:pStyle w:val="Body"/>
        <w:spacing w:line="360" w:lineRule="auto"/>
        <w:ind w:left="720" w:hanging="720"/>
        <w:rPr>
          <w:rFonts w:ascii="Times New Roman" w:eastAsia="Times New Roman" w:hAnsi="Times New Roman" w:cs="Times New Roman"/>
          <w:color w:val="000000" w:themeColor="text1"/>
          <w:lang w:val="en-GB"/>
        </w:rPr>
      </w:pPr>
      <w:r w:rsidRPr="00D477CD">
        <w:rPr>
          <w:rFonts w:ascii="Times New Roman" w:hAnsi="Times New Roman" w:cs="Times New Roman"/>
          <w:smallCaps/>
          <w:color w:val="000000" w:themeColor="text1"/>
          <w:lang w:val="en-GB"/>
        </w:rPr>
        <w:t>Greenhouse, C.</w:t>
      </w:r>
      <w:r w:rsidRPr="00D477CD">
        <w:rPr>
          <w:rFonts w:ascii="Times New Roman" w:hAnsi="Times New Roman" w:cs="Times New Roman"/>
          <w:color w:val="000000" w:themeColor="text1"/>
          <w:lang w:val="en-GB"/>
        </w:rPr>
        <w:t xml:space="preserve"> </w:t>
      </w:r>
      <w:r w:rsidR="005D3E98" w:rsidRPr="00D477CD">
        <w:rPr>
          <w:rFonts w:ascii="Times New Roman" w:hAnsi="Times New Roman" w:cs="Times New Roman"/>
          <w:color w:val="000000" w:themeColor="text1"/>
          <w:lang w:val="en-GB"/>
        </w:rPr>
        <w:t xml:space="preserve">2011. </w:t>
      </w:r>
      <w:r w:rsidR="005D3E98" w:rsidRPr="00D477CD">
        <w:rPr>
          <w:rFonts w:ascii="Times New Roman" w:hAnsi="Times New Roman" w:cs="Times New Roman"/>
          <w:i/>
          <w:iCs/>
          <w:color w:val="000000" w:themeColor="text1"/>
          <w:lang w:val="en-GB"/>
        </w:rPr>
        <w:t xml:space="preserve">The </w:t>
      </w:r>
      <w:r w:rsidR="00E55174" w:rsidRPr="00D477CD">
        <w:rPr>
          <w:rFonts w:ascii="Times New Roman" w:hAnsi="Times New Roman" w:cs="Times New Roman"/>
          <w:i/>
          <w:iCs/>
          <w:color w:val="000000" w:themeColor="text1"/>
          <w:lang w:val="en-GB"/>
        </w:rPr>
        <w:t xml:space="preserve">paradox of relevance: ethnography and citizenship in </w:t>
      </w:r>
      <w:r w:rsidR="005D3E98" w:rsidRPr="00D477CD">
        <w:rPr>
          <w:rFonts w:ascii="Times New Roman" w:hAnsi="Times New Roman" w:cs="Times New Roman"/>
          <w:i/>
          <w:iCs/>
          <w:color w:val="000000" w:themeColor="text1"/>
          <w:lang w:val="en-GB"/>
        </w:rPr>
        <w:t>the United States</w:t>
      </w:r>
      <w:r w:rsidR="005D3E98" w:rsidRPr="00D477CD">
        <w:rPr>
          <w:rFonts w:ascii="Times New Roman" w:hAnsi="Times New Roman" w:cs="Times New Roman"/>
          <w:color w:val="000000" w:themeColor="text1"/>
          <w:lang w:val="en-GB"/>
        </w:rPr>
        <w:t xml:space="preserve">. </w:t>
      </w:r>
      <w:r w:rsidR="00E55174" w:rsidRPr="00D477CD">
        <w:rPr>
          <w:rFonts w:ascii="Times New Roman" w:hAnsi="Times New Roman" w:cs="Times New Roman"/>
          <w:color w:val="000000" w:themeColor="text1"/>
          <w:lang w:val="en-GB"/>
        </w:rPr>
        <w:t xml:space="preserve">Philadelphia: </w:t>
      </w:r>
      <w:r w:rsidR="005D3E98" w:rsidRPr="00D477CD">
        <w:rPr>
          <w:rFonts w:ascii="Times New Roman" w:hAnsi="Times New Roman" w:cs="Times New Roman"/>
          <w:color w:val="000000" w:themeColor="text1"/>
          <w:lang w:val="en-GB"/>
        </w:rPr>
        <w:t xml:space="preserve">University of </w:t>
      </w:r>
      <w:bookmarkStart w:id="7" w:name="_Hlk203560862"/>
      <w:r w:rsidR="005D3E98" w:rsidRPr="00D477CD">
        <w:rPr>
          <w:rFonts w:ascii="Times New Roman" w:hAnsi="Times New Roman" w:cs="Times New Roman"/>
          <w:color w:val="000000" w:themeColor="text1"/>
          <w:lang w:val="en-GB"/>
        </w:rPr>
        <w:t xml:space="preserve">Pennsylvania </w:t>
      </w:r>
      <w:bookmarkEnd w:id="7"/>
      <w:r w:rsidR="005D3E98" w:rsidRPr="00D477CD">
        <w:rPr>
          <w:rFonts w:ascii="Times New Roman" w:hAnsi="Times New Roman" w:cs="Times New Roman"/>
          <w:color w:val="000000" w:themeColor="text1"/>
          <w:lang w:val="en-GB"/>
        </w:rPr>
        <w:t>Press.</w:t>
      </w:r>
    </w:p>
    <w:p w14:paraId="29D46233" w14:textId="301AC517" w:rsidR="00E91337" w:rsidRPr="00D477CD" w:rsidRDefault="00075653" w:rsidP="00B855B3">
      <w:pPr>
        <w:pStyle w:val="Body"/>
        <w:spacing w:line="360" w:lineRule="auto"/>
        <w:ind w:left="720" w:hanging="720"/>
        <w:rPr>
          <w:rFonts w:ascii="Times New Roman" w:eastAsia="Times New Roman" w:hAnsi="Times New Roman" w:cs="Times New Roman"/>
          <w:color w:val="000000" w:themeColor="text1"/>
          <w:lang w:val="en-GB"/>
        </w:rPr>
      </w:pPr>
      <w:r w:rsidRPr="00D477CD">
        <w:rPr>
          <w:rFonts w:ascii="Times New Roman" w:hAnsi="Times New Roman" w:cs="Times New Roman"/>
          <w:smallCaps/>
          <w:color w:val="000000" w:themeColor="text1"/>
          <w:lang w:val="en-GB"/>
        </w:rPr>
        <w:lastRenderedPageBreak/>
        <w:t>Habermas, J.</w:t>
      </w:r>
      <w:r w:rsidRPr="00D477CD">
        <w:rPr>
          <w:rFonts w:ascii="Times New Roman" w:hAnsi="Times New Roman" w:cs="Times New Roman"/>
          <w:color w:val="000000" w:themeColor="text1"/>
          <w:lang w:val="en-GB"/>
        </w:rPr>
        <w:t xml:space="preserve"> </w:t>
      </w:r>
      <w:r w:rsidR="005D3E98" w:rsidRPr="00D477CD">
        <w:rPr>
          <w:rFonts w:ascii="Times New Roman" w:hAnsi="Times New Roman" w:cs="Times New Roman"/>
          <w:color w:val="000000" w:themeColor="text1"/>
          <w:lang w:val="en-GB"/>
        </w:rPr>
        <w:t>1979.</w:t>
      </w:r>
      <w:r w:rsidR="00991BF3" w:rsidRPr="00D477CD">
        <w:rPr>
          <w:rFonts w:ascii="Times New Roman" w:hAnsi="Times New Roman" w:cs="Times New Roman"/>
          <w:color w:val="000000" w:themeColor="text1"/>
          <w:lang w:val="en-GB"/>
        </w:rPr>
        <w:t xml:space="preserve"> </w:t>
      </w:r>
      <w:r w:rsidR="005D3E98" w:rsidRPr="00D477CD">
        <w:rPr>
          <w:rFonts w:ascii="Times New Roman" w:hAnsi="Times New Roman" w:cs="Times New Roman"/>
          <w:color w:val="000000" w:themeColor="text1"/>
          <w:lang w:val="en-GB"/>
        </w:rPr>
        <w:t xml:space="preserve">Moral </w:t>
      </w:r>
      <w:r w:rsidR="00E55174" w:rsidRPr="00D477CD">
        <w:rPr>
          <w:rFonts w:ascii="Times New Roman" w:hAnsi="Times New Roman" w:cs="Times New Roman"/>
          <w:color w:val="000000" w:themeColor="text1"/>
          <w:lang w:val="en-GB"/>
        </w:rPr>
        <w:t xml:space="preserve">development and ego identity. </w:t>
      </w:r>
      <w:r w:rsidR="005D3E98" w:rsidRPr="00D477CD">
        <w:rPr>
          <w:rFonts w:ascii="Times New Roman" w:hAnsi="Times New Roman" w:cs="Times New Roman"/>
          <w:color w:val="000000" w:themeColor="text1"/>
          <w:lang w:val="en-GB"/>
        </w:rPr>
        <w:t xml:space="preserve">In </w:t>
      </w:r>
      <w:r w:rsidR="005D3E98" w:rsidRPr="00D477CD">
        <w:rPr>
          <w:rFonts w:ascii="Times New Roman" w:hAnsi="Times New Roman" w:cs="Times New Roman"/>
          <w:i/>
          <w:iCs/>
          <w:color w:val="000000" w:themeColor="text1"/>
          <w:lang w:val="en-GB"/>
        </w:rPr>
        <w:t xml:space="preserve">Communication and the </w:t>
      </w:r>
      <w:r w:rsidR="00E55174" w:rsidRPr="00D477CD">
        <w:rPr>
          <w:rFonts w:ascii="Times New Roman" w:hAnsi="Times New Roman" w:cs="Times New Roman"/>
          <w:i/>
          <w:iCs/>
          <w:color w:val="000000" w:themeColor="text1"/>
          <w:lang w:val="en-GB"/>
        </w:rPr>
        <w:t>evolution of soci</w:t>
      </w:r>
      <w:r w:rsidR="005D3E98" w:rsidRPr="00D477CD">
        <w:rPr>
          <w:rFonts w:ascii="Times New Roman" w:hAnsi="Times New Roman" w:cs="Times New Roman"/>
          <w:i/>
          <w:iCs/>
          <w:color w:val="000000" w:themeColor="text1"/>
          <w:lang w:val="en-GB"/>
        </w:rPr>
        <w:t>ety</w:t>
      </w:r>
      <w:r w:rsidR="005D3E98" w:rsidRPr="00D477CD">
        <w:rPr>
          <w:rFonts w:ascii="Times New Roman" w:hAnsi="Times New Roman" w:cs="Times New Roman"/>
          <w:color w:val="000000" w:themeColor="text1"/>
          <w:lang w:val="en-GB"/>
        </w:rPr>
        <w:t xml:space="preserve"> </w:t>
      </w:r>
      <w:r w:rsidR="00E55174" w:rsidRPr="00D477CD">
        <w:rPr>
          <w:rFonts w:ascii="Times New Roman" w:hAnsi="Times New Roman" w:cs="Times New Roman"/>
          <w:color w:val="000000" w:themeColor="text1"/>
          <w:lang w:val="en-GB"/>
        </w:rPr>
        <w:t>(t</w:t>
      </w:r>
      <w:r w:rsidR="005D3E98" w:rsidRPr="00D477CD">
        <w:rPr>
          <w:rFonts w:ascii="Times New Roman" w:hAnsi="Times New Roman" w:cs="Times New Roman"/>
          <w:color w:val="000000" w:themeColor="text1"/>
          <w:lang w:val="en-GB"/>
        </w:rPr>
        <w:t>rans T</w:t>
      </w:r>
      <w:r w:rsidR="00E55174" w:rsidRPr="00D477CD">
        <w:rPr>
          <w:rFonts w:ascii="Times New Roman" w:hAnsi="Times New Roman" w:cs="Times New Roman"/>
          <w:color w:val="000000" w:themeColor="text1"/>
          <w:lang w:val="en-GB"/>
        </w:rPr>
        <w:t>.</w:t>
      </w:r>
      <w:r w:rsidR="005D3E98" w:rsidRPr="00D477CD">
        <w:rPr>
          <w:rFonts w:ascii="Times New Roman" w:hAnsi="Times New Roman" w:cs="Times New Roman"/>
          <w:color w:val="000000" w:themeColor="text1"/>
          <w:lang w:val="en-GB"/>
        </w:rPr>
        <w:t xml:space="preserve"> McCarthy</w:t>
      </w:r>
      <w:r w:rsidR="00E55174" w:rsidRPr="00D477CD">
        <w:rPr>
          <w:rFonts w:ascii="Times New Roman" w:hAnsi="Times New Roman" w:cs="Times New Roman"/>
          <w:color w:val="000000" w:themeColor="text1"/>
          <w:lang w:val="en-GB"/>
        </w:rPr>
        <w:t>)</w:t>
      </w:r>
      <w:r w:rsidR="005D3E98" w:rsidRPr="00D477CD">
        <w:rPr>
          <w:rFonts w:ascii="Times New Roman" w:hAnsi="Times New Roman" w:cs="Times New Roman"/>
          <w:color w:val="000000" w:themeColor="text1"/>
          <w:lang w:val="en-GB"/>
        </w:rPr>
        <w:t>. Boston: Beacon Press.</w:t>
      </w:r>
    </w:p>
    <w:p w14:paraId="53C80748" w14:textId="2D9B7933" w:rsidR="00E91337" w:rsidRPr="00D477CD" w:rsidRDefault="005D3E98" w:rsidP="00B855B3">
      <w:pPr>
        <w:pStyle w:val="Body"/>
        <w:spacing w:line="360" w:lineRule="auto"/>
        <w:ind w:left="720" w:hanging="720"/>
        <w:rPr>
          <w:rFonts w:ascii="Times New Roman" w:hAnsi="Times New Roman" w:cs="Times New Roman"/>
          <w:color w:val="000000" w:themeColor="text1"/>
          <w:lang w:val="en-GB"/>
        </w:rPr>
      </w:pPr>
      <w:bookmarkStart w:id="8" w:name="_Hlk203658329"/>
      <w:r w:rsidRPr="00D477CD">
        <w:rPr>
          <w:rFonts w:ascii="Times New Roman" w:hAnsi="Times New Roman" w:cs="Times New Roman"/>
          <w:color w:val="000000" w:themeColor="text1"/>
          <w:lang w:val="en-GB"/>
        </w:rPr>
        <w:t>——— 1989</w:t>
      </w:r>
      <w:r w:rsidR="00BD7B3C" w:rsidRPr="00D477CD">
        <w:rPr>
          <w:rFonts w:ascii="Times New Roman" w:hAnsi="Times New Roman" w:cs="Times New Roman"/>
          <w:color w:val="000000" w:themeColor="text1"/>
          <w:lang w:val="en-GB"/>
        </w:rPr>
        <w:t xml:space="preserve"> [1962]</w:t>
      </w:r>
      <w:r w:rsidRPr="00D477CD">
        <w:rPr>
          <w:rFonts w:ascii="Times New Roman" w:hAnsi="Times New Roman" w:cs="Times New Roman"/>
          <w:color w:val="000000" w:themeColor="text1"/>
          <w:lang w:val="en-GB"/>
        </w:rPr>
        <w:t xml:space="preserve">. </w:t>
      </w:r>
      <w:bookmarkEnd w:id="8"/>
      <w:r w:rsidRPr="00D477CD">
        <w:rPr>
          <w:rFonts w:ascii="Times New Roman" w:hAnsi="Times New Roman" w:cs="Times New Roman"/>
          <w:i/>
          <w:iCs/>
          <w:color w:val="000000" w:themeColor="text1"/>
          <w:lang w:val="en-GB"/>
        </w:rPr>
        <w:t>The structural transformation of the public sphere: an inquiry into a category of bourgeois society</w:t>
      </w:r>
      <w:r w:rsidRPr="00D477CD">
        <w:rPr>
          <w:rFonts w:ascii="Times New Roman" w:hAnsi="Times New Roman" w:cs="Times New Roman"/>
          <w:color w:val="000000" w:themeColor="text1"/>
          <w:lang w:val="en-GB"/>
        </w:rPr>
        <w:t>. Cambridge</w:t>
      </w:r>
      <w:r w:rsidR="005F27DB" w:rsidRPr="00D477CD">
        <w:rPr>
          <w:rFonts w:ascii="Times New Roman" w:hAnsi="Times New Roman" w:cs="Times New Roman"/>
          <w:color w:val="000000" w:themeColor="text1"/>
          <w:lang w:val="en-GB"/>
        </w:rPr>
        <w:t>, Mass.</w:t>
      </w:r>
      <w:r w:rsidRPr="00D477CD">
        <w:rPr>
          <w:rFonts w:ascii="Times New Roman" w:hAnsi="Times New Roman" w:cs="Times New Roman"/>
          <w:color w:val="000000" w:themeColor="text1"/>
          <w:lang w:val="en-GB"/>
        </w:rPr>
        <w:t>: MIT Press.</w:t>
      </w:r>
    </w:p>
    <w:p w14:paraId="519E00D2" w14:textId="74442B61" w:rsidR="00F15A4C" w:rsidRPr="00D477CD" w:rsidRDefault="00F15A4C" w:rsidP="00B855B3">
      <w:pPr>
        <w:pStyle w:val="Body"/>
        <w:spacing w:line="360" w:lineRule="auto"/>
        <w:ind w:left="720" w:hanging="720"/>
        <w:rPr>
          <w:rFonts w:ascii="Times New Roman" w:eastAsia="Times New Roman" w:hAnsi="Times New Roman" w:cs="Times New Roman"/>
          <w:color w:val="000000" w:themeColor="text1"/>
          <w:lang w:val="en-GB"/>
        </w:rPr>
      </w:pPr>
      <w:r w:rsidRPr="00D477CD">
        <w:rPr>
          <w:rFonts w:ascii="Times New Roman" w:hAnsi="Times New Roman" w:cs="Times New Roman"/>
          <w:color w:val="000000" w:themeColor="text1"/>
          <w:lang w:val="en-GB"/>
        </w:rPr>
        <w:t>———</w:t>
      </w:r>
      <w:r w:rsidR="00075653" w:rsidRPr="00D477CD">
        <w:rPr>
          <w:rFonts w:ascii="Times New Roman" w:hAnsi="Times New Roman" w:cs="Times New Roman"/>
          <w:color w:val="000000" w:themeColor="text1"/>
          <w:lang w:val="en-GB"/>
        </w:rPr>
        <w:t xml:space="preserve"> </w:t>
      </w:r>
      <w:r w:rsidRPr="00D477CD">
        <w:rPr>
          <w:rFonts w:ascii="Times New Roman" w:hAnsi="Times New Roman" w:cs="Times New Roman"/>
          <w:color w:val="000000" w:themeColor="text1"/>
          <w:lang w:val="en-GB" w:bidi="he-IL"/>
        </w:rPr>
        <w:t xml:space="preserve">1998. </w:t>
      </w:r>
      <w:r w:rsidRPr="00D477CD">
        <w:rPr>
          <w:rFonts w:ascii="Times New Roman" w:hAnsi="Times New Roman" w:cs="Times New Roman"/>
          <w:i/>
          <w:iCs/>
          <w:color w:val="000000" w:themeColor="text1"/>
          <w:lang w:val="en-GB" w:bidi="he-IL"/>
        </w:rPr>
        <w:t xml:space="preserve">The </w:t>
      </w:r>
      <w:r w:rsidR="00E55174" w:rsidRPr="00D477CD">
        <w:rPr>
          <w:rFonts w:ascii="Times New Roman" w:hAnsi="Times New Roman" w:cs="Times New Roman"/>
          <w:i/>
          <w:iCs/>
          <w:color w:val="000000" w:themeColor="text1"/>
          <w:lang w:val="en-GB" w:bidi="he-IL"/>
        </w:rPr>
        <w:t>inclusion of the other: studies in political theory</w:t>
      </w:r>
      <w:r w:rsidRPr="00D477CD">
        <w:rPr>
          <w:rFonts w:ascii="Times New Roman" w:hAnsi="Times New Roman" w:cs="Times New Roman"/>
          <w:color w:val="000000" w:themeColor="text1"/>
          <w:lang w:val="en-GB" w:bidi="he-IL"/>
        </w:rPr>
        <w:t>. Cambridge</w:t>
      </w:r>
      <w:r w:rsidR="0025688C" w:rsidRPr="00D477CD">
        <w:rPr>
          <w:rFonts w:ascii="Times New Roman" w:hAnsi="Times New Roman" w:cs="Times New Roman"/>
          <w:color w:val="000000" w:themeColor="text1"/>
          <w:lang w:val="en-GB" w:bidi="he-IL"/>
        </w:rPr>
        <w:t>:</w:t>
      </w:r>
      <w:r w:rsidRPr="00D477CD">
        <w:rPr>
          <w:rFonts w:ascii="Times New Roman" w:hAnsi="Times New Roman" w:cs="Times New Roman"/>
          <w:color w:val="000000" w:themeColor="text1"/>
          <w:lang w:val="en-GB" w:bidi="he-IL"/>
        </w:rPr>
        <w:t xml:space="preserve"> Polity Press.</w:t>
      </w:r>
    </w:p>
    <w:p w14:paraId="2EBD3F53" w14:textId="54D6F939" w:rsidR="006B2639" w:rsidRPr="00D477CD" w:rsidRDefault="006B2639" w:rsidP="00B855B3">
      <w:pPr>
        <w:pStyle w:val="Body"/>
        <w:spacing w:line="360" w:lineRule="auto"/>
        <w:ind w:left="720" w:hanging="720"/>
        <w:rPr>
          <w:rFonts w:ascii="Times New Roman" w:eastAsia="Times New Roman" w:hAnsi="Times New Roman" w:cs="Times New Roman"/>
          <w:color w:val="000000" w:themeColor="text1"/>
          <w:lang w:val="en-GB"/>
        </w:rPr>
      </w:pPr>
      <w:r w:rsidRPr="00D477CD">
        <w:rPr>
          <w:rFonts w:ascii="Times New Roman" w:hAnsi="Times New Roman" w:cs="Times New Roman"/>
          <w:color w:val="000000" w:themeColor="text1"/>
          <w:lang w:val="en-GB"/>
        </w:rPr>
        <w:t xml:space="preserve">——— 1999 [1981]. </w:t>
      </w:r>
      <w:r w:rsidRPr="00D477CD">
        <w:rPr>
          <w:rFonts w:ascii="Times New Roman" w:hAnsi="Times New Roman" w:cs="Times New Roman"/>
          <w:i/>
          <w:iCs/>
          <w:color w:val="000000" w:themeColor="text1"/>
          <w:sz w:val="24"/>
          <w:szCs w:val="24"/>
          <w:lang w:val="en-GB"/>
        </w:rPr>
        <w:t>The theory of communicative action</w:t>
      </w:r>
      <w:r w:rsidRPr="00D477CD">
        <w:rPr>
          <w:rFonts w:ascii="Times New Roman" w:hAnsi="Times New Roman" w:cs="Times New Roman"/>
          <w:color w:val="000000" w:themeColor="text1"/>
          <w:sz w:val="24"/>
          <w:szCs w:val="24"/>
          <w:lang w:val="en-GB"/>
        </w:rPr>
        <w:t>.</w:t>
      </w:r>
      <w:r w:rsidR="002C556F">
        <w:rPr>
          <w:rFonts w:ascii="Times New Roman" w:hAnsi="Times New Roman" w:cs="Times New Roman"/>
          <w:color w:val="000000" w:themeColor="text1"/>
          <w:sz w:val="24"/>
          <w:szCs w:val="24"/>
          <w:lang w:val="en-GB"/>
        </w:rPr>
        <w:t xml:space="preserve"> Cambridge: Polity Press.</w:t>
      </w:r>
    </w:p>
    <w:p w14:paraId="2558C59C" w14:textId="21501512" w:rsidR="00E91337" w:rsidRDefault="005D3E98" w:rsidP="00B855B3">
      <w:pPr>
        <w:pStyle w:val="Body"/>
        <w:spacing w:line="360" w:lineRule="auto"/>
        <w:ind w:left="720" w:hanging="720"/>
        <w:rPr>
          <w:rFonts w:ascii="Times New Roman" w:hAnsi="Times New Roman" w:cs="Times New Roman"/>
          <w:color w:val="000000" w:themeColor="text1"/>
          <w:lang w:val="en-GB"/>
        </w:rPr>
      </w:pPr>
      <w:r w:rsidRPr="00D477CD">
        <w:rPr>
          <w:rFonts w:ascii="Times New Roman" w:hAnsi="Times New Roman" w:cs="Times New Roman"/>
          <w:color w:val="000000" w:themeColor="text1"/>
          <w:lang w:val="en-GB"/>
        </w:rPr>
        <w:t xml:space="preserve">——— 2006. Religion in the </w:t>
      </w:r>
      <w:r w:rsidR="00E55174" w:rsidRPr="00D477CD">
        <w:rPr>
          <w:rFonts w:ascii="Times New Roman" w:hAnsi="Times New Roman" w:cs="Times New Roman"/>
          <w:color w:val="000000" w:themeColor="text1"/>
          <w:lang w:val="en-GB"/>
        </w:rPr>
        <w:t>public sphere</w:t>
      </w:r>
      <w:r w:rsidRPr="00D477CD">
        <w:rPr>
          <w:rFonts w:ascii="Times New Roman" w:hAnsi="Times New Roman" w:cs="Times New Roman"/>
          <w:color w:val="000000" w:themeColor="text1"/>
          <w:lang w:val="en-GB"/>
        </w:rPr>
        <w:t xml:space="preserve">. </w:t>
      </w:r>
      <w:r w:rsidRPr="00D477CD">
        <w:rPr>
          <w:rFonts w:ascii="Times New Roman" w:hAnsi="Times New Roman" w:cs="Times New Roman"/>
          <w:i/>
          <w:iCs/>
          <w:color w:val="000000" w:themeColor="text1"/>
          <w:lang w:val="en-GB"/>
        </w:rPr>
        <w:t>European Journal of Philosophy</w:t>
      </w:r>
      <w:r w:rsidRPr="00D477CD">
        <w:rPr>
          <w:rFonts w:ascii="Times New Roman" w:hAnsi="Times New Roman" w:cs="Times New Roman"/>
          <w:color w:val="000000" w:themeColor="text1"/>
          <w:lang w:val="en-GB"/>
        </w:rPr>
        <w:t xml:space="preserve"> </w:t>
      </w:r>
      <w:r w:rsidRPr="00D477CD">
        <w:rPr>
          <w:rFonts w:ascii="Times New Roman" w:hAnsi="Times New Roman" w:cs="Times New Roman"/>
          <w:b/>
          <w:bCs/>
          <w:color w:val="000000" w:themeColor="text1"/>
          <w:lang w:val="en-GB"/>
        </w:rPr>
        <w:t>14</w:t>
      </w:r>
      <w:r w:rsidRPr="00D477CD">
        <w:rPr>
          <w:rFonts w:ascii="Times New Roman" w:hAnsi="Times New Roman" w:cs="Times New Roman"/>
          <w:color w:val="000000" w:themeColor="text1"/>
          <w:lang w:val="en-GB"/>
        </w:rPr>
        <w:t>, 1-25.</w:t>
      </w:r>
    </w:p>
    <w:p w14:paraId="18451C26" w14:textId="451FC9AB" w:rsidR="00DE3F71" w:rsidRDefault="00DE3F71" w:rsidP="00B855B3">
      <w:pPr>
        <w:pStyle w:val="Body"/>
        <w:spacing w:line="360" w:lineRule="auto"/>
        <w:ind w:left="720" w:hanging="720"/>
        <w:rPr>
          <w:rFonts w:ascii="Times New Roman" w:hAnsi="Times New Roman" w:cs="Times New Roman"/>
          <w:color w:val="000000" w:themeColor="text1"/>
          <w:lang w:val="en-GB"/>
        </w:rPr>
      </w:pPr>
      <w:r w:rsidRPr="00D477CD">
        <w:rPr>
          <w:rFonts w:ascii="Times New Roman" w:hAnsi="Times New Roman" w:cs="Times New Roman"/>
          <w:color w:val="000000" w:themeColor="text1"/>
          <w:lang w:val="en-GB"/>
        </w:rPr>
        <w:t>———</w:t>
      </w:r>
      <w:r>
        <w:rPr>
          <w:rFonts w:ascii="Times New Roman" w:hAnsi="Times New Roman" w:cs="Times New Roman"/>
          <w:color w:val="000000" w:themeColor="text1"/>
          <w:lang w:val="en-GB"/>
        </w:rPr>
        <w:t xml:space="preserve"> 2022. Reflections and hypotheses on a further structural transformation of the political public sphere.  Theory, Culture &amp; Society 39(4), 145-171.</w:t>
      </w:r>
    </w:p>
    <w:p w14:paraId="5024B95D" w14:textId="773DF6EC" w:rsidR="009F4063" w:rsidRPr="00D477CD" w:rsidRDefault="00075653" w:rsidP="00B855B3">
      <w:pPr>
        <w:pStyle w:val="Body"/>
        <w:spacing w:line="360" w:lineRule="auto"/>
        <w:ind w:left="720" w:hanging="720"/>
        <w:rPr>
          <w:rFonts w:ascii="Times New Roman" w:eastAsia="Times New Roman" w:hAnsi="Times New Roman" w:cs="Times New Roman"/>
          <w:color w:val="000000" w:themeColor="text1"/>
          <w:lang w:val="en-GB"/>
        </w:rPr>
      </w:pPr>
      <w:r w:rsidRPr="00D477CD">
        <w:rPr>
          <w:rFonts w:ascii="Times New Roman" w:hAnsi="Times New Roman" w:cs="Times New Roman"/>
          <w:smallCaps/>
          <w:color w:val="000000" w:themeColor="text1"/>
          <w:lang w:val="en-GB" w:bidi="he-IL"/>
        </w:rPr>
        <w:t xml:space="preserve">Hage, G. </w:t>
      </w:r>
      <w:r w:rsidR="009F4063" w:rsidRPr="00D477CD">
        <w:rPr>
          <w:rFonts w:ascii="Times New Roman" w:hAnsi="Times New Roman" w:cs="Times New Roman"/>
          <w:color w:val="000000" w:themeColor="text1"/>
          <w:lang w:val="en-GB" w:bidi="he-IL"/>
        </w:rPr>
        <w:t xml:space="preserve">2021. </w:t>
      </w:r>
      <w:r w:rsidR="009F4063" w:rsidRPr="00D477CD">
        <w:rPr>
          <w:rFonts w:ascii="Times New Roman" w:hAnsi="Times New Roman" w:cs="Times New Roman"/>
          <w:i/>
          <w:iCs/>
          <w:color w:val="000000" w:themeColor="text1"/>
          <w:lang w:val="en-GB" w:bidi="he-IL"/>
        </w:rPr>
        <w:t xml:space="preserve">The diasporic condition: </w:t>
      </w:r>
      <w:r w:rsidR="00BD7B3C" w:rsidRPr="00D477CD">
        <w:rPr>
          <w:rFonts w:ascii="Times New Roman" w:hAnsi="Times New Roman" w:cs="Times New Roman"/>
          <w:i/>
          <w:iCs/>
          <w:color w:val="000000" w:themeColor="text1"/>
          <w:lang w:val="en-GB" w:bidi="he-IL"/>
        </w:rPr>
        <w:t>e</w:t>
      </w:r>
      <w:r w:rsidR="009F4063" w:rsidRPr="00D477CD">
        <w:rPr>
          <w:rFonts w:ascii="Times New Roman" w:hAnsi="Times New Roman" w:cs="Times New Roman"/>
          <w:i/>
          <w:iCs/>
          <w:color w:val="000000" w:themeColor="text1"/>
          <w:lang w:val="en-GB" w:bidi="he-IL"/>
        </w:rPr>
        <w:t>thnographic explorations of the Lebanese in the world</w:t>
      </w:r>
      <w:r w:rsidR="009F4063" w:rsidRPr="00D477CD">
        <w:rPr>
          <w:rFonts w:ascii="Times New Roman" w:hAnsi="Times New Roman" w:cs="Times New Roman"/>
          <w:color w:val="000000" w:themeColor="text1"/>
          <w:lang w:val="en-GB" w:bidi="he-IL"/>
        </w:rPr>
        <w:t xml:space="preserve">. </w:t>
      </w:r>
      <w:r w:rsidR="0025688C" w:rsidRPr="00D477CD">
        <w:rPr>
          <w:rFonts w:ascii="Times New Roman" w:hAnsi="Times New Roman" w:cs="Times New Roman"/>
          <w:color w:val="000000" w:themeColor="text1"/>
          <w:lang w:val="en-GB" w:bidi="he-IL"/>
        </w:rPr>
        <w:t xml:space="preserve">Chicago: </w:t>
      </w:r>
      <w:r w:rsidR="009F4063" w:rsidRPr="00D477CD">
        <w:rPr>
          <w:rFonts w:ascii="Times New Roman" w:hAnsi="Times New Roman" w:cs="Times New Roman"/>
          <w:color w:val="000000" w:themeColor="text1"/>
          <w:lang w:val="en-GB" w:bidi="he-IL"/>
        </w:rPr>
        <w:t>University Press.</w:t>
      </w:r>
    </w:p>
    <w:p w14:paraId="2BFE354F" w14:textId="0F9E717D" w:rsidR="00E91337" w:rsidRPr="00D477CD" w:rsidRDefault="00075653" w:rsidP="00B855B3">
      <w:pPr>
        <w:pStyle w:val="Body"/>
        <w:spacing w:line="360" w:lineRule="auto"/>
        <w:ind w:left="720" w:hanging="720"/>
        <w:rPr>
          <w:rFonts w:ascii="Times New Roman" w:eastAsia="Times New Roman" w:hAnsi="Times New Roman" w:cs="Times New Roman"/>
          <w:color w:val="000000" w:themeColor="text1"/>
          <w:lang w:val="en-GB"/>
        </w:rPr>
      </w:pPr>
      <w:r w:rsidRPr="00D477CD">
        <w:rPr>
          <w:rFonts w:ascii="Times New Roman" w:hAnsi="Times New Roman" w:cs="Times New Roman"/>
          <w:smallCaps/>
          <w:color w:val="000000" w:themeColor="text1"/>
          <w:lang w:val="en-GB"/>
        </w:rPr>
        <w:t xml:space="preserve">Hickel, J. </w:t>
      </w:r>
      <w:r w:rsidR="005D3E98" w:rsidRPr="00D477CD">
        <w:rPr>
          <w:rFonts w:ascii="Times New Roman" w:hAnsi="Times New Roman" w:cs="Times New Roman"/>
          <w:color w:val="000000" w:themeColor="text1"/>
          <w:lang w:val="en-GB"/>
        </w:rPr>
        <w:t xml:space="preserve">2015. </w:t>
      </w:r>
      <w:r w:rsidR="005D3E98" w:rsidRPr="00D477CD">
        <w:rPr>
          <w:rFonts w:ascii="Times New Roman" w:hAnsi="Times New Roman" w:cs="Times New Roman"/>
          <w:i/>
          <w:iCs/>
          <w:color w:val="000000" w:themeColor="text1"/>
          <w:lang w:val="en-GB"/>
        </w:rPr>
        <w:t xml:space="preserve">Democracy as </w:t>
      </w:r>
      <w:r w:rsidR="00BD7B3C" w:rsidRPr="00D477CD">
        <w:rPr>
          <w:rFonts w:ascii="Times New Roman" w:hAnsi="Times New Roman" w:cs="Times New Roman"/>
          <w:i/>
          <w:iCs/>
          <w:color w:val="000000" w:themeColor="text1"/>
          <w:lang w:val="en-GB"/>
        </w:rPr>
        <w:t xml:space="preserve">death: the moral order of anti-liberal politics </w:t>
      </w:r>
      <w:r w:rsidR="005D3E98" w:rsidRPr="00D477CD">
        <w:rPr>
          <w:rFonts w:ascii="Times New Roman" w:hAnsi="Times New Roman" w:cs="Times New Roman"/>
          <w:i/>
          <w:iCs/>
          <w:color w:val="000000" w:themeColor="text1"/>
          <w:lang w:val="en-GB"/>
        </w:rPr>
        <w:t>in South Africa</w:t>
      </w:r>
      <w:r w:rsidR="005D3E98" w:rsidRPr="00D477CD">
        <w:rPr>
          <w:rFonts w:ascii="Times New Roman" w:hAnsi="Times New Roman" w:cs="Times New Roman"/>
          <w:color w:val="000000" w:themeColor="text1"/>
          <w:lang w:val="en-GB"/>
        </w:rPr>
        <w:t xml:space="preserve">. </w:t>
      </w:r>
      <w:r w:rsidR="0025688C" w:rsidRPr="00D477CD">
        <w:rPr>
          <w:rFonts w:ascii="Times New Roman" w:hAnsi="Times New Roman" w:cs="Times New Roman"/>
          <w:color w:val="000000" w:themeColor="text1"/>
          <w:lang w:val="en-GB"/>
        </w:rPr>
        <w:t xml:space="preserve">Berkeley: </w:t>
      </w:r>
      <w:r w:rsidR="005D3E98" w:rsidRPr="00D477CD">
        <w:rPr>
          <w:rFonts w:ascii="Times New Roman" w:hAnsi="Times New Roman" w:cs="Times New Roman"/>
          <w:color w:val="000000" w:themeColor="text1"/>
          <w:lang w:val="en-GB"/>
        </w:rPr>
        <w:t>University of California Press.</w:t>
      </w:r>
    </w:p>
    <w:p w14:paraId="6084A635" w14:textId="78BC645C" w:rsidR="00E91337" w:rsidRPr="00D477CD" w:rsidRDefault="00075653" w:rsidP="00B855B3">
      <w:pPr>
        <w:pStyle w:val="Body"/>
        <w:spacing w:line="360" w:lineRule="auto"/>
        <w:ind w:left="720" w:hanging="720"/>
        <w:rPr>
          <w:rFonts w:ascii="Times New Roman" w:eastAsia="Times New Roman" w:hAnsi="Times New Roman" w:cs="Times New Roman"/>
          <w:color w:val="000000" w:themeColor="text1"/>
          <w:lang w:val="en-GB"/>
        </w:rPr>
      </w:pPr>
      <w:proofErr w:type="spellStart"/>
      <w:r w:rsidRPr="00D477CD">
        <w:rPr>
          <w:rFonts w:ascii="Times New Roman" w:hAnsi="Times New Roman" w:cs="Times New Roman"/>
          <w:smallCaps/>
          <w:color w:val="000000" w:themeColor="text1"/>
          <w:lang w:val="en-GB"/>
        </w:rPr>
        <w:t>Hirschkind</w:t>
      </w:r>
      <w:proofErr w:type="spellEnd"/>
      <w:r w:rsidRPr="00D477CD">
        <w:rPr>
          <w:rFonts w:ascii="Times New Roman" w:hAnsi="Times New Roman" w:cs="Times New Roman"/>
          <w:smallCaps/>
          <w:color w:val="000000" w:themeColor="text1"/>
          <w:lang w:val="en-GB"/>
        </w:rPr>
        <w:t>, C.</w:t>
      </w:r>
      <w:r w:rsidRPr="00D477CD">
        <w:rPr>
          <w:rFonts w:ascii="Times New Roman" w:hAnsi="Times New Roman" w:cs="Times New Roman"/>
          <w:color w:val="000000" w:themeColor="text1"/>
          <w:lang w:val="en-GB"/>
        </w:rPr>
        <w:t xml:space="preserve"> </w:t>
      </w:r>
      <w:r w:rsidR="005D3E98" w:rsidRPr="00D477CD">
        <w:rPr>
          <w:rFonts w:ascii="Times New Roman" w:hAnsi="Times New Roman" w:cs="Times New Roman"/>
          <w:color w:val="000000" w:themeColor="text1"/>
          <w:lang w:val="en-GB"/>
        </w:rPr>
        <w:t xml:space="preserve">2006. </w:t>
      </w:r>
      <w:r w:rsidR="005D3E98" w:rsidRPr="00D477CD">
        <w:rPr>
          <w:rFonts w:ascii="Times New Roman" w:hAnsi="Times New Roman" w:cs="Times New Roman"/>
          <w:i/>
          <w:iCs/>
          <w:color w:val="000000" w:themeColor="text1"/>
          <w:lang w:val="en-GB"/>
        </w:rPr>
        <w:t xml:space="preserve">The </w:t>
      </w:r>
      <w:r w:rsidR="00BD7B3C" w:rsidRPr="00D477CD">
        <w:rPr>
          <w:rFonts w:ascii="Times New Roman" w:hAnsi="Times New Roman" w:cs="Times New Roman"/>
          <w:i/>
          <w:iCs/>
          <w:color w:val="000000" w:themeColor="text1"/>
          <w:lang w:val="en-GB"/>
        </w:rPr>
        <w:t xml:space="preserve">ethical soundscape: cassette sermons </w:t>
      </w:r>
      <w:r w:rsidR="005D3E98" w:rsidRPr="00D477CD">
        <w:rPr>
          <w:rFonts w:ascii="Times New Roman" w:hAnsi="Times New Roman" w:cs="Times New Roman"/>
          <w:i/>
          <w:iCs/>
          <w:color w:val="000000" w:themeColor="text1"/>
          <w:lang w:val="en-GB"/>
        </w:rPr>
        <w:t xml:space="preserve">and Islamic </w:t>
      </w:r>
      <w:proofErr w:type="spellStart"/>
      <w:r w:rsidR="00BD7B3C" w:rsidRPr="00D477CD">
        <w:rPr>
          <w:rFonts w:ascii="Times New Roman" w:hAnsi="Times New Roman" w:cs="Times New Roman"/>
          <w:i/>
          <w:iCs/>
          <w:color w:val="000000" w:themeColor="text1"/>
          <w:lang w:val="en-GB"/>
        </w:rPr>
        <w:t>c</w:t>
      </w:r>
      <w:r w:rsidR="005D3E98" w:rsidRPr="00D477CD">
        <w:rPr>
          <w:rFonts w:ascii="Times New Roman" w:hAnsi="Times New Roman" w:cs="Times New Roman"/>
          <w:i/>
          <w:iCs/>
          <w:color w:val="000000" w:themeColor="text1"/>
          <w:lang w:val="en-GB"/>
        </w:rPr>
        <w:t>ounterpublics</w:t>
      </w:r>
      <w:proofErr w:type="spellEnd"/>
      <w:r w:rsidR="005D3E98" w:rsidRPr="00D477CD">
        <w:rPr>
          <w:rFonts w:ascii="Times New Roman" w:hAnsi="Times New Roman" w:cs="Times New Roman"/>
          <w:color w:val="000000" w:themeColor="text1"/>
          <w:lang w:val="en-GB"/>
        </w:rPr>
        <w:t>. New York: Columbia University Press.</w:t>
      </w:r>
    </w:p>
    <w:p w14:paraId="5BE92CA6" w14:textId="570E5576" w:rsidR="00E91337" w:rsidRPr="00D477CD" w:rsidRDefault="00075653" w:rsidP="00B855B3">
      <w:pPr>
        <w:pStyle w:val="Body"/>
        <w:spacing w:line="360" w:lineRule="auto"/>
        <w:ind w:left="720" w:hanging="720"/>
        <w:rPr>
          <w:rFonts w:ascii="Times New Roman" w:eastAsia="Times New Roman" w:hAnsi="Times New Roman" w:cs="Times New Roman"/>
          <w:color w:val="000000" w:themeColor="text1"/>
          <w:lang w:val="en-GB"/>
        </w:rPr>
      </w:pPr>
      <w:r w:rsidRPr="00D477CD">
        <w:rPr>
          <w:rFonts w:ascii="Times New Roman" w:hAnsi="Times New Roman" w:cs="Times New Roman"/>
          <w:smallCaps/>
          <w:color w:val="000000" w:themeColor="text1"/>
          <w:lang w:val="en-GB"/>
        </w:rPr>
        <w:t>Hull, M.</w:t>
      </w:r>
      <w:r w:rsidRPr="00D477CD">
        <w:rPr>
          <w:rFonts w:ascii="Times New Roman" w:hAnsi="Times New Roman" w:cs="Times New Roman"/>
          <w:color w:val="000000" w:themeColor="text1"/>
          <w:lang w:val="en-GB"/>
        </w:rPr>
        <w:t xml:space="preserve"> </w:t>
      </w:r>
      <w:r w:rsidR="005D3E98" w:rsidRPr="00D477CD">
        <w:rPr>
          <w:rFonts w:ascii="Times New Roman" w:hAnsi="Times New Roman" w:cs="Times New Roman"/>
          <w:color w:val="000000" w:themeColor="text1"/>
          <w:lang w:val="en-GB"/>
        </w:rPr>
        <w:t xml:space="preserve">2010. Democratic </w:t>
      </w:r>
      <w:r w:rsidR="00BD7B3C" w:rsidRPr="00D477CD">
        <w:rPr>
          <w:rFonts w:ascii="Times New Roman" w:hAnsi="Times New Roman" w:cs="Times New Roman"/>
          <w:color w:val="000000" w:themeColor="text1"/>
          <w:lang w:val="en-GB"/>
        </w:rPr>
        <w:t xml:space="preserve">technologies of speech: from </w:t>
      </w:r>
      <w:r w:rsidR="005D3E98" w:rsidRPr="00D477CD">
        <w:rPr>
          <w:rFonts w:ascii="Times New Roman" w:hAnsi="Times New Roman" w:cs="Times New Roman"/>
          <w:color w:val="000000" w:themeColor="text1"/>
          <w:lang w:val="en-GB"/>
        </w:rPr>
        <w:t xml:space="preserve">WWII America to </w:t>
      </w:r>
      <w:r w:rsidR="00BD7B3C" w:rsidRPr="00D477CD">
        <w:rPr>
          <w:rFonts w:ascii="Times New Roman" w:hAnsi="Times New Roman" w:cs="Times New Roman"/>
          <w:color w:val="000000" w:themeColor="text1"/>
          <w:lang w:val="en-GB"/>
        </w:rPr>
        <w:t>p</w:t>
      </w:r>
      <w:r w:rsidR="005D3E98" w:rsidRPr="00D477CD">
        <w:rPr>
          <w:rFonts w:ascii="Times New Roman" w:hAnsi="Times New Roman" w:cs="Times New Roman"/>
          <w:color w:val="000000" w:themeColor="text1"/>
          <w:lang w:val="en-GB"/>
        </w:rPr>
        <w:t xml:space="preserve">ostcolonial Delhi. </w:t>
      </w:r>
      <w:r w:rsidR="005D3E98" w:rsidRPr="00D477CD">
        <w:rPr>
          <w:rFonts w:ascii="Times New Roman" w:hAnsi="Times New Roman" w:cs="Times New Roman"/>
          <w:i/>
          <w:iCs/>
          <w:color w:val="000000" w:themeColor="text1"/>
          <w:lang w:val="en-GB"/>
        </w:rPr>
        <w:t>Journal of Linguistic Anthropology</w:t>
      </w:r>
      <w:r w:rsidR="005D3E98" w:rsidRPr="00D477CD">
        <w:rPr>
          <w:rFonts w:ascii="Times New Roman" w:hAnsi="Times New Roman" w:cs="Times New Roman"/>
          <w:color w:val="000000" w:themeColor="text1"/>
          <w:lang w:val="en-GB"/>
        </w:rPr>
        <w:t xml:space="preserve"> </w:t>
      </w:r>
      <w:r w:rsidR="005D3E98" w:rsidRPr="00D477CD">
        <w:rPr>
          <w:rFonts w:ascii="Times New Roman" w:hAnsi="Times New Roman" w:cs="Times New Roman"/>
          <w:b/>
          <w:bCs/>
          <w:color w:val="000000" w:themeColor="text1"/>
          <w:lang w:val="en-GB"/>
        </w:rPr>
        <w:t>20</w:t>
      </w:r>
      <w:r w:rsidR="005D3E98" w:rsidRPr="00D477CD">
        <w:rPr>
          <w:rFonts w:ascii="Times New Roman" w:hAnsi="Times New Roman" w:cs="Times New Roman"/>
          <w:color w:val="000000" w:themeColor="text1"/>
          <w:lang w:val="en-GB"/>
        </w:rPr>
        <w:t>, 257-82.</w:t>
      </w:r>
    </w:p>
    <w:p w14:paraId="1B62BDA4" w14:textId="2C631239" w:rsidR="00E91337" w:rsidRPr="00D477CD" w:rsidRDefault="00075653" w:rsidP="00B855B3">
      <w:pPr>
        <w:pStyle w:val="Body"/>
        <w:spacing w:line="360" w:lineRule="auto"/>
        <w:ind w:left="720" w:hanging="720"/>
        <w:rPr>
          <w:rFonts w:ascii="Times New Roman" w:eastAsia="Times New Roman" w:hAnsi="Times New Roman" w:cs="Times New Roman"/>
          <w:color w:val="000000" w:themeColor="text1"/>
          <w:lang w:val="en-GB"/>
        </w:rPr>
      </w:pPr>
      <w:r w:rsidRPr="00D477CD">
        <w:rPr>
          <w:rFonts w:ascii="Times New Roman" w:hAnsi="Times New Roman" w:cs="Times New Roman"/>
          <w:smallCaps/>
          <w:color w:val="000000" w:themeColor="text1"/>
          <w:lang w:val="en-GB"/>
        </w:rPr>
        <w:t>Jobson, R.</w:t>
      </w:r>
      <w:r w:rsidRPr="00D477CD">
        <w:rPr>
          <w:rFonts w:ascii="Times New Roman" w:hAnsi="Times New Roman" w:cs="Times New Roman"/>
          <w:color w:val="000000" w:themeColor="text1"/>
          <w:lang w:val="en-GB"/>
        </w:rPr>
        <w:t xml:space="preserve"> </w:t>
      </w:r>
      <w:r w:rsidR="005D3E98" w:rsidRPr="00D477CD">
        <w:rPr>
          <w:rFonts w:ascii="Times New Roman" w:hAnsi="Times New Roman" w:cs="Times New Roman"/>
          <w:color w:val="000000" w:themeColor="text1"/>
          <w:lang w:val="en-GB"/>
        </w:rPr>
        <w:t xml:space="preserve">2020. The </w:t>
      </w:r>
      <w:r w:rsidR="00BD7B3C" w:rsidRPr="00D477CD">
        <w:rPr>
          <w:rFonts w:ascii="Times New Roman" w:hAnsi="Times New Roman" w:cs="Times New Roman"/>
          <w:color w:val="000000" w:themeColor="text1"/>
          <w:lang w:val="en-GB"/>
        </w:rPr>
        <w:t xml:space="preserve">case for letting anthropology burn: sociocultural anthropology </w:t>
      </w:r>
      <w:r w:rsidR="005D3E98" w:rsidRPr="00D477CD">
        <w:rPr>
          <w:rFonts w:ascii="Times New Roman" w:hAnsi="Times New Roman" w:cs="Times New Roman"/>
          <w:color w:val="000000" w:themeColor="text1"/>
          <w:lang w:val="en-GB"/>
        </w:rPr>
        <w:t xml:space="preserve">in 2019. </w:t>
      </w:r>
      <w:r w:rsidR="005D3E98" w:rsidRPr="00D477CD">
        <w:rPr>
          <w:rFonts w:ascii="Times New Roman" w:hAnsi="Times New Roman" w:cs="Times New Roman"/>
          <w:i/>
          <w:iCs/>
          <w:color w:val="000000" w:themeColor="text1"/>
          <w:lang w:val="en-GB"/>
        </w:rPr>
        <w:t>American Anthropologist</w:t>
      </w:r>
      <w:r w:rsidR="005D3E98" w:rsidRPr="00D477CD">
        <w:rPr>
          <w:rFonts w:ascii="Times New Roman" w:hAnsi="Times New Roman" w:cs="Times New Roman"/>
          <w:color w:val="000000" w:themeColor="text1"/>
          <w:lang w:val="en-GB"/>
        </w:rPr>
        <w:t xml:space="preserve"> </w:t>
      </w:r>
      <w:r w:rsidR="005D3E98" w:rsidRPr="00D477CD">
        <w:rPr>
          <w:rFonts w:ascii="Times New Roman" w:hAnsi="Times New Roman" w:cs="Times New Roman"/>
          <w:b/>
          <w:bCs/>
          <w:color w:val="000000" w:themeColor="text1"/>
          <w:lang w:val="en-GB"/>
        </w:rPr>
        <w:t>122</w:t>
      </w:r>
      <w:r w:rsidR="005D3E98" w:rsidRPr="00D477CD">
        <w:rPr>
          <w:rFonts w:ascii="Times New Roman" w:hAnsi="Times New Roman" w:cs="Times New Roman"/>
          <w:color w:val="000000" w:themeColor="text1"/>
          <w:lang w:val="en-GB"/>
        </w:rPr>
        <w:t>, 259-71.</w:t>
      </w:r>
    </w:p>
    <w:p w14:paraId="3611EE2E" w14:textId="0979520E" w:rsidR="00E91337" w:rsidRPr="00D477CD" w:rsidRDefault="00075653" w:rsidP="00B855B3">
      <w:pPr>
        <w:pStyle w:val="Body"/>
        <w:spacing w:line="360" w:lineRule="auto"/>
        <w:ind w:left="720" w:hanging="720"/>
        <w:rPr>
          <w:rFonts w:ascii="Times New Roman" w:eastAsia="Times New Roman" w:hAnsi="Times New Roman" w:cs="Times New Roman"/>
          <w:color w:val="000000" w:themeColor="text1"/>
          <w:lang w:val="en-GB"/>
        </w:rPr>
      </w:pPr>
      <w:r w:rsidRPr="00D477CD">
        <w:rPr>
          <w:rFonts w:ascii="Times New Roman" w:hAnsi="Times New Roman" w:cs="Times New Roman"/>
          <w:smallCaps/>
          <w:color w:val="000000" w:themeColor="text1"/>
          <w:lang w:val="en-GB"/>
        </w:rPr>
        <w:t>Kaviraj, S.</w:t>
      </w:r>
      <w:r w:rsidRPr="00D477CD">
        <w:rPr>
          <w:rFonts w:ascii="Times New Roman" w:hAnsi="Times New Roman" w:cs="Times New Roman"/>
          <w:color w:val="000000" w:themeColor="text1"/>
          <w:lang w:val="en-GB"/>
        </w:rPr>
        <w:t xml:space="preserve"> </w:t>
      </w:r>
      <w:r w:rsidR="005D3E98" w:rsidRPr="00D477CD">
        <w:rPr>
          <w:rFonts w:ascii="Times New Roman" w:hAnsi="Times New Roman" w:cs="Times New Roman"/>
          <w:color w:val="000000" w:themeColor="text1"/>
          <w:lang w:val="en-GB"/>
        </w:rPr>
        <w:t>1997</w:t>
      </w:r>
      <w:r w:rsidRPr="00D477CD">
        <w:rPr>
          <w:rFonts w:ascii="Times New Roman" w:hAnsi="Times New Roman" w:cs="Times New Roman"/>
          <w:color w:val="000000" w:themeColor="text1"/>
          <w:lang w:val="en-GB"/>
        </w:rPr>
        <w:t>.</w:t>
      </w:r>
      <w:r w:rsidR="005D3E98" w:rsidRPr="00D477CD">
        <w:rPr>
          <w:rFonts w:ascii="Times New Roman" w:hAnsi="Times New Roman" w:cs="Times New Roman"/>
          <w:color w:val="000000" w:themeColor="text1"/>
          <w:lang w:val="en-GB"/>
        </w:rPr>
        <w:t xml:space="preserve"> Filth and the </w:t>
      </w:r>
      <w:r w:rsidR="00BD7B3C" w:rsidRPr="00D477CD">
        <w:rPr>
          <w:rFonts w:ascii="Times New Roman" w:hAnsi="Times New Roman" w:cs="Times New Roman"/>
          <w:color w:val="000000" w:themeColor="text1"/>
          <w:lang w:val="en-GB"/>
        </w:rPr>
        <w:t xml:space="preserve">public sphere: concepts and practices about space </w:t>
      </w:r>
      <w:r w:rsidR="005D3E98" w:rsidRPr="00D477CD">
        <w:rPr>
          <w:rFonts w:ascii="Times New Roman" w:hAnsi="Times New Roman" w:cs="Times New Roman"/>
          <w:color w:val="000000" w:themeColor="text1"/>
          <w:lang w:val="en-GB"/>
        </w:rPr>
        <w:t xml:space="preserve">in Calcutta. </w:t>
      </w:r>
      <w:r w:rsidR="005D3E98" w:rsidRPr="00D477CD">
        <w:rPr>
          <w:rFonts w:ascii="Times New Roman" w:hAnsi="Times New Roman" w:cs="Times New Roman"/>
          <w:i/>
          <w:iCs/>
          <w:color w:val="000000" w:themeColor="text1"/>
          <w:lang w:val="en-GB"/>
        </w:rPr>
        <w:t>Public Culture</w:t>
      </w:r>
      <w:r w:rsidR="005D3E98" w:rsidRPr="00D477CD">
        <w:rPr>
          <w:rFonts w:ascii="Times New Roman" w:hAnsi="Times New Roman" w:cs="Times New Roman"/>
          <w:color w:val="000000" w:themeColor="text1"/>
          <w:lang w:val="en-GB"/>
        </w:rPr>
        <w:t xml:space="preserve"> </w:t>
      </w:r>
      <w:r w:rsidR="005D3E98" w:rsidRPr="00D477CD">
        <w:rPr>
          <w:rFonts w:ascii="Times New Roman" w:hAnsi="Times New Roman" w:cs="Times New Roman"/>
          <w:b/>
          <w:bCs/>
          <w:color w:val="000000" w:themeColor="text1"/>
          <w:lang w:val="en-GB"/>
        </w:rPr>
        <w:t>10</w:t>
      </w:r>
      <w:r w:rsidR="005D3E98" w:rsidRPr="00D477CD">
        <w:rPr>
          <w:rFonts w:ascii="Times New Roman" w:hAnsi="Times New Roman" w:cs="Times New Roman"/>
          <w:color w:val="000000" w:themeColor="text1"/>
          <w:lang w:val="en-GB"/>
        </w:rPr>
        <w:t>, 83-113.</w:t>
      </w:r>
    </w:p>
    <w:p w14:paraId="68EB3DFD" w14:textId="03AA69EF" w:rsidR="00E91337" w:rsidRPr="00D477CD" w:rsidRDefault="00075653" w:rsidP="00B855B3">
      <w:pPr>
        <w:pStyle w:val="Body"/>
        <w:spacing w:line="360" w:lineRule="auto"/>
        <w:ind w:left="720" w:hanging="720"/>
        <w:rPr>
          <w:rFonts w:ascii="Times New Roman" w:eastAsia="Times New Roman" w:hAnsi="Times New Roman" w:cs="Times New Roman"/>
          <w:color w:val="000000" w:themeColor="text1"/>
          <w:lang w:val="en-GB"/>
        </w:rPr>
      </w:pPr>
      <w:r w:rsidRPr="00D477CD">
        <w:rPr>
          <w:rFonts w:ascii="Times New Roman" w:hAnsi="Times New Roman" w:cs="Times New Roman"/>
          <w:smallCaps/>
          <w:color w:val="000000" w:themeColor="text1"/>
          <w:lang w:val="en-GB"/>
        </w:rPr>
        <w:t>Keane, W.</w:t>
      </w:r>
      <w:r w:rsidRPr="00D477CD">
        <w:rPr>
          <w:rFonts w:ascii="Times New Roman" w:hAnsi="Times New Roman" w:cs="Times New Roman"/>
          <w:color w:val="000000" w:themeColor="text1"/>
          <w:lang w:val="en-GB"/>
        </w:rPr>
        <w:t xml:space="preserve"> </w:t>
      </w:r>
      <w:r w:rsidR="005D3E98" w:rsidRPr="00D477CD">
        <w:rPr>
          <w:rFonts w:ascii="Times New Roman" w:hAnsi="Times New Roman" w:cs="Times New Roman"/>
          <w:color w:val="000000" w:themeColor="text1"/>
          <w:lang w:val="en-GB"/>
        </w:rPr>
        <w:t xml:space="preserve">2009. Freedom and </w:t>
      </w:r>
      <w:r w:rsidR="00BD7B3C" w:rsidRPr="00D477CD">
        <w:rPr>
          <w:rFonts w:ascii="Times New Roman" w:hAnsi="Times New Roman" w:cs="Times New Roman"/>
          <w:color w:val="000000" w:themeColor="text1"/>
          <w:lang w:val="en-GB"/>
        </w:rPr>
        <w:t xml:space="preserve">blasphemy: on </w:t>
      </w:r>
      <w:r w:rsidR="005D3E98" w:rsidRPr="00D477CD">
        <w:rPr>
          <w:rFonts w:ascii="Times New Roman" w:hAnsi="Times New Roman" w:cs="Times New Roman"/>
          <w:color w:val="000000" w:themeColor="text1"/>
          <w:lang w:val="en-GB"/>
        </w:rPr>
        <w:t xml:space="preserve">Indonesian </w:t>
      </w:r>
      <w:r w:rsidR="00BD7B3C" w:rsidRPr="00D477CD">
        <w:rPr>
          <w:rFonts w:ascii="Times New Roman" w:hAnsi="Times New Roman" w:cs="Times New Roman"/>
          <w:color w:val="000000" w:themeColor="text1"/>
          <w:lang w:val="en-GB"/>
        </w:rPr>
        <w:t xml:space="preserve">press bans </w:t>
      </w:r>
      <w:r w:rsidR="005D3E98" w:rsidRPr="00D477CD">
        <w:rPr>
          <w:rFonts w:ascii="Times New Roman" w:hAnsi="Times New Roman" w:cs="Times New Roman"/>
          <w:color w:val="000000" w:themeColor="text1"/>
          <w:lang w:val="en-GB"/>
        </w:rPr>
        <w:t xml:space="preserve">and Danish </w:t>
      </w:r>
      <w:r w:rsidR="00BD7B3C" w:rsidRPr="00D477CD">
        <w:rPr>
          <w:rFonts w:ascii="Times New Roman" w:hAnsi="Times New Roman" w:cs="Times New Roman"/>
          <w:color w:val="000000" w:themeColor="text1"/>
          <w:lang w:val="en-GB"/>
        </w:rPr>
        <w:t>c</w:t>
      </w:r>
      <w:r w:rsidR="005D3E98" w:rsidRPr="00D477CD">
        <w:rPr>
          <w:rFonts w:ascii="Times New Roman" w:hAnsi="Times New Roman" w:cs="Times New Roman"/>
          <w:color w:val="000000" w:themeColor="text1"/>
          <w:lang w:val="en-GB"/>
        </w:rPr>
        <w:t xml:space="preserve">artoons. </w:t>
      </w:r>
      <w:r w:rsidR="005D3E98" w:rsidRPr="00D477CD">
        <w:rPr>
          <w:rFonts w:ascii="Times New Roman" w:hAnsi="Times New Roman" w:cs="Times New Roman"/>
          <w:i/>
          <w:iCs/>
          <w:color w:val="000000" w:themeColor="text1"/>
          <w:lang w:val="en-GB"/>
        </w:rPr>
        <w:t>Public Culture</w:t>
      </w:r>
      <w:r w:rsidR="005D3E98" w:rsidRPr="00D477CD">
        <w:rPr>
          <w:rFonts w:ascii="Times New Roman" w:hAnsi="Times New Roman" w:cs="Times New Roman"/>
          <w:color w:val="000000" w:themeColor="text1"/>
          <w:lang w:val="en-GB"/>
        </w:rPr>
        <w:t xml:space="preserve"> </w:t>
      </w:r>
      <w:r w:rsidR="005D3E98" w:rsidRPr="00D477CD">
        <w:rPr>
          <w:rFonts w:ascii="Times New Roman" w:hAnsi="Times New Roman" w:cs="Times New Roman"/>
          <w:b/>
          <w:bCs/>
          <w:color w:val="000000" w:themeColor="text1"/>
          <w:lang w:val="en-GB"/>
        </w:rPr>
        <w:t>21</w:t>
      </w:r>
      <w:r w:rsidR="005D3E98" w:rsidRPr="00D477CD">
        <w:rPr>
          <w:rFonts w:ascii="Times New Roman" w:hAnsi="Times New Roman" w:cs="Times New Roman"/>
          <w:color w:val="000000" w:themeColor="text1"/>
          <w:lang w:val="en-GB"/>
        </w:rPr>
        <w:t>, 47-76.</w:t>
      </w:r>
    </w:p>
    <w:p w14:paraId="23B6069A" w14:textId="762A191D" w:rsidR="00E91337" w:rsidRPr="00D477CD" w:rsidRDefault="005D3E98" w:rsidP="00B855B3">
      <w:pPr>
        <w:pStyle w:val="Body"/>
        <w:spacing w:line="360" w:lineRule="auto"/>
        <w:ind w:left="720" w:hanging="720"/>
        <w:rPr>
          <w:rFonts w:ascii="Times New Roman" w:eastAsia="Times New Roman" w:hAnsi="Times New Roman" w:cs="Times New Roman"/>
          <w:color w:val="000000" w:themeColor="text1"/>
          <w:lang w:val="en-GB"/>
        </w:rPr>
      </w:pPr>
      <w:r w:rsidRPr="00D477CD">
        <w:rPr>
          <w:rFonts w:ascii="Times New Roman" w:hAnsi="Times New Roman" w:cs="Times New Roman"/>
          <w:color w:val="000000" w:themeColor="text1"/>
          <w:lang w:val="en-GB"/>
        </w:rPr>
        <w:t xml:space="preserve">——— 2013. Secularism as a </w:t>
      </w:r>
      <w:r w:rsidR="00BD7B3C" w:rsidRPr="00D477CD">
        <w:rPr>
          <w:rFonts w:ascii="Times New Roman" w:hAnsi="Times New Roman" w:cs="Times New Roman"/>
          <w:color w:val="000000" w:themeColor="text1"/>
          <w:lang w:val="en-GB"/>
        </w:rPr>
        <w:t>moral narrative of modernity</w:t>
      </w:r>
      <w:r w:rsidRPr="00D477CD">
        <w:rPr>
          <w:rFonts w:ascii="Times New Roman" w:hAnsi="Times New Roman" w:cs="Times New Roman"/>
          <w:color w:val="000000" w:themeColor="text1"/>
          <w:lang w:val="en-GB"/>
        </w:rPr>
        <w:t xml:space="preserve">. </w:t>
      </w:r>
      <w:r w:rsidRPr="00D477CD">
        <w:rPr>
          <w:rFonts w:ascii="Times New Roman" w:hAnsi="Times New Roman" w:cs="Times New Roman"/>
          <w:i/>
          <w:iCs/>
          <w:color w:val="000000" w:themeColor="text1"/>
          <w:lang w:val="en-GB"/>
        </w:rPr>
        <w:t>Transit</w:t>
      </w:r>
      <w:r w:rsidRPr="00D477CD">
        <w:rPr>
          <w:rFonts w:ascii="Times New Roman" w:hAnsi="Times New Roman" w:cs="Times New Roman"/>
          <w:color w:val="000000" w:themeColor="text1"/>
          <w:lang w:val="en-GB"/>
        </w:rPr>
        <w:t xml:space="preserve">, </w:t>
      </w:r>
      <w:r w:rsidRPr="00D477CD">
        <w:rPr>
          <w:rFonts w:ascii="Times New Roman" w:hAnsi="Times New Roman" w:cs="Times New Roman"/>
          <w:b/>
          <w:bCs/>
          <w:color w:val="000000" w:themeColor="text1"/>
          <w:lang w:val="en-GB"/>
        </w:rPr>
        <w:t>43</w:t>
      </w:r>
      <w:r w:rsidRPr="00D477CD">
        <w:rPr>
          <w:rFonts w:ascii="Times New Roman" w:hAnsi="Times New Roman" w:cs="Times New Roman"/>
          <w:color w:val="000000" w:themeColor="text1"/>
          <w:lang w:val="en-GB"/>
        </w:rPr>
        <w:t>, 159-70.</w:t>
      </w:r>
    </w:p>
    <w:p w14:paraId="2F99E3E7" w14:textId="326612E4" w:rsidR="00E91337" w:rsidRPr="00D477CD" w:rsidRDefault="00075653" w:rsidP="00B855B3">
      <w:pPr>
        <w:pStyle w:val="Body"/>
        <w:spacing w:line="360" w:lineRule="auto"/>
        <w:ind w:left="720" w:hanging="720"/>
        <w:rPr>
          <w:rFonts w:ascii="Times New Roman" w:eastAsia="Times New Roman" w:hAnsi="Times New Roman" w:cs="Times New Roman"/>
          <w:color w:val="000000" w:themeColor="text1"/>
          <w:lang w:val="en-GB"/>
        </w:rPr>
      </w:pPr>
      <w:r w:rsidRPr="00D477CD">
        <w:rPr>
          <w:rFonts w:ascii="Times New Roman" w:hAnsi="Times New Roman" w:cs="Times New Roman"/>
          <w:smallCaps/>
          <w:color w:val="000000" w:themeColor="text1"/>
          <w:lang w:val="en-GB"/>
        </w:rPr>
        <w:t>Kemmer, L.</w:t>
      </w:r>
      <w:r w:rsidRPr="00D477CD">
        <w:rPr>
          <w:rFonts w:ascii="Times New Roman" w:hAnsi="Times New Roman" w:cs="Times New Roman"/>
          <w:color w:val="000000" w:themeColor="text1"/>
          <w:lang w:val="en-GB"/>
        </w:rPr>
        <w:t xml:space="preserve"> </w:t>
      </w:r>
      <w:r w:rsidR="005D3E98" w:rsidRPr="00D477CD">
        <w:rPr>
          <w:rFonts w:ascii="Times New Roman" w:hAnsi="Times New Roman" w:cs="Times New Roman"/>
          <w:color w:val="000000" w:themeColor="text1"/>
          <w:lang w:val="en-GB"/>
        </w:rPr>
        <w:t xml:space="preserve">2020. Free </w:t>
      </w:r>
      <w:r w:rsidR="00BD7B3C" w:rsidRPr="00D477CD">
        <w:rPr>
          <w:rFonts w:ascii="Times New Roman" w:hAnsi="Times New Roman" w:cs="Times New Roman"/>
          <w:color w:val="000000" w:themeColor="text1"/>
          <w:lang w:val="en-GB"/>
        </w:rPr>
        <w:t>r</w:t>
      </w:r>
      <w:r w:rsidR="005D3E98" w:rsidRPr="00D477CD">
        <w:rPr>
          <w:rFonts w:ascii="Times New Roman" w:hAnsi="Times New Roman" w:cs="Times New Roman"/>
          <w:color w:val="000000" w:themeColor="text1"/>
          <w:lang w:val="en-GB"/>
        </w:rPr>
        <w:t xml:space="preserve">iding Rio: </w:t>
      </w:r>
      <w:r w:rsidR="00BD7B3C" w:rsidRPr="00D477CD">
        <w:rPr>
          <w:rFonts w:ascii="Times New Roman" w:hAnsi="Times New Roman" w:cs="Times New Roman"/>
          <w:color w:val="000000" w:themeColor="text1"/>
          <w:lang w:val="en-GB"/>
        </w:rPr>
        <w:t>protest, public transport and the politics of a footboard</w:t>
      </w:r>
      <w:r w:rsidR="005D3E98" w:rsidRPr="00D477CD">
        <w:rPr>
          <w:rFonts w:ascii="Times New Roman" w:hAnsi="Times New Roman" w:cs="Times New Roman"/>
          <w:color w:val="000000" w:themeColor="text1"/>
          <w:lang w:val="en-GB"/>
        </w:rPr>
        <w:t xml:space="preserve">. </w:t>
      </w:r>
      <w:r w:rsidR="005D3E98" w:rsidRPr="00D477CD">
        <w:rPr>
          <w:rFonts w:ascii="Times New Roman" w:hAnsi="Times New Roman" w:cs="Times New Roman"/>
          <w:i/>
          <w:iCs/>
          <w:color w:val="000000" w:themeColor="text1"/>
          <w:lang w:val="en-GB"/>
        </w:rPr>
        <w:t>City and Society</w:t>
      </w:r>
      <w:r w:rsidR="005D3E98" w:rsidRPr="00D477CD">
        <w:rPr>
          <w:rFonts w:ascii="Times New Roman" w:hAnsi="Times New Roman" w:cs="Times New Roman"/>
          <w:color w:val="000000" w:themeColor="text1"/>
          <w:lang w:val="en-GB"/>
        </w:rPr>
        <w:t xml:space="preserve"> </w:t>
      </w:r>
      <w:r w:rsidR="005D3E98" w:rsidRPr="00D477CD">
        <w:rPr>
          <w:rFonts w:ascii="Times New Roman" w:hAnsi="Times New Roman" w:cs="Times New Roman"/>
          <w:b/>
          <w:bCs/>
          <w:color w:val="000000" w:themeColor="text1"/>
          <w:lang w:val="en-GB"/>
        </w:rPr>
        <w:t>32</w:t>
      </w:r>
      <w:r w:rsidR="005D3E98" w:rsidRPr="00D477CD">
        <w:rPr>
          <w:rFonts w:ascii="Times New Roman" w:hAnsi="Times New Roman" w:cs="Times New Roman"/>
          <w:color w:val="000000" w:themeColor="text1"/>
          <w:lang w:val="en-GB"/>
        </w:rPr>
        <w:t>, 157-81.</w:t>
      </w:r>
    </w:p>
    <w:p w14:paraId="3DC8F14E" w14:textId="283FD490" w:rsidR="00E91337" w:rsidRPr="00D477CD" w:rsidRDefault="00075653" w:rsidP="00B855B3">
      <w:pPr>
        <w:pStyle w:val="Body"/>
        <w:spacing w:line="360" w:lineRule="auto"/>
        <w:ind w:left="720" w:hanging="720"/>
        <w:rPr>
          <w:rFonts w:ascii="Times New Roman" w:eastAsia="Times New Roman" w:hAnsi="Times New Roman" w:cs="Times New Roman"/>
          <w:color w:val="000000" w:themeColor="text1"/>
          <w:lang w:val="en-GB"/>
        </w:rPr>
      </w:pPr>
      <w:proofErr w:type="spellStart"/>
      <w:r w:rsidRPr="00D477CD">
        <w:rPr>
          <w:rFonts w:ascii="Times New Roman" w:hAnsi="Times New Roman" w:cs="Times New Roman"/>
          <w:smallCaps/>
          <w:color w:val="000000" w:themeColor="text1"/>
          <w:lang w:val="en-GB"/>
        </w:rPr>
        <w:t>Kenreuther</w:t>
      </w:r>
      <w:proofErr w:type="spellEnd"/>
      <w:r w:rsidRPr="00D477CD">
        <w:rPr>
          <w:rFonts w:ascii="Times New Roman" w:hAnsi="Times New Roman" w:cs="Times New Roman"/>
          <w:smallCaps/>
          <w:color w:val="000000" w:themeColor="text1"/>
          <w:lang w:val="en-GB"/>
        </w:rPr>
        <w:t>, L.</w:t>
      </w:r>
      <w:r w:rsidRPr="00D477CD">
        <w:rPr>
          <w:rFonts w:ascii="Times New Roman" w:hAnsi="Times New Roman" w:cs="Times New Roman"/>
          <w:color w:val="000000" w:themeColor="text1"/>
          <w:lang w:val="en-GB"/>
        </w:rPr>
        <w:t xml:space="preserve"> </w:t>
      </w:r>
      <w:r w:rsidR="005D3E98" w:rsidRPr="00D477CD">
        <w:rPr>
          <w:rFonts w:ascii="Times New Roman" w:hAnsi="Times New Roman" w:cs="Times New Roman"/>
          <w:color w:val="000000" w:themeColor="text1"/>
          <w:lang w:val="en-GB"/>
        </w:rPr>
        <w:t xml:space="preserve">2008. Technologies of the </w:t>
      </w:r>
      <w:r w:rsidR="00BD7B3C" w:rsidRPr="00D477CD">
        <w:rPr>
          <w:rFonts w:ascii="Times New Roman" w:hAnsi="Times New Roman" w:cs="Times New Roman"/>
          <w:color w:val="000000" w:themeColor="text1"/>
          <w:lang w:val="en-GB"/>
        </w:rPr>
        <w:t>v</w:t>
      </w:r>
      <w:r w:rsidR="005D3E98" w:rsidRPr="00D477CD">
        <w:rPr>
          <w:rFonts w:ascii="Times New Roman" w:hAnsi="Times New Roman" w:cs="Times New Roman"/>
          <w:color w:val="000000" w:themeColor="text1"/>
          <w:lang w:val="en-GB"/>
        </w:rPr>
        <w:t xml:space="preserve">oice: FM </w:t>
      </w:r>
      <w:r w:rsidR="00BD7B3C" w:rsidRPr="00D477CD">
        <w:rPr>
          <w:rFonts w:ascii="Times New Roman" w:hAnsi="Times New Roman" w:cs="Times New Roman"/>
          <w:color w:val="000000" w:themeColor="text1"/>
          <w:lang w:val="en-GB"/>
        </w:rPr>
        <w:t>radio, telephone</w:t>
      </w:r>
      <w:r w:rsidR="005D3E98" w:rsidRPr="00D477CD">
        <w:rPr>
          <w:rFonts w:ascii="Times New Roman" w:hAnsi="Times New Roman" w:cs="Times New Roman"/>
          <w:color w:val="000000" w:themeColor="text1"/>
          <w:lang w:val="en-GB"/>
        </w:rPr>
        <w:t xml:space="preserve">, and the Nepali </w:t>
      </w:r>
      <w:r w:rsidR="00BD7B3C" w:rsidRPr="00D477CD">
        <w:rPr>
          <w:rFonts w:ascii="Times New Roman" w:hAnsi="Times New Roman" w:cs="Times New Roman"/>
          <w:color w:val="000000" w:themeColor="text1"/>
          <w:lang w:val="en-GB"/>
        </w:rPr>
        <w:t>d</w:t>
      </w:r>
      <w:r w:rsidR="005D3E98" w:rsidRPr="00D477CD">
        <w:rPr>
          <w:rFonts w:ascii="Times New Roman" w:hAnsi="Times New Roman" w:cs="Times New Roman"/>
          <w:color w:val="000000" w:themeColor="text1"/>
          <w:lang w:val="en-GB"/>
        </w:rPr>
        <w:t xml:space="preserve">iaspora in Kathmandu. </w:t>
      </w:r>
      <w:r w:rsidR="005D3E98" w:rsidRPr="00D477CD">
        <w:rPr>
          <w:rFonts w:ascii="Times New Roman" w:hAnsi="Times New Roman" w:cs="Times New Roman"/>
          <w:i/>
          <w:iCs/>
          <w:color w:val="000000" w:themeColor="text1"/>
          <w:lang w:val="en-GB"/>
        </w:rPr>
        <w:t>Cultural Anthropology</w:t>
      </w:r>
      <w:r w:rsidR="005D3E98" w:rsidRPr="00D477CD">
        <w:rPr>
          <w:rFonts w:ascii="Times New Roman" w:hAnsi="Times New Roman" w:cs="Times New Roman"/>
          <w:color w:val="000000" w:themeColor="text1"/>
          <w:lang w:val="en-GB"/>
        </w:rPr>
        <w:t xml:space="preserve"> </w:t>
      </w:r>
      <w:r w:rsidR="005D3E98" w:rsidRPr="00D477CD">
        <w:rPr>
          <w:rFonts w:ascii="Times New Roman" w:hAnsi="Times New Roman" w:cs="Times New Roman"/>
          <w:b/>
          <w:bCs/>
          <w:color w:val="000000" w:themeColor="text1"/>
          <w:lang w:val="en-GB"/>
        </w:rPr>
        <w:t>21</w:t>
      </w:r>
      <w:r w:rsidR="005D3E98" w:rsidRPr="00D477CD">
        <w:rPr>
          <w:rFonts w:ascii="Times New Roman" w:hAnsi="Times New Roman" w:cs="Times New Roman"/>
          <w:color w:val="000000" w:themeColor="text1"/>
          <w:lang w:val="en-GB"/>
        </w:rPr>
        <w:t>, 323-53.</w:t>
      </w:r>
    </w:p>
    <w:p w14:paraId="42F54D7A" w14:textId="56556640" w:rsidR="00E91337" w:rsidRPr="00D477CD" w:rsidRDefault="00075653" w:rsidP="00B855B3">
      <w:pPr>
        <w:pStyle w:val="Body"/>
        <w:spacing w:line="360" w:lineRule="auto"/>
        <w:ind w:left="720" w:hanging="720"/>
        <w:rPr>
          <w:rFonts w:ascii="Times New Roman" w:eastAsia="Times New Roman" w:hAnsi="Times New Roman" w:cs="Times New Roman"/>
          <w:color w:val="000000" w:themeColor="text1"/>
          <w:lang w:val="en-GB"/>
        </w:rPr>
      </w:pPr>
      <w:r w:rsidRPr="00D477CD">
        <w:rPr>
          <w:rFonts w:ascii="Times New Roman" w:hAnsi="Times New Roman" w:cs="Times New Roman"/>
          <w:smallCaps/>
          <w:color w:val="000000" w:themeColor="text1"/>
          <w:lang w:val="en-GB"/>
        </w:rPr>
        <w:t xml:space="preserve">Laidlaw, J. </w:t>
      </w:r>
      <w:r w:rsidR="005D3E98" w:rsidRPr="00D477CD">
        <w:rPr>
          <w:rFonts w:ascii="Times New Roman" w:hAnsi="Times New Roman" w:cs="Times New Roman"/>
          <w:color w:val="000000" w:themeColor="text1"/>
          <w:lang w:val="en-GB"/>
        </w:rPr>
        <w:t xml:space="preserve">2013. </w:t>
      </w:r>
      <w:r w:rsidR="005D3E98" w:rsidRPr="00D477CD">
        <w:rPr>
          <w:rFonts w:ascii="Times New Roman" w:hAnsi="Times New Roman" w:cs="Times New Roman"/>
          <w:i/>
          <w:iCs/>
          <w:color w:val="000000" w:themeColor="text1"/>
          <w:lang w:val="en-GB"/>
        </w:rPr>
        <w:t xml:space="preserve">The </w:t>
      </w:r>
      <w:r w:rsidR="00BD7B3C" w:rsidRPr="00D477CD">
        <w:rPr>
          <w:rFonts w:ascii="Times New Roman" w:hAnsi="Times New Roman" w:cs="Times New Roman"/>
          <w:i/>
          <w:iCs/>
          <w:color w:val="000000" w:themeColor="text1"/>
          <w:lang w:val="en-GB"/>
        </w:rPr>
        <w:t>subject of virtue: an anthropology of ethics and freedom</w:t>
      </w:r>
      <w:r w:rsidR="005D3E98" w:rsidRPr="00D477CD">
        <w:rPr>
          <w:rFonts w:ascii="Times New Roman" w:hAnsi="Times New Roman" w:cs="Times New Roman"/>
          <w:color w:val="000000" w:themeColor="text1"/>
          <w:lang w:val="en-GB"/>
        </w:rPr>
        <w:t>. Cambridge</w:t>
      </w:r>
      <w:r w:rsidR="008A0445" w:rsidRPr="00D477CD">
        <w:rPr>
          <w:rFonts w:ascii="Times New Roman" w:hAnsi="Times New Roman" w:cs="Times New Roman"/>
          <w:color w:val="000000" w:themeColor="text1"/>
          <w:lang w:val="en-GB"/>
        </w:rPr>
        <w:t>:</w:t>
      </w:r>
      <w:r w:rsidR="005D3E98" w:rsidRPr="00D477CD">
        <w:rPr>
          <w:rFonts w:ascii="Times New Roman" w:hAnsi="Times New Roman" w:cs="Times New Roman"/>
          <w:color w:val="000000" w:themeColor="text1"/>
          <w:lang w:val="en-GB"/>
        </w:rPr>
        <w:t xml:space="preserve"> University Press.</w:t>
      </w:r>
    </w:p>
    <w:p w14:paraId="57AA1C48" w14:textId="392FA64F" w:rsidR="00E91337" w:rsidRPr="00D477CD" w:rsidRDefault="00075653" w:rsidP="00B855B3">
      <w:pPr>
        <w:pStyle w:val="Body"/>
        <w:spacing w:line="360" w:lineRule="auto"/>
        <w:ind w:left="720" w:hanging="720"/>
        <w:rPr>
          <w:rFonts w:ascii="Times New Roman" w:eastAsia="Times New Roman" w:hAnsi="Times New Roman" w:cs="Times New Roman"/>
          <w:color w:val="000000" w:themeColor="text1"/>
          <w:lang w:val="en-GB"/>
        </w:rPr>
      </w:pPr>
      <w:r w:rsidRPr="00D477CD">
        <w:rPr>
          <w:rFonts w:ascii="Times New Roman" w:hAnsi="Times New Roman" w:cs="Times New Roman"/>
          <w:smallCaps/>
          <w:color w:val="000000" w:themeColor="text1"/>
          <w:lang w:val="en-GB"/>
        </w:rPr>
        <w:t>Lambek, M.</w:t>
      </w:r>
      <w:r w:rsidRPr="00D477CD">
        <w:rPr>
          <w:rFonts w:ascii="Times New Roman" w:hAnsi="Times New Roman" w:cs="Times New Roman"/>
          <w:color w:val="000000" w:themeColor="text1"/>
          <w:lang w:val="en-GB"/>
        </w:rPr>
        <w:t xml:space="preserve"> </w:t>
      </w:r>
      <w:r w:rsidR="005D3E98" w:rsidRPr="00D477CD">
        <w:rPr>
          <w:rFonts w:ascii="Times New Roman" w:hAnsi="Times New Roman" w:cs="Times New Roman"/>
          <w:color w:val="000000" w:themeColor="text1"/>
          <w:lang w:val="en-GB"/>
        </w:rPr>
        <w:t xml:space="preserve">(ed.) 2010. </w:t>
      </w:r>
      <w:r w:rsidR="005D3E98" w:rsidRPr="00D477CD">
        <w:rPr>
          <w:rFonts w:ascii="Times New Roman" w:hAnsi="Times New Roman" w:cs="Times New Roman"/>
          <w:i/>
          <w:iCs/>
          <w:color w:val="000000" w:themeColor="text1"/>
          <w:lang w:val="en-GB"/>
        </w:rPr>
        <w:t xml:space="preserve">Ordinary </w:t>
      </w:r>
      <w:r w:rsidR="00BD7B3C" w:rsidRPr="00D477CD">
        <w:rPr>
          <w:rFonts w:ascii="Times New Roman" w:hAnsi="Times New Roman" w:cs="Times New Roman"/>
          <w:i/>
          <w:iCs/>
          <w:color w:val="000000" w:themeColor="text1"/>
          <w:lang w:val="en-GB"/>
        </w:rPr>
        <w:t>ethics: anthropology, language, and action</w:t>
      </w:r>
      <w:r w:rsidR="005D3E98" w:rsidRPr="00D477CD">
        <w:rPr>
          <w:rFonts w:ascii="Times New Roman" w:hAnsi="Times New Roman" w:cs="Times New Roman"/>
          <w:color w:val="000000" w:themeColor="text1"/>
          <w:lang w:val="en-GB"/>
        </w:rPr>
        <w:t xml:space="preserve">. </w:t>
      </w:r>
      <w:r w:rsidRPr="00D477CD">
        <w:rPr>
          <w:rFonts w:ascii="Times New Roman" w:hAnsi="Times New Roman" w:cs="Times New Roman"/>
          <w:color w:val="000000" w:themeColor="text1"/>
          <w:lang w:val="en-GB"/>
        </w:rPr>
        <w:t xml:space="preserve">New York: </w:t>
      </w:r>
      <w:r w:rsidR="005D3E98" w:rsidRPr="00D477CD">
        <w:rPr>
          <w:rFonts w:ascii="Times New Roman" w:hAnsi="Times New Roman" w:cs="Times New Roman"/>
          <w:color w:val="000000" w:themeColor="text1"/>
          <w:lang w:val="en-GB"/>
        </w:rPr>
        <w:t>Fordham University Press.</w:t>
      </w:r>
    </w:p>
    <w:p w14:paraId="340BE3A1" w14:textId="231D7276" w:rsidR="00E91337" w:rsidRPr="00CF2E12" w:rsidRDefault="00075653" w:rsidP="00B855B3">
      <w:pPr>
        <w:pStyle w:val="Body"/>
        <w:spacing w:line="360" w:lineRule="auto"/>
        <w:ind w:left="720" w:hanging="720"/>
        <w:rPr>
          <w:rFonts w:ascii="Times New Roman" w:eastAsia="Times New Roman" w:hAnsi="Times New Roman" w:cs="Times New Roman"/>
          <w:color w:val="000000" w:themeColor="text1"/>
          <w:lang w:val="en-GB"/>
        </w:rPr>
      </w:pPr>
      <w:r w:rsidRPr="00D477CD">
        <w:rPr>
          <w:rFonts w:ascii="Times New Roman" w:hAnsi="Times New Roman" w:cs="Times New Roman"/>
          <w:smallCaps/>
          <w:color w:val="000000" w:themeColor="text1"/>
          <w:lang w:val="en-GB"/>
        </w:rPr>
        <w:t>Lee, D.</w:t>
      </w:r>
      <w:r w:rsidRPr="00D477CD">
        <w:rPr>
          <w:rFonts w:ascii="Times New Roman" w:hAnsi="Times New Roman" w:cs="Times New Roman"/>
          <w:color w:val="000000" w:themeColor="text1"/>
          <w:lang w:val="en-GB"/>
        </w:rPr>
        <w:t xml:space="preserve"> </w:t>
      </w:r>
      <w:r w:rsidR="005D3E98" w:rsidRPr="00D477CD">
        <w:rPr>
          <w:rFonts w:ascii="Times New Roman" w:hAnsi="Times New Roman" w:cs="Times New Roman"/>
          <w:color w:val="000000" w:themeColor="text1"/>
          <w:lang w:val="en-GB"/>
        </w:rPr>
        <w:t xml:space="preserve">2013. ‘Anybody can do it’: </w:t>
      </w:r>
      <w:r w:rsidR="00BD7B3C" w:rsidRPr="00D477CD">
        <w:rPr>
          <w:rFonts w:ascii="Times New Roman" w:hAnsi="Times New Roman" w:cs="Times New Roman"/>
          <w:color w:val="000000" w:themeColor="text1"/>
          <w:lang w:val="en-GB"/>
        </w:rPr>
        <w:t xml:space="preserve">aesthetic empowerment, urban citizenship, and the naturalization </w:t>
      </w:r>
      <w:r w:rsidR="005D3E98" w:rsidRPr="00D477CD">
        <w:rPr>
          <w:rFonts w:ascii="Times New Roman" w:hAnsi="Times New Roman" w:cs="Times New Roman"/>
          <w:color w:val="000000" w:themeColor="text1"/>
          <w:lang w:val="en-GB"/>
        </w:rPr>
        <w:t xml:space="preserve">of </w:t>
      </w:r>
      <w:r w:rsidR="005D3E98" w:rsidRPr="00CF2E12">
        <w:rPr>
          <w:rFonts w:ascii="Times New Roman" w:hAnsi="Times New Roman" w:cs="Times New Roman"/>
          <w:color w:val="000000" w:themeColor="text1"/>
          <w:lang w:val="en-GB"/>
        </w:rPr>
        <w:t xml:space="preserve">Indonesian </w:t>
      </w:r>
      <w:r w:rsidR="00BD7B3C" w:rsidRPr="00CF2E12">
        <w:rPr>
          <w:rFonts w:ascii="Times New Roman" w:hAnsi="Times New Roman" w:cs="Times New Roman"/>
          <w:color w:val="000000" w:themeColor="text1"/>
          <w:lang w:val="en-GB"/>
        </w:rPr>
        <w:t>graffiti and street art</w:t>
      </w:r>
      <w:r w:rsidR="005D3E98" w:rsidRPr="00CF2E12">
        <w:rPr>
          <w:rFonts w:ascii="Times New Roman" w:hAnsi="Times New Roman" w:cs="Times New Roman"/>
          <w:color w:val="000000" w:themeColor="text1"/>
          <w:lang w:val="en-GB"/>
        </w:rPr>
        <w:t xml:space="preserve">. </w:t>
      </w:r>
      <w:r w:rsidR="005D3E98" w:rsidRPr="00CF2E12">
        <w:rPr>
          <w:rFonts w:ascii="Times New Roman" w:hAnsi="Times New Roman" w:cs="Times New Roman"/>
          <w:i/>
          <w:iCs/>
          <w:color w:val="000000" w:themeColor="text1"/>
          <w:lang w:val="en-GB"/>
        </w:rPr>
        <w:t>City and Society</w:t>
      </w:r>
      <w:r w:rsidR="005D3E98" w:rsidRPr="00CF2E12">
        <w:rPr>
          <w:rFonts w:ascii="Times New Roman" w:hAnsi="Times New Roman" w:cs="Times New Roman"/>
          <w:color w:val="000000" w:themeColor="text1"/>
          <w:lang w:val="en-GB"/>
        </w:rPr>
        <w:t xml:space="preserve"> </w:t>
      </w:r>
      <w:r w:rsidR="005D3E98" w:rsidRPr="00CF2E12">
        <w:rPr>
          <w:rFonts w:ascii="Times New Roman" w:hAnsi="Times New Roman" w:cs="Times New Roman"/>
          <w:b/>
          <w:bCs/>
          <w:color w:val="000000" w:themeColor="text1"/>
          <w:lang w:val="en-GB"/>
        </w:rPr>
        <w:t>25</w:t>
      </w:r>
      <w:r w:rsidR="005D3E98" w:rsidRPr="00CF2E12">
        <w:rPr>
          <w:rFonts w:ascii="Times New Roman" w:hAnsi="Times New Roman" w:cs="Times New Roman"/>
          <w:color w:val="000000" w:themeColor="text1"/>
          <w:lang w:val="en-GB"/>
        </w:rPr>
        <w:t>, 304-27.</w:t>
      </w:r>
    </w:p>
    <w:p w14:paraId="4728596D" w14:textId="5623D101" w:rsidR="00E91337" w:rsidRPr="00CF2E12" w:rsidRDefault="00075653" w:rsidP="00B855B3">
      <w:pPr>
        <w:pStyle w:val="Body"/>
        <w:spacing w:line="360" w:lineRule="auto"/>
        <w:ind w:left="720" w:hanging="720"/>
        <w:rPr>
          <w:rFonts w:ascii="Times New Roman" w:hAnsi="Times New Roman" w:cs="Times New Roman"/>
          <w:color w:val="000000" w:themeColor="text1"/>
          <w:lang w:val="en-GB"/>
        </w:rPr>
      </w:pPr>
      <w:r w:rsidRPr="00CF2E12">
        <w:rPr>
          <w:rFonts w:ascii="Times New Roman" w:hAnsi="Times New Roman" w:cs="Times New Roman"/>
          <w:smallCaps/>
          <w:color w:val="000000" w:themeColor="text1"/>
          <w:lang w:val="en-GB"/>
        </w:rPr>
        <w:lastRenderedPageBreak/>
        <w:t>Lino e Silva, M.</w:t>
      </w:r>
      <w:r w:rsidRPr="00CF2E12">
        <w:rPr>
          <w:rFonts w:ascii="Times New Roman" w:hAnsi="Times New Roman" w:cs="Times New Roman"/>
          <w:color w:val="000000" w:themeColor="text1"/>
          <w:lang w:val="en-GB"/>
        </w:rPr>
        <w:t xml:space="preserve"> </w:t>
      </w:r>
      <w:r w:rsidR="00043863" w:rsidRPr="00CF2E12">
        <w:rPr>
          <w:rFonts w:ascii="Times New Roman" w:hAnsi="Times New Roman" w:cs="Times New Roman"/>
          <w:color w:val="000000" w:themeColor="text1"/>
          <w:lang w:val="en-GB"/>
        </w:rPr>
        <w:t>2022</w:t>
      </w:r>
      <w:r w:rsidR="005D3E98" w:rsidRPr="00CF2E12">
        <w:rPr>
          <w:rFonts w:ascii="Times New Roman" w:hAnsi="Times New Roman" w:cs="Times New Roman"/>
          <w:color w:val="000000" w:themeColor="text1"/>
          <w:lang w:val="en-GB"/>
        </w:rPr>
        <w:t xml:space="preserve">. </w:t>
      </w:r>
      <w:r w:rsidR="005D3E98" w:rsidRPr="00CF2E12">
        <w:rPr>
          <w:rFonts w:ascii="Times New Roman" w:hAnsi="Times New Roman" w:cs="Times New Roman"/>
          <w:i/>
          <w:iCs/>
          <w:color w:val="000000" w:themeColor="text1"/>
          <w:lang w:val="en-GB"/>
        </w:rPr>
        <w:t xml:space="preserve">Minoritarian </w:t>
      </w:r>
      <w:r w:rsidR="00BD7B3C" w:rsidRPr="00CF2E12">
        <w:rPr>
          <w:rFonts w:ascii="Times New Roman" w:hAnsi="Times New Roman" w:cs="Times New Roman"/>
          <w:i/>
          <w:iCs/>
          <w:color w:val="000000" w:themeColor="text1"/>
          <w:lang w:val="en-GB"/>
        </w:rPr>
        <w:t>liberalism: a</w:t>
      </w:r>
      <w:r w:rsidR="005D3E98" w:rsidRPr="00CF2E12">
        <w:rPr>
          <w:rFonts w:ascii="Times New Roman" w:hAnsi="Times New Roman" w:cs="Times New Roman"/>
          <w:i/>
          <w:iCs/>
          <w:color w:val="000000" w:themeColor="text1"/>
          <w:lang w:val="en-GB"/>
        </w:rPr>
        <w:t xml:space="preserve"> </w:t>
      </w:r>
      <w:proofErr w:type="spellStart"/>
      <w:r w:rsidR="00BD7B3C" w:rsidRPr="00CF2E12">
        <w:rPr>
          <w:rFonts w:ascii="Times New Roman" w:hAnsi="Times New Roman" w:cs="Times New Roman"/>
          <w:i/>
          <w:iCs/>
          <w:color w:val="000000" w:themeColor="text1"/>
          <w:lang w:val="en-GB"/>
        </w:rPr>
        <w:t>t</w:t>
      </w:r>
      <w:r w:rsidR="005D3E98" w:rsidRPr="00CF2E12">
        <w:rPr>
          <w:rFonts w:ascii="Times New Roman" w:hAnsi="Times New Roman" w:cs="Times New Roman"/>
          <w:i/>
          <w:iCs/>
          <w:color w:val="000000" w:themeColor="text1"/>
          <w:lang w:val="en-GB"/>
        </w:rPr>
        <w:t>r</w:t>
      </w:r>
      <w:r w:rsidR="00BD7B3C" w:rsidRPr="00CF2E12">
        <w:rPr>
          <w:rFonts w:ascii="Times New Roman" w:hAnsi="Times New Roman" w:cs="Times New Roman"/>
          <w:i/>
          <w:iCs/>
          <w:color w:val="000000" w:themeColor="text1"/>
          <w:lang w:val="en-GB"/>
        </w:rPr>
        <w:t>a</w:t>
      </w:r>
      <w:r w:rsidR="005D3E98" w:rsidRPr="00CF2E12">
        <w:rPr>
          <w:rFonts w:ascii="Times New Roman" w:hAnsi="Times New Roman" w:cs="Times New Roman"/>
          <w:i/>
          <w:iCs/>
          <w:color w:val="000000" w:themeColor="text1"/>
          <w:lang w:val="en-GB"/>
        </w:rPr>
        <w:t>vesti</w:t>
      </w:r>
      <w:proofErr w:type="spellEnd"/>
      <w:r w:rsidR="005D3E98" w:rsidRPr="00CF2E12">
        <w:rPr>
          <w:rFonts w:ascii="Times New Roman" w:hAnsi="Times New Roman" w:cs="Times New Roman"/>
          <w:i/>
          <w:iCs/>
          <w:color w:val="000000" w:themeColor="text1"/>
          <w:lang w:val="en-GB"/>
        </w:rPr>
        <w:t xml:space="preserve"> </w:t>
      </w:r>
      <w:r w:rsidR="00BD7B3C" w:rsidRPr="00CF2E12">
        <w:rPr>
          <w:rFonts w:ascii="Times New Roman" w:hAnsi="Times New Roman" w:cs="Times New Roman"/>
          <w:i/>
          <w:iCs/>
          <w:color w:val="000000" w:themeColor="text1"/>
          <w:lang w:val="en-GB"/>
        </w:rPr>
        <w:t>l</w:t>
      </w:r>
      <w:r w:rsidR="005D3E98" w:rsidRPr="00CF2E12">
        <w:rPr>
          <w:rFonts w:ascii="Times New Roman" w:hAnsi="Times New Roman" w:cs="Times New Roman"/>
          <w:i/>
          <w:iCs/>
          <w:color w:val="000000" w:themeColor="text1"/>
          <w:lang w:val="en-GB"/>
        </w:rPr>
        <w:t xml:space="preserve">ife in a Brazilian </w:t>
      </w:r>
      <w:r w:rsidR="00BD7B3C" w:rsidRPr="00CF2E12">
        <w:rPr>
          <w:rFonts w:ascii="Times New Roman" w:hAnsi="Times New Roman" w:cs="Times New Roman"/>
          <w:i/>
          <w:iCs/>
          <w:color w:val="000000" w:themeColor="text1"/>
          <w:lang w:val="en-GB"/>
        </w:rPr>
        <w:t>f</w:t>
      </w:r>
      <w:r w:rsidR="005D3E98" w:rsidRPr="00CF2E12">
        <w:rPr>
          <w:rFonts w:ascii="Times New Roman" w:hAnsi="Times New Roman" w:cs="Times New Roman"/>
          <w:i/>
          <w:iCs/>
          <w:color w:val="000000" w:themeColor="text1"/>
          <w:lang w:val="en-GB"/>
        </w:rPr>
        <w:t>avela</w:t>
      </w:r>
      <w:r w:rsidR="005D3E98" w:rsidRPr="00CF2E12">
        <w:rPr>
          <w:rFonts w:ascii="Times New Roman" w:hAnsi="Times New Roman" w:cs="Times New Roman"/>
          <w:color w:val="000000" w:themeColor="text1"/>
          <w:lang w:val="en-GB"/>
        </w:rPr>
        <w:t xml:space="preserve">. </w:t>
      </w:r>
      <w:r w:rsidR="00BD7B3C" w:rsidRPr="00CF2E12">
        <w:rPr>
          <w:rFonts w:ascii="Times New Roman" w:hAnsi="Times New Roman" w:cs="Times New Roman"/>
          <w:color w:val="000000" w:themeColor="text1"/>
          <w:lang w:val="en-GB"/>
        </w:rPr>
        <w:t xml:space="preserve">Chicago: </w:t>
      </w:r>
      <w:r w:rsidR="005D3E98" w:rsidRPr="00CF2E12">
        <w:rPr>
          <w:rFonts w:ascii="Times New Roman" w:hAnsi="Times New Roman" w:cs="Times New Roman"/>
          <w:color w:val="000000" w:themeColor="text1"/>
          <w:lang w:val="en-GB"/>
        </w:rPr>
        <w:t>University Press.</w:t>
      </w:r>
    </w:p>
    <w:p w14:paraId="46B1850A" w14:textId="59CC3BF4" w:rsidR="00CF2E12" w:rsidRPr="00A46589" w:rsidRDefault="00CF2E12">
      <w:pPr>
        <w:pStyle w:val="Body"/>
        <w:spacing w:line="360" w:lineRule="auto"/>
        <w:ind w:left="720" w:hanging="720"/>
        <w:rPr>
          <w:rFonts w:ascii="Times New Roman" w:hAnsi="Times New Roman" w:cs="Times New Roman"/>
          <w:color w:val="000000" w:themeColor="text1"/>
          <w:lang w:val="en-GB"/>
        </w:rPr>
      </w:pPr>
      <w:r w:rsidRPr="00CF2E12">
        <w:rPr>
          <w:rFonts w:ascii="Times New Roman" w:hAnsi="Times New Roman" w:cs="Times New Roman"/>
          <w:color w:val="000000" w:themeColor="text1"/>
          <w:lang w:val="en-GB"/>
        </w:rPr>
        <w:t xml:space="preserve">LONG, N.J. &amp; MOORE, H.L. 2013. </w:t>
      </w:r>
      <w:r w:rsidRPr="00A46589">
        <w:rPr>
          <w:rFonts w:ascii="Times New Roman" w:hAnsi="Times New Roman" w:cs="Times New Roman"/>
        </w:rPr>
        <w:t xml:space="preserve"> (eds.), </w:t>
      </w:r>
      <w:r w:rsidRPr="00A46589">
        <w:rPr>
          <w:rStyle w:val="Emphasis"/>
          <w:rFonts w:ascii="Times New Roman" w:hAnsi="Times New Roman" w:cs="Times New Roman"/>
        </w:rPr>
        <w:t>Thinking Through Sociality: An Anthropological Interrogation of Key Concepts</w:t>
      </w:r>
      <w:r w:rsidRPr="00A46589">
        <w:rPr>
          <w:rFonts w:ascii="Times New Roman" w:hAnsi="Times New Roman" w:cs="Times New Roman"/>
        </w:rPr>
        <w:t xml:space="preserve">, New York and Oxford: </w:t>
      </w:r>
      <w:proofErr w:type="spellStart"/>
      <w:r w:rsidRPr="00A46589">
        <w:rPr>
          <w:rFonts w:ascii="Times New Roman" w:hAnsi="Times New Roman" w:cs="Times New Roman"/>
        </w:rPr>
        <w:t>Berghahn</w:t>
      </w:r>
      <w:proofErr w:type="spellEnd"/>
      <w:r w:rsidRPr="00A46589">
        <w:rPr>
          <w:rFonts w:ascii="Times New Roman" w:hAnsi="Times New Roman" w:cs="Times New Roman"/>
        </w:rPr>
        <w:t xml:space="preserve"> Books.</w:t>
      </w:r>
    </w:p>
    <w:p w14:paraId="79827801" w14:textId="6486428F" w:rsidR="008809A6" w:rsidRPr="00CF2E12" w:rsidRDefault="008809A6" w:rsidP="008809A6">
      <w:pPr>
        <w:pStyle w:val="Body"/>
        <w:spacing w:line="360" w:lineRule="auto"/>
        <w:ind w:left="720" w:hanging="720"/>
        <w:rPr>
          <w:rFonts w:ascii="Times New Roman" w:eastAsia="Times New Roman" w:hAnsi="Times New Roman" w:cs="Times New Roman"/>
          <w:color w:val="000000" w:themeColor="text1"/>
          <w:lang w:val="en-GB"/>
        </w:rPr>
      </w:pPr>
      <w:r w:rsidRPr="00CF2E12">
        <w:rPr>
          <w:rFonts w:ascii="Times New Roman" w:hAnsi="Times New Roman" w:cs="Times New Roman"/>
          <w:smallCaps/>
          <w:color w:val="000000" w:themeColor="text1"/>
          <w:lang w:val="en-GB"/>
        </w:rPr>
        <w:t>McGranahan, C.</w:t>
      </w:r>
      <w:r w:rsidRPr="00CF2E12">
        <w:rPr>
          <w:rFonts w:ascii="Times New Roman" w:hAnsi="Times New Roman" w:cs="Times New Roman"/>
          <w:color w:val="000000" w:themeColor="text1"/>
          <w:lang w:val="en-GB"/>
        </w:rPr>
        <w:t xml:space="preserve"> 2022. Theory as </w:t>
      </w:r>
      <w:r w:rsidR="005E118F" w:rsidRPr="00CF2E12">
        <w:rPr>
          <w:rFonts w:ascii="Times New Roman" w:hAnsi="Times New Roman" w:cs="Times New Roman"/>
          <w:color w:val="000000" w:themeColor="text1"/>
          <w:lang w:val="en-GB"/>
        </w:rPr>
        <w:t>e</w:t>
      </w:r>
      <w:r w:rsidRPr="00CF2E12">
        <w:rPr>
          <w:rFonts w:ascii="Times New Roman" w:hAnsi="Times New Roman" w:cs="Times New Roman"/>
          <w:color w:val="000000" w:themeColor="text1"/>
          <w:lang w:val="en-GB"/>
        </w:rPr>
        <w:t xml:space="preserve">thics. </w:t>
      </w:r>
      <w:r w:rsidRPr="00CF2E12">
        <w:rPr>
          <w:rFonts w:ascii="Times New Roman" w:hAnsi="Times New Roman" w:cs="Times New Roman"/>
          <w:i/>
          <w:iCs/>
          <w:color w:val="000000" w:themeColor="text1"/>
          <w:lang w:val="en-GB"/>
        </w:rPr>
        <w:t xml:space="preserve">American Ethnologist </w:t>
      </w:r>
      <w:r w:rsidRPr="00CF2E12">
        <w:rPr>
          <w:rFonts w:ascii="Times New Roman" w:hAnsi="Times New Roman" w:cs="Times New Roman"/>
          <w:b/>
          <w:bCs/>
          <w:color w:val="000000" w:themeColor="text1"/>
          <w:lang w:val="en-GB"/>
        </w:rPr>
        <w:t>49</w:t>
      </w:r>
      <w:r w:rsidRPr="00CF2E12">
        <w:rPr>
          <w:rFonts w:ascii="Times New Roman" w:hAnsi="Times New Roman" w:cs="Times New Roman"/>
          <w:color w:val="000000" w:themeColor="text1"/>
          <w:lang w:val="en-GB"/>
        </w:rPr>
        <w:t>, 289-301.</w:t>
      </w:r>
    </w:p>
    <w:p w14:paraId="71FB7E71" w14:textId="0EED8ADF" w:rsidR="00E91337" w:rsidRPr="00CF2E12" w:rsidRDefault="00075653" w:rsidP="00B855B3">
      <w:pPr>
        <w:pStyle w:val="Body"/>
        <w:spacing w:line="360" w:lineRule="auto"/>
        <w:ind w:left="720" w:hanging="720"/>
        <w:rPr>
          <w:rFonts w:ascii="Times New Roman" w:eastAsia="Times New Roman" w:hAnsi="Times New Roman" w:cs="Times New Roman"/>
          <w:color w:val="000000" w:themeColor="text1"/>
          <w:shd w:val="clear" w:color="auto" w:fill="FFFF00"/>
          <w:lang w:val="en-GB"/>
        </w:rPr>
      </w:pPr>
      <w:r w:rsidRPr="00CF2E12">
        <w:rPr>
          <w:rFonts w:ascii="Times New Roman" w:hAnsi="Times New Roman" w:cs="Times New Roman"/>
          <w:smallCaps/>
          <w:color w:val="000000" w:themeColor="text1"/>
          <w:lang w:val="en-GB"/>
        </w:rPr>
        <w:t>Mahmood, S.</w:t>
      </w:r>
      <w:r w:rsidRPr="00CF2E12">
        <w:rPr>
          <w:rFonts w:ascii="Times New Roman" w:hAnsi="Times New Roman" w:cs="Times New Roman"/>
          <w:color w:val="000000" w:themeColor="text1"/>
          <w:lang w:val="en-GB"/>
        </w:rPr>
        <w:t xml:space="preserve"> </w:t>
      </w:r>
      <w:r w:rsidR="005D3E98" w:rsidRPr="00CF2E12">
        <w:rPr>
          <w:rFonts w:ascii="Times New Roman" w:hAnsi="Times New Roman" w:cs="Times New Roman"/>
          <w:color w:val="000000" w:themeColor="text1"/>
          <w:lang w:val="en-GB"/>
        </w:rPr>
        <w:t xml:space="preserve">2009. Religious </w:t>
      </w:r>
      <w:r w:rsidR="005E118F" w:rsidRPr="00CF2E12">
        <w:rPr>
          <w:rFonts w:ascii="Times New Roman" w:hAnsi="Times New Roman" w:cs="Times New Roman"/>
          <w:color w:val="000000" w:themeColor="text1"/>
          <w:lang w:val="en-GB"/>
        </w:rPr>
        <w:t>reason and secular affect: an incommensurable divide</w:t>
      </w:r>
      <w:r w:rsidR="005D3E98" w:rsidRPr="00CF2E12">
        <w:rPr>
          <w:rFonts w:ascii="Times New Roman" w:hAnsi="Times New Roman" w:cs="Times New Roman"/>
          <w:color w:val="000000" w:themeColor="text1"/>
          <w:lang w:val="en-GB"/>
        </w:rPr>
        <w:t xml:space="preserve">? </w:t>
      </w:r>
      <w:r w:rsidR="005D3E98" w:rsidRPr="00CF2E12">
        <w:rPr>
          <w:rFonts w:ascii="Times New Roman" w:hAnsi="Times New Roman" w:cs="Times New Roman"/>
          <w:i/>
          <w:iCs/>
          <w:color w:val="000000" w:themeColor="text1"/>
          <w:lang w:val="en-GB"/>
        </w:rPr>
        <w:t>Critical Inquiry</w:t>
      </w:r>
      <w:r w:rsidR="005D3E98" w:rsidRPr="00CF2E12">
        <w:rPr>
          <w:rFonts w:ascii="Times New Roman" w:hAnsi="Times New Roman" w:cs="Times New Roman"/>
          <w:color w:val="000000" w:themeColor="text1"/>
          <w:lang w:val="en-GB"/>
        </w:rPr>
        <w:t xml:space="preserve"> </w:t>
      </w:r>
      <w:r w:rsidR="005D3E98" w:rsidRPr="00CF2E12">
        <w:rPr>
          <w:rFonts w:ascii="Times New Roman" w:hAnsi="Times New Roman" w:cs="Times New Roman"/>
          <w:b/>
          <w:bCs/>
          <w:color w:val="000000" w:themeColor="text1"/>
          <w:lang w:val="en-GB"/>
        </w:rPr>
        <w:t>35</w:t>
      </w:r>
      <w:r w:rsidR="005D3E98" w:rsidRPr="00CF2E12">
        <w:rPr>
          <w:rFonts w:ascii="Times New Roman" w:hAnsi="Times New Roman" w:cs="Times New Roman"/>
          <w:color w:val="000000" w:themeColor="text1"/>
          <w:lang w:val="en-GB"/>
        </w:rPr>
        <w:t>, 836-64.</w:t>
      </w:r>
    </w:p>
    <w:p w14:paraId="582E98B4" w14:textId="008FB6AB" w:rsidR="00E91337" w:rsidRPr="00CF2E12" w:rsidRDefault="00075653" w:rsidP="00B855B3">
      <w:pPr>
        <w:pStyle w:val="Body"/>
        <w:spacing w:line="360" w:lineRule="auto"/>
        <w:ind w:left="720" w:hanging="720"/>
        <w:rPr>
          <w:rFonts w:ascii="Times New Roman" w:eastAsia="Times New Roman" w:hAnsi="Times New Roman" w:cs="Times New Roman"/>
          <w:color w:val="000000" w:themeColor="text1"/>
          <w:lang w:val="en-GB"/>
        </w:rPr>
      </w:pPr>
      <w:r w:rsidRPr="00CF2E12">
        <w:rPr>
          <w:rFonts w:ascii="Times New Roman" w:hAnsi="Times New Roman" w:cs="Times New Roman"/>
          <w:smallCaps/>
          <w:color w:val="000000" w:themeColor="text1"/>
          <w:lang w:val="en-GB"/>
        </w:rPr>
        <w:t>Matza, T.</w:t>
      </w:r>
      <w:r w:rsidRPr="00CF2E12">
        <w:rPr>
          <w:rFonts w:ascii="Times New Roman" w:hAnsi="Times New Roman" w:cs="Times New Roman"/>
          <w:color w:val="000000" w:themeColor="text1"/>
          <w:lang w:val="en-GB"/>
        </w:rPr>
        <w:t xml:space="preserve"> 2009. </w:t>
      </w:r>
      <w:r w:rsidR="005D3E98" w:rsidRPr="00CF2E12">
        <w:rPr>
          <w:rFonts w:ascii="Times New Roman" w:hAnsi="Times New Roman" w:cs="Times New Roman"/>
          <w:color w:val="000000" w:themeColor="text1"/>
          <w:lang w:val="en-GB"/>
        </w:rPr>
        <w:t>Moscow</w:t>
      </w:r>
      <w:r w:rsidR="0055148B" w:rsidRPr="00CF2E12">
        <w:rPr>
          <w:rFonts w:ascii="Times New Roman" w:hAnsi="Times New Roman" w:cs="Times New Roman"/>
          <w:color w:val="000000" w:themeColor="text1"/>
          <w:lang w:val="en-GB"/>
        </w:rPr>
        <w:t>’</w:t>
      </w:r>
      <w:r w:rsidR="005D3E98" w:rsidRPr="00CF2E12">
        <w:rPr>
          <w:rFonts w:ascii="Times New Roman" w:hAnsi="Times New Roman" w:cs="Times New Roman"/>
          <w:color w:val="000000" w:themeColor="text1"/>
          <w:lang w:val="en-GB"/>
        </w:rPr>
        <w:t xml:space="preserve">s </w:t>
      </w:r>
      <w:r w:rsidR="0055148B" w:rsidRPr="00CF2E12">
        <w:rPr>
          <w:rFonts w:ascii="Times New Roman" w:hAnsi="Times New Roman" w:cs="Times New Roman"/>
          <w:color w:val="000000" w:themeColor="text1"/>
          <w:lang w:val="en-GB"/>
        </w:rPr>
        <w:t xml:space="preserve">echo: technologies of the self, publics, and politics on </w:t>
      </w:r>
      <w:r w:rsidR="005D3E98" w:rsidRPr="00CF2E12">
        <w:rPr>
          <w:rFonts w:ascii="Times New Roman" w:hAnsi="Times New Roman" w:cs="Times New Roman"/>
          <w:color w:val="000000" w:themeColor="text1"/>
          <w:lang w:val="en-GB"/>
        </w:rPr>
        <w:t xml:space="preserve">the Russian </w:t>
      </w:r>
      <w:r w:rsidR="0055148B" w:rsidRPr="00CF2E12">
        <w:rPr>
          <w:rFonts w:ascii="Times New Roman" w:hAnsi="Times New Roman" w:cs="Times New Roman"/>
          <w:color w:val="000000" w:themeColor="text1"/>
          <w:lang w:val="en-GB"/>
        </w:rPr>
        <w:t>t</w:t>
      </w:r>
      <w:r w:rsidR="005D3E98" w:rsidRPr="00CF2E12">
        <w:rPr>
          <w:rFonts w:ascii="Times New Roman" w:hAnsi="Times New Roman" w:cs="Times New Roman"/>
          <w:color w:val="000000" w:themeColor="text1"/>
          <w:lang w:val="en-GB"/>
        </w:rPr>
        <w:t xml:space="preserve">alk show. </w:t>
      </w:r>
      <w:r w:rsidR="005D3E98" w:rsidRPr="00CF2E12">
        <w:rPr>
          <w:rFonts w:ascii="Times New Roman" w:hAnsi="Times New Roman" w:cs="Times New Roman"/>
          <w:i/>
          <w:iCs/>
          <w:color w:val="000000" w:themeColor="text1"/>
          <w:lang w:val="en-GB"/>
        </w:rPr>
        <w:t>Cultural Anthropology</w:t>
      </w:r>
      <w:r w:rsidR="005D3E98" w:rsidRPr="00CF2E12">
        <w:rPr>
          <w:rFonts w:ascii="Times New Roman" w:hAnsi="Times New Roman" w:cs="Times New Roman"/>
          <w:color w:val="000000" w:themeColor="text1"/>
          <w:lang w:val="en-GB"/>
        </w:rPr>
        <w:t xml:space="preserve"> </w:t>
      </w:r>
      <w:r w:rsidR="005D3E98" w:rsidRPr="00CF2E12">
        <w:rPr>
          <w:rFonts w:ascii="Times New Roman" w:hAnsi="Times New Roman" w:cs="Times New Roman"/>
          <w:b/>
          <w:bCs/>
          <w:color w:val="000000" w:themeColor="text1"/>
          <w:lang w:val="en-GB"/>
        </w:rPr>
        <w:t>24</w:t>
      </w:r>
      <w:r w:rsidR="005D3E98" w:rsidRPr="00CF2E12">
        <w:rPr>
          <w:rFonts w:ascii="Times New Roman" w:hAnsi="Times New Roman" w:cs="Times New Roman"/>
          <w:color w:val="000000" w:themeColor="text1"/>
          <w:lang w:val="en-GB"/>
        </w:rPr>
        <w:t>, 489-522.</w:t>
      </w:r>
    </w:p>
    <w:p w14:paraId="72E88FC3" w14:textId="08735A68" w:rsidR="0055148B" w:rsidRPr="00CF2E12" w:rsidRDefault="0055148B" w:rsidP="0055148B">
      <w:pPr>
        <w:pStyle w:val="Body"/>
        <w:spacing w:line="360" w:lineRule="auto"/>
        <w:ind w:left="720" w:hanging="720"/>
        <w:rPr>
          <w:rFonts w:ascii="Times New Roman" w:eastAsia="Times New Roman" w:hAnsi="Times New Roman" w:cs="Times New Roman"/>
          <w:color w:val="000000" w:themeColor="text1"/>
          <w:lang w:val="en-GB"/>
        </w:rPr>
      </w:pPr>
      <w:r w:rsidRPr="00CF2E12">
        <w:rPr>
          <w:rFonts w:ascii="Times New Roman" w:hAnsi="Times New Roman" w:cs="Times New Roman"/>
          <w:smallCaps/>
          <w:color w:val="000000" w:themeColor="text1"/>
          <w:lang w:val="en-GB"/>
        </w:rPr>
        <w:t>Mazzarella, W.</w:t>
      </w:r>
      <w:r w:rsidRPr="00CF2E12">
        <w:rPr>
          <w:rFonts w:ascii="Times New Roman" w:hAnsi="Times New Roman" w:cs="Times New Roman"/>
          <w:color w:val="000000" w:themeColor="text1"/>
          <w:lang w:val="en-GB"/>
        </w:rPr>
        <w:t xml:space="preserve"> 2010. The myth of the multitude, or, who's afraid of the crowd?</w:t>
      </w:r>
      <w:r w:rsidRPr="00CF2E12">
        <w:rPr>
          <w:rFonts w:ascii="Times New Roman" w:hAnsi="Times New Roman" w:cs="Times New Roman"/>
          <w:i/>
          <w:iCs/>
          <w:color w:val="000000" w:themeColor="text1"/>
          <w:lang w:val="en-GB"/>
        </w:rPr>
        <w:t xml:space="preserve"> Critical Inquiry </w:t>
      </w:r>
      <w:r w:rsidRPr="00CF2E12">
        <w:rPr>
          <w:rFonts w:ascii="Times New Roman" w:hAnsi="Times New Roman" w:cs="Times New Roman"/>
          <w:b/>
          <w:bCs/>
          <w:color w:val="000000" w:themeColor="text1"/>
          <w:lang w:val="en-GB"/>
        </w:rPr>
        <w:t>36</w:t>
      </w:r>
      <w:r w:rsidRPr="00CF2E12">
        <w:rPr>
          <w:rFonts w:ascii="Times New Roman" w:hAnsi="Times New Roman" w:cs="Times New Roman"/>
          <w:color w:val="000000" w:themeColor="text1"/>
          <w:lang w:val="en-GB"/>
        </w:rPr>
        <w:t>, 697-727.</w:t>
      </w:r>
    </w:p>
    <w:p w14:paraId="68C89F84" w14:textId="66BDA6F9" w:rsidR="00730EA4" w:rsidRPr="00CF2E12" w:rsidRDefault="0055148B" w:rsidP="00B855B3">
      <w:pPr>
        <w:pStyle w:val="Body"/>
        <w:spacing w:line="360" w:lineRule="auto"/>
        <w:ind w:left="720" w:hanging="720"/>
        <w:rPr>
          <w:rFonts w:ascii="Times New Roman" w:hAnsi="Times New Roman" w:cs="Times New Roman"/>
          <w:color w:val="000000" w:themeColor="text1"/>
          <w:lang w:val="en-GB"/>
        </w:rPr>
      </w:pPr>
      <w:r w:rsidRPr="00CF2E12">
        <w:rPr>
          <w:rFonts w:ascii="Times New Roman" w:hAnsi="Times New Roman" w:cs="Times New Roman"/>
          <w:smallCaps/>
          <w:color w:val="000000" w:themeColor="text1"/>
          <w:lang w:val="en-GB"/>
        </w:rPr>
        <w:t xml:space="preserve">——— </w:t>
      </w:r>
      <w:r w:rsidR="005D3E98" w:rsidRPr="00CF2E12">
        <w:rPr>
          <w:rFonts w:ascii="Times New Roman" w:hAnsi="Times New Roman" w:cs="Times New Roman"/>
          <w:color w:val="000000" w:themeColor="text1"/>
          <w:lang w:val="en-GB"/>
        </w:rPr>
        <w:t xml:space="preserve">2013. </w:t>
      </w:r>
      <w:proofErr w:type="spellStart"/>
      <w:r w:rsidR="005D3E98" w:rsidRPr="00CF2E12">
        <w:rPr>
          <w:rFonts w:ascii="Times New Roman" w:hAnsi="Times New Roman" w:cs="Times New Roman"/>
          <w:i/>
          <w:iCs/>
          <w:color w:val="000000" w:themeColor="text1"/>
          <w:lang w:val="en-GB"/>
        </w:rPr>
        <w:t>Censorium</w:t>
      </w:r>
      <w:proofErr w:type="spellEnd"/>
      <w:r w:rsidR="005D3E98" w:rsidRPr="00CF2E12">
        <w:rPr>
          <w:rFonts w:ascii="Times New Roman" w:hAnsi="Times New Roman" w:cs="Times New Roman"/>
          <w:i/>
          <w:iCs/>
          <w:color w:val="000000" w:themeColor="text1"/>
          <w:lang w:val="en-GB"/>
        </w:rPr>
        <w:t xml:space="preserve">: </w:t>
      </w:r>
      <w:r w:rsidRPr="00CF2E12">
        <w:rPr>
          <w:rFonts w:ascii="Times New Roman" w:hAnsi="Times New Roman" w:cs="Times New Roman"/>
          <w:i/>
          <w:iCs/>
          <w:color w:val="000000" w:themeColor="text1"/>
          <w:lang w:val="en-GB"/>
        </w:rPr>
        <w:t>cinema and the open edge of mass publicity</w:t>
      </w:r>
      <w:r w:rsidR="005D3E98" w:rsidRPr="00CF2E12">
        <w:rPr>
          <w:rFonts w:ascii="Times New Roman" w:hAnsi="Times New Roman" w:cs="Times New Roman"/>
          <w:color w:val="000000" w:themeColor="text1"/>
          <w:lang w:val="en-GB"/>
        </w:rPr>
        <w:t xml:space="preserve">. </w:t>
      </w:r>
      <w:r w:rsidR="00075653" w:rsidRPr="00CF2E12">
        <w:rPr>
          <w:rFonts w:ascii="Times New Roman" w:hAnsi="Times New Roman" w:cs="Times New Roman"/>
          <w:color w:val="000000" w:themeColor="text1"/>
          <w:lang w:val="en-GB"/>
        </w:rPr>
        <w:t xml:space="preserve">Durham, N.C.: </w:t>
      </w:r>
      <w:r w:rsidR="005D3E98" w:rsidRPr="00CF2E12">
        <w:rPr>
          <w:rFonts w:ascii="Times New Roman" w:hAnsi="Times New Roman" w:cs="Times New Roman"/>
          <w:color w:val="000000" w:themeColor="text1"/>
          <w:lang w:val="en-GB"/>
        </w:rPr>
        <w:t>Duke University Press.</w:t>
      </w:r>
    </w:p>
    <w:p w14:paraId="713E0465" w14:textId="18D2492D" w:rsidR="00E91337" w:rsidRPr="00CF2E12" w:rsidRDefault="00075653" w:rsidP="00B855B3">
      <w:pPr>
        <w:pStyle w:val="Body"/>
        <w:spacing w:line="360" w:lineRule="auto"/>
        <w:ind w:left="720" w:hanging="720"/>
        <w:rPr>
          <w:rFonts w:ascii="Times New Roman" w:eastAsia="Times New Roman" w:hAnsi="Times New Roman" w:cs="Times New Roman"/>
          <w:color w:val="000000" w:themeColor="text1"/>
          <w:lang w:val="en-GB"/>
        </w:rPr>
      </w:pPr>
      <w:r w:rsidRPr="00CF2E12">
        <w:rPr>
          <w:rFonts w:ascii="Times New Roman" w:hAnsi="Times New Roman" w:cs="Times New Roman"/>
          <w:smallCaps/>
          <w:color w:val="000000" w:themeColor="text1"/>
          <w:lang w:val="en-GB"/>
        </w:rPr>
        <w:t>Mbembe, A.</w:t>
      </w:r>
      <w:r w:rsidRPr="00CF2E12">
        <w:rPr>
          <w:rFonts w:ascii="Times New Roman" w:hAnsi="Times New Roman" w:cs="Times New Roman"/>
          <w:color w:val="000000" w:themeColor="text1"/>
          <w:lang w:val="en-GB"/>
        </w:rPr>
        <w:t xml:space="preserve"> </w:t>
      </w:r>
      <w:r w:rsidR="005D3E98" w:rsidRPr="00CF2E12">
        <w:rPr>
          <w:rFonts w:ascii="Times New Roman" w:hAnsi="Times New Roman" w:cs="Times New Roman"/>
          <w:color w:val="000000" w:themeColor="text1"/>
          <w:lang w:val="en-GB"/>
        </w:rPr>
        <w:t>1992</w:t>
      </w:r>
      <w:r w:rsidRPr="00CF2E12">
        <w:rPr>
          <w:rFonts w:ascii="Times New Roman" w:hAnsi="Times New Roman" w:cs="Times New Roman"/>
          <w:color w:val="000000" w:themeColor="text1"/>
          <w:lang w:val="en-GB"/>
        </w:rPr>
        <w:t>.</w:t>
      </w:r>
      <w:r w:rsidR="005D3E98" w:rsidRPr="00CF2E12">
        <w:rPr>
          <w:rFonts w:ascii="Times New Roman" w:hAnsi="Times New Roman" w:cs="Times New Roman"/>
          <w:color w:val="000000" w:themeColor="text1"/>
          <w:lang w:val="en-GB"/>
        </w:rPr>
        <w:t xml:space="preserve"> The </w:t>
      </w:r>
      <w:r w:rsidR="0055148B" w:rsidRPr="00CF2E12">
        <w:rPr>
          <w:rFonts w:ascii="Times New Roman" w:hAnsi="Times New Roman" w:cs="Times New Roman"/>
          <w:color w:val="000000" w:themeColor="text1"/>
          <w:lang w:val="en-GB"/>
        </w:rPr>
        <w:t xml:space="preserve">banality of power and the aesthetics of vulgarity in the </w:t>
      </w:r>
      <w:proofErr w:type="spellStart"/>
      <w:r w:rsidR="0055148B" w:rsidRPr="00CF2E12">
        <w:rPr>
          <w:rFonts w:ascii="Times New Roman" w:hAnsi="Times New Roman" w:cs="Times New Roman"/>
          <w:color w:val="000000" w:themeColor="text1"/>
          <w:lang w:val="en-GB"/>
        </w:rPr>
        <w:t>postcolony</w:t>
      </w:r>
      <w:proofErr w:type="spellEnd"/>
      <w:r w:rsidR="005D3E98" w:rsidRPr="00CF2E12">
        <w:rPr>
          <w:rFonts w:ascii="Times New Roman" w:hAnsi="Times New Roman" w:cs="Times New Roman"/>
          <w:color w:val="000000" w:themeColor="text1"/>
          <w:lang w:val="en-GB"/>
        </w:rPr>
        <w:t xml:space="preserve">. </w:t>
      </w:r>
      <w:r w:rsidR="005D3E98" w:rsidRPr="00CF2E12">
        <w:rPr>
          <w:rFonts w:ascii="Times New Roman" w:hAnsi="Times New Roman" w:cs="Times New Roman"/>
          <w:i/>
          <w:iCs/>
          <w:color w:val="000000" w:themeColor="text1"/>
          <w:lang w:val="en-GB"/>
        </w:rPr>
        <w:t xml:space="preserve">Public Culture </w:t>
      </w:r>
      <w:r w:rsidR="005D3E98" w:rsidRPr="00CF2E12">
        <w:rPr>
          <w:rFonts w:ascii="Times New Roman" w:hAnsi="Times New Roman" w:cs="Times New Roman"/>
          <w:b/>
          <w:bCs/>
          <w:color w:val="000000" w:themeColor="text1"/>
          <w:lang w:val="en-GB"/>
        </w:rPr>
        <w:t>4</w:t>
      </w:r>
      <w:r w:rsidR="005D3E98" w:rsidRPr="00CF2E12">
        <w:rPr>
          <w:rFonts w:ascii="Times New Roman" w:hAnsi="Times New Roman" w:cs="Times New Roman"/>
          <w:color w:val="000000" w:themeColor="text1"/>
          <w:lang w:val="en-GB"/>
        </w:rPr>
        <w:t>, 1-30.</w:t>
      </w:r>
    </w:p>
    <w:p w14:paraId="4DF67982" w14:textId="0C4FBCCC" w:rsidR="00E91337" w:rsidRPr="00D477CD" w:rsidRDefault="00944B99" w:rsidP="00B855B3">
      <w:pPr>
        <w:pStyle w:val="Body"/>
        <w:spacing w:line="360" w:lineRule="auto"/>
        <w:ind w:left="720" w:hanging="720"/>
        <w:rPr>
          <w:rFonts w:ascii="Times New Roman" w:eastAsia="Times New Roman" w:hAnsi="Times New Roman" w:cs="Times New Roman"/>
          <w:color w:val="000000" w:themeColor="text1"/>
          <w:lang w:val="en-GB"/>
        </w:rPr>
      </w:pPr>
      <w:r w:rsidRPr="00D477CD">
        <w:rPr>
          <w:rFonts w:ascii="Times New Roman" w:hAnsi="Times New Roman" w:cs="Times New Roman"/>
          <w:smallCaps/>
          <w:color w:val="000000" w:themeColor="text1"/>
          <w:lang w:val="en-GB"/>
        </w:rPr>
        <w:t>Mehta, U.</w:t>
      </w:r>
      <w:r w:rsidRPr="00D477CD">
        <w:rPr>
          <w:rFonts w:ascii="Times New Roman" w:hAnsi="Times New Roman" w:cs="Times New Roman"/>
          <w:color w:val="000000" w:themeColor="text1"/>
          <w:lang w:val="en-GB"/>
        </w:rPr>
        <w:t xml:space="preserve"> </w:t>
      </w:r>
      <w:r w:rsidR="005D3E98" w:rsidRPr="00D477CD">
        <w:rPr>
          <w:rFonts w:ascii="Times New Roman" w:hAnsi="Times New Roman" w:cs="Times New Roman"/>
          <w:color w:val="000000" w:themeColor="text1"/>
          <w:lang w:val="en-GB"/>
        </w:rPr>
        <w:t xml:space="preserve">1999. </w:t>
      </w:r>
      <w:r w:rsidR="005D3E98" w:rsidRPr="00D477CD">
        <w:rPr>
          <w:rFonts w:ascii="Times New Roman" w:hAnsi="Times New Roman" w:cs="Times New Roman"/>
          <w:i/>
          <w:iCs/>
          <w:color w:val="000000" w:themeColor="text1"/>
          <w:lang w:val="en-GB"/>
        </w:rPr>
        <w:t xml:space="preserve">Liberalism and empire: </w:t>
      </w:r>
      <w:r w:rsidR="0055148B" w:rsidRPr="00D477CD">
        <w:rPr>
          <w:rFonts w:ascii="Times New Roman" w:hAnsi="Times New Roman" w:cs="Times New Roman"/>
          <w:i/>
          <w:iCs/>
          <w:color w:val="000000" w:themeColor="text1"/>
          <w:lang w:val="en-GB"/>
        </w:rPr>
        <w:t>a</w:t>
      </w:r>
      <w:r w:rsidR="005D3E98" w:rsidRPr="00D477CD">
        <w:rPr>
          <w:rFonts w:ascii="Times New Roman" w:hAnsi="Times New Roman" w:cs="Times New Roman"/>
          <w:i/>
          <w:iCs/>
          <w:color w:val="000000" w:themeColor="text1"/>
          <w:lang w:val="en-GB"/>
        </w:rPr>
        <w:t xml:space="preserve"> study in nineteenth-century British liberal thought.</w:t>
      </w:r>
      <w:r w:rsidR="005D3E98" w:rsidRPr="00D477CD">
        <w:rPr>
          <w:rFonts w:ascii="Times New Roman" w:hAnsi="Times New Roman" w:cs="Times New Roman"/>
          <w:color w:val="000000" w:themeColor="text1"/>
          <w:lang w:val="en-GB"/>
        </w:rPr>
        <w:t xml:space="preserve"> </w:t>
      </w:r>
      <w:r w:rsidR="0025688C" w:rsidRPr="00D477CD">
        <w:rPr>
          <w:rFonts w:ascii="Times New Roman" w:hAnsi="Times New Roman" w:cs="Times New Roman"/>
          <w:color w:val="000000" w:themeColor="text1"/>
          <w:lang w:val="en-GB"/>
        </w:rPr>
        <w:t xml:space="preserve">Chicago: </w:t>
      </w:r>
      <w:r w:rsidR="005D3E98" w:rsidRPr="00D477CD">
        <w:rPr>
          <w:rFonts w:ascii="Times New Roman" w:hAnsi="Times New Roman" w:cs="Times New Roman"/>
          <w:color w:val="000000" w:themeColor="text1"/>
          <w:lang w:val="en-GB"/>
        </w:rPr>
        <w:t>University Press.</w:t>
      </w:r>
    </w:p>
    <w:p w14:paraId="03A06066" w14:textId="6A0A8BAA" w:rsidR="00E91337" w:rsidRPr="00D477CD" w:rsidRDefault="00944B99" w:rsidP="00B855B3">
      <w:pPr>
        <w:pStyle w:val="Body"/>
        <w:spacing w:line="360" w:lineRule="auto"/>
        <w:ind w:left="720" w:hanging="720"/>
        <w:rPr>
          <w:rFonts w:ascii="Times New Roman" w:eastAsia="Times New Roman" w:hAnsi="Times New Roman" w:cs="Times New Roman"/>
          <w:color w:val="000000" w:themeColor="text1"/>
          <w:lang w:val="en-GB"/>
        </w:rPr>
      </w:pPr>
      <w:proofErr w:type="spellStart"/>
      <w:r w:rsidRPr="00D477CD">
        <w:rPr>
          <w:rFonts w:ascii="Times New Roman" w:hAnsi="Times New Roman" w:cs="Times New Roman"/>
          <w:smallCaps/>
          <w:color w:val="000000" w:themeColor="text1"/>
          <w:lang w:val="en-GB"/>
        </w:rPr>
        <w:t>Michelutti</w:t>
      </w:r>
      <w:proofErr w:type="spellEnd"/>
      <w:r w:rsidRPr="00D477CD">
        <w:rPr>
          <w:rFonts w:ascii="Times New Roman" w:hAnsi="Times New Roman" w:cs="Times New Roman"/>
          <w:smallCaps/>
          <w:color w:val="000000" w:themeColor="text1"/>
          <w:lang w:val="en-GB"/>
        </w:rPr>
        <w:t>, L.</w:t>
      </w:r>
      <w:r w:rsidRPr="00D477CD">
        <w:rPr>
          <w:rFonts w:ascii="Times New Roman" w:hAnsi="Times New Roman" w:cs="Times New Roman"/>
          <w:color w:val="000000" w:themeColor="text1"/>
          <w:lang w:val="en-GB"/>
        </w:rPr>
        <w:t xml:space="preserve"> 2007. </w:t>
      </w:r>
      <w:r w:rsidR="005D3E98" w:rsidRPr="00D477CD">
        <w:rPr>
          <w:rFonts w:ascii="Times New Roman" w:hAnsi="Times New Roman" w:cs="Times New Roman"/>
          <w:color w:val="000000" w:themeColor="text1"/>
          <w:lang w:val="en-GB"/>
        </w:rPr>
        <w:t xml:space="preserve">The </w:t>
      </w:r>
      <w:proofErr w:type="spellStart"/>
      <w:r w:rsidR="005D3E98" w:rsidRPr="00D477CD">
        <w:rPr>
          <w:rFonts w:ascii="Times New Roman" w:hAnsi="Times New Roman" w:cs="Times New Roman"/>
          <w:color w:val="000000" w:themeColor="text1"/>
          <w:lang w:val="en-GB"/>
        </w:rPr>
        <w:t>vernacularization</w:t>
      </w:r>
      <w:proofErr w:type="spellEnd"/>
      <w:r w:rsidR="005D3E98" w:rsidRPr="00D477CD">
        <w:rPr>
          <w:rFonts w:ascii="Times New Roman" w:hAnsi="Times New Roman" w:cs="Times New Roman"/>
          <w:color w:val="000000" w:themeColor="text1"/>
          <w:lang w:val="en-GB"/>
        </w:rPr>
        <w:t xml:space="preserve"> of democracy: political participation and popular politics in North India. </w:t>
      </w:r>
      <w:r w:rsidR="005D3E98" w:rsidRPr="00D477CD">
        <w:rPr>
          <w:rFonts w:ascii="Times New Roman" w:hAnsi="Times New Roman" w:cs="Times New Roman"/>
          <w:i/>
          <w:iCs/>
          <w:color w:val="000000" w:themeColor="text1"/>
          <w:lang w:val="en-GB"/>
        </w:rPr>
        <w:t>Journal of the Royal Anthropological Institute</w:t>
      </w:r>
      <w:r w:rsidR="005D3E98" w:rsidRPr="00D477CD">
        <w:rPr>
          <w:rFonts w:ascii="Times New Roman" w:hAnsi="Times New Roman" w:cs="Times New Roman"/>
          <w:color w:val="000000" w:themeColor="text1"/>
          <w:lang w:val="en-GB"/>
        </w:rPr>
        <w:t xml:space="preserve"> </w:t>
      </w:r>
      <w:r w:rsidR="005D3E98" w:rsidRPr="00D477CD">
        <w:rPr>
          <w:rFonts w:ascii="Times New Roman" w:hAnsi="Times New Roman" w:cs="Times New Roman"/>
          <w:b/>
          <w:bCs/>
          <w:color w:val="000000" w:themeColor="text1"/>
          <w:lang w:val="en-GB"/>
        </w:rPr>
        <w:t>13</w:t>
      </w:r>
      <w:r w:rsidR="005D3E98" w:rsidRPr="00D477CD">
        <w:rPr>
          <w:rFonts w:ascii="Times New Roman" w:hAnsi="Times New Roman" w:cs="Times New Roman"/>
          <w:color w:val="000000" w:themeColor="text1"/>
          <w:lang w:val="en-GB"/>
        </w:rPr>
        <w:t>, 639-56.</w:t>
      </w:r>
    </w:p>
    <w:p w14:paraId="3A9ED94F" w14:textId="6ACBEC48" w:rsidR="00E91337" w:rsidRPr="00D477CD" w:rsidRDefault="00944B99" w:rsidP="00B855B3">
      <w:pPr>
        <w:pStyle w:val="Body"/>
        <w:spacing w:line="360" w:lineRule="auto"/>
        <w:ind w:left="720" w:hanging="720"/>
        <w:rPr>
          <w:rFonts w:ascii="Times New Roman" w:eastAsia="Times New Roman" w:hAnsi="Times New Roman" w:cs="Times New Roman"/>
          <w:color w:val="000000" w:themeColor="text1"/>
          <w:lang w:val="en-GB"/>
        </w:rPr>
      </w:pPr>
      <w:r w:rsidRPr="00D477CD">
        <w:rPr>
          <w:rFonts w:ascii="Times New Roman" w:hAnsi="Times New Roman" w:cs="Times New Roman"/>
          <w:smallCaps/>
          <w:color w:val="000000" w:themeColor="text1"/>
          <w:lang w:val="en-GB"/>
        </w:rPr>
        <w:t>Mizrachi, N.</w:t>
      </w:r>
      <w:r w:rsidRPr="00D477CD">
        <w:rPr>
          <w:rFonts w:ascii="Times New Roman" w:hAnsi="Times New Roman" w:cs="Times New Roman"/>
          <w:color w:val="000000" w:themeColor="text1"/>
          <w:lang w:val="en-GB"/>
        </w:rPr>
        <w:t xml:space="preserve"> </w:t>
      </w:r>
      <w:r w:rsidR="005D3E98" w:rsidRPr="00D477CD">
        <w:rPr>
          <w:rFonts w:ascii="Times New Roman" w:hAnsi="Times New Roman" w:cs="Times New Roman"/>
          <w:color w:val="000000" w:themeColor="text1"/>
          <w:lang w:val="en-GB"/>
        </w:rPr>
        <w:t xml:space="preserve">2016. Sociology in the </w:t>
      </w:r>
      <w:r w:rsidR="0055148B" w:rsidRPr="00D477CD">
        <w:rPr>
          <w:rFonts w:ascii="Times New Roman" w:hAnsi="Times New Roman" w:cs="Times New Roman"/>
          <w:color w:val="000000" w:themeColor="text1"/>
          <w:lang w:val="en-GB"/>
        </w:rPr>
        <w:t>garden: beyond the liberal grammar of contemporary sociology</w:t>
      </w:r>
      <w:r w:rsidR="005D3E98" w:rsidRPr="00D477CD">
        <w:rPr>
          <w:rFonts w:ascii="Times New Roman" w:hAnsi="Times New Roman" w:cs="Times New Roman"/>
          <w:color w:val="000000" w:themeColor="text1"/>
          <w:lang w:val="en-GB"/>
        </w:rPr>
        <w:t xml:space="preserve">. </w:t>
      </w:r>
      <w:r w:rsidR="005D3E98" w:rsidRPr="00D477CD">
        <w:rPr>
          <w:rFonts w:ascii="Times New Roman" w:hAnsi="Times New Roman" w:cs="Times New Roman"/>
          <w:i/>
          <w:iCs/>
          <w:color w:val="000000" w:themeColor="text1"/>
          <w:lang w:val="en-GB"/>
        </w:rPr>
        <w:t>Israel Studies Review</w:t>
      </w:r>
      <w:r w:rsidR="005D3E98" w:rsidRPr="00D477CD">
        <w:rPr>
          <w:rFonts w:ascii="Times New Roman" w:hAnsi="Times New Roman" w:cs="Times New Roman"/>
          <w:color w:val="000000" w:themeColor="text1"/>
          <w:lang w:val="en-GB"/>
        </w:rPr>
        <w:t xml:space="preserve"> </w:t>
      </w:r>
      <w:r w:rsidR="005D3E98" w:rsidRPr="00D477CD">
        <w:rPr>
          <w:rFonts w:ascii="Times New Roman" w:hAnsi="Times New Roman" w:cs="Times New Roman"/>
          <w:b/>
          <w:bCs/>
          <w:color w:val="000000" w:themeColor="text1"/>
          <w:lang w:val="en-GB"/>
        </w:rPr>
        <w:t>31</w:t>
      </w:r>
      <w:r w:rsidR="005D3E98" w:rsidRPr="00D477CD">
        <w:rPr>
          <w:rFonts w:ascii="Times New Roman" w:hAnsi="Times New Roman" w:cs="Times New Roman"/>
          <w:color w:val="000000" w:themeColor="text1"/>
          <w:lang w:val="en-GB"/>
        </w:rPr>
        <w:t>, 36-65.</w:t>
      </w:r>
    </w:p>
    <w:p w14:paraId="7B0384A3" w14:textId="1C8EE3FA" w:rsidR="00E91337" w:rsidRPr="00D477CD" w:rsidRDefault="00944B99" w:rsidP="00B855B3">
      <w:pPr>
        <w:pStyle w:val="Body"/>
        <w:spacing w:line="360" w:lineRule="auto"/>
        <w:ind w:left="720" w:hanging="720"/>
        <w:rPr>
          <w:rFonts w:ascii="Times New Roman" w:hAnsi="Times New Roman" w:cs="Times New Roman"/>
          <w:color w:val="000000" w:themeColor="text1"/>
          <w:lang w:val="en-GB"/>
        </w:rPr>
      </w:pPr>
      <w:proofErr w:type="spellStart"/>
      <w:r w:rsidRPr="00D477CD">
        <w:rPr>
          <w:rFonts w:ascii="Times New Roman" w:hAnsi="Times New Roman" w:cs="Times New Roman"/>
          <w:smallCaps/>
          <w:color w:val="000000" w:themeColor="text1"/>
          <w:lang w:val="en-GB"/>
        </w:rPr>
        <w:t>Mookherjee</w:t>
      </w:r>
      <w:proofErr w:type="spellEnd"/>
      <w:r w:rsidRPr="00D477CD">
        <w:rPr>
          <w:rFonts w:ascii="Times New Roman" w:hAnsi="Times New Roman" w:cs="Times New Roman"/>
          <w:smallCaps/>
          <w:color w:val="000000" w:themeColor="text1"/>
          <w:lang w:val="en-GB"/>
        </w:rPr>
        <w:t>, N.</w:t>
      </w:r>
      <w:r w:rsidRPr="00D477CD">
        <w:rPr>
          <w:rFonts w:ascii="Times New Roman" w:hAnsi="Times New Roman" w:cs="Times New Roman"/>
          <w:color w:val="000000" w:themeColor="text1"/>
          <w:lang w:val="en-GB"/>
        </w:rPr>
        <w:t xml:space="preserve"> </w:t>
      </w:r>
      <w:r w:rsidR="005D3E98" w:rsidRPr="00D477CD">
        <w:rPr>
          <w:rFonts w:ascii="Times New Roman" w:hAnsi="Times New Roman" w:cs="Times New Roman"/>
          <w:color w:val="000000" w:themeColor="text1"/>
          <w:lang w:val="en-GB"/>
        </w:rPr>
        <w:t xml:space="preserve">2022. Introduction: </w:t>
      </w:r>
      <w:r w:rsidR="0055148B" w:rsidRPr="00D477CD">
        <w:rPr>
          <w:rFonts w:ascii="Times New Roman" w:hAnsi="Times New Roman" w:cs="Times New Roman"/>
          <w:color w:val="000000" w:themeColor="text1"/>
          <w:lang w:val="en-GB"/>
        </w:rPr>
        <w:t>on irreconciliation</w:t>
      </w:r>
      <w:r w:rsidR="005D3E98" w:rsidRPr="00D477CD">
        <w:rPr>
          <w:rFonts w:ascii="Times New Roman" w:hAnsi="Times New Roman" w:cs="Times New Roman"/>
          <w:color w:val="000000" w:themeColor="text1"/>
          <w:lang w:val="en-GB"/>
        </w:rPr>
        <w:t xml:space="preserve">. </w:t>
      </w:r>
      <w:r w:rsidR="005D3E98" w:rsidRPr="00D477CD">
        <w:rPr>
          <w:rFonts w:ascii="Times New Roman" w:hAnsi="Times New Roman" w:cs="Times New Roman"/>
          <w:i/>
          <w:iCs/>
          <w:color w:val="000000" w:themeColor="text1"/>
          <w:lang w:val="en-GB"/>
        </w:rPr>
        <w:t>Journal of the Royal Anthropological Institute</w:t>
      </w:r>
      <w:r w:rsidR="005D3E98" w:rsidRPr="00D477CD">
        <w:rPr>
          <w:rFonts w:ascii="Times New Roman" w:hAnsi="Times New Roman" w:cs="Times New Roman"/>
          <w:color w:val="000000" w:themeColor="text1"/>
          <w:lang w:val="en-GB"/>
        </w:rPr>
        <w:t xml:space="preserve"> </w:t>
      </w:r>
      <w:r w:rsidR="005D3E98" w:rsidRPr="00D477CD">
        <w:rPr>
          <w:rFonts w:ascii="Times New Roman" w:hAnsi="Times New Roman" w:cs="Times New Roman"/>
          <w:b/>
          <w:bCs/>
          <w:color w:val="000000" w:themeColor="text1"/>
          <w:lang w:val="en-GB"/>
        </w:rPr>
        <w:t>28</w:t>
      </w:r>
      <w:r w:rsidR="0055148B" w:rsidRPr="00D477CD">
        <w:rPr>
          <w:rFonts w:ascii="Times New Roman" w:hAnsi="Times New Roman" w:cs="Times New Roman"/>
          <w:b/>
          <w:bCs/>
          <w:color w:val="000000" w:themeColor="text1"/>
          <w:lang w:val="en-GB"/>
        </w:rPr>
        <w:t>: S1</w:t>
      </w:r>
      <w:r w:rsidR="005D3E98" w:rsidRPr="00D477CD">
        <w:rPr>
          <w:rFonts w:ascii="Times New Roman" w:hAnsi="Times New Roman" w:cs="Times New Roman"/>
          <w:color w:val="000000" w:themeColor="text1"/>
          <w:lang w:val="en-GB"/>
        </w:rPr>
        <w:t>, 11</w:t>
      </w:r>
      <w:r w:rsidR="0055148B" w:rsidRPr="00D477CD">
        <w:rPr>
          <w:rFonts w:ascii="Times New Roman" w:hAnsi="Times New Roman" w:cs="Times New Roman"/>
          <w:color w:val="000000" w:themeColor="text1"/>
          <w:lang w:val="en-GB"/>
        </w:rPr>
        <w:t>-</w:t>
      </w:r>
      <w:r w:rsidR="005D3E98" w:rsidRPr="00D477CD">
        <w:rPr>
          <w:rFonts w:ascii="Times New Roman" w:hAnsi="Times New Roman" w:cs="Times New Roman"/>
          <w:color w:val="000000" w:themeColor="text1"/>
          <w:lang w:val="en-GB"/>
        </w:rPr>
        <w:t>33.</w:t>
      </w:r>
    </w:p>
    <w:p w14:paraId="544A70ED" w14:textId="249772BE" w:rsidR="00F42575" w:rsidRPr="00D477CD" w:rsidRDefault="00944B99" w:rsidP="00B855B3">
      <w:pPr>
        <w:pStyle w:val="Body"/>
        <w:spacing w:line="360" w:lineRule="auto"/>
        <w:ind w:left="720" w:hanging="720"/>
        <w:rPr>
          <w:rFonts w:ascii="Times New Roman" w:eastAsia="Times New Roman" w:hAnsi="Times New Roman" w:cs="Times New Roman"/>
          <w:color w:val="000000" w:themeColor="text1"/>
          <w:lang w:val="en-GB"/>
        </w:rPr>
      </w:pPr>
      <w:r w:rsidRPr="00D477CD">
        <w:rPr>
          <w:rFonts w:ascii="Times New Roman" w:hAnsi="Times New Roman" w:cs="Times New Roman"/>
          <w:smallCaps/>
          <w:color w:val="000000" w:themeColor="text1"/>
          <w:lang w:val="en-GB"/>
        </w:rPr>
        <w:t xml:space="preserve">Morningstar, N. </w:t>
      </w:r>
      <w:r w:rsidR="00F42575" w:rsidRPr="00D477CD">
        <w:rPr>
          <w:rFonts w:ascii="Times New Roman" w:hAnsi="Times New Roman" w:cs="Times New Roman"/>
          <w:color w:val="000000" w:themeColor="text1"/>
          <w:lang w:val="en-GB"/>
        </w:rPr>
        <w:t xml:space="preserve">2021. Bad parrhesia: the limits of cynicism in the public sphere. </w:t>
      </w:r>
      <w:r w:rsidR="00F42575" w:rsidRPr="00D477CD">
        <w:rPr>
          <w:rFonts w:ascii="Times New Roman" w:hAnsi="Times New Roman" w:cs="Times New Roman"/>
          <w:i/>
          <w:iCs/>
          <w:color w:val="000000" w:themeColor="text1"/>
          <w:lang w:val="en-GB"/>
        </w:rPr>
        <w:t xml:space="preserve">Social Anthropology/Anthropologie </w:t>
      </w:r>
      <w:proofErr w:type="spellStart"/>
      <w:r w:rsidR="00F42575" w:rsidRPr="00D477CD">
        <w:rPr>
          <w:rFonts w:ascii="Times New Roman" w:hAnsi="Times New Roman" w:cs="Times New Roman"/>
          <w:i/>
          <w:iCs/>
          <w:color w:val="000000" w:themeColor="text1"/>
          <w:lang w:val="en-GB"/>
        </w:rPr>
        <w:t>Sociale</w:t>
      </w:r>
      <w:proofErr w:type="spellEnd"/>
      <w:r w:rsidR="00F42575" w:rsidRPr="00D477CD">
        <w:rPr>
          <w:rFonts w:ascii="Times New Roman" w:hAnsi="Times New Roman" w:cs="Times New Roman"/>
          <w:color w:val="000000" w:themeColor="text1"/>
          <w:lang w:val="en-GB"/>
        </w:rPr>
        <w:t xml:space="preserve"> </w:t>
      </w:r>
      <w:r w:rsidR="00F42575" w:rsidRPr="00D477CD">
        <w:rPr>
          <w:rFonts w:ascii="Times New Roman" w:hAnsi="Times New Roman" w:cs="Times New Roman"/>
          <w:b/>
          <w:bCs/>
          <w:color w:val="000000" w:themeColor="text1"/>
          <w:lang w:val="en-GB"/>
        </w:rPr>
        <w:t>29</w:t>
      </w:r>
      <w:r w:rsidR="00F42575" w:rsidRPr="00D477CD">
        <w:rPr>
          <w:rFonts w:ascii="Times New Roman" w:hAnsi="Times New Roman" w:cs="Times New Roman"/>
          <w:color w:val="000000" w:themeColor="text1"/>
          <w:lang w:val="en-GB"/>
        </w:rPr>
        <w:t>, 437-52.</w:t>
      </w:r>
    </w:p>
    <w:p w14:paraId="5104525B" w14:textId="2FDA4537" w:rsidR="00E91337" w:rsidRPr="00D477CD" w:rsidRDefault="00944B99" w:rsidP="00B855B3">
      <w:pPr>
        <w:pStyle w:val="Body"/>
        <w:spacing w:line="360" w:lineRule="auto"/>
        <w:ind w:left="720" w:hanging="720"/>
        <w:rPr>
          <w:rFonts w:ascii="Times New Roman" w:eastAsia="Times New Roman" w:hAnsi="Times New Roman" w:cs="Times New Roman"/>
          <w:color w:val="000000" w:themeColor="text1"/>
          <w:lang w:val="en-GB"/>
        </w:rPr>
      </w:pPr>
      <w:r w:rsidRPr="00D477CD">
        <w:rPr>
          <w:rFonts w:ascii="Times New Roman" w:hAnsi="Times New Roman" w:cs="Times New Roman"/>
          <w:smallCaps/>
          <w:color w:val="000000" w:themeColor="text1"/>
          <w:lang w:val="en-GB"/>
        </w:rPr>
        <w:t>Needleman, J.</w:t>
      </w:r>
      <w:r w:rsidRPr="00D477CD">
        <w:rPr>
          <w:rFonts w:ascii="Times New Roman" w:hAnsi="Times New Roman" w:cs="Times New Roman"/>
          <w:color w:val="000000" w:themeColor="text1"/>
          <w:lang w:val="en-GB"/>
        </w:rPr>
        <w:t xml:space="preserve"> </w:t>
      </w:r>
      <w:r w:rsidR="005D3E98" w:rsidRPr="00D477CD">
        <w:rPr>
          <w:rFonts w:ascii="Times New Roman" w:hAnsi="Times New Roman" w:cs="Times New Roman"/>
          <w:color w:val="000000" w:themeColor="text1"/>
          <w:lang w:val="en-GB"/>
        </w:rPr>
        <w:t>2009</w:t>
      </w:r>
      <w:r w:rsidR="005E118F" w:rsidRPr="00D477CD">
        <w:rPr>
          <w:rFonts w:ascii="Times New Roman" w:hAnsi="Times New Roman" w:cs="Times New Roman"/>
          <w:color w:val="000000" w:themeColor="text1"/>
          <w:lang w:val="en-GB"/>
        </w:rPr>
        <w:t>.</w:t>
      </w:r>
      <w:r w:rsidR="005D3E98" w:rsidRPr="00D477CD">
        <w:rPr>
          <w:rFonts w:ascii="Times New Roman" w:hAnsi="Times New Roman" w:cs="Times New Roman"/>
          <w:color w:val="000000" w:themeColor="text1"/>
          <w:lang w:val="en-GB"/>
        </w:rPr>
        <w:t xml:space="preserve"> </w:t>
      </w:r>
      <w:r w:rsidR="005D3E98" w:rsidRPr="00D477CD">
        <w:rPr>
          <w:rFonts w:ascii="Times New Roman" w:hAnsi="Times New Roman" w:cs="Times New Roman"/>
          <w:i/>
          <w:iCs/>
          <w:color w:val="000000" w:themeColor="text1"/>
          <w:lang w:val="en-GB"/>
        </w:rPr>
        <w:t xml:space="preserve">The </w:t>
      </w:r>
      <w:r w:rsidR="0055148B" w:rsidRPr="00D477CD">
        <w:rPr>
          <w:rFonts w:ascii="Times New Roman" w:hAnsi="Times New Roman" w:cs="Times New Roman"/>
          <w:i/>
          <w:iCs/>
          <w:color w:val="000000" w:themeColor="text1"/>
          <w:lang w:val="en-GB"/>
        </w:rPr>
        <w:t>new religions</w:t>
      </w:r>
      <w:r w:rsidR="005D3E98" w:rsidRPr="00D477CD">
        <w:rPr>
          <w:rFonts w:ascii="Times New Roman" w:hAnsi="Times New Roman" w:cs="Times New Roman"/>
          <w:color w:val="000000" w:themeColor="text1"/>
          <w:lang w:val="en-GB"/>
        </w:rPr>
        <w:t>. New York: Penguin.</w:t>
      </w:r>
    </w:p>
    <w:p w14:paraId="2DD851B0" w14:textId="18D1C4ED" w:rsidR="00E91337" w:rsidRPr="00D477CD" w:rsidRDefault="00944B99" w:rsidP="00B855B3">
      <w:pPr>
        <w:pStyle w:val="Body"/>
        <w:spacing w:line="360" w:lineRule="auto"/>
        <w:ind w:left="720" w:hanging="720"/>
        <w:rPr>
          <w:rFonts w:ascii="Times New Roman" w:eastAsia="Times New Roman" w:hAnsi="Times New Roman" w:cs="Times New Roman"/>
          <w:color w:val="000000" w:themeColor="text1"/>
          <w:lang w:val="en-GB"/>
        </w:rPr>
      </w:pPr>
      <w:r w:rsidRPr="00D477CD">
        <w:rPr>
          <w:rFonts w:ascii="Times New Roman" w:hAnsi="Times New Roman" w:cs="Times New Roman"/>
          <w:smallCaps/>
          <w:color w:val="000000" w:themeColor="text1"/>
          <w:lang w:val="en-GB"/>
        </w:rPr>
        <w:t>Osman, W.</w:t>
      </w:r>
      <w:r w:rsidRPr="00D477CD">
        <w:rPr>
          <w:rFonts w:ascii="Times New Roman" w:hAnsi="Times New Roman" w:cs="Times New Roman"/>
          <w:color w:val="000000" w:themeColor="text1"/>
          <w:lang w:val="en-GB"/>
        </w:rPr>
        <w:t xml:space="preserve"> </w:t>
      </w:r>
      <w:r w:rsidR="005D3E98" w:rsidRPr="00D477CD">
        <w:rPr>
          <w:rFonts w:ascii="Times New Roman" w:hAnsi="Times New Roman" w:cs="Times New Roman"/>
          <w:color w:val="000000" w:themeColor="text1"/>
          <w:lang w:val="en-GB"/>
        </w:rPr>
        <w:t xml:space="preserve">2003. Between a </w:t>
      </w:r>
      <w:r w:rsidR="0055148B" w:rsidRPr="00D477CD">
        <w:rPr>
          <w:rFonts w:ascii="Times New Roman" w:hAnsi="Times New Roman" w:cs="Times New Roman"/>
          <w:color w:val="000000" w:themeColor="text1"/>
          <w:lang w:val="en-GB"/>
        </w:rPr>
        <w:t xml:space="preserve">rock and a cave: the uneven development of </w:t>
      </w:r>
      <w:r w:rsidR="005D3E98" w:rsidRPr="00D477CD">
        <w:rPr>
          <w:rFonts w:ascii="Times New Roman" w:hAnsi="Times New Roman" w:cs="Times New Roman"/>
          <w:color w:val="000000" w:themeColor="text1"/>
          <w:lang w:val="en-GB"/>
        </w:rPr>
        <w:t xml:space="preserve">the Afghan </w:t>
      </w:r>
      <w:r w:rsidR="001F0247" w:rsidRPr="00D477CD">
        <w:rPr>
          <w:rFonts w:ascii="Times New Roman" w:hAnsi="Times New Roman" w:cs="Times New Roman"/>
          <w:color w:val="000000" w:themeColor="text1"/>
          <w:lang w:val="en-GB"/>
        </w:rPr>
        <w:t>public sphere</w:t>
      </w:r>
      <w:r w:rsidR="005D3E98" w:rsidRPr="00D477CD">
        <w:rPr>
          <w:rFonts w:ascii="Times New Roman" w:hAnsi="Times New Roman" w:cs="Times New Roman"/>
          <w:color w:val="000000" w:themeColor="text1"/>
          <w:lang w:val="en-GB"/>
        </w:rPr>
        <w:t xml:space="preserve">. </w:t>
      </w:r>
      <w:r w:rsidR="005D3E98" w:rsidRPr="00D477CD">
        <w:rPr>
          <w:rFonts w:ascii="Times New Roman" w:hAnsi="Times New Roman" w:cs="Times New Roman"/>
          <w:i/>
          <w:iCs/>
          <w:color w:val="000000" w:themeColor="text1"/>
          <w:lang w:val="en-GB"/>
        </w:rPr>
        <w:t>Signs</w:t>
      </w:r>
      <w:r w:rsidR="005D3E98" w:rsidRPr="00D477CD">
        <w:rPr>
          <w:rFonts w:ascii="Times New Roman" w:hAnsi="Times New Roman" w:cs="Times New Roman"/>
          <w:color w:val="000000" w:themeColor="text1"/>
          <w:lang w:val="en-GB"/>
        </w:rPr>
        <w:t xml:space="preserve"> </w:t>
      </w:r>
      <w:r w:rsidR="005D3E98" w:rsidRPr="00D477CD">
        <w:rPr>
          <w:rFonts w:ascii="Times New Roman" w:hAnsi="Times New Roman" w:cs="Times New Roman"/>
          <w:b/>
          <w:bCs/>
          <w:color w:val="000000" w:themeColor="text1"/>
          <w:lang w:val="en-GB"/>
        </w:rPr>
        <w:t>29</w:t>
      </w:r>
      <w:r w:rsidR="005D3E98" w:rsidRPr="00D477CD">
        <w:rPr>
          <w:rFonts w:ascii="Times New Roman" w:hAnsi="Times New Roman" w:cs="Times New Roman"/>
          <w:color w:val="000000" w:themeColor="text1"/>
          <w:lang w:val="en-GB"/>
        </w:rPr>
        <w:t>, 1-25.</w:t>
      </w:r>
    </w:p>
    <w:p w14:paraId="5EC2A49A" w14:textId="2F3F6953" w:rsidR="00E91337" w:rsidRPr="00D477CD" w:rsidRDefault="00944B99" w:rsidP="00B855B3">
      <w:pPr>
        <w:pStyle w:val="Body"/>
        <w:spacing w:line="360" w:lineRule="auto"/>
        <w:ind w:left="720" w:hanging="720"/>
        <w:rPr>
          <w:rFonts w:ascii="Times New Roman" w:eastAsia="Times New Roman" w:hAnsi="Times New Roman" w:cs="Times New Roman"/>
          <w:color w:val="000000" w:themeColor="text1"/>
          <w:lang w:val="en-GB"/>
        </w:rPr>
      </w:pPr>
      <w:r w:rsidRPr="00D477CD">
        <w:rPr>
          <w:rFonts w:ascii="Times New Roman" w:hAnsi="Times New Roman" w:cs="Times New Roman"/>
          <w:smallCaps/>
          <w:color w:val="000000" w:themeColor="text1"/>
          <w:lang w:val="en-GB"/>
        </w:rPr>
        <w:t>Povinelli, E.</w:t>
      </w:r>
      <w:r w:rsidRPr="00D477CD">
        <w:rPr>
          <w:rFonts w:ascii="Times New Roman" w:hAnsi="Times New Roman" w:cs="Times New Roman"/>
          <w:color w:val="000000" w:themeColor="text1"/>
          <w:lang w:val="en-GB"/>
        </w:rPr>
        <w:t xml:space="preserve"> </w:t>
      </w:r>
      <w:r w:rsidR="005D3E98" w:rsidRPr="00D477CD">
        <w:rPr>
          <w:rFonts w:ascii="Times New Roman" w:hAnsi="Times New Roman" w:cs="Times New Roman"/>
          <w:color w:val="000000" w:themeColor="text1"/>
          <w:lang w:val="en-GB"/>
        </w:rPr>
        <w:t xml:space="preserve">2006. </w:t>
      </w:r>
      <w:r w:rsidR="005D3E98" w:rsidRPr="00D477CD">
        <w:rPr>
          <w:rFonts w:ascii="Times New Roman" w:hAnsi="Times New Roman" w:cs="Times New Roman"/>
          <w:i/>
          <w:iCs/>
          <w:color w:val="000000" w:themeColor="text1"/>
          <w:lang w:val="en-GB"/>
        </w:rPr>
        <w:t xml:space="preserve">The </w:t>
      </w:r>
      <w:r w:rsidR="001F0247" w:rsidRPr="00D477CD">
        <w:rPr>
          <w:rFonts w:ascii="Times New Roman" w:hAnsi="Times New Roman" w:cs="Times New Roman"/>
          <w:i/>
          <w:iCs/>
          <w:color w:val="000000" w:themeColor="text1"/>
          <w:lang w:val="en-GB"/>
        </w:rPr>
        <w:t>empire of love: toward a theory of intimacy, genealogy, and carnality</w:t>
      </w:r>
      <w:r w:rsidR="001F0247" w:rsidRPr="00D477CD">
        <w:rPr>
          <w:rFonts w:ascii="Times New Roman" w:hAnsi="Times New Roman" w:cs="Times New Roman"/>
          <w:color w:val="000000" w:themeColor="text1"/>
          <w:lang w:val="en-GB"/>
        </w:rPr>
        <w:t>.</w:t>
      </w:r>
      <w:r w:rsidR="005D3E98" w:rsidRPr="00D477CD">
        <w:rPr>
          <w:rFonts w:ascii="Times New Roman" w:hAnsi="Times New Roman" w:cs="Times New Roman"/>
          <w:color w:val="000000" w:themeColor="text1"/>
          <w:lang w:val="en-GB"/>
        </w:rPr>
        <w:t xml:space="preserve"> Du</w:t>
      </w:r>
      <w:r w:rsidR="001F0247" w:rsidRPr="00D477CD">
        <w:rPr>
          <w:rFonts w:ascii="Times New Roman" w:hAnsi="Times New Roman" w:cs="Times New Roman"/>
          <w:color w:val="000000" w:themeColor="text1"/>
          <w:lang w:val="en-GB"/>
        </w:rPr>
        <w:t>r</w:t>
      </w:r>
      <w:r w:rsidR="005D3E98" w:rsidRPr="00D477CD">
        <w:rPr>
          <w:rFonts w:ascii="Times New Roman" w:hAnsi="Times New Roman" w:cs="Times New Roman"/>
          <w:color w:val="000000" w:themeColor="text1"/>
          <w:lang w:val="en-GB"/>
        </w:rPr>
        <w:t>ham</w:t>
      </w:r>
      <w:r w:rsidR="001F0247" w:rsidRPr="00D477CD">
        <w:rPr>
          <w:rFonts w:ascii="Times New Roman" w:hAnsi="Times New Roman" w:cs="Times New Roman"/>
          <w:color w:val="000000" w:themeColor="text1"/>
          <w:lang w:val="en-GB"/>
        </w:rPr>
        <w:t>, N.C.</w:t>
      </w:r>
      <w:r w:rsidR="005D3E98" w:rsidRPr="00D477CD">
        <w:rPr>
          <w:rFonts w:ascii="Times New Roman" w:hAnsi="Times New Roman" w:cs="Times New Roman"/>
          <w:color w:val="000000" w:themeColor="text1"/>
          <w:lang w:val="en-GB"/>
        </w:rPr>
        <w:t>: Duke University Press.</w:t>
      </w:r>
    </w:p>
    <w:p w14:paraId="6C3195B6" w14:textId="49EF98DC" w:rsidR="00E91337" w:rsidRPr="00D477CD" w:rsidRDefault="005D3E98" w:rsidP="00B855B3">
      <w:pPr>
        <w:pStyle w:val="Body"/>
        <w:spacing w:line="360" w:lineRule="auto"/>
        <w:ind w:left="720" w:hanging="720"/>
        <w:rPr>
          <w:rFonts w:ascii="Times New Roman" w:eastAsia="Times New Roman" w:hAnsi="Times New Roman" w:cs="Times New Roman"/>
          <w:color w:val="000000" w:themeColor="text1"/>
          <w:lang w:val="en-GB"/>
        </w:rPr>
      </w:pPr>
      <w:r w:rsidRPr="00D477CD">
        <w:rPr>
          <w:rFonts w:ascii="Times New Roman" w:hAnsi="Times New Roman" w:cs="Times New Roman"/>
          <w:color w:val="000000" w:themeColor="text1"/>
          <w:lang w:val="en-GB"/>
        </w:rPr>
        <w:t>———</w:t>
      </w:r>
      <w:r w:rsidR="00991BF3" w:rsidRPr="00D477CD">
        <w:rPr>
          <w:rFonts w:ascii="Times New Roman" w:hAnsi="Times New Roman" w:cs="Times New Roman"/>
          <w:color w:val="000000" w:themeColor="text1"/>
          <w:lang w:val="en-GB"/>
        </w:rPr>
        <w:t xml:space="preserve"> </w:t>
      </w:r>
      <w:r w:rsidRPr="00D477CD">
        <w:rPr>
          <w:rFonts w:ascii="Times New Roman" w:hAnsi="Times New Roman" w:cs="Times New Roman"/>
          <w:color w:val="000000" w:themeColor="text1"/>
          <w:lang w:val="en-GB"/>
        </w:rPr>
        <w:t xml:space="preserve">2011. </w:t>
      </w:r>
      <w:r w:rsidRPr="00D477CD">
        <w:rPr>
          <w:rFonts w:ascii="Times New Roman" w:hAnsi="Times New Roman" w:cs="Times New Roman"/>
          <w:i/>
          <w:iCs/>
          <w:color w:val="000000" w:themeColor="text1"/>
          <w:lang w:val="en-GB"/>
        </w:rPr>
        <w:t xml:space="preserve">Economies of </w:t>
      </w:r>
      <w:r w:rsidR="001F0247" w:rsidRPr="00D477CD">
        <w:rPr>
          <w:rFonts w:ascii="Times New Roman" w:hAnsi="Times New Roman" w:cs="Times New Roman"/>
          <w:i/>
          <w:iCs/>
          <w:color w:val="000000" w:themeColor="text1"/>
          <w:lang w:val="en-GB"/>
        </w:rPr>
        <w:t>abandonment: social belonging and endurance in late liberalism</w:t>
      </w:r>
      <w:r w:rsidRPr="00D477CD">
        <w:rPr>
          <w:rFonts w:ascii="Times New Roman" w:hAnsi="Times New Roman" w:cs="Times New Roman"/>
          <w:color w:val="000000" w:themeColor="text1"/>
          <w:lang w:val="en-GB"/>
        </w:rPr>
        <w:t>. Du</w:t>
      </w:r>
      <w:r w:rsidR="008A0445" w:rsidRPr="00D477CD">
        <w:rPr>
          <w:rFonts w:ascii="Times New Roman" w:hAnsi="Times New Roman" w:cs="Times New Roman"/>
          <w:color w:val="000000" w:themeColor="text1"/>
          <w:lang w:val="en-GB"/>
        </w:rPr>
        <w:t>r</w:t>
      </w:r>
      <w:r w:rsidRPr="00D477CD">
        <w:rPr>
          <w:rFonts w:ascii="Times New Roman" w:hAnsi="Times New Roman" w:cs="Times New Roman"/>
          <w:color w:val="000000" w:themeColor="text1"/>
          <w:lang w:val="en-GB"/>
        </w:rPr>
        <w:t>ham</w:t>
      </w:r>
      <w:r w:rsidR="001F0247" w:rsidRPr="00D477CD">
        <w:rPr>
          <w:rFonts w:ascii="Times New Roman" w:hAnsi="Times New Roman" w:cs="Times New Roman"/>
          <w:color w:val="000000" w:themeColor="text1"/>
          <w:lang w:val="en-GB"/>
        </w:rPr>
        <w:t>, N.C.</w:t>
      </w:r>
      <w:r w:rsidRPr="00D477CD">
        <w:rPr>
          <w:rFonts w:ascii="Times New Roman" w:hAnsi="Times New Roman" w:cs="Times New Roman"/>
          <w:color w:val="000000" w:themeColor="text1"/>
          <w:lang w:val="en-GB"/>
        </w:rPr>
        <w:t>: Duke University Press.</w:t>
      </w:r>
    </w:p>
    <w:p w14:paraId="45496B4A" w14:textId="1F2E71E6" w:rsidR="00E91337" w:rsidRPr="00D477CD" w:rsidRDefault="005D3E98" w:rsidP="00B855B3">
      <w:pPr>
        <w:pStyle w:val="Body"/>
        <w:spacing w:line="360" w:lineRule="auto"/>
        <w:ind w:left="720" w:hanging="720"/>
        <w:rPr>
          <w:rFonts w:ascii="Times New Roman" w:eastAsia="Times New Roman" w:hAnsi="Times New Roman" w:cs="Times New Roman"/>
          <w:color w:val="000000" w:themeColor="text1"/>
          <w:lang w:val="en-GB"/>
        </w:rPr>
      </w:pPr>
      <w:bookmarkStart w:id="9" w:name="_Hlk203558064"/>
      <w:r w:rsidRPr="00D477CD">
        <w:rPr>
          <w:rFonts w:ascii="Times New Roman" w:hAnsi="Times New Roman" w:cs="Times New Roman"/>
          <w:color w:val="000000" w:themeColor="text1"/>
          <w:lang w:val="en-GB"/>
        </w:rPr>
        <w:t xml:space="preserve">——— </w:t>
      </w:r>
      <w:bookmarkEnd w:id="9"/>
      <w:r w:rsidRPr="00D477CD">
        <w:rPr>
          <w:rFonts w:ascii="Times New Roman" w:hAnsi="Times New Roman" w:cs="Times New Roman"/>
          <w:color w:val="000000" w:themeColor="text1"/>
          <w:lang w:val="en-GB"/>
        </w:rPr>
        <w:t xml:space="preserve">2016. </w:t>
      </w:r>
      <w:proofErr w:type="spellStart"/>
      <w:r w:rsidRPr="00D477CD">
        <w:rPr>
          <w:rFonts w:ascii="Times New Roman" w:hAnsi="Times New Roman" w:cs="Times New Roman"/>
          <w:i/>
          <w:iCs/>
          <w:color w:val="000000" w:themeColor="text1"/>
          <w:lang w:val="en-GB"/>
        </w:rPr>
        <w:t>Geontologies</w:t>
      </w:r>
      <w:proofErr w:type="spellEnd"/>
      <w:r w:rsidRPr="00D477CD">
        <w:rPr>
          <w:rFonts w:ascii="Times New Roman" w:hAnsi="Times New Roman" w:cs="Times New Roman"/>
          <w:i/>
          <w:iCs/>
          <w:color w:val="000000" w:themeColor="text1"/>
          <w:lang w:val="en-GB"/>
        </w:rPr>
        <w:t xml:space="preserve">: </w:t>
      </w:r>
      <w:r w:rsidR="001F0247" w:rsidRPr="00D477CD">
        <w:rPr>
          <w:rFonts w:ascii="Times New Roman" w:hAnsi="Times New Roman" w:cs="Times New Roman"/>
          <w:i/>
          <w:iCs/>
          <w:color w:val="000000" w:themeColor="text1"/>
          <w:lang w:val="en-GB"/>
        </w:rPr>
        <w:t>a requiem to late liberalism</w:t>
      </w:r>
      <w:r w:rsidRPr="00D477CD">
        <w:rPr>
          <w:rFonts w:ascii="Times New Roman" w:hAnsi="Times New Roman" w:cs="Times New Roman"/>
          <w:color w:val="000000" w:themeColor="text1"/>
          <w:lang w:val="en-GB"/>
        </w:rPr>
        <w:t>. Durham</w:t>
      </w:r>
      <w:r w:rsidR="0025688C" w:rsidRPr="00D477CD">
        <w:rPr>
          <w:rFonts w:ascii="Times New Roman" w:hAnsi="Times New Roman" w:cs="Times New Roman"/>
          <w:color w:val="000000" w:themeColor="text1"/>
          <w:lang w:val="en-GB"/>
        </w:rPr>
        <w:t>, N.C.</w:t>
      </w:r>
      <w:r w:rsidRPr="00D477CD">
        <w:rPr>
          <w:rFonts w:ascii="Times New Roman" w:hAnsi="Times New Roman" w:cs="Times New Roman"/>
          <w:color w:val="000000" w:themeColor="text1"/>
          <w:lang w:val="en-GB"/>
        </w:rPr>
        <w:t>: Duke University Press.</w:t>
      </w:r>
    </w:p>
    <w:p w14:paraId="72802276" w14:textId="2DFD790C" w:rsidR="00E91337" w:rsidRPr="00D477CD" w:rsidRDefault="00944B99" w:rsidP="00B855B3">
      <w:pPr>
        <w:pStyle w:val="Body"/>
        <w:spacing w:line="360" w:lineRule="auto"/>
        <w:ind w:left="720" w:hanging="720"/>
        <w:rPr>
          <w:rFonts w:ascii="Times New Roman" w:eastAsia="Times New Roman" w:hAnsi="Times New Roman" w:cs="Times New Roman"/>
          <w:color w:val="000000" w:themeColor="text1"/>
          <w:lang w:val="en-GB"/>
        </w:rPr>
      </w:pPr>
      <w:r w:rsidRPr="00D477CD">
        <w:rPr>
          <w:rFonts w:ascii="Times New Roman" w:hAnsi="Times New Roman" w:cs="Times New Roman"/>
          <w:smallCaps/>
          <w:color w:val="000000" w:themeColor="text1"/>
          <w:lang w:val="en-GB"/>
        </w:rPr>
        <w:lastRenderedPageBreak/>
        <w:t>Rajagopal, A.</w:t>
      </w:r>
      <w:r w:rsidRPr="00D477CD">
        <w:rPr>
          <w:rFonts w:ascii="Times New Roman" w:hAnsi="Times New Roman" w:cs="Times New Roman"/>
          <w:color w:val="000000" w:themeColor="text1"/>
          <w:lang w:val="en-GB"/>
        </w:rPr>
        <w:t xml:space="preserve"> </w:t>
      </w:r>
      <w:r w:rsidR="005D3E98" w:rsidRPr="00D477CD">
        <w:rPr>
          <w:rFonts w:ascii="Times New Roman" w:hAnsi="Times New Roman" w:cs="Times New Roman"/>
          <w:color w:val="000000" w:themeColor="text1"/>
          <w:lang w:val="en-GB"/>
        </w:rPr>
        <w:t xml:space="preserve">2001. </w:t>
      </w:r>
      <w:r w:rsidR="005D3E98" w:rsidRPr="00D477CD">
        <w:rPr>
          <w:rFonts w:ascii="Times New Roman" w:hAnsi="Times New Roman" w:cs="Times New Roman"/>
          <w:i/>
          <w:iCs/>
          <w:color w:val="000000" w:themeColor="text1"/>
          <w:lang w:val="en-GB"/>
        </w:rPr>
        <w:t xml:space="preserve">Politics </w:t>
      </w:r>
      <w:r w:rsidR="001F0247" w:rsidRPr="00D477CD">
        <w:rPr>
          <w:rFonts w:ascii="Times New Roman" w:hAnsi="Times New Roman" w:cs="Times New Roman"/>
          <w:i/>
          <w:iCs/>
          <w:color w:val="000000" w:themeColor="text1"/>
          <w:lang w:val="en-GB"/>
        </w:rPr>
        <w:t>after television</w:t>
      </w:r>
      <w:r w:rsidR="005D3E98" w:rsidRPr="00D477CD">
        <w:rPr>
          <w:rFonts w:ascii="Times New Roman" w:hAnsi="Times New Roman" w:cs="Times New Roman"/>
          <w:i/>
          <w:iCs/>
          <w:color w:val="000000" w:themeColor="text1"/>
          <w:lang w:val="en-GB"/>
        </w:rPr>
        <w:t xml:space="preserve">: Hindu </w:t>
      </w:r>
      <w:r w:rsidR="001F0247" w:rsidRPr="00D477CD">
        <w:rPr>
          <w:rFonts w:ascii="Times New Roman" w:hAnsi="Times New Roman" w:cs="Times New Roman"/>
          <w:i/>
          <w:iCs/>
          <w:color w:val="000000" w:themeColor="text1"/>
          <w:lang w:val="en-GB"/>
        </w:rPr>
        <w:t xml:space="preserve">nationalism and the reshaping of the public </w:t>
      </w:r>
      <w:r w:rsidR="005D3E98" w:rsidRPr="00D477CD">
        <w:rPr>
          <w:rFonts w:ascii="Times New Roman" w:hAnsi="Times New Roman" w:cs="Times New Roman"/>
          <w:i/>
          <w:iCs/>
          <w:color w:val="000000" w:themeColor="text1"/>
          <w:lang w:val="en-GB"/>
        </w:rPr>
        <w:t>in India</w:t>
      </w:r>
      <w:r w:rsidR="005D3E98" w:rsidRPr="00D477CD">
        <w:rPr>
          <w:rFonts w:ascii="Times New Roman" w:hAnsi="Times New Roman" w:cs="Times New Roman"/>
          <w:color w:val="000000" w:themeColor="text1"/>
          <w:lang w:val="en-GB"/>
        </w:rPr>
        <w:t>. Cambridge</w:t>
      </w:r>
      <w:r w:rsidR="008A0445" w:rsidRPr="00D477CD">
        <w:rPr>
          <w:rFonts w:ascii="Times New Roman" w:hAnsi="Times New Roman" w:cs="Times New Roman"/>
          <w:color w:val="000000" w:themeColor="text1"/>
          <w:lang w:val="en-GB"/>
        </w:rPr>
        <w:t>:</w:t>
      </w:r>
      <w:r w:rsidR="005D3E98" w:rsidRPr="00D477CD">
        <w:rPr>
          <w:rFonts w:ascii="Times New Roman" w:hAnsi="Times New Roman" w:cs="Times New Roman"/>
          <w:color w:val="000000" w:themeColor="text1"/>
          <w:lang w:val="en-GB"/>
        </w:rPr>
        <w:t xml:space="preserve"> University Press.</w:t>
      </w:r>
    </w:p>
    <w:p w14:paraId="255909A1" w14:textId="3715F046" w:rsidR="008809A6" w:rsidRPr="00D477CD" w:rsidRDefault="007A3CEB" w:rsidP="008809A6">
      <w:pPr>
        <w:pStyle w:val="Body"/>
        <w:spacing w:line="360" w:lineRule="auto"/>
        <w:ind w:left="720" w:hanging="720"/>
        <w:rPr>
          <w:rFonts w:ascii="Times New Roman" w:eastAsia="Times New Roman" w:hAnsi="Times New Roman" w:cs="Times New Roman"/>
          <w:color w:val="000000" w:themeColor="text1"/>
          <w:lang w:val="en-GB"/>
        </w:rPr>
      </w:pPr>
      <w:r w:rsidRPr="00D477CD">
        <w:rPr>
          <w:rFonts w:ascii="Times New Roman" w:hAnsi="Times New Roman" w:cs="Times New Roman"/>
          <w:smallCaps/>
          <w:color w:val="000000" w:themeColor="text1"/>
          <w:lang w:val="en-GB"/>
        </w:rPr>
        <w:t>Rafael</w:t>
      </w:r>
      <w:r w:rsidR="008809A6" w:rsidRPr="00D477CD">
        <w:rPr>
          <w:rFonts w:ascii="Times New Roman" w:hAnsi="Times New Roman" w:cs="Times New Roman"/>
          <w:smallCaps/>
          <w:color w:val="000000" w:themeColor="text1"/>
          <w:lang w:val="en-GB"/>
        </w:rPr>
        <w:t xml:space="preserve">, V. </w:t>
      </w:r>
      <w:r w:rsidR="008809A6" w:rsidRPr="00D477CD">
        <w:rPr>
          <w:rFonts w:ascii="Times New Roman" w:hAnsi="Times New Roman" w:cs="Times New Roman"/>
          <w:color w:val="000000" w:themeColor="text1"/>
          <w:lang w:val="en-GB"/>
        </w:rPr>
        <w:t xml:space="preserve">2003. The </w:t>
      </w:r>
      <w:r w:rsidR="001F0247" w:rsidRPr="00D477CD">
        <w:rPr>
          <w:rFonts w:ascii="Times New Roman" w:hAnsi="Times New Roman" w:cs="Times New Roman"/>
          <w:color w:val="000000" w:themeColor="text1"/>
          <w:lang w:val="en-GB"/>
        </w:rPr>
        <w:t xml:space="preserve">cell phone and the crowd: messianic politics in the contemporary </w:t>
      </w:r>
      <w:r w:rsidR="008809A6" w:rsidRPr="00D477CD">
        <w:rPr>
          <w:rFonts w:ascii="Times New Roman" w:hAnsi="Times New Roman" w:cs="Times New Roman"/>
          <w:color w:val="000000" w:themeColor="text1"/>
          <w:lang w:val="en-GB"/>
        </w:rPr>
        <w:t xml:space="preserve">Philippines. </w:t>
      </w:r>
      <w:r w:rsidR="008809A6" w:rsidRPr="00D477CD">
        <w:rPr>
          <w:rFonts w:ascii="Times New Roman" w:hAnsi="Times New Roman" w:cs="Times New Roman"/>
          <w:i/>
          <w:iCs/>
          <w:color w:val="000000" w:themeColor="text1"/>
          <w:lang w:val="en-GB"/>
        </w:rPr>
        <w:t>Philippine Political Science Journal</w:t>
      </w:r>
      <w:r w:rsidR="008809A6" w:rsidRPr="00D477CD">
        <w:rPr>
          <w:rFonts w:ascii="Times New Roman" w:hAnsi="Times New Roman" w:cs="Times New Roman"/>
          <w:color w:val="000000" w:themeColor="text1"/>
          <w:lang w:val="en-GB"/>
        </w:rPr>
        <w:t xml:space="preserve"> </w:t>
      </w:r>
      <w:r w:rsidR="008809A6" w:rsidRPr="00D477CD">
        <w:rPr>
          <w:rFonts w:ascii="Times New Roman" w:hAnsi="Times New Roman" w:cs="Times New Roman"/>
          <w:b/>
          <w:bCs/>
          <w:color w:val="000000" w:themeColor="text1"/>
          <w:lang w:val="en-GB"/>
        </w:rPr>
        <w:t>24</w:t>
      </w:r>
      <w:r w:rsidR="008809A6" w:rsidRPr="00D477CD">
        <w:rPr>
          <w:rFonts w:ascii="Times New Roman" w:hAnsi="Times New Roman" w:cs="Times New Roman"/>
          <w:color w:val="000000" w:themeColor="text1"/>
          <w:lang w:val="en-GB"/>
        </w:rPr>
        <w:t>, 3-36.</w:t>
      </w:r>
    </w:p>
    <w:p w14:paraId="3197E2E2" w14:textId="77777777" w:rsidR="005E118F" w:rsidRPr="00D477CD" w:rsidRDefault="005E118F" w:rsidP="005E118F">
      <w:pPr>
        <w:pStyle w:val="Body"/>
        <w:spacing w:line="360" w:lineRule="auto"/>
        <w:ind w:left="720" w:hanging="720"/>
        <w:rPr>
          <w:rFonts w:ascii="Times New Roman" w:eastAsia="Times New Roman" w:hAnsi="Times New Roman" w:cs="Times New Roman"/>
          <w:color w:val="000000" w:themeColor="text1"/>
          <w:lang w:val="en-GB"/>
        </w:rPr>
      </w:pPr>
      <w:r w:rsidRPr="00D477CD">
        <w:rPr>
          <w:rFonts w:ascii="Times New Roman" w:hAnsi="Times New Roman" w:cs="Times New Roman"/>
          <w:smallCaps/>
          <w:color w:val="000000" w:themeColor="text1"/>
          <w:lang w:val="en-GB"/>
        </w:rPr>
        <w:t>Rawls, J.</w:t>
      </w:r>
      <w:r w:rsidRPr="00D477CD">
        <w:rPr>
          <w:rFonts w:ascii="Times New Roman" w:hAnsi="Times New Roman" w:cs="Times New Roman"/>
          <w:color w:val="000000" w:themeColor="text1"/>
          <w:lang w:val="en-GB"/>
        </w:rPr>
        <w:t xml:space="preserve"> 1993. </w:t>
      </w:r>
      <w:r w:rsidRPr="00D477CD">
        <w:rPr>
          <w:rFonts w:ascii="Times New Roman" w:hAnsi="Times New Roman" w:cs="Times New Roman"/>
          <w:i/>
          <w:iCs/>
          <w:color w:val="000000" w:themeColor="text1"/>
          <w:lang w:val="en-GB"/>
        </w:rPr>
        <w:t>Political liberalism</w:t>
      </w:r>
      <w:r w:rsidRPr="00D477CD">
        <w:rPr>
          <w:rFonts w:ascii="Times New Roman" w:hAnsi="Times New Roman" w:cs="Times New Roman"/>
          <w:color w:val="000000" w:themeColor="text1"/>
          <w:lang w:val="en-GB"/>
        </w:rPr>
        <w:t>. New York: Columbia University Press.</w:t>
      </w:r>
    </w:p>
    <w:p w14:paraId="38B6EAF3" w14:textId="2AE74472" w:rsidR="00E91337" w:rsidRPr="00D477CD" w:rsidRDefault="005E118F" w:rsidP="00B855B3">
      <w:pPr>
        <w:pStyle w:val="Body"/>
        <w:spacing w:line="360" w:lineRule="auto"/>
        <w:ind w:left="720" w:hanging="720"/>
        <w:rPr>
          <w:rFonts w:ascii="Times New Roman" w:eastAsia="Times New Roman" w:hAnsi="Times New Roman" w:cs="Times New Roman"/>
          <w:color w:val="000000" w:themeColor="text1"/>
          <w:lang w:val="en-GB"/>
        </w:rPr>
      </w:pPr>
      <w:r w:rsidRPr="00D477CD">
        <w:rPr>
          <w:rFonts w:ascii="Times New Roman" w:hAnsi="Times New Roman" w:cs="Times New Roman"/>
          <w:color w:val="000000" w:themeColor="text1"/>
          <w:lang w:val="en-GB"/>
        </w:rPr>
        <w:t xml:space="preserve">——— </w:t>
      </w:r>
      <w:r w:rsidR="005D3E98" w:rsidRPr="00D477CD">
        <w:rPr>
          <w:rFonts w:ascii="Times New Roman" w:hAnsi="Times New Roman" w:cs="Times New Roman"/>
          <w:color w:val="000000" w:themeColor="text1"/>
          <w:lang w:val="en-GB"/>
        </w:rPr>
        <w:t>1999 [1971].</w:t>
      </w:r>
      <w:r w:rsidR="00991BF3" w:rsidRPr="00D477CD">
        <w:rPr>
          <w:rFonts w:ascii="Times New Roman" w:hAnsi="Times New Roman" w:cs="Times New Roman"/>
          <w:color w:val="000000" w:themeColor="text1"/>
          <w:lang w:val="en-GB"/>
        </w:rPr>
        <w:t xml:space="preserve"> </w:t>
      </w:r>
      <w:r w:rsidR="005D3E98" w:rsidRPr="00D477CD">
        <w:rPr>
          <w:rFonts w:ascii="Times New Roman" w:hAnsi="Times New Roman" w:cs="Times New Roman"/>
          <w:i/>
          <w:iCs/>
          <w:color w:val="000000" w:themeColor="text1"/>
          <w:lang w:val="en-GB"/>
        </w:rPr>
        <w:t xml:space="preserve">A </w:t>
      </w:r>
      <w:r w:rsidRPr="00D477CD">
        <w:rPr>
          <w:rFonts w:ascii="Times New Roman" w:hAnsi="Times New Roman" w:cs="Times New Roman"/>
          <w:i/>
          <w:iCs/>
          <w:color w:val="000000" w:themeColor="text1"/>
          <w:lang w:val="en-GB"/>
        </w:rPr>
        <w:t>theory of justice</w:t>
      </w:r>
      <w:r w:rsidR="005D3E98" w:rsidRPr="00D477CD">
        <w:rPr>
          <w:rFonts w:ascii="Times New Roman" w:hAnsi="Times New Roman" w:cs="Times New Roman"/>
          <w:color w:val="000000" w:themeColor="text1"/>
          <w:lang w:val="en-GB"/>
        </w:rPr>
        <w:t>. Cambridge</w:t>
      </w:r>
      <w:r w:rsidR="0025688C" w:rsidRPr="00D477CD">
        <w:rPr>
          <w:rFonts w:ascii="Times New Roman" w:hAnsi="Times New Roman" w:cs="Times New Roman"/>
          <w:color w:val="000000" w:themeColor="text1"/>
          <w:lang w:val="en-GB"/>
        </w:rPr>
        <w:t>, Mass.</w:t>
      </w:r>
      <w:r w:rsidR="005D3E98" w:rsidRPr="00D477CD">
        <w:rPr>
          <w:rFonts w:ascii="Times New Roman" w:hAnsi="Times New Roman" w:cs="Times New Roman"/>
          <w:color w:val="000000" w:themeColor="text1"/>
          <w:lang w:val="en-GB"/>
        </w:rPr>
        <w:t>: Belknap Press</w:t>
      </w:r>
      <w:r w:rsidRPr="00D477CD">
        <w:rPr>
          <w:rFonts w:ascii="Times New Roman" w:hAnsi="Times New Roman" w:cs="Times New Roman"/>
          <w:color w:val="000000" w:themeColor="text1"/>
          <w:lang w:val="en-GB"/>
        </w:rPr>
        <w:t>.</w:t>
      </w:r>
    </w:p>
    <w:p w14:paraId="731B8DD4" w14:textId="4D140ADC" w:rsidR="00E91337" w:rsidRPr="00D477CD" w:rsidRDefault="00944B99" w:rsidP="00B855B3">
      <w:pPr>
        <w:pStyle w:val="Body"/>
        <w:spacing w:line="360" w:lineRule="auto"/>
        <w:ind w:left="720" w:hanging="720"/>
        <w:rPr>
          <w:rFonts w:ascii="Times New Roman" w:eastAsia="Times New Roman" w:hAnsi="Times New Roman" w:cs="Times New Roman"/>
          <w:color w:val="000000" w:themeColor="text1"/>
          <w:lang w:val="en-GB"/>
        </w:rPr>
      </w:pPr>
      <w:r w:rsidRPr="00D477CD">
        <w:rPr>
          <w:rFonts w:ascii="Times New Roman" w:hAnsi="Times New Roman" w:cs="Times New Roman"/>
          <w:smallCaps/>
          <w:color w:val="000000" w:themeColor="text1"/>
          <w:lang w:val="en-GB"/>
        </w:rPr>
        <w:t>Rousseau, J.</w:t>
      </w:r>
      <w:r w:rsidRPr="00D477CD">
        <w:rPr>
          <w:rFonts w:ascii="Times New Roman" w:hAnsi="Times New Roman" w:cs="Times New Roman"/>
          <w:color w:val="000000" w:themeColor="text1"/>
          <w:lang w:val="en-GB"/>
        </w:rPr>
        <w:t xml:space="preserve"> </w:t>
      </w:r>
      <w:r w:rsidR="005D3E98" w:rsidRPr="00D477CD">
        <w:rPr>
          <w:rFonts w:ascii="Times New Roman" w:hAnsi="Times New Roman" w:cs="Times New Roman"/>
          <w:color w:val="000000" w:themeColor="text1"/>
          <w:lang w:val="en-GB"/>
        </w:rPr>
        <w:t xml:space="preserve">2019 [1762]. </w:t>
      </w:r>
      <w:r w:rsidR="005D3E98" w:rsidRPr="00D477CD">
        <w:rPr>
          <w:rFonts w:ascii="Times New Roman" w:hAnsi="Times New Roman" w:cs="Times New Roman"/>
          <w:i/>
          <w:iCs/>
          <w:color w:val="000000" w:themeColor="text1"/>
          <w:lang w:val="en-GB"/>
        </w:rPr>
        <w:t xml:space="preserve">On the </w:t>
      </w:r>
      <w:r w:rsidR="001F0247" w:rsidRPr="00D477CD">
        <w:rPr>
          <w:rFonts w:ascii="Times New Roman" w:hAnsi="Times New Roman" w:cs="Times New Roman"/>
          <w:i/>
          <w:iCs/>
          <w:color w:val="000000" w:themeColor="text1"/>
          <w:lang w:val="en-GB"/>
        </w:rPr>
        <w:t>social contract</w:t>
      </w:r>
      <w:r w:rsidR="005D3E98" w:rsidRPr="00D477CD">
        <w:rPr>
          <w:rFonts w:ascii="Times New Roman" w:hAnsi="Times New Roman" w:cs="Times New Roman"/>
          <w:color w:val="000000" w:themeColor="text1"/>
          <w:lang w:val="en-GB"/>
        </w:rPr>
        <w:t>. Indianapolis: Hackett Publishing Company.</w:t>
      </w:r>
    </w:p>
    <w:p w14:paraId="031CF156" w14:textId="0CCD9EB5" w:rsidR="00E91337" w:rsidRPr="00D477CD" w:rsidRDefault="00944B99" w:rsidP="00B855B3">
      <w:pPr>
        <w:pStyle w:val="Body"/>
        <w:spacing w:line="360" w:lineRule="auto"/>
        <w:ind w:left="720" w:hanging="720"/>
        <w:rPr>
          <w:rFonts w:ascii="Times New Roman" w:eastAsia="Times New Roman" w:hAnsi="Times New Roman" w:cs="Times New Roman"/>
          <w:color w:val="000000" w:themeColor="text1"/>
          <w:lang w:val="en-GB"/>
        </w:rPr>
      </w:pPr>
      <w:r w:rsidRPr="00D477CD">
        <w:rPr>
          <w:rFonts w:ascii="Times New Roman" w:hAnsi="Times New Roman" w:cs="Times New Roman"/>
          <w:smallCaps/>
          <w:color w:val="000000" w:themeColor="text1"/>
          <w:lang w:val="en-GB"/>
        </w:rPr>
        <w:t>Salvatore, A.</w:t>
      </w:r>
      <w:r w:rsidRPr="00D477CD">
        <w:rPr>
          <w:rFonts w:ascii="Times New Roman" w:hAnsi="Times New Roman" w:cs="Times New Roman"/>
          <w:color w:val="000000" w:themeColor="text1"/>
          <w:lang w:val="en-GB"/>
        </w:rPr>
        <w:t xml:space="preserve"> </w:t>
      </w:r>
      <w:r w:rsidR="005D3E98" w:rsidRPr="00D477CD">
        <w:rPr>
          <w:rFonts w:ascii="Times New Roman" w:hAnsi="Times New Roman" w:cs="Times New Roman"/>
          <w:color w:val="000000" w:themeColor="text1"/>
          <w:lang w:val="en-GB"/>
        </w:rPr>
        <w:t xml:space="preserve">2007. </w:t>
      </w:r>
      <w:r w:rsidR="005D3E98" w:rsidRPr="00D477CD">
        <w:rPr>
          <w:rFonts w:ascii="Times New Roman" w:hAnsi="Times New Roman" w:cs="Times New Roman"/>
          <w:i/>
          <w:iCs/>
          <w:color w:val="000000" w:themeColor="text1"/>
          <w:lang w:val="en-GB"/>
        </w:rPr>
        <w:t xml:space="preserve">The </w:t>
      </w:r>
      <w:r w:rsidR="001F0247" w:rsidRPr="00D477CD">
        <w:rPr>
          <w:rFonts w:ascii="Times New Roman" w:hAnsi="Times New Roman" w:cs="Times New Roman"/>
          <w:i/>
          <w:iCs/>
          <w:color w:val="000000" w:themeColor="text1"/>
          <w:lang w:val="en-GB"/>
        </w:rPr>
        <w:t>public sphere: liberal modernity</w:t>
      </w:r>
      <w:r w:rsidR="005D3E98" w:rsidRPr="00D477CD">
        <w:rPr>
          <w:rFonts w:ascii="Times New Roman" w:hAnsi="Times New Roman" w:cs="Times New Roman"/>
          <w:i/>
          <w:iCs/>
          <w:color w:val="000000" w:themeColor="text1"/>
          <w:lang w:val="en-GB"/>
        </w:rPr>
        <w:t>, Catholicism, Islam</w:t>
      </w:r>
      <w:r w:rsidR="005D3E98" w:rsidRPr="00D477CD">
        <w:rPr>
          <w:rFonts w:ascii="Times New Roman" w:hAnsi="Times New Roman" w:cs="Times New Roman"/>
          <w:color w:val="000000" w:themeColor="text1"/>
          <w:lang w:val="en-GB"/>
        </w:rPr>
        <w:t>. New York: Palgrave.</w:t>
      </w:r>
    </w:p>
    <w:p w14:paraId="215D57FF" w14:textId="1EA5E1BB" w:rsidR="00B32B05" w:rsidRPr="00D477CD" w:rsidRDefault="00944B99" w:rsidP="00B855B3">
      <w:pPr>
        <w:pStyle w:val="Body"/>
        <w:spacing w:line="360" w:lineRule="auto"/>
        <w:ind w:left="720" w:hanging="720"/>
        <w:rPr>
          <w:rFonts w:ascii="Times New Roman" w:hAnsi="Times New Roman" w:cs="Times New Roman"/>
          <w:color w:val="000000" w:themeColor="text1"/>
          <w:lang w:val="en-GB"/>
        </w:rPr>
      </w:pPr>
      <w:r w:rsidRPr="00D477CD">
        <w:rPr>
          <w:rFonts w:ascii="Times New Roman" w:hAnsi="Times New Roman" w:cs="Times New Roman"/>
          <w:smallCaps/>
          <w:color w:val="000000" w:themeColor="text1"/>
          <w:lang w:val="en-GB"/>
        </w:rPr>
        <w:t>Samanani, F.</w:t>
      </w:r>
      <w:r w:rsidRPr="00D477CD">
        <w:rPr>
          <w:rFonts w:ascii="Times New Roman" w:hAnsi="Times New Roman" w:cs="Times New Roman"/>
          <w:color w:val="000000" w:themeColor="text1"/>
          <w:lang w:val="en-GB"/>
        </w:rPr>
        <w:t xml:space="preserve"> </w:t>
      </w:r>
      <w:r w:rsidR="005D3E98" w:rsidRPr="00D477CD">
        <w:rPr>
          <w:rFonts w:ascii="Times New Roman" w:hAnsi="Times New Roman" w:cs="Times New Roman"/>
          <w:color w:val="000000" w:themeColor="text1"/>
          <w:lang w:val="en-GB"/>
        </w:rPr>
        <w:t xml:space="preserve">2022. </w:t>
      </w:r>
      <w:r w:rsidR="005D3E98" w:rsidRPr="00D477CD">
        <w:rPr>
          <w:rFonts w:ascii="Times New Roman" w:hAnsi="Times New Roman" w:cs="Times New Roman"/>
          <w:i/>
          <w:iCs/>
          <w:color w:val="000000" w:themeColor="text1"/>
          <w:lang w:val="en-GB"/>
        </w:rPr>
        <w:t xml:space="preserve">How </w:t>
      </w:r>
      <w:r w:rsidR="001F0247" w:rsidRPr="00D477CD">
        <w:rPr>
          <w:rFonts w:ascii="Times New Roman" w:hAnsi="Times New Roman" w:cs="Times New Roman"/>
          <w:i/>
          <w:iCs/>
          <w:color w:val="000000" w:themeColor="text1"/>
          <w:lang w:val="en-GB"/>
        </w:rPr>
        <w:t>to live with each other: an anthropologist's notes on sharing a divided worl</w:t>
      </w:r>
      <w:r w:rsidR="005D3E98" w:rsidRPr="00D477CD">
        <w:rPr>
          <w:rFonts w:ascii="Times New Roman" w:hAnsi="Times New Roman" w:cs="Times New Roman"/>
          <w:i/>
          <w:iCs/>
          <w:color w:val="000000" w:themeColor="text1"/>
          <w:lang w:val="en-GB"/>
        </w:rPr>
        <w:t>d</w:t>
      </w:r>
      <w:r w:rsidR="005D3E98" w:rsidRPr="00D477CD">
        <w:rPr>
          <w:rFonts w:ascii="Times New Roman" w:hAnsi="Times New Roman" w:cs="Times New Roman"/>
          <w:color w:val="000000" w:themeColor="text1"/>
          <w:lang w:val="en-GB"/>
        </w:rPr>
        <w:t>. London: Profile Books.</w:t>
      </w:r>
    </w:p>
    <w:p w14:paraId="5BC33985" w14:textId="6AB2AC13" w:rsidR="00E91337" w:rsidRPr="00D477CD" w:rsidRDefault="00944B99" w:rsidP="00B855B3">
      <w:pPr>
        <w:pStyle w:val="Body"/>
        <w:spacing w:line="360" w:lineRule="auto"/>
        <w:ind w:left="720" w:hanging="720"/>
        <w:rPr>
          <w:rFonts w:ascii="Times New Roman" w:eastAsia="Times New Roman" w:hAnsi="Times New Roman" w:cs="Times New Roman"/>
          <w:color w:val="000000" w:themeColor="text1"/>
          <w:lang w:val="en-GB"/>
        </w:rPr>
      </w:pPr>
      <w:r w:rsidRPr="00D477CD">
        <w:rPr>
          <w:rFonts w:ascii="Times New Roman" w:hAnsi="Times New Roman" w:cs="Times New Roman"/>
          <w:smallCaps/>
          <w:color w:val="000000" w:themeColor="text1"/>
          <w:lang w:val="en-GB"/>
        </w:rPr>
        <w:t>Sandel, M.</w:t>
      </w:r>
      <w:r w:rsidRPr="00D477CD">
        <w:rPr>
          <w:rFonts w:ascii="Times New Roman" w:hAnsi="Times New Roman" w:cs="Times New Roman"/>
          <w:color w:val="000000" w:themeColor="text1"/>
          <w:lang w:val="en-GB"/>
        </w:rPr>
        <w:t xml:space="preserve"> </w:t>
      </w:r>
      <w:r w:rsidR="005D3E98" w:rsidRPr="00D477CD">
        <w:rPr>
          <w:rFonts w:ascii="Times New Roman" w:hAnsi="Times New Roman" w:cs="Times New Roman"/>
          <w:color w:val="000000" w:themeColor="text1"/>
          <w:lang w:val="en-GB"/>
        </w:rPr>
        <w:t xml:space="preserve">1981. </w:t>
      </w:r>
      <w:r w:rsidR="005D3E98" w:rsidRPr="00D477CD">
        <w:rPr>
          <w:rFonts w:ascii="Times New Roman" w:hAnsi="Times New Roman" w:cs="Times New Roman"/>
          <w:i/>
          <w:iCs/>
          <w:color w:val="000000" w:themeColor="text1"/>
          <w:lang w:val="en-GB"/>
        </w:rPr>
        <w:t xml:space="preserve">Liberalism and the </w:t>
      </w:r>
      <w:r w:rsidR="001F0247" w:rsidRPr="00D477CD">
        <w:rPr>
          <w:rFonts w:ascii="Times New Roman" w:hAnsi="Times New Roman" w:cs="Times New Roman"/>
          <w:i/>
          <w:iCs/>
          <w:color w:val="000000" w:themeColor="text1"/>
          <w:lang w:val="en-GB"/>
        </w:rPr>
        <w:t>limits of justice</w:t>
      </w:r>
      <w:r w:rsidR="005D3E98" w:rsidRPr="00D477CD">
        <w:rPr>
          <w:rFonts w:ascii="Times New Roman" w:hAnsi="Times New Roman" w:cs="Times New Roman"/>
          <w:color w:val="000000" w:themeColor="text1"/>
          <w:lang w:val="en-GB"/>
        </w:rPr>
        <w:t>. Cambridge: University Press.</w:t>
      </w:r>
    </w:p>
    <w:p w14:paraId="579BD8EF" w14:textId="5840F967" w:rsidR="006E155E" w:rsidRPr="00D477CD" w:rsidRDefault="00944B99" w:rsidP="00B855B3">
      <w:pPr>
        <w:pStyle w:val="Body"/>
        <w:spacing w:line="360" w:lineRule="auto"/>
        <w:ind w:left="720" w:hanging="720"/>
        <w:rPr>
          <w:rFonts w:ascii="Times New Roman" w:hAnsi="Times New Roman" w:cs="Times New Roman"/>
          <w:color w:val="000000" w:themeColor="text1"/>
          <w:lang w:val="en-GB"/>
        </w:rPr>
      </w:pPr>
      <w:r w:rsidRPr="00D477CD">
        <w:rPr>
          <w:rFonts w:ascii="Times New Roman" w:hAnsi="Times New Roman" w:cs="Times New Roman"/>
          <w:smallCaps/>
          <w:color w:val="000000" w:themeColor="text1"/>
          <w:lang w:val="en-GB"/>
        </w:rPr>
        <w:t>Sauders, R.</w:t>
      </w:r>
      <w:r w:rsidRPr="00D477CD">
        <w:rPr>
          <w:rFonts w:ascii="Times New Roman" w:hAnsi="Times New Roman" w:cs="Times New Roman"/>
          <w:color w:val="000000" w:themeColor="text1"/>
          <w:lang w:val="en-GB"/>
        </w:rPr>
        <w:t xml:space="preserve"> </w:t>
      </w:r>
      <w:r w:rsidR="005D3E98" w:rsidRPr="00D477CD">
        <w:rPr>
          <w:rFonts w:ascii="Times New Roman" w:hAnsi="Times New Roman" w:cs="Times New Roman"/>
          <w:color w:val="000000" w:themeColor="text1"/>
          <w:lang w:val="en-GB"/>
        </w:rPr>
        <w:t xml:space="preserve">2011. Whose </w:t>
      </w:r>
      <w:r w:rsidR="001F0247" w:rsidRPr="00D477CD">
        <w:rPr>
          <w:rFonts w:ascii="Times New Roman" w:hAnsi="Times New Roman" w:cs="Times New Roman"/>
          <w:color w:val="000000" w:themeColor="text1"/>
          <w:lang w:val="en-GB"/>
        </w:rPr>
        <w:t>place is this anyway</w:t>
      </w:r>
      <w:r w:rsidR="005D3E98" w:rsidRPr="00D477CD">
        <w:rPr>
          <w:rFonts w:ascii="Times New Roman" w:hAnsi="Times New Roman" w:cs="Times New Roman"/>
          <w:color w:val="000000" w:themeColor="text1"/>
          <w:lang w:val="en-GB"/>
        </w:rPr>
        <w:t xml:space="preserve">? </w:t>
      </w:r>
      <w:r w:rsidR="001F0247" w:rsidRPr="00D477CD">
        <w:rPr>
          <w:rFonts w:ascii="Times New Roman" w:hAnsi="Times New Roman" w:cs="Times New Roman"/>
          <w:color w:val="000000" w:themeColor="text1"/>
          <w:lang w:val="en-GB"/>
        </w:rPr>
        <w:t>T</w:t>
      </w:r>
      <w:r w:rsidR="005D3E98" w:rsidRPr="00D477CD">
        <w:rPr>
          <w:rFonts w:ascii="Times New Roman" w:hAnsi="Times New Roman" w:cs="Times New Roman"/>
          <w:color w:val="000000" w:themeColor="text1"/>
          <w:lang w:val="en-GB"/>
        </w:rPr>
        <w:t xml:space="preserve">he Israeli </w:t>
      </w:r>
      <w:r w:rsidR="001F0247" w:rsidRPr="00D477CD">
        <w:rPr>
          <w:rFonts w:ascii="Times New Roman" w:hAnsi="Times New Roman" w:cs="Times New Roman"/>
          <w:color w:val="000000" w:themeColor="text1"/>
          <w:lang w:val="en-GB"/>
        </w:rPr>
        <w:t>separation barrier, international activists and graffi</w:t>
      </w:r>
      <w:r w:rsidR="005D3E98" w:rsidRPr="00D477CD">
        <w:rPr>
          <w:rFonts w:ascii="Times New Roman" w:hAnsi="Times New Roman" w:cs="Times New Roman"/>
          <w:color w:val="000000" w:themeColor="text1"/>
          <w:lang w:val="en-GB"/>
        </w:rPr>
        <w:t xml:space="preserve">ti. </w:t>
      </w:r>
      <w:r w:rsidR="005D3E98" w:rsidRPr="00D477CD">
        <w:rPr>
          <w:rFonts w:ascii="Times New Roman" w:hAnsi="Times New Roman" w:cs="Times New Roman"/>
          <w:i/>
          <w:iCs/>
          <w:color w:val="000000" w:themeColor="text1"/>
          <w:lang w:val="en-GB"/>
        </w:rPr>
        <w:t>Anthropology News</w:t>
      </w:r>
      <w:r w:rsidR="005D3E98" w:rsidRPr="00D477CD">
        <w:rPr>
          <w:rFonts w:ascii="Times New Roman" w:hAnsi="Times New Roman" w:cs="Times New Roman"/>
          <w:color w:val="000000" w:themeColor="text1"/>
          <w:lang w:val="en-GB"/>
        </w:rPr>
        <w:t xml:space="preserve"> </w:t>
      </w:r>
      <w:r w:rsidR="005D3E98" w:rsidRPr="00D477CD">
        <w:rPr>
          <w:rFonts w:ascii="Times New Roman" w:hAnsi="Times New Roman" w:cs="Times New Roman"/>
          <w:b/>
          <w:bCs/>
          <w:color w:val="000000" w:themeColor="text1"/>
          <w:lang w:val="en-GB"/>
        </w:rPr>
        <w:t>52</w:t>
      </w:r>
      <w:r w:rsidR="001F0247" w:rsidRPr="00D477CD">
        <w:rPr>
          <w:rFonts w:ascii="Times New Roman" w:hAnsi="Times New Roman" w:cs="Times New Roman"/>
          <w:b/>
          <w:bCs/>
          <w:color w:val="000000" w:themeColor="text1"/>
          <w:lang w:val="en-GB"/>
        </w:rPr>
        <w:t>: 3</w:t>
      </w:r>
      <w:r w:rsidR="005D3E98" w:rsidRPr="00D477CD">
        <w:rPr>
          <w:rFonts w:ascii="Times New Roman" w:hAnsi="Times New Roman" w:cs="Times New Roman"/>
          <w:color w:val="000000" w:themeColor="text1"/>
          <w:lang w:val="en-GB"/>
        </w:rPr>
        <w:t>, 16.</w:t>
      </w:r>
    </w:p>
    <w:p w14:paraId="0AF61B71" w14:textId="34DFEF8D" w:rsidR="00E91337" w:rsidRPr="00D477CD" w:rsidRDefault="00944B99" w:rsidP="00B855B3">
      <w:pPr>
        <w:pStyle w:val="Body"/>
        <w:spacing w:line="360" w:lineRule="auto"/>
        <w:ind w:left="720" w:hanging="720"/>
        <w:rPr>
          <w:rFonts w:ascii="Times New Roman" w:hAnsi="Times New Roman" w:cs="Times New Roman"/>
          <w:color w:val="000000" w:themeColor="text1"/>
          <w:lang w:val="en-GB"/>
        </w:rPr>
      </w:pPr>
      <w:r w:rsidRPr="00D477CD">
        <w:rPr>
          <w:rFonts w:ascii="Times New Roman" w:hAnsi="Times New Roman" w:cs="Times New Roman"/>
          <w:smallCaps/>
          <w:color w:val="000000" w:themeColor="text1"/>
          <w:lang w:val="en-GB"/>
        </w:rPr>
        <w:t>Scott, D.</w:t>
      </w:r>
      <w:r w:rsidRPr="00D477CD">
        <w:rPr>
          <w:rFonts w:ascii="Times New Roman" w:hAnsi="Times New Roman" w:cs="Times New Roman"/>
          <w:color w:val="000000" w:themeColor="text1"/>
          <w:lang w:val="en-GB"/>
        </w:rPr>
        <w:t xml:space="preserve"> </w:t>
      </w:r>
      <w:r w:rsidR="005D3E98" w:rsidRPr="00D477CD">
        <w:rPr>
          <w:rFonts w:ascii="Times New Roman" w:hAnsi="Times New Roman" w:cs="Times New Roman"/>
          <w:color w:val="000000" w:themeColor="text1"/>
          <w:lang w:val="en-GB"/>
        </w:rPr>
        <w:t xml:space="preserve">2012. Norms of </w:t>
      </w:r>
      <w:r w:rsidR="001F0247" w:rsidRPr="00D477CD">
        <w:rPr>
          <w:rFonts w:ascii="Times New Roman" w:hAnsi="Times New Roman" w:cs="Times New Roman"/>
          <w:color w:val="000000" w:themeColor="text1"/>
          <w:lang w:val="en-GB"/>
        </w:rPr>
        <w:t>self-determination: thinking sovereignty through</w:t>
      </w:r>
      <w:r w:rsidR="005D3E98" w:rsidRPr="00D477CD">
        <w:rPr>
          <w:rFonts w:ascii="Times New Roman" w:hAnsi="Times New Roman" w:cs="Times New Roman"/>
          <w:color w:val="000000" w:themeColor="text1"/>
          <w:lang w:val="en-GB"/>
        </w:rPr>
        <w:t xml:space="preserve">. </w:t>
      </w:r>
      <w:r w:rsidR="005D3E98" w:rsidRPr="00D477CD">
        <w:rPr>
          <w:rFonts w:ascii="Times New Roman" w:hAnsi="Times New Roman" w:cs="Times New Roman"/>
          <w:i/>
          <w:iCs/>
          <w:color w:val="000000" w:themeColor="text1"/>
          <w:lang w:val="en-GB"/>
        </w:rPr>
        <w:t xml:space="preserve">Middle East Law and Governance </w:t>
      </w:r>
      <w:r w:rsidR="005D3E98" w:rsidRPr="00D477CD">
        <w:rPr>
          <w:rFonts w:ascii="Times New Roman" w:hAnsi="Times New Roman" w:cs="Times New Roman"/>
          <w:b/>
          <w:bCs/>
          <w:color w:val="000000" w:themeColor="text1"/>
          <w:lang w:val="en-GB"/>
        </w:rPr>
        <w:t>4</w:t>
      </w:r>
      <w:r w:rsidR="005D3E98" w:rsidRPr="00D477CD">
        <w:rPr>
          <w:rFonts w:ascii="Times New Roman" w:hAnsi="Times New Roman" w:cs="Times New Roman"/>
          <w:color w:val="000000" w:themeColor="text1"/>
          <w:lang w:val="en-GB"/>
        </w:rPr>
        <w:t>, 195-224.</w:t>
      </w:r>
    </w:p>
    <w:p w14:paraId="06067AA4" w14:textId="7F13AF33" w:rsidR="006E155E" w:rsidRPr="00D477CD" w:rsidRDefault="00944B99" w:rsidP="00B855B3">
      <w:pPr>
        <w:pStyle w:val="Body"/>
        <w:spacing w:line="360" w:lineRule="auto"/>
        <w:ind w:left="720" w:hanging="720"/>
        <w:rPr>
          <w:rFonts w:ascii="Times New Roman" w:eastAsia="Times New Roman" w:hAnsi="Times New Roman" w:cs="Times New Roman"/>
          <w:color w:val="000000" w:themeColor="text1"/>
          <w:lang w:val="en-GB"/>
        </w:rPr>
      </w:pPr>
      <w:r w:rsidRPr="00D477CD">
        <w:rPr>
          <w:rFonts w:ascii="Times New Roman" w:hAnsi="Times New Roman" w:cs="Times New Roman"/>
          <w:smallCaps/>
          <w:color w:val="000000" w:themeColor="text1"/>
          <w:lang w:val="en-GB" w:bidi="he-IL"/>
        </w:rPr>
        <w:t>Scott, J.C.</w:t>
      </w:r>
      <w:r w:rsidRPr="00D477CD">
        <w:rPr>
          <w:rFonts w:ascii="Times New Roman" w:hAnsi="Times New Roman" w:cs="Times New Roman"/>
          <w:color w:val="000000" w:themeColor="text1"/>
          <w:lang w:val="en-GB" w:bidi="he-IL"/>
        </w:rPr>
        <w:t xml:space="preserve"> </w:t>
      </w:r>
      <w:r w:rsidR="006E155E" w:rsidRPr="00D477CD">
        <w:rPr>
          <w:rFonts w:ascii="Times New Roman" w:hAnsi="Times New Roman" w:cs="Times New Roman"/>
          <w:color w:val="000000" w:themeColor="text1"/>
          <w:lang w:val="en-GB" w:bidi="he-IL"/>
        </w:rPr>
        <w:t xml:space="preserve">2010. </w:t>
      </w:r>
      <w:r w:rsidR="006E155E" w:rsidRPr="00D477CD">
        <w:rPr>
          <w:rFonts w:ascii="Times New Roman" w:hAnsi="Times New Roman" w:cs="Times New Roman"/>
          <w:i/>
          <w:iCs/>
          <w:color w:val="000000" w:themeColor="text1"/>
          <w:lang w:val="en-GB" w:bidi="he-IL"/>
        </w:rPr>
        <w:t xml:space="preserve">The art of not being governed: </w:t>
      </w:r>
      <w:r w:rsidR="001F0247" w:rsidRPr="00D477CD">
        <w:rPr>
          <w:rFonts w:ascii="Times New Roman" w:hAnsi="Times New Roman" w:cs="Times New Roman"/>
          <w:i/>
          <w:iCs/>
          <w:color w:val="000000" w:themeColor="text1"/>
          <w:lang w:val="en-GB" w:bidi="he-IL"/>
        </w:rPr>
        <w:t>a</w:t>
      </w:r>
      <w:r w:rsidR="006E155E" w:rsidRPr="00D477CD">
        <w:rPr>
          <w:rFonts w:ascii="Times New Roman" w:hAnsi="Times New Roman" w:cs="Times New Roman"/>
          <w:i/>
          <w:iCs/>
          <w:color w:val="000000" w:themeColor="text1"/>
          <w:lang w:val="en-GB" w:bidi="he-IL"/>
        </w:rPr>
        <w:t>n anarchist history of upland Southeast Asia</w:t>
      </w:r>
      <w:r w:rsidR="006E155E" w:rsidRPr="00D477CD">
        <w:rPr>
          <w:rFonts w:ascii="Times New Roman" w:hAnsi="Times New Roman" w:cs="Times New Roman"/>
          <w:color w:val="000000" w:themeColor="text1"/>
          <w:lang w:val="en-GB" w:bidi="he-IL"/>
        </w:rPr>
        <w:t xml:space="preserve">. </w:t>
      </w:r>
      <w:r w:rsidRPr="00D477CD">
        <w:rPr>
          <w:rFonts w:ascii="Times New Roman" w:hAnsi="Times New Roman" w:cs="Times New Roman"/>
          <w:color w:val="000000" w:themeColor="text1"/>
          <w:lang w:val="en-GB" w:bidi="he-IL"/>
        </w:rPr>
        <w:t xml:space="preserve">New Haven, Conn.: </w:t>
      </w:r>
      <w:r w:rsidR="006E155E" w:rsidRPr="00D477CD">
        <w:rPr>
          <w:rFonts w:ascii="Times New Roman" w:hAnsi="Times New Roman" w:cs="Times New Roman"/>
          <w:color w:val="000000" w:themeColor="text1"/>
          <w:lang w:val="en-GB" w:bidi="he-IL"/>
        </w:rPr>
        <w:t>Yale University Press.</w:t>
      </w:r>
    </w:p>
    <w:p w14:paraId="1E876DA2" w14:textId="57189CCC" w:rsidR="00E91337" w:rsidRPr="00D477CD" w:rsidRDefault="00944B99" w:rsidP="00B855B3">
      <w:pPr>
        <w:pStyle w:val="Body"/>
        <w:spacing w:line="360" w:lineRule="auto"/>
        <w:ind w:left="720" w:hanging="720"/>
        <w:rPr>
          <w:rFonts w:ascii="Times New Roman" w:eastAsia="Times New Roman" w:hAnsi="Times New Roman" w:cs="Times New Roman"/>
          <w:color w:val="000000" w:themeColor="text1"/>
          <w:lang w:val="en-GB"/>
        </w:rPr>
      </w:pPr>
      <w:r w:rsidRPr="00D477CD">
        <w:rPr>
          <w:rFonts w:ascii="Times New Roman" w:hAnsi="Times New Roman" w:cs="Times New Roman"/>
          <w:smallCaps/>
          <w:color w:val="000000" w:themeColor="text1"/>
          <w:lang w:val="en-GB"/>
        </w:rPr>
        <w:t>Seligman, A. &amp; R. Weller</w:t>
      </w:r>
      <w:r w:rsidRPr="00D477CD">
        <w:rPr>
          <w:rFonts w:ascii="Times New Roman" w:hAnsi="Times New Roman" w:cs="Times New Roman"/>
          <w:color w:val="000000" w:themeColor="text1"/>
          <w:lang w:val="en-GB"/>
        </w:rPr>
        <w:t xml:space="preserve"> </w:t>
      </w:r>
      <w:r w:rsidR="005D3E98" w:rsidRPr="00D477CD">
        <w:rPr>
          <w:rFonts w:ascii="Times New Roman" w:hAnsi="Times New Roman" w:cs="Times New Roman"/>
          <w:color w:val="000000" w:themeColor="text1"/>
          <w:lang w:val="en-GB"/>
        </w:rPr>
        <w:t xml:space="preserve">2012. </w:t>
      </w:r>
      <w:r w:rsidR="005D3E98" w:rsidRPr="00D477CD">
        <w:rPr>
          <w:rFonts w:ascii="Times New Roman" w:hAnsi="Times New Roman" w:cs="Times New Roman"/>
          <w:i/>
          <w:iCs/>
          <w:color w:val="000000" w:themeColor="text1"/>
          <w:lang w:val="en-GB"/>
        </w:rPr>
        <w:t xml:space="preserve">Rethinking </w:t>
      </w:r>
      <w:r w:rsidR="001F0247" w:rsidRPr="00D477CD">
        <w:rPr>
          <w:rFonts w:ascii="Times New Roman" w:hAnsi="Times New Roman" w:cs="Times New Roman"/>
          <w:i/>
          <w:iCs/>
          <w:color w:val="000000" w:themeColor="text1"/>
          <w:lang w:val="en-GB"/>
        </w:rPr>
        <w:t>pluralism: ritual, experience, and ambiguity</w:t>
      </w:r>
      <w:r w:rsidR="005D3E98" w:rsidRPr="00D477CD">
        <w:rPr>
          <w:rFonts w:ascii="Times New Roman" w:hAnsi="Times New Roman" w:cs="Times New Roman"/>
          <w:color w:val="000000" w:themeColor="text1"/>
          <w:lang w:val="en-GB"/>
        </w:rPr>
        <w:t>. Oxford</w:t>
      </w:r>
      <w:r w:rsidRPr="00D477CD">
        <w:rPr>
          <w:rFonts w:ascii="Times New Roman" w:hAnsi="Times New Roman" w:cs="Times New Roman"/>
          <w:color w:val="000000" w:themeColor="text1"/>
          <w:lang w:val="en-GB"/>
        </w:rPr>
        <w:t>:</w:t>
      </w:r>
      <w:r w:rsidR="005D3E98" w:rsidRPr="00D477CD">
        <w:rPr>
          <w:rFonts w:ascii="Times New Roman" w:hAnsi="Times New Roman" w:cs="Times New Roman"/>
          <w:color w:val="000000" w:themeColor="text1"/>
          <w:lang w:val="en-GB"/>
        </w:rPr>
        <w:t xml:space="preserve"> University Press.</w:t>
      </w:r>
    </w:p>
    <w:p w14:paraId="4C85A070" w14:textId="66442968" w:rsidR="00E91337" w:rsidRPr="00D477CD" w:rsidRDefault="00944B99" w:rsidP="00B855B3">
      <w:pPr>
        <w:pStyle w:val="Body"/>
        <w:spacing w:line="360" w:lineRule="auto"/>
        <w:ind w:left="720" w:hanging="720"/>
        <w:rPr>
          <w:rFonts w:ascii="Times New Roman" w:eastAsia="Times New Roman" w:hAnsi="Times New Roman" w:cs="Times New Roman"/>
          <w:color w:val="000000" w:themeColor="text1"/>
          <w:lang w:val="en-GB"/>
        </w:rPr>
      </w:pPr>
      <w:r w:rsidRPr="00D477CD">
        <w:rPr>
          <w:rFonts w:ascii="Times New Roman" w:hAnsi="Times New Roman" w:cs="Times New Roman"/>
          <w:smallCaps/>
          <w:color w:val="000000" w:themeColor="text1"/>
          <w:lang w:val="en-GB"/>
        </w:rPr>
        <w:t>Sheldon, R.</w:t>
      </w:r>
      <w:r w:rsidRPr="00D477CD">
        <w:rPr>
          <w:rFonts w:ascii="Times New Roman" w:hAnsi="Times New Roman" w:cs="Times New Roman"/>
          <w:color w:val="000000" w:themeColor="text1"/>
          <w:lang w:val="en-GB"/>
        </w:rPr>
        <w:t xml:space="preserve"> </w:t>
      </w:r>
      <w:r w:rsidR="005D3E98" w:rsidRPr="00D477CD">
        <w:rPr>
          <w:rFonts w:ascii="Times New Roman" w:hAnsi="Times New Roman" w:cs="Times New Roman"/>
          <w:color w:val="000000" w:themeColor="text1"/>
          <w:lang w:val="en-GB"/>
        </w:rPr>
        <w:t xml:space="preserve">2016. Formative sociology and </w:t>
      </w:r>
      <w:proofErr w:type="spellStart"/>
      <w:r w:rsidR="005D3E98" w:rsidRPr="00D477CD">
        <w:rPr>
          <w:rFonts w:ascii="Times New Roman" w:hAnsi="Times New Roman" w:cs="Times New Roman"/>
          <w:color w:val="000000" w:themeColor="text1"/>
          <w:lang w:val="en-GB"/>
        </w:rPr>
        <w:t>ethico</w:t>
      </w:r>
      <w:proofErr w:type="spellEnd"/>
      <w:r w:rsidR="005D3E98" w:rsidRPr="00D477CD">
        <w:rPr>
          <w:rFonts w:ascii="Times New Roman" w:hAnsi="Times New Roman" w:cs="Times New Roman"/>
          <w:color w:val="000000" w:themeColor="text1"/>
          <w:lang w:val="en-GB"/>
        </w:rPr>
        <w:t xml:space="preserve">-political imaginaries: opening up transnational responses to Palestine–Israel. </w:t>
      </w:r>
      <w:r w:rsidR="005D3E98" w:rsidRPr="00D477CD">
        <w:rPr>
          <w:rFonts w:ascii="Times New Roman" w:hAnsi="Times New Roman" w:cs="Times New Roman"/>
          <w:i/>
          <w:iCs/>
          <w:color w:val="000000" w:themeColor="text1"/>
          <w:lang w:val="en-GB"/>
        </w:rPr>
        <w:t>The Sociological Review</w:t>
      </w:r>
      <w:r w:rsidR="005D3E98" w:rsidRPr="00D477CD">
        <w:rPr>
          <w:rFonts w:ascii="Times New Roman" w:hAnsi="Times New Roman" w:cs="Times New Roman"/>
          <w:color w:val="000000" w:themeColor="text1"/>
          <w:lang w:val="en-GB"/>
        </w:rPr>
        <w:t xml:space="preserve"> </w:t>
      </w:r>
      <w:r w:rsidR="005D3E98" w:rsidRPr="00D477CD">
        <w:rPr>
          <w:rFonts w:ascii="Times New Roman" w:hAnsi="Times New Roman" w:cs="Times New Roman"/>
          <w:b/>
          <w:bCs/>
          <w:color w:val="000000" w:themeColor="text1"/>
          <w:lang w:val="en-GB"/>
        </w:rPr>
        <w:t>64</w:t>
      </w:r>
      <w:r w:rsidR="005D3E98" w:rsidRPr="00D477CD">
        <w:rPr>
          <w:rFonts w:ascii="Times New Roman" w:hAnsi="Times New Roman" w:cs="Times New Roman"/>
          <w:color w:val="000000" w:themeColor="text1"/>
          <w:lang w:val="en-GB"/>
        </w:rPr>
        <w:t>, 836-54.</w:t>
      </w:r>
    </w:p>
    <w:p w14:paraId="3D68D88E" w14:textId="29F58A98" w:rsidR="00E91337" w:rsidRPr="00D477CD" w:rsidRDefault="00944B99" w:rsidP="00B855B3">
      <w:pPr>
        <w:pStyle w:val="Body"/>
        <w:spacing w:line="360" w:lineRule="auto"/>
        <w:ind w:left="720" w:hanging="720"/>
        <w:rPr>
          <w:rFonts w:ascii="Times New Roman" w:eastAsia="Times New Roman" w:hAnsi="Times New Roman" w:cs="Times New Roman"/>
          <w:color w:val="000000" w:themeColor="text1"/>
          <w:lang w:val="en-GB"/>
        </w:rPr>
      </w:pPr>
      <w:r w:rsidRPr="00D477CD">
        <w:rPr>
          <w:rFonts w:ascii="Times New Roman" w:hAnsi="Times New Roman" w:cs="Times New Roman"/>
          <w:smallCaps/>
          <w:color w:val="000000" w:themeColor="text1"/>
          <w:lang w:val="en-GB"/>
        </w:rPr>
        <w:t>Shryock, A.</w:t>
      </w:r>
      <w:r w:rsidRPr="00D477CD">
        <w:rPr>
          <w:rFonts w:ascii="Times New Roman" w:hAnsi="Times New Roman" w:cs="Times New Roman"/>
          <w:color w:val="000000" w:themeColor="text1"/>
          <w:lang w:val="en-GB"/>
        </w:rPr>
        <w:t xml:space="preserve"> </w:t>
      </w:r>
      <w:r w:rsidR="005D3E98" w:rsidRPr="00D477CD">
        <w:rPr>
          <w:rFonts w:ascii="Times New Roman" w:hAnsi="Times New Roman" w:cs="Times New Roman"/>
          <w:color w:val="000000" w:themeColor="text1"/>
          <w:lang w:val="en-GB"/>
        </w:rPr>
        <w:t xml:space="preserve">2002. New images of Arab Detroit: </w:t>
      </w:r>
      <w:r w:rsidR="001F0247" w:rsidRPr="00D477CD">
        <w:rPr>
          <w:rFonts w:ascii="Times New Roman" w:hAnsi="Times New Roman" w:cs="Times New Roman"/>
          <w:color w:val="000000" w:themeColor="text1"/>
          <w:lang w:val="en-GB"/>
        </w:rPr>
        <w:t>s</w:t>
      </w:r>
      <w:r w:rsidR="005D3E98" w:rsidRPr="00D477CD">
        <w:rPr>
          <w:rFonts w:ascii="Times New Roman" w:hAnsi="Times New Roman" w:cs="Times New Roman"/>
          <w:color w:val="000000" w:themeColor="text1"/>
          <w:lang w:val="en-GB"/>
        </w:rPr>
        <w:t xml:space="preserve">eeing otherness and identity through the lens of September 11. </w:t>
      </w:r>
      <w:r w:rsidR="005D3E98" w:rsidRPr="00D477CD">
        <w:rPr>
          <w:rFonts w:ascii="Times New Roman" w:hAnsi="Times New Roman" w:cs="Times New Roman"/>
          <w:i/>
          <w:iCs/>
          <w:color w:val="000000" w:themeColor="text1"/>
          <w:lang w:val="en-GB"/>
        </w:rPr>
        <w:t>American Anthropologist</w:t>
      </w:r>
      <w:r w:rsidR="005D3E98" w:rsidRPr="00D477CD">
        <w:rPr>
          <w:rFonts w:ascii="Times New Roman" w:hAnsi="Times New Roman" w:cs="Times New Roman"/>
          <w:color w:val="000000" w:themeColor="text1"/>
          <w:lang w:val="en-GB"/>
        </w:rPr>
        <w:t xml:space="preserve"> </w:t>
      </w:r>
      <w:r w:rsidR="005D3E98" w:rsidRPr="00D477CD">
        <w:rPr>
          <w:rFonts w:ascii="Times New Roman" w:hAnsi="Times New Roman" w:cs="Times New Roman"/>
          <w:b/>
          <w:bCs/>
          <w:color w:val="000000" w:themeColor="text1"/>
          <w:lang w:val="en-GB"/>
        </w:rPr>
        <w:t>104</w:t>
      </w:r>
      <w:r w:rsidR="005D3E98" w:rsidRPr="00D477CD">
        <w:rPr>
          <w:rFonts w:ascii="Times New Roman" w:hAnsi="Times New Roman" w:cs="Times New Roman"/>
          <w:color w:val="000000" w:themeColor="text1"/>
          <w:lang w:val="en-GB"/>
        </w:rPr>
        <w:t>, 917-22.</w:t>
      </w:r>
    </w:p>
    <w:p w14:paraId="7A48A0B1" w14:textId="1710B2F8" w:rsidR="00E91337" w:rsidRPr="00D477CD" w:rsidRDefault="00944B99" w:rsidP="00B855B3">
      <w:pPr>
        <w:pStyle w:val="Body"/>
        <w:spacing w:line="360" w:lineRule="auto"/>
        <w:ind w:left="720" w:hanging="720"/>
        <w:rPr>
          <w:rFonts w:ascii="Times New Roman" w:eastAsia="Times New Roman" w:hAnsi="Times New Roman" w:cs="Times New Roman"/>
          <w:color w:val="000000" w:themeColor="text1"/>
          <w:lang w:val="en-GB"/>
        </w:rPr>
      </w:pPr>
      <w:r w:rsidRPr="00D477CD">
        <w:rPr>
          <w:rFonts w:ascii="Times New Roman" w:hAnsi="Times New Roman" w:cs="Times New Roman"/>
          <w:smallCaps/>
          <w:color w:val="000000" w:themeColor="text1"/>
          <w:lang w:val="en-GB"/>
        </w:rPr>
        <w:t xml:space="preserve">Silver, J. </w:t>
      </w:r>
      <w:r w:rsidR="005D3E98" w:rsidRPr="00D477CD">
        <w:rPr>
          <w:rFonts w:ascii="Times New Roman" w:hAnsi="Times New Roman" w:cs="Times New Roman"/>
          <w:color w:val="000000" w:themeColor="text1"/>
          <w:lang w:val="en-GB"/>
        </w:rPr>
        <w:t xml:space="preserve">2021. Familiar </w:t>
      </w:r>
      <w:r w:rsidR="001F0247" w:rsidRPr="00D477CD">
        <w:rPr>
          <w:rFonts w:ascii="Times New Roman" w:hAnsi="Times New Roman" w:cs="Times New Roman"/>
          <w:color w:val="000000" w:themeColor="text1"/>
          <w:lang w:val="en-GB"/>
        </w:rPr>
        <w:t xml:space="preserve">pixels: </w:t>
      </w:r>
      <w:proofErr w:type="spellStart"/>
      <w:r w:rsidR="001F0247" w:rsidRPr="00D477CD">
        <w:rPr>
          <w:rFonts w:ascii="Times New Roman" w:hAnsi="Times New Roman" w:cs="Times New Roman"/>
          <w:color w:val="000000" w:themeColor="text1"/>
          <w:lang w:val="en-GB"/>
        </w:rPr>
        <w:t>imag</w:t>
      </w:r>
      <w:proofErr w:type="spellEnd"/>
      <w:r w:rsidR="001F0247" w:rsidRPr="00D477CD">
        <w:rPr>
          <w:rFonts w:ascii="Times New Roman" w:hAnsi="Times New Roman" w:cs="Times New Roman"/>
          <w:color w:val="000000" w:themeColor="text1"/>
          <w:lang w:val="en-GB"/>
        </w:rPr>
        <w:t>(in)</w:t>
      </w:r>
      <w:proofErr w:type="spellStart"/>
      <w:r w:rsidR="001F0247" w:rsidRPr="00D477CD">
        <w:rPr>
          <w:rFonts w:ascii="Times New Roman" w:hAnsi="Times New Roman" w:cs="Times New Roman"/>
          <w:color w:val="000000" w:themeColor="text1"/>
          <w:lang w:val="en-GB"/>
        </w:rPr>
        <w:t>ing</w:t>
      </w:r>
      <w:proofErr w:type="spellEnd"/>
      <w:r w:rsidR="001F0247" w:rsidRPr="00D477CD">
        <w:rPr>
          <w:rFonts w:ascii="Times New Roman" w:hAnsi="Times New Roman" w:cs="Times New Roman"/>
          <w:color w:val="000000" w:themeColor="text1"/>
          <w:lang w:val="en-GB"/>
        </w:rPr>
        <w:t xml:space="preserve"> the dead and the political </w:t>
      </w:r>
      <w:r w:rsidR="005D3E98" w:rsidRPr="00D477CD">
        <w:rPr>
          <w:rFonts w:ascii="Times New Roman" w:hAnsi="Times New Roman" w:cs="Times New Roman"/>
          <w:color w:val="000000" w:themeColor="text1"/>
          <w:lang w:val="en-GB"/>
        </w:rPr>
        <w:t xml:space="preserve">in Israel/Palestine. </w:t>
      </w:r>
      <w:r w:rsidR="005D3E98" w:rsidRPr="00D477CD">
        <w:rPr>
          <w:rFonts w:ascii="Times New Roman" w:hAnsi="Times New Roman" w:cs="Times New Roman"/>
          <w:i/>
          <w:iCs/>
          <w:color w:val="000000" w:themeColor="text1"/>
          <w:lang w:val="en-GB"/>
        </w:rPr>
        <w:t>American Anthropologist</w:t>
      </w:r>
      <w:r w:rsidR="005D3E98" w:rsidRPr="00D477CD">
        <w:rPr>
          <w:rFonts w:ascii="Times New Roman" w:hAnsi="Times New Roman" w:cs="Times New Roman"/>
          <w:color w:val="000000" w:themeColor="text1"/>
          <w:lang w:val="en-GB"/>
        </w:rPr>
        <w:t xml:space="preserve"> </w:t>
      </w:r>
      <w:r w:rsidR="005D3E98" w:rsidRPr="00D477CD">
        <w:rPr>
          <w:rFonts w:ascii="Times New Roman" w:hAnsi="Times New Roman" w:cs="Times New Roman"/>
          <w:b/>
          <w:bCs/>
          <w:color w:val="000000" w:themeColor="text1"/>
          <w:lang w:val="en-GB"/>
        </w:rPr>
        <w:t>123</w:t>
      </w:r>
      <w:r w:rsidR="005D3E98" w:rsidRPr="00D477CD">
        <w:rPr>
          <w:rFonts w:ascii="Times New Roman" w:hAnsi="Times New Roman" w:cs="Times New Roman"/>
          <w:color w:val="000000" w:themeColor="text1"/>
          <w:lang w:val="en-GB"/>
        </w:rPr>
        <w:t>, 120-36.</w:t>
      </w:r>
    </w:p>
    <w:p w14:paraId="4F498FB9" w14:textId="3B4F923A" w:rsidR="00E91337" w:rsidRPr="00D477CD" w:rsidRDefault="00944B99" w:rsidP="00B855B3">
      <w:pPr>
        <w:pStyle w:val="Body"/>
        <w:spacing w:line="360" w:lineRule="auto"/>
        <w:ind w:left="720" w:hanging="720"/>
        <w:rPr>
          <w:rFonts w:ascii="Times New Roman" w:eastAsia="Times New Roman" w:hAnsi="Times New Roman" w:cs="Times New Roman"/>
          <w:color w:val="000000" w:themeColor="text1"/>
          <w:lang w:val="en-GB"/>
        </w:rPr>
      </w:pPr>
      <w:r w:rsidRPr="00D477CD">
        <w:rPr>
          <w:rFonts w:ascii="Times New Roman" w:hAnsi="Times New Roman" w:cs="Times New Roman"/>
          <w:smallCaps/>
          <w:color w:val="000000" w:themeColor="text1"/>
          <w:lang w:val="en-GB"/>
        </w:rPr>
        <w:t>Simpson, A.</w:t>
      </w:r>
      <w:r w:rsidRPr="00D477CD">
        <w:rPr>
          <w:rFonts w:ascii="Times New Roman" w:hAnsi="Times New Roman" w:cs="Times New Roman"/>
          <w:color w:val="000000" w:themeColor="text1"/>
          <w:lang w:val="en-GB"/>
        </w:rPr>
        <w:t xml:space="preserve"> </w:t>
      </w:r>
      <w:r w:rsidR="005D3E98" w:rsidRPr="00D477CD">
        <w:rPr>
          <w:rFonts w:ascii="Times New Roman" w:hAnsi="Times New Roman" w:cs="Times New Roman"/>
          <w:color w:val="000000" w:themeColor="text1"/>
          <w:lang w:val="en-GB"/>
        </w:rPr>
        <w:t>2014.</w:t>
      </w:r>
      <w:r w:rsidR="00991BF3" w:rsidRPr="00D477CD">
        <w:rPr>
          <w:rFonts w:ascii="Times New Roman" w:hAnsi="Times New Roman" w:cs="Times New Roman"/>
          <w:color w:val="000000" w:themeColor="text1"/>
          <w:lang w:val="en-GB"/>
        </w:rPr>
        <w:t xml:space="preserve"> </w:t>
      </w:r>
      <w:r w:rsidR="005D3E98" w:rsidRPr="00D477CD">
        <w:rPr>
          <w:rFonts w:ascii="Times New Roman" w:hAnsi="Times New Roman" w:cs="Times New Roman"/>
          <w:i/>
          <w:iCs/>
          <w:color w:val="000000" w:themeColor="text1"/>
          <w:lang w:val="en-GB"/>
        </w:rPr>
        <w:t xml:space="preserve">Mohawk </w:t>
      </w:r>
      <w:r w:rsidR="009478CD" w:rsidRPr="00D477CD">
        <w:rPr>
          <w:rFonts w:ascii="Times New Roman" w:hAnsi="Times New Roman" w:cs="Times New Roman"/>
          <w:i/>
          <w:iCs/>
          <w:color w:val="000000" w:themeColor="text1"/>
          <w:lang w:val="en-GB"/>
        </w:rPr>
        <w:t>i</w:t>
      </w:r>
      <w:r w:rsidR="005D3E98" w:rsidRPr="00D477CD">
        <w:rPr>
          <w:rFonts w:ascii="Times New Roman" w:hAnsi="Times New Roman" w:cs="Times New Roman"/>
          <w:i/>
          <w:iCs/>
          <w:color w:val="000000" w:themeColor="text1"/>
          <w:lang w:val="en-GB"/>
        </w:rPr>
        <w:t xml:space="preserve">nterruptus: </w:t>
      </w:r>
      <w:r w:rsidR="009478CD" w:rsidRPr="00D477CD">
        <w:rPr>
          <w:rFonts w:ascii="Times New Roman" w:hAnsi="Times New Roman" w:cs="Times New Roman"/>
          <w:i/>
          <w:iCs/>
          <w:color w:val="000000" w:themeColor="text1"/>
          <w:lang w:val="en-GB"/>
        </w:rPr>
        <w:t>political life across the borders of settler states</w:t>
      </w:r>
      <w:r w:rsidR="005D3E98" w:rsidRPr="00D477CD">
        <w:rPr>
          <w:rFonts w:ascii="Times New Roman" w:hAnsi="Times New Roman" w:cs="Times New Roman"/>
          <w:color w:val="000000" w:themeColor="text1"/>
          <w:lang w:val="en-GB"/>
        </w:rPr>
        <w:t>. Durham</w:t>
      </w:r>
      <w:r w:rsidR="0025688C" w:rsidRPr="00D477CD">
        <w:rPr>
          <w:rFonts w:ascii="Times New Roman" w:hAnsi="Times New Roman" w:cs="Times New Roman"/>
          <w:color w:val="000000" w:themeColor="text1"/>
          <w:lang w:val="en-GB"/>
        </w:rPr>
        <w:t>, N.C.</w:t>
      </w:r>
      <w:r w:rsidR="005D3E98" w:rsidRPr="00D477CD">
        <w:rPr>
          <w:rFonts w:ascii="Times New Roman" w:hAnsi="Times New Roman" w:cs="Times New Roman"/>
          <w:color w:val="000000" w:themeColor="text1"/>
          <w:lang w:val="en-GB"/>
        </w:rPr>
        <w:t>: Duke University Press.</w:t>
      </w:r>
    </w:p>
    <w:p w14:paraId="541B9BED" w14:textId="24C3C6BA" w:rsidR="00E91337" w:rsidRPr="00D477CD" w:rsidRDefault="00944B99" w:rsidP="00B855B3">
      <w:pPr>
        <w:pStyle w:val="Body"/>
        <w:spacing w:line="360" w:lineRule="auto"/>
        <w:ind w:left="720" w:hanging="720"/>
        <w:rPr>
          <w:rFonts w:ascii="Times New Roman" w:hAnsi="Times New Roman" w:cs="Times New Roman"/>
          <w:color w:val="000000" w:themeColor="text1"/>
          <w:lang w:val="en-GB"/>
        </w:rPr>
      </w:pPr>
      <w:r w:rsidRPr="00D477CD">
        <w:rPr>
          <w:rFonts w:ascii="Times New Roman" w:hAnsi="Times New Roman" w:cs="Times New Roman"/>
          <w:smallCaps/>
          <w:color w:val="000000" w:themeColor="text1"/>
          <w:lang w:val="en-GB"/>
        </w:rPr>
        <w:t xml:space="preserve">Spencer, J. </w:t>
      </w:r>
      <w:r w:rsidR="005D3E98" w:rsidRPr="00D477CD">
        <w:rPr>
          <w:rFonts w:ascii="Times New Roman" w:hAnsi="Times New Roman" w:cs="Times New Roman"/>
          <w:color w:val="000000" w:themeColor="text1"/>
          <w:lang w:val="en-GB"/>
        </w:rPr>
        <w:t xml:space="preserve">1997. Post-colonialism and the political imagination. </w:t>
      </w:r>
      <w:r w:rsidR="005D3E98" w:rsidRPr="00D477CD">
        <w:rPr>
          <w:rFonts w:ascii="Times New Roman" w:hAnsi="Times New Roman" w:cs="Times New Roman"/>
          <w:i/>
          <w:iCs/>
          <w:color w:val="000000" w:themeColor="text1"/>
          <w:lang w:val="en-GB"/>
        </w:rPr>
        <w:t>Journal of the Royal</w:t>
      </w:r>
      <w:r w:rsidR="00B855B3" w:rsidRPr="00D477CD">
        <w:rPr>
          <w:rFonts w:ascii="Times New Roman" w:hAnsi="Times New Roman" w:cs="Times New Roman"/>
          <w:i/>
          <w:iCs/>
          <w:color w:val="000000" w:themeColor="text1"/>
          <w:lang w:val="en-GB"/>
        </w:rPr>
        <w:t xml:space="preserve"> </w:t>
      </w:r>
      <w:r w:rsidR="005D3E98" w:rsidRPr="00D477CD">
        <w:rPr>
          <w:rFonts w:ascii="Times New Roman" w:hAnsi="Times New Roman" w:cs="Times New Roman"/>
          <w:i/>
          <w:iCs/>
          <w:color w:val="000000" w:themeColor="text1"/>
          <w:lang w:val="en-GB"/>
        </w:rPr>
        <w:t>Anthropological Institute</w:t>
      </w:r>
      <w:r w:rsidR="005D3E98" w:rsidRPr="00D477CD">
        <w:rPr>
          <w:rFonts w:ascii="Times New Roman" w:hAnsi="Times New Roman" w:cs="Times New Roman"/>
          <w:color w:val="000000" w:themeColor="text1"/>
          <w:lang w:val="en-GB"/>
        </w:rPr>
        <w:t xml:space="preserve"> </w:t>
      </w:r>
      <w:r w:rsidR="005D3E98" w:rsidRPr="00D477CD">
        <w:rPr>
          <w:rFonts w:ascii="Times New Roman" w:hAnsi="Times New Roman" w:cs="Times New Roman"/>
          <w:b/>
          <w:bCs/>
          <w:color w:val="000000" w:themeColor="text1"/>
          <w:lang w:val="en-GB"/>
        </w:rPr>
        <w:t>3</w:t>
      </w:r>
      <w:r w:rsidR="005D3E98" w:rsidRPr="00D477CD">
        <w:rPr>
          <w:rFonts w:ascii="Times New Roman" w:hAnsi="Times New Roman" w:cs="Times New Roman"/>
          <w:color w:val="000000" w:themeColor="text1"/>
          <w:lang w:val="en-GB"/>
        </w:rPr>
        <w:t>, 1-19</w:t>
      </w:r>
      <w:r w:rsidR="009478CD" w:rsidRPr="00D477CD">
        <w:rPr>
          <w:rFonts w:ascii="Times New Roman" w:hAnsi="Times New Roman" w:cs="Times New Roman"/>
          <w:color w:val="000000" w:themeColor="text1"/>
          <w:lang w:val="en-GB"/>
        </w:rPr>
        <w:t>.</w:t>
      </w:r>
    </w:p>
    <w:p w14:paraId="05AB8A31" w14:textId="793DDB1B" w:rsidR="007A3CEB" w:rsidRPr="00D477CD" w:rsidRDefault="007A3CEB" w:rsidP="00B855B3">
      <w:pPr>
        <w:pStyle w:val="Body"/>
        <w:spacing w:line="360" w:lineRule="auto"/>
        <w:ind w:left="720" w:hanging="720"/>
        <w:rPr>
          <w:rFonts w:ascii="Times New Roman" w:eastAsia="Times New Roman" w:hAnsi="Times New Roman" w:cs="Times New Roman"/>
          <w:color w:val="000000" w:themeColor="text1"/>
          <w:lang w:val="en-GB"/>
        </w:rPr>
      </w:pPr>
      <w:r w:rsidRPr="00D477CD">
        <w:rPr>
          <w:rFonts w:ascii="Times New Roman" w:hAnsi="Times New Roman" w:cs="Times New Roman"/>
          <w:smallCaps/>
          <w:color w:val="000000" w:themeColor="text1"/>
          <w:lang w:val="en-GB"/>
        </w:rPr>
        <w:t>Strathern, M.</w:t>
      </w:r>
      <w:r w:rsidRPr="00D477CD">
        <w:rPr>
          <w:rFonts w:ascii="Times New Roman" w:hAnsi="Times New Roman" w:cs="Times New Roman"/>
          <w:color w:val="000000" w:themeColor="text1"/>
          <w:lang w:val="en-GB"/>
        </w:rPr>
        <w:t xml:space="preserve"> 1988. </w:t>
      </w:r>
      <w:r w:rsidRPr="00D477CD">
        <w:rPr>
          <w:rFonts w:ascii="Times New Roman" w:hAnsi="Times New Roman" w:cs="Times New Roman"/>
          <w:i/>
          <w:iCs/>
          <w:color w:val="000000" w:themeColor="text1"/>
          <w:lang w:val="en-GB"/>
        </w:rPr>
        <w:t>The gender of the gift</w:t>
      </w:r>
      <w:r w:rsidRPr="00D477CD">
        <w:rPr>
          <w:rFonts w:ascii="Times New Roman" w:hAnsi="Times New Roman" w:cs="Times New Roman"/>
          <w:color w:val="000000" w:themeColor="text1"/>
          <w:lang w:val="en-GB"/>
        </w:rPr>
        <w:t>. Berkeley: University of California Press.</w:t>
      </w:r>
    </w:p>
    <w:p w14:paraId="4239A645" w14:textId="0DB949FB" w:rsidR="00E91337" w:rsidRPr="00A46589" w:rsidRDefault="00944B99" w:rsidP="00B855B3">
      <w:pPr>
        <w:pStyle w:val="Body"/>
        <w:spacing w:line="360" w:lineRule="auto"/>
        <w:ind w:left="720" w:hanging="720"/>
        <w:rPr>
          <w:rFonts w:ascii="Times New Roman" w:eastAsia="Times New Roman" w:hAnsi="Times New Roman" w:cs="Times New Roman"/>
          <w:color w:val="000000" w:themeColor="text1"/>
          <w:lang w:val="fr-FR"/>
        </w:rPr>
      </w:pPr>
      <w:r w:rsidRPr="00A46589">
        <w:rPr>
          <w:rFonts w:ascii="Times New Roman" w:hAnsi="Times New Roman" w:cs="Times New Roman"/>
          <w:smallCaps/>
          <w:color w:val="000000" w:themeColor="text1"/>
          <w:lang w:val="fr-FR"/>
        </w:rPr>
        <w:t>Tarde, G.</w:t>
      </w:r>
      <w:r w:rsidRPr="00A46589">
        <w:rPr>
          <w:rFonts w:ascii="Times New Roman" w:hAnsi="Times New Roman" w:cs="Times New Roman"/>
          <w:color w:val="000000" w:themeColor="text1"/>
          <w:lang w:val="fr-FR"/>
        </w:rPr>
        <w:t xml:space="preserve"> </w:t>
      </w:r>
      <w:r w:rsidR="005D3E98" w:rsidRPr="00A46589">
        <w:rPr>
          <w:rFonts w:ascii="Times New Roman" w:hAnsi="Times New Roman" w:cs="Times New Roman"/>
          <w:color w:val="000000" w:themeColor="text1"/>
          <w:lang w:val="fr-FR"/>
        </w:rPr>
        <w:t xml:space="preserve">1989 [1901]. </w:t>
      </w:r>
      <w:r w:rsidR="005D3E98" w:rsidRPr="00A46589">
        <w:rPr>
          <w:rFonts w:ascii="Times New Roman" w:hAnsi="Times New Roman" w:cs="Times New Roman"/>
          <w:i/>
          <w:iCs/>
          <w:color w:val="000000" w:themeColor="text1"/>
          <w:lang w:val="fr-FR"/>
        </w:rPr>
        <w:t>L’Opinion et la foule</w:t>
      </w:r>
      <w:r w:rsidR="005D3E98" w:rsidRPr="00A46589">
        <w:rPr>
          <w:rFonts w:ascii="Times New Roman" w:hAnsi="Times New Roman" w:cs="Times New Roman"/>
          <w:color w:val="000000" w:themeColor="text1"/>
          <w:lang w:val="fr-FR"/>
        </w:rPr>
        <w:t xml:space="preserve">. </w:t>
      </w:r>
      <w:proofErr w:type="gramStart"/>
      <w:r w:rsidR="005D3E98" w:rsidRPr="00A46589">
        <w:rPr>
          <w:rFonts w:ascii="Times New Roman" w:hAnsi="Times New Roman" w:cs="Times New Roman"/>
          <w:color w:val="000000" w:themeColor="text1"/>
          <w:lang w:val="fr-FR"/>
        </w:rPr>
        <w:t>Paris:</w:t>
      </w:r>
      <w:proofErr w:type="gramEnd"/>
      <w:r w:rsidR="005D3E98" w:rsidRPr="00A46589">
        <w:rPr>
          <w:rFonts w:ascii="Times New Roman" w:hAnsi="Times New Roman" w:cs="Times New Roman"/>
          <w:color w:val="000000" w:themeColor="text1"/>
          <w:lang w:val="fr-FR"/>
        </w:rPr>
        <w:t xml:space="preserve"> Presses Universitaires de France.</w:t>
      </w:r>
    </w:p>
    <w:p w14:paraId="38AC705F" w14:textId="53928E7C" w:rsidR="00E91337" w:rsidRPr="00D477CD" w:rsidRDefault="00944B99" w:rsidP="00B855B3">
      <w:pPr>
        <w:pStyle w:val="Body"/>
        <w:spacing w:line="360" w:lineRule="auto"/>
        <w:ind w:left="720" w:hanging="720"/>
        <w:rPr>
          <w:rFonts w:ascii="Times New Roman" w:eastAsia="Times New Roman" w:hAnsi="Times New Roman" w:cs="Times New Roman"/>
          <w:color w:val="000000" w:themeColor="text1"/>
          <w:lang w:val="en-GB"/>
        </w:rPr>
      </w:pPr>
      <w:r w:rsidRPr="00D477CD">
        <w:rPr>
          <w:rFonts w:ascii="Times New Roman" w:hAnsi="Times New Roman" w:cs="Times New Roman"/>
          <w:smallCaps/>
          <w:color w:val="000000" w:themeColor="text1"/>
          <w:lang w:val="en-GB"/>
        </w:rPr>
        <w:t>Taylor, C.</w:t>
      </w:r>
      <w:r w:rsidRPr="00D477CD">
        <w:rPr>
          <w:rFonts w:ascii="Times New Roman" w:hAnsi="Times New Roman" w:cs="Times New Roman"/>
          <w:color w:val="000000" w:themeColor="text1"/>
          <w:lang w:val="en-GB"/>
        </w:rPr>
        <w:t xml:space="preserve"> </w:t>
      </w:r>
      <w:r w:rsidR="005D3E98" w:rsidRPr="00D477CD">
        <w:rPr>
          <w:rFonts w:ascii="Times New Roman" w:hAnsi="Times New Roman" w:cs="Times New Roman"/>
          <w:color w:val="000000" w:themeColor="text1"/>
          <w:lang w:val="en-GB"/>
        </w:rPr>
        <w:t xml:space="preserve">1992. </w:t>
      </w:r>
      <w:r w:rsidR="005D3E98" w:rsidRPr="00D477CD">
        <w:rPr>
          <w:rFonts w:ascii="Times New Roman" w:hAnsi="Times New Roman" w:cs="Times New Roman"/>
          <w:i/>
          <w:iCs/>
          <w:color w:val="000000" w:themeColor="text1"/>
          <w:lang w:val="en-GB"/>
        </w:rPr>
        <w:t xml:space="preserve">The </w:t>
      </w:r>
      <w:r w:rsidR="009478CD" w:rsidRPr="00D477CD">
        <w:rPr>
          <w:rFonts w:ascii="Times New Roman" w:hAnsi="Times New Roman" w:cs="Times New Roman"/>
          <w:i/>
          <w:iCs/>
          <w:color w:val="000000" w:themeColor="text1"/>
          <w:lang w:val="en-GB"/>
        </w:rPr>
        <w:t>ethics of authenticity</w:t>
      </w:r>
      <w:r w:rsidR="005D3E98" w:rsidRPr="00D477CD">
        <w:rPr>
          <w:rFonts w:ascii="Times New Roman" w:hAnsi="Times New Roman" w:cs="Times New Roman"/>
          <w:color w:val="000000" w:themeColor="text1"/>
          <w:lang w:val="en-GB"/>
        </w:rPr>
        <w:t>.</w:t>
      </w:r>
      <w:r w:rsidR="00991BF3" w:rsidRPr="00D477CD">
        <w:rPr>
          <w:rFonts w:ascii="Times New Roman" w:hAnsi="Times New Roman" w:cs="Times New Roman"/>
          <w:color w:val="000000" w:themeColor="text1"/>
          <w:lang w:val="en-GB"/>
        </w:rPr>
        <w:t xml:space="preserve"> </w:t>
      </w:r>
      <w:r w:rsidR="005D3E98" w:rsidRPr="00D477CD">
        <w:rPr>
          <w:rFonts w:ascii="Times New Roman" w:hAnsi="Times New Roman" w:cs="Times New Roman"/>
          <w:color w:val="000000" w:themeColor="text1"/>
          <w:lang w:val="en-GB"/>
        </w:rPr>
        <w:t>Cambridge</w:t>
      </w:r>
      <w:r w:rsidR="0025688C" w:rsidRPr="00D477CD">
        <w:rPr>
          <w:rFonts w:ascii="Times New Roman" w:hAnsi="Times New Roman" w:cs="Times New Roman"/>
          <w:color w:val="000000" w:themeColor="text1"/>
          <w:lang w:val="en-GB"/>
        </w:rPr>
        <w:t>, Mass.</w:t>
      </w:r>
      <w:r w:rsidR="005D3E98" w:rsidRPr="00D477CD">
        <w:rPr>
          <w:rFonts w:ascii="Times New Roman" w:hAnsi="Times New Roman" w:cs="Times New Roman"/>
          <w:color w:val="000000" w:themeColor="text1"/>
          <w:lang w:val="en-GB"/>
        </w:rPr>
        <w:t>: Harvard University Press.</w:t>
      </w:r>
    </w:p>
    <w:p w14:paraId="4A5FB50B" w14:textId="61F2345A" w:rsidR="00E91337" w:rsidRPr="00D477CD" w:rsidRDefault="00730EA4" w:rsidP="00B855B3">
      <w:pPr>
        <w:pStyle w:val="Body"/>
        <w:spacing w:line="360" w:lineRule="auto"/>
        <w:ind w:left="720" w:hanging="720"/>
        <w:rPr>
          <w:rFonts w:ascii="Times New Roman" w:hAnsi="Times New Roman" w:cs="Times New Roman"/>
          <w:color w:val="000000" w:themeColor="text1"/>
          <w:lang w:val="en-GB"/>
        </w:rPr>
      </w:pPr>
      <w:r w:rsidRPr="00D477CD">
        <w:rPr>
          <w:rFonts w:ascii="Times New Roman" w:hAnsi="Times New Roman" w:cs="Times New Roman"/>
          <w:color w:val="000000" w:themeColor="text1"/>
          <w:lang w:val="en-GB"/>
        </w:rPr>
        <w:t xml:space="preserve">——— 1994. </w:t>
      </w:r>
      <w:r w:rsidRPr="00D477CD">
        <w:rPr>
          <w:rFonts w:ascii="Times New Roman" w:hAnsi="Times New Roman" w:cs="Times New Roman"/>
          <w:i/>
          <w:iCs/>
          <w:color w:val="000000" w:themeColor="text1"/>
          <w:lang w:val="en-GB"/>
        </w:rPr>
        <w:t xml:space="preserve">The </w:t>
      </w:r>
      <w:r w:rsidR="009478CD" w:rsidRPr="00D477CD">
        <w:rPr>
          <w:rFonts w:ascii="Times New Roman" w:hAnsi="Times New Roman" w:cs="Times New Roman"/>
          <w:i/>
          <w:iCs/>
          <w:color w:val="000000" w:themeColor="text1"/>
          <w:lang w:val="en-GB"/>
        </w:rPr>
        <w:t>politics of recognition</w:t>
      </w:r>
      <w:r w:rsidRPr="00D477CD">
        <w:rPr>
          <w:rFonts w:ascii="Times New Roman" w:hAnsi="Times New Roman" w:cs="Times New Roman"/>
          <w:color w:val="000000" w:themeColor="text1"/>
          <w:lang w:val="en-GB"/>
        </w:rPr>
        <w:t>. Princeton</w:t>
      </w:r>
      <w:r w:rsidR="0025688C" w:rsidRPr="00D477CD">
        <w:rPr>
          <w:rFonts w:ascii="Times New Roman" w:hAnsi="Times New Roman" w:cs="Times New Roman"/>
          <w:color w:val="000000" w:themeColor="text1"/>
          <w:lang w:val="en-GB"/>
        </w:rPr>
        <w:t>:</w:t>
      </w:r>
      <w:r w:rsidRPr="00D477CD">
        <w:rPr>
          <w:rFonts w:ascii="Times New Roman" w:hAnsi="Times New Roman" w:cs="Times New Roman"/>
          <w:color w:val="000000" w:themeColor="text1"/>
          <w:lang w:val="en-GB"/>
        </w:rPr>
        <w:t xml:space="preserve"> University Press.</w:t>
      </w:r>
    </w:p>
    <w:p w14:paraId="1D801BD0" w14:textId="62BFEC03" w:rsidR="009F4063" w:rsidRPr="00D477CD" w:rsidRDefault="00944B99" w:rsidP="00B855B3">
      <w:pPr>
        <w:pStyle w:val="Body"/>
        <w:spacing w:line="360" w:lineRule="auto"/>
        <w:ind w:left="720" w:hanging="720"/>
        <w:rPr>
          <w:rFonts w:ascii="Times New Roman" w:eastAsia="Times New Roman" w:hAnsi="Times New Roman" w:cs="Times New Roman"/>
          <w:color w:val="000000" w:themeColor="text1"/>
          <w:lang w:val="en-GB"/>
        </w:rPr>
      </w:pPr>
      <w:proofErr w:type="spellStart"/>
      <w:r w:rsidRPr="00D477CD">
        <w:rPr>
          <w:rFonts w:ascii="Times New Roman" w:hAnsi="Times New Roman" w:cs="Times New Roman"/>
          <w:smallCaps/>
          <w:color w:val="000000" w:themeColor="text1"/>
          <w:lang w:val="en-GB" w:bidi="he-IL"/>
        </w:rPr>
        <w:t>Tronto</w:t>
      </w:r>
      <w:proofErr w:type="spellEnd"/>
      <w:r w:rsidRPr="00D477CD">
        <w:rPr>
          <w:rFonts w:ascii="Times New Roman" w:hAnsi="Times New Roman" w:cs="Times New Roman"/>
          <w:smallCaps/>
          <w:color w:val="000000" w:themeColor="text1"/>
          <w:lang w:val="en-GB" w:bidi="he-IL"/>
        </w:rPr>
        <w:t>, J.</w:t>
      </w:r>
      <w:r w:rsidRPr="00D477CD">
        <w:rPr>
          <w:rFonts w:ascii="Times New Roman" w:hAnsi="Times New Roman" w:cs="Times New Roman"/>
          <w:color w:val="000000" w:themeColor="text1"/>
          <w:lang w:val="en-GB" w:bidi="he-IL"/>
        </w:rPr>
        <w:t xml:space="preserve"> </w:t>
      </w:r>
      <w:r w:rsidR="009F4063" w:rsidRPr="00D477CD">
        <w:rPr>
          <w:rFonts w:ascii="Times New Roman" w:hAnsi="Times New Roman" w:cs="Times New Roman"/>
          <w:color w:val="000000" w:themeColor="text1"/>
          <w:lang w:val="en-GB" w:bidi="he-IL"/>
        </w:rPr>
        <w:t xml:space="preserve">2020. </w:t>
      </w:r>
      <w:r w:rsidR="009F4063" w:rsidRPr="00D477CD">
        <w:rPr>
          <w:rFonts w:ascii="Times New Roman" w:hAnsi="Times New Roman" w:cs="Times New Roman"/>
          <w:i/>
          <w:iCs/>
          <w:color w:val="000000" w:themeColor="text1"/>
          <w:lang w:val="en-GB" w:bidi="he-IL"/>
        </w:rPr>
        <w:t xml:space="preserve">Moral boundaries: </w:t>
      </w:r>
      <w:r w:rsidR="009478CD" w:rsidRPr="00D477CD">
        <w:rPr>
          <w:rFonts w:ascii="Times New Roman" w:hAnsi="Times New Roman" w:cs="Times New Roman"/>
          <w:i/>
          <w:iCs/>
          <w:color w:val="000000" w:themeColor="text1"/>
          <w:lang w:val="en-GB" w:bidi="he-IL"/>
        </w:rPr>
        <w:t>a</w:t>
      </w:r>
      <w:r w:rsidR="009F4063" w:rsidRPr="00D477CD">
        <w:rPr>
          <w:rFonts w:ascii="Times New Roman" w:hAnsi="Times New Roman" w:cs="Times New Roman"/>
          <w:i/>
          <w:iCs/>
          <w:color w:val="000000" w:themeColor="text1"/>
          <w:lang w:val="en-GB" w:bidi="he-IL"/>
        </w:rPr>
        <w:t xml:space="preserve"> political argument for an ethic of care</w:t>
      </w:r>
      <w:r w:rsidR="009F4063" w:rsidRPr="00D477CD">
        <w:rPr>
          <w:rFonts w:ascii="Times New Roman" w:hAnsi="Times New Roman" w:cs="Times New Roman"/>
          <w:color w:val="000000" w:themeColor="text1"/>
          <w:lang w:val="en-GB" w:bidi="he-IL"/>
        </w:rPr>
        <w:t xml:space="preserve">. </w:t>
      </w:r>
      <w:r w:rsidR="0025688C" w:rsidRPr="00D477CD">
        <w:rPr>
          <w:rFonts w:ascii="Times New Roman" w:hAnsi="Times New Roman" w:cs="Times New Roman"/>
          <w:color w:val="000000" w:themeColor="text1"/>
          <w:lang w:val="en-GB" w:bidi="he-IL"/>
        </w:rPr>
        <w:t xml:space="preserve">New York: </w:t>
      </w:r>
      <w:r w:rsidR="009F4063" w:rsidRPr="00D477CD">
        <w:rPr>
          <w:rFonts w:ascii="Times New Roman" w:hAnsi="Times New Roman" w:cs="Times New Roman"/>
          <w:color w:val="000000" w:themeColor="text1"/>
          <w:lang w:val="en-GB" w:bidi="he-IL"/>
        </w:rPr>
        <w:t>Routledge.</w:t>
      </w:r>
    </w:p>
    <w:p w14:paraId="54B13A3E" w14:textId="6BDCC629" w:rsidR="00E91337" w:rsidRPr="00D477CD" w:rsidRDefault="00944B99" w:rsidP="00B855B3">
      <w:pPr>
        <w:pStyle w:val="Body"/>
        <w:spacing w:line="360" w:lineRule="auto"/>
        <w:ind w:left="720" w:hanging="720"/>
        <w:rPr>
          <w:rFonts w:ascii="Times New Roman" w:eastAsia="Times New Roman" w:hAnsi="Times New Roman" w:cs="Times New Roman"/>
          <w:color w:val="000000" w:themeColor="text1"/>
          <w:lang w:val="en-GB"/>
        </w:rPr>
      </w:pPr>
      <w:r w:rsidRPr="00D477CD">
        <w:rPr>
          <w:rFonts w:ascii="Times New Roman" w:hAnsi="Times New Roman" w:cs="Times New Roman"/>
          <w:smallCaps/>
          <w:color w:val="000000" w:themeColor="text1"/>
          <w:lang w:val="en-GB"/>
        </w:rPr>
        <w:lastRenderedPageBreak/>
        <w:t>Turner, P. &amp; G. Gaus</w:t>
      </w:r>
      <w:r w:rsidRPr="00D477CD">
        <w:rPr>
          <w:rFonts w:ascii="Times New Roman" w:hAnsi="Times New Roman" w:cs="Times New Roman"/>
          <w:color w:val="000000" w:themeColor="text1"/>
          <w:lang w:val="en-GB"/>
        </w:rPr>
        <w:t xml:space="preserve"> </w:t>
      </w:r>
      <w:r w:rsidR="005D3E98" w:rsidRPr="00D477CD">
        <w:rPr>
          <w:rFonts w:ascii="Times New Roman" w:hAnsi="Times New Roman" w:cs="Times New Roman"/>
          <w:color w:val="000000" w:themeColor="text1"/>
          <w:lang w:val="en-GB"/>
        </w:rPr>
        <w:t xml:space="preserve">2017. </w:t>
      </w:r>
      <w:r w:rsidR="005D3E98" w:rsidRPr="00D477CD">
        <w:rPr>
          <w:rFonts w:ascii="Times New Roman" w:hAnsi="Times New Roman" w:cs="Times New Roman"/>
          <w:i/>
          <w:iCs/>
          <w:color w:val="000000" w:themeColor="text1"/>
          <w:lang w:val="en-GB"/>
        </w:rPr>
        <w:t xml:space="preserve">Public </w:t>
      </w:r>
      <w:r w:rsidR="0086015F" w:rsidRPr="00D477CD">
        <w:rPr>
          <w:rFonts w:ascii="Times New Roman" w:hAnsi="Times New Roman" w:cs="Times New Roman"/>
          <w:i/>
          <w:iCs/>
          <w:color w:val="000000" w:themeColor="text1"/>
          <w:lang w:val="en-GB"/>
        </w:rPr>
        <w:t>reason in political philosophy</w:t>
      </w:r>
      <w:r w:rsidR="005D3E98" w:rsidRPr="00D477CD">
        <w:rPr>
          <w:rFonts w:ascii="Times New Roman" w:hAnsi="Times New Roman" w:cs="Times New Roman"/>
          <w:color w:val="000000" w:themeColor="text1"/>
          <w:lang w:val="en-GB"/>
        </w:rPr>
        <w:t xml:space="preserve">. </w:t>
      </w:r>
      <w:r w:rsidR="0086015F" w:rsidRPr="00D477CD">
        <w:rPr>
          <w:rFonts w:ascii="Times New Roman" w:hAnsi="Times New Roman" w:cs="Times New Roman"/>
          <w:color w:val="000000" w:themeColor="text1"/>
          <w:lang w:val="en-GB"/>
        </w:rPr>
        <w:t>London: Routledge</w:t>
      </w:r>
      <w:r w:rsidR="005D3E98" w:rsidRPr="00D477CD">
        <w:rPr>
          <w:rFonts w:ascii="Times New Roman" w:hAnsi="Times New Roman" w:cs="Times New Roman"/>
          <w:color w:val="000000" w:themeColor="text1"/>
          <w:lang w:val="en-GB"/>
        </w:rPr>
        <w:t>.</w:t>
      </w:r>
    </w:p>
    <w:p w14:paraId="2E142ECC" w14:textId="523EB65B" w:rsidR="00E91337" w:rsidRPr="00D477CD" w:rsidRDefault="00944B99" w:rsidP="00B855B3">
      <w:pPr>
        <w:pStyle w:val="Body"/>
        <w:spacing w:line="360" w:lineRule="auto"/>
        <w:ind w:left="720" w:hanging="720"/>
        <w:rPr>
          <w:rFonts w:ascii="Times New Roman" w:hAnsi="Times New Roman" w:cs="Times New Roman"/>
          <w:color w:val="000000" w:themeColor="text1"/>
          <w:rtl/>
          <w:lang w:val="en-GB"/>
        </w:rPr>
      </w:pPr>
      <w:r w:rsidRPr="00D477CD">
        <w:rPr>
          <w:rFonts w:ascii="Times New Roman" w:hAnsi="Times New Roman" w:cs="Times New Roman"/>
          <w:smallCaps/>
          <w:color w:val="000000" w:themeColor="text1"/>
          <w:lang w:val="en-GB"/>
        </w:rPr>
        <w:t>Warner, M.</w:t>
      </w:r>
      <w:r w:rsidRPr="00D477CD">
        <w:rPr>
          <w:rFonts w:ascii="Times New Roman" w:hAnsi="Times New Roman" w:cs="Times New Roman"/>
          <w:color w:val="000000" w:themeColor="text1"/>
          <w:lang w:val="en-GB"/>
        </w:rPr>
        <w:t xml:space="preserve"> </w:t>
      </w:r>
      <w:r w:rsidR="005D3E98" w:rsidRPr="00D477CD">
        <w:rPr>
          <w:rFonts w:ascii="Times New Roman" w:hAnsi="Times New Roman" w:cs="Times New Roman"/>
          <w:color w:val="000000" w:themeColor="text1"/>
          <w:lang w:val="en-GB"/>
        </w:rPr>
        <w:t>2021 [2002]</w:t>
      </w:r>
      <w:r w:rsidRPr="00D477CD">
        <w:rPr>
          <w:rFonts w:ascii="Times New Roman" w:hAnsi="Times New Roman" w:cs="Times New Roman"/>
          <w:color w:val="000000" w:themeColor="text1"/>
          <w:lang w:val="en-GB"/>
        </w:rPr>
        <w:t>.</w:t>
      </w:r>
      <w:r w:rsidR="005D3E98" w:rsidRPr="00D477CD">
        <w:rPr>
          <w:rFonts w:ascii="Times New Roman" w:hAnsi="Times New Roman" w:cs="Times New Roman"/>
          <w:color w:val="000000" w:themeColor="text1"/>
          <w:lang w:val="en-GB"/>
        </w:rPr>
        <w:t xml:space="preserve"> </w:t>
      </w:r>
      <w:r w:rsidR="005D3E98" w:rsidRPr="00D477CD">
        <w:rPr>
          <w:rFonts w:ascii="Times New Roman" w:hAnsi="Times New Roman" w:cs="Times New Roman"/>
          <w:i/>
          <w:iCs/>
          <w:color w:val="000000" w:themeColor="text1"/>
          <w:lang w:val="en-GB"/>
        </w:rPr>
        <w:t xml:space="preserve">Publics and </w:t>
      </w:r>
      <w:proofErr w:type="spellStart"/>
      <w:r w:rsidR="006B6859" w:rsidRPr="00D477CD">
        <w:rPr>
          <w:rFonts w:ascii="Times New Roman" w:hAnsi="Times New Roman" w:cs="Times New Roman"/>
          <w:i/>
          <w:iCs/>
          <w:color w:val="000000" w:themeColor="text1"/>
          <w:lang w:val="en-GB"/>
        </w:rPr>
        <w:t>c</w:t>
      </w:r>
      <w:r w:rsidR="005D3E98" w:rsidRPr="00D477CD">
        <w:rPr>
          <w:rFonts w:ascii="Times New Roman" w:hAnsi="Times New Roman" w:cs="Times New Roman"/>
          <w:i/>
          <w:iCs/>
          <w:color w:val="000000" w:themeColor="text1"/>
          <w:lang w:val="en-GB"/>
        </w:rPr>
        <w:t>ounterpublics</w:t>
      </w:r>
      <w:proofErr w:type="spellEnd"/>
      <w:r w:rsidR="005D3E98" w:rsidRPr="00D477CD">
        <w:rPr>
          <w:rFonts w:ascii="Times New Roman" w:hAnsi="Times New Roman" w:cs="Times New Roman"/>
          <w:color w:val="000000" w:themeColor="text1"/>
          <w:lang w:val="en-GB"/>
        </w:rPr>
        <w:t>. Princeton</w:t>
      </w:r>
      <w:r w:rsidR="0025688C" w:rsidRPr="00D477CD">
        <w:rPr>
          <w:rFonts w:ascii="Times New Roman" w:hAnsi="Times New Roman" w:cs="Times New Roman"/>
          <w:color w:val="000000" w:themeColor="text1"/>
          <w:lang w:val="en-GB"/>
        </w:rPr>
        <w:t>:</w:t>
      </w:r>
      <w:r w:rsidR="005D3E98" w:rsidRPr="00D477CD">
        <w:rPr>
          <w:rFonts w:ascii="Times New Roman" w:hAnsi="Times New Roman" w:cs="Times New Roman"/>
          <w:color w:val="000000" w:themeColor="text1"/>
          <w:lang w:val="en-GB"/>
        </w:rPr>
        <w:t xml:space="preserve"> University Press.</w:t>
      </w:r>
    </w:p>
    <w:p w14:paraId="1CF111FD" w14:textId="77777777" w:rsidR="005E118F" w:rsidRPr="00D477CD" w:rsidRDefault="005E118F" w:rsidP="005E118F">
      <w:pPr>
        <w:pStyle w:val="Body"/>
        <w:spacing w:line="360" w:lineRule="auto"/>
        <w:ind w:left="720" w:hanging="720"/>
        <w:rPr>
          <w:rFonts w:ascii="Times New Roman" w:eastAsia="Times New Roman" w:hAnsi="Times New Roman" w:cs="Times New Roman"/>
          <w:color w:val="000000" w:themeColor="text1"/>
          <w:lang w:val="en-GB"/>
        </w:rPr>
      </w:pPr>
      <w:bookmarkStart w:id="10" w:name="_Hlk203557597"/>
      <w:proofErr w:type="spellStart"/>
      <w:r w:rsidRPr="00D477CD">
        <w:rPr>
          <w:rFonts w:ascii="Times New Roman" w:hAnsi="Times New Roman" w:cs="Times New Roman"/>
          <w:smallCaps/>
          <w:color w:val="000000" w:themeColor="text1"/>
          <w:lang w:val="en-GB" w:bidi="he-IL"/>
        </w:rPr>
        <w:t>Wedeen</w:t>
      </w:r>
      <w:proofErr w:type="spellEnd"/>
      <w:r w:rsidRPr="00D477CD">
        <w:rPr>
          <w:rFonts w:ascii="Times New Roman" w:hAnsi="Times New Roman" w:cs="Times New Roman"/>
          <w:smallCaps/>
          <w:color w:val="000000" w:themeColor="text1"/>
          <w:lang w:val="en-GB" w:bidi="he-IL"/>
        </w:rPr>
        <w:t>, L.</w:t>
      </w:r>
      <w:r w:rsidRPr="00D477CD">
        <w:rPr>
          <w:color w:val="000000" w:themeColor="text1"/>
          <w:lang w:val="en-GB" w:bidi="he-IL"/>
        </w:rPr>
        <w:t xml:space="preserve"> </w:t>
      </w:r>
      <w:r w:rsidRPr="00D477CD">
        <w:rPr>
          <w:rFonts w:ascii="Times New Roman" w:hAnsi="Times New Roman" w:cs="Times New Roman"/>
          <w:color w:val="000000" w:themeColor="text1"/>
          <w:lang w:val="en-GB"/>
        </w:rPr>
        <w:t xml:space="preserve">2008. </w:t>
      </w:r>
      <w:r w:rsidRPr="00D477CD">
        <w:rPr>
          <w:rFonts w:ascii="Times New Roman" w:hAnsi="Times New Roman" w:cs="Times New Roman"/>
          <w:i/>
          <w:iCs/>
          <w:color w:val="000000" w:themeColor="text1"/>
          <w:lang w:val="en-GB"/>
        </w:rPr>
        <w:t>Peripheral visions: publics, power, and performance in Yemen</w:t>
      </w:r>
      <w:r w:rsidRPr="00D477CD">
        <w:rPr>
          <w:rFonts w:ascii="Times New Roman" w:hAnsi="Times New Roman" w:cs="Times New Roman"/>
          <w:color w:val="000000" w:themeColor="text1"/>
          <w:lang w:val="en-GB"/>
        </w:rPr>
        <w:t>. Chicago: University Press.</w:t>
      </w:r>
    </w:p>
    <w:p w14:paraId="3ADA2BDF" w14:textId="35B375FA" w:rsidR="002A3E14" w:rsidRPr="00D477CD" w:rsidRDefault="005E118F" w:rsidP="00B855B3">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spacing w:line="360" w:lineRule="auto"/>
        <w:ind w:left="720" w:hanging="720"/>
        <w:rPr>
          <w:color w:val="000000" w:themeColor="text1"/>
          <w:sz w:val="22"/>
          <w:szCs w:val="22"/>
          <w:lang w:val="en-GB" w:eastAsia="en-GB" w:bidi="he-IL"/>
        </w:rPr>
      </w:pPr>
      <w:r w:rsidRPr="00D477CD">
        <w:rPr>
          <w:smallCaps/>
          <w:color w:val="000000" w:themeColor="text1"/>
          <w:sz w:val="22"/>
          <w:szCs w:val="22"/>
          <w:lang w:val="en-GB" w:eastAsia="en-GB" w:bidi="he-IL"/>
        </w:rPr>
        <w:t>———</w:t>
      </w:r>
      <w:r w:rsidR="00944B99" w:rsidRPr="00D477CD">
        <w:rPr>
          <w:color w:val="000000" w:themeColor="text1"/>
          <w:sz w:val="22"/>
          <w:szCs w:val="22"/>
          <w:lang w:val="en-GB" w:eastAsia="en-GB" w:bidi="he-IL"/>
        </w:rPr>
        <w:t xml:space="preserve"> </w:t>
      </w:r>
      <w:bookmarkEnd w:id="10"/>
      <w:r w:rsidR="002A3E14" w:rsidRPr="00D477CD">
        <w:rPr>
          <w:color w:val="000000" w:themeColor="text1"/>
          <w:sz w:val="22"/>
          <w:szCs w:val="22"/>
          <w:lang w:val="en-GB" w:eastAsia="en-GB" w:bidi="he-IL"/>
        </w:rPr>
        <w:t xml:space="preserve">2016. Scientific </w:t>
      </w:r>
      <w:r w:rsidR="0086015F" w:rsidRPr="00D477CD">
        <w:rPr>
          <w:color w:val="000000" w:themeColor="text1"/>
          <w:sz w:val="22"/>
          <w:szCs w:val="22"/>
          <w:lang w:val="en-GB" w:eastAsia="en-GB" w:bidi="he-IL"/>
        </w:rPr>
        <w:t>knowledge, liberalism, and empire</w:t>
      </w:r>
      <w:r w:rsidR="002A3E14" w:rsidRPr="00D477CD">
        <w:rPr>
          <w:color w:val="000000" w:themeColor="text1"/>
          <w:sz w:val="22"/>
          <w:szCs w:val="22"/>
          <w:lang w:val="en-GB" w:eastAsia="en-GB" w:bidi="he-IL"/>
        </w:rPr>
        <w:t xml:space="preserve">: American </w:t>
      </w:r>
      <w:r w:rsidR="0086015F" w:rsidRPr="00D477CD">
        <w:rPr>
          <w:color w:val="000000" w:themeColor="text1"/>
          <w:sz w:val="22"/>
          <w:szCs w:val="22"/>
          <w:lang w:val="en-GB" w:eastAsia="en-GB" w:bidi="he-IL"/>
        </w:rPr>
        <w:t>political science in the mod</w:t>
      </w:r>
      <w:r w:rsidR="002A3E14" w:rsidRPr="00D477CD">
        <w:rPr>
          <w:color w:val="000000" w:themeColor="text1"/>
          <w:sz w:val="22"/>
          <w:szCs w:val="22"/>
          <w:lang w:val="en-GB" w:eastAsia="en-GB" w:bidi="he-IL"/>
        </w:rPr>
        <w:t>ern Middle East. In </w:t>
      </w:r>
      <w:r w:rsidR="002A3E14" w:rsidRPr="00D477CD">
        <w:rPr>
          <w:i/>
          <w:iCs/>
          <w:color w:val="000000" w:themeColor="text1"/>
          <w:sz w:val="22"/>
          <w:szCs w:val="22"/>
          <w:lang w:val="en-GB" w:eastAsia="en-GB" w:bidi="he-IL"/>
        </w:rPr>
        <w:t xml:space="preserve">Middle East </w:t>
      </w:r>
      <w:r w:rsidR="009478CD" w:rsidRPr="00D477CD">
        <w:rPr>
          <w:i/>
          <w:iCs/>
          <w:color w:val="000000" w:themeColor="text1"/>
          <w:sz w:val="22"/>
          <w:szCs w:val="22"/>
          <w:lang w:val="en-GB" w:eastAsia="en-GB" w:bidi="he-IL"/>
        </w:rPr>
        <w:t xml:space="preserve">studies for the new millennium: infrastructures of knowledge </w:t>
      </w:r>
      <w:r w:rsidR="0086015F" w:rsidRPr="00D477CD">
        <w:rPr>
          <w:color w:val="000000" w:themeColor="text1"/>
          <w:sz w:val="22"/>
          <w:szCs w:val="22"/>
          <w:lang w:val="en-GB" w:eastAsia="en-GB" w:bidi="he-IL"/>
        </w:rPr>
        <w:t xml:space="preserve">(eds) Sh. Shami &amp; C. Miller-Idriss, </w:t>
      </w:r>
      <w:r w:rsidR="00944B99" w:rsidRPr="00D477CD">
        <w:rPr>
          <w:color w:val="000000" w:themeColor="text1"/>
          <w:sz w:val="22"/>
          <w:szCs w:val="22"/>
          <w:lang w:val="en-GB" w:eastAsia="en-GB" w:bidi="he-IL"/>
        </w:rPr>
        <w:t>31-81</w:t>
      </w:r>
      <w:r w:rsidR="002A3E14" w:rsidRPr="00D477CD">
        <w:rPr>
          <w:color w:val="000000" w:themeColor="text1"/>
          <w:sz w:val="22"/>
          <w:szCs w:val="22"/>
          <w:lang w:val="en-GB" w:eastAsia="en-GB" w:bidi="he-IL"/>
        </w:rPr>
        <w:t>. New York</w:t>
      </w:r>
      <w:r w:rsidR="0025688C" w:rsidRPr="00D477CD">
        <w:rPr>
          <w:color w:val="000000" w:themeColor="text1"/>
          <w:sz w:val="22"/>
          <w:szCs w:val="22"/>
          <w:lang w:val="en-GB" w:eastAsia="en-GB" w:bidi="he-IL"/>
        </w:rPr>
        <w:t>:</w:t>
      </w:r>
      <w:r w:rsidR="002A3E14" w:rsidRPr="00D477CD">
        <w:rPr>
          <w:color w:val="000000" w:themeColor="text1"/>
          <w:sz w:val="22"/>
          <w:szCs w:val="22"/>
          <w:lang w:val="en-GB" w:eastAsia="en-GB" w:bidi="he-IL"/>
        </w:rPr>
        <w:t xml:space="preserve"> University Press. </w:t>
      </w:r>
    </w:p>
    <w:p w14:paraId="2D67C6FC" w14:textId="6C2DDE5A" w:rsidR="00944B99" w:rsidRPr="00D477CD" w:rsidRDefault="00944B99" w:rsidP="00944B99">
      <w:pPr>
        <w:pStyle w:val="Body"/>
        <w:spacing w:line="360" w:lineRule="auto"/>
        <w:ind w:left="720" w:hanging="720"/>
        <w:rPr>
          <w:rFonts w:ascii="Times New Roman" w:eastAsia="Times New Roman" w:hAnsi="Times New Roman" w:cs="Times New Roman"/>
          <w:color w:val="000000" w:themeColor="text1"/>
          <w:lang w:val="en-GB"/>
        </w:rPr>
      </w:pPr>
      <w:r w:rsidRPr="00D477CD">
        <w:rPr>
          <w:rFonts w:ascii="Times New Roman" w:hAnsi="Times New Roman" w:cs="Times New Roman"/>
          <w:smallCaps/>
          <w:color w:val="000000" w:themeColor="text1"/>
          <w:lang w:val="en-GB"/>
        </w:rPr>
        <w:t>Weiss, E.</w:t>
      </w:r>
      <w:r w:rsidRPr="00D477CD">
        <w:rPr>
          <w:rFonts w:ascii="Times New Roman" w:hAnsi="Times New Roman" w:cs="Times New Roman"/>
          <w:color w:val="000000" w:themeColor="text1"/>
          <w:lang w:val="en-GB"/>
        </w:rPr>
        <w:t xml:space="preserve"> 2014. </w:t>
      </w:r>
      <w:r w:rsidRPr="00D477CD">
        <w:rPr>
          <w:rFonts w:ascii="Times New Roman" w:hAnsi="Times New Roman" w:cs="Times New Roman"/>
          <w:i/>
          <w:iCs/>
          <w:color w:val="000000" w:themeColor="text1"/>
          <w:lang w:val="en-GB"/>
        </w:rPr>
        <w:t xml:space="preserve">Conscientious </w:t>
      </w:r>
      <w:r w:rsidR="009478CD" w:rsidRPr="00D477CD">
        <w:rPr>
          <w:rFonts w:ascii="Times New Roman" w:hAnsi="Times New Roman" w:cs="Times New Roman"/>
          <w:i/>
          <w:iCs/>
          <w:color w:val="000000" w:themeColor="text1"/>
          <w:lang w:val="en-GB"/>
        </w:rPr>
        <w:t>o</w:t>
      </w:r>
      <w:r w:rsidRPr="00D477CD">
        <w:rPr>
          <w:rFonts w:ascii="Times New Roman" w:hAnsi="Times New Roman" w:cs="Times New Roman"/>
          <w:i/>
          <w:iCs/>
          <w:color w:val="000000" w:themeColor="text1"/>
          <w:lang w:val="en-GB"/>
        </w:rPr>
        <w:t xml:space="preserve">bjectors in Israel: </w:t>
      </w:r>
      <w:r w:rsidR="009478CD" w:rsidRPr="00D477CD">
        <w:rPr>
          <w:rFonts w:ascii="Times New Roman" w:hAnsi="Times New Roman" w:cs="Times New Roman"/>
          <w:i/>
          <w:iCs/>
          <w:color w:val="000000" w:themeColor="text1"/>
          <w:lang w:val="en-GB"/>
        </w:rPr>
        <w:t>sacrifice, citizenship, trials of fealty</w:t>
      </w:r>
      <w:r w:rsidRPr="00D477CD">
        <w:rPr>
          <w:rFonts w:ascii="Times New Roman" w:hAnsi="Times New Roman" w:cs="Times New Roman"/>
          <w:color w:val="000000" w:themeColor="text1"/>
          <w:lang w:val="en-GB"/>
        </w:rPr>
        <w:t>. Philadelphia: Penn Press.</w:t>
      </w:r>
    </w:p>
    <w:p w14:paraId="64964EEF" w14:textId="0FA46A33" w:rsidR="00E91337" w:rsidRPr="00D477CD" w:rsidRDefault="005D3E98" w:rsidP="00B855B3">
      <w:pPr>
        <w:pStyle w:val="Body"/>
        <w:spacing w:line="360" w:lineRule="auto"/>
        <w:ind w:left="720" w:hanging="720"/>
        <w:rPr>
          <w:rFonts w:ascii="Times New Roman" w:eastAsia="Times New Roman" w:hAnsi="Times New Roman" w:cs="Times New Roman"/>
          <w:color w:val="000000" w:themeColor="text1"/>
          <w:lang w:val="en-GB"/>
        </w:rPr>
      </w:pPr>
      <w:r w:rsidRPr="00D477CD">
        <w:rPr>
          <w:rFonts w:ascii="Times New Roman" w:hAnsi="Times New Roman" w:cs="Times New Roman"/>
          <w:color w:val="000000" w:themeColor="text1"/>
          <w:lang w:val="en-GB"/>
        </w:rPr>
        <w:t xml:space="preserve">——— 2017. Competing </w:t>
      </w:r>
      <w:r w:rsidR="009478CD" w:rsidRPr="00D477CD">
        <w:rPr>
          <w:rFonts w:ascii="Times New Roman" w:hAnsi="Times New Roman" w:cs="Times New Roman"/>
          <w:color w:val="000000" w:themeColor="text1"/>
          <w:lang w:val="en-GB"/>
        </w:rPr>
        <w:t>ethical regimes in a diverse society</w:t>
      </w:r>
      <w:r w:rsidRPr="00D477CD">
        <w:rPr>
          <w:rFonts w:ascii="Times New Roman" w:hAnsi="Times New Roman" w:cs="Times New Roman"/>
          <w:color w:val="000000" w:themeColor="text1"/>
          <w:lang w:val="en-GB"/>
        </w:rPr>
        <w:t xml:space="preserve">: Israeli </w:t>
      </w:r>
      <w:r w:rsidR="009478CD" w:rsidRPr="00D477CD">
        <w:rPr>
          <w:rFonts w:ascii="Times New Roman" w:hAnsi="Times New Roman" w:cs="Times New Roman"/>
          <w:color w:val="000000" w:themeColor="text1"/>
          <w:lang w:val="en-GB"/>
        </w:rPr>
        <w:t>military refusers</w:t>
      </w:r>
      <w:r w:rsidRPr="00D477CD">
        <w:rPr>
          <w:rFonts w:ascii="Times New Roman" w:hAnsi="Times New Roman" w:cs="Times New Roman"/>
          <w:color w:val="000000" w:themeColor="text1"/>
          <w:lang w:val="en-GB"/>
        </w:rPr>
        <w:t xml:space="preserve">. </w:t>
      </w:r>
      <w:r w:rsidRPr="00D477CD">
        <w:rPr>
          <w:rFonts w:ascii="Times New Roman" w:hAnsi="Times New Roman" w:cs="Times New Roman"/>
          <w:i/>
          <w:iCs/>
          <w:color w:val="000000" w:themeColor="text1"/>
          <w:lang w:val="en-GB"/>
        </w:rPr>
        <w:t xml:space="preserve">American Ethnologist </w:t>
      </w:r>
      <w:r w:rsidRPr="00D477CD">
        <w:rPr>
          <w:rFonts w:ascii="Times New Roman" w:hAnsi="Times New Roman" w:cs="Times New Roman"/>
          <w:b/>
          <w:bCs/>
          <w:color w:val="000000" w:themeColor="text1"/>
          <w:lang w:val="en-GB"/>
        </w:rPr>
        <w:t>44</w:t>
      </w:r>
      <w:r w:rsidRPr="00D477CD">
        <w:rPr>
          <w:rFonts w:ascii="Times New Roman" w:hAnsi="Times New Roman" w:cs="Times New Roman"/>
          <w:color w:val="000000" w:themeColor="text1"/>
          <w:lang w:val="en-GB"/>
        </w:rPr>
        <w:t>, 52-64.</w:t>
      </w:r>
    </w:p>
    <w:p w14:paraId="7A280CA8" w14:textId="1E09FF27" w:rsidR="00944B99" w:rsidRPr="00D477CD" w:rsidRDefault="00944B99" w:rsidP="00944B99">
      <w:pPr>
        <w:pStyle w:val="Body"/>
        <w:spacing w:line="360" w:lineRule="auto"/>
        <w:ind w:left="720" w:hanging="720"/>
        <w:rPr>
          <w:rFonts w:ascii="Times New Roman" w:eastAsia="Times New Roman" w:hAnsi="Times New Roman" w:cs="Times New Roman"/>
          <w:color w:val="000000" w:themeColor="text1"/>
          <w:lang w:val="en-GB"/>
        </w:rPr>
      </w:pPr>
      <w:r w:rsidRPr="00D477CD">
        <w:rPr>
          <w:rFonts w:ascii="Times New Roman" w:hAnsi="Times New Roman" w:cs="Times New Roman"/>
          <w:color w:val="000000" w:themeColor="text1"/>
          <w:lang w:val="en-GB"/>
        </w:rPr>
        <w:t xml:space="preserve">——— 2022. Adjudicating the </w:t>
      </w:r>
      <w:r w:rsidR="009478CD" w:rsidRPr="00D477CD">
        <w:rPr>
          <w:rFonts w:ascii="Times New Roman" w:hAnsi="Times New Roman" w:cs="Times New Roman"/>
          <w:color w:val="000000" w:themeColor="text1"/>
          <w:lang w:val="en-GB"/>
        </w:rPr>
        <w:t xml:space="preserve">spiritual world </w:t>
      </w:r>
      <w:r w:rsidRPr="00D477CD">
        <w:rPr>
          <w:rFonts w:ascii="Times New Roman" w:hAnsi="Times New Roman" w:cs="Times New Roman"/>
          <w:color w:val="000000" w:themeColor="text1"/>
          <w:lang w:val="en-GB"/>
        </w:rPr>
        <w:t xml:space="preserve">in Israeli Courts: </w:t>
      </w:r>
      <w:r w:rsidR="009478CD" w:rsidRPr="00D477CD">
        <w:rPr>
          <w:rFonts w:ascii="Times New Roman" w:hAnsi="Times New Roman" w:cs="Times New Roman"/>
          <w:color w:val="000000" w:themeColor="text1"/>
          <w:lang w:val="en-GB"/>
        </w:rPr>
        <w:t>dilemmas of equality of justice</w:t>
      </w:r>
      <w:r w:rsidRPr="00D477CD">
        <w:rPr>
          <w:rFonts w:ascii="Times New Roman" w:hAnsi="Times New Roman" w:cs="Times New Roman"/>
          <w:color w:val="000000" w:themeColor="text1"/>
          <w:lang w:val="en-GB"/>
        </w:rPr>
        <w:t xml:space="preserve">. </w:t>
      </w:r>
      <w:r w:rsidRPr="00D477CD">
        <w:rPr>
          <w:rFonts w:ascii="Times New Roman" w:hAnsi="Times New Roman" w:cs="Times New Roman"/>
          <w:i/>
          <w:iCs/>
          <w:color w:val="000000" w:themeColor="text1"/>
          <w:lang w:val="en-GB"/>
        </w:rPr>
        <w:t>Religion, State and Society</w:t>
      </w:r>
      <w:r w:rsidRPr="00D477CD">
        <w:rPr>
          <w:rFonts w:ascii="Times New Roman" w:hAnsi="Times New Roman" w:cs="Times New Roman"/>
          <w:color w:val="000000" w:themeColor="text1"/>
          <w:lang w:val="en-GB"/>
        </w:rPr>
        <w:t xml:space="preserve"> </w:t>
      </w:r>
      <w:r w:rsidRPr="00D477CD">
        <w:rPr>
          <w:rFonts w:ascii="Times New Roman" w:hAnsi="Times New Roman" w:cs="Times New Roman"/>
          <w:b/>
          <w:bCs/>
          <w:color w:val="000000" w:themeColor="text1"/>
          <w:lang w:val="en-GB"/>
        </w:rPr>
        <w:t>50</w:t>
      </w:r>
      <w:r w:rsidRPr="00D477CD">
        <w:rPr>
          <w:rFonts w:ascii="Times New Roman" w:hAnsi="Times New Roman" w:cs="Times New Roman"/>
          <w:color w:val="000000" w:themeColor="text1"/>
          <w:lang w:val="en-GB"/>
        </w:rPr>
        <w:t>, 5-21.</w:t>
      </w:r>
    </w:p>
    <w:p w14:paraId="5DDC2F8D" w14:textId="425A0970" w:rsidR="00E91337" w:rsidRPr="00D477CD" w:rsidRDefault="00944B99" w:rsidP="00B855B3">
      <w:pPr>
        <w:pStyle w:val="Body"/>
        <w:spacing w:line="360" w:lineRule="auto"/>
        <w:ind w:left="720" w:hanging="720"/>
        <w:rPr>
          <w:rFonts w:ascii="Times New Roman" w:eastAsia="Times New Roman" w:hAnsi="Times New Roman" w:cs="Times New Roman"/>
          <w:color w:val="000000" w:themeColor="text1"/>
          <w:lang w:val="en-GB"/>
        </w:rPr>
      </w:pPr>
      <w:r w:rsidRPr="00D477CD">
        <w:rPr>
          <w:rFonts w:ascii="Times New Roman" w:hAnsi="Times New Roman" w:cs="Times New Roman"/>
          <w:smallCaps/>
          <w:color w:val="000000" w:themeColor="text1"/>
          <w:lang w:val="en-GB"/>
        </w:rPr>
        <w:t xml:space="preserve">West, H. </w:t>
      </w:r>
      <w:r w:rsidR="005D3E98" w:rsidRPr="00D477CD">
        <w:rPr>
          <w:rFonts w:ascii="Times New Roman" w:hAnsi="Times New Roman" w:cs="Times New Roman"/>
          <w:color w:val="000000" w:themeColor="text1"/>
          <w:lang w:val="en-GB"/>
        </w:rPr>
        <w:t xml:space="preserve">2005. </w:t>
      </w:r>
      <w:proofErr w:type="spellStart"/>
      <w:r w:rsidR="005D3E98" w:rsidRPr="00D477CD">
        <w:rPr>
          <w:rFonts w:ascii="Times New Roman" w:hAnsi="Times New Roman" w:cs="Times New Roman"/>
          <w:i/>
          <w:iCs/>
          <w:color w:val="000000" w:themeColor="text1"/>
          <w:lang w:val="en-GB"/>
        </w:rPr>
        <w:t>Kupilikula</w:t>
      </w:r>
      <w:proofErr w:type="spellEnd"/>
      <w:r w:rsidR="005D3E98" w:rsidRPr="00D477CD">
        <w:rPr>
          <w:rFonts w:ascii="Times New Roman" w:hAnsi="Times New Roman" w:cs="Times New Roman"/>
          <w:i/>
          <w:iCs/>
          <w:color w:val="000000" w:themeColor="text1"/>
          <w:lang w:val="en-GB"/>
        </w:rPr>
        <w:t>: governance and the invisible realm in Mozambique</w:t>
      </w:r>
      <w:r w:rsidR="005D3E98" w:rsidRPr="00D477CD">
        <w:rPr>
          <w:rFonts w:ascii="Times New Roman" w:hAnsi="Times New Roman" w:cs="Times New Roman"/>
          <w:color w:val="000000" w:themeColor="text1"/>
          <w:lang w:val="en-GB"/>
        </w:rPr>
        <w:t xml:space="preserve">. </w:t>
      </w:r>
      <w:r w:rsidRPr="00D477CD">
        <w:rPr>
          <w:rFonts w:ascii="Times New Roman" w:hAnsi="Times New Roman" w:cs="Times New Roman"/>
          <w:color w:val="000000" w:themeColor="text1"/>
          <w:lang w:val="en-GB"/>
        </w:rPr>
        <w:t xml:space="preserve">Chicago: </w:t>
      </w:r>
      <w:r w:rsidR="005D3E98" w:rsidRPr="00D477CD">
        <w:rPr>
          <w:rFonts w:ascii="Times New Roman" w:hAnsi="Times New Roman" w:cs="Times New Roman"/>
          <w:color w:val="000000" w:themeColor="text1"/>
          <w:lang w:val="en-GB"/>
        </w:rPr>
        <w:t>University Press.</w:t>
      </w:r>
    </w:p>
    <w:p w14:paraId="631917CD" w14:textId="5D3D18A6" w:rsidR="00E91337" w:rsidRPr="00D477CD" w:rsidRDefault="00944B99" w:rsidP="00B855B3">
      <w:pPr>
        <w:pStyle w:val="Body"/>
        <w:spacing w:line="360" w:lineRule="auto"/>
        <w:ind w:left="720" w:hanging="720"/>
        <w:rPr>
          <w:rFonts w:ascii="Times New Roman" w:hAnsi="Times New Roman" w:cs="Times New Roman"/>
          <w:color w:val="000000" w:themeColor="text1"/>
          <w:lang w:val="en-GB"/>
        </w:rPr>
      </w:pPr>
      <w:r w:rsidRPr="00D477CD">
        <w:rPr>
          <w:rFonts w:ascii="Times New Roman" w:hAnsi="Times New Roman" w:cs="Times New Roman"/>
          <w:smallCaps/>
          <w:color w:val="000000" w:themeColor="text1"/>
          <w:lang w:val="en-GB"/>
        </w:rPr>
        <w:t>Zakaria, F.</w:t>
      </w:r>
      <w:r w:rsidRPr="00D477CD">
        <w:rPr>
          <w:rFonts w:ascii="Times New Roman" w:hAnsi="Times New Roman" w:cs="Times New Roman"/>
          <w:color w:val="000000" w:themeColor="text1"/>
          <w:lang w:val="en-GB"/>
        </w:rPr>
        <w:t xml:space="preserve"> </w:t>
      </w:r>
      <w:r w:rsidR="005D3E98" w:rsidRPr="00D477CD">
        <w:rPr>
          <w:rFonts w:ascii="Times New Roman" w:hAnsi="Times New Roman" w:cs="Times New Roman"/>
          <w:color w:val="000000" w:themeColor="text1"/>
          <w:lang w:val="en-GB"/>
        </w:rPr>
        <w:t xml:space="preserve">1997. The </w:t>
      </w:r>
      <w:r w:rsidR="0025688C" w:rsidRPr="00D477CD">
        <w:rPr>
          <w:rFonts w:ascii="Times New Roman" w:hAnsi="Times New Roman" w:cs="Times New Roman"/>
          <w:color w:val="000000" w:themeColor="text1"/>
          <w:lang w:val="en-GB"/>
        </w:rPr>
        <w:t>rise of illiberal democracy</w:t>
      </w:r>
      <w:r w:rsidR="005D3E98" w:rsidRPr="00D477CD">
        <w:rPr>
          <w:rFonts w:ascii="Times New Roman" w:hAnsi="Times New Roman" w:cs="Times New Roman"/>
          <w:color w:val="000000" w:themeColor="text1"/>
          <w:lang w:val="en-GB"/>
        </w:rPr>
        <w:t xml:space="preserve">. </w:t>
      </w:r>
      <w:r w:rsidR="005D3E98" w:rsidRPr="00D477CD">
        <w:rPr>
          <w:rFonts w:ascii="Times New Roman" w:hAnsi="Times New Roman" w:cs="Times New Roman"/>
          <w:i/>
          <w:iCs/>
          <w:color w:val="000000" w:themeColor="text1"/>
          <w:lang w:val="en-GB"/>
        </w:rPr>
        <w:t>Foreign Affairs</w:t>
      </w:r>
      <w:r w:rsidR="005D3E98" w:rsidRPr="00D477CD">
        <w:rPr>
          <w:rFonts w:ascii="Times New Roman" w:hAnsi="Times New Roman" w:cs="Times New Roman"/>
          <w:color w:val="000000" w:themeColor="text1"/>
          <w:lang w:val="en-GB"/>
        </w:rPr>
        <w:t xml:space="preserve"> </w:t>
      </w:r>
      <w:r w:rsidR="005D3E98" w:rsidRPr="00D477CD">
        <w:rPr>
          <w:rFonts w:ascii="Times New Roman" w:hAnsi="Times New Roman" w:cs="Times New Roman"/>
          <w:b/>
          <w:bCs/>
          <w:color w:val="000000" w:themeColor="text1"/>
          <w:lang w:val="en-GB"/>
        </w:rPr>
        <w:t>76</w:t>
      </w:r>
      <w:r w:rsidR="005D3E98" w:rsidRPr="00D477CD">
        <w:rPr>
          <w:rFonts w:ascii="Times New Roman" w:hAnsi="Times New Roman" w:cs="Times New Roman"/>
          <w:color w:val="000000" w:themeColor="text1"/>
          <w:lang w:val="en-GB"/>
        </w:rPr>
        <w:t>, 22-43.</w:t>
      </w:r>
    </w:p>
    <w:p w14:paraId="6F3EBAB1" w14:textId="548D06AB" w:rsidR="008A0445" w:rsidRPr="00D477CD" w:rsidRDefault="008A0445" w:rsidP="00B855B3">
      <w:pPr>
        <w:pStyle w:val="Body"/>
        <w:spacing w:line="360" w:lineRule="auto"/>
        <w:ind w:left="720" w:hanging="720"/>
        <w:rPr>
          <w:rFonts w:ascii="Times New Roman" w:hAnsi="Times New Roman" w:cs="Times New Roman"/>
          <w:color w:val="000000" w:themeColor="text1"/>
          <w:lang w:val="en-GB"/>
        </w:rPr>
      </w:pPr>
    </w:p>
    <w:p w14:paraId="3C1C9516" w14:textId="77777777" w:rsidR="00FB407E" w:rsidRPr="00A46589" w:rsidRDefault="00FB407E" w:rsidP="00FB407E">
      <w:pPr>
        <w:pStyle w:val="Heading3"/>
        <w:spacing w:before="0" w:line="360" w:lineRule="auto"/>
        <w:rPr>
          <w:rFonts w:ascii="Times New Roman" w:hAnsi="Times New Roman" w:cs="Times New Roman"/>
          <w:b/>
          <w:bCs/>
          <w:color w:val="auto"/>
          <w:sz w:val="22"/>
          <w:szCs w:val="22"/>
          <w:lang w:val="fr-FR"/>
        </w:rPr>
      </w:pPr>
      <w:r w:rsidRPr="00A46589">
        <w:rPr>
          <w:rFonts w:ascii="Times New Roman" w:hAnsi="Times New Roman" w:cs="Times New Roman"/>
          <w:b/>
          <w:bCs/>
          <w:color w:val="auto"/>
          <w:sz w:val="22"/>
          <w:szCs w:val="22"/>
          <w:lang w:val="fr-FR"/>
        </w:rPr>
        <w:t>Introduction : Par-delà la raison publique</w:t>
      </w:r>
    </w:p>
    <w:p w14:paraId="2F902EDB" w14:textId="77777777" w:rsidR="00FB407E" w:rsidRPr="0026615E" w:rsidRDefault="00FB407E" w:rsidP="00FB407E">
      <w:pPr>
        <w:spacing w:line="360" w:lineRule="auto"/>
        <w:rPr>
          <w:i/>
          <w:iCs/>
          <w:sz w:val="22"/>
          <w:szCs w:val="22"/>
        </w:rPr>
      </w:pPr>
      <w:r w:rsidRPr="0026615E">
        <w:rPr>
          <w:i/>
          <w:iCs/>
          <w:sz w:val="22"/>
          <w:szCs w:val="22"/>
        </w:rPr>
        <w:t>Résumé</w:t>
      </w:r>
    </w:p>
    <w:p w14:paraId="4962546F" w14:textId="77777777" w:rsidR="00FB407E" w:rsidRPr="00A46589" w:rsidRDefault="00FB407E" w:rsidP="00FB407E">
      <w:pPr>
        <w:spacing w:line="360" w:lineRule="auto"/>
        <w:rPr>
          <w:sz w:val="22"/>
          <w:szCs w:val="22"/>
          <w:lang w:val="fr-FR"/>
        </w:rPr>
      </w:pPr>
      <w:r w:rsidRPr="00A46589">
        <w:rPr>
          <w:sz w:val="22"/>
          <w:szCs w:val="22"/>
          <w:lang w:val="fr-FR"/>
        </w:rPr>
        <w:t>La présente introduction vise à situer ce numéro spécial dans les débats de longue date sur la raison publique libérale, retraçant l’évolution de celle-ci de ses racines au siècle des Lumières jusqu’aux dilemmes politiques contemporains, en passant par Habermas et Rawls. Elle montre comment l’anthropologie a révélé les exclusions cachées dans les prétentions universalistes de la raison publique, en particulier à l’égard des groupes marginalisés du fait de leur culture, de leur race, de leur genre, de leur classe sociale ou de leur religion. Les auteurs font valoir que la raison publique libérale est devenue à la fois une philosophie hégémonique et un outil pédagogique mondialisé de gouvernance, mais que ses présupposés de rationalité, d’abstraction et de laïcité occultent ou délégitimisent souvent d’autres modes de communication politique et de vie éthique. Cette introduction expose la façon dont les essais présentés ici explorent des projets sociaux immanents, qui ne font pas que critiquer le libéralisme depuis le bord du terrain mais mettent en œuvre un raisonnement public différent, ancré dans des pratiques vernaculaires, incarnées et relationnelles. Ces projets prennent naissance dans les institutions libérales et au-delà, ouvrant des horizons politiques qui ne sont pas déjà tout tracés par des présupposés libéraux. Les auteurs préconisent de transcender les cadres qui juxtaposent le libéralisme à ses pendants « </w:t>
      </w:r>
      <w:proofErr w:type="spellStart"/>
      <w:r w:rsidRPr="00A46589">
        <w:rPr>
          <w:sz w:val="22"/>
          <w:szCs w:val="22"/>
          <w:lang w:val="fr-FR"/>
        </w:rPr>
        <w:t>illibéraux</w:t>
      </w:r>
      <w:proofErr w:type="spellEnd"/>
      <w:r w:rsidRPr="00A46589">
        <w:rPr>
          <w:sz w:val="22"/>
          <w:szCs w:val="22"/>
          <w:lang w:val="fr-FR"/>
        </w:rPr>
        <w:t xml:space="preserve"> », en mettant en avant le potentiel qu’a l’anthropologie d’éclairer différentes formes de délibération publique </w:t>
      </w:r>
      <w:r w:rsidRPr="00A46589">
        <w:rPr>
          <w:sz w:val="22"/>
          <w:szCs w:val="22"/>
          <w:lang w:val="fr-FR"/>
        </w:rPr>
        <w:lastRenderedPageBreak/>
        <w:t xml:space="preserve">par-delà cette perspective binaire. Enfin, cette introduction soutient que l’attention ethnographique portée à ces pratiques différentes, de l’organisation des communautés au raisonnement juridique, de la solidarité incarnée aux affirmations spirituelles, peut nous conduire à repenser la raison publique comme plurielle, contextuelle et capable de concilier des différences profondes sans exiger une assimilation à des normes libérales. </w:t>
      </w:r>
    </w:p>
    <w:p w14:paraId="5C4E0E19" w14:textId="77777777" w:rsidR="00FB407E" w:rsidRPr="00A46589" w:rsidRDefault="00FB407E" w:rsidP="00FB407E">
      <w:pPr>
        <w:spacing w:line="360" w:lineRule="auto"/>
        <w:rPr>
          <w:sz w:val="22"/>
          <w:szCs w:val="22"/>
          <w:lang w:val="fr-FR" w:eastAsia="en-CA"/>
        </w:rPr>
      </w:pPr>
    </w:p>
    <w:p w14:paraId="72F0093B" w14:textId="417D8582" w:rsidR="008A0445" w:rsidRPr="00D477CD" w:rsidRDefault="008A0445" w:rsidP="00B855B3">
      <w:pPr>
        <w:pStyle w:val="Body"/>
        <w:spacing w:line="360" w:lineRule="auto"/>
        <w:ind w:left="720" w:hanging="720"/>
        <w:rPr>
          <w:rFonts w:ascii="Times New Roman" w:hAnsi="Times New Roman" w:cs="Times New Roman"/>
          <w:lang w:val="en-GB"/>
        </w:rPr>
      </w:pPr>
      <w:proofErr w:type="gramStart"/>
      <w:r w:rsidRPr="00D477CD">
        <w:rPr>
          <w:rFonts w:ascii="Times New Roman" w:hAnsi="Times New Roman" w:cs="Times New Roman"/>
          <w:color w:val="000000" w:themeColor="text1"/>
          <w:lang w:val="en-GB"/>
        </w:rPr>
        <w:t>]bio</w:t>
      </w:r>
      <w:proofErr w:type="gramEnd"/>
      <w:r w:rsidRPr="00D477CD">
        <w:rPr>
          <w:rFonts w:ascii="Times New Roman" w:hAnsi="Times New Roman" w:cs="Times New Roman"/>
          <w:color w:val="000000" w:themeColor="text1"/>
          <w:lang w:val="en-GB"/>
        </w:rPr>
        <w:t>[</w:t>
      </w:r>
      <w:r w:rsidRPr="00D477CD">
        <w:rPr>
          <w:rFonts w:ascii="Times New Roman" w:hAnsi="Times New Roman" w:cs="Times New Roman"/>
          <w:lang w:val="en-GB"/>
        </w:rPr>
        <w:t xml:space="preserve">Charis </w:t>
      </w:r>
      <w:proofErr w:type="spellStart"/>
      <w:r w:rsidRPr="00D477CD">
        <w:rPr>
          <w:rFonts w:ascii="Times New Roman" w:hAnsi="Times New Roman" w:cs="Times New Roman"/>
          <w:lang w:val="en-GB"/>
        </w:rPr>
        <w:t>Boutieri</w:t>
      </w:r>
      <w:proofErr w:type="spellEnd"/>
      <w:r w:rsidRPr="00D477CD">
        <w:rPr>
          <w:rFonts w:ascii="Times New Roman" w:hAnsi="Times New Roman" w:cs="Times New Roman"/>
          <w:lang w:val="en-GB"/>
        </w:rPr>
        <w:t xml:space="preserve"> </w:t>
      </w:r>
    </w:p>
    <w:p w14:paraId="5CEF2164" w14:textId="77777777" w:rsidR="008A0445" w:rsidRPr="00D477CD" w:rsidRDefault="008A0445" w:rsidP="00B855B3">
      <w:pPr>
        <w:pStyle w:val="Body"/>
        <w:spacing w:line="360" w:lineRule="auto"/>
        <w:ind w:left="720" w:hanging="720"/>
        <w:rPr>
          <w:rFonts w:ascii="Times New Roman" w:hAnsi="Times New Roman" w:cs="Times New Roman"/>
          <w:lang w:val="en-GB"/>
        </w:rPr>
      </w:pPr>
    </w:p>
    <w:p w14:paraId="31EF290E" w14:textId="77777777" w:rsidR="008A0445" w:rsidRPr="00D477CD" w:rsidRDefault="008A0445" w:rsidP="00B855B3">
      <w:pPr>
        <w:pStyle w:val="Body"/>
        <w:spacing w:line="360" w:lineRule="auto"/>
        <w:ind w:left="720" w:hanging="720"/>
        <w:rPr>
          <w:rFonts w:ascii="Times New Roman" w:hAnsi="Times New Roman" w:cs="Times New Roman"/>
          <w:lang w:val="en-GB"/>
        </w:rPr>
      </w:pPr>
      <w:proofErr w:type="gramStart"/>
      <w:r w:rsidRPr="00D477CD">
        <w:rPr>
          <w:rFonts w:ascii="Times New Roman" w:hAnsi="Times New Roman" w:cs="Times New Roman"/>
          <w:lang w:val="en-GB"/>
        </w:rPr>
        <w:t>]add</w:t>
      </w:r>
      <w:proofErr w:type="gramEnd"/>
      <w:r w:rsidRPr="00D477CD">
        <w:rPr>
          <w:rFonts w:ascii="Times New Roman" w:hAnsi="Times New Roman" w:cs="Times New Roman"/>
          <w:lang w:val="en-GB"/>
        </w:rPr>
        <w:t>[</w:t>
      </w:r>
    </w:p>
    <w:p w14:paraId="01ED2F6D" w14:textId="77777777" w:rsidR="008A0445" w:rsidRPr="00D477CD" w:rsidRDefault="008A0445" w:rsidP="00B855B3">
      <w:pPr>
        <w:pStyle w:val="Body"/>
        <w:spacing w:line="360" w:lineRule="auto"/>
        <w:ind w:left="720" w:hanging="720"/>
        <w:rPr>
          <w:rFonts w:ascii="Times New Roman" w:hAnsi="Times New Roman" w:cs="Times New Roman"/>
          <w:lang w:val="en-GB"/>
        </w:rPr>
      </w:pPr>
    </w:p>
    <w:p w14:paraId="1B130461" w14:textId="5D4D35A9" w:rsidR="008A0445" w:rsidRPr="00D477CD" w:rsidRDefault="008A0445" w:rsidP="00B855B3">
      <w:pPr>
        <w:pStyle w:val="Body"/>
        <w:spacing w:line="360" w:lineRule="auto"/>
        <w:ind w:left="720" w:hanging="720"/>
        <w:rPr>
          <w:rFonts w:ascii="Times New Roman" w:hAnsi="Times New Roman" w:cs="Times New Roman"/>
          <w:lang w:val="en-GB"/>
        </w:rPr>
      </w:pPr>
      <w:proofErr w:type="gramStart"/>
      <w:r w:rsidRPr="00D477CD">
        <w:rPr>
          <w:rFonts w:ascii="Times New Roman" w:hAnsi="Times New Roman" w:cs="Times New Roman"/>
          <w:lang w:val="en-GB"/>
        </w:rPr>
        <w:t>]bio</w:t>
      </w:r>
      <w:proofErr w:type="gramEnd"/>
      <w:r w:rsidRPr="00D477CD">
        <w:rPr>
          <w:rFonts w:ascii="Times New Roman" w:hAnsi="Times New Roman" w:cs="Times New Roman"/>
          <w:lang w:val="en-GB"/>
        </w:rPr>
        <w:t xml:space="preserve">[Samuel </w:t>
      </w:r>
      <w:r w:rsidR="00D50272">
        <w:rPr>
          <w:rFonts w:ascii="Times New Roman" w:hAnsi="Times New Roman" w:cs="Times New Roman"/>
          <w:lang w:val="en-GB"/>
        </w:rPr>
        <w:t xml:space="preserve">Sami </w:t>
      </w:r>
      <w:r w:rsidRPr="00D477CD">
        <w:rPr>
          <w:rFonts w:ascii="Times New Roman" w:hAnsi="Times New Roman" w:cs="Times New Roman"/>
          <w:lang w:val="en-GB"/>
        </w:rPr>
        <w:t>Everett</w:t>
      </w:r>
    </w:p>
    <w:p w14:paraId="479AA55C" w14:textId="77777777" w:rsidR="008A0445" w:rsidRPr="00D477CD" w:rsidRDefault="008A0445" w:rsidP="00B855B3">
      <w:pPr>
        <w:pStyle w:val="Body"/>
        <w:spacing w:line="360" w:lineRule="auto"/>
        <w:ind w:left="720" w:hanging="720"/>
        <w:rPr>
          <w:rFonts w:ascii="Times New Roman" w:hAnsi="Times New Roman" w:cs="Times New Roman"/>
          <w:lang w:val="en-GB"/>
        </w:rPr>
      </w:pPr>
    </w:p>
    <w:p w14:paraId="615B59C4" w14:textId="77777777" w:rsidR="008A0445" w:rsidRPr="00D477CD" w:rsidRDefault="008A0445" w:rsidP="00B855B3">
      <w:pPr>
        <w:pStyle w:val="Body"/>
        <w:spacing w:line="360" w:lineRule="auto"/>
        <w:ind w:left="720" w:hanging="720"/>
        <w:rPr>
          <w:rFonts w:ascii="Times New Roman" w:hAnsi="Times New Roman" w:cs="Times New Roman"/>
          <w:lang w:val="en-GB"/>
        </w:rPr>
      </w:pPr>
      <w:proofErr w:type="gramStart"/>
      <w:r w:rsidRPr="00D477CD">
        <w:rPr>
          <w:rFonts w:ascii="Times New Roman" w:hAnsi="Times New Roman" w:cs="Times New Roman"/>
          <w:lang w:val="en-GB"/>
        </w:rPr>
        <w:t>]add</w:t>
      </w:r>
      <w:proofErr w:type="gramEnd"/>
      <w:r w:rsidRPr="00D477CD">
        <w:rPr>
          <w:rFonts w:ascii="Times New Roman" w:hAnsi="Times New Roman" w:cs="Times New Roman"/>
          <w:lang w:val="en-GB"/>
        </w:rPr>
        <w:t>[</w:t>
      </w:r>
    </w:p>
    <w:p w14:paraId="07881F51" w14:textId="77777777" w:rsidR="008A0445" w:rsidRPr="00D477CD" w:rsidRDefault="008A0445" w:rsidP="00B855B3">
      <w:pPr>
        <w:pStyle w:val="Body"/>
        <w:spacing w:line="360" w:lineRule="auto"/>
        <w:ind w:left="720" w:hanging="720"/>
        <w:rPr>
          <w:rFonts w:ascii="Times New Roman" w:hAnsi="Times New Roman" w:cs="Times New Roman"/>
          <w:lang w:val="en-GB"/>
        </w:rPr>
      </w:pPr>
    </w:p>
    <w:p w14:paraId="4145BD64" w14:textId="56249607" w:rsidR="008A0445" w:rsidRPr="00D477CD" w:rsidRDefault="008A0445" w:rsidP="00B855B3">
      <w:pPr>
        <w:pStyle w:val="Body"/>
        <w:spacing w:line="360" w:lineRule="auto"/>
        <w:ind w:left="720" w:hanging="720"/>
        <w:rPr>
          <w:rFonts w:ascii="Times New Roman" w:hAnsi="Times New Roman" w:cs="Times New Roman"/>
          <w:lang w:val="en-GB"/>
        </w:rPr>
      </w:pPr>
      <w:proofErr w:type="gramStart"/>
      <w:r w:rsidRPr="00D477CD">
        <w:rPr>
          <w:rFonts w:ascii="Times New Roman" w:hAnsi="Times New Roman" w:cs="Times New Roman"/>
          <w:lang w:val="en-GB"/>
        </w:rPr>
        <w:t>]bio</w:t>
      </w:r>
      <w:proofErr w:type="gramEnd"/>
      <w:r w:rsidRPr="00D477CD">
        <w:rPr>
          <w:rFonts w:ascii="Times New Roman" w:hAnsi="Times New Roman" w:cs="Times New Roman"/>
          <w:lang w:val="en-GB"/>
        </w:rPr>
        <w:t>[Erica Weiss</w:t>
      </w:r>
    </w:p>
    <w:p w14:paraId="549C7E28" w14:textId="12A0A8CA" w:rsidR="008A0445" w:rsidRPr="00D477CD" w:rsidRDefault="008A0445" w:rsidP="00B855B3">
      <w:pPr>
        <w:pStyle w:val="Body"/>
        <w:spacing w:line="360" w:lineRule="auto"/>
        <w:ind w:left="720" w:hanging="720"/>
        <w:rPr>
          <w:rFonts w:ascii="Times New Roman" w:hAnsi="Times New Roman" w:cs="Times New Roman"/>
          <w:lang w:val="en-GB"/>
        </w:rPr>
      </w:pPr>
    </w:p>
    <w:p w14:paraId="38780235" w14:textId="3C184ED4" w:rsidR="008A0445" w:rsidRPr="00D477CD" w:rsidRDefault="008A0445" w:rsidP="00B855B3">
      <w:pPr>
        <w:pStyle w:val="Body"/>
        <w:spacing w:line="360" w:lineRule="auto"/>
        <w:ind w:left="720" w:hanging="720"/>
        <w:rPr>
          <w:rFonts w:ascii="Times New Roman" w:hAnsi="Times New Roman" w:cs="Times New Roman"/>
          <w:color w:val="000000" w:themeColor="text1"/>
          <w:lang w:val="en-GB"/>
        </w:rPr>
      </w:pPr>
      <w:proofErr w:type="gramStart"/>
      <w:r w:rsidRPr="00D477CD">
        <w:rPr>
          <w:rFonts w:ascii="Times New Roman" w:hAnsi="Times New Roman" w:cs="Times New Roman"/>
          <w:lang w:val="en-GB"/>
        </w:rPr>
        <w:t>]add</w:t>
      </w:r>
      <w:proofErr w:type="gramEnd"/>
      <w:r w:rsidRPr="00D477CD">
        <w:rPr>
          <w:rFonts w:ascii="Times New Roman" w:hAnsi="Times New Roman" w:cs="Times New Roman"/>
          <w:lang w:val="en-GB"/>
        </w:rPr>
        <w:t>[</w:t>
      </w:r>
    </w:p>
    <w:sectPr w:rsidR="008A0445" w:rsidRPr="00D477CD" w:rsidSect="00B855B3">
      <w:headerReference w:type="default" r:id="rId7"/>
      <w:pgSz w:w="12240" w:h="15840"/>
      <w:pgMar w:top="1440" w:right="1440" w:bottom="1304"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54505" w14:textId="77777777" w:rsidR="00E35237" w:rsidRDefault="00E35237">
      <w:r>
        <w:separator/>
      </w:r>
    </w:p>
  </w:endnote>
  <w:endnote w:type="continuationSeparator" w:id="0">
    <w:p w14:paraId="05AB32A0" w14:textId="77777777" w:rsidR="00E35237" w:rsidRDefault="00E35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1D452" w14:textId="77777777" w:rsidR="00E35237" w:rsidRDefault="00E35237">
      <w:r>
        <w:separator/>
      </w:r>
    </w:p>
  </w:footnote>
  <w:footnote w:type="continuationSeparator" w:id="0">
    <w:p w14:paraId="7354D7BA" w14:textId="77777777" w:rsidR="00E35237" w:rsidRDefault="00E35237">
      <w:r>
        <w:continuationSeparator/>
      </w:r>
    </w:p>
  </w:footnote>
  <w:footnote w:type="continuationNotice" w:id="1">
    <w:p w14:paraId="2072F257" w14:textId="77777777" w:rsidR="00E35237" w:rsidRDefault="00E35237"/>
  </w:footnote>
  <w:footnote w:id="2">
    <w:p w14:paraId="0D6D42ED" w14:textId="77777777" w:rsidR="00A35E72" w:rsidRDefault="00A35E72">
      <w:pPr>
        <w:pStyle w:val="Body"/>
        <w:spacing w:line="240" w:lineRule="auto"/>
      </w:pPr>
      <w:r w:rsidRPr="00B855B3">
        <w:rPr>
          <w:rFonts w:ascii="Times New Roman" w:eastAsia="Times New Roman" w:hAnsi="Times New Roman" w:cs="Times New Roman"/>
          <w:sz w:val="24"/>
          <w:szCs w:val="24"/>
          <w:vertAlign w:val="superscript"/>
        </w:rPr>
        <w:footnoteRef/>
      </w:r>
      <w:r w:rsidRPr="00B855B3">
        <w:rPr>
          <w:rFonts w:ascii="Times New Roman" w:hAnsi="Times New Roman"/>
          <w:sz w:val="20"/>
          <w:szCs w:val="20"/>
        </w:rPr>
        <w:t xml:space="preserve"> </w:t>
      </w:r>
      <w:r>
        <w:rPr>
          <w:rFonts w:ascii="Times New Roman" w:hAnsi="Times New Roman"/>
          <w:sz w:val="20"/>
          <w:szCs w:val="20"/>
        </w:rPr>
        <w:t>All authors contributed equally.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CEB5E" w14:textId="267485B6" w:rsidR="00A35E72" w:rsidRPr="008F5C7B" w:rsidRDefault="00A35E72">
    <w:pPr>
      <w:pStyle w:val="HeaderFooter"/>
      <w:rPr>
        <w:rFonts w:ascii="Times New Roman" w:hAnsi="Times New Roman" w:cs="Times New Roman"/>
      </w:rPr>
    </w:pPr>
    <w:r w:rsidRPr="008F5C7B">
      <w:rPr>
        <w:rFonts w:ascii="Times New Roman" w:hAnsi="Times New Roman" w:cs="Times New Roma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displayBackgroundShape/>
  <w:hideSpellingErrors/>
  <w:hideGrammaticalErrors/>
  <w:proofState w:spelling="clean" w:grammar="clean"/>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337"/>
    <w:rsid w:val="00005633"/>
    <w:rsid w:val="00006955"/>
    <w:rsid w:val="00010DF7"/>
    <w:rsid w:val="00015670"/>
    <w:rsid w:val="00020ACC"/>
    <w:rsid w:val="00024A6B"/>
    <w:rsid w:val="00043863"/>
    <w:rsid w:val="00046F4A"/>
    <w:rsid w:val="00051F46"/>
    <w:rsid w:val="000579B6"/>
    <w:rsid w:val="00060B1B"/>
    <w:rsid w:val="000661C5"/>
    <w:rsid w:val="000679DB"/>
    <w:rsid w:val="00070487"/>
    <w:rsid w:val="0007269F"/>
    <w:rsid w:val="000738B6"/>
    <w:rsid w:val="00075653"/>
    <w:rsid w:val="00092F29"/>
    <w:rsid w:val="000942F8"/>
    <w:rsid w:val="0009736F"/>
    <w:rsid w:val="000A1BF9"/>
    <w:rsid w:val="000A3A1D"/>
    <w:rsid w:val="000B0E99"/>
    <w:rsid w:val="000D09A1"/>
    <w:rsid w:val="000D2A01"/>
    <w:rsid w:val="000D769C"/>
    <w:rsid w:val="000E7864"/>
    <w:rsid w:val="000F4433"/>
    <w:rsid w:val="000F4B61"/>
    <w:rsid w:val="001112C3"/>
    <w:rsid w:val="00111CA4"/>
    <w:rsid w:val="00133E44"/>
    <w:rsid w:val="001405B2"/>
    <w:rsid w:val="00140E7D"/>
    <w:rsid w:val="00141E64"/>
    <w:rsid w:val="00144924"/>
    <w:rsid w:val="00146C0E"/>
    <w:rsid w:val="00192554"/>
    <w:rsid w:val="001A359F"/>
    <w:rsid w:val="001A6A2E"/>
    <w:rsid w:val="001C0A46"/>
    <w:rsid w:val="001D3745"/>
    <w:rsid w:val="001D550E"/>
    <w:rsid w:val="001F0247"/>
    <w:rsid w:val="001F09F9"/>
    <w:rsid w:val="00207942"/>
    <w:rsid w:val="00230E52"/>
    <w:rsid w:val="002331FA"/>
    <w:rsid w:val="00237EB0"/>
    <w:rsid w:val="00250F51"/>
    <w:rsid w:val="00251BC5"/>
    <w:rsid w:val="00254135"/>
    <w:rsid w:val="00255982"/>
    <w:rsid w:val="002561DD"/>
    <w:rsid w:val="0025688C"/>
    <w:rsid w:val="00260E50"/>
    <w:rsid w:val="002720F6"/>
    <w:rsid w:val="002722A6"/>
    <w:rsid w:val="00272C97"/>
    <w:rsid w:val="00275B00"/>
    <w:rsid w:val="00276681"/>
    <w:rsid w:val="002816BB"/>
    <w:rsid w:val="00281A68"/>
    <w:rsid w:val="00281B14"/>
    <w:rsid w:val="002964DB"/>
    <w:rsid w:val="002A39A7"/>
    <w:rsid w:val="002A39D8"/>
    <w:rsid w:val="002A3E14"/>
    <w:rsid w:val="002B5D5B"/>
    <w:rsid w:val="002B7AB4"/>
    <w:rsid w:val="002B7B85"/>
    <w:rsid w:val="002C556F"/>
    <w:rsid w:val="002D1029"/>
    <w:rsid w:val="002D1BC4"/>
    <w:rsid w:val="002D2AF6"/>
    <w:rsid w:val="002E43B3"/>
    <w:rsid w:val="00307253"/>
    <w:rsid w:val="00315296"/>
    <w:rsid w:val="00321E54"/>
    <w:rsid w:val="00353F55"/>
    <w:rsid w:val="00370A5B"/>
    <w:rsid w:val="003C5519"/>
    <w:rsid w:val="003F0AB0"/>
    <w:rsid w:val="003F24F0"/>
    <w:rsid w:val="003F3D7D"/>
    <w:rsid w:val="003F6D53"/>
    <w:rsid w:val="004002D8"/>
    <w:rsid w:val="0041552E"/>
    <w:rsid w:val="00423616"/>
    <w:rsid w:val="00436F50"/>
    <w:rsid w:val="00451D9C"/>
    <w:rsid w:val="004650E1"/>
    <w:rsid w:val="00483CCE"/>
    <w:rsid w:val="004A594C"/>
    <w:rsid w:val="004B1826"/>
    <w:rsid w:val="004C0E48"/>
    <w:rsid w:val="004C31A8"/>
    <w:rsid w:val="004C3DDA"/>
    <w:rsid w:val="004C63C7"/>
    <w:rsid w:val="004C6C42"/>
    <w:rsid w:val="004F2CF1"/>
    <w:rsid w:val="004F56E6"/>
    <w:rsid w:val="00504E14"/>
    <w:rsid w:val="00510427"/>
    <w:rsid w:val="0051447A"/>
    <w:rsid w:val="0055148B"/>
    <w:rsid w:val="00553039"/>
    <w:rsid w:val="00561048"/>
    <w:rsid w:val="00565A10"/>
    <w:rsid w:val="005B05D7"/>
    <w:rsid w:val="005B2FB8"/>
    <w:rsid w:val="005B6DCF"/>
    <w:rsid w:val="005C7074"/>
    <w:rsid w:val="005D0911"/>
    <w:rsid w:val="005D0982"/>
    <w:rsid w:val="005D3E98"/>
    <w:rsid w:val="005E118F"/>
    <w:rsid w:val="005E3016"/>
    <w:rsid w:val="005E3099"/>
    <w:rsid w:val="005E7672"/>
    <w:rsid w:val="005F27DB"/>
    <w:rsid w:val="005F7A0F"/>
    <w:rsid w:val="006023A9"/>
    <w:rsid w:val="00602AC7"/>
    <w:rsid w:val="00610381"/>
    <w:rsid w:val="00621B46"/>
    <w:rsid w:val="00621F8C"/>
    <w:rsid w:val="00623742"/>
    <w:rsid w:val="00625E55"/>
    <w:rsid w:val="006317EF"/>
    <w:rsid w:val="00651B69"/>
    <w:rsid w:val="00651B89"/>
    <w:rsid w:val="006535CD"/>
    <w:rsid w:val="00654340"/>
    <w:rsid w:val="006604FC"/>
    <w:rsid w:val="00662407"/>
    <w:rsid w:val="00663006"/>
    <w:rsid w:val="00666A7F"/>
    <w:rsid w:val="0067569E"/>
    <w:rsid w:val="006A260A"/>
    <w:rsid w:val="006B2639"/>
    <w:rsid w:val="006B486F"/>
    <w:rsid w:val="006B682E"/>
    <w:rsid w:val="006B6859"/>
    <w:rsid w:val="006C5704"/>
    <w:rsid w:val="006E155E"/>
    <w:rsid w:val="006F2100"/>
    <w:rsid w:val="006F2EDD"/>
    <w:rsid w:val="006F7686"/>
    <w:rsid w:val="007053DE"/>
    <w:rsid w:val="0070749F"/>
    <w:rsid w:val="00720F7F"/>
    <w:rsid w:val="00724FCB"/>
    <w:rsid w:val="007307A0"/>
    <w:rsid w:val="00730EA4"/>
    <w:rsid w:val="00747D12"/>
    <w:rsid w:val="00747E59"/>
    <w:rsid w:val="00757328"/>
    <w:rsid w:val="00762525"/>
    <w:rsid w:val="00774E31"/>
    <w:rsid w:val="007876E3"/>
    <w:rsid w:val="007A3CEB"/>
    <w:rsid w:val="007C4394"/>
    <w:rsid w:val="007F77AC"/>
    <w:rsid w:val="008061A3"/>
    <w:rsid w:val="00825BD8"/>
    <w:rsid w:val="008324C7"/>
    <w:rsid w:val="00834FFE"/>
    <w:rsid w:val="0083618C"/>
    <w:rsid w:val="00841456"/>
    <w:rsid w:val="00845B11"/>
    <w:rsid w:val="00847C0E"/>
    <w:rsid w:val="00850E85"/>
    <w:rsid w:val="0086015F"/>
    <w:rsid w:val="00880552"/>
    <w:rsid w:val="008809A6"/>
    <w:rsid w:val="00885498"/>
    <w:rsid w:val="008869D9"/>
    <w:rsid w:val="00893261"/>
    <w:rsid w:val="008A0445"/>
    <w:rsid w:val="008A0919"/>
    <w:rsid w:val="008A3A4C"/>
    <w:rsid w:val="008B1901"/>
    <w:rsid w:val="008B5CC2"/>
    <w:rsid w:val="008C40CC"/>
    <w:rsid w:val="008C513E"/>
    <w:rsid w:val="008D3424"/>
    <w:rsid w:val="008D385A"/>
    <w:rsid w:val="008F5C7B"/>
    <w:rsid w:val="008F7C8D"/>
    <w:rsid w:val="0091789D"/>
    <w:rsid w:val="0093557A"/>
    <w:rsid w:val="00941BEF"/>
    <w:rsid w:val="00942D49"/>
    <w:rsid w:val="00944B99"/>
    <w:rsid w:val="009477C1"/>
    <w:rsid w:val="009478CD"/>
    <w:rsid w:val="0095203F"/>
    <w:rsid w:val="0096772A"/>
    <w:rsid w:val="00982324"/>
    <w:rsid w:val="00984F34"/>
    <w:rsid w:val="009851F5"/>
    <w:rsid w:val="00986ABD"/>
    <w:rsid w:val="00991BF3"/>
    <w:rsid w:val="009A4AF7"/>
    <w:rsid w:val="009A541B"/>
    <w:rsid w:val="009D4471"/>
    <w:rsid w:val="009D6545"/>
    <w:rsid w:val="009E2A6B"/>
    <w:rsid w:val="009E6599"/>
    <w:rsid w:val="009E770C"/>
    <w:rsid w:val="009F4063"/>
    <w:rsid w:val="00A02958"/>
    <w:rsid w:val="00A11951"/>
    <w:rsid w:val="00A13D9F"/>
    <w:rsid w:val="00A2682A"/>
    <w:rsid w:val="00A276DF"/>
    <w:rsid w:val="00A32C10"/>
    <w:rsid w:val="00A35E72"/>
    <w:rsid w:val="00A41EDC"/>
    <w:rsid w:val="00A46589"/>
    <w:rsid w:val="00A63074"/>
    <w:rsid w:val="00A7118E"/>
    <w:rsid w:val="00A7184D"/>
    <w:rsid w:val="00A74DDA"/>
    <w:rsid w:val="00A75FE6"/>
    <w:rsid w:val="00A807D1"/>
    <w:rsid w:val="00A80FBC"/>
    <w:rsid w:val="00A82374"/>
    <w:rsid w:val="00A82729"/>
    <w:rsid w:val="00A85FDE"/>
    <w:rsid w:val="00AA057A"/>
    <w:rsid w:val="00AA1AEB"/>
    <w:rsid w:val="00AC3963"/>
    <w:rsid w:val="00AC3C42"/>
    <w:rsid w:val="00AC7988"/>
    <w:rsid w:val="00AD551B"/>
    <w:rsid w:val="00AD6DE4"/>
    <w:rsid w:val="00AE54DA"/>
    <w:rsid w:val="00AE5A08"/>
    <w:rsid w:val="00AE770C"/>
    <w:rsid w:val="00AF5D45"/>
    <w:rsid w:val="00B05E15"/>
    <w:rsid w:val="00B25373"/>
    <w:rsid w:val="00B31BE7"/>
    <w:rsid w:val="00B32A8C"/>
    <w:rsid w:val="00B32B05"/>
    <w:rsid w:val="00B368A8"/>
    <w:rsid w:val="00B40CF0"/>
    <w:rsid w:val="00B40EE6"/>
    <w:rsid w:val="00B45AE8"/>
    <w:rsid w:val="00B53626"/>
    <w:rsid w:val="00B55D56"/>
    <w:rsid w:val="00B61005"/>
    <w:rsid w:val="00B629B0"/>
    <w:rsid w:val="00B62FB1"/>
    <w:rsid w:val="00B66AA1"/>
    <w:rsid w:val="00B82140"/>
    <w:rsid w:val="00B8288E"/>
    <w:rsid w:val="00B855B3"/>
    <w:rsid w:val="00B93CF4"/>
    <w:rsid w:val="00BA5894"/>
    <w:rsid w:val="00BB0D96"/>
    <w:rsid w:val="00BC2605"/>
    <w:rsid w:val="00BD7B3C"/>
    <w:rsid w:val="00BE1662"/>
    <w:rsid w:val="00BE16A2"/>
    <w:rsid w:val="00BF2CE0"/>
    <w:rsid w:val="00BF570C"/>
    <w:rsid w:val="00C13B1D"/>
    <w:rsid w:val="00C15E0B"/>
    <w:rsid w:val="00C1639C"/>
    <w:rsid w:val="00C25701"/>
    <w:rsid w:val="00C356B2"/>
    <w:rsid w:val="00C40745"/>
    <w:rsid w:val="00C5473C"/>
    <w:rsid w:val="00C83AD5"/>
    <w:rsid w:val="00C91077"/>
    <w:rsid w:val="00C914C0"/>
    <w:rsid w:val="00CA2713"/>
    <w:rsid w:val="00CB3691"/>
    <w:rsid w:val="00CC512F"/>
    <w:rsid w:val="00CE69BD"/>
    <w:rsid w:val="00CF2E12"/>
    <w:rsid w:val="00CF7139"/>
    <w:rsid w:val="00D00679"/>
    <w:rsid w:val="00D07184"/>
    <w:rsid w:val="00D079BE"/>
    <w:rsid w:val="00D26302"/>
    <w:rsid w:val="00D477CD"/>
    <w:rsid w:val="00D50272"/>
    <w:rsid w:val="00D54CFE"/>
    <w:rsid w:val="00D56908"/>
    <w:rsid w:val="00D56E40"/>
    <w:rsid w:val="00D623B2"/>
    <w:rsid w:val="00D77D73"/>
    <w:rsid w:val="00D90331"/>
    <w:rsid w:val="00DA10C4"/>
    <w:rsid w:val="00DC59D3"/>
    <w:rsid w:val="00DC5B87"/>
    <w:rsid w:val="00DD56F8"/>
    <w:rsid w:val="00DE3F71"/>
    <w:rsid w:val="00DE4BBD"/>
    <w:rsid w:val="00DE5838"/>
    <w:rsid w:val="00DE7228"/>
    <w:rsid w:val="00DE78B7"/>
    <w:rsid w:val="00DF0B11"/>
    <w:rsid w:val="00DF328F"/>
    <w:rsid w:val="00DF3AAC"/>
    <w:rsid w:val="00DF4147"/>
    <w:rsid w:val="00DF4B86"/>
    <w:rsid w:val="00E02643"/>
    <w:rsid w:val="00E04098"/>
    <w:rsid w:val="00E11A5F"/>
    <w:rsid w:val="00E1464B"/>
    <w:rsid w:val="00E23F30"/>
    <w:rsid w:val="00E35237"/>
    <w:rsid w:val="00E373BB"/>
    <w:rsid w:val="00E41BE2"/>
    <w:rsid w:val="00E55174"/>
    <w:rsid w:val="00E611B0"/>
    <w:rsid w:val="00E74D5C"/>
    <w:rsid w:val="00E77409"/>
    <w:rsid w:val="00E91337"/>
    <w:rsid w:val="00EA2A99"/>
    <w:rsid w:val="00EB6FC5"/>
    <w:rsid w:val="00EC4D88"/>
    <w:rsid w:val="00ED287D"/>
    <w:rsid w:val="00ED3A85"/>
    <w:rsid w:val="00EE2C48"/>
    <w:rsid w:val="00EF1E63"/>
    <w:rsid w:val="00EF3667"/>
    <w:rsid w:val="00F05489"/>
    <w:rsid w:val="00F15A4C"/>
    <w:rsid w:val="00F42575"/>
    <w:rsid w:val="00F47F9B"/>
    <w:rsid w:val="00F666CA"/>
    <w:rsid w:val="00F84F86"/>
    <w:rsid w:val="00FB407E"/>
    <w:rsid w:val="00FC73B8"/>
    <w:rsid w:val="00FE01E0"/>
    <w:rsid w:val="00FF1006"/>
    <w:rsid w:val="00FF1ADD"/>
    <w:rsid w:val="00FF5C0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AE468"/>
  <w15:docId w15:val="{714AC200-B7D5-3242-8ACC-9C1B4F2FF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3">
    <w:name w:val="heading 3"/>
    <w:basedOn w:val="Normal"/>
    <w:next w:val="Normal"/>
    <w:link w:val="Heading3Char"/>
    <w:uiPriority w:val="9"/>
    <w:semiHidden/>
    <w:unhideWhenUsed/>
    <w:qFormat/>
    <w:rsid w:val="00B855B3"/>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line="276" w:lineRule="auto"/>
    </w:pPr>
    <w:rPr>
      <w:rFonts w:ascii="Arial" w:hAnsi="Arial" w:cs="Arial Unicode MS"/>
      <w:color w:val="000000"/>
      <w:sz w:val="22"/>
      <w:szCs w:val="22"/>
      <w:u w:color="000000"/>
      <w:lang w:val="en-US"/>
      <w14:textOutline w14:w="0" w14:cap="flat" w14:cmpd="sng" w14:algn="ctr">
        <w14:noFill/>
        <w14:prstDash w14:val="solid"/>
        <w14:bevel/>
      </w14:textOutline>
    </w:rPr>
  </w:style>
  <w:style w:type="character" w:styleId="CommentReference">
    <w:name w:val="annotation reference"/>
    <w:basedOn w:val="DefaultParagraphFont"/>
    <w:uiPriority w:val="99"/>
    <w:semiHidden/>
    <w:unhideWhenUsed/>
    <w:rsid w:val="007C4394"/>
    <w:rPr>
      <w:sz w:val="16"/>
      <w:szCs w:val="16"/>
    </w:rPr>
  </w:style>
  <w:style w:type="paragraph" w:styleId="CommentText">
    <w:name w:val="annotation text"/>
    <w:basedOn w:val="Normal"/>
    <w:link w:val="CommentTextChar"/>
    <w:uiPriority w:val="99"/>
    <w:semiHidden/>
    <w:unhideWhenUsed/>
    <w:rsid w:val="007C4394"/>
    <w:rPr>
      <w:sz w:val="20"/>
      <w:szCs w:val="20"/>
    </w:rPr>
  </w:style>
  <w:style w:type="character" w:customStyle="1" w:styleId="CommentTextChar">
    <w:name w:val="Comment Text Char"/>
    <w:basedOn w:val="DefaultParagraphFont"/>
    <w:link w:val="CommentText"/>
    <w:uiPriority w:val="99"/>
    <w:semiHidden/>
    <w:rsid w:val="007C4394"/>
    <w:rPr>
      <w:lang w:val="en-US" w:eastAsia="en-US"/>
    </w:rPr>
  </w:style>
  <w:style w:type="paragraph" w:styleId="CommentSubject">
    <w:name w:val="annotation subject"/>
    <w:basedOn w:val="CommentText"/>
    <w:next w:val="CommentText"/>
    <w:link w:val="CommentSubjectChar"/>
    <w:uiPriority w:val="99"/>
    <w:semiHidden/>
    <w:unhideWhenUsed/>
    <w:rsid w:val="007C4394"/>
    <w:rPr>
      <w:b/>
      <w:bCs/>
    </w:rPr>
  </w:style>
  <w:style w:type="character" w:customStyle="1" w:styleId="CommentSubjectChar">
    <w:name w:val="Comment Subject Char"/>
    <w:basedOn w:val="CommentTextChar"/>
    <w:link w:val="CommentSubject"/>
    <w:uiPriority w:val="99"/>
    <w:semiHidden/>
    <w:rsid w:val="007C4394"/>
    <w:rPr>
      <w:b/>
      <w:bCs/>
      <w:lang w:val="en-US" w:eastAsia="en-US"/>
    </w:rPr>
  </w:style>
  <w:style w:type="paragraph" w:styleId="NormalWeb">
    <w:name w:val="Normal (Web)"/>
    <w:basedOn w:val="Normal"/>
    <w:uiPriority w:val="99"/>
    <w:unhideWhenUsed/>
    <w:rsid w:val="00321E5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bidi="he-IL"/>
    </w:rPr>
  </w:style>
  <w:style w:type="paragraph" w:styleId="Header">
    <w:name w:val="header"/>
    <w:basedOn w:val="Normal"/>
    <w:link w:val="HeaderChar"/>
    <w:uiPriority w:val="99"/>
    <w:unhideWhenUsed/>
    <w:rsid w:val="008F5C7B"/>
    <w:pPr>
      <w:tabs>
        <w:tab w:val="center" w:pos="4513"/>
        <w:tab w:val="right" w:pos="9026"/>
      </w:tabs>
    </w:pPr>
  </w:style>
  <w:style w:type="character" w:customStyle="1" w:styleId="HeaderChar">
    <w:name w:val="Header Char"/>
    <w:basedOn w:val="DefaultParagraphFont"/>
    <w:link w:val="Header"/>
    <w:uiPriority w:val="99"/>
    <w:rsid w:val="008F5C7B"/>
    <w:rPr>
      <w:sz w:val="24"/>
      <w:szCs w:val="24"/>
      <w:lang w:val="en-US" w:eastAsia="en-US"/>
    </w:rPr>
  </w:style>
  <w:style w:type="paragraph" w:styleId="Footer">
    <w:name w:val="footer"/>
    <w:basedOn w:val="Normal"/>
    <w:link w:val="FooterChar"/>
    <w:uiPriority w:val="99"/>
    <w:unhideWhenUsed/>
    <w:rsid w:val="008F5C7B"/>
    <w:pPr>
      <w:tabs>
        <w:tab w:val="center" w:pos="4513"/>
        <w:tab w:val="right" w:pos="9026"/>
      </w:tabs>
    </w:pPr>
  </w:style>
  <w:style w:type="character" w:customStyle="1" w:styleId="FooterChar">
    <w:name w:val="Footer Char"/>
    <w:basedOn w:val="DefaultParagraphFont"/>
    <w:link w:val="Footer"/>
    <w:uiPriority w:val="99"/>
    <w:rsid w:val="008F5C7B"/>
    <w:rPr>
      <w:sz w:val="24"/>
      <w:szCs w:val="24"/>
      <w:lang w:val="en-US" w:eastAsia="en-US"/>
    </w:rPr>
  </w:style>
  <w:style w:type="paragraph" w:styleId="Revision">
    <w:name w:val="Revision"/>
    <w:hidden/>
    <w:uiPriority w:val="99"/>
    <w:semiHidden/>
    <w:rsid w:val="002B7B85"/>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Heading3Char">
    <w:name w:val="Heading 3 Char"/>
    <w:basedOn w:val="DefaultParagraphFont"/>
    <w:link w:val="Heading3"/>
    <w:uiPriority w:val="9"/>
    <w:rsid w:val="00B855B3"/>
    <w:rPr>
      <w:rFonts w:asciiTheme="majorHAnsi" w:eastAsiaTheme="majorEastAsia" w:hAnsiTheme="majorHAnsi" w:cstheme="majorBidi"/>
      <w:color w:val="243F60" w:themeColor="accent1" w:themeShade="7F"/>
      <w:sz w:val="24"/>
      <w:szCs w:val="24"/>
      <w:lang w:val="en-US" w:eastAsia="en-US"/>
    </w:rPr>
  </w:style>
  <w:style w:type="character" w:customStyle="1" w:styleId="author">
    <w:name w:val="author"/>
    <w:basedOn w:val="DefaultParagraphFont"/>
    <w:rsid w:val="00DE3F71"/>
  </w:style>
  <w:style w:type="character" w:customStyle="1" w:styleId="pubyear">
    <w:name w:val="pubyear"/>
    <w:basedOn w:val="DefaultParagraphFont"/>
    <w:rsid w:val="00DE3F71"/>
  </w:style>
  <w:style w:type="character" w:customStyle="1" w:styleId="articletitle">
    <w:name w:val="articletitle"/>
    <w:basedOn w:val="DefaultParagraphFont"/>
    <w:rsid w:val="00DE3F71"/>
  </w:style>
  <w:style w:type="character" w:customStyle="1" w:styleId="vol">
    <w:name w:val="vol"/>
    <w:basedOn w:val="DefaultParagraphFont"/>
    <w:rsid w:val="00DE3F71"/>
  </w:style>
  <w:style w:type="character" w:customStyle="1" w:styleId="citedissue">
    <w:name w:val="citedissue"/>
    <w:basedOn w:val="DefaultParagraphFont"/>
    <w:rsid w:val="00DE3F71"/>
  </w:style>
  <w:style w:type="character" w:customStyle="1" w:styleId="pagefirst">
    <w:name w:val="pagefirst"/>
    <w:basedOn w:val="DefaultParagraphFont"/>
    <w:rsid w:val="00DE3F71"/>
  </w:style>
  <w:style w:type="character" w:customStyle="1" w:styleId="pagelast">
    <w:name w:val="pagelast"/>
    <w:basedOn w:val="DefaultParagraphFont"/>
    <w:rsid w:val="00DE3F71"/>
  </w:style>
  <w:style w:type="character" w:styleId="Emphasis">
    <w:name w:val="Emphasis"/>
    <w:basedOn w:val="DefaultParagraphFont"/>
    <w:uiPriority w:val="20"/>
    <w:qFormat/>
    <w:rsid w:val="00CF2E1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8880">
      <w:bodyDiv w:val="1"/>
      <w:marLeft w:val="0"/>
      <w:marRight w:val="0"/>
      <w:marTop w:val="0"/>
      <w:marBottom w:val="0"/>
      <w:divBdr>
        <w:top w:val="none" w:sz="0" w:space="0" w:color="auto"/>
        <w:left w:val="none" w:sz="0" w:space="0" w:color="auto"/>
        <w:bottom w:val="none" w:sz="0" w:space="0" w:color="auto"/>
        <w:right w:val="none" w:sz="0" w:space="0" w:color="auto"/>
      </w:divBdr>
      <w:divsChild>
        <w:div w:id="1205172626">
          <w:marLeft w:val="0"/>
          <w:marRight w:val="0"/>
          <w:marTop w:val="0"/>
          <w:marBottom w:val="0"/>
          <w:divBdr>
            <w:top w:val="none" w:sz="0" w:space="0" w:color="auto"/>
            <w:left w:val="none" w:sz="0" w:space="0" w:color="auto"/>
            <w:bottom w:val="none" w:sz="0" w:space="0" w:color="auto"/>
            <w:right w:val="none" w:sz="0" w:space="0" w:color="auto"/>
          </w:divBdr>
          <w:divsChild>
            <w:div w:id="1434477800">
              <w:marLeft w:val="0"/>
              <w:marRight w:val="0"/>
              <w:marTop w:val="0"/>
              <w:marBottom w:val="0"/>
              <w:divBdr>
                <w:top w:val="none" w:sz="0" w:space="0" w:color="auto"/>
                <w:left w:val="none" w:sz="0" w:space="0" w:color="auto"/>
                <w:bottom w:val="none" w:sz="0" w:space="0" w:color="auto"/>
                <w:right w:val="none" w:sz="0" w:space="0" w:color="auto"/>
              </w:divBdr>
              <w:divsChild>
                <w:div w:id="38649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377372">
      <w:bodyDiv w:val="1"/>
      <w:marLeft w:val="0"/>
      <w:marRight w:val="0"/>
      <w:marTop w:val="0"/>
      <w:marBottom w:val="0"/>
      <w:divBdr>
        <w:top w:val="none" w:sz="0" w:space="0" w:color="auto"/>
        <w:left w:val="none" w:sz="0" w:space="0" w:color="auto"/>
        <w:bottom w:val="none" w:sz="0" w:space="0" w:color="auto"/>
        <w:right w:val="none" w:sz="0" w:space="0" w:color="auto"/>
      </w:divBdr>
      <w:divsChild>
        <w:div w:id="1953201615">
          <w:marLeft w:val="0"/>
          <w:marRight w:val="0"/>
          <w:marTop w:val="0"/>
          <w:marBottom w:val="0"/>
          <w:divBdr>
            <w:top w:val="none" w:sz="0" w:space="0" w:color="auto"/>
            <w:left w:val="none" w:sz="0" w:space="0" w:color="auto"/>
            <w:bottom w:val="none" w:sz="0" w:space="0" w:color="auto"/>
            <w:right w:val="none" w:sz="0" w:space="0" w:color="auto"/>
          </w:divBdr>
          <w:divsChild>
            <w:div w:id="708723886">
              <w:marLeft w:val="0"/>
              <w:marRight w:val="0"/>
              <w:marTop w:val="0"/>
              <w:marBottom w:val="0"/>
              <w:divBdr>
                <w:top w:val="none" w:sz="0" w:space="0" w:color="auto"/>
                <w:left w:val="none" w:sz="0" w:space="0" w:color="auto"/>
                <w:bottom w:val="none" w:sz="0" w:space="0" w:color="auto"/>
                <w:right w:val="none" w:sz="0" w:space="0" w:color="auto"/>
              </w:divBdr>
              <w:divsChild>
                <w:div w:id="134775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2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2FDFF-8F5A-2847-9885-FF73C4326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10760</Words>
  <Characters>61337</Characters>
  <Application>Microsoft Office Word</Application>
  <DocSecurity>0</DocSecurity>
  <Lines>511</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Tuttle</dc:creator>
  <cp:lastModifiedBy>Sami Everett</cp:lastModifiedBy>
  <cp:revision>2</cp:revision>
  <cp:lastPrinted>2024-07-17T17:10:00Z</cp:lastPrinted>
  <dcterms:created xsi:type="dcterms:W3CDTF">2025-08-26T19:43:00Z</dcterms:created>
  <dcterms:modified xsi:type="dcterms:W3CDTF">2025-08-26T19:43:00Z</dcterms:modified>
</cp:coreProperties>
</file>