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2857" w14:textId="417DBEBD" w:rsidR="00746F98" w:rsidRPr="009B4DB1" w:rsidRDefault="00746F98" w:rsidP="00250C37">
      <w:pPr>
        <w:spacing w:after="0" w:line="360" w:lineRule="auto"/>
        <w:jc w:val="center"/>
        <w:rPr>
          <w:rFonts w:ascii="Times New Roman" w:hAnsi="Times New Roman" w:cs="Times New Roman"/>
          <w:b/>
          <w:bCs/>
          <w:sz w:val="28"/>
          <w:szCs w:val="28"/>
        </w:rPr>
      </w:pPr>
      <w:r w:rsidRPr="009B4DB1">
        <w:rPr>
          <w:rFonts w:ascii="Times New Roman" w:hAnsi="Times New Roman" w:cs="Times New Roman"/>
          <w:b/>
          <w:bCs/>
          <w:sz w:val="28"/>
          <w:szCs w:val="28"/>
        </w:rPr>
        <w:t xml:space="preserve">Speed of Adjustment </w:t>
      </w:r>
      <w:r w:rsidR="008B3A0E" w:rsidRPr="009B4DB1">
        <w:rPr>
          <w:rFonts w:ascii="Times New Roman" w:hAnsi="Times New Roman" w:cs="Times New Roman"/>
          <w:b/>
          <w:bCs/>
          <w:sz w:val="28"/>
          <w:szCs w:val="28"/>
        </w:rPr>
        <w:t xml:space="preserve">in </w:t>
      </w:r>
      <w:r w:rsidRPr="009B4DB1">
        <w:rPr>
          <w:rFonts w:ascii="Times New Roman" w:hAnsi="Times New Roman" w:cs="Times New Roman"/>
          <w:b/>
          <w:bCs/>
          <w:sz w:val="28"/>
          <w:szCs w:val="28"/>
        </w:rPr>
        <w:t>Digital Assets in a Decentralised Financial World</w:t>
      </w:r>
    </w:p>
    <w:p w14:paraId="7FA7DD14" w14:textId="49D60198" w:rsidR="00EE0222" w:rsidRPr="009B4DB1" w:rsidRDefault="00EE0222" w:rsidP="00EE0222">
      <w:pPr>
        <w:spacing w:after="0" w:line="480" w:lineRule="auto"/>
        <w:jc w:val="center"/>
        <w:rPr>
          <w:rFonts w:ascii="Times New Roman" w:hAnsi="Times New Roman" w:cs="Times New Roman"/>
          <w:b/>
          <w:bCs/>
          <w:sz w:val="24"/>
          <w:szCs w:val="24"/>
        </w:rPr>
      </w:pPr>
    </w:p>
    <w:p w14:paraId="0C9A9B2C" w14:textId="18D54931" w:rsidR="008C58D6" w:rsidRPr="009B4DB1" w:rsidRDefault="00EE0222" w:rsidP="0003797A">
      <w:pPr>
        <w:spacing w:after="0" w:line="480" w:lineRule="auto"/>
        <w:ind w:firstLine="284"/>
        <w:jc w:val="center"/>
        <w:rPr>
          <w:rFonts w:ascii="Times New Roman" w:hAnsi="Times New Roman" w:cs="Times New Roman"/>
          <w:sz w:val="24"/>
          <w:szCs w:val="24"/>
        </w:rPr>
      </w:pPr>
      <w:bookmarkStart w:id="0" w:name="_Hlk154037482"/>
      <w:r w:rsidRPr="009B4DB1">
        <w:rPr>
          <w:rFonts w:ascii="Times New Roman" w:hAnsi="Times New Roman" w:cs="Times New Roman"/>
          <w:b/>
          <w:bCs/>
          <w:i/>
          <w:iCs/>
          <w:sz w:val="24"/>
          <w:szCs w:val="24"/>
        </w:rPr>
        <w:t>Abstract</w:t>
      </w:r>
    </w:p>
    <w:p w14:paraId="6E9CF02F" w14:textId="77777777" w:rsidR="00187E6D" w:rsidRPr="009B4DB1" w:rsidRDefault="00187E6D" w:rsidP="00187E6D">
      <w:pPr>
        <w:spacing w:after="0" w:line="360" w:lineRule="auto"/>
        <w:jc w:val="both"/>
        <w:rPr>
          <w:rFonts w:ascii="Times New Roman" w:hAnsi="Times New Roman" w:cs="Times New Roman"/>
          <w:sz w:val="24"/>
          <w:szCs w:val="24"/>
        </w:rPr>
      </w:pPr>
      <w:r w:rsidRPr="009B4DB1">
        <w:rPr>
          <w:rFonts w:ascii="Times New Roman" w:hAnsi="Times New Roman" w:cs="Times New Roman"/>
          <w:sz w:val="24"/>
          <w:szCs w:val="24"/>
        </w:rPr>
        <w:t>This paper investigates the stability and co-movement of cryptocurrency assets in Decentralised Finance (DeFi), with a focus on the Speed of Adjustment (SA), the rate at which shocks dissipate, and prices revert to long-run equilibrium. SA provides a critical measure of market efficiency and portfolio allocation in a highly volatile DeFi environment. We extend conventional cointegration analysis by applying a Fractionally Cointegrated Vector Autoregressive framework, which captures slow error corrections. Rolling estimations generate a time-varying series of SA, allowing examination of its evolution and cross-asset spillovers. The results reveal multiple cointegrating relationships, heterogeneous adjustment speeds, and strong contagion effects among DeFi assets. For instance, RPL exhibits rapid yet volatile adjustment, while LDO, BAL, and SNX revert more slowly, reflecting distinct risk-return trade-offs. Spillover analysis highlights high systemic interconnectedness, underscoring challenges for diversification and contagion management. Overall, dynamic SA emerges as a valuable forward-looking indicator of stability in digital asset markets.</w:t>
      </w:r>
    </w:p>
    <w:p w14:paraId="518445E9" w14:textId="14E6A036" w:rsidR="00F55077" w:rsidRPr="009B4DB1" w:rsidRDefault="00F55077" w:rsidP="00F55077">
      <w:pPr>
        <w:spacing w:after="0" w:line="360" w:lineRule="auto"/>
        <w:jc w:val="both"/>
        <w:rPr>
          <w:rFonts w:ascii="Times New Roman" w:hAnsi="Times New Roman" w:cs="Times New Roman"/>
          <w:sz w:val="24"/>
          <w:szCs w:val="24"/>
        </w:rPr>
      </w:pPr>
      <w:r w:rsidRPr="009B4DB1">
        <w:rPr>
          <w:rFonts w:ascii="Times New Roman" w:hAnsi="Times New Roman" w:cs="Times New Roman"/>
          <w:sz w:val="24"/>
          <w:szCs w:val="24"/>
        </w:rPr>
        <w:t xml:space="preserve">  </w:t>
      </w:r>
    </w:p>
    <w:p w14:paraId="47B347D1" w14:textId="77777777" w:rsidR="00F55077" w:rsidRPr="009B4DB1" w:rsidRDefault="00F55077" w:rsidP="00980E2A">
      <w:pPr>
        <w:spacing w:after="0" w:line="360" w:lineRule="auto"/>
        <w:jc w:val="both"/>
        <w:rPr>
          <w:rFonts w:ascii="Times New Roman" w:hAnsi="Times New Roman" w:cs="Times New Roman"/>
          <w:sz w:val="24"/>
          <w:szCs w:val="24"/>
        </w:rPr>
      </w:pPr>
    </w:p>
    <w:p w14:paraId="2E25276C" w14:textId="363E6FBC" w:rsidR="007531D1" w:rsidRPr="009B4DB1" w:rsidRDefault="00812B78" w:rsidP="00250C37">
      <w:pPr>
        <w:spacing w:after="0" w:line="480" w:lineRule="auto"/>
        <w:jc w:val="both"/>
        <w:rPr>
          <w:rFonts w:ascii="Times New Roman" w:hAnsi="Times New Roman" w:cs="Times New Roman"/>
          <w:sz w:val="24"/>
          <w:szCs w:val="24"/>
        </w:rPr>
      </w:pPr>
      <w:r w:rsidRPr="009B4DB1">
        <w:rPr>
          <w:rFonts w:ascii="Times New Roman" w:hAnsi="Times New Roman" w:cs="Times New Roman"/>
          <w:b/>
          <w:bCs/>
          <w:i/>
          <w:iCs/>
          <w:sz w:val="24"/>
          <w:szCs w:val="24"/>
        </w:rPr>
        <w:t>Key words:</w:t>
      </w:r>
      <w:r w:rsidR="007531D1" w:rsidRPr="009B4DB1">
        <w:rPr>
          <w:rFonts w:ascii="Times New Roman" w:hAnsi="Times New Roman" w:cs="Times New Roman"/>
          <w:b/>
          <w:bCs/>
          <w:i/>
          <w:iCs/>
          <w:sz w:val="24"/>
          <w:szCs w:val="24"/>
        </w:rPr>
        <w:t xml:space="preserve"> </w:t>
      </w:r>
      <w:r w:rsidRPr="009B4DB1">
        <w:rPr>
          <w:rFonts w:ascii="Times New Roman" w:hAnsi="Times New Roman" w:cs="Times New Roman"/>
          <w:sz w:val="24"/>
          <w:szCs w:val="24"/>
        </w:rPr>
        <w:t>S</w:t>
      </w:r>
      <w:r w:rsidR="00577FDF" w:rsidRPr="009B4DB1">
        <w:rPr>
          <w:rFonts w:ascii="Times New Roman" w:hAnsi="Times New Roman" w:cs="Times New Roman"/>
          <w:sz w:val="24"/>
          <w:szCs w:val="24"/>
        </w:rPr>
        <w:t>peed of adjustment, Decentralised Finance, spillover effect, digital assets, blockchain technology</w:t>
      </w:r>
    </w:p>
    <w:p w14:paraId="7A29DD41" w14:textId="331A0385" w:rsidR="007531D1" w:rsidRPr="009B4DB1" w:rsidRDefault="007531D1" w:rsidP="00EE0222">
      <w:pPr>
        <w:spacing w:after="0" w:line="480" w:lineRule="auto"/>
        <w:jc w:val="both"/>
        <w:rPr>
          <w:rFonts w:ascii="Times New Roman" w:hAnsi="Times New Roman" w:cs="Times New Roman"/>
          <w:b/>
          <w:bCs/>
          <w:i/>
          <w:iCs/>
          <w:sz w:val="24"/>
          <w:szCs w:val="24"/>
        </w:rPr>
      </w:pPr>
    </w:p>
    <w:p w14:paraId="5FC47A5A" w14:textId="1EB684A3" w:rsidR="0004687F" w:rsidRPr="009B4DB1" w:rsidRDefault="0004687F">
      <w:pPr>
        <w:rPr>
          <w:rFonts w:ascii="Times New Roman" w:hAnsi="Times New Roman" w:cs="Times New Roman"/>
          <w:b/>
          <w:bCs/>
          <w:i/>
          <w:iCs/>
          <w:sz w:val="24"/>
          <w:szCs w:val="24"/>
        </w:rPr>
      </w:pPr>
      <w:r w:rsidRPr="009B4DB1">
        <w:rPr>
          <w:rFonts w:ascii="Times New Roman" w:hAnsi="Times New Roman" w:cs="Times New Roman"/>
          <w:b/>
          <w:bCs/>
          <w:i/>
          <w:iCs/>
          <w:sz w:val="24"/>
          <w:szCs w:val="24"/>
        </w:rPr>
        <w:br w:type="page"/>
      </w:r>
    </w:p>
    <w:p w14:paraId="4F89C923" w14:textId="5238B49B" w:rsidR="00EC193D" w:rsidRPr="009B4DB1" w:rsidRDefault="00EC193D" w:rsidP="00441722">
      <w:pPr>
        <w:pStyle w:val="ListParagraph"/>
        <w:numPr>
          <w:ilvl w:val="0"/>
          <w:numId w:val="18"/>
        </w:numPr>
        <w:spacing w:after="0" w:line="480" w:lineRule="auto"/>
        <w:rPr>
          <w:rFonts w:ascii="Times New Roman" w:hAnsi="Times New Roman" w:cs="Times New Roman"/>
          <w:b/>
          <w:bCs/>
          <w:sz w:val="24"/>
          <w:szCs w:val="24"/>
        </w:rPr>
      </w:pPr>
      <w:bookmarkStart w:id="1" w:name="_Ref150852529"/>
      <w:bookmarkEnd w:id="0"/>
      <w:r w:rsidRPr="009B4DB1">
        <w:rPr>
          <w:rFonts w:ascii="Times New Roman" w:hAnsi="Times New Roman" w:cs="Times New Roman"/>
          <w:b/>
          <w:bCs/>
          <w:sz w:val="24"/>
          <w:szCs w:val="24"/>
        </w:rPr>
        <w:lastRenderedPageBreak/>
        <w:t>Introduction</w:t>
      </w:r>
      <w:bookmarkEnd w:id="1"/>
    </w:p>
    <w:p w14:paraId="220B29AE" w14:textId="0424509F" w:rsidR="00FD27C3" w:rsidRPr="009B4DB1" w:rsidRDefault="006769BB" w:rsidP="006769BB">
      <w:pPr>
        <w:spacing w:after="0" w:line="480" w:lineRule="auto"/>
        <w:jc w:val="both"/>
        <w:rPr>
          <w:rFonts w:ascii="Times New Roman" w:hAnsi="Times New Roman" w:cs="Times New Roman"/>
          <w:sz w:val="24"/>
          <w:szCs w:val="24"/>
        </w:rPr>
      </w:pPr>
      <w:r w:rsidRPr="009B4DB1">
        <w:rPr>
          <w:rFonts w:ascii="Times New Roman" w:hAnsi="Times New Roman" w:cs="Times New Roman"/>
          <w:sz w:val="24"/>
          <w:szCs w:val="24"/>
        </w:rPr>
        <w:t>Lately, c</w:t>
      </w:r>
      <w:r w:rsidR="00FD27C3" w:rsidRPr="009B4DB1">
        <w:rPr>
          <w:rFonts w:ascii="Times New Roman" w:hAnsi="Times New Roman" w:cs="Times New Roman"/>
          <w:sz w:val="24"/>
          <w:szCs w:val="24"/>
        </w:rPr>
        <w:t>ryptocurrencies and blockchain technology have become one of the most disruptive innovations in the financial industry, with applications ranging from payments and trading to non-fungible tokens (NFTs) and decentralised financial services. A rapidly expanding segment of this ecosystem is Decentralised Finance (DeFi), which relies almost exclusively on crypto assets to fuel smart contracts, liquidity pools, and decentralised exchanges. Unlike major cryptocurrencies such as Bitcoin and Ethereum, which have been extensively studied in terms of return behaviour, volatility, and market efficiency [1–3], DeFi assets remain underexplored despite their exponential growth—from less than USD 1 billion in 2019 to nearly USD 250 billion in 2022 [4]. Similarly, compared to emerging literature on NFTs and other crypto market segments [5–6], DeFi poses unique challenges because of its higher volatility, greater contagion risks, and structural reliance on token interdependence. This paper responds to this research gap by focusing specifically on DeFi assets.</w:t>
      </w:r>
    </w:p>
    <w:p w14:paraId="214AC457" w14:textId="004E54D9" w:rsidR="00FD27C3" w:rsidRPr="009B4DB1" w:rsidRDefault="00FD27C3" w:rsidP="006769BB">
      <w:pPr>
        <w:spacing w:after="0" w:line="480" w:lineRule="auto"/>
        <w:ind w:firstLine="720"/>
        <w:jc w:val="both"/>
        <w:rPr>
          <w:rFonts w:ascii="Times New Roman" w:hAnsi="Times New Roman" w:cs="Times New Roman"/>
          <w:sz w:val="24"/>
          <w:szCs w:val="24"/>
        </w:rPr>
      </w:pPr>
      <w:r w:rsidRPr="009B4DB1">
        <w:rPr>
          <w:rFonts w:ascii="Times New Roman" w:hAnsi="Times New Roman" w:cs="Times New Roman"/>
          <w:sz w:val="24"/>
          <w:szCs w:val="24"/>
        </w:rPr>
        <w:t>We argue that the stability</w:t>
      </w:r>
      <w:r w:rsidR="006769BB" w:rsidRPr="009B4DB1">
        <w:rPr>
          <w:rStyle w:val="FootnoteReference"/>
          <w:rFonts w:ascii="Times New Roman" w:hAnsi="Times New Roman" w:cs="Times New Roman"/>
          <w:sz w:val="24"/>
          <w:szCs w:val="24"/>
        </w:rPr>
        <w:footnoteReference w:id="1"/>
      </w:r>
      <w:r w:rsidRPr="009B4DB1">
        <w:rPr>
          <w:rFonts w:ascii="Times New Roman" w:hAnsi="Times New Roman" w:cs="Times New Roman"/>
          <w:sz w:val="24"/>
          <w:szCs w:val="24"/>
        </w:rPr>
        <w:t xml:space="preserve"> of these assets </w:t>
      </w:r>
      <w:r w:rsidR="009E5D8F" w:rsidRPr="009B4DB1">
        <w:rPr>
          <w:rFonts w:ascii="Times New Roman" w:hAnsi="Times New Roman" w:cs="Times New Roman"/>
          <w:sz w:val="24"/>
          <w:szCs w:val="24"/>
        </w:rPr>
        <w:t>is</w:t>
      </w:r>
      <w:r w:rsidRPr="009B4DB1">
        <w:rPr>
          <w:rFonts w:ascii="Times New Roman" w:hAnsi="Times New Roman" w:cs="Times New Roman"/>
          <w:sz w:val="24"/>
          <w:szCs w:val="24"/>
        </w:rPr>
        <w:t xml:space="preserve"> central to the sustainable development of DeFi networks. Excessive volatility discourages participation, undermines smart contract functionality, and deters institutional adoption. To evaluate stability, we employ the concept of the Speed of Adjustment (SA)</w:t>
      </w:r>
      <w:r w:rsidR="009E5D8F" w:rsidRPr="009B4DB1">
        <w:rPr>
          <w:rFonts w:ascii="Times New Roman" w:hAnsi="Times New Roman" w:cs="Times New Roman"/>
          <w:sz w:val="24"/>
          <w:szCs w:val="24"/>
        </w:rPr>
        <w:t xml:space="preserve"> - </w:t>
      </w:r>
      <w:r w:rsidRPr="009B4DB1">
        <w:rPr>
          <w:rFonts w:ascii="Times New Roman" w:hAnsi="Times New Roman" w:cs="Times New Roman"/>
          <w:sz w:val="24"/>
          <w:szCs w:val="24"/>
        </w:rPr>
        <w:t>the rate at which shocks to asset prices dissipate and converge to a long-run equilibrium. Unlike most prior studies that examine volatility or return spillovers [7–9], we highlight SA as a more structural measure of market efficiency, investment horizon, and systemic resilience. Our contribution is twofold. First, we extend traditional cointegration analysis by applying a Fractionally Cointegrated Vector Autoregressive (FCVAR) framework, which better accounts for slow and persistent dissipation of shocks in crypto markets. Second, we examine spillover in SA, offering insights distinct from return and volatility spillovers documented in earlier research.</w:t>
      </w:r>
    </w:p>
    <w:p w14:paraId="4C5B0610" w14:textId="77777777" w:rsidR="00FD27C3" w:rsidRPr="009B4DB1" w:rsidRDefault="00FD27C3" w:rsidP="00FD27C3">
      <w:pPr>
        <w:spacing w:after="0" w:line="480" w:lineRule="auto"/>
        <w:jc w:val="both"/>
        <w:rPr>
          <w:rFonts w:ascii="Times New Roman" w:hAnsi="Times New Roman" w:cs="Times New Roman"/>
          <w:sz w:val="24"/>
          <w:szCs w:val="24"/>
        </w:rPr>
      </w:pPr>
    </w:p>
    <w:p w14:paraId="37B7BF40" w14:textId="57DBABA9" w:rsidR="00FD27C3" w:rsidRPr="009B4DB1" w:rsidRDefault="00FD27C3" w:rsidP="00FD27C3">
      <w:pPr>
        <w:spacing w:after="0" w:line="480" w:lineRule="auto"/>
        <w:jc w:val="both"/>
        <w:rPr>
          <w:rFonts w:ascii="Times New Roman" w:hAnsi="Times New Roman" w:cs="Times New Roman"/>
          <w:sz w:val="24"/>
          <w:szCs w:val="24"/>
        </w:rPr>
      </w:pPr>
      <w:r w:rsidRPr="009B4DB1">
        <w:rPr>
          <w:rFonts w:ascii="Times New Roman" w:hAnsi="Times New Roman" w:cs="Times New Roman"/>
          <w:sz w:val="24"/>
          <w:szCs w:val="24"/>
        </w:rPr>
        <w:t xml:space="preserve">By focusing on DeFi, this study not only sheds light on an under-researched but economically significant market segment, </w:t>
      </w:r>
      <w:r w:rsidR="006769BB" w:rsidRPr="009B4DB1">
        <w:rPr>
          <w:rFonts w:ascii="Times New Roman" w:hAnsi="Times New Roman" w:cs="Times New Roman"/>
          <w:sz w:val="24"/>
          <w:szCs w:val="24"/>
        </w:rPr>
        <w:t xml:space="preserve">but </w:t>
      </w:r>
      <w:r w:rsidRPr="009B4DB1">
        <w:rPr>
          <w:rFonts w:ascii="Times New Roman" w:hAnsi="Times New Roman" w:cs="Times New Roman"/>
          <w:sz w:val="24"/>
          <w:szCs w:val="24"/>
        </w:rPr>
        <w:t>it also contributes to portfolio management and risk assessment by uncovering heterogeneous adjustment speeds and strong contagion effects across assets. These findings are of direct relevance to investors, asset managers, and policymakers seeking to navigate the evolving DeFi landscape.</w:t>
      </w:r>
    </w:p>
    <w:p w14:paraId="12EDF9E3" w14:textId="34DE945D" w:rsidR="00A64BA5" w:rsidRPr="009B4DB1" w:rsidRDefault="009E5D8F" w:rsidP="006769BB">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Regarding stability, an </w:t>
      </w:r>
      <w:r w:rsidR="00871D92" w:rsidRPr="009B4DB1">
        <w:rPr>
          <w:rFonts w:ascii="Times New Roman" w:hAnsi="Times New Roman" w:cs="Times New Roman"/>
          <w:sz w:val="24"/>
          <w:szCs w:val="24"/>
        </w:rPr>
        <w:t>important way to assess</w:t>
      </w:r>
      <w:r w:rsidRPr="009B4DB1">
        <w:rPr>
          <w:rFonts w:ascii="Times New Roman" w:hAnsi="Times New Roman" w:cs="Times New Roman"/>
          <w:sz w:val="24"/>
          <w:szCs w:val="24"/>
        </w:rPr>
        <w:t xml:space="preserve"> it </w:t>
      </w:r>
      <w:r w:rsidR="00871D92" w:rsidRPr="009B4DB1">
        <w:rPr>
          <w:rFonts w:ascii="Times New Roman" w:hAnsi="Times New Roman" w:cs="Times New Roman"/>
          <w:sz w:val="24"/>
          <w:szCs w:val="24"/>
        </w:rPr>
        <w:t xml:space="preserve">is to provide a quantitative assessment of the way shocks in </w:t>
      </w:r>
      <w:r w:rsidRPr="009B4DB1">
        <w:rPr>
          <w:rFonts w:ascii="Times New Roman" w:hAnsi="Times New Roman" w:cs="Times New Roman"/>
          <w:sz w:val="24"/>
          <w:szCs w:val="24"/>
        </w:rPr>
        <w:t>DeFi</w:t>
      </w:r>
      <w:r w:rsidR="00871D92" w:rsidRPr="009B4DB1">
        <w:rPr>
          <w:rFonts w:ascii="Times New Roman" w:hAnsi="Times New Roman" w:cs="Times New Roman"/>
          <w:sz w:val="24"/>
          <w:szCs w:val="24"/>
        </w:rPr>
        <w:t xml:space="preserve"> assets dissipate: the faster shocks disappear (or more technically, converge to zero</w:t>
      </w:r>
      <w:r w:rsidR="006769BB" w:rsidRPr="009B4DB1">
        <w:rPr>
          <w:rFonts w:ascii="Times New Roman" w:hAnsi="Times New Roman" w:cs="Times New Roman"/>
          <w:sz w:val="24"/>
          <w:szCs w:val="24"/>
        </w:rPr>
        <w:t>,</w:t>
      </w:r>
      <w:r w:rsidR="00871D92" w:rsidRPr="009B4DB1">
        <w:rPr>
          <w:rFonts w:ascii="Times New Roman" w:hAnsi="Times New Roman" w:cs="Times New Roman"/>
          <w:sz w:val="24"/>
          <w:szCs w:val="24"/>
        </w:rPr>
        <w:t xml:space="preserve"> enabling the crypto assets to settle to a long-run stable mean value), the more profitable it becomes for asset managers and crypto investors. Econometricians exploit the </w:t>
      </w:r>
      <w:r w:rsidR="006769BB" w:rsidRPr="009B4DB1">
        <w:rPr>
          <w:rFonts w:ascii="Times New Roman" w:hAnsi="Times New Roman" w:cs="Times New Roman"/>
          <w:sz w:val="24"/>
          <w:szCs w:val="24"/>
        </w:rPr>
        <w:t>mechanics</w:t>
      </w:r>
      <w:r w:rsidR="00871D92" w:rsidRPr="009B4DB1">
        <w:rPr>
          <w:rFonts w:ascii="Times New Roman" w:hAnsi="Times New Roman" w:cs="Times New Roman"/>
          <w:sz w:val="24"/>
          <w:szCs w:val="24"/>
        </w:rPr>
        <w:t xml:space="preserve"> of cointegration to assess how various components in a growing system form a long-term stable relationship. Accordingly, we employ a cointegration technique to understand the evolving pattern of co-movement of various crypto assets, but we expand the conventional cointegration </w:t>
      </w:r>
      <w:r w:rsidRPr="009B4DB1">
        <w:rPr>
          <w:rFonts w:ascii="Times New Roman" w:hAnsi="Times New Roman" w:cs="Times New Roman"/>
          <w:sz w:val="24"/>
          <w:szCs w:val="24"/>
        </w:rPr>
        <w:t>mechanism</w:t>
      </w:r>
      <w:r w:rsidR="00871D92" w:rsidRPr="009B4DB1">
        <w:rPr>
          <w:rFonts w:ascii="Times New Roman" w:hAnsi="Times New Roman" w:cs="Times New Roman"/>
          <w:sz w:val="24"/>
          <w:szCs w:val="24"/>
        </w:rPr>
        <w:t xml:space="preserve"> to allow for ‘slow’ dissipation of shocks – one that is closer to reality. Indeed, shocks of any magnitude do not work in isolation in any growing system</w:t>
      </w:r>
      <w:r w:rsidR="00F12A42" w:rsidRPr="009B4DB1">
        <w:rPr>
          <w:rFonts w:ascii="Times New Roman" w:hAnsi="Times New Roman" w:cs="Times New Roman"/>
          <w:sz w:val="24"/>
          <w:szCs w:val="24"/>
        </w:rPr>
        <w:t xml:space="preserve">. Due to </w:t>
      </w:r>
      <w:r w:rsidRPr="009B4DB1">
        <w:rPr>
          <w:rFonts w:ascii="Times New Roman" w:hAnsi="Times New Roman" w:cs="Times New Roman"/>
          <w:sz w:val="24"/>
          <w:szCs w:val="24"/>
        </w:rPr>
        <w:t>the</w:t>
      </w:r>
      <w:r w:rsidR="00F12A42" w:rsidRPr="009B4DB1">
        <w:rPr>
          <w:rFonts w:ascii="Times New Roman" w:hAnsi="Times New Roman" w:cs="Times New Roman"/>
          <w:sz w:val="24"/>
          <w:szCs w:val="24"/>
        </w:rPr>
        <w:t xml:space="preserve"> intricacies of interactions, it becomes extremely difficult for stakeholders, such as managers</w:t>
      </w:r>
      <w:r w:rsidRPr="009B4DB1">
        <w:rPr>
          <w:rFonts w:ascii="Times New Roman" w:hAnsi="Times New Roman" w:cs="Times New Roman"/>
          <w:sz w:val="24"/>
          <w:szCs w:val="24"/>
        </w:rPr>
        <w:t>,</w:t>
      </w:r>
      <w:r w:rsidR="00F12A42" w:rsidRPr="009B4DB1">
        <w:rPr>
          <w:rFonts w:ascii="Times New Roman" w:hAnsi="Times New Roman" w:cs="Times New Roman"/>
          <w:sz w:val="24"/>
          <w:szCs w:val="24"/>
        </w:rPr>
        <w:t xml:space="preserve"> to dissociate the true effect of a shock from another, leading to either an </w:t>
      </w:r>
      <w:r w:rsidR="002A289E" w:rsidRPr="009B4DB1">
        <w:rPr>
          <w:rFonts w:ascii="Times New Roman" w:hAnsi="Times New Roman" w:cs="Times New Roman"/>
          <w:sz w:val="24"/>
          <w:szCs w:val="24"/>
        </w:rPr>
        <w:t>under-</w:t>
      </w:r>
      <w:r w:rsidR="00F12A42" w:rsidRPr="009B4DB1">
        <w:rPr>
          <w:rFonts w:ascii="Times New Roman" w:hAnsi="Times New Roman" w:cs="Times New Roman"/>
          <w:sz w:val="24"/>
          <w:szCs w:val="24"/>
        </w:rPr>
        <w:t xml:space="preserve"> or overestimation of the persistence of shocks and their predictive effects on a system. Adding to this problem, the markets under which crypto assets operate are not perfectly efficient </w:t>
      </w:r>
      <w:sdt>
        <w:sdtPr>
          <w:rPr>
            <w:rFonts w:ascii="Times New Roman" w:hAnsi="Times New Roman" w:cs="Times New Roman"/>
            <w:sz w:val="24"/>
            <w:szCs w:val="24"/>
          </w:rPr>
          <w:tag w:val="MENDELEY_CITATION_v3_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"/>
          <w:id w:val="-1296835731"/>
          <w:placeholder>
            <w:docPart w:val="C4E58914C5E14DDD8D009A93FE4B675C"/>
          </w:placeholder>
        </w:sdtPr>
        <w:sdtContent>
          <w:r w:rsidR="00F12A42" w:rsidRPr="009B4DB1">
            <w:rPr>
              <w:rFonts w:ascii="Times New Roman" w:hAnsi="Times New Roman" w:cs="Times New Roman"/>
              <w:sz w:val="24"/>
              <w:szCs w:val="24"/>
            </w:rPr>
            <w:t>[3]</w:t>
          </w:r>
        </w:sdtContent>
      </w:sdt>
      <w:r w:rsidR="00F12A42" w:rsidRPr="009B4DB1">
        <w:rPr>
          <w:rFonts w:ascii="Times New Roman" w:hAnsi="Times New Roman" w:cs="Times New Roman"/>
          <w:sz w:val="24"/>
          <w:szCs w:val="24"/>
        </w:rPr>
        <w:t xml:space="preserve"> because there </w:t>
      </w:r>
      <w:r w:rsidR="002A289E" w:rsidRPr="009B4DB1">
        <w:rPr>
          <w:rFonts w:ascii="Times New Roman" w:hAnsi="Times New Roman" w:cs="Times New Roman"/>
          <w:sz w:val="24"/>
          <w:szCs w:val="24"/>
        </w:rPr>
        <w:t>is</w:t>
      </w:r>
      <w:r w:rsidR="00F12A42" w:rsidRPr="009B4DB1">
        <w:rPr>
          <w:rFonts w:ascii="Times New Roman" w:hAnsi="Times New Roman" w:cs="Times New Roman"/>
          <w:sz w:val="24"/>
          <w:szCs w:val="24"/>
        </w:rPr>
        <w:t xml:space="preserve"> asymmetric and incomplete information and </w:t>
      </w:r>
      <w:r w:rsidR="00026298" w:rsidRPr="009B4DB1">
        <w:rPr>
          <w:rFonts w:ascii="Times New Roman" w:hAnsi="Times New Roman" w:cs="Times New Roman"/>
          <w:sz w:val="24"/>
          <w:szCs w:val="24"/>
        </w:rPr>
        <w:t>monopolistic</w:t>
      </w:r>
      <w:r w:rsidR="00F12A42" w:rsidRPr="009B4DB1">
        <w:rPr>
          <w:rFonts w:ascii="Times New Roman" w:hAnsi="Times New Roman" w:cs="Times New Roman"/>
          <w:sz w:val="24"/>
          <w:szCs w:val="24"/>
        </w:rPr>
        <w:t xml:space="preserve"> control of crypto prices, thanks to the </w:t>
      </w:r>
      <w:r w:rsidR="002A289E" w:rsidRPr="009B4DB1">
        <w:rPr>
          <w:rFonts w:ascii="Times New Roman" w:hAnsi="Times New Roman" w:cs="Times New Roman"/>
          <w:sz w:val="24"/>
          <w:szCs w:val="24"/>
        </w:rPr>
        <w:t>sentiment-driven</w:t>
      </w:r>
      <w:r w:rsidR="00F12A42" w:rsidRPr="009B4DB1">
        <w:rPr>
          <w:rFonts w:ascii="Times New Roman" w:hAnsi="Times New Roman" w:cs="Times New Roman"/>
          <w:sz w:val="24"/>
          <w:szCs w:val="24"/>
        </w:rPr>
        <w:t xml:space="preserve"> demand-supply dynamics of crypto assets. </w:t>
      </w:r>
      <w:r w:rsidR="0068067A" w:rsidRPr="009B4DB1">
        <w:rPr>
          <w:rFonts w:ascii="Times New Roman" w:hAnsi="Times New Roman" w:cs="Times New Roman"/>
          <w:sz w:val="24"/>
          <w:szCs w:val="24"/>
        </w:rPr>
        <w:t>Since markets cannot be perfectly efficient</w:t>
      </w:r>
      <w:r w:rsidR="0056115F"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"/>
          <w:id w:val="1048417298"/>
          <w:placeholder>
            <w:docPart w:val="DefaultPlaceholder_-1854013440"/>
          </w:placeholder>
        </w:sdtPr>
        <w:sdtContent>
          <w:r w:rsidR="00B607F9" w:rsidRPr="009B4DB1">
            <w:rPr>
              <w:rFonts w:ascii="Times New Roman" w:hAnsi="Times New Roman" w:cs="Times New Roman"/>
              <w:sz w:val="24"/>
              <w:szCs w:val="24"/>
            </w:rPr>
            <w:t>[3]</w:t>
          </w:r>
        </w:sdtContent>
      </w:sdt>
      <w:r w:rsidR="0068067A" w:rsidRPr="009B4DB1">
        <w:rPr>
          <w:rFonts w:ascii="Times New Roman" w:hAnsi="Times New Roman" w:cs="Times New Roman"/>
          <w:sz w:val="24"/>
          <w:szCs w:val="24"/>
        </w:rPr>
        <w:t>, deviations from this relationship</w:t>
      </w:r>
      <w:r w:rsidR="00F12A42" w:rsidRPr="009B4DB1">
        <w:rPr>
          <w:rFonts w:ascii="Times New Roman" w:hAnsi="Times New Roman" w:cs="Times New Roman"/>
          <w:sz w:val="24"/>
          <w:szCs w:val="24"/>
        </w:rPr>
        <w:t xml:space="preserve">, </w:t>
      </w:r>
      <w:r w:rsidR="002A289E" w:rsidRPr="009B4DB1">
        <w:rPr>
          <w:rFonts w:ascii="Times New Roman" w:hAnsi="Times New Roman" w:cs="Times New Roman"/>
          <w:sz w:val="24"/>
          <w:szCs w:val="24"/>
        </w:rPr>
        <w:t>which</w:t>
      </w:r>
      <w:r w:rsidR="00F12A42" w:rsidRPr="009B4DB1">
        <w:rPr>
          <w:rFonts w:ascii="Times New Roman" w:hAnsi="Times New Roman" w:cs="Times New Roman"/>
          <w:sz w:val="24"/>
          <w:szCs w:val="24"/>
        </w:rPr>
        <w:t xml:space="preserve"> one can normally term in this context, </w:t>
      </w:r>
      <w:r w:rsidR="00DF5D73" w:rsidRPr="009B4DB1">
        <w:rPr>
          <w:rFonts w:ascii="Times New Roman" w:hAnsi="Times New Roman" w:cs="Times New Roman"/>
          <w:sz w:val="24"/>
          <w:szCs w:val="24"/>
        </w:rPr>
        <w:t>mispricing</w:t>
      </w:r>
      <w:r w:rsidR="00F12A42" w:rsidRPr="009B4DB1">
        <w:rPr>
          <w:rFonts w:ascii="Times New Roman" w:hAnsi="Times New Roman" w:cs="Times New Roman"/>
          <w:sz w:val="24"/>
          <w:szCs w:val="24"/>
        </w:rPr>
        <w:t>, is</w:t>
      </w:r>
      <w:r w:rsidR="0003651B" w:rsidRPr="009B4DB1">
        <w:rPr>
          <w:rFonts w:ascii="Times New Roman" w:hAnsi="Times New Roman" w:cs="Times New Roman"/>
          <w:sz w:val="24"/>
          <w:szCs w:val="24"/>
        </w:rPr>
        <w:t xml:space="preserve"> to be expected</w:t>
      </w:r>
      <w:r w:rsidR="0068067A" w:rsidRPr="009B4DB1">
        <w:rPr>
          <w:rFonts w:ascii="Times New Roman" w:hAnsi="Times New Roman" w:cs="Times New Roman"/>
          <w:sz w:val="24"/>
          <w:szCs w:val="24"/>
        </w:rPr>
        <w:t>. However, market participants taking advantage of temporary inefficiencies will help revert deviating assets to the long-run equilibrium.</w:t>
      </w:r>
      <w:r w:rsidR="00DF5D73" w:rsidRPr="009B4DB1">
        <w:rPr>
          <w:rFonts w:ascii="Times New Roman" w:hAnsi="Times New Roman" w:cs="Times New Roman"/>
          <w:sz w:val="24"/>
          <w:szCs w:val="24"/>
        </w:rPr>
        <w:t xml:space="preserve"> </w:t>
      </w:r>
    </w:p>
    <w:p w14:paraId="2C852545" w14:textId="516C15EF" w:rsidR="008F17E4" w:rsidRPr="009B4DB1" w:rsidRDefault="00F12A42" w:rsidP="00A64BA5">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A typical way to understand </w:t>
      </w:r>
      <w:r w:rsidR="002A289E" w:rsidRPr="009B4DB1">
        <w:rPr>
          <w:rFonts w:ascii="Times New Roman" w:hAnsi="Times New Roman" w:cs="Times New Roman"/>
          <w:sz w:val="24"/>
          <w:szCs w:val="24"/>
        </w:rPr>
        <w:t xml:space="preserve">the </w:t>
      </w:r>
      <w:r w:rsidRPr="009B4DB1">
        <w:rPr>
          <w:rFonts w:ascii="Times New Roman" w:hAnsi="Times New Roman" w:cs="Times New Roman"/>
          <w:sz w:val="24"/>
          <w:szCs w:val="24"/>
        </w:rPr>
        <w:t xml:space="preserve">efficiency of </w:t>
      </w:r>
      <w:r w:rsidR="006D3644" w:rsidRPr="009B4DB1">
        <w:rPr>
          <w:rFonts w:ascii="Times New Roman" w:hAnsi="Times New Roman" w:cs="Times New Roman"/>
          <w:sz w:val="24"/>
          <w:szCs w:val="24"/>
        </w:rPr>
        <w:t>DeFi</w:t>
      </w:r>
      <w:r w:rsidRPr="009B4DB1">
        <w:rPr>
          <w:rFonts w:ascii="Times New Roman" w:hAnsi="Times New Roman" w:cs="Times New Roman"/>
          <w:sz w:val="24"/>
          <w:szCs w:val="24"/>
        </w:rPr>
        <w:t xml:space="preserve"> assets is to assess how fast shocks in these assets dissipate (or converge to zero). No asset manager would like to have an asset that displays non-converging shocks (that is, ones that do not even react to policy interventions or are extremely </w:t>
      </w:r>
      <w:r w:rsidR="008F17E4" w:rsidRPr="009B4DB1">
        <w:rPr>
          <w:rFonts w:ascii="Times New Roman" w:hAnsi="Times New Roman" w:cs="Times New Roman"/>
          <w:sz w:val="24"/>
          <w:szCs w:val="24"/>
        </w:rPr>
        <w:t>slow to respond to policy). This is because only when assets are manageable by ‘transformative actions by policy intervention’ (that is</w:t>
      </w:r>
      <w:r w:rsidR="006D3644" w:rsidRPr="009B4DB1">
        <w:rPr>
          <w:rFonts w:ascii="Times New Roman" w:hAnsi="Times New Roman" w:cs="Times New Roman"/>
          <w:sz w:val="24"/>
          <w:szCs w:val="24"/>
        </w:rPr>
        <w:t>,</w:t>
      </w:r>
      <w:r w:rsidR="008F17E4" w:rsidRPr="009B4DB1">
        <w:rPr>
          <w:rFonts w:ascii="Times New Roman" w:hAnsi="Times New Roman" w:cs="Times New Roman"/>
          <w:sz w:val="24"/>
          <w:szCs w:val="24"/>
        </w:rPr>
        <w:t xml:space="preserve"> shocks can </w:t>
      </w:r>
      <w:r w:rsidR="002A289E" w:rsidRPr="009B4DB1">
        <w:rPr>
          <w:rFonts w:ascii="Times New Roman" w:hAnsi="Times New Roman" w:cs="Times New Roman"/>
          <w:sz w:val="24"/>
          <w:szCs w:val="24"/>
        </w:rPr>
        <w:t>taper off</w:t>
      </w:r>
      <w:r w:rsidR="008F17E4" w:rsidRPr="009B4DB1">
        <w:rPr>
          <w:rFonts w:ascii="Times New Roman" w:hAnsi="Times New Roman" w:cs="Times New Roman"/>
          <w:sz w:val="24"/>
          <w:szCs w:val="24"/>
        </w:rPr>
        <w:t xml:space="preserve"> to zero), they can predict a stable pattern of returns from an investment in these assets. We term this speed of convergence of shocks as the</w:t>
      </w:r>
      <w:r w:rsidRPr="009B4DB1">
        <w:rPr>
          <w:rFonts w:ascii="Times New Roman" w:hAnsi="Times New Roman" w:cs="Times New Roman"/>
          <w:sz w:val="24"/>
          <w:szCs w:val="24"/>
        </w:rPr>
        <w:t xml:space="preserve"> </w:t>
      </w:r>
      <w:r w:rsidR="00DF5D73" w:rsidRPr="009B4DB1">
        <w:rPr>
          <w:rFonts w:ascii="Times New Roman" w:hAnsi="Times New Roman" w:cs="Times New Roman"/>
          <w:sz w:val="24"/>
          <w:szCs w:val="24"/>
        </w:rPr>
        <w:t>Speed of adjustment (SA)</w:t>
      </w:r>
      <w:r w:rsidR="008F17E4" w:rsidRPr="009B4DB1">
        <w:rPr>
          <w:rFonts w:ascii="Times New Roman" w:hAnsi="Times New Roman" w:cs="Times New Roman"/>
          <w:sz w:val="24"/>
          <w:szCs w:val="24"/>
        </w:rPr>
        <w:t>. Statistically, it</w:t>
      </w:r>
      <w:r w:rsidR="00DF5D73" w:rsidRPr="009B4DB1">
        <w:rPr>
          <w:rFonts w:ascii="Times New Roman" w:hAnsi="Times New Roman" w:cs="Times New Roman"/>
          <w:sz w:val="24"/>
          <w:szCs w:val="24"/>
        </w:rPr>
        <w:t xml:space="preserve"> measures the speed of</w:t>
      </w:r>
      <w:r w:rsidR="008F17E4" w:rsidRPr="009B4DB1">
        <w:rPr>
          <w:rFonts w:ascii="Times New Roman" w:hAnsi="Times New Roman" w:cs="Times New Roman"/>
          <w:sz w:val="24"/>
          <w:szCs w:val="24"/>
        </w:rPr>
        <w:t xml:space="preserve"> error</w:t>
      </w:r>
      <w:r w:rsidR="00DF5D73" w:rsidRPr="009B4DB1">
        <w:rPr>
          <w:rFonts w:ascii="Times New Roman" w:hAnsi="Times New Roman" w:cs="Times New Roman"/>
          <w:sz w:val="24"/>
          <w:szCs w:val="24"/>
        </w:rPr>
        <w:t xml:space="preserve"> correction</w:t>
      </w:r>
      <w:r w:rsidR="008F17E4" w:rsidRPr="009B4DB1">
        <w:rPr>
          <w:rFonts w:ascii="Times New Roman" w:hAnsi="Times New Roman" w:cs="Times New Roman"/>
          <w:sz w:val="24"/>
          <w:szCs w:val="24"/>
        </w:rPr>
        <w:t xml:space="preserve"> in a growing system, such as a crypto asset. Only when errors disappear faster </w:t>
      </w:r>
      <w:r w:rsidR="008D7D4F" w:rsidRPr="009B4DB1">
        <w:rPr>
          <w:rFonts w:ascii="Times New Roman" w:hAnsi="Times New Roman" w:cs="Times New Roman"/>
          <w:sz w:val="24"/>
          <w:szCs w:val="24"/>
        </w:rPr>
        <w:t>can</w:t>
      </w:r>
      <w:r w:rsidR="008F17E4" w:rsidRPr="009B4DB1">
        <w:rPr>
          <w:rFonts w:ascii="Times New Roman" w:hAnsi="Times New Roman" w:cs="Times New Roman"/>
          <w:sz w:val="24"/>
          <w:szCs w:val="24"/>
        </w:rPr>
        <w:t xml:space="preserve"> the growth of crypto assets be mean-reverting; in other words, the fluctuation of prices (high and low) on the trajectory of growth of these assets, on average, the prices revert to </w:t>
      </w:r>
      <w:r w:rsidR="006D3644" w:rsidRPr="009B4DB1">
        <w:rPr>
          <w:rFonts w:ascii="Times New Roman" w:hAnsi="Times New Roman" w:cs="Times New Roman"/>
          <w:sz w:val="24"/>
          <w:szCs w:val="24"/>
        </w:rPr>
        <w:t>their</w:t>
      </w:r>
      <w:r w:rsidR="008F17E4" w:rsidRPr="009B4DB1">
        <w:rPr>
          <w:rFonts w:ascii="Times New Roman" w:hAnsi="Times New Roman" w:cs="Times New Roman"/>
          <w:sz w:val="24"/>
          <w:szCs w:val="24"/>
        </w:rPr>
        <w:t xml:space="preserve"> long-run </w:t>
      </w:r>
      <w:r w:rsidR="006D3644" w:rsidRPr="009B4DB1">
        <w:rPr>
          <w:rFonts w:ascii="Times New Roman" w:hAnsi="Times New Roman" w:cs="Times New Roman"/>
          <w:sz w:val="24"/>
          <w:szCs w:val="24"/>
        </w:rPr>
        <w:t>mean value</w:t>
      </w:r>
      <w:r w:rsidR="008F17E4" w:rsidRPr="009B4DB1">
        <w:rPr>
          <w:rFonts w:ascii="Times New Roman" w:hAnsi="Times New Roman" w:cs="Times New Roman"/>
          <w:sz w:val="24"/>
          <w:szCs w:val="24"/>
        </w:rPr>
        <w:t xml:space="preserve"> (a theoretical value that aligns with the expectation of the broad financial system). </w:t>
      </w:r>
      <w:r w:rsidR="00B85857" w:rsidRPr="009B4DB1">
        <w:rPr>
          <w:rFonts w:ascii="Times New Roman" w:hAnsi="Times New Roman" w:cs="Times New Roman"/>
          <w:sz w:val="24"/>
          <w:szCs w:val="24"/>
        </w:rPr>
        <w:t xml:space="preserve">What we do not know yet is how this adjustment speed (asymptotic stability) can indicate overall productivity gains of the system. </w:t>
      </w:r>
    </w:p>
    <w:p w14:paraId="64AFF266" w14:textId="2FF6DCE6" w:rsidR="00125DFD" w:rsidRPr="009B4DB1" w:rsidRDefault="00DF5D73" w:rsidP="00A64BA5">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Mean reversion has been documented for developed and emerging markets alike</w:t>
      </w:r>
      <w:r w:rsidR="0056115F"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"/>
          <w:id w:val="-1761445302"/>
          <w:placeholder>
            <w:docPart w:val="DefaultPlaceholder_-1854013440"/>
          </w:placeholder>
        </w:sdtPr>
        <w:sdtContent>
          <w:r w:rsidR="00B607F9" w:rsidRPr="009B4DB1">
            <w:rPr>
              <w:rFonts w:ascii="Times New Roman" w:hAnsi="Times New Roman" w:cs="Times New Roman"/>
              <w:sz w:val="24"/>
              <w:szCs w:val="24"/>
            </w:rPr>
            <w:t>[4]</w:t>
          </w:r>
        </w:sdtContent>
      </w:sdt>
      <w:r w:rsidRPr="009B4DB1">
        <w:rPr>
          <w:rFonts w:ascii="Times New Roman" w:hAnsi="Times New Roman" w:cs="Times New Roman"/>
          <w:sz w:val="24"/>
          <w:szCs w:val="24"/>
        </w:rPr>
        <w:t xml:space="preserve">. </w:t>
      </w:r>
      <w:r w:rsidR="0056115F" w:rsidRPr="009B4DB1">
        <w:rPr>
          <w:rFonts w:ascii="Times New Roman" w:hAnsi="Times New Roman" w:cs="Times New Roman"/>
          <w:sz w:val="24"/>
          <w:szCs w:val="24"/>
        </w:rPr>
        <w:t>A</w:t>
      </w:r>
      <w:r w:rsidRPr="009B4DB1">
        <w:rPr>
          <w:rFonts w:ascii="Times New Roman" w:hAnsi="Times New Roman" w:cs="Times New Roman"/>
          <w:sz w:val="24"/>
          <w:szCs w:val="24"/>
        </w:rPr>
        <w:t xml:space="preserve"> study on mean reversion in various countries for more than a century</w:t>
      </w:r>
      <w:r w:rsidR="0056115F" w:rsidRPr="009B4DB1">
        <w:rPr>
          <w:rFonts w:ascii="Times New Roman" w:hAnsi="Times New Roman" w:cs="Times New Roman"/>
          <w:sz w:val="24"/>
          <w:szCs w:val="24"/>
        </w:rPr>
        <w:t xml:space="preserve"> has found</w:t>
      </w:r>
      <w:r w:rsidRPr="009B4DB1">
        <w:rPr>
          <w:rFonts w:ascii="Times New Roman" w:hAnsi="Times New Roman" w:cs="Times New Roman"/>
          <w:sz w:val="24"/>
          <w:szCs w:val="24"/>
        </w:rPr>
        <w:t xml:space="preserve"> that SA may vary considerably over time</w:t>
      </w:r>
      <w:r w:rsidR="0056115F"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"/>
          <w:id w:val="1294400016"/>
          <w:placeholder>
            <w:docPart w:val="DefaultPlaceholder_-1854013440"/>
          </w:placeholder>
        </w:sdtPr>
        <w:sdtContent>
          <w:r w:rsidR="00B607F9" w:rsidRPr="009B4DB1">
            <w:rPr>
              <w:rFonts w:ascii="Times New Roman" w:hAnsi="Times New Roman" w:cs="Times New Roman"/>
              <w:sz w:val="24"/>
              <w:szCs w:val="24"/>
            </w:rPr>
            <w:t>[5]</w:t>
          </w:r>
        </w:sdtContent>
      </w:sdt>
      <w:r w:rsidRPr="009B4DB1">
        <w:rPr>
          <w:rFonts w:ascii="Times New Roman" w:hAnsi="Times New Roman" w:cs="Times New Roman"/>
          <w:sz w:val="24"/>
          <w:szCs w:val="24"/>
        </w:rPr>
        <w:t>, which makes it important to analyse the temporal evolution of this speed.</w:t>
      </w:r>
      <w:r w:rsidR="00B705FA" w:rsidRPr="009B4DB1">
        <w:rPr>
          <w:rFonts w:ascii="Times New Roman" w:hAnsi="Times New Roman" w:cs="Times New Roman"/>
          <w:sz w:val="24"/>
          <w:szCs w:val="24"/>
        </w:rPr>
        <w:t xml:space="preserve"> We develop a dynamic version of SA since its characteristics over time can capture market volatility in a way that return volatility cannot, especially in the presence of large and recurring deviations in cryptocurrency prices</w:t>
      </w:r>
      <w:r w:rsidR="0056115F"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"/>
          <w:id w:val="-267398455"/>
          <w:placeholder>
            <w:docPart w:val="DefaultPlaceholder_-1854013440"/>
          </w:placeholder>
        </w:sdtPr>
        <w:sdtContent>
          <w:r w:rsidR="00B607F9" w:rsidRPr="009B4DB1">
            <w:rPr>
              <w:rFonts w:ascii="Times New Roman" w:hAnsi="Times New Roman" w:cs="Times New Roman"/>
              <w:sz w:val="24"/>
              <w:szCs w:val="24"/>
            </w:rPr>
            <w:t>[6]</w:t>
          </w:r>
        </w:sdtContent>
      </w:sdt>
      <w:r w:rsidR="00B705FA" w:rsidRPr="009B4DB1">
        <w:rPr>
          <w:rFonts w:ascii="Times New Roman" w:hAnsi="Times New Roman" w:cs="Times New Roman"/>
          <w:sz w:val="24"/>
          <w:szCs w:val="24"/>
        </w:rPr>
        <w:t>.</w:t>
      </w:r>
      <w:r w:rsidR="00A64BA5" w:rsidRPr="009B4DB1">
        <w:rPr>
          <w:rFonts w:ascii="Times New Roman" w:hAnsi="Times New Roman" w:cs="Times New Roman"/>
          <w:sz w:val="24"/>
          <w:szCs w:val="24"/>
        </w:rPr>
        <w:t xml:space="preserve"> SA is very useful for market participants since they will react to price movements based on their expectation of SA </w:t>
      </w:r>
      <w:sdt>
        <w:sdtPr>
          <w:rPr>
            <w:rFonts w:ascii="Times New Roman" w:hAnsi="Times New Roman" w:cs="Times New Roman"/>
            <w:sz w:val="24"/>
            <w:szCs w:val="24"/>
          </w:rPr>
          <w:tag w:val="MENDELEY_CITATION_v3_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"/>
          <w:id w:val="795803819"/>
          <w:placeholder>
            <w:docPart w:val="1C3D1F5B9DC64F3CB87DF65660E6BE4B"/>
          </w:placeholder>
        </w:sdtPr>
        <w:sdtContent>
          <w:r w:rsidR="00B607F9" w:rsidRPr="009B4DB1">
            <w:rPr>
              <w:rFonts w:ascii="Times New Roman" w:hAnsi="Times New Roman" w:cs="Times New Roman"/>
              <w:sz w:val="24"/>
              <w:szCs w:val="24"/>
            </w:rPr>
            <w:t>[7]</w:t>
          </w:r>
        </w:sdtContent>
      </w:sdt>
      <w:r w:rsidR="00A64BA5" w:rsidRPr="009B4DB1">
        <w:rPr>
          <w:rFonts w:ascii="Times New Roman" w:hAnsi="Times New Roman" w:cs="Times New Roman"/>
          <w:sz w:val="24"/>
          <w:szCs w:val="24"/>
        </w:rPr>
        <w:t>, and it is also a strong indicator of potential trade duration.</w:t>
      </w:r>
    </w:p>
    <w:p w14:paraId="0F1B43B3" w14:textId="12CFE3B7" w:rsidR="002068F9" w:rsidRPr="009B4DB1" w:rsidRDefault="001675B5" w:rsidP="007531D1">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The c</w:t>
      </w:r>
      <w:r w:rsidR="00125DFD" w:rsidRPr="009B4DB1">
        <w:rPr>
          <w:rFonts w:ascii="Times New Roman" w:hAnsi="Times New Roman" w:cs="Times New Roman"/>
          <w:sz w:val="24"/>
          <w:szCs w:val="24"/>
        </w:rPr>
        <w:t>oncept of SA</w:t>
      </w:r>
      <w:r w:rsidRPr="009B4DB1">
        <w:rPr>
          <w:rFonts w:ascii="Times New Roman" w:hAnsi="Times New Roman" w:cs="Times New Roman"/>
          <w:sz w:val="24"/>
          <w:szCs w:val="24"/>
        </w:rPr>
        <w:t xml:space="preserve"> is</w:t>
      </w:r>
      <w:r w:rsidR="00125DFD" w:rsidRPr="009B4DB1">
        <w:rPr>
          <w:rFonts w:ascii="Times New Roman" w:hAnsi="Times New Roman" w:cs="Times New Roman"/>
          <w:sz w:val="24"/>
          <w:szCs w:val="24"/>
        </w:rPr>
        <w:t xml:space="preserve"> not unique </w:t>
      </w:r>
      <w:r w:rsidR="00012444" w:rsidRPr="009B4DB1">
        <w:rPr>
          <w:rFonts w:ascii="Times New Roman" w:hAnsi="Times New Roman" w:cs="Times New Roman"/>
          <w:sz w:val="24"/>
          <w:szCs w:val="24"/>
        </w:rPr>
        <w:t xml:space="preserve">to cointegration. </w:t>
      </w:r>
      <w:r w:rsidR="006918BD" w:rsidRPr="009B4DB1">
        <w:rPr>
          <w:rFonts w:ascii="Times New Roman" w:hAnsi="Times New Roman" w:cs="Times New Roman"/>
          <w:sz w:val="24"/>
          <w:szCs w:val="24"/>
        </w:rPr>
        <w:t xml:space="preserve">For example, it has been studied extensively in the capital structure literature </w:t>
      </w:r>
      <w:sdt>
        <w:sdtPr>
          <w:rPr>
            <w:rFonts w:ascii="Times New Roman" w:hAnsi="Times New Roman" w:cs="Times New Roman"/>
            <w:sz w:val="24"/>
            <w:szCs w:val="24"/>
          </w:rPr>
          <w:tag w:val="MENDELEY_CITATION_v3_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"/>
          <w:id w:val="-457563785"/>
          <w:placeholder>
            <w:docPart w:val="DefaultPlaceholder_-1854013440"/>
          </w:placeholder>
        </w:sdtPr>
        <w:sdtContent>
          <w:r w:rsidR="00B607F9" w:rsidRPr="009B4DB1">
            <w:rPr>
              <w:rFonts w:ascii="Times New Roman" w:hAnsi="Times New Roman" w:cs="Times New Roman"/>
              <w:sz w:val="24"/>
              <w:szCs w:val="24"/>
            </w:rPr>
            <w:t>[8]</w:t>
          </w:r>
        </w:sdtContent>
      </w:sdt>
      <w:r w:rsidR="006918BD" w:rsidRPr="009B4DB1">
        <w:rPr>
          <w:rFonts w:ascii="Times New Roman" w:hAnsi="Times New Roman" w:cs="Times New Roman"/>
          <w:sz w:val="24"/>
          <w:szCs w:val="24"/>
        </w:rPr>
        <w:t xml:space="preserve">. SA of firms to their target leverage tends to be moderate </w:t>
      </w:r>
      <w:sdt>
        <w:sdtPr>
          <w:rPr>
            <w:rFonts w:ascii="Times New Roman" w:hAnsi="Times New Roman" w:cs="Times New Roman"/>
            <w:sz w:val="24"/>
            <w:szCs w:val="24"/>
          </w:rPr>
          <w:tag w:val="MENDELEY_CITATION_v3_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"/>
          <w:id w:val="-1568803033"/>
          <w:placeholder>
            <w:docPart w:val="DefaultPlaceholder_-1854013440"/>
          </w:placeholder>
        </w:sdtPr>
        <w:sdtContent>
          <w:r w:rsidR="00B607F9" w:rsidRPr="009B4DB1">
            <w:rPr>
              <w:rFonts w:ascii="Times New Roman" w:hAnsi="Times New Roman" w:cs="Times New Roman"/>
              <w:sz w:val="24"/>
              <w:szCs w:val="24"/>
            </w:rPr>
            <w:t>[9]</w:t>
          </w:r>
        </w:sdtContent>
      </w:sdt>
      <w:r w:rsidR="00B83582" w:rsidRPr="009B4DB1">
        <w:rPr>
          <w:rFonts w:ascii="Times New Roman" w:hAnsi="Times New Roman" w:cs="Times New Roman"/>
          <w:sz w:val="24"/>
          <w:szCs w:val="24"/>
        </w:rPr>
        <w:t xml:space="preserve">. However, not all firms consider leverage targeting highly important and SA does vary across firms </w:t>
      </w:r>
      <w:sdt>
        <w:sdtPr>
          <w:rPr>
            <w:rFonts w:ascii="Times New Roman" w:hAnsi="Times New Roman" w:cs="Times New Roman"/>
            <w:sz w:val="24"/>
            <w:szCs w:val="24"/>
          </w:rPr>
          <w:tag w:val="MENDELEY_CITATION_v3_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"/>
          <w:id w:val="-59260664"/>
          <w:placeholder>
            <w:docPart w:val="DefaultPlaceholder_-1854013440"/>
          </w:placeholder>
        </w:sdtPr>
        <w:sdtContent>
          <w:r w:rsidR="00B607F9" w:rsidRPr="009B4DB1">
            <w:rPr>
              <w:rFonts w:ascii="Times New Roman" w:hAnsi="Times New Roman" w:cs="Times New Roman"/>
              <w:sz w:val="24"/>
              <w:szCs w:val="24"/>
            </w:rPr>
            <w:t>[10]</w:t>
          </w:r>
        </w:sdtContent>
      </w:sdt>
      <w:r w:rsidR="00B83582" w:rsidRPr="009B4DB1">
        <w:rPr>
          <w:rFonts w:ascii="Times New Roman" w:hAnsi="Times New Roman" w:cs="Times New Roman"/>
          <w:sz w:val="24"/>
          <w:szCs w:val="24"/>
        </w:rPr>
        <w:t>.</w:t>
      </w:r>
      <w:r w:rsidR="0033677B" w:rsidRPr="009B4DB1">
        <w:rPr>
          <w:rFonts w:ascii="Times New Roman" w:hAnsi="Times New Roman" w:cs="Times New Roman"/>
          <w:sz w:val="24"/>
          <w:szCs w:val="24"/>
        </w:rPr>
        <w:t xml:space="preserve"> </w:t>
      </w:r>
      <w:r w:rsidR="00AF6C4D" w:rsidRPr="009B4DB1">
        <w:rPr>
          <w:rFonts w:ascii="Times New Roman" w:hAnsi="Times New Roman" w:cs="Times New Roman"/>
          <w:sz w:val="24"/>
          <w:szCs w:val="24"/>
        </w:rPr>
        <w:t>SA</w:t>
      </w:r>
      <w:r w:rsidR="0033677B" w:rsidRPr="009B4DB1">
        <w:rPr>
          <w:rFonts w:ascii="Times New Roman" w:hAnsi="Times New Roman" w:cs="Times New Roman"/>
          <w:sz w:val="24"/>
          <w:szCs w:val="24"/>
        </w:rPr>
        <w:t xml:space="preserve"> is quite high for non-financial firms in developed countries </w:t>
      </w:r>
      <w:sdt>
        <w:sdtPr>
          <w:rPr>
            <w:rFonts w:ascii="Times New Roman" w:hAnsi="Times New Roman" w:cs="Times New Roman"/>
            <w:sz w:val="24"/>
            <w:szCs w:val="24"/>
          </w:rPr>
          <w:tag w:val="MENDELEY_CITATION_v3_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"/>
          <w:id w:val="2001540022"/>
          <w:placeholder>
            <w:docPart w:val="DefaultPlaceholder_-1854013440"/>
          </w:placeholder>
        </w:sdtPr>
        <w:sdtContent>
          <w:r w:rsidR="00B607F9" w:rsidRPr="009B4DB1">
            <w:rPr>
              <w:rFonts w:ascii="Times New Roman" w:hAnsi="Times New Roman" w:cs="Times New Roman"/>
              <w:sz w:val="24"/>
              <w:szCs w:val="24"/>
            </w:rPr>
            <w:t>[11]</w:t>
          </w:r>
        </w:sdtContent>
      </w:sdt>
      <w:r w:rsidR="0033677B" w:rsidRPr="009B4DB1">
        <w:rPr>
          <w:rFonts w:ascii="Times New Roman" w:hAnsi="Times New Roman" w:cs="Times New Roman"/>
          <w:sz w:val="24"/>
          <w:szCs w:val="24"/>
        </w:rPr>
        <w:t>.</w:t>
      </w:r>
      <w:r w:rsidR="00B83582" w:rsidRPr="009B4DB1">
        <w:rPr>
          <w:rFonts w:ascii="Times New Roman" w:hAnsi="Times New Roman" w:cs="Times New Roman"/>
          <w:sz w:val="24"/>
          <w:szCs w:val="24"/>
        </w:rPr>
        <w:t xml:space="preserve"> Over-levered and under-levered firms show very different SA, but only for short-term leverage</w:t>
      </w:r>
      <w:r w:rsidR="00DE00F2" w:rsidRPr="009B4DB1">
        <w:rPr>
          <w:rFonts w:ascii="Times New Roman" w:hAnsi="Times New Roman" w:cs="Times New Roman"/>
          <w:sz w:val="24"/>
          <w:szCs w:val="24"/>
        </w:rPr>
        <w:t xml:space="preserve">. </w:t>
      </w:r>
      <w:r w:rsidR="003C71DC" w:rsidRPr="009B4DB1">
        <w:rPr>
          <w:rFonts w:ascii="Times New Roman" w:hAnsi="Times New Roman" w:cs="Times New Roman"/>
          <w:sz w:val="24"/>
          <w:szCs w:val="24"/>
        </w:rPr>
        <w:t>More</w:t>
      </w:r>
      <w:r w:rsidR="00DE00F2" w:rsidRPr="009B4DB1">
        <w:rPr>
          <w:rFonts w:ascii="Times New Roman" w:hAnsi="Times New Roman" w:cs="Times New Roman"/>
          <w:sz w:val="24"/>
          <w:szCs w:val="24"/>
        </w:rPr>
        <w:t xml:space="preserve"> importantly, transaction costs have a great impact on SA </w:t>
      </w:r>
      <w:sdt>
        <w:sdtPr>
          <w:rPr>
            <w:rFonts w:ascii="Times New Roman" w:hAnsi="Times New Roman" w:cs="Times New Roman"/>
            <w:sz w:val="24"/>
            <w:szCs w:val="24"/>
          </w:rPr>
          <w:tag w:val="MENDELEY_CITATION_v3_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"/>
          <w:id w:val="1577863574"/>
          <w:placeholder>
            <w:docPart w:val="DefaultPlaceholder_-1854013440"/>
          </w:placeholder>
        </w:sdtPr>
        <w:sdtContent>
          <w:r w:rsidR="00B607F9" w:rsidRPr="009B4DB1">
            <w:rPr>
              <w:rFonts w:ascii="Times New Roman" w:hAnsi="Times New Roman" w:cs="Times New Roman"/>
              <w:sz w:val="24"/>
              <w:szCs w:val="24"/>
            </w:rPr>
            <w:t>[12]</w:t>
          </w:r>
        </w:sdtContent>
      </w:sdt>
      <w:r w:rsidR="00EA28F9" w:rsidRPr="009B4DB1">
        <w:rPr>
          <w:rFonts w:ascii="Times New Roman" w:hAnsi="Times New Roman" w:cs="Times New Roman"/>
          <w:sz w:val="24"/>
          <w:szCs w:val="24"/>
        </w:rPr>
        <w:t xml:space="preserve">, because higher transaction costs induce slower convergence of shocks: over time, as transaction costs </w:t>
      </w:r>
      <w:r w:rsidR="006D3644" w:rsidRPr="009B4DB1">
        <w:rPr>
          <w:rFonts w:ascii="Times New Roman" w:hAnsi="Times New Roman" w:cs="Times New Roman"/>
          <w:sz w:val="24"/>
          <w:szCs w:val="24"/>
        </w:rPr>
        <w:t>become</w:t>
      </w:r>
      <w:r w:rsidR="00EA28F9" w:rsidRPr="009B4DB1">
        <w:rPr>
          <w:rFonts w:ascii="Times New Roman" w:hAnsi="Times New Roman" w:cs="Times New Roman"/>
          <w:sz w:val="24"/>
          <w:szCs w:val="24"/>
        </w:rPr>
        <w:t xml:space="preserve"> smaller</w:t>
      </w:r>
      <w:r w:rsidR="006D3644" w:rsidRPr="009B4DB1">
        <w:rPr>
          <w:rFonts w:ascii="Times New Roman" w:hAnsi="Times New Roman" w:cs="Times New Roman"/>
          <w:sz w:val="24"/>
          <w:szCs w:val="24"/>
        </w:rPr>
        <w:t>,</w:t>
      </w:r>
      <w:r w:rsidR="00EA28F9" w:rsidRPr="009B4DB1">
        <w:rPr>
          <w:rFonts w:ascii="Times New Roman" w:hAnsi="Times New Roman" w:cs="Times New Roman"/>
          <w:sz w:val="24"/>
          <w:szCs w:val="24"/>
        </w:rPr>
        <w:t xml:space="preserve"> leaving </w:t>
      </w:r>
      <w:r w:rsidR="008A7597" w:rsidRPr="009B4DB1">
        <w:rPr>
          <w:rFonts w:ascii="Times New Roman" w:hAnsi="Times New Roman" w:cs="Times New Roman"/>
          <w:sz w:val="24"/>
          <w:szCs w:val="24"/>
        </w:rPr>
        <w:t xml:space="preserve">a </w:t>
      </w:r>
      <w:r w:rsidR="00EA28F9" w:rsidRPr="009B4DB1">
        <w:rPr>
          <w:rFonts w:ascii="Times New Roman" w:hAnsi="Times New Roman" w:cs="Times New Roman"/>
          <w:sz w:val="24"/>
          <w:szCs w:val="24"/>
        </w:rPr>
        <w:t>greater share of profit to investors, the system becomes stable</w:t>
      </w:r>
      <w:r w:rsidR="006D3644" w:rsidRPr="009B4DB1">
        <w:rPr>
          <w:rFonts w:ascii="Times New Roman" w:hAnsi="Times New Roman" w:cs="Times New Roman"/>
          <w:sz w:val="24"/>
          <w:szCs w:val="24"/>
        </w:rPr>
        <w:t>,</w:t>
      </w:r>
      <w:r w:rsidR="00EA28F9" w:rsidRPr="009B4DB1">
        <w:rPr>
          <w:rFonts w:ascii="Times New Roman" w:hAnsi="Times New Roman" w:cs="Times New Roman"/>
          <w:sz w:val="24"/>
          <w:szCs w:val="24"/>
        </w:rPr>
        <w:t xml:space="preserve"> enabling asset managers and investors to make a stable prediction of </w:t>
      </w:r>
      <w:r w:rsidR="00DE6388" w:rsidRPr="009B4DB1">
        <w:rPr>
          <w:rFonts w:ascii="Times New Roman" w:hAnsi="Times New Roman" w:cs="Times New Roman"/>
          <w:sz w:val="24"/>
          <w:szCs w:val="24"/>
        </w:rPr>
        <w:t xml:space="preserve">their growth in </w:t>
      </w:r>
      <w:r w:rsidR="008A7597" w:rsidRPr="009B4DB1">
        <w:rPr>
          <w:rFonts w:ascii="Times New Roman" w:hAnsi="Times New Roman" w:cs="Times New Roman"/>
          <w:sz w:val="24"/>
          <w:szCs w:val="24"/>
        </w:rPr>
        <w:t xml:space="preserve">the </w:t>
      </w:r>
      <w:r w:rsidR="00DE6388" w:rsidRPr="009B4DB1">
        <w:rPr>
          <w:rFonts w:ascii="Times New Roman" w:hAnsi="Times New Roman" w:cs="Times New Roman"/>
          <w:sz w:val="24"/>
          <w:szCs w:val="24"/>
        </w:rPr>
        <w:t xml:space="preserve">future. That way, the investors can control the negative externalities from </w:t>
      </w:r>
      <w:r w:rsidR="00641701" w:rsidRPr="009B4DB1">
        <w:rPr>
          <w:rFonts w:ascii="Times New Roman" w:hAnsi="Times New Roman" w:cs="Times New Roman"/>
          <w:sz w:val="24"/>
          <w:szCs w:val="24"/>
        </w:rPr>
        <w:t xml:space="preserve">the </w:t>
      </w:r>
      <w:r w:rsidR="00DE6388" w:rsidRPr="009B4DB1">
        <w:rPr>
          <w:rFonts w:ascii="Times New Roman" w:hAnsi="Times New Roman" w:cs="Times New Roman"/>
          <w:sz w:val="24"/>
          <w:szCs w:val="24"/>
        </w:rPr>
        <w:t xml:space="preserve">mispricing of crypto assets, restraining the proliferation of bubble-like tendencies in these assets. </w:t>
      </w:r>
      <w:r w:rsidR="0033677B" w:rsidRPr="009B4DB1">
        <w:rPr>
          <w:rFonts w:ascii="Times New Roman" w:hAnsi="Times New Roman" w:cs="Times New Roman"/>
          <w:sz w:val="24"/>
          <w:szCs w:val="24"/>
        </w:rPr>
        <w:t xml:space="preserve">Similarly, debt covenants can </w:t>
      </w:r>
      <w:r w:rsidR="00851ADF" w:rsidRPr="009B4DB1">
        <w:rPr>
          <w:rFonts w:ascii="Times New Roman" w:hAnsi="Times New Roman" w:cs="Times New Roman"/>
          <w:sz w:val="24"/>
          <w:szCs w:val="24"/>
        </w:rPr>
        <w:t xml:space="preserve">moderate </w:t>
      </w:r>
      <w:r w:rsidR="0033677B" w:rsidRPr="009B4DB1">
        <w:rPr>
          <w:rFonts w:ascii="Times New Roman" w:hAnsi="Times New Roman" w:cs="Times New Roman"/>
          <w:sz w:val="24"/>
          <w:szCs w:val="24"/>
        </w:rPr>
        <w:t xml:space="preserve">SA, especially for financially constrained and over-levered firms </w:t>
      </w:r>
      <w:sdt>
        <w:sdtPr>
          <w:rPr>
            <w:rFonts w:ascii="Times New Roman" w:hAnsi="Times New Roman" w:cs="Times New Roman"/>
            <w:sz w:val="24"/>
            <w:szCs w:val="24"/>
          </w:rPr>
          <w:tag w:val="MENDELEY_CITATION_v3_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"/>
          <w:id w:val="-1629775612"/>
          <w:placeholder>
            <w:docPart w:val="DefaultPlaceholder_-1854013440"/>
          </w:placeholder>
        </w:sdtPr>
        <w:sdtContent>
          <w:r w:rsidR="00B607F9" w:rsidRPr="009B4DB1">
            <w:rPr>
              <w:rFonts w:ascii="Times New Roman" w:hAnsi="Times New Roman" w:cs="Times New Roman"/>
              <w:sz w:val="24"/>
              <w:szCs w:val="24"/>
            </w:rPr>
            <w:t>[13]</w:t>
          </w:r>
        </w:sdtContent>
      </w:sdt>
      <w:r w:rsidR="0033677B" w:rsidRPr="009B4DB1">
        <w:rPr>
          <w:rFonts w:ascii="Times New Roman" w:hAnsi="Times New Roman" w:cs="Times New Roman"/>
          <w:sz w:val="24"/>
          <w:szCs w:val="24"/>
        </w:rPr>
        <w:t xml:space="preserve">. Conversely, if a firm is further away from its </w:t>
      </w:r>
      <w:r w:rsidR="00154060" w:rsidRPr="009B4DB1">
        <w:rPr>
          <w:rFonts w:ascii="Times New Roman" w:hAnsi="Times New Roman" w:cs="Times New Roman"/>
          <w:sz w:val="24"/>
          <w:szCs w:val="24"/>
        </w:rPr>
        <w:t xml:space="preserve">target leverage, its incentive for capital structure rebalancing is stronger, leading to faster SA </w:t>
      </w:r>
      <w:sdt>
        <w:sdtPr>
          <w:rPr>
            <w:rFonts w:ascii="Times New Roman" w:hAnsi="Times New Roman" w:cs="Times New Roman"/>
            <w:sz w:val="24"/>
            <w:szCs w:val="24"/>
          </w:rPr>
          <w:tag w:val="MENDELEY_CITATION_v3_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"/>
          <w:id w:val="-603734255"/>
          <w:placeholder>
            <w:docPart w:val="DefaultPlaceholder_-1854013440"/>
          </w:placeholder>
        </w:sdtPr>
        <w:sdtContent>
          <w:r w:rsidR="00B607F9" w:rsidRPr="009B4DB1">
            <w:rPr>
              <w:rFonts w:ascii="Times New Roman" w:hAnsi="Times New Roman" w:cs="Times New Roman"/>
              <w:sz w:val="24"/>
              <w:szCs w:val="24"/>
            </w:rPr>
            <w:t>[14]</w:t>
          </w:r>
        </w:sdtContent>
      </w:sdt>
      <w:r w:rsidR="00154060" w:rsidRPr="009B4DB1">
        <w:rPr>
          <w:rFonts w:ascii="Times New Roman" w:hAnsi="Times New Roman" w:cs="Times New Roman"/>
          <w:sz w:val="24"/>
          <w:szCs w:val="24"/>
        </w:rPr>
        <w:t xml:space="preserve">. </w:t>
      </w:r>
      <w:r w:rsidR="00AD29FA" w:rsidRPr="009B4DB1">
        <w:rPr>
          <w:rFonts w:ascii="Times New Roman" w:hAnsi="Times New Roman" w:cs="Times New Roman"/>
          <w:sz w:val="24"/>
          <w:szCs w:val="24"/>
        </w:rPr>
        <w:t xml:space="preserve">SA is also higher for </w:t>
      </w:r>
      <w:r w:rsidR="00641701" w:rsidRPr="009B4DB1">
        <w:rPr>
          <w:rFonts w:ascii="Times New Roman" w:hAnsi="Times New Roman" w:cs="Times New Roman"/>
          <w:sz w:val="24"/>
          <w:szCs w:val="24"/>
        </w:rPr>
        <w:t>fast-growing</w:t>
      </w:r>
      <w:r w:rsidR="00AD29FA" w:rsidRPr="009B4DB1">
        <w:rPr>
          <w:rFonts w:ascii="Times New Roman" w:hAnsi="Times New Roman" w:cs="Times New Roman"/>
          <w:sz w:val="24"/>
          <w:szCs w:val="24"/>
        </w:rPr>
        <w:t xml:space="preserve"> firms and when the economic prospect is favourable, with a close relationship with the business cycle </w:t>
      </w:r>
      <w:sdt>
        <w:sdtPr>
          <w:rPr>
            <w:rFonts w:ascii="Times New Roman" w:hAnsi="Times New Roman" w:cs="Times New Roman"/>
            <w:sz w:val="24"/>
            <w:szCs w:val="24"/>
          </w:rPr>
          <w:tag w:val="MENDELEY_CITATION_v3_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"/>
          <w:id w:val="-1223054398"/>
          <w:placeholder>
            <w:docPart w:val="DefaultPlaceholder_-1854013440"/>
          </w:placeholder>
        </w:sdtPr>
        <w:sdtContent>
          <w:r w:rsidR="00B607F9" w:rsidRPr="009B4DB1">
            <w:rPr>
              <w:rFonts w:ascii="Times New Roman" w:hAnsi="Times New Roman" w:cs="Times New Roman"/>
              <w:sz w:val="24"/>
              <w:szCs w:val="24"/>
            </w:rPr>
            <w:t>[15]</w:t>
          </w:r>
        </w:sdtContent>
      </w:sdt>
      <w:r w:rsidR="00AD29FA" w:rsidRPr="009B4DB1">
        <w:rPr>
          <w:rFonts w:ascii="Times New Roman" w:hAnsi="Times New Roman" w:cs="Times New Roman"/>
          <w:sz w:val="24"/>
          <w:szCs w:val="24"/>
        </w:rPr>
        <w:t>.</w:t>
      </w:r>
    </w:p>
    <w:p w14:paraId="5F7DD2CE" w14:textId="1F9AF482" w:rsidR="00125DFD" w:rsidRPr="009B4DB1" w:rsidRDefault="00012444" w:rsidP="007531D1">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However, SA has received less attention </w:t>
      </w:r>
      <w:r w:rsidR="003C71DC" w:rsidRPr="009B4DB1">
        <w:rPr>
          <w:rFonts w:ascii="Times New Roman" w:hAnsi="Times New Roman" w:cs="Times New Roman"/>
          <w:sz w:val="24"/>
          <w:szCs w:val="24"/>
        </w:rPr>
        <w:t>with</w:t>
      </w:r>
      <w:r w:rsidRPr="009B4DB1">
        <w:rPr>
          <w:rFonts w:ascii="Times New Roman" w:hAnsi="Times New Roman" w:cs="Times New Roman"/>
          <w:sz w:val="24"/>
          <w:szCs w:val="24"/>
        </w:rPr>
        <w:t xml:space="preserve">in the context of </w:t>
      </w:r>
      <w:r w:rsidR="00DE6388" w:rsidRPr="009B4DB1">
        <w:rPr>
          <w:rFonts w:ascii="Times New Roman" w:hAnsi="Times New Roman" w:cs="Times New Roman"/>
          <w:sz w:val="24"/>
          <w:szCs w:val="24"/>
        </w:rPr>
        <w:t>co-movement (or cointegration)</w:t>
      </w:r>
      <w:r w:rsidRPr="009B4DB1">
        <w:rPr>
          <w:rFonts w:ascii="Times New Roman" w:hAnsi="Times New Roman" w:cs="Times New Roman"/>
          <w:sz w:val="24"/>
          <w:szCs w:val="24"/>
        </w:rPr>
        <w:t xml:space="preserve"> among financial assets, especially the novel crypto assets</w:t>
      </w:r>
      <w:r w:rsidR="00A64BA5" w:rsidRPr="009B4DB1">
        <w:rPr>
          <w:rFonts w:ascii="Times New Roman" w:hAnsi="Times New Roman" w:cs="Times New Roman"/>
          <w:sz w:val="24"/>
          <w:szCs w:val="24"/>
        </w:rPr>
        <w:t xml:space="preserve"> in DeFi</w:t>
      </w:r>
      <w:r w:rsidRPr="009B4DB1">
        <w:rPr>
          <w:rFonts w:ascii="Times New Roman" w:hAnsi="Times New Roman" w:cs="Times New Roman"/>
          <w:sz w:val="24"/>
          <w:szCs w:val="24"/>
        </w:rPr>
        <w:t xml:space="preserve">. </w:t>
      </w:r>
      <w:r w:rsidR="0001599F" w:rsidRPr="009B4DB1">
        <w:rPr>
          <w:rFonts w:ascii="Times New Roman" w:hAnsi="Times New Roman" w:cs="Times New Roman"/>
          <w:sz w:val="24"/>
          <w:szCs w:val="24"/>
        </w:rPr>
        <w:t xml:space="preserve">SA in this setting deserves more attention for two important reasons. </w:t>
      </w:r>
      <w:r w:rsidR="003C71DC" w:rsidRPr="009B4DB1">
        <w:rPr>
          <w:rFonts w:ascii="Times New Roman" w:hAnsi="Times New Roman" w:cs="Times New Roman"/>
          <w:sz w:val="24"/>
          <w:szCs w:val="24"/>
        </w:rPr>
        <w:t>First,</w:t>
      </w:r>
      <w:r w:rsidR="0001599F" w:rsidRPr="009B4DB1">
        <w:rPr>
          <w:rFonts w:ascii="Times New Roman" w:hAnsi="Times New Roman" w:cs="Times New Roman"/>
          <w:sz w:val="24"/>
          <w:szCs w:val="24"/>
        </w:rPr>
        <w:t xml:space="preserve"> </w:t>
      </w:r>
      <w:r w:rsidR="00B37D5F" w:rsidRPr="009B4DB1">
        <w:rPr>
          <w:rFonts w:ascii="Times New Roman" w:hAnsi="Times New Roman" w:cs="Times New Roman"/>
          <w:sz w:val="24"/>
          <w:szCs w:val="24"/>
        </w:rPr>
        <w:t>given</w:t>
      </w:r>
      <w:r w:rsidR="0001599F" w:rsidRPr="009B4DB1">
        <w:rPr>
          <w:rFonts w:ascii="Times New Roman" w:hAnsi="Times New Roman" w:cs="Times New Roman"/>
          <w:sz w:val="24"/>
          <w:szCs w:val="24"/>
        </w:rPr>
        <w:t xml:space="preserve"> the increasing popularity of DeFi and blockchain technology, DeFi has become one of the most popular areas of interest in the crypto space</w:t>
      </w:r>
      <w:r w:rsidR="00B37D5F" w:rsidRPr="009B4DB1">
        <w:rPr>
          <w:rFonts w:ascii="Times New Roman" w:hAnsi="Times New Roman" w:cs="Times New Roman"/>
          <w:sz w:val="24"/>
          <w:szCs w:val="24"/>
        </w:rPr>
        <w:t xml:space="preserve"> recently</w:t>
      </w:r>
      <w:r w:rsidR="0001599F"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"/>
          <w:id w:val="-1930499436"/>
          <w:placeholder>
            <w:docPart w:val="DefaultPlaceholder_-1854013440"/>
          </w:placeholder>
        </w:sdtPr>
        <w:sdtContent>
          <w:r w:rsidR="00B607F9" w:rsidRPr="009B4DB1">
            <w:rPr>
              <w:rFonts w:ascii="Times New Roman" w:hAnsi="Times New Roman" w:cs="Times New Roman"/>
              <w:sz w:val="24"/>
              <w:szCs w:val="24"/>
            </w:rPr>
            <w:t>[16]</w:t>
          </w:r>
        </w:sdtContent>
      </w:sdt>
      <w:r w:rsidR="0001599F" w:rsidRPr="009B4DB1">
        <w:rPr>
          <w:rFonts w:ascii="Times New Roman" w:hAnsi="Times New Roman" w:cs="Times New Roman"/>
          <w:sz w:val="24"/>
          <w:szCs w:val="24"/>
        </w:rPr>
        <w:t>.</w:t>
      </w:r>
      <w:r w:rsidR="00AA2079" w:rsidRPr="009B4DB1">
        <w:rPr>
          <w:rFonts w:ascii="Times New Roman" w:hAnsi="Times New Roman" w:cs="Times New Roman"/>
          <w:sz w:val="24"/>
          <w:szCs w:val="24"/>
        </w:rPr>
        <w:t xml:space="preserve"> The total value of virtual assets used in various DeFi applications increased exponentially, from less than $1 billion in 2019 </w:t>
      </w:r>
      <w:r w:rsidR="00AA2079" w:rsidRPr="009B4DB1">
        <w:rPr>
          <w:rStyle w:val="FootnoteReference"/>
          <w:rFonts w:ascii="Times New Roman" w:hAnsi="Times New Roman" w:cs="Times New Roman"/>
          <w:sz w:val="24"/>
          <w:szCs w:val="24"/>
        </w:rPr>
        <w:footnoteReference w:id="2"/>
      </w:r>
      <w:r w:rsidR="00AA2079" w:rsidRPr="009B4DB1">
        <w:rPr>
          <w:rFonts w:ascii="Times New Roman" w:hAnsi="Times New Roman" w:cs="Times New Roman"/>
          <w:sz w:val="24"/>
          <w:szCs w:val="24"/>
        </w:rPr>
        <w:t xml:space="preserve"> to around $250 billion in 2022 </w:t>
      </w:r>
      <w:r w:rsidR="00AA2079" w:rsidRPr="009B4DB1">
        <w:rPr>
          <w:rStyle w:val="FootnoteReference"/>
          <w:rFonts w:ascii="Times New Roman" w:hAnsi="Times New Roman" w:cs="Times New Roman"/>
          <w:sz w:val="24"/>
          <w:szCs w:val="24"/>
        </w:rPr>
        <w:footnoteReference w:id="3"/>
      </w:r>
      <w:r w:rsidR="00AA2079" w:rsidRPr="009B4DB1">
        <w:rPr>
          <w:rFonts w:ascii="Times New Roman" w:hAnsi="Times New Roman" w:cs="Times New Roman"/>
          <w:sz w:val="24"/>
          <w:szCs w:val="24"/>
        </w:rPr>
        <w:t>.</w:t>
      </w:r>
      <w:r w:rsidR="0001599F" w:rsidRPr="009B4DB1">
        <w:rPr>
          <w:rFonts w:ascii="Times New Roman" w:hAnsi="Times New Roman" w:cs="Times New Roman"/>
          <w:sz w:val="24"/>
          <w:szCs w:val="24"/>
        </w:rPr>
        <w:t xml:space="preserve"> Similarly, blockchain is expected to be adopted</w:t>
      </w:r>
      <w:r w:rsidR="00040823" w:rsidRPr="009B4DB1">
        <w:rPr>
          <w:rFonts w:ascii="Times New Roman" w:hAnsi="Times New Roman" w:cs="Times New Roman"/>
          <w:sz w:val="24"/>
          <w:szCs w:val="24"/>
        </w:rPr>
        <w:t xml:space="preserve"> extensively</w:t>
      </w:r>
      <w:r w:rsidR="0001599F" w:rsidRPr="009B4DB1">
        <w:rPr>
          <w:rFonts w:ascii="Times New Roman" w:hAnsi="Times New Roman" w:cs="Times New Roman"/>
          <w:sz w:val="24"/>
          <w:szCs w:val="24"/>
        </w:rPr>
        <w:t xml:space="preserve"> </w:t>
      </w:r>
      <w:r w:rsidR="00B37D5F" w:rsidRPr="009B4DB1">
        <w:rPr>
          <w:rFonts w:ascii="Times New Roman" w:hAnsi="Times New Roman" w:cs="Times New Roman"/>
          <w:sz w:val="24"/>
          <w:szCs w:val="24"/>
        </w:rPr>
        <w:t>worldwide</w:t>
      </w:r>
      <w:r w:rsidR="00040823" w:rsidRPr="009B4DB1">
        <w:rPr>
          <w:rFonts w:ascii="Times New Roman" w:hAnsi="Times New Roman" w:cs="Times New Roman"/>
          <w:sz w:val="24"/>
          <w:szCs w:val="24"/>
        </w:rPr>
        <w:t xml:space="preserve"> </w:t>
      </w:r>
      <w:proofErr w:type="gramStart"/>
      <w:r w:rsidR="00040823" w:rsidRPr="009B4DB1">
        <w:rPr>
          <w:rFonts w:ascii="Times New Roman" w:hAnsi="Times New Roman" w:cs="Times New Roman"/>
          <w:sz w:val="24"/>
          <w:szCs w:val="24"/>
        </w:rPr>
        <w:t>in the near future</w:t>
      </w:r>
      <w:proofErr w:type="gramEnd"/>
      <w:r w:rsidR="0001599F"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"/>
          <w:id w:val="-148450421"/>
          <w:placeholder>
            <w:docPart w:val="DefaultPlaceholder_-1854013440"/>
          </w:placeholder>
        </w:sdtPr>
        <w:sdtContent>
          <w:r w:rsidR="00B607F9" w:rsidRPr="009B4DB1">
            <w:rPr>
              <w:rFonts w:ascii="Times New Roman" w:hAnsi="Times New Roman" w:cs="Times New Roman"/>
              <w:sz w:val="24"/>
              <w:szCs w:val="24"/>
            </w:rPr>
            <w:t>[17]</w:t>
          </w:r>
        </w:sdtContent>
      </w:sdt>
      <w:r w:rsidR="0001599F" w:rsidRPr="009B4DB1">
        <w:rPr>
          <w:rFonts w:ascii="Times New Roman" w:hAnsi="Times New Roman" w:cs="Times New Roman"/>
          <w:sz w:val="24"/>
          <w:szCs w:val="24"/>
        </w:rPr>
        <w:t xml:space="preserve">. </w:t>
      </w:r>
      <w:r w:rsidR="00E5730B" w:rsidRPr="009B4DB1">
        <w:rPr>
          <w:rFonts w:ascii="Times New Roman" w:hAnsi="Times New Roman" w:cs="Times New Roman"/>
          <w:sz w:val="24"/>
          <w:szCs w:val="24"/>
        </w:rPr>
        <w:t>This development suggest</w:t>
      </w:r>
      <w:r w:rsidR="00AA14B5" w:rsidRPr="009B4DB1">
        <w:rPr>
          <w:rFonts w:ascii="Times New Roman" w:hAnsi="Times New Roman" w:cs="Times New Roman"/>
          <w:sz w:val="24"/>
          <w:szCs w:val="24"/>
        </w:rPr>
        <w:t xml:space="preserve">s </w:t>
      </w:r>
      <w:r w:rsidR="00E5730B" w:rsidRPr="009B4DB1">
        <w:rPr>
          <w:rFonts w:ascii="Times New Roman" w:hAnsi="Times New Roman" w:cs="Times New Roman"/>
          <w:sz w:val="24"/>
          <w:szCs w:val="24"/>
        </w:rPr>
        <w:t xml:space="preserve">greater reach and relevance of DeFi to many market participants. Secondly, SA is particularly important due to the high volatility of DeFi assets </w:t>
      </w:r>
      <w:sdt>
        <w:sdtPr>
          <w:rPr>
            <w:rFonts w:ascii="Times New Roman" w:hAnsi="Times New Roman" w:cs="Times New Roman"/>
            <w:sz w:val="24"/>
            <w:szCs w:val="24"/>
          </w:rPr>
          <w:tag w:val="MENDELEY_CITATION_v3_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"/>
          <w:id w:val="899181074"/>
          <w:placeholder>
            <w:docPart w:val="DefaultPlaceholder_-1854013440"/>
          </w:placeholder>
        </w:sdtPr>
        <w:sdtContent>
          <w:r w:rsidR="00B607F9" w:rsidRPr="009B4DB1">
            <w:rPr>
              <w:rFonts w:ascii="Times New Roman" w:hAnsi="Times New Roman" w:cs="Times New Roman"/>
              <w:sz w:val="24"/>
              <w:szCs w:val="24"/>
            </w:rPr>
            <w:t>[18]</w:t>
          </w:r>
        </w:sdtContent>
      </w:sdt>
      <w:r w:rsidR="00E5730B" w:rsidRPr="009B4DB1">
        <w:rPr>
          <w:rFonts w:ascii="Times New Roman" w:hAnsi="Times New Roman" w:cs="Times New Roman"/>
          <w:sz w:val="24"/>
          <w:szCs w:val="24"/>
        </w:rPr>
        <w:t xml:space="preserve">. DeFi is mostly powered by </w:t>
      </w:r>
      <w:r w:rsidR="009750A8" w:rsidRPr="009B4DB1">
        <w:rPr>
          <w:rFonts w:ascii="Times New Roman" w:hAnsi="Times New Roman" w:cs="Times New Roman"/>
          <w:sz w:val="24"/>
          <w:szCs w:val="24"/>
        </w:rPr>
        <w:t xml:space="preserve">volatile crypto assets </w:t>
      </w:r>
      <w:sdt>
        <w:sdtPr>
          <w:rPr>
            <w:rFonts w:ascii="Times New Roman" w:hAnsi="Times New Roman" w:cs="Times New Roman"/>
            <w:sz w:val="24"/>
            <w:szCs w:val="24"/>
          </w:rPr>
          <w:tag w:val="MENDELEY_CITATION_v3_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"/>
          <w:id w:val="617886185"/>
          <w:placeholder>
            <w:docPart w:val="DefaultPlaceholder_-1854013440"/>
          </w:placeholder>
        </w:sdtPr>
        <w:sdtContent>
          <w:r w:rsidR="00B607F9" w:rsidRPr="009B4DB1">
            <w:rPr>
              <w:rFonts w:ascii="Times New Roman" w:hAnsi="Times New Roman" w:cs="Times New Roman"/>
              <w:sz w:val="24"/>
              <w:szCs w:val="24"/>
            </w:rPr>
            <w:t>[19]</w:t>
          </w:r>
        </w:sdtContent>
      </w:sdt>
      <w:r w:rsidR="0001599F" w:rsidRPr="009B4DB1">
        <w:rPr>
          <w:rFonts w:ascii="Times New Roman" w:hAnsi="Times New Roman" w:cs="Times New Roman"/>
          <w:sz w:val="24"/>
          <w:szCs w:val="24"/>
        </w:rPr>
        <w:t xml:space="preserve"> </w:t>
      </w:r>
      <w:r w:rsidR="009750A8" w:rsidRPr="009B4DB1">
        <w:rPr>
          <w:rFonts w:ascii="Times New Roman" w:hAnsi="Times New Roman" w:cs="Times New Roman"/>
          <w:sz w:val="24"/>
          <w:szCs w:val="24"/>
        </w:rPr>
        <w:t xml:space="preserve">and thus remains a risky environment for investors </w:t>
      </w:r>
      <w:sdt>
        <w:sdtPr>
          <w:rPr>
            <w:rFonts w:ascii="Times New Roman" w:hAnsi="Times New Roman" w:cs="Times New Roman"/>
            <w:sz w:val="24"/>
            <w:szCs w:val="24"/>
          </w:rPr>
          <w:tag w:val="MENDELEY_CITATION_v3_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"/>
          <w:id w:val="-1618205294"/>
          <w:placeholder>
            <w:docPart w:val="DefaultPlaceholder_-1854013440"/>
          </w:placeholder>
        </w:sdtPr>
        <w:sdtContent>
          <w:r w:rsidR="00B607F9" w:rsidRPr="009B4DB1">
            <w:rPr>
              <w:rFonts w:ascii="Times New Roman" w:hAnsi="Times New Roman" w:cs="Times New Roman"/>
              <w:sz w:val="24"/>
              <w:szCs w:val="24"/>
            </w:rPr>
            <w:t>[20]</w:t>
          </w:r>
        </w:sdtContent>
      </w:sdt>
      <w:r w:rsidR="009750A8" w:rsidRPr="009B4DB1">
        <w:rPr>
          <w:rFonts w:ascii="Times New Roman" w:hAnsi="Times New Roman" w:cs="Times New Roman"/>
          <w:sz w:val="24"/>
          <w:szCs w:val="24"/>
        </w:rPr>
        <w:t>.</w:t>
      </w:r>
    </w:p>
    <w:p w14:paraId="72EA94A4" w14:textId="3F55A44B" w:rsidR="0016658A" w:rsidRPr="009B4DB1" w:rsidRDefault="00974004" w:rsidP="007531D1">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Regarding the determinants of SA, </w:t>
      </w:r>
      <w:r w:rsidR="00C26E4C" w:rsidRPr="009B4DB1">
        <w:rPr>
          <w:rFonts w:ascii="Times New Roman" w:hAnsi="Times New Roman" w:cs="Times New Roman"/>
          <w:sz w:val="24"/>
          <w:szCs w:val="24"/>
        </w:rPr>
        <w:t>faster</w:t>
      </w:r>
      <w:r w:rsidR="00241309" w:rsidRPr="009B4DB1">
        <w:rPr>
          <w:rFonts w:ascii="Times New Roman" w:hAnsi="Times New Roman" w:cs="Times New Roman"/>
          <w:sz w:val="24"/>
          <w:szCs w:val="24"/>
        </w:rPr>
        <w:t xml:space="preserve"> SA is observed in periods of greater uncertainty due to major economic and political events (e.g.</w:t>
      </w:r>
      <w:r w:rsidR="00561D6A" w:rsidRPr="009B4DB1">
        <w:rPr>
          <w:rFonts w:ascii="Times New Roman" w:hAnsi="Times New Roman" w:cs="Times New Roman"/>
          <w:sz w:val="24"/>
          <w:szCs w:val="24"/>
        </w:rPr>
        <w:t>,</w:t>
      </w:r>
      <w:r w:rsidR="00241309" w:rsidRPr="009B4DB1">
        <w:rPr>
          <w:rFonts w:ascii="Times New Roman" w:hAnsi="Times New Roman" w:cs="Times New Roman"/>
          <w:sz w:val="24"/>
          <w:szCs w:val="24"/>
        </w:rPr>
        <w:t xml:space="preserve"> war, energy crisis, recession, stock market crash)</w:t>
      </w:r>
      <w:r w:rsidR="00A507E1"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"/>
          <w:id w:val="896707077"/>
          <w:placeholder>
            <w:docPart w:val="DefaultPlaceholder_-1854013440"/>
          </w:placeholder>
        </w:sdtPr>
        <w:sdtContent>
          <w:r w:rsidR="00B607F9" w:rsidRPr="009B4DB1">
            <w:rPr>
              <w:rFonts w:ascii="Times New Roman" w:hAnsi="Times New Roman" w:cs="Times New Roman"/>
              <w:sz w:val="24"/>
              <w:szCs w:val="24"/>
            </w:rPr>
            <w:t>[5]</w:t>
          </w:r>
        </w:sdtContent>
      </w:sdt>
      <w:r w:rsidR="00241309" w:rsidRPr="009B4DB1">
        <w:rPr>
          <w:rFonts w:ascii="Times New Roman" w:hAnsi="Times New Roman" w:cs="Times New Roman"/>
          <w:sz w:val="24"/>
          <w:szCs w:val="24"/>
        </w:rPr>
        <w:t xml:space="preserve">. Similarly, substantially </w:t>
      </w:r>
      <w:r w:rsidR="00C26E4C" w:rsidRPr="009B4DB1">
        <w:rPr>
          <w:rFonts w:ascii="Times New Roman" w:hAnsi="Times New Roman" w:cs="Times New Roman"/>
          <w:sz w:val="24"/>
          <w:szCs w:val="24"/>
        </w:rPr>
        <w:t>faster</w:t>
      </w:r>
      <w:r w:rsidR="00241309" w:rsidRPr="009B4DB1">
        <w:rPr>
          <w:rFonts w:ascii="Times New Roman" w:hAnsi="Times New Roman" w:cs="Times New Roman"/>
          <w:sz w:val="24"/>
          <w:szCs w:val="24"/>
        </w:rPr>
        <w:t xml:space="preserve"> SA</w:t>
      </w:r>
      <w:r w:rsidR="00A507E1" w:rsidRPr="009B4DB1">
        <w:rPr>
          <w:rFonts w:ascii="Times New Roman" w:hAnsi="Times New Roman" w:cs="Times New Roman"/>
          <w:sz w:val="24"/>
          <w:szCs w:val="24"/>
        </w:rPr>
        <w:t xml:space="preserve"> is observed</w:t>
      </w:r>
      <w:r w:rsidR="00241309" w:rsidRPr="009B4DB1">
        <w:rPr>
          <w:rFonts w:ascii="Times New Roman" w:hAnsi="Times New Roman" w:cs="Times New Roman"/>
          <w:sz w:val="24"/>
          <w:szCs w:val="24"/>
        </w:rPr>
        <w:t xml:space="preserve"> when the market is in a large decline, which is robust to different markets, sampling periods</w:t>
      </w:r>
      <w:r w:rsidR="00561D6A" w:rsidRPr="009B4DB1">
        <w:rPr>
          <w:rFonts w:ascii="Times New Roman" w:hAnsi="Times New Roman" w:cs="Times New Roman"/>
          <w:sz w:val="24"/>
          <w:szCs w:val="24"/>
        </w:rPr>
        <w:t>,</w:t>
      </w:r>
      <w:r w:rsidR="00241309" w:rsidRPr="009B4DB1">
        <w:rPr>
          <w:rFonts w:ascii="Times New Roman" w:hAnsi="Times New Roman" w:cs="Times New Roman"/>
          <w:sz w:val="24"/>
          <w:szCs w:val="24"/>
        </w:rPr>
        <w:t xml:space="preserve"> and investment horizons</w:t>
      </w:r>
      <w:r w:rsidR="00A507E1"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"/>
          <w:id w:val="-812171560"/>
          <w:placeholder>
            <w:docPart w:val="DefaultPlaceholder_-1854013440"/>
          </w:placeholder>
        </w:sdtPr>
        <w:sdtContent>
          <w:r w:rsidR="00B607F9" w:rsidRPr="009B4DB1">
            <w:rPr>
              <w:rFonts w:ascii="Times New Roman" w:hAnsi="Times New Roman" w:cs="Times New Roman"/>
              <w:sz w:val="24"/>
              <w:szCs w:val="24"/>
            </w:rPr>
            <w:t>[21]</w:t>
          </w:r>
        </w:sdtContent>
      </w:sdt>
      <w:r w:rsidR="00241309" w:rsidRPr="009B4DB1">
        <w:rPr>
          <w:rFonts w:ascii="Times New Roman" w:hAnsi="Times New Roman" w:cs="Times New Roman"/>
          <w:sz w:val="24"/>
          <w:szCs w:val="24"/>
        </w:rPr>
        <w:t xml:space="preserve">. </w:t>
      </w:r>
      <w:r w:rsidR="00F81BEA" w:rsidRPr="009B4DB1">
        <w:rPr>
          <w:rFonts w:ascii="Times New Roman" w:hAnsi="Times New Roman" w:cs="Times New Roman"/>
          <w:sz w:val="24"/>
          <w:szCs w:val="24"/>
        </w:rPr>
        <w:t>SA is also generally higher in emerging markets than in developed markets</w:t>
      </w:r>
      <w:r w:rsidR="00A507E1"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"/>
          <w:id w:val="246149935"/>
          <w:placeholder>
            <w:docPart w:val="DefaultPlaceholder_-1854013440"/>
          </w:placeholder>
        </w:sdtPr>
        <w:sdtContent>
          <w:r w:rsidR="00B607F9" w:rsidRPr="009B4DB1">
            <w:rPr>
              <w:rFonts w:ascii="Times New Roman" w:hAnsi="Times New Roman" w:cs="Times New Roman"/>
              <w:sz w:val="24"/>
              <w:szCs w:val="24"/>
            </w:rPr>
            <w:t>[22]</w:t>
          </w:r>
        </w:sdtContent>
      </w:sdt>
      <w:r w:rsidR="00F81BEA" w:rsidRPr="009B4DB1">
        <w:rPr>
          <w:rFonts w:ascii="Times New Roman" w:hAnsi="Times New Roman" w:cs="Times New Roman"/>
          <w:sz w:val="24"/>
          <w:szCs w:val="24"/>
        </w:rPr>
        <w:t>. Moreover, the strength of cointegration may affect SA (e.g. strongly cointegrated assets may show fast adjustment).</w:t>
      </w:r>
    </w:p>
    <w:p w14:paraId="0CC5A169" w14:textId="272BE1CA" w:rsidR="004A11FB" w:rsidRPr="009B4DB1" w:rsidRDefault="00BC6199" w:rsidP="00BC6199">
      <w:pPr>
        <w:spacing w:after="0" w:line="480" w:lineRule="auto"/>
        <w:ind w:firstLine="720"/>
        <w:jc w:val="both"/>
        <w:rPr>
          <w:rFonts w:ascii="Times New Roman" w:hAnsi="Times New Roman" w:cs="Times New Roman"/>
          <w:sz w:val="24"/>
          <w:szCs w:val="24"/>
        </w:rPr>
      </w:pPr>
      <w:r w:rsidRPr="009B4DB1">
        <w:rPr>
          <w:rFonts w:ascii="Times New Roman" w:hAnsi="Times New Roman" w:cs="Times New Roman"/>
          <w:sz w:val="24"/>
          <w:szCs w:val="24"/>
        </w:rPr>
        <w:t xml:space="preserve">Prior research has advanced understanding of digital assets by documenting stylized return and volatility properties of cryptocurrencies and NFTs </w:t>
      </w:r>
      <w:r w:rsidR="00234A68" w:rsidRPr="009B4DB1">
        <w:rPr>
          <w:rFonts w:ascii="Times New Roman" w:hAnsi="Times New Roman" w:cs="Times New Roman"/>
          <w:sz w:val="24"/>
          <w:szCs w:val="24"/>
        </w:rPr>
        <w:t>[57]</w:t>
      </w:r>
      <w:r w:rsidRPr="009B4DB1">
        <w:rPr>
          <w:rFonts w:ascii="Times New Roman" w:hAnsi="Times New Roman" w:cs="Times New Roman"/>
          <w:sz w:val="24"/>
          <w:szCs w:val="24"/>
        </w:rPr>
        <w:t xml:space="preserve">, examining market efficiency during crises </w:t>
      </w:r>
      <w:r w:rsidR="00234A68" w:rsidRPr="009B4DB1">
        <w:rPr>
          <w:rFonts w:ascii="Times New Roman" w:hAnsi="Times New Roman" w:cs="Times New Roman"/>
          <w:sz w:val="24"/>
          <w:szCs w:val="24"/>
        </w:rPr>
        <w:t>[56]</w:t>
      </w:r>
      <w:r w:rsidRPr="009B4DB1">
        <w:rPr>
          <w:rFonts w:ascii="Times New Roman" w:hAnsi="Times New Roman" w:cs="Times New Roman"/>
          <w:sz w:val="24"/>
          <w:szCs w:val="24"/>
        </w:rPr>
        <w:t xml:space="preserve">, and exploring the hedging ability of gold-backed tokens against DeFi and NFTs </w:t>
      </w:r>
      <w:r w:rsidR="00234A68" w:rsidRPr="009B4DB1">
        <w:rPr>
          <w:rFonts w:ascii="Times New Roman" w:hAnsi="Times New Roman" w:cs="Times New Roman"/>
          <w:sz w:val="24"/>
          <w:szCs w:val="24"/>
        </w:rPr>
        <w:t>[55]</w:t>
      </w:r>
      <w:r w:rsidRPr="009B4DB1">
        <w:rPr>
          <w:rFonts w:ascii="Times New Roman" w:hAnsi="Times New Roman" w:cs="Times New Roman"/>
          <w:sz w:val="24"/>
          <w:szCs w:val="24"/>
        </w:rPr>
        <w:t>. While these studies enhance knowledge of short-term behaviour, efficiency, and hedging performance, they do not address how assets structurally adjust to disequilibria. Our paper fills this gap by focusing on the SA, as noted earlier, the rate at which DeFi assets revert to long-run equilibrium following shocks. This perspective provides a deeper understanding of stability, systemic resilience, and productivity in DeFi markets. Methodologically, we employ an FCVAR model to capture the slow dissipation of shocks typical of crypto assets and introduce the novel concept of spillover in SA to evaluate contagion risk across tokens. These contributions offer new insights into the dynamic interdependence of DeFi assets with direct implications for trading, portfolio diversification, and risk management.</w:t>
      </w:r>
    </w:p>
    <w:p w14:paraId="098E9732" w14:textId="77777777" w:rsidR="008D7D4F" w:rsidRPr="009B4DB1" w:rsidRDefault="008D7D4F" w:rsidP="008D7D4F">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Our objective is to examine not only the SA of DeFi per se but also their spillover effects, motivated by not only the fast-growing significance but also strong empirical evidence in previous studies for a high level of interdependence and relationship among crypto assets </w:t>
      </w:r>
      <w:sdt>
        <w:sdtPr>
          <w:rPr>
            <w:rFonts w:ascii="Times New Roman" w:hAnsi="Times New Roman" w:cs="Times New Roman"/>
            <w:sz w:val="24"/>
            <w:szCs w:val="24"/>
          </w:rPr>
          <w:tag w:val="MENDELEY_CITATION_v3_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"/>
          <w:id w:val="631597969"/>
          <w:placeholder>
            <w:docPart w:val="2D2CFD92E41045B8A9F7AB828BE4AC90"/>
          </w:placeholder>
        </w:sdtPr>
        <w:sdtContent>
          <w:r w:rsidRPr="009B4DB1">
            <w:rPr>
              <w:rFonts w:ascii="Times New Roman" w:hAnsi="Times New Roman" w:cs="Times New Roman"/>
              <w:sz w:val="24"/>
              <w:szCs w:val="24"/>
            </w:rPr>
            <w:t>[23]–[25]</w:t>
          </w:r>
        </w:sdtContent>
      </w:sdt>
      <w:r w:rsidRPr="009B4DB1">
        <w:rPr>
          <w:rFonts w:ascii="Times New Roman" w:hAnsi="Times New Roman" w:cs="Times New Roman"/>
          <w:sz w:val="24"/>
          <w:szCs w:val="24"/>
        </w:rPr>
        <w:t xml:space="preserve">. This increased financial integration is associated with an increase in spillover effects, and an accurate analysis of spillover is essential for risk management and portfolio investment </w:t>
      </w:r>
      <w:sdt>
        <w:sdtPr>
          <w:rPr>
            <w:rFonts w:ascii="Times New Roman" w:hAnsi="Times New Roman" w:cs="Times New Roman"/>
            <w:sz w:val="24"/>
            <w:szCs w:val="24"/>
          </w:rPr>
          <w:tag w:val="MENDELEY_CITATION_v3_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"/>
          <w:id w:val="-1144651610"/>
          <w:placeholder>
            <w:docPart w:val="2D2CFD92E41045B8A9F7AB828BE4AC90"/>
          </w:placeholder>
        </w:sdtPr>
        <w:sdtContent>
          <w:r w:rsidRPr="009B4DB1">
            <w:rPr>
              <w:rFonts w:ascii="Times New Roman" w:hAnsi="Times New Roman" w:cs="Times New Roman"/>
              <w:sz w:val="24"/>
              <w:szCs w:val="24"/>
            </w:rPr>
            <w:t>[26]</w:t>
          </w:r>
        </w:sdtContent>
      </w:sdt>
      <w:r w:rsidRPr="009B4DB1">
        <w:rPr>
          <w:rFonts w:ascii="Times New Roman" w:hAnsi="Times New Roman" w:cs="Times New Roman"/>
          <w:sz w:val="24"/>
          <w:szCs w:val="24"/>
        </w:rPr>
        <w:t xml:space="preserve">. However, we investigate the spillover in SA, which is informative in a different way from the traditional return and volatility spillover in earlier research. </w:t>
      </w:r>
    </w:p>
    <w:p w14:paraId="600208A7" w14:textId="05253331" w:rsidR="007C1713" w:rsidRPr="009B4DB1" w:rsidRDefault="00382A12" w:rsidP="007531D1">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Our study is of immense interest to investment and portfolio managers who aim to utilise digital assets in the emerging area of DeFi based on the novel blockchain technology. We contribute to their practice in the following ways. First, we reveal the presence of cointegration and close relationships among the assets, which could potentially facilitate various lucrative trading strategies. Second, we uncover heterogeneous speed of adjustment among assets, which supports decisions about portfolio selection and risk management. Investment managers should select markets with </w:t>
      </w:r>
      <w:r w:rsidR="002A289E" w:rsidRPr="009B4DB1">
        <w:rPr>
          <w:rFonts w:ascii="Times New Roman" w:hAnsi="Times New Roman" w:cs="Times New Roman"/>
          <w:sz w:val="24"/>
          <w:szCs w:val="24"/>
        </w:rPr>
        <w:t xml:space="preserve">a </w:t>
      </w:r>
      <w:r w:rsidRPr="009B4DB1">
        <w:rPr>
          <w:rFonts w:ascii="Times New Roman" w:hAnsi="Times New Roman" w:cs="Times New Roman"/>
          <w:sz w:val="24"/>
          <w:szCs w:val="24"/>
        </w:rPr>
        <w:t xml:space="preserve">suitable speed for their risk appetite and pace their activities according to this speed. Third, we warn investors of a high level of contagion risk among the assets, as shown by their strong spillover effects. Investors need to be more cautious about holding a portfolio of these </w:t>
      </w:r>
      <w:r w:rsidR="00AF6C4D" w:rsidRPr="009B4DB1">
        <w:rPr>
          <w:rFonts w:ascii="Times New Roman" w:hAnsi="Times New Roman" w:cs="Times New Roman"/>
          <w:sz w:val="24"/>
          <w:szCs w:val="24"/>
        </w:rPr>
        <w:t>assets and</w:t>
      </w:r>
      <w:r w:rsidRPr="009B4DB1">
        <w:rPr>
          <w:rFonts w:ascii="Times New Roman" w:hAnsi="Times New Roman" w:cs="Times New Roman"/>
          <w:sz w:val="24"/>
          <w:szCs w:val="24"/>
        </w:rPr>
        <w:t xml:space="preserve"> adapt their strategies to how the spillover in market speed develops over time. Fourth, we highlight the most and least important assets in the spillover network, directing investors to the assets with the most diversification benefits. Finally, we alert investors of a potential bias to enhance their analysis and </w:t>
      </w:r>
      <w:r w:rsidR="002A289E" w:rsidRPr="009B4DB1">
        <w:rPr>
          <w:rFonts w:ascii="Times New Roman" w:hAnsi="Times New Roman" w:cs="Times New Roman"/>
          <w:sz w:val="24"/>
          <w:szCs w:val="24"/>
        </w:rPr>
        <w:t>decision-making</w:t>
      </w:r>
      <w:r w:rsidRPr="009B4DB1">
        <w:rPr>
          <w:rFonts w:ascii="Times New Roman" w:hAnsi="Times New Roman" w:cs="Times New Roman"/>
          <w:sz w:val="24"/>
          <w:szCs w:val="24"/>
        </w:rPr>
        <w:t>. Specifically, they should not assume that the larger assets always play the most important roles in spillover.</w:t>
      </w:r>
    </w:p>
    <w:p w14:paraId="5DFC0918" w14:textId="61E1D5E0" w:rsidR="0016658A" w:rsidRPr="009B4DB1" w:rsidRDefault="00BC6199" w:rsidP="007531D1">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As noted earlier</w:t>
      </w:r>
      <w:r w:rsidR="0016658A" w:rsidRPr="009B4DB1">
        <w:rPr>
          <w:rFonts w:ascii="Times New Roman" w:hAnsi="Times New Roman" w:cs="Times New Roman"/>
          <w:sz w:val="24"/>
          <w:szCs w:val="24"/>
        </w:rPr>
        <w:t>, we adopt the FCVAR model (Fractionally Cointegrated Vector Autoregressive) to estimate the SA for various crypto assets, following</w:t>
      </w:r>
      <w:r w:rsidR="00B437ED"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"/>
          <w:id w:val="816075536"/>
          <w:placeholder>
            <w:docPart w:val="DefaultPlaceholder_-1854013440"/>
          </w:placeholder>
        </w:sdtPr>
        <w:sdtContent>
          <w:r w:rsidR="00B607F9" w:rsidRPr="009B4DB1">
            <w:rPr>
              <w:rFonts w:ascii="Times New Roman" w:hAnsi="Times New Roman" w:cs="Times New Roman"/>
              <w:sz w:val="24"/>
              <w:szCs w:val="24"/>
            </w:rPr>
            <w:t>[27]</w:t>
          </w:r>
        </w:sdtContent>
      </w:sdt>
      <w:r w:rsidR="0016658A" w:rsidRPr="009B4DB1">
        <w:rPr>
          <w:rFonts w:ascii="Times New Roman" w:hAnsi="Times New Roman" w:cs="Times New Roman"/>
          <w:sz w:val="24"/>
          <w:szCs w:val="24"/>
        </w:rPr>
        <w:t xml:space="preserve">. </w:t>
      </w:r>
      <w:r w:rsidR="00902ACA" w:rsidRPr="009B4DB1">
        <w:rPr>
          <w:rFonts w:ascii="Times New Roman" w:hAnsi="Times New Roman" w:cs="Times New Roman"/>
          <w:sz w:val="24"/>
          <w:szCs w:val="24"/>
        </w:rPr>
        <w:t xml:space="preserve">The ‘fractional’ nature of a time series refers to the speed at which shocks would dissipate. </w:t>
      </w:r>
      <w:r w:rsidR="00AB3A26" w:rsidRPr="009B4DB1">
        <w:rPr>
          <w:rFonts w:ascii="Times New Roman" w:hAnsi="Times New Roman" w:cs="Times New Roman"/>
          <w:sz w:val="24"/>
          <w:szCs w:val="24"/>
        </w:rPr>
        <w:t>Fractional</w:t>
      </w:r>
      <w:r w:rsidR="00902ACA" w:rsidRPr="009B4DB1">
        <w:rPr>
          <w:rFonts w:ascii="Times New Roman" w:hAnsi="Times New Roman" w:cs="Times New Roman"/>
          <w:sz w:val="24"/>
          <w:szCs w:val="24"/>
        </w:rPr>
        <w:t xml:space="preserve"> integration of crypto asset time series would mean that the shocks in these assets </w:t>
      </w:r>
      <w:r w:rsidR="002A289E" w:rsidRPr="009B4DB1">
        <w:rPr>
          <w:rFonts w:ascii="Times New Roman" w:hAnsi="Times New Roman" w:cs="Times New Roman"/>
          <w:sz w:val="24"/>
          <w:szCs w:val="24"/>
        </w:rPr>
        <w:t>taper off</w:t>
      </w:r>
      <w:r w:rsidR="00902ACA" w:rsidRPr="009B4DB1">
        <w:rPr>
          <w:rFonts w:ascii="Times New Roman" w:hAnsi="Times New Roman" w:cs="Times New Roman"/>
          <w:sz w:val="24"/>
          <w:szCs w:val="24"/>
        </w:rPr>
        <w:t xml:space="preserve"> very slowly – a realistic possibility. In a dynamically interdependent system such as the Vector Autoregression (VAR), shocks dissipate slowly, </w:t>
      </w:r>
      <w:r w:rsidRPr="009B4DB1">
        <w:rPr>
          <w:rFonts w:ascii="Times New Roman" w:hAnsi="Times New Roman" w:cs="Times New Roman"/>
          <w:sz w:val="24"/>
          <w:szCs w:val="24"/>
        </w:rPr>
        <w:t>which</w:t>
      </w:r>
      <w:r w:rsidR="00902ACA" w:rsidRPr="009B4DB1">
        <w:rPr>
          <w:rFonts w:ascii="Times New Roman" w:hAnsi="Times New Roman" w:cs="Times New Roman"/>
          <w:sz w:val="24"/>
          <w:szCs w:val="24"/>
        </w:rPr>
        <w:t xml:space="preserve"> inevitably makes interaction within the system very complex and highly non-linear. It becomes increasingly difficult for an investor to derive a </w:t>
      </w:r>
      <w:r w:rsidR="002A289E" w:rsidRPr="009B4DB1">
        <w:rPr>
          <w:rFonts w:ascii="Times New Roman" w:hAnsi="Times New Roman" w:cs="Times New Roman"/>
          <w:sz w:val="24"/>
          <w:szCs w:val="24"/>
        </w:rPr>
        <w:t>straightforward</w:t>
      </w:r>
      <w:r w:rsidR="00902ACA" w:rsidRPr="009B4DB1">
        <w:rPr>
          <w:rFonts w:ascii="Times New Roman" w:hAnsi="Times New Roman" w:cs="Times New Roman"/>
          <w:sz w:val="24"/>
          <w:szCs w:val="24"/>
        </w:rPr>
        <w:t xml:space="preserve"> assessment of the nature of co-evolving patterns of assets without devoting attention to sophisticated modelling to disentangle shocks in a highly nonlinear environment. In this circumstance, researchers employ </w:t>
      </w:r>
      <w:r w:rsidR="002A289E" w:rsidRPr="009B4DB1">
        <w:rPr>
          <w:rFonts w:ascii="Times New Roman" w:hAnsi="Times New Roman" w:cs="Times New Roman"/>
          <w:sz w:val="24"/>
          <w:szCs w:val="24"/>
        </w:rPr>
        <w:t>an</w:t>
      </w:r>
      <w:r w:rsidR="00902ACA" w:rsidRPr="009B4DB1">
        <w:rPr>
          <w:rFonts w:ascii="Times New Roman" w:hAnsi="Times New Roman" w:cs="Times New Roman"/>
          <w:sz w:val="24"/>
          <w:szCs w:val="24"/>
        </w:rPr>
        <w:t xml:space="preserve"> FCVAR mechanic to model the effects of slow-converging shocks on the long-term stability of co-moving assets. </w:t>
      </w:r>
      <w:r w:rsidR="00430554" w:rsidRPr="009B4DB1">
        <w:rPr>
          <w:rFonts w:ascii="Times New Roman" w:hAnsi="Times New Roman" w:cs="Times New Roman"/>
          <w:sz w:val="24"/>
          <w:szCs w:val="24"/>
        </w:rPr>
        <w:t xml:space="preserve">Fractional cointegration is superior to traditional cointegration since it can measure various degrees of cointegration more accurately, thus reducing the chance of over- or </w:t>
      </w:r>
      <w:r w:rsidR="002A289E" w:rsidRPr="009B4DB1">
        <w:rPr>
          <w:rFonts w:ascii="Times New Roman" w:hAnsi="Times New Roman" w:cs="Times New Roman"/>
          <w:sz w:val="24"/>
          <w:szCs w:val="24"/>
        </w:rPr>
        <w:t>underestimating</w:t>
      </w:r>
      <w:r w:rsidR="00430554" w:rsidRPr="009B4DB1">
        <w:rPr>
          <w:rFonts w:ascii="Times New Roman" w:hAnsi="Times New Roman" w:cs="Times New Roman"/>
          <w:sz w:val="24"/>
          <w:szCs w:val="24"/>
        </w:rPr>
        <w:t xml:space="preserve"> the SA. </w:t>
      </w:r>
      <w:r w:rsidR="0016658A" w:rsidRPr="009B4DB1">
        <w:rPr>
          <w:rFonts w:ascii="Times New Roman" w:hAnsi="Times New Roman" w:cs="Times New Roman"/>
          <w:sz w:val="24"/>
          <w:szCs w:val="24"/>
        </w:rPr>
        <w:t>Then we repeat the estimation on a rolling basis to obtain time series of SA. To investigate the cross-market spillover of SA, we employ the</w:t>
      </w:r>
      <w:r w:rsidR="00B437ED"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"/>
          <w:id w:val="741143697"/>
          <w:placeholder>
            <w:docPart w:val="DefaultPlaceholder_-1854013440"/>
          </w:placeholder>
        </w:sdtPr>
        <w:sdtContent>
          <w:r w:rsidR="00B607F9" w:rsidRPr="009B4DB1">
            <w:rPr>
              <w:rFonts w:ascii="Times New Roman" w:hAnsi="Times New Roman" w:cs="Times New Roman"/>
              <w:sz w:val="24"/>
              <w:szCs w:val="24"/>
            </w:rPr>
            <w:t>[28], [29]</w:t>
          </w:r>
        </w:sdtContent>
      </w:sdt>
      <w:r w:rsidR="0016658A" w:rsidRPr="009B4DB1">
        <w:rPr>
          <w:rFonts w:ascii="Times New Roman" w:hAnsi="Times New Roman" w:cs="Times New Roman"/>
          <w:sz w:val="24"/>
          <w:szCs w:val="24"/>
        </w:rPr>
        <w:t xml:space="preserve"> method within a Fractionally Integrated Vector Autoregressive (FIVAR) model.</w:t>
      </w:r>
    </w:p>
    <w:p w14:paraId="07B0BC27" w14:textId="2998C1C5" w:rsidR="00EC193D" w:rsidRPr="009B4DB1" w:rsidRDefault="007F4718" w:rsidP="00380AF3">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The rest of the paper is as follows. Section </w:t>
      </w:r>
      <w:r w:rsidR="00380AF3" w:rsidRPr="009B4DB1">
        <w:rPr>
          <w:rFonts w:ascii="Times New Roman" w:hAnsi="Times New Roman" w:cs="Times New Roman"/>
          <w:sz w:val="24"/>
          <w:szCs w:val="24"/>
        </w:rPr>
        <w:t>2</w:t>
      </w:r>
      <w:r w:rsidRPr="009B4DB1">
        <w:rPr>
          <w:rFonts w:ascii="Times New Roman" w:hAnsi="Times New Roman" w:cs="Times New Roman"/>
          <w:sz w:val="24"/>
          <w:szCs w:val="24"/>
        </w:rPr>
        <w:t xml:space="preserve"> provides a literature review on the issues to be examined in the subsequent analysis, namely</w:t>
      </w:r>
      <w:r w:rsidR="002A289E" w:rsidRPr="009B4DB1">
        <w:rPr>
          <w:rFonts w:ascii="Times New Roman" w:hAnsi="Times New Roman" w:cs="Times New Roman"/>
          <w:sz w:val="24"/>
          <w:szCs w:val="24"/>
        </w:rPr>
        <w:t>,</w:t>
      </w:r>
      <w:r w:rsidRPr="009B4DB1">
        <w:rPr>
          <w:rFonts w:ascii="Times New Roman" w:hAnsi="Times New Roman" w:cs="Times New Roman"/>
          <w:sz w:val="24"/>
          <w:szCs w:val="24"/>
        </w:rPr>
        <w:t xml:space="preserve"> cointegration and spillover effects </w:t>
      </w:r>
      <w:r w:rsidR="00B22A60" w:rsidRPr="009B4DB1">
        <w:rPr>
          <w:rFonts w:ascii="Times New Roman" w:hAnsi="Times New Roman" w:cs="Times New Roman"/>
          <w:sz w:val="24"/>
          <w:szCs w:val="24"/>
        </w:rPr>
        <w:t xml:space="preserve">among crypto assets. Section </w:t>
      </w:r>
      <w:r w:rsidR="00380AF3" w:rsidRPr="009B4DB1">
        <w:rPr>
          <w:rFonts w:ascii="Times New Roman" w:hAnsi="Times New Roman" w:cs="Times New Roman"/>
          <w:sz w:val="24"/>
          <w:szCs w:val="24"/>
        </w:rPr>
        <w:t xml:space="preserve">3 </w:t>
      </w:r>
      <w:r w:rsidR="00B22A60" w:rsidRPr="009B4DB1">
        <w:rPr>
          <w:rFonts w:ascii="Times New Roman" w:hAnsi="Times New Roman" w:cs="Times New Roman"/>
          <w:sz w:val="24"/>
          <w:szCs w:val="24"/>
        </w:rPr>
        <w:t xml:space="preserve"> describes the research methodology</w:t>
      </w:r>
      <w:r w:rsidR="00BC6199" w:rsidRPr="009B4DB1">
        <w:rPr>
          <w:rFonts w:ascii="Times New Roman" w:hAnsi="Times New Roman" w:cs="Times New Roman"/>
          <w:sz w:val="24"/>
          <w:szCs w:val="24"/>
        </w:rPr>
        <w:t>,</w:t>
      </w:r>
      <w:r w:rsidR="00B22A60" w:rsidRPr="009B4DB1">
        <w:rPr>
          <w:rFonts w:ascii="Times New Roman" w:hAnsi="Times New Roman" w:cs="Times New Roman"/>
          <w:sz w:val="24"/>
          <w:szCs w:val="24"/>
        </w:rPr>
        <w:t xml:space="preserve"> including data collection as well as the frameworks for analysing </w:t>
      </w:r>
      <w:r w:rsidR="00DC68D8" w:rsidRPr="009B4DB1">
        <w:rPr>
          <w:rFonts w:ascii="Times New Roman" w:hAnsi="Times New Roman" w:cs="Times New Roman"/>
          <w:sz w:val="24"/>
          <w:szCs w:val="24"/>
        </w:rPr>
        <w:t xml:space="preserve">fractional cointegration and spillover in SA. Section </w:t>
      </w:r>
      <w:r w:rsidR="00380AF3" w:rsidRPr="009B4DB1">
        <w:rPr>
          <w:rFonts w:ascii="Times New Roman" w:hAnsi="Times New Roman" w:cs="Times New Roman"/>
          <w:sz w:val="24"/>
          <w:szCs w:val="24"/>
        </w:rPr>
        <w:t>4</w:t>
      </w:r>
      <w:r w:rsidR="00DC68D8" w:rsidRPr="009B4DB1">
        <w:rPr>
          <w:rFonts w:ascii="Times New Roman" w:hAnsi="Times New Roman" w:cs="Times New Roman"/>
          <w:sz w:val="24"/>
          <w:szCs w:val="24"/>
        </w:rPr>
        <w:t xml:space="preserve"> presents</w:t>
      </w:r>
      <w:r w:rsidR="00380AF3" w:rsidRPr="009B4DB1">
        <w:rPr>
          <w:rFonts w:ascii="Times New Roman" w:hAnsi="Times New Roman" w:cs="Times New Roman"/>
          <w:sz w:val="24"/>
          <w:szCs w:val="24"/>
        </w:rPr>
        <w:t xml:space="preserve"> and discusses our</w:t>
      </w:r>
      <w:r w:rsidR="00DC68D8" w:rsidRPr="009B4DB1">
        <w:rPr>
          <w:rFonts w:ascii="Times New Roman" w:hAnsi="Times New Roman" w:cs="Times New Roman"/>
          <w:sz w:val="24"/>
          <w:szCs w:val="24"/>
        </w:rPr>
        <w:t xml:space="preserve"> results.</w:t>
      </w:r>
      <w:r w:rsidR="00380AF3" w:rsidRPr="009B4DB1">
        <w:rPr>
          <w:rFonts w:ascii="Times New Roman" w:hAnsi="Times New Roman" w:cs="Times New Roman"/>
          <w:sz w:val="24"/>
          <w:szCs w:val="24"/>
        </w:rPr>
        <w:t xml:space="preserve"> Finally,</w:t>
      </w:r>
      <w:r w:rsidR="00DC68D8" w:rsidRPr="009B4DB1">
        <w:rPr>
          <w:rFonts w:ascii="Times New Roman" w:hAnsi="Times New Roman" w:cs="Times New Roman"/>
          <w:sz w:val="24"/>
          <w:szCs w:val="24"/>
        </w:rPr>
        <w:t xml:space="preserve"> </w:t>
      </w:r>
      <w:r w:rsidR="00A50004" w:rsidRPr="009B4DB1">
        <w:rPr>
          <w:rFonts w:ascii="Times New Roman" w:hAnsi="Times New Roman" w:cs="Times New Roman"/>
          <w:sz w:val="24"/>
          <w:szCs w:val="24"/>
        </w:rPr>
        <w:t xml:space="preserve">Section </w:t>
      </w:r>
      <w:r w:rsidR="00380AF3" w:rsidRPr="009B4DB1">
        <w:rPr>
          <w:rFonts w:ascii="Times New Roman" w:hAnsi="Times New Roman" w:cs="Times New Roman"/>
          <w:sz w:val="24"/>
          <w:szCs w:val="24"/>
        </w:rPr>
        <w:t xml:space="preserve">5 concludes the paper and provides directions of future research. </w:t>
      </w:r>
    </w:p>
    <w:p w14:paraId="2DBD64DB" w14:textId="77777777" w:rsidR="00380AF3" w:rsidRPr="009B4DB1" w:rsidRDefault="00380AF3" w:rsidP="00380AF3">
      <w:pPr>
        <w:spacing w:after="0" w:line="480" w:lineRule="auto"/>
        <w:ind w:firstLine="284"/>
        <w:jc w:val="both"/>
        <w:rPr>
          <w:rFonts w:ascii="Times New Roman" w:hAnsi="Times New Roman" w:cs="Times New Roman"/>
          <w:i/>
          <w:iCs/>
          <w:sz w:val="24"/>
          <w:szCs w:val="24"/>
        </w:rPr>
      </w:pPr>
    </w:p>
    <w:p w14:paraId="1B1077E8" w14:textId="29BD4313" w:rsidR="00361C22" w:rsidRPr="009B4DB1" w:rsidRDefault="00361C22" w:rsidP="00380AF3">
      <w:pPr>
        <w:pStyle w:val="Caption"/>
        <w:numPr>
          <w:ilvl w:val="0"/>
          <w:numId w:val="18"/>
        </w:numPr>
        <w:rPr>
          <w:rFonts w:ascii="Times New Roman" w:hAnsi="Times New Roman" w:cs="Times New Roman"/>
          <w:b/>
          <w:bCs/>
          <w:i w:val="0"/>
          <w:iCs w:val="0"/>
          <w:color w:val="auto"/>
          <w:sz w:val="24"/>
          <w:szCs w:val="24"/>
        </w:rPr>
      </w:pPr>
      <w:r w:rsidRPr="009B4DB1">
        <w:rPr>
          <w:rFonts w:ascii="Times New Roman" w:hAnsi="Times New Roman" w:cs="Times New Roman"/>
          <w:b/>
          <w:bCs/>
          <w:i w:val="0"/>
          <w:iCs w:val="0"/>
          <w:color w:val="auto"/>
          <w:sz w:val="24"/>
          <w:szCs w:val="24"/>
        </w:rPr>
        <w:t xml:space="preserve">Literature </w:t>
      </w:r>
      <w:r w:rsidR="00A42A69" w:rsidRPr="009B4DB1">
        <w:rPr>
          <w:rFonts w:ascii="Times New Roman" w:hAnsi="Times New Roman" w:cs="Times New Roman"/>
          <w:b/>
          <w:bCs/>
          <w:i w:val="0"/>
          <w:iCs w:val="0"/>
          <w:color w:val="auto"/>
          <w:sz w:val="24"/>
          <w:szCs w:val="24"/>
        </w:rPr>
        <w:t>R</w:t>
      </w:r>
      <w:r w:rsidRPr="009B4DB1">
        <w:rPr>
          <w:rFonts w:ascii="Times New Roman" w:hAnsi="Times New Roman" w:cs="Times New Roman"/>
          <w:b/>
          <w:bCs/>
          <w:i w:val="0"/>
          <w:iCs w:val="0"/>
          <w:color w:val="auto"/>
          <w:sz w:val="24"/>
          <w:szCs w:val="24"/>
        </w:rPr>
        <w:t>eview</w:t>
      </w:r>
    </w:p>
    <w:p w14:paraId="3F381B5B" w14:textId="685419EC" w:rsidR="00A42A69" w:rsidRPr="009B4DB1" w:rsidRDefault="00A42A69" w:rsidP="00DB4841">
      <w:pPr>
        <w:pStyle w:val="Caption"/>
        <w:numPr>
          <w:ilvl w:val="1"/>
          <w:numId w:val="18"/>
        </w:numPr>
        <w:rPr>
          <w:rFonts w:ascii="Times New Roman" w:hAnsi="Times New Roman" w:cs="Times New Roman"/>
          <w:b/>
          <w:bCs/>
          <w:i w:val="0"/>
          <w:iCs w:val="0"/>
          <w:color w:val="auto"/>
          <w:sz w:val="24"/>
          <w:szCs w:val="24"/>
        </w:rPr>
      </w:pPr>
      <w:bookmarkStart w:id="2" w:name="_Ref150856268"/>
      <w:r w:rsidRPr="009B4DB1">
        <w:rPr>
          <w:rFonts w:ascii="Times New Roman" w:hAnsi="Times New Roman" w:cs="Times New Roman"/>
          <w:b/>
          <w:bCs/>
          <w:i w:val="0"/>
          <w:iCs w:val="0"/>
          <w:color w:val="auto"/>
          <w:sz w:val="24"/>
          <w:szCs w:val="24"/>
        </w:rPr>
        <w:t>C</w:t>
      </w:r>
      <w:bookmarkEnd w:id="2"/>
      <w:r w:rsidR="0064404A" w:rsidRPr="009B4DB1">
        <w:rPr>
          <w:rFonts w:ascii="Times New Roman" w:hAnsi="Times New Roman" w:cs="Times New Roman"/>
          <w:b/>
          <w:bCs/>
          <w:i w:val="0"/>
          <w:iCs w:val="0"/>
          <w:color w:val="auto"/>
          <w:sz w:val="24"/>
          <w:szCs w:val="24"/>
        </w:rPr>
        <w:t>o-movement</w:t>
      </w:r>
    </w:p>
    <w:p w14:paraId="0CF0AD74" w14:textId="67DAEDC3" w:rsidR="00D95FF1" w:rsidRPr="009B4DB1" w:rsidRDefault="00D95FF1" w:rsidP="00D95FF1">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The phenomenon of </w:t>
      </w:r>
      <w:r w:rsidR="0064404A" w:rsidRPr="009B4DB1">
        <w:rPr>
          <w:rFonts w:ascii="Times New Roman" w:hAnsi="Times New Roman" w:cs="Times New Roman"/>
          <w:sz w:val="24"/>
          <w:szCs w:val="24"/>
        </w:rPr>
        <w:t xml:space="preserve">co-movement, or more technically, </w:t>
      </w:r>
      <w:r w:rsidRPr="009B4DB1">
        <w:rPr>
          <w:rFonts w:ascii="Times New Roman" w:hAnsi="Times New Roman" w:cs="Times New Roman"/>
          <w:sz w:val="24"/>
          <w:szCs w:val="24"/>
        </w:rPr>
        <w:t>cointegration among crypto assets</w:t>
      </w:r>
      <w:r w:rsidR="0064404A" w:rsidRPr="009B4DB1">
        <w:rPr>
          <w:rFonts w:ascii="Times New Roman" w:hAnsi="Times New Roman" w:cs="Times New Roman"/>
          <w:sz w:val="24"/>
          <w:szCs w:val="24"/>
        </w:rPr>
        <w:t>,</w:t>
      </w:r>
      <w:r w:rsidRPr="009B4DB1">
        <w:rPr>
          <w:rFonts w:ascii="Times New Roman" w:hAnsi="Times New Roman" w:cs="Times New Roman"/>
          <w:sz w:val="24"/>
          <w:szCs w:val="24"/>
        </w:rPr>
        <w:t xml:space="preserve"> has been documented in several studies. </w:t>
      </w:r>
      <w:sdt>
        <w:sdtPr>
          <w:rPr>
            <w:rFonts w:ascii="Times New Roman" w:hAnsi="Times New Roman" w:cs="Times New Roman"/>
            <w:sz w:val="24"/>
            <w:szCs w:val="24"/>
          </w:rPr>
          <w:tag w:val="MENDELEY_CITATION_v3_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"/>
          <w:id w:val="-220372189"/>
          <w:placeholder>
            <w:docPart w:val="DefaultPlaceholder_-1854013440"/>
          </w:placeholder>
        </w:sdtPr>
        <w:sdtContent>
          <w:r w:rsidR="00B607F9" w:rsidRPr="009B4DB1">
            <w:rPr>
              <w:rFonts w:ascii="Times New Roman" w:hAnsi="Times New Roman" w:cs="Times New Roman"/>
              <w:sz w:val="24"/>
              <w:szCs w:val="24"/>
            </w:rPr>
            <w:t>[30]</w:t>
          </w:r>
        </w:sdtContent>
      </w:sdt>
      <w:r w:rsidRPr="009B4DB1">
        <w:rPr>
          <w:rFonts w:ascii="Times New Roman" w:hAnsi="Times New Roman" w:cs="Times New Roman"/>
          <w:sz w:val="24"/>
          <w:szCs w:val="24"/>
        </w:rPr>
        <w:t xml:space="preserve"> show that cryptocurrencies have multiple cointegrating relationships</w:t>
      </w:r>
      <w:r w:rsidR="002A289E" w:rsidRPr="009B4DB1">
        <w:rPr>
          <w:rFonts w:ascii="Times New Roman" w:hAnsi="Times New Roman" w:cs="Times New Roman"/>
          <w:sz w:val="24"/>
          <w:szCs w:val="24"/>
        </w:rPr>
        <w:t>,</w:t>
      </w:r>
      <w:r w:rsidRPr="009B4DB1">
        <w:rPr>
          <w:rFonts w:ascii="Times New Roman" w:hAnsi="Times New Roman" w:cs="Times New Roman"/>
          <w:sz w:val="24"/>
          <w:szCs w:val="24"/>
        </w:rPr>
        <w:t xml:space="preserve"> and their error correction process became more non-linear at the peak of the crypto bubble</w:t>
      </w:r>
      <w:r w:rsidR="00B35E4F" w:rsidRPr="009B4DB1">
        <w:rPr>
          <w:rStyle w:val="FootnoteReference"/>
          <w:rFonts w:ascii="Times New Roman" w:hAnsi="Times New Roman" w:cs="Times New Roman"/>
          <w:sz w:val="24"/>
          <w:szCs w:val="24"/>
        </w:rPr>
        <w:footnoteReference w:id="4"/>
      </w:r>
      <w:r w:rsidRPr="009B4DB1">
        <w:rPr>
          <w:rFonts w:ascii="Times New Roman" w:hAnsi="Times New Roman" w:cs="Times New Roman"/>
          <w:sz w:val="24"/>
          <w:szCs w:val="24"/>
        </w:rPr>
        <w:t xml:space="preserve">. Cointegration has also been observed for crypto derivatives. Bitcoin spot and futures markets </w:t>
      </w:r>
      <w:r w:rsidR="009E1839" w:rsidRPr="009B4DB1">
        <w:rPr>
          <w:rFonts w:ascii="Times New Roman" w:hAnsi="Times New Roman" w:cs="Times New Roman"/>
          <w:sz w:val="24"/>
          <w:szCs w:val="24"/>
        </w:rPr>
        <w:t>are fractionally cointegrated</w:t>
      </w:r>
      <w:r w:rsidR="002A289E" w:rsidRPr="009B4DB1">
        <w:rPr>
          <w:rFonts w:ascii="Times New Roman" w:hAnsi="Times New Roman" w:cs="Times New Roman"/>
          <w:sz w:val="24"/>
          <w:szCs w:val="24"/>
        </w:rPr>
        <w:t>,</w:t>
      </w:r>
      <w:r w:rsidR="009E1839" w:rsidRPr="009B4DB1">
        <w:rPr>
          <w:rFonts w:ascii="Times New Roman" w:hAnsi="Times New Roman" w:cs="Times New Roman"/>
          <w:sz w:val="24"/>
          <w:szCs w:val="24"/>
        </w:rPr>
        <w:t xml:space="preserve"> and using the traditional full cointegration model may lead to estimation errors </w:t>
      </w:r>
      <w:sdt>
        <w:sdtPr>
          <w:rPr>
            <w:rFonts w:ascii="Times New Roman" w:hAnsi="Times New Roman" w:cs="Times New Roman"/>
            <w:sz w:val="24"/>
            <w:szCs w:val="24"/>
          </w:rPr>
          <w:tag w:val="MENDELEY_CITATION_v3_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"/>
          <w:id w:val="882219110"/>
          <w:placeholder>
            <w:docPart w:val="DefaultPlaceholder_-1854013440"/>
          </w:placeholder>
        </w:sdtPr>
        <w:sdtContent>
          <w:r w:rsidR="00B607F9" w:rsidRPr="009B4DB1">
            <w:rPr>
              <w:rFonts w:ascii="Times New Roman" w:hAnsi="Times New Roman" w:cs="Times New Roman"/>
              <w:sz w:val="24"/>
              <w:szCs w:val="24"/>
            </w:rPr>
            <w:t>[31]</w:t>
          </w:r>
        </w:sdtContent>
      </w:sdt>
      <w:r w:rsidR="009E1839" w:rsidRPr="009B4DB1">
        <w:rPr>
          <w:rFonts w:ascii="Times New Roman" w:hAnsi="Times New Roman" w:cs="Times New Roman"/>
          <w:sz w:val="24"/>
          <w:szCs w:val="24"/>
        </w:rPr>
        <w:t xml:space="preserve">. Moreover, there is evidence that this cointegrating relationship is time-varying rather than fixed </w:t>
      </w:r>
      <w:sdt>
        <w:sdtPr>
          <w:rPr>
            <w:rFonts w:ascii="Times New Roman" w:hAnsi="Times New Roman" w:cs="Times New Roman"/>
            <w:sz w:val="24"/>
            <w:szCs w:val="24"/>
          </w:rPr>
          <w:tag w:val="MENDELEY_CITATION_v3_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"/>
          <w:id w:val="-948463673"/>
          <w:placeholder>
            <w:docPart w:val="DefaultPlaceholder_-1854013440"/>
          </w:placeholder>
        </w:sdtPr>
        <w:sdtContent>
          <w:r w:rsidR="00B607F9" w:rsidRPr="009B4DB1">
            <w:rPr>
              <w:rFonts w:ascii="Times New Roman" w:hAnsi="Times New Roman" w:cs="Times New Roman"/>
              <w:sz w:val="24"/>
              <w:szCs w:val="24"/>
            </w:rPr>
            <w:t>[32]</w:t>
          </w:r>
        </w:sdtContent>
      </w:sdt>
      <w:r w:rsidR="00005FEE" w:rsidRPr="009B4DB1">
        <w:rPr>
          <w:rFonts w:ascii="Times New Roman" w:hAnsi="Times New Roman" w:cs="Times New Roman"/>
          <w:sz w:val="24"/>
          <w:szCs w:val="24"/>
        </w:rPr>
        <w:t xml:space="preserve"> and deviations from the long-run equilibrium can help predict spot returns </w:t>
      </w:r>
      <w:sdt>
        <w:sdtPr>
          <w:rPr>
            <w:rFonts w:ascii="Times New Roman" w:hAnsi="Times New Roman" w:cs="Times New Roman"/>
            <w:sz w:val="24"/>
            <w:szCs w:val="24"/>
          </w:rPr>
          <w:tag w:val="MENDELEY_CITATION_v3_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"/>
          <w:id w:val="1180393967"/>
          <w:placeholder>
            <w:docPart w:val="DefaultPlaceholder_-1854013440"/>
          </w:placeholder>
        </w:sdtPr>
        <w:sdtContent>
          <w:r w:rsidR="00B607F9" w:rsidRPr="009B4DB1">
            <w:rPr>
              <w:rFonts w:ascii="Times New Roman" w:hAnsi="Times New Roman" w:cs="Times New Roman"/>
              <w:sz w:val="24"/>
              <w:szCs w:val="24"/>
            </w:rPr>
            <w:t>[33]</w:t>
          </w:r>
        </w:sdtContent>
      </w:sdt>
      <w:r w:rsidR="009E1839" w:rsidRPr="009B4DB1">
        <w:rPr>
          <w:rFonts w:ascii="Times New Roman" w:hAnsi="Times New Roman" w:cs="Times New Roman"/>
          <w:sz w:val="24"/>
          <w:szCs w:val="24"/>
        </w:rPr>
        <w:t>.</w:t>
      </w:r>
      <w:r w:rsidR="00005FEE" w:rsidRPr="009B4DB1">
        <w:rPr>
          <w:rFonts w:ascii="Times New Roman" w:hAnsi="Times New Roman" w:cs="Times New Roman"/>
          <w:sz w:val="24"/>
          <w:szCs w:val="24"/>
        </w:rPr>
        <w:t xml:space="preserve"> </w:t>
      </w:r>
      <w:r w:rsidR="001E023B" w:rsidRPr="009B4DB1">
        <w:rPr>
          <w:rFonts w:ascii="Times New Roman" w:hAnsi="Times New Roman" w:cs="Times New Roman"/>
          <w:sz w:val="24"/>
          <w:szCs w:val="24"/>
        </w:rPr>
        <w:t xml:space="preserve">Interestingly, cointegration has even been found among non-fungible tokens (NFTs), unique digital assets that have emerged on blockchains recently </w:t>
      </w:r>
      <w:sdt>
        <w:sdtPr>
          <w:rPr>
            <w:rFonts w:ascii="Times New Roman" w:hAnsi="Times New Roman" w:cs="Times New Roman"/>
            <w:sz w:val="24"/>
            <w:szCs w:val="24"/>
          </w:rPr>
          <w:tag w:val="MENDELEY_CITATION_v3_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"/>
          <w:id w:val="-1609424284"/>
          <w:placeholder>
            <w:docPart w:val="DefaultPlaceholder_-1854013440"/>
          </w:placeholder>
        </w:sdtPr>
        <w:sdtContent>
          <w:r w:rsidR="00B607F9" w:rsidRPr="009B4DB1">
            <w:rPr>
              <w:rFonts w:ascii="Times New Roman" w:hAnsi="Times New Roman" w:cs="Times New Roman"/>
              <w:sz w:val="24"/>
              <w:szCs w:val="24"/>
            </w:rPr>
            <w:t>[34]</w:t>
          </w:r>
        </w:sdtContent>
      </w:sdt>
      <w:r w:rsidR="001E023B" w:rsidRPr="009B4DB1">
        <w:rPr>
          <w:rFonts w:ascii="Times New Roman" w:hAnsi="Times New Roman" w:cs="Times New Roman"/>
          <w:sz w:val="24"/>
          <w:szCs w:val="24"/>
        </w:rPr>
        <w:t>.</w:t>
      </w:r>
    </w:p>
    <w:p w14:paraId="32F34031" w14:textId="62D5F0FE" w:rsidR="00C4692F" w:rsidRPr="009B4DB1" w:rsidRDefault="00005FEE" w:rsidP="005D6E88">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Given the presence of cointegration</w:t>
      </w:r>
      <w:r w:rsidR="00B25FE6" w:rsidRPr="009B4DB1">
        <w:rPr>
          <w:rFonts w:ascii="Times New Roman" w:hAnsi="Times New Roman" w:cs="Times New Roman"/>
          <w:sz w:val="24"/>
          <w:szCs w:val="24"/>
        </w:rPr>
        <w:t>,</w:t>
      </w:r>
      <w:r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"/>
          <w:id w:val="1305281801"/>
          <w:placeholder>
            <w:docPart w:val="DefaultPlaceholder_-1854013440"/>
          </w:placeholder>
        </w:sdtPr>
        <w:sdtContent>
          <w:r w:rsidR="00B607F9" w:rsidRPr="009B4DB1">
            <w:rPr>
              <w:rFonts w:ascii="Times New Roman" w:hAnsi="Times New Roman" w:cs="Times New Roman"/>
              <w:sz w:val="24"/>
              <w:szCs w:val="24"/>
            </w:rPr>
            <w:t>[35]</w:t>
          </w:r>
        </w:sdtContent>
      </w:sdt>
      <w:r w:rsidRPr="009B4DB1">
        <w:rPr>
          <w:rFonts w:ascii="Times New Roman" w:hAnsi="Times New Roman" w:cs="Times New Roman"/>
          <w:sz w:val="24"/>
          <w:szCs w:val="24"/>
        </w:rPr>
        <w:t xml:space="preserve"> test and</w:t>
      </w:r>
      <w:r w:rsidR="00B25FE6" w:rsidRPr="009B4DB1">
        <w:rPr>
          <w:rFonts w:ascii="Times New Roman" w:hAnsi="Times New Roman" w:cs="Times New Roman"/>
          <w:sz w:val="24"/>
          <w:szCs w:val="24"/>
        </w:rPr>
        <w:t xml:space="preserve"> confirm the profitability of statistical arbitrage for cointegrated portfolios of several major cryptocurrencies.</w:t>
      </w:r>
      <w:r w:rsidRPr="009B4DB1">
        <w:rPr>
          <w:rFonts w:ascii="Times New Roman" w:hAnsi="Times New Roman" w:cs="Times New Roman"/>
          <w:sz w:val="24"/>
          <w:szCs w:val="24"/>
        </w:rPr>
        <w:t xml:space="preserve"> </w:t>
      </w:r>
      <w:r w:rsidR="00334D08" w:rsidRPr="009B4DB1">
        <w:rPr>
          <w:rFonts w:ascii="Times New Roman" w:hAnsi="Times New Roman" w:cs="Times New Roman"/>
          <w:sz w:val="24"/>
          <w:szCs w:val="24"/>
        </w:rPr>
        <w:t xml:space="preserve">Similarly, </w:t>
      </w:r>
      <w:sdt>
        <w:sdtPr>
          <w:rPr>
            <w:rFonts w:ascii="Times New Roman" w:hAnsi="Times New Roman" w:cs="Times New Roman"/>
            <w:sz w:val="24"/>
            <w:szCs w:val="24"/>
          </w:rPr>
          <w:tag w:val="MENDELEY_CITATION_v3_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"/>
          <w:id w:val="-1792895805"/>
          <w:placeholder>
            <w:docPart w:val="DefaultPlaceholder_-1854013440"/>
          </w:placeholder>
        </w:sdtPr>
        <w:sdtContent>
          <w:r w:rsidR="00B607F9" w:rsidRPr="009B4DB1">
            <w:rPr>
              <w:rFonts w:ascii="Times New Roman" w:hAnsi="Times New Roman" w:cs="Times New Roman"/>
              <w:sz w:val="24"/>
              <w:szCs w:val="24"/>
            </w:rPr>
            <w:t>[36]</w:t>
          </w:r>
        </w:sdtContent>
      </w:sdt>
      <w:r w:rsidR="00334D08" w:rsidRPr="009B4DB1">
        <w:rPr>
          <w:rFonts w:ascii="Times New Roman" w:hAnsi="Times New Roman" w:cs="Times New Roman"/>
          <w:sz w:val="24"/>
          <w:szCs w:val="24"/>
        </w:rPr>
        <w:t xml:space="preserve"> find that a pairs trading strategy based on cointegration can outperform the buy-and-hold approach, with reasonably low drawdown. It is important to note that certain crypto assets have more arbitrage potential than others.</w:t>
      </w:r>
      <w:r w:rsidR="00B25FE6" w:rsidRPr="009B4DB1">
        <w:rPr>
          <w:rFonts w:ascii="Times New Roman" w:hAnsi="Times New Roman" w:cs="Times New Roman"/>
          <w:sz w:val="24"/>
          <w:szCs w:val="24"/>
        </w:rPr>
        <w:t xml:space="preserve"> However, despite excellent in-sample performance, out-of-sample results of arbitrage strategies suggest that they should be used with caution</w:t>
      </w:r>
      <w:r w:rsidR="00334D08"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"/>
          <w:id w:val="-1982609305"/>
          <w:placeholder>
            <w:docPart w:val="DefaultPlaceholder_-1854013440"/>
          </w:placeholder>
        </w:sdtPr>
        <w:sdtContent>
          <w:r w:rsidR="00B607F9" w:rsidRPr="009B4DB1">
            <w:rPr>
              <w:rFonts w:ascii="Times New Roman" w:hAnsi="Times New Roman" w:cs="Times New Roman"/>
              <w:sz w:val="24"/>
              <w:szCs w:val="24"/>
            </w:rPr>
            <w:t>[30]</w:t>
          </w:r>
        </w:sdtContent>
      </w:sdt>
      <w:r w:rsidR="00B25FE6" w:rsidRPr="009B4DB1">
        <w:rPr>
          <w:rFonts w:ascii="Times New Roman" w:hAnsi="Times New Roman" w:cs="Times New Roman"/>
          <w:sz w:val="24"/>
          <w:szCs w:val="24"/>
        </w:rPr>
        <w:t>. A reason could be that disequilibria among cryptocurrency markets have been found to only adjust slowly in the long term</w:t>
      </w:r>
      <w:r w:rsidR="00C51511"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"/>
          <w:id w:val="-685750366"/>
          <w:placeholder>
            <w:docPart w:val="DefaultPlaceholder_-1854013440"/>
          </w:placeholder>
        </w:sdtPr>
        <w:sdtContent>
          <w:r w:rsidR="00B607F9" w:rsidRPr="009B4DB1">
            <w:rPr>
              <w:rFonts w:ascii="Times New Roman" w:hAnsi="Times New Roman" w:cs="Times New Roman"/>
              <w:sz w:val="24"/>
              <w:szCs w:val="24"/>
            </w:rPr>
            <w:t>[27]</w:t>
          </w:r>
        </w:sdtContent>
      </w:sdt>
      <w:r w:rsidR="00B25FE6" w:rsidRPr="009B4DB1">
        <w:rPr>
          <w:rFonts w:ascii="Times New Roman" w:hAnsi="Times New Roman" w:cs="Times New Roman"/>
          <w:sz w:val="24"/>
          <w:szCs w:val="24"/>
        </w:rPr>
        <w:t>, which may be due to arbitrage frictions</w:t>
      </w:r>
      <w:r w:rsidR="00C51511"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"/>
          <w:id w:val="1949507522"/>
          <w:placeholder>
            <w:docPart w:val="DefaultPlaceholder_-1854013440"/>
          </w:placeholder>
        </w:sdtPr>
        <w:sdtContent>
          <w:r w:rsidR="00B607F9" w:rsidRPr="009B4DB1">
            <w:rPr>
              <w:rFonts w:ascii="Times New Roman" w:hAnsi="Times New Roman" w:cs="Times New Roman"/>
              <w:sz w:val="24"/>
              <w:szCs w:val="24"/>
            </w:rPr>
            <w:t>[37]</w:t>
          </w:r>
        </w:sdtContent>
      </w:sdt>
      <w:r w:rsidR="00B25FE6" w:rsidRPr="009B4DB1">
        <w:rPr>
          <w:rFonts w:ascii="Times New Roman" w:hAnsi="Times New Roman" w:cs="Times New Roman"/>
          <w:sz w:val="24"/>
          <w:szCs w:val="24"/>
        </w:rPr>
        <w:t>. Since SA is a strong indicator of potential arbitrage duration, in this case</w:t>
      </w:r>
      <w:r w:rsidR="002A289E" w:rsidRPr="009B4DB1">
        <w:rPr>
          <w:rFonts w:ascii="Times New Roman" w:hAnsi="Times New Roman" w:cs="Times New Roman"/>
          <w:sz w:val="24"/>
          <w:szCs w:val="24"/>
        </w:rPr>
        <w:t>,</w:t>
      </w:r>
      <w:r w:rsidR="00B25FE6" w:rsidRPr="009B4DB1">
        <w:rPr>
          <w:rFonts w:ascii="Times New Roman" w:hAnsi="Times New Roman" w:cs="Times New Roman"/>
          <w:sz w:val="24"/>
          <w:szCs w:val="24"/>
        </w:rPr>
        <w:t xml:space="preserve"> traders should be more patient and ready to be in the market for possibly a long tim</w:t>
      </w:r>
      <w:r w:rsidR="005D6E88" w:rsidRPr="009B4DB1">
        <w:rPr>
          <w:rFonts w:ascii="Times New Roman" w:hAnsi="Times New Roman" w:cs="Times New Roman"/>
          <w:sz w:val="24"/>
          <w:szCs w:val="24"/>
        </w:rPr>
        <w:t>e. There is also</w:t>
      </w:r>
      <w:r w:rsidR="0048205D" w:rsidRPr="009B4DB1">
        <w:rPr>
          <w:rFonts w:ascii="Times New Roman" w:hAnsi="Times New Roman" w:cs="Times New Roman"/>
          <w:sz w:val="24"/>
          <w:szCs w:val="24"/>
        </w:rPr>
        <w:t xml:space="preserve"> </w:t>
      </w:r>
      <w:r w:rsidR="00293D76" w:rsidRPr="009B4DB1">
        <w:rPr>
          <w:rFonts w:ascii="Times New Roman" w:hAnsi="Times New Roman" w:cs="Times New Roman"/>
          <w:sz w:val="24"/>
          <w:szCs w:val="24"/>
        </w:rPr>
        <w:t>recent research [57]</w:t>
      </w:r>
      <w:r w:rsidR="005D6E88" w:rsidRPr="009B4DB1">
        <w:rPr>
          <w:rFonts w:ascii="Times New Roman" w:hAnsi="Times New Roman" w:cs="Times New Roman"/>
          <w:sz w:val="24"/>
          <w:szCs w:val="24"/>
        </w:rPr>
        <w:t>, which studies return and volatility of NFTs and cryptocurrencies, capturing short-term price behaviour rather than long-run stability mechanisms as we do in our work. In a related contribution, [56] studies market efficiency of NFTs under extreme events and offers evidence of crisis</w:t>
      </w:r>
      <w:r w:rsidR="00C4692F" w:rsidRPr="009B4DB1">
        <w:rPr>
          <w:rFonts w:ascii="Times New Roman" w:hAnsi="Times New Roman" w:cs="Times New Roman"/>
          <w:sz w:val="24"/>
          <w:szCs w:val="24"/>
        </w:rPr>
        <w:t>-driven inefficiencies in different asset classes</w:t>
      </w:r>
      <w:r w:rsidR="005D6E88" w:rsidRPr="009B4DB1">
        <w:rPr>
          <w:rFonts w:ascii="Times New Roman" w:hAnsi="Times New Roman" w:cs="Times New Roman"/>
          <w:sz w:val="24"/>
          <w:szCs w:val="24"/>
        </w:rPr>
        <w:t>, not the structural long-term dynamics like speed of mean-reversion.  Some other research, such as [55] explores hedging and safe-</w:t>
      </w:r>
      <w:r w:rsidR="00293D76" w:rsidRPr="009B4DB1">
        <w:rPr>
          <w:rFonts w:ascii="Times New Roman" w:hAnsi="Times New Roman" w:cs="Times New Roman"/>
          <w:sz w:val="24"/>
          <w:szCs w:val="24"/>
        </w:rPr>
        <w:t>haven</w:t>
      </w:r>
      <w:r w:rsidR="005D6E88" w:rsidRPr="009B4DB1">
        <w:rPr>
          <w:rFonts w:ascii="Times New Roman" w:hAnsi="Times New Roman" w:cs="Times New Roman"/>
          <w:sz w:val="24"/>
          <w:szCs w:val="24"/>
        </w:rPr>
        <w:t xml:space="preserve"> properties of gold-backed tokens against DeFi and </w:t>
      </w:r>
      <w:r w:rsidR="00293D76" w:rsidRPr="009B4DB1">
        <w:rPr>
          <w:rFonts w:ascii="Times New Roman" w:hAnsi="Times New Roman" w:cs="Times New Roman"/>
          <w:sz w:val="24"/>
          <w:szCs w:val="24"/>
        </w:rPr>
        <w:t>NFTs and</w:t>
      </w:r>
      <w:r w:rsidR="005D6E88" w:rsidRPr="009B4DB1">
        <w:rPr>
          <w:rFonts w:ascii="Times New Roman" w:hAnsi="Times New Roman" w:cs="Times New Roman"/>
          <w:sz w:val="24"/>
          <w:szCs w:val="24"/>
        </w:rPr>
        <w:t xml:space="preserve"> addresses the </w:t>
      </w:r>
      <w:r w:rsidR="00C4692F" w:rsidRPr="009B4DB1">
        <w:rPr>
          <w:rFonts w:ascii="Times New Roman" w:hAnsi="Times New Roman" w:cs="Times New Roman"/>
          <w:sz w:val="24"/>
          <w:szCs w:val="24"/>
        </w:rPr>
        <w:t>hedging performance rather than the internal systemic dynamics and spillovers within DeFi assets themselves.</w:t>
      </w:r>
      <w:r w:rsidR="00DC56D8" w:rsidRPr="009B4DB1">
        <w:rPr>
          <w:rFonts w:ascii="Times New Roman" w:hAnsi="Times New Roman" w:cs="Times New Roman"/>
          <w:sz w:val="24"/>
          <w:szCs w:val="24"/>
        </w:rPr>
        <w:t xml:space="preserve"> This paper fills the above gap in the existing literature and exploits the mean-reversion properties of DeFi.</w:t>
      </w:r>
    </w:p>
    <w:p w14:paraId="1F300257" w14:textId="77777777" w:rsidR="0064404A" w:rsidRPr="009B4DB1" w:rsidRDefault="0064404A" w:rsidP="00C51511">
      <w:pPr>
        <w:spacing w:after="0" w:line="480" w:lineRule="auto"/>
        <w:ind w:firstLine="284"/>
        <w:jc w:val="both"/>
        <w:rPr>
          <w:rFonts w:ascii="Times New Roman" w:hAnsi="Times New Roman" w:cs="Times New Roman"/>
          <w:sz w:val="24"/>
          <w:szCs w:val="24"/>
        </w:rPr>
      </w:pPr>
    </w:p>
    <w:p w14:paraId="3C140515" w14:textId="77777777" w:rsidR="00A42A69" w:rsidRPr="009B4DB1" w:rsidRDefault="00A42A69" w:rsidP="00A42A69">
      <w:pPr>
        <w:pStyle w:val="Caption"/>
        <w:rPr>
          <w:rFonts w:ascii="Times New Roman" w:hAnsi="Times New Roman" w:cs="Times New Roman"/>
          <w:b/>
          <w:bCs/>
          <w:i w:val="0"/>
          <w:iCs w:val="0"/>
          <w:color w:val="auto"/>
          <w:sz w:val="24"/>
          <w:szCs w:val="24"/>
        </w:rPr>
      </w:pPr>
    </w:p>
    <w:p w14:paraId="548204C7" w14:textId="1AD86716" w:rsidR="00A42A69" w:rsidRPr="009B4DB1" w:rsidRDefault="00A42A69" w:rsidP="00DB4841">
      <w:pPr>
        <w:pStyle w:val="Caption"/>
        <w:numPr>
          <w:ilvl w:val="1"/>
          <w:numId w:val="18"/>
        </w:numPr>
        <w:spacing w:after="0" w:line="480" w:lineRule="auto"/>
        <w:jc w:val="both"/>
        <w:rPr>
          <w:rFonts w:ascii="Times New Roman" w:hAnsi="Times New Roman" w:cs="Times New Roman"/>
          <w:b/>
          <w:bCs/>
          <w:i w:val="0"/>
          <w:iCs w:val="0"/>
          <w:color w:val="auto"/>
          <w:sz w:val="24"/>
          <w:szCs w:val="24"/>
        </w:rPr>
      </w:pPr>
      <w:r w:rsidRPr="009B4DB1">
        <w:rPr>
          <w:rFonts w:ascii="Times New Roman" w:hAnsi="Times New Roman" w:cs="Times New Roman"/>
          <w:b/>
          <w:bCs/>
          <w:i w:val="0"/>
          <w:iCs w:val="0"/>
          <w:color w:val="auto"/>
          <w:sz w:val="24"/>
          <w:szCs w:val="24"/>
        </w:rPr>
        <w:t>Spillover Effects</w:t>
      </w:r>
    </w:p>
    <w:p w14:paraId="250C0888" w14:textId="0275FE2D" w:rsidR="00A42A69" w:rsidRPr="009B4DB1" w:rsidRDefault="003765C2" w:rsidP="007B280C">
      <w:pPr>
        <w:pStyle w:val="Caption"/>
        <w:spacing w:after="0" w:line="480" w:lineRule="auto"/>
        <w:ind w:firstLine="284"/>
        <w:jc w:val="both"/>
        <w:rPr>
          <w:rFonts w:ascii="Times New Roman" w:hAnsi="Times New Roman" w:cs="Times New Roman"/>
          <w:i w:val="0"/>
          <w:iCs w:val="0"/>
          <w:color w:val="auto"/>
          <w:sz w:val="24"/>
          <w:szCs w:val="24"/>
        </w:rPr>
      </w:pPr>
      <w:r w:rsidRPr="009B4DB1">
        <w:rPr>
          <w:rFonts w:ascii="Times New Roman" w:hAnsi="Times New Roman" w:cs="Times New Roman"/>
          <w:i w:val="0"/>
          <w:iCs w:val="0"/>
          <w:color w:val="auto"/>
          <w:sz w:val="24"/>
          <w:szCs w:val="24"/>
        </w:rPr>
        <w:t xml:space="preserve">Spillover effects can be considered a measure of contagion risk among crypto assets </w:t>
      </w:r>
      <w:sdt>
        <w:sdtPr>
          <w:rPr>
            <w:rFonts w:ascii="Times New Roman" w:hAnsi="Times New Roman" w:cs="Times New Roman"/>
            <w:i w:val="0"/>
            <w:iCs w:val="0"/>
            <w:color w:val="auto"/>
            <w:sz w:val="24"/>
            <w:szCs w:val="24"/>
          </w:rPr>
          <w:tag w:val="MENDELEY_CITATION_v3_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"/>
          <w:id w:val="-175955186"/>
          <w:placeholder>
            <w:docPart w:val="DefaultPlaceholder_-1854013440"/>
          </w:placeholder>
        </w:sdtPr>
        <w:sdtContent>
          <w:r w:rsidR="00B607F9" w:rsidRPr="009B4DB1">
            <w:rPr>
              <w:rFonts w:ascii="Times New Roman" w:hAnsi="Times New Roman" w:cs="Times New Roman"/>
              <w:i w:val="0"/>
              <w:iCs w:val="0"/>
              <w:color w:val="auto"/>
              <w:sz w:val="24"/>
              <w:szCs w:val="24"/>
            </w:rPr>
            <w:t>[38]</w:t>
          </w:r>
        </w:sdtContent>
      </w:sdt>
      <w:r w:rsidRPr="009B4DB1">
        <w:rPr>
          <w:rFonts w:ascii="Times New Roman" w:hAnsi="Times New Roman" w:cs="Times New Roman"/>
          <w:i w:val="0"/>
          <w:iCs w:val="0"/>
          <w:color w:val="auto"/>
          <w:sz w:val="24"/>
          <w:szCs w:val="24"/>
        </w:rPr>
        <w:t xml:space="preserve">. </w:t>
      </w:r>
      <w:sdt>
        <w:sdtPr>
          <w:rPr>
            <w:rFonts w:ascii="Times New Roman" w:hAnsi="Times New Roman" w:cs="Times New Roman"/>
            <w:i w:val="0"/>
            <w:iCs w:val="0"/>
            <w:color w:val="auto"/>
            <w:sz w:val="24"/>
            <w:szCs w:val="24"/>
          </w:rPr>
          <w:tag w:val="MENDELEY_CITATION_v3_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"/>
          <w:id w:val="631989359"/>
          <w:placeholder>
            <w:docPart w:val="DefaultPlaceholder_-1854013440"/>
          </w:placeholder>
        </w:sdtPr>
        <w:sdtContent>
          <w:r w:rsidR="00B607F9" w:rsidRPr="009B4DB1">
            <w:rPr>
              <w:rFonts w:ascii="Times New Roman" w:hAnsi="Times New Roman" w:cs="Times New Roman"/>
              <w:i w:val="0"/>
              <w:iCs w:val="0"/>
              <w:color w:val="auto"/>
              <w:sz w:val="24"/>
              <w:szCs w:val="24"/>
            </w:rPr>
            <w:t>[39]</w:t>
          </w:r>
        </w:sdtContent>
      </w:sdt>
      <w:r w:rsidRPr="009B4DB1">
        <w:rPr>
          <w:rFonts w:ascii="Times New Roman" w:hAnsi="Times New Roman" w:cs="Times New Roman"/>
          <w:i w:val="0"/>
          <w:iCs w:val="0"/>
          <w:color w:val="auto"/>
          <w:sz w:val="24"/>
          <w:szCs w:val="24"/>
        </w:rPr>
        <w:t xml:space="preserve"> find a moderate level of volatility spillover while </w:t>
      </w:r>
      <w:sdt>
        <w:sdtPr>
          <w:rPr>
            <w:rFonts w:ascii="Times New Roman" w:hAnsi="Times New Roman" w:cs="Times New Roman"/>
            <w:i w:val="0"/>
            <w:iCs w:val="0"/>
            <w:color w:val="auto"/>
            <w:sz w:val="24"/>
            <w:szCs w:val="24"/>
          </w:rPr>
          <w:tag w:val="MENDELEY_CITATION_v3_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"/>
          <w:id w:val="1689706963"/>
          <w:placeholder>
            <w:docPart w:val="DefaultPlaceholder_-1854013440"/>
          </w:placeholder>
        </w:sdtPr>
        <w:sdtContent>
          <w:r w:rsidR="00B607F9" w:rsidRPr="009B4DB1">
            <w:rPr>
              <w:rFonts w:ascii="Times New Roman" w:hAnsi="Times New Roman" w:cs="Times New Roman"/>
              <w:i w:val="0"/>
              <w:iCs w:val="0"/>
              <w:color w:val="auto"/>
              <w:sz w:val="24"/>
              <w:szCs w:val="24"/>
            </w:rPr>
            <w:t>[40]</w:t>
          </w:r>
        </w:sdtContent>
      </w:sdt>
      <w:r w:rsidR="0088758B" w:rsidRPr="009B4DB1">
        <w:rPr>
          <w:rFonts w:ascii="Times New Roman" w:hAnsi="Times New Roman" w:cs="Times New Roman"/>
          <w:i w:val="0"/>
          <w:iCs w:val="0"/>
          <w:color w:val="auto"/>
          <w:sz w:val="24"/>
          <w:szCs w:val="24"/>
        </w:rPr>
        <w:t xml:space="preserve"> </w:t>
      </w:r>
      <w:r w:rsidR="0064404A" w:rsidRPr="009B4DB1">
        <w:rPr>
          <w:rFonts w:ascii="Times New Roman" w:hAnsi="Times New Roman" w:cs="Times New Roman"/>
          <w:i w:val="0"/>
          <w:iCs w:val="0"/>
          <w:color w:val="auto"/>
          <w:sz w:val="24"/>
          <w:szCs w:val="24"/>
        </w:rPr>
        <w:t>confirms</w:t>
      </w:r>
      <w:r w:rsidR="0088758B" w:rsidRPr="009B4DB1">
        <w:rPr>
          <w:rFonts w:ascii="Times New Roman" w:hAnsi="Times New Roman" w:cs="Times New Roman"/>
          <w:i w:val="0"/>
          <w:iCs w:val="0"/>
          <w:color w:val="auto"/>
          <w:sz w:val="24"/>
          <w:szCs w:val="24"/>
        </w:rPr>
        <w:t xml:space="preserve"> </w:t>
      </w:r>
      <w:r w:rsidR="002A289E" w:rsidRPr="009B4DB1">
        <w:rPr>
          <w:rFonts w:ascii="Times New Roman" w:hAnsi="Times New Roman" w:cs="Times New Roman"/>
          <w:i w:val="0"/>
          <w:iCs w:val="0"/>
          <w:color w:val="auto"/>
          <w:sz w:val="24"/>
          <w:szCs w:val="24"/>
        </w:rPr>
        <w:t>bidirectional</w:t>
      </w:r>
      <w:r w:rsidR="0088758B" w:rsidRPr="009B4DB1">
        <w:rPr>
          <w:rFonts w:ascii="Times New Roman" w:hAnsi="Times New Roman" w:cs="Times New Roman"/>
          <w:i w:val="0"/>
          <w:iCs w:val="0"/>
          <w:color w:val="auto"/>
          <w:sz w:val="24"/>
          <w:szCs w:val="24"/>
        </w:rPr>
        <w:t xml:space="preserve"> pairwise volatility spillover for several major cryptocurrencies. </w:t>
      </w:r>
      <w:r w:rsidR="006E7097" w:rsidRPr="009B4DB1">
        <w:rPr>
          <w:rFonts w:ascii="Times New Roman" w:hAnsi="Times New Roman" w:cs="Times New Roman"/>
          <w:i w:val="0"/>
          <w:iCs w:val="0"/>
          <w:color w:val="auto"/>
          <w:sz w:val="24"/>
          <w:szCs w:val="24"/>
        </w:rPr>
        <w:t xml:space="preserve">The total spillover among many cryptocurrencies varies over time and has been on the rise since 2017 </w:t>
      </w:r>
      <w:sdt>
        <w:sdtPr>
          <w:rPr>
            <w:rFonts w:ascii="Times New Roman" w:hAnsi="Times New Roman" w:cs="Times New Roman"/>
            <w:i w:val="0"/>
            <w:iCs w:val="0"/>
            <w:color w:val="auto"/>
            <w:sz w:val="24"/>
            <w:szCs w:val="24"/>
          </w:rPr>
          <w:tag w:val="MENDELEY_CITATION_v3_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"/>
          <w:id w:val="-1533952208"/>
          <w:placeholder>
            <w:docPart w:val="DefaultPlaceholder_-1854013440"/>
          </w:placeholder>
        </w:sdtPr>
        <w:sdtContent>
          <w:r w:rsidR="00B607F9" w:rsidRPr="009B4DB1">
            <w:rPr>
              <w:rFonts w:ascii="Times New Roman" w:hAnsi="Times New Roman" w:cs="Times New Roman"/>
              <w:i w:val="0"/>
              <w:iCs w:val="0"/>
              <w:color w:val="auto"/>
              <w:sz w:val="24"/>
              <w:szCs w:val="24"/>
            </w:rPr>
            <w:t>[41]</w:t>
          </w:r>
        </w:sdtContent>
      </w:sdt>
      <w:r w:rsidR="006E7097" w:rsidRPr="009B4DB1">
        <w:rPr>
          <w:rFonts w:ascii="Times New Roman" w:hAnsi="Times New Roman" w:cs="Times New Roman"/>
          <w:i w:val="0"/>
          <w:iCs w:val="0"/>
          <w:color w:val="auto"/>
          <w:sz w:val="24"/>
          <w:szCs w:val="24"/>
        </w:rPr>
        <w:t xml:space="preserve">. Bitcoin is the main contributor </w:t>
      </w:r>
      <w:r w:rsidR="002A289E" w:rsidRPr="009B4DB1">
        <w:rPr>
          <w:rFonts w:ascii="Times New Roman" w:hAnsi="Times New Roman" w:cs="Times New Roman"/>
          <w:i w:val="0"/>
          <w:iCs w:val="0"/>
          <w:color w:val="auto"/>
          <w:sz w:val="24"/>
          <w:szCs w:val="24"/>
        </w:rPr>
        <w:t>to</w:t>
      </w:r>
      <w:r w:rsidR="006E7097" w:rsidRPr="009B4DB1">
        <w:rPr>
          <w:rFonts w:ascii="Times New Roman" w:hAnsi="Times New Roman" w:cs="Times New Roman"/>
          <w:i w:val="0"/>
          <w:iCs w:val="0"/>
          <w:color w:val="auto"/>
          <w:sz w:val="24"/>
          <w:szCs w:val="24"/>
        </w:rPr>
        <w:t xml:space="preserve"> spillover </w:t>
      </w:r>
      <w:sdt>
        <w:sdtPr>
          <w:rPr>
            <w:rFonts w:ascii="Times New Roman" w:hAnsi="Times New Roman" w:cs="Times New Roman"/>
            <w:i w:val="0"/>
            <w:iCs w:val="0"/>
            <w:color w:val="auto"/>
            <w:sz w:val="24"/>
            <w:szCs w:val="24"/>
          </w:rPr>
          <w:tag w:val="MENDELEY_CITATION_v3_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"/>
          <w:id w:val="-281498686"/>
          <w:placeholder>
            <w:docPart w:val="DefaultPlaceholder_-1854013440"/>
          </w:placeholder>
        </w:sdtPr>
        <w:sdtContent>
          <w:r w:rsidR="00B607F9" w:rsidRPr="009B4DB1">
            <w:rPr>
              <w:rFonts w:ascii="Times New Roman" w:hAnsi="Times New Roman" w:cs="Times New Roman"/>
              <w:i w:val="0"/>
              <w:iCs w:val="0"/>
              <w:color w:val="auto"/>
              <w:sz w:val="24"/>
              <w:szCs w:val="24"/>
            </w:rPr>
            <w:t>[38]</w:t>
          </w:r>
        </w:sdtContent>
      </w:sdt>
      <w:r w:rsidR="006E7097" w:rsidRPr="009B4DB1">
        <w:rPr>
          <w:rFonts w:ascii="Times New Roman" w:hAnsi="Times New Roman" w:cs="Times New Roman"/>
          <w:i w:val="0"/>
          <w:iCs w:val="0"/>
          <w:color w:val="auto"/>
          <w:sz w:val="24"/>
          <w:szCs w:val="24"/>
        </w:rPr>
        <w:t xml:space="preserve"> and the bitcoin-USD market can help predict volatility shocks in other bitcoin markets </w:t>
      </w:r>
      <w:sdt>
        <w:sdtPr>
          <w:rPr>
            <w:rFonts w:ascii="Times New Roman" w:hAnsi="Times New Roman" w:cs="Times New Roman"/>
            <w:i w:val="0"/>
            <w:iCs w:val="0"/>
            <w:color w:val="auto"/>
            <w:sz w:val="24"/>
            <w:szCs w:val="24"/>
          </w:rPr>
          <w:tag w:val="MENDELEY_CITATION_v3_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"/>
          <w:id w:val="1666047604"/>
          <w:placeholder>
            <w:docPart w:val="DefaultPlaceholder_-1854013440"/>
          </w:placeholder>
        </w:sdtPr>
        <w:sdtContent>
          <w:r w:rsidR="00B607F9" w:rsidRPr="009B4DB1">
            <w:rPr>
              <w:rFonts w:ascii="Times New Roman" w:hAnsi="Times New Roman" w:cs="Times New Roman"/>
              <w:i w:val="0"/>
              <w:iCs w:val="0"/>
              <w:color w:val="auto"/>
              <w:sz w:val="24"/>
              <w:szCs w:val="24"/>
            </w:rPr>
            <w:t>[42]</w:t>
          </w:r>
        </w:sdtContent>
      </w:sdt>
      <w:r w:rsidR="006E7097" w:rsidRPr="009B4DB1">
        <w:rPr>
          <w:rFonts w:ascii="Times New Roman" w:hAnsi="Times New Roman" w:cs="Times New Roman"/>
          <w:i w:val="0"/>
          <w:iCs w:val="0"/>
          <w:color w:val="auto"/>
          <w:sz w:val="24"/>
          <w:szCs w:val="24"/>
        </w:rPr>
        <w:t xml:space="preserve">. </w:t>
      </w:r>
      <w:r w:rsidR="00B56891" w:rsidRPr="009B4DB1">
        <w:rPr>
          <w:rFonts w:ascii="Times New Roman" w:hAnsi="Times New Roman" w:cs="Times New Roman"/>
          <w:i w:val="0"/>
          <w:iCs w:val="0"/>
          <w:color w:val="auto"/>
          <w:sz w:val="24"/>
          <w:szCs w:val="24"/>
        </w:rPr>
        <w:t xml:space="preserve">However, the role of </w:t>
      </w:r>
      <w:r w:rsidR="002A289E" w:rsidRPr="009B4DB1">
        <w:rPr>
          <w:rFonts w:ascii="Times New Roman" w:hAnsi="Times New Roman" w:cs="Times New Roman"/>
          <w:i w:val="0"/>
          <w:iCs w:val="0"/>
          <w:color w:val="auto"/>
          <w:sz w:val="24"/>
          <w:szCs w:val="24"/>
        </w:rPr>
        <w:t>Bitcoin</w:t>
      </w:r>
      <w:r w:rsidR="00B56891" w:rsidRPr="009B4DB1">
        <w:rPr>
          <w:rFonts w:ascii="Times New Roman" w:hAnsi="Times New Roman" w:cs="Times New Roman"/>
          <w:i w:val="0"/>
          <w:iCs w:val="0"/>
          <w:color w:val="auto"/>
          <w:sz w:val="24"/>
          <w:szCs w:val="24"/>
        </w:rPr>
        <w:t xml:space="preserve"> has diminished since 2017 </w:t>
      </w:r>
      <w:sdt>
        <w:sdtPr>
          <w:rPr>
            <w:rFonts w:ascii="Times New Roman" w:hAnsi="Times New Roman" w:cs="Times New Roman"/>
            <w:i w:val="0"/>
            <w:iCs w:val="0"/>
            <w:color w:val="auto"/>
            <w:sz w:val="24"/>
            <w:szCs w:val="24"/>
          </w:rPr>
          <w:tag w:val="MENDELEY_CITATION_v3_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"/>
          <w:id w:val="-1547289394"/>
          <w:placeholder>
            <w:docPart w:val="DefaultPlaceholder_-1854013440"/>
          </w:placeholder>
        </w:sdtPr>
        <w:sdtContent>
          <w:r w:rsidR="00B607F9" w:rsidRPr="009B4DB1">
            <w:rPr>
              <w:rFonts w:ascii="Times New Roman" w:hAnsi="Times New Roman" w:cs="Times New Roman"/>
              <w:i w:val="0"/>
              <w:iCs w:val="0"/>
              <w:color w:val="auto"/>
              <w:sz w:val="24"/>
              <w:szCs w:val="24"/>
            </w:rPr>
            <w:t>[43]</w:t>
          </w:r>
        </w:sdtContent>
      </w:sdt>
      <w:r w:rsidR="00B56891" w:rsidRPr="009B4DB1">
        <w:rPr>
          <w:rFonts w:ascii="Times New Roman" w:hAnsi="Times New Roman" w:cs="Times New Roman"/>
          <w:i w:val="0"/>
          <w:iCs w:val="0"/>
          <w:color w:val="auto"/>
          <w:sz w:val="24"/>
          <w:szCs w:val="24"/>
        </w:rPr>
        <w:t xml:space="preserve">. Surprisingly, some minor crypto assets with small market capitalisation are more likely to transmit strong shocks to their larger counterparts </w:t>
      </w:r>
      <w:sdt>
        <w:sdtPr>
          <w:rPr>
            <w:rFonts w:ascii="Times New Roman" w:hAnsi="Times New Roman" w:cs="Times New Roman"/>
            <w:i w:val="0"/>
            <w:iCs w:val="0"/>
            <w:color w:val="auto"/>
            <w:sz w:val="24"/>
            <w:szCs w:val="24"/>
          </w:rPr>
          <w:tag w:val="MENDELEY_CITATION_v3_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"/>
          <w:id w:val="-101494068"/>
          <w:placeholder>
            <w:docPart w:val="DefaultPlaceholder_-1854013440"/>
          </w:placeholder>
        </w:sdtPr>
        <w:sdtContent>
          <w:r w:rsidR="00B607F9" w:rsidRPr="009B4DB1">
            <w:rPr>
              <w:rFonts w:ascii="Times New Roman" w:hAnsi="Times New Roman" w:cs="Times New Roman"/>
              <w:i w:val="0"/>
              <w:iCs w:val="0"/>
              <w:color w:val="auto"/>
              <w:sz w:val="24"/>
              <w:szCs w:val="24"/>
            </w:rPr>
            <w:t>[41], [44]</w:t>
          </w:r>
        </w:sdtContent>
      </w:sdt>
      <w:r w:rsidR="00B56891" w:rsidRPr="009B4DB1">
        <w:rPr>
          <w:rFonts w:ascii="Times New Roman" w:hAnsi="Times New Roman" w:cs="Times New Roman"/>
          <w:i w:val="0"/>
          <w:iCs w:val="0"/>
          <w:color w:val="auto"/>
          <w:sz w:val="24"/>
          <w:szCs w:val="24"/>
        </w:rPr>
        <w:t>.</w:t>
      </w:r>
    </w:p>
    <w:p w14:paraId="52CF78CB" w14:textId="6DE957B1" w:rsidR="007B280C" w:rsidRPr="009B4DB1" w:rsidRDefault="007B280C" w:rsidP="007B280C">
      <w:pPr>
        <w:spacing w:after="0" w:line="480" w:lineRule="auto"/>
        <w:ind w:firstLine="284"/>
        <w:jc w:val="both"/>
      </w:pPr>
      <w:r w:rsidRPr="009B4DB1">
        <w:rPr>
          <w:rFonts w:ascii="Times New Roman" w:hAnsi="Times New Roman" w:cs="Times New Roman"/>
          <w:sz w:val="24"/>
          <w:szCs w:val="24"/>
        </w:rPr>
        <w:t>Regarding the drivers and determinants of spillover, previous studies have found several factors</w:t>
      </w:r>
      <w:r w:rsidR="002A289E" w:rsidRPr="009B4DB1">
        <w:rPr>
          <w:rFonts w:ascii="Times New Roman" w:hAnsi="Times New Roman" w:cs="Times New Roman"/>
          <w:sz w:val="24"/>
          <w:szCs w:val="24"/>
        </w:rPr>
        <w:t>,</w:t>
      </w:r>
      <w:r w:rsidRPr="009B4DB1">
        <w:rPr>
          <w:rFonts w:ascii="Times New Roman" w:hAnsi="Times New Roman" w:cs="Times New Roman"/>
          <w:sz w:val="24"/>
          <w:szCs w:val="24"/>
        </w:rPr>
        <w:t xml:space="preserve"> such as market size, oil price, and important </w:t>
      </w:r>
      <w:r w:rsidR="004D5C2D" w:rsidRPr="009B4DB1">
        <w:rPr>
          <w:rFonts w:ascii="Times New Roman" w:hAnsi="Times New Roman" w:cs="Times New Roman"/>
          <w:sz w:val="24"/>
          <w:szCs w:val="24"/>
        </w:rPr>
        <w:t xml:space="preserve">external events and news related to cryptocurrencies </w:t>
      </w:r>
      <w:sdt>
        <w:sdtPr>
          <w:rPr>
            <w:rFonts w:ascii="Times New Roman" w:hAnsi="Times New Roman" w:cs="Times New Roman"/>
            <w:sz w:val="24"/>
            <w:szCs w:val="24"/>
          </w:rPr>
          <w:tag w:val="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"/>
          <w:id w:val="-44291273"/>
          <w:placeholder>
            <w:docPart w:val="DefaultPlaceholder_-1854013440"/>
          </w:placeholder>
        </w:sdtPr>
        <w:sdtContent>
          <w:r w:rsidR="00B607F9" w:rsidRPr="009B4DB1">
            <w:rPr>
              <w:rFonts w:ascii="Times New Roman" w:hAnsi="Times New Roman" w:cs="Times New Roman"/>
              <w:sz w:val="24"/>
              <w:szCs w:val="24"/>
            </w:rPr>
            <w:t>[38], [39], [41], [45], [46]</w:t>
          </w:r>
        </w:sdtContent>
      </w:sdt>
      <w:r w:rsidR="004D5C2D" w:rsidRPr="009B4DB1">
        <w:rPr>
          <w:rFonts w:ascii="Times New Roman" w:hAnsi="Times New Roman" w:cs="Times New Roman"/>
          <w:sz w:val="24"/>
          <w:szCs w:val="24"/>
        </w:rPr>
        <w:t xml:space="preserve">. </w:t>
      </w:r>
      <w:r w:rsidR="00BB3C24" w:rsidRPr="009B4DB1">
        <w:rPr>
          <w:rFonts w:ascii="Times New Roman" w:hAnsi="Times New Roman" w:cs="Times New Roman"/>
          <w:sz w:val="24"/>
          <w:szCs w:val="24"/>
        </w:rPr>
        <w:t xml:space="preserve">Moreover, this spillover effect has also been shown to strengthen in periods of high uncertainty and/or financial integration among markets </w:t>
      </w:r>
      <w:sdt>
        <w:sdtPr>
          <w:rPr>
            <w:rFonts w:ascii="Times New Roman" w:hAnsi="Times New Roman" w:cs="Times New Roman"/>
            <w:sz w:val="24"/>
            <w:szCs w:val="24"/>
          </w:rPr>
          <w:tag w:val="MENDELEY_CITATION_v3_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"/>
          <w:id w:val="890776828"/>
          <w:placeholder>
            <w:docPart w:val="DefaultPlaceholder_-1854013440"/>
          </w:placeholder>
        </w:sdtPr>
        <w:sdtContent>
          <w:r w:rsidR="00B607F9" w:rsidRPr="009B4DB1">
            <w:rPr>
              <w:rFonts w:ascii="Times New Roman" w:hAnsi="Times New Roman" w:cs="Times New Roman"/>
              <w:sz w:val="24"/>
              <w:szCs w:val="24"/>
            </w:rPr>
            <w:t>[42], [45]</w:t>
          </w:r>
        </w:sdtContent>
      </w:sdt>
      <w:r w:rsidR="00BB3C24" w:rsidRPr="009B4DB1">
        <w:rPr>
          <w:rFonts w:ascii="Times New Roman" w:hAnsi="Times New Roman" w:cs="Times New Roman"/>
          <w:sz w:val="24"/>
          <w:szCs w:val="24"/>
        </w:rPr>
        <w:t xml:space="preserve">. It is worth noting that </w:t>
      </w:r>
      <w:r w:rsidR="002A289E" w:rsidRPr="009B4DB1">
        <w:rPr>
          <w:rFonts w:ascii="Times New Roman" w:hAnsi="Times New Roman" w:cs="Times New Roman"/>
          <w:sz w:val="24"/>
          <w:szCs w:val="24"/>
        </w:rPr>
        <w:t xml:space="preserve">the </w:t>
      </w:r>
      <w:r w:rsidR="00BB3C24" w:rsidRPr="009B4DB1">
        <w:rPr>
          <w:rFonts w:ascii="Times New Roman" w:hAnsi="Times New Roman" w:cs="Times New Roman"/>
          <w:sz w:val="24"/>
          <w:szCs w:val="24"/>
        </w:rPr>
        <w:t xml:space="preserve">empirical results of spillover may depend on the measure of volatility used </w:t>
      </w:r>
      <w:sdt>
        <w:sdtPr>
          <w:rPr>
            <w:rFonts w:ascii="Times New Roman" w:hAnsi="Times New Roman" w:cs="Times New Roman"/>
            <w:sz w:val="24"/>
            <w:szCs w:val="24"/>
          </w:rPr>
          <w:tag w:val="MENDELEY_CITATION_v3_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"/>
          <w:id w:val="890306177"/>
          <w:placeholder>
            <w:docPart w:val="DefaultPlaceholder_-1854013440"/>
          </w:placeholder>
        </w:sdtPr>
        <w:sdtContent>
          <w:r w:rsidR="00B607F9" w:rsidRPr="009B4DB1">
            <w:rPr>
              <w:rFonts w:ascii="Times New Roman" w:hAnsi="Times New Roman" w:cs="Times New Roman"/>
              <w:sz w:val="24"/>
              <w:szCs w:val="24"/>
            </w:rPr>
            <w:t>[47]</w:t>
          </w:r>
        </w:sdtContent>
      </w:sdt>
      <w:r w:rsidR="00BB3C24" w:rsidRPr="009B4DB1">
        <w:rPr>
          <w:rFonts w:ascii="Times New Roman" w:hAnsi="Times New Roman" w:cs="Times New Roman"/>
          <w:sz w:val="24"/>
          <w:szCs w:val="24"/>
        </w:rPr>
        <w:t xml:space="preserve">. More importantly, </w:t>
      </w:r>
      <w:r w:rsidR="00052378" w:rsidRPr="009B4DB1">
        <w:rPr>
          <w:rFonts w:ascii="Times New Roman" w:hAnsi="Times New Roman" w:cs="Times New Roman"/>
          <w:sz w:val="24"/>
          <w:szCs w:val="24"/>
        </w:rPr>
        <w:t>due to the linkage among crypto assets, adding a less correlated asset</w:t>
      </w:r>
      <w:r w:rsidR="006A3F15" w:rsidRPr="009B4DB1">
        <w:rPr>
          <w:rFonts w:ascii="Times New Roman" w:hAnsi="Times New Roman" w:cs="Times New Roman"/>
          <w:sz w:val="24"/>
          <w:szCs w:val="24"/>
        </w:rPr>
        <w:t>,</w:t>
      </w:r>
      <w:r w:rsidR="00052378" w:rsidRPr="009B4DB1">
        <w:rPr>
          <w:rFonts w:ascii="Times New Roman" w:hAnsi="Times New Roman" w:cs="Times New Roman"/>
          <w:sz w:val="24"/>
          <w:szCs w:val="24"/>
        </w:rPr>
        <w:t xml:space="preserve"> such as gold</w:t>
      </w:r>
      <w:r w:rsidR="006A3F15" w:rsidRPr="009B4DB1">
        <w:rPr>
          <w:rFonts w:ascii="Times New Roman" w:hAnsi="Times New Roman" w:cs="Times New Roman"/>
          <w:sz w:val="24"/>
          <w:szCs w:val="24"/>
        </w:rPr>
        <w:t>,</w:t>
      </w:r>
      <w:r w:rsidR="00052378" w:rsidRPr="009B4DB1">
        <w:rPr>
          <w:rFonts w:ascii="Times New Roman" w:hAnsi="Times New Roman" w:cs="Times New Roman"/>
          <w:sz w:val="24"/>
          <w:szCs w:val="24"/>
        </w:rPr>
        <w:t xml:space="preserve"> can help diversify crypto portfolios </w:t>
      </w:r>
      <w:sdt>
        <w:sdtPr>
          <w:rPr>
            <w:rFonts w:ascii="Times New Roman" w:hAnsi="Times New Roman" w:cs="Times New Roman"/>
            <w:sz w:val="24"/>
            <w:szCs w:val="24"/>
          </w:rPr>
          <w:tag w:val="MENDELEY_CITATION_v3_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"/>
          <w:id w:val="214637082"/>
          <w:placeholder>
            <w:docPart w:val="DefaultPlaceholder_-1854013440"/>
          </w:placeholder>
        </w:sdtPr>
        <w:sdtContent>
          <w:r w:rsidR="00B607F9" w:rsidRPr="009B4DB1">
            <w:rPr>
              <w:rFonts w:ascii="Times New Roman" w:hAnsi="Times New Roman" w:cs="Times New Roman"/>
              <w:sz w:val="24"/>
              <w:szCs w:val="24"/>
            </w:rPr>
            <w:t>[44]</w:t>
          </w:r>
        </w:sdtContent>
      </w:sdt>
      <w:r w:rsidR="00052378" w:rsidRPr="009B4DB1">
        <w:rPr>
          <w:rFonts w:ascii="Times New Roman" w:hAnsi="Times New Roman" w:cs="Times New Roman"/>
          <w:sz w:val="24"/>
          <w:szCs w:val="24"/>
        </w:rPr>
        <w:t xml:space="preserve">. However, diversification may be more efficient in the short and medium term </w:t>
      </w:r>
      <w:sdt>
        <w:sdtPr>
          <w:rPr>
            <w:rFonts w:ascii="Times New Roman" w:hAnsi="Times New Roman" w:cs="Times New Roman"/>
            <w:sz w:val="24"/>
            <w:szCs w:val="24"/>
          </w:rPr>
          <w:tag w:val="MENDELEY_CITATION_v3_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"/>
          <w:id w:val="1794860930"/>
          <w:placeholder>
            <w:docPart w:val="DefaultPlaceholder_-1854013440"/>
          </w:placeholder>
        </w:sdtPr>
        <w:sdtContent>
          <w:r w:rsidR="00B607F9" w:rsidRPr="009B4DB1">
            <w:rPr>
              <w:rFonts w:ascii="Times New Roman" w:hAnsi="Times New Roman" w:cs="Times New Roman"/>
              <w:sz w:val="24"/>
              <w:szCs w:val="24"/>
            </w:rPr>
            <w:t>[47]</w:t>
          </w:r>
        </w:sdtContent>
      </w:sdt>
      <w:r w:rsidR="00052378" w:rsidRPr="009B4DB1">
        <w:rPr>
          <w:rFonts w:ascii="Times New Roman" w:hAnsi="Times New Roman" w:cs="Times New Roman"/>
          <w:sz w:val="24"/>
          <w:szCs w:val="24"/>
        </w:rPr>
        <w:t>. Unlike earlier research on return and volatility spillover, we examine spillover in SA, which is uniquely informative given the importance of SA.</w:t>
      </w:r>
    </w:p>
    <w:p w14:paraId="507990C8" w14:textId="2BD62121" w:rsidR="006A3F15" w:rsidRPr="009B4DB1" w:rsidRDefault="006A3F15">
      <w:pPr>
        <w:rPr>
          <w:rFonts w:ascii="Times New Roman" w:hAnsi="Times New Roman" w:cs="Times New Roman"/>
          <w:b/>
          <w:bCs/>
          <w:sz w:val="24"/>
          <w:szCs w:val="24"/>
        </w:rPr>
      </w:pPr>
      <w:r w:rsidRPr="009B4DB1">
        <w:rPr>
          <w:rFonts w:ascii="Times New Roman" w:hAnsi="Times New Roman" w:cs="Times New Roman"/>
          <w:b/>
          <w:bCs/>
          <w:i/>
          <w:iCs/>
          <w:sz w:val="24"/>
          <w:szCs w:val="24"/>
        </w:rPr>
        <w:br w:type="page"/>
      </w:r>
    </w:p>
    <w:p w14:paraId="50C1C455" w14:textId="77777777" w:rsidR="00A42A69" w:rsidRPr="009B4DB1" w:rsidRDefault="00A42A69" w:rsidP="003765C2">
      <w:pPr>
        <w:pStyle w:val="Caption"/>
        <w:spacing w:after="0" w:line="480" w:lineRule="auto"/>
        <w:jc w:val="both"/>
        <w:rPr>
          <w:rFonts w:ascii="Times New Roman" w:hAnsi="Times New Roman" w:cs="Times New Roman"/>
          <w:b/>
          <w:bCs/>
          <w:i w:val="0"/>
          <w:iCs w:val="0"/>
          <w:color w:val="auto"/>
          <w:sz w:val="24"/>
          <w:szCs w:val="24"/>
        </w:rPr>
      </w:pPr>
    </w:p>
    <w:p w14:paraId="0BE661AD" w14:textId="0946A5D9" w:rsidR="00A42A69" w:rsidRPr="009B4DB1" w:rsidRDefault="00DB4841" w:rsidP="00DB4841">
      <w:pPr>
        <w:pStyle w:val="Caption"/>
        <w:rPr>
          <w:rFonts w:ascii="Times New Roman" w:hAnsi="Times New Roman" w:cs="Times New Roman"/>
          <w:b/>
          <w:bCs/>
          <w:i w:val="0"/>
          <w:iCs w:val="0"/>
          <w:color w:val="auto"/>
          <w:sz w:val="24"/>
          <w:szCs w:val="24"/>
        </w:rPr>
      </w:pPr>
      <w:bookmarkStart w:id="3" w:name="_Ref152507806"/>
      <w:r w:rsidRPr="009B4DB1">
        <w:rPr>
          <w:rFonts w:ascii="Times New Roman" w:hAnsi="Times New Roman" w:cs="Times New Roman"/>
          <w:b/>
          <w:bCs/>
          <w:i w:val="0"/>
          <w:iCs w:val="0"/>
          <w:color w:val="auto"/>
          <w:sz w:val="24"/>
          <w:szCs w:val="24"/>
        </w:rPr>
        <w:t xml:space="preserve">3. </w:t>
      </w:r>
      <w:r w:rsidR="006A3F15" w:rsidRPr="009B4DB1">
        <w:rPr>
          <w:rFonts w:ascii="Times New Roman" w:hAnsi="Times New Roman" w:cs="Times New Roman"/>
          <w:b/>
          <w:bCs/>
          <w:i w:val="0"/>
          <w:iCs w:val="0"/>
          <w:color w:val="auto"/>
          <w:sz w:val="24"/>
          <w:szCs w:val="24"/>
        </w:rPr>
        <w:t xml:space="preserve">Data and </w:t>
      </w:r>
      <w:r w:rsidR="00A42A69" w:rsidRPr="009B4DB1">
        <w:rPr>
          <w:rFonts w:ascii="Times New Roman" w:hAnsi="Times New Roman" w:cs="Times New Roman"/>
          <w:b/>
          <w:bCs/>
          <w:i w:val="0"/>
          <w:iCs w:val="0"/>
          <w:color w:val="auto"/>
          <w:sz w:val="24"/>
          <w:szCs w:val="24"/>
        </w:rPr>
        <w:t>Methodology</w:t>
      </w:r>
      <w:bookmarkEnd w:id="3"/>
    </w:p>
    <w:p w14:paraId="4A3BEF5F" w14:textId="49B320A1" w:rsidR="008A1830" w:rsidRPr="009B4DB1" w:rsidRDefault="001C6F01" w:rsidP="00DB4841">
      <w:pPr>
        <w:pStyle w:val="Caption"/>
        <w:numPr>
          <w:ilvl w:val="1"/>
          <w:numId w:val="20"/>
        </w:numPr>
        <w:rPr>
          <w:rFonts w:ascii="Times New Roman" w:hAnsi="Times New Roman" w:cs="Times New Roman"/>
          <w:b/>
          <w:bCs/>
          <w:i w:val="0"/>
          <w:iCs w:val="0"/>
          <w:color w:val="auto"/>
          <w:sz w:val="24"/>
          <w:szCs w:val="24"/>
        </w:rPr>
      </w:pPr>
      <w:r w:rsidRPr="009B4DB1">
        <w:rPr>
          <w:rFonts w:ascii="Times New Roman" w:hAnsi="Times New Roman" w:cs="Times New Roman"/>
          <w:b/>
          <w:bCs/>
          <w:i w:val="0"/>
          <w:iCs w:val="0"/>
          <w:color w:val="auto"/>
          <w:sz w:val="24"/>
          <w:szCs w:val="24"/>
        </w:rPr>
        <w:t>Data C</w:t>
      </w:r>
      <w:r w:rsidR="00F1042A" w:rsidRPr="009B4DB1">
        <w:rPr>
          <w:rFonts w:ascii="Times New Roman" w:hAnsi="Times New Roman" w:cs="Times New Roman"/>
          <w:b/>
          <w:bCs/>
          <w:i w:val="0"/>
          <w:iCs w:val="0"/>
          <w:color w:val="auto"/>
          <w:sz w:val="24"/>
          <w:szCs w:val="24"/>
        </w:rPr>
        <w:t>ollection</w:t>
      </w:r>
    </w:p>
    <w:p w14:paraId="270C2EDC" w14:textId="25F38569" w:rsidR="008A1830" w:rsidRPr="009B4DB1" w:rsidRDefault="007A5FFC" w:rsidP="007A5FFC">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We</w:t>
      </w:r>
      <w:r w:rsidR="007B318E" w:rsidRPr="009B4DB1">
        <w:rPr>
          <w:rFonts w:ascii="Times New Roman" w:hAnsi="Times New Roman" w:cs="Times New Roman"/>
          <w:sz w:val="24"/>
          <w:szCs w:val="24"/>
        </w:rPr>
        <w:t xml:space="preserve"> use</w:t>
      </w:r>
      <w:r w:rsidR="00D8666F" w:rsidRPr="009B4DB1">
        <w:rPr>
          <w:rFonts w:ascii="Times New Roman" w:hAnsi="Times New Roman" w:cs="Times New Roman"/>
          <w:sz w:val="24"/>
          <w:szCs w:val="24"/>
        </w:rPr>
        <w:t xml:space="preserve"> the</w:t>
      </w:r>
      <w:r w:rsidR="007B318E" w:rsidRPr="009B4DB1">
        <w:rPr>
          <w:rFonts w:ascii="Times New Roman" w:hAnsi="Times New Roman" w:cs="Times New Roman"/>
          <w:sz w:val="24"/>
          <w:szCs w:val="24"/>
        </w:rPr>
        <w:t xml:space="preserve"> </w:t>
      </w:r>
      <w:r w:rsidR="002F1CF3" w:rsidRPr="009B4DB1">
        <w:rPr>
          <w:rFonts w:ascii="Times New Roman" w:hAnsi="Times New Roman" w:cs="Times New Roman"/>
          <w:sz w:val="24"/>
          <w:szCs w:val="24"/>
        </w:rPr>
        <w:t>Coin</w:t>
      </w:r>
      <w:r w:rsidR="00AD61F0" w:rsidRPr="009B4DB1">
        <w:rPr>
          <w:rFonts w:ascii="Times New Roman" w:hAnsi="Times New Roman" w:cs="Times New Roman"/>
          <w:sz w:val="24"/>
          <w:szCs w:val="24"/>
        </w:rPr>
        <w:t xml:space="preserve"> </w:t>
      </w:r>
      <w:r w:rsidR="002F1CF3" w:rsidRPr="009B4DB1">
        <w:rPr>
          <w:rFonts w:ascii="Times New Roman" w:hAnsi="Times New Roman" w:cs="Times New Roman"/>
          <w:sz w:val="24"/>
          <w:szCs w:val="24"/>
        </w:rPr>
        <w:t>Market</w:t>
      </w:r>
      <w:r w:rsidR="00AD61F0" w:rsidRPr="009B4DB1">
        <w:rPr>
          <w:rFonts w:ascii="Times New Roman" w:hAnsi="Times New Roman" w:cs="Times New Roman"/>
          <w:sz w:val="24"/>
          <w:szCs w:val="24"/>
        </w:rPr>
        <w:t xml:space="preserve"> </w:t>
      </w:r>
      <w:r w:rsidR="002F1CF3" w:rsidRPr="009B4DB1">
        <w:rPr>
          <w:rFonts w:ascii="Times New Roman" w:hAnsi="Times New Roman" w:cs="Times New Roman"/>
          <w:sz w:val="24"/>
          <w:szCs w:val="24"/>
        </w:rPr>
        <w:t>Cap</w:t>
      </w:r>
      <w:r w:rsidR="00D8666F" w:rsidRPr="009B4DB1">
        <w:rPr>
          <w:rFonts w:ascii="Times New Roman" w:hAnsi="Times New Roman" w:cs="Times New Roman"/>
          <w:sz w:val="24"/>
          <w:szCs w:val="24"/>
        </w:rPr>
        <w:t xml:space="preserve"> database</w:t>
      </w:r>
      <w:r w:rsidR="007B318E" w:rsidRPr="009B4DB1">
        <w:rPr>
          <w:rFonts w:ascii="Times New Roman" w:hAnsi="Times New Roman" w:cs="Times New Roman"/>
          <w:sz w:val="24"/>
          <w:szCs w:val="24"/>
        </w:rPr>
        <w:t xml:space="preserve"> </w:t>
      </w:r>
      <w:r w:rsidR="007B318E" w:rsidRPr="009B4DB1">
        <w:rPr>
          <w:rStyle w:val="FootnoteReference"/>
          <w:rFonts w:ascii="Times New Roman" w:hAnsi="Times New Roman" w:cs="Times New Roman"/>
          <w:sz w:val="24"/>
          <w:szCs w:val="24"/>
        </w:rPr>
        <w:footnoteReference w:id="5"/>
      </w:r>
      <w:r w:rsidRPr="009B4DB1">
        <w:rPr>
          <w:rFonts w:ascii="Times New Roman" w:hAnsi="Times New Roman" w:cs="Times New Roman"/>
          <w:sz w:val="24"/>
          <w:szCs w:val="24"/>
        </w:rPr>
        <w:t xml:space="preserve"> </w:t>
      </w:r>
      <w:r w:rsidR="007B318E" w:rsidRPr="009B4DB1">
        <w:rPr>
          <w:rFonts w:ascii="Times New Roman" w:hAnsi="Times New Roman" w:cs="Times New Roman"/>
          <w:sz w:val="24"/>
          <w:szCs w:val="24"/>
        </w:rPr>
        <w:t xml:space="preserve">to </w:t>
      </w:r>
      <w:r w:rsidRPr="009B4DB1">
        <w:rPr>
          <w:rFonts w:ascii="Times New Roman" w:hAnsi="Times New Roman" w:cs="Times New Roman"/>
          <w:sz w:val="24"/>
          <w:szCs w:val="24"/>
        </w:rPr>
        <w:t>collect daily</w:t>
      </w:r>
      <w:r w:rsidR="00027649" w:rsidRPr="009B4DB1">
        <w:rPr>
          <w:rFonts w:ascii="Times New Roman" w:hAnsi="Times New Roman" w:cs="Times New Roman"/>
          <w:sz w:val="24"/>
          <w:szCs w:val="24"/>
        </w:rPr>
        <w:t xml:space="preserve"> spot</w:t>
      </w:r>
      <w:r w:rsidRPr="009B4DB1">
        <w:rPr>
          <w:rFonts w:ascii="Times New Roman" w:hAnsi="Times New Roman" w:cs="Times New Roman"/>
          <w:sz w:val="24"/>
          <w:szCs w:val="24"/>
        </w:rPr>
        <w:t xml:space="preserve"> price data of the top DeFi assets, namely constituents of the DeFi Pulse Index (DPI) </w:t>
      </w:r>
      <w:r w:rsidRPr="009B4DB1">
        <w:rPr>
          <w:rStyle w:val="FootnoteReference"/>
          <w:rFonts w:ascii="Times New Roman" w:hAnsi="Times New Roman" w:cs="Times New Roman"/>
          <w:sz w:val="24"/>
          <w:szCs w:val="24"/>
        </w:rPr>
        <w:footnoteReference w:id="6"/>
      </w:r>
      <w:r w:rsidRPr="009B4DB1">
        <w:rPr>
          <w:rFonts w:ascii="Times New Roman" w:hAnsi="Times New Roman" w:cs="Times New Roman"/>
          <w:sz w:val="24"/>
          <w:szCs w:val="24"/>
        </w:rPr>
        <w:t>, which tracks the performance of the largest protocols in DeFi. The weighting scheme of DPI is based on the total value of each asset’s current supply in circulation (i.e.</w:t>
      </w:r>
      <w:r w:rsidR="0064404A" w:rsidRPr="009B4DB1">
        <w:rPr>
          <w:rFonts w:ascii="Times New Roman" w:hAnsi="Times New Roman" w:cs="Times New Roman"/>
          <w:sz w:val="24"/>
          <w:szCs w:val="24"/>
        </w:rPr>
        <w:t>,</w:t>
      </w:r>
      <w:r w:rsidRPr="009B4DB1">
        <w:rPr>
          <w:rFonts w:ascii="Times New Roman" w:hAnsi="Times New Roman" w:cs="Times New Roman"/>
          <w:sz w:val="24"/>
          <w:szCs w:val="24"/>
        </w:rPr>
        <w:t xml:space="preserve"> market capitalisation). </w:t>
      </w:r>
      <w:r w:rsidR="00231999" w:rsidRPr="009B4DB1">
        <w:rPr>
          <w:rFonts w:ascii="Times New Roman" w:hAnsi="Times New Roman" w:cs="Times New Roman"/>
          <w:sz w:val="24"/>
          <w:szCs w:val="24"/>
        </w:rPr>
        <w:t xml:space="preserve">The DPI aims to follow DeFi projects with substantial usage and commitment to development and maintenance on a regular basis. </w:t>
      </w:r>
      <w:r w:rsidR="002E7F06" w:rsidRPr="009B4DB1">
        <w:rPr>
          <w:rFonts w:ascii="Times New Roman" w:hAnsi="Times New Roman" w:cs="Times New Roman"/>
          <w:sz w:val="24"/>
          <w:szCs w:val="24"/>
        </w:rPr>
        <w:fldChar w:fldCharType="begin"/>
      </w:r>
      <w:r w:rsidR="002E7F06" w:rsidRPr="009B4DB1">
        <w:rPr>
          <w:rFonts w:ascii="Times New Roman" w:hAnsi="Times New Roman" w:cs="Times New Roman"/>
          <w:sz w:val="24"/>
          <w:szCs w:val="24"/>
        </w:rPr>
        <w:instrText xml:space="preserve"> REF _Ref153174855 \h  \* MERGEFORMAT </w:instrText>
      </w:r>
      <w:r w:rsidR="002E7F06" w:rsidRPr="009B4DB1">
        <w:rPr>
          <w:rFonts w:ascii="Times New Roman" w:hAnsi="Times New Roman" w:cs="Times New Roman"/>
          <w:sz w:val="24"/>
          <w:szCs w:val="24"/>
        </w:rPr>
      </w:r>
      <w:r w:rsidR="002E7F06" w:rsidRPr="009B4DB1">
        <w:rPr>
          <w:rFonts w:ascii="Times New Roman" w:hAnsi="Times New Roman" w:cs="Times New Roman"/>
          <w:sz w:val="24"/>
          <w:szCs w:val="24"/>
        </w:rPr>
        <w:fldChar w:fldCharType="separate"/>
      </w:r>
      <w:r w:rsidR="002E7F06" w:rsidRPr="009B4DB1">
        <w:rPr>
          <w:rFonts w:ascii="Times New Roman" w:hAnsi="Times New Roman" w:cs="Times New Roman"/>
          <w:sz w:val="24"/>
          <w:szCs w:val="24"/>
        </w:rPr>
        <w:t xml:space="preserve">Table </w:t>
      </w:r>
      <w:r w:rsidR="002E7F06" w:rsidRPr="009B4DB1">
        <w:rPr>
          <w:rFonts w:ascii="Times New Roman" w:hAnsi="Times New Roman" w:cs="Times New Roman"/>
          <w:noProof/>
          <w:sz w:val="24"/>
          <w:szCs w:val="24"/>
        </w:rPr>
        <w:t>1</w:t>
      </w:r>
      <w:r w:rsidR="002E7F06" w:rsidRPr="009B4DB1">
        <w:rPr>
          <w:rFonts w:ascii="Times New Roman" w:hAnsi="Times New Roman" w:cs="Times New Roman"/>
          <w:sz w:val="24"/>
          <w:szCs w:val="24"/>
        </w:rPr>
        <w:fldChar w:fldCharType="end"/>
      </w:r>
      <w:r w:rsidRPr="009B4DB1">
        <w:rPr>
          <w:rFonts w:ascii="Times New Roman" w:hAnsi="Times New Roman" w:cs="Times New Roman"/>
          <w:sz w:val="24"/>
          <w:szCs w:val="24"/>
        </w:rPr>
        <w:t xml:space="preserve"> </w:t>
      </w:r>
      <w:r w:rsidR="002E7F06" w:rsidRPr="009B4DB1">
        <w:rPr>
          <w:rFonts w:ascii="Times New Roman" w:hAnsi="Times New Roman" w:cs="Times New Roman"/>
          <w:sz w:val="24"/>
          <w:szCs w:val="24"/>
        </w:rPr>
        <w:t>shows the constituents of DPI, together with their relative contributions to the index and start dates (i.e.</w:t>
      </w:r>
      <w:r w:rsidR="002A289E" w:rsidRPr="009B4DB1">
        <w:rPr>
          <w:rFonts w:ascii="Times New Roman" w:hAnsi="Times New Roman" w:cs="Times New Roman"/>
          <w:sz w:val="24"/>
          <w:szCs w:val="24"/>
        </w:rPr>
        <w:t>,</w:t>
      </w:r>
      <w:r w:rsidR="002E7F06" w:rsidRPr="009B4DB1">
        <w:rPr>
          <w:rFonts w:ascii="Times New Roman" w:hAnsi="Times New Roman" w:cs="Times New Roman"/>
          <w:sz w:val="24"/>
          <w:szCs w:val="24"/>
        </w:rPr>
        <w:t xml:space="preserve"> when they came into existence and their data records began).</w:t>
      </w:r>
    </w:p>
    <w:p w14:paraId="53942A68" w14:textId="282BB0F2" w:rsidR="00B14457" w:rsidRPr="009B4DB1" w:rsidRDefault="00B14457" w:rsidP="00B14457">
      <w:pPr>
        <w:spacing w:after="0" w:line="480" w:lineRule="auto"/>
        <w:ind w:firstLine="284"/>
        <w:jc w:val="center"/>
        <w:rPr>
          <w:rFonts w:ascii="Times New Roman" w:hAnsi="Times New Roman" w:cs="Times New Roman"/>
          <w:sz w:val="24"/>
          <w:szCs w:val="24"/>
        </w:rPr>
      </w:pPr>
      <w:r w:rsidRPr="009B4DB1">
        <w:rPr>
          <w:rFonts w:ascii="Times New Roman" w:hAnsi="Times New Roman" w:cs="Times New Roman"/>
          <w:sz w:val="24"/>
          <w:szCs w:val="24"/>
        </w:rPr>
        <w:t xml:space="preserve">[Insert </w:t>
      </w:r>
      <w:r w:rsidRPr="009B4DB1">
        <w:rPr>
          <w:rFonts w:ascii="Times New Roman" w:hAnsi="Times New Roman" w:cs="Times New Roman"/>
          <w:sz w:val="24"/>
          <w:szCs w:val="24"/>
        </w:rPr>
        <w:fldChar w:fldCharType="begin"/>
      </w:r>
      <w:r w:rsidRPr="009B4DB1">
        <w:rPr>
          <w:rFonts w:ascii="Times New Roman" w:hAnsi="Times New Roman" w:cs="Times New Roman"/>
          <w:sz w:val="24"/>
          <w:szCs w:val="24"/>
        </w:rPr>
        <w:instrText xml:space="preserve"> REF _Ref153174855 \h  \* MERGEFORMAT </w:instrText>
      </w:r>
      <w:r w:rsidRPr="009B4DB1">
        <w:rPr>
          <w:rFonts w:ascii="Times New Roman" w:hAnsi="Times New Roman" w:cs="Times New Roman"/>
          <w:sz w:val="24"/>
          <w:szCs w:val="24"/>
        </w:rPr>
      </w:r>
      <w:r w:rsidRPr="009B4DB1">
        <w:rPr>
          <w:rFonts w:ascii="Times New Roman" w:hAnsi="Times New Roman" w:cs="Times New Roman"/>
          <w:sz w:val="24"/>
          <w:szCs w:val="24"/>
        </w:rPr>
        <w:fldChar w:fldCharType="separate"/>
      </w:r>
      <w:r w:rsidRPr="009B4DB1">
        <w:rPr>
          <w:rFonts w:ascii="Times New Roman" w:hAnsi="Times New Roman" w:cs="Times New Roman"/>
          <w:sz w:val="24"/>
          <w:szCs w:val="24"/>
        </w:rPr>
        <w:t xml:space="preserve">Table </w:t>
      </w:r>
      <w:r w:rsidRPr="009B4DB1">
        <w:rPr>
          <w:rFonts w:ascii="Times New Roman" w:hAnsi="Times New Roman" w:cs="Times New Roman"/>
          <w:noProof/>
          <w:sz w:val="24"/>
          <w:szCs w:val="24"/>
        </w:rPr>
        <w:t>1</w:t>
      </w:r>
      <w:r w:rsidRPr="009B4DB1">
        <w:rPr>
          <w:rFonts w:ascii="Times New Roman" w:hAnsi="Times New Roman" w:cs="Times New Roman"/>
          <w:sz w:val="24"/>
          <w:szCs w:val="24"/>
        </w:rPr>
        <w:fldChar w:fldCharType="end"/>
      </w:r>
      <w:r w:rsidRPr="009B4DB1">
        <w:rPr>
          <w:rFonts w:ascii="Times New Roman" w:hAnsi="Times New Roman" w:cs="Times New Roman"/>
          <w:sz w:val="24"/>
          <w:szCs w:val="24"/>
        </w:rPr>
        <w:t xml:space="preserve"> here]</w:t>
      </w:r>
    </w:p>
    <w:p w14:paraId="2331D67E" w14:textId="717D2078" w:rsidR="00F22BDB" w:rsidRPr="009B4DB1" w:rsidRDefault="00F22BDB" w:rsidP="007A5FFC">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We exclude Wrapped Ether (WETH) from our sample due to its much shorter period of available data (only from August 2022) compared to the other assets. WETH also contributes very little to the DPI (only 0.1%, the lowest weight among all the constituents). </w:t>
      </w:r>
      <w:r w:rsidR="00295D45" w:rsidRPr="009B4DB1">
        <w:rPr>
          <w:rFonts w:ascii="Times New Roman" w:hAnsi="Times New Roman" w:cs="Times New Roman"/>
          <w:sz w:val="24"/>
          <w:szCs w:val="24"/>
        </w:rPr>
        <w:t xml:space="preserve">Out of the remaining 9 assets, we use the introduction of the most recent one, namely Lido DAO (LDO, introduced in January 2021), as the beginning of our sampling period. Our dataset ends in </w:t>
      </w:r>
      <w:r w:rsidR="00955F2F" w:rsidRPr="009B4DB1">
        <w:rPr>
          <w:rFonts w:ascii="Times New Roman" w:hAnsi="Times New Roman" w:cs="Times New Roman"/>
          <w:sz w:val="24"/>
          <w:szCs w:val="24"/>
        </w:rPr>
        <w:t>July</w:t>
      </w:r>
      <w:r w:rsidR="007B318E" w:rsidRPr="009B4DB1">
        <w:rPr>
          <w:rFonts w:ascii="Times New Roman" w:hAnsi="Times New Roman" w:cs="Times New Roman"/>
          <w:sz w:val="24"/>
          <w:szCs w:val="24"/>
        </w:rPr>
        <w:t xml:space="preserve"> 202</w:t>
      </w:r>
      <w:r w:rsidR="00027649" w:rsidRPr="009B4DB1">
        <w:rPr>
          <w:rFonts w:ascii="Times New Roman" w:hAnsi="Times New Roman" w:cs="Times New Roman"/>
          <w:sz w:val="24"/>
          <w:szCs w:val="24"/>
        </w:rPr>
        <w:t>5</w:t>
      </w:r>
      <w:r w:rsidR="007B318E" w:rsidRPr="009B4DB1">
        <w:rPr>
          <w:rFonts w:ascii="Times New Roman" w:hAnsi="Times New Roman" w:cs="Times New Roman"/>
          <w:sz w:val="24"/>
          <w:szCs w:val="24"/>
        </w:rPr>
        <w:t>.</w:t>
      </w:r>
      <w:r w:rsidR="00F8674E" w:rsidRPr="009B4DB1">
        <w:rPr>
          <w:rFonts w:ascii="Times New Roman" w:hAnsi="Times New Roman" w:cs="Times New Roman"/>
          <w:sz w:val="24"/>
          <w:szCs w:val="24"/>
        </w:rPr>
        <w:fldChar w:fldCharType="begin"/>
      </w:r>
      <w:r w:rsidR="00F8674E" w:rsidRPr="009B4DB1">
        <w:rPr>
          <w:rFonts w:ascii="Times New Roman" w:hAnsi="Times New Roman" w:cs="Times New Roman"/>
          <w:sz w:val="24"/>
          <w:szCs w:val="24"/>
        </w:rPr>
        <w:instrText xml:space="preserve"> REF _Ref153197767 \h </w:instrText>
      </w:r>
      <w:r w:rsidR="00F8674E" w:rsidRPr="009B4DB1">
        <w:rPr>
          <w:rFonts w:ascii="Times New Roman" w:hAnsi="Times New Roman" w:cs="Times New Roman"/>
          <w:sz w:val="24"/>
          <w:szCs w:val="24"/>
        </w:rPr>
      </w:r>
      <w:r w:rsidR="009B4DB1">
        <w:rPr>
          <w:rFonts w:ascii="Times New Roman" w:hAnsi="Times New Roman" w:cs="Times New Roman"/>
          <w:sz w:val="24"/>
          <w:szCs w:val="24"/>
        </w:rPr>
        <w:instrText xml:space="preserve"> \* MERGEFORMAT </w:instrText>
      </w:r>
      <w:r w:rsidR="00F8674E" w:rsidRPr="009B4DB1">
        <w:rPr>
          <w:rFonts w:ascii="Times New Roman" w:hAnsi="Times New Roman" w:cs="Times New Roman"/>
          <w:sz w:val="24"/>
          <w:szCs w:val="24"/>
        </w:rPr>
        <w:fldChar w:fldCharType="separate"/>
      </w:r>
      <w:r w:rsidR="00F8674E" w:rsidRPr="009B4DB1">
        <w:rPr>
          <w:rFonts w:ascii="Times New Roman" w:hAnsi="Times New Roman" w:cs="Times New Roman"/>
          <w:sz w:val="24"/>
          <w:szCs w:val="24"/>
        </w:rPr>
        <w:fldChar w:fldCharType="end"/>
      </w:r>
      <w:r w:rsidR="00BC3087" w:rsidRPr="009B4DB1">
        <w:rPr>
          <w:rFonts w:ascii="Times New Roman" w:hAnsi="Times New Roman" w:cs="Times New Roman"/>
          <w:sz w:val="24"/>
          <w:szCs w:val="24"/>
        </w:rPr>
        <w:fldChar w:fldCharType="begin"/>
      </w:r>
      <w:r w:rsidR="00BC3087" w:rsidRPr="009B4DB1">
        <w:rPr>
          <w:rFonts w:ascii="Times New Roman" w:hAnsi="Times New Roman" w:cs="Times New Roman"/>
          <w:sz w:val="24"/>
          <w:szCs w:val="24"/>
        </w:rPr>
        <w:instrText xml:space="preserve"> REF _Ref153197663 \h </w:instrText>
      </w:r>
      <w:r w:rsidR="00BC3087" w:rsidRPr="009B4DB1">
        <w:rPr>
          <w:rFonts w:ascii="Times New Roman" w:hAnsi="Times New Roman" w:cs="Times New Roman"/>
          <w:sz w:val="24"/>
          <w:szCs w:val="24"/>
        </w:rPr>
      </w:r>
      <w:r w:rsidR="009B4DB1">
        <w:rPr>
          <w:rFonts w:ascii="Times New Roman" w:hAnsi="Times New Roman" w:cs="Times New Roman"/>
          <w:sz w:val="24"/>
          <w:szCs w:val="24"/>
        </w:rPr>
        <w:instrText xml:space="preserve"> \* MERGEFORMAT </w:instrText>
      </w:r>
      <w:r w:rsidR="00BC3087" w:rsidRPr="009B4DB1">
        <w:rPr>
          <w:rFonts w:ascii="Times New Roman" w:hAnsi="Times New Roman" w:cs="Times New Roman"/>
          <w:sz w:val="24"/>
          <w:szCs w:val="24"/>
        </w:rPr>
        <w:fldChar w:fldCharType="separate"/>
      </w:r>
      <w:r w:rsidR="00BC3087" w:rsidRPr="009B4DB1">
        <w:rPr>
          <w:rFonts w:ascii="Times New Roman" w:hAnsi="Times New Roman" w:cs="Times New Roman"/>
          <w:sz w:val="24"/>
          <w:szCs w:val="24"/>
        </w:rPr>
        <w:fldChar w:fldCharType="end"/>
      </w:r>
    </w:p>
    <w:p w14:paraId="36AEDD0E" w14:textId="6D63316F" w:rsidR="008A1830" w:rsidRPr="009B4DB1" w:rsidRDefault="008A1830" w:rsidP="007A5FFC">
      <w:pPr>
        <w:spacing w:after="0" w:line="480" w:lineRule="auto"/>
        <w:jc w:val="both"/>
        <w:rPr>
          <w:rFonts w:ascii="Times New Roman" w:hAnsi="Times New Roman" w:cs="Times New Roman"/>
          <w:sz w:val="24"/>
          <w:szCs w:val="24"/>
        </w:rPr>
      </w:pPr>
    </w:p>
    <w:p w14:paraId="19105C91" w14:textId="77777777" w:rsidR="00DB4841" w:rsidRPr="009B4DB1" w:rsidRDefault="00F1042A" w:rsidP="00DB4841">
      <w:pPr>
        <w:pStyle w:val="ListParagraph"/>
        <w:numPr>
          <w:ilvl w:val="1"/>
          <w:numId w:val="20"/>
        </w:numPr>
        <w:spacing w:after="0" w:line="480" w:lineRule="auto"/>
        <w:rPr>
          <w:rFonts w:ascii="Times New Roman" w:hAnsi="Times New Roman" w:cs="Times New Roman"/>
          <w:b/>
          <w:bCs/>
          <w:sz w:val="24"/>
          <w:szCs w:val="24"/>
        </w:rPr>
      </w:pPr>
      <w:r w:rsidRPr="009B4DB1">
        <w:rPr>
          <w:rFonts w:ascii="Times New Roman" w:hAnsi="Times New Roman" w:cs="Times New Roman"/>
          <w:b/>
          <w:bCs/>
          <w:sz w:val="24"/>
          <w:szCs w:val="24"/>
        </w:rPr>
        <w:t>Methodology</w:t>
      </w:r>
    </w:p>
    <w:p w14:paraId="116C56E1" w14:textId="6E98C3BF" w:rsidR="008A1830" w:rsidRPr="009B4DB1" w:rsidRDefault="00DB4841" w:rsidP="00DB4841">
      <w:pPr>
        <w:spacing w:after="0" w:line="480" w:lineRule="auto"/>
        <w:rPr>
          <w:rFonts w:ascii="Times New Roman" w:hAnsi="Times New Roman" w:cs="Times New Roman"/>
          <w:b/>
          <w:bCs/>
          <w:sz w:val="24"/>
          <w:szCs w:val="24"/>
        </w:rPr>
      </w:pPr>
      <w:r w:rsidRPr="009B4DB1">
        <w:rPr>
          <w:rFonts w:ascii="Times New Roman" w:hAnsi="Times New Roman" w:cs="Times New Roman"/>
          <w:b/>
          <w:bCs/>
          <w:sz w:val="24"/>
          <w:szCs w:val="24"/>
        </w:rPr>
        <w:t>(</w:t>
      </w:r>
      <w:proofErr w:type="spellStart"/>
      <w:r w:rsidRPr="009B4DB1">
        <w:rPr>
          <w:rFonts w:ascii="Times New Roman" w:hAnsi="Times New Roman" w:cs="Times New Roman"/>
          <w:b/>
          <w:bCs/>
          <w:sz w:val="24"/>
          <w:szCs w:val="24"/>
        </w:rPr>
        <w:t>i</w:t>
      </w:r>
      <w:proofErr w:type="spellEnd"/>
      <w:r w:rsidRPr="009B4DB1">
        <w:rPr>
          <w:rFonts w:ascii="Times New Roman" w:hAnsi="Times New Roman" w:cs="Times New Roman"/>
          <w:b/>
          <w:bCs/>
          <w:sz w:val="24"/>
          <w:szCs w:val="24"/>
        </w:rPr>
        <w:t>)</w:t>
      </w:r>
      <w:r w:rsidR="00F1042A" w:rsidRPr="009B4DB1">
        <w:rPr>
          <w:rFonts w:ascii="Times New Roman" w:hAnsi="Times New Roman" w:cs="Times New Roman"/>
          <w:b/>
          <w:bCs/>
          <w:sz w:val="24"/>
          <w:szCs w:val="24"/>
        </w:rPr>
        <w:t xml:space="preserve"> </w:t>
      </w:r>
      <w:r w:rsidR="008A1830" w:rsidRPr="009B4DB1">
        <w:rPr>
          <w:rFonts w:ascii="Times New Roman" w:hAnsi="Times New Roman" w:cs="Times New Roman"/>
          <w:b/>
          <w:bCs/>
          <w:sz w:val="24"/>
          <w:szCs w:val="24"/>
        </w:rPr>
        <w:t>Fractional Cointegration</w:t>
      </w:r>
    </w:p>
    <w:p w14:paraId="0D5FFFD6" w14:textId="22A1845F" w:rsidR="000E3DE6" w:rsidRPr="009B4DB1" w:rsidRDefault="00CB6D04" w:rsidP="00646CFC">
      <w:pPr>
        <w:spacing w:after="0" w:line="480" w:lineRule="auto"/>
        <w:ind w:firstLine="284"/>
        <w:jc w:val="both"/>
        <w:rPr>
          <w:rFonts w:ascii="Times New Roman" w:eastAsiaTheme="minorEastAsia" w:hAnsi="Times New Roman" w:cs="Times New Roman"/>
          <w:sz w:val="24"/>
          <w:szCs w:val="24"/>
        </w:rPr>
      </w:pPr>
      <w:r w:rsidRPr="009B4DB1">
        <w:rPr>
          <w:rFonts w:ascii="Times New Roman" w:hAnsi="Times New Roman" w:cs="Times New Roman"/>
          <w:sz w:val="24"/>
          <w:szCs w:val="24"/>
        </w:rPr>
        <w:t xml:space="preserve">We estimate the fractionally cointegrated vector autoregressive </w:t>
      </w:r>
      <w:r w:rsidR="00646CFC" w:rsidRPr="009B4DB1">
        <w:rPr>
          <w:rFonts w:ascii="Times New Roman" w:hAnsi="Times New Roman" w:cs="Times New Roman"/>
          <w:sz w:val="24"/>
          <w:szCs w:val="24"/>
        </w:rPr>
        <w:t xml:space="preserve">model proposed by </w:t>
      </w:r>
      <w:sdt>
        <w:sdtPr>
          <w:rPr>
            <w:rFonts w:ascii="Times New Roman" w:hAnsi="Times New Roman" w:cs="Times New Roman"/>
            <w:sz w:val="24"/>
            <w:szCs w:val="24"/>
          </w:rPr>
          <w:tag w:val="MENDELEY_CITATION_v3_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"/>
          <w:id w:val="-1806926512"/>
          <w:placeholder>
            <w:docPart w:val="DefaultPlaceholder_-1854013440"/>
          </w:placeholder>
        </w:sdtPr>
        <w:sdtContent>
          <w:r w:rsidR="00B607F9" w:rsidRPr="009B4DB1">
            <w:rPr>
              <w:rFonts w:ascii="Times New Roman" w:hAnsi="Times New Roman" w:cs="Times New Roman"/>
              <w:sz w:val="24"/>
              <w:szCs w:val="24"/>
            </w:rPr>
            <w:t>[48]</w:t>
          </w:r>
          <w:r w:rsidR="00F1042A" w:rsidRPr="009B4DB1">
            <w:rPr>
              <w:rFonts w:ascii="Times New Roman" w:hAnsi="Times New Roman" w:cs="Times New Roman"/>
              <w:sz w:val="24"/>
              <w:szCs w:val="24"/>
            </w:rPr>
            <w:t xml:space="preserve"> to calculate the speed of adjustment (SA)</w:t>
          </w:r>
        </w:sdtContent>
      </w:sdt>
      <w:r w:rsidR="00646CFC" w:rsidRPr="009B4DB1">
        <w:rPr>
          <w:rFonts w:ascii="Times New Roman" w:hAnsi="Times New Roman" w:cs="Times New Roman"/>
          <w:sz w:val="24"/>
          <w:szCs w:val="24"/>
        </w:rPr>
        <w:t xml:space="preserve">. </w:t>
      </w:r>
      <w:r w:rsidR="00F1042A" w:rsidRPr="009B4DB1">
        <w:rPr>
          <w:rFonts w:ascii="Times New Roman" w:hAnsi="Times New Roman" w:cs="Times New Roman"/>
          <w:sz w:val="24"/>
          <w:szCs w:val="24"/>
        </w:rPr>
        <w:t xml:space="preserve">The R package ‘FCVAR’ </w:t>
      </w:r>
      <w:r w:rsidR="00F1042A" w:rsidRPr="009B4DB1">
        <w:rPr>
          <w:rStyle w:val="FootnoteReference"/>
          <w:rFonts w:ascii="Times New Roman" w:hAnsi="Times New Roman" w:cs="Times New Roman"/>
          <w:sz w:val="24"/>
          <w:szCs w:val="24"/>
        </w:rPr>
        <w:footnoteReference w:id="7"/>
      </w:r>
      <w:r w:rsidR="00F1042A" w:rsidRPr="009B4DB1">
        <w:rPr>
          <w:rFonts w:ascii="Times New Roman" w:hAnsi="Times New Roman" w:cs="Times New Roman"/>
          <w:sz w:val="24"/>
          <w:szCs w:val="24"/>
        </w:rPr>
        <w:t xml:space="preserve">  is used for the purpose. To briefly describe FCVAR, assume that for </w:t>
      </w:r>
      <w:r w:rsidR="000E3DE6" w:rsidRPr="009B4DB1">
        <w:rPr>
          <w:rFonts w:ascii="Times New Roman" w:hAnsi="Times New Roman" w:cs="Times New Roman"/>
          <w:sz w:val="24"/>
          <w:szCs w:val="24"/>
        </w:rPr>
        <w:t xml:space="preserve">a </w:t>
      </w:r>
      <w:r w:rsidR="002A289E" w:rsidRPr="009B4DB1">
        <w:rPr>
          <w:rFonts w:ascii="Times New Roman" w:hAnsi="Times New Roman" w:cs="Times New Roman"/>
          <w:sz w:val="24"/>
          <w:szCs w:val="24"/>
        </w:rPr>
        <w:t>time series</w:t>
      </w:r>
      <w:r w:rsidR="000E3DE6" w:rsidRPr="009B4DB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000E3DE6" w:rsidRPr="009B4DB1">
        <w:rPr>
          <w:rFonts w:ascii="Times New Roman" w:eastAsiaTheme="minorEastAsia" w:hAnsi="Times New Roman" w:cs="Times New Roman"/>
          <w:sz w:val="24"/>
          <w:szCs w:val="24"/>
        </w:rPr>
        <w:t xml:space="preserve"> of order </w:t>
      </w:r>
      <w:r w:rsidR="000E3DE6" w:rsidRPr="009B4DB1">
        <w:rPr>
          <w:rFonts w:ascii="Times New Roman" w:eastAsiaTheme="minorEastAsia" w:hAnsi="Times New Roman" w:cs="Times New Roman"/>
          <w:i/>
          <w:iCs/>
          <w:sz w:val="24"/>
          <w:szCs w:val="24"/>
        </w:rPr>
        <w:t xml:space="preserve">p, </w:t>
      </w:r>
      <w:r w:rsidR="000E3DE6" w:rsidRPr="009B4DB1">
        <w:rPr>
          <w:rFonts w:ascii="Times New Roman" w:eastAsiaTheme="minorEastAsia" w:hAnsi="Times New Roman" w:cs="Times New Roman"/>
          <w:sz w:val="24"/>
          <w:szCs w:val="24"/>
        </w:rPr>
        <w:t xml:space="preserve">the error correction representation of </w:t>
      </w:r>
      <w:r w:rsidR="002A289E" w:rsidRPr="009B4DB1">
        <w:rPr>
          <w:rFonts w:ascii="Times New Roman" w:eastAsiaTheme="minorEastAsia" w:hAnsi="Times New Roman" w:cs="Times New Roman"/>
          <w:sz w:val="24"/>
          <w:szCs w:val="24"/>
        </w:rPr>
        <w:t xml:space="preserve">the </w:t>
      </w:r>
      <w:r w:rsidR="000E3DE6" w:rsidRPr="009B4DB1">
        <w:rPr>
          <w:rFonts w:ascii="Times New Roman" w:eastAsiaTheme="minorEastAsia" w:hAnsi="Times New Roman" w:cs="Times New Roman"/>
          <w:sz w:val="24"/>
          <w:szCs w:val="24"/>
        </w:rPr>
        <w:t>FCVAR model is given as</w:t>
      </w:r>
    </w:p>
    <w:bookmarkStart w:id="4" w:name="_Ref153197663"/>
    <w:bookmarkStart w:id="5" w:name="_Ref153197767"/>
    <w:p w14:paraId="5DD7146F" w14:textId="29D34E6C" w:rsidR="00CB6D04" w:rsidRPr="009B4DB1" w:rsidRDefault="00000000" w:rsidP="00BC3087">
      <w:pPr>
        <w:pStyle w:val="Caption"/>
        <w:rPr>
          <w:rFonts w:ascii="Times New Roman" w:eastAsiaTheme="minorEastAsia" w:hAnsi="Times New Roman" w:cs="Times New Roman"/>
          <w:color w:val="auto"/>
          <w:sz w:val="24"/>
          <w:szCs w:val="24"/>
        </w:rPr>
      </w:pPr>
      <m:oMathPara>
        <m:oMathParaPr>
          <m:jc m:val="right"/>
        </m:oMathParaPr>
        <m:oMath>
          <m:sSup>
            <m:sSupPr>
              <m:ctrlPr>
                <w:rPr>
                  <w:rFonts w:ascii="Cambria Math" w:hAnsi="Cambria Math" w:cs="Times New Roman"/>
                  <w:iCs w:val="0"/>
                  <w:color w:val="auto"/>
                  <w:sz w:val="24"/>
                  <w:szCs w:val="24"/>
                </w:rPr>
              </m:ctrlPr>
            </m:sSupPr>
            <m:e>
              <m:r>
                <w:rPr>
                  <w:rFonts w:ascii="Cambria Math" w:hAnsi="Cambria Math" w:cs="Times New Roman"/>
                  <w:color w:val="auto"/>
                  <w:sz w:val="24"/>
                  <w:szCs w:val="24"/>
                </w:rPr>
                <m:t>∆</m:t>
              </m:r>
            </m:e>
            <m:sup>
              <m:r>
                <w:rPr>
                  <w:rFonts w:ascii="Cambria Math" w:hAnsi="Cambria Math" w:cs="Times New Roman"/>
                  <w:color w:val="auto"/>
                  <w:sz w:val="24"/>
                  <w:szCs w:val="24"/>
                </w:rPr>
                <m:t>d</m:t>
              </m:r>
            </m:sup>
          </m:sSup>
          <m:sSub>
            <m:sSubPr>
              <m:ctrlPr>
                <w:rPr>
                  <w:rFonts w:ascii="Cambria Math" w:hAnsi="Cambria Math" w:cs="Times New Roman"/>
                  <w:iCs w:val="0"/>
                  <w:color w:val="auto"/>
                  <w:sz w:val="24"/>
                  <w:szCs w:val="24"/>
                </w:rPr>
              </m:ctrlPr>
            </m:sSubPr>
            <m:e>
              <m:r>
                <w:rPr>
                  <w:rFonts w:ascii="Cambria Math" w:hAnsi="Cambria Math" w:cs="Times New Roman"/>
                  <w:color w:val="auto"/>
                  <w:sz w:val="24"/>
                  <w:szCs w:val="24"/>
                </w:rPr>
                <m:t>X</m:t>
              </m:r>
            </m:e>
            <m:sub>
              <m:r>
                <w:rPr>
                  <w:rFonts w:ascii="Cambria Math" w:hAnsi="Cambria Math" w:cs="Times New Roman"/>
                  <w:color w:val="auto"/>
                  <w:sz w:val="24"/>
                  <w:szCs w:val="24"/>
                </w:rPr>
                <m:t>t</m:t>
              </m:r>
            </m:sub>
          </m:sSub>
          <m:r>
            <w:rPr>
              <w:rFonts w:ascii="Cambria Math" w:hAnsi="Cambria Math" w:cs="Times New Roman"/>
              <w:color w:val="auto"/>
              <w:sz w:val="24"/>
              <w:szCs w:val="24"/>
            </w:rPr>
            <m:t>= α</m:t>
          </m:r>
          <m:sSup>
            <m:sSupPr>
              <m:ctrlPr>
                <w:rPr>
                  <w:rFonts w:ascii="Cambria Math" w:hAnsi="Cambria Math" w:cs="Times New Roman"/>
                  <w:i w:val="0"/>
                  <w:color w:val="auto"/>
                  <w:sz w:val="24"/>
                  <w:szCs w:val="24"/>
                </w:rPr>
              </m:ctrlPr>
            </m:sSupPr>
            <m:e>
              <m:r>
                <w:rPr>
                  <w:rFonts w:ascii="Cambria Math" w:hAnsi="Cambria Math" w:cs="Times New Roman"/>
                  <w:color w:val="auto"/>
                  <w:sz w:val="24"/>
                  <w:szCs w:val="24"/>
                </w:rPr>
                <m:t>β</m:t>
              </m:r>
            </m:e>
            <m:sup>
              <m:r>
                <w:rPr>
                  <w:rFonts w:ascii="Cambria Math" w:hAnsi="Cambria Math" w:cs="Times New Roman"/>
                  <w:color w:val="auto"/>
                  <w:sz w:val="24"/>
                  <w:szCs w:val="24"/>
                </w:rPr>
                <m:t>'</m:t>
              </m:r>
            </m:sup>
          </m:sSup>
          <m:sSup>
            <m:sSupPr>
              <m:ctrlPr>
                <w:rPr>
                  <w:rFonts w:ascii="Cambria Math" w:hAnsi="Cambria Math" w:cs="Times New Roman"/>
                  <w:iCs w:val="0"/>
                  <w:color w:val="auto"/>
                  <w:sz w:val="24"/>
                  <w:szCs w:val="24"/>
                </w:rPr>
              </m:ctrlPr>
            </m:sSupPr>
            <m:e>
              <m:r>
                <w:rPr>
                  <w:rFonts w:ascii="Cambria Math" w:hAnsi="Cambria Math" w:cs="Times New Roman"/>
                  <w:color w:val="auto"/>
                  <w:sz w:val="24"/>
                  <w:szCs w:val="24"/>
                </w:rPr>
                <m:t>∆</m:t>
              </m:r>
            </m:e>
            <m:sup>
              <m:r>
                <w:rPr>
                  <w:rFonts w:ascii="Cambria Math" w:hAnsi="Cambria Math" w:cs="Times New Roman"/>
                  <w:color w:val="auto"/>
                  <w:sz w:val="24"/>
                  <w:szCs w:val="24"/>
                </w:rPr>
                <m:t>d-b</m:t>
              </m:r>
            </m:sup>
          </m:sSup>
          <m:sSub>
            <m:sSubPr>
              <m:ctrlPr>
                <w:rPr>
                  <w:rFonts w:ascii="Cambria Math" w:hAnsi="Cambria Math" w:cs="Times New Roman"/>
                  <w:iCs w:val="0"/>
                  <w:color w:val="auto"/>
                  <w:sz w:val="24"/>
                  <w:szCs w:val="24"/>
                </w:rPr>
              </m:ctrlPr>
            </m:sSubPr>
            <m:e>
              <m:r>
                <w:rPr>
                  <w:rFonts w:ascii="Cambria Math" w:hAnsi="Cambria Math" w:cs="Times New Roman"/>
                  <w:color w:val="auto"/>
                  <w:sz w:val="24"/>
                  <w:szCs w:val="24"/>
                </w:rPr>
                <m:t>L</m:t>
              </m:r>
            </m:e>
            <m:sub>
              <m:r>
                <w:rPr>
                  <w:rFonts w:ascii="Cambria Math" w:hAnsi="Cambria Math" w:cs="Times New Roman"/>
                  <w:color w:val="auto"/>
                  <w:sz w:val="24"/>
                  <w:szCs w:val="24"/>
                </w:rPr>
                <m:t>b</m:t>
              </m:r>
            </m:sub>
          </m:sSub>
          <m:sSub>
            <m:sSubPr>
              <m:ctrlPr>
                <w:rPr>
                  <w:rFonts w:ascii="Cambria Math" w:hAnsi="Cambria Math" w:cs="Times New Roman"/>
                  <w:iCs w:val="0"/>
                  <w:color w:val="auto"/>
                  <w:sz w:val="24"/>
                  <w:szCs w:val="24"/>
                </w:rPr>
              </m:ctrlPr>
            </m:sSubPr>
            <m:e>
              <m:r>
                <w:rPr>
                  <w:rFonts w:ascii="Cambria Math" w:hAnsi="Cambria Math" w:cs="Times New Roman"/>
                  <w:color w:val="auto"/>
                  <w:sz w:val="24"/>
                  <w:szCs w:val="24"/>
                </w:rPr>
                <m:t>X</m:t>
              </m:r>
            </m:e>
            <m:sub>
              <m:r>
                <w:rPr>
                  <w:rFonts w:ascii="Cambria Math" w:hAnsi="Cambria Math" w:cs="Times New Roman"/>
                  <w:color w:val="auto"/>
                  <w:sz w:val="24"/>
                  <w:szCs w:val="24"/>
                </w:rPr>
                <m:t>t</m:t>
              </m:r>
            </m:sub>
          </m:sSub>
          <m:r>
            <w:rPr>
              <w:rFonts w:ascii="Cambria Math" w:hAnsi="Cambria Math" w:cs="Times New Roman"/>
              <w:color w:val="auto"/>
              <w:sz w:val="24"/>
              <w:szCs w:val="24"/>
            </w:rPr>
            <m:t xml:space="preserve">+ </m:t>
          </m:r>
          <m:nary>
            <m:naryPr>
              <m:chr m:val="∑"/>
              <m:limLoc m:val="undOvr"/>
              <m:ctrlPr>
                <w:rPr>
                  <w:rFonts w:ascii="Cambria Math" w:hAnsi="Cambria Math" w:cs="Times New Roman"/>
                  <w:iCs w:val="0"/>
                  <w:color w:val="auto"/>
                  <w:sz w:val="24"/>
                  <w:szCs w:val="24"/>
                </w:rPr>
              </m:ctrlPr>
            </m:naryPr>
            <m:sub>
              <m:r>
                <w:rPr>
                  <w:rFonts w:ascii="Cambria Math" w:hAnsi="Cambria Math" w:cs="Times New Roman"/>
                  <w:color w:val="auto"/>
                  <w:sz w:val="24"/>
                  <w:szCs w:val="24"/>
                </w:rPr>
                <m:t>i=1</m:t>
              </m:r>
            </m:sub>
            <m:sup>
              <m:r>
                <w:rPr>
                  <w:rFonts w:ascii="Cambria Math" w:hAnsi="Cambria Math" w:cs="Times New Roman"/>
                  <w:color w:val="auto"/>
                  <w:sz w:val="24"/>
                  <w:szCs w:val="24"/>
                </w:rPr>
                <m:t>k</m:t>
              </m:r>
            </m:sup>
            <m:e>
              <m:sSub>
                <m:sSubPr>
                  <m:ctrlPr>
                    <w:rPr>
                      <w:rFonts w:ascii="Cambria Math" w:hAnsi="Cambria Math" w:cs="Times New Roman"/>
                      <w:iCs w:val="0"/>
                      <w:color w:val="auto"/>
                      <w:sz w:val="24"/>
                      <w:szCs w:val="24"/>
                    </w:rPr>
                  </m:ctrlPr>
                </m:sSubPr>
                <m:e>
                  <m:r>
                    <w:rPr>
                      <w:rFonts w:ascii="Cambria Math" w:hAnsi="Cambria Math" w:cs="Times New Roman"/>
                      <w:color w:val="auto"/>
                      <w:sz w:val="24"/>
                      <w:szCs w:val="24"/>
                    </w:rPr>
                    <m:t>Γ</m:t>
                  </m:r>
                </m:e>
                <m:sub>
                  <m:r>
                    <w:rPr>
                      <w:rFonts w:ascii="Cambria Math" w:hAnsi="Cambria Math" w:cs="Times New Roman"/>
                      <w:color w:val="auto"/>
                      <w:sz w:val="24"/>
                      <w:szCs w:val="24"/>
                    </w:rPr>
                    <m:t>i</m:t>
                  </m:r>
                </m:sub>
              </m:sSub>
            </m:e>
          </m:nary>
          <m:sSup>
            <m:sSupPr>
              <m:ctrlPr>
                <w:rPr>
                  <w:rFonts w:ascii="Cambria Math" w:eastAsiaTheme="minorEastAsia" w:hAnsi="Cambria Math" w:cs="Times New Roman"/>
                  <w:iCs w:val="0"/>
                  <w:color w:val="auto"/>
                  <w:sz w:val="24"/>
                  <w:szCs w:val="24"/>
                </w:rPr>
              </m:ctrlPr>
            </m:sSupPr>
            <m:e>
              <m:r>
                <w:rPr>
                  <w:rFonts w:ascii="Cambria Math" w:eastAsiaTheme="minorEastAsia" w:hAnsi="Cambria Math" w:cs="Times New Roman"/>
                  <w:color w:val="auto"/>
                  <w:sz w:val="24"/>
                  <w:szCs w:val="24"/>
                </w:rPr>
                <m:t>Δ</m:t>
              </m:r>
            </m:e>
            <m:sup>
              <m:r>
                <w:rPr>
                  <w:rFonts w:ascii="Cambria Math" w:eastAsiaTheme="minorEastAsia" w:hAnsi="Cambria Math" w:cs="Times New Roman"/>
                  <w:color w:val="auto"/>
                  <w:sz w:val="24"/>
                  <w:szCs w:val="24"/>
                </w:rPr>
                <m:t>d</m:t>
              </m:r>
            </m:sup>
          </m:sSup>
          <m:sSubSup>
            <m:sSubSupPr>
              <m:ctrlPr>
                <w:rPr>
                  <w:rFonts w:ascii="Cambria Math" w:eastAsiaTheme="minorEastAsia" w:hAnsi="Cambria Math" w:cs="Times New Roman"/>
                  <w:iCs w:val="0"/>
                  <w:color w:val="auto"/>
                  <w:sz w:val="24"/>
                  <w:szCs w:val="24"/>
                </w:rPr>
              </m:ctrlPr>
            </m:sSubSupPr>
            <m:e>
              <m:r>
                <w:rPr>
                  <w:rFonts w:ascii="Cambria Math" w:eastAsiaTheme="minorEastAsia" w:hAnsi="Cambria Math" w:cs="Times New Roman"/>
                  <w:color w:val="auto"/>
                  <w:sz w:val="24"/>
                  <w:szCs w:val="24"/>
                </w:rPr>
                <m:t>L</m:t>
              </m:r>
            </m:e>
            <m:sub>
              <m:r>
                <w:rPr>
                  <w:rFonts w:ascii="Cambria Math" w:eastAsiaTheme="minorEastAsia" w:hAnsi="Cambria Math" w:cs="Times New Roman"/>
                  <w:color w:val="auto"/>
                  <w:sz w:val="24"/>
                  <w:szCs w:val="24"/>
                </w:rPr>
                <m:t>b</m:t>
              </m:r>
            </m:sub>
            <m:sup>
              <m:r>
                <w:rPr>
                  <w:rFonts w:ascii="Cambria Math" w:eastAsiaTheme="minorEastAsia" w:hAnsi="Cambria Math" w:cs="Times New Roman"/>
                  <w:color w:val="auto"/>
                  <w:sz w:val="24"/>
                  <w:szCs w:val="24"/>
                </w:rPr>
                <m:t>i</m:t>
              </m:r>
            </m:sup>
          </m:sSubSup>
          <m:sSub>
            <m:sSubPr>
              <m:ctrlPr>
                <w:rPr>
                  <w:rFonts w:ascii="Cambria Math" w:eastAsiaTheme="minorEastAsia" w:hAnsi="Cambria Math" w:cs="Times New Roman"/>
                  <w:iCs w:val="0"/>
                  <w:color w:val="auto"/>
                  <w:sz w:val="24"/>
                  <w:szCs w:val="24"/>
                </w:rPr>
              </m:ctrlPr>
            </m:sSubPr>
            <m:e>
              <m:r>
                <w:rPr>
                  <w:rFonts w:ascii="Cambria Math" w:eastAsiaTheme="minorEastAsia" w:hAnsi="Cambria Math" w:cs="Times New Roman"/>
                  <w:color w:val="auto"/>
                  <w:sz w:val="24"/>
                  <w:szCs w:val="24"/>
                </w:rPr>
                <m:t>X</m:t>
              </m:r>
            </m:e>
            <m:sub>
              <m:r>
                <w:rPr>
                  <w:rFonts w:ascii="Cambria Math" w:eastAsiaTheme="minorEastAsia" w:hAnsi="Cambria Math" w:cs="Times New Roman"/>
                  <w:color w:val="auto"/>
                  <w:sz w:val="24"/>
                  <w:szCs w:val="24"/>
                </w:rPr>
                <m:t>t</m:t>
              </m:r>
            </m:sub>
          </m:sSub>
          <m:r>
            <w:rPr>
              <w:rFonts w:ascii="Cambria Math" w:eastAsiaTheme="minorEastAsia" w:hAnsi="Cambria Math" w:cs="Times New Roman"/>
              <w:color w:val="auto"/>
              <w:sz w:val="24"/>
              <w:szCs w:val="24"/>
            </w:rPr>
            <m:t xml:space="preserve">+ </m:t>
          </m:r>
          <m:sSub>
            <m:sSubPr>
              <m:ctrlPr>
                <w:rPr>
                  <w:rFonts w:ascii="Cambria Math" w:eastAsiaTheme="minorEastAsia" w:hAnsi="Cambria Math" w:cs="Times New Roman"/>
                  <w:iCs w:val="0"/>
                  <w:color w:val="auto"/>
                  <w:sz w:val="24"/>
                  <w:szCs w:val="24"/>
                </w:rPr>
              </m:ctrlPr>
            </m:sSubPr>
            <m:e>
              <m:r>
                <w:rPr>
                  <w:rFonts w:ascii="Cambria Math" w:eastAsiaTheme="minorEastAsia" w:hAnsi="Cambria Math" w:cs="Times New Roman"/>
                  <w:color w:val="auto"/>
                  <w:sz w:val="24"/>
                  <w:szCs w:val="24"/>
                </w:rPr>
                <m:t>ε</m:t>
              </m:r>
            </m:e>
            <m:sub>
              <m:r>
                <w:rPr>
                  <w:rFonts w:ascii="Cambria Math" w:eastAsiaTheme="minorEastAsia" w:hAnsi="Cambria Math" w:cs="Times New Roman"/>
                  <w:color w:val="auto"/>
                  <w:sz w:val="24"/>
                  <w:szCs w:val="24"/>
                </w:rPr>
                <m:t>t</m:t>
              </m:r>
            </m:sub>
          </m:sSub>
          <m:r>
            <w:rPr>
              <w:rFonts w:ascii="Cambria Math" w:eastAsiaTheme="minorEastAsia" w:hAnsi="Cambria Math" w:cs="Times New Roman"/>
              <w:color w:val="auto"/>
              <w:sz w:val="24"/>
              <w:szCs w:val="24"/>
            </w:rPr>
            <m:t xml:space="preserve">                                      (</m:t>
          </m:r>
          <m:r>
            <m:rPr>
              <m:sty m:val="p"/>
            </m:rPr>
            <w:rPr>
              <w:rFonts w:ascii="Cambria Math" w:eastAsiaTheme="minorEastAsia" w:hAnsi="Cambria Math" w:cs="Times New Roman"/>
              <w:i w:val="0"/>
              <w:color w:val="auto"/>
              <w:sz w:val="24"/>
              <w:szCs w:val="24"/>
            </w:rPr>
            <w:fldChar w:fldCharType="begin"/>
          </m:r>
          <m:r>
            <w:rPr>
              <w:rFonts w:ascii="Cambria Math" w:eastAsiaTheme="minorEastAsia" w:hAnsi="Cambria Math" w:cs="Times New Roman"/>
              <w:color w:val="auto"/>
              <w:sz w:val="24"/>
              <w:szCs w:val="24"/>
            </w:rPr>
            <m:t xml:space="preserve"> SEQ Equation \* ARABIC </m:t>
          </m:r>
          <m:r>
            <m:rPr>
              <m:sty m:val="p"/>
            </m:rPr>
            <w:rPr>
              <w:rFonts w:ascii="Cambria Math" w:eastAsiaTheme="minorEastAsia" w:hAnsi="Cambria Math" w:cs="Times New Roman"/>
              <w:i w:val="0"/>
              <w:color w:val="auto"/>
              <w:sz w:val="24"/>
              <w:szCs w:val="24"/>
            </w:rPr>
            <w:fldChar w:fldCharType="separate"/>
          </m:r>
          <m:r>
            <w:rPr>
              <w:rFonts w:ascii="Cambria Math" w:eastAsiaTheme="minorEastAsia" w:hAnsi="Cambria Math" w:cs="Times New Roman"/>
              <w:noProof/>
              <w:color w:val="auto"/>
              <w:sz w:val="24"/>
              <w:szCs w:val="24"/>
            </w:rPr>
            <m:t>1</m:t>
          </m:r>
          <m:r>
            <m:rPr>
              <m:sty m:val="p"/>
            </m:rPr>
            <w:rPr>
              <w:rFonts w:ascii="Cambria Math" w:eastAsiaTheme="minorEastAsia" w:hAnsi="Cambria Math" w:cs="Times New Roman"/>
              <w:i w:val="0"/>
              <w:color w:val="auto"/>
              <w:sz w:val="24"/>
              <w:szCs w:val="24"/>
            </w:rPr>
            <w:fldChar w:fldCharType="end"/>
          </m:r>
          <w:bookmarkStart w:id="6" w:name="_Ref153197716"/>
          <w:bookmarkEnd w:id="4"/>
          <m:r>
            <w:rPr>
              <w:rFonts w:ascii="Cambria Math" w:eastAsiaTheme="minorEastAsia" w:hAnsi="Cambria Math" w:cs="Times New Roman"/>
              <w:color w:val="auto"/>
              <w:sz w:val="24"/>
              <w:szCs w:val="24"/>
            </w:rPr>
            <m:t>)</m:t>
          </m:r>
        </m:oMath>
      </m:oMathPara>
      <w:bookmarkEnd w:id="5"/>
      <w:bookmarkEnd w:id="6"/>
    </w:p>
    <w:p w14:paraId="6FB15678" w14:textId="2A91D863" w:rsidR="00BC3087" w:rsidRPr="009B4DB1" w:rsidRDefault="00BC3087" w:rsidP="00BC3087">
      <w:pPr>
        <w:spacing w:after="0" w:line="480" w:lineRule="auto"/>
        <w:jc w:val="both"/>
        <w:rPr>
          <w:rFonts w:asciiTheme="majorBidi" w:eastAsiaTheme="minorEastAsia" w:hAnsiTheme="majorBidi" w:cstheme="majorBidi"/>
          <w:sz w:val="24"/>
          <w:szCs w:val="24"/>
        </w:rPr>
      </w:pPr>
      <w:r w:rsidRPr="009B4DB1">
        <w:rPr>
          <w:rFonts w:asciiTheme="majorBidi" w:hAnsiTheme="majorBidi" w:cstheme="majorBidi"/>
          <w:sz w:val="24"/>
          <w:szCs w:val="24"/>
        </w:rPr>
        <w:t xml:space="preserve">where </w:t>
      </w:r>
      <m:oMath>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d</m:t>
            </m:r>
          </m:sup>
        </m:sSup>
      </m:oMath>
      <w:r w:rsidR="00F8674E" w:rsidRPr="009B4DB1">
        <w:rPr>
          <w:rFonts w:asciiTheme="majorBidi" w:eastAsiaTheme="minorEastAsia" w:hAnsiTheme="majorBidi" w:cstheme="majorBidi"/>
          <w:sz w:val="24"/>
          <w:szCs w:val="24"/>
        </w:rPr>
        <w:t xml:space="preserve"> is the operator for fractional difference,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b</m:t>
            </m:r>
          </m:sub>
        </m:sSub>
      </m:oMath>
      <w:r w:rsidR="00F8674E" w:rsidRPr="009B4DB1">
        <w:rPr>
          <w:rFonts w:asciiTheme="majorBidi" w:eastAsiaTheme="minorEastAsia" w:hAnsiTheme="majorBidi" w:cstheme="majorBidi"/>
          <w:sz w:val="24"/>
          <w:szCs w:val="24"/>
        </w:rPr>
        <w:t xml:space="preserve"> is the operator for fractional lag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b</m:t>
            </m:r>
          </m:sub>
        </m:sSub>
        <m:r>
          <w:rPr>
            <w:rFonts w:ascii="Cambria Math" w:hAnsi="Cambria Math" w:cs="Times New Roman"/>
            <w:sz w:val="24"/>
            <w:szCs w:val="24"/>
          </w:rPr>
          <m:t>=1-</m:t>
        </m:r>
        <m:sSup>
          <m:sSupPr>
            <m:ctrlPr>
              <w:rPr>
                <w:rFonts w:ascii="Cambria Math" w:hAnsi="Cambria Math" w:cs="Times New Roman"/>
                <w:i/>
                <w:sz w:val="24"/>
                <w:szCs w:val="24"/>
              </w:rPr>
            </m:ctrlPr>
          </m:sSupPr>
          <m:e>
            <m:r>
              <m:rPr>
                <m:sty m:val="p"/>
              </m:rPr>
              <w:rPr>
                <w:rFonts w:ascii="Cambria Math" w:hAnsi="Cambria Math" w:cs="Times New Roman"/>
                <w:sz w:val="24"/>
                <w:szCs w:val="24"/>
              </w:rPr>
              <m:t>Δ</m:t>
            </m:r>
          </m:e>
          <m:sup>
            <m:r>
              <w:rPr>
                <w:rFonts w:ascii="Cambria Math" w:hAnsi="Cambria Math" w:cs="Times New Roman"/>
                <w:sz w:val="24"/>
                <w:szCs w:val="24"/>
              </w:rPr>
              <m:t>b</m:t>
            </m:r>
          </m:sup>
        </m:sSup>
      </m:oMath>
      <w:r w:rsidR="00F8674E" w:rsidRPr="009B4DB1">
        <w:rPr>
          <w:rFonts w:asciiTheme="majorBidi" w:eastAsiaTheme="minorEastAsia" w:hAnsiTheme="majorBidi" w:cstheme="majorBidi"/>
          <w:sz w:val="24"/>
          <w:szCs w:val="24"/>
        </w:rPr>
        <w:t>)</w:t>
      </w:r>
      <w:r w:rsidR="007961F6" w:rsidRPr="009B4DB1">
        <w:rPr>
          <w:rFonts w:asciiTheme="majorBidi" w:eastAsiaTheme="minorEastAsia" w:hAnsiTheme="majorBidi" w:cstheme="majorBidi"/>
          <w:sz w:val="24"/>
          <w:szCs w:val="24"/>
        </w:rPr>
        <w:t xml:space="preserve"> </w:t>
      </w:r>
      <w:r w:rsidR="007961F6" w:rsidRPr="009B4DB1">
        <w:rPr>
          <w:rStyle w:val="FootnoteReference"/>
          <w:rFonts w:asciiTheme="majorBidi" w:eastAsiaTheme="minorEastAsia" w:hAnsiTheme="majorBidi" w:cstheme="majorBidi"/>
          <w:sz w:val="24"/>
          <w:szCs w:val="24"/>
        </w:rPr>
        <w:footnoteReference w:id="8"/>
      </w:r>
      <w:r w:rsidR="00F8674E" w:rsidRPr="009B4DB1">
        <w:rPr>
          <w:rFonts w:asciiTheme="majorBidi" w:eastAsiaTheme="minorEastAsia" w:hAnsiTheme="majorBidi" w:cstheme="majorBidi"/>
          <w:sz w:val="24"/>
          <w:szCs w:val="24"/>
        </w:rPr>
        <w:t>,</w:t>
      </w:r>
      <w:r w:rsidR="007961F6" w:rsidRPr="009B4DB1">
        <w:rPr>
          <w:rFonts w:asciiTheme="majorBidi" w:eastAsiaTheme="minorEastAsia" w:hAnsiTheme="majorBidi" w:cstheme="majorBidi"/>
          <w:sz w:val="24"/>
          <w:szCs w:val="24"/>
        </w:rPr>
        <w:t xml:space="preserve"> and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oMath>
      <w:r w:rsidR="0018626B" w:rsidRPr="009B4DB1">
        <w:rPr>
          <w:rFonts w:asciiTheme="majorBidi" w:eastAsiaTheme="minorEastAsia" w:hAnsiTheme="majorBidi" w:cstheme="majorBidi"/>
          <w:sz w:val="24"/>
          <w:szCs w:val="24"/>
        </w:rPr>
        <w:t xml:space="preserve"> is p-order i.i.d.(0, Ω). The most important parameters are α and β, which are </w:t>
      </w:r>
      <m:oMath>
        <m:r>
          <w:rPr>
            <w:rFonts w:ascii="Cambria Math" w:eastAsiaTheme="minorEastAsia" w:hAnsi="Cambria Math" w:cstheme="majorBidi"/>
            <w:sz w:val="24"/>
            <w:szCs w:val="24"/>
          </w:rPr>
          <m:t>p×r</m:t>
        </m:r>
      </m:oMath>
      <w:r w:rsidR="00A15D86" w:rsidRPr="009B4DB1">
        <w:rPr>
          <w:rFonts w:asciiTheme="majorBidi" w:eastAsiaTheme="minorEastAsia" w:hAnsiTheme="majorBidi" w:cstheme="majorBidi"/>
          <w:sz w:val="24"/>
          <w:szCs w:val="24"/>
        </w:rPr>
        <w:t xml:space="preserve"> matrices where the cointegration rank </w:t>
      </w:r>
      <m:oMath>
        <m:r>
          <w:rPr>
            <w:rFonts w:ascii="Cambria Math" w:eastAsiaTheme="minorEastAsia" w:hAnsi="Cambria Math" w:cstheme="majorBidi"/>
            <w:sz w:val="24"/>
            <w:szCs w:val="24"/>
          </w:rPr>
          <m:t>r</m:t>
        </m:r>
      </m:oMath>
      <w:r w:rsidR="00A15D86" w:rsidRPr="009B4DB1">
        <w:rPr>
          <w:rFonts w:asciiTheme="majorBidi" w:eastAsiaTheme="minorEastAsia" w:hAnsiTheme="majorBidi" w:cstheme="majorBidi"/>
          <w:sz w:val="24"/>
          <w:szCs w:val="24"/>
        </w:rPr>
        <w:t xml:space="preserve"> satisfies </w:t>
      </w:r>
      <m:oMath>
        <m:r>
          <w:rPr>
            <w:rFonts w:ascii="Cambria Math" w:eastAsiaTheme="minorEastAsia" w:hAnsi="Cambria Math" w:cstheme="majorBidi"/>
            <w:sz w:val="24"/>
            <w:szCs w:val="24"/>
          </w:rPr>
          <m:t>0≤r≤p</m:t>
        </m:r>
      </m:oMath>
      <w:r w:rsidR="00A15D86" w:rsidRPr="009B4DB1">
        <w:rPr>
          <w:rFonts w:asciiTheme="majorBidi" w:eastAsiaTheme="minorEastAsia" w:hAnsiTheme="majorBidi" w:cstheme="majorBidi"/>
          <w:sz w:val="24"/>
          <w:szCs w:val="24"/>
        </w:rPr>
        <w:t>. β contains the vectors of cointegrating coefficients</w:t>
      </w:r>
      <w:r w:rsidR="002A289E" w:rsidRPr="009B4DB1">
        <w:rPr>
          <w:rFonts w:asciiTheme="majorBidi" w:eastAsiaTheme="minorEastAsia" w:hAnsiTheme="majorBidi" w:cstheme="majorBidi"/>
          <w:sz w:val="24"/>
          <w:szCs w:val="24"/>
        </w:rPr>
        <w:t>,</w:t>
      </w:r>
      <w:r w:rsidR="00A15D86" w:rsidRPr="009B4DB1">
        <w:rPr>
          <w:rFonts w:asciiTheme="majorBidi" w:eastAsiaTheme="minorEastAsia" w:hAnsiTheme="majorBidi" w:cstheme="majorBidi"/>
          <w:sz w:val="24"/>
          <w:szCs w:val="24"/>
        </w:rPr>
        <w:t xml:space="preserve"> so </w:t>
      </w:r>
      <m:oMath>
        <m:r>
          <w:rPr>
            <w:rFonts w:ascii="Cambria Math" w:eastAsiaTheme="minorEastAsia" w:hAnsi="Cambria Math" w:cstheme="majorBidi"/>
            <w:sz w:val="24"/>
            <w:szCs w:val="24"/>
          </w:rPr>
          <m:t>β'</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oMath>
      <w:r w:rsidR="00A15D86" w:rsidRPr="009B4DB1">
        <w:rPr>
          <w:rFonts w:asciiTheme="majorBidi" w:eastAsiaTheme="minorEastAsia" w:hAnsiTheme="majorBidi" w:cstheme="majorBidi"/>
          <w:sz w:val="24"/>
          <w:szCs w:val="24"/>
        </w:rPr>
        <w:t xml:space="preserve"> show the </w:t>
      </w:r>
      <w:r w:rsidR="00293D76" w:rsidRPr="009B4DB1">
        <w:rPr>
          <w:rFonts w:asciiTheme="majorBidi" w:eastAsiaTheme="minorEastAsia" w:hAnsiTheme="majorBidi" w:cstheme="majorBidi"/>
          <w:sz w:val="24"/>
          <w:szCs w:val="24"/>
        </w:rPr>
        <w:t>long run</w:t>
      </w:r>
      <w:r w:rsidR="00A15D86" w:rsidRPr="009B4DB1">
        <w:rPr>
          <w:rFonts w:asciiTheme="majorBidi" w:eastAsiaTheme="minorEastAsia" w:hAnsiTheme="majorBidi" w:cstheme="majorBidi"/>
          <w:sz w:val="24"/>
          <w:szCs w:val="24"/>
        </w:rPr>
        <w:t xml:space="preserve"> cointegrating relationships among the variables in the system. </w:t>
      </w:r>
      <w:r w:rsidR="00952068" w:rsidRPr="009B4DB1">
        <w:rPr>
          <w:rFonts w:asciiTheme="majorBidi" w:eastAsiaTheme="minorEastAsia" w:hAnsiTheme="majorBidi" w:cstheme="majorBidi"/>
          <w:sz w:val="24"/>
          <w:szCs w:val="24"/>
        </w:rPr>
        <w:t xml:space="preserve">Meanwhile, α contains the SA of each variable towards the collective equilibrium. </w:t>
      </w:r>
      <w:r w:rsidR="006B2885" w:rsidRPr="009B4DB1">
        <w:rPr>
          <w:rFonts w:asciiTheme="majorBidi" w:eastAsiaTheme="minorEastAsia" w:hAnsiTheme="majorBidi" w:cstheme="majorBidi"/>
          <w:sz w:val="24"/>
          <w:szCs w:val="24"/>
        </w:rPr>
        <w:t>The parameter</w:t>
      </w:r>
      <w:r w:rsidR="00C8074C" w:rsidRPr="009B4DB1">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d</m:t>
        </m:r>
      </m:oMath>
      <w:r w:rsidR="00C8074C" w:rsidRPr="009B4DB1">
        <w:rPr>
          <w:rFonts w:asciiTheme="majorBidi" w:eastAsiaTheme="minorEastAsia" w:hAnsiTheme="majorBidi" w:cstheme="majorBidi"/>
          <w:sz w:val="24"/>
          <w:szCs w:val="24"/>
        </w:rPr>
        <w:t xml:space="preserve"> denotes the order of fractional integration in the original time series while </w:t>
      </w:r>
      <m:oMath>
        <m:r>
          <w:rPr>
            <w:rFonts w:ascii="Cambria Math" w:eastAsiaTheme="minorEastAsia" w:hAnsi="Cambria Math" w:cstheme="majorBidi"/>
            <w:sz w:val="24"/>
            <w:szCs w:val="24"/>
          </w:rPr>
          <m:t>b</m:t>
        </m:r>
      </m:oMath>
      <w:r w:rsidR="00C8074C" w:rsidRPr="009B4DB1">
        <w:rPr>
          <w:rFonts w:asciiTheme="majorBidi" w:eastAsiaTheme="minorEastAsia" w:hAnsiTheme="majorBidi" w:cstheme="majorBidi"/>
          <w:sz w:val="24"/>
          <w:szCs w:val="24"/>
        </w:rPr>
        <w:t xml:space="preserve"> denotes the level of fractional cointegration (i.e.</w:t>
      </w:r>
      <w:r w:rsidR="002A289E" w:rsidRPr="009B4DB1">
        <w:rPr>
          <w:rFonts w:asciiTheme="majorBidi" w:eastAsiaTheme="minorEastAsia" w:hAnsiTheme="majorBidi" w:cstheme="majorBidi"/>
          <w:sz w:val="24"/>
          <w:szCs w:val="24"/>
        </w:rPr>
        <w:t>,</w:t>
      </w:r>
      <w:r w:rsidR="00C8074C" w:rsidRPr="009B4DB1">
        <w:rPr>
          <w:rFonts w:asciiTheme="majorBidi" w:eastAsiaTheme="minorEastAsia" w:hAnsiTheme="majorBidi" w:cstheme="majorBidi"/>
          <w:sz w:val="24"/>
          <w:szCs w:val="24"/>
        </w:rPr>
        <w:t xml:space="preserve"> how much the fractional integration of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t</m:t>
            </m:r>
          </m:sub>
        </m:sSub>
      </m:oMath>
      <w:r w:rsidR="00C8074C" w:rsidRPr="009B4DB1">
        <w:rPr>
          <w:rFonts w:asciiTheme="majorBidi" w:eastAsiaTheme="minorEastAsia" w:hAnsiTheme="majorBidi" w:cstheme="majorBidi"/>
          <w:sz w:val="24"/>
          <w:szCs w:val="24"/>
        </w:rPr>
        <w:t xml:space="preserve"> is reduced by the cointegrating combinations </w:t>
      </w:r>
      <m:oMath>
        <m:r>
          <w:rPr>
            <w:rFonts w:ascii="Cambria Math" w:eastAsiaTheme="minorEastAsia" w:hAnsi="Cambria Math" w:cstheme="majorBidi"/>
            <w:sz w:val="24"/>
            <w:szCs w:val="24"/>
          </w:rPr>
          <m:t>β'</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oMath>
      <w:r w:rsidR="00C8074C" w:rsidRPr="009B4DB1">
        <w:rPr>
          <w:rFonts w:asciiTheme="majorBidi" w:eastAsiaTheme="minorEastAsia" w:hAnsiTheme="majorBidi" w:cstheme="majorBidi"/>
          <w:sz w:val="24"/>
          <w:szCs w:val="24"/>
        </w:rPr>
        <w:t>).</w:t>
      </w:r>
    </w:p>
    <w:p w14:paraId="1F1BD547" w14:textId="26716F28" w:rsidR="006B2885" w:rsidRPr="009B4DB1" w:rsidRDefault="006B2885" w:rsidP="006B2885">
      <w:pPr>
        <w:spacing w:after="0" w:line="480" w:lineRule="auto"/>
        <w:ind w:firstLine="284"/>
        <w:jc w:val="both"/>
        <w:rPr>
          <w:rFonts w:asciiTheme="majorBidi" w:eastAsiaTheme="minorEastAsia" w:hAnsiTheme="majorBidi" w:cstheme="majorBidi"/>
          <w:sz w:val="24"/>
          <w:szCs w:val="24"/>
        </w:rPr>
      </w:pPr>
      <w:r w:rsidRPr="009B4DB1">
        <w:rPr>
          <w:rFonts w:asciiTheme="majorBidi" w:eastAsiaTheme="minorEastAsia" w:hAnsiTheme="majorBidi" w:cstheme="majorBidi"/>
          <w:sz w:val="24"/>
          <w:szCs w:val="24"/>
        </w:rPr>
        <w:t xml:space="preserve">The model is further augmented with the inclusion of autoregressive terms characterised by the parameters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Γ</m:t>
            </m:r>
          </m:e>
          <m:sub>
            <m:r>
              <m:rPr>
                <m:sty m:val="p"/>
              </m:rPr>
              <w:rPr>
                <w:rFonts w:ascii="Cambria Math" w:hAnsi="Cambria Math" w:cs="Times New Roman"/>
                <w:sz w:val="24"/>
                <w:szCs w:val="24"/>
              </w:rPr>
              <m:t>i</m:t>
            </m:r>
          </m:sub>
        </m:sSub>
      </m:oMath>
      <w:r w:rsidRPr="009B4DB1">
        <w:rPr>
          <w:rFonts w:asciiTheme="majorBidi" w:eastAsiaTheme="minorEastAsia" w:hAnsiTheme="majorBidi" w:cstheme="majorBidi"/>
          <w:sz w:val="24"/>
          <w:szCs w:val="24"/>
        </w:rPr>
        <w:t xml:space="preserve">. In terms of lag selection, we set the maximum lag length to 5 for parsimony and choose the optimal number of lags based on the </w:t>
      </w:r>
      <w:r w:rsidR="00FB7377" w:rsidRPr="009B4DB1">
        <w:rPr>
          <w:rFonts w:asciiTheme="majorBidi" w:eastAsiaTheme="minorEastAsia" w:hAnsiTheme="majorBidi" w:cstheme="majorBidi"/>
          <w:sz w:val="24"/>
          <w:szCs w:val="24"/>
        </w:rPr>
        <w:t>Schwarz</w:t>
      </w:r>
      <w:r w:rsidRPr="009B4DB1">
        <w:rPr>
          <w:rFonts w:asciiTheme="majorBidi" w:eastAsiaTheme="minorEastAsia" w:hAnsiTheme="majorBidi" w:cstheme="majorBidi"/>
          <w:sz w:val="24"/>
          <w:szCs w:val="24"/>
        </w:rPr>
        <w:t xml:space="preserve"> information criteria (</w:t>
      </w:r>
      <w:r w:rsidR="00FB7377" w:rsidRPr="009B4DB1">
        <w:rPr>
          <w:rFonts w:asciiTheme="majorBidi" w:eastAsiaTheme="minorEastAsia" w:hAnsiTheme="majorBidi" w:cstheme="majorBidi"/>
          <w:sz w:val="24"/>
          <w:szCs w:val="24"/>
        </w:rPr>
        <w:t>S</w:t>
      </w:r>
      <w:r w:rsidRPr="009B4DB1">
        <w:rPr>
          <w:rFonts w:asciiTheme="majorBidi" w:eastAsiaTheme="minorEastAsia" w:hAnsiTheme="majorBidi" w:cstheme="majorBidi"/>
          <w:sz w:val="24"/>
          <w:szCs w:val="24"/>
        </w:rPr>
        <w:t>IC), which is stricter than the Akaike information criteria (AIC).</w:t>
      </w:r>
    </w:p>
    <w:p w14:paraId="31F10CB7" w14:textId="685397E6" w:rsidR="00DB4841" w:rsidRPr="009B4DB1" w:rsidRDefault="006B2885" w:rsidP="00DB4841">
      <w:pPr>
        <w:spacing w:after="0" w:line="480" w:lineRule="auto"/>
        <w:ind w:firstLine="284"/>
        <w:jc w:val="both"/>
        <w:rPr>
          <w:rFonts w:asciiTheme="majorBidi" w:eastAsiaTheme="minorEastAsia" w:hAnsiTheme="majorBidi" w:cstheme="majorBidi"/>
          <w:sz w:val="24"/>
          <w:szCs w:val="24"/>
        </w:rPr>
      </w:pPr>
      <w:r w:rsidRPr="009B4DB1">
        <w:rPr>
          <w:rFonts w:asciiTheme="majorBidi" w:eastAsiaTheme="minorEastAsia" w:hAnsiTheme="majorBidi" w:cstheme="majorBidi"/>
          <w:sz w:val="24"/>
          <w:szCs w:val="24"/>
        </w:rPr>
        <w:t xml:space="preserve"> </w:t>
      </w:r>
      <w:r w:rsidR="00FE593E" w:rsidRPr="009B4DB1">
        <w:rPr>
          <w:rFonts w:asciiTheme="majorBidi" w:eastAsiaTheme="minorEastAsia" w:hAnsiTheme="majorBidi" w:cstheme="majorBidi"/>
          <w:sz w:val="24"/>
          <w:szCs w:val="24"/>
        </w:rPr>
        <w:t xml:space="preserve">For the subsequent analysis of spillover effects, we develop a dynamic time-varying version of SA using a </w:t>
      </w:r>
      <w:r w:rsidR="00FE593E" w:rsidRPr="009B4DB1">
        <w:rPr>
          <w:rFonts w:asciiTheme="majorBidi" w:eastAsiaTheme="minorEastAsia" w:hAnsiTheme="majorBidi" w:cstheme="majorBidi"/>
          <w:i/>
          <w:iCs/>
          <w:sz w:val="24"/>
          <w:szCs w:val="24"/>
        </w:rPr>
        <w:t>rolling window</w:t>
      </w:r>
      <w:r w:rsidR="00FE593E" w:rsidRPr="009B4DB1">
        <w:rPr>
          <w:rFonts w:asciiTheme="majorBidi" w:eastAsiaTheme="minorEastAsia" w:hAnsiTheme="majorBidi" w:cstheme="majorBidi"/>
          <w:sz w:val="24"/>
          <w:szCs w:val="24"/>
        </w:rPr>
        <w:t xml:space="preserve"> estimation approach. We set the window to be six months which is a reasonable length given the available data (i.e. long enough for reliable estimations but </w:t>
      </w:r>
      <w:r w:rsidR="00662CD0" w:rsidRPr="009B4DB1">
        <w:rPr>
          <w:rFonts w:asciiTheme="majorBidi" w:eastAsiaTheme="minorEastAsia" w:hAnsiTheme="majorBidi" w:cstheme="majorBidi"/>
          <w:sz w:val="24"/>
          <w:szCs w:val="24"/>
        </w:rPr>
        <w:t xml:space="preserve">still short enough to have many observations remaining for the spillover analysis). We apply Equation </w:t>
      </w:r>
      <w:r w:rsidR="00662CD0" w:rsidRPr="009B4DB1">
        <w:rPr>
          <w:rFonts w:asciiTheme="majorBidi" w:eastAsiaTheme="minorEastAsia" w:hAnsiTheme="majorBidi" w:cstheme="majorBidi"/>
          <w:sz w:val="24"/>
          <w:szCs w:val="24"/>
        </w:rPr>
        <w:fldChar w:fldCharType="begin"/>
      </w:r>
      <w:r w:rsidR="00662CD0" w:rsidRPr="009B4DB1">
        <w:rPr>
          <w:rFonts w:asciiTheme="majorBidi" w:eastAsiaTheme="minorEastAsia" w:hAnsiTheme="majorBidi" w:cstheme="majorBidi"/>
          <w:sz w:val="24"/>
          <w:szCs w:val="24"/>
        </w:rPr>
        <w:instrText xml:space="preserve"> REF _Ref153197767 \h </w:instrText>
      </w:r>
      <w:r w:rsidR="00662CD0" w:rsidRPr="009B4DB1">
        <w:rPr>
          <w:rFonts w:asciiTheme="majorBidi" w:eastAsiaTheme="minorEastAsia" w:hAnsiTheme="majorBidi" w:cstheme="majorBidi"/>
          <w:sz w:val="24"/>
          <w:szCs w:val="24"/>
        </w:rPr>
      </w:r>
      <w:r w:rsidR="009B4DB1">
        <w:rPr>
          <w:rFonts w:asciiTheme="majorBidi" w:eastAsiaTheme="minorEastAsia" w:hAnsiTheme="majorBidi" w:cstheme="majorBidi"/>
          <w:sz w:val="24"/>
          <w:szCs w:val="24"/>
        </w:rPr>
        <w:instrText xml:space="preserve"> \* MERGEFORMAT </w:instrText>
      </w:r>
      <w:r w:rsidR="00662CD0" w:rsidRPr="009B4DB1">
        <w:rPr>
          <w:rFonts w:asciiTheme="majorBidi" w:eastAsiaTheme="minorEastAsia" w:hAnsiTheme="majorBidi" w:cstheme="majorBidi"/>
          <w:sz w:val="24"/>
          <w:szCs w:val="24"/>
        </w:rPr>
        <w:fldChar w:fldCharType="separate"/>
      </w:r>
      <m:oMath>
        <m:r>
          <m:rPr>
            <m:sty m:val="p"/>
          </m:rPr>
          <w:rPr>
            <w:rFonts w:ascii="Cambria Math" w:eastAsiaTheme="minorEastAsia" w:hAnsi="Cambria Math" w:cs="Times New Roman"/>
            <w:sz w:val="24"/>
            <w:szCs w:val="24"/>
          </w:rPr>
          <m:t>(</m:t>
        </m:r>
        <m:r>
          <m:rPr>
            <m:sty m:val="p"/>
          </m:rPr>
          <w:rPr>
            <w:rFonts w:ascii="Cambria Math" w:eastAsiaTheme="minorEastAsia" w:hAnsi="Cambria Math" w:cs="Times New Roman"/>
            <w:noProof/>
            <w:sz w:val="24"/>
            <w:szCs w:val="24"/>
          </w:rPr>
          <m:t>1</m:t>
        </m:r>
        <m:r>
          <m:rPr>
            <m:sty m:val="p"/>
          </m:rPr>
          <w:rPr>
            <w:rFonts w:ascii="Cambria Math" w:eastAsiaTheme="minorEastAsia" w:hAnsi="Cambria Math" w:cs="Times New Roman"/>
            <w:sz w:val="24"/>
            <w:szCs w:val="24"/>
          </w:rPr>
          <m:t>)</m:t>
        </m:r>
      </m:oMath>
      <w:r w:rsidR="00662CD0" w:rsidRPr="009B4DB1">
        <w:rPr>
          <w:rFonts w:asciiTheme="majorBidi" w:eastAsiaTheme="minorEastAsia" w:hAnsiTheme="majorBidi" w:cstheme="majorBidi"/>
          <w:sz w:val="24"/>
          <w:szCs w:val="24"/>
        </w:rPr>
        <w:fldChar w:fldCharType="end"/>
      </w:r>
      <w:r w:rsidR="00662CD0" w:rsidRPr="009B4DB1">
        <w:rPr>
          <w:rFonts w:asciiTheme="majorBidi" w:eastAsiaTheme="minorEastAsia" w:hAnsiTheme="majorBidi" w:cstheme="majorBidi"/>
          <w:sz w:val="24"/>
          <w:szCs w:val="24"/>
        </w:rPr>
        <w:t xml:space="preserve"> to the first 6 months in the sample to derive the first value (point estimate) of SA, then we roll forward one day at a time until the end of the sample to obtain subsequent values. In the end, we have a time series of SA for each of the 9 DeFi assets.</w:t>
      </w:r>
    </w:p>
    <w:p w14:paraId="12D57A1F" w14:textId="77777777" w:rsidR="00DB4841" w:rsidRPr="009B4DB1" w:rsidRDefault="00DB4841" w:rsidP="00DB4841">
      <w:pPr>
        <w:spacing w:after="0" w:line="480" w:lineRule="auto"/>
        <w:ind w:firstLine="284"/>
        <w:jc w:val="both"/>
        <w:rPr>
          <w:rFonts w:asciiTheme="majorBidi" w:eastAsiaTheme="minorEastAsia" w:hAnsiTheme="majorBidi" w:cstheme="majorBidi"/>
          <w:sz w:val="24"/>
          <w:szCs w:val="24"/>
        </w:rPr>
      </w:pPr>
    </w:p>
    <w:p w14:paraId="6D602FE6" w14:textId="77777777" w:rsidR="00DB4841" w:rsidRPr="009B4DB1" w:rsidRDefault="00DB4841" w:rsidP="00DB4841">
      <w:pPr>
        <w:spacing w:after="0" w:line="480" w:lineRule="auto"/>
        <w:ind w:firstLine="284"/>
        <w:jc w:val="both"/>
        <w:rPr>
          <w:rFonts w:asciiTheme="majorBidi" w:eastAsiaTheme="minorEastAsia" w:hAnsiTheme="majorBidi" w:cstheme="majorBidi"/>
          <w:sz w:val="24"/>
          <w:szCs w:val="24"/>
        </w:rPr>
      </w:pPr>
    </w:p>
    <w:p w14:paraId="6A73B37A" w14:textId="52C0DAE4" w:rsidR="008A1830" w:rsidRPr="009B4DB1" w:rsidRDefault="00DB4841" w:rsidP="00DB4841">
      <w:pPr>
        <w:spacing w:after="0" w:line="480" w:lineRule="auto"/>
        <w:jc w:val="both"/>
        <w:rPr>
          <w:rFonts w:ascii="Times New Roman" w:hAnsi="Times New Roman" w:cs="Times New Roman"/>
          <w:b/>
          <w:bCs/>
          <w:sz w:val="24"/>
          <w:szCs w:val="24"/>
        </w:rPr>
      </w:pPr>
      <w:r w:rsidRPr="009B4DB1">
        <w:rPr>
          <w:rFonts w:asciiTheme="majorBidi" w:hAnsiTheme="majorBidi" w:cstheme="majorBidi"/>
          <w:b/>
          <w:bCs/>
          <w:sz w:val="24"/>
          <w:szCs w:val="24"/>
        </w:rPr>
        <w:t>(ii)</w:t>
      </w:r>
      <w:r w:rsidRPr="009B4DB1">
        <w:rPr>
          <w:rFonts w:asciiTheme="majorBidi" w:hAnsiTheme="majorBidi" w:cstheme="majorBidi"/>
          <w:sz w:val="24"/>
          <w:szCs w:val="24"/>
        </w:rPr>
        <w:t xml:space="preserve"> </w:t>
      </w:r>
      <w:r w:rsidR="008A1830" w:rsidRPr="009B4DB1">
        <w:rPr>
          <w:rFonts w:ascii="Times New Roman" w:hAnsi="Times New Roman" w:cs="Times New Roman"/>
          <w:b/>
          <w:bCs/>
          <w:sz w:val="24"/>
          <w:szCs w:val="24"/>
        </w:rPr>
        <w:t>Spillover Analysis</w:t>
      </w:r>
    </w:p>
    <w:p w14:paraId="5BF178F2" w14:textId="4B9A3279" w:rsidR="00471EB0" w:rsidRPr="009B4DB1" w:rsidRDefault="00471EB0" w:rsidP="00471EB0">
      <w:pPr>
        <w:pStyle w:val="ListParagraph"/>
        <w:spacing w:after="0" w:line="480" w:lineRule="auto"/>
        <w:ind w:left="0"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To investigate the dynamic patterns of SA and its spillover effects across our 9 DeFi assets, we employ the approach of </w:t>
      </w:r>
      <w:sdt>
        <w:sdtPr>
          <w:rPr>
            <w:rFonts w:ascii="Times New Roman" w:hAnsi="Times New Roman" w:cs="Times New Roman"/>
            <w:sz w:val="24"/>
            <w:szCs w:val="24"/>
          </w:rPr>
          <w:tag w:val="MENDELEY_CITATION_v3_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"/>
          <w:id w:val="-314335344"/>
          <w:placeholder>
            <w:docPart w:val="DefaultPlaceholder_-1854013440"/>
          </w:placeholder>
        </w:sdtPr>
        <w:sdtContent>
          <w:r w:rsidR="00B607F9" w:rsidRPr="009B4DB1">
            <w:rPr>
              <w:rFonts w:ascii="Times New Roman" w:hAnsi="Times New Roman" w:cs="Times New Roman"/>
              <w:sz w:val="24"/>
              <w:szCs w:val="24"/>
            </w:rPr>
            <w:t>[28], [29]</w:t>
          </w:r>
        </w:sdtContent>
      </w:sdt>
      <w:r w:rsidRPr="009B4DB1">
        <w:rPr>
          <w:rFonts w:ascii="Times New Roman" w:hAnsi="Times New Roman" w:cs="Times New Roman"/>
          <w:sz w:val="24"/>
          <w:szCs w:val="24"/>
        </w:rPr>
        <w:t xml:space="preserve"> within the 9-dimensional Fractional Integrated VAR (FIVAR) model. The FIVAR specification is a general multivariate framework that allows flexibility in capturing long memory degrees of the SA time series. We estimate the 9-dimensional FIVAR model as follows,</w:t>
      </w:r>
    </w:p>
    <w:bookmarkStart w:id="7" w:name="_Ref153370192"/>
    <w:p w14:paraId="59B9D346" w14:textId="56599834" w:rsidR="00471EB0" w:rsidRPr="009B4DB1" w:rsidRDefault="00000000" w:rsidP="00D37703">
      <w:pPr>
        <w:pStyle w:val="Caption"/>
        <w:rPr>
          <w:rFonts w:ascii="Times New Roman" w:hAnsi="Times New Roman" w:cs="Times New Roman"/>
          <w:color w:val="auto"/>
          <w:sz w:val="24"/>
          <w:szCs w:val="24"/>
        </w:rPr>
      </w:pPr>
      <m:oMathPara>
        <m:oMathParaPr>
          <m:jc m:val="right"/>
        </m:oMathParaPr>
        <m:oMath>
          <m:d>
            <m:dPr>
              <m:ctrlPr>
                <w:rPr>
                  <w:rFonts w:ascii="Cambria Math" w:eastAsia="Times New Roman" w:hAnsi="Cambria Math" w:cs="Times New Roman"/>
                  <w:color w:val="auto"/>
                  <w:sz w:val="24"/>
                  <w:szCs w:val="24"/>
                  <w:lang w:val="en-AU" w:eastAsia="zh-CN"/>
                </w:rPr>
              </m:ctrlPr>
            </m:dPr>
            <m:e>
              <m:sSub>
                <m:sSubPr>
                  <m:ctrlPr>
                    <w:rPr>
                      <w:rFonts w:ascii="Cambria Math" w:eastAsia="Times New Roman" w:hAnsi="Cambria Math" w:cs="Times New Roman"/>
                      <w:color w:val="auto"/>
                      <w:sz w:val="24"/>
                      <w:szCs w:val="24"/>
                      <w:lang w:val="en-AU" w:eastAsia="zh-CN"/>
                    </w:rPr>
                  </m:ctrlPr>
                </m:sSubPr>
                <m:e>
                  <m:r>
                    <w:rPr>
                      <w:rFonts w:ascii="Cambria Math" w:hAnsi="Cambria Math" w:cs="Times New Roman"/>
                      <w:color w:val="auto"/>
                      <w:sz w:val="24"/>
                      <w:szCs w:val="24"/>
                    </w:rPr>
                    <m:t>I</m:t>
                  </m:r>
                </m:e>
                <m:sub>
                  <m:r>
                    <w:rPr>
                      <w:rFonts w:ascii="Cambria Math" w:hAnsi="Cambria Math" w:cs="Times New Roman"/>
                      <w:color w:val="auto"/>
                      <w:sz w:val="24"/>
                      <w:szCs w:val="24"/>
                    </w:rPr>
                    <m:t>9</m:t>
                  </m:r>
                </m:sub>
              </m:sSub>
              <m:r>
                <w:rPr>
                  <w:rFonts w:ascii="Cambria Math" w:hAnsi="Cambria Math" w:cs="Times New Roman"/>
                  <w:color w:val="auto"/>
                  <w:sz w:val="24"/>
                  <w:szCs w:val="24"/>
                </w:rPr>
                <m:t>-</m:t>
              </m:r>
              <m:nary>
                <m:naryPr>
                  <m:chr m:val="∑"/>
                  <m:limLoc m:val="undOvr"/>
                  <m:ctrlPr>
                    <w:rPr>
                      <w:rFonts w:ascii="Cambria Math" w:eastAsia="Times New Roman" w:hAnsi="Cambria Math" w:cs="Times New Roman"/>
                      <w:color w:val="auto"/>
                      <w:sz w:val="24"/>
                      <w:szCs w:val="24"/>
                      <w:lang w:val="en-AU" w:eastAsia="zh-CN"/>
                    </w:rPr>
                  </m:ctrlPr>
                </m:naryPr>
                <m:sub>
                  <m:r>
                    <w:rPr>
                      <w:rFonts w:ascii="Cambria Math" w:hAnsi="Cambria Math" w:cs="Times New Roman"/>
                      <w:color w:val="auto"/>
                      <w:sz w:val="24"/>
                      <w:szCs w:val="24"/>
                    </w:rPr>
                    <m:t>l=1</m:t>
                  </m:r>
                </m:sub>
                <m:sup>
                  <m:r>
                    <w:rPr>
                      <w:rFonts w:ascii="Cambria Math" w:hAnsi="Cambria Math" w:cs="Times New Roman"/>
                      <w:color w:val="auto"/>
                      <w:sz w:val="24"/>
                      <w:szCs w:val="24"/>
                    </w:rPr>
                    <m:t>p</m:t>
                  </m:r>
                </m:sup>
                <m:e>
                  <m:sSub>
                    <m:sSubPr>
                      <m:ctrlPr>
                        <w:rPr>
                          <w:rFonts w:ascii="Cambria Math" w:eastAsia="Times New Roman" w:hAnsi="Cambria Math" w:cs="Times New Roman"/>
                          <w:color w:val="auto"/>
                          <w:sz w:val="24"/>
                          <w:szCs w:val="24"/>
                          <w:lang w:val="en-AU" w:eastAsia="zh-CN"/>
                        </w:rPr>
                      </m:ctrlPr>
                    </m:sSubPr>
                    <m:e>
                      <m:r>
                        <w:rPr>
                          <w:rFonts w:ascii="Cambria Math" w:hAnsi="Cambria Math" w:cs="Times New Roman"/>
                          <w:color w:val="auto"/>
                          <w:sz w:val="24"/>
                          <w:szCs w:val="24"/>
                        </w:rPr>
                        <m:t>A</m:t>
                      </m:r>
                    </m:e>
                    <m:sub>
                      <m:r>
                        <w:rPr>
                          <w:rFonts w:ascii="Cambria Math" w:hAnsi="Cambria Math" w:cs="Times New Roman"/>
                          <w:color w:val="auto"/>
                          <w:sz w:val="24"/>
                          <w:szCs w:val="24"/>
                        </w:rPr>
                        <m:t>l</m:t>
                      </m:r>
                    </m:sub>
                  </m:sSub>
                  <m:sSup>
                    <m:sSupPr>
                      <m:ctrlPr>
                        <w:rPr>
                          <w:rFonts w:ascii="Cambria Math" w:eastAsia="Times New Roman" w:hAnsi="Cambria Math" w:cs="Times New Roman"/>
                          <w:color w:val="auto"/>
                          <w:sz w:val="24"/>
                          <w:szCs w:val="24"/>
                          <w:lang w:val="en-AU" w:eastAsia="zh-CN"/>
                        </w:rPr>
                      </m:ctrlPr>
                    </m:sSupPr>
                    <m:e>
                      <m:r>
                        <w:rPr>
                          <w:rFonts w:ascii="Cambria Math" w:hAnsi="Cambria Math" w:cs="Times New Roman"/>
                          <w:color w:val="auto"/>
                          <w:sz w:val="24"/>
                          <w:szCs w:val="24"/>
                        </w:rPr>
                        <m:t>L</m:t>
                      </m:r>
                    </m:e>
                    <m:sup>
                      <m:r>
                        <w:rPr>
                          <w:rFonts w:ascii="Cambria Math" w:hAnsi="Cambria Math" w:cs="Times New Roman"/>
                          <w:color w:val="auto"/>
                          <w:sz w:val="24"/>
                          <w:szCs w:val="24"/>
                        </w:rPr>
                        <m:t>l</m:t>
                      </m:r>
                    </m:sup>
                  </m:sSup>
                </m:e>
              </m:nary>
            </m:e>
          </m:d>
          <m:r>
            <w:rPr>
              <w:rFonts w:ascii="Cambria Math" w:hAnsi="Cambria Math" w:cs="Times New Roman"/>
              <w:color w:val="auto"/>
              <w:sz w:val="24"/>
              <w:szCs w:val="24"/>
            </w:rPr>
            <m:t>B</m:t>
          </m:r>
          <m:d>
            <m:dPr>
              <m:ctrlPr>
                <w:rPr>
                  <w:rFonts w:ascii="Cambria Math" w:eastAsia="Times New Roman" w:hAnsi="Cambria Math" w:cs="Times New Roman"/>
                  <w:color w:val="auto"/>
                  <w:sz w:val="24"/>
                  <w:szCs w:val="24"/>
                  <w:lang w:val="en-AU" w:eastAsia="zh-CN"/>
                </w:rPr>
              </m:ctrlPr>
            </m:dPr>
            <m:e>
              <m:r>
                <w:rPr>
                  <w:rFonts w:ascii="Cambria Math" w:hAnsi="Cambria Math" w:cs="Times New Roman"/>
                  <w:color w:val="auto"/>
                  <w:sz w:val="24"/>
                  <w:szCs w:val="24"/>
                </w:rPr>
                <m:t>L</m:t>
              </m:r>
            </m:e>
          </m:d>
          <m:sSub>
            <m:sSubPr>
              <m:ctrlPr>
                <w:rPr>
                  <w:rFonts w:ascii="Cambria Math" w:eastAsia="Times New Roman" w:hAnsi="Cambria Math" w:cs="Times New Roman"/>
                  <w:color w:val="auto"/>
                  <w:sz w:val="24"/>
                  <w:szCs w:val="24"/>
                  <w:lang w:val="en-AU" w:eastAsia="zh-CN"/>
                </w:rPr>
              </m:ctrlPr>
            </m:sSubPr>
            <m:e>
              <m:r>
                <w:rPr>
                  <w:rFonts w:ascii="Cambria Math" w:hAnsi="Cambria Math" w:cs="Times New Roman"/>
                  <w:color w:val="auto"/>
                  <w:sz w:val="24"/>
                  <w:szCs w:val="24"/>
                </w:rPr>
                <m:t>X</m:t>
              </m:r>
            </m:e>
            <m:sub>
              <m:r>
                <w:rPr>
                  <w:rFonts w:ascii="Cambria Math" w:hAnsi="Cambria Math" w:cs="Times New Roman"/>
                  <w:color w:val="auto"/>
                  <w:sz w:val="24"/>
                  <w:szCs w:val="24"/>
                </w:rPr>
                <m:t>t</m:t>
              </m:r>
            </m:sub>
          </m:sSub>
          <m:r>
            <w:rPr>
              <w:rFonts w:ascii="Cambria Math" w:hAnsi="Cambria Math" w:cs="Times New Roman"/>
              <w:color w:val="auto"/>
              <w:sz w:val="24"/>
              <w:szCs w:val="24"/>
            </w:rPr>
            <m:t>=</m:t>
          </m:r>
          <m:sSub>
            <m:sSubPr>
              <m:ctrlPr>
                <w:rPr>
                  <w:rFonts w:ascii="Cambria Math" w:eastAsia="Times New Roman" w:hAnsi="Cambria Math" w:cs="Times New Roman"/>
                  <w:color w:val="auto"/>
                  <w:sz w:val="24"/>
                  <w:szCs w:val="24"/>
                  <w:lang w:val="en-AU" w:eastAsia="zh-CN"/>
                </w:rPr>
              </m:ctrlPr>
            </m:sSubPr>
            <m:e>
              <m:r>
                <w:rPr>
                  <w:rFonts w:ascii="Cambria Math" w:hAnsi="Cambria Math" w:cs="Times New Roman"/>
                  <w:color w:val="auto"/>
                  <w:sz w:val="24"/>
                  <w:szCs w:val="24"/>
                </w:rPr>
                <m:t>v</m:t>
              </m:r>
            </m:e>
            <m:sub>
              <m:r>
                <w:rPr>
                  <w:rFonts w:ascii="Cambria Math" w:hAnsi="Cambria Math" w:cs="Times New Roman"/>
                  <w:color w:val="auto"/>
                  <w:sz w:val="24"/>
                  <w:szCs w:val="24"/>
                </w:rPr>
                <m:t>t</m:t>
              </m:r>
            </m:sub>
          </m:sSub>
          <m:r>
            <w:rPr>
              <w:rFonts w:ascii="Cambria Math" w:hAnsi="Cambria Math" w:cs="Times New Roman"/>
              <w:color w:val="auto"/>
              <w:sz w:val="24"/>
              <w:szCs w:val="24"/>
            </w:rPr>
            <m:t xml:space="preserve">                                                  (</m:t>
          </m:r>
          <m:r>
            <m:rPr>
              <m:sty m:val="p"/>
            </m:rPr>
            <w:rPr>
              <w:rFonts w:ascii="Cambria Math" w:hAnsi="Cambria Math" w:cs="Times New Roman"/>
              <w:i w:val="0"/>
              <w:color w:val="auto"/>
              <w:sz w:val="24"/>
              <w:szCs w:val="24"/>
            </w:rPr>
            <w:fldChar w:fldCharType="begin"/>
          </m:r>
          <m:r>
            <w:rPr>
              <w:rFonts w:ascii="Cambria Math" w:hAnsi="Cambria Math" w:cs="Times New Roman"/>
              <w:color w:val="auto"/>
              <w:sz w:val="24"/>
              <w:szCs w:val="24"/>
            </w:rPr>
            <m:t xml:space="preserve"> SEQ Equation \* ARABIC </m:t>
          </m:r>
          <m:r>
            <m:rPr>
              <m:sty m:val="p"/>
            </m:rPr>
            <w:rPr>
              <w:rFonts w:ascii="Cambria Math" w:hAnsi="Cambria Math" w:cs="Times New Roman"/>
              <w:i w:val="0"/>
              <w:color w:val="auto"/>
              <w:sz w:val="24"/>
              <w:szCs w:val="24"/>
            </w:rPr>
            <w:fldChar w:fldCharType="separate"/>
          </m:r>
          <m:r>
            <w:rPr>
              <w:rFonts w:ascii="Cambria Math" w:hAnsi="Cambria Math" w:cs="Times New Roman"/>
              <w:noProof/>
              <w:color w:val="auto"/>
              <w:sz w:val="24"/>
              <w:szCs w:val="24"/>
            </w:rPr>
            <m:t>2</m:t>
          </m:r>
          <m:r>
            <m:rPr>
              <m:sty m:val="p"/>
            </m:rPr>
            <w:rPr>
              <w:rFonts w:ascii="Cambria Math" w:hAnsi="Cambria Math" w:cs="Times New Roman"/>
              <w:i w:val="0"/>
              <w:color w:val="auto"/>
              <w:sz w:val="24"/>
              <w:szCs w:val="24"/>
            </w:rPr>
            <w:fldChar w:fldCharType="end"/>
          </m:r>
          <m:r>
            <w:rPr>
              <w:rFonts w:ascii="Cambria Math" w:hAnsi="Cambria Math" w:cs="Times New Roman"/>
              <w:color w:val="auto"/>
              <w:sz w:val="24"/>
              <w:szCs w:val="24"/>
            </w:rPr>
            <m:t>)</m:t>
          </m:r>
        </m:oMath>
      </m:oMathPara>
      <w:bookmarkEnd w:id="7"/>
    </w:p>
    <w:p w14:paraId="48EB0BD5" w14:textId="69F73994" w:rsidR="00471EB0" w:rsidRPr="009B4DB1" w:rsidRDefault="00471EB0" w:rsidP="00471EB0">
      <w:pPr>
        <w:spacing w:after="0" w:line="480" w:lineRule="auto"/>
        <w:jc w:val="both"/>
        <w:rPr>
          <w:rFonts w:ascii="Times New Roman" w:hAnsi="Times New Roman" w:cs="Times New Roman"/>
          <w:sz w:val="24"/>
          <w:szCs w:val="24"/>
        </w:rPr>
      </w:pPr>
      <w:r w:rsidRPr="009B4DB1">
        <w:rPr>
          <w:rFonts w:ascii="Times New Roman" w:hAnsi="Times New Roman" w:cs="Times New Roman"/>
          <w:sz w:val="24"/>
          <w:szCs w:val="24"/>
        </w:rPr>
        <w:t xml:space="preserve">where </w:t>
      </w:r>
      <m:oMath>
        <m:sSub>
          <m:sSubPr>
            <m:ctrlPr>
              <w:rPr>
                <w:rFonts w:ascii="Cambria Math" w:eastAsia="Times New Roman" w:hAnsi="Cambria Math" w:cs="Times New Roman"/>
                <w:i/>
                <w:sz w:val="24"/>
                <w:szCs w:val="24"/>
                <w:lang w:val="en-AU" w:eastAsia="zh-CN"/>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Pr="009B4DB1">
        <w:rPr>
          <w:rFonts w:ascii="Times New Roman" w:hAnsi="Times New Roman" w:cs="Times New Roman"/>
          <w:sz w:val="24"/>
          <w:szCs w:val="24"/>
        </w:rPr>
        <w:t xml:space="preserve"> is a column vector of the SA</w:t>
      </w:r>
      <w:r w:rsidR="00D37703" w:rsidRPr="009B4DB1">
        <w:rPr>
          <w:rFonts w:ascii="Times New Roman" w:hAnsi="Times New Roman" w:cs="Times New Roman"/>
          <w:sz w:val="24"/>
          <w:szCs w:val="24"/>
        </w:rPr>
        <w:t xml:space="preserve"> series</w:t>
      </w:r>
      <w:r w:rsidRPr="009B4DB1">
        <w:rPr>
          <w:rFonts w:ascii="Times New Roman" w:hAnsi="Times New Roman" w:cs="Times New Roman"/>
          <w:sz w:val="24"/>
          <w:szCs w:val="24"/>
        </w:rPr>
        <w:t xml:space="preserve">. The error term, </w:t>
      </w:r>
      <m:oMath>
        <m:sSub>
          <m:sSubPr>
            <m:ctrlPr>
              <w:rPr>
                <w:rFonts w:ascii="Cambria Math" w:eastAsia="Times New Roman" w:hAnsi="Cambria Math" w:cs="Times New Roman"/>
                <w:i/>
                <w:sz w:val="24"/>
                <w:szCs w:val="24"/>
                <w:lang w:val="en-AU" w:eastAsia="zh-CN"/>
              </w:rPr>
            </m:ctrlPr>
          </m:sSubPr>
          <m:e>
            <m:r>
              <w:rPr>
                <w:rFonts w:ascii="Cambria Math" w:hAnsi="Cambria Math" w:cs="Times New Roman"/>
                <w:sz w:val="24"/>
                <w:szCs w:val="24"/>
              </w:rPr>
              <m:t>v</m:t>
            </m:r>
          </m:e>
          <m:sub>
            <m:r>
              <w:rPr>
                <w:rFonts w:ascii="Cambria Math" w:hAnsi="Cambria Math" w:cs="Times New Roman"/>
                <w:sz w:val="24"/>
                <w:szCs w:val="24"/>
              </w:rPr>
              <m:t>t</m:t>
            </m:r>
          </m:sub>
        </m:sSub>
        <m:r>
          <w:rPr>
            <w:rFonts w:ascii="Cambria Math" w:hAnsi="Cambria Math" w:cs="Times New Roman"/>
            <w:sz w:val="24"/>
            <w:szCs w:val="24"/>
          </w:rPr>
          <m:t xml:space="preserve">~ i.i.d. </m:t>
        </m:r>
        <m:d>
          <m:dPr>
            <m:ctrlPr>
              <w:rPr>
                <w:rFonts w:ascii="Cambria Math" w:eastAsia="Times New Roman" w:hAnsi="Cambria Math" w:cs="Times New Roman"/>
                <w:i/>
                <w:sz w:val="24"/>
                <w:szCs w:val="24"/>
                <w:lang w:val="en-AU" w:eastAsia="zh-CN"/>
              </w:rPr>
            </m:ctrlPr>
          </m:dPr>
          <m:e>
            <m:r>
              <w:rPr>
                <w:rFonts w:ascii="Cambria Math" w:hAnsi="Cambria Math" w:cs="Times New Roman"/>
                <w:sz w:val="24"/>
                <w:szCs w:val="24"/>
              </w:rPr>
              <m:t xml:space="preserve">0, </m:t>
            </m:r>
            <m:r>
              <m:rPr>
                <m:sty m:val="p"/>
              </m:rPr>
              <w:rPr>
                <w:rFonts w:ascii="Cambria Math" w:hAnsi="Cambria Math" w:cs="Times New Roman"/>
                <w:sz w:val="24"/>
                <w:szCs w:val="24"/>
              </w:rPr>
              <m:t>H</m:t>
            </m:r>
          </m:e>
        </m:d>
      </m:oMath>
      <w:r w:rsidRPr="009B4DB1">
        <w:rPr>
          <w:rFonts w:ascii="Times New Roman" w:hAnsi="Times New Roman" w:cs="Times New Roman"/>
          <w:sz w:val="24"/>
          <w:szCs w:val="24"/>
        </w:rPr>
        <w:t xml:space="preserve">, with </w:t>
      </w:r>
      <m:oMath>
        <m:r>
          <m:rPr>
            <m:sty m:val="p"/>
          </m:rPr>
          <w:rPr>
            <w:rFonts w:ascii="Cambria Math" w:hAnsi="Cambria Math" w:cs="Times New Roman"/>
            <w:sz w:val="24"/>
            <w:szCs w:val="24"/>
          </w:rPr>
          <m:t>H</m:t>
        </m:r>
        <m:r>
          <w:rPr>
            <w:rFonts w:ascii="Cambria Math" w:hAnsi="Cambria Math" w:cs="Times New Roman"/>
            <w:sz w:val="24"/>
            <w:szCs w:val="24"/>
          </w:rPr>
          <m:t>={</m:t>
        </m:r>
        <m:sSub>
          <m:sSubPr>
            <m:ctrlPr>
              <w:rPr>
                <w:rFonts w:ascii="Cambria Math" w:eastAsia="Times New Roman" w:hAnsi="Cambria Math" w:cs="Times New Roman"/>
                <w:i/>
                <w:sz w:val="24"/>
                <w:szCs w:val="24"/>
                <w:lang w:val="en-AU" w:eastAsia="zh-CN"/>
              </w:rPr>
            </m:ctrlPr>
          </m:sSubPr>
          <m:e>
            <m:r>
              <w:rPr>
                <w:rFonts w:ascii="Cambria Math" w:hAnsi="Cambria Math" w:cs="Times New Roman"/>
                <w:sz w:val="24"/>
                <w:szCs w:val="24"/>
              </w:rPr>
              <m:t>h</m:t>
            </m:r>
          </m:e>
          <m:sub>
            <m:r>
              <w:rPr>
                <w:rFonts w:ascii="Cambria Math" w:hAnsi="Cambria Math" w:cs="Times New Roman"/>
                <w:sz w:val="24"/>
                <w:szCs w:val="24"/>
              </w:rPr>
              <m:t>rc</m:t>
            </m:r>
          </m:sub>
        </m:sSub>
      </m:oMath>
      <w:r w:rsidRPr="009B4DB1">
        <w:rPr>
          <w:rFonts w:ascii="Times New Roman" w:hAnsi="Times New Roman" w:cs="Times New Roman"/>
          <w:sz w:val="24"/>
          <w:szCs w:val="24"/>
        </w:rPr>
        <w:t xml:space="preserve">; </w:t>
      </w:r>
      <m:oMath>
        <m:r>
          <w:rPr>
            <w:rFonts w:ascii="Cambria Math" w:hAnsi="Cambria Math" w:cs="Times New Roman"/>
            <w:sz w:val="24"/>
            <w:szCs w:val="24"/>
          </w:rPr>
          <m:t>r, c=1, 2,…,9}</m:t>
        </m:r>
      </m:oMath>
      <w:r w:rsidRPr="009B4DB1">
        <w:rPr>
          <w:rFonts w:ascii="Times New Roman" w:hAnsi="Times New Roman" w:cs="Times New Roman"/>
          <w:sz w:val="24"/>
          <w:szCs w:val="24"/>
        </w:rPr>
        <w:t xml:space="preserve"> as its variance-covariance matrix. </w:t>
      </w:r>
      <m:oMath>
        <m:sSub>
          <m:sSubPr>
            <m:ctrlPr>
              <w:rPr>
                <w:rFonts w:ascii="Cambria Math" w:eastAsia="Times New Roman" w:hAnsi="Cambria Math" w:cs="Times New Roman"/>
                <w:sz w:val="24"/>
                <w:szCs w:val="24"/>
                <w:lang w:val="en-AU" w:eastAsia="zh-CN"/>
              </w:rPr>
            </m:ctrlPr>
          </m:sSubPr>
          <m:e>
            <m:r>
              <m:rPr>
                <m:sty m:val="p"/>
              </m:rPr>
              <w:rPr>
                <w:rFonts w:ascii="Cambria Math" w:hAnsi="Cambria Math" w:cs="Times New Roman"/>
                <w:sz w:val="24"/>
                <w:szCs w:val="24"/>
              </w:rPr>
              <m:t>A</m:t>
            </m:r>
          </m:e>
          <m:sub>
            <m:r>
              <w:rPr>
                <w:rFonts w:ascii="Cambria Math" w:hAnsi="Cambria Math" w:cs="Times New Roman"/>
                <w:sz w:val="24"/>
                <w:szCs w:val="24"/>
              </w:rPr>
              <m:t>l</m:t>
            </m:r>
          </m:sub>
        </m:sSub>
      </m:oMath>
      <w:r w:rsidRPr="009B4DB1">
        <w:rPr>
          <w:rFonts w:ascii="Times New Roman" w:hAnsi="Times New Roman" w:cs="Times New Roman"/>
          <w:sz w:val="24"/>
          <w:szCs w:val="24"/>
        </w:rPr>
        <w:t xml:space="preserve"> denotes the </w:t>
      </w:r>
      <m:oMath>
        <m:r>
          <w:rPr>
            <w:rFonts w:ascii="Cambria Math" w:hAnsi="Cambria Math" w:cs="Times New Roman"/>
            <w:sz w:val="24"/>
            <w:szCs w:val="24"/>
          </w:rPr>
          <m:t>(9×9</m:t>
        </m:r>
      </m:oMath>
      <w:r w:rsidRPr="009B4DB1">
        <w:rPr>
          <w:rFonts w:ascii="Times New Roman" w:hAnsi="Times New Roman" w:cs="Times New Roman"/>
          <w:sz w:val="24"/>
          <w:szCs w:val="24"/>
        </w:rPr>
        <w:t xml:space="preserve">) coefficient matrix associated with </w:t>
      </w:r>
      <m:oMath>
        <m:sSub>
          <m:sSubPr>
            <m:ctrlPr>
              <w:rPr>
                <w:rFonts w:ascii="Cambria Math" w:eastAsia="Times New Roman" w:hAnsi="Cambria Math" w:cs="Times New Roman"/>
                <w:i/>
                <w:sz w:val="24"/>
                <w:szCs w:val="24"/>
                <w:lang w:val="en-AU" w:eastAsia="zh-CN"/>
              </w:rPr>
            </m:ctrlPr>
          </m:sSubPr>
          <m:e>
            <m:r>
              <w:rPr>
                <w:rFonts w:ascii="Cambria Math" w:hAnsi="Cambria Math" w:cs="Times New Roman"/>
                <w:sz w:val="24"/>
                <w:szCs w:val="24"/>
              </w:rPr>
              <m:t>X</m:t>
            </m:r>
          </m:e>
          <m:sub>
            <m:r>
              <w:rPr>
                <w:rFonts w:ascii="Cambria Math" w:hAnsi="Cambria Math" w:cs="Times New Roman"/>
                <w:sz w:val="24"/>
                <w:szCs w:val="24"/>
              </w:rPr>
              <m:t>t-l</m:t>
            </m:r>
          </m:sub>
        </m:sSub>
      </m:oMath>
      <w:r w:rsidRPr="009B4DB1">
        <w:rPr>
          <w:rFonts w:ascii="Times New Roman" w:hAnsi="Times New Roman" w:cs="Times New Roman"/>
          <w:sz w:val="24"/>
          <w:szCs w:val="24"/>
        </w:rPr>
        <w:t xml:space="preserve">, and </w:t>
      </w:r>
      <m:oMath>
        <m:sSub>
          <m:sSubPr>
            <m:ctrlPr>
              <w:rPr>
                <w:rFonts w:ascii="Cambria Math" w:eastAsia="Times New Roman" w:hAnsi="Cambria Math" w:cs="Times New Roman"/>
                <w:i/>
                <w:sz w:val="24"/>
                <w:szCs w:val="24"/>
                <w:lang w:val="en-AU" w:eastAsia="zh-CN"/>
              </w:rPr>
            </m:ctrlPr>
          </m:sSubPr>
          <m:e>
            <m:r>
              <w:rPr>
                <w:rFonts w:ascii="Cambria Math" w:hAnsi="Cambria Math" w:cs="Times New Roman"/>
                <w:sz w:val="24"/>
                <w:szCs w:val="24"/>
              </w:rPr>
              <m:t>I</m:t>
            </m:r>
          </m:e>
          <m:sub>
            <m:r>
              <w:rPr>
                <w:rFonts w:ascii="Cambria Math" w:eastAsia="Times New Roman" w:hAnsi="Cambria Math" w:cs="Times New Roman"/>
                <w:sz w:val="24"/>
                <w:szCs w:val="24"/>
                <w:lang w:val="en-AU" w:eastAsia="zh-CN"/>
              </w:rPr>
              <m:t>9</m:t>
            </m:r>
          </m:sub>
        </m:sSub>
      </m:oMath>
      <w:r w:rsidRPr="009B4DB1">
        <w:rPr>
          <w:rFonts w:ascii="Times New Roman" w:hAnsi="Times New Roman" w:cs="Times New Roman"/>
          <w:sz w:val="24"/>
          <w:szCs w:val="24"/>
        </w:rPr>
        <w:t xml:space="preserve"> is the </w:t>
      </w:r>
      <m:oMath>
        <m:d>
          <m:dPr>
            <m:ctrlPr>
              <w:rPr>
                <w:rFonts w:ascii="Cambria Math" w:eastAsia="Times New Roman" w:hAnsi="Cambria Math" w:cs="Times New Roman"/>
                <w:i/>
                <w:sz w:val="24"/>
                <w:szCs w:val="24"/>
                <w:lang w:val="en-AU" w:eastAsia="zh-CN"/>
              </w:rPr>
            </m:ctrlPr>
          </m:dPr>
          <m:e>
            <m:r>
              <w:rPr>
                <w:rFonts w:ascii="Cambria Math" w:hAnsi="Cambria Math" w:cs="Times New Roman"/>
                <w:sz w:val="24"/>
                <w:szCs w:val="24"/>
              </w:rPr>
              <m:t>9×9</m:t>
            </m:r>
          </m:e>
        </m:d>
      </m:oMath>
      <w:r w:rsidRPr="009B4DB1">
        <w:rPr>
          <w:rFonts w:ascii="Times New Roman" w:hAnsi="Times New Roman" w:cs="Times New Roman"/>
          <w:sz w:val="24"/>
          <w:szCs w:val="24"/>
        </w:rPr>
        <w:t xml:space="preserve"> identity matrix. </w:t>
      </w:r>
      <w:r w:rsidRPr="009B4DB1">
        <w:rPr>
          <w:rFonts w:ascii="Times New Roman" w:hAnsi="Times New Roman" w:cs="Times New Roman"/>
          <w:i/>
          <w:iCs/>
          <w:sz w:val="24"/>
          <w:szCs w:val="24"/>
        </w:rPr>
        <w:t>L</w:t>
      </w:r>
      <w:r w:rsidRPr="009B4DB1">
        <w:rPr>
          <w:rFonts w:ascii="Times New Roman" w:hAnsi="Times New Roman" w:cs="Times New Roman"/>
          <w:sz w:val="24"/>
          <w:szCs w:val="24"/>
        </w:rPr>
        <w:t xml:space="preserve"> represents the lag operator and the lag order </w:t>
      </w:r>
      <m:oMath>
        <m:r>
          <w:rPr>
            <w:rFonts w:ascii="Cambria Math" w:hAnsi="Cambria Math" w:cs="Times New Roman"/>
            <w:sz w:val="24"/>
            <w:szCs w:val="24"/>
          </w:rPr>
          <m:t>p</m:t>
        </m:r>
      </m:oMath>
      <w:r w:rsidRPr="009B4DB1">
        <w:rPr>
          <w:rFonts w:ascii="Times New Roman" w:hAnsi="Times New Roman" w:cs="Times New Roman"/>
          <w:sz w:val="24"/>
          <w:szCs w:val="24"/>
        </w:rPr>
        <w:t xml:space="preserve"> are determined using the SIC. </w:t>
      </w:r>
      <m:oMath>
        <m:r>
          <w:rPr>
            <w:rFonts w:ascii="Cambria Math" w:hAnsi="Cambria Math" w:cs="Times New Roman"/>
            <w:sz w:val="24"/>
            <w:szCs w:val="24"/>
          </w:rPr>
          <m:t>B</m:t>
        </m:r>
        <m:d>
          <m:dPr>
            <m:ctrlPr>
              <w:rPr>
                <w:rFonts w:ascii="Cambria Math" w:eastAsia="Times New Roman" w:hAnsi="Cambria Math" w:cs="Times New Roman"/>
                <w:i/>
                <w:sz w:val="24"/>
                <w:szCs w:val="24"/>
                <w:lang w:val="en-AU" w:eastAsia="zh-CN"/>
              </w:rPr>
            </m:ctrlPr>
          </m:dPr>
          <m:e>
            <m:r>
              <w:rPr>
                <w:rFonts w:ascii="Cambria Math" w:hAnsi="Cambria Math" w:cs="Times New Roman"/>
                <w:sz w:val="24"/>
                <w:szCs w:val="24"/>
              </w:rPr>
              <m:t>L</m:t>
            </m:r>
          </m:e>
        </m:d>
        <m:r>
          <m:rPr>
            <m:sty m:val="p"/>
          </m:rPr>
          <w:rPr>
            <w:rFonts w:ascii="Cambria Math" w:hAnsi="Cambria Math" w:cs="Times New Roman"/>
            <w:sz w:val="24"/>
            <w:szCs w:val="24"/>
          </w:rPr>
          <m:t xml:space="preserve">=diag </m:t>
        </m:r>
        <m:r>
          <w:rPr>
            <w:rFonts w:ascii="Cambria Math" w:hAnsi="Cambria Math" w:cs="Times New Roman"/>
            <w:sz w:val="24"/>
            <w:szCs w:val="24"/>
          </w:rPr>
          <m:t>{(</m:t>
        </m:r>
        <m:sSup>
          <m:sSupPr>
            <m:ctrlPr>
              <w:rPr>
                <w:rFonts w:ascii="Cambria Math" w:eastAsia="Times New Roman" w:hAnsi="Cambria Math" w:cs="Times New Roman"/>
                <w:i/>
                <w:sz w:val="24"/>
                <w:szCs w:val="24"/>
                <w:lang w:val="en-AU" w:eastAsia="zh-CN"/>
              </w:rPr>
            </m:ctrlPr>
          </m:sSupPr>
          <m:e>
            <m:r>
              <w:rPr>
                <w:rFonts w:ascii="Cambria Math" w:hAnsi="Cambria Math" w:cs="Times New Roman"/>
                <w:sz w:val="24"/>
                <w:szCs w:val="24"/>
              </w:rPr>
              <m:t>1-L)</m:t>
            </m:r>
          </m:e>
          <m:sup>
            <m:sSub>
              <m:sSubPr>
                <m:ctrlPr>
                  <w:rPr>
                    <w:rFonts w:ascii="Cambria Math" w:eastAsia="Times New Roman" w:hAnsi="Cambria Math" w:cs="Times New Roman"/>
                    <w:i/>
                    <w:sz w:val="24"/>
                    <w:szCs w:val="24"/>
                    <w:lang w:val="en-AU" w:eastAsia="zh-CN"/>
                  </w:rPr>
                </m:ctrlPr>
              </m:sSubPr>
              <m:e>
                <m:r>
                  <w:rPr>
                    <w:rFonts w:ascii="Cambria Math" w:hAnsi="Cambria Math" w:cs="Times New Roman"/>
                    <w:sz w:val="24"/>
                    <w:szCs w:val="24"/>
                  </w:rPr>
                  <m:t>d</m:t>
                </m:r>
              </m:e>
              <m:sub>
                <m:r>
                  <w:rPr>
                    <w:rFonts w:ascii="Cambria Math" w:hAnsi="Cambria Math" w:cs="Times New Roman"/>
                    <w:sz w:val="24"/>
                    <w:szCs w:val="24"/>
                  </w:rPr>
                  <m:t>1</m:t>
                </m:r>
              </m:sub>
            </m:sSub>
          </m:sup>
        </m:sSup>
        <m:r>
          <w:rPr>
            <w:rFonts w:ascii="Cambria Math" w:hAnsi="Cambria Math" w:cs="Times New Roman"/>
            <w:sz w:val="24"/>
            <w:szCs w:val="24"/>
          </w:rPr>
          <m:t>, …,(</m:t>
        </m:r>
        <m:sSup>
          <m:sSupPr>
            <m:ctrlPr>
              <w:rPr>
                <w:rFonts w:ascii="Cambria Math" w:eastAsia="Times New Roman" w:hAnsi="Cambria Math" w:cs="Times New Roman"/>
                <w:i/>
                <w:sz w:val="24"/>
                <w:szCs w:val="24"/>
                <w:lang w:val="en-AU" w:eastAsia="zh-CN"/>
              </w:rPr>
            </m:ctrlPr>
          </m:sSupPr>
          <m:e>
            <m:r>
              <w:rPr>
                <w:rFonts w:ascii="Cambria Math" w:hAnsi="Cambria Math" w:cs="Times New Roman"/>
                <w:sz w:val="24"/>
                <w:szCs w:val="24"/>
              </w:rPr>
              <m:t>1-L)</m:t>
            </m:r>
          </m:e>
          <m:sup>
            <m:sSub>
              <m:sSubPr>
                <m:ctrlPr>
                  <w:rPr>
                    <w:rFonts w:ascii="Cambria Math" w:eastAsia="Times New Roman" w:hAnsi="Cambria Math" w:cs="Times New Roman"/>
                    <w:i/>
                    <w:sz w:val="24"/>
                    <w:szCs w:val="24"/>
                    <w:lang w:val="en-AU" w:eastAsia="zh-CN"/>
                  </w:rPr>
                </m:ctrlPr>
              </m:sSubPr>
              <m:e>
                <m:r>
                  <w:rPr>
                    <w:rFonts w:ascii="Cambria Math" w:hAnsi="Cambria Math" w:cs="Times New Roman"/>
                    <w:sz w:val="24"/>
                    <w:szCs w:val="24"/>
                  </w:rPr>
                  <m:t>d</m:t>
                </m:r>
              </m:e>
              <m:sub>
                <m:r>
                  <w:rPr>
                    <w:rFonts w:ascii="Cambria Math" w:eastAsia="Times New Roman" w:hAnsi="Cambria Math" w:cs="Times New Roman"/>
                    <w:sz w:val="24"/>
                    <w:szCs w:val="24"/>
                    <w:lang w:val="en-AU" w:eastAsia="zh-CN"/>
                  </w:rPr>
                  <m:t>9</m:t>
                </m:r>
              </m:sub>
            </m:sSub>
          </m:sup>
        </m:sSup>
        <m:r>
          <w:rPr>
            <w:rFonts w:ascii="Cambria Math" w:hAnsi="Cambria Math" w:cs="Times New Roman"/>
            <w:sz w:val="24"/>
            <w:szCs w:val="24"/>
          </w:rPr>
          <m:t>}</m:t>
        </m:r>
      </m:oMath>
      <w:r w:rsidRPr="009B4DB1">
        <w:rPr>
          <w:rFonts w:ascii="Times New Roman" w:hAnsi="Times New Roman" w:cs="Times New Roman"/>
          <w:sz w:val="24"/>
          <w:szCs w:val="24"/>
        </w:rPr>
        <w:t xml:space="preserve"> w</w:t>
      </w:r>
      <w:r w:rsidR="00D37703" w:rsidRPr="009B4DB1">
        <w:rPr>
          <w:rFonts w:ascii="Times New Roman" w:hAnsi="Times New Roman" w:cs="Times New Roman"/>
          <w:sz w:val="24"/>
          <w:szCs w:val="24"/>
        </w:rPr>
        <w:t>here</w:t>
      </w:r>
      <w:r w:rsidRPr="009B4DB1">
        <w:rPr>
          <w:rFonts w:ascii="Times New Roman" w:hAnsi="Times New Roman" w:cs="Times New Roman"/>
          <w:sz w:val="24"/>
          <w:szCs w:val="24"/>
        </w:rPr>
        <w:t xml:space="preserve"> </w:t>
      </w:r>
      <w:r w:rsidRPr="009B4DB1">
        <w:rPr>
          <w:rFonts w:ascii="Times New Roman" w:hAnsi="Times New Roman" w:cs="Times New Roman"/>
          <w:i/>
          <w:iCs/>
          <w:sz w:val="24"/>
          <w:szCs w:val="24"/>
        </w:rPr>
        <w:t>d</w:t>
      </w:r>
      <w:r w:rsidR="005954C1" w:rsidRPr="009B4DB1">
        <w:rPr>
          <w:rFonts w:ascii="Times New Roman" w:hAnsi="Times New Roman" w:cs="Times New Roman"/>
          <w:i/>
          <w:iCs/>
          <w:sz w:val="24"/>
          <w:szCs w:val="24"/>
          <w:vertAlign w:val="subscript"/>
        </w:rPr>
        <w:t>i</w:t>
      </w:r>
      <w:r w:rsidRPr="009B4DB1">
        <w:rPr>
          <w:rFonts w:ascii="Times New Roman" w:hAnsi="Times New Roman" w:cs="Times New Roman"/>
          <w:sz w:val="24"/>
          <w:szCs w:val="24"/>
        </w:rPr>
        <w:t xml:space="preserve"> </w:t>
      </w:r>
      <w:r w:rsidR="00D37703" w:rsidRPr="009B4DB1">
        <w:rPr>
          <w:rFonts w:ascii="Times New Roman" w:hAnsi="Times New Roman" w:cs="Times New Roman"/>
          <w:sz w:val="24"/>
          <w:szCs w:val="24"/>
        </w:rPr>
        <w:t>denotes</w:t>
      </w:r>
      <w:r w:rsidRPr="009B4DB1">
        <w:rPr>
          <w:rFonts w:ascii="Times New Roman" w:hAnsi="Times New Roman" w:cs="Times New Roman"/>
          <w:sz w:val="24"/>
          <w:szCs w:val="24"/>
        </w:rPr>
        <w:t xml:space="preserve"> the memory degree of </w:t>
      </w:r>
      <w:proofErr w:type="spellStart"/>
      <w:r w:rsidR="005954C1" w:rsidRPr="009B4DB1">
        <w:rPr>
          <w:rFonts w:ascii="Times New Roman" w:hAnsi="Times New Roman" w:cs="Times New Roman"/>
          <w:i/>
          <w:iCs/>
          <w:sz w:val="24"/>
          <w:szCs w:val="24"/>
        </w:rPr>
        <w:t>i</w:t>
      </w:r>
      <w:r w:rsidR="005954C1" w:rsidRPr="009B4DB1">
        <w:rPr>
          <w:rFonts w:ascii="Times New Roman" w:hAnsi="Times New Roman" w:cs="Times New Roman"/>
          <w:sz w:val="24"/>
          <w:szCs w:val="24"/>
        </w:rPr>
        <w:t>th</w:t>
      </w:r>
      <w:proofErr w:type="spellEnd"/>
      <w:r w:rsidR="005954C1" w:rsidRPr="009B4DB1">
        <w:rPr>
          <w:rFonts w:ascii="Times New Roman" w:hAnsi="Times New Roman" w:cs="Times New Roman"/>
          <w:sz w:val="24"/>
          <w:szCs w:val="24"/>
        </w:rPr>
        <w:t xml:space="preserve"> </w:t>
      </w:r>
      <w:r w:rsidRPr="009B4DB1">
        <w:rPr>
          <w:rFonts w:ascii="Times New Roman" w:hAnsi="Times New Roman" w:cs="Times New Roman"/>
          <w:sz w:val="24"/>
          <w:szCs w:val="24"/>
        </w:rPr>
        <w:t>SA.</w:t>
      </w:r>
      <w:r w:rsidR="005954C1" w:rsidRPr="009B4DB1">
        <w:rPr>
          <w:rFonts w:ascii="Times New Roman" w:hAnsi="Times New Roman" w:cs="Times New Roman"/>
          <w:sz w:val="24"/>
          <w:szCs w:val="24"/>
        </w:rPr>
        <w:t xml:space="preserve"> The memory degrees of the SA series are allowed to be different in our modelling framework.</w:t>
      </w:r>
      <w:r w:rsidRPr="009B4DB1">
        <w:rPr>
          <w:rFonts w:ascii="Times New Roman" w:hAnsi="Times New Roman" w:cs="Times New Roman"/>
          <w:sz w:val="24"/>
          <w:szCs w:val="24"/>
        </w:rPr>
        <w:t xml:space="preserve"> We follow</w:t>
      </w:r>
      <w:r w:rsidR="00D37703"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"/>
          <w:id w:val="-825349736"/>
          <w:placeholder>
            <w:docPart w:val="DefaultPlaceholder_-1854013440"/>
          </w:placeholder>
        </w:sdtPr>
        <w:sdtContent>
          <w:r w:rsidR="00B607F9" w:rsidRPr="009B4DB1">
            <w:rPr>
              <w:rFonts w:ascii="Times New Roman" w:hAnsi="Times New Roman" w:cs="Times New Roman"/>
              <w:sz w:val="24"/>
              <w:szCs w:val="24"/>
            </w:rPr>
            <w:t>[49]</w:t>
          </w:r>
        </w:sdtContent>
      </w:sdt>
      <w:r w:rsidRPr="009B4DB1">
        <w:rPr>
          <w:rFonts w:ascii="Times New Roman" w:hAnsi="Times New Roman" w:cs="Times New Roman"/>
          <w:sz w:val="24"/>
          <w:szCs w:val="24"/>
        </w:rPr>
        <w:t xml:space="preserve"> and</w:t>
      </w:r>
      <w:r w:rsidR="00F24540"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"/>
          <w:id w:val="1910110708"/>
          <w:placeholder>
            <w:docPart w:val="DefaultPlaceholder_-1854013440"/>
          </w:placeholder>
        </w:sdtPr>
        <w:sdtContent>
          <w:r w:rsidR="00B607F9" w:rsidRPr="009B4DB1">
            <w:rPr>
              <w:rFonts w:ascii="Times New Roman" w:hAnsi="Times New Roman" w:cs="Times New Roman"/>
              <w:sz w:val="24"/>
              <w:szCs w:val="24"/>
            </w:rPr>
            <w:t>[50]</w:t>
          </w:r>
        </w:sdtContent>
      </w:sdt>
      <w:r w:rsidRPr="009B4DB1">
        <w:rPr>
          <w:rFonts w:ascii="Times New Roman" w:hAnsi="Times New Roman" w:cs="Times New Roman"/>
          <w:sz w:val="24"/>
          <w:szCs w:val="24"/>
        </w:rPr>
        <w:t xml:space="preserve"> to estimate</w:t>
      </w:r>
      <w:r w:rsidR="00F24540" w:rsidRPr="009B4DB1">
        <w:rPr>
          <w:rFonts w:ascii="Times New Roman" w:hAnsi="Times New Roman" w:cs="Times New Roman"/>
          <w:sz w:val="24"/>
          <w:szCs w:val="24"/>
        </w:rPr>
        <w:t xml:space="preserve"> </w:t>
      </w:r>
      <w:r w:rsidR="00F1042A" w:rsidRPr="009B4DB1">
        <w:rPr>
          <w:rFonts w:ascii="Times New Roman" w:hAnsi="Times New Roman" w:cs="Times New Roman"/>
          <w:sz w:val="24"/>
          <w:szCs w:val="24"/>
        </w:rPr>
        <w:t xml:space="preserve">the </w:t>
      </w:r>
      <w:r w:rsidR="00F24540" w:rsidRPr="009B4DB1">
        <w:rPr>
          <w:rFonts w:ascii="Times New Roman" w:hAnsi="Times New Roman" w:cs="Times New Roman"/>
          <w:sz w:val="24"/>
          <w:szCs w:val="24"/>
        </w:rPr>
        <w:t xml:space="preserve">Equation </w:t>
      </w:r>
      <w:r w:rsidR="00F24540" w:rsidRPr="009B4DB1">
        <w:rPr>
          <w:rFonts w:ascii="Times New Roman" w:hAnsi="Times New Roman" w:cs="Times New Roman"/>
          <w:sz w:val="24"/>
          <w:szCs w:val="24"/>
        </w:rPr>
        <w:fldChar w:fldCharType="begin"/>
      </w:r>
      <w:r w:rsidR="00F24540" w:rsidRPr="009B4DB1">
        <w:rPr>
          <w:rFonts w:ascii="Times New Roman" w:hAnsi="Times New Roman" w:cs="Times New Roman"/>
          <w:sz w:val="24"/>
          <w:szCs w:val="24"/>
        </w:rPr>
        <w:instrText xml:space="preserve"> REF _Ref153370192 \h </w:instrText>
      </w:r>
      <w:r w:rsidR="00F24540" w:rsidRPr="009B4DB1">
        <w:rPr>
          <w:rFonts w:ascii="Times New Roman" w:hAnsi="Times New Roman" w:cs="Times New Roman"/>
          <w:sz w:val="24"/>
          <w:szCs w:val="24"/>
        </w:rPr>
      </w:r>
      <w:r w:rsidR="009B4DB1">
        <w:rPr>
          <w:rFonts w:ascii="Times New Roman" w:hAnsi="Times New Roman" w:cs="Times New Roman"/>
          <w:sz w:val="24"/>
          <w:szCs w:val="24"/>
        </w:rPr>
        <w:instrText xml:space="preserve"> \* MERGEFORMAT </w:instrText>
      </w:r>
      <w:r w:rsidR="00F24540" w:rsidRPr="009B4DB1">
        <w:rPr>
          <w:rFonts w:ascii="Times New Roman" w:hAnsi="Times New Roman" w:cs="Times New Roman"/>
          <w:sz w:val="24"/>
          <w:szCs w:val="24"/>
        </w:rPr>
        <w:fldChar w:fldCharType="separate"/>
      </w:r>
      <m:oMath>
        <m:r>
          <m:rPr>
            <m:sty m:val="p"/>
          </m:rPr>
          <w:rPr>
            <w:rFonts w:ascii="Cambria Math" w:hAnsi="Cambria Math" w:cs="Times New Roman"/>
            <w:sz w:val="24"/>
            <w:szCs w:val="24"/>
          </w:rPr>
          <m:t>(</m:t>
        </m:r>
        <m:r>
          <m:rPr>
            <m:sty m:val="p"/>
          </m:rPr>
          <w:rPr>
            <w:rFonts w:ascii="Cambria Math" w:hAnsi="Cambria Math" w:cs="Times New Roman"/>
            <w:noProof/>
            <w:sz w:val="24"/>
            <w:szCs w:val="24"/>
          </w:rPr>
          <m:t>2</m:t>
        </m:r>
        <m:r>
          <m:rPr>
            <m:sty m:val="p"/>
          </m:rPr>
          <w:rPr>
            <w:rFonts w:ascii="Cambria Math" w:hAnsi="Cambria Math" w:cs="Times New Roman"/>
            <w:sz w:val="24"/>
            <w:szCs w:val="24"/>
          </w:rPr>
          <m:t>)</m:t>
        </m:r>
      </m:oMath>
      <w:r w:rsidR="00F24540" w:rsidRPr="009B4DB1">
        <w:rPr>
          <w:rFonts w:ascii="Times New Roman" w:hAnsi="Times New Roman" w:cs="Times New Roman"/>
          <w:sz w:val="24"/>
          <w:szCs w:val="24"/>
        </w:rPr>
        <w:fldChar w:fldCharType="end"/>
      </w:r>
      <w:r w:rsidRPr="009B4DB1">
        <w:rPr>
          <w:rFonts w:ascii="Times New Roman" w:hAnsi="Times New Roman" w:cs="Times New Roman"/>
          <w:sz w:val="24"/>
          <w:szCs w:val="24"/>
        </w:rPr>
        <w:t xml:space="preserve"> using the two-step estimation method.</w:t>
      </w:r>
    </w:p>
    <w:p w14:paraId="7C31B754" w14:textId="4C68D99A" w:rsidR="00471EB0" w:rsidRPr="009B4DB1" w:rsidRDefault="00471EB0" w:rsidP="00C30A75">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To construct the spillover index, we </w:t>
      </w:r>
      <w:r w:rsidR="0071199A" w:rsidRPr="009B4DB1">
        <w:rPr>
          <w:rFonts w:ascii="Times New Roman" w:hAnsi="Times New Roman" w:cs="Times New Roman"/>
          <w:sz w:val="24"/>
          <w:szCs w:val="24"/>
        </w:rPr>
        <w:t>first obtain</w:t>
      </w:r>
      <w:r w:rsidRPr="009B4DB1">
        <w:rPr>
          <w:rFonts w:ascii="Times New Roman" w:hAnsi="Times New Roman" w:cs="Times New Roman"/>
          <w:sz w:val="24"/>
          <w:szCs w:val="24"/>
        </w:rPr>
        <w:t xml:space="preserve"> the generali</w:t>
      </w:r>
      <w:r w:rsidR="00C30A75" w:rsidRPr="009B4DB1">
        <w:rPr>
          <w:rFonts w:ascii="Times New Roman" w:hAnsi="Times New Roman" w:cs="Times New Roman"/>
          <w:sz w:val="24"/>
          <w:szCs w:val="24"/>
        </w:rPr>
        <w:t>s</w:t>
      </w:r>
      <w:r w:rsidRPr="009B4DB1">
        <w:rPr>
          <w:rFonts w:ascii="Times New Roman" w:hAnsi="Times New Roman" w:cs="Times New Roman"/>
          <w:sz w:val="24"/>
          <w:szCs w:val="24"/>
        </w:rPr>
        <w:t>ed forecast error variance decomposition (</w:t>
      </w:r>
      <w:proofErr w:type="spellStart"/>
      <w:r w:rsidRPr="009B4DB1">
        <w:rPr>
          <w:rFonts w:ascii="Times New Roman" w:hAnsi="Times New Roman" w:cs="Times New Roman"/>
          <w:sz w:val="24"/>
          <w:szCs w:val="24"/>
        </w:rPr>
        <w:t>FEV</w:t>
      </w:r>
      <w:r w:rsidRPr="009B4DB1">
        <w:rPr>
          <w:rFonts w:ascii="Times New Roman" w:hAnsi="Times New Roman" w:cs="Times New Roman"/>
          <w:sz w:val="24"/>
          <w:szCs w:val="24"/>
          <w:vertAlign w:val="superscript"/>
        </w:rPr>
        <w:t>g</w:t>
      </w:r>
      <w:proofErr w:type="spellEnd"/>
      <w:r w:rsidRPr="009B4DB1">
        <w:rPr>
          <w:rFonts w:ascii="Times New Roman" w:hAnsi="Times New Roman" w:cs="Times New Roman"/>
          <w:sz w:val="24"/>
          <w:szCs w:val="24"/>
        </w:rPr>
        <w:t xml:space="preserve">) matrix from </w:t>
      </w:r>
      <w:r w:rsidR="00C30A75" w:rsidRPr="009B4DB1">
        <w:rPr>
          <w:rFonts w:ascii="Times New Roman" w:hAnsi="Times New Roman" w:cs="Times New Roman"/>
          <w:sz w:val="24"/>
          <w:szCs w:val="24"/>
        </w:rPr>
        <w:t xml:space="preserve">Equation </w:t>
      </w:r>
      <w:r w:rsidR="00C30A75" w:rsidRPr="009B4DB1">
        <w:rPr>
          <w:rFonts w:ascii="Times New Roman" w:hAnsi="Times New Roman" w:cs="Times New Roman"/>
          <w:sz w:val="24"/>
          <w:szCs w:val="24"/>
        </w:rPr>
        <w:fldChar w:fldCharType="begin"/>
      </w:r>
      <w:r w:rsidR="00C30A75" w:rsidRPr="009B4DB1">
        <w:rPr>
          <w:rFonts w:ascii="Times New Roman" w:hAnsi="Times New Roman" w:cs="Times New Roman"/>
          <w:sz w:val="24"/>
          <w:szCs w:val="24"/>
        </w:rPr>
        <w:instrText xml:space="preserve"> REF _Ref153370192 \h </w:instrText>
      </w:r>
      <w:r w:rsidR="00C30A75" w:rsidRPr="009B4DB1">
        <w:rPr>
          <w:rFonts w:ascii="Times New Roman" w:hAnsi="Times New Roman" w:cs="Times New Roman"/>
          <w:sz w:val="24"/>
          <w:szCs w:val="24"/>
        </w:rPr>
      </w:r>
      <w:r w:rsidR="009B4DB1">
        <w:rPr>
          <w:rFonts w:ascii="Times New Roman" w:hAnsi="Times New Roman" w:cs="Times New Roman"/>
          <w:sz w:val="24"/>
          <w:szCs w:val="24"/>
        </w:rPr>
        <w:instrText xml:space="preserve"> \* MERGEFORMAT </w:instrText>
      </w:r>
      <w:r w:rsidR="00C30A75" w:rsidRPr="009B4DB1">
        <w:rPr>
          <w:rFonts w:ascii="Times New Roman" w:hAnsi="Times New Roman" w:cs="Times New Roman"/>
          <w:sz w:val="24"/>
          <w:szCs w:val="24"/>
        </w:rPr>
        <w:fldChar w:fldCharType="separate"/>
      </w:r>
      <m:oMath>
        <m:r>
          <m:rPr>
            <m:sty m:val="p"/>
          </m:rPr>
          <w:rPr>
            <w:rFonts w:ascii="Cambria Math" w:hAnsi="Cambria Math" w:cs="Times New Roman"/>
            <w:sz w:val="24"/>
            <w:szCs w:val="24"/>
          </w:rPr>
          <m:t>(</m:t>
        </m:r>
        <m:r>
          <m:rPr>
            <m:sty m:val="p"/>
          </m:rPr>
          <w:rPr>
            <w:rFonts w:ascii="Cambria Math" w:hAnsi="Cambria Math" w:cs="Times New Roman"/>
            <w:noProof/>
            <w:sz w:val="24"/>
            <w:szCs w:val="24"/>
          </w:rPr>
          <m:t>2</m:t>
        </m:r>
        <m:r>
          <m:rPr>
            <m:sty m:val="p"/>
          </m:rPr>
          <w:rPr>
            <w:rFonts w:ascii="Cambria Math" w:hAnsi="Cambria Math" w:cs="Times New Roman"/>
            <w:sz w:val="24"/>
            <w:szCs w:val="24"/>
          </w:rPr>
          <m:t>)</m:t>
        </m:r>
      </m:oMath>
      <w:r w:rsidR="00C30A75" w:rsidRPr="009B4DB1">
        <w:rPr>
          <w:rFonts w:ascii="Times New Roman" w:hAnsi="Times New Roman" w:cs="Times New Roman"/>
          <w:sz w:val="24"/>
          <w:szCs w:val="24"/>
        </w:rPr>
        <w:fldChar w:fldCharType="end"/>
      </w:r>
      <w:r w:rsidRPr="009B4DB1">
        <w:rPr>
          <w:rFonts w:ascii="Times New Roman" w:hAnsi="Times New Roman" w:cs="Times New Roman"/>
          <w:sz w:val="24"/>
          <w:szCs w:val="24"/>
        </w:rPr>
        <w:t xml:space="preserve">. </w:t>
      </w:r>
      <w:r w:rsidR="00C30A75" w:rsidRPr="009B4DB1">
        <w:rPr>
          <w:rFonts w:ascii="Times New Roman" w:hAnsi="Times New Roman" w:cs="Times New Roman"/>
          <w:sz w:val="24"/>
          <w:szCs w:val="24"/>
        </w:rPr>
        <w:t>W</w:t>
      </w:r>
      <w:r w:rsidRPr="009B4DB1">
        <w:rPr>
          <w:rFonts w:ascii="Times New Roman" w:hAnsi="Times New Roman" w:cs="Times New Roman"/>
          <w:sz w:val="24"/>
          <w:szCs w:val="24"/>
        </w:rPr>
        <w:t>e employ a rolling window of 200 days with a 10-day forecast horizon, which is a standard choice in the original papers (see</w:t>
      </w:r>
      <w:r w:rsidR="00C30A75"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"/>
          <w:id w:val="-305479650"/>
          <w:placeholder>
            <w:docPart w:val="DefaultPlaceholder_-1854013440"/>
          </w:placeholder>
        </w:sdtPr>
        <w:sdtContent>
          <w:r w:rsidR="00B607F9" w:rsidRPr="009B4DB1">
            <w:rPr>
              <w:rFonts w:ascii="Times New Roman" w:hAnsi="Times New Roman" w:cs="Times New Roman"/>
              <w:sz w:val="24"/>
              <w:szCs w:val="24"/>
            </w:rPr>
            <w:t>[28]</w:t>
          </w:r>
        </w:sdtContent>
      </w:sdt>
      <w:r w:rsidRPr="009B4DB1">
        <w:rPr>
          <w:rFonts w:ascii="Times New Roman" w:hAnsi="Times New Roman" w:cs="Times New Roman"/>
          <w:sz w:val="24"/>
          <w:szCs w:val="24"/>
        </w:rPr>
        <w:t xml:space="preserve">). The </w:t>
      </w:r>
      <m:oMath>
        <m:d>
          <m:dPr>
            <m:ctrlPr>
              <w:rPr>
                <w:rFonts w:ascii="Cambria Math" w:eastAsia="Times New Roman" w:hAnsi="Cambria Math" w:cs="Times New Roman"/>
                <w:i/>
                <w:sz w:val="24"/>
                <w:szCs w:val="24"/>
                <w:lang w:val="en-AU" w:eastAsia="zh-CN"/>
              </w:rPr>
            </m:ctrlPr>
          </m:dPr>
          <m:e>
            <m:r>
              <w:rPr>
                <w:rFonts w:ascii="Cambria Math" w:hAnsi="Cambria Math" w:cs="Times New Roman"/>
                <w:sz w:val="24"/>
                <w:szCs w:val="24"/>
              </w:rPr>
              <m:t>r,c</m:t>
            </m:r>
          </m:e>
        </m:d>
      </m:oMath>
      <w:r w:rsidR="00F1042A" w:rsidRPr="009B4DB1">
        <w:rPr>
          <w:rFonts w:ascii="Times New Roman" w:hAnsi="Times New Roman" w:cs="Times New Roman"/>
          <w:sz w:val="24"/>
          <w:szCs w:val="24"/>
        </w:rPr>
        <w:t xml:space="preserve"> </w:t>
      </w:r>
      <w:r w:rsidRPr="009B4DB1">
        <w:rPr>
          <w:rFonts w:ascii="Times New Roman" w:hAnsi="Times New Roman" w:cs="Times New Roman"/>
          <w:sz w:val="24"/>
          <w:szCs w:val="24"/>
        </w:rPr>
        <w:t xml:space="preserve">element of the </w:t>
      </w:r>
      <w:proofErr w:type="spellStart"/>
      <w:r w:rsidRPr="009B4DB1">
        <w:rPr>
          <w:rFonts w:ascii="Times New Roman" w:hAnsi="Times New Roman" w:cs="Times New Roman"/>
          <w:sz w:val="24"/>
          <w:szCs w:val="24"/>
        </w:rPr>
        <w:t>FEV</w:t>
      </w:r>
      <w:r w:rsidRPr="009B4DB1">
        <w:rPr>
          <w:rFonts w:ascii="Times New Roman" w:hAnsi="Times New Roman" w:cs="Times New Roman"/>
          <w:sz w:val="24"/>
          <w:szCs w:val="24"/>
          <w:vertAlign w:val="superscript"/>
        </w:rPr>
        <w:t>g</w:t>
      </w:r>
      <w:proofErr w:type="spellEnd"/>
      <w:r w:rsidRPr="009B4DB1">
        <w:rPr>
          <w:rFonts w:ascii="Times New Roman" w:hAnsi="Times New Roman" w:cs="Times New Roman"/>
          <w:sz w:val="24"/>
          <w:szCs w:val="24"/>
        </w:rPr>
        <w:t xml:space="preserve"> matrix can be calculated as,   </w:t>
      </w:r>
    </w:p>
    <w:p w14:paraId="1A530043" w14:textId="7EF418CC" w:rsidR="00471EB0" w:rsidRPr="009B4DB1" w:rsidRDefault="00471EB0" w:rsidP="00C30A75">
      <w:pPr>
        <w:pStyle w:val="Caption"/>
        <w:rPr>
          <w:rFonts w:ascii="Times New Roman" w:hAnsi="Times New Roman" w:cs="Times New Roman"/>
          <w:color w:val="auto"/>
          <w:sz w:val="24"/>
          <w:szCs w:val="24"/>
        </w:rPr>
      </w:pPr>
      <m:oMathPara>
        <m:oMathParaPr>
          <m:jc m:val="right"/>
        </m:oMathParaPr>
        <m:oMath>
          <m:r>
            <w:rPr>
              <w:rFonts w:ascii="Cambria Math" w:hAnsi="Cambria Math" w:cs="Times New Roman"/>
              <w:color w:val="auto"/>
              <w:sz w:val="24"/>
              <w:szCs w:val="24"/>
              <w:lang w:val="en-US"/>
            </w:rPr>
            <m:t>FE</m:t>
          </m:r>
          <m:sSubSup>
            <m:sSubSupPr>
              <m:ctrlPr>
                <w:rPr>
                  <w:rFonts w:ascii="Cambria Math" w:hAnsi="Cambria Math" w:cs="Times New Roman"/>
                  <w:color w:val="auto"/>
                  <w:sz w:val="24"/>
                  <w:szCs w:val="24"/>
                  <w:lang w:val="en-US"/>
                </w:rPr>
              </m:ctrlPr>
            </m:sSubSupPr>
            <m:e>
              <m:r>
                <w:rPr>
                  <w:rFonts w:ascii="Cambria Math" w:hAnsi="Cambria Math" w:cs="Times New Roman"/>
                  <w:color w:val="auto"/>
                  <w:sz w:val="24"/>
                  <w:szCs w:val="24"/>
                  <w:lang w:val="en-US"/>
                </w:rPr>
                <m:t>V</m:t>
              </m:r>
            </m:e>
            <m:sub>
              <m:r>
                <w:rPr>
                  <w:rFonts w:ascii="Cambria Math" w:hAnsi="Cambria Math" w:cs="Times New Roman"/>
                  <w:color w:val="auto"/>
                  <w:sz w:val="24"/>
                  <w:szCs w:val="24"/>
                  <w:lang w:val="en-US"/>
                </w:rPr>
                <m:t>r,c</m:t>
              </m:r>
            </m:sub>
            <m:sup>
              <m:r>
                <w:rPr>
                  <w:rFonts w:ascii="Cambria Math" w:hAnsi="Cambria Math" w:cs="Times New Roman"/>
                  <w:color w:val="auto"/>
                  <w:sz w:val="24"/>
                  <w:szCs w:val="24"/>
                  <w:lang w:val="en-US"/>
                </w:rPr>
                <m:t>g</m:t>
              </m:r>
            </m:sup>
          </m:sSubSup>
          <m:r>
            <w:rPr>
              <w:rFonts w:ascii="Cambria Math" w:hAnsi="Cambria Math" w:cs="Times New Roman"/>
              <w:color w:val="auto"/>
              <w:sz w:val="24"/>
              <w:szCs w:val="24"/>
            </w:rPr>
            <m:t>=</m:t>
          </m:r>
          <m:f>
            <m:fPr>
              <m:ctrlPr>
                <w:rPr>
                  <w:rFonts w:ascii="Cambria Math" w:eastAsia="Times New Roman" w:hAnsi="Cambria Math" w:cs="Times New Roman"/>
                  <w:color w:val="auto"/>
                  <w:sz w:val="24"/>
                  <w:szCs w:val="24"/>
                  <w:lang w:val="en-US" w:eastAsia="zh-CN"/>
                </w:rPr>
              </m:ctrlPr>
            </m:fPr>
            <m:num>
              <m:sSubSup>
                <m:sSubSupPr>
                  <m:ctrlPr>
                    <w:rPr>
                      <w:rFonts w:ascii="Cambria Math" w:eastAsia="Times New Roman" w:hAnsi="Cambria Math" w:cs="Times New Roman"/>
                      <w:color w:val="auto"/>
                      <w:sz w:val="24"/>
                      <w:szCs w:val="24"/>
                      <w:lang w:val="en-US" w:eastAsia="zh-CN"/>
                    </w:rPr>
                  </m:ctrlPr>
                </m:sSubSupPr>
                <m:e>
                  <m:r>
                    <w:rPr>
                      <w:rFonts w:ascii="Cambria Math" w:hAnsi="Cambria Math" w:cs="Times New Roman"/>
                      <w:color w:val="auto"/>
                      <w:sz w:val="24"/>
                      <w:szCs w:val="24"/>
                    </w:rPr>
                    <m:t>h</m:t>
                  </m:r>
                </m:e>
                <m:sub>
                  <m:r>
                    <w:rPr>
                      <w:rFonts w:ascii="Cambria Math" w:hAnsi="Cambria Math" w:cs="Times New Roman"/>
                      <w:color w:val="auto"/>
                      <w:sz w:val="24"/>
                      <w:szCs w:val="24"/>
                    </w:rPr>
                    <m:t>cc</m:t>
                  </m:r>
                </m:sub>
                <m:sup>
                  <m:r>
                    <w:rPr>
                      <w:rFonts w:ascii="Cambria Math" w:hAnsi="Cambria Math" w:cs="Times New Roman"/>
                      <w:color w:val="auto"/>
                      <w:sz w:val="24"/>
                      <w:szCs w:val="24"/>
                    </w:rPr>
                    <m:t>-1</m:t>
                  </m:r>
                </m:sup>
              </m:sSubSup>
              <m:nary>
                <m:naryPr>
                  <m:chr m:val="∑"/>
                  <m:limLoc m:val="undOvr"/>
                  <m:ctrlPr>
                    <w:rPr>
                      <w:rFonts w:ascii="Cambria Math" w:eastAsia="Times New Roman" w:hAnsi="Cambria Math" w:cs="Times New Roman"/>
                      <w:color w:val="auto"/>
                      <w:sz w:val="24"/>
                      <w:szCs w:val="24"/>
                      <w:lang w:val="en-US" w:eastAsia="zh-CN"/>
                    </w:rPr>
                  </m:ctrlPr>
                </m:naryPr>
                <m:sub>
                  <m:r>
                    <w:rPr>
                      <w:rFonts w:ascii="Cambria Math" w:hAnsi="Cambria Math" w:cs="Times New Roman"/>
                      <w:color w:val="auto"/>
                      <w:sz w:val="24"/>
                      <w:szCs w:val="24"/>
                    </w:rPr>
                    <m:t>s=0</m:t>
                  </m:r>
                </m:sub>
                <m:sup>
                  <m:r>
                    <w:rPr>
                      <w:rFonts w:ascii="Cambria Math" w:hAnsi="Cambria Math" w:cs="Times New Roman"/>
                      <w:color w:val="auto"/>
                      <w:sz w:val="24"/>
                      <w:szCs w:val="24"/>
                    </w:rPr>
                    <m:t>t-1</m:t>
                  </m:r>
                </m:sup>
                <m:e>
                  <m:sSup>
                    <m:sSupPr>
                      <m:ctrlPr>
                        <w:rPr>
                          <w:rFonts w:ascii="Cambria Math" w:eastAsia="Times New Roman" w:hAnsi="Cambria Math" w:cs="Times New Roman"/>
                          <w:color w:val="auto"/>
                          <w:sz w:val="24"/>
                          <w:szCs w:val="24"/>
                          <w:lang w:val="en-US" w:eastAsia="zh-CN"/>
                        </w:rPr>
                      </m:ctrlPr>
                    </m:sSupPr>
                    <m:e>
                      <m:d>
                        <m:dPr>
                          <m:ctrlPr>
                            <w:rPr>
                              <w:rFonts w:ascii="Cambria Math" w:eastAsia="Times New Roman" w:hAnsi="Cambria Math" w:cs="Times New Roman"/>
                              <w:color w:val="auto"/>
                              <w:sz w:val="24"/>
                              <w:szCs w:val="24"/>
                              <w:lang w:val="en-AU" w:eastAsia="zh-CN"/>
                            </w:rPr>
                          </m:ctrlPr>
                        </m:dPr>
                        <m:e>
                          <m:sSubSup>
                            <m:sSubSupPr>
                              <m:ctrlPr>
                                <w:rPr>
                                  <w:rFonts w:ascii="Cambria Math" w:eastAsia="Times New Roman" w:hAnsi="Cambria Math" w:cs="Times New Roman"/>
                                  <w:color w:val="auto"/>
                                  <w:sz w:val="24"/>
                                  <w:szCs w:val="24"/>
                                  <w:lang w:val="en-US" w:eastAsia="zh-CN"/>
                                </w:rPr>
                              </m:ctrlPr>
                            </m:sSubSupPr>
                            <m:e>
                              <m:r>
                                <w:rPr>
                                  <w:rFonts w:ascii="Cambria Math" w:eastAsia="Times New Roman" w:hAnsi="Cambria Math" w:cs="Times New Roman"/>
                                  <w:color w:val="auto"/>
                                  <w:sz w:val="24"/>
                                  <w:szCs w:val="24"/>
                                  <w:lang w:val="en-US" w:eastAsia="zh-CN"/>
                                </w:rPr>
                                <m:t>e</m:t>
                              </m:r>
                            </m:e>
                            <m:sub>
                              <m:r>
                                <w:rPr>
                                  <w:rFonts w:ascii="Cambria Math" w:eastAsia="Times New Roman" w:hAnsi="Cambria Math" w:cs="Times New Roman"/>
                                  <w:color w:val="auto"/>
                                  <w:sz w:val="24"/>
                                  <w:szCs w:val="24"/>
                                  <w:lang w:val="en-US" w:eastAsia="zh-CN"/>
                                </w:rPr>
                                <m:t>r</m:t>
                              </m:r>
                            </m:sub>
                            <m:sup>
                              <m:r>
                                <w:rPr>
                                  <w:rFonts w:ascii="Cambria Math" w:eastAsia="Times New Roman" w:hAnsi="Cambria Math" w:cs="Times New Roman"/>
                                  <w:color w:val="auto"/>
                                  <w:sz w:val="24"/>
                                  <w:szCs w:val="24"/>
                                  <w:lang w:val="en-US" w:eastAsia="zh-CN"/>
                                </w:rPr>
                                <m:t>'</m:t>
                              </m:r>
                            </m:sup>
                          </m:sSubSup>
                          <m:sSub>
                            <m:sSubPr>
                              <m:ctrlPr>
                                <w:rPr>
                                  <w:rFonts w:ascii="Cambria Math" w:eastAsia="Times New Roman" w:hAnsi="Cambria Math" w:cs="Times New Roman"/>
                                  <w:color w:val="auto"/>
                                  <w:sz w:val="24"/>
                                  <w:szCs w:val="24"/>
                                  <w:lang w:val="en-US" w:eastAsia="zh-CN"/>
                                </w:rPr>
                              </m:ctrlPr>
                            </m:sSubPr>
                            <m:e>
                              <m:r>
                                <w:rPr>
                                  <w:rFonts w:ascii="Cambria Math" w:hAnsi="Cambria Math" w:cs="Times New Roman"/>
                                  <w:color w:val="auto"/>
                                  <w:sz w:val="24"/>
                                  <w:szCs w:val="24"/>
                                </w:rPr>
                                <m:t>Λ</m:t>
                              </m:r>
                            </m:e>
                            <m:sub>
                              <m:r>
                                <w:rPr>
                                  <w:rFonts w:ascii="Cambria Math" w:hAnsi="Cambria Math" w:cs="Times New Roman"/>
                                  <w:color w:val="auto"/>
                                  <w:sz w:val="24"/>
                                  <w:szCs w:val="24"/>
                                </w:rPr>
                                <m:t>s</m:t>
                              </m:r>
                            </m:sub>
                          </m:sSub>
                          <m:r>
                            <w:rPr>
                              <w:rFonts w:ascii="Cambria Math" w:hAnsi="Cambria Math" w:cs="Times New Roman"/>
                              <w:color w:val="auto"/>
                              <w:sz w:val="24"/>
                              <w:szCs w:val="24"/>
                              <w:lang w:val="en-US"/>
                            </w:rPr>
                            <m:t>H</m:t>
                          </m:r>
                          <m:sSub>
                            <m:sSubPr>
                              <m:ctrlPr>
                                <w:rPr>
                                  <w:rFonts w:ascii="Cambria Math" w:eastAsia="Times New Roman" w:hAnsi="Cambria Math" w:cs="Times New Roman"/>
                                  <w:color w:val="auto"/>
                                  <w:sz w:val="24"/>
                                  <w:szCs w:val="24"/>
                                  <w:lang w:val="en-US" w:eastAsia="zh-CN"/>
                                </w:rPr>
                              </m:ctrlPr>
                            </m:sSubPr>
                            <m:e>
                              <m:r>
                                <w:rPr>
                                  <w:rFonts w:ascii="Cambria Math" w:hAnsi="Cambria Math" w:cs="Times New Roman"/>
                                  <w:color w:val="auto"/>
                                  <w:sz w:val="24"/>
                                  <w:szCs w:val="24"/>
                                </w:rPr>
                                <m:t>e</m:t>
                              </m:r>
                            </m:e>
                            <m:sub>
                              <m:r>
                                <w:rPr>
                                  <w:rFonts w:ascii="Cambria Math" w:hAnsi="Cambria Math" w:cs="Times New Roman"/>
                                  <w:color w:val="auto"/>
                                  <w:sz w:val="24"/>
                                  <w:szCs w:val="24"/>
                                </w:rPr>
                                <m:t>c</m:t>
                              </m:r>
                            </m:sub>
                          </m:sSub>
                        </m:e>
                      </m:d>
                    </m:e>
                    <m:sup>
                      <m:r>
                        <w:rPr>
                          <w:rFonts w:ascii="Cambria Math" w:hAnsi="Cambria Math" w:cs="Times New Roman"/>
                          <w:color w:val="auto"/>
                          <w:sz w:val="24"/>
                          <w:szCs w:val="24"/>
                        </w:rPr>
                        <m:t>2</m:t>
                      </m:r>
                    </m:sup>
                  </m:sSup>
                </m:e>
              </m:nary>
            </m:num>
            <m:den>
              <m:nary>
                <m:naryPr>
                  <m:chr m:val="∑"/>
                  <m:limLoc m:val="undOvr"/>
                  <m:ctrlPr>
                    <w:rPr>
                      <w:rFonts w:ascii="Cambria Math" w:eastAsia="Times New Roman" w:hAnsi="Cambria Math" w:cs="Times New Roman"/>
                      <w:color w:val="auto"/>
                      <w:sz w:val="24"/>
                      <w:szCs w:val="24"/>
                      <w:lang w:val="en-US" w:eastAsia="zh-CN"/>
                    </w:rPr>
                  </m:ctrlPr>
                </m:naryPr>
                <m:sub>
                  <m:r>
                    <w:rPr>
                      <w:rFonts w:ascii="Cambria Math" w:hAnsi="Cambria Math" w:cs="Times New Roman"/>
                      <w:color w:val="auto"/>
                      <w:sz w:val="24"/>
                      <w:szCs w:val="24"/>
                    </w:rPr>
                    <m:t>s=0</m:t>
                  </m:r>
                </m:sub>
                <m:sup>
                  <m:r>
                    <w:rPr>
                      <w:rFonts w:ascii="Cambria Math" w:hAnsi="Cambria Math" w:cs="Times New Roman"/>
                      <w:color w:val="auto"/>
                      <w:sz w:val="24"/>
                      <w:szCs w:val="24"/>
                    </w:rPr>
                    <m:t>t-1</m:t>
                  </m:r>
                </m:sup>
                <m:e>
                  <m:d>
                    <m:dPr>
                      <m:ctrlPr>
                        <w:rPr>
                          <w:rFonts w:ascii="Cambria Math" w:eastAsia="Times New Roman" w:hAnsi="Cambria Math" w:cs="Times New Roman"/>
                          <w:color w:val="auto"/>
                          <w:sz w:val="24"/>
                          <w:szCs w:val="24"/>
                          <w:lang w:val="en-AU" w:eastAsia="zh-CN"/>
                        </w:rPr>
                      </m:ctrlPr>
                    </m:dPr>
                    <m:e>
                      <m:sSubSup>
                        <m:sSubSupPr>
                          <m:ctrlPr>
                            <w:rPr>
                              <w:rFonts w:ascii="Cambria Math" w:eastAsia="Times New Roman" w:hAnsi="Cambria Math" w:cs="Times New Roman"/>
                              <w:color w:val="auto"/>
                              <w:sz w:val="24"/>
                              <w:szCs w:val="24"/>
                              <w:lang w:val="en-US" w:eastAsia="zh-CN"/>
                            </w:rPr>
                          </m:ctrlPr>
                        </m:sSubSupPr>
                        <m:e>
                          <m:r>
                            <w:rPr>
                              <w:rFonts w:ascii="Cambria Math" w:eastAsia="Times New Roman" w:hAnsi="Cambria Math" w:cs="Times New Roman"/>
                              <w:color w:val="auto"/>
                              <w:sz w:val="24"/>
                              <w:szCs w:val="24"/>
                              <w:lang w:val="en-US" w:eastAsia="zh-CN"/>
                            </w:rPr>
                            <m:t>e</m:t>
                          </m:r>
                        </m:e>
                        <m:sub>
                          <m:r>
                            <w:rPr>
                              <w:rFonts w:ascii="Cambria Math" w:eastAsia="Times New Roman" w:hAnsi="Cambria Math" w:cs="Times New Roman"/>
                              <w:color w:val="auto"/>
                              <w:sz w:val="24"/>
                              <w:szCs w:val="24"/>
                              <w:lang w:val="en-US" w:eastAsia="zh-CN"/>
                            </w:rPr>
                            <m:t>r</m:t>
                          </m:r>
                        </m:sub>
                        <m:sup>
                          <m:r>
                            <w:rPr>
                              <w:rFonts w:ascii="Cambria Math" w:eastAsia="Times New Roman" w:hAnsi="Cambria Math" w:cs="Times New Roman"/>
                              <w:color w:val="auto"/>
                              <w:sz w:val="24"/>
                              <w:szCs w:val="24"/>
                              <w:lang w:val="en-US" w:eastAsia="zh-CN"/>
                            </w:rPr>
                            <m:t>'</m:t>
                          </m:r>
                        </m:sup>
                      </m:sSubSup>
                      <m:sSub>
                        <m:sSubPr>
                          <m:ctrlPr>
                            <w:rPr>
                              <w:rFonts w:ascii="Cambria Math" w:eastAsia="Times New Roman" w:hAnsi="Cambria Math" w:cs="Times New Roman"/>
                              <w:color w:val="auto"/>
                              <w:sz w:val="24"/>
                              <w:szCs w:val="24"/>
                              <w:lang w:val="en-US" w:eastAsia="zh-CN"/>
                            </w:rPr>
                          </m:ctrlPr>
                        </m:sSubPr>
                        <m:e>
                          <m:r>
                            <w:rPr>
                              <w:rFonts w:ascii="Cambria Math" w:hAnsi="Cambria Math" w:cs="Times New Roman"/>
                              <w:color w:val="auto"/>
                              <w:sz w:val="24"/>
                              <w:szCs w:val="24"/>
                            </w:rPr>
                            <m:t>Λ</m:t>
                          </m:r>
                        </m:e>
                        <m:sub>
                          <m:r>
                            <w:rPr>
                              <w:rFonts w:ascii="Cambria Math" w:hAnsi="Cambria Math" w:cs="Times New Roman"/>
                              <w:color w:val="auto"/>
                              <w:sz w:val="24"/>
                              <w:szCs w:val="24"/>
                            </w:rPr>
                            <m:t>s</m:t>
                          </m:r>
                        </m:sub>
                      </m:sSub>
                      <m:r>
                        <w:rPr>
                          <w:rFonts w:ascii="Cambria Math" w:hAnsi="Cambria Math" w:cs="Times New Roman"/>
                          <w:color w:val="auto"/>
                          <w:sz w:val="24"/>
                          <w:szCs w:val="24"/>
                          <w:lang w:val="en-US"/>
                        </w:rPr>
                        <m:t>H</m:t>
                      </m:r>
                      <m:sSub>
                        <m:sSubPr>
                          <m:ctrlPr>
                            <w:rPr>
                              <w:rFonts w:ascii="Cambria Math" w:eastAsia="Times New Roman" w:hAnsi="Cambria Math" w:cs="Times New Roman"/>
                              <w:color w:val="auto"/>
                              <w:sz w:val="24"/>
                              <w:szCs w:val="24"/>
                              <w:lang w:val="en-US" w:eastAsia="zh-CN"/>
                            </w:rPr>
                          </m:ctrlPr>
                        </m:sSubPr>
                        <m:e>
                          <m:r>
                            <w:rPr>
                              <w:rFonts w:ascii="Cambria Math" w:hAnsi="Cambria Math" w:cs="Times New Roman"/>
                              <w:color w:val="auto"/>
                              <w:sz w:val="24"/>
                              <w:szCs w:val="24"/>
                            </w:rPr>
                            <m:t>Λ'</m:t>
                          </m:r>
                        </m:e>
                        <m:sub>
                          <m:r>
                            <w:rPr>
                              <w:rFonts w:ascii="Cambria Math" w:hAnsi="Cambria Math" w:cs="Times New Roman"/>
                              <w:color w:val="auto"/>
                              <w:sz w:val="24"/>
                              <w:szCs w:val="24"/>
                            </w:rPr>
                            <m:t>s</m:t>
                          </m:r>
                        </m:sub>
                      </m:sSub>
                      <m:sSub>
                        <m:sSubPr>
                          <m:ctrlPr>
                            <w:rPr>
                              <w:rFonts w:ascii="Cambria Math" w:eastAsia="Times New Roman" w:hAnsi="Cambria Math" w:cs="Times New Roman"/>
                              <w:color w:val="auto"/>
                              <w:sz w:val="24"/>
                              <w:szCs w:val="24"/>
                              <w:lang w:val="en-US" w:eastAsia="zh-CN"/>
                            </w:rPr>
                          </m:ctrlPr>
                        </m:sSubPr>
                        <m:e>
                          <m:r>
                            <w:rPr>
                              <w:rFonts w:ascii="Cambria Math" w:hAnsi="Cambria Math" w:cs="Times New Roman"/>
                              <w:color w:val="auto"/>
                              <w:sz w:val="24"/>
                              <w:szCs w:val="24"/>
                            </w:rPr>
                            <m:t>e</m:t>
                          </m:r>
                        </m:e>
                        <m:sub>
                          <m:r>
                            <w:rPr>
                              <w:rFonts w:ascii="Cambria Math" w:hAnsi="Cambria Math" w:cs="Times New Roman"/>
                              <w:color w:val="auto"/>
                              <w:sz w:val="24"/>
                              <w:szCs w:val="24"/>
                            </w:rPr>
                            <m:t>c</m:t>
                          </m:r>
                        </m:sub>
                      </m:sSub>
                    </m:e>
                  </m:d>
                </m:e>
              </m:nary>
            </m:den>
          </m:f>
          <m:r>
            <w:rPr>
              <w:rFonts w:ascii="Cambria Math" w:hAnsi="Cambria Math" w:cs="Times New Roman"/>
              <w:color w:val="auto"/>
              <w:sz w:val="24"/>
              <w:szCs w:val="24"/>
            </w:rPr>
            <m:t xml:space="preserve">                                               (</m:t>
          </m:r>
          <m:r>
            <m:rPr>
              <m:sty m:val="p"/>
            </m:rPr>
            <w:rPr>
              <w:rFonts w:ascii="Cambria Math" w:hAnsi="Cambria Math" w:cs="Times New Roman"/>
              <w:i w:val="0"/>
              <w:color w:val="auto"/>
              <w:sz w:val="24"/>
              <w:szCs w:val="24"/>
            </w:rPr>
            <w:fldChar w:fldCharType="begin"/>
          </m:r>
          <m:r>
            <w:rPr>
              <w:rFonts w:ascii="Cambria Math" w:hAnsi="Cambria Math" w:cs="Times New Roman"/>
              <w:color w:val="auto"/>
              <w:sz w:val="24"/>
              <w:szCs w:val="24"/>
            </w:rPr>
            <m:t xml:space="preserve"> SEQ Equation \* ARABIC </m:t>
          </m:r>
          <m:r>
            <m:rPr>
              <m:sty m:val="p"/>
            </m:rPr>
            <w:rPr>
              <w:rFonts w:ascii="Cambria Math" w:hAnsi="Cambria Math" w:cs="Times New Roman"/>
              <w:i w:val="0"/>
              <w:color w:val="auto"/>
              <w:sz w:val="24"/>
              <w:szCs w:val="24"/>
            </w:rPr>
            <w:fldChar w:fldCharType="separate"/>
          </m:r>
          <m:r>
            <w:rPr>
              <w:rFonts w:ascii="Cambria Math" w:hAnsi="Cambria Math" w:cs="Times New Roman"/>
              <w:noProof/>
              <w:color w:val="auto"/>
              <w:sz w:val="24"/>
              <w:szCs w:val="24"/>
            </w:rPr>
            <m:t>3</m:t>
          </m:r>
          <m:r>
            <m:rPr>
              <m:sty m:val="p"/>
            </m:rPr>
            <w:rPr>
              <w:rFonts w:ascii="Cambria Math" w:hAnsi="Cambria Math" w:cs="Times New Roman"/>
              <w:i w:val="0"/>
              <w:color w:val="auto"/>
              <w:sz w:val="24"/>
              <w:szCs w:val="24"/>
            </w:rPr>
            <w:fldChar w:fldCharType="end"/>
          </m:r>
          <m:r>
            <w:rPr>
              <w:rFonts w:ascii="Cambria Math" w:hAnsi="Cambria Math" w:cs="Times New Roman"/>
              <w:color w:val="auto"/>
              <w:sz w:val="24"/>
              <w:szCs w:val="24"/>
            </w:rPr>
            <m:t>)</m:t>
          </m:r>
        </m:oMath>
      </m:oMathPara>
    </w:p>
    <w:p w14:paraId="7D3DCFCC" w14:textId="381156C7" w:rsidR="00471EB0" w:rsidRPr="009B4DB1" w:rsidRDefault="00471EB0" w:rsidP="00471EB0">
      <w:pPr>
        <w:spacing w:after="0" w:line="480" w:lineRule="auto"/>
        <w:jc w:val="both"/>
        <w:rPr>
          <w:rFonts w:ascii="Times New Roman" w:hAnsi="Times New Roman" w:cs="Times New Roman"/>
          <w:sz w:val="24"/>
          <w:szCs w:val="24"/>
        </w:rPr>
      </w:pPr>
      <w:r w:rsidRPr="009B4DB1">
        <w:rPr>
          <w:rFonts w:ascii="Times New Roman" w:hAnsi="Times New Roman" w:cs="Times New Roman"/>
          <w:sz w:val="24"/>
          <w:szCs w:val="24"/>
        </w:rPr>
        <w:t>Following</w:t>
      </w:r>
      <w:r w:rsidR="00C30A75" w:rsidRPr="009B4DB1">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"/>
          <w:id w:val="-1639725932"/>
          <w:placeholder>
            <w:docPart w:val="DefaultPlaceholder_-1854013440"/>
          </w:placeholder>
        </w:sdtPr>
        <w:sdtContent>
          <w:r w:rsidR="00B607F9" w:rsidRPr="009B4DB1">
            <w:rPr>
              <w:rFonts w:ascii="Times New Roman" w:hAnsi="Times New Roman" w:cs="Times New Roman"/>
              <w:sz w:val="24"/>
              <w:szCs w:val="24"/>
            </w:rPr>
            <w:t>[49]</w:t>
          </w:r>
          <w:r w:rsidR="00F1042A" w:rsidRPr="009B4DB1">
            <w:rPr>
              <w:rFonts w:ascii="Times New Roman" w:hAnsi="Times New Roman" w:cs="Times New Roman"/>
              <w:sz w:val="24"/>
              <w:szCs w:val="24"/>
            </w:rPr>
            <w:t xml:space="preserve"> we</w:t>
          </w:r>
        </w:sdtContent>
      </w:sdt>
      <w:r w:rsidRPr="009B4DB1">
        <w:rPr>
          <w:rFonts w:ascii="Times New Roman" w:hAnsi="Times New Roman" w:cs="Times New Roman"/>
          <w:sz w:val="24"/>
          <w:szCs w:val="24"/>
        </w:rPr>
        <w:t xml:space="preserve"> adapt the Diebold and Yilmaz approach in a FIVAR model by adjusting the moving</w:t>
      </w:r>
      <w:r w:rsidR="00976F2D" w:rsidRPr="009B4DB1">
        <w:rPr>
          <w:rFonts w:ascii="Times New Roman" w:hAnsi="Times New Roman" w:cs="Times New Roman"/>
          <w:sz w:val="24"/>
          <w:szCs w:val="24"/>
        </w:rPr>
        <w:t xml:space="preserve"> average</w:t>
      </w:r>
      <w:r w:rsidRPr="009B4DB1">
        <w:rPr>
          <w:rFonts w:ascii="Times New Roman" w:hAnsi="Times New Roman" w:cs="Times New Roman"/>
          <w:sz w:val="24"/>
          <w:szCs w:val="24"/>
        </w:rPr>
        <w:t xml:space="preserve"> coefficient matrix </w:t>
      </w:r>
      <m:oMath>
        <m:sSub>
          <m:sSubPr>
            <m:ctrlPr>
              <w:rPr>
                <w:rFonts w:ascii="Cambria Math" w:eastAsia="Times New Roman" w:hAnsi="Cambria Math" w:cs="Times New Roman"/>
                <w:i/>
                <w:sz w:val="24"/>
                <w:szCs w:val="24"/>
                <w:lang w:val="en-US" w:eastAsia="zh-CN"/>
              </w:rPr>
            </m:ctrlPr>
          </m:sSubPr>
          <m:e>
            <m:r>
              <m:rPr>
                <m:sty m:val="p"/>
              </m:rPr>
              <w:rPr>
                <w:rFonts w:ascii="Cambria Math" w:hAnsi="Cambria Math" w:cs="Times New Roman"/>
                <w:sz w:val="24"/>
                <w:szCs w:val="24"/>
              </w:rPr>
              <m:t>Φ</m:t>
            </m:r>
          </m:e>
          <m:sub>
            <m:r>
              <w:rPr>
                <w:rFonts w:ascii="Cambria Math" w:hAnsi="Cambria Math" w:cs="Times New Roman"/>
                <w:sz w:val="24"/>
                <w:szCs w:val="24"/>
              </w:rPr>
              <m:t>s</m:t>
            </m:r>
          </m:sub>
        </m:sSub>
      </m:oMath>
      <w:r w:rsidRPr="009B4DB1">
        <w:rPr>
          <w:rFonts w:ascii="Times New Roman" w:hAnsi="Times New Roman" w:cs="Times New Roman"/>
          <w:sz w:val="24"/>
          <w:szCs w:val="24"/>
          <w:lang w:val="en-US"/>
        </w:rPr>
        <w:t>with the long memory degree (</w:t>
      </w:r>
      <w:r w:rsidRPr="009B4DB1">
        <w:rPr>
          <w:rFonts w:ascii="Times New Roman" w:hAnsi="Times New Roman" w:cs="Times New Roman"/>
          <w:i/>
          <w:iCs/>
          <w:sz w:val="24"/>
          <w:szCs w:val="24"/>
          <w:lang w:val="en-US"/>
        </w:rPr>
        <w:t>d</w:t>
      </w:r>
      <w:r w:rsidRPr="009B4DB1">
        <w:rPr>
          <w:rFonts w:ascii="Times New Roman" w:hAnsi="Times New Roman" w:cs="Times New Roman"/>
          <w:sz w:val="24"/>
          <w:szCs w:val="24"/>
          <w:lang w:val="en-US"/>
        </w:rPr>
        <w:t>)</w:t>
      </w:r>
      <w:r w:rsidRPr="009B4DB1">
        <w:rPr>
          <w:rFonts w:ascii="Times New Roman" w:hAnsi="Times New Roman" w:cs="Times New Roman"/>
          <w:sz w:val="24"/>
          <w:szCs w:val="24"/>
        </w:rPr>
        <w:t xml:space="preserve"> </w:t>
      </w:r>
      <w:r w:rsidR="00976F2D" w:rsidRPr="009B4DB1">
        <w:rPr>
          <w:rFonts w:ascii="Times New Roman" w:hAnsi="Times New Roman" w:cs="Times New Roman"/>
          <w:sz w:val="24"/>
          <w:szCs w:val="24"/>
        </w:rPr>
        <w:t xml:space="preserve">to construct </w:t>
      </w:r>
      <m:oMath>
        <m:sSub>
          <m:sSubPr>
            <m:ctrlPr>
              <w:rPr>
                <w:rFonts w:ascii="Cambria Math" w:eastAsia="Times New Roman" w:hAnsi="Cambria Math" w:cs="Times New Roman"/>
                <w:i/>
                <w:sz w:val="24"/>
                <w:szCs w:val="24"/>
                <w:lang w:val="en-US" w:eastAsia="zh-CN"/>
              </w:rPr>
            </m:ctrlPr>
          </m:sSubPr>
          <m:e>
            <m:r>
              <m:rPr>
                <m:sty m:val="p"/>
              </m:rPr>
              <w:rPr>
                <w:rFonts w:ascii="Cambria Math" w:hAnsi="Cambria Math" w:cs="Times New Roman"/>
                <w:sz w:val="24"/>
                <w:szCs w:val="24"/>
              </w:rPr>
              <m:t>Λ</m:t>
            </m:r>
          </m:e>
          <m:sub>
            <m:r>
              <w:rPr>
                <w:rFonts w:ascii="Cambria Math" w:hAnsi="Cambria Math" w:cs="Times New Roman"/>
                <w:sz w:val="24"/>
                <w:szCs w:val="24"/>
              </w:rPr>
              <m:t>s</m:t>
            </m:r>
          </m:sub>
        </m:sSub>
        <m:r>
          <w:rPr>
            <w:rFonts w:ascii="Cambria Math" w:eastAsia="Times New Roman" w:hAnsi="Cambria Math" w:cs="Times New Roman"/>
            <w:sz w:val="24"/>
            <w:szCs w:val="24"/>
            <w:lang w:val="en-US" w:eastAsia="zh-CN"/>
          </w:rPr>
          <m:t xml:space="preserve"> </m:t>
        </m:r>
      </m:oMath>
      <w:r w:rsidRPr="009B4DB1">
        <w:rPr>
          <w:rFonts w:ascii="Times New Roman" w:hAnsi="Times New Roman" w:cs="Times New Roman"/>
          <w:sz w:val="24"/>
          <w:szCs w:val="24"/>
        </w:rPr>
        <w:t xml:space="preserve">as, </w:t>
      </w:r>
      <m:oMath>
        <m:sSub>
          <m:sSubPr>
            <m:ctrlPr>
              <w:rPr>
                <w:rFonts w:ascii="Cambria Math" w:eastAsia="Times New Roman" w:hAnsi="Cambria Math" w:cs="Times New Roman"/>
                <w:i/>
                <w:sz w:val="24"/>
                <w:szCs w:val="24"/>
                <w:lang w:val="en-US" w:eastAsia="zh-CN"/>
              </w:rPr>
            </m:ctrlPr>
          </m:sSubPr>
          <m:e>
            <m:r>
              <m:rPr>
                <m:sty m:val="p"/>
              </m:rPr>
              <w:rPr>
                <w:rFonts w:ascii="Cambria Math" w:hAnsi="Cambria Math" w:cs="Times New Roman"/>
                <w:sz w:val="24"/>
                <w:szCs w:val="24"/>
              </w:rPr>
              <m:t>Λ</m:t>
            </m:r>
          </m:e>
          <m:sub>
            <m:r>
              <w:rPr>
                <w:rFonts w:ascii="Cambria Math" w:hAnsi="Cambria Math" w:cs="Times New Roman"/>
                <w:sz w:val="24"/>
                <w:szCs w:val="24"/>
              </w:rPr>
              <m:t>s</m:t>
            </m:r>
          </m:sub>
        </m:sSub>
        <m:r>
          <w:rPr>
            <w:rFonts w:ascii="Cambria Math" w:hAnsi="Cambria Math" w:cs="Times New Roman"/>
            <w:sz w:val="24"/>
            <w:szCs w:val="24"/>
            <w:lang w:val="en-US"/>
          </w:rPr>
          <m:t>=</m:t>
        </m:r>
        <m:nary>
          <m:naryPr>
            <m:chr m:val="∑"/>
            <m:limLoc m:val="undOvr"/>
            <m:ctrlPr>
              <w:rPr>
                <w:rFonts w:ascii="Cambria Math" w:eastAsia="Times New Roman" w:hAnsi="Cambria Math" w:cs="Times New Roman"/>
                <w:i/>
                <w:sz w:val="24"/>
                <w:szCs w:val="24"/>
                <w:lang w:val="en-US" w:eastAsia="zh-CN"/>
              </w:rPr>
            </m:ctrlPr>
          </m:naryPr>
          <m:sub>
            <m:r>
              <w:rPr>
                <w:rFonts w:ascii="Cambria Math" w:hAnsi="Cambria Math" w:cs="Times New Roman"/>
                <w:sz w:val="24"/>
                <w:szCs w:val="24"/>
              </w:rPr>
              <m:t>l=0</m:t>
            </m:r>
          </m:sub>
          <m:sup>
            <m:r>
              <w:rPr>
                <w:rFonts w:ascii="Cambria Math" w:hAnsi="Cambria Math" w:cs="Times New Roman"/>
                <w:sz w:val="24"/>
                <w:szCs w:val="24"/>
              </w:rPr>
              <m:t>s</m:t>
            </m:r>
          </m:sup>
          <m:e>
            <m:sSubSup>
              <m:sSubSupPr>
                <m:ctrlPr>
                  <w:rPr>
                    <w:rFonts w:ascii="Cambria Math" w:eastAsia="Times New Roman" w:hAnsi="Cambria Math" w:cs="Times New Roman"/>
                    <w:i/>
                    <w:sz w:val="24"/>
                    <w:szCs w:val="24"/>
                    <w:lang w:val="en-US" w:eastAsia="zh-CN"/>
                  </w:rPr>
                </m:ctrlPr>
              </m:sSubSupPr>
              <m:e>
                <m:r>
                  <m:rPr>
                    <m:sty m:val="b"/>
                  </m:rPr>
                  <w:rPr>
                    <w:rFonts w:ascii="Cambria Math" w:hAnsi="Cambria Math" w:cs="Times New Roman"/>
                    <w:sz w:val="24"/>
                    <w:szCs w:val="24"/>
                  </w:rPr>
                  <m:t>Ξ</m:t>
                </m:r>
              </m:e>
              <m:sub>
                <m:r>
                  <w:rPr>
                    <w:rFonts w:ascii="Cambria Math" w:hAnsi="Cambria Math" w:cs="Times New Roman"/>
                    <w:sz w:val="24"/>
                    <w:szCs w:val="24"/>
                  </w:rPr>
                  <m:t>l</m:t>
                </m:r>
              </m:sub>
              <m:sup>
                <m:d>
                  <m:dPr>
                    <m:ctrlPr>
                      <w:rPr>
                        <w:rFonts w:ascii="Cambria Math" w:eastAsia="Times New Roman" w:hAnsi="Cambria Math" w:cs="Times New Roman"/>
                        <w:i/>
                        <w:sz w:val="24"/>
                        <w:szCs w:val="24"/>
                        <w:lang w:val="en-AU" w:eastAsia="zh-CN"/>
                      </w:rPr>
                    </m:ctrlPr>
                  </m:dPr>
                  <m:e>
                    <m:r>
                      <w:rPr>
                        <w:rFonts w:ascii="Cambria Math" w:hAnsi="Cambria Math" w:cs="Times New Roman"/>
                        <w:sz w:val="24"/>
                        <w:szCs w:val="24"/>
                      </w:rPr>
                      <m:t>d</m:t>
                    </m:r>
                  </m:e>
                </m:d>
              </m:sup>
            </m:sSubSup>
            <m:sSub>
              <m:sSubPr>
                <m:ctrlPr>
                  <w:rPr>
                    <w:rFonts w:ascii="Cambria Math" w:eastAsia="Times New Roman" w:hAnsi="Cambria Math" w:cs="Times New Roman"/>
                    <w:i/>
                    <w:sz w:val="24"/>
                    <w:szCs w:val="24"/>
                    <w:lang w:val="en-US" w:eastAsia="zh-CN"/>
                  </w:rPr>
                </m:ctrlPr>
              </m:sSubPr>
              <m:e>
                <m:r>
                  <m:rPr>
                    <m:sty m:val="p"/>
                  </m:rPr>
                  <w:rPr>
                    <w:rFonts w:ascii="Cambria Math" w:hAnsi="Cambria Math" w:cs="Times New Roman"/>
                    <w:sz w:val="24"/>
                    <w:szCs w:val="24"/>
                  </w:rPr>
                  <m:t>Φ</m:t>
                </m:r>
              </m:e>
              <m:sub>
                <m:r>
                  <w:rPr>
                    <w:rFonts w:ascii="Cambria Math" w:hAnsi="Cambria Math" w:cs="Times New Roman"/>
                    <w:sz w:val="24"/>
                    <w:szCs w:val="24"/>
                  </w:rPr>
                  <m:t>s-l</m:t>
                </m:r>
              </m:sub>
            </m:sSub>
          </m:e>
        </m:nary>
      </m:oMath>
      <w:r w:rsidRPr="009B4DB1">
        <w:rPr>
          <w:rFonts w:ascii="Times New Roman" w:hAnsi="Times New Roman" w:cs="Times New Roman"/>
          <w:sz w:val="24"/>
          <w:szCs w:val="24"/>
          <w:lang w:val="en-US"/>
        </w:rPr>
        <w:t xml:space="preserve">, where </w:t>
      </w:r>
      <m:oMath>
        <m:sSubSup>
          <m:sSubSupPr>
            <m:ctrlPr>
              <w:rPr>
                <w:rFonts w:ascii="Cambria Math" w:eastAsia="Times New Roman" w:hAnsi="Cambria Math" w:cs="Times New Roman"/>
                <w:i/>
                <w:sz w:val="24"/>
                <w:szCs w:val="24"/>
                <w:lang w:val="en-US" w:eastAsia="zh-CN"/>
              </w:rPr>
            </m:ctrlPr>
          </m:sSubSupPr>
          <m:e>
            <m:r>
              <m:rPr>
                <m:sty m:val="b"/>
              </m:rPr>
              <w:rPr>
                <w:rFonts w:ascii="Cambria Math" w:hAnsi="Cambria Math" w:cs="Times New Roman"/>
                <w:sz w:val="24"/>
                <w:szCs w:val="24"/>
              </w:rPr>
              <m:t>Ξ</m:t>
            </m:r>
          </m:e>
          <m:sub>
            <m:r>
              <w:rPr>
                <w:rFonts w:ascii="Cambria Math" w:hAnsi="Cambria Math" w:cs="Times New Roman"/>
                <w:sz w:val="24"/>
                <w:szCs w:val="24"/>
              </w:rPr>
              <m:t>l</m:t>
            </m:r>
          </m:sub>
          <m:sup>
            <m:d>
              <m:dPr>
                <m:ctrlPr>
                  <w:rPr>
                    <w:rFonts w:ascii="Cambria Math" w:eastAsia="Times New Roman" w:hAnsi="Cambria Math" w:cs="Times New Roman"/>
                    <w:i/>
                    <w:sz w:val="24"/>
                    <w:szCs w:val="24"/>
                    <w:lang w:val="en-AU" w:eastAsia="zh-CN"/>
                  </w:rPr>
                </m:ctrlPr>
              </m:dPr>
              <m:e>
                <m:r>
                  <w:rPr>
                    <w:rFonts w:ascii="Cambria Math" w:hAnsi="Cambria Math" w:cs="Times New Roman"/>
                    <w:sz w:val="24"/>
                    <w:szCs w:val="24"/>
                  </w:rPr>
                  <m:t>d</m:t>
                </m:r>
              </m:e>
            </m:d>
          </m:sup>
        </m:sSubSup>
        <m:r>
          <w:rPr>
            <w:rFonts w:ascii="Cambria Math" w:hAnsi="Cambria Math" w:cs="Times New Roman"/>
            <w:sz w:val="24"/>
            <w:szCs w:val="24"/>
            <w:lang w:val="en-US"/>
          </w:rPr>
          <m:t>=diag{</m:t>
        </m:r>
        <m:f>
          <m:fPr>
            <m:ctrlPr>
              <w:rPr>
                <w:rFonts w:ascii="Cambria Math" w:eastAsia="Times New Roman" w:hAnsi="Cambria Math" w:cs="Times New Roman"/>
                <w:i/>
                <w:sz w:val="24"/>
                <w:szCs w:val="24"/>
                <w:lang w:val="en-AU" w:eastAsia="zh-CN"/>
              </w:rPr>
            </m:ctrlPr>
          </m:fPr>
          <m:num>
            <m:r>
              <m:rPr>
                <m:sty m:val="p"/>
              </m:rPr>
              <w:rPr>
                <w:rFonts w:ascii="Cambria Math" w:hAnsi="Cambria Math" w:cs="Times New Roman"/>
                <w:sz w:val="24"/>
                <w:szCs w:val="24"/>
              </w:rPr>
              <m:t>Γ</m:t>
            </m:r>
            <m:d>
              <m:dPr>
                <m:ctrlPr>
                  <w:rPr>
                    <w:rFonts w:ascii="Cambria Math" w:eastAsia="Times New Roman" w:hAnsi="Cambria Math" w:cs="Times New Roman"/>
                    <w:i/>
                    <w:sz w:val="24"/>
                    <w:szCs w:val="24"/>
                    <w:lang w:val="en-AU" w:eastAsia="zh-CN"/>
                  </w:rPr>
                </m:ctrlPr>
              </m:dPr>
              <m:e>
                <m:r>
                  <w:rPr>
                    <w:rFonts w:ascii="Cambria Math" w:hAnsi="Cambria Math" w:cs="Times New Roman"/>
                    <w:sz w:val="24"/>
                    <w:szCs w:val="24"/>
                  </w:rPr>
                  <m:t>l+</m:t>
                </m:r>
                <m:sSub>
                  <m:sSubPr>
                    <m:ctrlPr>
                      <w:rPr>
                        <w:rFonts w:ascii="Cambria Math" w:eastAsia="Times New Roman" w:hAnsi="Cambria Math" w:cs="Times New Roman"/>
                        <w:i/>
                        <w:sz w:val="24"/>
                        <w:szCs w:val="24"/>
                        <w:lang w:val="en-AU" w:eastAsia="zh-CN"/>
                      </w:rPr>
                    </m:ctrlPr>
                  </m:sSubPr>
                  <m:e>
                    <m:r>
                      <w:rPr>
                        <w:rFonts w:ascii="Cambria Math" w:hAnsi="Cambria Math" w:cs="Times New Roman"/>
                        <w:sz w:val="24"/>
                        <w:szCs w:val="24"/>
                      </w:rPr>
                      <m:t>d</m:t>
                    </m:r>
                  </m:e>
                  <m:sub>
                    <m:r>
                      <w:rPr>
                        <w:rFonts w:ascii="Cambria Math" w:hAnsi="Cambria Math" w:cs="Times New Roman"/>
                        <w:sz w:val="24"/>
                        <w:szCs w:val="24"/>
                      </w:rPr>
                      <m:t>1</m:t>
                    </m:r>
                  </m:sub>
                </m:sSub>
              </m:e>
            </m:d>
          </m:num>
          <m:den>
            <m:r>
              <m:rPr>
                <m:sty m:val="p"/>
              </m:rPr>
              <w:rPr>
                <w:rFonts w:ascii="Cambria Math" w:hAnsi="Cambria Math" w:cs="Times New Roman"/>
                <w:sz w:val="24"/>
                <w:szCs w:val="24"/>
              </w:rPr>
              <m:t>Γ</m:t>
            </m:r>
            <m:d>
              <m:dPr>
                <m:ctrlPr>
                  <w:rPr>
                    <w:rFonts w:ascii="Cambria Math" w:eastAsia="Times New Roman" w:hAnsi="Cambria Math" w:cs="Times New Roman"/>
                    <w:i/>
                    <w:sz w:val="24"/>
                    <w:szCs w:val="24"/>
                    <w:lang w:val="en-AU" w:eastAsia="zh-CN"/>
                  </w:rPr>
                </m:ctrlPr>
              </m:dPr>
              <m:e>
                <m:sSub>
                  <m:sSubPr>
                    <m:ctrlPr>
                      <w:rPr>
                        <w:rFonts w:ascii="Cambria Math" w:eastAsia="Times New Roman" w:hAnsi="Cambria Math" w:cs="Times New Roman"/>
                        <w:i/>
                        <w:sz w:val="24"/>
                        <w:szCs w:val="24"/>
                        <w:lang w:val="en-AU" w:eastAsia="zh-CN"/>
                      </w:rPr>
                    </m:ctrlPr>
                  </m:sSubPr>
                  <m:e>
                    <m:r>
                      <w:rPr>
                        <w:rFonts w:ascii="Cambria Math" w:hAnsi="Cambria Math" w:cs="Times New Roman"/>
                        <w:sz w:val="24"/>
                        <w:szCs w:val="24"/>
                      </w:rPr>
                      <m:t>d</m:t>
                    </m:r>
                  </m:e>
                  <m:sub>
                    <m:r>
                      <w:rPr>
                        <w:rFonts w:ascii="Cambria Math" w:hAnsi="Cambria Math" w:cs="Times New Roman"/>
                        <w:sz w:val="24"/>
                        <w:szCs w:val="24"/>
                      </w:rPr>
                      <m:t>1</m:t>
                    </m:r>
                  </m:sub>
                </m:sSub>
              </m:e>
            </m:d>
            <m:r>
              <m:rPr>
                <m:sty m:val="p"/>
              </m:rPr>
              <w:rPr>
                <w:rFonts w:ascii="Cambria Math" w:hAnsi="Cambria Math" w:cs="Times New Roman"/>
                <w:sz w:val="24"/>
                <w:szCs w:val="24"/>
              </w:rPr>
              <m:t>Γ</m:t>
            </m:r>
            <m:d>
              <m:dPr>
                <m:ctrlPr>
                  <w:rPr>
                    <w:rFonts w:ascii="Cambria Math" w:eastAsia="Times New Roman" w:hAnsi="Cambria Math" w:cs="Times New Roman"/>
                    <w:sz w:val="24"/>
                    <w:szCs w:val="24"/>
                    <w:lang w:val="en-AU" w:eastAsia="zh-CN"/>
                  </w:rPr>
                </m:ctrlPr>
              </m:dPr>
              <m:e>
                <m:r>
                  <w:rPr>
                    <w:rFonts w:ascii="Cambria Math" w:hAnsi="Cambria Math" w:cs="Times New Roman"/>
                    <w:sz w:val="24"/>
                    <w:szCs w:val="24"/>
                  </w:rPr>
                  <m:t>l</m:t>
                </m:r>
                <m:r>
                  <m:rPr>
                    <m:sty m:val="p"/>
                  </m:rPr>
                  <w:rPr>
                    <w:rFonts w:ascii="Cambria Math" w:hAnsi="Cambria Math" w:cs="Times New Roman"/>
                    <w:sz w:val="24"/>
                    <w:szCs w:val="24"/>
                  </w:rPr>
                  <m:t>+1</m:t>
                </m:r>
              </m:e>
            </m:d>
          </m:den>
        </m:f>
        <m:r>
          <w:rPr>
            <w:rFonts w:ascii="Cambria Math" w:hAnsi="Cambria Math" w:cs="Times New Roman"/>
            <w:sz w:val="24"/>
            <w:szCs w:val="24"/>
          </w:rPr>
          <m:t>, …,</m:t>
        </m:r>
        <m:f>
          <m:fPr>
            <m:ctrlPr>
              <w:rPr>
                <w:rFonts w:ascii="Cambria Math" w:eastAsia="Times New Roman" w:hAnsi="Cambria Math" w:cs="Times New Roman"/>
                <w:i/>
                <w:sz w:val="24"/>
                <w:szCs w:val="24"/>
                <w:lang w:val="en-AU" w:eastAsia="zh-CN"/>
              </w:rPr>
            </m:ctrlPr>
          </m:fPr>
          <m:num>
            <m:r>
              <m:rPr>
                <m:sty m:val="p"/>
              </m:rPr>
              <w:rPr>
                <w:rFonts w:ascii="Cambria Math" w:hAnsi="Cambria Math" w:cs="Times New Roman"/>
                <w:sz w:val="24"/>
                <w:szCs w:val="24"/>
              </w:rPr>
              <m:t>Γ</m:t>
            </m:r>
            <m:d>
              <m:dPr>
                <m:ctrlPr>
                  <w:rPr>
                    <w:rFonts w:ascii="Cambria Math" w:eastAsia="Times New Roman" w:hAnsi="Cambria Math" w:cs="Times New Roman"/>
                    <w:i/>
                    <w:sz w:val="24"/>
                    <w:szCs w:val="24"/>
                    <w:lang w:val="en-AU" w:eastAsia="zh-CN"/>
                  </w:rPr>
                </m:ctrlPr>
              </m:dPr>
              <m:e>
                <m:r>
                  <w:rPr>
                    <w:rFonts w:ascii="Cambria Math" w:hAnsi="Cambria Math" w:cs="Times New Roman"/>
                    <w:sz w:val="24"/>
                    <w:szCs w:val="24"/>
                  </w:rPr>
                  <m:t>l+</m:t>
                </m:r>
                <m:sSub>
                  <m:sSubPr>
                    <m:ctrlPr>
                      <w:rPr>
                        <w:rFonts w:ascii="Cambria Math" w:eastAsia="Times New Roman" w:hAnsi="Cambria Math" w:cs="Times New Roman"/>
                        <w:i/>
                        <w:sz w:val="24"/>
                        <w:szCs w:val="24"/>
                        <w:lang w:val="en-AU" w:eastAsia="zh-CN"/>
                      </w:rPr>
                    </m:ctrlPr>
                  </m:sSubPr>
                  <m:e>
                    <m:r>
                      <w:rPr>
                        <w:rFonts w:ascii="Cambria Math" w:hAnsi="Cambria Math" w:cs="Times New Roman"/>
                        <w:sz w:val="24"/>
                        <w:szCs w:val="24"/>
                      </w:rPr>
                      <m:t>d</m:t>
                    </m:r>
                  </m:e>
                  <m:sub>
                    <m:r>
                      <w:rPr>
                        <w:rFonts w:ascii="Cambria Math" w:eastAsia="Times New Roman" w:hAnsi="Cambria Math" w:cs="Times New Roman"/>
                        <w:sz w:val="24"/>
                        <w:szCs w:val="24"/>
                        <w:lang w:val="en-AU" w:eastAsia="zh-CN"/>
                      </w:rPr>
                      <m:t>9</m:t>
                    </m:r>
                  </m:sub>
                </m:sSub>
              </m:e>
            </m:d>
          </m:num>
          <m:den>
            <m:r>
              <m:rPr>
                <m:sty m:val="p"/>
              </m:rPr>
              <w:rPr>
                <w:rFonts w:ascii="Cambria Math" w:hAnsi="Cambria Math" w:cs="Times New Roman"/>
                <w:sz w:val="24"/>
                <w:szCs w:val="24"/>
              </w:rPr>
              <m:t>Γ</m:t>
            </m:r>
            <m:d>
              <m:dPr>
                <m:ctrlPr>
                  <w:rPr>
                    <w:rFonts w:ascii="Cambria Math" w:eastAsia="Times New Roman" w:hAnsi="Cambria Math" w:cs="Times New Roman"/>
                    <w:i/>
                    <w:sz w:val="24"/>
                    <w:szCs w:val="24"/>
                    <w:lang w:val="en-AU" w:eastAsia="zh-CN"/>
                  </w:rPr>
                </m:ctrlPr>
              </m:dPr>
              <m:e>
                <m:sSub>
                  <m:sSubPr>
                    <m:ctrlPr>
                      <w:rPr>
                        <w:rFonts w:ascii="Cambria Math" w:eastAsia="Times New Roman" w:hAnsi="Cambria Math" w:cs="Times New Roman"/>
                        <w:i/>
                        <w:sz w:val="24"/>
                        <w:szCs w:val="24"/>
                        <w:lang w:val="en-AU" w:eastAsia="zh-CN"/>
                      </w:rPr>
                    </m:ctrlPr>
                  </m:sSubPr>
                  <m:e>
                    <m:r>
                      <w:rPr>
                        <w:rFonts w:ascii="Cambria Math" w:hAnsi="Cambria Math" w:cs="Times New Roman"/>
                        <w:sz w:val="24"/>
                        <w:szCs w:val="24"/>
                      </w:rPr>
                      <m:t>d</m:t>
                    </m:r>
                  </m:e>
                  <m:sub>
                    <m:r>
                      <w:rPr>
                        <w:rFonts w:ascii="Cambria Math" w:eastAsia="Times New Roman" w:hAnsi="Cambria Math" w:cs="Times New Roman"/>
                        <w:sz w:val="24"/>
                        <w:szCs w:val="24"/>
                        <w:lang w:val="en-AU" w:eastAsia="zh-CN"/>
                      </w:rPr>
                      <m:t>9</m:t>
                    </m:r>
                  </m:sub>
                </m:sSub>
              </m:e>
            </m:d>
            <m:r>
              <m:rPr>
                <m:sty m:val="p"/>
              </m:rPr>
              <w:rPr>
                <w:rFonts w:ascii="Cambria Math" w:hAnsi="Cambria Math" w:cs="Times New Roman"/>
                <w:sz w:val="24"/>
                <w:szCs w:val="24"/>
              </w:rPr>
              <m:t>Γ</m:t>
            </m:r>
            <m:d>
              <m:dPr>
                <m:ctrlPr>
                  <w:rPr>
                    <w:rFonts w:ascii="Cambria Math" w:eastAsia="Times New Roman" w:hAnsi="Cambria Math" w:cs="Times New Roman"/>
                    <w:sz w:val="24"/>
                    <w:szCs w:val="24"/>
                    <w:lang w:val="en-AU" w:eastAsia="zh-CN"/>
                  </w:rPr>
                </m:ctrlPr>
              </m:dPr>
              <m:e>
                <m:r>
                  <w:rPr>
                    <w:rFonts w:ascii="Cambria Math" w:hAnsi="Cambria Math" w:cs="Times New Roman"/>
                    <w:sz w:val="24"/>
                    <w:szCs w:val="24"/>
                  </w:rPr>
                  <m:t>l</m:t>
                </m:r>
                <m:r>
                  <m:rPr>
                    <m:sty m:val="p"/>
                  </m:rPr>
                  <w:rPr>
                    <w:rFonts w:ascii="Cambria Math" w:hAnsi="Cambria Math" w:cs="Times New Roman"/>
                    <w:sz w:val="24"/>
                    <w:szCs w:val="24"/>
                  </w:rPr>
                  <m:t>+1</m:t>
                </m:r>
              </m:e>
            </m:d>
          </m:den>
        </m:f>
      </m:oMath>
      <w:r w:rsidRPr="009B4DB1">
        <w:rPr>
          <w:rFonts w:ascii="Times New Roman" w:hAnsi="Times New Roman" w:cs="Times New Roman"/>
          <w:sz w:val="24"/>
          <w:szCs w:val="24"/>
        </w:rPr>
        <w:t xml:space="preserve">} is a </w:t>
      </w:r>
      <m:oMath>
        <m:d>
          <m:dPr>
            <m:ctrlPr>
              <w:rPr>
                <w:rFonts w:ascii="Cambria Math" w:eastAsia="Times New Roman" w:hAnsi="Cambria Math" w:cs="Times New Roman"/>
                <w:i/>
                <w:sz w:val="24"/>
                <w:szCs w:val="24"/>
                <w:lang w:val="en-AU" w:eastAsia="zh-CN"/>
              </w:rPr>
            </m:ctrlPr>
          </m:dPr>
          <m:e>
            <m:r>
              <w:rPr>
                <w:rFonts w:ascii="Cambria Math" w:hAnsi="Cambria Math" w:cs="Times New Roman"/>
                <w:sz w:val="24"/>
                <w:szCs w:val="24"/>
              </w:rPr>
              <m:t>9×9</m:t>
            </m:r>
          </m:e>
        </m:d>
      </m:oMath>
      <w:r w:rsidRPr="009B4DB1">
        <w:rPr>
          <w:rFonts w:ascii="Times New Roman" w:hAnsi="Times New Roman" w:cs="Times New Roman"/>
          <w:sz w:val="24"/>
          <w:szCs w:val="24"/>
        </w:rPr>
        <w:t xml:space="preserve"> diagonal matrix, and </w:t>
      </w:r>
      <m:oMath>
        <m:sSub>
          <m:sSubPr>
            <m:ctrlPr>
              <w:rPr>
                <w:rFonts w:ascii="Cambria Math" w:eastAsia="Times New Roman" w:hAnsi="Cambria Math" w:cs="Times New Roman"/>
                <w:i/>
                <w:sz w:val="24"/>
                <w:szCs w:val="24"/>
                <w:lang w:val="en-US" w:eastAsia="zh-CN"/>
              </w:rPr>
            </m:ctrlPr>
          </m:sSubPr>
          <m:e>
            <m:r>
              <m:rPr>
                <m:sty m:val="p"/>
              </m:rPr>
              <w:rPr>
                <w:rFonts w:ascii="Cambria Math" w:hAnsi="Cambria Math" w:cs="Times New Roman"/>
                <w:sz w:val="24"/>
                <w:szCs w:val="24"/>
              </w:rPr>
              <m:t>Φ</m:t>
            </m:r>
          </m:e>
          <m:sub>
            <m:r>
              <w:rPr>
                <w:rFonts w:ascii="Cambria Math" w:hAnsi="Cambria Math" w:cs="Times New Roman"/>
                <w:sz w:val="24"/>
                <w:szCs w:val="24"/>
              </w:rPr>
              <m:t>s</m:t>
            </m:r>
          </m:sub>
        </m:sSub>
      </m:oMath>
      <w:r w:rsidRPr="009B4DB1">
        <w:rPr>
          <w:rFonts w:ascii="Times New Roman" w:hAnsi="Times New Roman" w:cs="Times New Roman"/>
          <w:sz w:val="24"/>
          <w:szCs w:val="24"/>
          <w:lang w:val="en-US"/>
        </w:rPr>
        <w:t xml:space="preserve"> can be obtained recursively</w:t>
      </w:r>
      <w:r w:rsidR="00976F2D" w:rsidRPr="009B4DB1">
        <w:rPr>
          <w:rFonts w:ascii="Times New Roman" w:hAnsi="Times New Roman" w:cs="Times New Roman"/>
          <w:sz w:val="24"/>
          <w:szCs w:val="24"/>
          <w:lang w:val="en-US"/>
        </w:rPr>
        <w:t xml:space="preserve"> from its previous lagged values </w:t>
      </w:r>
      <m:oMath>
        <m:sSub>
          <m:sSubPr>
            <m:ctrlPr>
              <w:rPr>
                <w:rFonts w:ascii="Cambria Math" w:eastAsia="Times New Roman" w:hAnsi="Cambria Math" w:cs="Times New Roman"/>
                <w:i/>
                <w:sz w:val="24"/>
                <w:szCs w:val="24"/>
                <w:lang w:val="en-US" w:eastAsia="zh-CN"/>
              </w:rPr>
            </m:ctrlPr>
          </m:sSubPr>
          <m:e>
            <m:r>
              <m:rPr>
                <m:sty m:val="p"/>
              </m:rPr>
              <w:rPr>
                <w:rFonts w:ascii="Cambria Math" w:hAnsi="Cambria Math" w:cs="Times New Roman"/>
                <w:sz w:val="24"/>
                <w:szCs w:val="24"/>
              </w:rPr>
              <m:t>Φ</m:t>
            </m:r>
          </m:e>
          <m:sub>
            <m:r>
              <w:rPr>
                <w:rFonts w:ascii="Cambria Math" w:hAnsi="Cambria Math" w:cs="Times New Roman"/>
                <w:sz w:val="24"/>
                <w:szCs w:val="24"/>
              </w:rPr>
              <m:t>s-l</m:t>
            </m:r>
          </m:sub>
        </m:sSub>
      </m:oMath>
      <w:r w:rsidR="00976F2D" w:rsidRPr="009B4DB1">
        <w:rPr>
          <w:rFonts w:ascii="Times New Roman" w:hAnsi="Times New Roman" w:cs="Times New Roman"/>
          <w:sz w:val="24"/>
          <w:szCs w:val="24"/>
          <w:lang w:val="en-US"/>
        </w:rPr>
        <w:t xml:space="preserve"> and the coefficient matrices</w:t>
      </w:r>
      <w:r w:rsidRPr="009B4DB1">
        <w:rPr>
          <w:rFonts w:ascii="Times New Roman" w:hAnsi="Times New Roman" w:cs="Times New Roman"/>
          <w:sz w:val="24"/>
          <w:szCs w:val="24"/>
          <w:lang w:val="en-US"/>
        </w:rPr>
        <w:t xml:space="preserve"> </w:t>
      </w:r>
      <m:oMath>
        <m:sSub>
          <m:sSubPr>
            <m:ctrlPr>
              <w:rPr>
                <w:rFonts w:ascii="Cambria Math" w:eastAsia="Times New Roman" w:hAnsi="Cambria Math" w:cs="Times New Roman"/>
                <w:sz w:val="24"/>
                <w:szCs w:val="24"/>
                <w:lang w:val="en-AU" w:eastAsia="zh-CN"/>
              </w:rPr>
            </m:ctrlPr>
          </m:sSubPr>
          <m:e>
            <m:r>
              <m:rPr>
                <m:sty m:val="p"/>
              </m:rPr>
              <w:rPr>
                <w:rFonts w:ascii="Cambria Math" w:hAnsi="Cambria Math" w:cs="Times New Roman"/>
                <w:sz w:val="24"/>
                <w:szCs w:val="24"/>
              </w:rPr>
              <m:t>A</m:t>
            </m:r>
          </m:e>
          <m:sub>
            <m:r>
              <w:rPr>
                <w:rFonts w:ascii="Cambria Math" w:hAnsi="Cambria Math" w:cs="Times New Roman"/>
                <w:sz w:val="24"/>
                <w:szCs w:val="24"/>
              </w:rPr>
              <m:t>l</m:t>
            </m:r>
          </m:sub>
        </m:sSub>
      </m:oMath>
      <w:r w:rsidR="00976F2D" w:rsidRPr="009B4DB1">
        <w:rPr>
          <w:rFonts w:ascii="Times New Roman" w:eastAsiaTheme="minorEastAsia" w:hAnsi="Times New Roman" w:cs="Times New Roman"/>
          <w:sz w:val="24"/>
          <w:szCs w:val="24"/>
          <w:lang w:val="en-AU" w:eastAsia="zh-CN"/>
        </w:rPr>
        <w:t xml:space="preserve"> obtained from (2) </w:t>
      </w:r>
      <w:r w:rsidRPr="009B4DB1">
        <w:rPr>
          <w:rFonts w:ascii="Times New Roman" w:hAnsi="Times New Roman" w:cs="Times New Roman"/>
          <w:sz w:val="24"/>
          <w:szCs w:val="24"/>
          <w:lang w:val="en-US"/>
        </w:rPr>
        <w:t xml:space="preserve">as, </w:t>
      </w:r>
      <m:oMath>
        <m:sSub>
          <m:sSubPr>
            <m:ctrlPr>
              <w:rPr>
                <w:rFonts w:ascii="Cambria Math" w:eastAsia="Times New Roman" w:hAnsi="Cambria Math" w:cs="Times New Roman"/>
                <w:i/>
                <w:sz w:val="24"/>
                <w:szCs w:val="24"/>
                <w:lang w:val="en-US" w:eastAsia="zh-CN"/>
              </w:rPr>
            </m:ctrlPr>
          </m:sSubPr>
          <m:e>
            <m:r>
              <m:rPr>
                <m:sty m:val="p"/>
              </m:rPr>
              <w:rPr>
                <w:rFonts w:ascii="Cambria Math" w:hAnsi="Cambria Math" w:cs="Times New Roman"/>
                <w:sz w:val="24"/>
                <w:szCs w:val="24"/>
              </w:rPr>
              <m:t>Φ</m:t>
            </m:r>
          </m:e>
          <m:sub>
            <m:r>
              <w:rPr>
                <w:rFonts w:ascii="Cambria Math" w:hAnsi="Cambria Math" w:cs="Times New Roman"/>
                <w:sz w:val="24"/>
                <w:szCs w:val="24"/>
              </w:rPr>
              <m:t>s</m:t>
            </m:r>
          </m:sub>
        </m:sSub>
        <m:r>
          <w:rPr>
            <w:rFonts w:ascii="Cambria Math" w:hAnsi="Cambria Math" w:cs="Times New Roman"/>
            <w:sz w:val="24"/>
            <w:szCs w:val="24"/>
            <w:lang w:val="en-US"/>
          </w:rPr>
          <m:t>=</m:t>
        </m:r>
        <m:nary>
          <m:naryPr>
            <m:chr m:val="∑"/>
            <m:limLoc m:val="subSup"/>
            <m:ctrlPr>
              <w:rPr>
                <w:rFonts w:ascii="Cambria Math" w:eastAsia="Times New Roman" w:hAnsi="Cambria Math" w:cs="Times New Roman"/>
                <w:i/>
                <w:sz w:val="24"/>
                <w:szCs w:val="24"/>
                <w:lang w:val="en-US" w:eastAsia="zh-CN"/>
              </w:rPr>
            </m:ctrlPr>
          </m:naryPr>
          <m:sub>
            <m:r>
              <w:rPr>
                <w:rFonts w:ascii="Cambria Math" w:hAnsi="Cambria Math" w:cs="Times New Roman"/>
                <w:sz w:val="24"/>
                <w:szCs w:val="24"/>
              </w:rPr>
              <m:t>l=1</m:t>
            </m:r>
          </m:sub>
          <m:sup>
            <m:r>
              <w:rPr>
                <w:rFonts w:ascii="Cambria Math" w:hAnsi="Cambria Math" w:cs="Times New Roman"/>
                <w:sz w:val="24"/>
                <w:szCs w:val="24"/>
              </w:rPr>
              <m:t>p</m:t>
            </m:r>
          </m:sup>
          <m:e>
            <m:sSub>
              <m:sSubPr>
                <m:ctrlPr>
                  <w:rPr>
                    <w:rFonts w:ascii="Cambria Math" w:eastAsia="Times New Roman" w:hAnsi="Cambria Math" w:cs="Times New Roman"/>
                    <w:i/>
                    <w:sz w:val="24"/>
                    <w:szCs w:val="24"/>
                    <w:lang w:val="en-US" w:eastAsia="zh-CN"/>
                  </w:rPr>
                </m:ctrlPr>
              </m:sSubPr>
              <m:e>
                <m:sSub>
                  <m:sSubPr>
                    <m:ctrlPr>
                      <w:rPr>
                        <w:rFonts w:ascii="Cambria Math" w:eastAsia="Times New Roman" w:hAnsi="Cambria Math" w:cs="Times New Roman"/>
                        <w:i/>
                        <w:sz w:val="24"/>
                        <w:szCs w:val="24"/>
                        <w:lang w:val="en-US" w:eastAsia="zh-CN"/>
                      </w:rPr>
                    </m:ctrlPr>
                  </m:sSubPr>
                  <m:e>
                    <m:r>
                      <m:rPr>
                        <m:sty m:val="p"/>
                      </m:rPr>
                      <w:rPr>
                        <w:rFonts w:ascii="Cambria Math" w:hAnsi="Cambria Math" w:cs="Times New Roman"/>
                        <w:sz w:val="24"/>
                        <w:szCs w:val="24"/>
                      </w:rPr>
                      <m:t>Φ</m:t>
                    </m:r>
                  </m:e>
                  <m:sub>
                    <m:r>
                      <w:rPr>
                        <w:rFonts w:ascii="Cambria Math" w:hAnsi="Cambria Math" w:cs="Times New Roman"/>
                        <w:sz w:val="24"/>
                        <w:szCs w:val="24"/>
                      </w:rPr>
                      <m:t>s-l</m:t>
                    </m:r>
                  </m:sub>
                </m:sSub>
                <m:r>
                  <m:rPr>
                    <m:sty m:val="p"/>
                  </m:rPr>
                  <w:rPr>
                    <w:rFonts w:ascii="Cambria Math" w:hAnsi="Cambria Math" w:cs="Times New Roman"/>
                    <w:sz w:val="24"/>
                    <w:szCs w:val="24"/>
                  </w:rPr>
                  <m:t>A</m:t>
                </m:r>
              </m:e>
              <m:sub>
                <m:r>
                  <w:rPr>
                    <w:rFonts w:ascii="Cambria Math" w:hAnsi="Cambria Math" w:cs="Times New Roman"/>
                    <w:sz w:val="24"/>
                    <w:szCs w:val="24"/>
                  </w:rPr>
                  <m:t>l</m:t>
                </m:r>
              </m:sub>
            </m:sSub>
          </m:e>
        </m:nary>
      </m:oMath>
      <w:r w:rsidRPr="009B4DB1">
        <w:rPr>
          <w:rFonts w:ascii="Times New Roman" w:hAnsi="Times New Roman" w:cs="Times New Roman"/>
          <w:sz w:val="24"/>
          <w:szCs w:val="24"/>
          <w:lang w:val="en-US"/>
        </w:rPr>
        <w:t xml:space="preserve">. Note that, both </w:t>
      </w:r>
      <m:oMath>
        <m:sSub>
          <m:sSubPr>
            <m:ctrlPr>
              <w:rPr>
                <w:rFonts w:ascii="Cambria Math" w:eastAsia="Times New Roman" w:hAnsi="Cambria Math" w:cs="Times New Roman"/>
                <w:i/>
                <w:sz w:val="24"/>
                <w:szCs w:val="24"/>
                <w:lang w:val="en-US" w:eastAsia="zh-CN"/>
              </w:rPr>
            </m:ctrlPr>
          </m:sSubPr>
          <m:e>
            <m:r>
              <m:rPr>
                <m:sty m:val="p"/>
              </m:rPr>
              <w:rPr>
                <w:rFonts w:ascii="Cambria Math" w:hAnsi="Cambria Math" w:cs="Times New Roman"/>
                <w:sz w:val="24"/>
                <w:szCs w:val="24"/>
              </w:rPr>
              <m:t>Φ</m:t>
            </m:r>
          </m:e>
          <m:sub>
            <m:r>
              <w:rPr>
                <w:rFonts w:ascii="Cambria Math" w:hAnsi="Cambria Math" w:cs="Times New Roman"/>
                <w:sz w:val="24"/>
                <w:szCs w:val="24"/>
              </w:rPr>
              <m:t>0</m:t>
            </m:r>
          </m:sub>
        </m:sSub>
        <m:r>
          <w:rPr>
            <w:rFonts w:ascii="Cambria Math" w:hAnsi="Cambria Math" w:cs="Times New Roman"/>
            <w:sz w:val="24"/>
            <w:szCs w:val="24"/>
            <w:lang w:val="en-US"/>
          </w:rPr>
          <m:t xml:space="preserve"> </m:t>
        </m:r>
      </m:oMath>
      <w:r w:rsidRPr="009B4DB1">
        <w:rPr>
          <w:rFonts w:ascii="Times New Roman" w:hAnsi="Times New Roman" w:cs="Times New Roman"/>
          <w:sz w:val="24"/>
          <w:szCs w:val="24"/>
          <w:lang w:val="en-US"/>
        </w:rPr>
        <w:t xml:space="preserve">and </w:t>
      </w:r>
      <m:oMath>
        <m:sSub>
          <m:sSubPr>
            <m:ctrlPr>
              <w:rPr>
                <w:rFonts w:ascii="Cambria Math" w:eastAsia="Times New Roman" w:hAnsi="Cambria Math" w:cs="Times New Roman"/>
                <w:i/>
                <w:sz w:val="24"/>
                <w:szCs w:val="24"/>
                <w:lang w:val="en-US" w:eastAsia="zh-CN"/>
              </w:rPr>
            </m:ctrlPr>
          </m:sSubPr>
          <m:e>
            <m:r>
              <m:rPr>
                <m:sty m:val="p"/>
              </m:rPr>
              <w:rPr>
                <w:rFonts w:ascii="Cambria Math" w:hAnsi="Cambria Math" w:cs="Times New Roman"/>
                <w:sz w:val="24"/>
                <w:szCs w:val="24"/>
              </w:rPr>
              <m:t>Λ</m:t>
            </m:r>
          </m:e>
          <m:sub>
            <m:r>
              <w:rPr>
                <w:rFonts w:ascii="Cambria Math" w:hAnsi="Cambria Math" w:cs="Times New Roman"/>
                <w:sz w:val="24"/>
                <w:szCs w:val="24"/>
              </w:rPr>
              <m:t>0</m:t>
            </m:r>
          </m:sub>
        </m:sSub>
      </m:oMath>
      <w:r w:rsidRPr="009B4DB1">
        <w:rPr>
          <w:rFonts w:ascii="Times New Roman" w:hAnsi="Times New Roman" w:cs="Times New Roman"/>
          <w:sz w:val="24"/>
          <w:szCs w:val="24"/>
          <w:lang w:val="en-US" w:eastAsia="zh-CN"/>
        </w:rPr>
        <w:t xml:space="preserve"> are </w:t>
      </w:r>
      <m:oMath>
        <m:d>
          <m:dPr>
            <m:ctrlPr>
              <w:rPr>
                <w:rFonts w:ascii="Cambria Math" w:eastAsia="Times New Roman" w:hAnsi="Cambria Math" w:cs="Times New Roman"/>
                <w:i/>
                <w:sz w:val="24"/>
                <w:szCs w:val="24"/>
                <w:lang w:val="en-AU" w:eastAsia="zh-CN"/>
              </w:rPr>
            </m:ctrlPr>
          </m:dPr>
          <m:e>
            <m:r>
              <w:rPr>
                <w:rFonts w:ascii="Cambria Math" w:hAnsi="Cambria Math" w:cs="Times New Roman"/>
                <w:sz w:val="24"/>
                <w:szCs w:val="24"/>
              </w:rPr>
              <m:t>9×9</m:t>
            </m:r>
          </m:e>
        </m:d>
      </m:oMath>
      <w:r w:rsidRPr="009B4DB1">
        <w:rPr>
          <w:rFonts w:ascii="Times New Roman" w:hAnsi="Times New Roman" w:cs="Times New Roman"/>
          <w:sz w:val="24"/>
          <w:szCs w:val="24"/>
          <w:lang w:val="en-AU" w:eastAsia="zh-CN"/>
        </w:rPr>
        <w:t xml:space="preserve"> identity matrices</w:t>
      </w:r>
      <w:r w:rsidRPr="009B4DB1">
        <w:rPr>
          <w:rFonts w:ascii="Times New Roman" w:hAnsi="Times New Roman" w:cs="Times New Roman"/>
          <w:sz w:val="24"/>
          <w:szCs w:val="24"/>
        </w:rPr>
        <w:t xml:space="preserve">, and </w:t>
      </w:r>
      <m:oMath>
        <m:sSub>
          <m:sSubPr>
            <m:ctrlPr>
              <w:rPr>
                <w:rFonts w:ascii="Cambria Math" w:eastAsia="Times New Roman" w:hAnsi="Cambria Math" w:cs="Times New Roman"/>
                <w:i/>
                <w:sz w:val="24"/>
                <w:szCs w:val="24"/>
                <w:lang w:val="en-AU" w:eastAsia="zh-CN"/>
              </w:rPr>
            </m:ctrlPr>
          </m:sSubPr>
          <m:e>
            <m:r>
              <w:rPr>
                <w:rFonts w:ascii="Cambria Math" w:hAnsi="Cambria Math" w:cs="Times New Roman"/>
                <w:sz w:val="24"/>
                <w:szCs w:val="24"/>
              </w:rPr>
              <m:t>e</m:t>
            </m:r>
          </m:e>
          <m:sub>
            <m:r>
              <w:rPr>
                <w:rFonts w:ascii="Cambria Math" w:hAnsi="Cambria Math" w:cs="Times New Roman"/>
                <w:sz w:val="24"/>
                <w:szCs w:val="24"/>
              </w:rPr>
              <m:t>r</m:t>
            </m:r>
          </m:sub>
        </m:sSub>
      </m:oMath>
      <w:r w:rsidRPr="009B4DB1">
        <w:rPr>
          <w:rFonts w:ascii="Times New Roman" w:hAnsi="Times New Roman" w:cs="Times New Roman"/>
          <w:sz w:val="24"/>
          <w:szCs w:val="24"/>
        </w:rPr>
        <w:t xml:space="preserve"> is the identity vector with its </w:t>
      </w:r>
      <w:proofErr w:type="spellStart"/>
      <w:r w:rsidRPr="009B4DB1">
        <w:rPr>
          <w:rFonts w:ascii="Times New Roman" w:hAnsi="Times New Roman" w:cs="Times New Roman"/>
          <w:i/>
          <w:iCs/>
          <w:sz w:val="24"/>
          <w:szCs w:val="24"/>
        </w:rPr>
        <w:t>r</w:t>
      </w:r>
      <w:r w:rsidRPr="009B4DB1">
        <w:rPr>
          <w:rFonts w:ascii="Times New Roman" w:hAnsi="Times New Roman" w:cs="Times New Roman"/>
          <w:i/>
          <w:iCs/>
          <w:sz w:val="24"/>
          <w:szCs w:val="24"/>
          <w:vertAlign w:val="superscript"/>
        </w:rPr>
        <w:t>th</w:t>
      </w:r>
      <w:proofErr w:type="spellEnd"/>
      <w:r w:rsidRPr="009B4DB1">
        <w:rPr>
          <w:rFonts w:ascii="Times New Roman" w:hAnsi="Times New Roman" w:cs="Times New Roman"/>
          <w:sz w:val="24"/>
          <w:szCs w:val="24"/>
        </w:rPr>
        <w:t xml:space="preserve"> element being 1.</w:t>
      </w:r>
    </w:p>
    <w:p w14:paraId="4759AD8F" w14:textId="74E59053" w:rsidR="00471EB0" w:rsidRPr="009B4DB1" w:rsidRDefault="00471EB0" w:rsidP="00BC0B6C">
      <w:pPr>
        <w:spacing w:after="0" w:line="480" w:lineRule="auto"/>
        <w:ind w:firstLine="284"/>
        <w:jc w:val="both"/>
        <w:rPr>
          <w:rFonts w:ascii="Times New Roman" w:hAnsi="Times New Roman" w:cs="Times New Roman"/>
          <w:sz w:val="24"/>
          <w:szCs w:val="24"/>
          <w:lang w:val="en-US"/>
        </w:rPr>
      </w:pPr>
      <w:r w:rsidRPr="009B4DB1">
        <w:rPr>
          <w:rFonts w:ascii="Times New Roman" w:hAnsi="Times New Roman" w:cs="Times New Roman"/>
          <w:sz w:val="24"/>
          <w:szCs w:val="24"/>
          <w:lang w:val="en-US"/>
        </w:rPr>
        <w:t xml:space="preserve">On this basis, the total </w:t>
      </w:r>
      <w:r w:rsidR="00293D76" w:rsidRPr="009B4DB1">
        <w:rPr>
          <w:rFonts w:ascii="Times New Roman" w:hAnsi="Times New Roman" w:cs="Times New Roman"/>
          <w:sz w:val="24"/>
          <w:szCs w:val="24"/>
          <w:lang w:val="en-US"/>
        </w:rPr>
        <w:t>generalized</w:t>
      </w:r>
      <w:r w:rsidRPr="009B4DB1">
        <w:rPr>
          <w:rFonts w:ascii="Times New Roman" w:hAnsi="Times New Roman" w:cs="Times New Roman"/>
          <w:sz w:val="24"/>
          <w:szCs w:val="24"/>
          <w:lang w:val="en-US"/>
        </w:rPr>
        <w:t xml:space="preserve"> spillover index among </w:t>
      </w:r>
      <w:r w:rsidR="00BC0B6C" w:rsidRPr="009B4DB1">
        <w:rPr>
          <w:rFonts w:ascii="Times New Roman" w:hAnsi="Times New Roman" w:cs="Times New Roman"/>
          <w:sz w:val="24"/>
          <w:szCs w:val="24"/>
          <w:lang w:val="en-US"/>
        </w:rPr>
        <w:t>the 9</w:t>
      </w:r>
      <w:r w:rsidRPr="009B4DB1">
        <w:rPr>
          <w:rFonts w:ascii="Times New Roman" w:hAnsi="Times New Roman" w:cs="Times New Roman"/>
          <w:sz w:val="24"/>
          <w:szCs w:val="24"/>
          <w:lang w:val="en-US"/>
        </w:rPr>
        <w:t xml:space="preserve"> </w:t>
      </w:r>
      <w:r w:rsidR="00BC0B6C" w:rsidRPr="009B4DB1">
        <w:rPr>
          <w:rFonts w:ascii="Times New Roman" w:hAnsi="Times New Roman" w:cs="Times New Roman"/>
          <w:sz w:val="24"/>
          <w:szCs w:val="24"/>
          <w:lang w:val="en-US"/>
        </w:rPr>
        <w:t>DeFi asset</w:t>
      </w:r>
      <w:r w:rsidRPr="009B4DB1">
        <w:rPr>
          <w:rFonts w:ascii="Times New Roman" w:hAnsi="Times New Roman" w:cs="Times New Roman"/>
          <w:sz w:val="24"/>
          <w:szCs w:val="24"/>
          <w:lang w:val="en-US"/>
        </w:rPr>
        <w:t xml:space="preserve">s </w:t>
      </w:r>
      <w:r w:rsidR="00BC0B6C" w:rsidRPr="009B4DB1">
        <w:rPr>
          <w:rFonts w:ascii="Times New Roman" w:hAnsi="Times New Roman" w:cs="Times New Roman"/>
          <w:sz w:val="24"/>
          <w:szCs w:val="24"/>
          <w:lang w:val="en-US"/>
        </w:rPr>
        <w:t>is given</w:t>
      </w:r>
      <w:r w:rsidRPr="009B4DB1">
        <w:rPr>
          <w:rFonts w:ascii="Times New Roman" w:hAnsi="Times New Roman" w:cs="Times New Roman"/>
          <w:sz w:val="24"/>
          <w:szCs w:val="24"/>
          <w:lang w:val="en-US"/>
        </w:rPr>
        <w:t xml:space="preserve"> as,</w:t>
      </w:r>
    </w:p>
    <w:p w14:paraId="566428E1" w14:textId="76F98AC3" w:rsidR="00471EB0" w:rsidRPr="009B4DB1" w:rsidRDefault="00471EB0" w:rsidP="00BC0B6C">
      <w:pPr>
        <w:pStyle w:val="Caption"/>
        <w:rPr>
          <w:rFonts w:ascii="Times New Roman" w:hAnsi="Times New Roman" w:cs="Times New Roman"/>
          <w:color w:val="auto"/>
          <w:sz w:val="24"/>
          <w:szCs w:val="24"/>
          <w:lang w:val="en-AU"/>
        </w:rPr>
      </w:pPr>
      <m:oMathPara>
        <m:oMathParaPr>
          <m:jc m:val="right"/>
        </m:oMathParaPr>
        <m:oMath>
          <m:r>
            <w:rPr>
              <w:rFonts w:ascii="Cambria Math" w:hAnsi="Cambria Math" w:cs="Times New Roman"/>
              <w:color w:val="auto"/>
              <w:sz w:val="24"/>
              <w:szCs w:val="24"/>
            </w:rPr>
            <m:t>TS=</m:t>
          </m:r>
          <m:f>
            <m:fPr>
              <m:ctrlPr>
                <w:rPr>
                  <w:rFonts w:ascii="Cambria Math" w:eastAsia="Times New Roman" w:hAnsi="Cambria Math" w:cs="Times New Roman"/>
                  <w:color w:val="auto"/>
                  <w:sz w:val="24"/>
                  <w:szCs w:val="24"/>
                  <w:lang w:val="en-US" w:eastAsia="zh-CN"/>
                </w:rPr>
              </m:ctrlPr>
            </m:fPr>
            <m:num>
              <m:nary>
                <m:naryPr>
                  <m:chr m:val="∑"/>
                  <m:limLoc m:val="undOvr"/>
                  <m:ctrlPr>
                    <w:rPr>
                      <w:rFonts w:ascii="Cambria Math" w:eastAsia="Times New Roman" w:hAnsi="Cambria Math" w:cs="Times New Roman"/>
                      <w:color w:val="auto"/>
                      <w:sz w:val="24"/>
                      <w:szCs w:val="24"/>
                      <w:lang w:val="en-US" w:eastAsia="zh-CN"/>
                    </w:rPr>
                  </m:ctrlPr>
                </m:naryPr>
                <m:sub>
                  <m:r>
                    <w:rPr>
                      <w:rFonts w:ascii="Cambria Math" w:hAnsi="Cambria Math" w:cs="Times New Roman"/>
                      <w:color w:val="auto"/>
                      <w:sz w:val="24"/>
                      <w:szCs w:val="24"/>
                    </w:rPr>
                    <m:t>r,c=1,  r≠c</m:t>
                  </m:r>
                </m:sub>
                <m:sup>
                  <m:r>
                    <w:rPr>
                      <w:rFonts w:ascii="Cambria Math" w:eastAsia="Times New Roman" w:hAnsi="Cambria Math" w:cs="Times New Roman"/>
                      <w:color w:val="auto"/>
                      <w:sz w:val="24"/>
                      <w:szCs w:val="24"/>
                      <w:lang w:val="en-US" w:eastAsia="zh-CN"/>
                    </w:rPr>
                    <m:t>9</m:t>
                  </m:r>
                </m:sup>
                <m:e>
                  <m:sSub>
                    <m:sSubPr>
                      <m:ctrlPr>
                        <w:rPr>
                          <w:rFonts w:ascii="Cambria Math" w:eastAsia="Times New Roman" w:hAnsi="Cambria Math" w:cs="Times New Roman"/>
                          <w:color w:val="auto"/>
                          <w:sz w:val="24"/>
                          <w:szCs w:val="24"/>
                          <w:lang w:val="en-US" w:eastAsia="zh-CN"/>
                        </w:rPr>
                      </m:ctrlPr>
                    </m:sSubPr>
                    <m:e>
                      <m:sSup>
                        <m:sSupPr>
                          <m:ctrlPr>
                            <w:rPr>
                              <w:rFonts w:ascii="Cambria Math" w:eastAsia="Times New Roman" w:hAnsi="Cambria Math" w:cs="Times New Roman"/>
                              <w:color w:val="auto"/>
                              <w:sz w:val="24"/>
                              <w:szCs w:val="24"/>
                              <w:lang w:val="en-US" w:eastAsia="zh-CN"/>
                            </w:rPr>
                          </m:ctrlPr>
                        </m:sSupPr>
                        <m:e>
                          <m:acc>
                            <m:accPr>
                              <m:chr m:val="̃"/>
                              <m:ctrlPr>
                                <w:rPr>
                                  <w:rFonts w:ascii="Cambria Math" w:eastAsia="Times New Roman" w:hAnsi="Cambria Math" w:cs="Times New Roman"/>
                                  <w:color w:val="auto"/>
                                  <w:sz w:val="24"/>
                                  <w:szCs w:val="24"/>
                                  <w:lang w:val="en-US" w:eastAsia="zh-CN"/>
                                </w:rPr>
                              </m:ctrlPr>
                            </m:accPr>
                            <m:e>
                              <m:r>
                                <w:rPr>
                                  <w:rFonts w:ascii="Cambria Math" w:hAnsi="Cambria Math" w:cs="Times New Roman"/>
                                  <w:color w:val="auto"/>
                                  <w:sz w:val="24"/>
                                  <w:szCs w:val="24"/>
                                </w:rPr>
                                <m:t>FEV</m:t>
                              </m:r>
                            </m:e>
                          </m:acc>
                        </m:e>
                        <m:sup>
                          <m:r>
                            <w:rPr>
                              <w:rFonts w:ascii="Cambria Math" w:eastAsia="Times New Roman" w:hAnsi="Cambria Math" w:cs="Times New Roman"/>
                              <w:color w:val="auto"/>
                              <w:sz w:val="24"/>
                              <w:szCs w:val="24"/>
                              <w:lang w:val="en-US" w:eastAsia="zh-CN"/>
                            </w:rPr>
                            <m:t>g</m:t>
                          </m:r>
                        </m:sup>
                      </m:sSup>
                    </m:e>
                    <m:sub>
                      <m:r>
                        <w:rPr>
                          <w:rFonts w:ascii="Cambria Math" w:hAnsi="Cambria Math" w:cs="Times New Roman"/>
                          <w:color w:val="auto"/>
                          <w:sz w:val="24"/>
                          <w:szCs w:val="24"/>
                        </w:rPr>
                        <m:t>rc</m:t>
                      </m:r>
                    </m:sub>
                  </m:sSub>
                </m:e>
              </m:nary>
            </m:num>
            <m:den>
              <m:r>
                <w:rPr>
                  <w:rFonts w:ascii="Cambria Math" w:hAnsi="Cambria Math" w:cs="Times New Roman"/>
                  <w:color w:val="auto"/>
                  <w:sz w:val="24"/>
                  <w:szCs w:val="24"/>
                </w:rPr>
                <m:t>9</m:t>
              </m:r>
            </m:den>
          </m:f>
          <m:r>
            <w:rPr>
              <w:rFonts w:ascii="Cambria Math" w:hAnsi="Cambria Math" w:cs="Times New Roman"/>
              <w:color w:val="auto"/>
              <w:sz w:val="24"/>
              <w:szCs w:val="24"/>
            </w:rPr>
            <m:t>×100                                             (</m:t>
          </m:r>
          <m:r>
            <m:rPr>
              <m:sty m:val="p"/>
            </m:rPr>
            <w:rPr>
              <w:rFonts w:ascii="Cambria Math" w:hAnsi="Cambria Math" w:cs="Times New Roman"/>
              <w:i w:val="0"/>
              <w:color w:val="auto"/>
              <w:sz w:val="24"/>
              <w:szCs w:val="24"/>
            </w:rPr>
            <w:fldChar w:fldCharType="begin"/>
          </m:r>
          <m:r>
            <w:rPr>
              <w:rFonts w:ascii="Cambria Math" w:hAnsi="Cambria Math" w:cs="Times New Roman"/>
              <w:color w:val="auto"/>
              <w:sz w:val="24"/>
              <w:szCs w:val="24"/>
            </w:rPr>
            <m:t xml:space="preserve"> SEQ Equation \* ARABIC </m:t>
          </m:r>
          <m:r>
            <m:rPr>
              <m:sty m:val="p"/>
            </m:rPr>
            <w:rPr>
              <w:rFonts w:ascii="Cambria Math" w:hAnsi="Cambria Math" w:cs="Times New Roman"/>
              <w:i w:val="0"/>
              <w:color w:val="auto"/>
              <w:sz w:val="24"/>
              <w:szCs w:val="24"/>
            </w:rPr>
            <w:fldChar w:fldCharType="separate"/>
          </m:r>
          <m:r>
            <w:rPr>
              <w:rFonts w:ascii="Cambria Math" w:hAnsi="Cambria Math" w:cs="Times New Roman"/>
              <w:noProof/>
              <w:color w:val="auto"/>
              <w:sz w:val="24"/>
              <w:szCs w:val="24"/>
            </w:rPr>
            <m:t>4</m:t>
          </m:r>
          <m:r>
            <m:rPr>
              <m:sty m:val="p"/>
            </m:rPr>
            <w:rPr>
              <w:rFonts w:ascii="Cambria Math" w:hAnsi="Cambria Math" w:cs="Times New Roman"/>
              <w:i w:val="0"/>
              <w:color w:val="auto"/>
              <w:sz w:val="24"/>
              <w:szCs w:val="24"/>
            </w:rPr>
            <w:fldChar w:fldCharType="end"/>
          </m:r>
          <m:r>
            <w:rPr>
              <w:rFonts w:ascii="Cambria Math" w:hAnsi="Cambria Math" w:cs="Times New Roman"/>
              <w:color w:val="auto"/>
              <w:sz w:val="24"/>
              <w:szCs w:val="24"/>
            </w:rPr>
            <m:t>)</m:t>
          </m:r>
        </m:oMath>
      </m:oMathPara>
    </w:p>
    <w:p w14:paraId="5B812916" w14:textId="7067349B" w:rsidR="00471EB0" w:rsidRPr="009B4DB1" w:rsidRDefault="00471EB0" w:rsidP="00471EB0">
      <w:pPr>
        <w:spacing w:after="0" w:line="480" w:lineRule="auto"/>
        <w:jc w:val="both"/>
        <w:rPr>
          <w:rFonts w:ascii="Times New Roman" w:hAnsi="Times New Roman" w:cs="Times New Roman"/>
          <w:sz w:val="24"/>
          <w:szCs w:val="24"/>
        </w:rPr>
      </w:pPr>
      <w:r w:rsidRPr="009B4DB1">
        <w:rPr>
          <w:rFonts w:ascii="Times New Roman" w:hAnsi="Times New Roman" w:cs="Times New Roman"/>
          <w:sz w:val="24"/>
          <w:szCs w:val="24"/>
        </w:rPr>
        <w:t xml:space="preserve">where  </w:t>
      </w:r>
      <m:oMath>
        <m:sSub>
          <m:sSubPr>
            <m:ctrlPr>
              <w:rPr>
                <w:rFonts w:ascii="Cambria Math" w:eastAsia="Times New Roman" w:hAnsi="Cambria Math" w:cs="Times New Roman"/>
                <w:i/>
                <w:sz w:val="24"/>
                <w:szCs w:val="24"/>
                <w:lang w:val="en-US" w:eastAsia="zh-CN"/>
              </w:rPr>
            </m:ctrlPr>
          </m:sSubPr>
          <m:e>
            <m:sSup>
              <m:sSupPr>
                <m:ctrlPr>
                  <w:rPr>
                    <w:rFonts w:ascii="Cambria Math" w:eastAsia="Times New Roman" w:hAnsi="Cambria Math" w:cs="Times New Roman"/>
                    <w:i/>
                    <w:sz w:val="24"/>
                    <w:szCs w:val="24"/>
                    <w:lang w:val="en-US" w:eastAsia="zh-CN"/>
                  </w:rPr>
                </m:ctrlPr>
              </m:sSupPr>
              <m:e>
                <m:acc>
                  <m:accPr>
                    <m:chr m:val="̃"/>
                    <m:ctrlPr>
                      <w:rPr>
                        <w:rFonts w:ascii="Cambria Math" w:eastAsia="Times New Roman" w:hAnsi="Cambria Math" w:cs="Times New Roman"/>
                        <w:i/>
                        <w:sz w:val="24"/>
                        <w:szCs w:val="24"/>
                        <w:lang w:val="en-US" w:eastAsia="zh-CN"/>
                      </w:rPr>
                    </m:ctrlPr>
                  </m:accPr>
                  <m:e>
                    <m:r>
                      <w:rPr>
                        <w:rFonts w:ascii="Cambria Math" w:hAnsi="Cambria Math" w:cs="Times New Roman"/>
                        <w:sz w:val="24"/>
                        <w:szCs w:val="24"/>
                      </w:rPr>
                      <m:t>FEV</m:t>
                    </m:r>
                  </m:e>
                </m:acc>
              </m:e>
              <m:sup>
                <m:r>
                  <w:rPr>
                    <w:rFonts w:ascii="Cambria Math" w:eastAsia="Times New Roman" w:hAnsi="Cambria Math" w:cs="Times New Roman"/>
                    <w:sz w:val="24"/>
                    <w:szCs w:val="24"/>
                    <w:lang w:val="en-US" w:eastAsia="zh-CN"/>
                  </w:rPr>
                  <m:t>g</m:t>
                </m:r>
              </m:sup>
            </m:sSup>
          </m:e>
          <m:sub>
            <m:r>
              <w:rPr>
                <w:rFonts w:ascii="Cambria Math" w:hAnsi="Cambria Math" w:cs="Times New Roman"/>
                <w:sz w:val="24"/>
                <w:szCs w:val="24"/>
              </w:rPr>
              <m:t>rc</m:t>
            </m:r>
          </m:sub>
        </m:sSub>
        <m:r>
          <w:rPr>
            <w:rFonts w:ascii="Cambria Math" w:hAnsi="Cambria Math" w:cs="Times New Roman"/>
            <w:sz w:val="24"/>
            <w:szCs w:val="24"/>
          </w:rPr>
          <m:t>=</m:t>
        </m:r>
        <m:f>
          <m:fPr>
            <m:ctrlPr>
              <w:rPr>
                <w:rFonts w:ascii="Cambria Math" w:eastAsia="Times New Roman" w:hAnsi="Cambria Math" w:cs="Times New Roman"/>
                <w:i/>
                <w:sz w:val="24"/>
                <w:szCs w:val="24"/>
                <w:lang w:val="en-US" w:eastAsia="zh-CN"/>
              </w:rPr>
            </m:ctrlPr>
          </m:fPr>
          <m:num>
            <m:r>
              <w:rPr>
                <w:rFonts w:ascii="Cambria Math" w:hAnsi="Cambria Math" w:cs="Times New Roman"/>
                <w:sz w:val="24"/>
                <w:szCs w:val="24"/>
                <w:lang w:val="en-US"/>
              </w:rPr>
              <m:t>FE</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lang w:val="en-US"/>
                  </w:rPr>
                  <m:t>r,c</m:t>
                </m:r>
              </m:sub>
              <m:sup>
                <m:r>
                  <w:rPr>
                    <w:rFonts w:ascii="Cambria Math" w:hAnsi="Cambria Math" w:cs="Times New Roman"/>
                    <w:sz w:val="24"/>
                    <w:szCs w:val="24"/>
                    <w:lang w:val="en-US"/>
                  </w:rPr>
                  <m:t>g</m:t>
                </m:r>
              </m:sup>
            </m:sSubSup>
          </m:num>
          <m:den>
            <m:nary>
              <m:naryPr>
                <m:chr m:val="∑"/>
                <m:limLoc m:val="undOvr"/>
                <m:ctrlPr>
                  <w:rPr>
                    <w:rFonts w:ascii="Cambria Math" w:eastAsia="Times New Roman" w:hAnsi="Cambria Math" w:cs="Times New Roman"/>
                    <w:i/>
                    <w:sz w:val="24"/>
                    <w:szCs w:val="24"/>
                    <w:lang w:val="en-US" w:eastAsia="zh-CN"/>
                  </w:rPr>
                </m:ctrlPr>
              </m:naryPr>
              <m:sub>
                <m:r>
                  <w:rPr>
                    <w:rFonts w:ascii="Cambria Math" w:hAnsi="Cambria Math" w:cs="Times New Roman"/>
                    <w:sz w:val="24"/>
                    <w:szCs w:val="24"/>
                  </w:rPr>
                  <m:t>c=1</m:t>
                </m:r>
              </m:sub>
              <m:sup>
                <m:r>
                  <w:rPr>
                    <w:rFonts w:ascii="Cambria Math" w:eastAsia="Times New Roman" w:hAnsi="Cambria Math" w:cs="Times New Roman"/>
                    <w:sz w:val="24"/>
                    <w:szCs w:val="24"/>
                    <w:lang w:val="en-US" w:eastAsia="zh-CN"/>
                  </w:rPr>
                  <m:t>9</m:t>
                </m:r>
              </m:sup>
              <m:e>
                <m:r>
                  <w:rPr>
                    <w:rFonts w:ascii="Cambria Math" w:hAnsi="Cambria Math" w:cs="Times New Roman"/>
                    <w:sz w:val="24"/>
                    <w:szCs w:val="24"/>
                    <w:lang w:val="en-US"/>
                  </w:rPr>
                  <m:t>FE</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lang w:val="en-US"/>
                      </w:rPr>
                      <m:t>r,c</m:t>
                    </m:r>
                  </m:sub>
                  <m:sup>
                    <m:r>
                      <w:rPr>
                        <w:rFonts w:ascii="Cambria Math" w:hAnsi="Cambria Math" w:cs="Times New Roman"/>
                        <w:sz w:val="24"/>
                        <w:szCs w:val="24"/>
                        <w:lang w:val="en-US"/>
                      </w:rPr>
                      <m:t>g</m:t>
                    </m:r>
                  </m:sup>
                </m:sSubSup>
              </m:e>
            </m:nary>
          </m:den>
        </m:f>
      </m:oMath>
      <w:r w:rsidRPr="009B4DB1">
        <w:rPr>
          <w:rFonts w:ascii="Times New Roman" w:hAnsi="Times New Roman" w:cs="Times New Roman"/>
          <w:sz w:val="24"/>
          <w:szCs w:val="24"/>
          <w:lang w:val="en-US"/>
        </w:rPr>
        <w:t xml:space="preserve"> is the </w:t>
      </w:r>
      <w:r w:rsidR="00293D76" w:rsidRPr="009B4DB1">
        <w:rPr>
          <w:rFonts w:ascii="Times New Roman" w:hAnsi="Times New Roman" w:cs="Times New Roman"/>
          <w:sz w:val="24"/>
          <w:szCs w:val="24"/>
          <w:lang w:val="en-US"/>
        </w:rPr>
        <w:t>normalized</w:t>
      </w:r>
      <w:r w:rsidRPr="009B4DB1">
        <w:rPr>
          <w:rFonts w:ascii="Times New Roman" w:hAnsi="Times New Roman" w:cs="Times New Roman"/>
          <w:sz w:val="24"/>
          <w:szCs w:val="24"/>
          <w:lang w:val="en-US"/>
        </w:rPr>
        <w:t xml:space="preserve"> </w:t>
      </w:r>
      <w:r w:rsidR="00F1042A" w:rsidRPr="009B4DB1">
        <w:rPr>
          <w:rFonts w:ascii="Times New Roman" w:hAnsi="Times New Roman" w:cs="Times New Roman"/>
          <w:sz w:val="24"/>
          <w:szCs w:val="24"/>
          <w:lang w:val="en-US"/>
        </w:rPr>
        <w:t>generalized</w:t>
      </w:r>
      <w:r w:rsidRPr="009B4DB1">
        <w:rPr>
          <w:rFonts w:ascii="Times New Roman" w:hAnsi="Times New Roman" w:cs="Times New Roman"/>
          <w:sz w:val="24"/>
          <w:szCs w:val="24"/>
          <w:lang w:val="en-US"/>
        </w:rPr>
        <w:t xml:space="preserve"> </w:t>
      </w:r>
      <w:r w:rsidRPr="009B4DB1">
        <w:rPr>
          <w:rFonts w:ascii="Times New Roman" w:hAnsi="Times New Roman" w:cs="Times New Roman"/>
          <w:sz w:val="24"/>
          <w:szCs w:val="24"/>
        </w:rPr>
        <w:t xml:space="preserve">forecast error variance decomposition, which also represents the pairwise spillover from variable </w:t>
      </w:r>
      <w:proofErr w:type="spellStart"/>
      <w:r w:rsidRPr="009B4DB1">
        <w:rPr>
          <w:rFonts w:ascii="Times New Roman" w:hAnsi="Times New Roman" w:cs="Times New Roman"/>
          <w:i/>
          <w:iCs/>
          <w:sz w:val="24"/>
          <w:szCs w:val="24"/>
        </w:rPr>
        <w:t>c</w:t>
      </w:r>
      <w:r w:rsidRPr="009B4DB1">
        <w:rPr>
          <w:rFonts w:ascii="Times New Roman" w:hAnsi="Times New Roman" w:cs="Times New Roman"/>
          <w:i/>
          <w:iCs/>
          <w:sz w:val="24"/>
          <w:szCs w:val="24"/>
          <w:vertAlign w:val="superscript"/>
        </w:rPr>
        <w:t>th</w:t>
      </w:r>
      <w:proofErr w:type="spellEnd"/>
      <w:r w:rsidRPr="009B4DB1">
        <w:rPr>
          <w:rFonts w:ascii="Times New Roman" w:hAnsi="Times New Roman" w:cs="Times New Roman"/>
          <w:sz w:val="24"/>
          <w:szCs w:val="24"/>
        </w:rPr>
        <w:t xml:space="preserve"> to variable </w:t>
      </w:r>
      <w:proofErr w:type="spellStart"/>
      <w:r w:rsidRPr="009B4DB1">
        <w:rPr>
          <w:rFonts w:ascii="Times New Roman" w:hAnsi="Times New Roman" w:cs="Times New Roman"/>
          <w:i/>
          <w:iCs/>
          <w:sz w:val="24"/>
          <w:szCs w:val="24"/>
        </w:rPr>
        <w:t>r</w:t>
      </w:r>
      <w:r w:rsidRPr="009B4DB1">
        <w:rPr>
          <w:rFonts w:ascii="Times New Roman" w:hAnsi="Times New Roman" w:cs="Times New Roman"/>
          <w:i/>
          <w:iCs/>
          <w:sz w:val="24"/>
          <w:szCs w:val="24"/>
          <w:vertAlign w:val="superscript"/>
        </w:rPr>
        <w:t>th</w:t>
      </w:r>
      <w:proofErr w:type="spellEnd"/>
      <w:r w:rsidRPr="009B4DB1">
        <w:rPr>
          <w:rFonts w:ascii="Times New Roman" w:hAnsi="Times New Roman" w:cs="Times New Roman"/>
          <w:sz w:val="24"/>
          <w:szCs w:val="24"/>
        </w:rPr>
        <w:t xml:space="preserve"> in the system. The </w:t>
      </w:r>
      <w:r w:rsidRPr="009B4DB1">
        <w:rPr>
          <w:rFonts w:ascii="Times New Roman" w:hAnsi="Times New Roman" w:cs="Times New Roman"/>
          <w:i/>
          <w:iCs/>
          <w:sz w:val="24"/>
          <w:szCs w:val="24"/>
        </w:rPr>
        <w:t>net</w:t>
      </w:r>
      <w:r w:rsidRPr="009B4DB1">
        <w:rPr>
          <w:rFonts w:ascii="Times New Roman" w:hAnsi="Times New Roman" w:cs="Times New Roman"/>
          <w:sz w:val="24"/>
          <w:szCs w:val="24"/>
        </w:rPr>
        <w:t xml:space="preserve"> pairwise spillover effect from the </w:t>
      </w:r>
      <w:proofErr w:type="spellStart"/>
      <w:r w:rsidR="00BC0B6C" w:rsidRPr="009B4DB1">
        <w:rPr>
          <w:rFonts w:ascii="Times New Roman" w:hAnsi="Times New Roman" w:cs="Times New Roman"/>
          <w:i/>
          <w:iCs/>
          <w:sz w:val="24"/>
          <w:szCs w:val="24"/>
        </w:rPr>
        <w:t>c</w:t>
      </w:r>
      <w:r w:rsidR="00BC0B6C" w:rsidRPr="009B4DB1">
        <w:rPr>
          <w:rFonts w:ascii="Times New Roman" w:hAnsi="Times New Roman" w:cs="Times New Roman"/>
          <w:i/>
          <w:iCs/>
          <w:sz w:val="24"/>
          <w:szCs w:val="24"/>
          <w:vertAlign w:val="superscript"/>
        </w:rPr>
        <w:t>th</w:t>
      </w:r>
      <w:proofErr w:type="spellEnd"/>
      <w:r w:rsidRPr="009B4DB1">
        <w:rPr>
          <w:rFonts w:ascii="Times New Roman" w:hAnsi="Times New Roman" w:cs="Times New Roman"/>
          <w:sz w:val="24"/>
          <w:szCs w:val="24"/>
        </w:rPr>
        <w:t xml:space="preserve"> variable to the </w:t>
      </w:r>
      <w:proofErr w:type="spellStart"/>
      <w:r w:rsidR="00BC0B6C" w:rsidRPr="009B4DB1">
        <w:rPr>
          <w:rFonts w:ascii="Times New Roman" w:hAnsi="Times New Roman" w:cs="Times New Roman"/>
          <w:i/>
          <w:iCs/>
          <w:sz w:val="24"/>
          <w:szCs w:val="24"/>
        </w:rPr>
        <w:t>r</w:t>
      </w:r>
      <w:r w:rsidR="00BC0B6C" w:rsidRPr="009B4DB1">
        <w:rPr>
          <w:rFonts w:ascii="Times New Roman" w:hAnsi="Times New Roman" w:cs="Times New Roman"/>
          <w:i/>
          <w:iCs/>
          <w:sz w:val="24"/>
          <w:szCs w:val="24"/>
          <w:vertAlign w:val="superscript"/>
        </w:rPr>
        <w:t>th</w:t>
      </w:r>
      <w:proofErr w:type="spellEnd"/>
      <w:r w:rsidRPr="009B4DB1">
        <w:rPr>
          <w:rFonts w:ascii="Times New Roman" w:hAnsi="Times New Roman" w:cs="Times New Roman"/>
          <w:sz w:val="24"/>
          <w:szCs w:val="24"/>
        </w:rPr>
        <w:t xml:space="preserve"> variable is therefore, </w:t>
      </w:r>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rc</m:t>
            </m:r>
          </m:sub>
        </m:sSub>
        <m:r>
          <w:rPr>
            <w:rFonts w:ascii="Cambria Math" w:hAnsi="Cambria Math" w:cs="Times New Roman"/>
            <w:sz w:val="24"/>
            <w:szCs w:val="24"/>
          </w:rPr>
          <m:t>=</m:t>
        </m:r>
        <m:sSub>
          <m:sSubPr>
            <m:ctrlPr>
              <w:rPr>
                <w:rFonts w:ascii="Cambria Math" w:eastAsia="Times New Roman" w:hAnsi="Cambria Math" w:cs="Times New Roman"/>
                <w:i/>
                <w:sz w:val="24"/>
                <w:szCs w:val="24"/>
                <w:lang w:val="en-US" w:eastAsia="zh-CN"/>
              </w:rPr>
            </m:ctrlPr>
          </m:sSubPr>
          <m:e>
            <m:sSup>
              <m:sSupPr>
                <m:ctrlPr>
                  <w:rPr>
                    <w:rFonts w:ascii="Cambria Math" w:eastAsia="Times New Roman" w:hAnsi="Cambria Math" w:cs="Times New Roman"/>
                    <w:i/>
                    <w:sz w:val="24"/>
                    <w:szCs w:val="24"/>
                    <w:lang w:val="en-US" w:eastAsia="zh-CN"/>
                  </w:rPr>
                </m:ctrlPr>
              </m:sSupPr>
              <m:e>
                <m:acc>
                  <m:accPr>
                    <m:chr m:val="̃"/>
                    <m:ctrlPr>
                      <w:rPr>
                        <w:rFonts w:ascii="Cambria Math" w:eastAsia="Times New Roman" w:hAnsi="Cambria Math" w:cs="Times New Roman"/>
                        <w:i/>
                        <w:sz w:val="24"/>
                        <w:szCs w:val="24"/>
                        <w:lang w:val="en-US" w:eastAsia="zh-CN"/>
                      </w:rPr>
                    </m:ctrlPr>
                  </m:accPr>
                  <m:e>
                    <m:r>
                      <w:rPr>
                        <w:rFonts w:ascii="Cambria Math" w:hAnsi="Cambria Math" w:cs="Times New Roman"/>
                        <w:sz w:val="24"/>
                        <w:szCs w:val="24"/>
                      </w:rPr>
                      <m:t>FEV</m:t>
                    </m:r>
                  </m:e>
                </m:acc>
              </m:e>
              <m:sup>
                <m:r>
                  <w:rPr>
                    <w:rFonts w:ascii="Cambria Math" w:eastAsia="Times New Roman" w:hAnsi="Cambria Math" w:cs="Times New Roman"/>
                    <w:sz w:val="24"/>
                    <w:szCs w:val="24"/>
                    <w:lang w:val="en-US" w:eastAsia="zh-CN"/>
                  </w:rPr>
                  <m:t>g</m:t>
                </m:r>
              </m:sup>
            </m:sSup>
          </m:e>
          <m:sub>
            <m:r>
              <w:rPr>
                <w:rFonts w:ascii="Cambria Math" w:hAnsi="Cambria Math" w:cs="Times New Roman"/>
                <w:sz w:val="24"/>
                <w:szCs w:val="24"/>
              </w:rPr>
              <m:t>rc</m:t>
            </m:r>
          </m:sub>
        </m:sSub>
        <m:r>
          <w:rPr>
            <w:rFonts w:ascii="Cambria Math" w:eastAsia="Times New Roman" w:hAnsi="Cambria Math" w:cs="Times New Roman"/>
            <w:sz w:val="24"/>
            <w:szCs w:val="24"/>
            <w:lang w:val="en-US" w:eastAsia="zh-CN"/>
          </w:rPr>
          <m:t>-</m:t>
        </m:r>
        <m:sSub>
          <m:sSubPr>
            <m:ctrlPr>
              <w:rPr>
                <w:rFonts w:ascii="Cambria Math" w:eastAsia="Times New Roman" w:hAnsi="Cambria Math" w:cs="Times New Roman"/>
                <w:i/>
                <w:sz w:val="24"/>
                <w:szCs w:val="24"/>
                <w:lang w:val="en-US" w:eastAsia="zh-CN"/>
              </w:rPr>
            </m:ctrlPr>
          </m:sSubPr>
          <m:e>
            <m:sSup>
              <m:sSupPr>
                <m:ctrlPr>
                  <w:rPr>
                    <w:rFonts w:ascii="Cambria Math" w:eastAsia="Times New Roman" w:hAnsi="Cambria Math" w:cs="Times New Roman"/>
                    <w:i/>
                    <w:sz w:val="24"/>
                    <w:szCs w:val="24"/>
                    <w:lang w:val="en-US" w:eastAsia="zh-CN"/>
                  </w:rPr>
                </m:ctrlPr>
              </m:sSupPr>
              <m:e>
                <m:acc>
                  <m:accPr>
                    <m:chr m:val="̃"/>
                    <m:ctrlPr>
                      <w:rPr>
                        <w:rFonts w:ascii="Cambria Math" w:eastAsia="Times New Roman" w:hAnsi="Cambria Math" w:cs="Times New Roman"/>
                        <w:i/>
                        <w:sz w:val="24"/>
                        <w:szCs w:val="24"/>
                        <w:lang w:val="en-US" w:eastAsia="zh-CN"/>
                      </w:rPr>
                    </m:ctrlPr>
                  </m:accPr>
                  <m:e>
                    <m:r>
                      <w:rPr>
                        <w:rFonts w:ascii="Cambria Math" w:hAnsi="Cambria Math" w:cs="Times New Roman"/>
                        <w:sz w:val="24"/>
                        <w:szCs w:val="24"/>
                      </w:rPr>
                      <m:t>FEV</m:t>
                    </m:r>
                  </m:e>
                </m:acc>
              </m:e>
              <m:sup>
                <m:r>
                  <w:rPr>
                    <w:rFonts w:ascii="Cambria Math" w:eastAsia="Times New Roman" w:hAnsi="Cambria Math" w:cs="Times New Roman"/>
                    <w:sz w:val="24"/>
                    <w:szCs w:val="24"/>
                    <w:lang w:val="en-US" w:eastAsia="zh-CN"/>
                  </w:rPr>
                  <m:t>g</m:t>
                </m:r>
              </m:sup>
            </m:sSup>
          </m:e>
          <m:sub>
            <m:r>
              <w:rPr>
                <w:rFonts w:ascii="Cambria Math" w:hAnsi="Cambria Math" w:cs="Times New Roman"/>
                <w:sz w:val="24"/>
                <w:szCs w:val="24"/>
              </w:rPr>
              <m:t>cr</m:t>
            </m:r>
          </m:sub>
        </m:sSub>
      </m:oMath>
      <w:r w:rsidRPr="009B4DB1">
        <w:rPr>
          <w:rFonts w:ascii="Times New Roman" w:hAnsi="Times New Roman" w:cs="Times New Roman"/>
          <w:sz w:val="24"/>
          <w:szCs w:val="24"/>
          <w:lang w:val="en-US" w:eastAsia="zh-CN"/>
        </w:rPr>
        <w:t>.</w:t>
      </w:r>
    </w:p>
    <w:p w14:paraId="5C39D0FD" w14:textId="31135A58" w:rsidR="008A1830" w:rsidRPr="009B4DB1" w:rsidRDefault="008A1830" w:rsidP="008A1830">
      <w:pPr>
        <w:spacing w:after="0" w:line="480" w:lineRule="auto"/>
        <w:rPr>
          <w:rFonts w:ascii="Times New Roman" w:hAnsi="Times New Roman" w:cs="Times New Roman"/>
          <w:b/>
          <w:bCs/>
          <w:sz w:val="24"/>
          <w:szCs w:val="24"/>
        </w:rPr>
      </w:pPr>
    </w:p>
    <w:p w14:paraId="4E7DB30A" w14:textId="67CFA6CE" w:rsidR="008A1830" w:rsidRPr="009B4DB1" w:rsidRDefault="00DB4841" w:rsidP="00DB4841">
      <w:pPr>
        <w:spacing w:after="0" w:line="480" w:lineRule="auto"/>
        <w:rPr>
          <w:rFonts w:ascii="Times New Roman" w:hAnsi="Times New Roman" w:cs="Times New Roman"/>
          <w:b/>
          <w:bCs/>
          <w:sz w:val="24"/>
          <w:szCs w:val="24"/>
        </w:rPr>
      </w:pPr>
      <w:bookmarkStart w:id="8" w:name="_Ref152508419"/>
      <w:r w:rsidRPr="009B4DB1">
        <w:rPr>
          <w:rFonts w:ascii="Times New Roman" w:hAnsi="Times New Roman" w:cs="Times New Roman"/>
          <w:b/>
          <w:bCs/>
          <w:sz w:val="24"/>
          <w:szCs w:val="24"/>
        </w:rPr>
        <w:t xml:space="preserve">4. </w:t>
      </w:r>
      <w:r w:rsidR="008A1830" w:rsidRPr="009B4DB1">
        <w:rPr>
          <w:rFonts w:ascii="Times New Roman" w:hAnsi="Times New Roman" w:cs="Times New Roman"/>
          <w:b/>
          <w:bCs/>
          <w:sz w:val="24"/>
          <w:szCs w:val="24"/>
        </w:rPr>
        <w:t>Results</w:t>
      </w:r>
      <w:bookmarkEnd w:id="8"/>
    </w:p>
    <w:p w14:paraId="568E510A" w14:textId="27033DE4" w:rsidR="00F1042A" w:rsidRPr="009B4DB1" w:rsidRDefault="00F1042A" w:rsidP="00F1042A">
      <w:pPr>
        <w:spacing w:after="0" w:line="480" w:lineRule="auto"/>
        <w:rPr>
          <w:rFonts w:ascii="Times New Roman" w:hAnsi="Times New Roman" w:cs="Times New Roman"/>
          <w:sz w:val="24"/>
          <w:szCs w:val="24"/>
        </w:rPr>
      </w:pPr>
      <w:r w:rsidRPr="009B4DB1">
        <w:rPr>
          <w:rFonts w:ascii="Times New Roman" w:hAnsi="Times New Roman" w:cs="Times New Roman"/>
          <w:sz w:val="24"/>
          <w:szCs w:val="24"/>
        </w:rPr>
        <w:t xml:space="preserve">In this section, we present and discuss results from FCVAR estimation, in particular, the Speed of Adjustment (SA). We begin </w:t>
      </w:r>
      <w:r w:rsidR="00DB4841" w:rsidRPr="009B4DB1">
        <w:rPr>
          <w:rFonts w:ascii="Times New Roman" w:hAnsi="Times New Roman" w:cs="Times New Roman"/>
          <w:sz w:val="24"/>
          <w:szCs w:val="24"/>
        </w:rPr>
        <w:t>by</w:t>
      </w:r>
      <w:r w:rsidRPr="009B4DB1">
        <w:rPr>
          <w:rFonts w:ascii="Times New Roman" w:hAnsi="Times New Roman" w:cs="Times New Roman"/>
          <w:sz w:val="24"/>
          <w:szCs w:val="24"/>
        </w:rPr>
        <w:t xml:space="preserve"> presenting some temporal properties of our data.</w:t>
      </w:r>
    </w:p>
    <w:p w14:paraId="45313188" w14:textId="71D87718" w:rsidR="004E6C1E" w:rsidRPr="009B4DB1" w:rsidRDefault="00BC0B6C" w:rsidP="00DB4841">
      <w:pPr>
        <w:pStyle w:val="ListParagraph"/>
        <w:numPr>
          <w:ilvl w:val="1"/>
          <w:numId w:val="21"/>
        </w:numPr>
        <w:spacing w:after="0" w:line="480" w:lineRule="auto"/>
        <w:rPr>
          <w:rFonts w:ascii="Times New Roman" w:hAnsi="Times New Roman" w:cs="Times New Roman"/>
          <w:i/>
          <w:iCs/>
          <w:sz w:val="24"/>
          <w:szCs w:val="24"/>
        </w:rPr>
      </w:pPr>
      <w:r w:rsidRPr="009B4DB1">
        <w:rPr>
          <w:rFonts w:ascii="Times New Roman" w:hAnsi="Times New Roman" w:cs="Times New Roman"/>
          <w:i/>
          <w:iCs/>
          <w:sz w:val="24"/>
          <w:szCs w:val="24"/>
        </w:rPr>
        <w:t xml:space="preserve">Data </w:t>
      </w:r>
      <w:r w:rsidR="00F1042A" w:rsidRPr="009B4DB1">
        <w:rPr>
          <w:rFonts w:ascii="Times New Roman" w:hAnsi="Times New Roman" w:cs="Times New Roman"/>
          <w:i/>
          <w:iCs/>
          <w:sz w:val="24"/>
          <w:szCs w:val="24"/>
        </w:rPr>
        <w:t>characteristics</w:t>
      </w:r>
      <w:r w:rsidR="00BD2654" w:rsidRPr="009B4DB1">
        <w:rPr>
          <w:rFonts w:ascii="Times New Roman" w:hAnsi="Times New Roman" w:cs="Times New Roman"/>
          <w:i/>
          <w:iCs/>
          <w:sz w:val="24"/>
          <w:szCs w:val="24"/>
        </w:rPr>
        <w:t>: understanding trend</w:t>
      </w:r>
    </w:p>
    <w:p w14:paraId="0F739AA8" w14:textId="77777777" w:rsidR="00BD2654" w:rsidRPr="009B4DB1" w:rsidRDefault="00B10448" w:rsidP="00B10448">
      <w:pPr>
        <w:spacing w:after="0" w:line="480" w:lineRule="auto"/>
        <w:ind w:firstLine="284"/>
        <w:jc w:val="both"/>
        <w:rPr>
          <w:rFonts w:ascii="Times New Roman" w:hAnsi="Times New Roman" w:cs="Times New Roman"/>
          <w:b/>
          <w:bCs/>
          <w:sz w:val="24"/>
          <w:szCs w:val="24"/>
        </w:rPr>
      </w:pPr>
      <w:r w:rsidRPr="009B4DB1">
        <w:rPr>
          <w:rFonts w:ascii="Times New Roman" w:hAnsi="Times New Roman" w:cs="Times New Roman"/>
          <w:sz w:val="24"/>
          <w:szCs w:val="24"/>
        </w:rPr>
        <w:fldChar w:fldCharType="begin"/>
      </w:r>
      <w:r w:rsidRPr="009B4DB1">
        <w:rPr>
          <w:rFonts w:ascii="Times New Roman" w:hAnsi="Times New Roman" w:cs="Times New Roman"/>
          <w:sz w:val="24"/>
          <w:szCs w:val="24"/>
        </w:rPr>
        <w:instrText xml:space="preserve"> REF _Ref153456587 \h  \* MERGEFORMAT </w:instrText>
      </w:r>
      <w:r w:rsidRPr="009B4DB1">
        <w:rPr>
          <w:rFonts w:ascii="Times New Roman" w:hAnsi="Times New Roman" w:cs="Times New Roman"/>
          <w:sz w:val="24"/>
          <w:szCs w:val="24"/>
        </w:rPr>
      </w:r>
      <w:r w:rsidRPr="009B4DB1">
        <w:rPr>
          <w:rFonts w:ascii="Times New Roman" w:hAnsi="Times New Roman" w:cs="Times New Roman"/>
          <w:sz w:val="24"/>
          <w:szCs w:val="24"/>
        </w:rPr>
        <w:fldChar w:fldCharType="separate"/>
      </w:r>
      <w:r w:rsidRPr="009B4DB1">
        <w:rPr>
          <w:rFonts w:ascii="Times New Roman" w:hAnsi="Times New Roman" w:cs="Times New Roman"/>
          <w:sz w:val="24"/>
          <w:szCs w:val="24"/>
        </w:rPr>
        <w:t xml:space="preserve">Figure </w:t>
      </w:r>
      <w:r w:rsidRPr="009B4DB1">
        <w:rPr>
          <w:rFonts w:ascii="Times New Roman" w:hAnsi="Times New Roman" w:cs="Times New Roman"/>
          <w:noProof/>
          <w:sz w:val="24"/>
          <w:szCs w:val="24"/>
        </w:rPr>
        <w:t>1</w:t>
      </w:r>
      <w:r w:rsidRPr="009B4DB1">
        <w:rPr>
          <w:rFonts w:ascii="Times New Roman" w:hAnsi="Times New Roman" w:cs="Times New Roman"/>
          <w:sz w:val="24"/>
          <w:szCs w:val="24"/>
        </w:rPr>
        <w:fldChar w:fldCharType="end"/>
      </w:r>
      <w:r w:rsidRPr="009B4DB1">
        <w:rPr>
          <w:rFonts w:ascii="Times New Roman" w:hAnsi="Times New Roman" w:cs="Times New Roman"/>
          <w:sz w:val="24"/>
          <w:szCs w:val="24"/>
        </w:rPr>
        <w:t xml:space="preserve"> </w:t>
      </w:r>
      <w:r w:rsidR="008869E2" w:rsidRPr="009B4DB1">
        <w:rPr>
          <w:rFonts w:ascii="Times New Roman" w:hAnsi="Times New Roman" w:cs="Times New Roman"/>
          <w:sz w:val="24"/>
          <w:szCs w:val="24"/>
        </w:rPr>
        <w:t>demonstrates</w:t>
      </w:r>
      <w:r w:rsidRPr="009B4DB1">
        <w:rPr>
          <w:rFonts w:ascii="Times New Roman" w:hAnsi="Times New Roman" w:cs="Times New Roman"/>
          <w:sz w:val="24"/>
          <w:szCs w:val="24"/>
        </w:rPr>
        <w:t xml:space="preserve"> how </w:t>
      </w:r>
      <w:r w:rsidR="00F1042A" w:rsidRPr="009B4DB1">
        <w:rPr>
          <w:rFonts w:ascii="Times New Roman" w:hAnsi="Times New Roman" w:cs="Times New Roman"/>
          <w:sz w:val="24"/>
          <w:szCs w:val="24"/>
        </w:rPr>
        <w:t xml:space="preserve">the </w:t>
      </w:r>
      <w:r w:rsidRPr="009B4DB1">
        <w:rPr>
          <w:rFonts w:ascii="Times New Roman" w:hAnsi="Times New Roman" w:cs="Times New Roman"/>
          <w:sz w:val="24"/>
          <w:szCs w:val="24"/>
        </w:rPr>
        <w:t xml:space="preserve">prices of the DeFi assets developed during the sampling period. For comparison purposes, we rescale the original prices such that the starting price of each asset is set to 1. </w:t>
      </w:r>
    </w:p>
    <w:p w14:paraId="04F6A5B4" w14:textId="77777777" w:rsidR="00BD2654" w:rsidRPr="009B4DB1" w:rsidRDefault="00BD2654" w:rsidP="00BD2654">
      <w:pPr>
        <w:spacing w:after="0" w:line="480" w:lineRule="auto"/>
        <w:jc w:val="center"/>
        <w:rPr>
          <w:rFonts w:ascii="Times New Roman" w:hAnsi="Times New Roman" w:cs="Times New Roman"/>
          <w:b/>
          <w:bCs/>
          <w:sz w:val="24"/>
          <w:szCs w:val="24"/>
        </w:rPr>
      </w:pPr>
      <w:r w:rsidRPr="009B4DB1">
        <w:rPr>
          <w:rFonts w:ascii="Times New Roman" w:hAnsi="Times New Roman" w:cs="Times New Roman"/>
          <w:b/>
          <w:bCs/>
          <w:sz w:val="24"/>
          <w:szCs w:val="24"/>
        </w:rPr>
        <w:t xml:space="preserve">[Insert </w:t>
      </w:r>
      <w:r w:rsidRPr="009B4DB1">
        <w:rPr>
          <w:rFonts w:ascii="Times New Roman" w:hAnsi="Times New Roman" w:cs="Times New Roman"/>
          <w:b/>
          <w:bCs/>
          <w:sz w:val="24"/>
          <w:szCs w:val="24"/>
        </w:rPr>
        <w:fldChar w:fldCharType="begin"/>
      </w:r>
      <w:r w:rsidRPr="009B4DB1">
        <w:rPr>
          <w:rFonts w:ascii="Times New Roman" w:hAnsi="Times New Roman" w:cs="Times New Roman"/>
          <w:b/>
          <w:bCs/>
          <w:sz w:val="24"/>
          <w:szCs w:val="24"/>
        </w:rPr>
        <w:instrText xml:space="preserve"> REF _Ref153456587 \h  \* MERGEFORMAT </w:instrText>
      </w:r>
      <w:r w:rsidRPr="009B4DB1">
        <w:rPr>
          <w:rFonts w:ascii="Times New Roman" w:hAnsi="Times New Roman" w:cs="Times New Roman"/>
          <w:b/>
          <w:bCs/>
          <w:sz w:val="24"/>
          <w:szCs w:val="24"/>
        </w:rPr>
      </w:r>
      <w:r w:rsidRPr="009B4DB1">
        <w:rPr>
          <w:rFonts w:ascii="Times New Roman" w:hAnsi="Times New Roman" w:cs="Times New Roman"/>
          <w:b/>
          <w:bCs/>
          <w:sz w:val="24"/>
          <w:szCs w:val="24"/>
        </w:rPr>
        <w:fldChar w:fldCharType="separate"/>
      </w:r>
      <w:r w:rsidRPr="009B4DB1">
        <w:rPr>
          <w:rFonts w:ascii="Times New Roman" w:hAnsi="Times New Roman" w:cs="Times New Roman"/>
          <w:b/>
          <w:bCs/>
          <w:sz w:val="24"/>
          <w:szCs w:val="24"/>
        </w:rPr>
        <w:t xml:space="preserve">Figure </w:t>
      </w:r>
      <w:r w:rsidRPr="009B4DB1">
        <w:rPr>
          <w:rFonts w:ascii="Times New Roman" w:hAnsi="Times New Roman" w:cs="Times New Roman"/>
          <w:b/>
          <w:bCs/>
          <w:noProof/>
          <w:sz w:val="24"/>
          <w:szCs w:val="24"/>
        </w:rPr>
        <w:t>1</w:t>
      </w:r>
      <w:r w:rsidRPr="009B4DB1">
        <w:rPr>
          <w:rFonts w:ascii="Times New Roman" w:hAnsi="Times New Roman" w:cs="Times New Roman"/>
          <w:b/>
          <w:bCs/>
          <w:sz w:val="24"/>
          <w:szCs w:val="24"/>
        </w:rPr>
        <w:fldChar w:fldCharType="end"/>
      </w:r>
      <w:r w:rsidRPr="009B4DB1">
        <w:rPr>
          <w:rFonts w:ascii="Times New Roman" w:hAnsi="Times New Roman" w:cs="Times New Roman"/>
          <w:b/>
          <w:bCs/>
          <w:sz w:val="24"/>
          <w:szCs w:val="24"/>
        </w:rPr>
        <w:t xml:space="preserve"> here]</w:t>
      </w:r>
    </w:p>
    <w:p w14:paraId="5A88B0A9" w14:textId="32B05A0C" w:rsidR="00330B34" w:rsidRPr="009B4DB1" w:rsidRDefault="00460985" w:rsidP="00D8261D">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One can see that RPL, the third oldest constituent in the DPI (starting from July 2018)</w:t>
      </w:r>
      <w:r w:rsidR="00F1042A" w:rsidRPr="009B4DB1">
        <w:rPr>
          <w:rFonts w:ascii="Times New Roman" w:hAnsi="Times New Roman" w:cs="Times New Roman"/>
          <w:sz w:val="24"/>
          <w:szCs w:val="24"/>
        </w:rPr>
        <w:t>,</w:t>
      </w:r>
      <w:r w:rsidRPr="009B4DB1">
        <w:rPr>
          <w:rFonts w:ascii="Times New Roman" w:hAnsi="Times New Roman" w:cs="Times New Roman"/>
          <w:sz w:val="24"/>
          <w:szCs w:val="24"/>
        </w:rPr>
        <w:t xml:space="preserve"> with a modest contribution of 5.2% (see </w:t>
      </w:r>
      <w:r w:rsidRPr="009B4DB1">
        <w:rPr>
          <w:rFonts w:ascii="Times New Roman" w:hAnsi="Times New Roman" w:cs="Times New Roman"/>
          <w:sz w:val="24"/>
          <w:szCs w:val="24"/>
        </w:rPr>
        <w:fldChar w:fldCharType="begin"/>
      </w:r>
      <w:r w:rsidRPr="009B4DB1">
        <w:rPr>
          <w:rFonts w:ascii="Times New Roman" w:hAnsi="Times New Roman" w:cs="Times New Roman"/>
          <w:sz w:val="24"/>
          <w:szCs w:val="24"/>
        </w:rPr>
        <w:instrText xml:space="preserve"> REF _Ref153174855 \h  \* MERGEFORMAT </w:instrText>
      </w:r>
      <w:r w:rsidRPr="009B4DB1">
        <w:rPr>
          <w:rFonts w:ascii="Times New Roman" w:hAnsi="Times New Roman" w:cs="Times New Roman"/>
          <w:sz w:val="24"/>
          <w:szCs w:val="24"/>
        </w:rPr>
      </w:r>
      <w:r w:rsidRPr="009B4DB1">
        <w:rPr>
          <w:rFonts w:ascii="Times New Roman" w:hAnsi="Times New Roman" w:cs="Times New Roman"/>
          <w:sz w:val="24"/>
          <w:szCs w:val="24"/>
        </w:rPr>
        <w:fldChar w:fldCharType="separate"/>
      </w:r>
      <w:r w:rsidRPr="009B4DB1">
        <w:rPr>
          <w:rFonts w:ascii="Times New Roman" w:hAnsi="Times New Roman" w:cs="Times New Roman"/>
          <w:sz w:val="24"/>
          <w:szCs w:val="24"/>
        </w:rPr>
        <w:t xml:space="preserve">Table </w:t>
      </w:r>
      <w:r w:rsidRPr="009B4DB1">
        <w:rPr>
          <w:rFonts w:ascii="Times New Roman" w:hAnsi="Times New Roman" w:cs="Times New Roman"/>
          <w:noProof/>
          <w:sz w:val="24"/>
          <w:szCs w:val="24"/>
        </w:rPr>
        <w:t>1</w:t>
      </w:r>
      <w:r w:rsidRPr="009B4DB1">
        <w:rPr>
          <w:rFonts w:ascii="Times New Roman" w:hAnsi="Times New Roman" w:cs="Times New Roman"/>
          <w:sz w:val="24"/>
          <w:szCs w:val="24"/>
        </w:rPr>
        <w:fldChar w:fldCharType="end"/>
      </w:r>
      <w:r w:rsidRPr="009B4DB1">
        <w:rPr>
          <w:rFonts w:ascii="Times New Roman" w:hAnsi="Times New Roman" w:cs="Times New Roman"/>
          <w:sz w:val="24"/>
          <w:szCs w:val="24"/>
        </w:rPr>
        <w:t>), behaved differently from the rest.</w:t>
      </w:r>
      <w:r w:rsidR="00AA02E5" w:rsidRPr="009B4DB1">
        <w:rPr>
          <w:rFonts w:ascii="Times New Roman" w:hAnsi="Times New Roman" w:cs="Times New Roman"/>
          <w:sz w:val="24"/>
          <w:szCs w:val="24"/>
        </w:rPr>
        <w:t xml:space="preserve"> Except </w:t>
      </w:r>
      <w:r w:rsidR="00BD2654" w:rsidRPr="009B4DB1">
        <w:rPr>
          <w:rFonts w:ascii="Times New Roman" w:hAnsi="Times New Roman" w:cs="Times New Roman"/>
          <w:sz w:val="24"/>
          <w:szCs w:val="24"/>
        </w:rPr>
        <w:t xml:space="preserve">for </w:t>
      </w:r>
      <w:r w:rsidR="00AA02E5" w:rsidRPr="009B4DB1">
        <w:rPr>
          <w:rFonts w:ascii="Times New Roman" w:hAnsi="Times New Roman" w:cs="Times New Roman"/>
          <w:sz w:val="24"/>
          <w:szCs w:val="24"/>
        </w:rPr>
        <w:t xml:space="preserve">RPL, all the assets show similar price changes over time, with higher volatility in the first half of the sample compared to the second half. </w:t>
      </w:r>
      <w:r w:rsidR="00A80F9B" w:rsidRPr="009B4DB1">
        <w:rPr>
          <w:rFonts w:ascii="Times New Roman" w:hAnsi="Times New Roman" w:cs="Times New Roman"/>
          <w:sz w:val="24"/>
          <w:szCs w:val="24"/>
        </w:rPr>
        <w:t xml:space="preserve">Interestingly, the prices reached their highest levels around May 2021. </w:t>
      </w:r>
      <w:r w:rsidR="00736FB0" w:rsidRPr="009B4DB1">
        <w:rPr>
          <w:rFonts w:ascii="Times New Roman" w:hAnsi="Times New Roman" w:cs="Times New Roman"/>
          <w:sz w:val="24"/>
          <w:szCs w:val="24"/>
        </w:rPr>
        <w:t xml:space="preserve">At that time, traditional cryptocurrencies such as </w:t>
      </w:r>
      <w:r w:rsidR="00BD2654" w:rsidRPr="009B4DB1">
        <w:rPr>
          <w:rFonts w:ascii="Times New Roman" w:hAnsi="Times New Roman" w:cs="Times New Roman"/>
          <w:sz w:val="24"/>
          <w:szCs w:val="24"/>
        </w:rPr>
        <w:t>Bitcoin</w:t>
      </w:r>
      <w:r w:rsidR="00736FB0" w:rsidRPr="009B4DB1">
        <w:rPr>
          <w:rFonts w:ascii="Times New Roman" w:hAnsi="Times New Roman" w:cs="Times New Roman"/>
          <w:sz w:val="24"/>
          <w:szCs w:val="24"/>
        </w:rPr>
        <w:t xml:space="preserve"> were suffering from a significant market</w:t>
      </w:r>
      <w:r w:rsidR="007611DF" w:rsidRPr="009B4DB1">
        <w:rPr>
          <w:rFonts w:ascii="Times New Roman" w:hAnsi="Times New Roman" w:cs="Times New Roman"/>
          <w:sz w:val="24"/>
          <w:szCs w:val="24"/>
        </w:rPr>
        <w:t xml:space="preserve"> crash (</w:t>
      </w:r>
      <w:r w:rsidR="00BD2654" w:rsidRPr="009B4DB1">
        <w:rPr>
          <w:rFonts w:ascii="Times New Roman" w:hAnsi="Times New Roman" w:cs="Times New Roman"/>
          <w:sz w:val="24"/>
          <w:szCs w:val="24"/>
        </w:rPr>
        <w:t>Bitcoin</w:t>
      </w:r>
      <w:r w:rsidR="007611DF" w:rsidRPr="009B4DB1">
        <w:rPr>
          <w:rFonts w:ascii="Times New Roman" w:hAnsi="Times New Roman" w:cs="Times New Roman"/>
          <w:sz w:val="24"/>
          <w:szCs w:val="24"/>
        </w:rPr>
        <w:t xml:space="preserve"> lost almost half of its value</w:t>
      </w:r>
      <w:r w:rsidR="00BD2654" w:rsidRPr="009B4DB1">
        <w:rPr>
          <w:rFonts w:ascii="Times New Roman" w:hAnsi="Times New Roman" w:cs="Times New Roman"/>
          <w:sz w:val="24"/>
          <w:szCs w:val="24"/>
        </w:rPr>
        <w:t>,</w:t>
      </w:r>
      <w:r w:rsidR="007611DF" w:rsidRPr="009B4DB1">
        <w:rPr>
          <w:rFonts w:ascii="Times New Roman" w:hAnsi="Times New Roman" w:cs="Times New Roman"/>
          <w:sz w:val="24"/>
          <w:szCs w:val="24"/>
        </w:rPr>
        <w:t xml:space="preserve"> plummeting from $65,000 to $35,000 in a very short time during April – June 2021), possibly due to the crackdown on mining in China and the announcement of Elon Musk that Tesla would no longer accept payments in bitcoin</w:t>
      </w:r>
      <w:r w:rsidR="007611DF" w:rsidRPr="009B4DB1">
        <w:rPr>
          <w:rStyle w:val="FootnoteReference"/>
          <w:rFonts w:ascii="Times New Roman" w:hAnsi="Times New Roman" w:cs="Times New Roman"/>
          <w:sz w:val="24"/>
          <w:szCs w:val="24"/>
        </w:rPr>
        <w:footnoteReference w:id="9"/>
      </w:r>
      <w:r w:rsidR="007611DF" w:rsidRPr="009B4DB1">
        <w:rPr>
          <w:rFonts w:ascii="Times New Roman" w:hAnsi="Times New Roman" w:cs="Times New Roman"/>
          <w:sz w:val="24"/>
          <w:szCs w:val="24"/>
        </w:rPr>
        <w:t xml:space="preserve">. </w:t>
      </w:r>
      <w:r w:rsidR="00330B34" w:rsidRPr="009B4DB1">
        <w:rPr>
          <w:rFonts w:ascii="Times New Roman" w:hAnsi="Times New Roman" w:cs="Times New Roman"/>
          <w:sz w:val="24"/>
          <w:szCs w:val="24"/>
        </w:rPr>
        <w:t>As a result, perhaps investors were looking for alternative crypto assets</w:t>
      </w:r>
      <w:r w:rsidR="00BD2654" w:rsidRPr="009B4DB1">
        <w:rPr>
          <w:rFonts w:ascii="Times New Roman" w:hAnsi="Times New Roman" w:cs="Times New Roman"/>
          <w:sz w:val="24"/>
          <w:szCs w:val="24"/>
        </w:rPr>
        <w:t>,</w:t>
      </w:r>
      <w:r w:rsidR="00330B34" w:rsidRPr="009B4DB1">
        <w:rPr>
          <w:rFonts w:ascii="Times New Roman" w:hAnsi="Times New Roman" w:cs="Times New Roman"/>
          <w:sz w:val="24"/>
          <w:szCs w:val="24"/>
        </w:rPr>
        <w:t xml:space="preserve"> and DeFi assets proved resilient to the crypto market crash</w:t>
      </w:r>
      <w:r w:rsidR="00D8261D" w:rsidRPr="009B4DB1">
        <w:rPr>
          <w:rFonts w:ascii="Times New Roman" w:hAnsi="Times New Roman" w:cs="Times New Roman"/>
          <w:sz w:val="24"/>
          <w:szCs w:val="24"/>
        </w:rPr>
        <w:t>.</w:t>
      </w:r>
      <w:r w:rsidR="00330B34" w:rsidRPr="009B4DB1">
        <w:rPr>
          <w:rStyle w:val="FootnoteReference"/>
          <w:rFonts w:ascii="Times New Roman" w:hAnsi="Times New Roman" w:cs="Times New Roman"/>
          <w:sz w:val="24"/>
          <w:szCs w:val="24"/>
        </w:rPr>
        <w:footnoteReference w:id="10"/>
      </w:r>
      <w:r w:rsidR="00D8261D" w:rsidRPr="009B4DB1">
        <w:rPr>
          <w:rFonts w:ascii="Times New Roman" w:hAnsi="Times New Roman" w:cs="Times New Roman"/>
          <w:sz w:val="24"/>
          <w:szCs w:val="24"/>
        </w:rPr>
        <w:t xml:space="preserve"> </w:t>
      </w:r>
      <w:r w:rsidR="00330B34" w:rsidRPr="009B4DB1">
        <w:rPr>
          <w:rFonts w:ascii="Times New Roman" w:hAnsi="Times New Roman" w:cs="Times New Roman"/>
          <w:sz w:val="24"/>
          <w:szCs w:val="24"/>
        </w:rPr>
        <w:t xml:space="preserve">We do not report the descriptive statistics for returns of the assets since our cointegration analysis is based on prices. However, </w:t>
      </w:r>
      <w:r w:rsidR="00E167C7" w:rsidRPr="009B4DB1">
        <w:rPr>
          <w:rFonts w:ascii="Times New Roman" w:hAnsi="Times New Roman" w:cs="Times New Roman"/>
          <w:sz w:val="24"/>
          <w:szCs w:val="24"/>
        </w:rPr>
        <w:t>this information will be available upon request.</w:t>
      </w:r>
    </w:p>
    <w:p w14:paraId="48A87121" w14:textId="0108C8DF" w:rsidR="004E6C1E" w:rsidRPr="009B4DB1" w:rsidRDefault="004E6C1E" w:rsidP="004E6C1E">
      <w:pPr>
        <w:spacing w:after="0" w:line="480" w:lineRule="auto"/>
        <w:rPr>
          <w:rFonts w:ascii="Times New Roman" w:hAnsi="Times New Roman" w:cs="Times New Roman"/>
          <w:b/>
          <w:bCs/>
          <w:sz w:val="24"/>
          <w:szCs w:val="24"/>
        </w:rPr>
      </w:pPr>
    </w:p>
    <w:p w14:paraId="252C4B0E" w14:textId="77777777" w:rsidR="00DB4841" w:rsidRPr="009B4DB1" w:rsidRDefault="00DB4841" w:rsidP="00DB4841">
      <w:pPr>
        <w:pStyle w:val="ListParagraph"/>
        <w:numPr>
          <w:ilvl w:val="1"/>
          <w:numId w:val="21"/>
        </w:numPr>
        <w:spacing w:after="0" w:line="480" w:lineRule="auto"/>
        <w:rPr>
          <w:rFonts w:ascii="Times New Roman" w:hAnsi="Times New Roman" w:cs="Times New Roman"/>
          <w:b/>
          <w:bCs/>
          <w:sz w:val="24"/>
          <w:szCs w:val="24"/>
        </w:rPr>
      </w:pPr>
      <w:r w:rsidRPr="009B4DB1">
        <w:rPr>
          <w:rFonts w:ascii="Times New Roman" w:hAnsi="Times New Roman" w:cs="Times New Roman"/>
          <w:b/>
          <w:bCs/>
          <w:sz w:val="24"/>
          <w:szCs w:val="24"/>
        </w:rPr>
        <w:t>Main results</w:t>
      </w:r>
    </w:p>
    <w:p w14:paraId="490ECA3C" w14:textId="453C7715" w:rsidR="004E6C1E" w:rsidRPr="009B4DB1" w:rsidRDefault="00DB4841" w:rsidP="00DB4841">
      <w:pPr>
        <w:spacing w:after="0" w:line="480" w:lineRule="auto"/>
        <w:rPr>
          <w:rFonts w:ascii="Times New Roman" w:hAnsi="Times New Roman" w:cs="Times New Roman"/>
          <w:i/>
          <w:iCs/>
          <w:sz w:val="24"/>
          <w:szCs w:val="24"/>
        </w:rPr>
      </w:pPr>
      <w:r w:rsidRPr="009B4DB1">
        <w:rPr>
          <w:rFonts w:ascii="Times New Roman" w:hAnsi="Times New Roman" w:cs="Times New Roman"/>
          <w:b/>
          <w:bCs/>
          <w:sz w:val="24"/>
          <w:szCs w:val="24"/>
        </w:rPr>
        <w:t>(</w:t>
      </w:r>
      <w:proofErr w:type="spellStart"/>
      <w:r w:rsidRPr="009B4DB1">
        <w:rPr>
          <w:rFonts w:ascii="Times New Roman" w:hAnsi="Times New Roman" w:cs="Times New Roman"/>
          <w:b/>
          <w:bCs/>
          <w:sz w:val="24"/>
          <w:szCs w:val="24"/>
        </w:rPr>
        <w:t>i</w:t>
      </w:r>
      <w:proofErr w:type="spellEnd"/>
      <w:r w:rsidRPr="009B4DB1">
        <w:rPr>
          <w:rFonts w:ascii="Times New Roman" w:hAnsi="Times New Roman" w:cs="Times New Roman"/>
          <w:b/>
          <w:bCs/>
          <w:sz w:val="24"/>
          <w:szCs w:val="24"/>
        </w:rPr>
        <w:t xml:space="preserve">) </w:t>
      </w:r>
      <w:r w:rsidR="00D8261D" w:rsidRPr="009B4DB1">
        <w:rPr>
          <w:rFonts w:ascii="Times New Roman" w:hAnsi="Times New Roman" w:cs="Times New Roman"/>
          <w:i/>
          <w:iCs/>
          <w:sz w:val="24"/>
          <w:szCs w:val="24"/>
        </w:rPr>
        <w:t>Characterising co-movement pattern: Evidence of Fractional</w:t>
      </w:r>
      <w:r w:rsidR="004E6C1E" w:rsidRPr="009B4DB1">
        <w:rPr>
          <w:rFonts w:ascii="Times New Roman" w:hAnsi="Times New Roman" w:cs="Times New Roman"/>
          <w:i/>
          <w:iCs/>
          <w:sz w:val="24"/>
          <w:szCs w:val="24"/>
        </w:rPr>
        <w:t xml:space="preserve"> Cointegration</w:t>
      </w:r>
    </w:p>
    <w:p w14:paraId="2CEAD28D" w14:textId="7A483306" w:rsidR="00BD2654" w:rsidRPr="009B4DB1" w:rsidRDefault="00D8261D" w:rsidP="00BD2654">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Using our data, we have run FCVAR and have recovered the fractional error correction component, which we broadly refer to as the Speed of Adjustment (SA). In </w:t>
      </w:r>
      <w:r w:rsidR="00321462" w:rsidRPr="009B4DB1">
        <w:rPr>
          <w:rFonts w:ascii="Times New Roman" w:hAnsi="Times New Roman" w:cs="Times New Roman"/>
          <w:sz w:val="24"/>
          <w:szCs w:val="24"/>
        </w:rPr>
        <w:fldChar w:fldCharType="begin"/>
      </w:r>
      <w:r w:rsidR="00321462" w:rsidRPr="009B4DB1">
        <w:rPr>
          <w:rFonts w:ascii="Times New Roman" w:hAnsi="Times New Roman" w:cs="Times New Roman"/>
          <w:sz w:val="24"/>
          <w:szCs w:val="24"/>
        </w:rPr>
        <w:instrText xml:space="preserve"> REF _Ref153542701 \h  \* MERGEFORMAT </w:instrText>
      </w:r>
      <w:r w:rsidR="00321462" w:rsidRPr="009B4DB1">
        <w:rPr>
          <w:rFonts w:ascii="Times New Roman" w:hAnsi="Times New Roman" w:cs="Times New Roman"/>
          <w:sz w:val="24"/>
          <w:szCs w:val="24"/>
        </w:rPr>
      </w:r>
      <w:r w:rsidR="00321462" w:rsidRPr="009B4DB1">
        <w:rPr>
          <w:rFonts w:ascii="Times New Roman" w:hAnsi="Times New Roman" w:cs="Times New Roman"/>
          <w:sz w:val="24"/>
          <w:szCs w:val="24"/>
        </w:rPr>
        <w:fldChar w:fldCharType="separate"/>
      </w:r>
      <w:r w:rsidR="00321462" w:rsidRPr="009B4DB1">
        <w:rPr>
          <w:rFonts w:ascii="Times New Roman" w:hAnsi="Times New Roman" w:cs="Times New Roman"/>
          <w:sz w:val="24"/>
          <w:szCs w:val="24"/>
        </w:rPr>
        <w:t xml:space="preserve">Table </w:t>
      </w:r>
      <w:r w:rsidR="00321462" w:rsidRPr="009B4DB1">
        <w:rPr>
          <w:rFonts w:ascii="Times New Roman" w:hAnsi="Times New Roman" w:cs="Times New Roman"/>
          <w:noProof/>
          <w:sz w:val="24"/>
          <w:szCs w:val="24"/>
        </w:rPr>
        <w:t>2</w:t>
      </w:r>
      <w:r w:rsidR="00321462" w:rsidRPr="009B4DB1">
        <w:rPr>
          <w:rFonts w:ascii="Times New Roman" w:hAnsi="Times New Roman" w:cs="Times New Roman"/>
          <w:sz w:val="24"/>
          <w:szCs w:val="24"/>
        </w:rPr>
        <w:fldChar w:fldCharType="end"/>
      </w:r>
      <w:r w:rsidRPr="009B4DB1">
        <w:rPr>
          <w:rFonts w:ascii="Times New Roman" w:hAnsi="Times New Roman" w:cs="Times New Roman"/>
          <w:sz w:val="24"/>
          <w:szCs w:val="24"/>
        </w:rPr>
        <w:t xml:space="preserve">, we have presented </w:t>
      </w:r>
      <w:r w:rsidR="00321462" w:rsidRPr="009B4DB1">
        <w:rPr>
          <w:rFonts w:ascii="Times New Roman" w:hAnsi="Times New Roman" w:cs="Times New Roman"/>
          <w:sz w:val="24"/>
          <w:szCs w:val="24"/>
        </w:rPr>
        <w:t xml:space="preserve">the descriptive statistics of </w:t>
      </w:r>
      <w:r w:rsidRPr="009B4DB1">
        <w:rPr>
          <w:rFonts w:ascii="Times New Roman" w:hAnsi="Times New Roman" w:cs="Times New Roman"/>
          <w:sz w:val="24"/>
          <w:szCs w:val="24"/>
        </w:rPr>
        <w:t xml:space="preserve">the </w:t>
      </w:r>
      <w:r w:rsidR="00321462" w:rsidRPr="009B4DB1">
        <w:rPr>
          <w:rFonts w:ascii="Times New Roman" w:hAnsi="Times New Roman" w:cs="Times New Roman"/>
          <w:sz w:val="24"/>
          <w:szCs w:val="24"/>
        </w:rPr>
        <w:t xml:space="preserve">SA </w:t>
      </w:r>
      <w:r w:rsidR="006B4262" w:rsidRPr="009B4DB1">
        <w:rPr>
          <w:rFonts w:ascii="Times New Roman" w:hAnsi="Times New Roman" w:cs="Times New Roman"/>
          <w:sz w:val="24"/>
          <w:szCs w:val="24"/>
        </w:rPr>
        <w:t xml:space="preserve">time series obtained from </w:t>
      </w:r>
      <w:r w:rsidRPr="009B4DB1">
        <w:rPr>
          <w:rFonts w:ascii="Times New Roman" w:hAnsi="Times New Roman" w:cs="Times New Roman"/>
          <w:sz w:val="24"/>
          <w:szCs w:val="24"/>
        </w:rPr>
        <w:t xml:space="preserve">a </w:t>
      </w:r>
      <w:r w:rsidR="006B4262" w:rsidRPr="009B4DB1">
        <w:rPr>
          <w:rFonts w:ascii="Times New Roman" w:hAnsi="Times New Roman" w:cs="Times New Roman"/>
          <w:sz w:val="24"/>
          <w:szCs w:val="24"/>
        </w:rPr>
        <w:t>rolling</w:t>
      </w:r>
      <w:r w:rsidRPr="009B4DB1">
        <w:rPr>
          <w:rFonts w:ascii="Times New Roman" w:hAnsi="Times New Roman" w:cs="Times New Roman"/>
          <w:sz w:val="24"/>
          <w:szCs w:val="24"/>
        </w:rPr>
        <w:t xml:space="preserve"> window estimation of </w:t>
      </w:r>
      <w:r w:rsidR="006B4262" w:rsidRPr="009B4DB1">
        <w:rPr>
          <w:rFonts w:ascii="Times New Roman" w:hAnsi="Times New Roman" w:cs="Times New Roman"/>
          <w:sz w:val="24"/>
          <w:szCs w:val="24"/>
        </w:rPr>
        <w:t xml:space="preserve">fractional cointegration for the 9 DeFi assets. </w:t>
      </w:r>
      <w:r w:rsidRPr="009B4DB1">
        <w:rPr>
          <w:rFonts w:ascii="Times New Roman" w:hAnsi="Times New Roman" w:cs="Times New Roman"/>
          <w:sz w:val="24"/>
          <w:szCs w:val="24"/>
        </w:rPr>
        <w:t xml:space="preserve">In our estimation, we find the three </w:t>
      </w:r>
      <w:r w:rsidR="006B4262" w:rsidRPr="009B4DB1">
        <w:rPr>
          <w:rFonts w:ascii="Times New Roman" w:hAnsi="Times New Roman" w:cs="Times New Roman"/>
          <w:sz w:val="24"/>
          <w:szCs w:val="24"/>
        </w:rPr>
        <w:t>cointegration rank</w:t>
      </w:r>
      <w:r w:rsidRPr="009B4DB1">
        <w:rPr>
          <w:rFonts w:ascii="Times New Roman" w:hAnsi="Times New Roman" w:cs="Times New Roman"/>
          <w:sz w:val="24"/>
          <w:szCs w:val="24"/>
        </w:rPr>
        <w:t>,</w:t>
      </w:r>
      <w:r w:rsidR="006B4262" w:rsidRPr="009B4DB1">
        <w:rPr>
          <w:rFonts w:ascii="Times New Roman" w:hAnsi="Times New Roman" w:cs="Times New Roman"/>
          <w:sz w:val="24"/>
          <w:szCs w:val="24"/>
        </w:rPr>
        <w:t xml:space="preserve"> so there are</w:t>
      </w:r>
      <w:r w:rsidRPr="009B4DB1">
        <w:rPr>
          <w:rFonts w:ascii="Times New Roman" w:hAnsi="Times New Roman" w:cs="Times New Roman"/>
          <w:sz w:val="24"/>
          <w:szCs w:val="24"/>
        </w:rPr>
        <w:t xml:space="preserve"> three</w:t>
      </w:r>
      <w:r w:rsidR="006B4262" w:rsidRPr="009B4DB1">
        <w:rPr>
          <w:rFonts w:ascii="Times New Roman" w:hAnsi="Times New Roman" w:cs="Times New Roman"/>
          <w:sz w:val="24"/>
          <w:szCs w:val="24"/>
        </w:rPr>
        <w:t xml:space="preserve"> different cointegrating relationships among </w:t>
      </w:r>
      <w:r w:rsidRPr="009B4DB1">
        <w:rPr>
          <w:rFonts w:ascii="Times New Roman" w:hAnsi="Times New Roman" w:cs="Times New Roman"/>
          <w:sz w:val="24"/>
          <w:szCs w:val="24"/>
        </w:rPr>
        <w:t xml:space="preserve">all </w:t>
      </w:r>
      <w:r w:rsidR="006B4262" w:rsidRPr="009B4DB1">
        <w:rPr>
          <w:rFonts w:ascii="Times New Roman" w:hAnsi="Times New Roman" w:cs="Times New Roman"/>
          <w:sz w:val="24"/>
          <w:szCs w:val="24"/>
        </w:rPr>
        <w:t>variables in the system</w:t>
      </w:r>
      <w:r w:rsidRPr="009B4DB1">
        <w:rPr>
          <w:rFonts w:ascii="Times New Roman" w:hAnsi="Times New Roman" w:cs="Times New Roman"/>
          <w:sz w:val="24"/>
          <w:szCs w:val="24"/>
        </w:rPr>
        <w:t xml:space="preserve">. This means that </w:t>
      </w:r>
      <w:r w:rsidR="006B4262" w:rsidRPr="009B4DB1">
        <w:rPr>
          <w:rFonts w:ascii="Times New Roman" w:hAnsi="Times New Roman" w:cs="Times New Roman"/>
          <w:sz w:val="24"/>
          <w:szCs w:val="24"/>
        </w:rPr>
        <w:t xml:space="preserve">there are also 3 corresponding sets of SA series </w:t>
      </w:r>
      <w:r w:rsidR="006B4262" w:rsidRPr="009B4DB1">
        <w:rPr>
          <w:rStyle w:val="FootnoteReference"/>
          <w:rFonts w:ascii="Times New Roman" w:hAnsi="Times New Roman" w:cs="Times New Roman"/>
          <w:sz w:val="24"/>
          <w:szCs w:val="24"/>
        </w:rPr>
        <w:footnoteReference w:id="11"/>
      </w:r>
      <w:r w:rsidR="001674EB" w:rsidRPr="009B4DB1">
        <w:rPr>
          <w:rFonts w:ascii="Times New Roman" w:hAnsi="Times New Roman" w:cs="Times New Roman"/>
          <w:sz w:val="24"/>
          <w:szCs w:val="24"/>
        </w:rPr>
        <w:t>.</w:t>
      </w:r>
      <w:r w:rsidR="00A20EE5" w:rsidRPr="009B4DB1">
        <w:rPr>
          <w:rFonts w:ascii="Times New Roman" w:hAnsi="Times New Roman" w:cs="Times New Roman"/>
          <w:sz w:val="24"/>
          <w:szCs w:val="24"/>
        </w:rPr>
        <w:t xml:space="preserve"> </w:t>
      </w:r>
    </w:p>
    <w:p w14:paraId="76F1ADBE" w14:textId="77777777" w:rsidR="00BD2654" w:rsidRPr="009B4DB1" w:rsidRDefault="00BD2654" w:rsidP="00BD2654">
      <w:pPr>
        <w:spacing w:after="0" w:line="480" w:lineRule="auto"/>
        <w:jc w:val="center"/>
        <w:rPr>
          <w:rFonts w:ascii="Times New Roman" w:hAnsi="Times New Roman" w:cs="Times New Roman"/>
          <w:b/>
          <w:bCs/>
          <w:sz w:val="24"/>
          <w:szCs w:val="24"/>
        </w:rPr>
      </w:pPr>
      <w:r w:rsidRPr="009B4DB1">
        <w:rPr>
          <w:rFonts w:ascii="Times New Roman" w:hAnsi="Times New Roman" w:cs="Times New Roman"/>
          <w:b/>
          <w:bCs/>
          <w:sz w:val="24"/>
          <w:szCs w:val="24"/>
        </w:rPr>
        <w:t xml:space="preserve">[Insert </w:t>
      </w:r>
      <w:r w:rsidRPr="009B4DB1">
        <w:rPr>
          <w:rFonts w:ascii="Times New Roman" w:hAnsi="Times New Roman" w:cs="Times New Roman"/>
          <w:b/>
          <w:bCs/>
          <w:sz w:val="24"/>
          <w:szCs w:val="24"/>
        </w:rPr>
        <w:fldChar w:fldCharType="begin"/>
      </w:r>
      <w:r w:rsidRPr="009B4DB1">
        <w:rPr>
          <w:rFonts w:ascii="Times New Roman" w:hAnsi="Times New Roman" w:cs="Times New Roman"/>
          <w:b/>
          <w:bCs/>
          <w:sz w:val="24"/>
          <w:szCs w:val="24"/>
        </w:rPr>
        <w:instrText xml:space="preserve"> REF _Ref153542701 \h  \* MERGEFORMAT </w:instrText>
      </w:r>
      <w:r w:rsidRPr="009B4DB1">
        <w:rPr>
          <w:rFonts w:ascii="Times New Roman" w:hAnsi="Times New Roman" w:cs="Times New Roman"/>
          <w:b/>
          <w:bCs/>
          <w:sz w:val="24"/>
          <w:szCs w:val="24"/>
        </w:rPr>
      </w:r>
      <w:r w:rsidRPr="009B4DB1">
        <w:rPr>
          <w:rFonts w:ascii="Times New Roman" w:hAnsi="Times New Roman" w:cs="Times New Roman"/>
          <w:b/>
          <w:bCs/>
          <w:sz w:val="24"/>
          <w:szCs w:val="24"/>
        </w:rPr>
        <w:fldChar w:fldCharType="separate"/>
      </w:r>
      <w:r w:rsidRPr="009B4DB1">
        <w:rPr>
          <w:rFonts w:ascii="Times New Roman" w:hAnsi="Times New Roman" w:cs="Times New Roman"/>
          <w:b/>
          <w:bCs/>
          <w:sz w:val="24"/>
          <w:szCs w:val="24"/>
        </w:rPr>
        <w:t xml:space="preserve">Table </w:t>
      </w:r>
      <w:r w:rsidRPr="009B4DB1">
        <w:rPr>
          <w:rFonts w:ascii="Times New Roman" w:hAnsi="Times New Roman" w:cs="Times New Roman"/>
          <w:b/>
          <w:bCs/>
          <w:noProof/>
          <w:sz w:val="24"/>
          <w:szCs w:val="24"/>
        </w:rPr>
        <w:t>2</w:t>
      </w:r>
      <w:r w:rsidRPr="009B4DB1">
        <w:rPr>
          <w:rFonts w:ascii="Times New Roman" w:hAnsi="Times New Roman" w:cs="Times New Roman"/>
          <w:b/>
          <w:bCs/>
          <w:sz w:val="24"/>
          <w:szCs w:val="24"/>
        </w:rPr>
        <w:fldChar w:fldCharType="end"/>
      </w:r>
      <w:r w:rsidRPr="009B4DB1">
        <w:rPr>
          <w:rFonts w:ascii="Times New Roman" w:hAnsi="Times New Roman" w:cs="Times New Roman"/>
          <w:b/>
          <w:bCs/>
          <w:sz w:val="24"/>
          <w:szCs w:val="24"/>
        </w:rPr>
        <w:t xml:space="preserve"> here]</w:t>
      </w:r>
    </w:p>
    <w:p w14:paraId="66326542" w14:textId="0A4D9620" w:rsidR="004E6C1E" w:rsidRPr="009B4DB1" w:rsidRDefault="00E90F1E" w:rsidP="006B4262">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For the first set of SA (SA1), t</w:t>
      </w:r>
      <w:r w:rsidR="00A20EE5" w:rsidRPr="009B4DB1">
        <w:rPr>
          <w:rFonts w:ascii="Times New Roman" w:hAnsi="Times New Roman" w:cs="Times New Roman"/>
          <w:sz w:val="24"/>
          <w:szCs w:val="24"/>
        </w:rPr>
        <w:t xml:space="preserve">he mean values are negative </w:t>
      </w:r>
      <w:r w:rsidRPr="009B4DB1">
        <w:rPr>
          <w:rFonts w:ascii="Times New Roman" w:hAnsi="Times New Roman" w:cs="Times New Roman"/>
          <w:sz w:val="24"/>
          <w:szCs w:val="24"/>
        </w:rPr>
        <w:t>for 5 out of 9 assets</w:t>
      </w:r>
      <w:r w:rsidR="00A20EE5" w:rsidRPr="009B4DB1">
        <w:rPr>
          <w:rFonts w:ascii="Times New Roman" w:hAnsi="Times New Roman" w:cs="Times New Roman"/>
          <w:sz w:val="24"/>
          <w:szCs w:val="24"/>
        </w:rPr>
        <w:t xml:space="preserve">, which </w:t>
      </w:r>
      <w:r w:rsidRPr="009B4DB1">
        <w:rPr>
          <w:rFonts w:ascii="Times New Roman" w:hAnsi="Times New Roman" w:cs="Times New Roman"/>
          <w:sz w:val="24"/>
          <w:szCs w:val="24"/>
        </w:rPr>
        <w:t>suggest</w:t>
      </w:r>
      <w:r w:rsidR="00A20EE5" w:rsidRPr="009B4DB1">
        <w:rPr>
          <w:rFonts w:ascii="Times New Roman" w:hAnsi="Times New Roman" w:cs="Times New Roman"/>
          <w:sz w:val="24"/>
          <w:szCs w:val="24"/>
        </w:rPr>
        <w:t xml:space="preserve">s </w:t>
      </w:r>
      <w:r w:rsidRPr="009B4DB1">
        <w:rPr>
          <w:rFonts w:ascii="Times New Roman" w:hAnsi="Times New Roman" w:cs="Times New Roman"/>
          <w:sz w:val="24"/>
          <w:szCs w:val="24"/>
        </w:rPr>
        <w:t>a general tendency of</w:t>
      </w:r>
      <w:r w:rsidR="00A20EE5" w:rsidRPr="009B4DB1">
        <w:rPr>
          <w:rFonts w:ascii="Times New Roman" w:hAnsi="Times New Roman" w:cs="Times New Roman"/>
          <w:sz w:val="24"/>
          <w:szCs w:val="24"/>
        </w:rPr>
        <w:t xml:space="preserve"> the DeFi assets</w:t>
      </w:r>
      <w:r w:rsidRPr="009B4DB1">
        <w:rPr>
          <w:rFonts w:ascii="Times New Roman" w:hAnsi="Times New Roman" w:cs="Times New Roman"/>
          <w:sz w:val="24"/>
          <w:szCs w:val="24"/>
        </w:rPr>
        <w:t xml:space="preserve"> to</w:t>
      </w:r>
      <w:r w:rsidR="00A20EE5" w:rsidRPr="009B4DB1">
        <w:rPr>
          <w:rFonts w:ascii="Times New Roman" w:hAnsi="Times New Roman" w:cs="Times New Roman"/>
          <w:sz w:val="24"/>
          <w:szCs w:val="24"/>
        </w:rPr>
        <w:t xml:space="preserve"> move towards the equilibrium </w:t>
      </w:r>
      <w:r w:rsidR="00774608" w:rsidRPr="009B4DB1">
        <w:rPr>
          <w:rFonts w:ascii="Times New Roman" w:hAnsi="Times New Roman" w:cs="Times New Roman"/>
          <w:sz w:val="24"/>
          <w:szCs w:val="24"/>
        </w:rPr>
        <w:t>and</w:t>
      </w:r>
      <w:r w:rsidR="00A20EE5" w:rsidRPr="009B4DB1">
        <w:rPr>
          <w:rFonts w:ascii="Times New Roman" w:hAnsi="Times New Roman" w:cs="Times New Roman"/>
          <w:sz w:val="24"/>
          <w:szCs w:val="24"/>
        </w:rPr>
        <w:t xml:space="preserve"> </w:t>
      </w:r>
      <w:r w:rsidR="00774608" w:rsidRPr="009B4DB1">
        <w:rPr>
          <w:rFonts w:ascii="Times New Roman" w:hAnsi="Times New Roman" w:cs="Times New Roman"/>
          <w:sz w:val="24"/>
          <w:szCs w:val="24"/>
        </w:rPr>
        <w:t xml:space="preserve">help correct disequilibrium errors. </w:t>
      </w:r>
      <w:r w:rsidRPr="009B4DB1">
        <w:rPr>
          <w:rFonts w:ascii="Times New Roman" w:hAnsi="Times New Roman" w:cs="Times New Roman"/>
          <w:sz w:val="24"/>
          <w:szCs w:val="24"/>
        </w:rPr>
        <w:t>LDO</w:t>
      </w:r>
      <w:r w:rsidR="00774608" w:rsidRPr="009B4DB1">
        <w:rPr>
          <w:rFonts w:ascii="Times New Roman" w:hAnsi="Times New Roman" w:cs="Times New Roman"/>
          <w:sz w:val="24"/>
          <w:szCs w:val="24"/>
        </w:rPr>
        <w:t xml:space="preserve"> shows the weakest response to disequilibria (lowest absolute value, 0.00</w:t>
      </w:r>
      <w:r w:rsidRPr="009B4DB1">
        <w:rPr>
          <w:rFonts w:ascii="Times New Roman" w:hAnsi="Times New Roman" w:cs="Times New Roman"/>
          <w:sz w:val="24"/>
          <w:szCs w:val="24"/>
        </w:rPr>
        <w:t>01</w:t>
      </w:r>
      <w:r w:rsidR="00774608" w:rsidRPr="009B4DB1">
        <w:rPr>
          <w:rFonts w:ascii="Times New Roman" w:hAnsi="Times New Roman" w:cs="Times New Roman"/>
          <w:sz w:val="24"/>
          <w:szCs w:val="24"/>
        </w:rPr>
        <w:t>)</w:t>
      </w:r>
      <w:r w:rsidR="00D8261D" w:rsidRPr="009B4DB1">
        <w:rPr>
          <w:rFonts w:ascii="Times New Roman" w:hAnsi="Times New Roman" w:cs="Times New Roman"/>
          <w:sz w:val="24"/>
          <w:szCs w:val="24"/>
        </w:rPr>
        <w:t>,</w:t>
      </w:r>
      <w:r w:rsidR="00774608" w:rsidRPr="009B4DB1">
        <w:rPr>
          <w:rFonts w:ascii="Times New Roman" w:hAnsi="Times New Roman" w:cs="Times New Roman"/>
          <w:sz w:val="24"/>
          <w:szCs w:val="24"/>
        </w:rPr>
        <w:t xml:space="preserve"> whereas RPL shows the strongest response (highest absolute value, 0.</w:t>
      </w:r>
      <w:r w:rsidR="00C627FD" w:rsidRPr="009B4DB1">
        <w:rPr>
          <w:rFonts w:ascii="Times New Roman" w:hAnsi="Times New Roman" w:cs="Times New Roman"/>
          <w:sz w:val="24"/>
          <w:szCs w:val="24"/>
        </w:rPr>
        <w:t>2634</w:t>
      </w:r>
      <w:r w:rsidR="00774608" w:rsidRPr="009B4DB1">
        <w:rPr>
          <w:rFonts w:ascii="Times New Roman" w:hAnsi="Times New Roman" w:cs="Times New Roman"/>
          <w:sz w:val="24"/>
          <w:szCs w:val="24"/>
        </w:rPr>
        <w:t xml:space="preserve">), which is consistent with RPL being the most volatile asset (see </w:t>
      </w:r>
      <w:r w:rsidR="00774608" w:rsidRPr="009B4DB1">
        <w:rPr>
          <w:rFonts w:ascii="Times New Roman" w:hAnsi="Times New Roman" w:cs="Times New Roman"/>
          <w:sz w:val="24"/>
          <w:szCs w:val="24"/>
        </w:rPr>
        <w:fldChar w:fldCharType="begin"/>
      </w:r>
      <w:r w:rsidR="00774608" w:rsidRPr="009B4DB1">
        <w:rPr>
          <w:rFonts w:ascii="Times New Roman" w:hAnsi="Times New Roman" w:cs="Times New Roman"/>
          <w:sz w:val="24"/>
          <w:szCs w:val="24"/>
        </w:rPr>
        <w:instrText xml:space="preserve"> REF _Ref153456587 \h  \* MERGEFORMAT </w:instrText>
      </w:r>
      <w:r w:rsidR="00774608" w:rsidRPr="009B4DB1">
        <w:rPr>
          <w:rFonts w:ascii="Times New Roman" w:hAnsi="Times New Roman" w:cs="Times New Roman"/>
          <w:sz w:val="24"/>
          <w:szCs w:val="24"/>
        </w:rPr>
      </w:r>
      <w:r w:rsidR="00774608" w:rsidRPr="009B4DB1">
        <w:rPr>
          <w:rFonts w:ascii="Times New Roman" w:hAnsi="Times New Roman" w:cs="Times New Roman"/>
          <w:sz w:val="24"/>
          <w:szCs w:val="24"/>
        </w:rPr>
        <w:fldChar w:fldCharType="separate"/>
      </w:r>
      <w:r w:rsidR="00774608" w:rsidRPr="009B4DB1">
        <w:rPr>
          <w:rFonts w:ascii="Times New Roman" w:hAnsi="Times New Roman" w:cs="Times New Roman"/>
          <w:sz w:val="24"/>
          <w:szCs w:val="24"/>
        </w:rPr>
        <w:t xml:space="preserve">Figure </w:t>
      </w:r>
      <w:r w:rsidR="00774608" w:rsidRPr="009B4DB1">
        <w:rPr>
          <w:rFonts w:ascii="Times New Roman" w:hAnsi="Times New Roman" w:cs="Times New Roman"/>
          <w:noProof/>
          <w:sz w:val="24"/>
          <w:szCs w:val="24"/>
        </w:rPr>
        <w:t>1</w:t>
      </w:r>
      <w:r w:rsidR="00774608" w:rsidRPr="009B4DB1">
        <w:rPr>
          <w:rFonts w:ascii="Times New Roman" w:hAnsi="Times New Roman" w:cs="Times New Roman"/>
          <w:sz w:val="24"/>
          <w:szCs w:val="24"/>
        </w:rPr>
        <w:fldChar w:fldCharType="end"/>
      </w:r>
      <w:r w:rsidR="00774608" w:rsidRPr="009B4DB1">
        <w:rPr>
          <w:rFonts w:ascii="Times New Roman" w:hAnsi="Times New Roman" w:cs="Times New Roman"/>
          <w:sz w:val="24"/>
          <w:szCs w:val="24"/>
        </w:rPr>
        <w:t xml:space="preserve">). </w:t>
      </w:r>
      <w:r w:rsidR="007E40D7" w:rsidRPr="009B4DB1">
        <w:rPr>
          <w:rFonts w:ascii="Times New Roman" w:hAnsi="Times New Roman" w:cs="Times New Roman"/>
          <w:sz w:val="24"/>
          <w:szCs w:val="24"/>
        </w:rPr>
        <w:t>The SA of RPL is also the most volatile with the highest standard deviation and the largest range between minimum and maximum. Meanwhile, the SA of SNX is the most stable with the lowest standard deviation and the smallest range.</w:t>
      </w:r>
    </w:p>
    <w:p w14:paraId="7489450C" w14:textId="5A6FB3B2" w:rsidR="007E40D7" w:rsidRPr="009B4DB1" w:rsidRDefault="007E40D7" w:rsidP="006B4262">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For the second set of SA (SA2), the mean values</w:t>
      </w:r>
      <w:r w:rsidR="00C627FD" w:rsidRPr="009B4DB1">
        <w:rPr>
          <w:rFonts w:ascii="Times New Roman" w:hAnsi="Times New Roman" w:cs="Times New Roman"/>
          <w:sz w:val="24"/>
          <w:szCs w:val="24"/>
        </w:rPr>
        <w:t xml:space="preserve"> also</w:t>
      </w:r>
      <w:r w:rsidRPr="009B4DB1">
        <w:rPr>
          <w:rFonts w:ascii="Times New Roman" w:hAnsi="Times New Roman" w:cs="Times New Roman"/>
          <w:sz w:val="24"/>
          <w:szCs w:val="24"/>
        </w:rPr>
        <w:t xml:space="preserve"> show that </w:t>
      </w:r>
      <w:r w:rsidR="00C627FD" w:rsidRPr="009B4DB1">
        <w:rPr>
          <w:rFonts w:ascii="Times New Roman" w:hAnsi="Times New Roman" w:cs="Times New Roman"/>
          <w:sz w:val="24"/>
          <w:szCs w:val="24"/>
        </w:rPr>
        <w:t>5</w:t>
      </w:r>
      <w:r w:rsidRPr="009B4DB1">
        <w:rPr>
          <w:rFonts w:ascii="Times New Roman" w:hAnsi="Times New Roman" w:cs="Times New Roman"/>
          <w:sz w:val="24"/>
          <w:szCs w:val="24"/>
        </w:rPr>
        <w:t xml:space="preserve"> assets move towards equilibrium (i.e.</w:t>
      </w:r>
      <w:r w:rsidR="00D8261D" w:rsidRPr="009B4DB1">
        <w:rPr>
          <w:rFonts w:ascii="Times New Roman" w:hAnsi="Times New Roman" w:cs="Times New Roman"/>
          <w:sz w:val="24"/>
          <w:szCs w:val="24"/>
        </w:rPr>
        <w:t>,</w:t>
      </w:r>
      <w:r w:rsidR="00C627FD" w:rsidRPr="009B4DB1">
        <w:rPr>
          <w:rFonts w:ascii="Times New Roman" w:hAnsi="Times New Roman" w:cs="Times New Roman"/>
          <w:sz w:val="24"/>
          <w:szCs w:val="24"/>
        </w:rPr>
        <w:t xml:space="preserve"> UNI,</w:t>
      </w:r>
      <w:r w:rsidRPr="009B4DB1">
        <w:rPr>
          <w:rFonts w:ascii="Times New Roman" w:hAnsi="Times New Roman" w:cs="Times New Roman"/>
          <w:sz w:val="24"/>
          <w:szCs w:val="24"/>
        </w:rPr>
        <w:t xml:space="preserve"> </w:t>
      </w:r>
      <w:r w:rsidR="002A74D8" w:rsidRPr="009B4DB1">
        <w:rPr>
          <w:rFonts w:ascii="Times New Roman" w:hAnsi="Times New Roman" w:cs="Times New Roman"/>
          <w:sz w:val="24"/>
          <w:szCs w:val="24"/>
        </w:rPr>
        <w:t>MKR, AAVE, SNX</w:t>
      </w:r>
      <w:r w:rsidR="00C627FD" w:rsidRPr="009B4DB1">
        <w:rPr>
          <w:rFonts w:ascii="Times New Roman" w:hAnsi="Times New Roman" w:cs="Times New Roman"/>
          <w:sz w:val="24"/>
          <w:szCs w:val="24"/>
        </w:rPr>
        <w:t>, BAL</w:t>
      </w:r>
      <w:r w:rsidR="002A74D8" w:rsidRPr="009B4DB1">
        <w:rPr>
          <w:rFonts w:ascii="Times New Roman" w:hAnsi="Times New Roman" w:cs="Times New Roman"/>
          <w:sz w:val="24"/>
          <w:szCs w:val="24"/>
        </w:rPr>
        <w:t xml:space="preserve">) while others move away from it. On average, </w:t>
      </w:r>
      <w:r w:rsidR="0095576B" w:rsidRPr="009B4DB1">
        <w:rPr>
          <w:rFonts w:ascii="Times New Roman" w:hAnsi="Times New Roman" w:cs="Times New Roman"/>
          <w:sz w:val="24"/>
          <w:szCs w:val="24"/>
        </w:rPr>
        <w:t>BAL</w:t>
      </w:r>
      <w:r w:rsidR="002A74D8" w:rsidRPr="009B4DB1">
        <w:rPr>
          <w:rFonts w:ascii="Times New Roman" w:hAnsi="Times New Roman" w:cs="Times New Roman"/>
          <w:sz w:val="24"/>
          <w:szCs w:val="24"/>
        </w:rPr>
        <w:t xml:space="preserve"> and RPL show the weakest and strongest response to disequilibria</w:t>
      </w:r>
      <w:r w:rsidR="00D8261D" w:rsidRPr="009B4DB1">
        <w:rPr>
          <w:rFonts w:ascii="Times New Roman" w:hAnsi="Times New Roman" w:cs="Times New Roman"/>
          <w:sz w:val="24"/>
          <w:szCs w:val="24"/>
        </w:rPr>
        <w:t>,</w:t>
      </w:r>
      <w:r w:rsidR="002A74D8" w:rsidRPr="009B4DB1">
        <w:rPr>
          <w:rFonts w:ascii="Times New Roman" w:hAnsi="Times New Roman" w:cs="Times New Roman"/>
          <w:sz w:val="24"/>
          <w:szCs w:val="24"/>
        </w:rPr>
        <w:t xml:space="preserve"> respectively. RPL still has the most volatile SA with the highest standard deviation and the largest range</w:t>
      </w:r>
      <w:r w:rsidR="00A51A51" w:rsidRPr="009B4DB1">
        <w:rPr>
          <w:rFonts w:ascii="Times New Roman" w:hAnsi="Times New Roman" w:cs="Times New Roman"/>
          <w:sz w:val="24"/>
          <w:szCs w:val="24"/>
        </w:rPr>
        <w:t>, while SNX still has the most stable SA with the lowest standard deviation and the smallest range</w:t>
      </w:r>
      <w:r w:rsidR="002A74D8" w:rsidRPr="009B4DB1">
        <w:rPr>
          <w:rFonts w:ascii="Times New Roman" w:hAnsi="Times New Roman" w:cs="Times New Roman"/>
          <w:sz w:val="24"/>
          <w:szCs w:val="24"/>
        </w:rPr>
        <w:t>.</w:t>
      </w:r>
    </w:p>
    <w:p w14:paraId="5B81D5C3" w14:textId="339EE9A9" w:rsidR="00A51A51" w:rsidRPr="009B4DB1" w:rsidRDefault="00A51A51" w:rsidP="006B4262">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For the third set of SA (SA3), the mean values are all positive except LDO, which suggests that most of the assets generally move away from the equilibrium and thus do not contribute to the error correction process. </w:t>
      </w:r>
      <w:r w:rsidR="00B23272" w:rsidRPr="009B4DB1">
        <w:rPr>
          <w:rFonts w:ascii="Times New Roman" w:hAnsi="Times New Roman" w:cs="Times New Roman"/>
          <w:sz w:val="24"/>
          <w:szCs w:val="24"/>
        </w:rPr>
        <w:t xml:space="preserve">The average response of SNX is the weakest and that of RPL is still the strongest. </w:t>
      </w:r>
      <w:r w:rsidR="0006737F" w:rsidRPr="009B4DB1">
        <w:rPr>
          <w:rFonts w:ascii="Times New Roman" w:hAnsi="Times New Roman" w:cs="Times New Roman"/>
          <w:sz w:val="24"/>
          <w:szCs w:val="24"/>
        </w:rPr>
        <w:t xml:space="preserve">Finally, </w:t>
      </w:r>
      <w:r w:rsidR="00AF6C4D" w:rsidRPr="009B4DB1">
        <w:rPr>
          <w:rFonts w:ascii="Times New Roman" w:hAnsi="Times New Roman" w:cs="Times New Roman"/>
          <w:sz w:val="24"/>
          <w:szCs w:val="24"/>
        </w:rPr>
        <w:t>like</w:t>
      </w:r>
      <w:r w:rsidR="0006737F" w:rsidRPr="009B4DB1">
        <w:rPr>
          <w:rFonts w:ascii="Times New Roman" w:hAnsi="Times New Roman" w:cs="Times New Roman"/>
          <w:sz w:val="24"/>
          <w:szCs w:val="24"/>
        </w:rPr>
        <w:t xml:space="preserve"> SA1 and SA2, RPL and SNX have the most and least volatile SA</w:t>
      </w:r>
      <w:r w:rsidR="002A289E" w:rsidRPr="009B4DB1">
        <w:rPr>
          <w:rFonts w:ascii="Times New Roman" w:hAnsi="Times New Roman" w:cs="Times New Roman"/>
          <w:sz w:val="24"/>
          <w:szCs w:val="24"/>
        </w:rPr>
        <w:t>,</w:t>
      </w:r>
      <w:r w:rsidR="0006737F" w:rsidRPr="009B4DB1">
        <w:rPr>
          <w:rFonts w:ascii="Times New Roman" w:hAnsi="Times New Roman" w:cs="Times New Roman"/>
          <w:sz w:val="24"/>
          <w:szCs w:val="24"/>
        </w:rPr>
        <w:t xml:space="preserve"> respectively, as shown by the standard deviation as well as the range from minimum</w:t>
      </w:r>
      <w:r w:rsidR="002E6ED4" w:rsidRPr="009B4DB1">
        <w:rPr>
          <w:rFonts w:ascii="Times New Roman" w:hAnsi="Times New Roman" w:cs="Times New Roman"/>
          <w:sz w:val="24"/>
          <w:szCs w:val="24"/>
        </w:rPr>
        <w:t xml:space="preserve"> to maximum.</w:t>
      </w:r>
    </w:p>
    <w:p w14:paraId="2F661918" w14:textId="66A6A0BA" w:rsidR="002E6ED4" w:rsidRPr="009B4DB1" w:rsidRDefault="002E6ED4" w:rsidP="006B4262">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Overall, some results are consistent across the 3 sets of SA. First, there is always at least 1 asset that tends to move </w:t>
      </w:r>
      <w:r w:rsidR="001B6E18" w:rsidRPr="009B4DB1">
        <w:rPr>
          <w:rFonts w:ascii="Times New Roman" w:hAnsi="Times New Roman" w:cs="Times New Roman"/>
          <w:sz w:val="24"/>
          <w:szCs w:val="24"/>
        </w:rPr>
        <w:t>towards</w:t>
      </w:r>
      <w:r w:rsidRPr="009B4DB1">
        <w:rPr>
          <w:rFonts w:ascii="Times New Roman" w:hAnsi="Times New Roman" w:cs="Times New Roman"/>
          <w:sz w:val="24"/>
          <w:szCs w:val="24"/>
        </w:rPr>
        <w:t xml:space="preserve"> the equilibrium (i.e. </w:t>
      </w:r>
      <w:r w:rsidR="001B6E18" w:rsidRPr="009B4DB1">
        <w:rPr>
          <w:rFonts w:ascii="Times New Roman" w:hAnsi="Times New Roman" w:cs="Times New Roman"/>
          <w:sz w:val="24"/>
          <w:szCs w:val="24"/>
        </w:rPr>
        <w:t>negative</w:t>
      </w:r>
      <w:r w:rsidRPr="009B4DB1">
        <w:rPr>
          <w:rFonts w:ascii="Times New Roman" w:hAnsi="Times New Roman" w:cs="Times New Roman"/>
          <w:sz w:val="24"/>
          <w:szCs w:val="24"/>
        </w:rPr>
        <w:t xml:space="preserve"> mean SA). Second, RPL always responds most strongly to disequilibrium errors, with the highest absolute value of mean SA</w:t>
      </w:r>
      <w:r w:rsidR="003057D2" w:rsidRPr="009B4DB1">
        <w:rPr>
          <w:rFonts w:ascii="Times New Roman" w:hAnsi="Times New Roman" w:cs="Times New Roman"/>
          <w:sz w:val="24"/>
          <w:szCs w:val="24"/>
        </w:rPr>
        <w:t xml:space="preserve">. </w:t>
      </w:r>
      <w:r w:rsidR="00CE74D6" w:rsidRPr="009B4DB1">
        <w:rPr>
          <w:rFonts w:ascii="Times New Roman" w:hAnsi="Times New Roman" w:cs="Times New Roman"/>
          <w:sz w:val="24"/>
          <w:szCs w:val="24"/>
        </w:rPr>
        <w:t>Third</w:t>
      </w:r>
      <w:r w:rsidR="003057D2" w:rsidRPr="009B4DB1">
        <w:rPr>
          <w:rFonts w:ascii="Times New Roman" w:hAnsi="Times New Roman" w:cs="Times New Roman"/>
          <w:sz w:val="24"/>
          <w:szCs w:val="24"/>
        </w:rPr>
        <w:t>, RPL and SNX have the most and least volatile SA</w:t>
      </w:r>
      <w:r w:rsidR="00CE74D6" w:rsidRPr="009B4DB1">
        <w:rPr>
          <w:rFonts w:ascii="Times New Roman" w:hAnsi="Times New Roman" w:cs="Times New Roman"/>
          <w:sz w:val="24"/>
          <w:szCs w:val="24"/>
        </w:rPr>
        <w:t>,</w:t>
      </w:r>
      <w:r w:rsidR="003057D2" w:rsidRPr="009B4DB1">
        <w:rPr>
          <w:rFonts w:ascii="Times New Roman" w:hAnsi="Times New Roman" w:cs="Times New Roman"/>
          <w:sz w:val="24"/>
          <w:szCs w:val="24"/>
        </w:rPr>
        <w:t xml:space="preserve"> respectively</w:t>
      </w:r>
      <w:r w:rsidR="00CE74D6" w:rsidRPr="009B4DB1">
        <w:rPr>
          <w:rFonts w:ascii="Times New Roman" w:hAnsi="Times New Roman" w:cs="Times New Roman"/>
          <w:sz w:val="24"/>
          <w:szCs w:val="24"/>
        </w:rPr>
        <w:t>,</w:t>
      </w:r>
      <w:r w:rsidR="003057D2" w:rsidRPr="009B4DB1">
        <w:rPr>
          <w:rFonts w:ascii="Times New Roman" w:hAnsi="Times New Roman" w:cs="Times New Roman"/>
          <w:sz w:val="24"/>
          <w:szCs w:val="24"/>
        </w:rPr>
        <w:t xml:space="preserve"> in all cases.</w:t>
      </w:r>
    </w:p>
    <w:p w14:paraId="7D6501FA" w14:textId="2709C2F1" w:rsidR="004E6C1E" w:rsidRPr="009B4DB1" w:rsidRDefault="004E6C1E" w:rsidP="006B4262">
      <w:pPr>
        <w:spacing w:after="0" w:line="480" w:lineRule="auto"/>
        <w:jc w:val="both"/>
        <w:rPr>
          <w:rFonts w:ascii="Times New Roman" w:hAnsi="Times New Roman" w:cs="Times New Roman"/>
          <w:b/>
          <w:bCs/>
          <w:sz w:val="24"/>
          <w:szCs w:val="24"/>
        </w:rPr>
      </w:pPr>
    </w:p>
    <w:p w14:paraId="3C88596A" w14:textId="1AEDB1F5" w:rsidR="004E6C1E" w:rsidRPr="009B4DB1" w:rsidRDefault="00DB4841" w:rsidP="00DB4841">
      <w:pPr>
        <w:spacing w:after="0" w:line="480" w:lineRule="auto"/>
        <w:rPr>
          <w:rFonts w:ascii="Times New Roman" w:hAnsi="Times New Roman" w:cs="Times New Roman"/>
          <w:i/>
          <w:iCs/>
          <w:sz w:val="24"/>
          <w:szCs w:val="24"/>
        </w:rPr>
      </w:pPr>
      <w:r w:rsidRPr="009B4DB1">
        <w:rPr>
          <w:rFonts w:ascii="Times New Roman" w:hAnsi="Times New Roman" w:cs="Times New Roman"/>
          <w:i/>
          <w:iCs/>
          <w:sz w:val="24"/>
          <w:szCs w:val="24"/>
        </w:rPr>
        <w:t xml:space="preserve">(ii) Results of </w:t>
      </w:r>
      <w:r w:rsidR="004E6C1E" w:rsidRPr="009B4DB1">
        <w:rPr>
          <w:rFonts w:ascii="Times New Roman" w:hAnsi="Times New Roman" w:cs="Times New Roman"/>
          <w:i/>
          <w:iCs/>
          <w:sz w:val="24"/>
          <w:szCs w:val="24"/>
        </w:rPr>
        <w:t>Spillover Analysis</w:t>
      </w:r>
    </w:p>
    <w:p w14:paraId="57918C5E" w14:textId="360D5C04" w:rsidR="00575D59" w:rsidRPr="009B4DB1" w:rsidRDefault="00575D59" w:rsidP="00575D59">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fldChar w:fldCharType="begin"/>
      </w:r>
      <w:r w:rsidRPr="009B4DB1">
        <w:rPr>
          <w:rFonts w:ascii="Times New Roman" w:hAnsi="Times New Roman" w:cs="Times New Roman"/>
          <w:sz w:val="24"/>
          <w:szCs w:val="24"/>
        </w:rPr>
        <w:instrText xml:space="preserve"> REF _Ref153620758 \h  \* MERGEFORMAT </w:instrText>
      </w:r>
      <w:r w:rsidRPr="009B4DB1">
        <w:rPr>
          <w:rFonts w:ascii="Times New Roman" w:hAnsi="Times New Roman" w:cs="Times New Roman"/>
          <w:sz w:val="24"/>
          <w:szCs w:val="24"/>
        </w:rPr>
      </w:r>
      <w:r w:rsidRPr="009B4DB1">
        <w:rPr>
          <w:rFonts w:ascii="Times New Roman" w:hAnsi="Times New Roman" w:cs="Times New Roman"/>
          <w:sz w:val="24"/>
          <w:szCs w:val="24"/>
        </w:rPr>
        <w:fldChar w:fldCharType="separate"/>
      </w:r>
      <w:r w:rsidRPr="009B4DB1">
        <w:rPr>
          <w:rFonts w:ascii="Times New Roman" w:hAnsi="Times New Roman" w:cs="Times New Roman"/>
          <w:sz w:val="24"/>
          <w:szCs w:val="24"/>
        </w:rPr>
        <w:t xml:space="preserve">Table </w:t>
      </w:r>
      <w:r w:rsidRPr="009B4DB1">
        <w:rPr>
          <w:rFonts w:ascii="Times New Roman" w:hAnsi="Times New Roman" w:cs="Times New Roman"/>
          <w:noProof/>
          <w:sz w:val="24"/>
          <w:szCs w:val="24"/>
        </w:rPr>
        <w:t>3</w:t>
      </w:r>
      <w:r w:rsidRPr="009B4DB1">
        <w:rPr>
          <w:rFonts w:ascii="Times New Roman" w:hAnsi="Times New Roman" w:cs="Times New Roman"/>
          <w:sz w:val="24"/>
          <w:szCs w:val="24"/>
        </w:rPr>
        <w:fldChar w:fldCharType="end"/>
      </w:r>
      <w:r w:rsidRPr="009B4DB1">
        <w:rPr>
          <w:rFonts w:ascii="Times New Roman" w:hAnsi="Times New Roman" w:cs="Times New Roman"/>
          <w:sz w:val="24"/>
          <w:szCs w:val="24"/>
        </w:rPr>
        <w:t xml:space="preserve"> shows the fractional degrees estimated from the FIVAR model for SA time series of the 9 DeFi assets. All estimates are consistently between 0 and 1, and statistically significant at 1% level. These results show strong evidence of the long-memory characteristics in the SA series, which supports our use of </w:t>
      </w:r>
      <w:r w:rsidR="002A289E" w:rsidRPr="009B4DB1">
        <w:rPr>
          <w:rFonts w:ascii="Times New Roman" w:hAnsi="Times New Roman" w:cs="Times New Roman"/>
          <w:sz w:val="24"/>
          <w:szCs w:val="24"/>
        </w:rPr>
        <w:t xml:space="preserve">the </w:t>
      </w:r>
      <w:r w:rsidRPr="009B4DB1">
        <w:rPr>
          <w:rFonts w:ascii="Times New Roman" w:hAnsi="Times New Roman" w:cs="Times New Roman"/>
          <w:sz w:val="24"/>
          <w:szCs w:val="24"/>
        </w:rPr>
        <w:t>FIVAR model.</w:t>
      </w:r>
    </w:p>
    <w:p w14:paraId="4166703E" w14:textId="77777777" w:rsidR="007B4950" w:rsidRPr="009B4DB1" w:rsidRDefault="007B4950" w:rsidP="007B4950">
      <w:pPr>
        <w:spacing w:after="0" w:line="480" w:lineRule="auto"/>
        <w:jc w:val="center"/>
        <w:rPr>
          <w:rFonts w:ascii="Times New Roman" w:hAnsi="Times New Roman" w:cs="Times New Roman"/>
          <w:sz w:val="24"/>
          <w:szCs w:val="24"/>
        </w:rPr>
      </w:pPr>
      <w:r w:rsidRPr="009B4DB1">
        <w:rPr>
          <w:rFonts w:ascii="Times New Roman" w:hAnsi="Times New Roman" w:cs="Times New Roman"/>
          <w:sz w:val="24"/>
          <w:szCs w:val="24"/>
        </w:rPr>
        <w:t xml:space="preserve">[Insert </w:t>
      </w:r>
      <w:r w:rsidRPr="009B4DB1">
        <w:rPr>
          <w:rFonts w:ascii="Times New Roman" w:hAnsi="Times New Roman" w:cs="Times New Roman"/>
          <w:sz w:val="24"/>
          <w:szCs w:val="24"/>
        </w:rPr>
        <w:fldChar w:fldCharType="begin"/>
      </w:r>
      <w:r w:rsidRPr="009B4DB1">
        <w:rPr>
          <w:rFonts w:ascii="Times New Roman" w:hAnsi="Times New Roman" w:cs="Times New Roman"/>
          <w:sz w:val="24"/>
          <w:szCs w:val="24"/>
        </w:rPr>
        <w:instrText xml:space="preserve"> REF _Ref153620758 \h  \* MERGEFORMAT </w:instrText>
      </w:r>
      <w:r w:rsidRPr="009B4DB1">
        <w:rPr>
          <w:rFonts w:ascii="Times New Roman" w:hAnsi="Times New Roman" w:cs="Times New Roman"/>
          <w:sz w:val="24"/>
          <w:szCs w:val="24"/>
        </w:rPr>
      </w:r>
      <w:r w:rsidRPr="009B4DB1">
        <w:rPr>
          <w:rFonts w:ascii="Times New Roman" w:hAnsi="Times New Roman" w:cs="Times New Roman"/>
          <w:sz w:val="24"/>
          <w:szCs w:val="24"/>
        </w:rPr>
        <w:fldChar w:fldCharType="separate"/>
      </w:r>
      <w:r w:rsidRPr="009B4DB1">
        <w:rPr>
          <w:rFonts w:ascii="Times New Roman" w:hAnsi="Times New Roman" w:cs="Times New Roman"/>
          <w:sz w:val="24"/>
          <w:szCs w:val="24"/>
        </w:rPr>
        <w:t xml:space="preserve">Table </w:t>
      </w:r>
      <w:r w:rsidRPr="009B4DB1">
        <w:rPr>
          <w:rFonts w:ascii="Times New Roman" w:hAnsi="Times New Roman" w:cs="Times New Roman"/>
          <w:noProof/>
          <w:sz w:val="24"/>
          <w:szCs w:val="24"/>
        </w:rPr>
        <w:t>3</w:t>
      </w:r>
      <w:r w:rsidRPr="009B4DB1">
        <w:rPr>
          <w:rFonts w:ascii="Times New Roman" w:hAnsi="Times New Roman" w:cs="Times New Roman"/>
          <w:sz w:val="24"/>
          <w:szCs w:val="24"/>
        </w:rPr>
        <w:fldChar w:fldCharType="end"/>
      </w:r>
      <w:r w:rsidRPr="009B4DB1">
        <w:rPr>
          <w:rFonts w:ascii="Times New Roman" w:hAnsi="Times New Roman" w:cs="Times New Roman"/>
          <w:sz w:val="24"/>
          <w:szCs w:val="24"/>
        </w:rPr>
        <w:t xml:space="preserve"> here]</w:t>
      </w:r>
    </w:p>
    <w:p w14:paraId="418C60B2" w14:textId="77777777" w:rsidR="007B4950" w:rsidRPr="009B4DB1" w:rsidRDefault="007B4950" w:rsidP="00575D59">
      <w:pPr>
        <w:spacing w:after="0" w:line="480" w:lineRule="auto"/>
        <w:ind w:firstLine="284"/>
        <w:jc w:val="both"/>
        <w:rPr>
          <w:rFonts w:ascii="Times New Roman" w:hAnsi="Times New Roman" w:cs="Times New Roman"/>
          <w:sz w:val="24"/>
          <w:szCs w:val="24"/>
        </w:rPr>
      </w:pPr>
    </w:p>
    <w:p w14:paraId="0160A841" w14:textId="77777777" w:rsidR="007B4950" w:rsidRPr="009B4DB1" w:rsidRDefault="00E95F39" w:rsidP="007B4950">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fldChar w:fldCharType="begin"/>
      </w:r>
      <w:r w:rsidRPr="009B4DB1">
        <w:rPr>
          <w:rFonts w:ascii="Times New Roman" w:hAnsi="Times New Roman" w:cs="Times New Roman"/>
          <w:sz w:val="24"/>
          <w:szCs w:val="24"/>
        </w:rPr>
        <w:instrText xml:space="preserve"> REF _Ref153703592 \h  \* MERGEFORMAT </w:instrText>
      </w:r>
      <w:r w:rsidRPr="009B4DB1">
        <w:rPr>
          <w:rFonts w:ascii="Times New Roman" w:hAnsi="Times New Roman" w:cs="Times New Roman"/>
          <w:sz w:val="24"/>
          <w:szCs w:val="24"/>
        </w:rPr>
      </w:r>
      <w:r w:rsidRPr="009B4DB1">
        <w:rPr>
          <w:rFonts w:ascii="Times New Roman" w:hAnsi="Times New Roman" w:cs="Times New Roman"/>
          <w:sz w:val="24"/>
          <w:szCs w:val="24"/>
        </w:rPr>
        <w:fldChar w:fldCharType="separate"/>
      </w:r>
      <w:r w:rsidRPr="009B4DB1">
        <w:rPr>
          <w:rFonts w:ascii="Times New Roman" w:hAnsi="Times New Roman" w:cs="Times New Roman"/>
          <w:sz w:val="24"/>
          <w:szCs w:val="24"/>
        </w:rPr>
        <w:t xml:space="preserve">Table </w:t>
      </w:r>
      <w:r w:rsidRPr="009B4DB1">
        <w:rPr>
          <w:rFonts w:ascii="Times New Roman" w:hAnsi="Times New Roman" w:cs="Times New Roman"/>
          <w:noProof/>
          <w:sz w:val="24"/>
          <w:szCs w:val="24"/>
        </w:rPr>
        <w:t>4</w:t>
      </w:r>
      <w:r w:rsidRPr="009B4DB1">
        <w:rPr>
          <w:rFonts w:ascii="Times New Roman" w:hAnsi="Times New Roman" w:cs="Times New Roman"/>
          <w:sz w:val="24"/>
          <w:szCs w:val="24"/>
        </w:rPr>
        <w:fldChar w:fldCharType="end"/>
      </w:r>
      <w:r w:rsidRPr="009B4DB1">
        <w:rPr>
          <w:rFonts w:ascii="Times New Roman" w:hAnsi="Times New Roman" w:cs="Times New Roman"/>
          <w:sz w:val="24"/>
          <w:szCs w:val="24"/>
        </w:rPr>
        <w:t xml:space="preserve"> shows the overall spillover effects in SA among the assets. Again, there are 3 sets of results for the 3 sets of SA time series. </w:t>
      </w:r>
      <w:r w:rsidR="001B48A8" w:rsidRPr="009B4DB1">
        <w:rPr>
          <w:rFonts w:ascii="Times New Roman" w:hAnsi="Times New Roman" w:cs="Times New Roman"/>
          <w:sz w:val="24"/>
          <w:szCs w:val="24"/>
        </w:rPr>
        <w:t>The empirical findings reveal a high degree of interconnectedness among the SAs of the considered DeFi assets. The total spillover index, which quantifies the contribution of shocks from SAs of other assets to the forecast error variance of a given asset on average, is substantial across all three</w:t>
      </w:r>
      <w:r w:rsidR="001E472A" w:rsidRPr="009B4DB1">
        <w:rPr>
          <w:rFonts w:ascii="Times New Roman" w:hAnsi="Times New Roman" w:cs="Times New Roman"/>
          <w:sz w:val="24"/>
          <w:szCs w:val="24"/>
        </w:rPr>
        <w:t xml:space="preserve"> </w:t>
      </w:r>
      <w:r w:rsidR="002A289E" w:rsidRPr="009B4DB1">
        <w:rPr>
          <w:rFonts w:ascii="Times New Roman" w:hAnsi="Times New Roman" w:cs="Times New Roman"/>
          <w:sz w:val="24"/>
          <w:szCs w:val="24"/>
        </w:rPr>
        <w:t>sets</w:t>
      </w:r>
      <w:r w:rsidR="001E472A" w:rsidRPr="009B4DB1">
        <w:rPr>
          <w:rFonts w:ascii="Times New Roman" w:hAnsi="Times New Roman" w:cs="Times New Roman"/>
          <w:sz w:val="24"/>
          <w:szCs w:val="24"/>
        </w:rPr>
        <w:t xml:space="preserve"> of</w:t>
      </w:r>
      <w:r w:rsidR="001B48A8" w:rsidRPr="009B4DB1">
        <w:rPr>
          <w:rFonts w:ascii="Times New Roman" w:hAnsi="Times New Roman" w:cs="Times New Roman"/>
          <w:sz w:val="24"/>
          <w:szCs w:val="24"/>
        </w:rPr>
        <w:t xml:space="preserve"> SA</w:t>
      </w:r>
      <w:r w:rsidR="001E472A" w:rsidRPr="009B4DB1">
        <w:rPr>
          <w:rFonts w:ascii="Times New Roman" w:hAnsi="Times New Roman" w:cs="Times New Roman"/>
          <w:sz w:val="24"/>
          <w:szCs w:val="24"/>
        </w:rPr>
        <w:t xml:space="preserve"> time</w:t>
      </w:r>
      <w:r w:rsidR="001B48A8" w:rsidRPr="009B4DB1">
        <w:rPr>
          <w:rFonts w:ascii="Times New Roman" w:hAnsi="Times New Roman" w:cs="Times New Roman"/>
          <w:sz w:val="24"/>
          <w:szCs w:val="24"/>
        </w:rPr>
        <w:t xml:space="preserve"> series. As presented in Table </w:t>
      </w:r>
      <w:r w:rsidR="00F512D6" w:rsidRPr="009B4DB1">
        <w:rPr>
          <w:rFonts w:ascii="Times New Roman" w:hAnsi="Times New Roman" w:cs="Times New Roman"/>
          <w:sz w:val="24"/>
          <w:szCs w:val="24"/>
        </w:rPr>
        <w:t>4</w:t>
      </w:r>
      <w:r w:rsidR="001B48A8" w:rsidRPr="009B4DB1">
        <w:rPr>
          <w:rFonts w:ascii="Times New Roman" w:hAnsi="Times New Roman" w:cs="Times New Roman"/>
          <w:sz w:val="24"/>
          <w:szCs w:val="24"/>
        </w:rPr>
        <w:t>, the total spillover is calculated at 74.39% for SA1, 74.88% for SA2, and 65.58% for SA3. These figures indicate that a significant majority of the volatility in any</w:t>
      </w:r>
      <w:r w:rsidR="00773C0D" w:rsidRPr="009B4DB1">
        <w:rPr>
          <w:rFonts w:ascii="Times New Roman" w:hAnsi="Times New Roman" w:cs="Times New Roman"/>
          <w:sz w:val="24"/>
          <w:szCs w:val="24"/>
        </w:rPr>
        <w:t xml:space="preserve"> SA of a </w:t>
      </w:r>
      <w:r w:rsidR="001B48A8" w:rsidRPr="009B4DB1">
        <w:rPr>
          <w:rFonts w:ascii="Times New Roman" w:hAnsi="Times New Roman" w:cs="Times New Roman"/>
          <w:sz w:val="24"/>
          <w:szCs w:val="24"/>
        </w:rPr>
        <w:t>single asset is attributable to shocks originating from elsewhere in the network, underscoring the systemic nature of risk in this market.</w:t>
      </w:r>
      <w:r w:rsidR="009031CD" w:rsidRPr="009B4DB1">
        <w:rPr>
          <w:rFonts w:ascii="Times New Roman" w:hAnsi="Times New Roman" w:cs="Times New Roman"/>
          <w:sz w:val="24"/>
          <w:szCs w:val="24"/>
        </w:rPr>
        <w:t>. This can be considered solid evidence of the close connectedness among these DeFi assets.</w:t>
      </w:r>
      <w:r w:rsidR="00997867" w:rsidRPr="009B4DB1">
        <w:rPr>
          <w:rFonts w:ascii="Times New Roman" w:hAnsi="Times New Roman" w:cs="Times New Roman"/>
          <w:sz w:val="24"/>
          <w:szCs w:val="24"/>
        </w:rPr>
        <w:t xml:space="preserve"> </w:t>
      </w:r>
    </w:p>
    <w:p w14:paraId="0EA187C6" w14:textId="77777777" w:rsidR="007B4950" w:rsidRPr="009B4DB1" w:rsidRDefault="007B4950" w:rsidP="007B4950">
      <w:pPr>
        <w:spacing w:after="0" w:line="480" w:lineRule="auto"/>
        <w:ind w:firstLine="284"/>
        <w:jc w:val="both"/>
        <w:rPr>
          <w:rFonts w:ascii="Times New Roman" w:hAnsi="Times New Roman" w:cs="Times New Roman"/>
          <w:sz w:val="24"/>
          <w:szCs w:val="24"/>
        </w:rPr>
      </w:pPr>
    </w:p>
    <w:p w14:paraId="3E7942FC" w14:textId="7423708B" w:rsidR="007B4950" w:rsidRPr="009B4DB1" w:rsidRDefault="007B4950" w:rsidP="007B4950">
      <w:pPr>
        <w:spacing w:after="0" w:line="480" w:lineRule="auto"/>
        <w:ind w:firstLine="284"/>
        <w:jc w:val="center"/>
        <w:rPr>
          <w:rFonts w:ascii="Times New Roman" w:hAnsi="Times New Roman" w:cs="Times New Roman"/>
          <w:sz w:val="24"/>
          <w:szCs w:val="24"/>
        </w:rPr>
      </w:pPr>
      <w:r w:rsidRPr="009B4DB1">
        <w:rPr>
          <w:rFonts w:ascii="Times New Roman" w:hAnsi="Times New Roman" w:cs="Times New Roman"/>
          <w:sz w:val="24"/>
          <w:szCs w:val="24"/>
        </w:rPr>
        <w:t xml:space="preserve">[Insert </w:t>
      </w:r>
      <w:r w:rsidRPr="009B4DB1">
        <w:rPr>
          <w:rFonts w:ascii="Times New Roman" w:hAnsi="Times New Roman" w:cs="Times New Roman"/>
          <w:sz w:val="24"/>
          <w:szCs w:val="24"/>
        </w:rPr>
        <w:fldChar w:fldCharType="begin"/>
      </w:r>
      <w:r w:rsidRPr="009B4DB1">
        <w:rPr>
          <w:rFonts w:ascii="Times New Roman" w:hAnsi="Times New Roman" w:cs="Times New Roman"/>
          <w:sz w:val="24"/>
          <w:szCs w:val="24"/>
        </w:rPr>
        <w:instrText xml:space="preserve"> REF _Ref153703592 \h  \* MERGEFORMAT </w:instrText>
      </w:r>
      <w:r w:rsidRPr="009B4DB1">
        <w:rPr>
          <w:rFonts w:ascii="Times New Roman" w:hAnsi="Times New Roman" w:cs="Times New Roman"/>
          <w:sz w:val="24"/>
          <w:szCs w:val="24"/>
        </w:rPr>
      </w:r>
      <w:r w:rsidRPr="009B4DB1">
        <w:rPr>
          <w:rFonts w:ascii="Times New Roman" w:hAnsi="Times New Roman" w:cs="Times New Roman"/>
          <w:sz w:val="24"/>
          <w:szCs w:val="24"/>
        </w:rPr>
        <w:fldChar w:fldCharType="separate"/>
      </w:r>
      <w:r w:rsidRPr="009B4DB1">
        <w:rPr>
          <w:rFonts w:ascii="Times New Roman" w:hAnsi="Times New Roman" w:cs="Times New Roman"/>
          <w:sz w:val="24"/>
          <w:szCs w:val="24"/>
        </w:rPr>
        <w:t xml:space="preserve">Table </w:t>
      </w:r>
      <w:r w:rsidRPr="009B4DB1">
        <w:rPr>
          <w:rFonts w:ascii="Times New Roman" w:hAnsi="Times New Roman" w:cs="Times New Roman"/>
          <w:noProof/>
          <w:sz w:val="24"/>
          <w:szCs w:val="24"/>
        </w:rPr>
        <w:t>4</w:t>
      </w:r>
      <w:r w:rsidRPr="009B4DB1">
        <w:rPr>
          <w:rFonts w:ascii="Times New Roman" w:hAnsi="Times New Roman" w:cs="Times New Roman"/>
          <w:sz w:val="24"/>
          <w:szCs w:val="24"/>
        </w:rPr>
        <w:fldChar w:fldCharType="end"/>
      </w:r>
      <w:r w:rsidRPr="009B4DB1">
        <w:rPr>
          <w:rFonts w:ascii="Times New Roman" w:hAnsi="Times New Roman" w:cs="Times New Roman"/>
          <w:sz w:val="24"/>
          <w:szCs w:val="24"/>
        </w:rPr>
        <w:t xml:space="preserve"> here]</w:t>
      </w:r>
    </w:p>
    <w:p w14:paraId="0D77A312" w14:textId="14DFD2E3" w:rsidR="00E95F39" w:rsidRPr="009B4DB1" w:rsidRDefault="00773C0D" w:rsidP="00E95F39">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A </w:t>
      </w:r>
      <w:r w:rsidR="002A289E" w:rsidRPr="009B4DB1">
        <w:rPr>
          <w:rFonts w:ascii="Times New Roman" w:hAnsi="Times New Roman" w:cs="Times New Roman"/>
          <w:sz w:val="24"/>
          <w:szCs w:val="24"/>
        </w:rPr>
        <w:t>detailed</w:t>
      </w:r>
      <w:r w:rsidRPr="009B4DB1">
        <w:rPr>
          <w:rFonts w:ascii="Times New Roman" w:hAnsi="Times New Roman" w:cs="Times New Roman"/>
          <w:sz w:val="24"/>
          <w:szCs w:val="24"/>
        </w:rPr>
        <w:t xml:space="preserve"> analysis of directional spillovers identifies specific assets that are key transmitters and receivers of SA’s shocks. The primary sources of spillover vary across the different </w:t>
      </w:r>
      <w:r w:rsidR="002A289E" w:rsidRPr="009B4DB1">
        <w:rPr>
          <w:rFonts w:ascii="Times New Roman" w:hAnsi="Times New Roman" w:cs="Times New Roman"/>
          <w:sz w:val="24"/>
          <w:szCs w:val="24"/>
        </w:rPr>
        <w:t>sets</w:t>
      </w:r>
      <w:r w:rsidRPr="009B4DB1">
        <w:rPr>
          <w:rFonts w:ascii="Times New Roman" w:hAnsi="Times New Roman" w:cs="Times New Roman"/>
          <w:sz w:val="24"/>
          <w:szCs w:val="24"/>
        </w:rPr>
        <w:t xml:space="preserve"> of SAs as shown in Table 4. BAL emerges as the largest shock transmitter in SA1 (110.34), a role assumed by AAVE in SA2 (110.28) and COMP in SA3 (109.27). In contrast, RPL is consistently one of the weakest transmitters of SA’s shocks (34.21 in SA1 and 19.82 in SA2), with LDO occupying this position in SA3 (29.26). On the receiving side, the impact of spillovers is more diffuse, with no single asset consistently absorbing the most risk. The largest shock recipients are SNX in SA1 (79.73), YFI in SA2 (84.44), and BAL in SA3 (75.46). Conversely, RPL and LDO are consistently the weakest receivers of systemic shocks. </w:t>
      </w:r>
    </w:p>
    <w:p w14:paraId="76D6409D" w14:textId="4CF91A8B" w:rsidR="006D5079" w:rsidRPr="009B4DB1" w:rsidRDefault="006D5079" w:rsidP="006D5079">
      <w:pPr>
        <w:spacing w:after="0" w:line="480" w:lineRule="auto"/>
        <w:ind w:firstLine="284"/>
        <w:jc w:val="center"/>
        <w:rPr>
          <w:rFonts w:ascii="Times New Roman" w:hAnsi="Times New Roman" w:cs="Times New Roman"/>
          <w:sz w:val="24"/>
          <w:szCs w:val="24"/>
        </w:rPr>
      </w:pPr>
      <w:r w:rsidRPr="009B4DB1">
        <w:rPr>
          <w:rFonts w:ascii="Times New Roman" w:hAnsi="Times New Roman" w:cs="Times New Roman"/>
          <w:sz w:val="24"/>
          <w:szCs w:val="24"/>
        </w:rPr>
        <w:t xml:space="preserve">[Insert </w:t>
      </w:r>
      <w:r w:rsidRPr="009B4DB1">
        <w:rPr>
          <w:rFonts w:ascii="Times New Roman" w:hAnsi="Times New Roman" w:cs="Times New Roman"/>
          <w:sz w:val="24"/>
          <w:szCs w:val="24"/>
        </w:rPr>
        <w:fldChar w:fldCharType="begin"/>
      </w:r>
      <w:r w:rsidRPr="009B4DB1">
        <w:rPr>
          <w:rFonts w:ascii="Times New Roman" w:hAnsi="Times New Roman" w:cs="Times New Roman"/>
          <w:sz w:val="24"/>
          <w:szCs w:val="24"/>
        </w:rPr>
        <w:instrText xml:space="preserve"> REF _Ref153706700 \h  \* MERGEFORMAT </w:instrText>
      </w:r>
      <w:r w:rsidRPr="009B4DB1">
        <w:rPr>
          <w:rFonts w:ascii="Times New Roman" w:hAnsi="Times New Roman" w:cs="Times New Roman"/>
          <w:sz w:val="24"/>
          <w:szCs w:val="24"/>
        </w:rPr>
      </w:r>
      <w:r w:rsidRPr="009B4DB1">
        <w:rPr>
          <w:rFonts w:ascii="Times New Roman" w:hAnsi="Times New Roman" w:cs="Times New Roman"/>
          <w:sz w:val="24"/>
          <w:szCs w:val="24"/>
        </w:rPr>
        <w:fldChar w:fldCharType="separate"/>
      </w:r>
      <w:r w:rsidRPr="009B4DB1">
        <w:rPr>
          <w:rFonts w:ascii="Times New Roman" w:hAnsi="Times New Roman" w:cs="Times New Roman"/>
          <w:sz w:val="24"/>
          <w:szCs w:val="24"/>
        </w:rPr>
        <w:t xml:space="preserve">Figure </w:t>
      </w:r>
      <w:r w:rsidRPr="009B4DB1">
        <w:rPr>
          <w:rFonts w:ascii="Times New Roman" w:hAnsi="Times New Roman" w:cs="Times New Roman"/>
          <w:noProof/>
          <w:sz w:val="24"/>
          <w:szCs w:val="24"/>
        </w:rPr>
        <w:t>2</w:t>
      </w:r>
      <w:r w:rsidRPr="009B4DB1">
        <w:rPr>
          <w:rFonts w:ascii="Times New Roman" w:hAnsi="Times New Roman" w:cs="Times New Roman"/>
          <w:sz w:val="24"/>
          <w:szCs w:val="24"/>
        </w:rPr>
        <w:fldChar w:fldCharType="end"/>
      </w:r>
      <w:r w:rsidRPr="009B4DB1">
        <w:rPr>
          <w:rFonts w:ascii="Times New Roman" w:hAnsi="Times New Roman" w:cs="Times New Roman"/>
          <w:sz w:val="24"/>
          <w:szCs w:val="24"/>
        </w:rPr>
        <w:t xml:space="preserve"> here]</w:t>
      </w:r>
    </w:p>
    <w:p w14:paraId="0B7C347F" w14:textId="3D2C8605" w:rsidR="00206116" w:rsidRPr="009B4DB1" w:rsidRDefault="00206116" w:rsidP="00206116">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Based on the results in </w:t>
      </w:r>
      <w:r w:rsidRPr="009B4DB1">
        <w:rPr>
          <w:rFonts w:ascii="Times New Roman" w:hAnsi="Times New Roman" w:cs="Times New Roman"/>
          <w:sz w:val="24"/>
          <w:szCs w:val="24"/>
        </w:rPr>
        <w:fldChar w:fldCharType="begin"/>
      </w:r>
      <w:r w:rsidRPr="009B4DB1">
        <w:rPr>
          <w:rFonts w:ascii="Times New Roman" w:hAnsi="Times New Roman" w:cs="Times New Roman"/>
          <w:sz w:val="24"/>
          <w:szCs w:val="24"/>
        </w:rPr>
        <w:instrText xml:space="preserve"> REF _Ref153703592 \h  \* MERGEFORMAT </w:instrText>
      </w:r>
      <w:r w:rsidRPr="009B4DB1">
        <w:rPr>
          <w:rFonts w:ascii="Times New Roman" w:hAnsi="Times New Roman" w:cs="Times New Roman"/>
          <w:sz w:val="24"/>
          <w:szCs w:val="24"/>
        </w:rPr>
      </w:r>
      <w:r w:rsidRPr="009B4DB1">
        <w:rPr>
          <w:rFonts w:ascii="Times New Roman" w:hAnsi="Times New Roman" w:cs="Times New Roman"/>
          <w:sz w:val="24"/>
          <w:szCs w:val="24"/>
        </w:rPr>
        <w:fldChar w:fldCharType="separate"/>
      </w:r>
      <w:r w:rsidRPr="009B4DB1">
        <w:rPr>
          <w:rFonts w:ascii="Times New Roman" w:hAnsi="Times New Roman" w:cs="Times New Roman"/>
          <w:sz w:val="24"/>
          <w:szCs w:val="24"/>
        </w:rPr>
        <w:t xml:space="preserve">Table </w:t>
      </w:r>
      <w:r w:rsidRPr="009B4DB1">
        <w:rPr>
          <w:rFonts w:ascii="Times New Roman" w:hAnsi="Times New Roman" w:cs="Times New Roman"/>
          <w:noProof/>
          <w:sz w:val="24"/>
          <w:szCs w:val="24"/>
        </w:rPr>
        <w:t>4</w:t>
      </w:r>
      <w:r w:rsidRPr="009B4DB1">
        <w:rPr>
          <w:rFonts w:ascii="Times New Roman" w:hAnsi="Times New Roman" w:cs="Times New Roman"/>
          <w:sz w:val="24"/>
          <w:szCs w:val="24"/>
        </w:rPr>
        <w:fldChar w:fldCharType="end"/>
      </w:r>
      <w:r w:rsidRPr="009B4DB1">
        <w:rPr>
          <w:rFonts w:ascii="Times New Roman" w:hAnsi="Times New Roman" w:cs="Times New Roman"/>
          <w:sz w:val="24"/>
          <w:szCs w:val="24"/>
        </w:rPr>
        <w:t xml:space="preserve">, </w:t>
      </w:r>
      <w:r w:rsidRPr="009B4DB1">
        <w:rPr>
          <w:rFonts w:ascii="Times New Roman" w:hAnsi="Times New Roman" w:cs="Times New Roman"/>
          <w:sz w:val="24"/>
          <w:szCs w:val="24"/>
        </w:rPr>
        <w:fldChar w:fldCharType="begin"/>
      </w:r>
      <w:r w:rsidRPr="009B4DB1">
        <w:rPr>
          <w:rFonts w:ascii="Times New Roman" w:hAnsi="Times New Roman" w:cs="Times New Roman"/>
          <w:sz w:val="24"/>
          <w:szCs w:val="24"/>
        </w:rPr>
        <w:instrText xml:space="preserve"> REF _Ref153706700 \h  \* MERGEFORMAT </w:instrText>
      </w:r>
      <w:r w:rsidRPr="009B4DB1">
        <w:rPr>
          <w:rFonts w:ascii="Times New Roman" w:hAnsi="Times New Roman" w:cs="Times New Roman"/>
          <w:sz w:val="24"/>
          <w:szCs w:val="24"/>
        </w:rPr>
      </w:r>
      <w:r w:rsidRPr="009B4DB1">
        <w:rPr>
          <w:rFonts w:ascii="Times New Roman" w:hAnsi="Times New Roman" w:cs="Times New Roman"/>
          <w:sz w:val="24"/>
          <w:szCs w:val="24"/>
        </w:rPr>
        <w:fldChar w:fldCharType="separate"/>
      </w:r>
      <w:r w:rsidRPr="009B4DB1">
        <w:rPr>
          <w:rFonts w:ascii="Times New Roman" w:hAnsi="Times New Roman" w:cs="Times New Roman"/>
          <w:sz w:val="24"/>
          <w:szCs w:val="24"/>
        </w:rPr>
        <w:t xml:space="preserve">Figure </w:t>
      </w:r>
      <w:r w:rsidRPr="009B4DB1">
        <w:rPr>
          <w:rFonts w:ascii="Times New Roman" w:hAnsi="Times New Roman" w:cs="Times New Roman"/>
          <w:noProof/>
          <w:sz w:val="24"/>
          <w:szCs w:val="24"/>
        </w:rPr>
        <w:t>2</w:t>
      </w:r>
      <w:r w:rsidRPr="009B4DB1">
        <w:rPr>
          <w:rFonts w:ascii="Times New Roman" w:hAnsi="Times New Roman" w:cs="Times New Roman"/>
          <w:sz w:val="24"/>
          <w:szCs w:val="24"/>
        </w:rPr>
        <w:fldChar w:fldCharType="end"/>
      </w:r>
      <w:r w:rsidRPr="009B4DB1">
        <w:rPr>
          <w:rFonts w:ascii="Times New Roman" w:hAnsi="Times New Roman" w:cs="Times New Roman"/>
          <w:sz w:val="24"/>
          <w:szCs w:val="24"/>
        </w:rPr>
        <w:t xml:space="preserve"> </w:t>
      </w:r>
      <w:r w:rsidR="007B4950" w:rsidRPr="009B4DB1">
        <w:rPr>
          <w:rFonts w:ascii="Times New Roman" w:hAnsi="Times New Roman" w:cs="Times New Roman"/>
          <w:sz w:val="24"/>
          <w:szCs w:val="24"/>
        </w:rPr>
        <w:t>provides</w:t>
      </w:r>
      <w:r w:rsidR="00321077" w:rsidRPr="009B4DB1">
        <w:rPr>
          <w:rFonts w:ascii="Times New Roman" w:hAnsi="Times New Roman" w:cs="Times New Roman"/>
          <w:sz w:val="24"/>
          <w:szCs w:val="24"/>
        </w:rPr>
        <w:t xml:space="preserve"> a visual representation of these complex interdependencies. The size of the nodes, which corresponds to the magnitude of transmitted spillovers, visually confirms the shifting dominance of BAL, AAVE, and COMP as the central players in the network across the three sets of the SA time series. Other assets, such as UNI and SNX, are also shown to be consistently significant within the network structure. In stark contrast, RPL and LDO are consistently depicted as peripheral players, reflecting their minimal role in the transmission of spillovers throughout the system.</w:t>
      </w:r>
      <w:r w:rsidR="004463CB" w:rsidRPr="009B4DB1">
        <w:rPr>
          <w:rFonts w:ascii="Times New Roman" w:hAnsi="Times New Roman" w:cs="Times New Roman"/>
          <w:sz w:val="24"/>
          <w:szCs w:val="24"/>
        </w:rPr>
        <w:t>.</w:t>
      </w:r>
    </w:p>
    <w:p w14:paraId="5BC84D5B" w14:textId="03BB11C3" w:rsidR="004463CB" w:rsidRPr="009B4DB1" w:rsidRDefault="004463CB" w:rsidP="004463CB">
      <w:pPr>
        <w:spacing w:after="0" w:line="480" w:lineRule="auto"/>
        <w:ind w:firstLine="284"/>
        <w:jc w:val="center"/>
        <w:rPr>
          <w:rFonts w:ascii="Times New Roman" w:hAnsi="Times New Roman" w:cs="Times New Roman"/>
          <w:sz w:val="24"/>
          <w:szCs w:val="24"/>
        </w:rPr>
      </w:pPr>
      <w:r w:rsidRPr="009B4DB1">
        <w:rPr>
          <w:rFonts w:ascii="Times New Roman" w:hAnsi="Times New Roman" w:cs="Times New Roman"/>
          <w:sz w:val="24"/>
          <w:szCs w:val="24"/>
        </w:rPr>
        <w:t xml:space="preserve">[Insert </w:t>
      </w:r>
      <w:r w:rsidRPr="009B4DB1">
        <w:rPr>
          <w:rFonts w:ascii="Times New Roman" w:hAnsi="Times New Roman" w:cs="Times New Roman"/>
          <w:sz w:val="24"/>
          <w:szCs w:val="24"/>
        </w:rPr>
        <w:fldChar w:fldCharType="begin"/>
      </w:r>
      <w:r w:rsidRPr="009B4DB1">
        <w:rPr>
          <w:rFonts w:ascii="Times New Roman" w:hAnsi="Times New Roman" w:cs="Times New Roman"/>
          <w:sz w:val="24"/>
          <w:szCs w:val="24"/>
        </w:rPr>
        <w:instrText xml:space="preserve"> REF _Ref153707632 \h  \* MERGEFORMAT </w:instrText>
      </w:r>
      <w:r w:rsidRPr="009B4DB1">
        <w:rPr>
          <w:rFonts w:ascii="Times New Roman" w:hAnsi="Times New Roman" w:cs="Times New Roman"/>
          <w:sz w:val="24"/>
          <w:szCs w:val="24"/>
        </w:rPr>
      </w:r>
      <w:r w:rsidRPr="009B4DB1">
        <w:rPr>
          <w:rFonts w:ascii="Times New Roman" w:hAnsi="Times New Roman" w:cs="Times New Roman"/>
          <w:sz w:val="24"/>
          <w:szCs w:val="24"/>
        </w:rPr>
        <w:fldChar w:fldCharType="separate"/>
      </w:r>
      <w:r w:rsidRPr="009B4DB1">
        <w:rPr>
          <w:rFonts w:ascii="Times New Roman" w:hAnsi="Times New Roman" w:cs="Times New Roman"/>
          <w:sz w:val="24"/>
          <w:szCs w:val="24"/>
        </w:rPr>
        <w:t xml:space="preserve">Figure </w:t>
      </w:r>
      <w:r w:rsidRPr="009B4DB1">
        <w:rPr>
          <w:rFonts w:ascii="Times New Roman" w:hAnsi="Times New Roman" w:cs="Times New Roman"/>
          <w:noProof/>
          <w:sz w:val="24"/>
          <w:szCs w:val="24"/>
        </w:rPr>
        <w:t>3</w:t>
      </w:r>
      <w:r w:rsidRPr="009B4DB1">
        <w:rPr>
          <w:rFonts w:ascii="Times New Roman" w:hAnsi="Times New Roman" w:cs="Times New Roman"/>
          <w:sz w:val="24"/>
          <w:szCs w:val="24"/>
        </w:rPr>
        <w:fldChar w:fldCharType="end"/>
      </w:r>
      <w:r w:rsidRPr="009B4DB1">
        <w:rPr>
          <w:rFonts w:ascii="Times New Roman" w:hAnsi="Times New Roman" w:cs="Times New Roman"/>
          <w:sz w:val="24"/>
          <w:szCs w:val="24"/>
        </w:rPr>
        <w:t xml:space="preserve"> here]</w:t>
      </w:r>
    </w:p>
    <w:p w14:paraId="3AA5192B" w14:textId="5E0DD3F7" w:rsidR="004463CB" w:rsidRPr="009B4DB1" w:rsidRDefault="004463CB" w:rsidP="004463CB">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fldChar w:fldCharType="begin"/>
      </w:r>
      <w:r w:rsidRPr="009B4DB1">
        <w:rPr>
          <w:rFonts w:ascii="Times New Roman" w:hAnsi="Times New Roman" w:cs="Times New Roman"/>
          <w:sz w:val="24"/>
          <w:szCs w:val="24"/>
        </w:rPr>
        <w:instrText xml:space="preserve"> REF _Ref153707632 \h  \* MERGEFORMAT </w:instrText>
      </w:r>
      <w:r w:rsidRPr="009B4DB1">
        <w:rPr>
          <w:rFonts w:ascii="Times New Roman" w:hAnsi="Times New Roman" w:cs="Times New Roman"/>
          <w:sz w:val="24"/>
          <w:szCs w:val="24"/>
        </w:rPr>
      </w:r>
      <w:r w:rsidRPr="009B4DB1">
        <w:rPr>
          <w:rFonts w:ascii="Times New Roman" w:hAnsi="Times New Roman" w:cs="Times New Roman"/>
          <w:sz w:val="24"/>
          <w:szCs w:val="24"/>
        </w:rPr>
        <w:fldChar w:fldCharType="separate"/>
      </w:r>
      <w:r w:rsidRPr="009B4DB1">
        <w:rPr>
          <w:rFonts w:ascii="Times New Roman" w:hAnsi="Times New Roman" w:cs="Times New Roman"/>
          <w:sz w:val="24"/>
          <w:szCs w:val="24"/>
        </w:rPr>
        <w:t xml:space="preserve">Figure </w:t>
      </w:r>
      <w:r w:rsidRPr="009B4DB1">
        <w:rPr>
          <w:rFonts w:ascii="Times New Roman" w:hAnsi="Times New Roman" w:cs="Times New Roman"/>
          <w:noProof/>
          <w:sz w:val="24"/>
          <w:szCs w:val="24"/>
        </w:rPr>
        <w:t>3</w:t>
      </w:r>
      <w:r w:rsidRPr="009B4DB1">
        <w:rPr>
          <w:rFonts w:ascii="Times New Roman" w:hAnsi="Times New Roman" w:cs="Times New Roman"/>
          <w:sz w:val="24"/>
          <w:szCs w:val="24"/>
        </w:rPr>
        <w:fldChar w:fldCharType="end"/>
      </w:r>
      <w:r w:rsidRPr="009B4DB1">
        <w:rPr>
          <w:rFonts w:ascii="Times New Roman" w:hAnsi="Times New Roman" w:cs="Times New Roman"/>
          <w:sz w:val="24"/>
          <w:szCs w:val="24"/>
        </w:rPr>
        <w:t xml:space="preserve"> shows the time-varying total spillover in SA among the assets</w:t>
      </w:r>
      <w:r w:rsidR="009557BC" w:rsidRPr="009B4DB1">
        <w:rPr>
          <w:rFonts w:ascii="Times New Roman" w:hAnsi="Times New Roman" w:cs="Times New Roman"/>
          <w:sz w:val="24"/>
          <w:szCs w:val="24"/>
        </w:rPr>
        <w:t xml:space="preserve">. </w:t>
      </w:r>
      <w:r w:rsidR="00CE74D6" w:rsidRPr="009B4DB1">
        <w:rPr>
          <w:rFonts w:ascii="Times New Roman" w:hAnsi="Times New Roman" w:cs="Times New Roman"/>
          <w:sz w:val="24"/>
          <w:szCs w:val="24"/>
        </w:rPr>
        <w:t>These</w:t>
      </w:r>
      <w:r w:rsidR="009557BC" w:rsidRPr="009B4DB1">
        <w:rPr>
          <w:rFonts w:ascii="Times New Roman" w:hAnsi="Times New Roman" w:cs="Times New Roman"/>
          <w:sz w:val="24"/>
          <w:szCs w:val="24"/>
        </w:rPr>
        <w:t xml:space="preserve"> </w:t>
      </w:r>
      <w:r w:rsidR="00402AAC" w:rsidRPr="009B4DB1">
        <w:rPr>
          <w:rFonts w:ascii="Times New Roman" w:hAnsi="Times New Roman" w:cs="Times New Roman"/>
          <w:sz w:val="24"/>
          <w:szCs w:val="24"/>
        </w:rPr>
        <w:t xml:space="preserve">indices </w:t>
      </w:r>
      <w:r w:rsidR="009557BC" w:rsidRPr="009B4DB1">
        <w:rPr>
          <w:rFonts w:ascii="Times New Roman" w:hAnsi="Times New Roman" w:cs="Times New Roman"/>
          <w:sz w:val="24"/>
          <w:szCs w:val="24"/>
        </w:rPr>
        <w:t xml:space="preserve">follow a similar pattern in all </w:t>
      </w:r>
      <w:r w:rsidR="00CE74D6" w:rsidRPr="009B4DB1">
        <w:rPr>
          <w:rFonts w:ascii="Times New Roman" w:hAnsi="Times New Roman" w:cs="Times New Roman"/>
          <w:sz w:val="24"/>
          <w:szCs w:val="24"/>
        </w:rPr>
        <w:t>three</w:t>
      </w:r>
      <w:r w:rsidR="009557BC" w:rsidRPr="009B4DB1">
        <w:rPr>
          <w:rFonts w:ascii="Times New Roman" w:hAnsi="Times New Roman" w:cs="Times New Roman"/>
          <w:sz w:val="24"/>
          <w:szCs w:val="24"/>
        </w:rPr>
        <w:t xml:space="preserve"> sets of results</w:t>
      </w:r>
      <w:r w:rsidR="00402AAC" w:rsidRPr="009B4DB1">
        <w:rPr>
          <w:rFonts w:ascii="Times New Roman" w:hAnsi="Times New Roman" w:cs="Times New Roman"/>
          <w:sz w:val="24"/>
          <w:szCs w:val="24"/>
        </w:rPr>
        <w:t xml:space="preserve"> until early 2024</w:t>
      </w:r>
      <w:r w:rsidR="009557BC" w:rsidRPr="009B4DB1">
        <w:rPr>
          <w:rFonts w:ascii="Times New Roman" w:hAnsi="Times New Roman" w:cs="Times New Roman"/>
          <w:sz w:val="24"/>
          <w:szCs w:val="24"/>
        </w:rPr>
        <w:t xml:space="preserve">. More specifically, </w:t>
      </w:r>
      <w:r w:rsidR="00402AAC" w:rsidRPr="009B4DB1">
        <w:rPr>
          <w:rFonts w:ascii="Times New Roman" w:hAnsi="Times New Roman" w:cs="Times New Roman"/>
          <w:sz w:val="24"/>
          <w:szCs w:val="24"/>
        </w:rPr>
        <w:t>the index exhibits a decline to a low point of approximately 60–65% in the third quarter of 2022 before recovering to and maintaining a heightened level of around 80% until early 2024. The indices dropped quickly to between 50</w:t>
      </w:r>
      <w:r w:rsidR="002A289E" w:rsidRPr="009B4DB1">
        <w:rPr>
          <w:rFonts w:ascii="Times New Roman" w:hAnsi="Times New Roman" w:cs="Times New Roman"/>
          <w:sz w:val="24"/>
          <w:szCs w:val="24"/>
        </w:rPr>
        <w:t xml:space="preserve">% and </w:t>
      </w:r>
      <w:r w:rsidR="00402AAC" w:rsidRPr="009B4DB1">
        <w:rPr>
          <w:rFonts w:ascii="Times New Roman" w:hAnsi="Times New Roman" w:cs="Times New Roman"/>
          <w:sz w:val="24"/>
          <w:szCs w:val="24"/>
        </w:rPr>
        <w:t>60% within the first quarter of 2024 before bouncing back.  This pattern suggests a period of decreased systemic risk followed by a rapid return to a state of high market integration.</w:t>
      </w:r>
    </w:p>
    <w:p w14:paraId="1C448D8D" w14:textId="77777777" w:rsidR="0050468C" w:rsidRPr="009B4DB1" w:rsidRDefault="0050468C" w:rsidP="004463CB">
      <w:pPr>
        <w:spacing w:after="0" w:line="480" w:lineRule="auto"/>
        <w:ind w:firstLine="284"/>
        <w:jc w:val="both"/>
        <w:rPr>
          <w:rFonts w:ascii="Times New Roman" w:hAnsi="Times New Roman" w:cs="Times New Roman"/>
          <w:sz w:val="24"/>
          <w:szCs w:val="24"/>
        </w:rPr>
      </w:pPr>
    </w:p>
    <w:p w14:paraId="20C8A227" w14:textId="7A998ECC" w:rsidR="00441722" w:rsidRPr="009B4DB1" w:rsidRDefault="00441722" w:rsidP="0050468C">
      <w:pPr>
        <w:pStyle w:val="ListParagraph"/>
        <w:numPr>
          <w:ilvl w:val="1"/>
          <w:numId w:val="21"/>
        </w:numPr>
        <w:spacing w:after="0" w:line="480" w:lineRule="auto"/>
        <w:rPr>
          <w:rFonts w:ascii="Times New Roman" w:hAnsi="Times New Roman" w:cs="Times New Roman"/>
          <w:i/>
          <w:iCs/>
          <w:sz w:val="24"/>
          <w:szCs w:val="24"/>
        </w:rPr>
      </w:pPr>
      <w:r w:rsidRPr="009B4DB1">
        <w:rPr>
          <w:rFonts w:ascii="Times New Roman" w:hAnsi="Times New Roman" w:cs="Times New Roman"/>
          <w:i/>
          <w:iCs/>
          <w:sz w:val="24"/>
          <w:szCs w:val="24"/>
        </w:rPr>
        <w:t>Discussions of findings</w:t>
      </w:r>
    </w:p>
    <w:p w14:paraId="4C016D96" w14:textId="77777777" w:rsidR="00441722" w:rsidRPr="009B4DB1" w:rsidRDefault="00441722" w:rsidP="00441722">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In our research, we show that DeFi assets, though resilient during major crypto crashes, exhibit strong interconnectedness with important implications for trading and risk management. We find multiple cointegrating relationships among leading tokens, creating opportunities for arbitrage and directional strategies, but the speed of adjustment (SA) determines how long such opportunities last. Assets differ widely: fast adjusters like RPL are volatile and suit risk-tolerant, short-horizon traders, while slow adjusters such as LDO, BAL, and SNX are more stable and appeal to conservative investors. Spillover analysis reveals high contagion risk, with about 75% of SA variations driven by cross-asset transmissions. Key transmitters (BAL, AAVE, COMP) reduce diversification potential, while marginal players (RPL, LDO) offer valuable hedging opportunities. Crucially, asset size does not equal systemic influence—smaller tokens can drive major spillovers, while some larger ones play minor roles. Investors and regulators must recognize these dynamics to design resilient portfolios and policies.</w:t>
      </w:r>
    </w:p>
    <w:p w14:paraId="6DD5EEE7" w14:textId="47738261" w:rsidR="00441722" w:rsidRPr="009B4DB1" w:rsidRDefault="00441722" w:rsidP="00441722">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Our findings have important implications for investment and portfolio managers interested in the emerging assets in DeFi, possibly as an attractive alternative to traditional crypto assets such as Bitcoin. DeFi assets have proved resilient to crypto market crashes on several occasions, such as March 2020 and May 2021</w:t>
      </w:r>
      <w:r w:rsidRPr="009B4DB1">
        <w:rPr>
          <w:rStyle w:val="FootnoteReference"/>
          <w:rFonts w:ascii="Times New Roman" w:hAnsi="Times New Roman" w:cs="Times New Roman"/>
          <w:sz w:val="24"/>
          <w:szCs w:val="24"/>
        </w:rPr>
        <w:footnoteReference w:id="12"/>
      </w:r>
      <w:r w:rsidRPr="009B4DB1">
        <w:rPr>
          <w:rFonts w:ascii="Times New Roman" w:hAnsi="Times New Roman" w:cs="Times New Roman"/>
          <w:sz w:val="24"/>
          <w:szCs w:val="24"/>
        </w:rPr>
        <w:t xml:space="preserve">. Our cointegration analysis reveals </w:t>
      </w:r>
      <w:bookmarkStart w:id="9" w:name="_Hlk153889489"/>
      <w:r w:rsidRPr="009B4DB1">
        <w:rPr>
          <w:rFonts w:ascii="Times New Roman" w:hAnsi="Times New Roman" w:cs="Times New Roman"/>
          <w:sz w:val="24"/>
          <w:szCs w:val="24"/>
        </w:rPr>
        <w:t xml:space="preserve">multiple cointegrating relationships </w:t>
      </w:r>
      <w:bookmarkEnd w:id="9"/>
      <w:r w:rsidRPr="009B4DB1">
        <w:rPr>
          <w:rFonts w:ascii="Times New Roman" w:hAnsi="Times New Roman" w:cs="Times New Roman"/>
          <w:sz w:val="24"/>
          <w:szCs w:val="24"/>
        </w:rPr>
        <w:t xml:space="preserve">among the leading DeFi assets in the DPI index, which is consistent with the study of </w:t>
      </w:r>
      <w:sdt>
        <w:sdtPr>
          <w:rPr>
            <w:rFonts w:ascii="Times New Roman" w:hAnsi="Times New Roman" w:cs="Times New Roman"/>
            <w:sz w:val="24"/>
            <w:szCs w:val="24"/>
          </w:rPr>
          <w:tag w:val="MENDELEY_CITATION_v3_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"/>
          <w:id w:val="-1572275743"/>
          <w:placeholder>
            <w:docPart w:val="97AA870FA0C84961A16BF869274E3FF3"/>
          </w:placeholder>
        </w:sdtPr>
        <w:sdtContent>
          <w:r w:rsidRPr="009B4DB1">
            <w:rPr>
              <w:rFonts w:ascii="Times New Roman" w:hAnsi="Times New Roman" w:cs="Times New Roman"/>
              <w:sz w:val="24"/>
              <w:szCs w:val="24"/>
            </w:rPr>
            <w:t>[30]</w:t>
          </w:r>
        </w:sdtContent>
      </w:sdt>
      <w:r w:rsidRPr="009B4DB1">
        <w:rPr>
          <w:rFonts w:ascii="Times New Roman" w:hAnsi="Times New Roman" w:cs="Times New Roman"/>
          <w:sz w:val="24"/>
          <w:szCs w:val="24"/>
        </w:rPr>
        <w:t xml:space="preserve"> for cryptocurrencies. The presence of cointegration offers excellent trading opportunities. For example, </w:t>
      </w:r>
      <w:bookmarkStart w:id="10" w:name="_Hlk153881205"/>
      <w:sdt>
        <w:sdtPr>
          <w:rPr>
            <w:rFonts w:ascii="Times New Roman" w:hAnsi="Times New Roman" w:cs="Times New Roman"/>
            <w:sz w:val="24"/>
            <w:szCs w:val="24"/>
          </w:rPr>
          <w:tag w:val="MENDELEY_CITATION_v3_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"/>
          <w:id w:val="-1701316385"/>
          <w:placeholder>
            <w:docPart w:val="97AA870FA0C84961A16BF869274E3FF3"/>
          </w:placeholder>
        </w:sdtPr>
        <w:sdtContent>
          <w:r w:rsidRPr="009B4DB1">
            <w:rPr>
              <w:rFonts w:ascii="Times New Roman" w:hAnsi="Times New Roman" w:cs="Times New Roman"/>
              <w:sz w:val="24"/>
              <w:szCs w:val="24"/>
            </w:rPr>
            <w:t>[35]</w:t>
          </w:r>
        </w:sdtContent>
      </w:sdt>
      <w:r w:rsidRPr="009B4DB1">
        <w:rPr>
          <w:rFonts w:ascii="Times New Roman" w:hAnsi="Times New Roman" w:cs="Times New Roman"/>
          <w:sz w:val="24"/>
          <w:szCs w:val="24"/>
        </w:rPr>
        <w:t xml:space="preserve"> confirms the profitability of statistical arbitrage for cointegrated portfolios of several major cryptocurrencies. Similarly, </w:t>
      </w:r>
      <w:sdt>
        <w:sdtPr>
          <w:rPr>
            <w:rFonts w:ascii="Times New Roman" w:hAnsi="Times New Roman" w:cs="Times New Roman"/>
            <w:sz w:val="24"/>
            <w:szCs w:val="24"/>
          </w:rPr>
          <w:tag w:val="MENDELEY_CITATION_v3_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"/>
          <w:id w:val="-1143578517"/>
          <w:placeholder>
            <w:docPart w:val="97AA870FA0C84961A16BF869274E3FF3"/>
          </w:placeholder>
        </w:sdtPr>
        <w:sdtContent>
          <w:r w:rsidRPr="009B4DB1">
            <w:rPr>
              <w:rFonts w:ascii="Times New Roman" w:hAnsi="Times New Roman" w:cs="Times New Roman"/>
              <w:sz w:val="24"/>
              <w:szCs w:val="24"/>
            </w:rPr>
            <w:t>[36]</w:t>
          </w:r>
        </w:sdtContent>
      </w:sdt>
      <w:r w:rsidRPr="009B4DB1">
        <w:rPr>
          <w:rFonts w:ascii="Times New Roman" w:hAnsi="Times New Roman" w:cs="Times New Roman"/>
          <w:sz w:val="24"/>
          <w:szCs w:val="24"/>
        </w:rPr>
        <w:t xml:space="preserve"> find that a pairs trading strategy </w:t>
      </w:r>
      <w:bookmarkEnd w:id="10"/>
      <w:r w:rsidRPr="009B4DB1">
        <w:rPr>
          <w:rFonts w:ascii="Times New Roman" w:hAnsi="Times New Roman" w:cs="Times New Roman"/>
          <w:sz w:val="24"/>
          <w:szCs w:val="24"/>
        </w:rPr>
        <w:t xml:space="preserve">based on cointegration can outperform the buy-and-hold approach, with reasonably low drawdown. However, arbitrage strategies should be used with caution </w:t>
      </w:r>
      <w:sdt>
        <w:sdtPr>
          <w:rPr>
            <w:rFonts w:ascii="Times New Roman" w:hAnsi="Times New Roman" w:cs="Times New Roman"/>
            <w:sz w:val="24"/>
            <w:szCs w:val="24"/>
          </w:rPr>
          <w:tag w:val="MENDELEY_CITATION_v3_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"/>
          <w:id w:val="-1525710326"/>
          <w:placeholder>
            <w:docPart w:val="97AA870FA0C84961A16BF869274E3FF3"/>
          </w:placeholder>
        </w:sdtPr>
        <w:sdtContent>
          <w:r w:rsidRPr="009B4DB1">
            <w:rPr>
              <w:rFonts w:ascii="Times New Roman" w:hAnsi="Times New Roman" w:cs="Times New Roman"/>
              <w:sz w:val="24"/>
              <w:szCs w:val="24"/>
            </w:rPr>
            <w:t>[30]</w:t>
          </w:r>
        </w:sdtContent>
      </w:sdt>
      <w:r w:rsidRPr="009B4DB1">
        <w:rPr>
          <w:rFonts w:ascii="Times New Roman" w:hAnsi="Times New Roman" w:cs="Times New Roman"/>
          <w:sz w:val="24"/>
          <w:szCs w:val="24"/>
        </w:rPr>
        <w:t xml:space="preserve"> due to arbitrage frictions </w:t>
      </w:r>
      <w:sdt>
        <w:sdtPr>
          <w:rPr>
            <w:rFonts w:ascii="Times New Roman" w:hAnsi="Times New Roman" w:cs="Times New Roman"/>
            <w:sz w:val="24"/>
            <w:szCs w:val="24"/>
          </w:rPr>
          <w:tag w:val="MENDELEY_CITATION_v3_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"/>
          <w:id w:val="-1569342577"/>
          <w:placeholder>
            <w:docPart w:val="97AA870FA0C84961A16BF869274E3FF3"/>
          </w:placeholder>
        </w:sdtPr>
        <w:sdtContent>
          <w:r w:rsidRPr="009B4DB1">
            <w:rPr>
              <w:rFonts w:ascii="Times New Roman" w:hAnsi="Times New Roman" w:cs="Times New Roman"/>
              <w:sz w:val="24"/>
              <w:szCs w:val="24"/>
            </w:rPr>
            <w:t>[37]</w:t>
          </w:r>
        </w:sdtContent>
      </w:sdt>
      <w:r w:rsidRPr="009B4DB1">
        <w:rPr>
          <w:rFonts w:ascii="Times New Roman" w:hAnsi="Times New Roman" w:cs="Times New Roman"/>
          <w:sz w:val="24"/>
          <w:szCs w:val="24"/>
        </w:rPr>
        <w:t xml:space="preserve"> and hence the possibility of the assets only adjusting slowly </w:t>
      </w:r>
      <w:sdt>
        <w:sdtPr>
          <w:rPr>
            <w:rFonts w:ascii="Times New Roman" w:hAnsi="Times New Roman" w:cs="Times New Roman"/>
            <w:sz w:val="24"/>
            <w:szCs w:val="24"/>
          </w:rPr>
          <w:tag w:val="MENDELEY_CITATION_v3_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"/>
          <w:id w:val="-104815812"/>
          <w:placeholder>
            <w:docPart w:val="97AA870FA0C84961A16BF869274E3FF3"/>
          </w:placeholder>
        </w:sdtPr>
        <w:sdtContent>
          <w:r w:rsidRPr="009B4DB1">
            <w:rPr>
              <w:rFonts w:ascii="Times New Roman" w:hAnsi="Times New Roman" w:cs="Times New Roman"/>
              <w:sz w:val="24"/>
              <w:szCs w:val="24"/>
            </w:rPr>
            <w:t>[27]</w:t>
          </w:r>
        </w:sdtContent>
      </w:sdt>
      <w:r w:rsidRPr="009B4DB1">
        <w:rPr>
          <w:rFonts w:ascii="Times New Roman" w:hAnsi="Times New Roman" w:cs="Times New Roman"/>
          <w:sz w:val="24"/>
          <w:szCs w:val="24"/>
        </w:rPr>
        <w:t>. Since SA is a strong indicator of potential arbitrage duration, in this case</w:t>
      </w:r>
      <w:r w:rsidR="00380AF3" w:rsidRPr="009B4DB1">
        <w:rPr>
          <w:rFonts w:ascii="Times New Roman" w:hAnsi="Times New Roman" w:cs="Times New Roman"/>
          <w:sz w:val="24"/>
          <w:szCs w:val="24"/>
        </w:rPr>
        <w:t>,</w:t>
      </w:r>
      <w:r w:rsidRPr="009B4DB1">
        <w:rPr>
          <w:rFonts w:ascii="Times New Roman" w:hAnsi="Times New Roman" w:cs="Times New Roman"/>
          <w:sz w:val="24"/>
          <w:szCs w:val="24"/>
        </w:rPr>
        <w:t xml:space="preserve"> traders should be more patient and ready to be in the market for possibly a long time.</w:t>
      </w:r>
    </w:p>
    <w:p w14:paraId="433B04D6" w14:textId="77777777" w:rsidR="00441722" w:rsidRPr="009B4DB1" w:rsidRDefault="00441722" w:rsidP="00441722">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In addition to market-neutral strategies such as statistical arbitrage/pairs trading, directional strategies could also be highly lucrative. </w:t>
      </w:r>
      <w:bookmarkStart w:id="11" w:name="_Hlk153889564"/>
      <w:r w:rsidRPr="009B4DB1">
        <w:rPr>
          <w:rFonts w:ascii="Times New Roman" w:hAnsi="Times New Roman" w:cs="Times New Roman"/>
          <w:sz w:val="24"/>
          <w:szCs w:val="24"/>
        </w:rPr>
        <w:t>We find that RPL always responds most strongly to disequilibrium errors with the fastest adjustment, whereas LDO, BAL, and SNX have the weakest response and slowest adjustment.</w:t>
      </w:r>
      <w:bookmarkEnd w:id="11"/>
      <w:r w:rsidRPr="009B4DB1">
        <w:rPr>
          <w:rFonts w:ascii="Times New Roman" w:hAnsi="Times New Roman" w:cs="Times New Roman"/>
          <w:sz w:val="24"/>
          <w:szCs w:val="24"/>
        </w:rPr>
        <w:t xml:space="preserve"> Effective strategies can be designed to exploit the difference in SA between these assets, since this difference is particularly suitable and offers a fertile ground for certain types of strategies. For instance, traders can wait for a signal from the fast markets (e.g., RPL) and then use a </w:t>
      </w:r>
      <w:bookmarkStart w:id="12" w:name="_Hlk153881390"/>
      <w:r w:rsidRPr="009B4DB1">
        <w:rPr>
          <w:rFonts w:ascii="Times New Roman" w:hAnsi="Times New Roman" w:cs="Times New Roman"/>
          <w:sz w:val="24"/>
          <w:szCs w:val="24"/>
        </w:rPr>
        <w:t xml:space="preserve">lead-lag algorithm </w:t>
      </w:r>
      <w:bookmarkEnd w:id="12"/>
      <w:r w:rsidRPr="009B4DB1">
        <w:rPr>
          <w:rFonts w:ascii="Times New Roman" w:hAnsi="Times New Roman" w:cs="Times New Roman"/>
          <w:sz w:val="24"/>
          <w:szCs w:val="24"/>
        </w:rPr>
        <w:t xml:space="preserve">to trade the slow markets (e.g. LDO, BAL, SNX) in the same or opposite direction of the fast markets (perhaps depending on their correlations) before the slow markets make their moves. Meanwhile, contrarian trading strategies based on mean reversion outperform not only buy-and-hold but also other contrarian strategies in many markets </w:t>
      </w:r>
      <w:sdt>
        <w:sdtPr>
          <w:rPr>
            <w:rFonts w:ascii="Times New Roman" w:hAnsi="Times New Roman" w:cs="Times New Roman"/>
            <w:sz w:val="24"/>
            <w:szCs w:val="24"/>
          </w:rPr>
          <w:tag w:val="MENDELEY_CITATION_v3_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"/>
          <w:id w:val="-1238788363"/>
          <w:placeholder>
            <w:docPart w:val="97AA870FA0C84961A16BF869274E3FF3"/>
          </w:placeholder>
        </w:sdtPr>
        <w:sdtContent>
          <w:r w:rsidRPr="009B4DB1">
            <w:rPr>
              <w:rFonts w:ascii="Times New Roman" w:hAnsi="Times New Roman" w:cs="Times New Roman"/>
              <w:sz w:val="24"/>
              <w:szCs w:val="24"/>
            </w:rPr>
            <w:t>[51]</w:t>
          </w:r>
        </w:sdtContent>
      </w:sdt>
      <w:r w:rsidRPr="009B4DB1">
        <w:rPr>
          <w:rFonts w:ascii="Times New Roman" w:hAnsi="Times New Roman" w:cs="Times New Roman"/>
          <w:sz w:val="24"/>
          <w:szCs w:val="24"/>
        </w:rPr>
        <w:t xml:space="preserve">, and the error correction process in cointegration is a type of mean-reverting behaviour. Moreover, deviations from the long-run equilibrium can help predict returns of crypto assets </w:t>
      </w:r>
      <w:sdt>
        <w:sdtPr>
          <w:rPr>
            <w:rFonts w:ascii="Times New Roman" w:hAnsi="Times New Roman" w:cs="Times New Roman"/>
            <w:sz w:val="24"/>
            <w:szCs w:val="24"/>
          </w:rPr>
          <w:tag w:val="MENDELEY_CITATION_v3_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"/>
          <w:id w:val="1458681040"/>
          <w:placeholder>
            <w:docPart w:val="97AA870FA0C84961A16BF869274E3FF3"/>
          </w:placeholder>
        </w:sdtPr>
        <w:sdtContent>
          <w:r w:rsidRPr="009B4DB1">
            <w:rPr>
              <w:rFonts w:ascii="Times New Roman" w:hAnsi="Times New Roman" w:cs="Times New Roman"/>
              <w:sz w:val="24"/>
              <w:szCs w:val="24"/>
            </w:rPr>
            <w:t>[33]</w:t>
          </w:r>
        </w:sdtContent>
      </w:sdt>
      <w:r w:rsidRPr="009B4DB1">
        <w:rPr>
          <w:rFonts w:ascii="Times New Roman" w:hAnsi="Times New Roman" w:cs="Times New Roman"/>
          <w:sz w:val="24"/>
          <w:szCs w:val="24"/>
        </w:rPr>
        <w:t>.</w:t>
      </w:r>
    </w:p>
    <w:p w14:paraId="4A355564" w14:textId="77777777" w:rsidR="00441722" w:rsidRPr="009B4DB1" w:rsidRDefault="00441722" w:rsidP="00441722">
      <w:pPr>
        <w:spacing w:after="0" w:line="480" w:lineRule="auto"/>
        <w:ind w:firstLine="284"/>
        <w:jc w:val="both"/>
        <w:rPr>
          <w:rFonts w:ascii="Times New Roman" w:hAnsi="Times New Roman" w:cs="Times New Roman"/>
          <w:sz w:val="24"/>
          <w:szCs w:val="24"/>
        </w:rPr>
      </w:pPr>
      <w:bookmarkStart w:id="13" w:name="_Hlk153889667"/>
      <w:r w:rsidRPr="009B4DB1">
        <w:rPr>
          <w:rFonts w:ascii="Times New Roman" w:hAnsi="Times New Roman" w:cs="Times New Roman"/>
          <w:sz w:val="24"/>
          <w:szCs w:val="24"/>
        </w:rPr>
        <w:t xml:space="preserve"> </w:t>
      </w:r>
      <w:bookmarkEnd w:id="13"/>
      <w:r w:rsidRPr="009B4DB1">
        <w:rPr>
          <w:rFonts w:ascii="Times New Roman" w:hAnsi="Times New Roman" w:cs="Times New Roman"/>
          <w:sz w:val="24"/>
          <w:szCs w:val="24"/>
        </w:rPr>
        <w:t>On one hand, traders with a higher level of risk tolerance may be more interested in and comfortable with fast and volatile periods/markets which offer ample opportunities to capture quick profits. On the other hand, risk-averse and conservative participants may choose to trade in less volatile periods/markets, which also decreases their risk of missing out on opportunities. The risk aversion aptitude differs measurably across investors’ life cycle: a young investor (in the 30s, for instance) will be more inclined to take higher risks than one who is at their 50s or close to retirement. For the latter type, the investors would like greater security with their savings (pension funds) that are less susceptible to volatility contagion. Therefore, for those classes of investors, there is a high degree of substitutability between riskier (viz., crypto assets) and less risky (e.g., pension savings or fixed investment).</w:t>
      </w:r>
      <w:r w:rsidRPr="009B4DB1">
        <w:rPr>
          <w:rStyle w:val="FootnoteReference"/>
          <w:rFonts w:ascii="Times New Roman" w:hAnsi="Times New Roman" w:cs="Times New Roman"/>
          <w:sz w:val="24"/>
          <w:szCs w:val="24"/>
        </w:rPr>
        <w:footnoteReference w:id="13"/>
      </w:r>
      <w:r w:rsidRPr="009B4DB1">
        <w:rPr>
          <w:rFonts w:ascii="Times New Roman" w:hAnsi="Times New Roman" w:cs="Times New Roman"/>
          <w:sz w:val="24"/>
          <w:szCs w:val="24"/>
        </w:rPr>
        <w:t xml:space="preserve"> </w:t>
      </w:r>
    </w:p>
    <w:p w14:paraId="7B19BA63" w14:textId="77777777" w:rsidR="00441722" w:rsidRPr="009B4DB1" w:rsidRDefault="00441722" w:rsidP="00441722">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Regarding market timing, SA is a strong indicator of how fast investors should act since they need to react to price movements based on their expectation of SA </w:t>
      </w:r>
      <w:sdt>
        <w:sdtPr>
          <w:rPr>
            <w:rFonts w:ascii="Times New Roman" w:hAnsi="Times New Roman" w:cs="Times New Roman"/>
            <w:sz w:val="24"/>
            <w:szCs w:val="24"/>
          </w:rPr>
          <w:tag w:val="MENDELEY_CITATION_v3_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"/>
          <w:id w:val="-335076761"/>
          <w:placeholder>
            <w:docPart w:val="97AA870FA0C84961A16BF869274E3FF3"/>
          </w:placeholder>
        </w:sdtPr>
        <w:sdtContent>
          <w:r w:rsidRPr="009B4DB1">
            <w:rPr>
              <w:rFonts w:ascii="Times New Roman" w:hAnsi="Times New Roman" w:cs="Times New Roman"/>
              <w:sz w:val="24"/>
              <w:szCs w:val="24"/>
            </w:rPr>
            <w:t>[7]</w:t>
          </w:r>
        </w:sdtContent>
      </w:sdt>
      <w:r w:rsidRPr="009B4DB1">
        <w:rPr>
          <w:rFonts w:ascii="Times New Roman" w:hAnsi="Times New Roman" w:cs="Times New Roman"/>
          <w:sz w:val="24"/>
          <w:szCs w:val="24"/>
        </w:rPr>
        <w:t xml:space="preserve">. If they participate in fast markets with high expected SA (e.g., RPL), they must respond faster and </w:t>
      </w:r>
      <w:bookmarkStart w:id="14" w:name="_Hlk153889732"/>
      <w:r w:rsidRPr="009B4DB1">
        <w:rPr>
          <w:rFonts w:ascii="Times New Roman" w:hAnsi="Times New Roman" w:cs="Times New Roman"/>
          <w:sz w:val="24"/>
          <w:szCs w:val="24"/>
        </w:rPr>
        <w:t>adjust their pace accordingly</w:t>
      </w:r>
      <w:bookmarkEnd w:id="14"/>
      <w:r w:rsidRPr="009B4DB1">
        <w:rPr>
          <w:rFonts w:ascii="Times New Roman" w:hAnsi="Times New Roman" w:cs="Times New Roman"/>
          <w:sz w:val="24"/>
          <w:szCs w:val="24"/>
        </w:rPr>
        <w:t xml:space="preserve"> to keep up. Conversely, slow markets with low expected SA (e.g. LDO, BAL, SNX) should give participants more time to act. Moreover, since markets cannot be perfectly efficient </w:t>
      </w:r>
      <w:sdt>
        <w:sdtPr>
          <w:rPr>
            <w:rFonts w:ascii="Times New Roman" w:hAnsi="Times New Roman" w:cs="Times New Roman"/>
            <w:sz w:val="24"/>
            <w:szCs w:val="24"/>
          </w:rPr>
          <w:tag w:val="MENDELEY_CITATION_v3_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"/>
          <w:id w:val="1031452964"/>
          <w:placeholder>
            <w:docPart w:val="97AA870FA0C84961A16BF869274E3FF3"/>
          </w:placeholder>
        </w:sdtPr>
        <w:sdtContent>
          <w:r w:rsidRPr="009B4DB1">
            <w:rPr>
              <w:rFonts w:ascii="Times New Roman" w:hAnsi="Times New Roman" w:cs="Times New Roman"/>
              <w:sz w:val="24"/>
              <w:szCs w:val="24"/>
            </w:rPr>
            <w:t>[3]</w:t>
          </w:r>
        </w:sdtContent>
      </w:sdt>
      <w:r w:rsidRPr="009B4DB1">
        <w:rPr>
          <w:rFonts w:ascii="Times New Roman" w:hAnsi="Times New Roman" w:cs="Times New Roman"/>
          <w:sz w:val="24"/>
          <w:szCs w:val="24"/>
        </w:rPr>
        <w:t xml:space="preserve">, temporary inefficiencies, such as over- or under-reaction, will happen. SA can directly measure the current extent of this over- or under-reaction in markets </w:t>
      </w:r>
      <w:sdt>
        <w:sdtPr>
          <w:rPr>
            <w:rFonts w:ascii="Times New Roman" w:hAnsi="Times New Roman" w:cs="Times New Roman"/>
            <w:sz w:val="24"/>
            <w:szCs w:val="24"/>
          </w:rPr>
          <w:tag w:val="MENDELEY_CITATION_v3_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"/>
          <w:id w:val="1213009162"/>
          <w:placeholder>
            <w:docPart w:val="97AA870FA0C84961A16BF869274E3FF3"/>
          </w:placeholder>
        </w:sdtPr>
        <w:sdtContent>
          <w:r w:rsidRPr="009B4DB1">
            <w:rPr>
              <w:rFonts w:ascii="Times New Roman" w:hAnsi="Times New Roman" w:cs="Times New Roman"/>
              <w:sz w:val="24"/>
              <w:szCs w:val="24"/>
            </w:rPr>
            <w:t>[52]</w:t>
          </w:r>
        </w:sdtContent>
      </w:sdt>
      <w:r w:rsidRPr="009B4DB1">
        <w:rPr>
          <w:rFonts w:ascii="Times New Roman" w:hAnsi="Times New Roman" w:cs="Times New Roman"/>
          <w:sz w:val="24"/>
          <w:szCs w:val="24"/>
        </w:rPr>
        <w:t xml:space="preserve"> and help investors make more informed decisions about whether/how to take advantage of this phenomenon. SA is particularly relevant for crypto assets since </w:t>
      </w:r>
      <w:sdt>
        <w:sdtPr>
          <w:rPr>
            <w:rFonts w:ascii="Times New Roman" w:hAnsi="Times New Roman" w:cs="Times New Roman"/>
            <w:sz w:val="24"/>
            <w:szCs w:val="24"/>
          </w:rPr>
          <w:tag w:val="MENDELEY_CITATION_v3_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"/>
          <w:id w:val="1593743351"/>
          <w:placeholder>
            <w:docPart w:val="97AA870FA0C84961A16BF869274E3FF3"/>
          </w:placeholder>
        </w:sdtPr>
        <w:sdtContent>
          <w:r w:rsidRPr="009B4DB1">
            <w:rPr>
              <w:rFonts w:ascii="Times New Roman" w:hAnsi="Times New Roman" w:cs="Times New Roman"/>
              <w:sz w:val="24"/>
              <w:szCs w:val="24"/>
            </w:rPr>
            <w:t>[53]</w:t>
          </w:r>
        </w:sdtContent>
      </w:sdt>
      <w:r w:rsidRPr="009B4DB1">
        <w:rPr>
          <w:rFonts w:ascii="Times New Roman" w:hAnsi="Times New Roman" w:cs="Times New Roman"/>
          <w:sz w:val="24"/>
          <w:szCs w:val="24"/>
        </w:rPr>
        <w:t xml:space="preserve"> find that over-reaction is common in this market.</w:t>
      </w:r>
    </w:p>
    <w:p w14:paraId="251058BC" w14:textId="77777777" w:rsidR="00441722" w:rsidRPr="009B4DB1" w:rsidRDefault="00441722" w:rsidP="00441722">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Regarding the roles of individual DeFi assets in the spillover effects, our findings are as follows. First, BAL, AAVE, and COMP are the system’s key players in the transmission of the spillovers. Second, UNI and SNX are also important contributors to the network’s dynamics. Third, RPL and LDO  consistently feature as the least minor players, characterized by their smaller node sizes across all three considered cases. Finally, RPL is both the weakest transmitter and the weakest receiver of spillover. For portfolio management purposes, markets with a low level of integration can offer diversification benefits and vice versa </w:t>
      </w:r>
      <w:sdt>
        <w:sdtPr>
          <w:rPr>
            <w:rFonts w:ascii="Times New Roman" w:hAnsi="Times New Roman" w:cs="Times New Roman"/>
            <w:sz w:val="24"/>
            <w:szCs w:val="24"/>
          </w:rPr>
          <w:tag w:val="MENDELEY_CITATION_v3_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"/>
          <w:id w:val="-1666542087"/>
          <w:placeholder>
            <w:docPart w:val="97AA870FA0C84961A16BF869274E3FF3"/>
          </w:placeholder>
        </w:sdtPr>
        <w:sdtContent>
          <w:r w:rsidRPr="009B4DB1">
            <w:rPr>
              <w:rFonts w:ascii="Times New Roman" w:hAnsi="Times New Roman" w:cs="Times New Roman"/>
              <w:sz w:val="24"/>
              <w:szCs w:val="24"/>
            </w:rPr>
            <w:t>[54]</w:t>
          </w:r>
        </w:sdtContent>
      </w:sdt>
      <w:r w:rsidRPr="009B4DB1">
        <w:rPr>
          <w:rFonts w:ascii="Times New Roman" w:hAnsi="Times New Roman" w:cs="Times New Roman"/>
          <w:sz w:val="24"/>
          <w:szCs w:val="24"/>
        </w:rPr>
        <w:t xml:space="preserve">. Hence, </w:t>
      </w:r>
      <w:bookmarkStart w:id="15" w:name="_Hlk153890105"/>
      <w:r w:rsidRPr="009B4DB1">
        <w:rPr>
          <w:rFonts w:ascii="Times New Roman" w:hAnsi="Times New Roman" w:cs="Times New Roman"/>
          <w:sz w:val="24"/>
          <w:szCs w:val="24"/>
        </w:rPr>
        <w:t>investors should consider the smallest players with the least connections in the spillover network (i.e., RPL and LDO) in their portfolio selection</w:t>
      </w:r>
      <w:bookmarkEnd w:id="15"/>
      <w:r w:rsidRPr="009B4DB1">
        <w:rPr>
          <w:rFonts w:ascii="Times New Roman" w:hAnsi="Times New Roman" w:cs="Times New Roman"/>
          <w:sz w:val="24"/>
          <w:szCs w:val="24"/>
        </w:rPr>
        <w:t xml:space="preserve">. RPL is particularly interesting since it is the weakest asset in terms of both transmission and receipt of spillover, which suggests that it is quite detached from the rest of the system. This may help explain the different price behaviours of RPL compared to the others, and it may indeed be the best option for those who want some exposure to DeFi assets while also avoiding their contagion risk via the SA spillover mechanism. Meanwhile, </w:t>
      </w:r>
      <w:bookmarkStart w:id="16" w:name="_Hlk153890175"/>
      <w:r w:rsidRPr="009B4DB1">
        <w:rPr>
          <w:rFonts w:ascii="Times New Roman" w:hAnsi="Times New Roman" w:cs="Times New Roman"/>
          <w:sz w:val="24"/>
          <w:szCs w:val="24"/>
        </w:rPr>
        <w:t xml:space="preserve">investors may want to exclude certain assets (e.g., BAL, COMP, and AAVE) </w:t>
      </w:r>
      <w:bookmarkEnd w:id="16"/>
      <w:r w:rsidRPr="009B4DB1">
        <w:rPr>
          <w:rFonts w:ascii="Times New Roman" w:hAnsi="Times New Roman" w:cs="Times New Roman"/>
          <w:sz w:val="24"/>
          <w:szCs w:val="24"/>
        </w:rPr>
        <w:t xml:space="preserve">from their portfolios since they are closely connected to other assets, so </w:t>
      </w:r>
      <w:bookmarkStart w:id="17" w:name="_Hlk153890187"/>
      <w:r w:rsidRPr="009B4DB1">
        <w:rPr>
          <w:rFonts w:ascii="Times New Roman" w:hAnsi="Times New Roman" w:cs="Times New Roman"/>
          <w:sz w:val="24"/>
          <w:szCs w:val="24"/>
        </w:rPr>
        <w:t>they may offer little diversification benefit.</w:t>
      </w:r>
    </w:p>
    <w:p w14:paraId="7F28E601" w14:textId="77777777" w:rsidR="00441722" w:rsidRPr="009B4DB1" w:rsidRDefault="00441722" w:rsidP="00441722">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Our spillover analysis shows that </w:t>
      </w:r>
      <w:bookmarkStart w:id="18" w:name="_Hlk153889833"/>
      <w:r w:rsidRPr="009B4DB1">
        <w:rPr>
          <w:rFonts w:ascii="Times New Roman" w:hAnsi="Times New Roman" w:cs="Times New Roman"/>
          <w:sz w:val="24"/>
          <w:szCs w:val="24"/>
        </w:rPr>
        <w:t>the total spillover in SA among all 9 DeFi assets is quite strong, around 75% over the whole sample period</w:t>
      </w:r>
      <w:bookmarkEnd w:id="18"/>
      <w:r w:rsidRPr="009B4DB1">
        <w:rPr>
          <w:rFonts w:ascii="Times New Roman" w:hAnsi="Times New Roman" w:cs="Times New Roman"/>
          <w:sz w:val="24"/>
          <w:szCs w:val="24"/>
        </w:rPr>
        <w:t xml:space="preserve">. This finding is different from </w:t>
      </w:r>
      <w:sdt>
        <w:sdtPr>
          <w:rPr>
            <w:rFonts w:ascii="Times New Roman" w:hAnsi="Times New Roman" w:cs="Times New Roman"/>
            <w:sz w:val="24"/>
            <w:szCs w:val="24"/>
          </w:rPr>
          <w:tag w:val="MENDELEY_CITATION_v3_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"/>
          <w:id w:val="-1933733460"/>
          <w:placeholder>
            <w:docPart w:val="AEF93F398B2349509BE5EF5F84ED2E5A"/>
          </w:placeholder>
        </w:sdtPr>
        <w:sdtContent>
          <w:r w:rsidRPr="009B4DB1">
            <w:rPr>
              <w:rFonts w:ascii="Times New Roman" w:hAnsi="Times New Roman" w:cs="Times New Roman"/>
              <w:sz w:val="24"/>
              <w:szCs w:val="24"/>
            </w:rPr>
            <w:t>[39]</w:t>
          </w:r>
        </w:sdtContent>
      </w:sdt>
      <w:r w:rsidRPr="009B4DB1">
        <w:rPr>
          <w:rFonts w:ascii="Times New Roman" w:hAnsi="Times New Roman" w:cs="Times New Roman"/>
          <w:sz w:val="24"/>
          <w:szCs w:val="24"/>
        </w:rPr>
        <w:t xml:space="preserve">, who only report a moderate level of spillover among cryptocurrencies. Since spillover effects can be considered a measure of contagion risk among crypto assets </w:t>
      </w:r>
      <w:sdt>
        <w:sdtPr>
          <w:rPr>
            <w:rFonts w:ascii="Times New Roman" w:hAnsi="Times New Roman" w:cs="Times New Roman"/>
            <w:sz w:val="24"/>
            <w:szCs w:val="24"/>
          </w:rPr>
          <w:tag w:val="MENDELEY_CITATION_v3_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"/>
          <w:id w:val="-1731917006"/>
          <w:placeholder>
            <w:docPart w:val="AEF93F398B2349509BE5EF5F84ED2E5A"/>
          </w:placeholder>
        </w:sdtPr>
        <w:sdtContent>
          <w:r w:rsidRPr="009B4DB1">
            <w:rPr>
              <w:rFonts w:ascii="Times New Roman" w:hAnsi="Times New Roman" w:cs="Times New Roman"/>
              <w:sz w:val="24"/>
              <w:szCs w:val="24"/>
            </w:rPr>
            <w:t>[38]</w:t>
          </w:r>
        </w:sdtContent>
      </w:sdt>
      <w:r w:rsidRPr="009B4DB1">
        <w:rPr>
          <w:rFonts w:ascii="Times New Roman" w:hAnsi="Times New Roman" w:cs="Times New Roman"/>
          <w:sz w:val="24"/>
          <w:szCs w:val="24"/>
        </w:rPr>
        <w:t xml:space="preserve">, there is </w:t>
      </w:r>
      <w:bookmarkStart w:id="19" w:name="_Hlk153889854"/>
      <w:r w:rsidRPr="009B4DB1">
        <w:rPr>
          <w:rFonts w:ascii="Times New Roman" w:hAnsi="Times New Roman" w:cs="Times New Roman"/>
          <w:sz w:val="24"/>
          <w:szCs w:val="24"/>
        </w:rPr>
        <w:t xml:space="preserve">a high contagion risk </w:t>
      </w:r>
      <w:bookmarkEnd w:id="19"/>
      <w:r w:rsidRPr="009B4DB1">
        <w:rPr>
          <w:rFonts w:ascii="Times New Roman" w:hAnsi="Times New Roman" w:cs="Times New Roman"/>
          <w:sz w:val="24"/>
          <w:szCs w:val="24"/>
        </w:rPr>
        <w:t xml:space="preserve">among the assets in our sample. </w:t>
      </w:r>
      <w:bookmarkStart w:id="20" w:name="_Hlk153889984"/>
      <w:r w:rsidRPr="009B4DB1">
        <w:rPr>
          <w:rFonts w:ascii="Times New Roman" w:hAnsi="Times New Roman" w:cs="Times New Roman"/>
          <w:sz w:val="24"/>
          <w:szCs w:val="24"/>
        </w:rPr>
        <w:t xml:space="preserve">We also find that the total spillover varies over time, </w:t>
      </w:r>
      <w:bookmarkEnd w:id="20"/>
      <w:r w:rsidRPr="009B4DB1">
        <w:rPr>
          <w:rFonts w:ascii="Times New Roman" w:hAnsi="Times New Roman" w:cs="Times New Roman"/>
          <w:sz w:val="24"/>
          <w:szCs w:val="24"/>
        </w:rPr>
        <w:t xml:space="preserve">which is consistent with the study of </w:t>
      </w:r>
      <w:sdt>
        <w:sdtPr>
          <w:rPr>
            <w:rFonts w:ascii="Times New Roman" w:hAnsi="Times New Roman" w:cs="Times New Roman"/>
            <w:sz w:val="24"/>
            <w:szCs w:val="24"/>
          </w:rPr>
          <w:tag w:val="MENDELEY_CITATION_v3_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"/>
          <w:id w:val="-771558088"/>
          <w:placeholder>
            <w:docPart w:val="AEF93F398B2349509BE5EF5F84ED2E5A"/>
          </w:placeholder>
        </w:sdtPr>
        <w:sdtContent>
          <w:r w:rsidRPr="009B4DB1">
            <w:rPr>
              <w:rFonts w:ascii="Times New Roman" w:hAnsi="Times New Roman" w:cs="Times New Roman"/>
              <w:sz w:val="24"/>
              <w:szCs w:val="24"/>
            </w:rPr>
            <w:t>[41]</w:t>
          </w:r>
        </w:sdtContent>
      </w:sdt>
      <w:r w:rsidRPr="009B4DB1">
        <w:rPr>
          <w:rFonts w:ascii="Times New Roman" w:hAnsi="Times New Roman" w:cs="Times New Roman"/>
          <w:sz w:val="24"/>
          <w:szCs w:val="24"/>
        </w:rPr>
        <w:t xml:space="preserve"> for many cryptocurrencies. Therefore, </w:t>
      </w:r>
      <w:bookmarkStart w:id="21" w:name="_Hlk153890026"/>
      <w:r w:rsidRPr="009B4DB1">
        <w:rPr>
          <w:rFonts w:ascii="Times New Roman" w:hAnsi="Times New Roman" w:cs="Times New Roman"/>
          <w:sz w:val="24"/>
          <w:szCs w:val="24"/>
        </w:rPr>
        <w:t>portfolio managers must pay attention to this temporal development of spillover in SA and act accordingly.</w:t>
      </w:r>
    </w:p>
    <w:bookmarkEnd w:id="21"/>
    <w:p w14:paraId="5F0CC007" w14:textId="77777777" w:rsidR="00441722" w:rsidRPr="009B4DB1" w:rsidRDefault="00441722" w:rsidP="00441722">
      <w:pPr>
        <w:spacing w:after="0" w:line="480" w:lineRule="auto"/>
        <w:ind w:firstLine="284"/>
        <w:jc w:val="both"/>
        <w:rPr>
          <w:rFonts w:ascii="Times New Roman" w:hAnsi="Times New Roman" w:cs="Times New Roman"/>
          <w:sz w:val="24"/>
          <w:szCs w:val="24"/>
        </w:rPr>
      </w:pPr>
    </w:p>
    <w:bookmarkEnd w:id="17"/>
    <w:p w14:paraId="072FBC91" w14:textId="77777777" w:rsidR="00441722" w:rsidRPr="009B4DB1" w:rsidRDefault="00441722" w:rsidP="00441722">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Several studies have found that some minor crypto assets with small market capitalisation are more likely to transmit strong shocks to their larger counterparts </w:t>
      </w:r>
      <w:sdt>
        <w:sdtPr>
          <w:rPr>
            <w:rFonts w:ascii="Times New Roman" w:hAnsi="Times New Roman" w:cs="Times New Roman"/>
            <w:sz w:val="24"/>
            <w:szCs w:val="24"/>
          </w:rPr>
          <w:tag w:val="MENDELEY_CITATION_v3_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"/>
          <w:id w:val="556140689"/>
          <w:placeholder>
            <w:docPart w:val="97AA870FA0C84961A16BF869274E3FF3"/>
          </w:placeholder>
        </w:sdtPr>
        <w:sdtContent>
          <w:r w:rsidRPr="009B4DB1">
            <w:rPr>
              <w:rFonts w:ascii="Times New Roman" w:hAnsi="Times New Roman" w:cs="Times New Roman"/>
              <w:sz w:val="24"/>
              <w:szCs w:val="24"/>
            </w:rPr>
            <w:t>[41], [44]</w:t>
          </w:r>
        </w:sdtContent>
      </w:sdt>
      <w:r w:rsidRPr="009B4DB1">
        <w:rPr>
          <w:rFonts w:ascii="Times New Roman" w:hAnsi="Times New Roman" w:cs="Times New Roman"/>
          <w:sz w:val="24"/>
          <w:szCs w:val="24"/>
        </w:rPr>
        <w:t xml:space="preserve">. Similarly, we find that AAVE, which contributes only 13.7% to the DPI index (not even in the top 3 constituents), is one of the strongest transmitters of spillover. COMP is another important player in the network despite its small index weight of only 3.6%. Meanwhile, LDO plays a very minor role despite being the second-largest index constituent with a contribution of more than 20%. UNI and SNX are two notable exceptions since their sizes do correlate with their roles in the spillover effects. They are the largest and third largest assets (with around 25% and 15% index weight, respectively), and they play important roles in the system. These observations imply that </w:t>
      </w:r>
      <w:bookmarkStart w:id="22" w:name="_Hlk153890235"/>
      <w:r w:rsidRPr="009B4DB1">
        <w:rPr>
          <w:rFonts w:ascii="Times New Roman" w:hAnsi="Times New Roman" w:cs="Times New Roman"/>
          <w:sz w:val="24"/>
          <w:szCs w:val="24"/>
        </w:rPr>
        <w:t>investment managers need to be aware of and avoid their own potential bias where they assume that the largest assets are also the most dominant in terms of spillover, which may not always be the case. To ensure financial stability, regulators should also be aware of the quantitative importance of the likelihood of the large assets being more/less contagious. The financial stability policy should be nonlinearly proportional (such as the inverted U-shaped) to the weight of volatility spillovers of those assets.</w:t>
      </w:r>
      <w:bookmarkEnd w:id="22"/>
    </w:p>
    <w:p w14:paraId="4978D445" w14:textId="13CBD36B" w:rsidR="004E6C1E" w:rsidRPr="009B4DB1" w:rsidRDefault="004E6C1E" w:rsidP="00441722">
      <w:pPr>
        <w:spacing w:after="0" w:line="480" w:lineRule="auto"/>
        <w:rPr>
          <w:rFonts w:ascii="Times New Roman" w:hAnsi="Times New Roman" w:cs="Times New Roman"/>
          <w:b/>
          <w:bCs/>
          <w:sz w:val="24"/>
          <w:szCs w:val="24"/>
        </w:rPr>
      </w:pPr>
    </w:p>
    <w:p w14:paraId="6F37BE1D" w14:textId="56C368EC" w:rsidR="00441722" w:rsidRPr="009B4DB1" w:rsidRDefault="007664E3" w:rsidP="0050468C">
      <w:pPr>
        <w:pStyle w:val="ListParagraph"/>
        <w:numPr>
          <w:ilvl w:val="0"/>
          <w:numId w:val="21"/>
        </w:numPr>
        <w:spacing w:after="0" w:line="480" w:lineRule="auto"/>
        <w:jc w:val="both"/>
        <w:rPr>
          <w:rFonts w:ascii="Times New Roman" w:hAnsi="Times New Roman" w:cs="Times New Roman"/>
          <w:sz w:val="24"/>
          <w:szCs w:val="24"/>
        </w:rPr>
      </w:pPr>
      <w:r w:rsidRPr="009B4DB1">
        <w:rPr>
          <w:rFonts w:ascii="Times New Roman" w:hAnsi="Times New Roman" w:cs="Times New Roman"/>
          <w:b/>
          <w:bCs/>
          <w:sz w:val="24"/>
          <w:szCs w:val="24"/>
        </w:rPr>
        <w:t>Conclusio</w:t>
      </w:r>
      <w:r w:rsidR="0050468C" w:rsidRPr="009B4DB1">
        <w:rPr>
          <w:rFonts w:ascii="Times New Roman" w:hAnsi="Times New Roman" w:cs="Times New Roman"/>
          <w:b/>
          <w:bCs/>
          <w:sz w:val="24"/>
          <w:szCs w:val="24"/>
        </w:rPr>
        <w:t>ns</w:t>
      </w:r>
    </w:p>
    <w:p w14:paraId="72DA66EC" w14:textId="1B3F8756" w:rsidR="00A46D9D" w:rsidRPr="009B4DB1" w:rsidRDefault="00A76E8D" w:rsidP="00441722">
      <w:pPr>
        <w:spacing w:after="0" w:line="480" w:lineRule="auto"/>
        <w:jc w:val="both"/>
        <w:rPr>
          <w:rFonts w:ascii="Times New Roman" w:hAnsi="Times New Roman" w:cs="Times New Roman"/>
          <w:sz w:val="24"/>
          <w:szCs w:val="24"/>
        </w:rPr>
      </w:pPr>
      <w:r w:rsidRPr="009B4DB1">
        <w:rPr>
          <w:rFonts w:ascii="Times New Roman" w:hAnsi="Times New Roman" w:cs="Times New Roman"/>
          <w:sz w:val="24"/>
          <w:szCs w:val="24"/>
        </w:rPr>
        <w:t>To conclude, w</w:t>
      </w:r>
      <w:r w:rsidR="00F93D1B" w:rsidRPr="009B4DB1">
        <w:rPr>
          <w:rFonts w:ascii="Times New Roman" w:hAnsi="Times New Roman" w:cs="Times New Roman"/>
          <w:sz w:val="24"/>
          <w:szCs w:val="24"/>
        </w:rPr>
        <w:t xml:space="preserve">e contribute to the under-researched strand of existing finance literature on the time-varying co-movement and spillover among emerging DeFi asset </w:t>
      </w:r>
      <w:r w:rsidRPr="009B4DB1">
        <w:rPr>
          <w:rFonts w:ascii="Times New Roman" w:hAnsi="Times New Roman" w:cs="Times New Roman"/>
          <w:sz w:val="24"/>
          <w:szCs w:val="24"/>
        </w:rPr>
        <w:t>classes</w:t>
      </w:r>
      <w:r w:rsidR="00F93D1B" w:rsidRPr="009B4DB1">
        <w:rPr>
          <w:rFonts w:ascii="Times New Roman" w:hAnsi="Times New Roman" w:cs="Times New Roman"/>
          <w:sz w:val="24"/>
          <w:szCs w:val="24"/>
        </w:rPr>
        <w:t xml:space="preserve"> based on the novel blockchain </w:t>
      </w:r>
      <w:r w:rsidR="008869E2" w:rsidRPr="009B4DB1">
        <w:rPr>
          <w:rFonts w:ascii="Times New Roman" w:hAnsi="Times New Roman" w:cs="Times New Roman"/>
          <w:sz w:val="24"/>
          <w:szCs w:val="24"/>
        </w:rPr>
        <w:t>technology and</w:t>
      </w:r>
      <w:r w:rsidR="00B85857" w:rsidRPr="009B4DB1">
        <w:rPr>
          <w:rFonts w:ascii="Times New Roman" w:hAnsi="Times New Roman" w:cs="Times New Roman"/>
          <w:sz w:val="24"/>
          <w:szCs w:val="24"/>
        </w:rPr>
        <w:t xml:space="preserve"> argue as well as demonstrate that greater adjustment speed is an important marker of greater productivity of the interdependent system</w:t>
      </w:r>
      <w:r w:rsidR="00F93D1B" w:rsidRPr="009B4DB1">
        <w:rPr>
          <w:rFonts w:ascii="Times New Roman" w:hAnsi="Times New Roman" w:cs="Times New Roman"/>
          <w:sz w:val="24"/>
          <w:szCs w:val="24"/>
        </w:rPr>
        <w:t>. Given the strong significance and profound implications of SA, it is high time for investment and portfolio managers to learn about its dynamics, especially in the emerging area of DeFi. The time-varying nature of SA makes it even more important to keep a close eye on its temporal evolution.</w:t>
      </w:r>
      <w:r w:rsidRPr="009B4DB1">
        <w:rPr>
          <w:rFonts w:ascii="Times New Roman" w:hAnsi="Times New Roman" w:cs="Times New Roman"/>
          <w:sz w:val="24"/>
          <w:szCs w:val="24"/>
        </w:rPr>
        <w:t xml:space="preserve"> In our work, w</w:t>
      </w:r>
      <w:r w:rsidR="003E5C30" w:rsidRPr="009B4DB1">
        <w:rPr>
          <w:rFonts w:ascii="Times New Roman" w:hAnsi="Times New Roman" w:cs="Times New Roman"/>
          <w:sz w:val="24"/>
          <w:szCs w:val="24"/>
        </w:rPr>
        <w:t xml:space="preserve">e find multiple cointegrating relationships among the assets, which should pave the way for various lucrative trading strategies. We also confirm cross-sectional heterogeneity in SA. More specifically, RPL always responds most strongly to disequilibrium errors with the fastest adjustment, whereas </w:t>
      </w:r>
      <w:r w:rsidR="00F3502A" w:rsidRPr="009B4DB1">
        <w:rPr>
          <w:rFonts w:ascii="Times New Roman" w:hAnsi="Times New Roman" w:cs="Times New Roman"/>
          <w:sz w:val="24"/>
          <w:szCs w:val="24"/>
        </w:rPr>
        <w:t>LDO, BAL</w:t>
      </w:r>
      <w:r w:rsidR="002A289E" w:rsidRPr="009B4DB1">
        <w:rPr>
          <w:rFonts w:ascii="Times New Roman" w:hAnsi="Times New Roman" w:cs="Times New Roman"/>
          <w:sz w:val="24"/>
          <w:szCs w:val="24"/>
        </w:rPr>
        <w:t>,</w:t>
      </w:r>
      <w:r w:rsidR="00F3502A" w:rsidRPr="009B4DB1">
        <w:rPr>
          <w:rFonts w:ascii="Times New Roman" w:hAnsi="Times New Roman" w:cs="Times New Roman"/>
          <w:sz w:val="24"/>
          <w:szCs w:val="24"/>
        </w:rPr>
        <w:t xml:space="preserve"> </w:t>
      </w:r>
      <w:r w:rsidR="003E5C30" w:rsidRPr="009B4DB1">
        <w:rPr>
          <w:rFonts w:ascii="Times New Roman" w:hAnsi="Times New Roman" w:cs="Times New Roman"/>
          <w:sz w:val="24"/>
          <w:szCs w:val="24"/>
        </w:rPr>
        <w:t xml:space="preserve">and SNX have the weakest response and slowest adjustment. In addition, RPL and SNX have the most and least volatile SA. </w:t>
      </w:r>
      <w:r w:rsidR="00141643" w:rsidRPr="009B4DB1">
        <w:rPr>
          <w:rFonts w:ascii="Times New Roman" w:hAnsi="Times New Roman" w:cs="Times New Roman"/>
          <w:sz w:val="24"/>
          <w:szCs w:val="24"/>
        </w:rPr>
        <w:t>These findings help investors make more informed decisions about asset selection and risk management. Adventurous investors may prefer fast and volatile markets</w:t>
      </w:r>
      <w:r w:rsidRPr="009B4DB1">
        <w:rPr>
          <w:rFonts w:ascii="Times New Roman" w:hAnsi="Times New Roman" w:cs="Times New Roman"/>
          <w:sz w:val="24"/>
          <w:szCs w:val="24"/>
        </w:rPr>
        <w:t>,</w:t>
      </w:r>
      <w:r w:rsidR="00141643" w:rsidRPr="009B4DB1">
        <w:rPr>
          <w:rFonts w:ascii="Times New Roman" w:hAnsi="Times New Roman" w:cs="Times New Roman"/>
          <w:sz w:val="24"/>
          <w:szCs w:val="24"/>
        </w:rPr>
        <w:t xml:space="preserve"> whereas their conservative peers may prefer slow and stable markets. Regarding market timing, investors need to pace their activities in line with the speed of their chosen markets.</w:t>
      </w:r>
    </w:p>
    <w:p w14:paraId="69603A84" w14:textId="573F890C" w:rsidR="00141643" w:rsidRPr="009B4DB1" w:rsidRDefault="00141643" w:rsidP="00F93D1B">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We confirm a high level of contagion risk among the assets, as shown by </w:t>
      </w:r>
      <w:r w:rsidR="00CB095C" w:rsidRPr="009B4DB1">
        <w:rPr>
          <w:rFonts w:ascii="Times New Roman" w:hAnsi="Times New Roman" w:cs="Times New Roman"/>
          <w:sz w:val="24"/>
          <w:szCs w:val="24"/>
        </w:rPr>
        <w:t>their strong spillover effects (</w:t>
      </w:r>
      <w:r w:rsidR="00D30080" w:rsidRPr="009B4DB1">
        <w:rPr>
          <w:rFonts w:ascii="Times New Roman" w:hAnsi="Times New Roman" w:cs="Times New Roman"/>
          <w:sz w:val="24"/>
          <w:szCs w:val="24"/>
        </w:rPr>
        <w:t>around 75</w:t>
      </w:r>
      <w:r w:rsidR="00CB095C" w:rsidRPr="009B4DB1">
        <w:rPr>
          <w:rFonts w:ascii="Times New Roman" w:hAnsi="Times New Roman" w:cs="Times New Roman"/>
          <w:sz w:val="24"/>
          <w:szCs w:val="24"/>
        </w:rPr>
        <w:t xml:space="preserve">% over the whole sample period). Thus, investment managers need to be more cautious about holding a portfolio of these assets. They must also pay attention to the development of spillover in SA over time and </w:t>
      </w:r>
      <w:r w:rsidR="00741A78" w:rsidRPr="009B4DB1">
        <w:rPr>
          <w:rFonts w:ascii="Times New Roman" w:hAnsi="Times New Roman" w:cs="Times New Roman"/>
          <w:sz w:val="24"/>
          <w:szCs w:val="24"/>
        </w:rPr>
        <w:t>act</w:t>
      </w:r>
      <w:r w:rsidR="00CB095C" w:rsidRPr="009B4DB1">
        <w:rPr>
          <w:rFonts w:ascii="Times New Roman" w:hAnsi="Times New Roman" w:cs="Times New Roman"/>
          <w:sz w:val="24"/>
          <w:szCs w:val="24"/>
        </w:rPr>
        <w:t xml:space="preserve"> accordingly. For diversification purposes, investors should consider the </w:t>
      </w:r>
      <w:r w:rsidR="00A76E8D" w:rsidRPr="009B4DB1">
        <w:rPr>
          <w:rFonts w:ascii="Times New Roman" w:hAnsi="Times New Roman" w:cs="Times New Roman"/>
          <w:sz w:val="24"/>
          <w:szCs w:val="24"/>
        </w:rPr>
        <w:t>smallest</w:t>
      </w:r>
      <w:r w:rsidR="00CB095C" w:rsidRPr="009B4DB1">
        <w:rPr>
          <w:rFonts w:ascii="Times New Roman" w:hAnsi="Times New Roman" w:cs="Times New Roman"/>
          <w:sz w:val="24"/>
          <w:szCs w:val="24"/>
        </w:rPr>
        <w:t xml:space="preserve"> players with the least connections in the spillover network (i.e.</w:t>
      </w:r>
      <w:r w:rsidR="00A76E8D" w:rsidRPr="009B4DB1">
        <w:rPr>
          <w:rFonts w:ascii="Times New Roman" w:hAnsi="Times New Roman" w:cs="Times New Roman"/>
          <w:sz w:val="24"/>
          <w:szCs w:val="24"/>
        </w:rPr>
        <w:t>,</w:t>
      </w:r>
      <w:r w:rsidR="00CB095C" w:rsidRPr="009B4DB1">
        <w:rPr>
          <w:rFonts w:ascii="Times New Roman" w:hAnsi="Times New Roman" w:cs="Times New Roman"/>
          <w:sz w:val="24"/>
          <w:szCs w:val="24"/>
        </w:rPr>
        <w:t xml:space="preserve"> LDO, and especially RPL) in their portfolio selection. Meanwhile, they should exclude certain assets (e.g. AAVE</w:t>
      </w:r>
      <w:r w:rsidR="005745F1" w:rsidRPr="009B4DB1">
        <w:rPr>
          <w:rFonts w:ascii="Times New Roman" w:hAnsi="Times New Roman" w:cs="Times New Roman"/>
          <w:sz w:val="24"/>
          <w:szCs w:val="24"/>
        </w:rPr>
        <w:t>, COMP, and BAL</w:t>
      </w:r>
      <w:r w:rsidR="00CB095C" w:rsidRPr="009B4DB1">
        <w:rPr>
          <w:rFonts w:ascii="Times New Roman" w:hAnsi="Times New Roman" w:cs="Times New Roman"/>
          <w:sz w:val="24"/>
          <w:szCs w:val="24"/>
        </w:rPr>
        <w:t>) since they may offer little diversification benefit. Also importantly, investors should not</w:t>
      </w:r>
      <w:r w:rsidR="00741A78" w:rsidRPr="009B4DB1">
        <w:rPr>
          <w:rFonts w:ascii="Times New Roman" w:hAnsi="Times New Roman" w:cs="Times New Roman"/>
          <w:sz w:val="24"/>
          <w:szCs w:val="24"/>
        </w:rPr>
        <w:t xml:space="preserve"> make decisions or </w:t>
      </w:r>
      <w:r w:rsidR="00AF6C4D" w:rsidRPr="009B4DB1">
        <w:rPr>
          <w:rFonts w:ascii="Times New Roman" w:hAnsi="Times New Roman" w:cs="Times New Roman"/>
          <w:sz w:val="24"/>
          <w:szCs w:val="24"/>
        </w:rPr>
        <w:t>act</w:t>
      </w:r>
      <w:r w:rsidR="00741A78" w:rsidRPr="009B4DB1">
        <w:rPr>
          <w:rFonts w:ascii="Times New Roman" w:hAnsi="Times New Roman" w:cs="Times New Roman"/>
          <w:sz w:val="24"/>
          <w:szCs w:val="24"/>
        </w:rPr>
        <w:t xml:space="preserve"> based on the</w:t>
      </w:r>
      <w:r w:rsidR="00CB095C" w:rsidRPr="009B4DB1">
        <w:rPr>
          <w:rFonts w:ascii="Times New Roman" w:hAnsi="Times New Roman" w:cs="Times New Roman"/>
          <w:sz w:val="24"/>
          <w:szCs w:val="24"/>
        </w:rPr>
        <w:t xml:space="preserve"> assum</w:t>
      </w:r>
      <w:r w:rsidR="00741A78" w:rsidRPr="009B4DB1">
        <w:rPr>
          <w:rFonts w:ascii="Times New Roman" w:hAnsi="Times New Roman" w:cs="Times New Roman"/>
          <w:sz w:val="24"/>
          <w:szCs w:val="24"/>
        </w:rPr>
        <w:t>ption</w:t>
      </w:r>
      <w:r w:rsidR="00CB095C" w:rsidRPr="009B4DB1">
        <w:rPr>
          <w:rFonts w:ascii="Times New Roman" w:hAnsi="Times New Roman" w:cs="Times New Roman"/>
          <w:sz w:val="24"/>
          <w:szCs w:val="24"/>
        </w:rPr>
        <w:t xml:space="preserve"> that </w:t>
      </w:r>
      <w:r w:rsidR="00741A78" w:rsidRPr="009B4DB1">
        <w:rPr>
          <w:rFonts w:ascii="Times New Roman" w:hAnsi="Times New Roman" w:cs="Times New Roman"/>
          <w:sz w:val="24"/>
          <w:szCs w:val="24"/>
        </w:rPr>
        <w:t>the large assets are always the dominant ones in spillover. Finally, we conclude our study by suggesting several promising directions for future research.</w:t>
      </w:r>
    </w:p>
    <w:p w14:paraId="1C29E3C9" w14:textId="1F5CA39C" w:rsidR="00A76E8D" w:rsidRPr="009B4DB1" w:rsidRDefault="00A76E8D" w:rsidP="00A76E8D">
      <w:pPr>
        <w:spacing w:after="0" w:line="480" w:lineRule="auto"/>
        <w:ind w:firstLine="284"/>
        <w:jc w:val="both"/>
        <w:rPr>
          <w:rFonts w:ascii="Times New Roman" w:hAnsi="Times New Roman" w:cs="Times New Roman"/>
          <w:sz w:val="24"/>
          <w:szCs w:val="24"/>
        </w:rPr>
      </w:pPr>
      <w:r w:rsidRPr="009B4DB1">
        <w:rPr>
          <w:rFonts w:ascii="Times New Roman" w:hAnsi="Times New Roman" w:cs="Times New Roman"/>
          <w:sz w:val="24"/>
          <w:szCs w:val="24"/>
        </w:rPr>
        <w:t xml:space="preserve">Future research should examine empirically the performance and profitability of these strategies, and potentially many others, for the emerging DeFi assets. Another promising research direction is to explore determinants/drivers of SA and its spillover among crypto assets. Regarding SA, previous studies have found several determinants in the context of stock markets, such as economic and political uncertainty, or market conditions </w:t>
      </w:r>
      <w:sdt>
        <w:sdtPr>
          <w:rPr>
            <w:rFonts w:ascii="Times New Roman" w:hAnsi="Times New Roman" w:cs="Times New Roman"/>
            <w:sz w:val="24"/>
            <w:szCs w:val="24"/>
          </w:rPr>
          <w:tag w:val="MENDELEY_CITATION_v3_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"/>
          <w:id w:val="458926161"/>
          <w:placeholder>
            <w:docPart w:val="A877E9EC843049F49EF97CF21D58FB71"/>
          </w:placeholder>
        </w:sdtPr>
        <w:sdtContent>
          <w:r w:rsidRPr="009B4DB1">
            <w:rPr>
              <w:rFonts w:ascii="Times New Roman" w:hAnsi="Times New Roman" w:cs="Times New Roman"/>
              <w:sz w:val="24"/>
              <w:szCs w:val="24"/>
            </w:rPr>
            <w:t>[5], [21]</w:t>
          </w:r>
        </w:sdtContent>
      </w:sdt>
      <w:r w:rsidRPr="009B4DB1">
        <w:rPr>
          <w:rFonts w:ascii="Times New Roman" w:hAnsi="Times New Roman" w:cs="Times New Roman"/>
          <w:sz w:val="24"/>
          <w:szCs w:val="24"/>
        </w:rPr>
        <w:t>. In terms of spillover among crypto assets, many drivers have been reported such as (</w:t>
      </w:r>
      <w:proofErr w:type="spellStart"/>
      <w:r w:rsidRPr="009B4DB1">
        <w:rPr>
          <w:rFonts w:ascii="Times New Roman" w:hAnsi="Times New Roman" w:cs="Times New Roman"/>
          <w:sz w:val="24"/>
          <w:szCs w:val="24"/>
        </w:rPr>
        <w:t>i</w:t>
      </w:r>
      <w:proofErr w:type="spellEnd"/>
      <w:r w:rsidRPr="009B4DB1">
        <w:rPr>
          <w:rFonts w:ascii="Times New Roman" w:hAnsi="Times New Roman" w:cs="Times New Roman"/>
          <w:sz w:val="24"/>
          <w:szCs w:val="24"/>
        </w:rPr>
        <w:t xml:space="preserve">) market size, (ii) oil price, (iii) important external events and news related to cryptocurrencies, (iv) uncertainty and/or (v) financial integration among markets </w:t>
      </w:r>
      <w:sdt>
        <w:sdtPr>
          <w:rPr>
            <w:rFonts w:ascii="Times New Roman" w:hAnsi="Times New Roman" w:cs="Times New Roman"/>
            <w:sz w:val="24"/>
            <w:szCs w:val="24"/>
          </w:rPr>
          <w:tag w:val="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"/>
          <w:id w:val="-969974858"/>
          <w:placeholder>
            <w:docPart w:val="A877E9EC843049F49EF97CF21D58FB71"/>
          </w:placeholder>
        </w:sdtPr>
        <w:sdtContent>
          <w:r w:rsidRPr="009B4DB1">
            <w:rPr>
              <w:rFonts w:ascii="Times New Roman" w:hAnsi="Times New Roman" w:cs="Times New Roman"/>
              <w:sz w:val="24"/>
              <w:szCs w:val="24"/>
            </w:rPr>
            <w:t>[38], [39], [41], [42], [45], [46]</w:t>
          </w:r>
        </w:sdtContent>
      </w:sdt>
      <w:r w:rsidRPr="009B4DB1">
        <w:rPr>
          <w:rFonts w:ascii="Times New Roman" w:hAnsi="Times New Roman" w:cs="Times New Roman"/>
          <w:sz w:val="24"/>
          <w:szCs w:val="24"/>
        </w:rPr>
        <w:t>. However, the spillover examined previously was in return and volatility rather than SA. Future studies can investigate the role of all the factors above, among others, in the unique setting of SA and its spillover among crypto assets.</w:t>
      </w:r>
    </w:p>
    <w:p w14:paraId="200C4951" w14:textId="73DD43F2" w:rsidR="00D263BF" w:rsidRPr="009B4DB1" w:rsidRDefault="00D263BF" w:rsidP="008A1830">
      <w:pPr>
        <w:pStyle w:val="Caption"/>
        <w:spacing w:after="0" w:line="480" w:lineRule="auto"/>
        <w:rPr>
          <w:rFonts w:ascii="Times New Roman" w:hAnsi="Times New Roman" w:cs="Times New Roman"/>
          <w:b/>
          <w:bCs/>
          <w:i w:val="0"/>
          <w:iCs w:val="0"/>
          <w:color w:val="auto"/>
          <w:sz w:val="28"/>
          <w:szCs w:val="28"/>
        </w:rPr>
      </w:pPr>
      <w:r w:rsidRPr="009B4DB1">
        <w:rPr>
          <w:rFonts w:ascii="Times New Roman" w:hAnsi="Times New Roman" w:cs="Times New Roman"/>
          <w:b/>
          <w:bCs/>
          <w:i w:val="0"/>
          <w:iCs w:val="0"/>
          <w:color w:val="auto"/>
          <w:sz w:val="28"/>
          <w:szCs w:val="28"/>
        </w:rPr>
        <w:br w:type="page"/>
      </w:r>
    </w:p>
    <w:p w14:paraId="5118D310" w14:textId="465686A6" w:rsidR="00241309" w:rsidRPr="009B4DB1" w:rsidRDefault="00D263BF" w:rsidP="00640D7D">
      <w:pPr>
        <w:spacing w:after="0" w:line="480" w:lineRule="auto"/>
        <w:jc w:val="both"/>
        <w:rPr>
          <w:rFonts w:ascii="Times New Roman" w:hAnsi="Times New Roman" w:cs="Times New Roman"/>
          <w:b/>
          <w:bCs/>
          <w:sz w:val="24"/>
          <w:szCs w:val="24"/>
        </w:rPr>
      </w:pPr>
      <w:bookmarkStart w:id="23" w:name="_Hlk153778534"/>
      <w:r w:rsidRPr="009B4DB1">
        <w:rPr>
          <w:rFonts w:ascii="Times New Roman" w:hAnsi="Times New Roman" w:cs="Times New Roman"/>
          <w:b/>
          <w:bCs/>
          <w:sz w:val="24"/>
          <w:szCs w:val="24"/>
        </w:rPr>
        <w:t>References</w:t>
      </w:r>
    </w:p>
    <w:sdt>
      <w:sdtPr>
        <w:rPr>
          <w:rFonts w:ascii="Times New Roman" w:hAnsi="Times New Roman" w:cs="Times New Roman"/>
        </w:rPr>
        <w:tag w:val="MENDELEY_BIBLIOGRAPHY"/>
        <w:id w:val="411284730"/>
        <w:placeholder>
          <w:docPart w:val="DefaultPlaceholder_-1854013440"/>
        </w:placeholder>
      </w:sdtPr>
      <w:sdtContent>
        <w:p w14:paraId="3CC8D9F5" w14:textId="77777777" w:rsidR="00B607F9" w:rsidRPr="009B4DB1" w:rsidRDefault="00B607F9" w:rsidP="00B607F9">
          <w:pPr>
            <w:autoSpaceDE w:val="0"/>
            <w:autoSpaceDN w:val="0"/>
            <w:ind w:hanging="640"/>
            <w:jc w:val="both"/>
            <w:divId w:val="2073111343"/>
            <w:rPr>
              <w:rFonts w:ascii="Times New Roman" w:eastAsia="Times New Roman" w:hAnsi="Times New Roman" w:cs="Times New Roman"/>
            </w:rPr>
          </w:pPr>
          <w:r w:rsidRPr="009B4DB1">
            <w:rPr>
              <w:rFonts w:ascii="Times New Roman" w:eastAsia="Times New Roman" w:hAnsi="Times New Roman" w:cs="Times New Roman"/>
            </w:rPr>
            <w:t>[1]</w:t>
          </w:r>
          <w:r w:rsidRPr="009B4DB1">
            <w:rPr>
              <w:rFonts w:ascii="Times New Roman" w:eastAsia="Times New Roman" w:hAnsi="Times New Roman" w:cs="Times New Roman"/>
            </w:rPr>
            <w:tab/>
            <w:t xml:space="preserve">R. Al-Amri, N. H. Zakaria, A. Habbal, and S. Hassan, “Cryptocurrency adoption: current stage, opportunities, and open challenges,” </w:t>
          </w:r>
          <w:r w:rsidRPr="009B4DB1">
            <w:rPr>
              <w:rFonts w:ascii="Times New Roman" w:eastAsia="Times New Roman" w:hAnsi="Times New Roman" w:cs="Times New Roman"/>
              <w:i/>
              <w:iCs/>
            </w:rPr>
            <w:t>International Journal of Advanced Computer Research</w:t>
          </w:r>
          <w:r w:rsidRPr="009B4DB1">
            <w:rPr>
              <w:rFonts w:ascii="Times New Roman" w:eastAsia="Times New Roman" w:hAnsi="Times New Roman" w:cs="Times New Roman"/>
            </w:rPr>
            <w:t xml:space="preserve">, vol. 9, no. 44, pp. 293–307, 2019,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10.19101/ijacr.pid43.</w:t>
          </w:r>
        </w:p>
        <w:p w14:paraId="005E54C3" w14:textId="77777777" w:rsidR="00B607F9" w:rsidRPr="009B4DB1" w:rsidRDefault="00B607F9" w:rsidP="00B607F9">
          <w:pPr>
            <w:autoSpaceDE w:val="0"/>
            <w:autoSpaceDN w:val="0"/>
            <w:ind w:hanging="640"/>
            <w:jc w:val="both"/>
            <w:divId w:val="1167089370"/>
            <w:rPr>
              <w:rFonts w:ascii="Times New Roman" w:eastAsia="Times New Roman" w:hAnsi="Times New Roman" w:cs="Times New Roman"/>
            </w:rPr>
          </w:pPr>
          <w:r w:rsidRPr="009B4DB1">
            <w:rPr>
              <w:rFonts w:ascii="Times New Roman" w:eastAsia="Times New Roman" w:hAnsi="Times New Roman" w:cs="Times New Roman"/>
            </w:rPr>
            <w:t>[2]</w:t>
          </w:r>
          <w:r w:rsidRPr="009B4DB1">
            <w:rPr>
              <w:rFonts w:ascii="Times New Roman" w:eastAsia="Times New Roman" w:hAnsi="Times New Roman" w:cs="Times New Roman"/>
            </w:rPr>
            <w:tab/>
            <w:t xml:space="preserve">S. Alzahrani and T. U. Daim, “Analysis of the cryptocurrency adoption decision: Literature review,” in </w:t>
          </w:r>
          <w:r w:rsidRPr="009B4DB1">
            <w:rPr>
              <w:rFonts w:ascii="Times New Roman" w:eastAsia="Times New Roman" w:hAnsi="Times New Roman" w:cs="Times New Roman"/>
              <w:i/>
              <w:iCs/>
            </w:rPr>
            <w:t>PICMET 2019 - Portland International Conference on Management of Engineering and Technology: Technology Management in the World of Intelligent Systems, Proceedings</w:t>
          </w:r>
          <w:r w:rsidRPr="009B4DB1">
            <w:rPr>
              <w:rFonts w:ascii="Times New Roman" w:eastAsia="Times New Roman" w:hAnsi="Times New Roman" w:cs="Times New Roman"/>
            </w:rPr>
            <w:t xml:space="preserve">, 2019, pp. 1–11.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10.23919/PICMET.2019.8893819.</w:t>
          </w:r>
        </w:p>
        <w:p w14:paraId="3DE67EA1" w14:textId="77777777" w:rsidR="00B607F9" w:rsidRPr="009B4DB1" w:rsidRDefault="00B607F9" w:rsidP="00B607F9">
          <w:pPr>
            <w:autoSpaceDE w:val="0"/>
            <w:autoSpaceDN w:val="0"/>
            <w:ind w:hanging="640"/>
            <w:jc w:val="both"/>
            <w:divId w:val="2092506560"/>
            <w:rPr>
              <w:rFonts w:ascii="Times New Roman" w:eastAsia="Times New Roman" w:hAnsi="Times New Roman" w:cs="Times New Roman"/>
            </w:rPr>
          </w:pPr>
          <w:r w:rsidRPr="009B4DB1">
            <w:rPr>
              <w:rFonts w:ascii="Times New Roman" w:eastAsia="Times New Roman" w:hAnsi="Times New Roman" w:cs="Times New Roman"/>
            </w:rPr>
            <w:t>[3]</w:t>
          </w:r>
          <w:r w:rsidRPr="009B4DB1">
            <w:rPr>
              <w:rFonts w:ascii="Times New Roman" w:eastAsia="Times New Roman" w:hAnsi="Times New Roman" w:cs="Times New Roman"/>
            </w:rPr>
            <w:tab/>
            <w:t xml:space="preserve">J. E. Grossman, S.J., Stiglitz, “On the Impossibility of Informationally Efficient Markets,” </w:t>
          </w:r>
          <w:r w:rsidRPr="009B4DB1">
            <w:rPr>
              <w:rFonts w:ascii="Times New Roman" w:eastAsia="Times New Roman" w:hAnsi="Times New Roman" w:cs="Times New Roman"/>
              <w:i/>
              <w:iCs/>
            </w:rPr>
            <w:t>Am Econ Rev</w:t>
          </w:r>
          <w:r w:rsidRPr="009B4DB1">
            <w:rPr>
              <w:rFonts w:ascii="Times New Roman" w:eastAsia="Times New Roman" w:hAnsi="Times New Roman" w:cs="Times New Roman"/>
            </w:rPr>
            <w:t>, vol. 70, no. 3, pp. 393–408, 1980.</w:t>
          </w:r>
        </w:p>
        <w:p w14:paraId="4E94AC66" w14:textId="77777777" w:rsidR="00B607F9" w:rsidRPr="009B4DB1" w:rsidRDefault="00B607F9" w:rsidP="00B607F9">
          <w:pPr>
            <w:autoSpaceDE w:val="0"/>
            <w:autoSpaceDN w:val="0"/>
            <w:ind w:hanging="640"/>
            <w:jc w:val="both"/>
            <w:divId w:val="1677223824"/>
            <w:rPr>
              <w:rFonts w:ascii="Times New Roman" w:eastAsia="Times New Roman" w:hAnsi="Times New Roman" w:cs="Times New Roman"/>
            </w:rPr>
          </w:pPr>
          <w:r w:rsidRPr="009B4DB1">
            <w:rPr>
              <w:rFonts w:ascii="Times New Roman" w:eastAsia="Times New Roman" w:hAnsi="Times New Roman" w:cs="Times New Roman"/>
            </w:rPr>
            <w:t>[4]</w:t>
          </w:r>
          <w:r w:rsidRPr="009B4DB1">
            <w:rPr>
              <w:rFonts w:ascii="Times New Roman" w:eastAsia="Times New Roman" w:hAnsi="Times New Roman" w:cs="Times New Roman"/>
            </w:rPr>
            <w:tab/>
            <w:t xml:space="preserve">K. Chaudhuri and Y. Wu, “Mean reversion in stock prices: Evidence from emerging markets,” </w:t>
          </w:r>
          <w:r w:rsidRPr="009B4DB1">
            <w:rPr>
              <w:rFonts w:ascii="Times New Roman" w:eastAsia="Times New Roman" w:hAnsi="Times New Roman" w:cs="Times New Roman"/>
              <w:i/>
              <w:iCs/>
            </w:rPr>
            <w:t>Managerial Finance</w:t>
          </w:r>
          <w:r w:rsidRPr="009B4DB1">
            <w:rPr>
              <w:rFonts w:ascii="Times New Roman" w:eastAsia="Times New Roman" w:hAnsi="Times New Roman" w:cs="Times New Roman"/>
            </w:rPr>
            <w:t xml:space="preserve">, vol. 29, no. 10, pp. 22–37, 2003,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10.1108/03074350310768490.</w:t>
          </w:r>
        </w:p>
        <w:p w14:paraId="38A698FA" w14:textId="77777777" w:rsidR="00B607F9" w:rsidRPr="009B4DB1" w:rsidRDefault="00B607F9" w:rsidP="00B607F9">
          <w:pPr>
            <w:autoSpaceDE w:val="0"/>
            <w:autoSpaceDN w:val="0"/>
            <w:ind w:hanging="640"/>
            <w:jc w:val="both"/>
            <w:divId w:val="809399515"/>
            <w:rPr>
              <w:rFonts w:ascii="Times New Roman" w:eastAsia="Times New Roman" w:hAnsi="Times New Roman" w:cs="Times New Roman"/>
            </w:rPr>
          </w:pPr>
          <w:r w:rsidRPr="009B4DB1">
            <w:rPr>
              <w:rFonts w:ascii="Times New Roman" w:eastAsia="Times New Roman" w:hAnsi="Times New Roman" w:cs="Times New Roman"/>
            </w:rPr>
            <w:t>[5]</w:t>
          </w:r>
          <w:r w:rsidRPr="009B4DB1">
            <w:rPr>
              <w:rFonts w:ascii="Times New Roman" w:eastAsia="Times New Roman" w:hAnsi="Times New Roman" w:cs="Times New Roman"/>
            </w:rPr>
            <w:tab/>
            <w:t xml:space="preserve">L. </w:t>
          </w:r>
          <w:proofErr w:type="spellStart"/>
          <w:r w:rsidRPr="009B4DB1">
            <w:rPr>
              <w:rFonts w:ascii="Times New Roman" w:eastAsia="Times New Roman" w:hAnsi="Times New Roman" w:cs="Times New Roman"/>
            </w:rPr>
            <w:t>Spierdijk</w:t>
          </w:r>
          <w:proofErr w:type="spellEnd"/>
          <w:r w:rsidRPr="009B4DB1">
            <w:rPr>
              <w:rFonts w:ascii="Times New Roman" w:eastAsia="Times New Roman" w:hAnsi="Times New Roman" w:cs="Times New Roman"/>
            </w:rPr>
            <w:t xml:space="preserve">, J. A. Bikker, and P. van den Hoek, “Mean reversion in international stock markets: An empirical analysis of the 20th century,” </w:t>
          </w:r>
          <w:r w:rsidRPr="009B4DB1">
            <w:rPr>
              <w:rFonts w:ascii="Times New Roman" w:eastAsia="Times New Roman" w:hAnsi="Times New Roman" w:cs="Times New Roman"/>
              <w:i/>
              <w:iCs/>
            </w:rPr>
            <w:t>J Int Money Finance</w:t>
          </w:r>
          <w:r w:rsidRPr="009B4DB1">
            <w:rPr>
              <w:rFonts w:ascii="Times New Roman" w:eastAsia="Times New Roman" w:hAnsi="Times New Roman" w:cs="Times New Roman"/>
            </w:rPr>
            <w:t xml:space="preserve">, vol. 31, no. 2, pp. 228–249, 2012,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10.1016/j.jimonfin.2011.11.008.</w:t>
          </w:r>
        </w:p>
        <w:p w14:paraId="6A477314" w14:textId="65BAA6B5" w:rsidR="00B607F9" w:rsidRPr="009B4DB1" w:rsidRDefault="00B607F9" w:rsidP="00B607F9">
          <w:pPr>
            <w:autoSpaceDE w:val="0"/>
            <w:autoSpaceDN w:val="0"/>
            <w:ind w:hanging="640"/>
            <w:jc w:val="both"/>
            <w:divId w:val="700595246"/>
            <w:rPr>
              <w:rFonts w:ascii="Times New Roman" w:eastAsia="Times New Roman" w:hAnsi="Times New Roman" w:cs="Times New Roman"/>
            </w:rPr>
          </w:pPr>
          <w:r w:rsidRPr="009B4DB1">
            <w:rPr>
              <w:rFonts w:ascii="Times New Roman" w:eastAsia="Times New Roman" w:hAnsi="Times New Roman" w:cs="Times New Roman"/>
            </w:rPr>
            <w:t>[6]</w:t>
          </w:r>
          <w:r w:rsidRPr="009B4DB1">
            <w:rPr>
              <w:rFonts w:ascii="Times New Roman" w:eastAsia="Times New Roman" w:hAnsi="Times New Roman" w:cs="Times New Roman"/>
            </w:rPr>
            <w:tab/>
            <w:t xml:space="preserve">I. Makarov and A. </w:t>
          </w:r>
          <w:proofErr w:type="spellStart"/>
          <w:r w:rsidRPr="009B4DB1">
            <w:rPr>
              <w:rFonts w:ascii="Times New Roman" w:eastAsia="Times New Roman" w:hAnsi="Times New Roman" w:cs="Times New Roman"/>
            </w:rPr>
            <w:t>Schoar</w:t>
          </w:r>
          <w:proofErr w:type="spellEnd"/>
          <w:r w:rsidRPr="009B4DB1">
            <w:rPr>
              <w:rFonts w:ascii="Times New Roman" w:eastAsia="Times New Roman" w:hAnsi="Times New Roman" w:cs="Times New Roman"/>
            </w:rPr>
            <w:t xml:space="preserve">, “Trading and arbitrage in cryptocurrency markets,” </w:t>
          </w:r>
          <w:r w:rsidRPr="009B4DB1">
            <w:rPr>
              <w:rFonts w:ascii="Times New Roman" w:eastAsia="Times New Roman" w:hAnsi="Times New Roman" w:cs="Times New Roman"/>
              <w:i/>
              <w:iCs/>
            </w:rPr>
            <w:t xml:space="preserve">J </w:t>
          </w:r>
          <w:proofErr w:type="spellStart"/>
          <w:r w:rsidR="00361A41" w:rsidRPr="009B4DB1">
            <w:rPr>
              <w:rFonts w:ascii="Times New Roman" w:eastAsia="Times New Roman" w:hAnsi="Times New Roman" w:cs="Times New Roman"/>
              <w:i/>
              <w:iCs/>
            </w:rPr>
            <w:t>Financ</w:t>
          </w:r>
          <w:proofErr w:type="spellEnd"/>
          <w:r w:rsidR="00361A41" w:rsidRPr="009B4DB1">
            <w:rPr>
              <w:rFonts w:ascii="Times New Roman" w:eastAsia="Times New Roman" w:hAnsi="Times New Roman" w:cs="Times New Roman"/>
              <w:i/>
              <w:iCs/>
            </w:rPr>
            <w:t xml:space="preserve"> Econ</w:t>
          </w:r>
          <w:r w:rsidRPr="009B4DB1">
            <w:rPr>
              <w:rFonts w:ascii="Times New Roman" w:eastAsia="Times New Roman" w:hAnsi="Times New Roman" w:cs="Times New Roman"/>
            </w:rPr>
            <w:t xml:space="preserve">, vol. 135, no. 2, pp. 293–319, 2020,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10.1016/j.jfineco.2019.07.001.</w:t>
          </w:r>
        </w:p>
        <w:p w14:paraId="5216B250" w14:textId="77777777" w:rsidR="00B607F9" w:rsidRPr="009B4DB1" w:rsidRDefault="00B607F9" w:rsidP="00B607F9">
          <w:pPr>
            <w:autoSpaceDE w:val="0"/>
            <w:autoSpaceDN w:val="0"/>
            <w:ind w:hanging="640"/>
            <w:jc w:val="both"/>
            <w:divId w:val="1452087929"/>
            <w:rPr>
              <w:rFonts w:ascii="Times New Roman" w:eastAsia="Times New Roman" w:hAnsi="Times New Roman" w:cs="Times New Roman"/>
            </w:rPr>
          </w:pPr>
          <w:r w:rsidRPr="009B4DB1">
            <w:rPr>
              <w:rFonts w:ascii="Times New Roman" w:eastAsia="Times New Roman" w:hAnsi="Times New Roman" w:cs="Times New Roman"/>
            </w:rPr>
            <w:t>[7]</w:t>
          </w:r>
          <w:r w:rsidRPr="009B4DB1">
            <w:rPr>
              <w:rFonts w:ascii="Times New Roman" w:eastAsia="Times New Roman" w:hAnsi="Times New Roman" w:cs="Times New Roman"/>
            </w:rPr>
            <w:tab/>
            <w:t xml:space="preserve">E. Hillebrand, “A mean-reversion theory of stock-market crashes,” </w:t>
          </w:r>
          <w:r w:rsidRPr="009B4DB1">
            <w:rPr>
              <w:rFonts w:ascii="Times New Roman" w:eastAsia="Times New Roman" w:hAnsi="Times New Roman" w:cs="Times New Roman"/>
              <w:i/>
              <w:iCs/>
            </w:rPr>
            <w:t>Journal of Finance</w:t>
          </w:r>
          <w:r w:rsidRPr="009B4DB1">
            <w:rPr>
              <w:rFonts w:ascii="Times New Roman" w:eastAsia="Times New Roman" w:hAnsi="Times New Roman" w:cs="Times New Roman"/>
            </w:rPr>
            <w:t>, vol. 41, pp. 591–601, 2003.</w:t>
          </w:r>
        </w:p>
        <w:p w14:paraId="4BC37E0E" w14:textId="77777777" w:rsidR="00B607F9" w:rsidRPr="009B4DB1" w:rsidRDefault="00B607F9" w:rsidP="00B607F9">
          <w:pPr>
            <w:autoSpaceDE w:val="0"/>
            <w:autoSpaceDN w:val="0"/>
            <w:ind w:hanging="640"/>
            <w:jc w:val="both"/>
            <w:divId w:val="524904722"/>
            <w:rPr>
              <w:rFonts w:ascii="Times New Roman" w:eastAsia="Times New Roman" w:hAnsi="Times New Roman" w:cs="Times New Roman"/>
            </w:rPr>
          </w:pPr>
          <w:r w:rsidRPr="009B4DB1">
            <w:rPr>
              <w:rFonts w:ascii="Times New Roman" w:eastAsia="Times New Roman" w:hAnsi="Times New Roman" w:cs="Times New Roman"/>
            </w:rPr>
            <w:t>[8]</w:t>
          </w:r>
          <w:r w:rsidRPr="009B4DB1">
            <w:rPr>
              <w:rFonts w:ascii="Times New Roman" w:eastAsia="Times New Roman" w:hAnsi="Times New Roman" w:cs="Times New Roman"/>
            </w:rPr>
            <w:tab/>
            <w:t xml:space="preserve">B. Supra, V. Narender, N. </w:t>
          </w:r>
          <w:proofErr w:type="spellStart"/>
          <w:r w:rsidRPr="009B4DB1">
            <w:rPr>
              <w:rFonts w:ascii="Times New Roman" w:eastAsia="Times New Roman" w:hAnsi="Times New Roman" w:cs="Times New Roman"/>
            </w:rPr>
            <w:t>Jadiyappa</w:t>
          </w:r>
          <w:proofErr w:type="spellEnd"/>
          <w:r w:rsidRPr="009B4DB1">
            <w:rPr>
              <w:rFonts w:ascii="Times New Roman" w:eastAsia="Times New Roman" w:hAnsi="Times New Roman" w:cs="Times New Roman"/>
            </w:rPr>
            <w:t xml:space="preserve">, and G. P. Girish, “Speed of Adjustment of Capital Structure in Emerging Markets,” </w:t>
          </w:r>
          <w:r w:rsidRPr="009B4DB1">
            <w:rPr>
              <w:rFonts w:ascii="Times New Roman" w:eastAsia="Times New Roman" w:hAnsi="Times New Roman" w:cs="Times New Roman"/>
              <w:i/>
              <w:iCs/>
            </w:rPr>
            <w:t>Theoretical Economics Letters</w:t>
          </w:r>
          <w:r w:rsidRPr="009B4DB1">
            <w:rPr>
              <w:rFonts w:ascii="Times New Roman" w:eastAsia="Times New Roman" w:hAnsi="Times New Roman" w:cs="Times New Roman"/>
            </w:rPr>
            <w:t xml:space="preserve">, vol. 06, no. 03, pp. 534–538, 2016,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10.4236/tel.2016.63059.</w:t>
          </w:r>
        </w:p>
        <w:p w14:paraId="25C7B482" w14:textId="77777777" w:rsidR="00B607F9" w:rsidRPr="009B4DB1" w:rsidRDefault="00B607F9" w:rsidP="00B607F9">
          <w:pPr>
            <w:autoSpaceDE w:val="0"/>
            <w:autoSpaceDN w:val="0"/>
            <w:ind w:hanging="640"/>
            <w:jc w:val="both"/>
            <w:divId w:val="1875339787"/>
            <w:rPr>
              <w:rFonts w:ascii="Times New Roman" w:eastAsia="Times New Roman" w:hAnsi="Times New Roman" w:cs="Times New Roman"/>
            </w:rPr>
          </w:pPr>
          <w:r w:rsidRPr="009B4DB1">
            <w:rPr>
              <w:rFonts w:ascii="Times New Roman" w:eastAsia="Times New Roman" w:hAnsi="Times New Roman" w:cs="Times New Roman"/>
            </w:rPr>
            <w:t>[9]</w:t>
          </w:r>
          <w:r w:rsidRPr="009B4DB1">
            <w:rPr>
              <w:rFonts w:ascii="Times New Roman" w:eastAsia="Times New Roman" w:hAnsi="Times New Roman" w:cs="Times New Roman"/>
            </w:rPr>
            <w:tab/>
            <w:t xml:space="preserve">R. Huang and J. R. Ritter, “Testing theories of capital structure and estimating the speed of adjustment,” </w:t>
          </w:r>
          <w:r w:rsidRPr="009B4DB1">
            <w:rPr>
              <w:rFonts w:ascii="Times New Roman" w:eastAsia="Times New Roman" w:hAnsi="Times New Roman" w:cs="Times New Roman"/>
              <w:i/>
              <w:iCs/>
            </w:rPr>
            <w:t>Journal of Financial and Quantitative Analysis</w:t>
          </w:r>
          <w:r w:rsidRPr="009B4DB1">
            <w:rPr>
              <w:rFonts w:ascii="Times New Roman" w:eastAsia="Times New Roman" w:hAnsi="Times New Roman" w:cs="Times New Roman"/>
            </w:rPr>
            <w:t xml:space="preserve">, vol. 44, no. 2, pp. 237–271, 2009,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10.1017/S0022109009090152.</w:t>
          </w:r>
        </w:p>
        <w:p w14:paraId="79649566" w14:textId="77777777" w:rsidR="00B607F9" w:rsidRPr="009B4DB1" w:rsidRDefault="00B607F9" w:rsidP="00B607F9">
          <w:pPr>
            <w:autoSpaceDE w:val="0"/>
            <w:autoSpaceDN w:val="0"/>
            <w:ind w:hanging="640"/>
            <w:jc w:val="both"/>
            <w:divId w:val="1497065643"/>
            <w:rPr>
              <w:rFonts w:ascii="Times New Roman" w:eastAsia="Times New Roman" w:hAnsi="Times New Roman" w:cs="Times New Roman"/>
            </w:rPr>
          </w:pPr>
          <w:r w:rsidRPr="009B4DB1">
            <w:rPr>
              <w:rFonts w:ascii="Times New Roman" w:eastAsia="Times New Roman" w:hAnsi="Times New Roman" w:cs="Times New Roman"/>
            </w:rPr>
            <w:t>[10]</w:t>
          </w:r>
          <w:r w:rsidRPr="009B4DB1">
            <w:rPr>
              <w:rFonts w:ascii="Times New Roman" w:eastAsia="Times New Roman" w:hAnsi="Times New Roman" w:cs="Times New Roman"/>
            </w:rPr>
            <w:tab/>
            <w:t xml:space="preserve">Q. Zhou, K. J. K. Tan, R. Faff, and Y. Zhu, “Deviation from target capital structure, cost of equity and speed of adjustment,” </w:t>
          </w:r>
          <w:r w:rsidRPr="009B4DB1">
            <w:rPr>
              <w:rFonts w:ascii="Times New Roman" w:eastAsia="Times New Roman" w:hAnsi="Times New Roman" w:cs="Times New Roman"/>
              <w:i/>
              <w:iCs/>
            </w:rPr>
            <w:t>Journal of Corporate Finance</w:t>
          </w:r>
          <w:r w:rsidRPr="009B4DB1">
            <w:rPr>
              <w:rFonts w:ascii="Times New Roman" w:eastAsia="Times New Roman" w:hAnsi="Times New Roman" w:cs="Times New Roman"/>
            </w:rPr>
            <w:t xml:space="preserve">, vol. 39, pp. 99–120, 2016,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10.1016/j.jcorpfin.2016.06.002.</w:t>
          </w:r>
        </w:p>
        <w:p w14:paraId="22C45069" w14:textId="77777777" w:rsidR="00B607F9" w:rsidRPr="009B4DB1" w:rsidRDefault="00B607F9" w:rsidP="00B607F9">
          <w:pPr>
            <w:autoSpaceDE w:val="0"/>
            <w:autoSpaceDN w:val="0"/>
            <w:ind w:hanging="640"/>
            <w:jc w:val="both"/>
            <w:divId w:val="16202705"/>
            <w:rPr>
              <w:rFonts w:ascii="Times New Roman" w:eastAsia="Times New Roman" w:hAnsi="Times New Roman" w:cs="Times New Roman"/>
            </w:rPr>
          </w:pPr>
          <w:r w:rsidRPr="009B4DB1">
            <w:rPr>
              <w:rFonts w:ascii="Times New Roman" w:eastAsia="Times New Roman" w:hAnsi="Times New Roman" w:cs="Times New Roman"/>
            </w:rPr>
            <w:t>[11]</w:t>
          </w:r>
          <w:r w:rsidRPr="009B4DB1">
            <w:rPr>
              <w:rFonts w:ascii="Times New Roman" w:eastAsia="Times New Roman" w:hAnsi="Times New Roman" w:cs="Times New Roman"/>
            </w:rPr>
            <w:tab/>
            <w:t xml:space="preserve">I. </w:t>
          </w:r>
          <w:proofErr w:type="spellStart"/>
          <w:r w:rsidRPr="009B4DB1">
            <w:rPr>
              <w:rFonts w:ascii="Times New Roman" w:eastAsia="Times New Roman" w:hAnsi="Times New Roman" w:cs="Times New Roman"/>
            </w:rPr>
            <w:t>Oino</w:t>
          </w:r>
          <w:proofErr w:type="spellEnd"/>
          <w:r w:rsidRPr="009B4DB1">
            <w:rPr>
              <w:rFonts w:ascii="Times New Roman" w:eastAsia="Times New Roman" w:hAnsi="Times New Roman" w:cs="Times New Roman"/>
            </w:rPr>
            <w:t xml:space="preserve"> and B. Ukaegbu, “The impact of profitability on capital structure and speed of adjustment: An empirical examination of selected firms in Nigerian Stock Exchange,” </w:t>
          </w:r>
          <w:r w:rsidRPr="009B4DB1">
            <w:rPr>
              <w:rFonts w:ascii="Times New Roman" w:eastAsia="Times New Roman" w:hAnsi="Times New Roman" w:cs="Times New Roman"/>
              <w:i/>
              <w:iCs/>
            </w:rPr>
            <w:t>Res Int Bus Finance</w:t>
          </w:r>
          <w:r w:rsidRPr="009B4DB1">
            <w:rPr>
              <w:rFonts w:ascii="Times New Roman" w:eastAsia="Times New Roman" w:hAnsi="Times New Roman" w:cs="Times New Roman"/>
            </w:rPr>
            <w:t xml:space="preserve">, vol. 35, pp. 111–121, 2015,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10.1016/j.ribaf.2015.03.004.</w:t>
          </w:r>
        </w:p>
        <w:p w14:paraId="604D846A" w14:textId="77777777" w:rsidR="00B607F9" w:rsidRPr="009B4DB1" w:rsidRDefault="00B607F9" w:rsidP="00B607F9">
          <w:pPr>
            <w:autoSpaceDE w:val="0"/>
            <w:autoSpaceDN w:val="0"/>
            <w:ind w:hanging="640"/>
            <w:jc w:val="both"/>
            <w:divId w:val="1539126115"/>
            <w:rPr>
              <w:rFonts w:ascii="Times New Roman" w:eastAsia="Times New Roman" w:hAnsi="Times New Roman" w:cs="Times New Roman"/>
            </w:rPr>
          </w:pPr>
          <w:r w:rsidRPr="009B4DB1">
            <w:rPr>
              <w:rFonts w:ascii="Times New Roman" w:eastAsia="Times New Roman" w:hAnsi="Times New Roman" w:cs="Times New Roman"/>
            </w:rPr>
            <w:t>[12]</w:t>
          </w:r>
          <w:r w:rsidRPr="009B4DB1">
            <w:rPr>
              <w:rFonts w:ascii="Times New Roman" w:eastAsia="Times New Roman" w:hAnsi="Times New Roman" w:cs="Times New Roman"/>
            </w:rPr>
            <w:tab/>
            <w:t xml:space="preserve">D. Dufour, P. Luu, and P. Teller, “The influence of cash flow on the speed of adjustment to the optimal capital structure,” </w:t>
          </w:r>
          <w:r w:rsidRPr="009B4DB1">
            <w:rPr>
              <w:rFonts w:ascii="Times New Roman" w:eastAsia="Times New Roman" w:hAnsi="Times New Roman" w:cs="Times New Roman"/>
              <w:i/>
              <w:iCs/>
            </w:rPr>
            <w:t>Res Int Bus Finance</w:t>
          </w:r>
          <w:r w:rsidRPr="009B4DB1">
            <w:rPr>
              <w:rFonts w:ascii="Times New Roman" w:eastAsia="Times New Roman" w:hAnsi="Times New Roman" w:cs="Times New Roman"/>
            </w:rPr>
            <w:t xml:space="preserve">, vol. 45, pp. 62–71, 2018,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10.1016/j.ribaf.2017.07.132.</w:t>
          </w:r>
        </w:p>
        <w:p w14:paraId="18DDC029" w14:textId="77777777" w:rsidR="00B607F9" w:rsidRPr="009B4DB1" w:rsidRDefault="00B607F9" w:rsidP="00B607F9">
          <w:pPr>
            <w:autoSpaceDE w:val="0"/>
            <w:autoSpaceDN w:val="0"/>
            <w:ind w:hanging="640"/>
            <w:jc w:val="both"/>
            <w:divId w:val="1841963608"/>
            <w:rPr>
              <w:rFonts w:ascii="Times New Roman" w:eastAsia="Times New Roman" w:hAnsi="Times New Roman" w:cs="Times New Roman"/>
            </w:rPr>
          </w:pPr>
          <w:r w:rsidRPr="009B4DB1">
            <w:rPr>
              <w:rFonts w:ascii="Times New Roman" w:eastAsia="Times New Roman" w:hAnsi="Times New Roman" w:cs="Times New Roman"/>
            </w:rPr>
            <w:t>[13]</w:t>
          </w:r>
          <w:r w:rsidRPr="009B4DB1">
            <w:rPr>
              <w:rFonts w:ascii="Times New Roman" w:eastAsia="Times New Roman" w:hAnsi="Times New Roman" w:cs="Times New Roman"/>
            </w:rPr>
            <w:tab/>
            <w:t xml:space="preserve">E. Devos, S. Rahman, and D. Tsang, “Debt covenants and the speed of capital structure adjustment,” </w:t>
          </w:r>
          <w:r w:rsidRPr="009B4DB1">
            <w:rPr>
              <w:rFonts w:ascii="Times New Roman" w:eastAsia="Times New Roman" w:hAnsi="Times New Roman" w:cs="Times New Roman"/>
              <w:i/>
              <w:iCs/>
            </w:rPr>
            <w:t>Journal of Corporate Finance</w:t>
          </w:r>
          <w:r w:rsidRPr="009B4DB1">
            <w:rPr>
              <w:rFonts w:ascii="Times New Roman" w:eastAsia="Times New Roman" w:hAnsi="Times New Roman" w:cs="Times New Roman"/>
            </w:rPr>
            <w:t xml:space="preserve">, vol. 45, pp. 1–18, 2017,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10.1016/j.jcorpfin.2017.04.008.</w:t>
          </w:r>
        </w:p>
        <w:p w14:paraId="0E219CB8" w14:textId="77777777" w:rsidR="00B607F9" w:rsidRPr="009B4DB1" w:rsidRDefault="00B607F9" w:rsidP="00B607F9">
          <w:pPr>
            <w:autoSpaceDE w:val="0"/>
            <w:autoSpaceDN w:val="0"/>
            <w:ind w:hanging="640"/>
            <w:jc w:val="both"/>
            <w:divId w:val="494304582"/>
            <w:rPr>
              <w:rFonts w:ascii="Times New Roman" w:eastAsia="Times New Roman" w:hAnsi="Times New Roman" w:cs="Times New Roman"/>
            </w:rPr>
          </w:pPr>
          <w:r w:rsidRPr="009B4DB1">
            <w:rPr>
              <w:rFonts w:ascii="Times New Roman" w:eastAsia="Times New Roman" w:hAnsi="Times New Roman" w:cs="Times New Roman"/>
            </w:rPr>
            <w:t>[14]</w:t>
          </w:r>
          <w:r w:rsidRPr="009B4DB1">
            <w:rPr>
              <w:rFonts w:ascii="Times New Roman" w:eastAsia="Times New Roman" w:hAnsi="Times New Roman" w:cs="Times New Roman"/>
            </w:rPr>
            <w:tab/>
            <w:t xml:space="preserve">T. Mukherjee and W. Wang, “Capital structure deviation and speed of adjustment,” </w:t>
          </w:r>
          <w:r w:rsidRPr="009B4DB1">
            <w:rPr>
              <w:rFonts w:ascii="Times New Roman" w:eastAsia="Times New Roman" w:hAnsi="Times New Roman" w:cs="Times New Roman"/>
              <w:i/>
              <w:iCs/>
            </w:rPr>
            <w:t>Financial Review</w:t>
          </w:r>
          <w:r w:rsidRPr="009B4DB1">
            <w:rPr>
              <w:rFonts w:ascii="Times New Roman" w:eastAsia="Times New Roman" w:hAnsi="Times New Roman" w:cs="Times New Roman"/>
            </w:rPr>
            <w:t>, vol. 48, no. 4, pp. 597–615, 2013.</w:t>
          </w:r>
        </w:p>
        <w:p w14:paraId="3A85FEAF" w14:textId="77777777" w:rsidR="00B607F9" w:rsidRPr="009B4DB1" w:rsidRDefault="00B607F9" w:rsidP="00B607F9">
          <w:pPr>
            <w:autoSpaceDE w:val="0"/>
            <w:autoSpaceDN w:val="0"/>
            <w:ind w:hanging="640"/>
            <w:jc w:val="both"/>
            <w:divId w:val="351878812"/>
            <w:rPr>
              <w:rFonts w:ascii="Times New Roman" w:eastAsia="Times New Roman" w:hAnsi="Times New Roman" w:cs="Times New Roman"/>
            </w:rPr>
          </w:pPr>
          <w:r w:rsidRPr="009B4DB1">
            <w:rPr>
              <w:rFonts w:ascii="Times New Roman" w:eastAsia="Times New Roman" w:hAnsi="Times New Roman" w:cs="Times New Roman"/>
            </w:rPr>
            <w:t>[15]</w:t>
          </w:r>
          <w:r w:rsidRPr="009B4DB1">
            <w:rPr>
              <w:rFonts w:ascii="Times New Roman" w:eastAsia="Times New Roman" w:hAnsi="Times New Roman" w:cs="Times New Roman"/>
            </w:rPr>
            <w:tab/>
            <w:t xml:space="preserve">W. </w:t>
          </w:r>
          <w:proofErr w:type="spellStart"/>
          <w:r w:rsidRPr="009B4DB1">
            <w:rPr>
              <w:rFonts w:ascii="Times New Roman" w:eastAsia="Times New Roman" w:hAnsi="Times New Roman" w:cs="Times New Roman"/>
            </w:rPr>
            <w:t>Drobetz</w:t>
          </w:r>
          <w:proofErr w:type="spellEnd"/>
          <w:r w:rsidRPr="009B4DB1">
            <w:rPr>
              <w:rFonts w:ascii="Times New Roman" w:eastAsia="Times New Roman" w:hAnsi="Times New Roman" w:cs="Times New Roman"/>
            </w:rPr>
            <w:t xml:space="preserve"> and G. </w:t>
          </w:r>
          <w:proofErr w:type="spellStart"/>
          <w:r w:rsidRPr="009B4DB1">
            <w:rPr>
              <w:rFonts w:ascii="Times New Roman" w:eastAsia="Times New Roman" w:hAnsi="Times New Roman" w:cs="Times New Roman"/>
            </w:rPr>
            <w:t>Wanzenried</w:t>
          </w:r>
          <w:proofErr w:type="spellEnd"/>
          <w:r w:rsidRPr="009B4DB1">
            <w:rPr>
              <w:rFonts w:ascii="Times New Roman" w:eastAsia="Times New Roman" w:hAnsi="Times New Roman" w:cs="Times New Roman"/>
            </w:rPr>
            <w:t xml:space="preserve">, “What determines the speed of adjustment to the target capital structure?,” </w:t>
          </w:r>
          <w:r w:rsidRPr="009B4DB1">
            <w:rPr>
              <w:rFonts w:ascii="Times New Roman" w:eastAsia="Times New Roman" w:hAnsi="Times New Roman" w:cs="Times New Roman"/>
              <w:i/>
              <w:iCs/>
            </w:rPr>
            <w:t>Applied Financial Economics</w:t>
          </w:r>
          <w:r w:rsidRPr="009B4DB1">
            <w:rPr>
              <w:rFonts w:ascii="Times New Roman" w:eastAsia="Times New Roman" w:hAnsi="Times New Roman" w:cs="Times New Roman"/>
            </w:rPr>
            <w:t xml:space="preserve">, vol. 16, no. 13, pp. 941–958, 2006,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10.1080/09603100500426358.</w:t>
          </w:r>
        </w:p>
        <w:p w14:paraId="4188501F" w14:textId="77777777" w:rsidR="00B607F9" w:rsidRPr="009B4DB1" w:rsidRDefault="00B607F9" w:rsidP="00B607F9">
          <w:pPr>
            <w:autoSpaceDE w:val="0"/>
            <w:autoSpaceDN w:val="0"/>
            <w:ind w:hanging="640"/>
            <w:jc w:val="both"/>
            <w:divId w:val="7754348"/>
            <w:rPr>
              <w:rFonts w:ascii="Times New Roman" w:eastAsia="Times New Roman" w:hAnsi="Times New Roman" w:cs="Times New Roman"/>
            </w:rPr>
          </w:pPr>
          <w:r w:rsidRPr="009B4DB1">
            <w:rPr>
              <w:rFonts w:ascii="Times New Roman" w:eastAsia="Times New Roman" w:hAnsi="Times New Roman" w:cs="Times New Roman"/>
            </w:rPr>
            <w:t>[16]</w:t>
          </w:r>
          <w:r w:rsidRPr="009B4DB1">
            <w:rPr>
              <w:rFonts w:ascii="Times New Roman" w:eastAsia="Times New Roman" w:hAnsi="Times New Roman" w:cs="Times New Roman"/>
            </w:rPr>
            <w:tab/>
            <w:t xml:space="preserve">H. Arslanian, “Decentralised Finance (DeFi),” in </w:t>
          </w:r>
          <w:r w:rsidRPr="009B4DB1">
            <w:rPr>
              <w:rFonts w:ascii="Times New Roman" w:eastAsia="Times New Roman" w:hAnsi="Times New Roman" w:cs="Times New Roman"/>
              <w:i/>
              <w:iCs/>
            </w:rPr>
            <w:t>The Book of Crypto: The Complete Guide to Understanding Bitcoin, Cryptocurrencies and Digital Assets</w:t>
          </w:r>
          <w:r w:rsidRPr="009B4DB1">
            <w:rPr>
              <w:rFonts w:ascii="Times New Roman" w:eastAsia="Times New Roman" w:hAnsi="Times New Roman" w:cs="Times New Roman"/>
            </w:rPr>
            <w:t>, Cham: Springer International Publishing, 2022, pp. 291–313.</w:t>
          </w:r>
        </w:p>
        <w:p w14:paraId="25769938" w14:textId="77777777" w:rsidR="00B607F9" w:rsidRPr="009B4DB1" w:rsidRDefault="00B607F9" w:rsidP="00B607F9">
          <w:pPr>
            <w:autoSpaceDE w:val="0"/>
            <w:autoSpaceDN w:val="0"/>
            <w:ind w:hanging="640"/>
            <w:jc w:val="both"/>
            <w:divId w:val="727536478"/>
            <w:rPr>
              <w:rFonts w:ascii="Times New Roman" w:eastAsia="Times New Roman" w:hAnsi="Times New Roman" w:cs="Times New Roman"/>
            </w:rPr>
          </w:pPr>
          <w:r w:rsidRPr="009B4DB1">
            <w:rPr>
              <w:rFonts w:ascii="Times New Roman" w:eastAsia="Times New Roman" w:hAnsi="Times New Roman" w:cs="Times New Roman"/>
            </w:rPr>
            <w:t>[17]</w:t>
          </w:r>
          <w:r w:rsidRPr="009B4DB1">
            <w:rPr>
              <w:rFonts w:ascii="Times New Roman" w:eastAsia="Times New Roman" w:hAnsi="Times New Roman" w:cs="Times New Roman"/>
            </w:rPr>
            <w:tab/>
            <w:t xml:space="preserve">Y. Lu, “The blockchain: State-of-the-art and research challenges,” </w:t>
          </w:r>
          <w:r w:rsidRPr="009B4DB1">
            <w:rPr>
              <w:rFonts w:ascii="Times New Roman" w:eastAsia="Times New Roman" w:hAnsi="Times New Roman" w:cs="Times New Roman"/>
              <w:i/>
              <w:iCs/>
            </w:rPr>
            <w:t xml:space="preserve">J Ind Inf </w:t>
          </w:r>
          <w:proofErr w:type="spellStart"/>
          <w:r w:rsidRPr="009B4DB1">
            <w:rPr>
              <w:rFonts w:ascii="Times New Roman" w:eastAsia="Times New Roman" w:hAnsi="Times New Roman" w:cs="Times New Roman"/>
              <w:i/>
              <w:iCs/>
            </w:rPr>
            <w:t>Integr</w:t>
          </w:r>
          <w:proofErr w:type="spellEnd"/>
          <w:r w:rsidRPr="009B4DB1">
            <w:rPr>
              <w:rFonts w:ascii="Times New Roman" w:eastAsia="Times New Roman" w:hAnsi="Times New Roman" w:cs="Times New Roman"/>
            </w:rPr>
            <w:t xml:space="preserve">, vol. 15, pp. 80–90, 2019,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10.1016/j.jii.2019.04.002.</w:t>
          </w:r>
        </w:p>
        <w:p w14:paraId="51E0B8A8" w14:textId="77777777" w:rsidR="00B607F9" w:rsidRPr="009B4DB1" w:rsidRDefault="00B607F9" w:rsidP="00B607F9">
          <w:pPr>
            <w:autoSpaceDE w:val="0"/>
            <w:autoSpaceDN w:val="0"/>
            <w:ind w:hanging="640"/>
            <w:jc w:val="both"/>
            <w:divId w:val="1630161836"/>
            <w:rPr>
              <w:rFonts w:ascii="Times New Roman" w:eastAsia="Times New Roman" w:hAnsi="Times New Roman" w:cs="Times New Roman"/>
            </w:rPr>
          </w:pPr>
          <w:r w:rsidRPr="009B4DB1">
            <w:rPr>
              <w:rFonts w:ascii="Times New Roman" w:eastAsia="Times New Roman" w:hAnsi="Times New Roman" w:cs="Times New Roman"/>
            </w:rPr>
            <w:t>[18]</w:t>
          </w:r>
          <w:r w:rsidRPr="009B4DB1">
            <w:rPr>
              <w:rFonts w:ascii="Times New Roman" w:eastAsia="Times New Roman" w:hAnsi="Times New Roman" w:cs="Times New Roman"/>
            </w:rPr>
            <w:tab/>
            <w:t xml:space="preserve">J. Piñeiro-Chousa, M. Á. López-Cabarcos, A. Sevic, and I. González-López, “A preliminary assessment of the performance of DeFi cryptocurrencies in relation to other financial assets, volatility, and user-generated content,” </w:t>
          </w:r>
          <w:proofErr w:type="spellStart"/>
          <w:r w:rsidRPr="009B4DB1">
            <w:rPr>
              <w:rFonts w:ascii="Times New Roman" w:eastAsia="Times New Roman" w:hAnsi="Times New Roman" w:cs="Times New Roman"/>
              <w:i/>
              <w:iCs/>
            </w:rPr>
            <w:t>Technol</w:t>
          </w:r>
          <w:proofErr w:type="spellEnd"/>
          <w:r w:rsidRPr="009B4DB1">
            <w:rPr>
              <w:rFonts w:ascii="Times New Roman" w:eastAsia="Times New Roman" w:hAnsi="Times New Roman" w:cs="Times New Roman"/>
              <w:i/>
              <w:iCs/>
            </w:rPr>
            <w:t xml:space="preserve"> Forecast Soc Change</w:t>
          </w:r>
          <w:r w:rsidRPr="009B4DB1">
            <w:rPr>
              <w:rFonts w:ascii="Times New Roman" w:eastAsia="Times New Roman" w:hAnsi="Times New Roman" w:cs="Times New Roman"/>
            </w:rPr>
            <w:t xml:space="preserve">, vol. 181, pp. 1217–1240, 2022,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10.1016/j.techfore.2022.121740.</w:t>
          </w:r>
        </w:p>
        <w:p w14:paraId="3518F187" w14:textId="77777777" w:rsidR="00B607F9" w:rsidRPr="009B4DB1" w:rsidRDefault="00B607F9" w:rsidP="00B607F9">
          <w:pPr>
            <w:autoSpaceDE w:val="0"/>
            <w:autoSpaceDN w:val="0"/>
            <w:ind w:hanging="640"/>
            <w:jc w:val="both"/>
            <w:divId w:val="795292888"/>
            <w:rPr>
              <w:rFonts w:ascii="Times New Roman" w:eastAsia="Times New Roman" w:hAnsi="Times New Roman" w:cs="Times New Roman"/>
            </w:rPr>
          </w:pPr>
          <w:r w:rsidRPr="009B4DB1">
            <w:rPr>
              <w:rFonts w:ascii="Times New Roman" w:eastAsia="Times New Roman" w:hAnsi="Times New Roman" w:cs="Times New Roman"/>
            </w:rPr>
            <w:t>[19]</w:t>
          </w:r>
          <w:r w:rsidRPr="009B4DB1">
            <w:rPr>
              <w:rFonts w:ascii="Times New Roman" w:eastAsia="Times New Roman" w:hAnsi="Times New Roman" w:cs="Times New Roman"/>
            </w:rPr>
            <w:tab/>
            <w:t xml:space="preserve">Y. Chen and C. </w:t>
          </w:r>
          <w:proofErr w:type="spellStart"/>
          <w:r w:rsidRPr="009B4DB1">
            <w:rPr>
              <w:rFonts w:ascii="Times New Roman" w:eastAsia="Times New Roman" w:hAnsi="Times New Roman" w:cs="Times New Roman"/>
            </w:rPr>
            <w:t>Bellavitis</w:t>
          </w:r>
          <w:proofErr w:type="spellEnd"/>
          <w:r w:rsidRPr="009B4DB1">
            <w:rPr>
              <w:rFonts w:ascii="Times New Roman" w:eastAsia="Times New Roman" w:hAnsi="Times New Roman" w:cs="Times New Roman"/>
            </w:rPr>
            <w:t xml:space="preserve">, “Blockchain disruption and decentralized finance: The rise of decentralized business models,” </w:t>
          </w:r>
          <w:r w:rsidRPr="009B4DB1">
            <w:rPr>
              <w:rFonts w:ascii="Times New Roman" w:eastAsia="Times New Roman" w:hAnsi="Times New Roman" w:cs="Times New Roman"/>
              <w:i/>
              <w:iCs/>
            </w:rPr>
            <w:t>Journal of Business Venturing Insights</w:t>
          </w:r>
          <w:r w:rsidRPr="009B4DB1">
            <w:rPr>
              <w:rFonts w:ascii="Times New Roman" w:eastAsia="Times New Roman" w:hAnsi="Times New Roman" w:cs="Times New Roman"/>
            </w:rPr>
            <w:t>, vol. 13, pp. 1–51, 2020, [Online]. Available: https://www.sciencedirect.com/science/article/abs/pii/S2352673419300824</w:t>
          </w:r>
        </w:p>
        <w:p w14:paraId="18F6A27C" w14:textId="77777777" w:rsidR="00B607F9" w:rsidRPr="009B4DB1" w:rsidRDefault="00B607F9" w:rsidP="00B607F9">
          <w:pPr>
            <w:autoSpaceDE w:val="0"/>
            <w:autoSpaceDN w:val="0"/>
            <w:ind w:hanging="640"/>
            <w:jc w:val="both"/>
            <w:divId w:val="1519393657"/>
            <w:rPr>
              <w:rFonts w:ascii="Times New Roman" w:eastAsia="Times New Roman" w:hAnsi="Times New Roman" w:cs="Times New Roman"/>
            </w:rPr>
          </w:pPr>
          <w:r w:rsidRPr="009B4DB1">
            <w:rPr>
              <w:rFonts w:ascii="Times New Roman" w:eastAsia="Times New Roman" w:hAnsi="Times New Roman" w:cs="Times New Roman"/>
            </w:rPr>
            <w:t>[20]</w:t>
          </w:r>
          <w:r w:rsidRPr="009B4DB1">
            <w:rPr>
              <w:rFonts w:ascii="Times New Roman" w:eastAsia="Times New Roman" w:hAnsi="Times New Roman" w:cs="Times New Roman"/>
            </w:rPr>
            <w:tab/>
            <w:t xml:space="preserve">A. N. Didenko, “Decentralised Finance–A Policy Perspective,” </w:t>
          </w:r>
          <w:r w:rsidRPr="009B4DB1">
            <w:rPr>
              <w:rFonts w:ascii="Times New Roman" w:eastAsia="Times New Roman" w:hAnsi="Times New Roman" w:cs="Times New Roman"/>
              <w:i/>
              <w:iCs/>
            </w:rPr>
            <w:t>SSRN</w:t>
          </w:r>
          <w:r w:rsidRPr="009B4DB1">
            <w:rPr>
              <w:rFonts w:ascii="Times New Roman" w:eastAsia="Times New Roman" w:hAnsi="Times New Roman" w:cs="Times New Roman"/>
            </w:rPr>
            <w:t>, pp. 1–45, 2022.</w:t>
          </w:r>
        </w:p>
        <w:p w14:paraId="48C42BBD" w14:textId="77777777" w:rsidR="00B607F9" w:rsidRPr="009B4DB1" w:rsidRDefault="00B607F9" w:rsidP="00B607F9">
          <w:pPr>
            <w:autoSpaceDE w:val="0"/>
            <w:autoSpaceDN w:val="0"/>
            <w:ind w:hanging="640"/>
            <w:jc w:val="both"/>
            <w:divId w:val="90055672"/>
            <w:rPr>
              <w:rFonts w:ascii="Times New Roman" w:eastAsia="Times New Roman" w:hAnsi="Times New Roman" w:cs="Times New Roman"/>
            </w:rPr>
          </w:pPr>
          <w:r w:rsidRPr="009B4DB1">
            <w:rPr>
              <w:rFonts w:ascii="Times New Roman" w:eastAsia="Times New Roman" w:hAnsi="Times New Roman" w:cs="Times New Roman"/>
            </w:rPr>
            <w:t>[21]</w:t>
          </w:r>
          <w:r w:rsidRPr="009B4DB1">
            <w:rPr>
              <w:rFonts w:ascii="Times New Roman" w:eastAsia="Times New Roman" w:hAnsi="Times New Roman" w:cs="Times New Roman"/>
            </w:rPr>
            <w:tab/>
            <w:t xml:space="preserve">T. G. Bali, K. O. Demirtas, and H. Levy, “Nonlinear mean reversion in stock prices,” </w:t>
          </w:r>
          <w:r w:rsidRPr="009B4DB1">
            <w:rPr>
              <w:rFonts w:ascii="Times New Roman" w:eastAsia="Times New Roman" w:hAnsi="Times New Roman" w:cs="Times New Roman"/>
              <w:i/>
              <w:iCs/>
            </w:rPr>
            <w:t xml:space="preserve">J Bank </w:t>
          </w:r>
          <w:proofErr w:type="spellStart"/>
          <w:r w:rsidRPr="009B4DB1">
            <w:rPr>
              <w:rFonts w:ascii="Times New Roman" w:eastAsia="Times New Roman" w:hAnsi="Times New Roman" w:cs="Times New Roman"/>
              <w:i/>
              <w:iCs/>
            </w:rPr>
            <w:t>Financ</w:t>
          </w:r>
          <w:proofErr w:type="spellEnd"/>
          <w:r w:rsidRPr="009B4DB1">
            <w:rPr>
              <w:rFonts w:ascii="Times New Roman" w:eastAsia="Times New Roman" w:hAnsi="Times New Roman" w:cs="Times New Roman"/>
            </w:rPr>
            <w:t xml:space="preserve">, vol. 32, no. 5, pp. 767–782, 2008,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10.1016/j.jbankfin.2007.05.013.</w:t>
          </w:r>
        </w:p>
        <w:p w14:paraId="28CED072" w14:textId="77777777" w:rsidR="00B607F9" w:rsidRPr="009B4DB1" w:rsidRDefault="00B607F9" w:rsidP="00B607F9">
          <w:pPr>
            <w:autoSpaceDE w:val="0"/>
            <w:autoSpaceDN w:val="0"/>
            <w:ind w:hanging="640"/>
            <w:jc w:val="both"/>
            <w:divId w:val="1623031123"/>
            <w:rPr>
              <w:rFonts w:ascii="Times New Roman" w:eastAsia="Times New Roman" w:hAnsi="Times New Roman" w:cs="Times New Roman"/>
            </w:rPr>
          </w:pPr>
          <w:r w:rsidRPr="009B4DB1">
            <w:rPr>
              <w:rFonts w:ascii="Times New Roman" w:eastAsia="Times New Roman" w:hAnsi="Times New Roman" w:cs="Times New Roman"/>
            </w:rPr>
            <w:t>[22]</w:t>
          </w:r>
          <w:r w:rsidRPr="009B4DB1">
            <w:rPr>
              <w:rFonts w:ascii="Times New Roman" w:eastAsia="Times New Roman" w:hAnsi="Times New Roman" w:cs="Times New Roman"/>
            </w:rPr>
            <w:tab/>
            <w:t xml:space="preserve">R. R. Ahmed, J. Vveinhardt, D. </w:t>
          </w:r>
          <w:proofErr w:type="spellStart"/>
          <w:r w:rsidRPr="009B4DB1">
            <w:rPr>
              <w:rFonts w:ascii="Times New Roman" w:eastAsia="Times New Roman" w:hAnsi="Times New Roman" w:cs="Times New Roman"/>
            </w:rPr>
            <w:t>Streimikiene</w:t>
          </w:r>
          <w:proofErr w:type="spellEnd"/>
          <w:r w:rsidRPr="009B4DB1">
            <w:rPr>
              <w:rFonts w:ascii="Times New Roman" w:eastAsia="Times New Roman" w:hAnsi="Times New Roman" w:cs="Times New Roman"/>
            </w:rPr>
            <w:t xml:space="preserve">, and Z. A. Channar, “Mean reversion in international markets: evidence from GARCH and half-life volatility models,” </w:t>
          </w:r>
          <w:r w:rsidRPr="009B4DB1">
            <w:rPr>
              <w:rFonts w:ascii="Times New Roman" w:eastAsia="Times New Roman" w:hAnsi="Times New Roman" w:cs="Times New Roman"/>
              <w:i/>
              <w:iCs/>
            </w:rPr>
            <w:t>Economic research-</w:t>
          </w:r>
          <w:proofErr w:type="spellStart"/>
          <w:r w:rsidRPr="009B4DB1">
            <w:rPr>
              <w:rFonts w:ascii="Times New Roman" w:eastAsia="Times New Roman" w:hAnsi="Times New Roman" w:cs="Times New Roman"/>
              <w:i/>
              <w:iCs/>
            </w:rPr>
            <w:t>Ekonomska</w:t>
          </w:r>
          <w:proofErr w:type="spellEnd"/>
          <w:r w:rsidRPr="009B4DB1">
            <w:rPr>
              <w:rFonts w:ascii="Times New Roman" w:eastAsia="Times New Roman" w:hAnsi="Times New Roman" w:cs="Times New Roman"/>
              <w:i/>
              <w:iCs/>
            </w:rPr>
            <w:t xml:space="preserve"> </w:t>
          </w:r>
          <w:proofErr w:type="spellStart"/>
          <w:r w:rsidRPr="009B4DB1">
            <w:rPr>
              <w:rFonts w:ascii="Times New Roman" w:eastAsia="Times New Roman" w:hAnsi="Times New Roman" w:cs="Times New Roman"/>
              <w:i/>
              <w:iCs/>
            </w:rPr>
            <w:t>istraživanja</w:t>
          </w:r>
          <w:proofErr w:type="spellEnd"/>
          <w:r w:rsidRPr="009B4DB1">
            <w:rPr>
              <w:rFonts w:ascii="Times New Roman" w:eastAsia="Times New Roman" w:hAnsi="Times New Roman" w:cs="Times New Roman"/>
            </w:rPr>
            <w:t>, vol. 31, no. 1, pp. 1198–1217, 2018.</w:t>
          </w:r>
        </w:p>
        <w:p w14:paraId="211F76A3" w14:textId="77777777" w:rsidR="00B607F9" w:rsidRPr="009B4DB1" w:rsidRDefault="00B607F9" w:rsidP="00B607F9">
          <w:pPr>
            <w:autoSpaceDE w:val="0"/>
            <w:autoSpaceDN w:val="0"/>
            <w:ind w:hanging="640"/>
            <w:jc w:val="both"/>
            <w:divId w:val="319384664"/>
            <w:rPr>
              <w:rFonts w:ascii="Times New Roman" w:eastAsia="Times New Roman" w:hAnsi="Times New Roman" w:cs="Times New Roman"/>
            </w:rPr>
          </w:pPr>
          <w:r w:rsidRPr="009B4DB1">
            <w:rPr>
              <w:rFonts w:ascii="Times New Roman" w:eastAsia="Times New Roman" w:hAnsi="Times New Roman" w:cs="Times New Roman"/>
            </w:rPr>
            <w:t>[23]</w:t>
          </w:r>
          <w:r w:rsidRPr="009B4DB1">
            <w:rPr>
              <w:rFonts w:ascii="Times New Roman" w:eastAsia="Times New Roman" w:hAnsi="Times New Roman" w:cs="Times New Roman"/>
            </w:rPr>
            <w:tab/>
            <w:t xml:space="preserve">W. Mensi, M. U. Rehman, M. Shafiullah, K. H. Al-Yahyaee, and A. </w:t>
          </w:r>
          <w:proofErr w:type="spellStart"/>
          <w:r w:rsidRPr="009B4DB1">
            <w:rPr>
              <w:rFonts w:ascii="Times New Roman" w:eastAsia="Times New Roman" w:hAnsi="Times New Roman" w:cs="Times New Roman"/>
            </w:rPr>
            <w:t>Sensoy</w:t>
          </w:r>
          <w:proofErr w:type="spellEnd"/>
          <w:r w:rsidRPr="009B4DB1">
            <w:rPr>
              <w:rFonts w:ascii="Times New Roman" w:eastAsia="Times New Roman" w:hAnsi="Times New Roman" w:cs="Times New Roman"/>
            </w:rPr>
            <w:t xml:space="preserve">, “High frequency multiscale relationships among major cryptocurrencies: portfolio management implications,” </w:t>
          </w:r>
          <w:r w:rsidRPr="009B4DB1">
            <w:rPr>
              <w:rFonts w:ascii="Times New Roman" w:eastAsia="Times New Roman" w:hAnsi="Times New Roman" w:cs="Times New Roman"/>
              <w:i/>
              <w:iCs/>
            </w:rPr>
            <w:t>Financial Innovation</w:t>
          </w:r>
          <w:r w:rsidRPr="009B4DB1">
            <w:rPr>
              <w:rFonts w:ascii="Times New Roman" w:eastAsia="Times New Roman" w:hAnsi="Times New Roman" w:cs="Times New Roman"/>
            </w:rPr>
            <w:t xml:space="preserve">, vol. 7, no. 1, pp. 1–21, 2021,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10.1186/s40854-021-00290-w.</w:t>
          </w:r>
        </w:p>
        <w:p w14:paraId="4F172128" w14:textId="77777777" w:rsidR="00B607F9" w:rsidRPr="009B4DB1" w:rsidRDefault="00B607F9" w:rsidP="00B607F9">
          <w:pPr>
            <w:autoSpaceDE w:val="0"/>
            <w:autoSpaceDN w:val="0"/>
            <w:ind w:hanging="640"/>
            <w:jc w:val="both"/>
            <w:divId w:val="160392560"/>
            <w:rPr>
              <w:rFonts w:ascii="Times New Roman" w:eastAsia="Times New Roman" w:hAnsi="Times New Roman" w:cs="Times New Roman"/>
            </w:rPr>
          </w:pPr>
          <w:r w:rsidRPr="009B4DB1">
            <w:rPr>
              <w:rFonts w:ascii="Times New Roman" w:eastAsia="Times New Roman" w:hAnsi="Times New Roman" w:cs="Times New Roman"/>
            </w:rPr>
            <w:t>[24]</w:t>
          </w:r>
          <w:r w:rsidRPr="009B4DB1">
            <w:rPr>
              <w:rFonts w:ascii="Times New Roman" w:eastAsia="Times New Roman" w:hAnsi="Times New Roman" w:cs="Times New Roman"/>
            </w:rPr>
            <w:tab/>
            <w:t xml:space="preserve">S. Qureshi, M. Aftab, E. Bouri, and T. Saeed, “Dynamic interdependence of cryptocurrency markets: An analysis across time and frequency,” </w:t>
          </w:r>
          <w:r w:rsidRPr="009B4DB1">
            <w:rPr>
              <w:rFonts w:ascii="Times New Roman" w:eastAsia="Times New Roman" w:hAnsi="Times New Roman" w:cs="Times New Roman"/>
              <w:i/>
              <w:iCs/>
            </w:rPr>
            <w:t>Physica A: Statistical Mechanics and its Applications</w:t>
          </w:r>
          <w:r w:rsidRPr="009B4DB1">
            <w:rPr>
              <w:rFonts w:ascii="Times New Roman" w:eastAsia="Times New Roman" w:hAnsi="Times New Roman" w:cs="Times New Roman"/>
            </w:rPr>
            <w:t xml:space="preserve">, vol. 559, pp. 1250–1277, 2020,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10.1016/j.physa.2020.125077.</w:t>
          </w:r>
        </w:p>
        <w:p w14:paraId="455FE27C" w14:textId="77777777" w:rsidR="00B607F9" w:rsidRPr="009B4DB1" w:rsidRDefault="00B607F9" w:rsidP="00B607F9">
          <w:pPr>
            <w:autoSpaceDE w:val="0"/>
            <w:autoSpaceDN w:val="0"/>
            <w:ind w:hanging="640"/>
            <w:jc w:val="both"/>
            <w:divId w:val="532616757"/>
            <w:rPr>
              <w:rFonts w:ascii="Times New Roman" w:eastAsia="Times New Roman" w:hAnsi="Times New Roman" w:cs="Times New Roman"/>
            </w:rPr>
          </w:pPr>
          <w:r w:rsidRPr="009B4DB1">
            <w:rPr>
              <w:rFonts w:ascii="Times New Roman" w:eastAsia="Times New Roman" w:hAnsi="Times New Roman" w:cs="Times New Roman"/>
            </w:rPr>
            <w:t>[25]</w:t>
          </w:r>
          <w:r w:rsidRPr="009B4DB1">
            <w:rPr>
              <w:rFonts w:ascii="Times New Roman" w:eastAsia="Times New Roman" w:hAnsi="Times New Roman" w:cs="Times New Roman"/>
            </w:rPr>
            <w:tab/>
            <w:t xml:space="preserve">M. J. Kim, N. P. Canh, and S. Y. Park, “Causal relationship among cryptocurrencies: A conditional quantile approach,” </w:t>
          </w:r>
          <w:proofErr w:type="spellStart"/>
          <w:r w:rsidRPr="009B4DB1">
            <w:rPr>
              <w:rFonts w:ascii="Times New Roman" w:eastAsia="Times New Roman" w:hAnsi="Times New Roman" w:cs="Times New Roman"/>
              <w:i/>
              <w:iCs/>
            </w:rPr>
            <w:t>Financ</w:t>
          </w:r>
          <w:proofErr w:type="spellEnd"/>
          <w:r w:rsidRPr="009B4DB1">
            <w:rPr>
              <w:rFonts w:ascii="Times New Roman" w:eastAsia="Times New Roman" w:hAnsi="Times New Roman" w:cs="Times New Roman"/>
              <w:i/>
              <w:iCs/>
            </w:rPr>
            <w:t xml:space="preserve"> Res Lett</w:t>
          </w:r>
          <w:r w:rsidRPr="009B4DB1">
            <w:rPr>
              <w:rFonts w:ascii="Times New Roman" w:eastAsia="Times New Roman" w:hAnsi="Times New Roman" w:cs="Times New Roman"/>
            </w:rPr>
            <w:t xml:space="preserve">, vol. 42, p. 101879, 2021,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10.1016/j.frl.2020.101879.</w:t>
          </w:r>
        </w:p>
        <w:p w14:paraId="0A80788E" w14:textId="77777777" w:rsidR="00B607F9" w:rsidRPr="009B4DB1" w:rsidRDefault="00B607F9" w:rsidP="00B607F9">
          <w:pPr>
            <w:autoSpaceDE w:val="0"/>
            <w:autoSpaceDN w:val="0"/>
            <w:ind w:hanging="640"/>
            <w:jc w:val="both"/>
            <w:divId w:val="23990235"/>
            <w:rPr>
              <w:rFonts w:ascii="Times New Roman" w:eastAsia="Times New Roman" w:hAnsi="Times New Roman" w:cs="Times New Roman"/>
            </w:rPr>
          </w:pPr>
          <w:r w:rsidRPr="009B4DB1">
            <w:rPr>
              <w:rFonts w:ascii="Times New Roman" w:eastAsia="Times New Roman" w:hAnsi="Times New Roman" w:cs="Times New Roman"/>
            </w:rPr>
            <w:t>[26]</w:t>
          </w:r>
          <w:r w:rsidRPr="009B4DB1">
            <w:rPr>
              <w:rFonts w:ascii="Times New Roman" w:eastAsia="Times New Roman" w:hAnsi="Times New Roman" w:cs="Times New Roman"/>
            </w:rPr>
            <w:tab/>
            <w:t xml:space="preserve">X. V. Vo and T. T. A. Tran, “Modelling volatility spillovers from the US equity market to ASEAN stock markets,” </w:t>
          </w:r>
          <w:r w:rsidRPr="009B4DB1">
            <w:rPr>
              <w:rFonts w:ascii="Times New Roman" w:eastAsia="Times New Roman" w:hAnsi="Times New Roman" w:cs="Times New Roman"/>
              <w:i/>
              <w:iCs/>
            </w:rPr>
            <w:t>Pacific Basin Finance Journal</w:t>
          </w:r>
          <w:r w:rsidRPr="009B4DB1">
            <w:rPr>
              <w:rFonts w:ascii="Times New Roman" w:eastAsia="Times New Roman" w:hAnsi="Times New Roman" w:cs="Times New Roman"/>
            </w:rPr>
            <w:t xml:space="preserve">, vol. 59, pp. 1012–1046, 2020,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10.1016/j.pacfin.2019.101246.</w:t>
          </w:r>
        </w:p>
        <w:p w14:paraId="7D9D9A54" w14:textId="77777777" w:rsidR="00B607F9" w:rsidRPr="009B4DB1" w:rsidRDefault="00B607F9" w:rsidP="00B607F9">
          <w:pPr>
            <w:autoSpaceDE w:val="0"/>
            <w:autoSpaceDN w:val="0"/>
            <w:ind w:hanging="640"/>
            <w:jc w:val="both"/>
            <w:divId w:val="1408726381"/>
            <w:rPr>
              <w:rFonts w:ascii="Times New Roman" w:eastAsia="Times New Roman" w:hAnsi="Times New Roman" w:cs="Times New Roman"/>
            </w:rPr>
          </w:pPr>
          <w:r w:rsidRPr="009B4DB1">
            <w:rPr>
              <w:rFonts w:ascii="Times New Roman" w:eastAsia="Times New Roman" w:hAnsi="Times New Roman" w:cs="Times New Roman"/>
            </w:rPr>
            <w:t>[27]</w:t>
          </w:r>
          <w:r w:rsidRPr="009B4DB1">
            <w:rPr>
              <w:rFonts w:ascii="Times New Roman" w:eastAsia="Times New Roman" w:hAnsi="Times New Roman" w:cs="Times New Roman"/>
            </w:rPr>
            <w:tab/>
            <w:t xml:space="preserve">E. T. Cheah, T. Mishra, M. Parhi, and Z. Zhang, “Long Memory Interdependency and Inefficiency in Bitcoin Markets,” </w:t>
          </w:r>
          <w:r w:rsidRPr="009B4DB1">
            <w:rPr>
              <w:rFonts w:ascii="Times New Roman" w:eastAsia="Times New Roman" w:hAnsi="Times New Roman" w:cs="Times New Roman"/>
              <w:i/>
              <w:iCs/>
            </w:rPr>
            <w:t>Econ Lett</w:t>
          </w:r>
          <w:r w:rsidRPr="009B4DB1">
            <w:rPr>
              <w:rFonts w:ascii="Times New Roman" w:eastAsia="Times New Roman" w:hAnsi="Times New Roman" w:cs="Times New Roman"/>
            </w:rPr>
            <w:t xml:space="preserve">, vol. 167, pp. 18–25, 2018,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10.1016/j.econlet.2018.02.010.</w:t>
          </w:r>
        </w:p>
        <w:p w14:paraId="223671F1" w14:textId="77777777" w:rsidR="00B607F9" w:rsidRPr="009B4DB1" w:rsidRDefault="00B607F9" w:rsidP="00B607F9">
          <w:pPr>
            <w:autoSpaceDE w:val="0"/>
            <w:autoSpaceDN w:val="0"/>
            <w:ind w:hanging="640"/>
            <w:jc w:val="both"/>
            <w:divId w:val="2119829873"/>
            <w:rPr>
              <w:rFonts w:ascii="Times New Roman" w:eastAsia="Times New Roman" w:hAnsi="Times New Roman" w:cs="Times New Roman"/>
            </w:rPr>
          </w:pPr>
          <w:r w:rsidRPr="009B4DB1">
            <w:rPr>
              <w:rFonts w:ascii="Times New Roman" w:eastAsia="Times New Roman" w:hAnsi="Times New Roman" w:cs="Times New Roman"/>
            </w:rPr>
            <w:t>[28]</w:t>
          </w:r>
          <w:r w:rsidRPr="009B4DB1">
            <w:rPr>
              <w:rFonts w:ascii="Times New Roman" w:eastAsia="Times New Roman" w:hAnsi="Times New Roman" w:cs="Times New Roman"/>
            </w:rPr>
            <w:tab/>
            <w:t xml:space="preserve">F. X. Diebold and K. Yilmaz, “Better to give than to receive: Predictive directional measurement of volatility spillovers,” </w:t>
          </w:r>
          <w:r w:rsidRPr="009B4DB1">
            <w:rPr>
              <w:rFonts w:ascii="Times New Roman" w:eastAsia="Times New Roman" w:hAnsi="Times New Roman" w:cs="Times New Roman"/>
              <w:i/>
              <w:iCs/>
            </w:rPr>
            <w:t>Int J Forecast</w:t>
          </w:r>
          <w:r w:rsidRPr="009B4DB1">
            <w:rPr>
              <w:rFonts w:ascii="Times New Roman" w:eastAsia="Times New Roman" w:hAnsi="Times New Roman" w:cs="Times New Roman"/>
            </w:rPr>
            <w:t xml:space="preserve">, vol. 28, no. 1, pp. 57–66, 2012,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10.1016/j.ijforecast.2011.02.006.</w:t>
          </w:r>
        </w:p>
        <w:p w14:paraId="1DBDF3E8" w14:textId="77777777" w:rsidR="00B607F9" w:rsidRPr="009B4DB1" w:rsidRDefault="00B607F9" w:rsidP="00B607F9">
          <w:pPr>
            <w:autoSpaceDE w:val="0"/>
            <w:autoSpaceDN w:val="0"/>
            <w:ind w:hanging="640"/>
            <w:jc w:val="both"/>
            <w:divId w:val="1060135705"/>
            <w:rPr>
              <w:rFonts w:ascii="Times New Roman" w:eastAsia="Times New Roman" w:hAnsi="Times New Roman" w:cs="Times New Roman"/>
            </w:rPr>
          </w:pPr>
          <w:r w:rsidRPr="009B4DB1">
            <w:rPr>
              <w:rFonts w:ascii="Times New Roman" w:eastAsia="Times New Roman" w:hAnsi="Times New Roman" w:cs="Times New Roman"/>
            </w:rPr>
            <w:t>[29]</w:t>
          </w:r>
          <w:r w:rsidRPr="009B4DB1">
            <w:rPr>
              <w:rFonts w:ascii="Times New Roman" w:eastAsia="Times New Roman" w:hAnsi="Times New Roman" w:cs="Times New Roman"/>
            </w:rPr>
            <w:tab/>
            <w:t xml:space="preserve">F. X. Diebold and K. Yilmaz, “On the network topology of variance decompositions: Measuring the connectedness of financial firms,” </w:t>
          </w:r>
          <w:r w:rsidRPr="009B4DB1">
            <w:rPr>
              <w:rFonts w:ascii="Times New Roman" w:eastAsia="Times New Roman" w:hAnsi="Times New Roman" w:cs="Times New Roman"/>
              <w:i/>
              <w:iCs/>
            </w:rPr>
            <w:t xml:space="preserve">J </w:t>
          </w:r>
          <w:proofErr w:type="spellStart"/>
          <w:r w:rsidRPr="009B4DB1">
            <w:rPr>
              <w:rFonts w:ascii="Times New Roman" w:eastAsia="Times New Roman" w:hAnsi="Times New Roman" w:cs="Times New Roman"/>
              <w:i/>
              <w:iCs/>
            </w:rPr>
            <w:t>Econom</w:t>
          </w:r>
          <w:proofErr w:type="spellEnd"/>
          <w:r w:rsidRPr="009B4DB1">
            <w:rPr>
              <w:rFonts w:ascii="Times New Roman" w:eastAsia="Times New Roman" w:hAnsi="Times New Roman" w:cs="Times New Roman"/>
            </w:rPr>
            <w:t xml:space="preserve">, vol. 182, no. 1, pp. 119–134, 2014,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10.1016/j.jeconom.2014.04.012.</w:t>
          </w:r>
        </w:p>
        <w:p w14:paraId="1B42DE74" w14:textId="77777777" w:rsidR="00B607F9" w:rsidRPr="009B4DB1" w:rsidRDefault="00B607F9" w:rsidP="00B607F9">
          <w:pPr>
            <w:autoSpaceDE w:val="0"/>
            <w:autoSpaceDN w:val="0"/>
            <w:ind w:hanging="640"/>
            <w:jc w:val="both"/>
            <w:divId w:val="1680230515"/>
            <w:rPr>
              <w:rFonts w:ascii="Times New Roman" w:eastAsia="Times New Roman" w:hAnsi="Times New Roman" w:cs="Times New Roman"/>
            </w:rPr>
          </w:pPr>
          <w:r w:rsidRPr="009B4DB1">
            <w:rPr>
              <w:rFonts w:ascii="Times New Roman" w:eastAsia="Times New Roman" w:hAnsi="Times New Roman" w:cs="Times New Roman"/>
            </w:rPr>
            <w:t>[30]</w:t>
          </w:r>
          <w:r w:rsidRPr="009B4DB1">
            <w:rPr>
              <w:rFonts w:ascii="Times New Roman" w:eastAsia="Times New Roman" w:hAnsi="Times New Roman" w:cs="Times New Roman"/>
            </w:rPr>
            <w:tab/>
            <w:t xml:space="preserve">G. </w:t>
          </w:r>
          <w:proofErr w:type="spellStart"/>
          <w:r w:rsidRPr="009B4DB1">
            <w:rPr>
              <w:rFonts w:ascii="Times New Roman" w:eastAsia="Times New Roman" w:hAnsi="Times New Roman" w:cs="Times New Roman"/>
            </w:rPr>
            <w:t>Keilbar</w:t>
          </w:r>
          <w:proofErr w:type="spellEnd"/>
          <w:r w:rsidRPr="009B4DB1">
            <w:rPr>
              <w:rFonts w:ascii="Times New Roman" w:eastAsia="Times New Roman" w:hAnsi="Times New Roman" w:cs="Times New Roman"/>
            </w:rPr>
            <w:t xml:space="preserve"> and Y. Zhang, “On cointegration and cryptocurrency dynamics,” </w:t>
          </w:r>
          <w:r w:rsidRPr="009B4DB1">
            <w:rPr>
              <w:rFonts w:ascii="Times New Roman" w:eastAsia="Times New Roman" w:hAnsi="Times New Roman" w:cs="Times New Roman"/>
              <w:i/>
              <w:iCs/>
            </w:rPr>
            <w:t>Digit Finance</w:t>
          </w:r>
          <w:r w:rsidRPr="009B4DB1">
            <w:rPr>
              <w:rFonts w:ascii="Times New Roman" w:eastAsia="Times New Roman" w:hAnsi="Times New Roman" w:cs="Times New Roman"/>
            </w:rPr>
            <w:t xml:space="preserve">, vol. 3, no. 1, pp. 1–23, 2021,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10.1007/s42521-021-00027-5.</w:t>
          </w:r>
        </w:p>
        <w:p w14:paraId="6F5CD371" w14:textId="77777777" w:rsidR="00B607F9" w:rsidRPr="009B4DB1" w:rsidRDefault="00B607F9" w:rsidP="00B607F9">
          <w:pPr>
            <w:autoSpaceDE w:val="0"/>
            <w:autoSpaceDN w:val="0"/>
            <w:ind w:hanging="640"/>
            <w:jc w:val="both"/>
            <w:divId w:val="2086762888"/>
            <w:rPr>
              <w:rFonts w:ascii="Times New Roman" w:eastAsia="Times New Roman" w:hAnsi="Times New Roman" w:cs="Times New Roman"/>
            </w:rPr>
          </w:pPr>
          <w:r w:rsidRPr="009B4DB1">
            <w:rPr>
              <w:rFonts w:ascii="Times New Roman" w:eastAsia="Times New Roman" w:hAnsi="Times New Roman" w:cs="Times New Roman"/>
            </w:rPr>
            <w:t>[31]</w:t>
          </w:r>
          <w:r w:rsidRPr="009B4DB1">
            <w:rPr>
              <w:rFonts w:ascii="Times New Roman" w:eastAsia="Times New Roman" w:hAnsi="Times New Roman" w:cs="Times New Roman"/>
            </w:rPr>
            <w:tab/>
            <w:t xml:space="preserve">J. Wu, K. Xu, X. Zheng, and J. Chen, “Fractional cointegration in bitcoin spot and futures markets,” </w:t>
          </w:r>
          <w:r w:rsidRPr="009B4DB1">
            <w:rPr>
              <w:rFonts w:ascii="Times New Roman" w:eastAsia="Times New Roman" w:hAnsi="Times New Roman" w:cs="Times New Roman"/>
              <w:i/>
              <w:iCs/>
            </w:rPr>
            <w:t>Journal of Futures Markets</w:t>
          </w:r>
          <w:r w:rsidRPr="009B4DB1">
            <w:rPr>
              <w:rFonts w:ascii="Times New Roman" w:eastAsia="Times New Roman" w:hAnsi="Times New Roman" w:cs="Times New Roman"/>
            </w:rPr>
            <w:t xml:space="preserve">, vol. 41, no. 9, pp. 1478–1494, 2021,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10.1002/fut.22216.</w:t>
          </w:r>
        </w:p>
        <w:p w14:paraId="572884F2" w14:textId="77777777" w:rsidR="00B607F9" w:rsidRPr="009B4DB1" w:rsidRDefault="00B607F9" w:rsidP="00B607F9">
          <w:pPr>
            <w:autoSpaceDE w:val="0"/>
            <w:autoSpaceDN w:val="0"/>
            <w:ind w:hanging="640"/>
            <w:jc w:val="both"/>
            <w:divId w:val="88477014"/>
            <w:rPr>
              <w:rFonts w:ascii="Times New Roman" w:eastAsia="Times New Roman" w:hAnsi="Times New Roman" w:cs="Times New Roman"/>
            </w:rPr>
          </w:pPr>
          <w:r w:rsidRPr="009B4DB1">
            <w:rPr>
              <w:rFonts w:ascii="Times New Roman" w:eastAsia="Times New Roman" w:hAnsi="Times New Roman" w:cs="Times New Roman"/>
            </w:rPr>
            <w:t>[32]</w:t>
          </w:r>
          <w:r w:rsidRPr="009B4DB1">
            <w:rPr>
              <w:rFonts w:ascii="Times New Roman" w:eastAsia="Times New Roman" w:hAnsi="Times New Roman" w:cs="Times New Roman"/>
            </w:rPr>
            <w:tab/>
            <w:t xml:space="preserve">Y. Hu, Y. G. Hou, and L. Oxley, “What role do futures markets play in Bitcoin pricing? Causality, cointegration and price discovery from a time-varying perspective?,” </w:t>
          </w:r>
          <w:r w:rsidRPr="009B4DB1">
            <w:rPr>
              <w:rFonts w:ascii="Times New Roman" w:eastAsia="Times New Roman" w:hAnsi="Times New Roman" w:cs="Times New Roman"/>
              <w:i/>
              <w:iCs/>
            </w:rPr>
            <w:t>International Review of Financial Analysis</w:t>
          </w:r>
          <w:r w:rsidRPr="009B4DB1">
            <w:rPr>
              <w:rFonts w:ascii="Times New Roman" w:eastAsia="Times New Roman" w:hAnsi="Times New Roman" w:cs="Times New Roman"/>
            </w:rPr>
            <w:t xml:space="preserve">, vol. 72, pp. 1015–1069, 2020,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10.1016/j.irfa.2020.101569.</w:t>
          </w:r>
        </w:p>
        <w:p w14:paraId="48810B29" w14:textId="77777777" w:rsidR="00B607F9" w:rsidRPr="009B4DB1" w:rsidRDefault="00B607F9" w:rsidP="00B607F9">
          <w:pPr>
            <w:autoSpaceDE w:val="0"/>
            <w:autoSpaceDN w:val="0"/>
            <w:ind w:hanging="640"/>
            <w:jc w:val="both"/>
            <w:divId w:val="622462325"/>
            <w:rPr>
              <w:rFonts w:ascii="Times New Roman" w:eastAsia="Times New Roman" w:hAnsi="Times New Roman" w:cs="Times New Roman"/>
            </w:rPr>
          </w:pPr>
          <w:r w:rsidRPr="009B4DB1">
            <w:rPr>
              <w:rFonts w:ascii="Times New Roman" w:eastAsia="Times New Roman" w:hAnsi="Times New Roman" w:cs="Times New Roman"/>
            </w:rPr>
            <w:t>[33]</w:t>
          </w:r>
          <w:r w:rsidRPr="009B4DB1">
            <w:rPr>
              <w:rFonts w:ascii="Times New Roman" w:eastAsia="Times New Roman" w:hAnsi="Times New Roman" w:cs="Times New Roman"/>
            </w:rPr>
            <w:tab/>
            <w:t xml:space="preserve">B. </w:t>
          </w:r>
          <w:proofErr w:type="spellStart"/>
          <w:r w:rsidRPr="009B4DB1">
            <w:rPr>
              <w:rFonts w:ascii="Times New Roman" w:eastAsia="Times New Roman" w:hAnsi="Times New Roman" w:cs="Times New Roman"/>
            </w:rPr>
            <w:t>Kapar</w:t>
          </w:r>
          <w:proofErr w:type="spellEnd"/>
          <w:r w:rsidRPr="009B4DB1">
            <w:rPr>
              <w:rFonts w:ascii="Times New Roman" w:eastAsia="Times New Roman" w:hAnsi="Times New Roman" w:cs="Times New Roman"/>
            </w:rPr>
            <w:t xml:space="preserve"> and J. Olmo, “An analysis of price discovery between Bitcoin futures and spot markets,” </w:t>
          </w:r>
          <w:r w:rsidRPr="009B4DB1">
            <w:rPr>
              <w:rFonts w:ascii="Times New Roman" w:eastAsia="Times New Roman" w:hAnsi="Times New Roman" w:cs="Times New Roman"/>
              <w:i/>
              <w:iCs/>
            </w:rPr>
            <w:t>Econ Lett</w:t>
          </w:r>
          <w:r w:rsidRPr="009B4DB1">
            <w:rPr>
              <w:rFonts w:ascii="Times New Roman" w:eastAsia="Times New Roman" w:hAnsi="Times New Roman" w:cs="Times New Roman"/>
            </w:rPr>
            <w:t xml:space="preserve">, vol. 174, pp. 62–64, 2019,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10.1016/j.econlet.2018.10.031.</w:t>
          </w:r>
        </w:p>
        <w:p w14:paraId="1995F62B" w14:textId="77777777" w:rsidR="00B607F9" w:rsidRPr="009B4DB1" w:rsidRDefault="00B607F9" w:rsidP="00B607F9">
          <w:pPr>
            <w:autoSpaceDE w:val="0"/>
            <w:autoSpaceDN w:val="0"/>
            <w:ind w:hanging="640"/>
            <w:jc w:val="both"/>
            <w:divId w:val="1504970146"/>
            <w:rPr>
              <w:rFonts w:ascii="Times New Roman" w:eastAsia="Times New Roman" w:hAnsi="Times New Roman" w:cs="Times New Roman"/>
            </w:rPr>
          </w:pPr>
          <w:r w:rsidRPr="009B4DB1">
            <w:rPr>
              <w:rFonts w:ascii="Times New Roman" w:eastAsia="Times New Roman" w:hAnsi="Times New Roman" w:cs="Times New Roman"/>
            </w:rPr>
            <w:t>[34]</w:t>
          </w:r>
          <w:r w:rsidRPr="009B4DB1">
            <w:rPr>
              <w:rFonts w:ascii="Times New Roman" w:eastAsia="Times New Roman" w:hAnsi="Times New Roman" w:cs="Times New Roman"/>
            </w:rPr>
            <w:tab/>
            <w:t xml:space="preserve">L. Ante, “Non-fungible token (NFT) markets on the Ethereum blockchain: temporal development, cointegration and interrelations,” </w:t>
          </w:r>
          <w:r w:rsidRPr="009B4DB1">
            <w:rPr>
              <w:rFonts w:ascii="Times New Roman" w:eastAsia="Times New Roman" w:hAnsi="Times New Roman" w:cs="Times New Roman"/>
              <w:i/>
              <w:iCs/>
            </w:rPr>
            <w:t>Economics of Innovation and New Technology</w:t>
          </w:r>
          <w:r w:rsidRPr="009B4DB1">
            <w:rPr>
              <w:rFonts w:ascii="Times New Roman" w:eastAsia="Times New Roman" w:hAnsi="Times New Roman" w:cs="Times New Roman"/>
            </w:rPr>
            <w:t xml:space="preserve">, vol. 32, no. 8, pp. 1–19, 2023,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10.1080/10438599.2022.2119564.</w:t>
          </w:r>
        </w:p>
        <w:p w14:paraId="29119408" w14:textId="77777777" w:rsidR="00B607F9" w:rsidRPr="009B4DB1" w:rsidRDefault="00B607F9" w:rsidP="00B607F9">
          <w:pPr>
            <w:autoSpaceDE w:val="0"/>
            <w:autoSpaceDN w:val="0"/>
            <w:ind w:hanging="640"/>
            <w:jc w:val="both"/>
            <w:divId w:val="346448999"/>
            <w:rPr>
              <w:rFonts w:ascii="Times New Roman" w:eastAsia="Times New Roman" w:hAnsi="Times New Roman" w:cs="Times New Roman"/>
            </w:rPr>
          </w:pPr>
          <w:r w:rsidRPr="009B4DB1">
            <w:rPr>
              <w:rFonts w:ascii="Times New Roman" w:eastAsia="Times New Roman" w:hAnsi="Times New Roman" w:cs="Times New Roman"/>
            </w:rPr>
            <w:t>[35]</w:t>
          </w:r>
          <w:r w:rsidRPr="009B4DB1">
            <w:rPr>
              <w:rFonts w:ascii="Times New Roman" w:eastAsia="Times New Roman" w:hAnsi="Times New Roman" w:cs="Times New Roman"/>
            </w:rPr>
            <w:tab/>
            <w:t xml:space="preserve">T. Leung and H. Nguyen, “Constructing cointegrated cryptocurrency portfolios for statistical arbitrage,” </w:t>
          </w:r>
          <w:r w:rsidRPr="009B4DB1">
            <w:rPr>
              <w:rFonts w:ascii="Times New Roman" w:eastAsia="Times New Roman" w:hAnsi="Times New Roman" w:cs="Times New Roman"/>
              <w:i/>
              <w:iCs/>
            </w:rPr>
            <w:t>Studies in Economics and Finance</w:t>
          </w:r>
          <w:r w:rsidRPr="009B4DB1">
            <w:rPr>
              <w:rFonts w:ascii="Times New Roman" w:eastAsia="Times New Roman" w:hAnsi="Times New Roman" w:cs="Times New Roman"/>
            </w:rPr>
            <w:t xml:space="preserve">, vol. 36, no. 4, pp. 581–599, 2019,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10.1108/SEF-08-2018-0264.</w:t>
          </w:r>
        </w:p>
        <w:p w14:paraId="2268CA87" w14:textId="77777777" w:rsidR="00B607F9" w:rsidRPr="009B4DB1" w:rsidRDefault="00B607F9" w:rsidP="00B607F9">
          <w:pPr>
            <w:autoSpaceDE w:val="0"/>
            <w:autoSpaceDN w:val="0"/>
            <w:ind w:hanging="640"/>
            <w:jc w:val="both"/>
            <w:divId w:val="1523595610"/>
            <w:rPr>
              <w:rFonts w:ascii="Times New Roman" w:eastAsia="Times New Roman" w:hAnsi="Times New Roman" w:cs="Times New Roman"/>
            </w:rPr>
          </w:pPr>
          <w:r w:rsidRPr="009B4DB1">
            <w:rPr>
              <w:rFonts w:ascii="Times New Roman" w:eastAsia="Times New Roman" w:hAnsi="Times New Roman" w:cs="Times New Roman"/>
            </w:rPr>
            <w:t>[36]</w:t>
          </w:r>
          <w:r w:rsidRPr="009B4DB1">
            <w:rPr>
              <w:rFonts w:ascii="Times New Roman" w:eastAsia="Times New Roman" w:hAnsi="Times New Roman" w:cs="Times New Roman"/>
            </w:rPr>
            <w:tab/>
            <w:t xml:space="preserve">M. Tadi and I. Kortchemski, “Evaluation of dynamic cointegration-based pairs trading strategy in the cryptocurrency market,” </w:t>
          </w:r>
          <w:r w:rsidRPr="009B4DB1">
            <w:rPr>
              <w:rFonts w:ascii="Times New Roman" w:eastAsia="Times New Roman" w:hAnsi="Times New Roman" w:cs="Times New Roman"/>
              <w:i/>
              <w:iCs/>
            </w:rPr>
            <w:t>Studies in Economics and Finance</w:t>
          </w:r>
          <w:r w:rsidRPr="009B4DB1">
            <w:rPr>
              <w:rFonts w:ascii="Times New Roman" w:eastAsia="Times New Roman" w:hAnsi="Times New Roman" w:cs="Times New Roman"/>
            </w:rPr>
            <w:t xml:space="preserve">, vol. 38, no. 5, pp. 1054–1075, 2021,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10.1108/SEF-12-2020-0497.</w:t>
          </w:r>
        </w:p>
        <w:p w14:paraId="292E6BCB" w14:textId="77777777" w:rsidR="00B607F9" w:rsidRPr="009B4DB1" w:rsidRDefault="00B607F9" w:rsidP="00B607F9">
          <w:pPr>
            <w:autoSpaceDE w:val="0"/>
            <w:autoSpaceDN w:val="0"/>
            <w:ind w:hanging="640"/>
            <w:jc w:val="both"/>
            <w:divId w:val="1356274947"/>
            <w:rPr>
              <w:rFonts w:ascii="Times New Roman" w:eastAsia="Times New Roman" w:hAnsi="Times New Roman" w:cs="Times New Roman"/>
            </w:rPr>
          </w:pPr>
          <w:r w:rsidRPr="009B4DB1">
            <w:rPr>
              <w:rFonts w:ascii="Times New Roman" w:eastAsia="Times New Roman" w:hAnsi="Times New Roman" w:cs="Times New Roman"/>
            </w:rPr>
            <w:t>[37]</w:t>
          </w:r>
          <w:r w:rsidRPr="009B4DB1">
            <w:rPr>
              <w:rFonts w:ascii="Times New Roman" w:eastAsia="Times New Roman" w:hAnsi="Times New Roman" w:cs="Times New Roman"/>
            </w:rPr>
            <w:tab/>
            <w:t xml:space="preserve">A. Kroeger and A. Sarkar, “The law of one bitcoin price,” </w:t>
          </w:r>
          <w:r w:rsidRPr="009B4DB1">
            <w:rPr>
              <w:rFonts w:ascii="Times New Roman" w:eastAsia="Times New Roman" w:hAnsi="Times New Roman" w:cs="Times New Roman"/>
              <w:i/>
              <w:iCs/>
            </w:rPr>
            <w:t>Federal Reserve Bank of Philadelphia</w:t>
          </w:r>
          <w:r w:rsidRPr="009B4DB1">
            <w:rPr>
              <w:rFonts w:ascii="Times New Roman" w:eastAsia="Times New Roman" w:hAnsi="Times New Roman" w:cs="Times New Roman"/>
            </w:rPr>
            <w:t>, 2017.</w:t>
          </w:r>
        </w:p>
        <w:p w14:paraId="74EA20E9" w14:textId="77777777" w:rsidR="00B607F9" w:rsidRPr="009B4DB1" w:rsidRDefault="00B607F9" w:rsidP="00B607F9">
          <w:pPr>
            <w:autoSpaceDE w:val="0"/>
            <w:autoSpaceDN w:val="0"/>
            <w:ind w:hanging="640"/>
            <w:jc w:val="both"/>
            <w:divId w:val="254217419"/>
            <w:rPr>
              <w:rFonts w:ascii="Times New Roman" w:eastAsia="Times New Roman" w:hAnsi="Times New Roman" w:cs="Times New Roman"/>
            </w:rPr>
          </w:pPr>
          <w:r w:rsidRPr="009B4DB1">
            <w:rPr>
              <w:rFonts w:ascii="Times New Roman" w:eastAsia="Times New Roman" w:hAnsi="Times New Roman" w:cs="Times New Roman"/>
            </w:rPr>
            <w:t>[38]</w:t>
          </w:r>
          <w:r w:rsidRPr="009B4DB1">
            <w:rPr>
              <w:rFonts w:ascii="Times New Roman" w:eastAsia="Times New Roman" w:hAnsi="Times New Roman" w:cs="Times New Roman"/>
            </w:rPr>
            <w:tab/>
            <w:t xml:space="preserve">D. </w:t>
          </w:r>
          <w:proofErr w:type="spellStart"/>
          <w:r w:rsidRPr="009B4DB1">
            <w:rPr>
              <w:rFonts w:ascii="Times New Roman" w:eastAsia="Times New Roman" w:hAnsi="Times New Roman" w:cs="Times New Roman"/>
            </w:rPr>
            <w:t>Koutmos</w:t>
          </w:r>
          <w:proofErr w:type="spellEnd"/>
          <w:r w:rsidRPr="009B4DB1">
            <w:rPr>
              <w:rFonts w:ascii="Times New Roman" w:eastAsia="Times New Roman" w:hAnsi="Times New Roman" w:cs="Times New Roman"/>
            </w:rPr>
            <w:t xml:space="preserve">, “Return and volatility spillovers among cryptocurrencies,” </w:t>
          </w:r>
          <w:r w:rsidRPr="009B4DB1">
            <w:rPr>
              <w:rFonts w:ascii="Times New Roman" w:eastAsia="Times New Roman" w:hAnsi="Times New Roman" w:cs="Times New Roman"/>
              <w:i/>
              <w:iCs/>
            </w:rPr>
            <w:t>Econ Lett</w:t>
          </w:r>
          <w:r w:rsidRPr="009B4DB1">
            <w:rPr>
              <w:rFonts w:ascii="Times New Roman" w:eastAsia="Times New Roman" w:hAnsi="Times New Roman" w:cs="Times New Roman"/>
            </w:rPr>
            <w:t xml:space="preserve">, vol. 173, pp. 122–127, 2018,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10.1016/j.econlet.2018.10.004.</w:t>
          </w:r>
        </w:p>
        <w:p w14:paraId="54FD8680" w14:textId="77777777" w:rsidR="00B607F9" w:rsidRPr="009B4DB1" w:rsidRDefault="00B607F9" w:rsidP="00B607F9">
          <w:pPr>
            <w:autoSpaceDE w:val="0"/>
            <w:autoSpaceDN w:val="0"/>
            <w:ind w:hanging="640"/>
            <w:jc w:val="both"/>
            <w:divId w:val="1601372795"/>
            <w:rPr>
              <w:rFonts w:ascii="Times New Roman" w:eastAsia="Times New Roman" w:hAnsi="Times New Roman" w:cs="Times New Roman"/>
            </w:rPr>
          </w:pPr>
          <w:r w:rsidRPr="009B4DB1">
            <w:rPr>
              <w:rFonts w:ascii="Times New Roman" w:eastAsia="Times New Roman" w:hAnsi="Times New Roman" w:cs="Times New Roman"/>
            </w:rPr>
            <w:t>[39]</w:t>
          </w:r>
          <w:r w:rsidRPr="009B4DB1">
            <w:rPr>
              <w:rFonts w:ascii="Times New Roman" w:eastAsia="Times New Roman" w:hAnsi="Times New Roman" w:cs="Times New Roman"/>
            </w:rPr>
            <w:tab/>
            <w:t xml:space="preserve">A. S. Kumar and S. </w:t>
          </w:r>
          <w:proofErr w:type="spellStart"/>
          <w:r w:rsidRPr="009B4DB1">
            <w:rPr>
              <w:rFonts w:ascii="Times New Roman" w:eastAsia="Times New Roman" w:hAnsi="Times New Roman" w:cs="Times New Roman"/>
            </w:rPr>
            <w:t>Anandarao</w:t>
          </w:r>
          <w:proofErr w:type="spellEnd"/>
          <w:r w:rsidRPr="009B4DB1">
            <w:rPr>
              <w:rFonts w:ascii="Times New Roman" w:eastAsia="Times New Roman" w:hAnsi="Times New Roman" w:cs="Times New Roman"/>
            </w:rPr>
            <w:t xml:space="preserve">, “Volatility spillover in crypto-currency markets: Some evidences from GARCH and wavelet analysis,” </w:t>
          </w:r>
          <w:r w:rsidRPr="009B4DB1">
            <w:rPr>
              <w:rFonts w:ascii="Times New Roman" w:eastAsia="Times New Roman" w:hAnsi="Times New Roman" w:cs="Times New Roman"/>
              <w:i/>
              <w:iCs/>
            </w:rPr>
            <w:t>Physica A: Statistical Mechanics and its Applications</w:t>
          </w:r>
          <w:r w:rsidRPr="009B4DB1">
            <w:rPr>
              <w:rFonts w:ascii="Times New Roman" w:eastAsia="Times New Roman" w:hAnsi="Times New Roman" w:cs="Times New Roman"/>
            </w:rPr>
            <w:t xml:space="preserve">, vol. 524, pp. 448–458, 2019,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10.1016/j.physa.2019.04.154.</w:t>
          </w:r>
        </w:p>
        <w:p w14:paraId="1D1DC015" w14:textId="77777777" w:rsidR="00B607F9" w:rsidRPr="009B4DB1" w:rsidRDefault="00B607F9" w:rsidP="00B607F9">
          <w:pPr>
            <w:autoSpaceDE w:val="0"/>
            <w:autoSpaceDN w:val="0"/>
            <w:ind w:hanging="640"/>
            <w:jc w:val="both"/>
            <w:divId w:val="548733280"/>
            <w:rPr>
              <w:rFonts w:ascii="Times New Roman" w:eastAsia="Times New Roman" w:hAnsi="Times New Roman" w:cs="Times New Roman"/>
            </w:rPr>
          </w:pPr>
          <w:r w:rsidRPr="009B4DB1">
            <w:rPr>
              <w:rFonts w:ascii="Times New Roman" w:eastAsia="Times New Roman" w:hAnsi="Times New Roman" w:cs="Times New Roman"/>
            </w:rPr>
            <w:t>[40]</w:t>
          </w:r>
          <w:r w:rsidRPr="009B4DB1">
            <w:rPr>
              <w:rFonts w:ascii="Times New Roman" w:eastAsia="Times New Roman" w:hAnsi="Times New Roman" w:cs="Times New Roman"/>
            </w:rPr>
            <w:tab/>
            <w:t xml:space="preserve">P. </w:t>
          </w:r>
          <w:proofErr w:type="spellStart"/>
          <w:r w:rsidRPr="009B4DB1">
            <w:rPr>
              <w:rFonts w:ascii="Times New Roman" w:eastAsia="Times New Roman" w:hAnsi="Times New Roman" w:cs="Times New Roman"/>
            </w:rPr>
            <w:t>Katsiampa</w:t>
          </w:r>
          <w:proofErr w:type="spellEnd"/>
          <w:r w:rsidRPr="009B4DB1">
            <w:rPr>
              <w:rFonts w:ascii="Times New Roman" w:eastAsia="Times New Roman" w:hAnsi="Times New Roman" w:cs="Times New Roman"/>
            </w:rPr>
            <w:t xml:space="preserve">, S. Corbet, and B. Lucey, “Volatility spillover effects in leading cryptocurrencies: A BEKK-MGARCH analysis,” </w:t>
          </w:r>
          <w:proofErr w:type="spellStart"/>
          <w:r w:rsidRPr="009B4DB1">
            <w:rPr>
              <w:rFonts w:ascii="Times New Roman" w:eastAsia="Times New Roman" w:hAnsi="Times New Roman" w:cs="Times New Roman"/>
              <w:i/>
              <w:iCs/>
            </w:rPr>
            <w:t>Financ</w:t>
          </w:r>
          <w:proofErr w:type="spellEnd"/>
          <w:r w:rsidRPr="009B4DB1">
            <w:rPr>
              <w:rFonts w:ascii="Times New Roman" w:eastAsia="Times New Roman" w:hAnsi="Times New Roman" w:cs="Times New Roman"/>
              <w:i/>
              <w:iCs/>
            </w:rPr>
            <w:t xml:space="preserve"> Res Lett</w:t>
          </w:r>
          <w:r w:rsidRPr="009B4DB1">
            <w:rPr>
              <w:rFonts w:ascii="Times New Roman" w:eastAsia="Times New Roman" w:hAnsi="Times New Roman" w:cs="Times New Roman"/>
            </w:rPr>
            <w:t xml:space="preserve">, vol. 29, pp. 68–74, 2019,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10.1016/j.frl.2019.03.009.</w:t>
          </w:r>
        </w:p>
        <w:p w14:paraId="195EA878" w14:textId="77777777" w:rsidR="00B607F9" w:rsidRPr="009B4DB1" w:rsidRDefault="00B607F9" w:rsidP="00B607F9">
          <w:pPr>
            <w:autoSpaceDE w:val="0"/>
            <w:autoSpaceDN w:val="0"/>
            <w:ind w:hanging="640"/>
            <w:jc w:val="both"/>
            <w:divId w:val="1366246243"/>
            <w:rPr>
              <w:rFonts w:ascii="Times New Roman" w:eastAsia="Times New Roman" w:hAnsi="Times New Roman" w:cs="Times New Roman"/>
            </w:rPr>
          </w:pPr>
          <w:r w:rsidRPr="009B4DB1">
            <w:rPr>
              <w:rFonts w:ascii="Times New Roman" w:eastAsia="Times New Roman" w:hAnsi="Times New Roman" w:cs="Times New Roman"/>
            </w:rPr>
            <w:t>[41]</w:t>
          </w:r>
          <w:r w:rsidRPr="009B4DB1">
            <w:rPr>
              <w:rFonts w:ascii="Times New Roman" w:eastAsia="Times New Roman" w:hAnsi="Times New Roman" w:cs="Times New Roman"/>
            </w:rPr>
            <w:tab/>
            <w:t xml:space="preserve">S. Yi, Z. Xu, and G. J. Wang, “Volatility connectedness in the cryptocurrency market: Is Bitcoin a dominant cryptocurrency?,” </w:t>
          </w:r>
          <w:r w:rsidRPr="009B4DB1">
            <w:rPr>
              <w:rFonts w:ascii="Times New Roman" w:eastAsia="Times New Roman" w:hAnsi="Times New Roman" w:cs="Times New Roman"/>
              <w:i/>
              <w:iCs/>
            </w:rPr>
            <w:t>International Review of Financial Analysis</w:t>
          </w:r>
          <w:r w:rsidRPr="009B4DB1">
            <w:rPr>
              <w:rFonts w:ascii="Times New Roman" w:eastAsia="Times New Roman" w:hAnsi="Times New Roman" w:cs="Times New Roman"/>
            </w:rPr>
            <w:t xml:space="preserve">, vol. 60, pp. 98–114, 2018,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10.1016/j.irfa.2018.08.012.</w:t>
          </w:r>
        </w:p>
        <w:p w14:paraId="5F71B7F8" w14:textId="77777777" w:rsidR="00B607F9" w:rsidRPr="009B4DB1" w:rsidRDefault="00B607F9" w:rsidP="00B607F9">
          <w:pPr>
            <w:autoSpaceDE w:val="0"/>
            <w:autoSpaceDN w:val="0"/>
            <w:ind w:hanging="640"/>
            <w:jc w:val="both"/>
            <w:divId w:val="1147821451"/>
            <w:rPr>
              <w:rFonts w:ascii="Times New Roman" w:eastAsia="Times New Roman" w:hAnsi="Times New Roman" w:cs="Times New Roman"/>
            </w:rPr>
          </w:pPr>
          <w:r w:rsidRPr="009B4DB1">
            <w:rPr>
              <w:rFonts w:ascii="Times New Roman" w:eastAsia="Times New Roman" w:hAnsi="Times New Roman" w:cs="Times New Roman"/>
            </w:rPr>
            <w:t>[42]</w:t>
          </w:r>
          <w:r w:rsidRPr="009B4DB1">
            <w:rPr>
              <w:rFonts w:ascii="Times New Roman" w:eastAsia="Times New Roman" w:hAnsi="Times New Roman" w:cs="Times New Roman"/>
            </w:rPr>
            <w:tab/>
            <w:t xml:space="preserve">M. Gillaizeau, R. Jayasekera, A. Maaitah, T. Mishra, M. Parhi, and E. </w:t>
          </w:r>
          <w:proofErr w:type="spellStart"/>
          <w:r w:rsidRPr="009B4DB1">
            <w:rPr>
              <w:rFonts w:ascii="Times New Roman" w:eastAsia="Times New Roman" w:hAnsi="Times New Roman" w:cs="Times New Roman"/>
            </w:rPr>
            <w:t>Volokitina</w:t>
          </w:r>
          <w:proofErr w:type="spellEnd"/>
          <w:r w:rsidRPr="009B4DB1">
            <w:rPr>
              <w:rFonts w:ascii="Times New Roman" w:eastAsia="Times New Roman" w:hAnsi="Times New Roman" w:cs="Times New Roman"/>
            </w:rPr>
            <w:t xml:space="preserve">, “Giver and the receiver: Understanding spillover effects and predictive power in cross-market Bitcoin prices,” </w:t>
          </w:r>
          <w:r w:rsidRPr="009B4DB1">
            <w:rPr>
              <w:rFonts w:ascii="Times New Roman" w:eastAsia="Times New Roman" w:hAnsi="Times New Roman" w:cs="Times New Roman"/>
              <w:i/>
              <w:iCs/>
            </w:rPr>
            <w:t>International Review of Financial Analysis</w:t>
          </w:r>
          <w:r w:rsidRPr="009B4DB1">
            <w:rPr>
              <w:rFonts w:ascii="Times New Roman" w:eastAsia="Times New Roman" w:hAnsi="Times New Roman" w:cs="Times New Roman"/>
            </w:rPr>
            <w:t xml:space="preserve">, vol. 63, pp. 86–104, 2019,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10.1016/j.irfa.2019.03.005.</w:t>
          </w:r>
        </w:p>
        <w:p w14:paraId="28AB7DA9" w14:textId="77777777" w:rsidR="00B607F9" w:rsidRPr="009B4DB1" w:rsidRDefault="00B607F9" w:rsidP="00B607F9">
          <w:pPr>
            <w:autoSpaceDE w:val="0"/>
            <w:autoSpaceDN w:val="0"/>
            <w:ind w:hanging="640"/>
            <w:jc w:val="both"/>
            <w:divId w:val="869300357"/>
            <w:rPr>
              <w:rFonts w:ascii="Times New Roman" w:eastAsia="Times New Roman" w:hAnsi="Times New Roman" w:cs="Times New Roman"/>
            </w:rPr>
          </w:pPr>
          <w:r w:rsidRPr="009B4DB1">
            <w:rPr>
              <w:rFonts w:ascii="Times New Roman" w:eastAsia="Times New Roman" w:hAnsi="Times New Roman" w:cs="Times New Roman"/>
            </w:rPr>
            <w:t>[43]</w:t>
          </w:r>
          <w:r w:rsidRPr="009B4DB1">
            <w:rPr>
              <w:rFonts w:ascii="Times New Roman" w:eastAsia="Times New Roman" w:hAnsi="Times New Roman" w:cs="Times New Roman"/>
            </w:rPr>
            <w:tab/>
            <w:t xml:space="preserve">D. Zięba, R. </w:t>
          </w:r>
          <w:proofErr w:type="spellStart"/>
          <w:r w:rsidRPr="009B4DB1">
            <w:rPr>
              <w:rFonts w:ascii="Times New Roman" w:eastAsia="Times New Roman" w:hAnsi="Times New Roman" w:cs="Times New Roman"/>
            </w:rPr>
            <w:t>Kokoszczyński</w:t>
          </w:r>
          <w:proofErr w:type="spellEnd"/>
          <w:r w:rsidRPr="009B4DB1">
            <w:rPr>
              <w:rFonts w:ascii="Times New Roman" w:eastAsia="Times New Roman" w:hAnsi="Times New Roman" w:cs="Times New Roman"/>
            </w:rPr>
            <w:t xml:space="preserve">, and K. </w:t>
          </w:r>
          <w:proofErr w:type="spellStart"/>
          <w:r w:rsidRPr="009B4DB1">
            <w:rPr>
              <w:rFonts w:ascii="Times New Roman" w:eastAsia="Times New Roman" w:hAnsi="Times New Roman" w:cs="Times New Roman"/>
            </w:rPr>
            <w:t>Śledziewska</w:t>
          </w:r>
          <w:proofErr w:type="spellEnd"/>
          <w:r w:rsidRPr="009B4DB1">
            <w:rPr>
              <w:rFonts w:ascii="Times New Roman" w:eastAsia="Times New Roman" w:hAnsi="Times New Roman" w:cs="Times New Roman"/>
            </w:rPr>
            <w:t xml:space="preserve">, “Shock transmission in the cryptocurrency market. Is Bitcoin the most influential?,” </w:t>
          </w:r>
          <w:r w:rsidRPr="009B4DB1">
            <w:rPr>
              <w:rFonts w:ascii="Times New Roman" w:eastAsia="Times New Roman" w:hAnsi="Times New Roman" w:cs="Times New Roman"/>
              <w:i/>
              <w:iCs/>
            </w:rPr>
            <w:t>International Review of Financial Analysis</w:t>
          </w:r>
          <w:r w:rsidRPr="009B4DB1">
            <w:rPr>
              <w:rFonts w:ascii="Times New Roman" w:eastAsia="Times New Roman" w:hAnsi="Times New Roman" w:cs="Times New Roman"/>
            </w:rPr>
            <w:t xml:space="preserve">, vol. 64, pp. 102–125, 2019,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10.1016/j.irfa.2019.04.009.</w:t>
          </w:r>
        </w:p>
        <w:p w14:paraId="56008AB2" w14:textId="77777777" w:rsidR="00B607F9" w:rsidRPr="009B4DB1" w:rsidRDefault="00B607F9" w:rsidP="00B607F9">
          <w:pPr>
            <w:autoSpaceDE w:val="0"/>
            <w:autoSpaceDN w:val="0"/>
            <w:ind w:hanging="640"/>
            <w:jc w:val="both"/>
            <w:divId w:val="697390105"/>
            <w:rPr>
              <w:rFonts w:ascii="Times New Roman" w:eastAsia="Times New Roman" w:hAnsi="Times New Roman" w:cs="Times New Roman"/>
            </w:rPr>
          </w:pPr>
          <w:r w:rsidRPr="009B4DB1">
            <w:rPr>
              <w:rFonts w:ascii="Times New Roman" w:eastAsia="Times New Roman" w:hAnsi="Times New Roman" w:cs="Times New Roman"/>
            </w:rPr>
            <w:t>[44]</w:t>
          </w:r>
          <w:r w:rsidRPr="009B4DB1">
            <w:rPr>
              <w:rFonts w:ascii="Times New Roman" w:eastAsia="Times New Roman" w:hAnsi="Times New Roman" w:cs="Times New Roman"/>
            </w:rPr>
            <w:tab/>
            <w:t xml:space="preserve">T. L. D. Huynh, M. A. Nasir, X. V. Vo, and T. T. Nguyen, “‘Small things matter most’: The spillover effects in the cryptocurrency market and gold as a silver bullet,” </w:t>
          </w:r>
          <w:r w:rsidRPr="009B4DB1">
            <w:rPr>
              <w:rFonts w:ascii="Times New Roman" w:eastAsia="Times New Roman" w:hAnsi="Times New Roman" w:cs="Times New Roman"/>
              <w:i/>
              <w:iCs/>
            </w:rPr>
            <w:t>North American Journal of Economics and Finance</w:t>
          </w:r>
          <w:r w:rsidRPr="009B4DB1">
            <w:rPr>
              <w:rFonts w:ascii="Times New Roman" w:eastAsia="Times New Roman" w:hAnsi="Times New Roman" w:cs="Times New Roman"/>
            </w:rPr>
            <w:t xml:space="preserve">, vol. 54, pp. 1012–1077, 2020,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10.1016/j.najef.2020.101277.</w:t>
          </w:r>
        </w:p>
        <w:p w14:paraId="6DD5A162" w14:textId="77777777" w:rsidR="00B607F9" w:rsidRPr="009B4DB1" w:rsidRDefault="00B607F9" w:rsidP="00B607F9">
          <w:pPr>
            <w:autoSpaceDE w:val="0"/>
            <w:autoSpaceDN w:val="0"/>
            <w:ind w:hanging="640"/>
            <w:jc w:val="both"/>
            <w:divId w:val="1567833771"/>
            <w:rPr>
              <w:rFonts w:ascii="Times New Roman" w:eastAsia="Times New Roman" w:hAnsi="Times New Roman" w:cs="Times New Roman"/>
            </w:rPr>
          </w:pPr>
          <w:r w:rsidRPr="009B4DB1">
            <w:rPr>
              <w:rFonts w:ascii="Times New Roman" w:eastAsia="Times New Roman" w:hAnsi="Times New Roman" w:cs="Times New Roman"/>
            </w:rPr>
            <w:t>[45]</w:t>
          </w:r>
          <w:r w:rsidRPr="009B4DB1">
            <w:rPr>
              <w:rFonts w:ascii="Times New Roman" w:eastAsia="Times New Roman" w:hAnsi="Times New Roman" w:cs="Times New Roman"/>
            </w:rPr>
            <w:tab/>
            <w:t xml:space="preserve">G. </w:t>
          </w:r>
          <w:proofErr w:type="spellStart"/>
          <w:r w:rsidRPr="009B4DB1">
            <w:rPr>
              <w:rFonts w:ascii="Times New Roman" w:eastAsia="Times New Roman" w:hAnsi="Times New Roman" w:cs="Times New Roman"/>
            </w:rPr>
            <w:t>Moratis</w:t>
          </w:r>
          <w:proofErr w:type="spellEnd"/>
          <w:r w:rsidRPr="009B4DB1">
            <w:rPr>
              <w:rFonts w:ascii="Times New Roman" w:eastAsia="Times New Roman" w:hAnsi="Times New Roman" w:cs="Times New Roman"/>
            </w:rPr>
            <w:t xml:space="preserve">, “Quantifying the spillover effect in the cryptocurrency market,” </w:t>
          </w:r>
          <w:proofErr w:type="spellStart"/>
          <w:r w:rsidRPr="009B4DB1">
            <w:rPr>
              <w:rFonts w:ascii="Times New Roman" w:eastAsia="Times New Roman" w:hAnsi="Times New Roman" w:cs="Times New Roman"/>
              <w:i/>
              <w:iCs/>
            </w:rPr>
            <w:t>Financ</w:t>
          </w:r>
          <w:proofErr w:type="spellEnd"/>
          <w:r w:rsidRPr="009B4DB1">
            <w:rPr>
              <w:rFonts w:ascii="Times New Roman" w:eastAsia="Times New Roman" w:hAnsi="Times New Roman" w:cs="Times New Roman"/>
              <w:i/>
              <w:iCs/>
            </w:rPr>
            <w:t xml:space="preserve"> Res Lett</w:t>
          </w:r>
          <w:r w:rsidRPr="009B4DB1">
            <w:rPr>
              <w:rFonts w:ascii="Times New Roman" w:eastAsia="Times New Roman" w:hAnsi="Times New Roman" w:cs="Times New Roman"/>
            </w:rPr>
            <w:t xml:space="preserve">, vol. 38, p. 101534, 2021,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10.1016/j.frl.2020.101534.</w:t>
          </w:r>
        </w:p>
        <w:p w14:paraId="379D1AD2" w14:textId="77777777" w:rsidR="00B607F9" w:rsidRPr="009B4DB1" w:rsidRDefault="00B607F9" w:rsidP="00B607F9">
          <w:pPr>
            <w:autoSpaceDE w:val="0"/>
            <w:autoSpaceDN w:val="0"/>
            <w:ind w:hanging="640"/>
            <w:jc w:val="both"/>
            <w:divId w:val="1350452245"/>
            <w:rPr>
              <w:rFonts w:ascii="Times New Roman" w:eastAsia="Times New Roman" w:hAnsi="Times New Roman" w:cs="Times New Roman"/>
            </w:rPr>
          </w:pPr>
          <w:r w:rsidRPr="009B4DB1">
            <w:rPr>
              <w:rFonts w:ascii="Times New Roman" w:eastAsia="Times New Roman" w:hAnsi="Times New Roman" w:cs="Times New Roman"/>
            </w:rPr>
            <w:t>[46]</w:t>
          </w:r>
          <w:r w:rsidRPr="009B4DB1">
            <w:rPr>
              <w:rFonts w:ascii="Times New Roman" w:eastAsia="Times New Roman" w:hAnsi="Times New Roman" w:cs="Times New Roman"/>
            </w:rPr>
            <w:tab/>
            <w:t xml:space="preserve">P. </w:t>
          </w:r>
          <w:proofErr w:type="spellStart"/>
          <w:r w:rsidRPr="009B4DB1">
            <w:rPr>
              <w:rFonts w:ascii="Times New Roman" w:eastAsia="Times New Roman" w:hAnsi="Times New Roman" w:cs="Times New Roman"/>
            </w:rPr>
            <w:t>Katsiampa</w:t>
          </w:r>
          <w:proofErr w:type="spellEnd"/>
          <w:r w:rsidRPr="009B4DB1">
            <w:rPr>
              <w:rFonts w:ascii="Times New Roman" w:eastAsia="Times New Roman" w:hAnsi="Times New Roman" w:cs="Times New Roman"/>
            </w:rPr>
            <w:t xml:space="preserve">, “Volatility co-movement between Bitcoin and Ether,” </w:t>
          </w:r>
          <w:proofErr w:type="spellStart"/>
          <w:r w:rsidRPr="009B4DB1">
            <w:rPr>
              <w:rFonts w:ascii="Times New Roman" w:eastAsia="Times New Roman" w:hAnsi="Times New Roman" w:cs="Times New Roman"/>
              <w:i/>
              <w:iCs/>
            </w:rPr>
            <w:t>Financ</w:t>
          </w:r>
          <w:proofErr w:type="spellEnd"/>
          <w:r w:rsidRPr="009B4DB1">
            <w:rPr>
              <w:rFonts w:ascii="Times New Roman" w:eastAsia="Times New Roman" w:hAnsi="Times New Roman" w:cs="Times New Roman"/>
              <w:i/>
              <w:iCs/>
            </w:rPr>
            <w:t xml:space="preserve"> Res Lett</w:t>
          </w:r>
          <w:r w:rsidRPr="009B4DB1">
            <w:rPr>
              <w:rFonts w:ascii="Times New Roman" w:eastAsia="Times New Roman" w:hAnsi="Times New Roman" w:cs="Times New Roman"/>
            </w:rPr>
            <w:t xml:space="preserve">, vol. 30, pp. 221–227, 2019,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10.1016/j.frl.2018.10.005.</w:t>
          </w:r>
        </w:p>
        <w:p w14:paraId="211ACBA0" w14:textId="77777777" w:rsidR="00B607F9" w:rsidRPr="009B4DB1" w:rsidRDefault="00B607F9" w:rsidP="00B607F9">
          <w:pPr>
            <w:autoSpaceDE w:val="0"/>
            <w:autoSpaceDN w:val="0"/>
            <w:ind w:hanging="640"/>
            <w:jc w:val="both"/>
            <w:divId w:val="1731075139"/>
            <w:rPr>
              <w:rFonts w:ascii="Times New Roman" w:eastAsia="Times New Roman" w:hAnsi="Times New Roman" w:cs="Times New Roman"/>
            </w:rPr>
          </w:pPr>
          <w:r w:rsidRPr="009B4DB1">
            <w:rPr>
              <w:rFonts w:ascii="Times New Roman" w:eastAsia="Times New Roman" w:hAnsi="Times New Roman" w:cs="Times New Roman"/>
            </w:rPr>
            <w:t>[47]</w:t>
          </w:r>
          <w:r w:rsidRPr="009B4DB1">
            <w:rPr>
              <w:rFonts w:ascii="Times New Roman" w:eastAsia="Times New Roman" w:hAnsi="Times New Roman" w:cs="Times New Roman"/>
            </w:rPr>
            <w:tab/>
            <w:t xml:space="preserve">M. </w:t>
          </w:r>
          <w:proofErr w:type="spellStart"/>
          <w:r w:rsidRPr="009B4DB1">
            <w:rPr>
              <w:rFonts w:ascii="Times New Roman" w:eastAsia="Times New Roman" w:hAnsi="Times New Roman" w:cs="Times New Roman"/>
            </w:rPr>
            <w:t>Omane-Adjepong</w:t>
          </w:r>
          <w:proofErr w:type="spellEnd"/>
          <w:r w:rsidRPr="009B4DB1">
            <w:rPr>
              <w:rFonts w:ascii="Times New Roman" w:eastAsia="Times New Roman" w:hAnsi="Times New Roman" w:cs="Times New Roman"/>
            </w:rPr>
            <w:t xml:space="preserve"> and I. P. </w:t>
          </w:r>
          <w:proofErr w:type="spellStart"/>
          <w:r w:rsidRPr="009B4DB1">
            <w:rPr>
              <w:rFonts w:ascii="Times New Roman" w:eastAsia="Times New Roman" w:hAnsi="Times New Roman" w:cs="Times New Roman"/>
            </w:rPr>
            <w:t>Alagidede</w:t>
          </w:r>
          <w:proofErr w:type="spellEnd"/>
          <w:r w:rsidRPr="009B4DB1">
            <w:rPr>
              <w:rFonts w:ascii="Times New Roman" w:eastAsia="Times New Roman" w:hAnsi="Times New Roman" w:cs="Times New Roman"/>
            </w:rPr>
            <w:t xml:space="preserve">, “Multiresolution analysis and spillovers of major cryptocurrency markets,” </w:t>
          </w:r>
          <w:r w:rsidRPr="009B4DB1">
            <w:rPr>
              <w:rFonts w:ascii="Times New Roman" w:eastAsia="Times New Roman" w:hAnsi="Times New Roman" w:cs="Times New Roman"/>
              <w:i/>
              <w:iCs/>
            </w:rPr>
            <w:t>Res Int Bus Finance</w:t>
          </w:r>
          <w:r w:rsidRPr="009B4DB1">
            <w:rPr>
              <w:rFonts w:ascii="Times New Roman" w:eastAsia="Times New Roman" w:hAnsi="Times New Roman" w:cs="Times New Roman"/>
            </w:rPr>
            <w:t xml:space="preserve">, vol. 49, pp. 191–206, 2019,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10.1016/j.ribaf.2019.03.003.</w:t>
          </w:r>
        </w:p>
        <w:p w14:paraId="1C026ABB" w14:textId="77777777" w:rsidR="00B607F9" w:rsidRPr="009B4DB1" w:rsidRDefault="00B607F9" w:rsidP="00B607F9">
          <w:pPr>
            <w:autoSpaceDE w:val="0"/>
            <w:autoSpaceDN w:val="0"/>
            <w:ind w:hanging="640"/>
            <w:jc w:val="both"/>
            <w:divId w:val="1398018224"/>
            <w:rPr>
              <w:rFonts w:ascii="Times New Roman" w:eastAsia="Times New Roman" w:hAnsi="Times New Roman" w:cs="Times New Roman"/>
            </w:rPr>
          </w:pPr>
          <w:r w:rsidRPr="009B4DB1">
            <w:rPr>
              <w:rFonts w:ascii="Times New Roman" w:eastAsia="Times New Roman" w:hAnsi="Times New Roman" w:cs="Times New Roman"/>
            </w:rPr>
            <w:t>[48]</w:t>
          </w:r>
          <w:r w:rsidRPr="009B4DB1">
            <w:rPr>
              <w:rFonts w:ascii="Times New Roman" w:eastAsia="Times New Roman" w:hAnsi="Times New Roman" w:cs="Times New Roman"/>
            </w:rPr>
            <w:tab/>
            <w:t xml:space="preserve">S. Johansen, “A representation theory for a class of vector autoregressive models for fractional processes,” </w:t>
          </w:r>
          <w:r w:rsidRPr="009B4DB1">
            <w:rPr>
              <w:rFonts w:ascii="Times New Roman" w:eastAsia="Times New Roman" w:hAnsi="Times New Roman" w:cs="Times New Roman"/>
              <w:i/>
              <w:iCs/>
            </w:rPr>
            <w:t>Econ Theory</w:t>
          </w:r>
          <w:r w:rsidRPr="009B4DB1">
            <w:rPr>
              <w:rFonts w:ascii="Times New Roman" w:eastAsia="Times New Roman" w:hAnsi="Times New Roman" w:cs="Times New Roman"/>
            </w:rPr>
            <w:t xml:space="preserve">, vol. 24, no. 3, pp. 651–676, 2008,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10.1017/S0266466608080274.</w:t>
          </w:r>
        </w:p>
        <w:p w14:paraId="23C544DA" w14:textId="77777777" w:rsidR="00B607F9" w:rsidRPr="009B4DB1" w:rsidRDefault="00B607F9" w:rsidP="00B607F9">
          <w:pPr>
            <w:autoSpaceDE w:val="0"/>
            <w:autoSpaceDN w:val="0"/>
            <w:ind w:hanging="640"/>
            <w:jc w:val="both"/>
            <w:divId w:val="852185218"/>
            <w:rPr>
              <w:rFonts w:ascii="Times New Roman" w:eastAsia="Times New Roman" w:hAnsi="Times New Roman" w:cs="Times New Roman"/>
            </w:rPr>
          </w:pPr>
          <w:r w:rsidRPr="009B4DB1">
            <w:rPr>
              <w:rFonts w:ascii="Times New Roman" w:eastAsia="Times New Roman" w:hAnsi="Times New Roman" w:cs="Times New Roman"/>
            </w:rPr>
            <w:t>[49]</w:t>
          </w:r>
          <w:r w:rsidRPr="009B4DB1">
            <w:rPr>
              <w:rFonts w:ascii="Times New Roman" w:eastAsia="Times New Roman" w:hAnsi="Times New Roman" w:cs="Times New Roman"/>
            </w:rPr>
            <w:tab/>
            <w:t xml:space="preserve">H. X. Do, R. Brooks, S. </w:t>
          </w:r>
          <w:proofErr w:type="spellStart"/>
          <w:r w:rsidRPr="009B4DB1">
            <w:rPr>
              <w:rFonts w:ascii="Times New Roman" w:eastAsia="Times New Roman" w:hAnsi="Times New Roman" w:cs="Times New Roman"/>
            </w:rPr>
            <w:t>Treepongkaruna</w:t>
          </w:r>
          <w:proofErr w:type="spellEnd"/>
          <w:r w:rsidRPr="009B4DB1">
            <w:rPr>
              <w:rFonts w:ascii="Times New Roman" w:eastAsia="Times New Roman" w:hAnsi="Times New Roman" w:cs="Times New Roman"/>
            </w:rPr>
            <w:t xml:space="preserve">, and E. Wu, “How does trading volume affect financial return distributions?,” </w:t>
          </w:r>
          <w:r w:rsidRPr="009B4DB1">
            <w:rPr>
              <w:rFonts w:ascii="Times New Roman" w:eastAsia="Times New Roman" w:hAnsi="Times New Roman" w:cs="Times New Roman"/>
              <w:i/>
              <w:iCs/>
            </w:rPr>
            <w:t>International Review of Financial Analysis</w:t>
          </w:r>
          <w:r w:rsidRPr="009B4DB1">
            <w:rPr>
              <w:rFonts w:ascii="Times New Roman" w:eastAsia="Times New Roman" w:hAnsi="Times New Roman" w:cs="Times New Roman"/>
            </w:rPr>
            <w:t xml:space="preserve">, vol. 35, pp. 190–206, 2014,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10.1016/j.irfa.2014.09.003.</w:t>
          </w:r>
        </w:p>
        <w:p w14:paraId="61EF2C85" w14:textId="77777777" w:rsidR="00B607F9" w:rsidRPr="009B4DB1" w:rsidRDefault="00B607F9" w:rsidP="00B607F9">
          <w:pPr>
            <w:autoSpaceDE w:val="0"/>
            <w:autoSpaceDN w:val="0"/>
            <w:ind w:hanging="640"/>
            <w:jc w:val="both"/>
            <w:divId w:val="723335560"/>
            <w:rPr>
              <w:rFonts w:ascii="Times New Roman" w:eastAsia="Times New Roman" w:hAnsi="Times New Roman" w:cs="Times New Roman"/>
            </w:rPr>
          </w:pPr>
          <w:r w:rsidRPr="009B4DB1">
            <w:rPr>
              <w:rFonts w:ascii="Times New Roman" w:eastAsia="Times New Roman" w:hAnsi="Times New Roman" w:cs="Times New Roman"/>
            </w:rPr>
            <w:t>[50]</w:t>
          </w:r>
          <w:r w:rsidRPr="009B4DB1">
            <w:rPr>
              <w:rFonts w:ascii="Times New Roman" w:eastAsia="Times New Roman" w:hAnsi="Times New Roman" w:cs="Times New Roman"/>
            </w:rPr>
            <w:tab/>
            <w:t xml:space="preserve">P. S. Yip, R. Brooks, and H. X. Do, “Dynamic spillover between commodities and commodity currencies during United States Q.E.,” </w:t>
          </w:r>
          <w:r w:rsidRPr="009B4DB1">
            <w:rPr>
              <w:rFonts w:ascii="Times New Roman" w:eastAsia="Times New Roman" w:hAnsi="Times New Roman" w:cs="Times New Roman"/>
              <w:i/>
              <w:iCs/>
            </w:rPr>
            <w:t>Energy Econ</w:t>
          </w:r>
          <w:r w:rsidRPr="009B4DB1">
            <w:rPr>
              <w:rFonts w:ascii="Times New Roman" w:eastAsia="Times New Roman" w:hAnsi="Times New Roman" w:cs="Times New Roman"/>
            </w:rPr>
            <w:t xml:space="preserve">, vol. 66, pp. 399–410, 2017,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10.1016/j.eneco.2017.07.008.</w:t>
          </w:r>
        </w:p>
        <w:p w14:paraId="2F8BD58A" w14:textId="77777777" w:rsidR="00B607F9" w:rsidRPr="009B4DB1" w:rsidRDefault="00B607F9" w:rsidP="00B607F9">
          <w:pPr>
            <w:autoSpaceDE w:val="0"/>
            <w:autoSpaceDN w:val="0"/>
            <w:ind w:hanging="640"/>
            <w:jc w:val="both"/>
            <w:divId w:val="799803515"/>
            <w:rPr>
              <w:rFonts w:ascii="Times New Roman" w:eastAsia="Times New Roman" w:hAnsi="Times New Roman" w:cs="Times New Roman"/>
            </w:rPr>
          </w:pPr>
          <w:r w:rsidRPr="009B4DB1">
            <w:rPr>
              <w:rFonts w:ascii="Times New Roman" w:eastAsia="Times New Roman" w:hAnsi="Times New Roman" w:cs="Times New Roman"/>
            </w:rPr>
            <w:t>[51]</w:t>
          </w:r>
          <w:r w:rsidRPr="009B4DB1">
            <w:rPr>
              <w:rFonts w:ascii="Times New Roman" w:eastAsia="Times New Roman" w:hAnsi="Times New Roman" w:cs="Times New Roman"/>
            </w:rPr>
            <w:tab/>
            <w:t xml:space="preserve">R. </w:t>
          </w:r>
          <w:proofErr w:type="spellStart"/>
          <w:r w:rsidRPr="009B4DB1">
            <w:rPr>
              <w:rFonts w:ascii="Times New Roman" w:eastAsia="Times New Roman" w:hAnsi="Times New Roman" w:cs="Times New Roman"/>
            </w:rPr>
            <w:t>Balvers</w:t>
          </w:r>
          <w:proofErr w:type="spellEnd"/>
          <w:r w:rsidRPr="009B4DB1">
            <w:rPr>
              <w:rFonts w:ascii="Times New Roman" w:eastAsia="Times New Roman" w:hAnsi="Times New Roman" w:cs="Times New Roman"/>
            </w:rPr>
            <w:t xml:space="preserve">, Y. Wu, and E. Gilliland, “Mean reversion across national stock markets and parametric contrarian investment strategies,” </w:t>
          </w:r>
          <w:r w:rsidRPr="009B4DB1">
            <w:rPr>
              <w:rFonts w:ascii="Times New Roman" w:eastAsia="Times New Roman" w:hAnsi="Times New Roman" w:cs="Times New Roman"/>
              <w:i/>
              <w:iCs/>
            </w:rPr>
            <w:t>Journal of Finance</w:t>
          </w:r>
          <w:r w:rsidRPr="009B4DB1">
            <w:rPr>
              <w:rFonts w:ascii="Times New Roman" w:eastAsia="Times New Roman" w:hAnsi="Times New Roman" w:cs="Times New Roman"/>
            </w:rPr>
            <w:t xml:space="preserve">, vol. 55, no. 2, pp. 745–772, 2000,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10.1111/0022-1082.00225.</w:t>
          </w:r>
        </w:p>
        <w:p w14:paraId="228BE634" w14:textId="77777777" w:rsidR="00B607F9" w:rsidRPr="009B4DB1" w:rsidRDefault="00B607F9" w:rsidP="00B607F9">
          <w:pPr>
            <w:autoSpaceDE w:val="0"/>
            <w:autoSpaceDN w:val="0"/>
            <w:ind w:hanging="640"/>
            <w:jc w:val="both"/>
            <w:divId w:val="1342046905"/>
            <w:rPr>
              <w:rFonts w:ascii="Times New Roman" w:eastAsia="Times New Roman" w:hAnsi="Times New Roman" w:cs="Times New Roman"/>
            </w:rPr>
          </w:pPr>
          <w:r w:rsidRPr="009B4DB1">
            <w:rPr>
              <w:rFonts w:ascii="Times New Roman" w:eastAsia="Times New Roman" w:hAnsi="Times New Roman" w:cs="Times New Roman"/>
            </w:rPr>
            <w:t>[52]</w:t>
          </w:r>
          <w:r w:rsidRPr="009B4DB1">
            <w:rPr>
              <w:rFonts w:ascii="Times New Roman" w:eastAsia="Times New Roman" w:hAnsi="Times New Roman" w:cs="Times New Roman"/>
            </w:rPr>
            <w:tab/>
            <w:t xml:space="preserve">M. Theobald and P. Yallup, “Determining security speed of adjustment coefficients,” </w:t>
          </w:r>
          <w:r w:rsidRPr="009B4DB1">
            <w:rPr>
              <w:rFonts w:ascii="Times New Roman" w:eastAsia="Times New Roman" w:hAnsi="Times New Roman" w:cs="Times New Roman"/>
              <w:i/>
              <w:iCs/>
            </w:rPr>
            <w:t>Journal of Financial Markets</w:t>
          </w:r>
          <w:r w:rsidRPr="009B4DB1">
            <w:rPr>
              <w:rFonts w:ascii="Times New Roman" w:eastAsia="Times New Roman" w:hAnsi="Times New Roman" w:cs="Times New Roman"/>
            </w:rPr>
            <w:t xml:space="preserve">, vol. 7, no. 1, pp. 75–96, 2004,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10.1016/S1386-4181(02)00068-X.</w:t>
          </w:r>
        </w:p>
        <w:p w14:paraId="6C0B0EE9" w14:textId="77777777" w:rsidR="00B607F9" w:rsidRPr="009B4DB1" w:rsidRDefault="00B607F9" w:rsidP="00B607F9">
          <w:pPr>
            <w:autoSpaceDE w:val="0"/>
            <w:autoSpaceDN w:val="0"/>
            <w:ind w:hanging="640"/>
            <w:jc w:val="both"/>
            <w:divId w:val="2063477156"/>
            <w:rPr>
              <w:rFonts w:ascii="Times New Roman" w:eastAsia="Times New Roman" w:hAnsi="Times New Roman" w:cs="Times New Roman"/>
            </w:rPr>
          </w:pPr>
          <w:r w:rsidRPr="009B4DB1">
            <w:rPr>
              <w:rFonts w:ascii="Times New Roman" w:eastAsia="Times New Roman" w:hAnsi="Times New Roman" w:cs="Times New Roman"/>
            </w:rPr>
            <w:t>[53]</w:t>
          </w:r>
          <w:r w:rsidRPr="009B4DB1">
            <w:rPr>
              <w:rFonts w:ascii="Times New Roman" w:eastAsia="Times New Roman" w:hAnsi="Times New Roman" w:cs="Times New Roman"/>
            </w:rPr>
            <w:tab/>
            <w:t xml:space="preserve">O. </w:t>
          </w:r>
          <w:proofErr w:type="spellStart"/>
          <w:r w:rsidRPr="009B4DB1">
            <w:rPr>
              <w:rFonts w:ascii="Times New Roman" w:eastAsia="Times New Roman" w:hAnsi="Times New Roman" w:cs="Times New Roman"/>
            </w:rPr>
            <w:t>Borgards</w:t>
          </w:r>
          <w:proofErr w:type="spellEnd"/>
          <w:r w:rsidRPr="009B4DB1">
            <w:rPr>
              <w:rFonts w:ascii="Times New Roman" w:eastAsia="Times New Roman" w:hAnsi="Times New Roman" w:cs="Times New Roman"/>
            </w:rPr>
            <w:t xml:space="preserve"> and R. L. </w:t>
          </w:r>
          <w:proofErr w:type="spellStart"/>
          <w:r w:rsidRPr="009B4DB1">
            <w:rPr>
              <w:rFonts w:ascii="Times New Roman" w:eastAsia="Times New Roman" w:hAnsi="Times New Roman" w:cs="Times New Roman"/>
            </w:rPr>
            <w:t>Czudaj</w:t>
          </w:r>
          <w:proofErr w:type="spellEnd"/>
          <w:r w:rsidRPr="009B4DB1">
            <w:rPr>
              <w:rFonts w:ascii="Times New Roman" w:eastAsia="Times New Roman" w:hAnsi="Times New Roman" w:cs="Times New Roman"/>
            </w:rPr>
            <w:t xml:space="preserve">, “The prevalence of price overreactions in the cryptocurrency market,” </w:t>
          </w:r>
          <w:r w:rsidRPr="009B4DB1">
            <w:rPr>
              <w:rFonts w:ascii="Times New Roman" w:eastAsia="Times New Roman" w:hAnsi="Times New Roman" w:cs="Times New Roman"/>
              <w:i/>
              <w:iCs/>
            </w:rPr>
            <w:t>Journal of International Financial Markets, Institutions and Money</w:t>
          </w:r>
          <w:r w:rsidRPr="009B4DB1">
            <w:rPr>
              <w:rFonts w:ascii="Times New Roman" w:eastAsia="Times New Roman" w:hAnsi="Times New Roman" w:cs="Times New Roman"/>
            </w:rPr>
            <w:t xml:space="preserve">, vol. 65, p. 101194, 2020,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10.1016/j.intfin.2020.101194.</w:t>
          </w:r>
        </w:p>
        <w:p w14:paraId="7F47FF6B" w14:textId="77777777" w:rsidR="00B607F9" w:rsidRPr="009B4DB1" w:rsidRDefault="00B607F9" w:rsidP="00B607F9">
          <w:pPr>
            <w:autoSpaceDE w:val="0"/>
            <w:autoSpaceDN w:val="0"/>
            <w:ind w:hanging="640"/>
            <w:jc w:val="both"/>
            <w:divId w:val="2060323656"/>
            <w:rPr>
              <w:rFonts w:ascii="Times New Roman" w:eastAsia="Times New Roman" w:hAnsi="Times New Roman" w:cs="Times New Roman"/>
            </w:rPr>
          </w:pPr>
          <w:r w:rsidRPr="009B4DB1">
            <w:rPr>
              <w:rFonts w:ascii="Times New Roman" w:eastAsia="Times New Roman" w:hAnsi="Times New Roman" w:cs="Times New Roman"/>
            </w:rPr>
            <w:t>[54]</w:t>
          </w:r>
          <w:r w:rsidRPr="009B4DB1">
            <w:rPr>
              <w:rFonts w:ascii="Times New Roman" w:eastAsia="Times New Roman" w:hAnsi="Times New Roman" w:cs="Times New Roman"/>
            </w:rPr>
            <w:tab/>
            <w:t xml:space="preserve">R. Patel, J. W. Goodell, M. E. Oriani, A. Paltrinieri, and L. Yarovaya, “A bibliometric review of financial market integration literature,” </w:t>
          </w:r>
          <w:r w:rsidRPr="009B4DB1">
            <w:rPr>
              <w:rFonts w:ascii="Times New Roman" w:eastAsia="Times New Roman" w:hAnsi="Times New Roman" w:cs="Times New Roman"/>
              <w:i/>
              <w:iCs/>
            </w:rPr>
            <w:t>International Review of Financial Analysis</w:t>
          </w:r>
          <w:r w:rsidRPr="009B4DB1">
            <w:rPr>
              <w:rFonts w:ascii="Times New Roman" w:eastAsia="Times New Roman" w:hAnsi="Times New Roman" w:cs="Times New Roman"/>
            </w:rPr>
            <w:t xml:space="preserve">, vol. 80, pp. 1020–1035, 2022, </w:t>
          </w:r>
          <w:proofErr w:type="spellStart"/>
          <w:r w:rsidRPr="009B4DB1">
            <w:rPr>
              <w:rFonts w:ascii="Times New Roman" w:eastAsia="Times New Roman" w:hAnsi="Times New Roman" w:cs="Times New Roman"/>
            </w:rPr>
            <w:t>doi</w:t>
          </w:r>
          <w:proofErr w:type="spellEnd"/>
          <w:r w:rsidRPr="009B4DB1">
            <w:rPr>
              <w:rFonts w:ascii="Times New Roman" w:eastAsia="Times New Roman" w:hAnsi="Times New Roman" w:cs="Times New Roman"/>
            </w:rPr>
            <w:t>: 10.1016/j.irfa.2022.102035.</w:t>
          </w:r>
        </w:p>
        <w:p w14:paraId="6E321E75" w14:textId="7C131953" w:rsidR="00361A41" w:rsidRPr="009B4DB1" w:rsidRDefault="00361A41" w:rsidP="00361A41">
          <w:pPr>
            <w:autoSpaceDE w:val="0"/>
            <w:autoSpaceDN w:val="0"/>
            <w:ind w:hanging="640"/>
            <w:jc w:val="both"/>
            <w:divId w:val="2060323656"/>
            <w:rPr>
              <w:rFonts w:ascii="Times New Roman" w:hAnsi="Times New Roman" w:cs="Times New Roman"/>
            </w:rPr>
          </w:pPr>
          <w:bookmarkStart w:id="24" w:name="_Hlk208331250"/>
          <w:r w:rsidRPr="009B4DB1">
            <w:rPr>
              <w:rFonts w:ascii="Times New Roman" w:eastAsia="Times New Roman" w:hAnsi="Times New Roman" w:cs="Times New Roman"/>
            </w:rPr>
            <w:t xml:space="preserve">[55] </w:t>
          </w:r>
          <w:r w:rsidRPr="009B4DB1">
            <w:rPr>
              <w:rFonts w:ascii="Times New Roman" w:eastAsia="Times New Roman" w:hAnsi="Times New Roman" w:cs="Times New Roman"/>
            </w:rPr>
            <w:tab/>
            <w:t xml:space="preserve">R. </w:t>
          </w:r>
          <w:proofErr w:type="spellStart"/>
          <w:r w:rsidRPr="009B4DB1">
            <w:rPr>
              <w:rFonts w:ascii="Times New Roman" w:eastAsia="Times New Roman" w:hAnsi="Times New Roman" w:cs="Times New Roman"/>
            </w:rPr>
            <w:t>Belguith</w:t>
          </w:r>
          <w:proofErr w:type="spellEnd"/>
          <w:r w:rsidRPr="009B4DB1">
            <w:rPr>
              <w:rFonts w:ascii="Times New Roman" w:eastAsia="Times New Roman" w:hAnsi="Times New Roman" w:cs="Times New Roman"/>
            </w:rPr>
            <w:t xml:space="preserve">, Y. S. </w:t>
          </w:r>
          <w:proofErr w:type="spellStart"/>
          <w:r w:rsidRPr="009B4DB1">
            <w:rPr>
              <w:rFonts w:ascii="Times New Roman" w:eastAsia="Times New Roman" w:hAnsi="Times New Roman" w:cs="Times New Roman"/>
            </w:rPr>
            <w:t>Manzli</w:t>
          </w:r>
          <w:proofErr w:type="spellEnd"/>
          <w:r w:rsidRPr="009B4DB1">
            <w:rPr>
              <w:rFonts w:ascii="Times New Roman" w:eastAsia="Times New Roman" w:hAnsi="Times New Roman" w:cs="Times New Roman"/>
            </w:rPr>
            <w:t>, A. Bejaoui, and A. Jeribi, “</w:t>
          </w:r>
          <w:r w:rsidRPr="009B4DB1">
            <w:rPr>
              <w:rFonts w:ascii="Times New Roman" w:hAnsi="Times New Roman" w:cs="Times New Roman"/>
            </w:rPr>
            <w:t xml:space="preserve">Can gold-backed cryptocurrencies have dynamic hedging and safe-haven abilities against DeFi and NFT assets?”. </w:t>
          </w:r>
          <w:r w:rsidRPr="009B4DB1">
            <w:rPr>
              <w:rFonts w:ascii="Times New Roman" w:hAnsi="Times New Roman" w:cs="Times New Roman"/>
              <w:i/>
              <w:iCs/>
            </w:rPr>
            <w:t>Digital Business</w:t>
          </w:r>
          <w:r w:rsidRPr="009B4DB1">
            <w:rPr>
              <w:rFonts w:ascii="Times New Roman" w:hAnsi="Times New Roman" w:cs="Times New Roman"/>
            </w:rPr>
            <w:t>, 2024, Vol. 4 No. 2, 100077.</w:t>
          </w:r>
        </w:p>
        <w:p w14:paraId="1C80C6D1" w14:textId="77777777" w:rsidR="00373FA8" w:rsidRPr="009B4DB1" w:rsidRDefault="00361A41" w:rsidP="00373FA8">
          <w:pPr>
            <w:autoSpaceDE w:val="0"/>
            <w:autoSpaceDN w:val="0"/>
            <w:ind w:hanging="640"/>
            <w:jc w:val="both"/>
            <w:divId w:val="2060323656"/>
            <w:rPr>
              <w:rFonts w:ascii="Times New Roman" w:hAnsi="Times New Roman" w:cs="Times New Roman"/>
            </w:rPr>
          </w:pPr>
          <w:r w:rsidRPr="009B4DB1">
            <w:rPr>
              <w:rFonts w:ascii="Times New Roman" w:hAnsi="Times New Roman" w:cs="Times New Roman"/>
            </w:rPr>
            <w:t xml:space="preserve">[56] </w:t>
          </w:r>
          <w:r w:rsidRPr="009B4DB1">
            <w:rPr>
              <w:rFonts w:ascii="Times New Roman" w:hAnsi="Times New Roman" w:cs="Times New Roman"/>
            </w:rPr>
            <w:tab/>
            <w:t xml:space="preserve">D. Okorie, </w:t>
          </w:r>
          <w:bookmarkStart w:id="25" w:name="bau0010-profile"/>
          <w:r w:rsidRPr="009B4DB1">
            <w:rPr>
              <w:rFonts w:ascii="Times New Roman" w:hAnsi="Times New Roman" w:cs="Times New Roman"/>
            </w:rPr>
            <w:t xml:space="preserve">E. Bouri, and </w:t>
          </w:r>
          <w:bookmarkEnd w:id="25"/>
          <w:r w:rsidRPr="009B4DB1">
            <w:rPr>
              <w:rFonts w:ascii="Times New Roman" w:hAnsi="Times New Roman" w:cs="Times New Roman"/>
            </w:rPr>
            <w:t>M. Mazur, “</w:t>
          </w:r>
          <w:r w:rsidR="008F0A40" w:rsidRPr="009B4DB1">
            <w:rPr>
              <w:rFonts w:ascii="Times New Roman" w:hAnsi="Times New Roman" w:cs="Times New Roman"/>
            </w:rPr>
            <w:t xml:space="preserve">NFTs versus conventional cryptocurrencies: A comparative analysis of market efficiency around COVID-19 and the Russia-Ukraine conflict”. </w:t>
          </w:r>
          <w:r w:rsidR="008F0A40" w:rsidRPr="009B4DB1">
            <w:rPr>
              <w:rFonts w:ascii="Times New Roman" w:hAnsi="Times New Roman" w:cs="Times New Roman"/>
              <w:i/>
              <w:iCs/>
            </w:rPr>
            <w:t>Quarterly Review of Economics and Finance</w:t>
          </w:r>
          <w:r w:rsidR="008F0A40" w:rsidRPr="009B4DB1">
            <w:rPr>
              <w:rFonts w:ascii="Times New Roman" w:hAnsi="Times New Roman" w:cs="Times New Roman"/>
            </w:rPr>
            <w:t>, 2024, Vol. 95, pp. 126-151</w:t>
          </w:r>
        </w:p>
        <w:p w14:paraId="5D778C8A" w14:textId="01F66F7B" w:rsidR="00373FA8" w:rsidRPr="009B4DB1" w:rsidRDefault="000A79C7" w:rsidP="00373FA8">
          <w:pPr>
            <w:autoSpaceDE w:val="0"/>
            <w:autoSpaceDN w:val="0"/>
            <w:ind w:hanging="640"/>
            <w:jc w:val="both"/>
            <w:divId w:val="2060323656"/>
            <w:rPr>
              <w:rFonts w:ascii="Times New Roman" w:hAnsi="Times New Roman" w:cs="Times New Roman"/>
            </w:rPr>
          </w:pPr>
          <w:r w:rsidRPr="009B4DB1">
            <w:rPr>
              <w:rFonts w:ascii="Times New Roman" w:hAnsi="Times New Roman" w:cs="Times New Roman"/>
            </w:rPr>
            <w:t xml:space="preserve">[57] </w:t>
          </w:r>
          <w:r w:rsidRPr="009B4DB1">
            <w:rPr>
              <w:rFonts w:ascii="Times New Roman" w:hAnsi="Times New Roman" w:cs="Times New Roman"/>
            </w:rPr>
            <w:tab/>
            <w:t>B. Ghosh, E. Bouri, J.B. Wee, and N. Zulfiqar, “</w:t>
          </w:r>
          <w:r w:rsidR="00373FA8" w:rsidRPr="009B4DB1">
            <w:rPr>
              <w:rFonts w:ascii="Times New Roman" w:hAnsi="Times New Roman" w:cs="Times New Roman"/>
            </w:rPr>
            <w:t xml:space="preserve">Return and volatility properties: Stylized facts from the universe of cryptocurrencies and NFTs. </w:t>
          </w:r>
          <w:r w:rsidR="00373FA8" w:rsidRPr="009B4DB1">
            <w:rPr>
              <w:rFonts w:ascii="Times New Roman" w:hAnsi="Times New Roman" w:cs="Times New Roman"/>
              <w:i/>
              <w:iCs/>
            </w:rPr>
            <w:t>Research in International Business and Finance</w:t>
          </w:r>
          <w:r w:rsidR="00373FA8" w:rsidRPr="009B4DB1">
            <w:rPr>
              <w:rFonts w:ascii="Times New Roman" w:hAnsi="Times New Roman" w:cs="Times New Roman"/>
            </w:rPr>
            <w:t>, 2023, Vol. 65, 101945.</w:t>
          </w:r>
        </w:p>
        <w:bookmarkEnd w:id="24"/>
        <w:p w14:paraId="5D4CD126" w14:textId="4E576B17" w:rsidR="000A79C7" w:rsidRPr="009B4DB1" w:rsidRDefault="000A79C7" w:rsidP="000A79C7">
          <w:pPr>
            <w:autoSpaceDE w:val="0"/>
            <w:autoSpaceDN w:val="0"/>
            <w:ind w:hanging="640"/>
            <w:jc w:val="both"/>
            <w:divId w:val="2060323656"/>
            <w:rPr>
              <w:rFonts w:ascii="Times New Roman" w:hAnsi="Times New Roman" w:cs="Times New Roman"/>
            </w:rPr>
          </w:pPr>
          <w:r w:rsidRPr="009B4DB1">
            <w:rPr>
              <w:rFonts w:ascii="Times New Roman" w:hAnsi="Times New Roman" w:cs="Times New Roman"/>
            </w:rPr>
            <w:t xml:space="preserve"> </w:t>
          </w:r>
        </w:p>
        <w:p w14:paraId="4E5BA35F" w14:textId="50FF46F7" w:rsidR="00D263BF" w:rsidRPr="009B4DB1" w:rsidRDefault="00000000" w:rsidP="00361A41">
          <w:pPr>
            <w:spacing w:after="0" w:line="480" w:lineRule="auto"/>
            <w:jc w:val="both"/>
            <w:rPr>
              <w:rFonts w:ascii="Times New Roman" w:hAnsi="Times New Roman" w:cs="Times New Roman"/>
              <w:sz w:val="24"/>
              <w:szCs w:val="24"/>
            </w:rPr>
          </w:pPr>
        </w:p>
      </w:sdtContent>
    </w:sdt>
    <w:bookmarkEnd w:id="23" w:displacedByCustomXml="prev"/>
    <w:sectPr w:rsidR="00D263BF" w:rsidRPr="009B4D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667C" w14:textId="77777777" w:rsidR="003410B3" w:rsidRDefault="003410B3" w:rsidP="007A5FFC">
      <w:pPr>
        <w:spacing w:after="0" w:line="240" w:lineRule="auto"/>
      </w:pPr>
      <w:r>
        <w:separator/>
      </w:r>
    </w:p>
  </w:endnote>
  <w:endnote w:type="continuationSeparator" w:id="0">
    <w:p w14:paraId="153BB378" w14:textId="77777777" w:rsidR="003410B3" w:rsidRDefault="003410B3" w:rsidP="007A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E023" w14:textId="77777777" w:rsidR="003410B3" w:rsidRDefault="003410B3" w:rsidP="007A5FFC">
      <w:pPr>
        <w:spacing w:after="0" w:line="240" w:lineRule="auto"/>
      </w:pPr>
      <w:r>
        <w:separator/>
      </w:r>
    </w:p>
  </w:footnote>
  <w:footnote w:type="continuationSeparator" w:id="0">
    <w:p w14:paraId="04B94570" w14:textId="77777777" w:rsidR="003410B3" w:rsidRDefault="003410B3" w:rsidP="007A5FFC">
      <w:pPr>
        <w:spacing w:after="0" w:line="240" w:lineRule="auto"/>
      </w:pPr>
      <w:r>
        <w:continuationSeparator/>
      </w:r>
    </w:p>
  </w:footnote>
  <w:footnote w:id="1">
    <w:p w14:paraId="17C8DB7E" w14:textId="28A833E5" w:rsidR="006769BB" w:rsidRDefault="006769BB">
      <w:pPr>
        <w:pStyle w:val="FootnoteText"/>
      </w:pPr>
      <w:r>
        <w:rPr>
          <w:rStyle w:val="FootnoteReference"/>
        </w:rPr>
        <w:footnoteRef/>
      </w:r>
      <w:r>
        <w:t xml:space="preserve"> We will shortly present our proposed mechanism, the FCVAR, to model stability.</w:t>
      </w:r>
    </w:p>
  </w:footnote>
  <w:footnote w:id="2">
    <w:p w14:paraId="6C08D794" w14:textId="3C62ED1D" w:rsidR="00AA2079" w:rsidRPr="00AA2079" w:rsidRDefault="00AA2079" w:rsidP="00AA2079">
      <w:pPr>
        <w:pStyle w:val="FootnoteText"/>
        <w:rPr>
          <w:rFonts w:ascii="Times New Roman" w:hAnsi="Times New Roman" w:cs="Times New Roman"/>
        </w:rPr>
      </w:pPr>
      <w:r w:rsidRPr="00AA2079">
        <w:rPr>
          <w:rStyle w:val="FootnoteReference"/>
          <w:rFonts w:ascii="Times New Roman" w:hAnsi="Times New Roman" w:cs="Times New Roman"/>
        </w:rPr>
        <w:footnoteRef/>
      </w:r>
      <w:r w:rsidRPr="00AA2079">
        <w:rPr>
          <w:rFonts w:ascii="Times New Roman" w:hAnsi="Times New Roman" w:cs="Times New Roman"/>
        </w:rPr>
        <w:t xml:space="preserve"> </w:t>
      </w:r>
      <w:hyperlink r:id="rId1" w:history="1">
        <w:r w:rsidRPr="00AA2079">
          <w:rPr>
            <w:rStyle w:val="Hyperlink"/>
            <w:rFonts w:ascii="Times New Roman" w:hAnsi="Times New Roman" w:cs="Times New Roman"/>
          </w:rPr>
          <w:t>https://wifpr.wharton.upenn.edu/wp-content/uploads/2021/05/DeFi-Beyond-the-Hype.pdf</w:t>
        </w:r>
      </w:hyperlink>
    </w:p>
  </w:footnote>
  <w:footnote w:id="3">
    <w:p w14:paraId="54ACF1A9" w14:textId="0F2BCE84" w:rsidR="00AA2079" w:rsidRDefault="00AA2079" w:rsidP="00AA2079">
      <w:pPr>
        <w:pStyle w:val="FootnoteText"/>
      </w:pPr>
      <w:r w:rsidRPr="00AA2079">
        <w:rPr>
          <w:rStyle w:val="FootnoteReference"/>
          <w:rFonts w:ascii="Times New Roman" w:hAnsi="Times New Roman" w:cs="Times New Roman"/>
        </w:rPr>
        <w:footnoteRef/>
      </w:r>
      <w:r w:rsidRPr="00AA2079">
        <w:rPr>
          <w:rFonts w:ascii="Times New Roman" w:hAnsi="Times New Roman" w:cs="Times New Roman"/>
        </w:rPr>
        <w:t xml:space="preserve"> </w:t>
      </w:r>
      <w:hyperlink r:id="rId2" w:history="1">
        <w:r w:rsidRPr="00AA2079">
          <w:rPr>
            <w:rStyle w:val="Hyperlink"/>
            <w:rFonts w:ascii="Times New Roman" w:hAnsi="Times New Roman" w:cs="Times New Roman"/>
          </w:rPr>
          <w:t>https://medium.com/momentum6/the-new-wolf-of-wall-street-defi-2021-overview-and-2022-outlook-70cb053442c5</w:t>
        </w:r>
      </w:hyperlink>
    </w:p>
  </w:footnote>
  <w:footnote w:id="4">
    <w:p w14:paraId="3928A721" w14:textId="2740F593" w:rsidR="00B35E4F" w:rsidRPr="00B35E4F" w:rsidRDefault="00B35E4F" w:rsidP="00B35E4F">
      <w:pPr>
        <w:pStyle w:val="Heading3"/>
        <w:rPr>
          <w:b w:val="0"/>
          <w:bCs w:val="0"/>
          <w:sz w:val="20"/>
          <w:szCs w:val="20"/>
        </w:rPr>
      </w:pPr>
      <w:r>
        <w:rPr>
          <w:rStyle w:val="FootnoteReference"/>
        </w:rPr>
        <w:footnoteRef/>
      </w:r>
      <w:r>
        <w:t xml:space="preserve"> </w:t>
      </w:r>
      <w:r w:rsidRPr="00B35E4F">
        <w:rPr>
          <w:b w:val="0"/>
          <w:bCs w:val="0"/>
          <w:sz w:val="20"/>
          <w:szCs w:val="20"/>
        </w:rPr>
        <w:t xml:space="preserve">Cryptocurrency bubbles have occurred </w:t>
      </w:r>
      <w:r w:rsidR="00AF6C4D" w:rsidRPr="00B35E4F">
        <w:rPr>
          <w:b w:val="0"/>
          <w:bCs w:val="0"/>
          <w:sz w:val="20"/>
          <w:szCs w:val="20"/>
        </w:rPr>
        <w:t>several</w:t>
      </w:r>
      <w:r w:rsidRPr="00B35E4F">
        <w:rPr>
          <w:b w:val="0"/>
          <w:bCs w:val="0"/>
          <w:sz w:val="20"/>
          <w:szCs w:val="20"/>
        </w:rPr>
        <w:t xml:space="preserve"> times since February 2011, when the price of Bitcoin rose to US $ 1.06, then fell to US $0.67 that April. Likewise, the prices experienced large fluctuations in 2013 (boom) and 2014-15 (crash). Bitcoin once again experienced boom in 2017 and a crash in 2018</w:t>
      </w:r>
      <w:r w:rsidR="00071F9B">
        <w:rPr>
          <w:b w:val="0"/>
          <w:bCs w:val="0"/>
          <w:sz w:val="20"/>
          <w:szCs w:val="20"/>
        </w:rPr>
        <w:t xml:space="preserve"> and a pattern that occurred in 2021, 2022, and 2024.</w:t>
      </w:r>
    </w:p>
    <w:p w14:paraId="32D806E3" w14:textId="14B475BC" w:rsidR="00B35E4F" w:rsidRPr="00B35E4F" w:rsidRDefault="00B35E4F" w:rsidP="00B35E4F">
      <w:pPr>
        <w:pStyle w:val="NormalWeb"/>
        <w:rPr>
          <w:sz w:val="20"/>
          <w:szCs w:val="20"/>
        </w:rPr>
      </w:pPr>
      <w:r w:rsidRPr="00B35E4F">
        <w:rPr>
          <w:sz w:val="20"/>
          <w:szCs w:val="20"/>
        </w:rPr>
        <w:t xml:space="preserve"> </w:t>
      </w:r>
    </w:p>
    <w:p w14:paraId="10942435" w14:textId="248CEF89" w:rsidR="00B35E4F" w:rsidRPr="00B35E4F" w:rsidRDefault="00B35E4F" w:rsidP="00B35E4F">
      <w:pPr>
        <w:pStyle w:val="FootnoteText"/>
      </w:pPr>
    </w:p>
  </w:footnote>
  <w:footnote w:id="5">
    <w:p w14:paraId="389C5470" w14:textId="26779474" w:rsidR="004077E5" w:rsidRPr="00B35E4F" w:rsidRDefault="007B318E" w:rsidP="00B35E4F">
      <w:pPr>
        <w:pStyle w:val="FootnoteText"/>
        <w:rPr>
          <w:rFonts w:asciiTheme="majorBidi" w:hAnsiTheme="majorBidi" w:cstheme="majorBidi"/>
        </w:rPr>
      </w:pPr>
      <w:r w:rsidRPr="00B35E4F">
        <w:rPr>
          <w:rStyle w:val="FootnoteReference"/>
          <w:rFonts w:asciiTheme="majorBidi" w:hAnsiTheme="majorBidi" w:cstheme="majorBidi"/>
        </w:rPr>
        <w:footnoteRef/>
      </w:r>
      <w:r w:rsidRPr="00B35E4F">
        <w:rPr>
          <w:rFonts w:asciiTheme="majorBidi" w:hAnsiTheme="majorBidi" w:cstheme="majorBidi"/>
        </w:rPr>
        <w:t xml:space="preserve"> </w:t>
      </w:r>
      <w:hyperlink r:id="rId3" w:history="1">
        <w:r w:rsidR="004077E5" w:rsidRPr="005F5FFD">
          <w:rPr>
            <w:rStyle w:val="Hyperlink"/>
            <w:rFonts w:asciiTheme="majorBidi" w:hAnsiTheme="majorBidi" w:cstheme="majorBidi"/>
          </w:rPr>
          <w:t>https://coinmarketcap.com/</w:t>
        </w:r>
      </w:hyperlink>
    </w:p>
  </w:footnote>
  <w:footnote w:id="6">
    <w:p w14:paraId="060FFD8A" w14:textId="3ABA5CB3" w:rsidR="007A5FFC" w:rsidRDefault="007A5FFC">
      <w:pPr>
        <w:pStyle w:val="FootnoteText"/>
      </w:pPr>
      <w:r w:rsidRPr="007B318E">
        <w:rPr>
          <w:rStyle w:val="FootnoteReference"/>
          <w:rFonts w:asciiTheme="majorBidi" w:hAnsiTheme="majorBidi" w:cstheme="majorBidi"/>
        </w:rPr>
        <w:footnoteRef/>
      </w:r>
      <w:r w:rsidRPr="007B318E">
        <w:rPr>
          <w:rFonts w:asciiTheme="majorBidi" w:hAnsiTheme="majorBidi" w:cstheme="majorBidi"/>
        </w:rPr>
        <w:t xml:space="preserve"> </w:t>
      </w:r>
      <w:hyperlink r:id="rId4" w:history="1">
        <w:r w:rsidRPr="007B318E">
          <w:rPr>
            <w:rStyle w:val="Hyperlink"/>
            <w:rFonts w:asciiTheme="majorBidi" w:hAnsiTheme="majorBidi" w:cstheme="majorBidi"/>
          </w:rPr>
          <w:t>https://indexcoop.com/products/defi-pulse-index</w:t>
        </w:r>
      </w:hyperlink>
    </w:p>
  </w:footnote>
  <w:footnote w:id="7">
    <w:p w14:paraId="724300B4" w14:textId="77777777" w:rsidR="00F1042A" w:rsidRPr="00BC3E4F" w:rsidRDefault="00F1042A" w:rsidP="00F1042A">
      <w:pPr>
        <w:pStyle w:val="FootnoteText"/>
        <w:jc w:val="both"/>
        <w:rPr>
          <w:rFonts w:ascii="Times New Roman" w:hAnsi="Times New Roman" w:cs="Times New Roman"/>
        </w:rPr>
      </w:pPr>
      <w:r w:rsidRPr="00BC3E4F">
        <w:rPr>
          <w:rStyle w:val="FootnoteReference"/>
          <w:rFonts w:ascii="Times New Roman" w:hAnsi="Times New Roman" w:cs="Times New Roman"/>
        </w:rPr>
        <w:footnoteRef/>
      </w:r>
      <w:r w:rsidRPr="00BC3E4F">
        <w:rPr>
          <w:rFonts w:ascii="Times New Roman" w:hAnsi="Times New Roman" w:cs="Times New Roman"/>
        </w:rPr>
        <w:t xml:space="preserve"> </w:t>
      </w:r>
      <w:hyperlink r:id="rId5" w:history="1">
        <w:r w:rsidRPr="00BC3E4F">
          <w:rPr>
            <w:rStyle w:val="Hyperlink"/>
            <w:rFonts w:ascii="Times New Roman" w:hAnsi="Times New Roman" w:cs="Times New Roman"/>
          </w:rPr>
          <w:t>https://cran.r-project.org/web/packages/FCVAR/index.html</w:t>
        </w:r>
      </w:hyperlink>
    </w:p>
  </w:footnote>
  <w:footnote w:id="8">
    <w:p w14:paraId="64A48536" w14:textId="319129AB" w:rsidR="007961F6" w:rsidRPr="00BC3E4F" w:rsidRDefault="007961F6" w:rsidP="0018626B">
      <w:pPr>
        <w:pStyle w:val="FootnoteText"/>
        <w:jc w:val="both"/>
        <w:rPr>
          <w:i/>
          <w:iCs/>
        </w:rPr>
      </w:pPr>
      <w:r w:rsidRPr="00BC3E4F">
        <w:rPr>
          <w:rStyle w:val="FootnoteReference"/>
          <w:rFonts w:ascii="Times New Roman" w:hAnsi="Times New Roman" w:cs="Times New Roman"/>
        </w:rPr>
        <w:footnoteRef/>
      </w:r>
      <w:r w:rsidRPr="00BC3E4F">
        <w:rPr>
          <w:rFonts w:ascii="Times New Roman" w:hAnsi="Times New Roman" w:cs="Times New Roman"/>
        </w:rPr>
        <w:t xml:space="preserve"> </w:t>
      </w:r>
      <w:r w:rsidR="00AF6C4D" w:rsidRPr="00BC3E4F">
        <w:rPr>
          <w:rFonts w:ascii="Times New Roman" w:hAnsi="Times New Roman" w:cs="Times New Roman"/>
        </w:rPr>
        <w:t>Both</w:t>
      </w:r>
      <w:r w:rsidR="00BC3E4F" w:rsidRPr="00BC3E4F">
        <w:rPr>
          <w:rFonts w:ascii="Times New Roman" w:hAnsi="Times New Roman" w:cs="Times New Roman"/>
        </w:rPr>
        <w:t xml:space="preserve"> operators are defined based on their binomial expansion in </w:t>
      </w:r>
      <m:oMath>
        <m:r>
          <w:rPr>
            <w:rFonts w:ascii="Cambria Math" w:hAnsi="Cambria Math" w:cs="Times New Roman"/>
          </w:rPr>
          <m:t>L</m:t>
        </m:r>
      </m:oMath>
      <w:r w:rsidR="00BC3E4F" w:rsidRPr="00BC3E4F">
        <w:rPr>
          <w:rFonts w:ascii="Times New Roman" w:eastAsiaTheme="minorEastAsia" w:hAnsi="Times New Roman" w:cs="Times New Roman"/>
        </w:rPr>
        <w:t xml:space="preserve">, the lag operator. There is no term in </w:t>
      </w:r>
      <m:oMath>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0</m:t>
            </m:r>
          </m:sup>
        </m:sSup>
      </m:oMath>
      <w:r w:rsidR="00BC3E4F" w:rsidRPr="00BC3E4F">
        <w:rPr>
          <w:rFonts w:ascii="Times New Roman" w:eastAsiaTheme="minorEastAsia" w:hAnsi="Times New Roman" w:cs="Times New Roman"/>
        </w:rPr>
        <w:t xml:space="preserve"> for the expansion of </w:t>
      </w:r>
      <m:oMath>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b</m:t>
            </m:r>
          </m:sub>
        </m:sSub>
      </m:oMath>
      <w:r w:rsidR="00BC3E4F" w:rsidRPr="00BC3E4F">
        <w:rPr>
          <w:rFonts w:ascii="Times New Roman" w:eastAsiaTheme="minorEastAsia" w:hAnsi="Times New Roman" w:cs="Times New Roman"/>
        </w:rPr>
        <w:t xml:space="preserve"> so Equation </w:t>
      </w:r>
      <w:r w:rsidR="00BC3E4F" w:rsidRPr="00BC3E4F">
        <w:rPr>
          <w:rFonts w:ascii="Times New Roman" w:eastAsiaTheme="minorEastAsia" w:hAnsi="Times New Roman" w:cs="Times New Roman"/>
        </w:rPr>
        <w:fldChar w:fldCharType="begin"/>
      </w:r>
      <w:r w:rsidR="00BC3E4F" w:rsidRPr="00BC3E4F">
        <w:rPr>
          <w:rFonts w:ascii="Times New Roman" w:eastAsiaTheme="minorEastAsia" w:hAnsi="Times New Roman" w:cs="Times New Roman"/>
        </w:rPr>
        <w:instrText xml:space="preserve"> REF _Ref153197767 \h  \* MERGEFORMAT </w:instrText>
      </w:r>
      <w:r w:rsidR="00BC3E4F" w:rsidRPr="00BC3E4F">
        <w:rPr>
          <w:rFonts w:ascii="Times New Roman" w:eastAsiaTheme="minorEastAsia" w:hAnsi="Times New Roman" w:cs="Times New Roman"/>
        </w:rPr>
      </w:r>
      <w:r w:rsidR="00BC3E4F" w:rsidRPr="00BC3E4F">
        <w:rPr>
          <w:rFonts w:ascii="Times New Roman" w:eastAsiaTheme="minorEastAsia" w:hAnsi="Times New Roman" w:cs="Times New Roman"/>
        </w:rPr>
        <w:fldChar w:fldCharType="separate"/>
      </w:r>
      <m:oMath>
        <m:r>
          <m:rPr>
            <m:sty m:val="p"/>
          </m:rPr>
          <w:rPr>
            <w:rFonts w:ascii="Cambria Math" w:eastAsiaTheme="minorEastAsia" w:hAnsi="Cambria Math" w:cs="Times New Roman"/>
          </w:rPr>
          <m:t>(</m:t>
        </m:r>
        <m:r>
          <m:rPr>
            <m:sty m:val="p"/>
          </m:rPr>
          <w:rPr>
            <w:rFonts w:ascii="Cambria Math" w:eastAsiaTheme="minorEastAsia" w:hAnsi="Cambria Math" w:cs="Times New Roman"/>
            <w:noProof/>
          </w:rPr>
          <m:t>1</m:t>
        </m:r>
        <m:r>
          <m:rPr>
            <m:sty m:val="p"/>
          </m:rPr>
          <w:rPr>
            <w:rFonts w:ascii="Cambria Math" w:eastAsiaTheme="minorEastAsia" w:hAnsi="Cambria Math" w:cs="Times New Roman"/>
          </w:rPr>
          <m:t>)</m:t>
        </m:r>
      </m:oMath>
      <w:r w:rsidR="00BC3E4F" w:rsidRPr="00BC3E4F">
        <w:rPr>
          <w:rFonts w:ascii="Times New Roman" w:eastAsiaTheme="minorEastAsia" w:hAnsi="Times New Roman" w:cs="Times New Roman"/>
        </w:rPr>
        <w:fldChar w:fldCharType="end"/>
      </w:r>
      <w:r w:rsidR="00BC3E4F" w:rsidRPr="00BC3E4F">
        <w:rPr>
          <w:rFonts w:ascii="Times New Roman" w:eastAsiaTheme="minorEastAsia" w:hAnsi="Times New Roman" w:cs="Times New Roman"/>
        </w:rPr>
        <w:t xml:space="preserve"> contains only lagged disequilibria.</w:t>
      </w:r>
    </w:p>
  </w:footnote>
  <w:footnote w:id="9">
    <w:p w14:paraId="23225107" w14:textId="39F6E579" w:rsidR="007611DF" w:rsidRPr="001674EB" w:rsidRDefault="007611DF" w:rsidP="001674EB">
      <w:pPr>
        <w:spacing w:after="0" w:line="240" w:lineRule="auto"/>
        <w:jc w:val="both"/>
        <w:rPr>
          <w:rFonts w:ascii="Times New Roman" w:hAnsi="Times New Roman" w:cs="Times New Roman"/>
          <w:sz w:val="20"/>
          <w:szCs w:val="20"/>
        </w:rPr>
      </w:pPr>
      <w:r w:rsidRPr="001674EB">
        <w:rPr>
          <w:rStyle w:val="FootnoteReference"/>
          <w:rFonts w:ascii="Times New Roman" w:hAnsi="Times New Roman" w:cs="Times New Roman"/>
          <w:sz w:val="20"/>
          <w:szCs w:val="20"/>
        </w:rPr>
        <w:footnoteRef/>
      </w:r>
      <w:r w:rsidRPr="001674EB">
        <w:rPr>
          <w:rFonts w:ascii="Times New Roman" w:hAnsi="Times New Roman" w:cs="Times New Roman"/>
          <w:sz w:val="20"/>
          <w:szCs w:val="20"/>
        </w:rPr>
        <w:t xml:space="preserve"> </w:t>
      </w:r>
      <w:hyperlink r:id="rId6" w:history="1">
        <w:r w:rsidRPr="001674EB">
          <w:rPr>
            <w:rStyle w:val="Hyperlink"/>
            <w:rFonts w:ascii="Times New Roman" w:hAnsi="Times New Roman" w:cs="Times New Roman"/>
            <w:sz w:val="20"/>
            <w:szCs w:val="20"/>
          </w:rPr>
          <w:t>https://time.com/6175370/why-bitcoin-crashing/</w:t>
        </w:r>
      </w:hyperlink>
    </w:p>
  </w:footnote>
  <w:footnote w:id="10">
    <w:p w14:paraId="610F3C42" w14:textId="7C2EA9E6" w:rsidR="00330B34" w:rsidRPr="001674EB" w:rsidRDefault="00330B34" w:rsidP="001674EB">
      <w:pPr>
        <w:spacing w:after="0" w:line="240" w:lineRule="auto"/>
        <w:jc w:val="both"/>
        <w:rPr>
          <w:rFonts w:ascii="Times New Roman" w:hAnsi="Times New Roman" w:cs="Times New Roman"/>
        </w:rPr>
      </w:pPr>
      <w:r w:rsidRPr="001674EB">
        <w:rPr>
          <w:rStyle w:val="FootnoteReference"/>
          <w:rFonts w:ascii="Times New Roman" w:hAnsi="Times New Roman" w:cs="Times New Roman"/>
          <w:sz w:val="20"/>
          <w:szCs w:val="20"/>
        </w:rPr>
        <w:footnoteRef/>
      </w:r>
      <w:r w:rsidRPr="001674EB">
        <w:rPr>
          <w:rFonts w:ascii="Times New Roman" w:hAnsi="Times New Roman" w:cs="Times New Roman"/>
          <w:sz w:val="20"/>
          <w:szCs w:val="20"/>
        </w:rPr>
        <w:t xml:space="preserve"> </w:t>
      </w:r>
      <w:hyperlink r:id="rId7" w:history="1">
        <w:r w:rsidRPr="001674EB">
          <w:rPr>
            <w:rStyle w:val="Hyperlink"/>
            <w:rFonts w:ascii="Times New Roman" w:hAnsi="Times New Roman" w:cs="Times New Roman"/>
            <w:sz w:val="20"/>
            <w:szCs w:val="20"/>
          </w:rPr>
          <w:t>https://cointelegraph.com/news/defi-proved-resilient-during-the-march-2020-and-may-2021-market-crises</w:t>
        </w:r>
      </w:hyperlink>
    </w:p>
  </w:footnote>
  <w:footnote w:id="11">
    <w:p w14:paraId="203989E3" w14:textId="529A1159" w:rsidR="006B4262" w:rsidRDefault="006B4262" w:rsidP="001674EB">
      <w:pPr>
        <w:pStyle w:val="FootnoteText"/>
        <w:jc w:val="both"/>
      </w:pPr>
      <w:r w:rsidRPr="001674EB">
        <w:rPr>
          <w:rStyle w:val="FootnoteReference"/>
          <w:rFonts w:ascii="Times New Roman" w:hAnsi="Times New Roman" w:cs="Times New Roman"/>
        </w:rPr>
        <w:footnoteRef/>
      </w:r>
      <w:r w:rsidRPr="001674EB">
        <w:rPr>
          <w:rFonts w:ascii="Times New Roman" w:hAnsi="Times New Roman" w:cs="Times New Roman"/>
        </w:rPr>
        <w:t xml:space="preserve"> </w:t>
      </w:r>
      <w:r w:rsidR="001674EB" w:rsidRPr="001674EB">
        <w:rPr>
          <w:rFonts w:ascii="Times New Roman" w:hAnsi="Times New Roman" w:cs="Times New Roman"/>
        </w:rPr>
        <w:t>Given the various sets of results, we only report the most important and relevant statistics for our discussion to avoid potential confusion and unnecessary information. However, other statistics (e.g. skewness, kurtosis) will be available upon request.</w:t>
      </w:r>
    </w:p>
  </w:footnote>
  <w:footnote w:id="12">
    <w:p w14:paraId="4D61A8FE" w14:textId="77777777" w:rsidR="00441722" w:rsidRPr="0016031C" w:rsidRDefault="00441722" w:rsidP="00441722">
      <w:pPr>
        <w:pStyle w:val="FootnoteText"/>
        <w:rPr>
          <w:rFonts w:ascii="Times New Roman" w:hAnsi="Times New Roman" w:cs="Times New Roman"/>
        </w:rPr>
      </w:pPr>
      <w:r w:rsidRPr="0016031C">
        <w:rPr>
          <w:rStyle w:val="FootnoteReference"/>
          <w:rFonts w:ascii="Times New Roman" w:hAnsi="Times New Roman" w:cs="Times New Roman"/>
        </w:rPr>
        <w:footnoteRef/>
      </w:r>
      <w:r w:rsidRPr="0016031C">
        <w:rPr>
          <w:rFonts w:ascii="Times New Roman" w:hAnsi="Times New Roman" w:cs="Times New Roman"/>
        </w:rPr>
        <w:t xml:space="preserve"> </w:t>
      </w:r>
      <w:hyperlink r:id="rId8" w:history="1">
        <w:r w:rsidRPr="0016031C">
          <w:rPr>
            <w:rStyle w:val="Hyperlink"/>
            <w:rFonts w:ascii="Times New Roman" w:hAnsi="Times New Roman" w:cs="Times New Roman"/>
          </w:rPr>
          <w:t>https://cointelegraph.com/news/defi-proved-resilient-during-the-march-2020-and-may-2021-market-crises</w:t>
        </w:r>
      </w:hyperlink>
    </w:p>
  </w:footnote>
  <w:footnote w:id="13">
    <w:p w14:paraId="369CF975" w14:textId="77777777" w:rsidR="00441722" w:rsidRPr="000E4937" w:rsidRDefault="00441722" w:rsidP="00441722">
      <w:pPr>
        <w:pStyle w:val="FootnoteText"/>
        <w:rPr>
          <w:lang w:val="en-US"/>
        </w:rPr>
      </w:pPr>
      <w:r>
        <w:rPr>
          <w:rStyle w:val="FootnoteReference"/>
        </w:rPr>
        <w:footnoteRef/>
      </w:r>
      <w:r>
        <w:t xml:space="preserve"> </w:t>
      </w:r>
      <w:r w:rsidRPr="002F5896">
        <w:rPr>
          <w:rFonts w:ascii="Times New Roman" w:hAnsi="Times New Roman" w:cs="Times New Roman"/>
          <w:lang w:val="en-US"/>
        </w:rPr>
        <w:t>Many thanks to an anonymous referee for suggesting this argument.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5CA"/>
    <w:multiLevelType w:val="hybridMultilevel"/>
    <w:tmpl w:val="D958934A"/>
    <w:lvl w:ilvl="0" w:tplc="32BEF5A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32059E"/>
    <w:multiLevelType w:val="hybridMultilevel"/>
    <w:tmpl w:val="90881348"/>
    <w:lvl w:ilvl="0" w:tplc="E5B85A6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15:restartNumberingAfterBreak="0">
    <w:nsid w:val="0B3A5312"/>
    <w:multiLevelType w:val="multilevel"/>
    <w:tmpl w:val="206630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844637"/>
    <w:multiLevelType w:val="hybridMultilevel"/>
    <w:tmpl w:val="B5A62C52"/>
    <w:lvl w:ilvl="0" w:tplc="9F7CFED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90D79"/>
    <w:multiLevelType w:val="hybridMultilevel"/>
    <w:tmpl w:val="5282C140"/>
    <w:lvl w:ilvl="0" w:tplc="767AB11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5BF639A"/>
    <w:multiLevelType w:val="multilevel"/>
    <w:tmpl w:val="F2B837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630600"/>
    <w:multiLevelType w:val="hybridMultilevel"/>
    <w:tmpl w:val="577A7D40"/>
    <w:lvl w:ilvl="0" w:tplc="88C08D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8F60FB"/>
    <w:multiLevelType w:val="hybridMultilevel"/>
    <w:tmpl w:val="663473C6"/>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A94B77"/>
    <w:multiLevelType w:val="hybridMultilevel"/>
    <w:tmpl w:val="9B326D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6A0BB7"/>
    <w:multiLevelType w:val="multilevel"/>
    <w:tmpl w:val="5B0427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A6648A"/>
    <w:multiLevelType w:val="hybridMultilevel"/>
    <w:tmpl w:val="4F364C2A"/>
    <w:lvl w:ilvl="0" w:tplc="BCBE411C">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15:restartNumberingAfterBreak="0">
    <w:nsid w:val="39CB7114"/>
    <w:multiLevelType w:val="hybridMultilevel"/>
    <w:tmpl w:val="A2B0EA26"/>
    <w:lvl w:ilvl="0" w:tplc="51BACA3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573DDE"/>
    <w:multiLevelType w:val="hybridMultilevel"/>
    <w:tmpl w:val="7204847A"/>
    <w:lvl w:ilvl="0" w:tplc="67FEEF0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4A1C46DA"/>
    <w:multiLevelType w:val="hybridMultilevel"/>
    <w:tmpl w:val="0CDA5C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EE20C5"/>
    <w:multiLevelType w:val="hybridMultilevel"/>
    <w:tmpl w:val="8CD6791A"/>
    <w:lvl w:ilvl="0" w:tplc="D5F6F326">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 w15:restartNumberingAfterBreak="0">
    <w:nsid w:val="57843241"/>
    <w:multiLevelType w:val="hybridMultilevel"/>
    <w:tmpl w:val="C478D3EA"/>
    <w:lvl w:ilvl="0" w:tplc="A0C04D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FF5BFC"/>
    <w:multiLevelType w:val="hybridMultilevel"/>
    <w:tmpl w:val="80943EA0"/>
    <w:lvl w:ilvl="0" w:tplc="5A5E3ABA">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70E2600C"/>
    <w:multiLevelType w:val="hybridMultilevel"/>
    <w:tmpl w:val="483EF44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533FE9"/>
    <w:multiLevelType w:val="hybridMultilevel"/>
    <w:tmpl w:val="E8A23A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A32123"/>
    <w:multiLevelType w:val="hybridMultilevel"/>
    <w:tmpl w:val="899A6C5C"/>
    <w:lvl w:ilvl="0" w:tplc="C11255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7E63F9"/>
    <w:multiLevelType w:val="hybridMultilevel"/>
    <w:tmpl w:val="A02C505E"/>
    <w:lvl w:ilvl="0" w:tplc="94E6E7D0">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16cid:durableId="766534892">
    <w:abstractNumId w:val="7"/>
  </w:num>
  <w:num w:numId="2" w16cid:durableId="654651210">
    <w:abstractNumId w:val="17"/>
  </w:num>
  <w:num w:numId="3" w16cid:durableId="1493638350">
    <w:abstractNumId w:val="15"/>
  </w:num>
  <w:num w:numId="4" w16cid:durableId="19018926">
    <w:abstractNumId w:val="6"/>
  </w:num>
  <w:num w:numId="5" w16cid:durableId="267472925">
    <w:abstractNumId w:val="11"/>
  </w:num>
  <w:num w:numId="6" w16cid:durableId="804617020">
    <w:abstractNumId w:val="18"/>
  </w:num>
  <w:num w:numId="7" w16cid:durableId="301157217">
    <w:abstractNumId w:val="0"/>
  </w:num>
  <w:num w:numId="8" w16cid:durableId="135800155">
    <w:abstractNumId w:val="20"/>
  </w:num>
  <w:num w:numId="9" w16cid:durableId="1565097627">
    <w:abstractNumId w:val="10"/>
  </w:num>
  <w:num w:numId="10" w16cid:durableId="520706566">
    <w:abstractNumId w:val="1"/>
  </w:num>
  <w:num w:numId="11" w16cid:durableId="1831604317">
    <w:abstractNumId w:val="14"/>
  </w:num>
  <w:num w:numId="12" w16cid:durableId="1336573267">
    <w:abstractNumId w:val="16"/>
  </w:num>
  <w:num w:numId="13" w16cid:durableId="184563571">
    <w:abstractNumId w:val="13"/>
  </w:num>
  <w:num w:numId="14" w16cid:durableId="1294677699">
    <w:abstractNumId w:val="3"/>
  </w:num>
  <w:num w:numId="15" w16cid:durableId="1205097018">
    <w:abstractNumId w:val="8"/>
  </w:num>
  <w:num w:numId="16" w16cid:durableId="1403065564">
    <w:abstractNumId w:val="19"/>
  </w:num>
  <w:num w:numId="17" w16cid:durableId="995963047">
    <w:abstractNumId w:val="12"/>
  </w:num>
  <w:num w:numId="18" w16cid:durableId="799222181">
    <w:abstractNumId w:val="5"/>
  </w:num>
  <w:num w:numId="19" w16cid:durableId="1171870783">
    <w:abstractNumId w:val="4"/>
  </w:num>
  <w:num w:numId="20" w16cid:durableId="1457531586">
    <w:abstractNumId w:val="2"/>
  </w:num>
  <w:num w:numId="21" w16cid:durableId="1288783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14"/>
    <w:rsid w:val="00004A32"/>
    <w:rsid w:val="00005FEE"/>
    <w:rsid w:val="000112C0"/>
    <w:rsid w:val="00012444"/>
    <w:rsid w:val="0001599F"/>
    <w:rsid w:val="00016A2B"/>
    <w:rsid w:val="00026298"/>
    <w:rsid w:val="00027649"/>
    <w:rsid w:val="0003651B"/>
    <w:rsid w:val="0003797A"/>
    <w:rsid w:val="00040823"/>
    <w:rsid w:val="0004687F"/>
    <w:rsid w:val="00052378"/>
    <w:rsid w:val="00066DC4"/>
    <w:rsid w:val="0006737F"/>
    <w:rsid w:val="00071F9B"/>
    <w:rsid w:val="00073FB7"/>
    <w:rsid w:val="00096DE9"/>
    <w:rsid w:val="000A4EC7"/>
    <w:rsid w:val="000A79C7"/>
    <w:rsid w:val="000B01ED"/>
    <w:rsid w:val="000B1467"/>
    <w:rsid w:val="000E3DE6"/>
    <w:rsid w:val="000E4937"/>
    <w:rsid w:val="001015F4"/>
    <w:rsid w:val="00113543"/>
    <w:rsid w:val="00125DFD"/>
    <w:rsid w:val="0013178D"/>
    <w:rsid w:val="001343BA"/>
    <w:rsid w:val="00135A14"/>
    <w:rsid w:val="00141643"/>
    <w:rsid w:val="001420E2"/>
    <w:rsid w:val="001440D4"/>
    <w:rsid w:val="00154060"/>
    <w:rsid w:val="0016031C"/>
    <w:rsid w:val="0016658A"/>
    <w:rsid w:val="001674EB"/>
    <w:rsid w:val="001675B5"/>
    <w:rsid w:val="001849BE"/>
    <w:rsid w:val="0018626B"/>
    <w:rsid w:val="00187E6D"/>
    <w:rsid w:val="001919F6"/>
    <w:rsid w:val="001A6687"/>
    <w:rsid w:val="001A71B2"/>
    <w:rsid w:val="001B48A8"/>
    <w:rsid w:val="001B6E18"/>
    <w:rsid w:val="001C6F01"/>
    <w:rsid w:val="001E023B"/>
    <w:rsid w:val="001E1951"/>
    <w:rsid w:val="001E472A"/>
    <w:rsid w:val="001F73F0"/>
    <w:rsid w:val="0020543A"/>
    <w:rsid w:val="00206116"/>
    <w:rsid w:val="002068F9"/>
    <w:rsid w:val="00231999"/>
    <w:rsid w:val="00234A68"/>
    <w:rsid w:val="00234DE2"/>
    <w:rsid w:val="00240914"/>
    <w:rsid w:val="00241309"/>
    <w:rsid w:val="00250C37"/>
    <w:rsid w:val="002574D9"/>
    <w:rsid w:val="00263FFC"/>
    <w:rsid w:val="00270B41"/>
    <w:rsid w:val="0027355F"/>
    <w:rsid w:val="002761A6"/>
    <w:rsid w:val="0027743E"/>
    <w:rsid w:val="00281819"/>
    <w:rsid w:val="00293D76"/>
    <w:rsid w:val="00295D45"/>
    <w:rsid w:val="002A289E"/>
    <w:rsid w:val="002A72C3"/>
    <w:rsid w:val="002A74D8"/>
    <w:rsid w:val="002C6235"/>
    <w:rsid w:val="002D05F5"/>
    <w:rsid w:val="002D12D2"/>
    <w:rsid w:val="002D63E1"/>
    <w:rsid w:val="002E6ED4"/>
    <w:rsid w:val="002E7F06"/>
    <w:rsid w:val="002F193D"/>
    <w:rsid w:val="002F1CF3"/>
    <w:rsid w:val="002F5896"/>
    <w:rsid w:val="003057D2"/>
    <w:rsid w:val="00321077"/>
    <w:rsid w:val="00321462"/>
    <w:rsid w:val="00323332"/>
    <w:rsid w:val="00330B34"/>
    <w:rsid w:val="00334D08"/>
    <w:rsid w:val="0033677B"/>
    <w:rsid w:val="003410B3"/>
    <w:rsid w:val="00345B21"/>
    <w:rsid w:val="00345BE2"/>
    <w:rsid w:val="00361A41"/>
    <w:rsid w:val="00361C22"/>
    <w:rsid w:val="00373FA8"/>
    <w:rsid w:val="003765C2"/>
    <w:rsid w:val="00380AF3"/>
    <w:rsid w:val="00382A12"/>
    <w:rsid w:val="003B03D0"/>
    <w:rsid w:val="003B379B"/>
    <w:rsid w:val="003B63CF"/>
    <w:rsid w:val="003C71DC"/>
    <w:rsid w:val="003E5C30"/>
    <w:rsid w:val="00402AAC"/>
    <w:rsid w:val="004077E5"/>
    <w:rsid w:val="00411BA8"/>
    <w:rsid w:val="00423F53"/>
    <w:rsid w:val="00430554"/>
    <w:rsid w:val="004328F4"/>
    <w:rsid w:val="00441722"/>
    <w:rsid w:val="0044373E"/>
    <w:rsid w:val="004447CA"/>
    <w:rsid w:val="004457C4"/>
    <w:rsid w:val="00445A2B"/>
    <w:rsid w:val="004463CB"/>
    <w:rsid w:val="00446FCD"/>
    <w:rsid w:val="004503AA"/>
    <w:rsid w:val="00460985"/>
    <w:rsid w:val="00471EB0"/>
    <w:rsid w:val="00474047"/>
    <w:rsid w:val="0048205D"/>
    <w:rsid w:val="004833AA"/>
    <w:rsid w:val="004A11FB"/>
    <w:rsid w:val="004A56E8"/>
    <w:rsid w:val="004C33FF"/>
    <w:rsid w:val="004D4312"/>
    <w:rsid w:val="004D5C2D"/>
    <w:rsid w:val="004E4A31"/>
    <w:rsid w:val="004E60B9"/>
    <w:rsid w:val="004E6C1E"/>
    <w:rsid w:val="004E7CAA"/>
    <w:rsid w:val="004F6294"/>
    <w:rsid w:val="0050468C"/>
    <w:rsid w:val="00507373"/>
    <w:rsid w:val="00514ABA"/>
    <w:rsid w:val="00532057"/>
    <w:rsid w:val="00542124"/>
    <w:rsid w:val="0054379F"/>
    <w:rsid w:val="00547F9F"/>
    <w:rsid w:val="00554F3D"/>
    <w:rsid w:val="0056115F"/>
    <w:rsid w:val="00561D6A"/>
    <w:rsid w:val="005622A1"/>
    <w:rsid w:val="005745F1"/>
    <w:rsid w:val="0057517C"/>
    <w:rsid w:val="00575D59"/>
    <w:rsid w:val="00577FDF"/>
    <w:rsid w:val="0058613C"/>
    <w:rsid w:val="005954C1"/>
    <w:rsid w:val="005A7B13"/>
    <w:rsid w:val="005B64FE"/>
    <w:rsid w:val="005C0B9F"/>
    <w:rsid w:val="005C269F"/>
    <w:rsid w:val="005C4128"/>
    <w:rsid w:val="005D6E88"/>
    <w:rsid w:val="005F41D5"/>
    <w:rsid w:val="00613773"/>
    <w:rsid w:val="00617B40"/>
    <w:rsid w:val="00623F04"/>
    <w:rsid w:val="0063724D"/>
    <w:rsid w:val="00640D7D"/>
    <w:rsid w:val="00641701"/>
    <w:rsid w:val="006433A5"/>
    <w:rsid w:val="0064404A"/>
    <w:rsid w:val="00646CFC"/>
    <w:rsid w:val="00655658"/>
    <w:rsid w:val="00662CD0"/>
    <w:rsid w:val="006634F0"/>
    <w:rsid w:val="00664C5B"/>
    <w:rsid w:val="006769BB"/>
    <w:rsid w:val="0068067A"/>
    <w:rsid w:val="0068470B"/>
    <w:rsid w:val="006918BD"/>
    <w:rsid w:val="0069294E"/>
    <w:rsid w:val="00694B9A"/>
    <w:rsid w:val="00697946"/>
    <w:rsid w:val="00697DD6"/>
    <w:rsid w:val="006A3F15"/>
    <w:rsid w:val="006B1A96"/>
    <w:rsid w:val="006B2885"/>
    <w:rsid w:val="006B4262"/>
    <w:rsid w:val="006D3644"/>
    <w:rsid w:val="006D464C"/>
    <w:rsid w:val="006D5079"/>
    <w:rsid w:val="006E7097"/>
    <w:rsid w:val="006F0248"/>
    <w:rsid w:val="006F2A2E"/>
    <w:rsid w:val="00702272"/>
    <w:rsid w:val="00702FCA"/>
    <w:rsid w:val="00705135"/>
    <w:rsid w:val="00710024"/>
    <w:rsid w:val="0071199A"/>
    <w:rsid w:val="00736FB0"/>
    <w:rsid w:val="00741A78"/>
    <w:rsid w:val="00746F98"/>
    <w:rsid w:val="0075008A"/>
    <w:rsid w:val="007531D1"/>
    <w:rsid w:val="007611DF"/>
    <w:rsid w:val="00763534"/>
    <w:rsid w:val="007647ED"/>
    <w:rsid w:val="007664E3"/>
    <w:rsid w:val="00773C0D"/>
    <w:rsid w:val="00774608"/>
    <w:rsid w:val="007961F6"/>
    <w:rsid w:val="007A1BE4"/>
    <w:rsid w:val="007A5FFC"/>
    <w:rsid w:val="007A647B"/>
    <w:rsid w:val="007B280C"/>
    <w:rsid w:val="007B318E"/>
    <w:rsid w:val="007B4950"/>
    <w:rsid w:val="007B717A"/>
    <w:rsid w:val="007C1713"/>
    <w:rsid w:val="007C374F"/>
    <w:rsid w:val="007C7941"/>
    <w:rsid w:val="007D5A93"/>
    <w:rsid w:val="007E0756"/>
    <w:rsid w:val="007E40D7"/>
    <w:rsid w:val="007E4743"/>
    <w:rsid w:val="007F4718"/>
    <w:rsid w:val="008026B7"/>
    <w:rsid w:val="00803E0F"/>
    <w:rsid w:val="008076A8"/>
    <w:rsid w:val="008076E3"/>
    <w:rsid w:val="00812B78"/>
    <w:rsid w:val="008260AE"/>
    <w:rsid w:val="00827467"/>
    <w:rsid w:val="00830A27"/>
    <w:rsid w:val="008315F9"/>
    <w:rsid w:val="00846469"/>
    <w:rsid w:val="00847234"/>
    <w:rsid w:val="00851ADF"/>
    <w:rsid w:val="008526C3"/>
    <w:rsid w:val="008669E4"/>
    <w:rsid w:val="0087192B"/>
    <w:rsid w:val="00871D92"/>
    <w:rsid w:val="00875652"/>
    <w:rsid w:val="008869E2"/>
    <w:rsid w:val="0088758B"/>
    <w:rsid w:val="0089772A"/>
    <w:rsid w:val="008A1830"/>
    <w:rsid w:val="008A2375"/>
    <w:rsid w:val="008A52B9"/>
    <w:rsid w:val="008A6D03"/>
    <w:rsid w:val="008A7597"/>
    <w:rsid w:val="008B3A0E"/>
    <w:rsid w:val="008C58D6"/>
    <w:rsid w:val="008D4294"/>
    <w:rsid w:val="008D61B4"/>
    <w:rsid w:val="008D7D4F"/>
    <w:rsid w:val="008F0A40"/>
    <w:rsid w:val="008F17E4"/>
    <w:rsid w:val="008F37A9"/>
    <w:rsid w:val="008F7053"/>
    <w:rsid w:val="009005AB"/>
    <w:rsid w:val="00902ACA"/>
    <w:rsid w:val="009031CD"/>
    <w:rsid w:val="009123D9"/>
    <w:rsid w:val="00926BF5"/>
    <w:rsid w:val="0094129B"/>
    <w:rsid w:val="00942FB3"/>
    <w:rsid w:val="00952068"/>
    <w:rsid w:val="0095576B"/>
    <w:rsid w:val="009557BC"/>
    <w:rsid w:val="00955F2F"/>
    <w:rsid w:val="00971AAE"/>
    <w:rsid w:val="00974004"/>
    <w:rsid w:val="009750A8"/>
    <w:rsid w:val="00976F2D"/>
    <w:rsid w:val="00980E2A"/>
    <w:rsid w:val="00984959"/>
    <w:rsid w:val="00994388"/>
    <w:rsid w:val="00997867"/>
    <w:rsid w:val="009A2F79"/>
    <w:rsid w:val="009B4DB1"/>
    <w:rsid w:val="009B70D7"/>
    <w:rsid w:val="009B75F4"/>
    <w:rsid w:val="009C7CE9"/>
    <w:rsid w:val="009D7CEB"/>
    <w:rsid w:val="009E1839"/>
    <w:rsid w:val="009E1D01"/>
    <w:rsid w:val="009E5D8F"/>
    <w:rsid w:val="009F6D25"/>
    <w:rsid w:val="00A03F9A"/>
    <w:rsid w:val="00A1332F"/>
    <w:rsid w:val="00A15D86"/>
    <w:rsid w:val="00A20EE5"/>
    <w:rsid w:val="00A250C8"/>
    <w:rsid w:val="00A42970"/>
    <w:rsid w:val="00A42A69"/>
    <w:rsid w:val="00A46D9D"/>
    <w:rsid w:val="00A50004"/>
    <w:rsid w:val="00A507E1"/>
    <w:rsid w:val="00A50FC5"/>
    <w:rsid w:val="00A51A51"/>
    <w:rsid w:val="00A64BA5"/>
    <w:rsid w:val="00A66135"/>
    <w:rsid w:val="00A7322D"/>
    <w:rsid w:val="00A76E8D"/>
    <w:rsid w:val="00A80F9B"/>
    <w:rsid w:val="00A90A8D"/>
    <w:rsid w:val="00A9610E"/>
    <w:rsid w:val="00A97F42"/>
    <w:rsid w:val="00AA02E5"/>
    <w:rsid w:val="00AA14B5"/>
    <w:rsid w:val="00AA2079"/>
    <w:rsid w:val="00AB3A26"/>
    <w:rsid w:val="00AB4114"/>
    <w:rsid w:val="00AC742D"/>
    <w:rsid w:val="00AC7ADB"/>
    <w:rsid w:val="00AD24F9"/>
    <w:rsid w:val="00AD29FA"/>
    <w:rsid w:val="00AD61F0"/>
    <w:rsid w:val="00AF6C4D"/>
    <w:rsid w:val="00AF7BD6"/>
    <w:rsid w:val="00B05120"/>
    <w:rsid w:val="00B10448"/>
    <w:rsid w:val="00B14457"/>
    <w:rsid w:val="00B22A60"/>
    <w:rsid w:val="00B23272"/>
    <w:rsid w:val="00B25FE6"/>
    <w:rsid w:val="00B35DB8"/>
    <w:rsid w:val="00B35E4F"/>
    <w:rsid w:val="00B37D5F"/>
    <w:rsid w:val="00B437ED"/>
    <w:rsid w:val="00B46FE0"/>
    <w:rsid w:val="00B52E11"/>
    <w:rsid w:val="00B54E63"/>
    <w:rsid w:val="00B56891"/>
    <w:rsid w:val="00B57E47"/>
    <w:rsid w:val="00B607F9"/>
    <w:rsid w:val="00B705FA"/>
    <w:rsid w:val="00B7489E"/>
    <w:rsid w:val="00B83582"/>
    <w:rsid w:val="00B85857"/>
    <w:rsid w:val="00BB2D3A"/>
    <w:rsid w:val="00BB3475"/>
    <w:rsid w:val="00BB3C24"/>
    <w:rsid w:val="00BC07B5"/>
    <w:rsid w:val="00BC0B6C"/>
    <w:rsid w:val="00BC13C6"/>
    <w:rsid w:val="00BC3087"/>
    <w:rsid w:val="00BC3E4F"/>
    <w:rsid w:val="00BC6199"/>
    <w:rsid w:val="00BD2654"/>
    <w:rsid w:val="00BE4684"/>
    <w:rsid w:val="00BE4EAE"/>
    <w:rsid w:val="00BE648B"/>
    <w:rsid w:val="00C069AF"/>
    <w:rsid w:val="00C213FF"/>
    <w:rsid w:val="00C21A97"/>
    <w:rsid w:val="00C2692D"/>
    <w:rsid w:val="00C26E4C"/>
    <w:rsid w:val="00C30A75"/>
    <w:rsid w:val="00C3272D"/>
    <w:rsid w:val="00C357F8"/>
    <w:rsid w:val="00C4692F"/>
    <w:rsid w:val="00C50E05"/>
    <w:rsid w:val="00C51511"/>
    <w:rsid w:val="00C51817"/>
    <w:rsid w:val="00C541C1"/>
    <w:rsid w:val="00C551C1"/>
    <w:rsid w:val="00C61FC8"/>
    <w:rsid w:val="00C627FD"/>
    <w:rsid w:val="00C707D7"/>
    <w:rsid w:val="00C8074C"/>
    <w:rsid w:val="00CA2BBA"/>
    <w:rsid w:val="00CB095C"/>
    <w:rsid w:val="00CB6D04"/>
    <w:rsid w:val="00CC7FE7"/>
    <w:rsid w:val="00CD4029"/>
    <w:rsid w:val="00CE0582"/>
    <w:rsid w:val="00CE3FE4"/>
    <w:rsid w:val="00CE74D6"/>
    <w:rsid w:val="00D0346A"/>
    <w:rsid w:val="00D06ACE"/>
    <w:rsid w:val="00D223EE"/>
    <w:rsid w:val="00D263BF"/>
    <w:rsid w:val="00D30080"/>
    <w:rsid w:val="00D37703"/>
    <w:rsid w:val="00D45FA4"/>
    <w:rsid w:val="00D50132"/>
    <w:rsid w:val="00D8261D"/>
    <w:rsid w:val="00D830CF"/>
    <w:rsid w:val="00D8666F"/>
    <w:rsid w:val="00D95FF1"/>
    <w:rsid w:val="00DB4841"/>
    <w:rsid w:val="00DB4A14"/>
    <w:rsid w:val="00DB6776"/>
    <w:rsid w:val="00DB7983"/>
    <w:rsid w:val="00DC4BB9"/>
    <w:rsid w:val="00DC56D8"/>
    <w:rsid w:val="00DC5B9F"/>
    <w:rsid w:val="00DC68D8"/>
    <w:rsid w:val="00DE00F2"/>
    <w:rsid w:val="00DE0930"/>
    <w:rsid w:val="00DE6388"/>
    <w:rsid w:val="00DF5D73"/>
    <w:rsid w:val="00DF6BF4"/>
    <w:rsid w:val="00E01AD7"/>
    <w:rsid w:val="00E05CFF"/>
    <w:rsid w:val="00E167C7"/>
    <w:rsid w:val="00E52325"/>
    <w:rsid w:val="00E5730B"/>
    <w:rsid w:val="00E66E64"/>
    <w:rsid w:val="00E75F19"/>
    <w:rsid w:val="00E760A3"/>
    <w:rsid w:val="00E82ED6"/>
    <w:rsid w:val="00E86302"/>
    <w:rsid w:val="00E90F1E"/>
    <w:rsid w:val="00E95F39"/>
    <w:rsid w:val="00EA28F9"/>
    <w:rsid w:val="00EA5ADD"/>
    <w:rsid w:val="00EA7985"/>
    <w:rsid w:val="00EB04F5"/>
    <w:rsid w:val="00EB3184"/>
    <w:rsid w:val="00EB78EB"/>
    <w:rsid w:val="00EC193D"/>
    <w:rsid w:val="00EE0222"/>
    <w:rsid w:val="00EE03E4"/>
    <w:rsid w:val="00EF38AA"/>
    <w:rsid w:val="00F051C2"/>
    <w:rsid w:val="00F1042A"/>
    <w:rsid w:val="00F12A42"/>
    <w:rsid w:val="00F22BDB"/>
    <w:rsid w:val="00F24540"/>
    <w:rsid w:val="00F3502A"/>
    <w:rsid w:val="00F42F5B"/>
    <w:rsid w:val="00F43888"/>
    <w:rsid w:val="00F45E90"/>
    <w:rsid w:val="00F512D6"/>
    <w:rsid w:val="00F542A4"/>
    <w:rsid w:val="00F55077"/>
    <w:rsid w:val="00F6261F"/>
    <w:rsid w:val="00F71898"/>
    <w:rsid w:val="00F74A6B"/>
    <w:rsid w:val="00F800CC"/>
    <w:rsid w:val="00F81BEA"/>
    <w:rsid w:val="00F85AAD"/>
    <w:rsid w:val="00F8674E"/>
    <w:rsid w:val="00F93D1B"/>
    <w:rsid w:val="00F96C16"/>
    <w:rsid w:val="00FA0C76"/>
    <w:rsid w:val="00FA2B38"/>
    <w:rsid w:val="00FB4662"/>
    <w:rsid w:val="00FB7377"/>
    <w:rsid w:val="00FC6D8C"/>
    <w:rsid w:val="00FC7633"/>
    <w:rsid w:val="00FD02C9"/>
    <w:rsid w:val="00FD27C3"/>
    <w:rsid w:val="00FE59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E5F1D"/>
  <w15:chartTrackingRefBased/>
  <w15:docId w15:val="{422B2519-83F2-4B98-9879-7B7BB55C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35E4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114"/>
    <w:pPr>
      <w:ind w:left="720"/>
      <w:contextualSpacing/>
    </w:pPr>
  </w:style>
  <w:style w:type="paragraph" w:customStyle="1" w:styleId="Style1">
    <w:name w:val="Style1"/>
    <w:basedOn w:val="Normal"/>
    <w:link w:val="Style1Char"/>
    <w:qFormat/>
    <w:rsid w:val="00613773"/>
    <w:pPr>
      <w:spacing w:after="0" w:line="480" w:lineRule="auto"/>
      <w:jc w:val="both"/>
    </w:pPr>
    <w:rPr>
      <w:rFonts w:ascii="Times New Roman" w:hAnsi="Times New Roman" w:cs="Times New Roman"/>
      <w:b/>
      <w:sz w:val="24"/>
      <w:szCs w:val="24"/>
    </w:rPr>
  </w:style>
  <w:style w:type="paragraph" w:styleId="Caption">
    <w:name w:val="caption"/>
    <w:basedOn w:val="Normal"/>
    <w:next w:val="Normal"/>
    <w:uiPriority w:val="35"/>
    <w:unhideWhenUsed/>
    <w:qFormat/>
    <w:rsid w:val="00BE648B"/>
    <w:pPr>
      <w:spacing w:after="200" w:line="240" w:lineRule="auto"/>
    </w:pPr>
    <w:rPr>
      <w:i/>
      <w:iCs/>
      <w:color w:val="44546A" w:themeColor="text2"/>
      <w:sz w:val="18"/>
      <w:szCs w:val="18"/>
    </w:rPr>
  </w:style>
  <w:style w:type="character" w:customStyle="1" w:styleId="Style1Char">
    <w:name w:val="Style1 Char"/>
    <w:basedOn w:val="DefaultParagraphFont"/>
    <w:link w:val="Style1"/>
    <w:rsid w:val="00613773"/>
    <w:rPr>
      <w:rFonts w:ascii="Times New Roman" w:hAnsi="Times New Roman" w:cs="Times New Roman"/>
      <w:b/>
      <w:sz w:val="24"/>
      <w:szCs w:val="24"/>
    </w:rPr>
  </w:style>
  <w:style w:type="character" w:styleId="PlaceholderText">
    <w:name w:val="Placeholder Text"/>
    <w:basedOn w:val="DefaultParagraphFont"/>
    <w:uiPriority w:val="99"/>
    <w:semiHidden/>
    <w:rsid w:val="0056115F"/>
    <w:rPr>
      <w:color w:val="808080"/>
    </w:rPr>
  </w:style>
  <w:style w:type="paragraph" w:styleId="FootnoteText">
    <w:name w:val="footnote text"/>
    <w:basedOn w:val="Normal"/>
    <w:link w:val="FootnoteTextChar"/>
    <w:uiPriority w:val="99"/>
    <w:semiHidden/>
    <w:unhideWhenUsed/>
    <w:rsid w:val="007A5F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5FFC"/>
    <w:rPr>
      <w:sz w:val="20"/>
      <w:szCs w:val="20"/>
    </w:rPr>
  </w:style>
  <w:style w:type="character" w:styleId="FootnoteReference">
    <w:name w:val="footnote reference"/>
    <w:basedOn w:val="DefaultParagraphFont"/>
    <w:uiPriority w:val="99"/>
    <w:semiHidden/>
    <w:unhideWhenUsed/>
    <w:rsid w:val="007A5FFC"/>
    <w:rPr>
      <w:vertAlign w:val="superscript"/>
    </w:rPr>
  </w:style>
  <w:style w:type="character" w:styleId="Hyperlink">
    <w:name w:val="Hyperlink"/>
    <w:basedOn w:val="DefaultParagraphFont"/>
    <w:uiPriority w:val="99"/>
    <w:unhideWhenUsed/>
    <w:rsid w:val="007A5FFC"/>
    <w:rPr>
      <w:color w:val="0563C1" w:themeColor="hyperlink"/>
      <w:u w:val="single"/>
    </w:rPr>
  </w:style>
  <w:style w:type="character" w:styleId="UnresolvedMention">
    <w:name w:val="Unresolved Mention"/>
    <w:basedOn w:val="DefaultParagraphFont"/>
    <w:uiPriority w:val="99"/>
    <w:semiHidden/>
    <w:unhideWhenUsed/>
    <w:rsid w:val="007A5FFC"/>
    <w:rPr>
      <w:color w:val="605E5C"/>
      <w:shd w:val="clear" w:color="auto" w:fill="E1DFDD"/>
    </w:rPr>
  </w:style>
  <w:style w:type="table" w:styleId="TableGrid">
    <w:name w:val="Table Grid"/>
    <w:basedOn w:val="TableNormal"/>
    <w:uiPriority w:val="39"/>
    <w:rsid w:val="00FA2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A2079"/>
    <w:rPr>
      <w:color w:val="954F72" w:themeColor="followedHyperlink"/>
      <w:u w:val="single"/>
    </w:rPr>
  </w:style>
  <w:style w:type="paragraph" w:styleId="Revision">
    <w:name w:val="Revision"/>
    <w:hidden/>
    <w:uiPriority w:val="99"/>
    <w:semiHidden/>
    <w:rsid w:val="0027743E"/>
    <w:pPr>
      <w:spacing w:after="0" w:line="240" w:lineRule="auto"/>
    </w:pPr>
  </w:style>
  <w:style w:type="character" w:styleId="CommentReference">
    <w:name w:val="annotation reference"/>
    <w:basedOn w:val="DefaultParagraphFont"/>
    <w:uiPriority w:val="99"/>
    <w:semiHidden/>
    <w:unhideWhenUsed/>
    <w:rsid w:val="009F6D25"/>
    <w:rPr>
      <w:sz w:val="16"/>
      <w:szCs w:val="16"/>
    </w:rPr>
  </w:style>
  <w:style w:type="paragraph" w:styleId="CommentText">
    <w:name w:val="annotation text"/>
    <w:basedOn w:val="Normal"/>
    <w:link w:val="CommentTextChar"/>
    <w:uiPriority w:val="99"/>
    <w:unhideWhenUsed/>
    <w:rsid w:val="009F6D25"/>
    <w:pPr>
      <w:spacing w:line="240" w:lineRule="auto"/>
    </w:pPr>
    <w:rPr>
      <w:sz w:val="20"/>
      <w:szCs w:val="20"/>
    </w:rPr>
  </w:style>
  <w:style w:type="character" w:customStyle="1" w:styleId="CommentTextChar">
    <w:name w:val="Comment Text Char"/>
    <w:basedOn w:val="DefaultParagraphFont"/>
    <w:link w:val="CommentText"/>
    <w:uiPriority w:val="99"/>
    <w:rsid w:val="009F6D25"/>
    <w:rPr>
      <w:sz w:val="20"/>
      <w:szCs w:val="20"/>
    </w:rPr>
  </w:style>
  <w:style w:type="paragraph" w:styleId="CommentSubject">
    <w:name w:val="annotation subject"/>
    <w:basedOn w:val="CommentText"/>
    <w:next w:val="CommentText"/>
    <w:link w:val="CommentSubjectChar"/>
    <w:uiPriority w:val="99"/>
    <w:semiHidden/>
    <w:unhideWhenUsed/>
    <w:rsid w:val="009F6D25"/>
    <w:rPr>
      <w:b/>
      <w:bCs/>
    </w:rPr>
  </w:style>
  <w:style w:type="character" w:customStyle="1" w:styleId="CommentSubjectChar">
    <w:name w:val="Comment Subject Char"/>
    <w:basedOn w:val="CommentTextChar"/>
    <w:link w:val="CommentSubject"/>
    <w:uiPriority w:val="99"/>
    <w:semiHidden/>
    <w:rsid w:val="009F6D25"/>
    <w:rPr>
      <w:b/>
      <w:bCs/>
      <w:sz w:val="20"/>
      <w:szCs w:val="20"/>
    </w:rPr>
  </w:style>
  <w:style w:type="character" w:customStyle="1" w:styleId="Heading3Char">
    <w:name w:val="Heading 3 Char"/>
    <w:basedOn w:val="DefaultParagraphFont"/>
    <w:link w:val="Heading3"/>
    <w:uiPriority w:val="9"/>
    <w:rsid w:val="00B35E4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35E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e-bracket">
    <w:name w:val="cite-bracket"/>
    <w:basedOn w:val="DefaultParagraphFont"/>
    <w:rsid w:val="00B35E4F"/>
  </w:style>
  <w:style w:type="paragraph" w:styleId="PlainText">
    <w:name w:val="Plain Text"/>
    <w:basedOn w:val="Normal"/>
    <w:link w:val="PlainTextChar"/>
    <w:uiPriority w:val="99"/>
    <w:semiHidden/>
    <w:unhideWhenUsed/>
    <w:rsid w:val="0013178D"/>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semiHidden/>
    <w:rsid w:val="0013178D"/>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884">
      <w:bodyDiv w:val="1"/>
      <w:marLeft w:val="0"/>
      <w:marRight w:val="0"/>
      <w:marTop w:val="0"/>
      <w:marBottom w:val="0"/>
      <w:divBdr>
        <w:top w:val="none" w:sz="0" w:space="0" w:color="auto"/>
        <w:left w:val="none" w:sz="0" w:space="0" w:color="auto"/>
        <w:bottom w:val="none" w:sz="0" w:space="0" w:color="auto"/>
        <w:right w:val="none" w:sz="0" w:space="0" w:color="auto"/>
      </w:divBdr>
      <w:divsChild>
        <w:div w:id="1766144747">
          <w:marLeft w:val="640"/>
          <w:marRight w:val="0"/>
          <w:marTop w:val="0"/>
          <w:marBottom w:val="0"/>
          <w:divBdr>
            <w:top w:val="none" w:sz="0" w:space="0" w:color="auto"/>
            <w:left w:val="none" w:sz="0" w:space="0" w:color="auto"/>
            <w:bottom w:val="none" w:sz="0" w:space="0" w:color="auto"/>
            <w:right w:val="none" w:sz="0" w:space="0" w:color="auto"/>
          </w:divBdr>
        </w:div>
        <w:div w:id="1588221842">
          <w:marLeft w:val="640"/>
          <w:marRight w:val="0"/>
          <w:marTop w:val="0"/>
          <w:marBottom w:val="0"/>
          <w:divBdr>
            <w:top w:val="none" w:sz="0" w:space="0" w:color="auto"/>
            <w:left w:val="none" w:sz="0" w:space="0" w:color="auto"/>
            <w:bottom w:val="none" w:sz="0" w:space="0" w:color="auto"/>
            <w:right w:val="none" w:sz="0" w:space="0" w:color="auto"/>
          </w:divBdr>
        </w:div>
        <w:div w:id="506991112">
          <w:marLeft w:val="640"/>
          <w:marRight w:val="0"/>
          <w:marTop w:val="0"/>
          <w:marBottom w:val="0"/>
          <w:divBdr>
            <w:top w:val="none" w:sz="0" w:space="0" w:color="auto"/>
            <w:left w:val="none" w:sz="0" w:space="0" w:color="auto"/>
            <w:bottom w:val="none" w:sz="0" w:space="0" w:color="auto"/>
            <w:right w:val="none" w:sz="0" w:space="0" w:color="auto"/>
          </w:divBdr>
        </w:div>
        <w:div w:id="937105134">
          <w:marLeft w:val="640"/>
          <w:marRight w:val="0"/>
          <w:marTop w:val="0"/>
          <w:marBottom w:val="0"/>
          <w:divBdr>
            <w:top w:val="none" w:sz="0" w:space="0" w:color="auto"/>
            <w:left w:val="none" w:sz="0" w:space="0" w:color="auto"/>
            <w:bottom w:val="none" w:sz="0" w:space="0" w:color="auto"/>
            <w:right w:val="none" w:sz="0" w:space="0" w:color="auto"/>
          </w:divBdr>
        </w:div>
        <w:div w:id="1109082427">
          <w:marLeft w:val="640"/>
          <w:marRight w:val="0"/>
          <w:marTop w:val="0"/>
          <w:marBottom w:val="0"/>
          <w:divBdr>
            <w:top w:val="none" w:sz="0" w:space="0" w:color="auto"/>
            <w:left w:val="none" w:sz="0" w:space="0" w:color="auto"/>
            <w:bottom w:val="none" w:sz="0" w:space="0" w:color="auto"/>
            <w:right w:val="none" w:sz="0" w:space="0" w:color="auto"/>
          </w:divBdr>
        </w:div>
        <w:div w:id="2094935786">
          <w:marLeft w:val="640"/>
          <w:marRight w:val="0"/>
          <w:marTop w:val="0"/>
          <w:marBottom w:val="0"/>
          <w:divBdr>
            <w:top w:val="none" w:sz="0" w:space="0" w:color="auto"/>
            <w:left w:val="none" w:sz="0" w:space="0" w:color="auto"/>
            <w:bottom w:val="none" w:sz="0" w:space="0" w:color="auto"/>
            <w:right w:val="none" w:sz="0" w:space="0" w:color="auto"/>
          </w:divBdr>
        </w:div>
        <w:div w:id="1279945551">
          <w:marLeft w:val="640"/>
          <w:marRight w:val="0"/>
          <w:marTop w:val="0"/>
          <w:marBottom w:val="0"/>
          <w:divBdr>
            <w:top w:val="none" w:sz="0" w:space="0" w:color="auto"/>
            <w:left w:val="none" w:sz="0" w:space="0" w:color="auto"/>
            <w:bottom w:val="none" w:sz="0" w:space="0" w:color="auto"/>
            <w:right w:val="none" w:sz="0" w:space="0" w:color="auto"/>
          </w:divBdr>
        </w:div>
        <w:div w:id="1845851335">
          <w:marLeft w:val="640"/>
          <w:marRight w:val="0"/>
          <w:marTop w:val="0"/>
          <w:marBottom w:val="0"/>
          <w:divBdr>
            <w:top w:val="none" w:sz="0" w:space="0" w:color="auto"/>
            <w:left w:val="none" w:sz="0" w:space="0" w:color="auto"/>
            <w:bottom w:val="none" w:sz="0" w:space="0" w:color="auto"/>
            <w:right w:val="none" w:sz="0" w:space="0" w:color="auto"/>
          </w:divBdr>
        </w:div>
        <w:div w:id="525602265">
          <w:marLeft w:val="640"/>
          <w:marRight w:val="0"/>
          <w:marTop w:val="0"/>
          <w:marBottom w:val="0"/>
          <w:divBdr>
            <w:top w:val="none" w:sz="0" w:space="0" w:color="auto"/>
            <w:left w:val="none" w:sz="0" w:space="0" w:color="auto"/>
            <w:bottom w:val="none" w:sz="0" w:space="0" w:color="auto"/>
            <w:right w:val="none" w:sz="0" w:space="0" w:color="auto"/>
          </w:divBdr>
        </w:div>
        <w:div w:id="1273978082">
          <w:marLeft w:val="640"/>
          <w:marRight w:val="0"/>
          <w:marTop w:val="0"/>
          <w:marBottom w:val="0"/>
          <w:divBdr>
            <w:top w:val="none" w:sz="0" w:space="0" w:color="auto"/>
            <w:left w:val="none" w:sz="0" w:space="0" w:color="auto"/>
            <w:bottom w:val="none" w:sz="0" w:space="0" w:color="auto"/>
            <w:right w:val="none" w:sz="0" w:space="0" w:color="auto"/>
          </w:divBdr>
        </w:div>
        <w:div w:id="1962416007">
          <w:marLeft w:val="640"/>
          <w:marRight w:val="0"/>
          <w:marTop w:val="0"/>
          <w:marBottom w:val="0"/>
          <w:divBdr>
            <w:top w:val="none" w:sz="0" w:space="0" w:color="auto"/>
            <w:left w:val="none" w:sz="0" w:space="0" w:color="auto"/>
            <w:bottom w:val="none" w:sz="0" w:space="0" w:color="auto"/>
            <w:right w:val="none" w:sz="0" w:space="0" w:color="auto"/>
          </w:divBdr>
        </w:div>
        <w:div w:id="885414433">
          <w:marLeft w:val="640"/>
          <w:marRight w:val="0"/>
          <w:marTop w:val="0"/>
          <w:marBottom w:val="0"/>
          <w:divBdr>
            <w:top w:val="none" w:sz="0" w:space="0" w:color="auto"/>
            <w:left w:val="none" w:sz="0" w:space="0" w:color="auto"/>
            <w:bottom w:val="none" w:sz="0" w:space="0" w:color="auto"/>
            <w:right w:val="none" w:sz="0" w:space="0" w:color="auto"/>
          </w:divBdr>
        </w:div>
        <w:div w:id="1285454843">
          <w:marLeft w:val="640"/>
          <w:marRight w:val="0"/>
          <w:marTop w:val="0"/>
          <w:marBottom w:val="0"/>
          <w:divBdr>
            <w:top w:val="none" w:sz="0" w:space="0" w:color="auto"/>
            <w:left w:val="none" w:sz="0" w:space="0" w:color="auto"/>
            <w:bottom w:val="none" w:sz="0" w:space="0" w:color="auto"/>
            <w:right w:val="none" w:sz="0" w:space="0" w:color="auto"/>
          </w:divBdr>
        </w:div>
        <w:div w:id="2050106453">
          <w:marLeft w:val="640"/>
          <w:marRight w:val="0"/>
          <w:marTop w:val="0"/>
          <w:marBottom w:val="0"/>
          <w:divBdr>
            <w:top w:val="none" w:sz="0" w:space="0" w:color="auto"/>
            <w:left w:val="none" w:sz="0" w:space="0" w:color="auto"/>
            <w:bottom w:val="none" w:sz="0" w:space="0" w:color="auto"/>
            <w:right w:val="none" w:sz="0" w:space="0" w:color="auto"/>
          </w:divBdr>
        </w:div>
        <w:div w:id="1368065204">
          <w:marLeft w:val="640"/>
          <w:marRight w:val="0"/>
          <w:marTop w:val="0"/>
          <w:marBottom w:val="0"/>
          <w:divBdr>
            <w:top w:val="none" w:sz="0" w:space="0" w:color="auto"/>
            <w:left w:val="none" w:sz="0" w:space="0" w:color="auto"/>
            <w:bottom w:val="none" w:sz="0" w:space="0" w:color="auto"/>
            <w:right w:val="none" w:sz="0" w:space="0" w:color="auto"/>
          </w:divBdr>
        </w:div>
        <w:div w:id="1744990609">
          <w:marLeft w:val="640"/>
          <w:marRight w:val="0"/>
          <w:marTop w:val="0"/>
          <w:marBottom w:val="0"/>
          <w:divBdr>
            <w:top w:val="none" w:sz="0" w:space="0" w:color="auto"/>
            <w:left w:val="none" w:sz="0" w:space="0" w:color="auto"/>
            <w:bottom w:val="none" w:sz="0" w:space="0" w:color="auto"/>
            <w:right w:val="none" w:sz="0" w:space="0" w:color="auto"/>
          </w:divBdr>
        </w:div>
        <w:div w:id="2037340378">
          <w:marLeft w:val="640"/>
          <w:marRight w:val="0"/>
          <w:marTop w:val="0"/>
          <w:marBottom w:val="0"/>
          <w:divBdr>
            <w:top w:val="none" w:sz="0" w:space="0" w:color="auto"/>
            <w:left w:val="none" w:sz="0" w:space="0" w:color="auto"/>
            <w:bottom w:val="none" w:sz="0" w:space="0" w:color="auto"/>
            <w:right w:val="none" w:sz="0" w:space="0" w:color="auto"/>
          </w:divBdr>
        </w:div>
        <w:div w:id="1315375613">
          <w:marLeft w:val="640"/>
          <w:marRight w:val="0"/>
          <w:marTop w:val="0"/>
          <w:marBottom w:val="0"/>
          <w:divBdr>
            <w:top w:val="none" w:sz="0" w:space="0" w:color="auto"/>
            <w:left w:val="none" w:sz="0" w:space="0" w:color="auto"/>
            <w:bottom w:val="none" w:sz="0" w:space="0" w:color="auto"/>
            <w:right w:val="none" w:sz="0" w:space="0" w:color="auto"/>
          </w:divBdr>
        </w:div>
        <w:div w:id="1098135447">
          <w:marLeft w:val="640"/>
          <w:marRight w:val="0"/>
          <w:marTop w:val="0"/>
          <w:marBottom w:val="0"/>
          <w:divBdr>
            <w:top w:val="none" w:sz="0" w:space="0" w:color="auto"/>
            <w:left w:val="none" w:sz="0" w:space="0" w:color="auto"/>
            <w:bottom w:val="none" w:sz="0" w:space="0" w:color="auto"/>
            <w:right w:val="none" w:sz="0" w:space="0" w:color="auto"/>
          </w:divBdr>
        </w:div>
        <w:div w:id="926306190">
          <w:marLeft w:val="640"/>
          <w:marRight w:val="0"/>
          <w:marTop w:val="0"/>
          <w:marBottom w:val="0"/>
          <w:divBdr>
            <w:top w:val="none" w:sz="0" w:space="0" w:color="auto"/>
            <w:left w:val="none" w:sz="0" w:space="0" w:color="auto"/>
            <w:bottom w:val="none" w:sz="0" w:space="0" w:color="auto"/>
            <w:right w:val="none" w:sz="0" w:space="0" w:color="auto"/>
          </w:divBdr>
        </w:div>
        <w:div w:id="176777813">
          <w:marLeft w:val="640"/>
          <w:marRight w:val="0"/>
          <w:marTop w:val="0"/>
          <w:marBottom w:val="0"/>
          <w:divBdr>
            <w:top w:val="none" w:sz="0" w:space="0" w:color="auto"/>
            <w:left w:val="none" w:sz="0" w:space="0" w:color="auto"/>
            <w:bottom w:val="none" w:sz="0" w:space="0" w:color="auto"/>
            <w:right w:val="none" w:sz="0" w:space="0" w:color="auto"/>
          </w:divBdr>
        </w:div>
        <w:div w:id="1639916460">
          <w:marLeft w:val="640"/>
          <w:marRight w:val="0"/>
          <w:marTop w:val="0"/>
          <w:marBottom w:val="0"/>
          <w:divBdr>
            <w:top w:val="none" w:sz="0" w:space="0" w:color="auto"/>
            <w:left w:val="none" w:sz="0" w:space="0" w:color="auto"/>
            <w:bottom w:val="none" w:sz="0" w:space="0" w:color="auto"/>
            <w:right w:val="none" w:sz="0" w:space="0" w:color="auto"/>
          </w:divBdr>
        </w:div>
        <w:div w:id="190339523">
          <w:marLeft w:val="640"/>
          <w:marRight w:val="0"/>
          <w:marTop w:val="0"/>
          <w:marBottom w:val="0"/>
          <w:divBdr>
            <w:top w:val="none" w:sz="0" w:space="0" w:color="auto"/>
            <w:left w:val="none" w:sz="0" w:space="0" w:color="auto"/>
            <w:bottom w:val="none" w:sz="0" w:space="0" w:color="auto"/>
            <w:right w:val="none" w:sz="0" w:space="0" w:color="auto"/>
          </w:divBdr>
        </w:div>
        <w:div w:id="744452869">
          <w:marLeft w:val="640"/>
          <w:marRight w:val="0"/>
          <w:marTop w:val="0"/>
          <w:marBottom w:val="0"/>
          <w:divBdr>
            <w:top w:val="none" w:sz="0" w:space="0" w:color="auto"/>
            <w:left w:val="none" w:sz="0" w:space="0" w:color="auto"/>
            <w:bottom w:val="none" w:sz="0" w:space="0" w:color="auto"/>
            <w:right w:val="none" w:sz="0" w:space="0" w:color="auto"/>
          </w:divBdr>
        </w:div>
        <w:div w:id="945117107">
          <w:marLeft w:val="640"/>
          <w:marRight w:val="0"/>
          <w:marTop w:val="0"/>
          <w:marBottom w:val="0"/>
          <w:divBdr>
            <w:top w:val="none" w:sz="0" w:space="0" w:color="auto"/>
            <w:left w:val="none" w:sz="0" w:space="0" w:color="auto"/>
            <w:bottom w:val="none" w:sz="0" w:space="0" w:color="auto"/>
            <w:right w:val="none" w:sz="0" w:space="0" w:color="auto"/>
          </w:divBdr>
        </w:div>
        <w:div w:id="554391549">
          <w:marLeft w:val="640"/>
          <w:marRight w:val="0"/>
          <w:marTop w:val="0"/>
          <w:marBottom w:val="0"/>
          <w:divBdr>
            <w:top w:val="none" w:sz="0" w:space="0" w:color="auto"/>
            <w:left w:val="none" w:sz="0" w:space="0" w:color="auto"/>
            <w:bottom w:val="none" w:sz="0" w:space="0" w:color="auto"/>
            <w:right w:val="none" w:sz="0" w:space="0" w:color="auto"/>
          </w:divBdr>
        </w:div>
        <w:div w:id="915549615">
          <w:marLeft w:val="640"/>
          <w:marRight w:val="0"/>
          <w:marTop w:val="0"/>
          <w:marBottom w:val="0"/>
          <w:divBdr>
            <w:top w:val="none" w:sz="0" w:space="0" w:color="auto"/>
            <w:left w:val="none" w:sz="0" w:space="0" w:color="auto"/>
            <w:bottom w:val="none" w:sz="0" w:space="0" w:color="auto"/>
            <w:right w:val="none" w:sz="0" w:space="0" w:color="auto"/>
          </w:divBdr>
        </w:div>
        <w:div w:id="472913757">
          <w:marLeft w:val="640"/>
          <w:marRight w:val="0"/>
          <w:marTop w:val="0"/>
          <w:marBottom w:val="0"/>
          <w:divBdr>
            <w:top w:val="none" w:sz="0" w:space="0" w:color="auto"/>
            <w:left w:val="none" w:sz="0" w:space="0" w:color="auto"/>
            <w:bottom w:val="none" w:sz="0" w:space="0" w:color="auto"/>
            <w:right w:val="none" w:sz="0" w:space="0" w:color="auto"/>
          </w:divBdr>
        </w:div>
        <w:div w:id="1510178452">
          <w:marLeft w:val="640"/>
          <w:marRight w:val="0"/>
          <w:marTop w:val="0"/>
          <w:marBottom w:val="0"/>
          <w:divBdr>
            <w:top w:val="none" w:sz="0" w:space="0" w:color="auto"/>
            <w:left w:val="none" w:sz="0" w:space="0" w:color="auto"/>
            <w:bottom w:val="none" w:sz="0" w:space="0" w:color="auto"/>
            <w:right w:val="none" w:sz="0" w:space="0" w:color="auto"/>
          </w:divBdr>
        </w:div>
        <w:div w:id="741871064">
          <w:marLeft w:val="640"/>
          <w:marRight w:val="0"/>
          <w:marTop w:val="0"/>
          <w:marBottom w:val="0"/>
          <w:divBdr>
            <w:top w:val="none" w:sz="0" w:space="0" w:color="auto"/>
            <w:left w:val="none" w:sz="0" w:space="0" w:color="auto"/>
            <w:bottom w:val="none" w:sz="0" w:space="0" w:color="auto"/>
            <w:right w:val="none" w:sz="0" w:space="0" w:color="auto"/>
          </w:divBdr>
        </w:div>
        <w:div w:id="423887424">
          <w:marLeft w:val="640"/>
          <w:marRight w:val="0"/>
          <w:marTop w:val="0"/>
          <w:marBottom w:val="0"/>
          <w:divBdr>
            <w:top w:val="none" w:sz="0" w:space="0" w:color="auto"/>
            <w:left w:val="none" w:sz="0" w:space="0" w:color="auto"/>
            <w:bottom w:val="none" w:sz="0" w:space="0" w:color="auto"/>
            <w:right w:val="none" w:sz="0" w:space="0" w:color="auto"/>
          </w:divBdr>
        </w:div>
        <w:div w:id="1360396597">
          <w:marLeft w:val="640"/>
          <w:marRight w:val="0"/>
          <w:marTop w:val="0"/>
          <w:marBottom w:val="0"/>
          <w:divBdr>
            <w:top w:val="none" w:sz="0" w:space="0" w:color="auto"/>
            <w:left w:val="none" w:sz="0" w:space="0" w:color="auto"/>
            <w:bottom w:val="none" w:sz="0" w:space="0" w:color="auto"/>
            <w:right w:val="none" w:sz="0" w:space="0" w:color="auto"/>
          </w:divBdr>
        </w:div>
        <w:div w:id="1744331315">
          <w:marLeft w:val="640"/>
          <w:marRight w:val="0"/>
          <w:marTop w:val="0"/>
          <w:marBottom w:val="0"/>
          <w:divBdr>
            <w:top w:val="none" w:sz="0" w:space="0" w:color="auto"/>
            <w:left w:val="none" w:sz="0" w:space="0" w:color="auto"/>
            <w:bottom w:val="none" w:sz="0" w:space="0" w:color="auto"/>
            <w:right w:val="none" w:sz="0" w:space="0" w:color="auto"/>
          </w:divBdr>
        </w:div>
        <w:div w:id="1761025505">
          <w:marLeft w:val="640"/>
          <w:marRight w:val="0"/>
          <w:marTop w:val="0"/>
          <w:marBottom w:val="0"/>
          <w:divBdr>
            <w:top w:val="none" w:sz="0" w:space="0" w:color="auto"/>
            <w:left w:val="none" w:sz="0" w:space="0" w:color="auto"/>
            <w:bottom w:val="none" w:sz="0" w:space="0" w:color="auto"/>
            <w:right w:val="none" w:sz="0" w:space="0" w:color="auto"/>
          </w:divBdr>
        </w:div>
        <w:div w:id="1419866187">
          <w:marLeft w:val="640"/>
          <w:marRight w:val="0"/>
          <w:marTop w:val="0"/>
          <w:marBottom w:val="0"/>
          <w:divBdr>
            <w:top w:val="none" w:sz="0" w:space="0" w:color="auto"/>
            <w:left w:val="none" w:sz="0" w:space="0" w:color="auto"/>
            <w:bottom w:val="none" w:sz="0" w:space="0" w:color="auto"/>
            <w:right w:val="none" w:sz="0" w:space="0" w:color="auto"/>
          </w:divBdr>
        </w:div>
        <w:div w:id="328287416">
          <w:marLeft w:val="640"/>
          <w:marRight w:val="0"/>
          <w:marTop w:val="0"/>
          <w:marBottom w:val="0"/>
          <w:divBdr>
            <w:top w:val="none" w:sz="0" w:space="0" w:color="auto"/>
            <w:left w:val="none" w:sz="0" w:space="0" w:color="auto"/>
            <w:bottom w:val="none" w:sz="0" w:space="0" w:color="auto"/>
            <w:right w:val="none" w:sz="0" w:space="0" w:color="auto"/>
          </w:divBdr>
        </w:div>
        <w:div w:id="1405446318">
          <w:marLeft w:val="640"/>
          <w:marRight w:val="0"/>
          <w:marTop w:val="0"/>
          <w:marBottom w:val="0"/>
          <w:divBdr>
            <w:top w:val="none" w:sz="0" w:space="0" w:color="auto"/>
            <w:left w:val="none" w:sz="0" w:space="0" w:color="auto"/>
            <w:bottom w:val="none" w:sz="0" w:space="0" w:color="auto"/>
            <w:right w:val="none" w:sz="0" w:space="0" w:color="auto"/>
          </w:divBdr>
        </w:div>
        <w:div w:id="1951473881">
          <w:marLeft w:val="640"/>
          <w:marRight w:val="0"/>
          <w:marTop w:val="0"/>
          <w:marBottom w:val="0"/>
          <w:divBdr>
            <w:top w:val="none" w:sz="0" w:space="0" w:color="auto"/>
            <w:left w:val="none" w:sz="0" w:space="0" w:color="auto"/>
            <w:bottom w:val="none" w:sz="0" w:space="0" w:color="auto"/>
            <w:right w:val="none" w:sz="0" w:space="0" w:color="auto"/>
          </w:divBdr>
        </w:div>
        <w:div w:id="896354635">
          <w:marLeft w:val="640"/>
          <w:marRight w:val="0"/>
          <w:marTop w:val="0"/>
          <w:marBottom w:val="0"/>
          <w:divBdr>
            <w:top w:val="none" w:sz="0" w:space="0" w:color="auto"/>
            <w:left w:val="none" w:sz="0" w:space="0" w:color="auto"/>
            <w:bottom w:val="none" w:sz="0" w:space="0" w:color="auto"/>
            <w:right w:val="none" w:sz="0" w:space="0" w:color="auto"/>
          </w:divBdr>
        </w:div>
        <w:div w:id="1589971115">
          <w:marLeft w:val="640"/>
          <w:marRight w:val="0"/>
          <w:marTop w:val="0"/>
          <w:marBottom w:val="0"/>
          <w:divBdr>
            <w:top w:val="none" w:sz="0" w:space="0" w:color="auto"/>
            <w:left w:val="none" w:sz="0" w:space="0" w:color="auto"/>
            <w:bottom w:val="none" w:sz="0" w:space="0" w:color="auto"/>
            <w:right w:val="none" w:sz="0" w:space="0" w:color="auto"/>
          </w:divBdr>
        </w:div>
        <w:div w:id="391197450">
          <w:marLeft w:val="640"/>
          <w:marRight w:val="0"/>
          <w:marTop w:val="0"/>
          <w:marBottom w:val="0"/>
          <w:divBdr>
            <w:top w:val="none" w:sz="0" w:space="0" w:color="auto"/>
            <w:left w:val="none" w:sz="0" w:space="0" w:color="auto"/>
            <w:bottom w:val="none" w:sz="0" w:space="0" w:color="auto"/>
            <w:right w:val="none" w:sz="0" w:space="0" w:color="auto"/>
          </w:divBdr>
        </w:div>
        <w:div w:id="795836065">
          <w:marLeft w:val="640"/>
          <w:marRight w:val="0"/>
          <w:marTop w:val="0"/>
          <w:marBottom w:val="0"/>
          <w:divBdr>
            <w:top w:val="none" w:sz="0" w:space="0" w:color="auto"/>
            <w:left w:val="none" w:sz="0" w:space="0" w:color="auto"/>
            <w:bottom w:val="none" w:sz="0" w:space="0" w:color="auto"/>
            <w:right w:val="none" w:sz="0" w:space="0" w:color="auto"/>
          </w:divBdr>
        </w:div>
        <w:div w:id="204949529">
          <w:marLeft w:val="640"/>
          <w:marRight w:val="0"/>
          <w:marTop w:val="0"/>
          <w:marBottom w:val="0"/>
          <w:divBdr>
            <w:top w:val="none" w:sz="0" w:space="0" w:color="auto"/>
            <w:left w:val="none" w:sz="0" w:space="0" w:color="auto"/>
            <w:bottom w:val="none" w:sz="0" w:space="0" w:color="auto"/>
            <w:right w:val="none" w:sz="0" w:space="0" w:color="auto"/>
          </w:divBdr>
        </w:div>
        <w:div w:id="1932349063">
          <w:marLeft w:val="640"/>
          <w:marRight w:val="0"/>
          <w:marTop w:val="0"/>
          <w:marBottom w:val="0"/>
          <w:divBdr>
            <w:top w:val="none" w:sz="0" w:space="0" w:color="auto"/>
            <w:left w:val="none" w:sz="0" w:space="0" w:color="auto"/>
            <w:bottom w:val="none" w:sz="0" w:space="0" w:color="auto"/>
            <w:right w:val="none" w:sz="0" w:space="0" w:color="auto"/>
          </w:divBdr>
        </w:div>
        <w:div w:id="1060591567">
          <w:marLeft w:val="640"/>
          <w:marRight w:val="0"/>
          <w:marTop w:val="0"/>
          <w:marBottom w:val="0"/>
          <w:divBdr>
            <w:top w:val="none" w:sz="0" w:space="0" w:color="auto"/>
            <w:left w:val="none" w:sz="0" w:space="0" w:color="auto"/>
            <w:bottom w:val="none" w:sz="0" w:space="0" w:color="auto"/>
            <w:right w:val="none" w:sz="0" w:space="0" w:color="auto"/>
          </w:divBdr>
        </w:div>
        <w:div w:id="1229608385">
          <w:marLeft w:val="640"/>
          <w:marRight w:val="0"/>
          <w:marTop w:val="0"/>
          <w:marBottom w:val="0"/>
          <w:divBdr>
            <w:top w:val="none" w:sz="0" w:space="0" w:color="auto"/>
            <w:left w:val="none" w:sz="0" w:space="0" w:color="auto"/>
            <w:bottom w:val="none" w:sz="0" w:space="0" w:color="auto"/>
            <w:right w:val="none" w:sz="0" w:space="0" w:color="auto"/>
          </w:divBdr>
        </w:div>
        <w:div w:id="2068650000">
          <w:marLeft w:val="640"/>
          <w:marRight w:val="0"/>
          <w:marTop w:val="0"/>
          <w:marBottom w:val="0"/>
          <w:divBdr>
            <w:top w:val="none" w:sz="0" w:space="0" w:color="auto"/>
            <w:left w:val="none" w:sz="0" w:space="0" w:color="auto"/>
            <w:bottom w:val="none" w:sz="0" w:space="0" w:color="auto"/>
            <w:right w:val="none" w:sz="0" w:space="0" w:color="auto"/>
          </w:divBdr>
        </w:div>
        <w:div w:id="1050957032">
          <w:marLeft w:val="640"/>
          <w:marRight w:val="0"/>
          <w:marTop w:val="0"/>
          <w:marBottom w:val="0"/>
          <w:divBdr>
            <w:top w:val="none" w:sz="0" w:space="0" w:color="auto"/>
            <w:left w:val="none" w:sz="0" w:space="0" w:color="auto"/>
            <w:bottom w:val="none" w:sz="0" w:space="0" w:color="auto"/>
            <w:right w:val="none" w:sz="0" w:space="0" w:color="auto"/>
          </w:divBdr>
        </w:div>
        <w:div w:id="1932621871">
          <w:marLeft w:val="640"/>
          <w:marRight w:val="0"/>
          <w:marTop w:val="0"/>
          <w:marBottom w:val="0"/>
          <w:divBdr>
            <w:top w:val="none" w:sz="0" w:space="0" w:color="auto"/>
            <w:left w:val="none" w:sz="0" w:space="0" w:color="auto"/>
            <w:bottom w:val="none" w:sz="0" w:space="0" w:color="auto"/>
            <w:right w:val="none" w:sz="0" w:space="0" w:color="auto"/>
          </w:divBdr>
        </w:div>
        <w:div w:id="1053506756">
          <w:marLeft w:val="640"/>
          <w:marRight w:val="0"/>
          <w:marTop w:val="0"/>
          <w:marBottom w:val="0"/>
          <w:divBdr>
            <w:top w:val="none" w:sz="0" w:space="0" w:color="auto"/>
            <w:left w:val="none" w:sz="0" w:space="0" w:color="auto"/>
            <w:bottom w:val="none" w:sz="0" w:space="0" w:color="auto"/>
            <w:right w:val="none" w:sz="0" w:space="0" w:color="auto"/>
          </w:divBdr>
        </w:div>
        <w:div w:id="1056273311">
          <w:marLeft w:val="640"/>
          <w:marRight w:val="0"/>
          <w:marTop w:val="0"/>
          <w:marBottom w:val="0"/>
          <w:divBdr>
            <w:top w:val="none" w:sz="0" w:space="0" w:color="auto"/>
            <w:left w:val="none" w:sz="0" w:space="0" w:color="auto"/>
            <w:bottom w:val="none" w:sz="0" w:space="0" w:color="auto"/>
            <w:right w:val="none" w:sz="0" w:space="0" w:color="auto"/>
          </w:divBdr>
        </w:div>
        <w:div w:id="1003776915">
          <w:marLeft w:val="640"/>
          <w:marRight w:val="0"/>
          <w:marTop w:val="0"/>
          <w:marBottom w:val="0"/>
          <w:divBdr>
            <w:top w:val="none" w:sz="0" w:space="0" w:color="auto"/>
            <w:left w:val="none" w:sz="0" w:space="0" w:color="auto"/>
            <w:bottom w:val="none" w:sz="0" w:space="0" w:color="auto"/>
            <w:right w:val="none" w:sz="0" w:space="0" w:color="auto"/>
          </w:divBdr>
        </w:div>
        <w:div w:id="457143150">
          <w:marLeft w:val="640"/>
          <w:marRight w:val="0"/>
          <w:marTop w:val="0"/>
          <w:marBottom w:val="0"/>
          <w:divBdr>
            <w:top w:val="none" w:sz="0" w:space="0" w:color="auto"/>
            <w:left w:val="none" w:sz="0" w:space="0" w:color="auto"/>
            <w:bottom w:val="none" w:sz="0" w:space="0" w:color="auto"/>
            <w:right w:val="none" w:sz="0" w:space="0" w:color="auto"/>
          </w:divBdr>
        </w:div>
      </w:divsChild>
    </w:div>
    <w:div w:id="12733721">
      <w:bodyDiv w:val="1"/>
      <w:marLeft w:val="0"/>
      <w:marRight w:val="0"/>
      <w:marTop w:val="0"/>
      <w:marBottom w:val="0"/>
      <w:divBdr>
        <w:top w:val="none" w:sz="0" w:space="0" w:color="auto"/>
        <w:left w:val="none" w:sz="0" w:space="0" w:color="auto"/>
        <w:bottom w:val="none" w:sz="0" w:space="0" w:color="auto"/>
        <w:right w:val="none" w:sz="0" w:space="0" w:color="auto"/>
      </w:divBdr>
      <w:divsChild>
        <w:div w:id="1315139743">
          <w:marLeft w:val="640"/>
          <w:marRight w:val="0"/>
          <w:marTop w:val="0"/>
          <w:marBottom w:val="0"/>
          <w:divBdr>
            <w:top w:val="none" w:sz="0" w:space="0" w:color="auto"/>
            <w:left w:val="none" w:sz="0" w:space="0" w:color="auto"/>
            <w:bottom w:val="none" w:sz="0" w:space="0" w:color="auto"/>
            <w:right w:val="none" w:sz="0" w:space="0" w:color="auto"/>
          </w:divBdr>
        </w:div>
        <w:div w:id="449200477">
          <w:marLeft w:val="640"/>
          <w:marRight w:val="0"/>
          <w:marTop w:val="0"/>
          <w:marBottom w:val="0"/>
          <w:divBdr>
            <w:top w:val="none" w:sz="0" w:space="0" w:color="auto"/>
            <w:left w:val="none" w:sz="0" w:space="0" w:color="auto"/>
            <w:bottom w:val="none" w:sz="0" w:space="0" w:color="auto"/>
            <w:right w:val="none" w:sz="0" w:space="0" w:color="auto"/>
          </w:divBdr>
        </w:div>
        <w:div w:id="372583833">
          <w:marLeft w:val="640"/>
          <w:marRight w:val="0"/>
          <w:marTop w:val="0"/>
          <w:marBottom w:val="0"/>
          <w:divBdr>
            <w:top w:val="none" w:sz="0" w:space="0" w:color="auto"/>
            <w:left w:val="none" w:sz="0" w:space="0" w:color="auto"/>
            <w:bottom w:val="none" w:sz="0" w:space="0" w:color="auto"/>
            <w:right w:val="none" w:sz="0" w:space="0" w:color="auto"/>
          </w:divBdr>
        </w:div>
        <w:div w:id="1359237421">
          <w:marLeft w:val="640"/>
          <w:marRight w:val="0"/>
          <w:marTop w:val="0"/>
          <w:marBottom w:val="0"/>
          <w:divBdr>
            <w:top w:val="none" w:sz="0" w:space="0" w:color="auto"/>
            <w:left w:val="none" w:sz="0" w:space="0" w:color="auto"/>
            <w:bottom w:val="none" w:sz="0" w:space="0" w:color="auto"/>
            <w:right w:val="none" w:sz="0" w:space="0" w:color="auto"/>
          </w:divBdr>
        </w:div>
        <w:div w:id="1005476938">
          <w:marLeft w:val="640"/>
          <w:marRight w:val="0"/>
          <w:marTop w:val="0"/>
          <w:marBottom w:val="0"/>
          <w:divBdr>
            <w:top w:val="none" w:sz="0" w:space="0" w:color="auto"/>
            <w:left w:val="none" w:sz="0" w:space="0" w:color="auto"/>
            <w:bottom w:val="none" w:sz="0" w:space="0" w:color="auto"/>
            <w:right w:val="none" w:sz="0" w:space="0" w:color="auto"/>
          </w:divBdr>
        </w:div>
        <w:div w:id="576667418">
          <w:marLeft w:val="640"/>
          <w:marRight w:val="0"/>
          <w:marTop w:val="0"/>
          <w:marBottom w:val="0"/>
          <w:divBdr>
            <w:top w:val="none" w:sz="0" w:space="0" w:color="auto"/>
            <w:left w:val="none" w:sz="0" w:space="0" w:color="auto"/>
            <w:bottom w:val="none" w:sz="0" w:space="0" w:color="auto"/>
            <w:right w:val="none" w:sz="0" w:space="0" w:color="auto"/>
          </w:divBdr>
        </w:div>
        <w:div w:id="1442726609">
          <w:marLeft w:val="640"/>
          <w:marRight w:val="0"/>
          <w:marTop w:val="0"/>
          <w:marBottom w:val="0"/>
          <w:divBdr>
            <w:top w:val="none" w:sz="0" w:space="0" w:color="auto"/>
            <w:left w:val="none" w:sz="0" w:space="0" w:color="auto"/>
            <w:bottom w:val="none" w:sz="0" w:space="0" w:color="auto"/>
            <w:right w:val="none" w:sz="0" w:space="0" w:color="auto"/>
          </w:divBdr>
        </w:div>
        <w:div w:id="1761097937">
          <w:marLeft w:val="640"/>
          <w:marRight w:val="0"/>
          <w:marTop w:val="0"/>
          <w:marBottom w:val="0"/>
          <w:divBdr>
            <w:top w:val="none" w:sz="0" w:space="0" w:color="auto"/>
            <w:left w:val="none" w:sz="0" w:space="0" w:color="auto"/>
            <w:bottom w:val="none" w:sz="0" w:space="0" w:color="auto"/>
            <w:right w:val="none" w:sz="0" w:space="0" w:color="auto"/>
          </w:divBdr>
        </w:div>
        <w:div w:id="1327980750">
          <w:marLeft w:val="640"/>
          <w:marRight w:val="0"/>
          <w:marTop w:val="0"/>
          <w:marBottom w:val="0"/>
          <w:divBdr>
            <w:top w:val="none" w:sz="0" w:space="0" w:color="auto"/>
            <w:left w:val="none" w:sz="0" w:space="0" w:color="auto"/>
            <w:bottom w:val="none" w:sz="0" w:space="0" w:color="auto"/>
            <w:right w:val="none" w:sz="0" w:space="0" w:color="auto"/>
          </w:divBdr>
        </w:div>
        <w:div w:id="1755276721">
          <w:marLeft w:val="640"/>
          <w:marRight w:val="0"/>
          <w:marTop w:val="0"/>
          <w:marBottom w:val="0"/>
          <w:divBdr>
            <w:top w:val="none" w:sz="0" w:space="0" w:color="auto"/>
            <w:left w:val="none" w:sz="0" w:space="0" w:color="auto"/>
            <w:bottom w:val="none" w:sz="0" w:space="0" w:color="auto"/>
            <w:right w:val="none" w:sz="0" w:space="0" w:color="auto"/>
          </w:divBdr>
        </w:div>
        <w:div w:id="1654681805">
          <w:marLeft w:val="640"/>
          <w:marRight w:val="0"/>
          <w:marTop w:val="0"/>
          <w:marBottom w:val="0"/>
          <w:divBdr>
            <w:top w:val="none" w:sz="0" w:space="0" w:color="auto"/>
            <w:left w:val="none" w:sz="0" w:space="0" w:color="auto"/>
            <w:bottom w:val="none" w:sz="0" w:space="0" w:color="auto"/>
            <w:right w:val="none" w:sz="0" w:space="0" w:color="auto"/>
          </w:divBdr>
        </w:div>
        <w:div w:id="244997546">
          <w:marLeft w:val="640"/>
          <w:marRight w:val="0"/>
          <w:marTop w:val="0"/>
          <w:marBottom w:val="0"/>
          <w:divBdr>
            <w:top w:val="none" w:sz="0" w:space="0" w:color="auto"/>
            <w:left w:val="none" w:sz="0" w:space="0" w:color="auto"/>
            <w:bottom w:val="none" w:sz="0" w:space="0" w:color="auto"/>
            <w:right w:val="none" w:sz="0" w:space="0" w:color="auto"/>
          </w:divBdr>
        </w:div>
        <w:div w:id="1866822112">
          <w:marLeft w:val="640"/>
          <w:marRight w:val="0"/>
          <w:marTop w:val="0"/>
          <w:marBottom w:val="0"/>
          <w:divBdr>
            <w:top w:val="none" w:sz="0" w:space="0" w:color="auto"/>
            <w:left w:val="none" w:sz="0" w:space="0" w:color="auto"/>
            <w:bottom w:val="none" w:sz="0" w:space="0" w:color="auto"/>
            <w:right w:val="none" w:sz="0" w:space="0" w:color="auto"/>
          </w:divBdr>
        </w:div>
        <w:div w:id="979575864">
          <w:marLeft w:val="640"/>
          <w:marRight w:val="0"/>
          <w:marTop w:val="0"/>
          <w:marBottom w:val="0"/>
          <w:divBdr>
            <w:top w:val="none" w:sz="0" w:space="0" w:color="auto"/>
            <w:left w:val="none" w:sz="0" w:space="0" w:color="auto"/>
            <w:bottom w:val="none" w:sz="0" w:space="0" w:color="auto"/>
            <w:right w:val="none" w:sz="0" w:space="0" w:color="auto"/>
          </w:divBdr>
        </w:div>
        <w:div w:id="180245620">
          <w:marLeft w:val="640"/>
          <w:marRight w:val="0"/>
          <w:marTop w:val="0"/>
          <w:marBottom w:val="0"/>
          <w:divBdr>
            <w:top w:val="none" w:sz="0" w:space="0" w:color="auto"/>
            <w:left w:val="none" w:sz="0" w:space="0" w:color="auto"/>
            <w:bottom w:val="none" w:sz="0" w:space="0" w:color="auto"/>
            <w:right w:val="none" w:sz="0" w:space="0" w:color="auto"/>
          </w:divBdr>
        </w:div>
        <w:div w:id="1974826955">
          <w:marLeft w:val="640"/>
          <w:marRight w:val="0"/>
          <w:marTop w:val="0"/>
          <w:marBottom w:val="0"/>
          <w:divBdr>
            <w:top w:val="none" w:sz="0" w:space="0" w:color="auto"/>
            <w:left w:val="none" w:sz="0" w:space="0" w:color="auto"/>
            <w:bottom w:val="none" w:sz="0" w:space="0" w:color="auto"/>
            <w:right w:val="none" w:sz="0" w:space="0" w:color="auto"/>
          </w:divBdr>
        </w:div>
        <w:div w:id="1403212729">
          <w:marLeft w:val="640"/>
          <w:marRight w:val="0"/>
          <w:marTop w:val="0"/>
          <w:marBottom w:val="0"/>
          <w:divBdr>
            <w:top w:val="none" w:sz="0" w:space="0" w:color="auto"/>
            <w:left w:val="none" w:sz="0" w:space="0" w:color="auto"/>
            <w:bottom w:val="none" w:sz="0" w:space="0" w:color="auto"/>
            <w:right w:val="none" w:sz="0" w:space="0" w:color="auto"/>
          </w:divBdr>
        </w:div>
        <w:div w:id="2133673997">
          <w:marLeft w:val="640"/>
          <w:marRight w:val="0"/>
          <w:marTop w:val="0"/>
          <w:marBottom w:val="0"/>
          <w:divBdr>
            <w:top w:val="none" w:sz="0" w:space="0" w:color="auto"/>
            <w:left w:val="none" w:sz="0" w:space="0" w:color="auto"/>
            <w:bottom w:val="none" w:sz="0" w:space="0" w:color="auto"/>
            <w:right w:val="none" w:sz="0" w:space="0" w:color="auto"/>
          </w:divBdr>
        </w:div>
        <w:div w:id="844855309">
          <w:marLeft w:val="640"/>
          <w:marRight w:val="0"/>
          <w:marTop w:val="0"/>
          <w:marBottom w:val="0"/>
          <w:divBdr>
            <w:top w:val="none" w:sz="0" w:space="0" w:color="auto"/>
            <w:left w:val="none" w:sz="0" w:space="0" w:color="auto"/>
            <w:bottom w:val="none" w:sz="0" w:space="0" w:color="auto"/>
            <w:right w:val="none" w:sz="0" w:space="0" w:color="auto"/>
          </w:divBdr>
        </w:div>
        <w:div w:id="1046563497">
          <w:marLeft w:val="640"/>
          <w:marRight w:val="0"/>
          <w:marTop w:val="0"/>
          <w:marBottom w:val="0"/>
          <w:divBdr>
            <w:top w:val="none" w:sz="0" w:space="0" w:color="auto"/>
            <w:left w:val="none" w:sz="0" w:space="0" w:color="auto"/>
            <w:bottom w:val="none" w:sz="0" w:space="0" w:color="auto"/>
            <w:right w:val="none" w:sz="0" w:space="0" w:color="auto"/>
          </w:divBdr>
        </w:div>
        <w:div w:id="1582717583">
          <w:marLeft w:val="640"/>
          <w:marRight w:val="0"/>
          <w:marTop w:val="0"/>
          <w:marBottom w:val="0"/>
          <w:divBdr>
            <w:top w:val="none" w:sz="0" w:space="0" w:color="auto"/>
            <w:left w:val="none" w:sz="0" w:space="0" w:color="auto"/>
            <w:bottom w:val="none" w:sz="0" w:space="0" w:color="auto"/>
            <w:right w:val="none" w:sz="0" w:space="0" w:color="auto"/>
          </w:divBdr>
        </w:div>
        <w:div w:id="930043137">
          <w:marLeft w:val="640"/>
          <w:marRight w:val="0"/>
          <w:marTop w:val="0"/>
          <w:marBottom w:val="0"/>
          <w:divBdr>
            <w:top w:val="none" w:sz="0" w:space="0" w:color="auto"/>
            <w:left w:val="none" w:sz="0" w:space="0" w:color="auto"/>
            <w:bottom w:val="none" w:sz="0" w:space="0" w:color="auto"/>
            <w:right w:val="none" w:sz="0" w:space="0" w:color="auto"/>
          </w:divBdr>
        </w:div>
        <w:div w:id="759832623">
          <w:marLeft w:val="640"/>
          <w:marRight w:val="0"/>
          <w:marTop w:val="0"/>
          <w:marBottom w:val="0"/>
          <w:divBdr>
            <w:top w:val="none" w:sz="0" w:space="0" w:color="auto"/>
            <w:left w:val="none" w:sz="0" w:space="0" w:color="auto"/>
            <w:bottom w:val="none" w:sz="0" w:space="0" w:color="auto"/>
            <w:right w:val="none" w:sz="0" w:space="0" w:color="auto"/>
          </w:divBdr>
        </w:div>
        <w:div w:id="765157448">
          <w:marLeft w:val="640"/>
          <w:marRight w:val="0"/>
          <w:marTop w:val="0"/>
          <w:marBottom w:val="0"/>
          <w:divBdr>
            <w:top w:val="none" w:sz="0" w:space="0" w:color="auto"/>
            <w:left w:val="none" w:sz="0" w:space="0" w:color="auto"/>
            <w:bottom w:val="none" w:sz="0" w:space="0" w:color="auto"/>
            <w:right w:val="none" w:sz="0" w:space="0" w:color="auto"/>
          </w:divBdr>
        </w:div>
        <w:div w:id="1202551416">
          <w:marLeft w:val="640"/>
          <w:marRight w:val="0"/>
          <w:marTop w:val="0"/>
          <w:marBottom w:val="0"/>
          <w:divBdr>
            <w:top w:val="none" w:sz="0" w:space="0" w:color="auto"/>
            <w:left w:val="none" w:sz="0" w:space="0" w:color="auto"/>
            <w:bottom w:val="none" w:sz="0" w:space="0" w:color="auto"/>
            <w:right w:val="none" w:sz="0" w:space="0" w:color="auto"/>
          </w:divBdr>
        </w:div>
        <w:div w:id="1999185455">
          <w:marLeft w:val="640"/>
          <w:marRight w:val="0"/>
          <w:marTop w:val="0"/>
          <w:marBottom w:val="0"/>
          <w:divBdr>
            <w:top w:val="none" w:sz="0" w:space="0" w:color="auto"/>
            <w:left w:val="none" w:sz="0" w:space="0" w:color="auto"/>
            <w:bottom w:val="none" w:sz="0" w:space="0" w:color="auto"/>
            <w:right w:val="none" w:sz="0" w:space="0" w:color="auto"/>
          </w:divBdr>
        </w:div>
        <w:div w:id="1944652116">
          <w:marLeft w:val="640"/>
          <w:marRight w:val="0"/>
          <w:marTop w:val="0"/>
          <w:marBottom w:val="0"/>
          <w:divBdr>
            <w:top w:val="none" w:sz="0" w:space="0" w:color="auto"/>
            <w:left w:val="none" w:sz="0" w:space="0" w:color="auto"/>
            <w:bottom w:val="none" w:sz="0" w:space="0" w:color="auto"/>
            <w:right w:val="none" w:sz="0" w:space="0" w:color="auto"/>
          </w:divBdr>
        </w:div>
        <w:div w:id="1548177931">
          <w:marLeft w:val="640"/>
          <w:marRight w:val="0"/>
          <w:marTop w:val="0"/>
          <w:marBottom w:val="0"/>
          <w:divBdr>
            <w:top w:val="none" w:sz="0" w:space="0" w:color="auto"/>
            <w:left w:val="none" w:sz="0" w:space="0" w:color="auto"/>
            <w:bottom w:val="none" w:sz="0" w:space="0" w:color="auto"/>
            <w:right w:val="none" w:sz="0" w:space="0" w:color="auto"/>
          </w:divBdr>
        </w:div>
        <w:div w:id="55202182">
          <w:marLeft w:val="640"/>
          <w:marRight w:val="0"/>
          <w:marTop w:val="0"/>
          <w:marBottom w:val="0"/>
          <w:divBdr>
            <w:top w:val="none" w:sz="0" w:space="0" w:color="auto"/>
            <w:left w:val="none" w:sz="0" w:space="0" w:color="auto"/>
            <w:bottom w:val="none" w:sz="0" w:space="0" w:color="auto"/>
            <w:right w:val="none" w:sz="0" w:space="0" w:color="auto"/>
          </w:divBdr>
        </w:div>
        <w:div w:id="355277707">
          <w:marLeft w:val="640"/>
          <w:marRight w:val="0"/>
          <w:marTop w:val="0"/>
          <w:marBottom w:val="0"/>
          <w:divBdr>
            <w:top w:val="none" w:sz="0" w:space="0" w:color="auto"/>
            <w:left w:val="none" w:sz="0" w:space="0" w:color="auto"/>
            <w:bottom w:val="none" w:sz="0" w:space="0" w:color="auto"/>
            <w:right w:val="none" w:sz="0" w:space="0" w:color="auto"/>
          </w:divBdr>
        </w:div>
        <w:div w:id="911963512">
          <w:marLeft w:val="640"/>
          <w:marRight w:val="0"/>
          <w:marTop w:val="0"/>
          <w:marBottom w:val="0"/>
          <w:divBdr>
            <w:top w:val="none" w:sz="0" w:space="0" w:color="auto"/>
            <w:left w:val="none" w:sz="0" w:space="0" w:color="auto"/>
            <w:bottom w:val="none" w:sz="0" w:space="0" w:color="auto"/>
            <w:right w:val="none" w:sz="0" w:space="0" w:color="auto"/>
          </w:divBdr>
        </w:div>
        <w:div w:id="563445636">
          <w:marLeft w:val="640"/>
          <w:marRight w:val="0"/>
          <w:marTop w:val="0"/>
          <w:marBottom w:val="0"/>
          <w:divBdr>
            <w:top w:val="none" w:sz="0" w:space="0" w:color="auto"/>
            <w:left w:val="none" w:sz="0" w:space="0" w:color="auto"/>
            <w:bottom w:val="none" w:sz="0" w:space="0" w:color="auto"/>
            <w:right w:val="none" w:sz="0" w:space="0" w:color="auto"/>
          </w:divBdr>
        </w:div>
        <w:div w:id="703293968">
          <w:marLeft w:val="640"/>
          <w:marRight w:val="0"/>
          <w:marTop w:val="0"/>
          <w:marBottom w:val="0"/>
          <w:divBdr>
            <w:top w:val="none" w:sz="0" w:space="0" w:color="auto"/>
            <w:left w:val="none" w:sz="0" w:space="0" w:color="auto"/>
            <w:bottom w:val="none" w:sz="0" w:space="0" w:color="auto"/>
            <w:right w:val="none" w:sz="0" w:space="0" w:color="auto"/>
          </w:divBdr>
        </w:div>
        <w:div w:id="150417020">
          <w:marLeft w:val="640"/>
          <w:marRight w:val="0"/>
          <w:marTop w:val="0"/>
          <w:marBottom w:val="0"/>
          <w:divBdr>
            <w:top w:val="none" w:sz="0" w:space="0" w:color="auto"/>
            <w:left w:val="none" w:sz="0" w:space="0" w:color="auto"/>
            <w:bottom w:val="none" w:sz="0" w:space="0" w:color="auto"/>
            <w:right w:val="none" w:sz="0" w:space="0" w:color="auto"/>
          </w:divBdr>
        </w:div>
        <w:div w:id="1678725757">
          <w:marLeft w:val="640"/>
          <w:marRight w:val="0"/>
          <w:marTop w:val="0"/>
          <w:marBottom w:val="0"/>
          <w:divBdr>
            <w:top w:val="none" w:sz="0" w:space="0" w:color="auto"/>
            <w:left w:val="none" w:sz="0" w:space="0" w:color="auto"/>
            <w:bottom w:val="none" w:sz="0" w:space="0" w:color="auto"/>
            <w:right w:val="none" w:sz="0" w:space="0" w:color="auto"/>
          </w:divBdr>
        </w:div>
        <w:div w:id="440564844">
          <w:marLeft w:val="640"/>
          <w:marRight w:val="0"/>
          <w:marTop w:val="0"/>
          <w:marBottom w:val="0"/>
          <w:divBdr>
            <w:top w:val="none" w:sz="0" w:space="0" w:color="auto"/>
            <w:left w:val="none" w:sz="0" w:space="0" w:color="auto"/>
            <w:bottom w:val="none" w:sz="0" w:space="0" w:color="auto"/>
            <w:right w:val="none" w:sz="0" w:space="0" w:color="auto"/>
          </w:divBdr>
        </w:div>
        <w:div w:id="1837381880">
          <w:marLeft w:val="640"/>
          <w:marRight w:val="0"/>
          <w:marTop w:val="0"/>
          <w:marBottom w:val="0"/>
          <w:divBdr>
            <w:top w:val="none" w:sz="0" w:space="0" w:color="auto"/>
            <w:left w:val="none" w:sz="0" w:space="0" w:color="auto"/>
            <w:bottom w:val="none" w:sz="0" w:space="0" w:color="auto"/>
            <w:right w:val="none" w:sz="0" w:space="0" w:color="auto"/>
          </w:divBdr>
        </w:div>
        <w:div w:id="328605794">
          <w:marLeft w:val="640"/>
          <w:marRight w:val="0"/>
          <w:marTop w:val="0"/>
          <w:marBottom w:val="0"/>
          <w:divBdr>
            <w:top w:val="none" w:sz="0" w:space="0" w:color="auto"/>
            <w:left w:val="none" w:sz="0" w:space="0" w:color="auto"/>
            <w:bottom w:val="none" w:sz="0" w:space="0" w:color="auto"/>
            <w:right w:val="none" w:sz="0" w:space="0" w:color="auto"/>
          </w:divBdr>
        </w:div>
        <w:div w:id="1474562589">
          <w:marLeft w:val="640"/>
          <w:marRight w:val="0"/>
          <w:marTop w:val="0"/>
          <w:marBottom w:val="0"/>
          <w:divBdr>
            <w:top w:val="none" w:sz="0" w:space="0" w:color="auto"/>
            <w:left w:val="none" w:sz="0" w:space="0" w:color="auto"/>
            <w:bottom w:val="none" w:sz="0" w:space="0" w:color="auto"/>
            <w:right w:val="none" w:sz="0" w:space="0" w:color="auto"/>
          </w:divBdr>
        </w:div>
        <w:div w:id="16735613">
          <w:marLeft w:val="640"/>
          <w:marRight w:val="0"/>
          <w:marTop w:val="0"/>
          <w:marBottom w:val="0"/>
          <w:divBdr>
            <w:top w:val="none" w:sz="0" w:space="0" w:color="auto"/>
            <w:left w:val="none" w:sz="0" w:space="0" w:color="auto"/>
            <w:bottom w:val="none" w:sz="0" w:space="0" w:color="auto"/>
            <w:right w:val="none" w:sz="0" w:space="0" w:color="auto"/>
          </w:divBdr>
        </w:div>
        <w:div w:id="722948635">
          <w:marLeft w:val="640"/>
          <w:marRight w:val="0"/>
          <w:marTop w:val="0"/>
          <w:marBottom w:val="0"/>
          <w:divBdr>
            <w:top w:val="none" w:sz="0" w:space="0" w:color="auto"/>
            <w:left w:val="none" w:sz="0" w:space="0" w:color="auto"/>
            <w:bottom w:val="none" w:sz="0" w:space="0" w:color="auto"/>
            <w:right w:val="none" w:sz="0" w:space="0" w:color="auto"/>
          </w:divBdr>
        </w:div>
        <w:div w:id="1844196570">
          <w:marLeft w:val="640"/>
          <w:marRight w:val="0"/>
          <w:marTop w:val="0"/>
          <w:marBottom w:val="0"/>
          <w:divBdr>
            <w:top w:val="none" w:sz="0" w:space="0" w:color="auto"/>
            <w:left w:val="none" w:sz="0" w:space="0" w:color="auto"/>
            <w:bottom w:val="none" w:sz="0" w:space="0" w:color="auto"/>
            <w:right w:val="none" w:sz="0" w:space="0" w:color="auto"/>
          </w:divBdr>
        </w:div>
        <w:div w:id="939532902">
          <w:marLeft w:val="640"/>
          <w:marRight w:val="0"/>
          <w:marTop w:val="0"/>
          <w:marBottom w:val="0"/>
          <w:divBdr>
            <w:top w:val="none" w:sz="0" w:space="0" w:color="auto"/>
            <w:left w:val="none" w:sz="0" w:space="0" w:color="auto"/>
            <w:bottom w:val="none" w:sz="0" w:space="0" w:color="auto"/>
            <w:right w:val="none" w:sz="0" w:space="0" w:color="auto"/>
          </w:divBdr>
        </w:div>
        <w:div w:id="1204828270">
          <w:marLeft w:val="640"/>
          <w:marRight w:val="0"/>
          <w:marTop w:val="0"/>
          <w:marBottom w:val="0"/>
          <w:divBdr>
            <w:top w:val="none" w:sz="0" w:space="0" w:color="auto"/>
            <w:left w:val="none" w:sz="0" w:space="0" w:color="auto"/>
            <w:bottom w:val="none" w:sz="0" w:space="0" w:color="auto"/>
            <w:right w:val="none" w:sz="0" w:space="0" w:color="auto"/>
          </w:divBdr>
        </w:div>
        <w:div w:id="1552308547">
          <w:marLeft w:val="640"/>
          <w:marRight w:val="0"/>
          <w:marTop w:val="0"/>
          <w:marBottom w:val="0"/>
          <w:divBdr>
            <w:top w:val="none" w:sz="0" w:space="0" w:color="auto"/>
            <w:left w:val="none" w:sz="0" w:space="0" w:color="auto"/>
            <w:bottom w:val="none" w:sz="0" w:space="0" w:color="auto"/>
            <w:right w:val="none" w:sz="0" w:space="0" w:color="auto"/>
          </w:divBdr>
        </w:div>
        <w:div w:id="214977063">
          <w:marLeft w:val="640"/>
          <w:marRight w:val="0"/>
          <w:marTop w:val="0"/>
          <w:marBottom w:val="0"/>
          <w:divBdr>
            <w:top w:val="none" w:sz="0" w:space="0" w:color="auto"/>
            <w:left w:val="none" w:sz="0" w:space="0" w:color="auto"/>
            <w:bottom w:val="none" w:sz="0" w:space="0" w:color="auto"/>
            <w:right w:val="none" w:sz="0" w:space="0" w:color="auto"/>
          </w:divBdr>
        </w:div>
        <w:div w:id="1616329925">
          <w:marLeft w:val="640"/>
          <w:marRight w:val="0"/>
          <w:marTop w:val="0"/>
          <w:marBottom w:val="0"/>
          <w:divBdr>
            <w:top w:val="none" w:sz="0" w:space="0" w:color="auto"/>
            <w:left w:val="none" w:sz="0" w:space="0" w:color="auto"/>
            <w:bottom w:val="none" w:sz="0" w:space="0" w:color="auto"/>
            <w:right w:val="none" w:sz="0" w:space="0" w:color="auto"/>
          </w:divBdr>
        </w:div>
        <w:div w:id="1937857913">
          <w:marLeft w:val="640"/>
          <w:marRight w:val="0"/>
          <w:marTop w:val="0"/>
          <w:marBottom w:val="0"/>
          <w:divBdr>
            <w:top w:val="none" w:sz="0" w:space="0" w:color="auto"/>
            <w:left w:val="none" w:sz="0" w:space="0" w:color="auto"/>
            <w:bottom w:val="none" w:sz="0" w:space="0" w:color="auto"/>
            <w:right w:val="none" w:sz="0" w:space="0" w:color="auto"/>
          </w:divBdr>
        </w:div>
        <w:div w:id="550189395">
          <w:marLeft w:val="640"/>
          <w:marRight w:val="0"/>
          <w:marTop w:val="0"/>
          <w:marBottom w:val="0"/>
          <w:divBdr>
            <w:top w:val="none" w:sz="0" w:space="0" w:color="auto"/>
            <w:left w:val="none" w:sz="0" w:space="0" w:color="auto"/>
            <w:bottom w:val="none" w:sz="0" w:space="0" w:color="auto"/>
            <w:right w:val="none" w:sz="0" w:space="0" w:color="auto"/>
          </w:divBdr>
        </w:div>
        <w:div w:id="1160389178">
          <w:marLeft w:val="640"/>
          <w:marRight w:val="0"/>
          <w:marTop w:val="0"/>
          <w:marBottom w:val="0"/>
          <w:divBdr>
            <w:top w:val="none" w:sz="0" w:space="0" w:color="auto"/>
            <w:left w:val="none" w:sz="0" w:space="0" w:color="auto"/>
            <w:bottom w:val="none" w:sz="0" w:space="0" w:color="auto"/>
            <w:right w:val="none" w:sz="0" w:space="0" w:color="auto"/>
          </w:divBdr>
        </w:div>
        <w:div w:id="586697234">
          <w:marLeft w:val="640"/>
          <w:marRight w:val="0"/>
          <w:marTop w:val="0"/>
          <w:marBottom w:val="0"/>
          <w:divBdr>
            <w:top w:val="none" w:sz="0" w:space="0" w:color="auto"/>
            <w:left w:val="none" w:sz="0" w:space="0" w:color="auto"/>
            <w:bottom w:val="none" w:sz="0" w:space="0" w:color="auto"/>
            <w:right w:val="none" w:sz="0" w:space="0" w:color="auto"/>
          </w:divBdr>
        </w:div>
        <w:div w:id="1158618554">
          <w:marLeft w:val="640"/>
          <w:marRight w:val="0"/>
          <w:marTop w:val="0"/>
          <w:marBottom w:val="0"/>
          <w:divBdr>
            <w:top w:val="none" w:sz="0" w:space="0" w:color="auto"/>
            <w:left w:val="none" w:sz="0" w:space="0" w:color="auto"/>
            <w:bottom w:val="none" w:sz="0" w:space="0" w:color="auto"/>
            <w:right w:val="none" w:sz="0" w:space="0" w:color="auto"/>
          </w:divBdr>
        </w:div>
        <w:div w:id="81948761">
          <w:marLeft w:val="640"/>
          <w:marRight w:val="0"/>
          <w:marTop w:val="0"/>
          <w:marBottom w:val="0"/>
          <w:divBdr>
            <w:top w:val="none" w:sz="0" w:space="0" w:color="auto"/>
            <w:left w:val="none" w:sz="0" w:space="0" w:color="auto"/>
            <w:bottom w:val="none" w:sz="0" w:space="0" w:color="auto"/>
            <w:right w:val="none" w:sz="0" w:space="0" w:color="auto"/>
          </w:divBdr>
        </w:div>
        <w:div w:id="864175582">
          <w:marLeft w:val="640"/>
          <w:marRight w:val="0"/>
          <w:marTop w:val="0"/>
          <w:marBottom w:val="0"/>
          <w:divBdr>
            <w:top w:val="none" w:sz="0" w:space="0" w:color="auto"/>
            <w:left w:val="none" w:sz="0" w:space="0" w:color="auto"/>
            <w:bottom w:val="none" w:sz="0" w:space="0" w:color="auto"/>
            <w:right w:val="none" w:sz="0" w:space="0" w:color="auto"/>
          </w:divBdr>
        </w:div>
      </w:divsChild>
    </w:div>
    <w:div w:id="51465526">
      <w:bodyDiv w:val="1"/>
      <w:marLeft w:val="0"/>
      <w:marRight w:val="0"/>
      <w:marTop w:val="0"/>
      <w:marBottom w:val="0"/>
      <w:divBdr>
        <w:top w:val="none" w:sz="0" w:space="0" w:color="auto"/>
        <w:left w:val="none" w:sz="0" w:space="0" w:color="auto"/>
        <w:bottom w:val="none" w:sz="0" w:space="0" w:color="auto"/>
        <w:right w:val="none" w:sz="0" w:space="0" w:color="auto"/>
      </w:divBdr>
      <w:divsChild>
        <w:div w:id="1392922910">
          <w:marLeft w:val="640"/>
          <w:marRight w:val="0"/>
          <w:marTop w:val="0"/>
          <w:marBottom w:val="0"/>
          <w:divBdr>
            <w:top w:val="none" w:sz="0" w:space="0" w:color="auto"/>
            <w:left w:val="none" w:sz="0" w:space="0" w:color="auto"/>
            <w:bottom w:val="none" w:sz="0" w:space="0" w:color="auto"/>
            <w:right w:val="none" w:sz="0" w:space="0" w:color="auto"/>
          </w:divBdr>
        </w:div>
        <w:div w:id="2099515862">
          <w:marLeft w:val="640"/>
          <w:marRight w:val="0"/>
          <w:marTop w:val="0"/>
          <w:marBottom w:val="0"/>
          <w:divBdr>
            <w:top w:val="none" w:sz="0" w:space="0" w:color="auto"/>
            <w:left w:val="none" w:sz="0" w:space="0" w:color="auto"/>
            <w:bottom w:val="none" w:sz="0" w:space="0" w:color="auto"/>
            <w:right w:val="none" w:sz="0" w:space="0" w:color="auto"/>
          </w:divBdr>
        </w:div>
        <w:div w:id="1107889752">
          <w:marLeft w:val="640"/>
          <w:marRight w:val="0"/>
          <w:marTop w:val="0"/>
          <w:marBottom w:val="0"/>
          <w:divBdr>
            <w:top w:val="none" w:sz="0" w:space="0" w:color="auto"/>
            <w:left w:val="none" w:sz="0" w:space="0" w:color="auto"/>
            <w:bottom w:val="none" w:sz="0" w:space="0" w:color="auto"/>
            <w:right w:val="none" w:sz="0" w:space="0" w:color="auto"/>
          </w:divBdr>
        </w:div>
        <w:div w:id="1579822871">
          <w:marLeft w:val="640"/>
          <w:marRight w:val="0"/>
          <w:marTop w:val="0"/>
          <w:marBottom w:val="0"/>
          <w:divBdr>
            <w:top w:val="none" w:sz="0" w:space="0" w:color="auto"/>
            <w:left w:val="none" w:sz="0" w:space="0" w:color="auto"/>
            <w:bottom w:val="none" w:sz="0" w:space="0" w:color="auto"/>
            <w:right w:val="none" w:sz="0" w:space="0" w:color="auto"/>
          </w:divBdr>
        </w:div>
        <w:div w:id="383213754">
          <w:marLeft w:val="640"/>
          <w:marRight w:val="0"/>
          <w:marTop w:val="0"/>
          <w:marBottom w:val="0"/>
          <w:divBdr>
            <w:top w:val="none" w:sz="0" w:space="0" w:color="auto"/>
            <w:left w:val="none" w:sz="0" w:space="0" w:color="auto"/>
            <w:bottom w:val="none" w:sz="0" w:space="0" w:color="auto"/>
            <w:right w:val="none" w:sz="0" w:space="0" w:color="auto"/>
          </w:divBdr>
        </w:div>
        <w:div w:id="1922443633">
          <w:marLeft w:val="640"/>
          <w:marRight w:val="0"/>
          <w:marTop w:val="0"/>
          <w:marBottom w:val="0"/>
          <w:divBdr>
            <w:top w:val="none" w:sz="0" w:space="0" w:color="auto"/>
            <w:left w:val="none" w:sz="0" w:space="0" w:color="auto"/>
            <w:bottom w:val="none" w:sz="0" w:space="0" w:color="auto"/>
            <w:right w:val="none" w:sz="0" w:space="0" w:color="auto"/>
          </w:divBdr>
        </w:div>
        <w:div w:id="2022583301">
          <w:marLeft w:val="640"/>
          <w:marRight w:val="0"/>
          <w:marTop w:val="0"/>
          <w:marBottom w:val="0"/>
          <w:divBdr>
            <w:top w:val="none" w:sz="0" w:space="0" w:color="auto"/>
            <w:left w:val="none" w:sz="0" w:space="0" w:color="auto"/>
            <w:bottom w:val="none" w:sz="0" w:space="0" w:color="auto"/>
            <w:right w:val="none" w:sz="0" w:space="0" w:color="auto"/>
          </w:divBdr>
        </w:div>
        <w:div w:id="1124273996">
          <w:marLeft w:val="640"/>
          <w:marRight w:val="0"/>
          <w:marTop w:val="0"/>
          <w:marBottom w:val="0"/>
          <w:divBdr>
            <w:top w:val="none" w:sz="0" w:space="0" w:color="auto"/>
            <w:left w:val="none" w:sz="0" w:space="0" w:color="auto"/>
            <w:bottom w:val="none" w:sz="0" w:space="0" w:color="auto"/>
            <w:right w:val="none" w:sz="0" w:space="0" w:color="auto"/>
          </w:divBdr>
        </w:div>
        <w:div w:id="1553224036">
          <w:marLeft w:val="640"/>
          <w:marRight w:val="0"/>
          <w:marTop w:val="0"/>
          <w:marBottom w:val="0"/>
          <w:divBdr>
            <w:top w:val="none" w:sz="0" w:space="0" w:color="auto"/>
            <w:left w:val="none" w:sz="0" w:space="0" w:color="auto"/>
            <w:bottom w:val="none" w:sz="0" w:space="0" w:color="auto"/>
            <w:right w:val="none" w:sz="0" w:space="0" w:color="auto"/>
          </w:divBdr>
        </w:div>
        <w:div w:id="2075465905">
          <w:marLeft w:val="640"/>
          <w:marRight w:val="0"/>
          <w:marTop w:val="0"/>
          <w:marBottom w:val="0"/>
          <w:divBdr>
            <w:top w:val="none" w:sz="0" w:space="0" w:color="auto"/>
            <w:left w:val="none" w:sz="0" w:space="0" w:color="auto"/>
            <w:bottom w:val="none" w:sz="0" w:space="0" w:color="auto"/>
            <w:right w:val="none" w:sz="0" w:space="0" w:color="auto"/>
          </w:divBdr>
        </w:div>
        <w:div w:id="992634757">
          <w:marLeft w:val="640"/>
          <w:marRight w:val="0"/>
          <w:marTop w:val="0"/>
          <w:marBottom w:val="0"/>
          <w:divBdr>
            <w:top w:val="none" w:sz="0" w:space="0" w:color="auto"/>
            <w:left w:val="none" w:sz="0" w:space="0" w:color="auto"/>
            <w:bottom w:val="none" w:sz="0" w:space="0" w:color="auto"/>
            <w:right w:val="none" w:sz="0" w:space="0" w:color="auto"/>
          </w:divBdr>
        </w:div>
        <w:div w:id="310214364">
          <w:marLeft w:val="640"/>
          <w:marRight w:val="0"/>
          <w:marTop w:val="0"/>
          <w:marBottom w:val="0"/>
          <w:divBdr>
            <w:top w:val="none" w:sz="0" w:space="0" w:color="auto"/>
            <w:left w:val="none" w:sz="0" w:space="0" w:color="auto"/>
            <w:bottom w:val="none" w:sz="0" w:space="0" w:color="auto"/>
            <w:right w:val="none" w:sz="0" w:space="0" w:color="auto"/>
          </w:divBdr>
        </w:div>
        <w:div w:id="1714885870">
          <w:marLeft w:val="640"/>
          <w:marRight w:val="0"/>
          <w:marTop w:val="0"/>
          <w:marBottom w:val="0"/>
          <w:divBdr>
            <w:top w:val="none" w:sz="0" w:space="0" w:color="auto"/>
            <w:left w:val="none" w:sz="0" w:space="0" w:color="auto"/>
            <w:bottom w:val="none" w:sz="0" w:space="0" w:color="auto"/>
            <w:right w:val="none" w:sz="0" w:space="0" w:color="auto"/>
          </w:divBdr>
        </w:div>
        <w:div w:id="1936327760">
          <w:marLeft w:val="640"/>
          <w:marRight w:val="0"/>
          <w:marTop w:val="0"/>
          <w:marBottom w:val="0"/>
          <w:divBdr>
            <w:top w:val="none" w:sz="0" w:space="0" w:color="auto"/>
            <w:left w:val="none" w:sz="0" w:space="0" w:color="auto"/>
            <w:bottom w:val="none" w:sz="0" w:space="0" w:color="auto"/>
            <w:right w:val="none" w:sz="0" w:space="0" w:color="auto"/>
          </w:divBdr>
        </w:div>
        <w:div w:id="90661624">
          <w:marLeft w:val="640"/>
          <w:marRight w:val="0"/>
          <w:marTop w:val="0"/>
          <w:marBottom w:val="0"/>
          <w:divBdr>
            <w:top w:val="none" w:sz="0" w:space="0" w:color="auto"/>
            <w:left w:val="none" w:sz="0" w:space="0" w:color="auto"/>
            <w:bottom w:val="none" w:sz="0" w:space="0" w:color="auto"/>
            <w:right w:val="none" w:sz="0" w:space="0" w:color="auto"/>
          </w:divBdr>
        </w:div>
        <w:div w:id="1779836371">
          <w:marLeft w:val="640"/>
          <w:marRight w:val="0"/>
          <w:marTop w:val="0"/>
          <w:marBottom w:val="0"/>
          <w:divBdr>
            <w:top w:val="none" w:sz="0" w:space="0" w:color="auto"/>
            <w:left w:val="none" w:sz="0" w:space="0" w:color="auto"/>
            <w:bottom w:val="none" w:sz="0" w:space="0" w:color="auto"/>
            <w:right w:val="none" w:sz="0" w:space="0" w:color="auto"/>
          </w:divBdr>
        </w:div>
        <w:div w:id="629820599">
          <w:marLeft w:val="640"/>
          <w:marRight w:val="0"/>
          <w:marTop w:val="0"/>
          <w:marBottom w:val="0"/>
          <w:divBdr>
            <w:top w:val="none" w:sz="0" w:space="0" w:color="auto"/>
            <w:left w:val="none" w:sz="0" w:space="0" w:color="auto"/>
            <w:bottom w:val="none" w:sz="0" w:space="0" w:color="auto"/>
            <w:right w:val="none" w:sz="0" w:space="0" w:color="auto"/>
          </w:divBdr>
        </w:div>
        <w:div w:id="464158573">
          <w:marLeft w:val="640"/>
          <w:marRight w:val="0"/>
          <w:marTop w:val="0"/>
          <w:marBottom w:val="0"/>
          <w:divBdr>
            <w:top w:val="none" w:sz="0" w:space="0" w:color="auto"/>
            <w:left w:val="none" w:sz="0" w:space="0" w:color="auto"/>
            <w:bottom w:val="none" w:sz="0" w:space="0" w:color="auto"/>
            <w:right w:val="none" w:sz="0" w:space="0" w:color="auto"/>
          </w:divBdr>
        </w:div>
        <w:div w:id="667440030">
          <w:marLeft w:val="640"/>
          <w:marRight w:val="0"/>
          <w:marTop w:val="0"/>
          <w:marBottom w:val="0"/>
          <w:divBdr>
            <w:top w:val="none" w:sz="0" w:space="0" w:color="auto"/>
            <w:left w:val="none" w:sz="0" w:space="0" w:color="auto"/>
            <w:bottom w:val="none" w:sz="0" w:space="0" w:color="auto"/>
            <w:right w:val="none" w:sz="0" w:space="0" w:color="auto"/>
          </w:divBdr>
        </w:div>
        <w:div w:id="135802622">
          <w:marLeft w:val="640"/>
          <w:marRight w:val="0"/>
          <w:marTop w:val="0"/>
          <w:marBottom w:val="0"/>
          <w:divBdr>
            <w:top w:val="none" w:sz="0" w:space="0" w:color="auto"/>
            <w:left w:val="none" w:sz="0" w:space="0" w:color="auto"/>
            <w:bottom w:val="none" w:sz="0" w:space="0" w:color="auto"/>
            <w:right w:val="none" w:sz="0" w:space="0" w:color="auto"/>
          </w:divBdr>
        </w:div>
        <w:div w:id="1837767023">
          <w:marLeft w:val="640"/>
          <w:marRight w:val="0"/>
          <w:marTop w:val="0"/>
          <w:marBottom w:val="0"/>
          <w:divBdr>
            <w:top w:val="none" w:sz="0" w:space="0" w:color="auto"/>
            <w:left w:val="none" w:sz="0" w:space="0" w:color="auto"/>
            <w:bottom w:val="none" w:sz="0" w:space="0" w:color="auto"/>
            <w:right w:val="none" w:sz="0" w:space="0" w:color="auto"/>
          </w:divBdr>
        </w:div>
        <w:div w:id="1101947821">
          <w:marLeft w:val="640"/>
          <w:marRight w:val="0"/>
          <w:marTop w:val="0"/>
          <w:marBottom w:val="0"/>
          <w:divBdr>
            <w:top w:val="none" w:sz="0" w:space="0" w:color="auto"/>
            <w:left w:val="none" w:sz="0" w:space="0" w:color="auto"/>
            <w:bottom w:val="none" w:sz="0" w:space="0" w:color="auto"/>
            <w:right w:val="none" w:sz="0" w:space="0" w:color="auto"/>
          </w:divBdr>
        </w:div>
        <w:div w:id="411663347">
          <w:marLeft w:val="640"/>
          <w:marRight w:val="0"/>
          <w:marTop w:val="0"/>
          <w:marBottom w:val="0"/>
          <w:divBdr>
            <w:top w:val="none" w:sz="0" w:space="0" w:color="auto"/>
            <w:left w:val="none" w:sz="0" w:space="0" w:color="auto"/>
            <w:bottom w:val="none" w:sz="0" w:space="0" w:color="auto"/>
            <w:right w:val="none" w:sz="0" w:space="0" w:color="auto"/>
          </w:divBdr>
        </w:div>
        <w:div w:id="1145009133">
          <w:marLeft w:val="640"/>
          <w:marRight w:val="0"/>
          <w:marTop w:val="0"/>
          <w:marBottom w:val="0"/>
          <w:divBdr>
            <w:top w:val="none" w:sz="0" w:space="0" w:color="auto"/>
            <w:left w:val="none" w:sz="0" w:space="0" w:color="auto"/>
            <w:bottom w:val="none" w:sz="0" w:space="0" w:color="auto"/>
            <w:right w:val="none" w:sz="0" w:space="0" w:color="auto"/>
          </w:divBdr>
        </w:div>
        <w:div w:id="2095471292">
          <w:marLeft w:val="640"/>
          <w:marRight w:val="0"/>
          <w:marTop w:val="0"/>
          <w:marBottom w:val="0"/>
          <w:divBdr>
            <w:top w:val="none" w:sz="0" w:space="0" w:color="auto"/>
            <w:left w:val="none" w:sz="0" w:space="0" w:color="auto"/>
            <w:bottom w:val="none" w:sz="0" w:space="0" w:color="auto"/>
            <w:right w:val="none" w:sz="0" w:space="0" w:color="auto"/>
          </w:divBdr>
        </w:div>
        <w:div w:id="265425921">
          <w:marLeft w:val="640"/>
          <w:marRight w:val="0"/>
          <w:marTop w:val="0"/>
          <w:marBottom w:val="0"/>
          <w:divBdr>
            <w:top w:val="none" w:sz="0" w:space="0" w:color="auto"/>
            <w:left w:val="none" w:sz="0" w:space="0" w:color="auto"/>
            <w:bottom w:val="none" w:sz="0" w:space="0" w:color="auto"/>
            <w:right w:val="none" w:sz="0" w:space="0" w:color="auto"/>
          </w:divBdr>
        </w:div>
        <w:div w:id="2139835122">
          <w:marLeft w:val="640"/>
          <w:marRight w:val="0"/>
          <w:marTop w:val="0"/>
          <w:marBottom w:val="0"/>
          <w:divBdr>
            <w:top w:val="none" w:sz="0" w:space="0" w:color="auto"/>
            <w:left w:val="none" w:sz="0" w:space="0" w:color="auto"/>
            <w:bottom w:val="none" w:sz="0" w:space="0" w:color="auto"/>
            <w:right w:val="none" w:sz="0" w:space="0" w:color="auto"/>
          </w:divBdr>
        </w:div>
        <w:div w:id="1409376431">
          <w:marLeft w:val="640"/>
          <w:marRight w:val="0"/>
          <w:marTop w:val="0"/>
          <w:marBottom w:val="0"/>
          <w:divBdr>
            <w:top w:val="none" w:sz="0" w:space="0" w:color="auto"/>
            <w:left w:val="none" w:sz="0" w:space="0" w:color="auto"/>
            <w:bottom w:val="none" w:sz="0" w:space="0" w:color="auto"/>
            <w:right w:val="none" w:sz="0" w:space="0" w:color="auto"/>
          </w:divBdr>
        </w:div>
        <w:div w:id="808715880">
          <w:marLeft w:val="640"/>
          <w:marRight w:val="0"/>
          <w:marTop w:val="0"/>
          <w:marBottom w:val="0"/>
          <w:divBdr>
            <w:top w:val="none" w:sz="0" w:space="0" w:color="auto"/>
            <w:left w:val="none" w:sz="0" w:space="0" w:color="auto"/>
            <w:bottom w:val="none" w:sz="0" w:space="0" w:color="auto"/>
            <w:right w:val="none" w:sz="0" w:space="0" w:color="auto"/>
          </w:divBdr>
        </w:div>
        <w:div w:id="1596790732">
          <w:marLeft w:val="640"/>
          <w:marRight w:val="0"/>
          <w:marTop w:val="0"/>
          <w:marBottom w:val="0"/>
          <w:divBdr>
            <w:top w:val="none" w:sz="0" w:space="0" w:color="auto"/>
            <w:left w:val="none" w:sz="0" w:space="0" w:color="auto"/>
            <w:bottom w:val="none" w:sz="0" w:space="0" w:color="auto"/>
            <w:right w:val="none" w:sz="0" w:space="0" w:color="auto"/>
          </w:divBdr>
        </w:div>
        <w:div w:id="1996638742">
          <w:marLeft w:val="640"/>
          <w:marRight w:val="0"/>
          <w:marTop w:val="0"/>
          <w:marBottom w:val="0"/>
          <w:divBdr>
            <w:top w:val="none" w:sz="0" w:space="0" w:color="auto"/>
            <w:left w:val="none" w:sz="0" w:space="0" w:color="auto"/>
            <w:bottom w:val="none" w:sz="0" w:space="0" w:color="auto"/>
            <w:right w:val="none" w:sz="0" w:space="0" w:color="auto"/>
          </w:divBdr>
        </w:div>
        <w:div w:id="1186673036">
          <w:marLeft w:val="640"/>
          <w:marRight w:val="0"/>
          <w:marTop w:val="0"/>
          <w:marBottom w:val="0"/>
          <w:divBdr>
            <w:top w:val="none" w:sz="0" w:space="0" w:color="auto"/>
            <w:left w:val="none" w:sz="0" w:space="0" w:color="auto"/>
            <w:bottom w:val="none" w:sz="0" w:space="0" w:color="auto"/>
            <w:right w:val="none" w:sz="0" w:space="0" w:color="auto"/>
          </w:divBdr>
        </w:div>
        <w:div w:id="1561013347">
          <w:marLeft w:val="640"/>
          <w:marRight w:val="0"/>
          <w:marTop w:val="0"/>
          <w:marBottom w:val="0"/>
          <w:divBdr>
            <w:top w:val="none" w:sz="0" w:space="0" w:color="auto"/>
            <w:left w:val="none" w:sz="0" w:space="0" w:color="auto"/>
            <w:bottom w:val="none" w:sz="0" w:space="0" w:color="auto"/>
            <w:right w:val="none" w:sz="0" w:space="0" w:color="auto"/>
          </w:divBdr>
        </w:div>
        <w:div w:id="1998070017">
          <w:marLeft w:val="640"/>
          <w:marRight w:val="0"/>
          <w:marTop w:val="0"/>
          <w:marBottom w:val="0"/>
          <w:divBdr>
            <w:top w:val="none" w:sz="0" w:space="0" w:color="auto"/>
            <w:left w:val="none" w:sz="0" w:space="0" w:color="auto"/>
            <w:bottom w:val="none" w:sz="0" w:space="0" w:color="auto"/>
            <w:right w:val="none" w:sz="0" w:space="0" w:color="auto"/>
          </w:divBdr>
        </w:div>
        <w:div w:id="908688644">
          <w:marLeft w:val="640"/>
          <w:marRight w:val="0"/>
          <w:marTop w:val="0"/>
          <w:marBottom w:val="0"/>
          <w:divBdr>
            <w:top w:val="none" w:sz="0" w:space="0" w:color="auto"/>
            <w:left w:val="none" w:sz="0" w:space="0" w:color="auto"/>
            <w:bottom w:val="none" w:sz="0" w:space="0" w:color="auto"/>
            <w:right w:val="none" w:sz="0" w:space="0" w:color="auto"/>
          </w:divBdr>
        </w:div>
        <w:div w:id="651376568">
          <w:marLeft w:val="640"/>
          <w:marRight w:val="0"/>
          <w:marTop w:val="0"/>
          <w:marBottom w:val="0"/>
          <w:divBdr>
            <w:top w:val="none" w:sz="0" w:space="0" w:color="auto"/>
            <w:left w:val="none" w:sz="0" w:space="0" w:color="auto"/>
            <w:bottom w:val="none" w:sz="0" w:space="0" w:color="auto"/>
            <w:right w:val="none" w:sz="0" w:space="0" w:color="auto"/>
          </w:divBdr>
        </w:div>
        <w:div w:id="671955672">
          <w:marLeft w:val="640"/>
          <w:marRight w:val="0"/>
          <w:marTop w:val="0"/>
          <w:marBottom w:val="0"/>
          <w:divBdr>
            <w:top w:val="none" w:sz="0" w:space="0" w:color="auto"/>
            <w:left w:val="none" w:sz="0" w:space="0" w:color="auto"/>
            <w:bottom w:val="none" w:sz="0" w:space="0" w:color="auto"/>
            <w:right w:val="none" w:sz="0" w:space="0" w:color="auto"/>
          </w:divBdr>
        </w:div>
        <w:div w:id="2105804636">
          <w:marLeft w:val="640"/>
          <w:marRight w:val="0"/>
          <w:marTop w:val="0"/>
          <w:marBottom w:val="0"/>
          <w:divBdr>
            <w:top w:val="none" w:sz="0" w:space="0" w:color="auto"/>
            <w:left w:val="none" w:sz="0" w:space="0" w:color="auto"/>
            <w:bottom w:val="none" w:sz="0" w:space="0" w:color="auto"/>
            <w:right w:val="none" w:sz="0" w:space="0" w:color="auto"/>
          </w:divBdr>
        </w:div>
        <w:div w:id="1394352120">
          <w:marLeft w:val="640"/>
          <w:marRight w:val="0"/>
          <w:marTop w:val="0"/>
          <w:marBottom w:val="0"/>
          <w:divBdr>
            <w:top w:val="none" w:sz="0" w:space="0" w:color="auto"/>
            <w:left w:val="none" w:sz="0" w:space="0" w:color="auto"/>
            <w:bottom w:val="none" w:sz="0" w:space="0" w:color="auto"/>
            <w:right w:val="none" w:sz="0" w:space="0" w:color="auto"/>
          </w:divBdr>
        </w:div>
        <w:div w:id="1863663994">
          <w:marLeft w:val="640"/>
          <w:marRight w:val="0"/>
          <w:marTop w:val="0"/>
          <w:marBottom w:val="0"/>
          <w:divBdr>
            <w:top w:val="none" w:sz="0" w:space="0" w:color="auto"/>
            <w:left w:val="none" w:sz="0" w:space="0" w:color="auto"/>
            <w:bottom w:val="none" w:sz="0" w:space="0" w:color="auto"/>
            <w:right w:val="none" w:sz="0" w:space="0" w:color="auto"/>
          </w:divBdr>
        </w:div>
        <w:div w:id="1856576688">
          <w:marLeft w:val="640"/>
          <w:marRight w:val="0"/>
          <w:marTop w:val="0"/>
          <w:marBottom w:val="0"/>
          <w:divBdr>
            <w:top w:val="none" w:sz="0" w:space="0" w:color="auto"/>
            <w:left w:val="none" w:sz="0" w:space="0" w:color="auto"/>
            <w:bottom w:val="none" w:sz="0" w:space="0" w:color="auto"/>
            <w:right w:val="none" w:sz="0" w:space="0" w:color="auto"/>
          </w:divBdr>
        </w:div>
        <w:div w:id="168444630">
          <w:marLeft w:val="640"/>
          <w:marRight w:val="0"/>
          <w:marTop w:val="0"/>
          <w:marBottom w:val="0"/>
          <w:divBdr>
            <w:top w:val="none" w:sz="0" w:space="0" w:color="auto"/>
            <w:left w:val="none" w:sz="0" w:space="0" w:color="auto"/>
            <w:bottom w:val="none" w:sz="0" w:space="0" w:color="auto"/>
            <w:right w:val="none" w:sz="0" w:space="0" w:color="auto"/>
          </w:divBdr>
        </w:div>
        <w:div w:id="449663581">
          <w:marLeft w:val="640"/>
          <w:marRight w:val="0"/>
          <w:marTop w:val="0"/>
          <w:marBottom w:val="0"/>
          <w:divBdr>
            <w:top w:val="none" w:sz="0" w:space="0" w:color="auto"/>
            <w:left w:val="none" w:sz="0" w:space="0" w:color="auto"/>
            <w:bottom w:val="none" w:sz="0" w:space="0" w:color="auto"/>
            <w:right w:val="none" w:sz="0" w:space="0" w:color="auto"/>
          </w:divBdr>
        </w:div>
        <w:div w:id="1803426314">
          <w:marLeft w:val="640"/>
          <w:marRight w:val="0"/>
          <w:marTop w:val="0"/>
          <w:marBottom w:val="0"/>
          <w:divBdr>
            <w:top w:val="none" w:sz="0" w:space="0" w:color="auto"/>
            <w:left w:val="none" w:sz="0" w:space="0" w:color="auto"/>
            <w:bottom w:val="none" w:sz="0" w:space="0" w:color="auto"/>
            <w:right w:val="none" w:sz="0" w:space="0" w:color="auto"/>
          </w:divBdr>
        </w:div>
        <w:div w:id="2064792088">
          <w:marLeft w:val="640"/>
          <w:marRight w:val="0"/>
          <w:marTop w:val="0"/>
          <w:marBottom w:val="0"/>
          <w:divBdr>
            <w:top w:val="none" w:sz="0" w:space="0" w:color="auto"/>
            <w:left w:val="none" w:sz="0" w:space="0" w:color="auto"/>
            <w:bottom w:val="none" w:sz="0" w:space="0" w:color="auto"/>
            <w:right w:val="none" w:sz="0" w:space="0" w:color="auto"/>
          </w:divBdr>
        </w:div>
        <w:div w:id="1401321040">
          <w:marLeft w:val="640"/>
          <w:marRight w:val="0"/>
          <w:marTop w:val="0"/>
          <w:marBottom w:val="0"/>
          <w:divBdr>
            <w:top w:val="none" w:sz="0" w:space="0" w:color="auto"/>
            <w:left w:val="none" w:sz="0" w:space="0" w:color="auto"/>
            <w:bottom w:val="none" w:sz="0" w:space="0" w:color="auto"/>
            <w:right w:val="none" w:sz="0" w:space="0" w:color="auto"/>
          </w:divBdr>
        </w:div>
        <w:div w:id="131750787">
          <w:marLeft w:val="640"/>
          <w:marRight w:val="0"/>
          <w:marTop w:val="0"/>
          <w:marBottom w:val="0"/>
          <w:divBdr>
            <w:top w:val="none" w:sz="0" w:space="0" w:color="auto"/>
            <w:left w:val="none" w:sz="0" w:space="0" w:color="auto"/>
            <w:bottom w:val="none" w:sz="0" w:space="0" w:color="auto"/>
            <w:right w:val="none" w:sz="0" w:space="0" w:color="auto"/>
          </w:divBdr>
        </w:div>
        <w:div w:id="1691490753">
          <w:marLeft w:val="640"/>
          <w:marRight w:val="0"/>
          <w:marTop w:val="0"/>
          <w:marBottom w:val="0"/>
          <w:divBdr>
            <w:top w:val="none" w:sz="0" w:space="0" w:color="auto"/>
            <w:left w:val="none" w:sz="0" w:space="0" w:color="auto"/>
            <w:bottom w:val="none" w:sz="0" w:space="0" w:color="auto"/>
            <w:right w:val="none" w:sz="0" w:space="0" w:color="auto"/>
          </w:divBdr>
        </w:div>
        <w:div w:id="442843854">
          <w:marLeft w:val="640"/>
          <w:marRight w:val="0"/>
          <w:marTop w:val="0"/>
          <w:marBottom w:val="0"/>
          <w:divBdr>
            <w:top w:val="none" w:sz="0" w:space="0" w:color="auto"/>
            <w:left w:val="none" w:sz="0" w:space="0" w:color="auto"/>
            <w:bottom w:val="none" w:sz="0" w:space="0" w:color="auto"/>
            <w:right w:val="none" w:sz="0" w:space="0" w:color="auto"/>
          </w:divBdr>
        </w:div>
        <w:div w:id="1787236051">
          <w:marLeft w:val="640"/>
          <w:marRight w:val="0"/>
          <w:marTop w:val="0"/>
          <w:marBottom w:val="0"/>
          <w:divBdr>
            <w:top w:val="none" w:sz="0" w:space="0" w:color="auto"/>
            <w:left w:val="none" w:sz="0" w:space="0" w:color="auto"/>
            <w:bottom w:val="none" w:sz="0" w:space="0" w:color="auto"/>
            <w:right w:val="none" w:sz="0" w:space="0" w:color="auto"/>
          </w:divBdr>
        </w:div>
        <w:div w:id="1022046988">
          <w:marLeft w:val="640"/>
          <w:marRight w:val="0"/>
          <w:marTop w:val="0"/>
          <w:marBottom w:val="0"/>
          <w:divBdr>
            <w:top w:val="none" w:sz="0" w:space="0" w:color="auto"/>
            <w:left w:val="none" w:sz="0" w:space="0" w:color="auto"/>
            <w:bottom w:val="none" w:sz="0" w:space="0" w:color="auto"/>
            <w:right w:val="none" w:sz="0" w:space="0" w:color="auto"/>
          </w:divBdr>
        </w:div>
        <w:div w:id="1608728501">
          <w:marLeft w:val="640"/>
          <w:marRight w:val="0"/>
          <w:marTop w:val="0"/>
          <w:marBottom w:val="0"/>
          <w:divBdr>
            <w:top w:val="none" w:sz="0" w:space="0" w:color="auto"/>
            <w:left w:val="none" w:sz="0" w:space="0" w:color="auto"/>
            <w:bottom w:val="none" w:sz="0" w:space="0" w:color="auto"/>
            <w:right w:val="none" w:sz="0" w:space="0" w:color="auto"/>
          </w:divBdr>
        </w:div>
        <w:div w:id="451828028">
          <w:marLeft w:val="640"/>
          <w:marRight w:val="0"/>
          <w:marTop w:val="0"/>
          <w:marBottom w:val="0"/>
          <w:divBdr>
            <w:top w:val="none" w:sz="0" w:space="0" w:color="auto"/>
            <w:left w:val="none" w:sz="0" w:space="0" w:color="auto"/>
            <w:bottom w:val="none" w:sz="0" w:space="0" w:color="auto"/>
            <w:right w:val="none" w:sz="0" w:space="0" w:color="auto"/>
          </w:divBdr>
        </w:div>
      </w:divsChild>
    </w:div>
    <w:div w:id="74012872">
      <w:bodyDiv w:val="1"/>
      <w:marLeft w:val="0"/>
      <w:marRight w:val="0"/>
      <w:marTop w:val="0"/>
      <w:marBottom w:val="0"/>
      <w:divBdr>
        <w:top w:val="none" w:sz="0" w:space="0" w:color="auto"/>
        <w:left w:val="none" w:sz="0" w:space="0" w:color="auto"/>
        <w:bottom w:val="none" w:sz="0" w:space="0" w:color="auto"/>
        <w:right w:val="none" w:sz="0" w:space="0" w:color="auto"/>
      </w:divBdr>
    </w:div>
    <w:div w:id="135686348">
      <w:bodyDiv w:val="1"/>
      <w:marLeft w:val="0"/>
      <w:marRight w:val="0"/>
      <w:marTop w:val="0"/>
      <w:marBottom w:val="0"/>
      <w:divBdr>
        <w:top w:val="none" w:sz="0" w:space="0" w:color="auto"/>
        <w:left w:val="none" w:sz="0" w:space="0" w:color="auto"/>
        <w:bottom w:val="none" w:sz="0" w:space="0" w:color="auto"/>
        <w:right w:val="none" w:sz="0" w:space="0" w:color="auto"/>
      </w:divBdr>
      <w:divsChild>
        <w:div w:id="327876958">
          <w:marLeft w:val="640"/>
          <w:marRight w:val="0"/>
          <w:marTop w:val="0"/>
          <w:marBottom w:val="0"/>
          <w:divBdr>
            <w:top w:val="none" w:sz="0" w:space="0" w:color="auto"/>
            <w:left w:val="none" w:sz="0" w:space="0" w:color="auto"/>
            <w:bottom w:val="none" w:sz="0" w:space="0" w:color="auto"/>
            <w:right w:val="none" w:sz="0" w:space="0" w:color="auto"/>
          </w:divBdr>
        </w:div>
        <w:div w:id="2041936284">
          <w:marLeft w:val="640"/>
          <w:marRight w:val="0"/>
          <w:marTop w:val="0"/>
          <w:marBottom w:val="0"/>
          <w:divBdr>
            <w:top w:val="none" w:sz="0" w:space="0" w:color="auto"/>
            <w:left w:val="none" w:sz="0" w:space="0" w:color="auto"/>
            <w:bottom w:val="none" w:sz="0" w:space="0" w:color="auto"/>
            <w:right w:val="none" w:sz="0" w:space="0" w:color="auto"/>
          </w:divBdr>
        </w:div>
        <w:div w:id="2044749343">
          <w:marLeft w:val="640"/>
          <w:marRight w:val="0"/>
          <w:marTop w:val="0"/>
          <w:marBottom w:val="0"/>
          <w:divBdr>
            <w:top w:val="none" w:sz="0" w:space="0" w:color="auto"/>
            <w:left w:val="none" w:sz="0" w:space="0" w:color="auto"/>
            <w:bottom w:val="none" w:sz="0" w:space="0" w:color="auto"/>
            <w:right w:val="none" w:sz="0" w:space="0" w:color="auto"/>
          </w:divBdr>
        </w:div>
        <w:div w:id="1484660009">
          <w:marLeft w:val="640"/>
          <w:marRight w:val="0"/>
          <w:marTop w:val="0"/>
          <w:marBottom w:val="0"/>
          <w:divBdr>
            <w:top w:val="none" w:sz="0" w:space="0" w:color="auto"/>
            <w:left w:val="none" w:sz="0" w:space="0" w:color="auto"/>
            <w:bottom w:val="none" w:sz="0" w:space="0" w:color="auto"/>
            <w:right w:val="none" w:sz="0" w:space="0" w:color="auto"/>
          </w:divBdr>
        </w:div>
        <w:div w:id="969168708">
          <w:marLeft w:val="640"/>
          <w:marRight w:val="0"/>
          <w:marTop w:val="0"/>
          <w:marBottom w:val="0"/>
          <w:divBdr>
            <w:top w:val="none" w:sz="0" w:space="0" w:color="auto"/>
            <w:left w:val="none" w:sz="0" w:space="0" w:color="auto"/>
            <w:bottom w:val="none" w:sz="0" w:space="0" w:color="auto"/>
            <w:right w:val="none" w:sz="0" w:space="0" w:color="auto"/>
          </w:divBdr>
        </w:div>
        <w:div w:id="2065252569">
          <w:marLeft w:val="640"/>
          <w:marRight w:val="0"/>
          <w:marTop w:val="0"/>
          <w:marBottom w:val="0"/>
          <w:divBdr>
            <w:top w:val="none" w:sz="0" w:space="0" w:color="auto"/>
            <w:left w:val="none" w:sz="0" w:space="0" w:color="auto"/>
            <w:bottom w:val="none" w:sz="0" w:space="0" w:color="auto"/>
            <w:right w:val="none" w:sz="0" w:space="0" w:color="auto"/>
          </w:divBdr>
        </w:div>
        <w:div w:id="1848397411">
          <w:marLeft w:val="640"/>
          <w:marRight w:val="0"/>
          <w:marTop w:val="0"/>
          <w:marBottom w:val="0"/>
          <w:divBdr>
            <w:top w:val="none" w:sz="0" w:space="0" w:color="auto"/>
            <w:left w:val="none" w:sz="0" w:space="0" w:color="auto"/>
            <w:bottom w:val="none" w:sz="0" w:space="0" w:color="auto"/>
            <w:right w:val="none" w:sz="0" w:space="0" w:color="auto"/>
          </w:divBdr>
        </w:div>
        <w:div w:id="1346858911">
          <w:marLeft w:val="640"/>
          <w:marRight w:val="0"/>
          <w:marTop w:val="0"/>
          <w:marBottom w:val="0"/>
          <w:divBdr>
            <w:top w:val="none" w:sz="0" w:space="0" w:color="auto"/>
            <w:left w:val="none" w:sz="0" w:space="0" w:color="auto"/>
            <w:bottom w:val="none" w:sz="0" w:space="0" w:color="auto"/>
            <w:right w:val="none" w:sz="0" w:space="0" w:color="auto"/>
          </w:divBdr>
        </w:div>
        <w:div w:id="1299265623">
          <w:marLeft w:val="640"/>
          <w:marRight w:val="0"/>
          <w:marTop w:val="0"/>
          <w:marBottom w:val="0"/>
          <w:divBdr>
            <w:top w:val="none" w:sz="0" w:space="0" w:color="auto"/>
            <w:left w:val="none" w:sz="0" w:space="0" w:color="auto"/>
            <w:bottom w:val="none" w:sz="0" w:space="0" w:color="auto"/>
            <w:right w:val="none" w:sz="0" w:space="0" w:color="auto"/>
          </w:divBdr>
        </w:div>
        <w:div w:id="59640671">
          <w:marLeft w:val="640"/>
          <w:marRight w:val="0"/>
          <w:marTop w:val="0"/>
          <w:marBottom w:val="0"/>
          <w:divBdr>
            <w:top w:val="none" w:sz="0" w:space="0" w:color="auto"/>
            <w:left w:val="none" w:sz="0" w:space="0" w:color="auto"/>
            <w:bottom w:val="none" w:sz="0" w:space="0" w:color="auto"/>
            <w:right w:val="none" w:sz="0" w:space="0" w:color="auto"/>
          </w:divBdr>
        </w:div>
        <w:div w:id="1505165584">
          <w:marLeft w:val="640"/>
          <w:marRight w:val="0"/>
          <w:marTop w:val="0"/>
          <w:marBottom w:val="0"/>
          <w:divBdr>
            <w:top w:val="none" w:sz="0" w:space="0" w:color="auto"/>
            <w:left w:val="none" w:sz="0" w:space="0" w:color="auto"/>
            <w:bottom w:val="none" w:sz="0" w:space="0" w:color="auto"/>
            <w:right w:val="none" w:sz="0" w:space="0" w:color="auto"/>
          </w:divBdr>
        </w:div>
        <w:div w:id="1070269680">
          <w:marLeft w:val="640"/>
          <w:marRight w:val="0"/>
          <w:marTop w:val="0"/>
          <w:marBottom w:val="0"/>
          <w:divBdr>
            <w:top w:val="none" w:sz="0" w:space="0" w:color="auto"/>
            <w:left w:val="none" w:sz="0" w:space="0" w:color="auto"/>
            <w:bottom w:val="none" w:sz="0" w:space="0" w:color="auto"/>
            <w:right w:val="none" w:sz="0" w:space="0" w:color="auto"/>
          </w:divBdr>
        </w:div>
        <w:div w:id="90975656">
          <w:marLeft w:val="640"/>
          <w:marRight w:val="0"/>
          <w:marTop w:val="0"/>
          <w:marBottom w:val="0"/>
          <w:divBdr>
            <w:top w:val="none" w:sz="0" w:space="0" w:color="auto"/>
            <w:left w:val="none" w:sz="0" w:space="0" w:color="auto"/>
            <w:bottom w:val="none" w:sz="0" w:space="0" w:color="auto"/>
            <w:right w:val="none" w:sz="0" w:space="0" w:color="auto"/>
          </w:divBdr>
        </w:div>
        <w:div w:id="567493650">
          <w:marLeft w:val="640"/>
          <w:marRight w:val="0"/>
          <w:marTop w:val="0"/>
          <w:marBottom w:val="0"/>
          <w:divBdr>
            <w:top w:val="none" w:sz="0" w:space="0" w:color="auto"/>
            <w:left w:val="none" w:sz="0" w:space="0" w:color="auto"/>
            <w:bottom w:val="none" w:sz="0" w:space="0" w:color="auto"/>
            <w:right w:val="none" w:sz="0" w:space="0" w:color="auto"/>
          </w:divBdr>
        </w:div>
        <w:div w:id="234126021">
          <w:marLeft w:val="640"/>
          <w:marRight w:val="0"/>
          <w:marTop w:val="0"/>
          <w:marBottom w:val="0"/>
          <w:divBdr>
            <w:top w:val="none" w:sz="0" w:space="0" w:color="auto"/>
            <w:left w:val="none" w:sz="0" w:space="0" w:color="auto"/>
            <w:bottom w:val="none" w:sz="0" w:space="0" w:color="auto"/>
            <w:right w:val="none" w:sz="0" w:space="0" w:color="auto"/>
          </w:divBdr>
        </w:div>
        <w:div w:id="318847456">
          <w:marLeft w:val="640"/>
          <w:marRight w:val="0"/>
          <w:marTop w:val="0"/>
          <w:marBottom w:val="0"/>
          <w:divBdr>
            <w:top w:val="none" w:sz="0" w:space="0" w:color="auto"/>
            <w:left w:val="none" w:sz="0" w:space="0" w:color="auto"/>
            <w:bottom w:val="none" w:sz="0" w:space="0" w:color="auto"/>
            <w:right w:val="none" w:sz="0" w:space="0" w:color="auto"/>
          </w:divBdr>
        </w:div>
        <w:div w:id="1859999735">
          <w:marLeft w:val="640"/>
          <w:marRight w:val="0"/>
          <w:marTop w:val="0"/>
          <w:marBottom w:val="0"/>
          <w:divBdr>
            <w:top w:val="none" w:sz="0" w:space="0" w:color="auto"/>
            <w:left w:val="none" w:sz="0" w:space="0" w:color="auto"/>
            <w:bottom w:val="none" w:sz="0" w:space="0" w:color="auto"/>
            <w:right w:val="none" w:sz="0" w:space="0" w:color="auto"/>
          </w:divBdr>
        </w:div>
        <w:div w:id="1121266617">
          <w:marLeft w:val="640"/>
          <w:marRight w:val="0"/>
          <w:marTop w:val="0"/>
          <w:marBottom w:val="0"/>
          <w:divBdr>
            <w:top w:val="none" w:sz="0" w:space="0" w:color="auto"/>
            <w:left w:val="none" w:sz="0" w:space="0" w:color="auto"/>
            <w:bottom w:val="none" w:sz="0" w:space="0" w:color="auto"/>
            <w:right w:val="none" w:sz="0" w:space="0" w:color="auto"/>
          </w:divBdr>
        </w:div>
        <w:div w:id="1955479335">
          <w:marLeft w:val="640"/>
          <w:marRight w:val="0"/>
          <w:marTop w:val="0"/>
          <w:marBottom w:val="0"/>
          <w:divBdr>
            <w:top w:val="none" w:sz="0" w:space="0" w:color="auto"/>
            <w:left w:val="none" w:sz="0" w:space="0" w:color="auto"/>
            <w:bottom w:val="none" w:sz="0" w:space="0" w:color="auto"/>
            <w:right w:val="none" w:sz="0" w:space="0" w:color="auto"/>
          </w:divBdr>
        </w:div>
        <w:div w:id="1632903159">
          <w:marLeft w:val="640"/>
          <w:marRight w:val="0"/>
          <w:marTop w:val="0"/>
          <w:marBottom w:val="0"/>
          <w:divBdr>
            <w:top w:val="none" w:sz="0" w:space="0" w:color="auto"/>
            <w:left w:val="none" w:sz="0" w:space="0" w:color="auto"/>
            <w:bottom w:val="none" w:sz="0" w:space="0" w:color="auto"/>
            <w:right w:val="none" w:sz="0" w:space="0" w:color="auto"/>
          </w:divBdr>
        </w:div>
        <w:div w:id="1421484211">
          <w:marLeft w:val="640"/>
          <w:marRight w:val="0"/>
          <w:marTop w:val="0"/>
          <w:marBottom w:val="0"/>
          <w:divBdr>
            <w:top w:val="none" w:sz="0" w:space="0" w:color="auto"/>
            <w:left w:val="none" w:sz="0" w:space="0" w:color="auto"/>
            <w:bottom w:val="none" w:sz="0" w:space="0" w:color="auto"/>
            <w:right w:val="none" w:sz="0" w:space="0" w:color="auto"/>
          </w:divBdr>
        </w:div>
        <w:div w:id="304429312">
          <w:marLeft w:val="640"/>
          <w:marRight w:val="0"/>
          <w:marTop w:val="0"/>
          <w:marBottom w:val="0"/>
          <w:divBdr>
            <w:top w:val="none" w:sz="0" w:space="0" w:color="auto"/>
            <w:left w:val="none" w:sz="0" w:space="0" w:color="auto"/>
            <w:bottom w:val="none" w:sz="0" w:space="0" w:color="auto"/>
            <w:right w:val="none" w:sz="0" w:space="0" w:color="auto"/>
          </w:divBdr>
        </w:div>
        <w:div w:id="1323007738">
          <w:marLeft w:val="640"/>
          <w:marRight w:val="0"/>
          <w:marTop w:val="0"/>
          <w:marBottom w:val="0"/>
          <w:divBdr>
            <w:top w:val="none" w:sz="0" w:space="0" w:color="auto"/>
            <w:left w:val="none" w:sz="0" w:space="0" w:color="auto"/>
            <w:bottom w:val="none" w:sz="0" w:space="0" w:color="auto"/>
            <w:right w:val="none" w:sz="0" w:space="0" w:color="auto"/>
          </w:divBdr>
        </w:div>
        <w:div w:id="1668171034">
          <w:marLeft w:val="640"/>
          <w:marRight w:val="0"/>
          <w:marTop w:val="0"/>
          <w:marBottom w:val="0"/>
          <w:divBdr>
            <w:top w:val="none" w:sz="0" w:space="0" w:color="auto"/>
            <w:left w:val="none" w:sz="0" w:space="0" w:color="auto"/>
            <w:bottom w:val="none" w:sz="0" w:space="0" w:color="auto"/>
            <w:right w:val="none" w:sz="0" w:space="0" w:color="auto"/>
          </w:divBdr>
        </w:div>
        <w:div w:id="238486547">
          <w:marLeft w:val="640"/>
          <w:marRight w:val="0"/>
          <w:marTop w:val="0"/>
          <w:marBottom w:val="0"/>
          <w:divBdr>
            <w:top w:val="none" w:sz="0" w:space="0" w:color="auto"/>
            <w:left w:val="none" w:sz="0" w:space="0" w:color="auto"/>
            <w:bottom w:val="none" w:sz="0" w:space="0" w:color="auto"/>
            <w:right w:val="none" w:sz="0" w:space="0" w:color="auto"/>
          </w:divBdr>
        </w:div>
        <w:div w:id="1504054417">
          <w:marLeft w:val="640"/>
          <w:marRight w:val="0"/>
          <w:marTop w:val="0"/>
          <w:marBottom w:val="0"/>
          <w:divBdr>
            <w:top w:val="none" w:sz="0" w:space="0" w:color="auto"/>
            <w:left w:val="none" w:sz="0" w:space="0" w:color="auto"/>
            <w:bottom w:val="none" w:sz="0" w:space="0" w:color="auto"/>
            <w:right w:val="none" w:sz="0" w:space="0" w:color="auto"/>
          </w:divBdr>
        </w:div>
        <w:div w:id="431314827">
          <w:marLeft w:val="640"/>
          <w:marRight w:val="0"/>
          <w:marTop w:val="0"/>
          <w:marBottom w:val="0"/>
          <w:divBdr>
            <w:top w:val="none" w:sz="0" w:space="0" w:color="auto"/>
            <w:left w:val="none" w:sz="0" w:space="0" w:color="auto"/>
            <w:bottom w:val="none" w:sz="0" w:space="0" w:color="auto"/>
            <w:right w:val="none" w:sz="0" w:space="0" w:color="auto"/>
          </w:divBdr>
        </w:div>
        <w:div w:id="199434900">
          <w:marLeft w:val="640"/>
          <w:marRight w:val="0"/>
          <w:marTop w:val="0"/>
          <w:marBottom w:val="0"/>
          <w:divBdr>
            <w:top w:val="none" w:sz="0" w:space="0" w:color="auto"/>
            <w:left w:val="none" w:sz="0" w:space="0" w:color="auto"/>
            <w:bottom w:val="none" w:sz="0" w:space="0" w:color="auto"/>
            <w:right w:val="none" w:sz="0" w:space="0" w:color="auto"/>
          </w:divBdr>
        </w:div>
        <w:div w:id="448160803">
          <w:marLeft w:val="640"/>
          <w:marRight w:val="0"/>
          <w:marTop w:val="0"/>
          <w:marBottom w:val="0"/>
          <w:divBdr>
            <w:top w:val="none" w:sz="0" w:space="0" w:color="auto"/>
            <w:left w:val="none" w:sz="0" w:space="0" w:color="auto"/>
            <w:bottom w:val="none" w:sz="0" w:space="0" w:color="auto"/>
            <w:right w:val="none" w:sz="0" w:space="0" w:color="auto"/>
          </w:divBdr>
        </w:div>
        <w:div w:id="1034623689">
          <w:marLeft w:val="640"/>
          <w:marRight w:val="0"/>
          <w:marTop w:val="0"/>
          <w:marBottom w:val="0"/>
          <w:divBdr>
            <w:top w:val="none" w:sz="0" w:space="0" w:color="auto"/>
            <w:left w:val="none" w:sz="0" w:space="0" w:color="auto"/>
            <w:bottom w:val="none" w:sz="0" w:space="0" w:color="auto"/>
            <w:right w:val="none" w:sz="0" w:space="0" w:color="auto"/>
          </w:divBdr>
        </w:div>
        <w:div w:id="420101194">
          <w:marLeft w:val="640"/>
          <w:marRight w:val="0"/>
          <w:marTop w:val="0"/>
          <w:marBottom w:val="0"/>
          <w:divBdr>
            <w:top w:val="none" w:sz="0" w:space="0" w:color="auto"/>
            <w:left w:val="none" w:sz="0" w:space="0" w:color="auto"/>
            <w:bottom w:val="none" w:sz="0" w:space="0" w:color="auto"/>
            <w:right w:val="none" w:sz="0" w:space="0" w:color="auto"/>
          </w:divBdr>
        </w:div>
        <w:div w:id="1932540960">
          <w:marLeft w:val="640"/>
          <w:marRight w:val="0"/>
          <w:marTop w:val="0"/>
          <w:marBottom w:val="0"/>
          <w:divBdr>
            <w:top w:val="none" w:sz="0" w:space="0" w:color="auto"/>
            <w:left w:val="none" w:sz="0" w:space="0" w:color="auto"/>
            <w:bottom w:val="none" w:sz="0" w:space="0" w:color="auto"/>
            <w:right w:val="none" w:sz="0" w:space="0" w:color="auto"/>
          </w:divBdr>
        </w:div>
        <w:div w:id="1090005308">
          <w:marLeft w:val="640"/>
          <w:marRight w:val="0"/>
          <w:marTop w:val="0"/>
          <w:marBottom w:val="0"/>
          <w:divBdr>
            <w:top w:val="none" w:sz="0" w:space="0" w:color="auto"/>
            <w:left w:val="none" w:sz="0" w:space="0" w:color="auto"/>
            <w:bottom w:val="none" w:sz="0" w:space="0" w:color="auto"/>
            <w:right w:val="none" w:sz="0" w:space="0" w:color="auto"/>
          </w:divBdr>
        </w:div>
        <w:div w:id="1836070524">
          <w:marLeft w:val="640"/>
          <w:marRight w:val="0"/>
          <w:marTop w:val="0"/>
          <w:marBottom w:val="0"/>
          <w:divBdr>
            <w:top w:val="none" w:sz="0" w:space="0" w:color="auto"/>
            <w:left w:val="none" w:sz="0" w:space="0" w:color="auto"/>
            <w:bottom w:val="none" w:sz="0" w:space="0" w:color="auto"/>
            <w:right w:val="none" w:sz="0" w:space="0" w:color="auto"/>
          </w:divBdr>
        </w:div>
        <w:div w:id="1098601341">
          <w:marLeft w:val="640"/>
          <w:marRight w:val="0"/>
          <w:marTop w:val="0"/>
          <w:marBottom w:val="0"/>
          <w:divBdr>
            <w:top w:val="none" w:sz="0" w:space="0" w:color="auto"/>
            <w:left w:val="none" w:sz="0" w:space="0" w:color="auto"/>
            <w:bottom w:val="none" w:sz="0" w:space="0" w:color="auto"/>
            <w:right w:val="none" w:sz="0" w:space="0" w:color="auto"/>
          </w:divBdr>
        </w:div>
        <w:div w:id="2146123331">
          <w:marLeft w:val="640"/>
          <w:marRight w:val="0"/>
          <w:marTop w:val="0"/>
          <w:marBottom w:val="0"/>
          <w:divBdr>
            <w:top w:val="none" w:sz="0" w:space="0" w:color="auto"/>
            <w:left w:val="none" w:sz="0" w:space="0" w:color="auto"/>
            <w:bottom w:val="none" w:sz="0" w:space="0" w:color="auto"/>
            <w:right w:val="none" w:sz="0" w:space="0" w:color="auto"/>
          </w:divBdr>
        </w:div>
        <w:div w:id="685909557">
          <w:marLeft w:val="640"/>
          <w:marRight w:val="0"/>
          <w:marTop w:val="0"/>
          <w:marBottom w:val="0"/>
          <w:divBdr>
            <w:top w:val="none" w:sz="0" w:space="0" w:color="auto"/>
            <w:left w:val="none" w:sz="0" w:space="0" w:color="auto"/>
            <w:bottom w:val="none" w:sz="0" w:space="0" w:color="auto"/>
            <w:right w:val="none" w:sz="0" w:space="0" w:color="auto"/>
          </w:divBdr>
        </w:div>
        <w:div w:id="1537353238">
          <w:marLeft w:val="640"/>
          <w:marRight w:val="0"/>
          <w:marTop w:val="0"/>
          <w:marBottom w:val="0"/>
          <w:divBdr>
            <w:top w:val="none" w:sz="0" w:space="0" w:color="auto"/>
            <w:left w:val="none" w:sz="0" w:space="0" w:color="auto"/>
            <w:bottom w:val="none" w:sz="0" w:space="0" w:color="auto"/>
            <w:right w:val="none" w:sz="0" w:space="0" w:color="auto"/>
          </w:divBdr>
        </w:div>
        <w:div w:id="974607001">
          <w:marLeft w:val="640"/>
          <w:marRight w:val="0"/>
          <w:marTop w:val="0"/>
          <w:marBottom w:val="0"/>
          <w:divBdr>
            <w:top w:val="none" w:sz="0" w:space="0" w:color="auto"/>
            <w:left w:val="none" w:sz="0" w:space="0" w:color="auto"/>
            <w:bottom w:val="none" w:sz="0" w:space="0" w:color="auto"/>
            <w:right w:val="none" w:sz="0" w:space="0" w:color="auto"/>
          </w:divBdr>
        </w:div>
        <w:div w:id="1272931985">
          <w:marLeft w:val="640"/>
          <w:marRight w:val="0"/>
          <w:marTop w:val="0"/>
          <w:marBottom w:val="0"/>
          <w:divBdr>
            <w:top w:val="none" w:sz="0" w:space="0" w:color="auto"/>
            <w:left w:val="none" w:sz="0" w:space="0" w:color="auto"/>
            <w:bottom w:val="none" w:sz="0" w:space="0" w:color="auto"/>
            <w:right w:val="none" w:sz="0" w:space="0" w:color="auto"/>
          </w:divBdr>
        </w:div>
        <w:div w:id="1707412599">
          <w:marLeft w:val="640"/>
          <w:marRight w:val="0"/>
          <w:marTop w:val="0"/>
          <w:marBottom w:val="0"/>
          <w:divBdr>
            <w:top w:val="none" w:sz="0" w:space="0" w:color="auto"/>
            <w:left w:val="none" w:sz="0" w:space="0" w:color="auto"/>
            <w:bottom w:val="none" w:sz="0" w:space="0" w:color="auto"/>
            <w:right w:val="none" w:sz="0" w:space="0" w:color="auto"/>
          </w:divBdr>
        </w:div>
        <w:div w:id="809857188">
          <w:marLeft w:val="640"/>
          <w:marRight w:val="0"/>
          <w:marTop w:val="0"/>
          <w:marBottom w:val="0"/>
          <w:divBdr>
            <w:top w:val="none" w:sz="0" w:space="0" w:color="auto"/>
            <w:left w:val="none" w:sz="0" w:space="0" w:color="auto"/>
            <w:bottom w:val="none" w:sz="0" w:space="0" w:color="auto"/>
            <w:right w:val="none" w:sz="0" w:space="0" w:color="auto"/>
          </w:divBdr>
        </w:div>
        <w:div w:id="2116437365">
          <w:marLeft w:val="640"/>
          <w:marRight w:val="0"/>
          <w:marTop w:val="0"/>
          <w:marBottom w:val="0"/>
          <w:divBdr>
            <w:top w:val="none" w:sz="0" w:space="0" w:color="auto"/>
            <w:left w:val="none" w:sz="0" w:space="0" w:color="auto"/>
            <w:bottom w:val="none" w:sz="0" w:space="0" w:color="auto"/>
            <w:right w:val="none" w:sz="0" w:space="0" w:color="auto"/>
          </w:divBdr>
        </w:div>
        <w:div w:id="740366915">
          <w:marLeft w:val="640"/>
          <w:marRight w:val="0"/>
          <w:marTop w:val="0"/>
          <w:marBottom w:val="0"/>
          <w:divBdr>
            <w:top w:val="none" w:sz="0" w:space="0" w:color="auto"/>
            <w:left w:val="none" w:sz="0" w:space="0" w:color="auto"/>
            <w:bottom w:val="none" w:sz="0" w:space="0" w:color="auto"/>
            <w:right w:val="none" w:sz="0" w:space="0" w:color="auto"/>
          </w:divBdr>
        </w:div>
        <w:div w:id="2095777121">
          <w:marLeft w:val="640"/>
          <w:marRight w:val="0"/>
          <w:marTop w:val="0"/>
          <w:marBottom w:val="0"/>
          <w:divBdr>
            <w:top w:val="none" w:sz="0" w:space="0" w:color="auto"/>
            <w:left w:val="none" w:sz="0" w:space="0" w:color="auto"/>
            <w:bottom w:val="none" w:sz="0" w:space="0" w:color="auto"/>
            <w:right w:val="none" w:sz="0" w:space="0" w:color="auto"/>
          </w:divBdr>
        </w:div>
        <w:div w:id="1440300130">
          <w:marLeft w:val="640"/>
          <w:marRight w:val="0"/>
          <w:marTop w:val="0"/>
          <w:marBottom w:val="0"/>
          <w:divBdr>
            <w:top w:val="none" w:sz="0" w:space="0" w:color="auto"/>
            <w:left w:val="none" w:sz="0" w:space="0" w:color="auto"/>
            <w:bottom w:val="none" w:sz="0" w:space="0" w:color="auto"/>
            <w:right w:val="none" w:sz="0" w:space="0" w:color="auto"/>
          </w:divBdr>
        </w:div>
        <w:div w:id="40372496">
          <w:marLeft w:val="640"/>
          <w:marRight w:val="0"/>
          <w:marTop w:val="0"/>
          <w:marBottom w:val="0"/>
          <w:divBdr>
            <w:top w:val="none" w:sz="0" w:space="0" w:color="auto"/>
            <w:left w:val="none" w:sz="0" w:space="0" w:color="auto"/>
            <w:bottom w:val="none" w:sz="0" w:space="0" w:color="auto"/>
            <w:right w:val="none" w:sz="0" w:space="0" w:color="auto"/>
          </w:divBdr>
        </w:div>
        <w:div w:id="1066876237">
          <w:marLeft w:val="640"/>
          <w:marRight w:val="0"/>
          <w:marTop w:val="0"/>
          <w:marBottom w:val="0"/>
          <w:divBdr>
            <w:top w:val="none" w:sz="0" w:space="0" w:color="auto"/>
            <w:left w:val="none" w:sz="0" w:space="0" w:color="auto"/>
            <w:bottom w:val="none" w:sz="0" w:space="0" w:color="auto"/>
            <w:right w:val="none" w:sz="0" w:space="0" w:color="auto"/>
          </w:divBdr>
        </w:div>
        <w:div w:id="1169759037">
          <w:marLeft w:val="640"/>
          <w:marRight w:val="0"/>
          <w:marTop w:val="0"/>
          <w:marBottom w:val="0"/>
          <w:divBdr>
            <w:top w:val="none" w:sz="0" w:space="0" w:color="auto"/>
            <w:left w:val="none" w:sz="0" w:space="0" w:color="auto"/>
            <w:bottom w:val="none" w:sz="0" w:space="0" w:color="auto"/>
            <w:right w:val="none" w:sz="0" w:space="0" w:color="auto"/>
          </w:divBdr>
        </w:div>
        <w:div w:id="109280034">
          <w:marLeft w:val="640"/>
          <w:marRight w:val="0"/>
          <w:marTop w:val="0"/>
          <w:marBottom w:val="0"/>
          <w:divBdr>
            <w:top w:val="none" w:sz="0" w:space="0" w:color="auto"/>
            <w:left w:val="none" w:sz="0" w:space="0" w:color="auto"/>
            <w:bottom w:val="none" w:sz="0" w:space="0" w:color="auto"/>
            <w:right w:val="none" w:sz="0" w:space="0" w:color="auto"/>
          </w:divBdr>
        </w:div>
        <w:div w:id="1929268605">
          <w:marLeft w:val="640"/>
          <w:marRight w:val="0"/>
          <w:marTop w:val="0"/>
          <w:marBottom w:val="0"/>
          <w:divBdr>
            <w:top w:val="none" w:sz="0" w:space="0" w:color="auto"/>
            <w:left w:val="none" w:sz="0" w:space="0" w:color="auto"/>
            <w:bottom w:val="none" w:sz="0" w:space="0" w:color="auto"/>
            <w:right w:val="none" w:sz="0" w:space="0" w:color="auto"/>
          </w:divBdr>
        </w:div>
        <w:div w:id="1435325948">
          <w:marLeft w:val="640"/>
          <w:marRight w:val="0"/>
          <w:marTop w:val="0"/>
          <w:marBottom w:val="0"/>
          <w:divBdr>
            <w:top w:val="none" w:sz="0" w:space="0" w:color="auto"/>
            <w:left w:val="none" w:sz="0" w:space="0" w:color="auto"/>
            <w:bottom w:val="none" w:sz="0" w:space="0" w:color="auto"/>
            <w:right w:val="none" w:sz="0" w:space="0" w:color="auto"/>
          </w:divBdr>
        </w:div>
        <w:div w:id="1218007189">
          <w:marLeft w:val="640"/>
          <w:marRight w:val="0"/>
          <w:marTop w:val="0"/>
          <w:marBottom w:val="0"/>
          <w:divBdr>
            <w:top w:val="none" w:sz="0" w:space="0" w:color="auto"/>
            <w:left w:val="none" w:sz="0" w:space="0" w:color="auto"/>
            <w:bottom w:val="none" w:sz="0" w:space="0" w:color="auto"/>
            <w:right w:val="none" w:sz="0" w:space="0" w:color="auto"/>
          </w:divBdr>
        </w:div>
      </w:divsChild>
    </w:div>
    <w:div w:id="170066820">
      <w:bodyDiv w:val="1"/>
      <w:marLeft w:val="0"/>
      <w:marRight w:val="0"/>
      <w:marTop w:val="0"/>
      <w:marBottom w:val="0"/>
      <w:divBdr>
        <w:top w:val="none" w:sz="0" w:space="0" w:color="auto"/>
        <w:left w:val="none" w:sz="0" w:space="0" w:color="auto"/>
        <w:bottom w:val="none" w:sz="0" w:space="0" w:color="auto"/>
        <w:right w:val="none" w:sz="0" w:space="0" w:color="auto"/>
      </w:divBdr>
      <w:divsChild>
        <w:div w:id="1116217884">
          <w:marLeft w:val="640"/>
          <w:marRight w:val="0"/>
          <w:marTop w:val="0"/>
          <w:marBottom w:val="0"/>
          <w:divBdr>
            <w:top w:val="none" w:sz="0" w:space="0" w:color="auto"/>
            <w:left w:val="none" w:sz="0" w:space="0" w:color="auto"/>
            <w:bottom w:val="none" w:sz="0" w:space="0" w:color="auto"/>
            <w:right w:val="none" w:sz="0" w:space="0" w:color="auto"/>
          </w:divBdr>
        </w:div>
        <w:div w:id="365955604">
          <w:marLeft w:val="640"/>
          <w:marRight w:val="0"/>
          <w:marTop w:val="0"/>
          <w:marBottom w:val="0"/>
          <w:divBdr>
            <w:top w:val="none" w:sz="0" w:space="0" w:color="auto"/>
            <w:left w:val="none" w:sz="0" w:space="0" w:color="auto"/>
            <w:bottom w:val="none" w:sz="0" w:space="0" w:color="auto"/>
            <w:right w:val="none" w:sz="0" w:space="0" w:color="auto"/>
          </w:divBdr>
        </w:div>
        <w:div w:id="978723659">
          <w:marLeft w:val="640"/>
          <w:marRight w:val="0"/>
          <w:marTop w:val="0"/>
          <w:marBottom w:val="0"/>
          <w:divBdr>
            <w:top w:val="none" w:sz="0" w:space="0" w:color="auto"/>
            <w:left w:val="none" w:sz="0" w:space="0" w:color="auto"/>
            <w:bottom w:val="none" w:sz="0" w:space="0" w:color="auto"/>
            <w:right w:val="none" w:sz="0" w:space="0" w:color="auto"/>
          </w:divBdr>
        </w:div>
        <w:div w:id="71708099">
          <w:marLeft w:val="640"/>
          <w:marRight w:val="0"/>
          <w:marTop w:val="0"/>
          <w:marBottom w:val="0"/>
          <w:divBdr>
            <w:top w:val="none" w:sz="0" w:space="0" w:color="auto"/>
            <w:left w:val="none" w:sz="0" w:space="0" w:color="auto"/>
            <w:bottom w:val="none" w:sz="0" w:space="0" w:color="auto"/>
            <w:right w:val="none" w:sz="0" w:space="0" w:color="auto"/>
          </w:divBdr>
        </w:div>
        <w:div w:id="430900807">
          <w:marLeft w:val="640"/>
          <w:marRight w:val="0"/>
          <w:marTop w:val="0"/>
          <w:marBottom w:val="0"/>
          <w:divBdr>
            <w:top w:val="none" w:sz="0" w:space="0" w:color="auto"/>
            <w:left w:val="none" w:sz="0" w:space="0" w:color="auto"/>
            <w:bottom w:val="none" w:sz="0" w:space="0" w:color="auto"/>
            <w:right w:val="none" w:sz="0" w:space="0" w:color="auto"/>
          </w:divBdr>
        </w:div>
        <w:div w:id="1451391082">
          <w:marLeft w:val="640"/>
          <w:marRight w:val="0"/>
          <w:marTop w:val="0"/>
          <w:marBottom w:val="0"/>
          <w:divBdr>
            <w:top w:val="none" w:sz="0" w:space="0" w:color="auto"/>
            <w:left w:val="none" w:sz="0" w:space="0" w:color="auto"/>
            <w:bottom w:val="none" w:sz="0" w:space="0" w:color="auto"/>
            <w:right w:val="none" w:sz="0" w:space="0" w:color="auto"/>
          </w:divBdr>
        </w:div>
        <w:div w:id="588973806">
          <w:marLeft w:val="640"/>
          <w:marRight w:val="0"/>
          <w:marTop w:val="0"/>
          <w:marBottom w:val="0"/>
          <w:divBdr>
            <w:top w:val="none" w:sz="0" w:space="0" w:color="auto"/>
            <w:left w:val="none" w:sz="0" w:space="0" w:color="auto"/>
            <w:bottom w:val="none" w:sz="0" w:space="0" w:color="auto"/>
            <w:right w:val="none" w:sz="0" w:space="0" w:color="auto"/>
          </w:divBdr>
        </w:div>
        <w:div w:id="1866021280">
          <w:marLeft w:val="640"/>
          <w:marRight w:val="0"/>
          <w:marTop w:val="0"/>
          <w:marBottom w:val="0"/>
          <w:divBdr>
            <w:top w:val="none" w:sz="0" w:space="0" w:color="auto"/>
            <w:left w:val="none" w:sz="0" w:space="0" w:color="auto"/>
            <w:bottom w:val="none" w:sz="0" w:space="0" w:color="auto"/>
            <w:right w:val="none" w:sz="0" w:space="0" w:color="auto"/>
          </w:divBdr>
        </w:div>
        <w:div w:id="898370845">
          <w:marLeft w:val="640"/>
          <w:marRight w:val="0"/>
          <w:marTop w:val="0"/>
          <w:marBottom w:val="0"/>
          <w:divBdr>
            <w:top w:val="none" w:sz="0" w:space="0" w:color="auto"/>
            <w:left w:val="none" w:sz="0" w:space="0" w:color="auto"/>
            <w:bottom w:val="none" w:sz="0" w:space="0" w:color="auto"/>
            <w:right w:val="none" w:sz="0" w:space="0" w:color="auto"/>
          </w:divBdr>
        </w:div>
        <w:div w:id="365448149">
          <w:marLeft w:val="640"/>
          <w:marRight w:val="0"/>
          <w:marTop w:val="0"/>
          <w:marBottom w:val="0"/>
          <w:divBdr>
            <w:top w:val="none" w:sz="0" w:space="0" w:color="auto"/>
            <w:left w:val="none" w:sz="0" w:space="0" w:color="auto"/>
            <w:bottom w:val="none" w:sz="0" w:space="0" w:color="auto"/>
            <w:right w:val="none" w:sz="0" w:space="0" w:color="auto"/>
          </w:divBdr>
        </w:div>
        <w:div w:id="1121731846">
          <w:marLeft w:val="640"/>
          <w:marRight w:val="0"/>
          <w:marTop w:val="0"/>
          <w:marBottom w:val="0"/>
          <w:divBdr>
            <w:top w:val="none" w:sz="0" w:space="0" w:color="auto"/>
            <w:left w:val="none" w:sz="0" w:space="0" w:color="auto"/>
            <w:bottom w:val="none" w:sz="0" w:space="0" w:color="auto"/>
            <w:right w:val="none" w:sz="0" w:space="0" w:color="auto"/>
          </w:divBdr>
        </w:div>
        <w:div w:id="13729483">
          <w:marLeft w:val="640"/>
          <w:marRight w:val="0"/>
          <w:marTop w:val="0"/>
          <w:marBottom w:val="0"/>
          <w:divBdr>
            <w:top w:val="none" w:sz="0" w:space="0" w:color="auto"/>
            <w:left w:val="none" w:sz="0" w:space="0" w:color="auto"/>
            <w:bottom w:val="none" w:sz="0" w:space="0" w:color="auto"/>
            <w:right w:val="none" w:sz="0" w:space="0" w:color="auto"/>
          </w:divBdr>
        </w:div>
        <w:div w:id="1802185970">
          <w:marLeft w:val="640"/>
          <w:marRight w:val="0"/>
          <w:marTop w:val="0"/>
          <w:marBottom w:val="0"/>
          <w:divBdr>
            <w:top w:val="none" w:sz="0" w:space="0" w:color="auto"/>
            <w:left w:val="none" w:sz="0" w:space="0" w:color="auto"/>
            <w:bottom w:val="none" w:sz="0" w:space="0" w:color="auto"/>
            <w:right w:val="none" w:sz="0" w:space="0" w:color="auto"/>
          </w:divBdr>
        </w:div>
        <w:div w:id="1487699535">
          <w:marLeft w:val="640"/>
          <w:marRight w:val="0"/>
          <w:marTop w:val="0"/>
          <w:marBottom w:val="0"/>
          <w:divBdr>
            <w:top w:val="none" w:sz="0" w:space="0" w:color="auto"/>
            <w:left w:val="none" w:sz="0" w:space="0" w:color="auto"/>
            <w:bottom w:val="none" w:sz="0" w:space="0" w:color="auto"/>
            <w:right w:val="none" w:sz="0" w:space="0" w:color="auto"/>
          </w:divBdr>
        </w:div>
        <w:div w:id="1011025189">
          <w:marLeft w:val="640"/>
          <w:marRight w:val="0"/>
          <w:marTop w:val="0"/>
          <w:marBottom w:val="0"/>
          <w:divBdr>
            <w:top w:val="none" w:sz="0" w:space="0" w:color="auto"/>
            <w:left w:val="none" w:sz="0" w:space="0" w:color="auto"/>
            <w:bottom w:val="none" w:sz="0" w:space="0" w:color="auto"/>
            <w:right w:val="none" w:sz="0" w:space="0" w:color="auto"/>
          </w:divBdr>
        </w:div>
        <w:div w:id="1972399463">
          <w:marLeft w:val="640"/>
          <w:marRight w:val="0"/>
          <w:marTop w:val="0"/>
          <w:marBottom w:val="0"/>
          <w:divBdr>
            <w:top w:val="none" w:sz="0" w:space="0" w:color="auto"/>
            <w:left w:val="none" w:sz="0" w:space="0" w:color="auto"/>
            <w:bottom w:val="none" w:sz="0" w:space="0" w:color="auto"/>
            <w:right w:val="none" w:sz="0" w:space="0" w:color="auto"/>
          </w:divBdr>
        </w:div>
        <w:div w:id="841773590">
          <w:marLeft w:val="640"/>
          <w:marRight w:val="0"/>
          <w:marTop w:val="0"/>
          <w:marBottom w:val="0"/>
          <w:divBdr>
            <w:top w:val="none" w:sz="0" w:space="0" w:color="auto"/>
            <w:left w:val="none" w:sz="0" w:space="0" w:color="auto"/>
            <w:bottom w:val="none" w:sz="0" w:space="0" w:color="auto"/>
            <w:right w:val="none" w:sz="0" w:space="0" w:color="auto"/>
          </w:divBdr>
        </w:div>
        <w:div w:id="1694069357">
          <w:marLeft w:val="640"/>
          <w:marRight w:val="0"/>
          <w:marTop w:val="0"/>
          <w:marBottom w:val="0"/>
          <w:divBdr>
            <w:top w:val="none" w:sz="0" w:space="0" w:color="auto"/>
            <w:left w:val="none" w:sz="0" w:space="0" w:color="auto"/>
            <w:bottom w:val="none" w:sz="0" w:space="0" w:color="auto"/>
            <w:right w:val="none" w:sz="0" w:space="0" w:color="auto"/>
          </w:divBdr>
        </w:div>
        <w:div w:id="1469007522">
          <w:marLeft w:val="640"/>
          <w:marRight w:val="0"/>
          <w:marTop w:val="0"/>
          <w:marBottom w:val="0"/>
          <w:divBdr>
            <w:top w:val="none" w:sz="0" w:space="0" w:color="auto"/>
            <w:left w:val="none" w:sz="0" w:space="0" w:color="auto"/>
            <w:bottom w:val="none" w:sz="0" w:space="0" w:color="auto"/>
            <w:right w:val="none" w:sz="0" w:space="0" w:color="auto"/>
          </w:divBdr>
        </w:div>
        <w:div w:id="1625307517">
          <w:marLeft w:val="640"/>
          <w:marRight w:val="0"/>
          <w:marTop w:val="0"/>
          <w:marBottom w:val="0"/>
          <w:divBdr>
            <w:top w:val="none" w:sz="0" w:space="0" w:color="auto"/>
            <w:left w:val="none" w:sz="0" w:space="0" w:color="auto"/>
            <w:bottom w:val="none" w:sz="0" w:space="0" w:color="auto"/>
            <w:right w:val="none" w:sz="0" w:space="0" w:color="auto"/>
          </w:divBdr>
        </w:div>
        <w:div w:id="38363182">
          <w:marLeft w:val="640"/>
          <w:marRight w:val="0"/>
          <w:marTop w:val="0"/>
          <w:marBottom w:val="0"/>
          <w:divBdr>
            <w:top w:val="none" w:sz="0" w:space="0" w:color="auto"/>
            <w:left w:val="none" w:sz="0" w:space="0" w:color="auto"/>
            <w:bottom w:val="none" w:sz="0" w:space="0" w:color="auto"/>
            <w:right w:val="none" w:sz="0" w:space="0" w:color="auto"/>
          </w:divBdr>
        </w:div>
        <w:div w:id="1705445167">
          <w:marLeft w:val="640"/>
          <w:marRight w:val="0"/>
          <w:marTop w:val="0"/>
          <w:marBottom w:val="0"/>
          <w:divBdr>
            <w:top w:val="none" w:sz="0" w:space="0" w:color="auto"/>
            <w:left w:val="none" w:sz="0" w:space="0" w:color="auto"/>
            <w:bottom w:val="none" w:sz="0" w:space="0" w:color="auto"/>
            <w:right w:val="none" w:sz="0" w:space="0" w:color="auto"/>
          </w:divBdr>
        </w:div>
        <w:div w:id="609439238">
          <w:marLeft w:val="640"/>
          <w:marRight w:val="0"/>
          <w:marTop w:val="0"/>
          <w:marBottom w:val="0"/>
          <w:divBdr>
            <w:top w:val="none" w:sz="0" w:space="0" w:color="auto"/>
            <w:left w:val="none" w:sz="0" w:space="0" w:color="auto"/>
            <w:bottom w:val="none" w:sz="0" w:space="0" w:color="auto"/>
            <w:right w:val="none" w:sz="0" w:space="0" w:color="auto"/>
          </w:divBdr>
        </w:div>
        <w:div w:id="1845050251">
          <w:marLeft w:val="640"/>
          <w:marRight w:val="0"/>
          <w:marTop w:val="0"/>
          <w:marBottom w:val="0"/>
          <w:divBdr>
            <w:top w:val="none" w:sz="0" w:space="0" w:color="auto"/>
            <w:left w:val="none" w:sz="0" w:space="0" w:color="auto"/>
            <w:bottom w:val="none" w:sz="0" w:space="0" w:color="auto"/>
            <w:right w:val="none" w:sz="0" w:space="0" w:color="auto"/>
          </w:divBdr>
        </w:div>
        <w:div w:id="1677611048">
          <w:marLeft w:val="640"/>
          <w:marRight w:val="0"/>
          <w:marTop w:val="0"/>
          <w:marBottom w:val="0"/>
          <w:divBdr>
            <w:top w:val="none" w:sz="0" w:space="0" w:color="auto"/>
            <w:left w:val="none" w:sz="0" w:space="0" w:color="auto"/>
            <w:bottom w:val="none" w:sz="0" w:space="0" w:color="auto"/>
            <w:right w:val="none" w:sz="0" w:space="0" w:color="auto"/>
          </w:divBdr>
        </w:div>
        <w:div w:id="706219325">
          <w:marLeft w:val="640"/>
          <w:marRight w:val="0"/>
          <w:marTop w:val="0"/>
          <w:marBottom w:val="0"/>
          <w:divBdr>
            <w:top w:val="none" w:sz="0" w:space="0" w:color="auto"/>
            <w:left w:val="none" w:sz="0" w:space="0" w:color="auto"/>
            <w:bottom w:val="none" w:sz="0" w:space="0" w:color="auto"/>
            <w:right w:val="none" w:sz="0" w:space="0" w:color="auto"/>
          </w:divBdr>
        </w:div>
        <w:div w:id="1824734926">
          <w:marLeft w:val="640"/>
          <w:marRight w:val="0"/>
          <w:marTop w:val="0"/>
          <w:marBottom w:val="0"/>
          <w:divBdr>
            <w:top w:val="none" w:sz="0" w:space="0" w:color="auto"/>
            <w:left w:val="none" w:sz="0" w:space="0" w:color="auto"/>
            <w:bottom w:val="none" w:sz="0" w:space="0" w:color="auto"/>
            <w:right w:val="none" w:sz="0" w:space="0" w:color="auto"/>
          </w:divBdr>
        </w:div>
        <w:div w:id="251933974">
          <w:marLeft w:val="640"/>
          <w:marRight w:val="0"/>
          <w:marTop w:val="0"/>
          <w:marBottom w:val="0"/>
          <w:divBdr>
            <w:top w:val="none" w:sz="0" w:space="0" w:color="auto"/>
            <w:left w:val="none" w:sz="0" w:space="0" w:color="auto"/>
            <w:bottom w:val="none" w:sz="0" w:space="0" w:color="auto"/>
            <w:right w:val="none" w:sz="0" w:space="0" w:color="auto"/>
          </w:divBdr>
        </w:div>
        <w:div w:id="492841646">
          <w:marLeft w:val="640"/>
          <w:marRight w:val="0"/>
          <w:marTop w:val="0"/>
          <w:marBottom w:val="0"/>
          <w:divBdr>
            <w:top w:val="none" w:sz="0" w:space="0" w:color="auto"/>
            <w:left w:val="none" w:sz="0" w:space="0" w:color="auto"/>
            <w:bottom w:val="none" w:sz="0" w:space="0" w:color="auto"/>
            <w:right w:val="none" w:sz="0" w:space="0" w:color="auto"/>
          </w:divBdr>
        </w:div>
        <w:div w:id="1849562825">
          <w:marLeft w:val="640"/>
          <w:marRight w:val="0"/>
          <w:marTop w:val="0"/>
          <w:marBottom w:val="0"/>
          <w:divBdr>
            <w:top w:val="none" w:sz="0" w:space="0" w:color="auto"/>
            <w:left w:val="none" w:sz="0" w:space="0" w:color="auto"/>
            <w:bottom w:val="none" w:sz="0" w:space="0" w:color="auto"/>
            <w:right w:val="none" w:sz="0" w:space="0" w:color="auto"/>
          </w:divBdr>
        </w:div>
        <w:div w:id="482818344">
          <w:marLeft w:val="640"/>
          <w:marRight w:val="0"/>
          <w:marTop w:val="0"/>
          <w:marBottom w:val="0"/>
          <w:divBdr>
            <w:top w:val="none" w:sz="0" w:space="0" w:color="auto"/>
            <w:left w:val="none" w:sz="0" w:space="0" w:color="auto"/>
            <w:bottom w:val="none" w:sz="0" w:space="0" w:color="auto"/>
            <w:right w:val="none" w:sz="0" w:space="0" w:color="auto"/>
          </w:divBdr>
        </w:div>
        <w:div w:id="1454054010">
          <w:marLeft w:val="640"/>
          <w:marRight w:val="0"/>
          <w:marTop w:val="0"/>
          <w:marBottom w:val="0"/>
          <w:divBdr>
            <w:top w:val="none" w:sz="0" w:space="0" w:color="auto"/>
            <w:left w:val="none" w:sz="0" w:space="0" w:color="auto"/>
            <w:bottom w:val="none" w:sz="0" w:space="0" w:color="auto"/>
            <w:right w:val="none" w:sz="0" w:space="0" w:color="auto"/>
          </w:divBdr>
        </w:div>
        <w:div w:id="1145321030">
          <w:marLeft w:val="640"/>
          <w:marRight w:val="0"/>
          <w:marTop w:val="0"/>
          <w:marBottom w:val="0"/>
          <w:divBdr>
            <w:top w:val="none" w:sz="0" w:space="0" w:color="auto"/>
            <w:left w:val="none" w:sz="0" w:space="0" w:color="auto"/>
            <w:bottom w:val="none" w:sz="0" w:space="0" w:color="auto"/>
            <w:right w:val="none" w:sz="0" w:space="0" w:color="auto"/>
          </w:divBdr>
        </w:div>
        <w:div w:id="1102842695">
          <w:marLeft w:val="640"/>
          <w:marRight w:val="0"/>
          <w:marTop w:val="0"/>
          <w:marBottom w:val="0"/>
          <w:divBdr>
            <w:top w:val="none" w:sz="0" w:space="0" w:color="auto"/>
            <w:left w:val="none" w:sz="0" w:space="0" w:color="auto"/>
            <w:bottom w:val="none" w:sz="0" w:space="0" w:color="auto"/>
            <w:right w:val="none" w:sz="0" w:space="0" w:color="auto"/>
          </w:divBdr>
        </w:div>
        <w:div w:id="1049720330">
          <w:marLeft w:val="640"/>
          <w:marRight w:val="0"/>
          <w:marTop w:val="0"/>
          <w:marBottom w:val="0"/>
          <w:divBdr>
            <w:top w:val="none" w:sz="0" w:space="0" w:color="auto"/>
            <w:left w:val="none" w:sz="0" w:space="0" w:color="auto"/>
            <w:bottom w:val="none" w:sz="0" w:space="0" w:color="auto"/>
            <w:right w:val="none" w:sz="0" w:space="0" w:color="auto"/>
          </w:divBdr>
        </w:div>
        <w:div w:id="276178910">
          <w:marLeft w:val="640"/>
          <w:marRight w:val="0"/>
          <w:marTop w:val="0"/>
          <w:marBottom w:val="0"/>
          <w:divBdr>
            <w:top w:val="none" w:sz="0" w:space="0" w:color="auto"/>
            <w:left w:val="none" w:sz="0" w:space="0" w:color="auto"/>
            <w:bottom w:val="none" w:sz="0" w:space="0" w:color="auto"/>
            <w:right w:val="none" w:sz="0" w:space="0" w:color="auto"/>
          </w:divBdr>
        </w:div>
        <w:div w:id="245190990">
          <w:marLeft w:val="640"/>
          <w:marRight w:val="0"/>
          <w:marTop w:val="0"/>
          <w:marBottom w:val="0"/>
          <w:divBdr>
            <w:top w:val="none" w:sz="0" w:space="0" w:color="auto"/>
            <w:left w:val="none" w:sz="0" w:space="0" w:color="auto"/>
            <w:bottom w:val="none" w:sz="0" w:space="0" w:color="auto"/>
            <w:right w:val="none" w:sz="0" w:space="0" w:color="auto"/>
          </w:divBdr>
        </w:div>
        <w:div w:id="1207184354">
          <w:marLeft w:val="640"/>
          <w:marRight w:val="0"/>
          <w:marTop w:val="0"/>
          <w:marBottom w:val="0"/>
          <w:divBdr>
            <w:top w:val="none" w:sz="0" w:space="0" w:color="auto"/>
            <w:left w:val="none" w:sz="0" w:space="0" w:color="auto"/>
            <w:bottom w:val="none" w:sz="0" w:space="0" w:color="auto"/>
            <w:right w:val="none" w:sz="0" w:space="0" w:color="auto"/>
          </w:divBdr>
        </w:div>
        <w:div w:id="568268816">
          <w:marLeft w:val="640"/>
          <w:marRight w:val="0"/>
          <w:marTop w:val="0"/>
          <w:marBottom w:val="0"/>
          <w:divBdr>
            <w:top w:val="none" w:sz="0" w:space="0" w:color="auto"/>
            <w:left w:val="none" w:sz="0" w:space="0" w:color="auto"/>
            <w:bottom w:val="none" w:sz="0" w:space="0" w:color="auto"/>
            <w:right w:val="none" w:sz="0" w:space="0" w:color="auto"/>
          </w:divBdr>
        </w:div>
        <w:div w:id="482088686">
          <w:marLeft w:val="640"/>
          <w:marRight w:val="0"/>
          <w:marTop w:val="0"/>
          <w:marBottom w:val="0"/>
          <w:divBdr>
            <w:top w:val="none" w:sz="0" w:space="0" w:color="auto"/>
            <w:left w:val="none" w:sz="0" w:space="0" w:color="auto"/>
            <w:bottom w:val="none" w:sz="0" w:space="0" w:color="auto"/>
            <w:right w:val="none" w:sz="0" w:space="0" w:color="auto"/>
          </w:divBdr>
        </w:div>
        <w:div w:id="829715397">
          <w:marLeft w:val="640"/>
          <w:marRight w:val="0"/>
          <w:marTop w:val="0"/>
          <w:marBottom w:val="0"/>
          <w:divBdr>
            <w:top w:val="none" w:sz="0" w:space="0" w:color="auto"/>
            <w:left w:val="none" w:sz="0" w:space="0" w:color="auto"/>
            <w:bottom w:val="none" w:sz="0" w:space="0" w:color="auto"/>
            <w:right w:val="none" w:sz="0" w:space="0" w:color="auto"/>
          </w:divBdr>
        </w:div>
        <w:div w:id="1991664438">
          <w:marLeft w:val="640"/>
          <w:marRight w:val="0"/>
          <w:marTop w:val="0"/>
          <w:marBottom w:val="0"/>
          <w:divBdr>
            <w:top w:val="none" w:sz="0" w:space="0" w:color="auto"/>
            <w:left w:val="none" w:sz="0" w:space="0" w:color="auto"/>
            <w:bottom w:val="none" w:sz="0" w:space="0" w:color="auto"/>
            <w:right w:val="none" w:sz="0" w:space="0" w:color="auto"/>
          </w:divBdr>
        </w:div>
        <w:div w:id="615990490">
          <w:marLeft w:val="640"/>
          <w:marRight w:val="0"/>
          <w:marTop w:val="0"/>
          <w:marBottom w:val="0"/>
          <w:divBdr>
            <w:top w:val="none" w:sz="0" w:space="0" w:color="auto"/>
            <w:left w:val="none" w:sz="0" w:space="0" w:color="auto"/>
            <w:bottom w:val="none" w:sz="0" w:space="0" w:color="auto"/>
            <w:right w:val="none" w:sz="0" w:space="0" w:color="auto"/>
          </w:divBdr>
        </w:div>
        <w:div w:id="1932427117">
          <w:marLeft w:val="640"/>
          <w:marRight w:val="0"/>
          <w:marTop w:val="0"/>
          <w:marBottom w:val="0"/>
          <w:divBdr>
            <w:top w:val="none" w:sz="0" w:space="0" w:color="auto"/>
            <w:left w:val="none" w:sz="0" w:space="0" w:color="auto"/>
            <w:bottom w:val="none" w:sz="0" w:space="0" w:color="auto"/>
            <w:right w:val="none" w:sz="0" w:space="0" w:color="auto"/>
          </w:divBdr>
        </w:div>
        <w:div w:id="740835243">
          <w:marLeft w:val="640"/>
          <w:marRight w:val="0"/>
          <w:marTop w:val="0"/>
          <w:marBottom w:val="0"/>
          <w:divBdr>
            <w:top w:val="none" w:sz="0" w:space="0" w:color="auto"/>
            <w:left w:val="none" w:sz="0" w:space="0" w:color="auto"/>
            <w:bottom w:val="none" w:sz="0" w:space="0" w:color="auto"/>
            <w:right w:val="none" w:sz="0" w:space="0" w:color="auto"/>
          </w:divBdr>
        </w:div>
        <w:div w:id="393623982">
          <w:marLeft w:val="640"/>
          <w:marRight w:val="0"/>
          <w:marTop w:val="0"/>
          <w:marBottom w:val="0"/>
          <w:divBdr>
            <w:top w:val="none" w:sz="0" w:space="0" w:color="auto"/>
            <w:left w:val="none" w:sz="0" w:space="0" w:color="auto"/>
            <w:bottom w:val="none" w:sz="0" w:space="0" w:color="auto"/>
            <w:right w:val="none" w:sz="0" w:space="0" w:color="auto"/>
          </w:divBdr>
        </w:div>
        <w:div w:id="1706323755">
          <w:marLeft w:val="640"/>
          <w:marRight w:val="0"/>
          <w:marTop w:val="0"/>
          <w:marBottom w:val="0"/>
          <w:divBdr>
            <w:top w:val="none" w:sz="0" w:space="0" w:color="auto"/>
            <w:left w:val="none" w:sz="0" w:space="0" w:color="auto"/>
            <w:bottom w:val="none" w:sz="0" w:space="0" w:color="auto"/>
            <w:right w:val="none" w:sz="0" w:space="0" w:color="auto"/>
          </w:divBdr>
        </w:div>
        <w:div w:id="13305949">
          <w:marLeft w:val="640"/>
          <w:marRight w:val="0"/>
          <w:marTop w:val="0"/>
          <w:marBottom w:val="0"/>
          <w:divBdr>
            <w:top w:val="none" w:sz="0" w:space="0" w:color="auto"/>
            <w:left w:val="none" w:sz="0" w:space="0" w:color="auto"/>
            <w:bottom w:val="none" w:sz="0" w:space="0" w:color="auto"/>
            <w:right w:val="none" w:sz="0" w:space="0" w:color="auto"/>
          </w:divBdr>
        </w:div>
        <w:div w:id="1575042950">
          <w:marLeft w:val="640"/>
          <w:marRight w:val="0"/>
          <w:marTop w:val="0"/>
          <w:marBottom w:val="0"/>
          <w:divBdr>
            <w:top w:val="none" w:sz="0" w:space="0" w:color="auto"/>
            <w:left w:val="none" w:sz="0" w:space="0" w:color="auto"/>
            <w:bottom w:val="none" w:sz="0" w:space="0" w:color="auto"/>
            <w:right w:val="none" w:sz="0" w:space="0" w:color="auto"/>
          </w:divBdr>
        </w:div>
        <w:div w:id="404301420">
          <w:marLeft w:val="640"/>
          <w:marRight w:val="0"/>
          <w:marTop w:val="0"/>
          <w:marBottom w:val="0"/>
          <w:divBdr>
            <w:top w:val="none" w:sz="0" w:space="0" w:color="auto"/>
            <w:left w:val="none" w:sz="0" w:space="0" w:color="auto"/>
            <w:bottom w:val="none" w:sz="0" w:space="0" w:color="auto"/>
            <w:right w:val="none" w:sz="0" w:space="0" w:color="auto"/>
          </w:divBdr>
        </w:div>
        <w:div w:id="122627403">
          <w:marLeft w:val="640"/>
          <w:marRight w:val="0"/>
          <w:marTop w:val="0"/>
          <w:marBottom w:val="0"/>
          <w:divBdr>
            <w:top w:val="none" w:sz="0" w:space="0" w:color="auto"/>
            <w:left w:val="none" w:sz="0" w:space="0" w:color="auto"/>
            <w:bottom w:val="none" w:sz="0" w:space="0" w:color="auto"/>
            <w:right w:val="none" w:sz="0" w:space="0" w:color="auto"/>
          </w:divBdr>
        </w:div>
        <w:div w:id="1287269826">
          <w:marLeft w:val="640"/>
          <w:marRight w:val="0"/>
          <w:marTop w:val="0"/>
          <w:marBottom w:val="0"/>
          <w:divBdr>
            <w:top w:val="none" w:sz="0" w:space="0" w:color="auto"/>
            <w:left w:val="none" w:sz="0" w:space="0" w:color="auto"/>
            <w:bottom w:val="none" w:sz="0" w:space="0" w:color="auto"/>
            <w:right w:val="none" w:sz="0" w:space="0" w:color="auto"/>
          </w:divBdr>
        </w:div>
        <w:div w:id="124351868">
          <w:marLeft w:val="640"/>
          <w:marRight w:val="0"/>
          <w:marTop w:val="0"/>
          <w:marBottom w:val="0"/>
          <w:divBdr>
            <w:top w:val="none" w:sz="0" w:space="0" w:color="auto"/>
            <w:left w:val="none" w:sz="0" w:space="0" w:color="auto"/>
            <w:bottom w:val="none" w:sz="0" w:space="0" w:color="auto"/>
            <w:right w:val="none" w:sz="0" w:space="0" w:color="auto"/>
          </w:divBdr>
        </w:div>
        <w:div w:id="1013607335">
          <w:marLeft w:val="640"/>
          <w:marRight w:val="0"/>
          <w:marTop w:val="0"/>
          <w:marBottom w:val="0"/>
          <w:divBdr>
            <w:top w:val="none" w:sz="0" w:space="0" w:color="auto"/>
            <w:left w:val="none" w:sz="0" w:space="0" w:color="auto"/>
            <w:bottom w:val="none" w:sz="0" w:space="0" w:color="auto"/>
            <w:right w:val="none" w:sz="0" w:space="0" w:color="auto"/>
          </w:divBdr>
        </w:div>
      </w:divsChild>
    </w:div>
    <w:div w:id="182089541">
      <w:bodyDiv w:val="1"/>
      <w:marLeft w:val="0"/>
      <w:marRight w:val="0"/>
      <w:marTop w:val="0"/>
      <w:marBottom w:val="0"/>
      <w:divBdr>
        <w:top w:val="none" w:sz="0" w:space="0" w:color="auto"/>
        <w:left w:val="none" w:sz="0" w:space="0" w:color="auto"/>
        <w:bottom w:val="none" w:sz="0" w:space="0" w:color="auto"/>
        <w:right w:val="none" w:sz="0" w:space="0" w:color="auto"/>
      </w:divBdr>
      <w:divsChild>
        <w:div w:id="120612741">
          <w:marLeft w:val="640"/>
          <w:marRight w:val="0"/>
          <w:marTop w:val="0"/>
          <w:marBottom w:val="0"/>
          <w:divBdr>
            <w:top w:val="none" w:sz="0" w:space="0" w:color="auto"/>
            <w:left w:val="none" w:sz="0" w:space="0" w:color="auto"/>
            <w:bottom w:val="none" w:sz="0" w:space="0" w:color="auto"/>
            <w:right w:val="none" w:sz="0" w:space="0" w:color="auto"/>
          </w:divBdr>
        </w:div>
        <w:div w:id="119349627">
          <w:marLeft w:val="640"/>
          <w:marRight w:val="0"/>
          <w:marTop w:val="0"/>
          <w:marBottom w:val="0"/>
          <w:divBdr>
            <w:top w:val="none" w:sz="0" w:space="0" w:color="auto"/>
            <w:left w:val="none" w:sz="0" w:space="0" w:color="auto"/>
            <w:bottom w:val="none" w:sz="0" w:space="0" w:color="auto"/>
            <w:right w:val="none" w:sz="0" w:space="0" w:color="auto"/>
          </w:divBdr>
        </w:div>
        <w:div w:id="2094038400">
          <w:marLeft w:val="640"/>
          <w:marRight w:val="0"/>
          <w:marTop w:val="0"/>
          <w:marBottom w:val="0"/>
          <w:divBdr>
            <w:top w:val="none" w:sz="0" w:space="0" w:color="auto"/>
            <w:left w:val="none" w:sz="0" w:space="0" w:color="auto"/>
            <w:bottom w:val="none" w:sz="0" w:space="0" w:color="auto"/>
            <w:right w:val="none" w:sz="0" w:space="0" w:color="auto"/>
          </w:divBdr>
        </w:div>
        <w:div w:id="984160816">
          <w:marLeft w:val="640"/>
          <w:marRight w:val="0"/>
          <w:marTop w:val="0"/>
          <w:marBottom w:val="0"/>
          <w:divBdr>
            <w:top w:val="none" w:sz="0" w:space="0" w:color="auto"/>
            <w:left w:val="none" w:sz="0" w:space="0" w:color="auto"/>
            <w:bottom w:val="none" w:sz="0" w:space="0" w:color="auto"/>
            <w:right w:val="none" w:sz="0" w:space="0" w:color="auto"/>
          </w:divBdr>
        </w:div>
        <w:div w:id="590627968">
          <w:marLeft w:val="640"/>
          <w:marRight w:val="0"/>
          <w:marTop w:val="0"/>
          <w:marBottom w:val="0"/>
          <w:divBdr>
            <w:top w:val="none" w:sz="0" w:space="0" w:color="auto"/>
            <w:left w:val="none" w:sz="0" w:space="0" w:color="auto"/>
            <w:bottom w:val="none" w:sz="0" w:space="0" w:color="auto"/>
            <w:right w:val="none" w:sz="0" w:space="0" w:color="auto"/>
          </w:divBdr>
        </w:div>
        <w:div w:id="2129083945">
          <w:marLeft w:val="640"/>
          <w:marRight w:val="0"/>
          <w:marTop w:val="0"/>
          <w:marBottom w:val="0"/>
          <w:divBdr>
            <w:top w:val="none" w:sz="0" w:space="0" w:color="auto"/>
            <w:left w:val="none" w:sz="0" w:space="0" w:color="auto"/>
            <w:bottom w:val="none" w:sz="0" w:space="0" w:color="auto"/>
            <w:right w:val="none" w:sz="0" w:space="0" w:color="auto"/>
          </w:divBdr>
        </w:div>
        <w:div w:id="1463308408">
          <w:marLeft w:val="640"/>
          <w:marRight w:val="0"/>
          <w:marTop w:val="0"/>
          <w:marBottom w:val="0"/>
          <w:divBdr>
            <w:top w:val="none" w:sz="0" w:space="0" w:color="auto"/>
            <w:left w:val="none" w:sz="0" w:space="0" w:color="auto"/>
            <w:bottom w:val="none" w:sz="0" w:space="0" w:color="auto"/>
            <w:right w:val="none" w:sz="0" w:space="0" w:color="auto"/>
          </w:divBdr>
        </w:div>
        <w:div w:id="859858945">
          <w:marLeft w:val="640"/>
          <w:marRight w:val="0"/>
          <w:marTop w:val="0"/>
          <w:marBottom w:val="0"/>
          <w:divBdr>
            <w:top w:val="none" w:sz="0" w:space="0" w:color="auto"/>
            <w:left w:val="none" w:sz="0" w:space="0" w:color="auto"/>
            <w:bottom w:val="none" w:sz="0" w:space="0" w:color="auto"/>
            <w:right w:val="none" w:sz="0" w:space="0" w:color="auto"/>
          </w:divBdr>
        </w:div>
        <w:div w:id="141700314">
          <w:marLeft w:val="640"/>
          <w:marRight w:val="0"/>
          <w:marTop w:val="0"/>
          <w:marBottom w:val="0"/>
          <w:divBdr>
            <w:top w:val="none" w:sz="0" w:space="0" w:color="auto"/>
            <w:left w:val="none" w:sz="0" w:space="0" w:color="auto"/>
            <w:bottom w:val="none" w:sz="0" w:space="0" w:color="auto"/>
            <w:right w:val="none" w:sz="0" w:space="0" w:color="auto"/>
          </w:divBdr>
        </w:div>
        <w:div w:id="945693834">
          <w:marLeft w:val="640"/>
          <w:marRight w:val="0"/>
          <w:marTop w:val="0"/>
          <w:marBottom w:val="0"/>
          <w:divBdr>
            <w:top w:val="none" w:sz="0" w:space="0" w:color="auto"/>
            <w:left w:val="none" w:sz="0" w:space="0" w:color="auto"/>
            <w:bottom w:val="none" w:sz="0" w:space="0" w:color="auto"/>
            <w:right w:val="none" w:sz="0" w:space="0" w:color="auto"/>
          </w:divBdr>
        </w:div>
        <w:div w:id="1675916365">
          <w:marLeft w:val="640"/>
          <w:marRight w:val="0"/>
          <w:marTop w:val="0"/>
          <w:marBottom w:val="0"/>
          <w:divBdr>
            <w:top w:val="none" w:sz="0" w:space="0" w:color="auto"/>
            <w:left w:val="none" w:sz="0" w:space="0" w:color="auto"/>
            <w:bottom w:val="none" w:sz="0" w:space="0" w:color="auto"/>
            <w:right w:val="none" w:sz="0" w:space="0" w:color="auto"/>
          </w:divBdr>
        </w:div>
        <w:div w:id="1280067456">
          <w:marLeft w:val="640"/>
          <w:marRight w:val="0"/>
          <w:marTop w:val="0"/>
          <w:marBottom w:val="0"/>
          <w:divBdr>
            <w:top w:val="none" w:sz="0" w:space="0" w:color="auto"/>
            <w:left w:val="none" w:sz="0" w:space="0" w:color="auto"/>
            <w:bottom w:val="none" w:sz="0" w:space="0" w:color="auto"/>
            <w:right w:val="none" w:sz="0" w:space="0" w:color="auto"/>
          </w:divBdr>
        </w:div>
        <w:div w:id="641887806">
          <w:marLeft w:val="640"/>
          <w:marRight w:val="0"/>
          <w:marTop w:val="0"/>
          <w:marBottom w:val="0"/>
          <w:divBdr>
            <w:top w:val="none" w:sz="0" w:space="0" w:color="auto"/>
            <w:left w:val="none" w:sz="0" w:space="0" w:color="auto"/>
            <w:bottom w:val="none" w:sz="0" w:space="0" w:color="auto"/>
            <w:right w:val="none" w:sz="0" w:space="0" w:color="auto"/>
          </w:divBdr>
        </w:div>
        <w:div w:id="1894610443">
          <w:marLeft w:val="640"/>
          <w:marRight w:val="0"/>
          <w:marTop w:val="0"/>
          <w:marBottom w:val="0"/>
          <w:divBdr>
            <w:top w:val="none" w:sz="0" w:space="0" w:color="auto"/>
            <w:left w:val="none" w:sz="0" w:space="0" w:color="auto"/>
            <w:bottom w:val="none" w:sz="0" w:space="0" w:color="auto"/>
            <w:right w:val="none" w:sz="0" w:space="0" w:color="auto"/>
          </w:divBdr>
        </w:div>
        <w:div w:id="970131590">
          <w:marLeft w:val="640"/>
          <w:marRight w:val="0"/>
          <w:marTop w:val="0"/>
          <w:marBottom w:val="0"/>
          <w:divBdr>
            <w:top w:val="none" w:sz="0" w:space="0" w:color="auto"/>
            <w:left w:val="none" w:sz="0" w:space="0" w:color="auto"/>
            <w:bottom w:val="none" w:sz="0" w:space="0" w:color="auto"/>
            <w:right w:val="none" w:sz="0" w:space="0" w:color="auto"/>
          </w:divBdr>
        </w:div>
        <w:div w:id="2065248833">
          <w:marLeft w:val="640"/>
          <w:marRight w:val="0"/>
          <w:marTop w:val="0"/>
          <w:marBottom w:val="0"/>
          <w:divBdr>
            <w:top w:val="none" w:sz="0" w:space="0" w:color="auto"/>
            <w:left w:val="none" w:sz="0" w:space="0" w:color="auto"/>
            <w:bottom w:val="none" w:sz="0" w:space="0" w:color="auto"/>
            <w:right w:val="none" w:sz="0" w:space="0" w:color="auto"/>
          </w:divBdr>
        </w:div>
        <w:div w:id="1863864">
          <w:marLeft w:val="640"/>
          <w:marRight w:val="0"/>
          <w:marTop w:val="0"/>
          <w:marBottom w:val="0"/>
          <w:divBdr>
            <w:top w:val="none" w:sz="0" w:space="0" w:color="auto"/>
            <w:left w:val="none" w:sz="0" w:space="0" w:color="auto"/>
            <w:bottom w:val="none" w:sz="0" w:space="0" w:color="auto"/>
            <w:right w:val="none" w:sz="0" w:space="0" w:color="auto"/>
          </w:divBdr>
        </w:div>
        <w:div w:id="1618218308">
          <w:marLeft w:val="640"/>
          <w:marRight w:val="0"/>
          <w:marTop w:val="0"/>
          <w:marBottom w:val="0"/>
          <w:divBdr>
            <w:top w:val="none" w:sz="0" w:space="0" w:color="auto"/>
            <w:left w:val="none" w:sz="0" w:space="0" w:color="auto"/>
            <w:bottom w:val="none" w:sz="0" w:space="0" w:color="auto"/>
            <w:right w:val="none" w:sz="0" w:space="0" w:color="auto"/>
          </w:divBdr>
        </w:div>
        <w:div w:id="66611345">
          <w:marLeft w:val="640"/>
          <w:marRight w:val="0"/>
          <w:marTop w:val="0"/>
          <w:marBottom w:val="0"/>
          <w:divBdr>
            <w:top w:val="none" w:sz="0" w:space="0" w:color="auto"/>
            <w:left w:val="none" w:sz="0" w:space="0" w:color="auto"/>
            <w:bottom w:val="none" w:sz="0" w:space="0" w:color="auto"/>
            <w:right w:val="none" w:sz="0" w:space="0" w:color="auto"/>
          </w:divBdr>
        </w:div>
        <w:div w:id="565652376">
          <w:marLeft w:val="640"/>
          <w:marRight w:val="0"/>
          <w:marTop w:val="0"/>
          <w:marBottom w:val="0"/>
          <w:divBdr>
            <w:top w:val="none" w:sz="0" w:space="0" w:color="auto"/>
            <w:left w:val="none" w:sz="0" w:space="0" w:color="auto"/>
            <w:bottom w:val="none" w:sz="0" w:space="0" w:color="auto"/>
            <w:right w:val="none" w:sz="0" w:space="0" w:color="auto"/>
          </w:divBdr>
        </w:div>
        <w:div w:id="1840002473">
          <w:marLeft w:val="640"/>
          <w:marRight w:val="0"/>
          <w:marTop w:val="0"/>
          <w:marBottom w:val="0"/>
          <w:divBdr>
            <w:top w:val="none" w:sz="0" w:space="0" w:color="auto"/>
            <w:left w:val="none" w:sz="0" w:space="0" w:color="auto"/>
            <w:bottom w:val="none" w:sz="0" w:space="0" w:color="auto"/>
            <w:right w:val="none" w:sz="0" w:space="0" w:color="auto"/>
          </w:divBdr>
        </w:div>
        <w:div w:id="729231597">
          <w:marLeft w:val="640"/>
          <w:marRight w:val="0"/>
          <w:marTop w:val="0"/>
          <w:marBottom w:val="0"/>
          <w:divBdr>
            <w:top w:val="none" w:sz="0" w:space="0" w:color="auto"/>
            <w:left w:val="none" w:sz="0" w:space="0" w:color="auto"/>
            <w:bottom w:val="none" w:sz="0" w:space="0" w:color="auto"/>
            <w:right w:val="none" w:sz="0" w:space="0" w:color="auto"/>
          </w:divBdr>
        </w:div>
        <w:div w:id="343241010">
          <w:marLeft w:val="640"/>
          <w:marRight w:val="0"/>
          <w:marTop w:val="0"/>
          <w:marBottom w:val="0"/>
          <w:divBdr>
            <w:top w:val="none" w:sz="0" w:space="0" w:color="auto"/>
            <w:left w:val="none" w:sz="0" w:space="0" w:color="auto"/>
            <w:bottom w:val="none" w:sz="0" w:space="0" w:color="auto"/>
            <w:right w:val="none" w:sz="0" w:space="0" w:color="auto"/>
          </w:divBdr>
        </w:div>
        <w:div w:id="996029573">
          <w:marLeft w:val="640"/>
          <w:marRight w:val="0"/>
          <w:marTop w:val="0"/>
          <w:marBottom w:val="0"/>
          <w:divBdr>
            <w:top w:val="none" w:sz="0" w:space="0" w:color="auto"/>
            <w:left w:val="none" w:sz="0" w:space="0" w:color="auto"/>
            <w:bottom w:val="none" w:sz="0" w:space="0" w:color="auto"/>
            <w:right w:val="none" w:sz="0" w:space="0" w:color="auto"/>
          </w:divBdr>
        </w:div>
        <w:div w:id="1953432720">
          <w:marLeft w:val="640"/>
          <w:marRight w:val="0"/>
          <w:marTop w:val="0"/>
          <w:marBottom w:val="0"/>
          <w:divBdr>
            <w:top w:val="none" w:sz="0" w:space="0" w:color="auto"/>
            <w:left w:val="none" w:sz="0" w:space="0" w:color="auto"/>
            <w:bottom w:val="none" w:sz="0" w:space="0" w:color="auto"/>
            <w:right w:val="none" w:sz="0" w:space="0" w:color="auto"/>
          </w:divBdr>
        </w:div>
        <w:div w:id="322511554">
          <w:marLeft w:val="640"/>
          <w:marRight w:val="0"/>
          <w:marTop w:val="0"/>
          <w:marBottom w:val="0"/>
          <w:divBdr>
            <w:top w:val="none" w:sz="0" w:space="0" w:color="auto"/>
            <w:left w:val="none" w:sz="0" w:space="0" w:color="auto"/>
            <w:bottom w:val="none" w:sz="0" w:space="0" w:color="auto"/>
            <w:right w:val="none" w:sz="0" w:space="0" w:color="auto"/>
          </w:divBdr>
        </w:div>
        <w:div w:id="84956037">
          <w:marLeft w:val="640"/>
          <w:marRight w:val="0"/>
          <w:marTop w:val="0"/>
          <w:marBottom w:val="0"/>
          <w:divBdr>
            <w:top w:val="none" w:sz="0" w:space="0" w:color="auto"/>
            <w:left w:val="none" w:sz="0" w:space="0" w:color="auto"/>
            <w:bottom w:val="none" w:sz="0" w:space="0" w:color="auto"/>
            <w:right w:val="none" w:sz="0" w:space="0" w:color="auto"/>
          </w:divBdr>
        </w:div>
        <w:div w:id="741563472">
          <w:marLeft w:val="640"/>
          <w:marRight w:val="0"/>
          <w:marTop w:val="0"/>
          <w:marBottom w:val="0"/>
          <w:divBdr>
            <w:top w:val="none" w:sz="0" w:space="0" w:color="auto"/>
            <w:left w:val="none" w:sz="0" w:space="0" w:color="auto"/>
            <w:bottom w:val="none" w:sz="0" w:space="0" w:color="auto"/>
            <w:right w:val="none" w:sz="0" w:space="0" w:color="auto"/>
          </w:divBdr>
        </w:div>
        <w:div w:id="2073001050">
          <w:marLeft w:val="640"/>
          <w:marRight w:val="0"/>
          <w:marTop w:val="0"/>
          <w:marBottom w:val="0"/>
          <w:divBdr>
            <w:top w:val="none" w:sz="0" w:space="0" w:color="auto"/>
            <w:left w:val="none" w:sz="0" w:space="0" w:color="auto"/>
            <w:bottom w:val="none" w:sz="0" w:space="0" w:color="auto"/>
            <w:right w:val="none" w:sz="0" w:space="0" w:color="auto"/>
          </w:divBdr>
        </w:div>
        <w:div w:id="739600555">
          <w:marLeft w:val="640"/>
          <w:marRight w:val="0"/>
          <w:marTop w:val="0"/>
          <w:marBottom w:val="0"/>
          <w:divBdr>
            <w:top w:val="none" w:sz="0" w:space="0" w:color="auto"/>
            <w:left w:val="none" w:sz="0" w:space="0" w:color="auto"/>
            <w:bottom w:val="none" w:sz="0" w:space="0" w:color="auto"/>
            <w:right w:val="none" w:sz="0" w:space="0" w:color="auto"/>
          </w:divBdr>
        </w:div>
        <w:div w:id="2110616330">
          <w:marLeft w:val="640"/>
          <w:marRight w:val="0"/>
          <w:marTop w:val="0"/>
          <w:marBottom w:val="0"/>
          <w:divBdr>
            <w:top w:val="none" w:sz="0" w:space="0" w:color="auto"/>
            <w:left w:val="none" w:sz="0" w:space="0" w:color="auto"/>
            <w:bottom w:val="none" w:sz="0" w:space="0" w:color="auto"/>
            <w:right w:val="none" w:sz="0" w:space="0" w:color="auto"/>
          </w:divBdr>
        </w:div>
        <w:div w:id="1657299061">
          <w:marLeft w:val="640"/>
          <w:marRight w:val="0"/>
          <w:marTop w:val="0"/>
          <w:marBottom w:val="0"/>
          <w:divBdr>
            <w:top w:val="none" w:sz="0" w:space="0" w:color="auto"/>
            <w:left w:val="none" w:sz="0" w:space="0" w:color="auto"/>
            <w:bottom w:val="none" w:sz="0" w:space="0" w:color="auto"/>
            <w:right w:val="none" w:sz="0" w:space="0" w:color="auto"/>
          </w:divBdr>
        </w:div>
        <w:div w:id="429811359">
          <w:marLeft w:val="640"/>
          <w:marRight w:val="0"/>
          <w:marTop w:val="0"/>
          <w:marBottom w:val="0"/>
          <w:divBdr>
            <w:top w:val="none" w:sz="0" w:space="0" w:color="auto"/>
            <w:left w:val="none" w:sz="0" w:space="0" w:color="auto"/>
            <w:bottom w:val="none" w:sz="0" w:space="0" w:color="auto"/>
            <w:right w:val="none" w:sz="0" w:space="0" w:color="auto"/>
          </w:divBdr>
        </w:div>
        <w:div w:id="45448418">
          <w:marLeft w:val="640"/>
          <w:marRight w:val="0"/>
          <w:marTop w:val="0"/>
          <w:marBottom w:val="0"/>
          <w:divBdr>
            <w:top w:val="none" w:sz="0" w:space="0" w:color="auto"/>
            <w:left w:val="none" w:sz="0" w:space="0" w:color="auto"/>
            <w:bottom w:val="none" w:sz="0" w:space="0" w:color="auto"/>
            <w:right w:val="none" w:sz="0" w:space="0" w:color="auto"/>
          </w:divBdr>
        </w:div>
        <w:div w:id="631791887">
          <w:marLeft w:val="640"/>
          <w:marRight w:val="0"/>
          <w:marTop w:val="0"/>
          <w:marBottom w:val="0"/>
          <w:divBdr>
            <w:top w:val="none" w:sz="0" w:space="0" w:color="auto"/>
            <w:left w:val="none" w:sz="0" w:space="0" w:color="auto"/>
            <w:bottom w:val="none" w:sz="0" w:space="0" w:color="auto"/>
            <w:right w:val="none" w:sz="0" w:space="0" w:color="auto"/>
          </w:divBdr>
        </w:div>
        <w:div w:id="247812173">
          <w:marLeft w:val="640"/>
          <w:marRight w:val="0"/>
          <w:marTop w:val="0"/>
          <w:marBottom w:val="0"/>
          <w:divBdr>
            <w:top w:val="none" w:sz="0" w:space="0" w:color="auto"/>
            <w:left w:val="none" w:sz="0" w:space="0" w:color="auto"/>
            <w:bottom w:val="none" w:sz="0" w:space="0" w:color="auto"/>
            <w:right w:val="none" w:sz="0" w:space="0" w:color="auto"/>
          </w:divBdr>
        </w:div>
        <w:div w:id="1006595079">
          <w:marLeft w:val="640"/>
          <w:marRight w:val="0"/>
          <w:marTop w:val="0"/>
          <w:marBottom w:val="0"/>
          <w:divBdr>
            <w:top w:val="none" w:sz="0" w:space="0" w:color="auto"/>
            <w:left w:val="none" w:sz="0" w:space="0" w:color="auto"/>
            <w:bottom w:val="none" w:sz="0" w:space="0" w:color="auto"/>
            <w:right w:val="none" w:sz="0" w:space="0" w:color="auto"/>
          </w:divBdr>
        </w:div>
        <w:div w:id="2080325105">
          <w:marLeft w:val="640"/>
          <w:marRight w:val="0"/>
          <w:marTop w:val="0"/>
          <w:marBottom w:val="0"/>
          <w:divBdr>
            <w:top w:val="none" w:sz="0" w:space="0" w:color="auto"/>
            <w:left w:val="none" w:sz="0" w:space="0" w:color="auto"/>
            <w:bottom w:val="none" w:sz="0" w:space="0" w:color="auto"/>
            <w:right w:val="none" w:sz="0" w:space="0" w:color="auto"/>
          </w:divBdr>
        </w:div>
        <w:div w:id="1759597191">
          <w:marLeft w:val="640"/>
          <w:marRight w:val="0"/>
          <w:marTop w:val="0"/>
          <w:marBottom w:val="0"/>
          <w:divBdr>
            <w:top w:val="none" w:sz="0" w:space="0" w:color="auto"/>
            <w:left w:val="none" w:sz="0" w:space="0" w:color="auto"/>
            <w:bottom w:val="none" w:sz="0" w:space="0" w:color="auto"/>
            <w:right w:val="none" w:sz="0" w:space="0" w:color="auto"/>
          </w:divBdr>
        </w:div>
        <w:div w:id="909001926">
          <w:marLeft w:val="640"/>
          <w:marRight w:val="0"/>
          <w:marTop w:val="0"/>
          <w:marBottom w:val="0"/>
          <w:divBdr>
            <w:top w:val="none" w:sz="0" w:space="0" w:color="auto"/>
            <w:left w:val="none" w:sz="0" w:space="0" w:color="auto"/>
            <w:bottom w:val="none" w:sz="0" w:space="0" w:color="auto"/>
            <w:right w:val="none" w:sz="0" w:space="0" w:color="auto"/>
          </w:divBdr>
        </w:div>
        <w:div w:id="1953903016">
          <w:marLeft w:val="640"/>
          <w:marRight w:val="0"/>
          <w:marTop w:val="0"/>
          <w:marBottom w:val="0"/>
          <w:divBdr>
            <w:top w:val="none" w:sz="0" w:space="0" w:color="auto"/>
            <w:left w:val="none" w:sz="0" w:space="0" w:color="auto"/>
            <w:bottom w:val="none" w:sz="0" w:space="0" w:color="auto"/>
            <w:right w:val="none" w:sz="0" w:space="0" w:color="auto"/>
          </w:divBdr>
        </w:div>
        <w:div w:id="193736473">
          <w:marLeft w:val="640"/>
          <w:marRight w:val="0"/>
          <w:marTop w:val="0"/>
          <w:marBottom w:val="0"/>
          <w:divBdr>
            <w:top w:val="none" w:sz="0" w:space="0" w:color="auto"/>
            <w:left w:val="none" w:sz="0" w:space="0" w:color="auto"/>
            <w:bottom w:val="none" w:sz="0" w:space="0" w:color="auto"/>
            <w:right w:val="none" w:sz="0" w:space="0" w:color="auto"/>
          </w:divBdr>
        </w:div>
        <w:div w:id="1566599285">
          <w:marLeft w:val="640"/>
          <w:marRight w:val="0"/>
          <w:marTop w:val="0"/>
          <w:marBottom w:val="0"/>
          <w:divBdr>
            <w:top w:val="none" w:sz="0" w:space="0" w:color="auto"/>
            <w:left w:val="none" w:sz="0" w:space="0" w:color="auto"/>
            <w:bottom w:val="none" w:sz="0" w:space="0" w:color="auto"/>
            <w:right w:val="none" w:sz="0" w:space="0" w:color="auto"/>
          </w:divBdr>
        </w:div>
        <w:div w:id="2138639371">
          <w:marLeft w:val="640"/>
          <w:marRight w:val="0"/>
          <w:marTop w:val="0"/>
          <w:marBottom w:val="0"/>
          <w:divBdr>
            <w:top w:val="none" w:sz="0" w:space="0" w:color="auto"/>
            <w:left w:val="none" w:sz="0" w:space="0" w:color="auto"/>
            <w:bottom w:val="none" w:sz="0" w:space="0" w:color="auto"/>
            <w:right w:val="none" w:sz="0" w:space="0" w:color="auto"/>
          </w:divBdr>
        </w:div>
        <w:div w:id="24990571">
          <w:marLeft w:val="640"/>
          <w:marRight w:val="0"/>
          <w:marTop w:val="0"/>
          <w:marBottom w:val="0"/>
          <w:divBdr>
            <w:top w:val="none" w:sz="0" w:space="0" w:color="auto"/>
            <w:left w:val="none" w:sz="0" w:space="0" w:color="auto"/>
            <w:bottom w:val="none" w:sz="0" w:space="0" w:color="auto"/>
            <w:right w:val="none" w:sz="0" w:space="0" w:color="auto"/>
          </w:divBdr>
        </w:div>
        <w:div w:id="1303341629">
          <w:marLeft w:val="640"/>
          <w:marRight w:val="0"/>
          <w:marTop w:val="0"/>
          <w:marBottom w:val="0"/>
          <w:divBdr>
            <w:top w:val="none" w:sz="0" w:space="0" w:color="auto"/>
            <w:left w:val="none" w:sz="0" w:space="0" w:color="auto"/>
            <w:bottom w:val="none" w:sz="0" w:space="0" w:color="auto"/>
            <w:right w:val="none" w:sz="0" w:space="0" w:color="auto"/>
          </w:divBdr>
        </w:div>
        <w:div w:id="992104761">
          <w:marLeft w:val="640"/>
          <w:marRight w:val="0"/>
          <w:marTop w:val="0"/>
          <w:marBottom w:val="0"/>
          <w:divBdr>
            <w:top w:val="none" w:sz="0" w:space="0" w:color="auto"/>
            <w:left w:val="none" w:sz="0" w:space="0" w:color="auto"/>
            <w:bottom w:val="none" w:sz="0" w:space="0" w:color="auto"/>
            <w:right w:val="none" w:sz="0" w:space="0" w:color="auto"/>
          </w:divBdr>
        </w:div>
        <w:div w:id="334039721">
          <w:marLeft w:val="640"/>
          <w:marRight w:val="0"/>
          <w:marTop w:val="0"/>
          <w:marBottom w:val="0"/>
          <w:divBdr>
            <w:top w:val="none" w:sz="0" w:space="0" w:color="auto"/>
            <w:left w:val="none" w:sz="0" w:space="0" w:color="auto"/>
            <w:bottom w:val="none" w:sz="0" w:space="0" w:color="auto"/>
            <w:right w:val="none" w:sz="0" w:space="0" w:color="auto"/>
          </w:divBdr>
        </w:div>
        <w:div w:id="96413593">
          <w:marLeft w:val="640"/>
          <w:marRight w:val="0"/>
          <w:marTop w:val="0"/>
          <w:marBottom w:val="0"/>
          <w:divBdr>
            <w:top w:val="none" w:sz="0" w:space="0" w:color="auto"/>
            <w:left w:val="none" w:sz="0" w:space="0" w:color="auto"/>
            <w:bottom w:val="none" w:sz="0" w:space="0" w:color="auto"/>
            <w:right w:val="none" w:sz="0" w:space="0" w:color="auto"/>
          </w:divBdr>
        </w:div>
        <w:div w:id="1009139800">
          <w:marLeft w:val="640"/>
          <w:marRight w:val="0"/>
          <w:marTop w:val="0"/>
          <w:marBottom w:val="0"/>
          <w:divBdr>
            <w:top w:val="none" w:sz="0" w:space="0" w:color="auto"/>
            <w:left w:val="none" w:sz="0" w:space="0" w:color="auto"/>
            <w:bottom w:val="none" w:sz="0" w:space="0" w:color="auto"/>
            <w:right w:val="none" w:sz="0" w:space="0" w:color="auto"/>
          </w:divBdr>
        </w:div>
        <w:div w:id="372459535">
          <w:marLeft w:val="640"/>
          <w:marRight w:val="0"/>
          <w:marTop w:val="0"/>
          <w:marBottom w:val="0"/>
          <w:divBdr>
            <w:top w:val="none" w:sz="0" w:space="0" w:color="auto"/>
            <w:left w:val="none" w:sz="0" w:space="0" w:color="auto"/>
            <w:bottom w:val="none" w:sz="0" w:space="0" w:color="auto"/>
            <w:right w:val="none" w:sz="0" w:space="0" w:color="auto"/>
          </w:divBdr>
        </w:div>
      </w:divsChild>
    </w:div>
    <w:div w:id="248202891">
      <w:bodyDiv w:val="1"/>
      <w:marLeft w:val="0"/>
      <w:marRight w:val="0"/>
      <w:marTop w:val="0"/>
      <w:marBottom w:val="0"/>
      <w:divBdr>
        <w:top w:val="none" w:sz="0" w:space="0" w:color="auto"/>
        <w:left w:val="none" w:sz="0" w:space="0" w:color="auto"/>
        <w:bottom w:val="none" w:sz="0" w:space="0" w:color="auto"/>
        <w:right w:val="none" w:sz="0" w:space="0" w:color="auto"/>
      </w:divBdr>
    </w:div>
    <w:div w:id="303975179">
      <w:bodyDiv w:val="1"/>
      <w:marLeft w:val="0"/>
      <w:marRight w:val="0"/>
      <w:marTop w:val="0"/>
      <w:marBottom w:val="0"/>
      <w:divBdr>
        <w:top w:val="none" w:sz="0" w:space="0" w:color="auto"/>
        <w:left w:val="none" w:sz="0" w:space="0" w:color="auto"/>
        <w:bottom w:val="none" w:sz="0" w:space="0" w:color="auto"/>
        <w:right w:val="none" w:sz="0" w:space="0" w:color="auto"/>
      </w:divBdr>
      <w:divsChild>
        <w:div w:id="1987590111">
          <w:marLeft w:val="640"/>
          <w:marRight w:val="0"/>
          <w:marTop w:val="0"/>
          <w:marBottom w:val="0"/>
          <w:divBdr>
            <w:top w:val="none" w:sz="0" w:space="0" w:color="auto"/>
            <w:left w:val="none" w:sz="0" w:space="0" w:color="auto"/>
            <w:bottom w:val="none" w:sz="0" w:space="0" w:color="auto"/>
            <w:right w:val="none" w:sz="0" w:space="0" w:color="auto"/>
          </w:divBdr>
        </w:div>
        <w:div w:id="2067025504">
          <w:marLeft w:val="640"/>
          <w:marRight w:val="0"/>
          <w:marTop w:val="0"/>
          <w:marBottom w:val="0"/>
          <w:divBdr>
            <w:top w:val="none" w:sz="0" w:space="0" w:color="auto"/>
            <w:left w:val="none" w:sz="0" w:space="0" w:color="auto"/>
            <w:bottom w:val="none" w:sz="0" w:space="0" w:color="auto"/>
            <w:right w:val="none" w:sz="0" w:space="0" w:color="auto"/>
          </w:divBdr>
        </w:div>
        <w:div w:id="1743796195">
          <w:marLeft w:val="640"/>
          <w:marRight w:val="0"/>
          <w:marTop w:val="0"/>
          <w:marBottom w:val="0"/>
          <w:divBdr>
            <w:top w:val="none" w:sz="0" w:space="0" w:color="auto"/>
            <w:left w:val="none" w:sz="0" w:space="0" w:color="auto"/>
            <w:bottom w:val="none" w:sz="0" w:space="0" w:color="auto"/>
            <w:right w:val="none" w:sz="0" w:space="0" w:color="auto"/>
          </w:divBdr>
        </w:div>
        <w:div w:id="251936994">
          <w:marLeft w:val="640"/>
          <w:marRight w:val="0"/>
          <w:marTop w:val="0"/>
          <w:marBottom w:val="0"/>
          <w:divBdr>
            <w:top w:val="none" w:sz="0" w:space="0" w:color="auto"/>
            <w:left w:val="none" w:sz="0" w:space="0" w:color="auto"/>
            <w:bottom w:val="none" w:sz="0" w:space="0" w:color="auto"/>
            <w:right w:val="none" w:sz="0" w:space="0" w:color="auto"/>
          </w:divBdr>
        </w:div>
        <w:div w:id="670065274">
          <w:marLeft w:val="640"/>
          <w:marRight w:val="0"/>
          <w:marTop w:val="0"/>
          <w:marBottom w:val="0"/>
          <w:divBdr>
            <w:top w:val="none" w:sz="0" w:space="0" w:color="auto"/>
            <w:left w:val="none" w:sz="0" w:space="0" w:color="auto"/>
            <w:bottom w:val="none" w:sz="0" w:space="0" w:color="auto"/>
            <w:right w:val="none" w:sz="0" w:space="0" w:color="auto"/>
          </w:divBdr>
        </w:div>
        <w:div w:id="2038264265">
          <w:marLeft w:val="640"/>
          <w:marRight w:val="0"/>
          <w:marTop w:val="0"/>
          <w:marBottom w:val="0"/>
          <w:divBdr>
            <w:top w:val="none" w:sz="0" w:space="0" w:color="auto"/>
            <w:left w:val="none" w:sz="0" w:space="0" w:color="auto"/>
            <w:bottom w:val="none" w:sz="0" w:space="0" w:color="auto"/>
            <w:right w:val="none" w:sz="0" w:space="0" w:color="auto"/>
          </w:divBdr>
        </w:div>
        <w:div w:id="1692952894">
          <w:marLeft w:val="640"/>
          <w:marRight w:val="0"/>
          <w:marTop w:val="0"/>
          <w:marBottom w:val="0"/>
          <w:divBdr>
            <w:top w:val="none" w:sz="0" w:space="0" w:color="auto"/>
            <w:left w:val="none" w:sz="0" w:space="0" w:color="auto"/>
            <w:bottom w:val="none" w:sz="0" w:space="0" w:color="auto"/>
            <w:right w:val="none" w:sz="0" w:space="0" w:color="auto"/>
          </w:divBdr>
        </w:div>
        <w:div w:id="200212870">
          <w:marLeft w:val="640"/>
          <w:marRight w:val="0"/>
          <w:marTop w:val="0"/>
          <w:marBottom w:val="0"/>
          <w:divBdr>
            <w:top w:val="none" w:sz="0" w:space="0" w:color="auto"/>
            <w:left w:val="none" w:sz="0" w:space="0" w:color="auto"/>
            <w:bottom w:val="none" w:sz="0" w:space="0" w:color="auto"/>
            <w:right w:val="none" w:sz="0" w:space="0" w:color="auto"/>
          </w:divBdr>
        </w:div>
        <w:div w:id="1764181005">
          <w:marLeft w:val="640"/>
          <w:marRight w:val="0"/>
          <w:marTop w:val="0"/>
          <w:marBottom w:val="0"/>
          <w:divBdr>
            <w:top w:val="none" w:sz="0" w:space="0" w:color="auto"/>
            <w:left w:val="none" w:sz="0" w:space="0" w:color="auto"/>
            <w:bottom w:val="none" w:sz="0" w:space="0" w:color="auto"/>
            <w:right w:val="none" w:sz="0" w:space="0" w:color="auto"/>
          </w:divBdr>
        </w:div>
        <w:div w:id="1026954249">
          <w:marLeft w:val="640"/>
          <w:marRight w:val="0"/>
          <w:marTop w:val="0"/>
          <w:marBottom w:val="0"/>
          <w:divBdr>
            <w:top w:val="none" w:sz="0" w:space="0" w:color="auto"/>
            <w:left w:val="none" w:sz="0" w:space="0" w:color="auto"/>
            <w:bottom w:val="none" w:sz="0" w:space="0" w:color="auto"/>
            <w:right w:val="none" w:sz="0" w:space="0" w:color="auto"/>
          </w:divBdr>
        </w:div>
        <w:div w:id="648511447">
          <w:marLeft w:val="640"/>
          <w:marRight w:val="0"/>
          <w:marTop w:val="0"/>
          <w:marBottom w:val="0"/>
          <w:divBdr>
            <w:top w:val="none" w:sz="0" w:space="0" w:color="auto"/>
            <w:left w:val="none" w:sz="0" w:space="0" w:color="auto"/>
            <w:bottom w:val="none" w:sz="0" w:space="0" w:color="auto"/>
            <w:right w:val="none" w:sz="0" w:space="0" w:color="auto"/>
          </w:divBdr>
        </w:div>
        <w:div w:id="358898406">
          <w:marLeft w:val="640"/>
          <w:marRight w:val="0"/>
          <w:marTop w:val="0"/>
          <w:marBottom w:val="0"/>
          <w:divBdr>
            <w:top w:val="none" w:sz="0" w:space="0" w:color="auto"/>
            <w:left w:val="none" w:sz="0" w:space="0" w:color="auto"/>
            <w:bottom w:val="none" w:sz="0" w:space="0" w:color="auto"/>
            <w:right w:val="none" w:sz="0" w:space="0" w:color="auto"/>
          </w:divBdr>
        </w:div>
        <w:div w:id="1151949719">
          <w:marLeft w:val="640"/>
          <w:marRight w:val="0"/>
          <w:marTop w:val="0"/>
          <w:marBottom w:val="0"/>
          <w:divBdr>
            <w:top w:val="none" w:sz="0" w:space="0" w:color="auto"/>
            <w:left w:val="none" w:sz="0" w:space="0" w:color="auto"/>
            <w:bottom w:val="none" w:sz="0" w:space="0" w:color="auto"/>
            <w:right w:val="none" w:sz="0" w:space="0" w:color="auto"/>
          </w:divBdr>
        </w:div>
        <w:div w:id="1258562640">
          <w:marLeft w:val="640"/>
          <w:marRight w:val="0"/>
          <w:marTop w:val="0"/>
          <w:marBottom w:val="0"/>
          <w:divBdr>
            <w:top w:val="none" w:sz="0" w:space="0" w:color="auto"/>
            <w:left w:val="none" w:sz="0" w:space="0" w:color="auto"/>
            <w:bottom w:val="none" w:sz="0" w:space="0" w:color="auto"/>
            <w:right w:val="none" w:sz="0" w:space="0" w:color="auto"/>
          </w:divBdr>
        </w:div>
        <w:div w:id="716969802">
          <w:marLeft w:val="640"/>
          <w:marRight w:val="0"/>
          <w:marTop w:val="0"/>
          <w:marBottom w:val="0"/>
          <w:divBdr>
            <w:top w:val="none" w:sz="0" w:space="0" w:color="auto"/>
            <w:left w:val="none" w:sz="0" w:space="0" w:color="auto"/>
            <w:bottom w:val="none" w:sz="0" w:space="0" w:color="auto"/>
            <w:right w:val="none" w:sz="0" w:space="0" w:color="auto"/>
          </w:divBdr>
        </w:div>
        <w:div w:id="144245522">
          <w:marLeft w:val="640"/>
          <w:marRight w:val="0"/>
          <w:marTop w:val="0"/>
          <w:marBottom w:val="0"/>
          <w:divBdr>
            <w:top w:val="none" w:sz="0" w:space="0" w:color="auto"/>
            <w:left w:val="none" w:sz="0" w:space="0" w:color="auto"/>
            <w:bottom w:val="none" w:sz="0" w:space="0" w:color="auto"/>
            <w:right w:val="none" w:sz="0" w:space="0" w:color="auto"/>
          </w:divBdr>
        </w:div>
        <w:div w:id="1696035793">
          <w:marLeft w:val="640"/>
          <w:marRight w:val="0"/>
          <w:marTop w:val="0"/>
          <w:marBottom w:val="0"/>
          <w:divBdr>
            <w:top w:val="none" w:sz="0" w:space="0" w:color="auto"/>
            <w:left w:val="none" w:sz="0" w:space="0" w:color="auto"/>
            <w:bottom w:val="none" w:sz="0" w:space="0" w:color="auto"/>
            <w:right w:val="none" w:sz="0" w:space="0" w:color="auto"/>
          </w:divBdr>
        </w:div>
        <w:div w:id="1134249935">
          <w:marLeft w:val="640"/>
          <w:marRight w:val="0"/>
          <w:marTop w:val="0"/>
          <w:marBottom w:val="0"/>
          <w:divBdr>
            <w:top w:val="none" w:sz="0" w:space="0" w:color="auto"/>
            <w:left w:val="none" w:sz="0" w:space="0" w:color="auto"/>
            <w:bottom w:val="none" w:sz="0" w:space="0" w:color="auto"/>
            <w:right w:val="none" w:sz="0" w:space="0" w:color="auto"/>
          </w:divBdr>
        </w:div>
        <w:div w:id="1909269405">
          <w:marLeft w:val="640"/>
          <w:marRight w:val="0"/>
          <w:marTop w:val="0"/>
          <w:marBottom w:val="0"/>
          <w:divBdr>
            <w:top w:val="none" w:sz="0" w:space="0" w:color="auto"/>
            <w:left w:val="none" w:sz="0" w:space="0" w:color="auto"/>
            <w:bottom w:val="none" w:sz="0" w:space="0" w:color="auto"/>
            <w:right w:val="none" w:sz="0" w:space="0" w:color="auto"/>
          </w:divBdr>
        </w:div>
        <w:div w:id="1317801266">
          <w:marLeft w:val="640"/>
          <w:marRight w:val="0"/>
          <w:marTop w:val="0"/>
          <w:marBottom w:val="0"/>
          <w:divBdr>
            <w:top w:val="none" w:sz="0" w:space="0" w:color="auto"/>
            <w:left w:val="none" w:sz="0" w:space="0" w:color="auto"/>
            <w:bottom w:val="none" w:sz="0" w:space="0" w:color="auto"/>
            <w:right w:val="none" w:sz="0" w:space="0" w:color="auto"/>
          </w:divBdr>
        </w:div>
        <w:div w:id="1444109429">
          <w:marLeft w:val="640"/>
          <w:marRight w:val="0"/>
          <w:marTop w:val="0"/>
          <w:marBottom w:val="0"/>
          <w:divBdr>
            <w:top w:val="none" w:sz="0" w:space="0" w:color="auto"/>
            <w:left w:val="none" w:sz="0" w:space="0" w:color="auto"/>
            <w:bottom w:val="none" w:sz="0" w:space="0" w:color="auto"/>
            <w:right w:val="none" w:sz="0" w:space="0" w:color="auto"/>
          </w:divBdr>
        </w:div>
        <w:div w:id="529418899">
          <w:marLeft w:val="640"/>
          <w:marRight w:val="0"/>
          <w:marTop w:val="0"/>
          <w:marBottom w:val="0"/>
          <w:divBdr>
            <w:top w:val="none" w:sz="0" w:space="0" w:color="auto"/>
            <w:left w:val="none" w:sz="0" w:space="0" w:color="auto"/>
            <w:bottom w:val="none" w:sz="0" w:space="0" w:color="auto"/>
            <w:right w:val="none" w:sz="0" w:space="0" w:color="auto"/>
          </w:divBdr>
        </w:div>
        <w:div w:id="90249507">
          <w:marLeft w:val="640"/>
          <w:marRight w:val="0"/>
          <w:marTop w:val="0"/>
          <w:marBottom w:val="0"/>
          <w:divBdr>
            <w:top w:val="none" w:sz="0" w:space="0" w:color="auto"/>
            <w:left w:val="none" w:sz="0" w:space="0" w:color="auto"/>
            <w:bottom w:val="none" w:sz="0" w:space="0" w:color="auto"/>
            <w:right w:val="none" w:sz="0" w:space="0" w:color="auto"/>
          </w:divBdr>
        </w:div>
        <w:div w:id="1497380641">
          <w:marLeft w:val="640"/>
          <w:marRight w:val="0"/>
          <w:marTop w:val="0"/>
          <w:marBottom w:val="0"/>
          <w:divBdr>
            <w:top w:val="none" w:sz="0" w:space="0" w:color="auto"/>
            <w:left w:val="none" w:sz="0" w:space="0" w:color="auto"/>
            <w:bottom w:val="none" w:sz="0" w:space="0" w:color="auto"/>
            <w:right w:val="none" w:sz="0" w:space="0" w:color="auto"/>
          </w:divBdr>
        </w:div>
        <w:div w:id="1956208018">
          <w:marLeft w:val="640"/>
          <w:marRight w:val="0"/>
          <w:marTop w:val="0"/>
          <w:marBottom w:val="0"/>
          <w:divBdr>
            <w:top w:val="none" w:sz="0" w:space="0" w:color="auto"/>
            <w:left w:val="none" w:sz="0" w:space="0" w:color="auto"/>
            <w:bottom w:val="none" w:sz="0" w:space="0" w:color="auto"/>
            <w:right w:val="none" w:sz="0" w:space="0" w:color="auto"/>
          </w:divBdr>
        </w:div>
        <w:div w:id="1603024585">
          <w:marLeft w:val="640"/>
          <w:marRight w:val="0"/>
          <w:marTop w:val="0"/>
          <w:marBottom w:val="0"/>
          <w:divBdr>
            <w:top w:val="none" w:sz="0" w:space="0" w:color="auto"/>
            <w:left w:val="none" w:sz="0" w:space="0" w:color="auto"/>
            <w:bottom w:val="none" w:sz="0" w:space="0" w:color="auto"/>
            <w:right w:val="none" w:sz="0" w:space="0" w:color="auto"/>
          </w:divBdr>
        </w:div>
        <w:div w:id="1221747238">
          <w:marLeft w:val="640"/>
          <w:marRight w:val="0"/>
          <w:marTop w:val="0"/>
          <w:marBottom w:val="0"/>
          <w:divBdr>
            <w:top w:val="none" w:sz="0" w:space="0" w:color="auto"/>
            <w:left w:val="none" w:sz="0" w:space="0" w:color="auto"/>
            <w:bottom w:val="none" w:sz="0" w:space="0" w:color="auto"/>
            <w:right w:val="none" w:sz="0" w:space="0" w:color="auto"/>
          </w:divBdr>
        </w:div>
        <w:div w:id="1984650700">
          <w:marLeft w:val="640"/>
          <w:marRight w:val="0"/>
          <w:marTop w:val="0"/>
          <w:marBottom w:val="0"/>
          <w:divBdr>
            <w:top w:val="none" w:sz="0" w:space="0" w:color="auto"/>
            <w:left w:val="none" w:sz="0" w:space="0" w:color="auto"/>
            <w:bottom w:val="none" w:sz="0" w:space="0" w:color="auto"/>
            <w:right w:val="none" w:sz="0" w:space="0" w:color="auto"/>
          </w:divBdr>
        </w:div>
        <w:div w:id="286817792">
          <w:marLeft w:val="640"/>
          <w:marRight w:val="0"/>
          <w:marTop w:val="0"/>
          <w:marBottom w:val="0"/>
          <w:divBdr>
            <w:top w:val="none" w:sz="0" w:space="0" w:color="auto"/>
            <w:left w:val="none" w:sz="0" w:space="0" w:color="auto"/>
            <w:bottom w:val="none" w:sz="0" w:space="0" w:color="auto"/>
            <w:right w:val="none" w:sz="0" w:space="0" w:color="auto"/>
          </w:divBdr>
        </w:div>
        <w:div w:id="1666856331">
          <w:marLeft w:val="640"/>
          <w:marRight w:val="0"/>
          <w:marTop w:val="0"/>
          <w:marBottom w:val="0"/>
          <w:divBdr>
            <w:top w:val="none" w:sz="0" w:space="0" w:color="auto"/>
            <w:left w:val="none" w:sz="0" w:space="0" w:color="auto"/>
            <w:bottom w:val="none" w:sz="0" w:space="0" w:color="auto"/>
            <w:right w:val="none" w:sz="0" w:space="0" w:color="auto"/>
          </w:divBdr>
        </w:div>
        <w:div w:id="496845625">
          <w:marLeft w:val="640"/>
          <w:marRight w:val="0"/>
          <w:marTop w:val="0"/>
          <w:marBottom w:val="0"/>
          <w:divBdr>
            <w:top w:val="none" w:sz="0" w:space="0" w:color="auto"/>
            <w:left w:val="none" w:sz="0" w:space="0" w:color="auto"/>
            <w:bottom w:val="none" w:sz="0" w:space="0" w:color="auto"/>
            <w:right w:val="none" w:sz="0" w:space="0" w:color="auto"/>
          </w:divBdr>
        </w:div>
        <w:div w:id="1965115588">
          <w:marLeft w:val="640"/>
          <w:marRight w:val="0"/>
          <w:marTop w:val="0"/>
          <w:marBottom w:val="0"/>
          <w:divBdr>
            <w:top w:val="none" w:sz="0" w:space="0" w:color="auto"/>
            <w:left w:val="none" w:sz="0" w:space="0" w:color="auto"/>
            <w:bottom w:val="none" w:sz="0" w:space="0" w:color="auto"/>
            <w:right w:val="none" w:sz="0" w:space="0" w:color="auto"/>
          </w:divBdr>
        </w:div>
        <w:div w:id="551884842">
          <w:marLeft w:val="640"/>
          <w:marRight w:val="0"/>
          <w:marTop w:val="0"/>
          <w:marBottom w:val="0"/>
          <w:divBdr>
            <w:top w:val="none" w:sz="0" w:space="0" w:color="auto"/>
            <w:left w:val="none" w:sz="0" w:space="0" w:color="auto"/>
            <w:bottom w:val="none" w:sz="0" w:space="0" w:color="auto"/>
            <w:right w:val="none" w:sz="0" w:space="0" w:color="auto"/>
          </w:divBdr>
        </w:div>
        <w:div w:id="169293194">
          <w:marLeft w:val="640"/>
          <w:marRight w:val="0"/>
          <w:marTop w:val="0"/>
          <w:marBottom w:val="0"/>
          <w:divBdr>
            <w:top w:val="none" w:sz="0" w:space="0" w:color="auto"/>
            <w:left w:val="none" w:sz="0" w:space="0" w:color="auto"/>
            <w:bottom w:val="none" w:sz="0" w:space="0" w:color="auto"/>
            <w:right w:val="none" w:sz="0" w:space="0" w:color="auto"/>
          </w:divBdr>
        </w:div>
        <w:div w:id="2053577521">
          <w:marLeft w:val="640"/>
          <w:marRight w:val="0"/>
          <w:marTop w:val="0"/>
          <w:marBottom w:val="0"/>
          <w:divBdr>
            <w:top w:val="none" w:sz="0" w:space="0" w:color="auto"/>
            <w:left w:val="none" w:sz="0" w:space="0" w:color="auto"/>
            <w:bottom w:val="none" w:sz="0" w:space="0" w:color="auto"/>
            <w:right w:val="none" w:sz="0" w:space="0" w:color="auto"/>
          </w:divBdr>
        </w:div>
        <w:div w:id="1144662356">
          <w:marLeft w:val="640"/>
          <w:marRight w:val="0"/>
          <w:marTop w:val="0"/>
          <w:marBottom w:val="0"/>
          <w:divBdr>
            <w:top w:val="none" w:sz="0" w:space="0" w:color="auto"/>
            <w:left w:val="none" w:sz="0" w:space="0" w:color="auto"/>
            <w:bottom w:val="none" w:sz="0" w:space="0" w:color="auto"/>
            <w:right w:val="none" w:sz="0" w:space="0" w:color="auto"/>
          </w:divBdr>
        </w:div>
        <w:div w:id="2110158368">
          <w:marLeft w:val="640"/>
          <w:marRight w:val="0"/>
          <w:marTop w:val="0"/>
          <w:marBottom w:val="0"/>
          <w:divBdr>
            <w:top w:val="none" w:sz="0" w:space="0" w:color="auto"/>
            <w:left w:val="none" w:sz="0" w:space="0" w:color="auto"/>
            <w:bottom w:val="none" w:sz="0" w:space="0" w:color="auto"/>
            <w:right w:val="none" w:sz="0" w:space="0" w:color="auto"/>
          </w:divBdr>
        </w:div>
        <w:div w:id="1216044198">
          <w:marLeft w:val="640"/>
          <w:marRight w:val="0"/>
          <w:marTop w:val="0"/>
          <w:marBottom w:val="0"/>
          <w:divBdr>
            <w:top w:val="none" w:sz="0" w:space="0" w:color="auto"/>
            <w:left w:val="none" w:sz="0" w:space="0" w:color="auto"/>
            <w:bottom w:val="none" w:sz="0" w:space="0" w:color="auto"/>
            <w:right w:val="none" w:sz="0" w:space="0" w:color="auto"/>
          </w:divBdr>
        </w:div>
        <w:div w:id="1774477625">
          <w:marLeft w:val="640"/>
          <w:marRight w:val="0"/>
          <w:marTop w:val="0"/>
          <w:marBottom w:val="0"/>
          <w:divBdr>
            <w:top w:val="none" w:sz="0" w:space="0" w:color="auto"/>
            <w:left w:val="none" w:sz="0" w:space="0" w:color="auto"/>
            <w:bottom w:val="none" w:sz="0" w:space="0" w:color="auto"/>
            <w:right w:val="none" w:sz="0" w:space="0" w:color="auto"/>
          </w:divBdr>
        </w:div>
        <w:div w:id="1869679230">
          <w:marLeft w:val="640"/>
          <w:marRight w:val="0"/>
          <w:marTop w:val="0"/>
          <w:marBottom w:val="0"/>
          <w:divBdr>
            <w:top w:val="none" w:sz="0" w:space="0" w:color="auto"/>
            <w:left w:val="none" w:sz="0" w:space="0" w:color="auto"/>
            <w:bottom w:val="none" w:sz="0" w:space="0" w:color="auto"/>
            <w:right w:val="none" w:sz="0" w:space="0" w:color="auto"/>
          </w:divBdr>
        </w:div>
        <w:div w:id="284775741">
          <w:marLeft w:val="640"/>
          <w:marRight w:val="0"/>
          <w:marTop w:val="0"/>
          <w:marBottom w:val="0"/>
          <w:divBdr>
            <w:top w:val="none" w:sz="0" w:space="0" w:color="auto"/>
            <w:left w:val="none" w:sz="0" w:space="0" w:color="auto"/>
            <w:bottom w:val="none" w:sz="0" w:space="0" w:color="auto"/>
            <w:right w:val="none" w:sz="0" w:space="0" w:color="auto"/>
          </w:divBdr>
        </w:div>
        <w:div w:id="433980350">
          <w:marLeft w:val="640"/>
          <w:marRight w:val="0"/>
          <w:marTop w:val="0"/>
          <w:marBottom w:val="0"/>
          <w:divBdr>
            <w:top w:val="none" w:sz="0" w:space="0" w:color="auto"/>
            <w:left w:val="none" w:sz="0" w:space="0" w:color="auto"/>
            <w:bottom w:val="none" w:sz="0" w:space="0" w:color="auto"/>
            <w:right w:val="none" w:sz="0" w:space="0" w:color="auto"/>
          </w:divBdr>
        </w:div>
        <w:div w:id="531188747">
          <w:marLeft w:val="640"/>
          <w:marRight w:val="0"/>
          <w:marTop w:val="0"/>
          <w:marBottom w:val="0"/>
          <w:divBdr>
            <w:top w:val="none" w:sz="0" w:space="0" w:color="auto"/>
            <w:left w:val="none" w:sz="0" w:space="0" w:color="auto"/>
            <w:bottom w:val="none" w:sz="0" w:space="0" w:color="auto"/>
            <w:right w:val="none" w:sz="0" w:space="0" w:color="auto"/>
          </w:divBdr>
        </w:div>
        <w:div w:id="1737699932">
          <w:marLeft w:val="640"/>
          <w:marRight w:val="0"/>
          <w:marTop w:val="0"/>
          <w:marBottom w:val="0"/>
          <w:divBdr>
            <w:top w:val="none" w:sz="0" w:space="0" w:color="auto"/>
            <w:left w:val="none" w:sz="0" w:space="0" w:color="auto"/>
            <w:bottom w:val="none" w:sz="0" w:space="0" w:color="auto"/>
            <w:right w:val="none" w:sz="0" w:space="0" w:color="auto"/>
          </w:divBdr>
        </w:div>
        <w:div w:id="14356226">
          <w:marLeft w:val="640"/>
          <w:marRight w:val="0"/>
          <w:marTop w:val="0"/>
          <w:marBottom w:val="0"/>
          <w:divBdr>
            <w:top w:val="none" w:sz="0" w:space="0" w:color="auto"/>
            <w:left w:val="none" w:sz="0" w:space="0" w:color="auto"/>
            <w:bottom w:val="none" w:sz="0" w:space="0" w:color="auto"/>
            <w:right w:val="none" w:sz="0" w:space="0" w:color="auto"/>
          </w:divBdr>
        </w:div>
        <w:div w:id="1448891693">
          <w:marLeft w:val="640"/>
          <w:marRight w:val="0"/>
          <w:marTop w:val="0"/>
          <w:marBottom w:val="0"/>
          <w:divBdr>
            <w:top w:val="none" w:sz="0" w:space="0" w:color="auto"/>
            <w:left w:val="none" w:sz="0" w:space="0" w:color="auto"/>
            <w:bottom w:val="none" w:sz="0" w:space="0" w:color="auto"/>
            <w:right w:val="none" w:sz="0" w:space="0" w:color="auto"/>
          </w:divBdr>
        </w:div>
        <w:div w:id="1125974963">
          <w:marLeft w:val="640"/>
          <w:marRight w:val="0"/>
          <w:marTop w:val="0"/>
          <w:marBottom w:val="0"/>
          <w:divBdr>
            <w:top w:val="none" w:sz="0" w:space="0" w:color="auto"/>
            <w:left w:val="none" w:sz="0" w:space="0" w:color="auto"/>
            <w:bottom w:val="none" w:sz="0" w:space="0" w:color="auto"/>
            <w:right w:val="none" w:sz="0" w:space="0" w:color="auto"/>
          </w:divBdr>
        </w:div>
        <w:div w:id="1893342317">
          <w:marLeft w:val="640"/>
          <w:marRight w:val="0"/>
          <w:marTop w:val="0"/>
          <w:marBottom w:val="0"/>
          <w:divBdr>
            <w:top w:val="none" w:sz="0" w:space="0" w:color="auto"/>
            <w:left w:val="none" w:sz="0" w:space="0" w:color="auto"/>
            <w:bottom w:val="none" w:sz="0" w:space="0" w:color="auto"/>
            <w:right w:val="none" w:sz="0" w:space="0" w:color="auto"/>
          </w:divBdr>
        </w:div>
        <w:div w:id="463815146">
          <w:marLeft w:val="640"/>
          <w:marRight w:val="0"/>
          <w:marTop w:val="0"/>
          <w:marBottom w:val="0"/>
          <w:divBdr>
            <w:top w:val="none" w:sz="0" w:space="0" w:color="auto"/>
            <w:left w:val="none" w:sz="0" w:space="0" w:color="auto"/>
            <w:bottom w:val="none" w:sz="0" w:space="0" w:color="auto"/>
            <w:right w:val="none" w:sz="0" w:space="0" w:color="auto"/>
          </w:divBdr>
        </w:div>
        <w:div w:id="1449275279">
          <w:marLeft w:val="640"/>
          <w:marRight w:val="0"/>
          <w:marTop w:val="0"/>
          <w:marBottom w:val="0"/>
          <w:divBdr>
            <w:top w:val="none" w:sz="0" w:space="0" w:color="auto"/>
            <w:left w:val="none" w:sz="0" w:space="0" w:color="auto"/>
            <w:bottom w:val="none" w:sz="0" w:space="0" w:color="auto"/>
            <w:right w:val="none" w:sz="0" w:space="0" w:color="auto"/>
          </w:divBdr>
        </w:div>
      </w:divsChild>
    </w:div>
    <w:div w:id="355036407">
      <w:bodyDiv w:val="1"/>
      <w:marLeft w:val="0"/>
      <w:marRight w:val="0"/>
      <w:marTop w:val="0"/>
      <w:marBottom w:val="0"/>
      <w:divBdr>
        <w:top w:val="none" w:sz="0" w:space="0" w:color="auto"/>
        <w:left w:val="none" w:sz="0" w:space="0" w:color="auto"/>
        <w:bottom w:val="none" w:sz="0" w:space="0" w:color="auto"/>
        <w:right w:val="none" w:sz="0" w:space="0" w:color="auto"/>
      </w:divBdr>
      <w:divsChild>
        <w:div w:id="1335764907">
          <w:marLeft w:val="640"/>
          <w:marRight w:val="0"/>
          <w:marTop w:val="0"/>
          <w:marBottom w:val="0"/>
          <w:divBdr>
            <w:top w:val="none" w:sz="0" w:space="0" w:color="auto"/>
            <w:left w:val="none" w:sz="0" w:space="0" w:color="auto"/>
            <w:bottom w:val="none" w:sz="0" w:space="0" w:color="auto"/>
            <w:right w:val="none" w:sz="0" w:space="0" w:color="auto"/>
          </w:divBdr>
        </w:div>
        <w:div w:id="1463499533">
          <w:marLeft w:val="640"/>
          <w:marRight w:val="0"/>
          <w:marTop w:val="0"/>
          <w:marBottom w:val="0"/>
          <w:divBdr>
            <w:top w:val="none" w:sz="0" w:space="0" w:color="auto"/>
            <w:left w:val="none" w:sz="0" w:space="0" w:color="auto"/>
            <w:bottom w:val="none" w:sz="0" w:space="0" w:color="auto"/>
            <w:right w:val="none" w:sz="0" w:space="0" w:color="auto"/>
          </w:divBdr>
        </w:div>
        <w:div w:id="1848641257">
          <w:marLeft w:val="640"/>
          <w:marRight w:val="0"/>
          <w:marTop w:val="0"/>
          <w:marBottom w:val="0"/>
          <w:divBdr>
            <w:top w:val="none" w:sz="0" w:space="0" w:color="auto"/>
            <w:left w:val="none" w:sz="0" w:space="0" w:color="auto"/>
            <w:bottom w:val="none" w:sz="0" w:space="0" w:color="auto"/>
            <w:right w:val="none" w:sz="0" w:space="0" w:color="auto"/>
          </w:divBdr>
        </w:div>
        <w:div w:id="401409729">
          <w:marLeft w:val="640"/>
          <w:marRight w:val="0"/>
          <w:marTop w:val="0"/>
          <w:marBottom w:val="0"/>
          <w:divBdr>
            <w:top w:val="none" w:sz="0" w:space="0" w:color="auto"/>
            <w:left w:val="none" w:sz="0" w:space="0" w:color="auto"/>
            <w:bottom w:val="none" w:sz="0" w:space="0" w:color="auto"/>
            <w:right w:val="none" w:sz="0" w:space="0" w:color="auto"/>
          </w:divBdr>
        </w:div>
        <w:div w:id="664432517">
          <w:marLeft w:val="640"/>
          <w:marRight w:val="0"/>
          <w:marTop w:val="0"/>
          <w:marBottom w:val="0"/>
          <w:divBdr>
            <w:top w:val="none" w:sz="0" w:space="0" w:color="auto"/>
            <w:left w:val="none" w:sz="0" w:space="0" w:color="auto"/>
            <w:bottom w:val="none" w:sz="0" w:space="0" w:color="auto"/>
            <w:right w:val="none" w:sz="0" w:space="0" w:color="auto"/>
          </w:divBdr>
        </w:div>
        <w:div w:id="1903711660">
          <w:marLeft w:val="640"/>
          <w:marRight w:val="0"/>
          <w:marTop w:val="0"/>
          <w:marBottom w:val="0"/>
          <w:divBdr>
            <w:top w:val="none" w:sz="0" w:space="0" w:color="auto"/>
            <w:left w:val="none" w:sz="0" w:space="0" w:color="auto"/>
            <w:bottom w:val="none" w:sz="0" w:space="0" w:color="auto"/>
            <w:right w:val="none" w:sz="0" w:space="0" w:color="auto"/>
          </w:divBdr>
        </w:div>
        <w:div w:id="1460955583">
          <w:marLeft w:val="640"/>
          <w:marRight w:val="0"/>
          <w:marTop w:val="0"/>
          <w:marBottom w:val="0"/>
          <w:divBdr>
            <w:top w:val="none" w:sz="0" w:space="0" w:color="auto"/>
            <w:left w:val="none" w:sz="0" w:space="0" w:color="auto"/>
            <w:bottom w:val="none" w:sz="0" w:space="0" w:color="auto"/>
            <w:right w:val="none" w:sz="0" w:space="0" w:color="auto"/>
          </w:divBdr>
        </w:div>
        <w:div w:id="1758555845">
          <w:marLeft w:val="640"/>
          <w:marRight w:val="0"/>
          <w:marTop w:val="0"/>
          <w:marBottom w:val="0"/>
          <w:divBdr>
            <w:top w:val="none" w:sz="0" w:space="0" w:color="auto"/>
            <w:left w:val="none" w:sz="0" w:space="0" w:color="auto"/>
            <w:bottom w:val="none" w:sz="0" w:space="0" w:color="auto"/>
            <w:right w:val="none" w:sz="0" w:space="0" w:color="auto"/>
          </w:divBdr>
        </w:div>
        <w:div w:id="796411685">
          <w:marLeft w:val="640"/>
          <w:marRight w:val="0"/>
          <w:marTop w:val="0"/>
          <w:marBottom w:val="0"/>
          <w:divBdr>
            <w:top w:val="none" w:sz="0" w:space="0" w:color="auto"/>
            <w:left w:val="none" w:sz="0" w:space="0" w:color="auto"/>
            <w:bottom w:val="none" w:sz="0" w:space="0" w:color="auto"/>
            <w:right w:val="none" w:sz="0" w:space="0" w:color="auto"/>
          </w:divBdr>
        </w:div>
        <w:div w:id="1906446602">
          <w:marLeft w:val="640"/>
          <w:marRight w:val="0"/>
          <w:marTop w:val="0"/>
          <w:marBottom w:val="0"/>
          <w:divBdr>
            <w:top w:val="none" w:sz="0" w:space="0" w:color="auto"/>
            <w:left w:val="none" w:sz="0" w:space="0" w:color="auto"/>
            <w:bottom w:val="none" w:sz="0" w:space="0" w:color="auto"/>
            <w:right w:val="none" w:sz="0" w:space="0" w:color="auto"/>
          </w:divBdr>
        </w:div>
        <w:div w:id="923489420">
          <w:marLeft w:val="640"/>
          <w:marRight w:val="0"/>
          <w:marTop w:val="0"/>
          <w:marBottom w:val="0"/>
          <w:divBdr>
            <w:top w:val="none" w:sz="0" w:space="0" w:color="auto"/>
            <w:left w:val="none" w:sz="0" w:space="0" w:color="auto"/>
            <w:bottom w:val="none" w:sz="0" w:space="0" w:color="auto"/>
            <w:right w:val="none" w:sz="0" w:space="0" w:color="auto"/>
          </w:divBdr>
        </w:div>
        <w:div w:id="756831114">
          <w:marLeft w:val="640"/>
          <w:marRight w:val="0"/>
          <w:marTop w:val="0"/>
          <w:marBottom w:val="0"/>
          <w:divBdr>
            <w:top w:val="none" w:sz="0" w:space="0" w:color="auto"/>
            <w:left w:val="none" w:sz="0" w:space="0" w:color="auto"/>
            <w:bottom w:val="none" w:sz="0" w:space="0" w:color="auto"/>
            <w:right w:val="none" w:sz="0" w:space="0" w:color="auto"/>
          </w:divBdr>
        </w:div>
        <w:div w:id="2079668264">
          <w:marLeft w:val="640"/>
          <w:marRight w:val="0"/>
          <w:marTop w:val="0"/>
          <w:marBottom w:val="0"/>
          <w:divBdr>
            <w:top w:val="none" w:sz="0" w:space="0" w:color="auto"/>
            <w:left w:val="none" w:sz="0" w:space="0" w:color="auto"/>
            <w:bottom w:val="none" w:sz="0" w:space="0" w:color="auto"/>
            <w:right w:val="none" w:sz="0" w:space="0" w:color="auto"/>
          </w:divBdr>
        </w:div>
        <w:div w:id="1734311500">
          <w:marLeft w:val="640"/>
          <w:marRight w:val="0"/>
          <w:marTop w:val="0"/>
          <w:marBottom w:val="0"/>
          <w:divBdr>
            <w:top w:val="none" w:sz="0" w:space="0" w:color="auto"/>
            <w:left w:val="none" w:sz="0" w:space="0" w:color="auto"/>
            <w:bottom w:val="none" w:sz="0" w:space="0" w:color="auto"/>
            <w:right w:val="none" w:sz="0" w:space="0" w:color="auto"/>
          </w:divBdr>
        </w:div>
        <w:div w:id="1265848275">
          <w:marLeft w:val="640"/>
          <w:marRight w:val="0"/>
          <w:marTop w:val="0"/>
          <w:marBottom w:val="0"/>
          <w:divBdr>
            <w:top w:val="none" w:sz="0" w:space="0" w:color="auto"/>
            <w:left w:val="none" w:sz="0" w:space="0" w:color="auto"/>
            <w:bottom w:val="none" w:sz="0" w:space="0" w:color="auto"/>
            <w:right w:val="none" w:sz="0" w:space="0" w:color="auto"/>
          </w:divBdr>
        </w:div>
        <w:div w:id="2128697783">
          <w:marLeft w:val="640"/>
          <w:marRight w:val="0"/>
          <w:marTop w:val="0"/>
          <w:marBottom w:val="0"/>
          <w:divBdr>
            <w:top w:val="none" w:sz="0" w:space="0" w:color="auto"/>
            <w:left w:val="none" w:sz="0" w:space="0" w:color="auto"/>
            <w:bottom w:val="none" w:sz="0" w:space="0" w:color="auto"/>
            <w:right w:val="none" w:sz="0" w:space="0" w:color="auto"/>
          </w:divBdr>
        </w:div>
        <w:div w:id="1559169734">
          <w:marLeft w:val="640"/>
          <w:marRight w:val="0"/>
          <w:marTop w:val="0"/>
          <w:marBottom w:val="0"/>
          <w:divBdr>
            <w:top w:val="none" w:sz="0" w:space="0" w:color="auto"/>
            <w:left w:val="none" w:sz="0" w:space="0" w:color="auto"/>
            <w:bottom w:val="none" w:sz="0" w:space="0" w:color="auto"/>
            <w:right w:val="none" w:sz="0" w:space="0" w:color="auto"/>
          </w:divBdr>
        </w:div>
        <w:div w:id="1468667440">
          <w:marLeft w:val="640"/>
          <w:marRight w:val="0"/>
          <w:marTop w:val="0"/>
          <w:marBottom w:val="0"/>
          <w:divBdr>
            <w:top w:val="none" w:sz="0" w:space="0" w:color="auto"/>
            <w:left w:val="none" w:sz="0" w:space="0" w:color="auto"/>
            <w:bottom w:val="none" w:sz="0" w:space="0" w:color="auto"/>
            <w:right w:val="none" w:sz="0" w:space="0" w:color="auto"/>
          </w:divBdr>
        </w:div>
        <w:div w:id="1045179831">
          <w:marLeft w:val="640"/>
          <w:marRight w:val="0"/>
          <w:marTop w:val="0"/>
          <w:marBottom w:val="0"/>
          <w:divBdr>
            <w:top w:val="none" w:sz="0" w:space="0" w:color="auto"/>
            <w:left w:val="none" w:sz="0" w:space="0" w:color="auto"/>
            <w:bottom w:val="none" w:sz="0" w:space="0" w:color="auto"/>
            <w:right w:val="none" w:sz="0" w:space="0" w:color="auto"/>
          </w:divBdr>
        </w:div>
        <w:div w:id="1682006224">
          <w:marLeft w:val="640"/>
          <w:marRight w:val="0"/>
          <w:marTop w:val="0"/>
          <w:marBottom w:val="0"/>
          <w:divBdr>
            <w:top w:val="none" w:sz="0" w:space="0" w:color="auto"/>
            <w:left w:val="none" w:sz="0" w:space="0" w:color="auto"/>
            <w:bottom w:val="none" w:sz="0" w:space="0" w:color="auto"/>
            <w:right w:val="none" w:sz="0" w:space="0" w:color="auto"/>
          </w:divBdr>
        </w:div>
        <w:div w:id="1061639493">
          <w:marLeft w:val="640"/>
          <w:marRight w:val="0"/>
          <w:marTop w:val="0"/>
          <w:marBottom w:val="0"/>
          <w:divBdr>
            <w:top w:val="none" w:sz="0" w:space="0" w:color="auto"/>
            <w:left w:val="none" w:sz="0" w:space="0" w:color="auto"/>
            <w:bottom w:val="none" w:sz="0" w:space="0" w:color="auto"/>
            <w:right w:val="none" w:sz="0" w:space="0" w:color="auto"/>
          </w:divBdr>
        </w:div>
        <w:div w:id="1629160864">
          <w:marLeft w:val="640"/>
          <w:marRight w:val="0"/>
          <w:marTop w:val="0"/>
          <w:marBottom w:val="0"/>
          <w:divBdr>
            <w:top w:val="none" w:sz="0" w:space="0" w:color="auto"/>
            <w:left w:val="none" w:sz="0" w:space="0" w:color="auto"/>
            <w:bottom w:val="none" w:sz="0" w:space="0" w:color="auto"/>
            <w:right w:val="none" w:sz="0" w:space="0" w:color="auto"/>
          </w:divBdr>
        </w:div>
        <w:div w:id="1105733413">
          <w:marLeft w:val="640"/>
          <w:marRight w:val="0"/>
          <w:marTop w:val="0"/>
          <w:marBottom w:val="0"/>
          <w:divBdr>
            <w:top w:val="none" w:sz="0" w:space="0" w:color="auto"/>
            <w:left w:val="none" w:sz="0" w:space="0" w:color="auto"/>
            <w:bottom w:val="none" w:sz="0" w:space="0" w:color="auto"/>
            <w:right w:val="none" w:sz="0" w:space="0" w:color="auto"/>
          </w:divBdr>
        </w:div>
        <w:div w:id="1401438143">
          <w:marLeft w:val="640"/>
          <w:marRight w:val="0"/>
          <w:marTop w:val="0"/>
          <w:marBottom w:val="0"/>
          <w:divBdr>
            <w:top w:val="none" w:sz="0" w:space="0" w:color="auto"/>
            <w:left w:val="none" w:sz="0" w:space="0" w:color="auto"/>
            <w:bottom w:val="none" w:sz="0" w:space="0" w:color="auto"/>
            <w:right w:val="none" w:sz="0" w:space="0" w:color="auto"/>
          </w:divBdr>
        </w:div>
        <w:div w:id="249700798">
          <w:marLeft w:val="640"/>
          <w:marRight w:val="0"/>
          <w:marTop w:val="0"/>
          <w:marBottom w:val="0"/>
          <w:divBdr>
            <w:top w:val="none" w:sz="0" w:space="0" w:color="auto"/>
            <w:left w:val="none" w:sz="0" w:space="0" w:color="auto"/>
            <w:bottom w:val="none" w:sz="0" w:space="0" w:color="auto"/>
            <w:right w:val="none" w:sz="0" w:space="0" w:color="auto"/>
          </w:divBdr>
        </w:div>
        <w:div w:id="180318216">
          <w:marLeft w:val="640"/>
          <w:marRight w:val="0"/>
          <w:marTop w:val="0"/>
          <w:marBottom w:val="0"/>
          <w:divBdr>
            <w:top w:val="none" w:sz="0" w:space="0" w:color="auto"/>
            <w:left w:val="none" w:sz="0" w:space="0" w:color="auto"/>
            <w:bottom w:val="none" w:sz="0" w:space="0" w:color="auto"/>
            <w:right w:val="none" w:sz="0" w:space="0" w:color="auto"/>
          </w:divBdr>
        </w:div>
        <w:div w:id="347829045">
          <w:marLeft w:val="640"/>
          <w:marRight w:val="0"/>
          <w:marTop w:val="0"/>
          <w:marBottom w:val="0"/>
          <w:divBdr>
            <w:top w:val="none" w:sz="0" w:space="0" w:color="auto"/>
            <w:left w:val="none" w:sz="0" w:space="0" w:color="auto"/>
            <w:bottom w:val="none" w:sz="0" w:space="0" w:color="auto"/>
            <w:right w:val="none" w:sz="0" w:space="0" w:color="auto"/>
          </w:divBdr>
        </w:div>
        <w:div w:id="1346444905">
          <w:marLeft w:val="640"/>
          <w:marRight w:val="0"/>
          <w:marTop w:val="0"/>
          <w:marBottom w:val="0"/>
          <w:divBdr>
            <w:top w:val="none" w:sz="0" w:space="0" w:color="auto"/>
            <w:left w:val="none" w:sz="0" w:space="0" w:color="auto"/>
            <w:bottom w:val="none" w:sz="0" w:space="0" w:color="auto"/>
            <w:right w:val="none" w:sz="0" w:space="0" w:color="auto"/>
          </w:divBdr>
        </w:div>
        <w:div w:id="912616698">
          <w:marLeft w:val="640"/>
          <w:marRight w:val="0"/>
          <w:marTop w:val="0"/>
          <w:marBottom w:val="0"/>
          <w:divBdr>
            <w:top w:val="none" w:sz="0" w:space="0" w:color="auto"/>
            <w:left w:val="none" w:sz="0" w:space="0" w:color="auto"/>
            <w:bottom w:val="none" w:sz="0" w:space="0" w:color="auto"/>
            <w:right w:val="none" w:sz="0" w:space="0" w:color="auto"/>
          </w:divBdr>
        </w:div>
        <w:div w:id="1255164796">
          <w:marLeft w:val="640"/>
          <w:marRight w:val="0"/>
          <w:marTop w:val="0"/>
          <w:marBottom w:val="0"/>
          <w:divBdr>
            <w:top w:val="none" w:sz="0" w:space="0" w:color="auto"/>
            <w:left w:val="none" w:sz="0" w:space="0" w:color="auto"/>
            <w:bottom w:val="none" w:sz="0" w:space="0" w:color="auto"/>
            <w:right w:val="none" w:sz="0" w:space="0" w:color="auto"/>
          </w:divBdr>
        </w:div>
        <w:div w:id="2104102207">
          <w:marLeft w:val="640"/>
          <w:marRight w:val="0"/>
          <w:marTop w:val="0"/>
          <w:marBottom w:val="0"/>
          <w:divBdr>
            <w:top w:val="none" w:sz="0" w:space="0" w:color="auto"/>
            <w:left w:val="none" w:sz="0" w:space="0" w:color="auto"/>
            <w:bottom w:val="none" w:sz="0" w:space="0" w:color="auto"/>
            <w:right w:val="none" w:sz="0" w:space="0" w:color="auto"/>
          </w:divBdr>
        </w:div>
        <w:div w:id="979261821">
          <w:marLeft w:val="640"/>
          <w:marRight w:val="0"/>
          <w:marTop w:val="0"/>
          <w:marBottom w:val="0"/>
          <w:divBdr>
            <w:top w:val="none" w:sz="0" w:space="0" w:color="auto"/>
            <w:left w:val="none" w:sz="0" w:space="0" w:color="auto"/>
            <w:bottom w:val="none" w:sz="0" w:space="0" w:color="auto"/>
            <w:right w:val="none" w:sz="0" w:space="0" w:color="auto"/>
          </w:divBdr>
        </w:div>
        <w:div w:id="988678130">
          <w:marLeft w:val="640"/>
          <w:marRight w:val="0"/>
          <w:marTop w:val="0"/>
          <w:marBottom w:val="0"/>
          <w:divBdr>
            <w:top w:val="none" w:sz="0" w:space="0" w:color="auto"/>
            <w:left w:val="none" w:sz="0" w:space="0" w:color="auto"/>
            <w:bottom w:val="none" w:sz="0" w:space="0" w:color="auto"/>
            <w:right w:val="none" w:sz="0" w:space="0" w:color="auto"/>
          </w:divBdr>
        </w:div>
        <w:div w:id="1451052525">
          <w:marLeft w:val="640"/>
          <w:marRight w:val="0"/>
          <w:marTop w:val="0"/>
          <w:marBottom w:val="0"/>
          <w:divBdr>
            <w:top w:val="none" w:sz="0" w:space="0" w:color="auto"/>
            <w:left w:val="none" w:sz="0" w:space="0" w:color="auto"/>
            <w:bottom w:val="none" w:sz="0" w:space="0" w:color="auto"/>
            <w:right w:val="none" w:sz="0" w:space="0" w:color="auto"/>
          </w:divBdr>
        </w:div>
        <w:div w:id="784886376">
          <w:marLeft w:val="640"/>
          <w:marRight w:val="0"/>
          <w:marTop w:val="0"/>
          <w:marBottom w:val="0"/>
          <w:divBdr>
            <w:top w:val="none" w:sz="0" w:space="0" w:color="auto"/>
            <w:left w:val="none" w:sz="0" w:space="0" w:color="auto"/>
            <w:bottom w:val="none" w:sz="0" w:space="0" w:color="auto"/>
            <w:right w:val="none" w:sz="0" w:space="0" w:color="auto"/>
          </w:divBdr>
        </w:div>
        <w:div w:id="997463093">
          <w:marLeft w:val="640"/>
          <w:marRight w:val="0"/>
          <w:marTop w:val="0"/>
          <w:marBottom w:val="0"/>
          <w:divBdr>
            <w:top w:val="none" w:sz="0" w:space="0" w:color="auto"/>
            <w:left w:val="none" w:sz="0" w:space="0" w:color="auto"/>
            <w:bottom w:val="none" w:sz="0" w:space="0" w:color="auto"/>
            <w:right w:val="none" w:sz="0" w:space="0" w:color="auto"/>
          </w:divBdr>
        </w:div>
        <w:div w:id="1212688918">
          <w:marLeft w:val="640"/>
          <w:marRight w:val="0"/>
          <w:marTop w:val="0"/>
          <w:marBottom w:val="0"/>
          <w:divBdr>
            <w:top w:val="none" w:sz="0" w:space="0" w:color="auto"/>
            <w:left w:val="none" w:sz="0" w:space="0" w:color="auto"/>
            <w:bottom w:val="none" w:sz="0" w:space="0" w:color="auto"/>
            <w:right w:val="none" w:sz="0" w:space="0" w:color="auto"/>
          </w:divBdr>
        </w:div>
        <w:div w:id="371927424">
          <w:marLeft w:val="640"/>
          <w:marRight w:val="0"/>
          <w:marTop w:val="0"/>
          <w:marBottom w:val="0"/>
          <w:divBdr>
            <w:top w:val="none" w:sz="0" w:space="0" w:color="auto"/>
            <w:left w:val="none" w:sz="0" w:space="0" w:color="auto"/>
            <w:bottom w:val="none" w:sz="0" w:space="0" w:color="auto"/>
            <w:right w:val="none" w:sz="0" w:space="0" w:color="auto"/>
          </w:divBdr>
        </w:div>
        <w:div w:id="771508526">
          <w:marLeft w:val="640"/>
          <w:marRight w:val="0"/>
          <w:marTop w:val="0"/>
          <w:marBottom w:val="0"/>
          <w:divBdr>
            <w:top w:val="none" w:sz="0" w:space="0" w:color="auto"/>
            <w:left w:val="none" w:sz="0" w:space="0" w:color="auto"/>
            <w:bottom w:val="none" w:sz="0" w:space="0" w:color="auto"/>
            <w:right w:val="none" w:sz="0" w:space="0" w:color="auto"/>
          </w:divBdr>
        </w:div>
        <w:div w:id="1964193702">
          <w:marLeft w:val="640"/>
          <w:marRight w:val="0"/>
          <w:marTop w:val="0"/>
          <w:marBottom w:val="0"/>
          <w:divBdr>
            <w:top w:val="none" w:sz="0" w:space="0" w:color="auto"/>
            <w:left w:val="none" w:sz="0" w:space="0" w:color="auto"/>
            <w:bottom w:val="none" w:sz="0" w:space="0" w:color="auto"/>
            <w:right w:val="none" w:sz="0" w:space="0" w:color="auto"/>
          </w:divBdr>
        </w:div>
        <w:div w:id="1637753664">
          <w:marLeft w:val="640"/>
          <w:marRight w:val="0"/>
          <w:marTop w:val="0"/>
          <w:marBottom w:val="0"/>
          <w:divBdr>
            <w:top w:val="none" w:sz="0" w:space="0" w:color="auto"/>
            <w:left w:val="none" w:sz="0" w:space="0" w:color="auto"/>
            <w:bottom w:val="none" w:sz="0" w:space="0" w:color="auto"/>
            <w:right w:val="none" w:sz="0" w:space="0" w:color="auto"/>
          </w:divBdr>
        </w:div>
        <w:div w:id="1497112919">
          <w:marLeft w:val="640"/>
          <w:marRight w:val="0"/>
          <w:marTop w:val="0"/>
          <w:marBottom w:val="0"/>
          <w:divBdr>
            <w:top w:val="none" w:sz="0" w:space="0" w:color="auto"/>
            <w:left w:val="none" w:sz="0" w:space="0" w:color="auto"/>
            <w:bottom w:val="none" w:sz="0" w:space="0" w:color="auto"/>
            <w:right w:val="none" w:sz="0" w:space="0" w:color="auto"/>
          </w:divBdr>
        </w:div>
        <w:div w:id="606427493">
          <w:marLeft w:val="640"/>
          <w:marRight w:val="0"/>
          <w:marTop w:val="0"/>
          <w:marBottom w:val="0"/>
          <w:divBdr>
            <w:top w:val="none" w:sz="0" w:space="0" w:color="auto"/>
            <w:left w:val="none" w:sz="0" w:space="0" w:color="auto"/>
            <w:bottom w:val="none" w:sz="0" w:space="0" w:color="auto"/>
            <w:right w:val="none" w:sz="0" w:space="0" w:color="auto"/>
          </w:divBdr>
        </w:div>
        <w:div w:id="484011960">
          <w:marLeft w:val="640"/>
          <w:marRight w:val="0"/>
          <w:marTop w:val="0"/>
          <w:marBottom w:val="0"/>
          <w:divBdr>
            <w:top w:val="none" w:sz="0" w:space="0" w:color="auto"/>
            <w:left w:val="none" w:sz="0" w:space="0" w:color="auto"/>
            <w:bottom w:val="none" w:sz="0" w:space="0" w:color="auto"/>
            <w:right w:val="none" w:sz="0" w:space="0" w:color="auto"/>
          </w:divBdr>
        </w:div>
        <w:div w:id="79766220">
          <w:marLeft w:val="640"/>
          <w:marRight w:val="0"/>
          <w:marTop w:val="0"/>
          <w:marBottom w:val="0"/>
          <w:divBdr>
            <w:top w:val="none" w:sz="0" w:space="0" w:color="auto"/>
            <w:left w:val="none" w:sz="0" w:space="0" w:color="auto"/>
            <w:bottom w:val="none" w:sz="0" w:space="0" w:color="auto"/>
            <w:right w:val="none" w:sz="0" w:space="0" w:color="auto"/>
          </w:divBdr>
        </w:div>
        <w:div w:id="1975862767">
          <w:marLeft w:val="640"/>
          <w:marRight w:val="0"/>
          <w:marTop w:val="0"/>
          <w:marBottom w:val="0"/>
          <w:divBdr>
            <w:top w:val="none" w:sz="0" w:space="0" w:color="auto"/>
            <w:left w:val="none" w:sz="0" w:space="0" w:color="auto"/>
            <w:bottom w:val="none" w:sz="0" w:space="0" w:color="auto"/>
            <w:right w:val="none" w:sz="0" w:space="0" w:color="auto"/>
          </w:divBdr>
        </w:div>
        <w:div w:id="98842777">
          <w:marLeft w:val="640"/>
          <w:marRight w:val="0"/>
          <w:marTop w:val="0"/>
          <w:marBottom w:val="0"/>
          <w:divBdr>
            <w:top w:val="none" w:sz="0" w:space="0" w:color="auto"/>
            <w:left w:val="none" w:sz="0" w:space="0" w:color="auto"/>
            <w:bottom w:val="none" w:sz="0" w:space="0" w:color="auto"/>
            <w:right w:val="none" w:sz="0" w:space="0" w:color="auto"/>
          </w:divBdr>
        </w:div>
        <w:div w:id="1781148699">
          <w:marLeft w:val="640"/>
          <w:marRight w:val="0"/>
          <w:marTop w:val="0"/>
          <w:marBottom w:val="0"/>
          <w:divBdr>
            <w:top w:val="none" w:sz="0" w:space="0" w:color="auto"/>
            <w:left w:val="none" w:sz="0" w:space="0" w:color="auto"/>
            <w:bottom w:val="none" w:sz="0" w:space="0" w:color="auto"/>
            <w:right w:val="none" w:sz="0" w:space="0" w:color="auto"/>
          </w:divBdr>
        </w:div>
        <w:div w:id="349339007">
          <w:marLeft w:val="640"/>
          <w:marRight w:val="0"/>
          <w:marTop w:val="0"/>
          <w:marBottom w:val="0"/>
          <w:divBdr>
            <w:top w:val="none" w:sz="0" w:space="0" w:color="auto"/>
            <w:left w:val="none" w:sz="0" w:space="0" w:color="auto"/>
            <w:bottom w:val="none" w:sz="0" w:space="0" w:color="auto"/>
            <w:right w:val="none" w:sz="0" w:space="0" w:color="auto"/>
          </w:divBdr>
        </w:div>
        <w:div w:id="444732571">
          <w:marLeft w:val="640"/>
          <w:marRight w:val="0"/>
          <w:marTop w:val="0"/>
          <w:marBottom w:val="0"/>
          <w:divBdr>
            <w:top w:val="none" w:sz="0" w:space="0" w:color="auto"/>
            <w:left w:val="none" w:sz="0" w:space="0" w:color="auto"/>
            <w:bottom w:val="none" w:sz="0" w:space="0" w:color="auto"/>
            <w:right w:val="none" w:sz="0" w:space="0" w:color="auto"/>
          </w:divBdr>
        </w:div>
        <w:div w:id="142087903">
          <w:marLeft w:val="640"/>
          <w:marRight w:val="0"/>
          <w:marTop w:val="0"/>
          <w:marBottom w:val="0"/>
          <w:divBdr>
            <w:top w:val="none" w:sz="0" w:space="0" w:color="auto"/>
            <w:left w:val="none" w:sz="0" w:space="0" w:color="auto"/>
            <w:bottom w:val="none" w:sz="0" w:space="0" w:color="auto"/>
            <w:right w:val="none" w:sz="0" w:space="0" w:color="auto"/>
          </w:divBdr>
        </w:div>
        <w:div w:id="2120102039">
          <w:marLeft w:val="640"/>
          <w:marRight w:val="0"/>
          <w:marTop w:val="0"/>
          <w:marBottom w:val="0"/>
          <w:divBdr>
            <w:top w:val="none" w:sz="0" w:space="0" w:color="auto"/>
            <w:left w:val="none" w:sz="0" w:space="0" w:color="auto"/>
            <w:bottom w:val="none" w:sz="0" w:space="0" w:color="auto"/>
            <w:right w:val="none" w:sz="0" w:space="0" w:color="auto"/>
          </w:divBdr>
        </w:div>
      </w:divsChild>
    </w:div>
    <w:div w:id="385764039">
      <w:bodyDiv w:val="1"/>
      <w:marLeft w:val="0"/>
      <w:marRight w:val="0"/>
      <w:marTop w:val="0"/>
      <w:marBottom w:val="0"/>
      <w:divBdr>
        <w:top w:val="none" w:sz="0" w:space="0" w:color="auto"/>
        <w:left w:val="none" w:sz="0" w:space="0" w:color="auto"/>
        <w:bottom w:val="none" w:sz="0" w:space="0" w:color="auto"/>
        <w:right w:val="none" w:sz="0" w:space="0" w:color="auto"/>
      </w:divBdr>
      <w:divsChild>
        <w:div w:id="1870754858">
          <w:marLeft w:val="640"/>
          <w:marRight w:val="0"/>
          <w:marTop w:val="0"/>
          <w:marBottom w:val="0"/>
          <w:divBdr>
            <w:top w:val="none" w:sz="0" w:space="0" w:color="auto"/>
            <w:left w:val="none" w:sz="0" w:space="0" w:color="auto"/>
            <w:bottom w:val="none" w:sz="0" w:space="0" w:color="auto"/>
            <w:right w:val="none" w:sz="0" w:space="0" w:color="auto"/>
          </w:divBdr>
        </w:div>
        <w:div w:id="339163039">
          <w:marLeft w:val="640"/>
          <w:marRight w:val="0"/>
          <w:marTop w:val="0"/>
          <w:marBottom w:val="0"/>
          <w:divBdr>
            <w:top w:val="none" w:sz="0" w:space="0" w:color="auto"/>
            <w:left w:val="none" w:sz="0" w:space="0" w:color="auto"/>
            <w:bottom w:val="none" w:sz="0" w:space="0" w:color="auto"/>
            <w:right w:val="none" w:sz="0" w:space="0" w:color="auto"/>
          </w:divBdr>
        </w:div>
        <w:div w:id="1963538623">
          <w:marLeft w:val="640"/>
          <w:marRight w:val="0"/>
          <w:marTop w:val="0"/>
          <w:marBottom w:val="0"/>
          <w:divBdr>
            <w:top w:val="none" w:sz="0" w:space="0" w:color="auto"/>
            <w:left w:val="none" w:sz="0" w:space="0" w:color="auto"/>
            <w:bottom w:val="none" w:sz="0" w:space="0" w:color="auto"/>
            <w:right w:val="none" w:sz="0" w:space="0" w:color="auto"/>
          </w:divBdr>
        </w:div>
        <w:div w:id="257715802">
          <w:marLeft w:val="640"/>
          <w:marRight w:val="0"/>
          <w:marTop w:val="0"/>
          <w:marBottom w:val="0"/>
          <w:divBdr>
            <w:top w:val="none" w:sz="0" w:space="0" w:color="auto"/>
            <w:left w:val="none" w:sz="0" w:space="0" w:color="auto"/>
            <w:bottom w:val="none" w:sz="0" w:space="0" w:color="auto"/>
            <w:right w:val="none" w:sz="0" w:space="0" w:color="auto"/>
          </w:divBdr>
        </w:div>
        <w:div w:id="499471433">
          <w:marLeft w:val="640"/>
          <w:marRight w:val="0"/>
          <w:marTop w:val="0"/>
          <w:marBottom w:val="0"/>
          <w:divBdr>
            <w:top w:val="none" w:sz="0" w:space="0" w:color="auto"/>
            <w:left w:val="none" w:sz="0" w:space="0" w:color="auto"/>
            <w:bottom w:val="none" w:sz="0" w:space="0" w:color="auto"/>
            <w:right w:val="none" w:sz="0" w:space="0" w:color="auto"/>
          </w:divBdr>
        </w:div>
        <w:div w:id="364671852">
          <w:marLeft w:val="640"/>
          <w:marRight w:val="0"/>
          <w:marTop w:val="0"/>
          <w:marBottom w:val="0"/>
          <w:divBdr>
            <w:top w:val="none" w:sz="0" w:space="0" w:color="auto"/>
            <w:left w:val="none" w:sz="0" w:space="0" w:color="auto"/>
            <w:bottom w:val="none" w:sz="0" w:space="0" w:color="auto"/>
            <w:right w:val="none" w:sz="0" w:space="0" w:color="auto"/>
          </w:divBdr>
        </w:div>
        <w:div w:id="366568893">
          <w:marLeft w:val="640"/>
          <w:marRight w:val="0"/>
          <w:marTop w:val="0"/>
          <w:marBottom w:val="0"/>
          <w:divBdr>
            <w:top w:val="none" w:sz="0" w:space="0" w:color="auto"/>
            <w:left w:val="none" w:sz="0" w:space="0" w:color="auto"/>
            <w:bottom w:val="none" w:sz="0" w:space="0" w:color="auto"/>
            <w:right w:val="none" w:sz="0" w:space="0" w:color="auto"/>
          </w:divBdr>
        </w:div>
        <w:div w:id="751509035">
          <w:marLeft w:val="640"/>
          <w:marRight w:val="0"/>
          <w:marTop w:val="0"/>
          <w:marBottom w:val="0"/>
          <w:divBdr>
            <w:top w:val="none" w:sz="0" w:space="0" w:color="auto"/>
            <w:left w:val="none" w:sz="0" w:space="0" w:color="auto"/>
            <w:bottom w:val="none" w:sz="0" w:space="0" w:color="auto"/>
            <w:right w:val="none" w:sz="0" w:space="0" w:color="auto"/>
          </w:divBdr>
        </w:div>
        <w:div w:id="1469084160">
          <w:marLeft w:val="640"/>
          <w:marRight w:val="0"/>
          <w:marTop w:val="0"/>
          <w:marBottom w:val="0"/>
          <w:divBdr>
            <w:top w:val="none" w:sz="0" w:space="0" w:color="auto"/>
            <w:left w:val="none" w:sz="0" w:space="0" w:color="auto"/>
            <w:bottom w:val="none" w:sz="0" w:space="0" w:color="auto"/>
            <w:right w:val="none" w:sz="0" w:space="0" w:color="auto"/>
          </w:divBdr>
        </w:div>
        <w:div w:id="156848886">
          <w:marLeft w:val="640"/>
          <w:marRight w:val="0"/>
          <w:marTop w:val="0"/>
          <w:marBottom w:val="0"/>
          <w:divBdr>
            <w:top w:val="none" w:sz="0" w:space="0" w:color="auto"/>
            <w:left w:val="none" w:sz="0" w:space="0" w:color="auto"/>
            <w:bottom w:val="none" w:sz="0" w:space="0" w:color="auto"/>
            <w:right w:val="none" w:sz="0" w:space="0" w:color="auto"/>
          </w:divBdr>
        </w:div>
        <w:div w:id="1344551641">
          <w:marLeft w:val="640"/>
          <w:marRight w:val="0"/>
          <w:marTop w:val="0"/>
          <w:marBottom w:val="0"/>
          <w:divBdr>
            <w:top w:val="none" w:sz="0" w:space="0" w:color="auto"/>
            <w:left w:val="none" w:sz="0" w:space="0" w:color="auto"/>
            <w:bottom w:val="none" w:sz="0" w:space="0" w:color="auto"/>
            <w:right w:val="none" w:sz="0" w:space="0" w:color="auto"/>
          </w:divBdr>
        </w:div>
        <w:div w:id="1090658185">
          <w:marLeft w:val="640"/>
          <w:marRight w:val="0"/>
          <w:marTop w:val="0"/>
          <w:marBottom w:val="0"/>
          <w:divBdr>
            <w:top w:val="none" w:sz="0" w:space="0" w:color="auto"/>
            <w:left w:val="none" w:sz="0" w:space="0" w:color="auto"/>
            <w:bottom w:val="none" w:sz="0" w:space="0" w:color="auto"/>
            <w:right w:val="none" w:sz="0" w:space="0" w:color="auto"/>
          </w:divBdr>
        </w:div>
        <w:div w:id="1856337670">
          <w:marLeft w:val="640"/>
          <w:marRight w:val="0"/>
          <w:marTop w:val="0"/>
          <w:marBottom w:val="0"/>
          <w:divBdr>
            <w:top w:val="none" w:sz="0" w:space="0" w:color="auto"/>
            <w:left w:val="none" w:sz="0" w:space="0" w:color="auto"/>
            <w:bottom w:val="none" w:sz="0" w:space="0" w:color="auto"/>
            <w:right w:val="none" w:sz="0" w:space="0" w:color="auto"/>
          </w:divBdr>
        </w:div>
        <w:div w:id="1160727522">
          <w:marLeft w:val="640"/>
          <w:marRight w:val="0"/>
          <w:marTop w:val="0"/>
          <w:marBottom w:val="0"/>
          <w:divBdr>
            <w:top w:val="none" w:sz="0" w:space="0" w:color="auto"/>
            <w:left w:val="none" w:sz="0" w:space="0" w:color="auto"/>
            <w:bottom w:val="none" w:sz="0" w:space="0" w:color="auto"/>
            <w:right w:val="none" w:sz="0" w:space="0" w:color="auto"/>
          </w:divBdr>
        </w:div>
        <w:div w:id="908610376">
          <w:marLeft w:val="640"/>
          <w:marRight w:val="0"/>
          <w:marTop w:val="0"/>
          <w:marBottom w:val="0"/>
          <w:divBdr>
            <w:top w:val="none" w:sz="0" w:space="0" w:color="auto"/>
            <w:left w:val="none" w:sz="0" w:space="0" w:color="auto"/>
            <w:bottom w:val="none" w:sz="0" w:space="0" w:color="auto"/>
            <w:right w:val="none" w:sz="0" w:space="0" w:color="auto"/>
          </w:divBdr>
        </w:div>
        <w:div w:id="662242715">
          <w:marLeft w:val="640"/>
          <w:marRight w:val="0"/>
          <w:marTop w:val="0"/>
          <w:marBottom w:val="0"/>
          <w:divBdr>
            <w:top w:val="none" w:sz="0" w:space="0" w:color="auto"/>
            <w:left w:val="none" w:sz="0" w:space="0" w:color="auto"/>
            <w:bottom w:val="none" w:sz="0" w:space="0" w:color="auto"/>
            <w:right w:val="none" w:sz="0" w:space="0" w:color="auto"/>
          </w:divBdr>
        </w:div>
        <w:div w:id="305166633">
          <w:marLeft w:val="640"/>
          <w:marRight w:val="0"/>
          <w:marTop w:val="0"/>
          <w:marBottom w:val="0"/>
          <w:divBdr>
            <w:top w:val="none" w:sz="0" w:space="0" w:color="auto"/>
            <w:left w:val="none" w:sz="0" w:space="0" w:color="auto"/>
            <w:bottom w:val="none" w:sz="0" w:space="0" w:color="auto"/>
            <w:right w:val="none" w:sz="0" w:space="0" w:color="auto"/>
          </w:divBdr>
        </w:div>
        <w:div w:id="867524087">
          <w:marLeft w:val="640"/>
          <w:marRight w:val="0"/>
          <w:marTop w:val="0"/>
          <w:marBottom w:val="0"/>
          <w:divBdr>
            <w:top w:val="none" w:sz="0" w:space="0" w:color="auto"/>
            <w:left w:val="none" w:sz="0" w:space="0" w:color="auto"/>
            <w:bottom w:val="none" w:sz="0" w:space="0" w:color="auto"/>
            <w:right w:val="none" w:sz="0" w:space="0" w:color="auto"/>
          </w:divBdr>
        </w:div>
        <w:div w:id="1813208763">
          <w:marLeft w:val="640"/>
          <w:marRight w:val="0"/>
          <w:marTop w:val="0"/>
          <w:marBottom w:val="0"/>
          <w:divBdr>
            <w:top w:val="none" w:sz="0" w:space="0" w:color="auto"/>
            <w:left w:val="none" w:sz="0" w:space="0" w:color="auto"/>
            <w:bottom w:val="none" w:sz="0" w:space="0" w:color="auto"/>
            <w:right w:val="none" w:sz="0" w:space="0" w:color="auto"/>
          </w:divBdr>
        </w:div>
        <w:div w:id="1039286420">
          <w:marLeft w:val="640"/>
          <w:marRight w:val="0"/>
          <w:marTop w:val="0"/>
          <w:marBottom w:val="0"/>
          <w:divBdr>
            <w:top w:val="none" w:sz="0" w:space="0" w:color="auto"/>
            <w:left w:val="none" w:sz="0" w:space="0" w:color="auto"/>
            <w:bottom w:val="none" w:sz="0" w:space="0" w:color="auto"/>
            <w:right w:val="none" w:sz="0" w:space="0" w:color="auto"/>
          </w:divBdr>
        </w:div>
        <w:div w:id="2146657093">
          <w:marLeft w:val="640"/>
          <w:marRight w:val="0"/>
          <w:marTop w:val="0"/>
          <w:marBottom w:val="0"/>
          <w:divBdr>
            <w:top w:val="none" w:sz="0" w:space="0" w:color="auto"/>
            <w:left w:val="none" w:sz="0" w:space="0" w:color="auto"/>
            <w:bottom w:val="none" w:sz="0" w:space="0" w:color="auto"/>
            <w:right w:val="none" w:sz="0" w:space="0" w:color="auto"/>
          </w:divBdr>
        </w:div>
        <w:div w:id="2066251174">
          <w:marLeft w:val="640"/>
          <w:marRight w:val="0"/>
          <w:marTop w:val="0"/>
          <w:marBottom w:val="0"/>
          <w:divBdr>
            <w:top w:val="none" w:sz="0" w:space="0" w:color="auto"/>
            <w:left w:val="none" w:sz="0" w:space="0" w:color="auto"/>
            <w:bottom w:val="none" w:sz="0" w:space="0" w:color="auto"/>
            <w:right w:val="none" w:sz="0" w:space="0" w:color="auto"/>
          </w:divBdr>
        </w:div>
        <w:div w:id="2056198172">
          <w:marLeft w:val="640"/>
          <w:marRight w:val="0"/>
          <w:marTop w:val="0"/>
          <w:marBottom w:val="0"/>
          <w:divBdr>
            <w:top w:val="none" w:sz="0" w:space="0" w:color="auto"/>
            <w:left w:val="none" w:sz="0" w:space="0" w:color="auto"/>
            <w:bottom w:val="none" w:sz="0" w:space="0" w:color="auto"/>
            <w:right w:val="none" w:sz="0" w:space="0" w:color="auto"/>
          </w:divBdr>
        </w:div>
        <w:div w:id="2110466161">
          <w:marLeft w:val="640"/>
          <w:marRight w:val="0"/>
          <w:marTop w:val="0"/>
          <w:marBottom w:val="0"/>
          <w:divBdr>
            <w:top w:val="none" w:sz="0" w:space="0" w:color="auto"/>
            <w:left w:val="none" w:sz="0" w:space="0" w:color="auto"/>
            <w:bottom w:val="none" w:sz="0" w:space="0" w:color="auto"/>
            <w:right w:val="none" w:sz="0" w:space="0" w:color="auto"/>
          </w:divBdr>
        </w:div>
        <w:div w:id="2069835999">
          <w:marLeft w:val="640"/>
          <w:marRight w:val="0"/>
          <w:marTop w:val="0"/>
          <w:marBottom w:val="0"/>
          <w:divBdr>
            <w:top w:val="none" w:sz="0" w:space="0" w:color="auto"/>
            <w:left w:val="none" w:sz="0" w:space="0" w:color="auto"/>
            <w:bottom w:val="none" w:sz="0" w:space="0" w:color="auto"/>
            <w:right w:val="none" w:sz="0" w:space="0" w:color="auto"/>
          </w:divBdr>
        </w:div>
        <w:div w:id="10958120">
          <w:marLeft w:val="640"/>
          <w:marRight w:val="0"/>
          <w:marTop w:val="0"/>
          <w:marBottom w:val="0"/>
          <w:divBdr>
            <w:top w:val="none" w:sz="0" w:space="0" w:color="auto"/>
            <w:left w:val="none" w:sz="0" w:space="0" w:color="auto"/>
            <w:bottom w:val="none" w:sz="0" w:space="0" w:color="auto"/>
            <w:right w:val="none" w:sz="0" w:space="0" w:color="auto"/>
          </w:divBdr>
        </w:div>
        <w:div w:id="1561552413">
          <w:marLeft w:val="640"/>
          <w:marRight w:val="0"/>
          <w:marTop w:val="0"/>
          <w:marBottom w:val="0"/>
          <w:divBdr>
            <w:top w:val="none" w:sz="0" w:space="0" w:color="auto"/>
            <w:left w:val="none" w:sz="0" w:space="0" w:color="auto"/>
            <w:bottom w:val="none" w:sz="0" w:space="0" w:color="auto"/>
            <w:right w:val="none" w:sz="0" w:space="0" w:color="auto"/>
          </w:divBdr>
        </w:div>
        <w:div w:id="2090998869">
          <w:marLeft w:val="640"/>
          <w:marRight w:val="0"/>
          <w:marTop w:val="0"/>
          <w:marBottom w:val="0"/>
          <w:divBdr>
            <w:top w:val="none" w:sz="0" w:space="0" w:color="auto"/>
            <w:left w:val="none" w:sz="0" w:space="0" w:color="auto"/>
            <w:bottom w:val="none" w:sz="0" w:space="0" w:color="auto"/>
            <w:right w:val="none" w:sz="0" w:space="0" w:color="auto"/>
          </w:divBdr>
        </w:div>
        <w:div w:id="2027367338">
          <w:marLeft w:val="640"/>
          <w:marRight w:val="0"/>
          <w:marTop w:val="0"/>
          <w:marBottom w:val="0"/>
          <w:divBdr>
            <w:top w:val="none" w:sz="0" w:space="0" w:color="auto"/>
            <w:left w:val="none" w:sz="0" w:space="0" w:color="auto"/>
            <w:bottom w:val="none" w:sz="0" w:space="0" w:color="auto"/>
            <w:right w:val="none" w:sz="0" w:space="0" w:color="auto"/>
          </w:divBdr>
        </w:div>
        <w:div w:id="908618055">
          <w:marLeft w:val="640"/>
          <w:marRight w:val="0"/>
          <w:marTop w:val="0"/>
          <w:marBottom w:val="0"/>
          <w:divBdr>
            <w:top w:val="none" w:sz="0" w:space="0" w:color="auto"/>
            <w:left w:val="none" w:sz="0" w:space="0" w:color="auto"/>
            <w:bottom w:val="none" w:sz="0" w:space="0" w:color="auto"/>
            <w:right w:val="none" w:sz="0" w:space="0" w:color="auto"/>
          </w:divBdr>
        </w:div>
        <w:div w:id="1709717489">
          <w:marLeft w:val="640"/>
          <w:marRight w:val="0"/>
          <w:marTop w:val="0"/>
          <w:marBottom w:val="0"/>
          <w:divBdr>
            <w:top w:val="none" w:sz="0" w:space="0" w:color="auto"/>
            <w:left w:val="none" w:sz="0" w:space="0" w:color="auto"/>
            <w:bottom w:val="none" w:sz="0" w:space="0" w:color="auto"/>
            <w:right w:val="none" w:sz="0" w:space="0" w:color="auto"/>
          </w:divBdr>
        </w:div>
        <w:div w:id="1029989634">
          <w:marLeft w:val="640"/>
          <w:marRight w:val="0"/>
          <w:marTop w:val="0"/>
          <w:marBottom w:val="0"/>
          <w:divBdr>
            <w:top w:val="none" w:sz="0" w:space="0" w:color="auto"/>
            <w:left w:val="none" w:sz="0" w:space="0" w:color="auto"/>
            <w:bottom w:val="none" w:sz="0" w:space="0" w:color="auto"/>
            <w:right w:val="none" w:sz="0" w:space="0" w:color="auto"/>
          </w:divBdr>
        </w:div>
        <w:div w:id="493303016">
          <w:marLeft w:val="640"/>
          <w:marRight w:val="0"/>
          <w:marTop w:val="0"/>
          <w:marBottom w:val="0"/>
          <w:divBdr>
            <w:top w:val="none" w:sz="0" w:space="0" w:color="auto"/>
            <w:left w:val="none" w:sz="0" w:space="0" w:color="auto"/>
            <w:bottom w:val="none" w:sz="0" w:space="0" w:color="auto"/>
            <w:right w:val="none" w:sz="0" w:space="0" w:color="auto"/>
          </w:divBdr>
        </w:div>
        <w:div w:id="988023700">
          <w:marLeft w:val="640"/>
          <w:marRight w:val="0"/>
          <w:marTop w:val="0"/>
          <w:marBottom w:val="0"/>
          <w:divBdr>
            <w:top w:val="none" w:sz="0" w:space="0" w:color="auto"/>
            <w:left w:val="none" w:sz="0" w:space="0" w:color="auto"/>
            <w:bottom w:val="none" w:sz="0" w:space="0" w:color="auto"/>
            <w:right w:val="none" w:sz="0" w:space="0" w:color="auto"/>
          </w:divBdr>
        </w:div>
        <w:div w:id="666059932">
          <w:marLeft w:val="640"/>
          <w:marRight w:val="0"/>
          <w:marTop w:val="0"/>
          <w:marBottom w:val="0"/>
          <w:divBdr>
            <w:top w:val="none" w:sz="0" w:space="0" w:color="auto"/>
            <w:left w:val="none" w:sz="0" w:space="0" w:color="auto"/>
            <w:bottom w:val="none" w:sz="0" w:space="0" w:color="auto"/>
            <w:right w:val="none" w:sz="0" w:space="0" w:color="auto"/>
          </w:divBdr>
        </w:div>
        <w:div w:id="503277043">
          <w:marLeft w:val="640"/>
          <w:marRight w:val="0"/>
          <w:marTop w:val="0"/>
          <w:marBottom w:val="0"/>
          <w:divBdr>
            <w:top w:val="none" w:sz="0" w:space="0" w:color="auto"/>
            <w:left w:val="none" w:sz="0" w:space="0" w:color="auto"/>
            <w:bottom w:val="none" w:sz="0" w:space="0" w:color="auto"/>
            <w:right w:val="none" w:sz="0" w:space="0" w:color="auto"/>
          </w:divBdr>
        </w:div>
        <w:div w:id="1022710673">
          <w:marLeft w:val="640"/>
          <w:marRight w:val="0"/>
          <w:marTop w:val="0"/>
          <w:marBottom w:val="0"/>
          <w:divBdr>
            <w:top w:val="none" w:sz="0" w:space="0" w:color="auto"/>
            <w:left w:val="none" w:sz="0" w:space="0" w:color="auto"/>
            <w:bottom w:val="none" w:sz="0" w:space="0" w:color="auto"/>
            <w:right w:val="none" w:sz="0" w:space="0" w:color="auto"/>
          </w:divBdr>
        </w:div>
        <w:div w:id="229074652">
          <w:marLeft w:val="640"/>
          <w:marRight w:val="0"/>
          <w:marTop w:val="0"/>
          <w:marBottom w:val="0"/>
          <w:divBdr>
            <w:top w:val="none" w:sz="0" w:space="0" w:color="auto"/>
            <w:left w:val="none" w:sz="0" w:space="0" w:color="auto"/>
            <w:bottom w:val="none" w:sz="0" w:space="0" w:color="auto"/>
            <w:right w:val="none" w:sz="0" w:space="0" w:color="auto"/>
          </w:divBdr>
        </w:div>
        <w:div w:id="764813190">
          <w:marLeft w:val="640"/>
          <w:marRight w:val="0"/>
          <w:marTop w:val="0"/>
          <w:marBottom w:val="0"/>
          <w:divBdr>
            <w:top w:val="none" w:sz="0" w:space="0" w:color="auto"/>
            <w:left w:val="none" w:sz="0" w:space="0" w:color="auto"/>
            <w:bottom w:val="none" w:sz="0" w:space="0" w:color="auto"/>
            <w:right w:val="none" w:sz="0" w:space="0" w:color="auto"/>
          </w:divBdr>
        </w:div>
        <w:div w:id="1873499626">
          <w:marLeft w:val="640"/>
          <w:marRight w:val="0"/>
          <w:marTop w:val="0"/>
          <w:marBottom w:val="0"/>
          <w:divBdr>
            <w:top w:val="none" w:sz="0" w:space="0" w:color="auto"/>
            <w:left w:val="none" w:sz="0" w:space="0" w:color="auto"/>
            <w:bottom w:val="none" w:sz="0" w:space="0" w:color="auto"/>
            <w:right w:val="none" w:sz="0" w:space="0" w:color="auto"/>
          </w:divBdr>
        </w:div>
        <w:div w:id="261189354">
          <w:marLeft w:val="640"/>
          <w:marRight w:val="0"/>
          <w:marTop w:val="0"/>
          <w:marBottom w:val="0"/>
          <w:divBdr>
            <w:top w:val="none" w:sz="0" w:space="0" w:color="auto"/>
            <w:left w:val="none" w:sz="0" w:space="0" w:color="auto"/>
            <w:bottom w:val="none" w:sz="0" w:space="0" w:color="auto"/>
            <w:right w:val="none" w:sz="0" w:space="0" w:color="auto"/>
          </w:divBdr>
        </w:div>
        <w:div w:id="1089958558">
          <w:marLeft w:val="640"/>
          <w:marRight w:val="0"/>
          <w:marTop w:val="0"/>
          <w:marBottom w:val="0"/>
          <w:divBdr>
            <w:top w:val="none" w:sz="0" w:space="0" w:color="auto"/>
            <w:left w:val="none" w:sz="0" w:space="0" w:color="auto"/>
            <w:bottom w:val="none" w:sz="0" w:space="0" w:color="auto"/>
            <w:right w:val="none" w:sz="0" w:space="0" w:color="auto"/>
          </w:divBdr>
        </w:div>
        <w:div w:id="1101098655">
          <w:marLeft w:val="640"/>
          <w:marRight w:val="0"/>
          <w:marTop w:val="0"/>
          <w:marBottom w:val="0"/>
          <w:divBdr>
            <w:top w:val="none" w:sz="0" w:space="0" w:color="auto"/>
            <w:left w:val="none" w:sz="0" w:space="0" w:color="auto"/>
            <w:bottom w:val="none" w:sz="0" w:space="0" w:color="auto"/>
            <w:right w:val="none" w:sz="0" w:space="0" w:color="auto"/>
          </w:divBdr>
        </w:div>
        <w:div w:id="1869291651">
          <w:marLeft w:val="640"/>
          <w:marRight w:val="0"/>
          <w:marTop w:val="0"/>
          <w:marBottom w:val="0"/>
          <w:divBdr>
            <w:top w:val="none" w:sz="0" w:space="0" w:color="auto"/>
            <w:left w:val="none" w:sz="0" w:space="0" w:color="auto"/>
            <w:bottom w:val="none" w:sz="0" w:space="0" w:color="auto"/>
            <w:right w:val="none" w:sz="0" w:space="0" w:color="auto"/>
          </w:divBdr>
        </w:div>
        <w:div w:id="1097361252">
          <w:marLeft w:val="640"/>
          <w:marRight w:val="0"/>
          <w:marTop w:val="0"/>
          <w:marBottom w:val="0"/>
          <w:divBdr>
            <w:top w:val="none" w:sz="0" w:space="0" w:color="auto"/>
            <w:left w:val="none" w:sz="0" w:space="0" w:color="auto"/>
            <w:bottom w:val="none" w:sz="0" w:space="0" w:color="auto"/>
            <w:right w:val="none" w:sz="0" w:space="0" w:color="auto"/>
          </w:divBdr>
        </w:div>
        <w:div w:id="105739405">
          <w:marLeft w:val="640"/>
          <w:marRight w:val="0"/>
          <w:marTop w:val="0"/>
          <w:marBottom w:val="0"/>
          <w:divBdr>
            <w:top w:val="none" w:sz="0" w:space="0" w:color="auto"/>
            <w:left w:val="none" w:sz="0" w:space="0" w:color="auto"/>
            <w:bottom w:val="none" w:sz="0" w:space="0" w:color="auto"/>
            <w:right w:val="none" w:sz="0" w:space="0" w:color="auto"/>
          </w:divBdr>
        </w:div>
        <w:div w:id="1586299593">
          <w:marLeft w:val="640"/>
          <w:marRight w:val="0"/>
          <w:marTop w:val="0"/>
          <w:marBottom w:val="0"/>
          <w:divBdr>
            <w:top w:val="none" w:sz="0" w:space="0" w:color="auto"/>
            <w:left w:val="none" w:sz="0" w:space="0" w:color="auto"/>
            <w:bottom w:val="none" w:sz="0" w:space="0" w:color="auto"/>
            <w:right w:val="none" w:sz="0" w:space="0" w:color="auto"/>
          </w:divBdr>
        </w:div>
        <w:div w:id="1827820421">
          <w:marLeft w:val="640"/>
          <w:marRight w:val="0"/>
          <w:marTop w:val="0"/>
          <w:marBottom w:val="0"/>
          <w:divBdr>
            <w:top w:val="none" w:sz="0" w:space="0" w:color="auto"/>
            <w:left w:val="none" w:sz="0" w:space="0" w:color="auto"/>
            <w:bottom w:val="none" w:sz="0" w:space="0" w:color="auto"/>
            <w:right w:val="none" w:sz="0" w:space="0" w:color="auto"/>
          </w:divBdr>
        </w:div>
        <w:div w:id="752818942">
          <w:marLeft w:val="640"/>
          <w:marRight w:val="0"/>
          <w:marTop w:val="0"/>
          <w:marBottom w:val="0"/>
          <w:divBdr>
            <w:top w:val="none" w:sz="0" w:space="0" w:color="auto"/>
            <w:left w:val="none" w:sz="0" w:space="0" w:color="auto"/>
            <w:bottom w:val="none" w:sz="0" w:space="0" w:color="auto"/>
            <w:right w:val="none" w:sz="0" w:space="0" w:color="auto"/>
          </w:divBdr>
        </w:div>
        <w:div w:id="13920364">
          <w:marLeft w:val="640"/>
          <w:marRight w:val="0"/>
          <w:marTop w:val="0"/>
          <w:marBottom w:val="0"/>
          <w:divBdr>
            <w:top w:val="none" w:sz="0" w:space="0" w:color="auto"/>
            <w:left w:val="none" w:sz="0" w:space="0" w:color="auto"/>
            <w:bottom w:val="none" w:sz="0" w:space="0" w:color="auto"/>
            <w:right w:val="none" w:sz="0" w:space="0" w:color="auto"/>
          </w:divBdr>
        </w:div>
      </w:divsChild>
    </w:div>
    <w:div w:id="427232591">
      <w:bodyDiv w:val="1"/>
      <w:marLeft w:val="0"/>
      <w:marRight w:val="0"/>
      <w:marTop w:val="0"/>
      <w:marBottom w:val="0"/>
      <w:divBdr>
        <w:top w:val="none" w:sz="0" w:space="0" w:color="auto"/>
        <w:left w:val="none" w:sz="0" w:space="0" w:color="auto"/>
        <w:bottom w:val="none" w:sz="0" w:space="0" w:color="auto"/>
        <w:right w:val="none" w:sz="0" w:space="0" w:color="auto"/>
      </w:divBdr>
      <w:divsChild>
        <w:div w:id="1881043028">
          <w:marLeft w:val="640"/>
          <w:marRight w:val="0"/>
          <w:marTop w:val="0"/>
          <w:marBottom w:val="0"/>
          <w:divBdr>
            <w:top w:val="none" w:sz="0" w:space="0" w:color="auto"/>
            <w:left w:val="none" w:sz="0" w:space="0" w:color="auto"/>
            <w:bottom w:val="none" w:sz="0" w:space="0" w:color="auto"/>
            <w:right w:val="none" w:sz="0" w:space="0" w:color="auto"/>
          </w:divBdr>
        </w:div>
        <w:div w:id="2027173847">
          <w:marLeft w:val="640"/>
          <w:marRight w:val="0"/>
          <w:marTop w:val="0"/>
          <w:marBottom w:val="0"/>
          <w:divBdr>
            <w:top w:val="none" w:sz="0" w:space="0" w:color="auto"/>
            <w:left w:val="none" w:sz="0" w:space="0" w:color="auto"/>
            <w:bottom w:val="none" w:sz="0" w:space="0" w:color="auto"/>
            <w:right w:val="none" w:sz="0" w:space="0" w:color="auto"/>
          </w:divBdr>
        </w:div>
        <w:div w:id="1273782917">
          <w:marLeft w:val="640"/>
          <w:marRight w:val="0"/>
          <w:marTop w:val="0"/>
          <w:marBottom w:val="0"/>
          <w:divBdr>
            <w:top w:val="none" w:sz="0" w:space="0" w:color="auto"/>
            <w:left w:val="none" w:sz="0" w:space="0" w:color="auto"/>
            <w:bottom w:val="none" w:sz="0" w:space="0" w:color="auto"/>
            <w:right w:val="none" w:sz="0" w:space="0" w:color="auto"/>
          </w:divBdr>
        </w:div>
        <w:div w:id="889070760">
          <w:marLeft w:val="640"/>
          <w:marRight w:val="0"/>
          <w:marTop w:val="0"/>
          <w:marBottom w:val="0"/>
          <w:divBdr>
            <w:top w:val="none" w:sz="0" w:space="0" w:color="auto"/>
            <w:left w:val="none" w:sz="0" w:space="0" w:color="auto"/>
            <w:bottom w:val="none" w:sz="0" w:space="0" w:color="auto"/>
            <w:right w:val="none" w:sz="0" w:space="0" w:color="auto"/>
          </w:divBdr>
        </w:div>
        <w:div w:id="1681394547">
          <w:marLeft w:val="640"/>
          <w:marRight w:val="0"/>
          <w:marTop w:val="0"/>
          <w:marBottom w:val="0"/>
          <w:divBdr>
            <w:top w:val="none" w:sz="0" w:space="0" w:color="auto"/>
            <w:left w:val="none" w:sz="0" w:space="0" w:color="auto"/>
            <w:bottom w:val="none" w:sz="0" w:space="0" w:color="auto"/>
            <w:right w:val="none" w:sz="0" w:space="0" w:color="auto"/>
          </w:divBdr>
        </w:div>
        <w:div w:id="1338657812">
          <w:marLeft w:val="640"/>
          <w:marRight w:val="0"/>
          <w:marTop w:val="0"/>
          <w:marBottom w:val="0"/>
          <w:divBdr>
            <w:top w:val="none" w:sz="0" w:space="0" w:color="auto"/>
            <w:left w:val="none" w:sz="0" w:space="0" w:color="auto"/>
            <w:bottom w:val="none" w:sz="0" w:space="0" w:color="auto"/>
            <w:right w:val="none" w:sz="0" w:space="0" w:color="auto"/>
          </w:divBdr>
        </w:div>
        <w:div w:id="1041977965">
          <w:marLeft w:val="640"/>
          <w:marRight w:val="0"/>
          <w:marTop w:val="0"/>
          <w:marBottom w:val="0"/>
          <w:divBdr>
            <w:top w:val="none" w:sz="0" w:space="0" w:color="auto"/>
            <w:left w:val="none" w:sz="0" w:space="0" w:color="auto"/>
            <w:bottom w:val="none" w:sz="0" w:space="0" w:color="auto"/>
            <w:right w:val="none" w:sz="0" w:space="0" w:color="auto"/>
          </w:divBdr>
        </w:div>
        <w:div w:id="847526731">
          <w:marLeft w:val="640"/>
          <w:marRight w:val="0"/>
          <w:marTop w:val="0"/>
          <w:marBottom w:val="0"/>
          <w:divBdr>
            <w:top w:val="none" w:sz="0" w:space="0" w:color="auto"/>
            <w:left w:val="none" w:sz="0" w:space="0" w:color="auto"/>
            <w:bottom w:val="none" w:sz="0" w:space="0" w:color="auto"/>
            <w:right w:val="none" w:sz="0" w:space="0" w:color="auto"/>
          </w:divBdr>
        </w:div>
        <w:div w:id="1390837746">
          <w:marLeft w:val="640"/>
          <w:marRight w:val="0"/>
          <w:marTop w:val="0"/>
          <w:marBottom w:val="0"/>
          <w:divBdr>
            <w:top w:val="none" w:sz="0" w:space="0" w:color="auto"/>
            <w:left w:val="none" w:sz="0" w:space="0" w:color="auto"/>
            <w:bottom w:val="none" w:sz="0" w:space="0" w:color="auto"/>
            <w:right w:val="none" w:sz="0" w:space="0" w:color="auto"/>
          </w:divBdr>
        </w:div>
        <w:div w:id="558592516">
          <w:marLeft w:val="640"/>
          <w:marRight w:val="0"/>
          <w:marTop w:val="0"/>
          <w:marBottom w:val="0"/>
          <w:divBdr>
            <w:top w:val="none" w:sz="0" w:space="0" w:color="auto"/>
            <w:left w:val="none" w:sz="0" w:space="0" w:color="auto"/>
            <w:bottom w:val="none" w:sz="0" w:space="0" w:color="auto"/>
            <w:right w:val="none" w:sz="0" w:space="0" w:color="auto"/>
          </w:divBdr>
        </w:div>
        <w:div w:id="890506834">
          <w:marLeft w:val="640"/>
          <w:marRight w:val="0"/>
          <w:marTop w:val="0"/>
          <w:marBottom w:val="0"/>
          <w:divBdr>
            <w:top w:val="none" w:sz="0" w:space="0" w:color="auto"/>
            <w:left w:val="none" w:sz="0" w:space="0" w:color="auto"/>
            <w:bottom w:val="none" w:sz="0" w:space="0" w:color="auto"/>
            <w:right w:val="none" w:sz="0" w:space="0" w:color="auto"/>
          </w:divBdr>
        </w:div>
        <w:div w:id="1846086559">
          <w:marLeft w:val="640"/>
          <w:marRight w:val="0"/>
          <w:marTop w:val="0"/>
          <w:marBottom w:val="0"/>
          <w:divBdr>
            <w:top w:val="none" w:sz="0" w:space="0" w:color="auto"/>
            <w:left w:val="none" w:sz="0" w:space="0" w:color="auto"/>
            <w:bottom w:val="none" w:sz="0" w:space="0" w:color="auto"/>
            <w:right w:val="none" w:sz="0" w:space="0" w:color="auto"/>
          </w:divBdr>
        </w:div>
        <w:div w:id="1554193310">
          <w:marLeft w:val="640"/>
          <w:marRight w:val="0"/>
          <w:marTop w:val="0"/>
          <w:marBottom w:val="0"/>
          <w:divBdr>
            <w:top w:val="none" w:sz="0" w:space="0" w:color="auto"/>
            <w:left w:val="none" w:sz="0" w:space="0" w:color="auto"/>
            <w:bottom w:val="none" w:sz="0" w:space="0" w:color="auto"/>
            <w:right w:val="none" w:sz="0" w:space="0" w:color="auto"/>
          </w:divBdr>
        </w:div>
        <w:div w:id="2086410234">
          <w:marLeft w:val="640"/>
          <w:marRight w:val="0"/>
          <w:marTop w:val="0"/>
          <w:marBottom w:val="0"/>
          <w:divBdr>
            <w:top w:val="none" w:sz="0" w:space="0" w:color="auto"/>
            <w:left w:val="none" w:sz="0" w:space="0" w:color="auto"/>
            <w:bottom w:val="none" w:sz="0" w:space="0" w:color="auto"/>
            <w:right w:val="none" w:sz="0" w:space="0" w:color="auto"/>
          </w:divBdr>
        </w:div>
        <w:div w:id="1577545911">
          <w:marLeft w:val="640"/>
          <w:marRight w:val="0"/>
          <w:marTop w:val="0"/>
          <w:marBottom w:val="0"/>
          <w:divBdr>
            <w:top w:val="none" w:sz="0" w:space="0" w:color="auto"/>
            <w:left w:val="none" w:sz="0" w:space="0" w:color="auto"/>
            <w:bottom w:val="none" w:sz="0" w:space="0" w:color="auto"/>
            <w:right w:val="none" w:sz="0" w:space="0" w:color="auto"/>
          </w:divBdr>
        </w:div>
        <w:div w:id="1134325831">
          <w:marLeft w:val="640"/>
          <w:marRight w:val="0"/>
          <w:marTop w:val="0"/>
          <w:marBottom w:val="0"/>
          <w:divBdr>
            <w:top w:val="none" w:sz="0" w:space="0" w:color="auto"/>
            <w:left w:val="none" w:sz="0" w:space="0" w:color="auto"/>
            <w:bottom w:val="none" w:sz="0" w:space="0" w:color="auto"/>
            <w:right w:val="none" w:sz="0" w:space="0" w:color="auto"/>
          </w:divBdr>
        </w:div>
        <w:div w:id="198662393">
          <w:marLeft w:val="640"/>
          <w:marRight w:val="0"/>
          <w:marTop w:val="0"/>
          <w:marBottom w:val="0"/>
          <w:divBdr>
            <w:top w:val="none" w:sz="0" w:space="0" w:color="auto"/>
            <w:left w:val="none" w:sz="0" w:space="0" w:color="auto"/>
            <w:bottom w:val="none" w:sz="0" w:space="0" w:color="auto"/>
            <w:right w:val="none" w:sz="0" w:space="0" w:color="auto"/>
          </w:divBdr>
        </w:div>
        <w:div w:id="2067097792">
          <w:marLeft w:val="640"/>
          <w:marRight w:val="0"/>
          <w:marTop w:val="0"/>
          <w:marBottom w:val="0"/>
          <w:divBdr>
            <w:top w:val="none" w:sz="0" w:space="0" w:color="auto"/>
            <w:left w:val="none" w:sz="0" w:space="0" w:color="auto"/>
            <w:bottom w:val="none" w:sz="0" w:space="0" w:color="auto"/>
            <w:right w:val="none" w:sz="0" w:space="0" w:color="auto"/>
          </w:divBdr>
        </w:div>
        <w:div w:id="735780517">
          <w:marLeft w:val="640"/>
          <w:marRight w:val="0"/>
          <w:marTop w:val="0"/>
          <w:marBottom w:val="0"/>
          <w:divBdr>
            <w:top w:val="none" w:sz="0" w:space="0" w:color="auto"/>
            <w:left w:val="none" w:sz="0" w:space="0" w:color="auto"/>
            <w:bottom w:val="none" w:sz="0" w:space="0" w:color="auto"/>
            <w:right w:val="none" w:sz="0" w:space="0" w:color="auto"/>
          </w:divBdr>
        </w:div>
        <w:div w:id="846940821">
          <w:marLeft w:val="640"/>
          <w:marRight w:val="0"/>
          <w:marTop w:val="0"/>
          <w:marBottom w:val="0"/>
          <w:divBdr>
            <w:top w:val="none" w:sz="0" w:space="0" w:color="auto"/>
            <w:left w:val="none" w:sz="0" w:space="0" w:color="auto"/>
            <w:bottom w:val="none" w:sz="0" w:space="0" w:color="auto"/>
            <w:right w:val="none" w:sz="0" w:space="0" w:color="auto"/>
          </w:divBdr>
        </w:div>
        <w:div w:id="1380400209">
          <w:marLeft w:val="640"/>
          <w:marRight w:val="0"/>
          <w:marTop w:val="0"/>
          <w:marBottom w:val="0"/>
          <w:divBdr>
            <w:top w:val="none" w:sz="0" w:space="0" w:color="auto"/>
            <w:left w:val="none" w:sz="0" w:space="0" w:color="auto"/>
            <w:bottom w:val="none" w:sz="0" w:space="0" w:color="auto"/>
            <w:right w:val="none" w:sz="0" w:space="0" w:color="auto"/>
          </w:divBdr>
        </w:div>
        <w:div w:id="2028679400">
          <w:marLeft w:val="640"/>
          <w:marRight w:val="0"/>
          <w:marTop w:val="0"/>
          <w:marBottom w:val="0"/>
          <w:divBdr>
            <w:top w:val="none" w:sz="0" w:space="0" w:color="auto"/>
            <w:left w:val="none" w:sz="0" w:space="0" w:color="auto"/>
            <w:bottom w:val="none" w:sz="0" w:space="0" w:color="auto"/>
            <w:right w:val="none" w:sz="0" w:space="0" w:color="auto"/>
          </w:divBdr>
        </w:div>
        <w:div w:id="1196231788">
          <w:marLeft w:val="640"/>
          <w:marRight w:val="0"/>
          <w:marTop w:val="0"/>
          <w:marBottom w:val="0"/>
          <w:divBdr>
            <w:top w:val="none" w:sz="0" w:space="0" w:color="auto"/>
            <w:left w:val="none" w:sz="0" w:space="0" w:color="auto"/>
            <w:bottom w:val="none" w:sz="0" w:space="0" w:color="auto"/>
            <w:right w:val="none" w:sz="0" w:space="0" w:color="auto"/>
          </w:divBdr>
        </w:div>
        <w:div w:id="308676329">
          <w:marLeft w:val="640"/>
          <w:marRight w:val="0"/>
          <w:marTop w:val="0"/>
          <w:marBottom w:val="0"/>
          <w:divBdr>
            <w:top w:val="none" w:sz="0" w:space="0" w:color="auto"/>
            <w:left w:val="none" w:sz="0" w:space="0" w:color="auto"/>
            <w:bottom w:val="none" w:sz="0" w:space="0" w:color="auto"/>
            <w:right w:val="none" w:sz="0" w:space="0" w:color="auto"/>
          </w:divBdr>
        </w:div>
        <w:div w:id="731540475">
          <w:marLeft w:val="640"/>
          <w:marRight w:val="0"/>
          <w:marTop w:val="0"/>
          <w:marBottom w:val="0"/>
          <w:divBdr>
            <w:top w:val="none" w:sz="0" w:space="0" w:color="auto"/>
            <w:left w:val="none" w:sz="0" w:space="0" w:color="auto"/>
            <w:bottom w:val="none" w:sz="0" w:space="0" w:color="auto"/>
            <w:right w:val="none" w:sz="0" w:space="0" w:color="auto"/>
          </w:divBdr>
        </w:div>
        <w:div w:id="728380208">
          <w:marLeft w:val="640"/>
          <w:marRight w:val="0"/>
          <w:marTop w:val="0"/>
          <w:marBottom w:val="0"/>
          <w:divBdr>
            <w:top w:val="none" w:sz="0" w:space="0" w:color="auto"/>
            <w:left w:val="none" w:sz="0" w:space="0" w:color="auto"/>
            <w:bottom w:val="none" w:sz="0" w:space="0" w:color="auto"/>
            <w:right w:val="none" w:sz="0" w:space="0" w:color="auto"/>
          </w:divBdr>
        </w:div>
        <w:div w:id="1306205257">
          <w:marLeft w:val="640"/>
          <w:marRight w:val="0"/>
          <w:marTop w:val="0"/>
          <w:marBottom w:val="0"/>
          <w:divBdr>
            <w:top w:val="none" w:sz="0" w:space="0" w:color="auto"/>
            <w:left w:val="none" w:sz="0" w:space="0" w:color="auto"/>
            <w:bottom w:val="none" w:sz="0" w:space="0" w:color="auto"/>
            <w:right w:val="none" w:sz="0" w:space="0" w:color="auto"/>
          </w:divBdr>
        </w:div>
        <w:div w:id="876431824">
          <w:marLeft w:val="640"/>
          <w:marRight w:val="0"/>
          <w:marTop w:val="0"/>
          <w:marBottom w:val="0"/>
          <w:divBdr>
            <w:top w:val="none" w:sz="0" w:space="0" w:color="auto"/>
            <w:left w:val="none" w:sz="0" w:space="0" w:color="auto"/>
            <w:bottom w:val="none" w:sz="0" w:space="0" w:color="auto"/>
            <w:right w:val="none" w:sz="0" w:space="0" w:color="auto"/>
          </w:divBdr>
        </w:div>
        <w:div w:id="1123815631">
          <w:marLeft w:val="640"/>
          <w:marRight w:val="0"/>
          <w:marTop w:val="0"/>
          <w:marBottom w:val="0"/>
          <w:divBdr>
            <w:top w:val="none" w:sz="0" w:space="0" w:color="auto"/>
            <w:left w:val="none" w:sz="0" w:space="0" w:color="auto"/>
            <w:bottom w:val="none" w:sz="0" w:space="0" w:color="auto"/>
            <w:right w:val="none" w:sz="0" w:space="0" w:color="auto"/>
          </w:divBdr>
        </w:div>
        <w:div w:id="1357122955">
          <w:marLeft w:val="640"/>
          <w:marRight w:val="0"/>
          <w:marTop w:val="0"/>
          <w:marBottom w:val="0"/>
          <w:divBdr>
            <w:top w:val="none" w:sz="0" w:space="0" w:color="auto"/>
            <w:left w:val="none" w:sz="0" w:space="0" w:color="auto"/>
            <w:bottom w:val="none" w:sz="0" w:space="0" w:color="auto"/>
            <w:right w:val="none" w:sz="0" w:space="0" w:color="auto"/>
          </w:divBdr>
        </w:div>
        <w:div w:id="373887797">
          <w:marLeft w:val="640"/>
          <w:marRight w:val="0"/>
          <w:marTop w:val="0"/>
          <w:marBottom w:val="0"/>
          <w:divBdr>
            <w:top w:val="none" w:sz="0" w:space="0" w:color="auto"/>
            <w:left w:val="none" w:sz="0" w:space="0" w:color="auto"/>
            <w:bottom w:val="none" w:sz="0" w:space="0" w:color="auto"/>
            <w:right w:val="none" w:sz="0" w:space="0" w:color="auto"/>
          </w:divBdr>
        </w:div>
        <w:div w:id="1987469099">
          <w:marLeft w:val="640"/>
          <w:marRight w:val="0"/>
          <w:marTop w:val="0"/>
          <w:marBottom w:val="0"/>
          <w:divBdr>
            <w:top w:val="none" w:sz="0" w:space="0" w:color="auto"/>
            <w:left w:val="none" w:sz="0" w:space="0" w:color="auto"/>
            <w:bottom w:val="none" w:sz="0" w:space="0" w:color="auto"/>
            <w:right w:val="none" w:sz="0" w:space="0" w:color="auto"/>
          </w:divBdr>
        </w:div>
        <w:div w:id="358089778">
          <w:marLeft w:val="640"/>
          <w:marRight w:val="0"/>
          <w:marTop w:val="0"/>
          <w:marBottom w:val="0"/>
          <w:divBdr>
            <w:top w:val="none" w:sz="0" w:space="0" w:color="auto"/>
            <w:left w:val="none" w:sz="0" w:space="0" w:color="auto"/>
            <w:bottom w:val="none" w:sz="0" w:space="0" w:color="auto"/>
            <w:right w:val="none" w:sz="0" w:space="0" w:color="auto"/>
          </w:divBdr>
        </w:div>
        <w:div w:id="2130977275">
          <w:marLeft w:val="640"/>
          <w:marRight w:val="0"/>
          <w:marTop w:val="0"/>
          <w:marBottom w:val="0"/>
          <w:divBdr>
            <w:top w:val="none" w:sz="0" w:space="0" w:color="auto"/>
            <w:left w:val="none" w:sz="0" w:space="0" w:color="auto"/>
            <w:bottom w:val="none" w:sz="0" w:space="0" w:color="auto"/>
            <w:right w:val="none" w:sz="0" w:space="0" w:color="auto"/>
          </w:divBdr>
        </w:div>
        <w:div w:id="1057242311">
          <w:marLeft w:val="640"/>
          <w:marRight w:val="0"/>
          <w:marTop w:val="0"/>
          <w:marBottom w:val="0"/>
          <w:divBdr>
            <w:top w:val="none" w:sz="0" w:space="0" w:color="auto"/>
            <w:left w:val="none" w:sz="0" w:space="0" w:color="auto"/>
            <w:bottom w:val="none" w:sz="0" w:space="0" w:color="auto"/>
            <w:right w:val="none" w:sz="0" w:space="0" w:color="auto"/>
          </w:divBdr>
        </w:div>
        <w:div w:id="668336423">
          <w:marLeft w:val="640"/>
          <w:marRight w:val="0"/>
          <w:marTop w:val="0"/>
          <w:marBottom w:val="0"/>
          <w:divBdr>
            <w:top w:val="none" w:sz="0" w:space="0" w:color="auto"/>
            <w:left w:val="none" w:sz="0" w:space="0" w:color="auto"/>
            <w:bottom w:val="none" w:sz="0" w:space="0" w:color="auto"/>
            <w:right w:val="none" w:sz="0" w:space="0" w:color="auto"/>
          </w:divBdr>
        </w:div>
        <w:div w:id="1289892818">
          <w:marLeft w:val="640"/>
          <w:marRight w:val="0"/>
          <w:marTop w:val="0"/>
          <w:marBottom w:val="0"/>
          <w:divBdr>
            <w:top w:val="none" w:sz="0" w:space="0" w:color="auto"/>
            <w:left w:val="none" w:sz="0" w:space="0" w:color="auto"/>
            <w:bottom w:val="none" w:sz="0" w:space="0" w:color="auto"/>
            <w:right w:val="none" w:sz="0" w:space="0" w:color="auto"/>
          </w:divBdr>
        </w:div>
        <w:div w:id="591863733">
          <w:marLeft w:val="640"/>
          <w:marRight w:val="0"/>
          <w:marTop w:val="0"/>
          <w:marBottom w:val="0"/>
          <w:divBdr>
            <w:top w:val="none" w:sz="0" w:space="0" w:color="auto"/>
            <w:left w:val="none" w:sz="0" w:space="0" w:color="auto"/>
            <w:bottom w:val="none" w:sz="0" w:space="0" w:color="auto"/>
            <w:right w:val="none" w:sz="0" w:space="0" w:color="auto"/>
          </w:divBdr>
        </w:div>
        <w:div w:id="1645426909">
          <w:marLeft w:val="640"/>
          <w:marRight w:val="0"/>
          <w:marTop w:val="0"/>
          <w:marBottom w:val="0"/>
          <w:divBdr>
            <w:top w:val="none" w:sz="0" w:space="0" w:color="auto"/>
            <w:left w:val="none" w:sz="0" w:space="0" w:color="auto"/>
            <w:bottom w:val="none" w:sz="0" w:space="0" w:color="auto"/>
            <w:right w:val="none" w:sz="0" w:space="0" w:color="auto"/>
          </w:divBdr>
        </w:div>
        <w:div w:id="225260155">
          <w:marLeft w:val="640"/>
          <w:marRight w:val="0"/>
          <w:marTop w:val="0"/>
          <w:marBottom w:val="0"/>
          <w:divBdr>
            <w:top w:val="none" w:sz="0" w:space="0" w:color="auto"/>
            <w:left w:val="none" w:sz="0" w:space="0" w:color="auto"/>
            <w:bottom w:val="none" w:sz="0" w:space="0" w:color="auto"/>
            <w:right w:val="none" w:sz="0" w:space="0" w:color="auto"/>
          </w:divBdr>
        </w:div>
        <w:div w:id="907693985">
          <w:marLeft w:val="640"/>
          <w:marRight w:val="0"/>
          <w:marTop w:val="0"/>
          <w:marBottom w:val="0"/>
          <w:divBdr>
            <w:top w:val="none" w:sz="0" w:space="0" w:color="auto"/>
            <w:left w:val="none" w:sz="0" w:space="0" w:color="auto"/>
            <w:bottom w:val="none" w:sz="0" w:space="0" w:color="auto"/>
            <w:right w:val="none" w:sz="0" w:space="0" w:color="auto"/>
          </w:divBdr>
        </w:div>
        <w:div w:id="2063093782">
          <w:marLeft w:val="640"/>
          <w:marRight w:val="0"/>
          <w:marTop w:val="0"/>
          <w:marBottom w:val="0"/>
          <w:divBdr>
            <w:top w:val="none" w:sz="0" w:space="0" w:color="auto"/>
            <w:left w:val="none" w:sz="0" w:space="0" w:color="auto"/>
            <w:bottom w:val="none" w:sz="0" w:space="0" w:color="auto"/>
            <w:right w:val="none" w:sz="0" w:space="0" w:color="auto"/>
          </w:divBdr>
        </w:div>
        <w:div w:id="209419111">
          <w:marLeft w:val="640"/>
          <w:marRight w:val="0"/>
          <w:marTop w:val="0"/>
          <w:marBottom w:val="0"/>
          <w:divBdr>
            <w:top w:val="none" w:sz="0" w:space="0" w:color="auto"/>
            <w:left w:val="none" w:sz="0" w:space="0" w:color="auto"/>
            <w:bottom w:val="none" w:sz="0" w:space="0" w:color="auto"/>
            <w:right w:val="none" w:sz="0" w:space="0" w:color="auto"/>
          </w:divBdr>
        </w:div>
        <w:div w:id="1366757278">
          <w:marLeft w:val="640"/>
          <w:marRight w:val="0"/>
          <w:marTop w:val="0"/>
          <w:marBottom w:val="0"/>
          <w:divBdr>
            <w:top w:val="none" w:sz="0" w:space="0" w:color="auto"/>
            <w:left w:val="none" w:sz="0" w:space="0" w:color="auto"/>
            <w:bottom w:val="none" w:sz="0" w:space="0" w:color="auto"/>
            <w:right w:val="none" w:sz="0" w:space="0" w:color="auto"/>
          </w:divBdr>
        </w:div>
        <w:div w:id="713772113">
          <w:marLeft w:val="640"/>
          <w:marRight w:val="0"/>
          <w:marTop w:val="0"/>
          <w:marBottom w:val="0"/>
          <w:divBdr>
            <w:top w:val="none" w:sz="0" w:space="0" w:color="auto"/>
            <w:left w:val="none" w:sz="0" w:space="0" w:color="auto"/>
            <w:bottom w:val="none" w:sz="0" w:space="0" w:color="auto"/>
            <w:right w:val="none" w:sz="0" w:space="0" w:color="auto"/>
          </w:divBdr>
        </w:div>
        <w:div w:id="1287007383">
          <w:marLeft w:val="640"/>
          <w:marRight w:val="0"/>
          <w:marTop w:val="0"/>
          <w:marBottom w:val="0"/>
          <w:divBdr>
            <w:top w:val="none" w:sz="0" w:space="0" w:color="auto"/>
            <w:left w:val="none" w:sz="0" w:space="0" w:color="auto"/>
            <w:bottom w:val="none" w:sz="0" w:space="0" w:color="auto"/>
            <w:right w:val="none" w:sz="0" w:space="0" w:color="auto"/>
          </w:divBdr>
        </w:div>
        <w:div w:id="784689030">
          <w:marLeft w:val="640"/>
          <w:marRight w:val="0"/>
          <w:marTop w:val="0"/>
          <w:marBottom w:val="0"/>
          <w:divBdr>
            <w:top w:val="none" w:sz="0" w:space="0" w:color="auto"/>
            <w:left w:val="none" w:sz="0" w:space="0" w:color="auto"/>
            <w:bottom w:val="none" w:sz="0" w:space="0" w:color="auto"/>
            <w:right w:val="none" w:sz="0" w:space="0" w:color="auto"/>
          </w:divBdr>
        </w:div>
        <w:div w:id="821853873">
          <w:marLeft w:val="640"/>
          <w:marRight w:val="0"/>
          <w:marTop w:val="0"/>
          <w:marBottom w:val="0"/>
          <w:divBdr>
            <w:top w:val="none" w:sz="0" w:space="0" w:color="auto"/>
            <w:left w:val="none" w:sz="0" w:space="0" w:color="auto"/>
            <w:bottom w:val="none" w:sz="0" w:space="0" w:color="auto"/>
            <w:right w:val="none" w:sz="0" w:space="0" w:color="auto"/>
          </w:divBdr>
        </w:div>
        <w:div w:id="119804900">
          <w:marLeft w:val="640"/>
          <w:marRight w:val="0"/>
          <w:marTop w:val="0"/>
          <w:marBottom w:val="0"/>
          <w:divBdr>
            <w:top w:val="none" w:sz="0" w:space="0" w:color="auto"/>
            <w:left w:val="none" w:sz="0" w:space="0" w:color="auto"/>
            <w:bottom w:val="none" w:sz="0" w:space="0" w:color="auto"/>
            <w:right w:val="none" w:sz="0" w:space="0" w:color="auto"/>
          </w:divBdr>
        </w:div>
        <w:div w:id="234512824">
          <w:marLeft w:val="640"/>
          <w:marRight w:val="0"/>
          <w:marTop w:val="0"/>
          <w:marBottom w:val="0"/>
          <w:divBdr>
            <w:top w:val="none" w:sz="0" w:space="0" w:color="auto"/>
            <w:left w:val="none" w:sz="0" w:space="0" w:color="auto"/>
            <w:bottom w:val="none" w:sz="0" w:space="0" w:color="auto"/>
            <w:right w:val="none" w:sz="0" w:space="0" w:color="auto"/>
          </w:divBdr>
        </w:div>
        <w:div w:id="5593578">
          <w:marLeft w:val="640"/>
          <w:marRight w:val="0"/>
          <w:marTop w:val="0"/>
          <w:marBottom w:val="0"/>
          <w:divBdr>
            <w:top w:val="none" w:sz="0" w:space="0" w:color="auto"/>
            <w:left w:val="none" w:sz="0" w:space="0" w:color="auto"/>
            <w:bottom w:val="none" w:sz="0" w:space="0" w:color="auto"/>
            <w:right w:val="none" w:sz="0" w:space="0" w:color="auto"/>
          </w:divBdr>
        </w:div>
      </w:divsChild>
    </w:div>
    <w:div w:id="434138451">
      <w:bodyDiv w:val="1"/>
      <w:marLeft w:val="0"/>
      <w:marRight w:val="0"/>
      <w:marTop w:val="0"/>
      <w:marBottom w:val="0"/>
      <w:divBdr>
        <w:top w:val="none" w:sz="0" w:space="0" w:color="auto"/>
        <w:left w:val="none" w:sz="0" w:space="0" w:color="auto"/>
        <w:bottom w:val="none" w:sz="0" w:space="0" w:color="auto"/>
        <w:right w:val="none" w:sz="0" w:space="0" w:color="auto"/>
      </w:divBdr>
      <w:divsChild>
        <w:div w:id="293408775">
          <w:marLeft w:val="0"/>
          <w:marRight w:val="0"/>
          <w:marTop w:val="0"/>
          <w:marBottom w:val="0"/>
          <w:divBdr>
            <w:top w:val="none" w:sz="0" w:space="0" w:color="auto"/>
            <w:left w:val="none" w:sz="0" w:space="0" w:color="auto"/>
            <w:bottom w:val="none" w:sz="0" w:space="0" w:color="auto"/>
            <w:right w:val="none" w:sz="0" w:space="0" w:color="auto"/>
          </w:divBdr>
        </w:div>
        <w:div w:id="1978340134">
          <w:marLeft w:val="0"/>
          <w:marRight w:val="0"/>
          <w:marTop w:val="0"/>
          <w:marBottom w:val="0"/>
          <w:divBdr>
            <w:top w:val="none" w:sz="0" w:space="0" w:color="auto"/>
            <w:left w:val="none" w:sz="0" w:space="0" w:color="auto"/>
            <w:bottom w:val="none" w:sz="0" w:space="0" w:color="auto"/>
            <w:right w:val="none" w:sz="0" w:space="0" w:color="auto"/>
          </w:divBdr>
        </w:div>
      </w:divsChild>
    </w:div>
    <w:div w:id="449326987">
      <w:bodyDiv w:val="1"/>
      <w:marLeft w:val="0"/>
      <w:marRight w:val="0"/>
      <w:marTop w:val="0"/>
      <w:marBottom w:val="0"/>
      <w:divBdr>
        <w:top w:val="none" w:sz="0" w:space="0" w:color="auto"/>
        <w:left w:val="none" w:sz="0" w:space="0" w:color="auto"/>
        <w:bottom w:val="none" w:sz="0" w:space="0" w:color="auto"/>
        <w:right w:val="none" w:sz="0" w:space="0" w:color="auto"/>
      </w:divBdr>
      <w:divsChild>
        <w:div w:id="1336034069">
          <w:marLeft w:val="640"/>
          <w:marRight w:val="0"/>
          <w:marTop w:val="0"/>
          <w:marBottom w:val="0"/>
          <w:divBdr>
            <w:top w:val="none" w:sz="0" w:space="0" w:color="auto"/>
            <w:left w:val="none" w:sz="0" w:space="0" w:color="auto"/>
            <w:bottom w:val="none" w:sz="0" w:space="0" w:color="auto"/>
            <w:right w:val="none" w:sz="0" w:space="0" w:color="auto"/>
          </w:divBdr>
        </w:div>
        <w:div w:id="193469140">
          <w:marLeft w:val="640"/>
          <w:marRight w:val="0"/>
          <w:marTop w:val="0"/>
          <w:marBottom w:val="0"/>
          <w:divBdr>
            <w:top w:val="none" w:sz="0" w:space="0" w:color="auto"/>
            <w:left w:val="none" w:sz="0" w:space="0" w:color="auto"/>
            <w:bottom w:val="none" w:sz="0" w:space="0" w:color="auto"/>
            <w:right w:val="none" w:sz="0" w:space="0" w:color="auto"/>
          </w:divBdr>
        </w:div>
        <w:div w:id="1085226230">
          <w:marLeft w:val="640"/>
          <w:marRight w:val="0"/>
          <w:marTop w:val="0"/>
          <w:marBottom w:val="0"/>
          <w:divBdr>
            <w:top w:val="none" w:sz="0" w:space="0" w:color="auto"/>
            <w:left w:val="none" w:sz="0" w:space="0" w:color="auto"/>
            <w:bottom w:val="none" w:sz="0" w:space="0" w:color="auto"/>
            <w:right w:val="none" w:sz="0" w:space="0" w:color="auto"/>
          </w:divBdr>
        </w:div>
        <w:div w:id="972297152">
          <w:marLeft w:val="640"/>
          <w:marRight w:val="0"/>
          <w:marTop w:val="0"/>
          <w:marBottom w:val="0"/>
          <w:divBdr>
            <w:top w:val="none" w:sz="0" w:space="0" w:color="auto"/>
            <w:left w:val="none" w:sz="0" w:space="0" w:color="auto"/>
            <w:bottom w:val="none" w:sz="0" w:space="0" w:color="auto"/>
            <w:right w:val="none" w:sz="0" w:space="0" w:color="auto"/>
          </w:divBdr>
        </w:div>
        <w:div w:id="726536728">
          <w:marLeft w:val="640"/>
          <w:marRight w:val="0"/>
          <w:marTop w:val="0"/>
          <w:marBottom w:val="0"/>
          <w:divBdr>
            <w:top w:val="none" w:sz="0" w:space="0" w:color="auto"/>
            <w:left w:val="none" w:sz="0" w:space="0" w:color="auto"/>
            <w:bottom w:val="none" w:sz="0" w:space="0" w:color="auto"/>
            <w:right w:val="none" w:sz="0" w:space="0" w:color="auto"/>
          </w:divBdr>
        </w:div>
        <w:div w:id="851142515">
          <w:marLeft w:val="640"/>
          <w:marRight w:val="0"/>
          <w:marTop w:val="0"/>
          <w:marBottom w:val="0"/>
          <w:divBdr>
            <w:top w:val="none" w:sz="0" w:space="0" w:color="auto"/>
            <w:left w:val="none" w:sz="0" w:space="0" w:color="auto"/>
            <w:bottom w:val="none" w:sz="0" w:space="0" w:color="auto"/>
            <w:right w:val="none" w:sz="0" w:space="0" w:color="auto"/>
          </w:divBdr>
        </w:div>
        <w:div w:id="1422876655">
          <w:marLeft w:val="640"/>
          <w:marRight w:val="0"/>
          <w:marTop w:val="0"/>
          <w:marBottom w:val="0"/>
          <w:divBdr>
            <w:top w:val="none" w:sz="0" w:space="0" w:color="auto"/>
            <w:left w:val="none" w:sz="0" w:space="0" w:color="auto"/>
            <w:bottom w:val="none" w:sz="0" w:space="0" w:color="auto"/>
            <w:right w:val="none" w:sz="0" w:space="0" w:color="auto"/>
          </w:divBdr>
        </w:div>
        <w:div w:id="77145106">
          <w:marLeft w:val="640"/>
          <w:marRight w:val="0"/>
          <w:marTop w:val="0"/>
          <w:marBottom w:val="0"/>
          <w:divBdr>
            <w:top w:val="none" w:sz="0" w:space="0" w:color="auto"/>
            <w:left w:val="none" w:sz="0" w:space="0" w:color="auto"/>
            <w:bottom w:val="none" w:sz="0" w:space="0" w:color="auto"/>
            <w:right w:val="none" w:sz="0" w:space="0" w:color="auto"/>
          </w:divBdr>
        </w:div>
        <w:div w:id="1366059465">
          <w:marLeft w:val="640"/>
          <w:marRight w:val="0"/>
          <w:marTop w:val="0"/>
          <w:marBottom w:val="0"/>
          <w:divBdr>
            <w:top w:val="none" w:sz="0" w:space="0" w:color="auto"/>
            <w:left w:val="none" w:sz="0" w:space="0" w:color="auto"/>
            <w:bottom w:val="none" w:sz="0" w:space="0" w:color="auto"/>
            <w:right w:val="none" w:sz="0" w:space="0" w:color="auto"/>
          </w:divBdr>
        </w:div>
        <w:div w:id="1585606629">
          <w:marLeft w:val="640"/>
          <w:marRight w:val="0"/>
          <w:marTop w:val="0"/>
          <w:marBottom w:val="0"/>
          <w:divBdr>
            <w:top w:val="none" w:sz="0" w:space="0" w:color="auto"/>
            <w:left w:val="none" w:sz="0" w:space="0" w:color="auto"/>
            <w:bottom w:val="none" w:sz="0" w:space="0" w:color="auto"/>
            <w:right w:val="none" w:sz="0" w:space="0" w:color="auto"/>
          </w:divBdr>
        </w:div>
        <w:div w:id="1275864163">
          <w:marLeft w:val="640"/>
          <w:marRight w:val="0"/>
          <w:marTop w:val="0"/>
          <w:marBottom w:val="0"/>
          <w:divBdr>
            <w:top w:val="none" w:sz="0" w:space="0" w:color="auto"/>
            <w:left w:val="none" w:sz="0" w:space="0" w:color="auto"/>
            <w:bottom w:val="none" w:sz="0" w:space="0" w:color="auto"/>
            <w:right w:val="none" w:sz="0" w:space="0" w:color="auto"/>
          </w:divBdr>
        </w:div>
        <w:div w:id="1952856156">
          <w:marLeft w:val="640"/>
          <w:marRight w:val="0"/>
          <w:marTop w:val="0"/>
          <w:marBottom w:val="0"/>
          <w:divBdr>
            <w:top w:val="none" w:sz="0" w:space="0" w:color="auto"/>
            <w:left w:val="none" w:sz="0" w:space="0" w:color="auto"/>
            <w:bottom w:val="none" w:sz="0" w:space="0" w:color="auto"/>
            <w:right w:val="none" w:sz="0" w:space="0" w:color="auto"/>
          </w:divBdr>
        </w:div>
        <w:div w:id="1143883959">
          <w:marLeft w:val="640"/>
          <w:marRight w:val="0"/>
          <w:marTop w:val="0"/>
          <w:marBottom w:val="0"/>
          <w:divBdr>
            <w:top w:val="none" w:sz="0" w:space="0" w:color="auto"/>
            <w:left w:val="none" w:sz="0" w:space="0" w:color="auto"/>
            <w:bottom w:val="none" w:sz="0" w:space="0" w:color="auto"/>
            <w:right w:val="none" w:sz="0" w:space="0" w:color="auto"/>
          </w:divBdr>
        </w:div>
        <w:div w:id="978530534">
          <w:marLeft w:val="640"/>
          <w:marRight w:val="0"/>
          <w:marTop w:val="0"/>
          <w:marBottom w:val="0"/>
          <w:divBdr>
            <w:top w:val="none" w:sz="0" w:space="0" w:color="auto"/>
            <w:left w:val="none" w:sz="0" w:space="0" w:color="auto"/>
            <w:bottom w:val="none" w:sz="0" w:space="0" w:color="auto"/>
            <w:right w:val="none" w:sz="0" w:space="0" w:color="auto"/>
          </w:divBdr>
        </w:div>
        <w:div w:id="1902669680">
          <w:marLeft w:val="640"/>
          <w:marRight w:val="0"/>
          <w:marTop w:val="0"/>
          <w:marBottom w:val="0"/>
          <w:divBdr>
            <w:top w:val="none" w:sz="0" w:space="0" w:color="auto"/>
            <w:left w:val="none" w:sz="0" w:space="0" w:color="auto"/>
            <w:bottom w:val="none" w:sz="0" w:space="0" w:color="auto"/>
            <w:right w:val="none" w:sz="0" w:space="0" w:color="auto"/>
          </w:divBdr>
        </w:div>
        <w:div w:id="1200505702">
          <w:marLeft w:val="640"/>
          <w:marRight w:val="0"/>
          <w:marTop w:val="0"/>
          <w:marBottom w:val="0"/>
          <w:divBdr>
            <w:top w:val="none" w:sz="0" w:space="0" w:color="auto"/>
            <w:left w:val="none" w:sz="0" w:space="0" w:color="auto"/>
            <w:bottom w:val="none" w:sz="0" w:space="0" w:color="auto"/>
            <w:right w:val="none" w:sz="0" w:space="0" w:color="auto"/>
          </w:divBdr>
        </w:div>
        <w:div w:id="1135876533">
          <w:marLeft w:val="640"/>
          <w:marRight w:val="0"/>
          <w:marTop w:val="0"/>
          <w:marBottom w:val="0"/>
          <w:divBdr>
            <w:top w:val="none" w:sz="0" w:space="0" w:color="auto"/>
            <w:left w:val="none" w:sz="0" w:space="0" w:color="auto"/>
            <w:bottom w:val="none" w:sz="0" w:space="0" w:color="auto"/>
            <w:right w:val="none" w:sz="0" w:space="0" w:color="auto"/>
          </w:divBdr>
        </w:div>
        <w:div w:id="1171985784">
          <w:marLeft w:val="640"/>
          <w:marRight w:val="0"/>
          <w:marTop w:val="0"/>
          <w:marBottom w:val="0"/>
          <w:divBdr>
            <w:top w:val="none" w:sz="0" w:space="0" w:color="auto"/>
            <w:left w:val="none" w:sz="0" w:space="0" w:color="auto"/>
            <w:bottom w:val="none" w:sz="0" w:space="0" w:color="auto"/>
            <w:right w:val="none" w:sz="0" w:space="0" w:color="auto"/>
          </w:divBdr>
        </w:div>
        <w:div w:id="627516392">
          <w:marLeft w:val="640"/>
          <w:marRight w:val="0"/>
          <w:marTop w:val="0"/>
          <w:marBottom w:val="0"/>
          <w:divBdr>
            <w:top w:val="none" w:sz="0" w:space="0" w:color="auto"/>
            <w:left w:val="none" w:sz="0" w:space="0" w:color="auto"/>
            <w:bottom w:val="none" w:sz="0" w:space="0" w:color="auto"/>
            <w:right w:val="none" w:sz="0" w:space="0" w:color="auto"/>
          </w:divBdr>
        </w:div>
        <w:div w:id="256712388">
          <w:marLeft w:val="640"/>
          <w:marRight w:val="0"/>
          <w:marTop w:val="0"/>
          <w:marBottom w:val="0"/>
          <w:divBdr>
            <w:top w:val="none" w:sz="0" w:space="0" w:color="auto"/>
            <w:left w:val="none" w:sz="0" w:space="0" w:color="auto"/>
            <w:bottom w:val="none" w:sz="0" w:space="0" w:color="auto"/>
            <w:right w:val="none" w:sz="0" w:space="0" w:color="auto"/>
          </w:divBdr>
        </w:div>
        <w:div w:id="1277712893">
          <w:marLeft w:val="640"/>
          <w:marRight w:val="0"/>
          <w:marTop w:val="0"/>
          <w:marBottom w:val="0"/>
          <w:divBdr>
            <w:top w:val="none" w:sz="0" w:space="0" w:color="auto"/>
            <w:left w:val="none" w:sz="0" w:space="0" w:color="auto"/>
            <w:bottom w:val="none" w:sz="0" w:space="0" w:color="auto"/>
            <w:right w:val="none" w:sz="0" w:space="0" w:color="auto"/>
          </w:divBdr>
        </w:div>
        <w:div w:id="1731802810">
          <w:marLeft w:val="640"/>
          <w:marRight w:val="0"/>
          <w:marTop w:val="0"/>
          <w:marBottom w:val="0"/>
          <w:divBdr>
            <w:top w:val="none" w:sz="0" w:space="0" w:color="auto"/>
            <w:left w:val="none" w:sz="0" w:space="0" w:color="auto"/>
            <w:bottom w:val="none" w:sz="0" w:space="0" w:color="auto"/>
            <w:right w:val="none" w:sz="0" w:space="0" w:color="auto"/>
          </w:divBdr>
        </w:div>
        <w:div w:id="429473777">
          <w:marLeft w:val="640"/>
          <w:marRight w:val="0"/>
          <w:marTop w:val="0"/>
          <w:marBottom w:val="0"/>
          <w:divBdr>
            <w:top w:val="none" w:sz="0" w:space="0" w:color="auto"/>
            <w:left w:val="none" w:sz="0" w:space="0" w:color="auto"/>
            <w:bottom w:val="none" w:sz="0" w:space="0" w:color="auto"/>
            <w:right w:val="none" w:sz="0" w:space="0" w:color="auto"/>
          </w:divBdr>
        </w:div>
        <w:div w:id="588851324">
          <w:marLeft w:val="640"/>
          <w:marRight w:val="0"/>
          <w:marTop w:val="0"/>
          <w:marBottom w:val="0"/>
          <w:divBdr>
            <w:top w:val="none" w:sz="0" w:space="0" w:color="auto"/>
            <w:left w:val="none" w:sz="0" w:space="0" w:color="auto"/>
            <w:bottom w:val="none" w:sz="0" w:space="0" w:color="auto"/>
            <w:right w:val="none" w:sz="0" w:space="0" w:color="auto"/>
          </w:divBdr>
        </w:div>
        <w:div w:id="781724928">
          <w:marLeft w:val="640"/>
          <w:marRight w:val="0"/>
          <w:marTop w:val="0"/>
          <w:marBottom w:val="0"/>
          <w:divBdr>
            <w:top w:val="none" w:sz="0" w:space="0" w:color="auto"/>
            <w:left w:val="none" w:sz="0" w:space="0" w:color="auto"/>
            <w:bottom w:val="none" w:sz="0" w:space="0" w:color="auto"/>
            <w:right w:val="none" w:sz="0" w:space="0" w:color="auto"/>
          </w:divBdr>
        </w:div>
        <w:div w:id="2044598169">
          <w:marLeft w:val="640"/>
          <w:marRight w:val="0"/>
          <w:marTop w:val="0"/>
          <w:marBottom w:val="0"/>
          <w:divBdr>
            <w:top w:val="none" w:sz="0" w:space="0" w:color="auto"/>
            <w:left w:val="none" w:sz="0" w:space="0" w:color="auto"/>
            <w:bottom w:val="none" w:sz="0" w:space="0" w:color="auto"/>
            <w:right w:val="none" w:sz="0" w:space="0" w:color="auto"/>
          </w:divBdr>
        </w:div>
        <w:div w:id="1331102468">
          <w:marLeft w:val="640"/>
          <w:marRight w:val="0"/>
          <w:marTop w:val="0"/>
          <w:marBottom w:val="0"/>
          <w:divBdr>
            <w:top w:val="none" w:sz="0" w:space="0" w:color="auto"/>
            <w:left w:val="none" w:sz="0" w:space="0" w:color="auto"/>
            <w:bottom w:val="none" w:sz="0" w:space="0" w:color="auto"/>
            <w:right w:val="none" w:sz="0" w:space="0" w:color="auto"/>
          </w:divBdr>
        </w:div>
        <w:div w:id="1078670061">
          <w:marLeft w:val="640"/>
          <w:marRight w:val="0"/>
          <w:marTop w:val="0"/>
          <w:marBottom w:val="0"/>
          <w:divBdr>
            <w:top w:val="none" w:sz="0" w:space="0" w:color="auto"/>
            <w:left w:val="none" w:sz="0" w:space="0" w:color="auto"/>
            <w:bottom w:val="none" w:sz="0" w:space="0" w:color="auto"/>
            <w:right w:val="none" w:sz="0" w:space="0" w:color="auto"/>
          </w:divBdr>
        </w:div>
        <w:div w:id="1401827322">
          <w:marLeft w:val="640"/>
          <w:marRight w:val="0"/>
          <w:marTop w:val="0"/>
          <w:marBottom w:val="0"/>
          <w:divBdr>
            <w:top w:val="none" w:sz="0" w:space="0" w:color="auto"/>
            <w:left w:val="none" w:sz="0" w:space="0" w:color="auto"/>
            <w:bottom w:val="none" w:sz="0" w:space="0" w:color="auto"/>
            <w:right w:val="none" w:sz="0" w:space="0" w:color="auto"/>
          </w:divBdr>
        </w:div>
        <w:div w:id="271981450">
          <w:marLeft w:val="640"/>
          <w:marRight w:val="0"/>
          <w:marTop w:val="0"/>
          <w:marBottom w:val="0"/>
          <w:divBdr>
            <w:top w:val="none" w:sz="0" w:space="0" w:color="auto"/>
            <w:left w:val="none" w:sz="0" w:space="0" w:color="auto"/>
            <w:bottom w:val="none" w:sz="0" w:space="0" w:color="auto"/>
            <w:right w:val="none" w:sz="0" w:space="0" w:color="auto"/>
          </w:divBdr>
        </w:div>
        <w:div w:id="185751485">
          <w:marLeft w:val="640"/>
          <w:marRight w:val="0"/>
          <w:marTop w:val="0"/>
          <w:marBottom w:val="0"/>
          <w:divBdr>
            <w:top w:val="none" w:sz="0" w:space="0" w:color="auto"/>
            <w:left w:val="none" w:sz="0" w:space="0" w:color="auto"/>
            <w:bottom w:val="none" w:sz="0" w:space="0" w:color="auto"/>
            <w:right w:val="none" w:sz="0" w:space="0" w:color="auto"/>
          </w:divBdr>
        </w:div>
        <w:div w:id="405156359">
          <w:marLeft w:val="640"/>
          <w:marRight w:val="0"/>
          <w:marTop w:val="0"/>
          <w:marBottom w:val="0"/>
          <w:divBdr>
            <w:top w:val="none" w:sz="0" w:space="0" w:color="auto"/>
            <w:left w:val="none" w:sz="0" w:space="0" w:color="auto"/>
            <w:bottom w:val="none" w:sz="0" w:space="0" w:color="auto"/>
            <w:right w:val="none" w:sz="0" w:space="0" w:color="auto"/>
          </w:divBdr>
        </w:div>
        <w:div w:id="1576091852">
          <w:marLeft w:val="640"/>
          <w:marRight w:val="0"/>
          <w:marTop w:val="0"/>
          <w:marBottom w:val="0"/>
          <w:divBdr>
            <w:top w:val="none" w:sz="0" w:space="0" w:color="auto"/>
            <w:left w:val="none" w:sz="0" w:space="0" w:color="auto"/>
            <w:bottom w:val="none" w:sz="0" w:space="0" w:color="auto"/>
            <w:right w:val="none" w:sz="0" w:space="0" w:color="auto"/>
          </w:divBdr>
        </w:div>
        <w:div w:id="1524706411">
          <w:marLeft w:val="640"/>
          <w:marRight w:val="0"/>
          <w:marTop w:val="0"/>
          <w:marBottom w:val="0"/>
          <w:divBdr>
            <w:top w:val="none" w:sz="0" w:space="0" w:color="auto"/>
            <w:left w:val="none" w:sz="0" w:space="0" w:color="auto"/>
            <w:bottom w:val="none" w:sz="0" w:space="0" w:color="auto"/>
            <w:right w:val="none" w:sz="0" w:space="0" w:color="auto"/>
          </w:divBdr>
        </w:div>
        <w:div w:id="447361545">
          <w:marLeft w:val="640"/>
          <w:marRight w:val="0"/>
          <w:marTop w:val="0"/>
          <w:marBottom w:val="0"/>
          <w:divBdr>
            <w:top w:val="none" w:sz="0" w:space="0" w:color="auto"/>
            <w:left w:val="none" w:sz="0" w:space="0" w:color="auto"/>
            <w:bottom w:val="none" w:sz="0" w:space="0" w:color="auto"/>
            <w:right w:val="none" w:sz="0" w:space="0" w:color="auto"/>
          </w:divBdr>
        </w:div>
        <w:div w:id="497580169">
          <w:marLeft w:val="640"/>
          <w:marRight w:val="0"/>
          <w:marTop w:val="0"/>
          <w:marBottom w:val="0"/>
          <w:divBdr>
            <w:top w:val="none" w:sz="0" w:space="0" w:color="auto"/>
            <w:left w:val="none" w:sz="0" w:space="0" w:color="auto"/>
            <w:bottom w:val="none" w:sz="0" w:space="0" w:color="auto"/>
            <w:right w:val="none" w:sz="0" w:space="0" w:color="auto"/>
          </w:divBdr>
        </w:div>
        <w:div w:id="1071807508">
          <w:marLeft w:val="640"/>
          <w:marRight w:val="0"/>
          <w:marTop w:val="0"/>
          <w:marBottom w:val="0"/>
          <w:divBdr>
            <w:top w:val="none" w:sz="0" w:space="0" w:color="auto"/>
            <w:left w:val="none" w:sz="0" w:space="0" w:color="auto"/>
            <w:bottom w:val="none" w:sz="0" w:space="0" w:color="auto"/>
            <w:right w:val="none" w:sz="0" w:space="0" w:color="auto"/>
          </w:divBdr>
        </w:div>
        <w:div w:id="1229803413">
          <w:marLeft w:val="640"/>
          <w:marRight w:val="0"/>
          <w:marTop w:val="0"/>
          <w:marBottom w:val="0"/>
          <w:divBdr>
            <w:top w:val="none" w:sz="0" w:space="0" w:color="auto"/>
            <w:left w:val="none" w:sz="0" w:space="0" w:color="auto"/>
            <w:bottom w:val="none" w:sz="0" w:space="0" w:color="auto"/>
            <w:right w:val="none" w:sz="0" w:space="0" w:color="auto"/>
          </w:divBdr>
        </w:div>
        <w:div w:id="595677549">
          <w:marLeft w:val="640"/>
          <w:marRight w:val="0"/>
          <w:marTop w:val="0"/>
          <w:marBottom w:val="0"/>
          <w:divBdr>
            <w:top w:val="none" w:sz="0" w:space="0" w:color="auto"/>
            <w:left w:val="none" w:sz="0" w:space="0" w:color="auto"/>
            <w:bottom w:val="none" w:sz="0" w:space="0" w:color="auto"/>
            <w:right w:val="none" w:sz="0" w:space="0" w:color="auto"/>
          </w:divBdr>
        </w:div>
        <w:div w:id="1708095276">
          <w:marLeft w:val="640"/>
          <w:marRight w:val="0"/>
          <w:marTop w:val="0"/>
          <w:marBottom w:val="0"/>
          <w:divBdr>
            <w:top w:val="none" w:sz="0" w:space="0" w:color="auto"/>
            <w:left w:val="none" w:sz="0" w:space="0" w:color="auto"/>
            <w:bottom w:val="none" w:sz="0" w:space="0" w:color="auto"/>
            <w:right w:val="none" w:sz="0" w:space="0" w:color="auto"/>
          </w:divBdr>
        </w:div>
        <w:div w:id="134572161">
          <w:marLeft w:val="640"/>
          <w:marRight w:val="0"/>
          <w:marTop w:val="0"/>
          <w:marBottom w:val="0"/>
          <w:divBdr>
            <w:top w:val="none" w:sz="0" w:space="0" w:color="auto"/>
            <w:left w:val="none" w:sz="0" w:space="0" w:color="auto"/>
            <w:bottom w:val="none" w:sz="0" w:space="0" w:color="auto"/>
            <w:right w:val="none" w:sz="0" w:space="0" w:color="auto"/>
          </w:divBdr>
        </w:div>
        <w:div w:id="1404141052">
          <w:marLeft w:val="640"/>
          <w:marRight w:val="0"/>
          <w:marTop w:val="0"/>
          <w:marBottom w:val="0"/>
          <w:divBdr>
            <w:top w:val="none" w:sz="0" w:space="0" w:color="auto"/>
            <w:left w:val="none" w:sz="0" w:space="0" w:color="auto"/>
            <w:bottom w:val="none" w:sz="0" w:space="0" w:color="auto"/>
            <w:right w:val="none" w:sz="0" w:space="0" w:color="auto"/>
          </w:divBdr>
        </w:div>
        <w:div w:id="1376347089">
          <w:marLeft w:val="640"/>
          <w:marRight w:val="0"/>
          <w:marTop w:val="0"/>
          <w:marBottom w:val="0"/>
          <w:divBdr>
            <w:top w:val="none" w:sz="0" w:space="0" w:color="auto"/>
            <w:left w:val="none" w:sz="0" w:space="0" w:color="auto"/>
            <w:bottom w:val="none" w:sz="0" w:space="0" w:color="auto"/>
            <w:right w:val="none" w:sz="0" w:space="0" w:color="auto"/>
          </w:divBdr>
        </w:div>
        <w:div w:id="1961301853">
          <w:marLeft w:val="640"/>
          <w:marRight w:val="0"/>
          <w:marTop w:val="0"/>
          <w:marBottom w:val="0"/>
          <w:divBdr>
            <w:top w:val="none" w:sz="0" w:space="0" w:color="auto"/>
            <w:left w:val="none" w:sz="0" w:space="0" w:color="auto"/>
            <w:bottom w:val="none" w:sz="0" w:space="0" w:color="auto"/>
            <w:right w:val="none" w:sz="0" w:space="0" w:color="auto"/>
          </w:divBdr>
        </w:div>
        <w:div w:id="1304966311">
          <w:marLeft w:val="640"/>
          <w:marRight w:val="0"/>
          <w:marTop w:val="0"/>
          <w:marBottom w:val="0"/>
          <w:divBdr>
            <w:top w:val="none" w:sz="0" w:space="0" w:color="auto"/>
            <w:left w:val="none" w:sz="0" w:space="0" w:color="auto"/>
            <w:bottom w:val="none" w:sz="0" w:space="0" w:color="auto"/>
            <w:right w:val="none" w:sz="0" w:space="0" w:color="auto"/>
          </w:divBdr>
        </w:div>
        <w:div w:id="253514965">
          <w:marLeft w:val="640"/>
          <w:marRight w:val="0"/>
          <w:marTop w:val="0"/>
          <w:marBottom w:val="0"/>
          <w:divBdr>
            <w:top w:val="none" w:sz="0" w:space="0" w:color="auto"/>
            <w:left w:val="none" w:sz="0" w:space="0" w:color="auto"/>
            <w:bottom w:val="none" w:sz="0" w:space="0" w:color="auto"/>
            <w:right w:val="none" w:sz="0" w:space="0" w:color="auto"/>
          </w:divBdr>
        </w:div>
        <w:div w:id="106047683">
          <w:marLeft w:val="640"/>
          <w:marRight w:val="0"/>
          <w:marTop w:val="0"/>
          <w:marBottom w:val="0"/>
          <w:divBdr>
            <w:top w:val="none" w:sz="0" w:space="0" w:color="auto"/>
            <w:left w:val="none" w:sz="0" w:space="0" w:color="auto"/>
            <w:bottom w:val="none" w:sz="0" w:space="0" w:color="auto"/>
            <w:right w:val="none" w:sz="0" w:space="0" w:color="auto"/>
          </w:divBdr>
        </w:div>
        <w:div w:id="1299453661">
          <w:marLeft w:val="640"/>
          <w:marRight w:val="0"/>
          <w:marTop w:val="0"/>
          <w:marBottom w:val="0"/>
          <w:divBdr>
            <w:top w:val="none" w:sz="0" w:space="0" w:color="auto"/>
            <w:left w:val="none" w:sz="0" w:space="0" w:color="auto"/>
            <w:bottom w:val="none" w:sz="0" w:space="0" w:color="auto"/>
            <w:right w:val="none" w:sz="0" w:space="0" w:color="auto"/>
          </w:divBdr>
        </w:div>
        <w:div w:id="556167333">
          <w:marLeft w:val="640"/>
          <w:marRight w:val="0"/>
          <w:marTop w:val="0"/>
          <w:marBottom w:val="0"/>
          <w:divBdr>
            <w:top w:val="none" w:sz="0" w:space="0" w:color="auto"/>
            <w:left w:val="none" w:sz="0" w:space="0" w:color="auto"/>
            <w:bottom w:val="none" w:sz="0" w:space="0" w:color="auto"/>
            <w:right w:val="none" w:sz="0" w:space="0" w:color="auto"/>
          </w:divBdr>
        </w:div>
        <w:div w:id="258218293">
          <w:marLeft w:val="640"/>
          <w:marRight w:val="0"/>
          <w:marTop w:val="0"/>
          <w:marBottom w:val="0"/>
          <w:divBdr>
            <w:top w:val="none" w:sz="0" w:space="0" w:color="auto"/>
            <w:left w:val="none" w:sz="0" w:space="0" w:color="auto"/>
            <w:bottom w:val="none" w:sz="0" w:space="0" w:color="auto"/>
            <w:right w:val="none" w:sz="0" w:space="0" w:color="auto"/>
          </w:divBdr>
        </w:div>
        <w:div w:id="459961063">
          <w:marLeft w:val="640"/>
          <w:marRight w:val="0"/>
          <w:marTop w:val="0"/>
          <w:marBottom w:val="0"/>
          <w:divBdr>
            <w:top w:val="none" w:sz="0" w:space="0" w:color="auto"/>
            <w:left w:val="none" w:sz="0" w:space="0" w:color="auto"/>
            <w:bottom w:val="none" w:sz="0" w:space="0" w:color="auto"/>
            <w:right w:val="none" w:sz="0" w:space="0" w:color="auto"/>
          </w:divBdr>
        </w:div>
        <w:div w:id="788545375">
          <w:marLeft w:val="640"/>
          <w:marRight w:val="0"/>
          <w:marTop w:val="0"/>
          <w:marBottom w:val="0"/>
          <w:divBdr>
            <w:top w:val="none" w:sz="0" w:space="0" w:color="auto"/>
            <w:left w:val="none" w:sz="0" w:space="0" w:color="auto"/>
            <w:bottom w:val="none" w:sz="0" w:space="0" w:color="auto"/>
            <w:right w:val="none" w:sz="0" w:space="0" w:color="auto"/>
          </w:divBdr>
        </w:div>
        <w:div w:id="1074546229">
          <w:marLeft w:val="640"/>
          <w:marRight w:val="0"/>
          <w:marTop w:val="0"/>
          <w:marBottom w:val="0"/>
          <w:divBdr>
            <w:top w:val="none" w:sz="0" w:space="0" w:color="auto"/>
            <w:left w:val="none" w:sz="0" w:space="0" w:color="auto"/>
            <w:bottom w:val="none" w:sz="0" w:space="0" w:color="auto"/>
            <w:right w:val="none" w:sz="0" w:space="0" w:color="auto"/>
          </w:divBdr>
        </w:div>
        <w:div w:id="2087216129">
          <w:marLeft w:val="640"/>
          <w:marRight w:val="0"/>
          <w:marTop w:val="0"/>
          <w:marBottom w:val="0"/>
          <w:divBdr>
            <w:top w:val="none" w:sz="0" w:space="0" w:color="auto"/>
            <w:left w:val="none" w:sz="0" w:space="0" w:color="auto"/>
            <w:bottom w:val="none" w:sz="0" w:space="0" w:color="auto"/>
            <w:right w:val="none" w:sz="0" w:space="0" w:color="auto"/>
          </w:divBdr>
        </w:div>
      </w:divsChild>
    </w:div>
    <w:div w:id="449668783">
      <w:bodyDiv w:val="1"/>
      <w:marLeft w:val="0"/>
      <w:marRight w:val="0"/>
      <w:marTop w:val="0"/>
      <w:marBottom w:val="0"/>
      <w:divBdr>
        <w:top w:val="none" w:sz="0" w:space="0" w:color="auto"/>
        <w:left w:val="none" w:sz="0" w:space="0" w:color="auto"/>
        <w:bottom w:val="none" w:sz="0" w:space="0" w:color="auto"/>
        <w:right w:val="none" w:sz="0" w:space="0" w:color="auto"/>
      </w:divBdr>
    </w:div>
    <w:div w:id="477495305">
      <w:bodyDiv w:val="1"/>
      <w:marLeft w:val="0"/>
      <w:marRight w:val="0"/>
      <w:marTop w:val="0"/>
      <w:marBottom w:val="0"/>
      <w:divBdr>
        <w:top w:val="none" w:sz="0" w:space="0" w:color="auto"/>
        <w:left w:val="none" w:sz="0" w:space="0" w:color="auto"/>
        <w:bottom w:val="none" w:sz="0" w:space="0" w:color="auto"/>
        <w:right w:val="none" w:sz="0" w:space="0" w:color="auto"/>
      </w:divBdr>
      <w:divsChild>
        <w:div w:id="826676881">
          <w:marLeft w:val="640"/>
          <w:marRight w:val="0"/>
          <w:marTop w:val="0"/>
          <w:marBottom w:val="0"/>
          <w:divBdr>
            <w:top w:val="none" w:sz="0" w:space="0" w:color="auto"/>
            <w:left w:val="none" w:sz="0" w:space="0" w:color="auto"/>
            <w:bottom w:val="none" w:sz="0" w:space="0" w:color="auto"/>
            <w:right w:val="none" w:sz="0" w:space="0" w:color="auto"/>
          </w:divBdr>
        </w:div>
        <w:div w:id="1356155799">
          <w:marLeft w:val="640"/>
          <w:marRight w:val="0"/>
          <w:marTop w:val="0"/>
          <w:marBottom w:val="0"/>
          <w:divBdr>
            <w:top w:val="none" w:sz="0" w:space="0" w:color="auto"/>
            <w:left w:val="none" w:sz="0" w:space="0" w:color="auto"/>
            <w:bottom w:val="none" w:sz="0" w:space="0" w:color="auto"/>
            <w:right w:val="none" w:sz="0" w:space="0" w:color="auto"/>
          </w:divBdr>
        </w:div>
        <w:div w:id="113209960">
          <w:marLeft w:val="640"/>
          <w:marRight w:val="0"/>
          <w:marTop w:val="0"/>
          <w:marBottom w:val="0"/>
          <w:divBdr>
            <w:top w:val="none" w:sz="0" w:space="0" w:color="auto"/>
            <w:left w:val="none" w:sz="0" w:space="0" w:color="auto"/>
            <w:bottom w:val="none" w:sz="0" w:space="0" w:color="auto"/>
            <w:right w:val="none" w:sz="0" w:space="0" w:color="auto"/>
          </w:divBdr>
        </w:div>
        <w:div w:id="802503943">
          <w:marLeft w:val="640"/>
          <w:marRight w:val="0"/>
          <w:marTop w:val="0"/>
          <w:marBottom w:val="0"/>
          <w:divBdr>
            <w:top w:val="none" w:sz="0" w:space="0" w:color="auto"/>
            <w:left w:val="none" w:sz="0" w:space="0" w:color="auto"/>
            <w:bottom w:val="none" w:sz="0" w:space="0" w:color="auto"/>
            <w:right w:val="none" w:sz="0" w:space="0" w:color="auto"/>
          </w:divBdr>
        </w:div>
        <w:div w:id="1150093713">
          <w:marLeft w:val="640"/>
          <w:marRight w:val="0"/>
          <w:marTop w:val="0"/>
          <w:marBottom w:val="0"/>
          <w:divBdr>
            <w:top w:val="none" w:sz="0" w:space="0" w:color="auto"/>
            <w:left w:val="none" w:sz="0" w:space="0" w:color="auto"/>
            <w:bottom w:val="none" w:sz="0" w:space="0" w:color="auto"/>
            <w:right w:val="none" w:sz="0" w:space="0" w:color="auto"/>
          </w:divBdr>
        </w:div>
        <w:div w:id="347677767">
          <w:marLeft w:val="640"/>
          <w:marRight w:val="0"/>
          <w:marTop w:val="0"/>
          <w:marBottom w:val="0"/>
          <w:divBdr>
            <w:top w:val="none" w:sz="0" w:space="0" w:color="auto"/>
            <w:left w:val="none" w:sz="0" w:space="0" w:color="auto"/>
            <w:bottom w:val="none" w:sz="0" w:space="0" w:color="auto"/>
            <w:right w:val="none" w:sz="0" w:space="0" w:color="auto"/>
          </w:divBdr>
        </w:div>
        <w:div w:id="1262374275">
          <w:marLeft w:val="640"/>
          <w:marRight w:val="0"/>
          <w:marTop w:val="0"/>
          <w:marBottom w:val="0"/>
          <w:divBdr>
            <w:top w:val="none" w:sz="0" w:space="0" w:color="auto"/>
            <w:left w:val="none" w:sz="0" w:space="0" w:color="auto"/>
            <w:bottom w:val="none" w:sz="0" w:space="0" w:color="auto"/>
            <w:right w:val="none" w:sz="0" w:space="0" w:color="auto"/>
          </w:divBdr>
        </w:div>
        <w:div w:id="1017654201">
          <w:marLeft w:val="640"/>
          <w:marRight w:val="0"/>
          <w:marTop w:val="0"/>
          <w:marBottom w:val="0"/>
          <w:divBdr>
            <w:top w:val="none" w:sz="0" w:space="0" w:color="auto"/>
            <w:left w:val="none" w:sz="0" w:space="0" w:color="auto"/>
            <w:bottom w:val="none" w:sz="0" w:space="0" w:color="auto"/>
            <w:right w:val="none" w:sz="0" w:space="0" w:color="auto"/>
          </w:divBdr>
        </w:div>
        <w:div w:id="1957250384">
          <w:marLeft w:val="640"/>
          <w:marRight w:val="0"/>
          <w:marTop w:val="0"/>
          <w:marBottom w:val="0"/>
          <w:divBdr>
            <w:top w:val="none" w:sz="0" w:space="0" w:color="auto"/>
            <w:left w:val="none" w:sz="0" w:space="0" w:color="auto"/>
            <w:bottom w:val="none" w:sz="0" w:space="0" w:color="auto"/>
            <w:right w:val="none" w:sz="0" w:space="0" w:color="auto"/>
          </w:divBdr>
        </w:div>
        <w:div w:id="572004365">
          <w:marLeft w:val="640"/>
          <w:marRight w:val="0"/>
          <w:marTop w:val="0"/>
          <w:marBottom w:val="0"/>
          <w:divBdr>
            <w:top w:val="none" w:sz="0" w:space="0" w:color="auto"/>
            <w:left w:val="none" w:sz="0" w:space="0" w:color="auto"/>
            <w:bottom w:val="none" w:sz="0" w:space="0" w:color="auto"/>
            <w:right w:val="none" w:sz="0" w:space="0" w:color="auto"/>
          </w:divBdr>
        </w:div>
        <w:div w:id="857740368">
          <w:marLeft w:val="640"/>
          <w:marRight w:val="0"/>
          <w:marTop w:val="0"/>
          <w:marBottom w:val="0"/>
          <w:divBdr>
            <w:top w:val="none" w:sz="0" w:space="0" w:color="auto"/>
            <w:left w:val="none" w:sz="0" w:space="0" w:color="auto"/>
            <w:bottom w:val="none" w:sz="0" w:space="0" w:color="auto"/>
            <w:right w:val="none" w:sz="0" w:space="0" w:color="auto"/>
          </w:divBdr>
        </w:div>
        <w:div w:id="1079598633">
          <w:marLeft w:val="640"/>
          <w:marRight w:val="0"/>
          <w:marTop w:val="0"/>
          <w:marBottom w:val="0"/>
          <w:divBdr>
            <w:top w:val="none" w:sz="0" w:space="0" w:color="auto"/>
            <w:left w:val="none" w:sz="0" w:space="0" w:color="auto"/>
            <w:bottom w:val="none" w:sz="0" w:space="0" w:color="auto"/>
            <w:right w:val="none" w:sz="0" w:space="0" w:color="auto"/>
          </w:divBdr>
        </w:div>
        <w:div w:id="1853833285">
          <w:marLeft w:val="640"/>
          <w:marRight w:val="0"/>
          <w:marTop w:val="0"/>
          <w:marBottom w:val="0"/>
          <w:divBdr>
            <w:top w:val="none" w:sz="0" w:space="0" w:color="auto"/>
            <w:left w:val="none" w:sz="0" w:space="0" w:color="auto"/>
            <w:bottom w:val="none" w:sz="0" w:space="0" w:color="auto"/>
            <w:right w:val="none" w:sz="0" w:space="0" w:color="auto"/>
          </w:divBdr>
        </w:div>
        <w:div w:id="616067623">
          <w:marLeft w:val="640"/>
          <w:marRight w:val="0"/>
          <w:marTop w:val="0"/>
          <w:marBottom w:val="0"/>
          <w:divBdr>
            <w:top w:val="none" w:sz="0" w:space="0" w:color="auto"/>
            <w:left w:val="none" w:sz="0" w:space="0" w:color="auto"/>
            <w:bottom w:val="none" w:sz="0" w:space="0" w:color="auto"/>
            <w:right w:val="none" w:sz="0" w:space="0" w:color="auto"/>
          </w:divBdr>
        </w:div>
        <w:div w:id="1631864447">
          <w:marLeft w:val="640"/>
          <w:marRight w:val="0"/>
          <w:marTop w:val="0"/>
          <w:marBottom w:val="0"/>
          <w:divBdr>
            <w:top w:val="none" w:sz="0" w:space="0" w:color="auto"/>
            <w:left w:val="none" w:sz="0" w:space="0" w:color="auto"/>
            <w:bottom w:val="none" w:sz="0" w:space="0" w:color="auto"/>
            <w:right w:val="none" w:sz="0" w:space="0" w:color="auto"/>
          </w:divBdr>
        </w:div>
        <w:div w:id="258873298">
          <w:marLeft w:val="640"/>
          <w:marRight w:val="0"/>
          <w:marTop w:val="0"/>
          <w:marBottom w:val="0"/>
          <w:divBdr>
            <w:top w:val="none" w:sz="0" w:space="0" w:color="auto"/>
            <w:left w:val="none" w:sz="0" w:space="0" w:color="auto"/>
            <w:bottom w:val="none" w:sz="0" w:space="0" w:color="auto"/>
            <w:right w:val="none" w:sz="0" w:space="0" w:color="auto"/>
          </w:divBdr>
        </w:div>
        <w:div w:id="1892617714">
          <w:marLeft w:val="640"/>
          <w:marRight w:val="0"/>
          <w:marTop w:val="0"/>
          <w:marBottom w:val="0"/>
          <w:divBdr>
            <w:top w:val="none" w:sz="0" w:space="0" w:color="auto"/>
            <w:left w:val="none" w:sz="0" w:space="0" w:color="auto"/>
            <w:bottom w:val="none" w:sz="0" w:space="0" w:color="auto"/>
            <w:right w:val="none" w:sz="0" w:space="0" w:color="auto"/>
          </w:divBdr>
        </w:div>
        <w:div w:id="1991664925">
          <w:marLeft w:val="640"/>
          <w:marRight w:val="0"/>
          <w:marTop w:val="0"/>
          <w:marBottom w:val="0"/>
          <w:divBdr>
            <w:top w:val="none" w:sz="0" w:space="0" w:color="auto"/>
            <w:left w:val="none" w:sz="0" w:space="0" w:color="auto"/>
            <w:bottom w:val="none" w:sz="0" w:space="0" w:color="auto"/>
            <w:right w:val="none" w:sz="0" w:space="0" w:color="auto"/>
          </w:divBdr>
        </w:div>
        <w:div w:id="648437625">
          <w:marLeft w:val="640"/>
          <w:marRight w:val="0"/>
          <w:marTop w:val="0"/>
          <w:marBottom w:val="0"/>
          <w:divBdr>
            <w:top w:val="none" w:sz="0" w:space="0" w:color="auto"/>
            <w:left w:val="none" w:sz="0" w:space="0" w:color="auto"/>
            <w:bottom w:val="none" w:sz="0" w:space="0" w:color="auto"/>
            <w:right w:val="none" w:sz="0" w:space="0" w:color="auto"/>
          </w:divBdr>
        </w:div>
        <w:div w:id="940181064">
          <w:marLeft w:val="640"/>
          <w:marRight w:val="0"/>
          <w:marTop w:val="0"/>
          <w:marBottom w:val="0"/>
          <w:divBdr>
            <w:top w:val="none" w:sz="0" w:space="0" w:color="auto"/>
            <w:left w:val="none" w:sz="0" w:space="0" w:color="auto"/>
            <w:bottom w:val="none" w:sz="0" w:space="0" w:color="auto"/>
            <w:right w:val="none" w:sz="0" w:space="0" w:color="auto"/>
          </w:divBdr>
        </w:div>
        <w:div w:id="329649779">
          <w:marLeft w:val="640"/>
          <w:marRight w:val="0"/>
          <w:marTop w:val="0"/>
          <w:marBottom w:val="0"/>
          <w:divBdr>
            <w:top w:val="none" w:sz="0" w:space="0" w:color="auto"/>
            <w:left w:val="none" w:sz="0" w:space="0" w:color="auto"/>
            <w:bottom w:val="none" w:sz="0" w:space="0" w:color="auto"/>
            <w:right w:val="none" w:sz="0" w:space="0" w:color="auto"/>
          </w:divBdr>
        </w:div>
        <w:div w:id="1562979267">
          <w:marLeft w:val="640"/>
          <w:marRight w:val="0"/>
          <w:marTop w:val="0"/>
          <w:marBottom w:val="0"/>
          <w:divBdr>
            <w:top w:val="none" w:sz="0" w:space="0" w:color="auto"/>
            <w:left w:val="none" w:sz="0" w:space="0" w:color="auto"/>
            <w:bottom w:val="none" w:sz="0" w:space="0" w:color="auto"/>
            <w:right w:val="none" w:sz="0" w:space="0" w:color="auto"/>
          </w:divBdr>
        </w:div>
        <w:div w:id="1775400371">
          <w:marLeft w:val="640"/>
          <w:marRight w:val="0"/>
          <w:marTop w:val="0"/>
          <w:marBottom w:val="0"/>
          <w:divBdr>
            <w:top w:val="none" w:sz="0" w:space="0" w:color="auto"/>
            <w:left w:val="none" w:sz="0" w:space="0" w:color="auto"/>
            <w:bottom w:val="none" w:sz="0" w:space="0" w:color="auto"/>
            <w:right w:val="none" w:sz="0" w:space="0" w:color="auto"/>
          </w:divBdr>
        </w:div>
        <w:div w:id="1936477943">
          <w:marLeft w:val="640"/>
          <w:marRight w:val="0"/>
          <w:marTop w:val="0"/>
          <w:marBottom w:val="0"/>
          <w:divBdr>
            <w:top w:val="none" w:sz="0" w:space="0" w:color="auto"/>
            <w:left w:val="none" w:sz="0" w:space="0" w:color="auto"/>
            <w:bottom w:val="none" w:sz="0" w:space="0" w:color="auto"/>
            <w:right w:val="none" w:sz="0" w:space="0" w:color="auto"/>
          </w:divBdr>
        </w:div>
        <w:div w:id="1818494022">
          <w:marLeft w:val="640"/>
          <w:marRight w:val="0"/>
          <w:marTop w:val="0"/>
          <w:marBottom w:val="0"/>
          <w:divBdr>
            <w:top w:val="none" w:sz="0" w:space="0" w:color="auto"/>
            <w:left w:val="none" w:sz="0" w:space="0" w:color="auto"/>
            <w:bottom w:val="none" w:sz="0" w:space="0" w:color="auto"/>
            <w:right w:val="none" w:sz="0" w:space="0" w:color="auto"/>
          </w:divBdr>
        </w:div>
        <w:div w:id="1778258864">
          <w:marLeft w:val="640"/>
          <w:marRight w:val="0"/>
          <w:marTop w:val="0"/>
          <w:marBottom w:val="0"/>
          <w:divBdr>
            <w:top w:val="none" w:sz="0" w:space="0" w:color="auto"/>
            <w:left w:val="none" w:sz="0" w:space="0" w:color="auto"/>
            <w:bottom w:val="none" w:sz="0" w:space="0" w:color="auto"/>
            <w:right w:val="none" w:sz="0" w:space="0" w:color="auto"/>
          </w:divBdr>
        </w:div>
        <w:div w:id="1254439909">
          <w:marLeft w:val="640"/>
          <w:marRight w:val="0"/>
          <w:marTop w:val="0"/>
          <w:marBottom w:val="0"/>
          <w:divBdr>
            <w:top w:val="none" w:sz="0" w:space="0" w:color="auto"/>
            <w:left w:val="none" w:sz="0" w:space="0" w:color="auto"/>
            <w:bottom w:val="none" w:sz="0" w:space="0" w:color="auto"/>
            <w:right w:val="none" w:sz="0" w:space="0" w:color="auto"/>
          </w:divBdr>
        </w:div>
        <w:div w:id="1596404068">
          <w:marLeft w:val="640"/>
          <w:marRight w:val="0"/>
          <w:marTop w:val="0"/>
          <w:marBottom w:val="0"/>
          <w:divBdr>
            <w:top w:val="none" w:sz="0" w:space="0" w:color="auto"/>
            <w:left w:val="none" w:sz="0" w:space="0" w:color="auto"/>
            <w:bottom w:val="none" w:sz="0" w:space="0" w:color="auto"/>
            <w:right w:val="none" w:sz="0" w:space="0" w:color="auto"/>
          </w:divBdr>
        </w:div>
        <w:div w:id="1509901938">
          <w:marLeft w:val="640"/>
          <w:marRight w:val="0"/>
          <w:marTop w:val="0"/>
          <w:marBottom w:val="0"/>
          <w:divBdr>
            <w:top w:val="none" w:sz="0" w:space="0" w:color="auto"/>
            <w:left w:val="none" w:sz="0" w:space="0" w:color="auto"/>
            <w:bottom w:val="none" w:sz="0" w:space="0" w:color="auto"/>
            <w:right w:val="none" w:sz="0" w:space="0" w:color="auto"/>
          </w:divBdr>
        </w:div>
        <w:div w:id="594483138">
          <w:marLeft w:val="640"/>
          <w:marRight w:val="0"/>
          <w:marTop w:val="0"/>
          <w:marBottom w:val="0"/>
          <w:divBdr>
            <w:top w:val="none" w:sz="0" w:space="0" w:color="auto"/>
            <w:left w:val="none" w:sz="0" w:space="0" w:color="auto"/>
            <w:bottom w:val="none" w:sz="0" w:space="0" w:color="auto"/>
            <w:right w:val="none" w:sz="0" w:space="0" w:color="auto"/>
          </w:divBdr>
        </w:div>
        <w:div w:id="2004114500">
          <w:marLeft w:val="640"/>
          <w:marRight w:val="0"/>
          <w:marTop w:val="0"/>
          <w:marBottom w:val="0"/>
          <w:divBdr>
            <w:top w:val="none" w:sz="0" w:space="0" w:color="auto"/>
            <w:left w:val="none" w:sz="0" w:space="0" w:color="auto"/>
            <w:bottom w:val="none" w:sz="0" w:space="0" w:color="auto"/>
            <w:right w:val="none" w:sz="0" w:space="0" w:color="auto"/>
          </w:divBdr>
        </w:div>
        <w:div w:id="977421111">
          <w:marLeft w:val="640"/>
          <w:marRight w:val="0"/>
          <w:marTop w:val="0"/>
          <w:marBottom w:val="0"/>
          <w:divBdr>
            <w:top w:val="none" w:sz="0" w:space="0" w:color="auto"/>
            <w:left w:val="none" w:sz="0" w:space="0" w:color="auto"/>
            <w:bottom w:val="none" w:sz="0" w:space="0" w:color="auto"/>
            <w:right w:val="none" w:sz="0" w:space="0" w:color="auto"/>
          </w:divBdr>
        </w:div>
        <w:div w:id="1122310185">
          <w:marLeft w:val="640"/>
          <w:marRight w:val="0"/>
          <w:marTop w:val="0"/>
          <w:marBottom w:val="0"/>
          <w:divBdr>
            <w:top w:val="none" w:sz="0" w:space="0" w:color="auto"/>
            <w:left w:val="none" w:sz="0" w:space="0" w:color="auto"/>
            <w:bottom w:val="none" w:sz="0" w:space="0" w:color="auto"/>
            <w:right w:val="none" w:sz="0" w:space="0" w:color="auto"/>
          </w:divBdr>
        </w:div>
        <w:div w:id="1874343221">
          <w:marLeft w:val="640"/>
          <w:marRight w:val="0"/>
          <w:marTop w:val="0"/>
          <w:marBottom w:val="0"/>
          <w:divBdr>
            <w:top w:val="none" w:sz="0" w:space="0" w:color="auto"/>
            <w:left w:val="none" w:sz="0" w:space="0" w:color="auto"/>
            <w:bottom w:val="none" w:sz="0" w:space="0" w:color="auto"/>
            <w:right w:val="none" w:sz="0" w:space="0" w:color="auto"/>
          </w:divBdr>
        </w:div>
        <w:div w:id="1429083324">
          <w:marLeft w:val="640"/>
          <w:marRight w:val="0"/>
          <w:marTop w:val="0"/>
          <w:marBottom w:val="0"/>
          <w:divBdr>
            <w:top w:val="none" w:sz="0" w:space="0" w:color="auto"/>
            <w:left w:val="none" w:sz="0" w:space="0" w:color="auto"/>
            <w:bottom w:val="none" w:sz="0" w:space="0" w:color="auto"/>
            <w:right w:val="none" w:sz="0" w:space="0" w:color="auto"/>
          </w:divBdr>
        </w:div>
        <w:div w:id="1802386251">
          <w:marLeft w:val="640"/>
          <w:marRight w:val="0"/>
          <w:marTop w:val="0"/>
          <w:marBottom w:val="0"/>
          <w:divBdr>
            <w:top w:val="none" w:sz="0" w:space="0" w:color="auto"/>
            <w:left w:val="none" w:sz="0" w:space="0" w:color="auto"/>
            <w:bottom w:val="none" w:sz="0" w:space="0" w:color="auto"/>
            <w:right w:val="none" w:sz="0" w:space="0" w:color="auto"/>
          </w:divBdr>
        </w:div>
        <w:div w:id="1101880824">
          <w:marLeft w:val="640"/>
          <w:marRight w:val="0"/>
          <w:marTop w:val="0"/>
          <w:marBottom w:val="0"/>
          <w:divBdr>
            <w:top w:val="none" w:sz="0" w:space="0" w:color="auto"/>
            <w:left w:val="none" w:sz="0" w:space="0" w:color="auto"/>
            <w:bottom w:val="none" w:sz="0" w:space="0" w:color="auto"/>
            <w:right w:val="none" w:sz="0" w:space="0" w:color="auto"/>
          </w:divBdr>
        </w:div>
        <w:div w:id="77992157">
          <w:marLeft w:val="640"/>
          <w:marRight w:val="0"/>
          <w:marTop w:val="0"/>
          <w:marBottom w:val="0"/>
          <w:divBdr>
            <w:top w:val="none" w:sz="0" w:space="0" w:color="auto"/>
            <w:left w:val="none" w:sz="0" w:space="0" w:color="auto"/>
            <w:bottom w:val="none" w:sz="0" w:space="0" w:color="auto"/>
            <w:right w:val="none" w:sz="0" w:space="0" w:color="auto"/>
          </w:divBdr>
        </w:div>
        <w:div w:id="2143115002">
          <w:marLeft w:val="640"/>
          <w:marRight w:val="0"/>
          <w:marTop w:val="0"/>
          <w:marBottom w:val="0"/>
          <w:divBdr>
            <w:top w:val="none" w:sz="0" w:space="0" w:color="auto"/>
            <w:left w:val="none" w:sz="0" w:space="0" w:color="auto"/>
            <w:bottom w:val="none" w:sz="0" w:space="0" w:color="auto"/>
            <w:right w:val="none" w:sz="0" w:space="0" w:color="auto"/>
          </w:divBdr>
        </w:div>
        <w:div w:id="1161118776">
          <w:marLeft w:val="640"/>
          <w:marRight w:val="0"/>
          <w:marTop w:val="0"/>
          <w:marBottom w:val="0"/>
          <w:divBdr>
            <w:top w:val="none" w:sz="0" w:space="0" w:color="auto"/>
            <w:left w:val="none" w:sz="0" w:space="0" w:color="auto"/>
            <w:bottom w:val="none" w:sz="0" w:space="0" w:color="auto"/>
            <w:right w:val="none" w:sz="0" w:space="0" w:color="auto"/>
          </w:divBdr>
        </w:div>
        <w:div w:id="752362059">
          <w:marLeft w:val="640"/>
          <w:marRight w:val="0"/>
          <w:marTop w:val="0"/>
          <w:marBottom w:val="0"/>
          <w:divBdr>
            <w:top w:val="none" w:sz="0" w:space="0" w:color="auto"/>
            <w:left w:val="none" w:sz="0" w:space="0" w:color="auto"/>
            <w:bottom w:val="none" w:sz="0" w:space="0" w:color="auto"/>
            <w:right w:val="none" w:sz="0" w:space="0" w:color="auto"/>
          </w:divBdr>
        </w:div>
        <w:div w:id="742530457">
          <w:marLeft w:val="640"/>
          <w:marRight w:val="0"/>
          <w:marTop w:val="0"/>
          <w:marBottom w:val="0"/>
          <w:divBdr>
            <w:top w:val="none" w:sz="0" w:space="0" w:color="auto"/>
            <w:left w:val="none" w:sz="0" w:space="0" w:color="auto"/>
            <w:bottom w:val="none" w:sz="0" w:space="0" w:color="auto"/>
            <w:right w:val="none" w:sz="0" w:space="0" w:color="auto"/>
          </w:divBdr>
        </w:div>
        <w:div w:id="261229749">
          <w:marLeft w:val="640"/>
          <w:marRight w:val="0"/>
          <w:marTop w:val="0"/>
          <w:marBottom w:val="0"/>
          <w:divBdr>
            <w:top w:val="none" w:sz="0" w:space="0" w:color="auto"/>
            <w:left w:val="none" w:sz="0" w:space="0" w:color="auto"/>
            <w:bottom w:val="none" w:sz="0" w:space="0" w:color="auto"/>
            <w:right w:val="none" w:sz="0" w:space="0" w:color="auto"/>
          </w:divBdr>
        </w:div>
        <w:div w:id="289895693">
          <w:marLeft w:val="640"/>
          <w:marRight w:val="0"/>
          <w:marTop w:val="0"/>
          <w:marBottom w:val="0"/>
          <w:divBdr>
            <w:top w:val="none" w:sz="0" w:space="0" w:color="auto"/>
            <w:left w:val="none" w:sz="0" w:space="0" w:color="auto"/>
            <w:bottom w:val="none" w:sz="0" w:space="0" w:color="auto"/>
            <w:right w:val="none" w:sz="0" w:space="0" w:color="auto"/>
          </w:divBdr>
        </w:div>
        <w:div w:id="557984617">
          <w:marLeft w:val="640"/>
          <w:marRight w:val="0"/>
          <w:marTop w:val="0"/>
          <w:marBottom w:val="0"/>
          <w:divBdr>
            <w:top w:val="none" w:sz="0" w:space="0" w:color="auto"/>
            <w:left w:val="none" w:sz="0" w:space="0" w:color="auto"/>
            <w:bottom w:val="none" w:sz="0" w:space="0" w:color="auto"/>
            <w:right w:val="none" w:sz="0" w:space="0" w:color="auto"/>
          </w:divBdr>
        </w:div>
        <w:div w:id="1868063974">
          <w:marLeft w:val="640"/>
          <w:marRight w:val="0"/>
          <w:marTop w:val="0"/>
          <w:marBottom w:val="0"/>
          <w:divBdr>
            <w:top w:val="none" w:sz="0" w:space="0" w:color="auto"/>
            <w:left w:val="none" w:sz="0" w:space="0" w:color="auto"/>
            <w:bottom w:val="none" w:sz="0" w:space="0" w:color="auto"/>
            <w:right w:val="none" w:sz="0" w:space="0" w:color="auto"/>
          </w:divBdr>
        </w:div>
        <w:div w:id="21053045">
          <w:marLeft w:val="640"/>
          <w:marRight w:val="0"/>
          <w:marTop w:val="0"/>
          <w:marBottom w:val="0"/>
          <w:divBdr>
            <w:top w:val="none" w:sz="0" w:space="0" w:color="auto"/>
            <w:left w:val="none" w:sz="0" w:space="0" w:color="auto"/>
            <w:bottom w:val="none" w:sz="0" w:space="0" w:color="auto"/>
            <w:right w:val="none" w:sz="0" w:space="0" w:color="auto"/>
          </w:divBdr>
        </w:div>
        <w:div w:id="682511311">
          <w:marLeft w:val="640"/>
          <w:marRight w:val="0"/>
          <w:marTop w:val="0"/>
          <w:marBottom w:val="0"/>
          <w:divBdr>
            <w:top w:val="none" w:sz="0" w:space="0" w:color="auto"/>
            <w:left w:val="none" w:sz="0" w:space="0" w:color="auto"/>
            <w:bottom w:val="none" w:sz="0" w:space="0" w:color="auto"/>
            <w:right w:val="none" w:sz="0" w:space="0" w:color="auto"/>
          </w:divBdr>
        </w:div>
        <w:div w:id="1959070166">
          <w:marLeft w:val="640"/>
          <w:marRight w:val="0"/>
          <w:marTop w:val="0"/>
          <w:marBottom w:val="0"/>
          <w:divBdr>
            <w:top w:val="none" w:sz="0" w:space="0" w:color="auto"/>
            <w:left w:val="none" w:sz="0" w:space="0" w:color="auto"/>
            <w:bottom w:val="none" w:sz="0" w:space="0" w:color="auto"/>
            <w:right w:val="none" w:sz="0" w:space="0" w:color="auto"/>
          </w:divBdr>
        </w:div>
        <w:div w:id="1500735514">
          <w:marLeft w:val="640"/>
          <w:marRight w:val="0"/>
          <w:marTop w:val="0"/>
          <w:marBottom w:val="0"/>
          <w:divBdr>
            <w:top w:val="none" w:sz="0" w:space="0" w:color="auto"/>
            <w:left w:val="none" w:sz="0" w:space="0" w:color="auto"/>
            <w:bottom w:val="none" w:sz="0" w:space="0" w:color="auto"/>
            <w:right w:val="none" w:sz="0" w:space="0" w:color="auto"/>
          </w:divBdr>
        </w:div>
        <w:div w:id="1411780212">
          <w:marLeft w:val="640"/>
          <w:marRight w:val="0"/>
          <w:marTop w:val="0"/>
          <w:marBottom w:val="0"/>
          <w:divBdr>
            <w:top w:val="none" w:sz="0" w:space="0" w:color="auto"/>
            <w:left w:val="none" w:sz="0" w:space="0" w:color="auto"/>
            <w:bottom w:val="none" w:sz="0" w:space="0" w:color="auto"/>
            <w:right w:val="none" w:sz="0" w:space="0" w:color="auto"/>
          </w:divBdr>
        </w:div>
        <w:div w:id="288171859">
          <w:marLeft w:val="640"/>
          <w:marRight w:val="0"/>
          <w:marTop w:val="0"/>
          <w:marBottom w:val="0"/>
          <w:divBdr>
            <w:top w:val="none" w:sz="0" w:space="0" w:color="auto"/>
            <w:left w:val="none" w:sz="0" w:space="0" w:color="auto"/>
            <w:bottom w:val="none" w:sz="0" w:space="0" w:color="auto"/>
            <w:right w:val="none" w:sz="0" w:space="0" w:color="auto"/>
          </w:divBdr>
        </w:div>
        <w:div w:id="1067070602">
          <w:marLeft w:val="640"/>
          <w:marRight w:val="0"/>
          <w:marTop w:val="0"/>
          <w:marBottom w:val="0"/>
          <w:divBdr>
            <w:top w:val="none" w:sz="0" w:space="0" w:color="auto"/>
            <w:left w:val="none" w:sz="0" w:space="0" w:color="auto"/>
            <w:bottom w:val="none" w:sz="0" w:space="0" w:color="auto"/>
            <w:right w:val="none" w:sz="0" w:space="0" w:color="auto"/>
          </w:divBdr>
        </w:div>
      </w:divsChild>
    </w:div>
    <w:div w:id="485510828">
      <w:bodyDiv w:val="1"/>
      <w:marLeft w:val="0"/>
      <w:marRight w:val="0"/>
      <w:marTop w:val="0"/>
      <w:marBottom w:val="0"/>
      <w:divBdr>
        <w:top w:val="none" w:sz="0" w:space="0" w:color="auto"/>
        <w:left w:val="none" w:sz="0" w:space="0" w:color="auto"/>
        <w:bottom w:val="none" w:sz="0" w:space="0" w:color="auto"/>
        <w:right w:val="none" w:sz="0" w:space="0" w:color="auto"/>
      </w:divBdr>
    </w:div>
    <w:div w:id="489947699">
      <w:bodyDiv w:val="1"/>
      <w:marLeft w:val="0"/>
      <w:marRight w:val="0"/>
      <w:marTop w:val="0"/>
      <w:marBottom w:val="0"/>
      <w:divBdr>
        <w:top w:val="none" w:sz="0" w:space="0" w:color="auto"/>
        <w:left w:val="none" w:sz="0" w:space="0" w:color="auto"/>
        <w:bottom w:val="none" w:sz="0" w:space="0" w:color="auto"/>
        <w:right w:val="none" w:sz="0" w:space="0" w:color="auto"/>
      </w:divBdr>
    </w:div>
    <w:div w:id="651061526">
      <w:bodyDiv w:val="1"/>
      <w:marLeft w:val="0"/>
      <w:marRight w:val="0"/>
      <w:marTop w:val="0"/>
      <w:marBottom w:val="0"/>
      <w:divBdr>
        <w:top w:val="none" w:sz="0" w:space="0" w:color="auto"/>
        <w:left w:val="none" w:sz="0" w:space="0" w:color="auto"/>
        <w:bottom w:val="none" w:sz="0" w:space="0" w:color="auto"/>
        <w:right w:val="none" w:sz="0" w:space="0" w:color="auto"/>
      </w:divBdr>
    </w:div>
    <w:div w:id="668607113">
      <w:bodyDiv w:val="1"/>
      <w:marLeft w:val="0"/>
      <w:marRight w:val="0"/>
      <w:marTop w:val="0"/>
      <w:marBottom w:val="0"/>
      <w:divBdr>
        <w:top w:val="none" w:sz="0" w:space="0" w:color="auto"/>
        <w:left w:val="none" w:sz="0" w:space="0" w:color="auto"/>
        <w:bottom w:val="none" w:sz="0" w:space="0" w:color="auto"/>
        <w:right w:val="none" w:sz="0" w:space="0" w:color="auto"/>
      </w:divBdr>
      <w:divsChild>
        <w:div w:id="1423524287">
          <w:marLeft w:val="640"/>
          <w:marRight w:val="0"/>
          <w:marTop w:val="0"/>
          <w:marBottom w:val="0"/>
          <w:divBdr>
            <w:top w:val="none" w:sz="0" w:space="0" w:color="auto"/>
            <w:left w:val="none" w:sz="0" w:space="0" w:color="auto"/>
            <w:bottom w:val="none" w:sz="0" w:space="0" w:color="auto"/>
            <w:right w:val="none" w:sz="0" w:space="0" w:color="auto"/>
          </w:divBdr>
        </w:div>
        <w:div w:id="1543590100">
          <w:marLeft w:val="640"/>
          <w:marRight w:val="0"/>
          <w:marTop w:val="0"/>
          <w:marBottom w:val="0"/>
          <w:divBdr>
            <w:top w:val="none" w:sz="0" w:space="0" w:color="auto"/>
            <w:left w:val="none" w:sz="0" w:space="0" w:color="auto"/>
            <w:bottom w:val="none" w:sz="0" w:space="0" w:color="auto"/>
            <w:right w:val="none" w:sz="0" w:space="0" w:color="auto"/>
          </w:divBdr>
        </w:div>
        <w:div w:id="1690915091">
          <w:marLeft w:val="640"/>
          <w:marRight w:val="0"/>
          <w:marTop w:val="0"/>
          <w:marBottom w:val="0"/>
          <w:divBdr>
            <w:top w:val="none" w:sz="0" w:space="0" w:color="auto"/>
            <w:left w:val="none" w:sz="0" w:space="0" w:color="auto"/>
            <w:bottom w:val="none" w:sz="0" w:space="0" w:color="auto"/>
            <w:right w:val="none" w:sz="0" w:space="0" w:color="auto"/>
          </w:divBdr>
        </w:div>
        <w:div w:id="1882548614">
          <w:marLeft w:val="640"/>
          <w:marRight w:val="0"/>
          <w:marTop w:val="0"/>
          <w:marBottom w:val="0"/>
          <w:divBdr>
            <w:top w:val="none" w:sz="0" w:space="0" w:color="auto"/>
            <w:left w:val="none" w:sz="0" w:space="0" w:color="auto"/>
            <w:bottom w:val="none" w:sz="0" w:space="0" w:color="auto"/>
            <w:right w:val="none" w:sz="0" w:space="0" w:color="auto"/>
          </w:divBdr>
        </w:div>
        <w:div w:id="1705717377">
          <w:marLeft w:val="640"/>
          <w:marRight w:val="0"/>
          <w:marTop w:val="0"/>
          <w:marBottom w:val="0"/>
          <w:divBdr>
            <w:top w:val="none" w:sz="0" w:space="0" w:color="auto"/>
            <w:left w:val="none" w:sz="0" w:space="0" w:color="auto"/>
            <w:bottom w:val="none" w:sz="0" w:space="0" w:color="auto"/>
            <w:right w:val="none" w:sz="0" w:space="0" w:color="auto"/>
          </w:divBdr>
        </w:div>
        <w:div w:id="773020078">
          <w:marLeft w:val="640"/>
          <w:marRight w:val="0"/>
          <w:marTop w:val="0"/>
          <w:marBottom w:val="0"/>
          <w:divBdr>
            <w:top w:val="none" w:sz="0" w:space="0" w:color="auto"/>
            <w:left w:val="none" w:sz="0" w:space="0" w:color="auto"/>
            <w:bottom w:val="none" w:sz="0" w:space="0" w:color="auto"/>
            <w:right w:val="none" w:sz="0" w:space="0" w:color="auto"/>
          </w:divBdr>
        </w:div>
        <w:div w:id="126431507">
          <w:marLeft w:val="640"/>
          <w:marRight w:val="0"/>
          <w:marTop w:val="0"/>
          <w:marBottom w:val="0"/>
          <w:divBdr>
            <w:top w:val="none" w:sz="0" w:space="0" w:color="auto"/>
            <w:left w:val="none" w:sz="0" w:space="0" w:color="auto"/>
            <w:bottom w:val="none" w:sz="0" w:space="0" w:color="auto"/>
            <w:right w:val="none" w:sz="0" w:space="0" w:color="auto"/>
          </w:divBdr>
        </w:div>
        <w:div w:id="1236163869">
          <w:marLeft w:val="640"/>
          <w:marRight w:val="0"/>
          <w:marTop w:val="0"/>
          <w:marBottom w:val="0"/>
          <w:divBdr>
            <w:top w:val="none" w:sz="0" w:space="0" w:color="auto"/>
            <w:left w:val="none" w:sz="0" w:space="0" w:color="auto"/>
            <w:bottom w:val="none" w:sz="0" w:space="0" w:color="auto"/>
            <w:right w:val="none" w:sz="0" w:space="0" w:color="auto"/>
          </w:divBdr>
        </w:div>
        <w:div w:id="1406613657">
          <w:marLeft w:val="640"/>
          <w:marRight w:val="0"/>
          <w:marTop w:val="0"/>
          <w:marBottom w:val="0"/>
          <w:divBdr>
            <w:top w:val="none" w:sz="0" w:space="0" w:color="auto"/>
            <w:left w:val="none" w:sz="0" w:space="0" w:color="auto"/>
            <w:bottom w:val="none" w:sz="0" w:space="0" w:color="auto"/>
            <w:right w:val="none" w:sz="0" w:space="0" w:color="auto"/>
          </w:divBdr>
        </w:div>
        <w:div w:id="1269502708">
          <w:marLeft w:val="640"/>
          <w:marRight w:val="0"/>
          <w:marTop w:val="0"/>
          <w:marBottom w:val="0"/>
          <w:divBdr>
            <w:top w:val="none" w:sz="0" w:space="0" w:color="auto"/>
            <w:left w:val="none" w:sz="0" w:space="0" w:color="auto"/>
            <w:bottom w:val="none" w:sz="0" w:space="0" w:color="auto"/>
            <w:right w:val="none" w:sz="0" w:space="0" w:color="auto"/>
          </w:divBdr>
        </w:div>
        <w:div w:id="363360595">
          <w:marLeft w:val="640"/>
          <w:marRight w:val="0"/>
          <w:marTop w:val="0"/>
          <w:marBottom w:val="0"/>
          <w:divBdr>
            <w:top w:val="none" w:sz="0" w:space="0" w:color="auto"/>
            <w:left w:val="none" w:sz="0" w:space="0" w:color="auto"/>
            <w:bottom w:val="none" w:sz="0" w:space="0" w:color="auto"/>
            <w:right w:val="none" w:sz="0" w:space="0" w:color="auto"/>
          </w:divBdr>
        </w:div>
        <w:div w:id="489449649">
          <w:marLeft w:val="640"/>
          <w:marRight w:val="0"/>
          <w:marTop w:val="0"/>
          <w:marBottom w:val="0"/>
          <w:divBdr>
            <w:top w:val="none" w:sz="0" w:space="0" w:color="auto"/>
            <w:left w:val="none" w:sz="0" w:space="0" w:color="auto"/>
            <w:bottom w:val="none" w:sz="0" w:space="0" w:color="auto"/>
            <w:right w:val="none" w:sz="0" w:space="0" w:color="auto"/>
          </w:divBdr>
        </w:div>
        <w:div w:id="1695381366">
          <w:marLeft w:val="640"/>
          <w:marRight w:val="0"/>
          <w:marTop w:val="0"/>
          <w:marBottom w:val="0"/>
          <w:divBdr>
            <w:top w:val="none" w:sz="0" w:space="0" w:color="auto"/>
            <w:left w:val="none" w:sz="0" w:space="0" w:color="auto"/>
            <w:bottom w:val="none" w:sz="0" w:space="0" w:color="auto"/>
            <w:right w:val="none" w:sz="0" w:space="0" w:color="auto"/>
          </w:divBdr>
        </w:div>
        <w:div w:id="248734661">
          <w:marLeft w:val="640"/>
          <w:marRight w:val="0"/>
          <w:marTop w:val="0"/>
          <w:marBottom w:val="0"/>
          <w:divBdr>
            <w:top w:val="none" w:sz="0" w:space="0" w:color="auto"/>
            <w:left w:val="none" w:sz="0" w:space="0" w:color="auto"/>
            <w:bottom w:val="none" w:sz="0" w:space="0" w:color="auto"/>
            <w:right w:val="none" w:sz="0" w:space="0" w:color="auto"/>
          </w:divBdr>
        </w:div>
        <w:div w:id="532377567">
          <w:marLeft w:val="640"/>
          <w:marRight w:val="0"/>
          <w:marTop w:val="0"/>
          <w:marBottom w:val="0"/>
          <w:divBdr>
            <w:top w:val="none" w:sz="0" w:space="0" w:color="auto"/>
            <w:left w:val="none" w:sz="0" w:space="0" w:color="auto"/>
            <w:bottom w:val="none" w:sz="0" w:space="0" w:color="auto"/>
            <w:right w:val="none" w:sz="0" w:space="0" w:color="auto"/>
          </w:divBdr>
        </w:div>
        <w:div w:id="1694185295">
          <w:marLeft w:val="640"/>
          <w:marRight w:val="0"/>
          <w:marTop w:val="0"/>
          <w:marBottom w:val="0"/>
          <w:divBdr>
            <w:top w:val="none" w:sz="0" w:space="0" w:color="auto"/>
            <w:left w:val="none" w:sz="0" w:space="0" w:color="auto"/>
            <w:bottom w:val="none" w:sz="0" w:space="0" w:color="auto"/>
            <w:right w:val="none" w:sz="0" w:space="0" w:color="auto"/>
          </w:divBdr>
        </w:div>
        <w:div w:id="1527325770">
          <w:marLeft w:val="640"/>
          <w:marRight w:val="0"/>
          <w:marTop w:val="0"/>
          <w:marBottom w:val="0"/>
          <w:divBdr>
            <w:top w:val="none" w:sz="0" w:space="0" w:color="auto"/>
            <w:left w:val="none" w:sz="0" w:space="0" w:color="auto"/>
            <w:bottom w:val="none" w:sz="0" w:space="0" w:color="auto"/>
            <w:right w:val="none" w:sz="0" w:space="0" w:color="auto"/>
          </w:divBdr>
        </w:div>
        <w:div w:id="1265529201">
          <w:marLeft w:val="640"/>
          <w:marRight w:val="0"/>
          <w:marTop w:val="0"/>
          <w:marBottom w:val="0"/>
          <w:divBdr>
            <w:top w:val="none" w:sz="0" w:space="0" w:color="auto"/>
            <w:left w:val="none" w:sz="0" w:space="0" w:color="auto"/>
            <w:bottom w:val="none" w:sz="0" w:space="0" w:color="auto"/>
            <w:right w:val="none" w:sz="0" w:space="0" w:color="auto"/>
          </w:divBdr>
        </w:div>
        <w:div w:id="566691058">
          <w:marLeft w:val="640"/>
          <w:marRight w:val="0"/>
          <w:marTop w:val="0"/>
          <w:marBottom w:val="0"/>
          <w:divBdr>
            <w:top w:val="none" w:sz="0" w:space="0" w:color="auto"/>
            <w:left w:val="none" w:sz="0" w:space="0" w:color="auto"/>
            <w:bottom w:val="none" w:sz="0" w:space="0" w:color="auto"/>
            <w:right w:val="none" w:sz="0" w:space="0" w:color="auto"/>
          </w:divBdr>
        </w:div>
        <w:div w:id="1003507108">
          <w:marLeft w:val="640"/>
          <w:marRight w:val="0"/>
          <w:marTop w:val="0"/>
          <w:marBottom w:val="0"/>
          <w:divBdr>
            <w:top w:val="none" w:sz="0" w:space="0" w:color="auto"/>
            <w:left w:val="none" w:sz="0" w:space="0" w:color="auto"/>
            <w:bottom w:val="none" w:sz="0" w:space="0" w:color="auto"/>
            <w:right w:val="none" w:sz="0" w:space="0" w:color="auto"/>
          </w:divBdr>
        </w:div>
        <w:div w:id="749230279">
          <w:marLeft w:val="640"/>
          <w:marRight w:val="0"/>
          <w:marTop w:val="0"/>
          <w:marBottom w:val="0"/>
          <w:divBdr>
            <w:top w:val="none" w:sz="0" w:space="0" w:color="auto"/>
            <w:left w:val="none" w:sz="0" w:space="0" w:color="auto"/>
            <w:bottom w:val="none" w:sz="0" w:space="0" w:color="auto"/>
            <w:right w:val="none" w:sz="0" w:space="0" w:color="auto"/>
          </w:divBdr>
        </w:div>
        <w:div w:id="1507672176">
          <w:marLeft w:val="640"/>
          <w:marRight w:val="0"/>
          <w:marTop w:val="0"/>
          <w:marBottom w:val="0"/>
          <w:divBdr>
            <w:top w:val="none" w:sz="0" w:space="0" w:color="auto"/>
            <w:left w:val="none" w:sz="0" w:space="0" w:color="auto"/>
            <w:bottom w:val="none" w:sz="0" w:space="0" w:color="auto"/>
            <w:right w:val="none" w:sz="0" w:space="0" w:color="auto"/>
          </w:divBdr>
        </w:div>
        <w:div w:id="717974643">
          <w:marLeft w:val="640"/>
          <w:marRight w:val="0"/>
          <w:marTop w:val="0"/>
          <w:marBottom w:val="0"/>
          <w:divBdr>
            <w:top w:val="none" w:sz="0" w:space="0" w:color="auto"/>
            <w:left w:val="none" w:sz="0" w:space="0" w:color="auto"/>
            <w:bottom w:val="none" w:sz="0" w:space="0" w:color="auto"/>
            <w:right w:val="none" w:sz="0" w:space="0" w:color="auto"/>
          </w:divBdr>
        </w:div>
        <w:div w:id="789669788">
          <w:marLeft w:val="640"/>
          <w:marRight w:val="0"/>
          <w:marTop w:val="0"/>
          <w:marBottom w:val="0"/>
          <w:divBdr>
            <w:top w:val="none" w:sz="0" w:space="0" w:color="auto"/>
            <w:left w:val="none" w:sz="0" w:space="0" w:color="auto"/>
            <w:bottom w:val="none" w:sz="0" w:space="0" w:color="auto"/>
            <w:right w:val="none" w:sz="0" w:space="0" w:color="auto"/>
          </w:divBdr>
        </w:div>
        <w:div w:id="1708218636">
          <w:marLeft w:val="640"/>
          <w:marRight w:val="0"/>
          <w:marTop w:val="0"/>
          <w:marBottom w:val="0"/>
          <w:divBdr>
            <w:top w:val="none" w:sz="0" w:space="0" w:color="auto"/>
            <w:left w:val="none" w:sz="0" w:space="0" w:color="auto"/>
            <w:bottom w:val="none" w:sz="0" w:space="0" w:color="auto"/>
            <w:right w:val="none" w:sz="0" w:space="0" w:color="auto"/>
          </w:divBdr>
        </w:div>
        <w:div w:id="1342396135">
          <w:marLeft w:val="640"/>
          <w:marRight w:val="0"/>
          <w:marTop w:val="0"/>
          <w:marBottom w:val="0"/>
          <w:divBdr>
            <w:top w:val="none" w:sz="0" w:space="0" w:color="auto"/>
            <w:left w:val="none" w:sz="0" w:space="0" w:color="auto"/>
            <w:bottom w:val="none" w:sz="0" w:space="0" w:color="auto"/>
            <w:right w:val="none" w:sz="0" w:space="0" w:color="auto"/>
          </w:divBdr>
        </w:div>
        <w:div w:id="1924874078">
          <w:marLeft w:val="640"/>
          <w:marRight w:val="0"/>
          <w:marTop w:val="0"/>
          <w:marBottom w:val="0"/>
          <w:divBdr>
            <w:top w:val="none" w:sz="0" w:space="0" w:color="auto"/>
            <w:left w:val="none" w:sz="0" w:space="0" w:color="auto"/>
            <w:bottom w:val="none" w:sz="0" w:space="0" w:color="auto"/>
            <w:right w:val="none" w:sz="0" w:space="0" w:color="auto"/>
          </w:divBdr>
        </w:div>
        <w:div w:id="72510276">
          <w:marLeft w:val="640"/>
          <w:marRight w:val="0"/>
          <w:marTop w:val="0"/>
          <w:marBottom w:val="0"/>
          <w:divBdr>
            <w:top w:val="none" w:sz="0" w:space="0" w:color="auto"/>
            <w:left w:val="none" w:sz="0" w:space="0" w:color="auto"/>
            <w:bottom w:val="none" w:sz="0" w:space="0" w:color="auto"/>
            <w:right w:val="none" w:sz="0" w:space="0" w:color="auto"/>
          </w:divBdr>
        </w:div>
        <w:div w:id="849100108">
          <w:marLeft w:val="640"/>
          <w:marRight w:val="0"/>
          <w:marTop w:val="0"/>
          <w:marBottom w:val="0"/>
          <w:divBdr>
            <w:top w:val="none" w:sz="0" w:space="0" w:color="auto"/>
            <w:left w:val="none" w:sz="0" w:space="0" w:color="auto"/>
            <w:bottom w:val="none" w:sz="0" w:space="0" w:color="auto"/>
            <w:right w:val="none" w:sz="0" w:space="0" w:color="auto"/>
          </w:divBdr>
        </w:div>
        <w:div w:id="392505984">
          <w:marLeft w:val="640"/>
          <w:marRight w:val="0"/>
          <w:marTop w:val="0"/>
          <w:marBottom w:val="0"/>
          <w:divBdr>
            <w:top w:val="none" w:sz="0" w:space="0" w:color="auto"/>
            <w:left w:val="none" w:sz="0" w:space="0" w:color="auto"/>
            <w:bottom w:val="none" w:sz="0" w:space="0" w:color="auto"/>
            <w:right w:val="none" w:sz="0" w:space="0" w:color="auto"/>
          </w:divBdr>
        </w:div>
        <w:div w:id="183132642">
          <w:marLeft w:val="640"/>
          <w:marRight w:val="0"/>
          <w:marTop w:val="0"/>
          <w:marBottom w:val="0"/>
          <w:divBdr>
            <w:top w:val="none" w:sz="0" w:space="0" w:color="auto"/>
            <w:left w:val="none" w:sz="0" w:space="0" w:color="auto"/>
            <w:bottom w:val="none" w:sz="0" w:space="0" w:color="auto"/>
            <w:right w:val="none" w:sz="0" w:space="0" w:color="auto"/>
          </w:divBdr>
        </w:div>
        <w:div w:id="865488509">
          <w:marLeft w:val="640"/>
          <w:marRight w:val="0"/>
          <w:marTop w:val="0"/>
          <w:marBottom w:val="0"/>
          <w:divBdr>
            <w:top w:val="none" w:sz="0" w:space="0" w:color="auto"/>
            <w:left w:val="none" w:sz="0" w:space="0" w:color="auto"/>
            <w:bottom w:val="none" w:sz="0" w:space="0" w:color="auto"/>
            <w:right w:val="none" w:sz="0" w:space="0" w:color="auto"/>
          </w:divBdr>
        </w:div>
        <w:div w:id="726416857">
          <w:marLeft w:val="640"/>
          <w:marRight w:val="0"/>
          <w:marTop w:val="0"/>
          <w:marBottom w:val="0"/>
          <w:divBdr>
            <w:top w:val="none" w:sz="0" w:space="0" w:color="auto"/>
            <w:left w:val="none" w:sz="0" w:space="0" w:color="auto"/>
            <w:bottom w:val="none" w:sz="0" w:space="0" w:color="auto"/>
            <w:right w:val="none" w:sz="0" w:space="0" w:color="auto"/>
          </w:divBdr>
        </w:div>
        <w:div w:id="1149593563">
          <w:marLeft w:val="640"/>
          <w:marRight w:val="0"/>
          <w:marTop w:val="0"/>
          <w:marBottom w:val="0"/>
          <w:divBdr>
            <w:top w:val="none" w:sz="0" w:space="0" w:color="auto"/>
            <w:left w:val="none" w:sz="0" w:space="0" w:color="auto"/>
            <w:bottom w:val="none" w:sz="0" w:space="0" w:color="auto"/>
            <w:right w:val="none" w:sz="0" w:space="0" w:color="auto"/>
          </w:divBdr>
        </w:div>
        <w:div w:id="1960800962">
          <w:marLeft w:val="640"/>
          <w:marRight w:val="0"/>
          <w:marTop w:val="0"/>
          <w:marBottom w:val="0"/>
          <w:divBdr>
            <w:top w:val="none" w:sz="0" w:space="0" w:color="auto"/>
            <w:left w:val="none" w:sz="0" w:space="0" w:color="auto"/>
            <w:bottom w:val="none" w:sz="0" w:space="0" w:color="auto"/>
            <w:right w:val="none" w:sz="0" w:space="0" w:color="auto"/>
          </w:divBdr>
        </w:div>
        <w:div w:id="900746888">
          <w:marLeft w:val="640"/>
          <w:marRight w:val="0"/>
          <w:marTop w:val="0"/>
          <w:marBottom w:val="0"/>
          <w:divBdr>
            <w:top w:val="none" w:sz="0" w:space="0" w:color="auto"/>
            <w:left w:val="none" w:sz="0" w:space="0" w:color="auto"/>
            <w:bottom w:val="none" w:sz="0" w:space="0" w:color="auto"/>
            <w:right w:val="none" w:sz="0" w:space="0" w:color="auto"/>
          </w:divBdr>
        </w:div>
        <w:div w:id="1299073806">
          <w:marLeft w:val="640"/>
          <w:marRight w:val="0"/>
          <w:marTop w:val="0"/>
          <w:marBottom w:val="0"/>
          <w:divBdr>
            <w:top w:val="none" w:sz="0" w:space="0" w:color="auto"/>
            <w:left w:val="none" w:sz="0" w:space="0" w:color="auto"/>
            <w:bottom w:val="none" w:sz="0" w:space="0" w:color="auto"/>
            <w:right w:val="none" w:sz="0" w:space="0" w:color="auto"/>
          </w:divBdr>
        </w:div>
        <w:div w:id="1891377073">
          <w:marLeft w:val="640"/>
          <w:marRight w:val="0"/>
          <w:marTop w:val="0"/>
          <w:marBottom w:val="0"/>
          <w:divBdr>
            <w:top w:val="none" w:sz="0" w:space="0" w:color="auto"/>
            <w:left w:val="none" w:sz="0" w:space="0" w:color="auto"/>
            <w:bottom w:val="none" w:sz="0" w:space="0" w:color="auto"/>
            <w:right w:val="none" w:sz="0" w:space="0" w:color="auto"/>
          </w:divBdr>
        </w:div>
        <w:div w:id="1464696368">
          <w:marLeft w:val="640"/>
          <w:marRight w:val="0"/>
          <w:marTop w:val="0"/>
          <w:marBottom w:val="0"/>
          <w:divBdr>
            <w:top w:val="none" w:sz="0" w:space="0" w:color="auto"/>
            <w:left w:val="none" w:sz="0" w:space="0" w:color="auto"/>
            <w:bottom w:val="none" w:sz="0" w:space="0" w:color="auto"/>
            <w:right w:val="none" w:sz="0" w:space="0" w:color="auto"/>
          </w:divBdr>
        </w:div>
        <w:div w:id="545920000">
          <w:marLeft w:val="640"/>
          <w:marRight w:val="0"/>
          <w:marTop w:val="0"/>
          <w:marBottom w:val="0"/>
          <w:divBdr>
            <w:top w:val="none" w:sz="0" w:space="0" w:color="auto"/>
            <w:left w:val="none" w:sz="0" w:space="0" w:color="auto"/>
            <w:bottom w:val="none" w:sz="0" w:space="0" w:color="auto"/>
            <w:right w:val="none" w:sz="0" w:space="0" w:color="auto"/>
          </w:divBdr>
        </w:div>
        <w:div w:id="1615016554">
          <w:marLeft w:val="640"/>
          <w:marRight w:val="0"/>
          <w:marTop w:val="0"/>
          <w:marBottom w:val="0"/>
          <w:divBdr>
            <w:top w:val="none" w:sz="0" w:space="0" w:color="auto"/>
            <w:left w:val="none" w:sz="0" w:space="0" w:color="auto"/>
            <w:bottom w:val="none" w:sz="0" w:space="0" w:color="auto"/>
            <w:right w:val="none" w:sz="0" w:space="0" w:color="auto"/>
          </w:divBdr>
        </w:div>
        <w:div w:id="279921684">
          <w:marLeft w:val="640"/>
          <w:marRight w:val="0"/>
          <w:marTop w:val="0"/>
          <w:marBottom w:val="0"/>
          <w:divBdr>
            <w:top w:val="none" w:sz="0" w:space="0" w:color="auto"/>
            <w:left w:val="none" w:sz="0" w:space="0" w:color="auto"/>
            <w:bottom w:val="none" w:sz="0" w:space="0" w:color="auto"/>
            <w:right w:val="none" w:sz="0" w:space="0" w:color="auto"/>
          </w:divBdr>
        </w:div>
        <w:div w:id="1475638603">
          <w:marLeft w:val="640"/>
          <w:marRight w:val="0"/>
          <w:marTop w:val="0"/>
          <w:marBottom w:val="0"/>
          <w:divBdr>
            <w:top w:val="none" w:sz="0" w:space="0" w:color="auto"/>
            <w:left w:val="none" w:sz="0" w:space="0" w:color="auto"/>
            <w:bottom w:val="none" w:sz="0" w:space="0" w:color="auto"/>
            <w:right w:val="none" w:sz="0" w:space="0" w:color="auto"/>
          </w:divBdr>
        </w:div>
        <w:div w:id="2052029803">
          <w:marLeft w:val="640"/>
          <w:marRight w:val="0"/>
          <w:marTop w:val="0"/>
          <w:marBottom w:val="0"/>
          <w:divBdr>
            <w:top w:val="none" w:sz="0" w:space="0" w:color="auto"/>
            <w:left w:val="none" w:sz="0" w:space="0" w:color="auto"/>
            <w:bottom w:val="none" w:sz="0" w:space="0" w:color="auto"/>
            <w:right w:val="none" w:sz="0" w:space="0" w:color="auto"/>
          </w:divBdr>
        </w:div>
        <w:div w:id="704251812">
          <w:marLeft w:val="640"/>
          <w:marRight w:val="0"/>
          <w:marTop w:val="0"/>
          <w:marBottom w:val="0"/>
          <w:divBdr>
            <w:top w:val="none" w:sz="0" w:space="0" w:color="auto"/>
            <w:left w:val="none" w:sz="0" w:space="0" w:color="auto"/>
            <w:bottom w:val="none" w:sz="0" w:space="0" w:color="auto"/>
            <w:right w:val="none" w:sz="0" w:space="0" w:color="auto"/>
          </w:divBdr>
        </w:div>
        <w:div w:id="584267724">
          <w:marLeft w:val="640"/>
          <w:marRight w:val="0"/>
          <w:marTop w:val="0"/>
          <w:marBottom w:val="0"/>
          <w:divBdr>
            <w:top w:val="none" w:sz="0" w:space="0" w:color="auto"/>
            <w:left w:val="none" w:sz="0" w:space="0" w:color="auto"/>
            <w:bottom w:val="none" w:sz="0" w:space="0" w:color="auto"/>
            <w:right w:val="none" w:sz="0" w:space="0" w:color="auto"/>
          </w:divBdr>
        </w:div>
        <w:div w:id="657424266">
          <w:marLeft w:val="640"/>
          <w:marRight w:val="0"/>
          <w:marTop w:val="0"/>
          <w:marBottom w:val="0"/>
          <w:divBdr>
            <w:top w:val="none" w:sz="0" w:space="0" w:color="auto"/>
            <w:left w:val="none" w:sz="0" w:space="0" w:color="auto"/>
            <w:bottom w:val="none" w:sz="0" w:space="0" w:color="auto"/>
            <w:right w:val="none" w:sz="0" w:space="0" w:color="auto"/>
          </w:divBdr>
        </w:div>
        <w:div w:id="2071415643">
          <w:marLeft w:val="640"/>
          <w:marRight w:val="0"/>
          <w:marTop w:val="0"/>
          <w:marBottom w:val="0"/>
          <w:divBdr>
            <w:top w:val="none" w:sz="0" w:space="0" w:color="auto"/>
            <w:left w:val="none" w:sz="0" w:space="0" w:color="auto"/>
            <w:bottom w:val="none" w:sz="0" w:space="0" w:color="auto"/>
            <w:right w:val="none" w:sz="0" w:space="0" w:color="auto"/>
          </w:divBdr>
        </w:div>
        <w:div w:id="1881286690">
          <w:marLeft w:val="640"/>
          <w:marRight w:val="0"/>
          <w:marTop w:val="0"/>
          <w:marBottom w:val="0"/>
          <w:divBdr>
            <w:top w:val="none" w:sz="0" w:space="0" w:color="auto"/>
            <w:left w:val="none" w:sz="0" w:space="0" w:color="auto"/>
            <w:bottom w:val="none" w:sz="0" w:space="0" w:color="auto"/>
            <w:right w:val="none" w:sz="0" w:space="0" w:color="auto"/>
          </w:divBdr>
        </w:div>
        <w:div w:id="853113160">
          <w:marLeft w:val="640"/>
          <w:marRight w:val="0"/>
          <w:marTop w:val="0"/>
          <w:marBottom w:val="0"/>
          <w:divBdr>
            <w:top w:val="none" w:sz="0" w:space="0" w:color="auto"/>
            <w:left w:val="none" w:sz="0" w:space="0" w:color="auto"/>
            <w:bottom w:val="none" w:sz="0" w:space="0" w:color="auto"/>
            <w:right w:val="none" w:sz="0" w:space="0" w:color="auto"/>
          </w:divBdr>
        </w:div>
        <w:div w:id="1777287900">
          <w:marLeft w:val="640"/>
          <w:marRight w:val="0"/>
          <w:marTop w:val="0"/>
          <w:marBottom w:val="0"/>
          <w:divBdr>
            <w:top w:val="none" w:sz="0" w:space="0" w:color="auto"/>
            <w:left w:val="none" w:sz="0" w:space="0" w:color="auto"/>
            <w:bottom w:val="none" w:sz="0" w:space="0" w:color="auto"/>
            <w:right w:val="none" w:sz="0" w:space="0" w:color="auto"/>
          </w:divBdr>
        </w:div>
        <w:div w:id="383140136">
          <w:marLeft w:val="640"/>
          <w:marRight w:val="0"/>
          <w:marTop w:val="0"/>
          <w:marBottom w:val="0"/>
          <w:divBdr>
            <w:top w:val="none" w:sz="0" w:space="0" w:color="auto"/>
            <w:left w:val="none" w:sz="0" w:space="0" w:color="auto"/>
            <w:bottom w:val="none" w:sz="0" w:space="0" w:color="auto"/>
            <w:right w:val="none" w:sz="0" w:space="0" w:color="auto"/>
          </w:divBdr>
        </w:div>
        <w:div w:id="1136795459">
          <w:marLeft w:val="640"/>
          <w:marRight w:val="0"/>
          <w:marTop w:val="0"/>
          <w:marBottom w:val="0"/>
          <w:divBdr>
            <w:top w:val="none" w:sz="0" w:space="0" w:color="auto"/>
            <w:left w:val="none" w:sz="0" w:space="0" w:color="auto"/>
            <w:bottom w:val="none" w:sz="0" w:space="0" w:color="auto"/>
            <w:right w:val="none" w:sz="0" w:space="0" w:color="auto"/>
          </w:divBdr>
        </w:div>
        <w:div w:id="1270547470">
          <w:marLeft w:val="640"/>
          <w:marRight w:val="0"/>
          <w:marTop w:val="0"/>
          <w:marBottom w:val="0"/>
          <w:divBdr>
            <w:top w:val="none" w:sz="0" w:space="0" w:color="auto"/>
            <w:left w:val="none" w:sz="0" w:space="0" w:color="auto"/>
            <w:bottom w:val="none" w:sz="0" w:space="0" w:color="auto"/>
            <w:right w:val="none" w:sz="0" w:space="0" w:color="auto"/>
          </w:divBdr>
        </w:div>
      </w:divsChild>
    </w:div>
    <w:div w:id="707341334">
      <w:bodyDiv w:val="1"/>
      <w:marLeft w:val="0"/>
      <w:marRight w:val="0"/>
      <w:marTop w:val="0"/>
      <w:marBottom w:val="0"/>
      <w:divBdr>
        <w:top w:val="none" w:sz="0" w:space="0" w:color="auto"/>
        <w:left w:val="none" w:sz="0" w:space="0" w:color="auto"/>
        <w:bottom w:val="none" w:sz="0" w:space="0" w:color="auto"/>
        <w:right w:val="none" w:sz="0" w:space="0" w:color="auto"/>
      </w:divBdr>
    </w:div>
    <w:div w:id="823617925">
      <w:bodyDiv w:val="1"/>
      <w:marLeft w:val="0"/>
      <w:marRight w:val="0"/>
      <w:marTop w:val="0"/>
      <w:marBottom w:val="0"/>
      <w:divBdr>
        <w:top w:val="none" w:sz="0" w:space="0" w:color="auto"/>
        <w:left w:val="none" w:sz="0" w:space="0" w:color="auto"/>
        <w:bottom w:val="none" w:sz="0" w:space="0" w:color="auto"/>
        <w:right w:val="none" w:sz="0" w:space="0" w:color="auto"/>
      </w:divBdr>
      <w:divsChild>
        <w:div w:id="358698893">
          <w:marLeft w:val="640"/>
          <w:marRight w:val="0"/>
          <w:marTop w:val="0"/>
          <w:marBottom w:val="0"/>
          <w:divBdr>
            <w:top w:val="none" w:sz="0" w:space="0" w:color="auto"/>
            <w:left w:val="none" w:sz="0" w:space="0" w:color="auto"/>
            <w:bottom w:val="none" w:sz="0" w:space="0" w:color="auto"/>
            <w:right w:val="none" w:sz="0" w:space="0" w:color="auto"/>
          </w:divBdr>
        </w:div>
        <w:div w:id="2006472878">
          <w:marLeft w:val="640"/>
          <w:marRight w:val="0"/>
          <w:marTop w:val="0"/>
          <w:marBottom w:val="0"/>
          <w:divBdr>
            <w:top w:val="none" w:sz="0" w:space="0" w:color="auto"/>
            <w:left w:val="none" w:sz="0" w:space="0" w:color="auto"/>
            <w:bottom w:val="none" w:sz="0" w:space="0" w:color="auto"/>
            <w:right w:val="none" w:sz="0" w:space="0" w:color="auto"/>
          </w:divBdr>
        </w:div>
        <w:div w:id="445585123">
          <w:marLeft w:val="640"/>
          <w:marRight w:val="0"/>
          <w:marTop w:val="0"/>
          <w:marBottom w:val="0"/>
          <w:divBdr>
            <w:top w:val="none" w:sz="0" w:space="0" w:color="auto"/>
            <w:left w:val="none" w:sz="0" w:space="0" w:color="auto"/>
            <w:bottom w:val="none" w:sz="0" w:space="0" w:color="auto"/>
            <w:right w:val="none" w:sz="0" w:space="0" w:color="auto"/>
          </w:divBdr>
        </w:div>
        <w:div w:id="2121488014">
          <w:marLeft w:val="640"/>
          <w:marRight w:val="0"/>
          <w:marTop w:val="0"/>
          <w:marBottom w:val="0"/>
          <w:divBdr>
            <w:top w:val="none" w:sz="0" w:space="0" w:color="auto"/>
            <w:left w:val="none" w:sz="0" w:space="0" w:color="auto"/>
            <w:bottom w:val="none" w:sz="0" w:space="0" w:color="auto"/>
            <w:right w:val="none" w:sz="0" w:space="0" w:color="auto"/>
          </w:divBdr>
        </w:div>
        <w:div w:id="776943036">
          <w:marLeft w:val="640"/>
          <w:marRight w:val="0"/>
          <w:marTop w:val="0"/>
          <w:marBottom w:val="0"/>
          <w:divBdr>
            <w:top w:val="none" w:sz="0" w:space="0" w:color="auto"/>
            <w:left w:val="none" w:sz="0" w:space="0" w:color="auto"/>
            <w:bottom w:val="none" w:sz="0" w:space="0" w:color="auto"/>
            <w:right w:val="none" w:sz="0" w:space="0" w:color="auto"/>
          </w:divBdr>
        </w:div>
        <w:div w:id="140117617">
          <w:marLeft w:val="640"/>
          <w:marRight w:val="0"/>
          <w:marTop w:val="0"/>
          <w:marBottom w:val="0"/>
          <w:divBdr>
            <w:top w:val="none" w:sz="0" w:space="0" w:color="auto"/>
            <w:left w:val="none" w:sz="0" w:space="0" w:color="auto"/>
            <w:bottom w:val="none" w:sz="0" w:space="0" w:color="auto"/>
            <w:right w:val="none" w:sz="0" w:space="0" w:color="auto"/>
          </w:divBdr>
        </w:div>
        <w:div w:id="513690703">
          <w:marLeft w:val="640"/>
          <w:marRight w:val="0"/>
          <w:marTop w:val="0"/>
          <w:marBottom w:val="0"/>
          <w:divBdr>
            <w:top w:val="none" w:sz="0" w:space="0" w:color="auto"/>
            <w:left w:val="none" w:sz="0" w:space="0" w:color="auto"/>
            <w:bottom w:val="none" w:sz="0" w:space="0" w:color="auto"/>
            <w:right w:val="none" w:sz="0" w:space="0" w:color="auto"/>
          </w:divBdr>
        </w:div>
        <w:div w:id="335502611">
          <w:marLeft w:val="640"/>
          <w:marRight w:val="0"/>
          <w:marTop w:val="0"/>
          <w:marBottom w:val="0"/>
          <w:divBdr>
            <w:top w:val="none" w:sz="0" w:space="0" w:color="auto"/>
            <w:left w:val="none" w:sz="0" w:space="0" w:color="auto"/>
            <w:bottom w:val="none" w:sz="0" w:space="0" w:color="auto"/>
            <w:right w:val="none" w:sz="0" w:space="0" w:color="auto"/>
          </w:divBdr>
        </w:div>
        <w:div w:id="1253781976">
          <w:marLeft w:val="640"/>
          <w:marRight w:val="0"/>
          <w:marTop w:val="0"/>
          <w:marBottom w:val="0"/>
          <w:divBdr>
            <w:top w:val="none" w:sz="0" w:space="0" w:color="auto"/>
            <w:left w:val="none" w:sz="0" w:space="0" w:color="auto"/>
            <w:bottom w:val="none" w:sz="0" w:space="0" w:color="auto"/>
            <w:right w:val="none" w:sz="0" w:space="0" w:color="auto"/>
          </w:divBdr>
        </w:div>
        <w:div w:id="1131022304">
          <w:marLeft w:val="640"/>
          <w:marRight w:val="0"/>
          <w:marTop w:val="0"/>
          <w:marBottom w:val="0"/>
          <w:divBdr>
            <w:top w:val="none" w:sz="0" w:space="0" w:color="auto"/>
            <w:left w:val="none" w:sz="0" w:space="0" w:color="auto"/>
            <w:bottom w:val="none" w:sz="0" w:space="0" w:color="auto"/>
            <w:right w:val="none" w:sz="0" w:space="0" w:color="auto"/>
          </w:divBdr>
        </w:div>
        <w:div w:id="428163623">
          <w:marLeft w:val="640"/>
          <w:marRight w:val="0"/>
          <w:marTop w:val="0"/>
          <w:marBottom w:val="0"/>
          <w:divBdr>
            <w:top w:val="none" w:sz="0" w:space="0" w:color="auto"/>
            <w:left w:val="none" w:sz="0" w:space="0" w:color="auto"/>
            <w:bottom w:val="none" w:sz="0" w:space="0" w:color="auto"/>
            <w:right w:val="none" w:sz="0" w:space="0" w:color="auto"/>
          </w:divBdr>
        </w:div>
        <w:div w:id="1654065810">
          <w:marLeft w:val="640"/>
          <w:marRight w:val="0"/>
          <w:marTop w:val="0"/>
          <w:marBottom w:val="0"/>
          <w:divBdr>
            <w:top w:val="none" w:sz="0" w:space="0" w:color="auto"/>
            <w:left w:val="none" w:sz="0" w:space="0" w:color="auto"/>
            <w:bottom w:val="none" w:sz="0" w:space="0" w:color="auto"/>
            <w:right w:val="none" w:sz="0" w:space="0" w:color="auto"/>
          </w:divBdr>
        </w:div>
        <w:div w:id="457648753">
          <w:marLeft w:val="640"/>
          <w:marRight w:val="0"/>
          <w:marTop w:val="0"/>
          <w:marBottom w:val="0"/>
          <w:divBdr>
            <w:top w:val="none" w:sz="0" w:space="0" w:color="auto"/>
            <w:left w:val="none" w:sz="0" w:space="0" w:color="auto"/>
            <w:bottom w:val="none" w:sz="0" w:space="0" w:color="auto"/>
            <w:right w:val="none" w:sz="0" w:space="0" w:color="auto"/>
          </w:divBdr>
        </w:div>
        <w:div w:id="1304312135">
          <w:marLeft w:val="640"/>
          <w:marRight w:val="0"/>
          <w:marTop w:val="0"/>
          <w:marBottom w:val="0"/>
          <w:divBdr>
            <w:top w:val="none" w:sz="0" w:space="0" w:color="auto"/>
            <w:left w:val="none" w:sz="0" w:space="0" w:color="auto"/>
            <w:bottom w:val="none" w:sz="0" w:space="0" w:color="auto"/>
            <w:right w:val="none" w:sz="0" w:space="0" w:color="auto"/>
          </w:divBdr>
        </w:div>
        <w:div w:id="1593471961">
          <w:marLeft w:val="640"/>
          <w:marRight w:val="0"/>
          <w:marTop w:val="0"/>
          <w:marBottom w:val="0"/>
          <w:divBdr>
            <w:top w:val="none" w:sz="0" w:space="0" w:color="auto"/>
            <w:left w:val="none" w:sz="0" w:space="0" w:color="auto"/>
            <w:bottom w:val="none" w:sz="0" w:space="0" w:color="auto"/>
            <w:right w:val="none" w:sz="0" w:space="0" w:color="auto"/>
          </w:divBdr>
        </w:div>
        <w:div w:id="17125383">
          <w:marLeft w:val="640"/>
          <w:marRight w:val="0"/>
          <w:marTop w:val="0"/>
          <w:marBottom w:val="0"/>
          <w:divBdr>
            <w:top w:val="none" w:sz="0" w:space="0" w:color="auto"/>
            <w:left w:val="none" w:sz="0" w:space="0" w:color="auto"/>
            <w:bottom w:val="none" w:sz="0" w:space="0" w:color="auto"/>
            <w:right w:val="none" w:sz="0" w:space="0" w:color="auto"/>
          </w:divBdr>
        </w:div>
        <w:div w:id="1023747072">
          <w:marLeft w:val="640"/>
          <w:marRight w:val="0"/>
          <w:marTop w:val="0"/>
          <w:marBottom w:val="0"/>
          <w:divBdr>
            <w:top w:val="none" w:sz="0" w:space="0" w:color="auto"/>
            <w:left w:val="none" w:sz="0" w:space="0" w:color="auto"/>
            <w:bottom w:val="none" w:sz="0" w:space="0" w:color="auto"/>
            <w:right w:val="none" w:sz="0" w:space="0" w:color="auto"/>
          </w:divBdr>
        </w:div>
        <w:div w:id="904873332">
          <w:marLeft w:val="640"/>
          <w:marRight w:val="0"/>
          <w:marTop w:val="0"/>
          <w:marBottom w:val="0"/>
          <w:divBdr>
            <w:top w:val="none" w:sz="0" w:space="0" w:color="auto"/>
            <w:left w:val="none" w:sz="0" w:space="0" w:color="auto"/>
            <w:bottom w:val="none" w:sz="0" w:space="0" w:color="auto"/>
            <w:right w:val="none" w:sz="0" w:space="0" w:color="auto"/>
          </w:divBdr>
        </w:div>
        <w:div w:id="111553986">
          <w:marLeft w:val="640"/>
          <w:marRight w:val="0"/>
          <w:marTop w:val="0"/>
          <w:marBottom w:val="0"/>
          <w:divBdr>
            <w:top w:val="none" w:sz="0" w:space="0" w:color="auto"/>
            <w:left w:val="none" w:sz="0" w:space="0" w:color="auto"/>
            <w:bottom w:val="none" w:sz="0" w:space="0" w:color="auto"/>
            <w:right w:val="none" w:sz="0" w:space="0" w:color="auto"/>
          </w:divBdr>
        </w:div>
        <w:div w:id="1974939831">
          <w:marLeft w:val="640"/>
          <w:marRight w:val="0"/>
          <w:marTop w:val="0"/>
          <w:marBottom w:val="0"/>
          <w:divBdr>
            <w:top w:val="none" w:sz="0" w:space="0" w:color="auto"/>
            <w:left w:val="none" w:sz="0" w:space="0" w:color="auto"/>
            <w:bottom w:val="none" w:sz="0" w:space="0" w:color="auto"/>
            <w:right w:val="none" w:sz="0" w:space="0" w:color="auto"/>
          </w:divBdr>
        </w:div>
        <w:div w:id="1676414653">
          <w:marLeft w:val="640"/>
          <w:marRight w:val="0"/>
          <w:marTop w:val="0"/>
          <w:marBottom w:val="0"/>
          <w:divBdr>
            <w:top w:val="none" w:sz="0" w:space="0" w:color="auto"/>
            <w:left w:val="none" w:sz="0" w:space="0" w:color="auto"/>
            <w:bottom w:val="none" w:sz="0" w:space="0" w:color="auto"/>
            <w:right w:val="none" w:sz="0" w:space="0" w:color="auto"/>
          </w:divBdr>
        </w:div>
        <w:div w:id="1705670600">
          <w:marLeft w:val="640"/>
          <w:marRight w:val="0"/>
          <w:marTop w:val="0"/>
          <w:marBottom w:val="0"/>
          <w:divBdr>
            <w:top w:val="none" w:sz="0" w:space="0" w:color="auto"/>
            <w:left w:val="none" w:sz="0" w:space="0" w:color="auto"/>
            <w:bottom w:val="none" w:sz="0" w:space="0" w:color="auto"/>
            <w:right w:val="none" w:sz="0" w:space="0" w:color="auto"/>
          </w:divBdr>
        </w:div>
        <w:div w:id="1301495101">
          <w:marLeft w:val="640"/>
          <w:marRight w:val="0"/>
          <w:marTop w:val="0"/>
          <w:marBottom w:val="0"/>
          <w:divBdr>
            <w:top w:val="none" w:sz="0" w:space="0" w:color="auto"/>
            <w:left w:val="none" w:sz="0" w:space="0" w:color="auto"/>
            <w:bottom w:val="none" w:sz="0" w:space="0" w:color="auto"/>
            <w:right w:val="none" w:sz="0" w:space="0" w:color="auto"/>
          </w:divBdr>
        </w:div>
        <w:div w:id="1511338145">
          <w:marLeft w:val="640"/>
          <w:marRight w:val="0"/>
          <w:marTop w:val="0"/>
          <w:marBottom w:val="0"/>
          <w:divBdr>
            <w:top w:val="none" w:sz="0" w:space="0" w:color="auto"/>
            <w:left w:val="none" w:sz="0" w:space="0" w:color="auto"/>
            <w:bottom w:val="none" w:sz="0" w:space="0" w:color="auto"/>
            <w:right w:val="none" w:sz="0" w:space="0" w:color="auto"/>
          </w:divBdr>
        </w:div>
        <w:div w:id="650520789">
          <w:marLeft w:val="640"/>
          <w:marRight w:val="0"/>
          <w:marTop w:val="0"/>
          <w:marBottom w:val="0"/>
          <w:divBdr>
            <w:top w:val="none" w:sz="0" w:space="0" w:color="auto"/>
            <w:left w:val="none" w:sz="0" w:space="0" w:color="auto"/>
            <w:bottom w:val="none" w:sz="0" w:space="0" w:color="auto"/>
            <w:right w:val="none" w:sz="0" w:space="0" w:color="auto"/>
          </w:divBdr>
        </w:div>
        <w:div w:id="440954144">
          <w:marLeft w:val="640"/>
          <w:marRight w:val="0"/>
          <w:marTop w:val="0"/>
          <w:marBottom w:val="0"/>
          <w:divBdr>
            <w:top w:val="none" w:sz="0" w:space="0" w:color="auto"/>
            <w:left w:val="none" w:sz="0" w:space="0" w:color="auto"/>
            <w:bottom w:val="none" w:sz="0" w:space="0" w:color="auto"/>
            <w:right w:val="none" w:sz="0" w:space="0" w:color="auto"/>
          </w:divBdr>
        </w:div>
        <w:div w:id="369037654">
          <w:marLeft w:val="640"/>
          <w:marRight w:val="0"/>
          <w:marTop w:val="0"/>
          <w:marBottom w:val="0"/>
          <w:divBdr>
            <w:top w:val="none" w:sz="0" w:space="0" w:color="auto"/>
            <w:left w:val="none" w:sz="0" w:space="0" w:color="auto"/>
            <w:bottom w:val="none" w:sz="0" w:space="0" w:color="auto"/>
            <w:right w:val="none" w:sz="0" w:space="0" w:color="auto"/>
          </w:divBdr>
        </w:div>
        <w:div w:id="257712011">
          <w:marLeft w:val="640"/>
          <w:marRight w:val="0"/>
          <w:marTop w:val="0"/>
          <w:marBottom w:val="0"/>
          <w:divBdr>
            <w:top w:val="none" w:sz="0" w:space="0" w:color="auto"/>
            <w:left w:val="none" w:sz="0" w:space="0" w:color="auto"/>
            <w:bottom w:val="none" w:sz="0" w:space="0" w:color="auto"/>
            <w:right w:val="none" w:sz="0" w:space="0" w:color="auto"/>
          </w:divBdr>
        </w:div>
        <w:div w:id="1900701131">
          <w:marLeft w:val="640"/>
          <w:marRight w:val="0"/>
          <w:marTop w:val="0"/>
          <w:marBottom w:val="0"/>
          <w:divBdr>
            <w:top w:val="none" w:sz="0" w:space="0" w:color="auto"/>
            <w:left w:val="none" w:sz="0" w:space="0" w:color="auto"/>
            <w:bottom w:val="none" w:sz="0" w:space="0" w:color="auto"/>
            <w:right w:val="none" w:sz="0" w:space="0" w:color="auto"/>
          </w:divBdr>
        </w:div>
        <w:div w:id="1264269277">
          <w:marLeft w:val="640"/>
          <w:marRight w:val="0"/>
          <w:marTop w:val="0"/>
          <w:marBottom w:val="0"/>
          <w:divBdr>
            <w:top w:val="none" w:sz="0" w:space="0" w:color="auto"/>
            <w:left w:val="none" w:sz="0" w:space="0" w:color="auto"/>
            <w:bottom w:val="none" w:sz="0" w:space="0" w:color="auto"/>
            <w:right w:val="none" w:sz="0" w:space="0" w:color="auto"/>
          </w:divBdr>
        </w:div>
        <w:div w:id="1142430442">
          <w:marLeft w:val="640"/>
          <w:marRight w:val="0"/>
          <w:marTop w:val="0"/>
          <w:marBottom w:val="0"/>
          <w:divBdr>
            <w:top w:val="none" w:sz="0" w:space="0" w:color="auto"/>
            <w:left w:val="none" w:sz="0" w:space="0" w:color="auto"/>
            <w:bottom w:val="none" w:sz="0" w:space="0" w:color="auto"/>
            <w:right w:val="none" w:sz="0" w:space="0" w:color="auto"/>
          </w:divBdr>
        </w:div>
        <w:div w:id="437867562">
          <w:marLeft w:val="640"/>
          <w:marRight w:val="0"/>
          <w:marTop w:val="0"/>
          <w:marBottom w:val="0"/>
          <w:divBdr>
            <w:top w:val="none" w:sz="0" w:space="0" w:color="auto"/>
            <w:left w:val="none" w:sz="0" w:space="0" w:color="auto"/>
            <w:bottom w:val="none" w:sz="0" w:space="0" w:color="auto"/>
            <w:right w:val="none" w:sz="0" w:space="0" w:color="auto"/>
          </w:divBdr>
        </w:div>
        <w:div w:id="2047833272">
          <w:marLeft w:val="640"/>
          <w:marRight w:val="0"/>
          <w:marTop w:val="0"/>
          <w:marBottom w:val="0"/>
          <w:divBdr>
            <w:top w:val="none" w:sz="0" w:space="0" w:color="auto"/>
            <w:left w:val="none" w:sz="0" w:space="0" w:color="auto"/>
            <w:bottom w:val="none" w:sz="0" w:space="0" w:color="auto"/>
            <w:right w:val="none" w:sz="0" w:space="0" w:color="auto"/>
          </w:divBdr>
        </w:div>
        <w:div w:id="1953435815">
          <w:marLeft w:val="640"/>
          <w:marRight w:val="0"/>
          <w:marTop w:val="0"/>
          <w:marBottom w:val="0"/>
          <w:divBdr>
            <w:top w:val="none" w:sz="0" w:space="0" w:color="auto"/>
            <w:left w:val="none" w:sz="0" w:space="0" w:color="auto"/>
            <w:bottom w:val="none" w:sz="0" w:space="0" w:color="auto"/>
            <w:right w:val="none" w:sz="0" w:space="0" w:color="auto"/>
          </w:divBdr>
        </w:div>
        <w:div w:id="1737628368">
          <w:marLeft w:val="640"/>
          <w:marRight w:val="0"/>
          <w:marTop w:val="0"/>
          <w:marBottom w:val="0"/>
          <w:divBdr>
            <w:top w:val="none" w:sz="0" w:space="0" w:color="auto"/>
            <w:left w:val="none" w:sz="0" w:space="0" w:color="auto"/>
            <w:bottom w:val="none" w:sz="0" w:space="0" w:color="auto"/>
            <w:right w:val="none" w:sz="0" w:space="0" w:color="auto"/>
          </w:divBdr>
        </w:div>
        <w:div w:id="899365769">
          <w:marLeft w:val="640"/>
          <w:marRight w:val="0"/>
          <w:marTop w:val="0"/>
          <w:marBottom w:val="0"/>
          <w:divBdr>
            <w:top w:val="none" w:sz="0" w:space="0" w:color="auto"/>
            <w:left w:val="none" w:sz="0" w:space="0" w:color="auto"/>
            <w:bottom w:val="none" w:sz="0" w:space="0" w:color="auto"/>
            <w:right w:val="none" w:sz="0" w:space="0" w:color="auto"/>
          </w:divBdr>
        </w:div>
        <w:div w:id="431976300">
          <w:marLeft w:val="640"/>
          <w:marRight w:val="0"/>
          <w:marTop w:val="0"/>
          <w:marBottom w:val="0"/>
          <w:divBdr>
            <w:top w:val="none" w:sz="0" w:space="0" w:color="auto"/>
            <w:left w:val="none" w:sz="0" w:space="0" w:color="auto"/>
            <w:bottom w:val="none" w:sz="0" w:space="0" w:color="auto"/>
            <w:right w:val="none" w:sz="0" w:space="0" w:color="auto"/>
          </w:divBdr>
        </w:div>
        <w:div w:id="574585756">
          <w:marLeft w:val="640"/>
          <w:marRight w:val="0"/>
          <w:marTop w:val="0"/>
          <w:marBottom w:val="0"/>
          <w:divBdr>
            <w:top w:val="none" w:sz="0" w:space="0" w:color="auto"/>
            <w:left w:val="none" w:sz="0" w:space="0" w:color="auto"/>
            <w:bottom w:val="none" w:sz="0" w:space="0" w:color="auto"/>
            <w:right w:val="none" w:sz="0" w:space="0" w:color="auto"/>
          </w:divBdr>
        </w:div>
        <w:div w:id="957419970">
          <w:marLeft w:val="640"/>
          <w:marRight w:val="0"/>
          <w:marTop w:val="0"/>
          <w:marBottom w:val="0"/>
          <w:divBdr>
            <w:top w:val="none" w:sz="0" w:space="0" w:color="auto"/>
            <w:left w:val="none" w:sz="0" w:space="0" w:color="auto"/>
            <w:bottom w:val="none" w:sz="0" w:space="0" w:color="auto"/>
            <w:right w:val="none" w:sz="0" w:space="0" w:color="auto"/>
          </w:divBdr>
        </w:div>
        <w:div w:id="1019816198">
          <w:marLeft w:val="640"/>
          <w:marRight w:val="0"/>
          <w:marTop w:val="0"/>
          <w:marBottom w:val="0"/>
          <w:divBdr>
            <w:top w:val="none" w:sz="0" w:space="0" w:color="auto"/>
            <w:left w:val="none" w:sz="0" w:space="0" w:color="auto"/>
            <w:bottom w:val="none" w:sz="0" w:space="0" w:color="auto"/>
            <w:right w:val="none" w:sz="0" w:space="0" w:color="auto"/>
          </w:divBdr>
        </w:div>
        <w:div w:id="1324894541">
          <w:marLeft w:val="640"/>
          <w:marRight w:val="0"/>
          <w:marTop w:val="0"/>
          <w:marBottom w:val="0"/>
          <w:divBdr>
            <w:top w:val="none" w:sz="0" w:space="0" w:color="auto"/>
            <w:left w:val="none" w:sz="0" w:space="0" w:color="auto"/>
            <w:bottom w:val="none" w:sz="0" w:space="0" w:color="auto"/>
            <w:right w:val="none" w:sz="0" w:space="0" w:color="auto"/>
          </w:divBdr>
        </w:div>
        <w:div w:id="842286345">
          <w:marLeft w:val="640"/>
          <w:marRight w:val="0"/>
          <w:marTop w:val="0"/>
          <w:marBottom w:val="0"/>
          <w:divBdr>
            <w:top w:val="none" w:sz="0" w:space="0" w:color="auto"/>
            <w:left w:val="none" w:sz="0" w:space="0" w:color="auto"/>
            <w:bottom w:val="none" w:sz="0" w:space="0" w:color="auto"/>
            <w:right w:val="none" w:sz="0" w:space="0" w:color="auto"/>
          </w:divBdr>
        </w:div>
        <w:div w:id="163210121">
          <w:marLeft w:val="640"/>
          <w:marRight w:val="0"/>
          <w:marTop w:val="0"/>
          <w:marBottom w:val="0"/>
          <w:divBdr>
            <w:top w:val="none" w:sz="0" w:space="0" w:color="auto"/>
            <w:left w:val="none" w:sz="0" w:space="0" w:color="auto"/>
            <w:bottom w:val="none" w:sz="0" w:space="0" w:color="auto"/>
            <w:right w:val="none" w:sz="0" w:space="0" w:color="auto"/>
          </w:divBdr>
        </w:div>
        <w:div w:id="400566765">
          <w:marLeft w:val="640"/>
          <w:marRight w:val="0"/>
          <w:marTop w:val="0"/>
          <w:marBottom w:val="0"/>
          <w:divBdr>
            <w:top w:val="none" w:sz="0" w:space="0" w:color="auto"/>
            <w:left w:val="none" w:sz="0" w:space="0" w:color="auto"/>
            <w:bottom w:val="none" w:sz="0" w:space="0" w:color="auto"/>
            <w:right w:val="none" w:sz="0" w:space="0" w:color="auto"/>
          </w:divBdr>
        </w:div>
        <w:div w:id="218446130">
          <w:marLeft w:val="640"/>
          <w:marRight w:val="0"/>
          <w:marTop w:val="0"/>
          <w:marBottom w:val="0"/>
          <w:divBdr>
            <w:top w:val="none" w:sz="0" w:space="0" w:color="auto"/>
            <w:left w:val="none" w:sz="0" w:space="0" w:color="auto"/>
            <w:bottom w:val="none" w:sz="0" w:space="0" w:color="auto"/>
            <w:right w:val="none" w:sz="0" w:space="0" w:color="auto"/>
          </w:divBdr>
        </w:div>
        <w:div w:id="1037436237">
          <w:marLeft w:val="640"/>
          <w:marRight w:val="0"/>
          <w:marTop w:val="0"/>
          <w:marBottom w:val="0"/>
          <w:divBdr>
            <w:top w:val="none" w:sz="0" w:space="0" w:color="auto"/>
            <w:left w:val="none" w:sz="0" w:space="0" w:color="auto"/>
            <w:bottom w:val="none" w:sz="0" w:space="0" w:color="auto"/>
            <w:right w:val="none" w:sz="0" w:space="0" w:color="auto"/>
          </w:divBdr>
        </w:div>
        <w:div w:id="1786198117">
          <w:marLeft w:val="640"/>
          <w:marRight w:val="0"/>
          <w:marTop w:val="0"/>
          <w:marBottom w:val="0"/>
          <w:divBdr>
            <w:top w:val="none" w:sz="0" w:space="0" w:color="auto"/>
            <w:left w:val="none" w:sz="0" w:space="0" w:color="auto"/>
            <w:bottom w:val="none" w:sz="0" w:space="0" w:color="auto"/>
            <w:right w:val="none" w:sz="0" w:space="0" w:color="auto"/>
          </w:divBdr>
        </w:div>
        <w:div w:id="77483872">
          <w:marLeft w:val="640"/>
          <w:marRight w:val="0"/>
          <w:marTop w:val="0"/>
          <w:marBottom w:val="0"/>
          <w:divBdr>
            <w:top w:val="none" w:sz="0" w:space="0" w:color="auto"/>
            <w:left w:val="none" w:sz="0" w:space="0" w:color="auto"/>
            <w:bottom w:val="none" w:sz="0" w:space="0" w:color="auto"/>
            <w:right w:val="none" w:sz="0" w:space="0" w:color="auto"/>
          </w:divBdr>
        </w:div>
        <w:div w:id="917248189">
          <w:marLeft w:val="640"/>
          <w:marRight w:val="0"/>
          <w:marTop w:val="0"/>
          <w:marBottom w:val="0"/>
          <w:divBdr>
            <w:top w:val="none" w:sz="0" w:space="0" w:color="auto"/>
            <w:left w:val="none" w:sz="0" w:space="0" w:color="auto"/>
            <w:bottom w:val="none" w:sz="0" w:space="0" w:color="auto"/>
            <w:right w:val="none" w:sz="0" w:space="0" w:color="auto"/>
          </w:divBdr>
        </w:div>
        <w:div w:id="577834947">
          <w:marLeft w:val="640"/>
          <w:marRight w:val="0"/>
          <w:marTop w:val="0"/>
          <w:marBottom w:val="0"/>
          <w:divBdr>
            <w:top w:val="none" w:sz="0" w:space="0" w:color="auto"/>
            <w:left w:val="none" w:sz="0" w:space="0" w:color="auto"/>
            <w:bottom w:val="none" w:sz="0" w:space="0" w:color="auto"/>
            <w:right w:val="none" w:sz="0" w:space="0" w:color="auto"/>
          </w:divBdr>
        </w:div>
      </w:divsChild>
    </w:div>
    <w:div w:id="977800754">
      <w:bodyDiv w:val="1"/>
      <w:marLeft w:val="0"/>
      <w:marRight w:val="0"/>
      <w:marTop w:val="0"/>
      <w:marBottom w:val="0"/>
      <w:divBdr>
        <w:top w:val="none" w:sz="0" w:space="0" w:color="auto"/>
        <w:left w:val="none" w:sz="0" w:space="0" w:color="auto"/>
        <w:bottom w:val="none" w:sz="0" w:space="0" w:color="auto"/>
        <w:right w:val="none" w:sz="0" w:space="0" w:color="auto"/>
      </w:divBdr>
      <w:divsChild>
        <w:div w:id="2105227511">
          <w:marLeft w:val="640"/>
          <w:marRight w:val="0"/>
          <w:marTop w:val="0"/>
          <w:marBottom w:val="0"/>
          <w:divBdr>
            <w:top w:val="none" w:sz="0" w:space="0" w:color="auto"/>
            <w:left w:val="none" w:sz="0" w:space="0" w:color="auto"/>
            <w:bottom w:val="none" w:sz="0" w:space="0" w:color="auto"/>
            <w:right w:val="none" w:sz="0" w:space="0" w:color="auto"/>
          </w:divBdr>
        </w:div>
        <w:div w:id="2103524883">
          <w:marLeft w:val="640"/>
          <w:marRight w:val="0"/>
          <w:marTop w:val="0"/>
          <w:marBottom w:val="0"/>
          <w:divBdr>
            <w:top w:val="none" w:sz="0" w:space="0" w:color="auto"/>
            <w:left w:val="none" w:sz="0" w:space="0" w:color="auto"/>
            <w:bottom w:val="none" w:sz="0" w:space="0" w:color="auto"/>
            <w:right w:val="none" w:sz="0" w:space="0" w:color="auto"/>
          </w:divBdr>
        </w:div>
        <w:div w:id="1860581815">
          <w:marLeft w:val="640"/>
          <w:marRight w:val="0"/>
          <w:marTop w:val="0"/>
          <w:marBottom w:val="0"/>
          <w:divBdr>
            <w:top w:val="none" w:sz="0" w:space="0" w:color="auto"/>
            <w:left w:val="none" w:sz="0" w:space="0" w:color="auto"/>
            <w:bottom w:val="none" w:sz="0" w:space="0" w:color="auto"/>
            <w:right w:val="none" w:sz="0" w:space="0" w:color="auto"/>
          </w:divBdr>
        </w:div>
        <w:div w:id="996303606">
          <w:marLeft w:val="640"/>
          <w:marRight w:val="0"/>
          <w:marTop w:val="0"/>
          <w:marBottom w:val="0"/>
          <w:divBdr>
            <w:top w:val="none" w:sz="0" w:space="0" w:color="auto"/>
            <w:left w:val="none" w:sz="0" w:space="0" w:color="auto"/>
            <w:bottom w:val="none" w:sz="0" w:space="0" w:color="auto"/>
            <w:right w:val="none" w:sz="0" w:space="0" w:color="auto"/>
          </w:divBdr>
        </w:div>
        <w:div w:id="757485922">
          <w:marLeft w:val="640"/>
          <w:marRight w:val="0"/>
          <w:marTop w:val="0"/>
          <w:marBottom w:val="0"/>
          <w:divBdr>
            <w:top w:val="none" w:sz="0" w:space="0" w:color="auto"/>
            <w:left w:val="none" w:sz="0" w:space="0" w:color="auto"/>
            <w:bottom w:val="none" w:sz="0" w:space="0" w:color="auto"/>
            <w:right w:val="none" w:sz="0" w:space="0" w:color="auto"/>
          </w:divBdr>
        </w:div>
        <w:div w:id="881285935">
          <w:marLeft w:val="640"/>
          <w:marRight w:val="0"/>
          <w:marTop w:val="0"/>
          <w:marBottom w:val="0"/>
          <w:divBdr>
            <w:top w:val="none" w:sz="0" w:space="0" w:color="auto"/>
            <w:left w:val="none" w:sz="0" w:space="0" w:color="auto"/>
            <w:bottom w:val="none" w:sz="0" w:space="0" w:color="auto"/>
            <w:right w:val="none" w:sz="0" w:space="0" w:color="auto"/>
          </w:divBdr>
        </w:div>
        <w:div w:id="840042901">
          <w:marLeft w:val="640"/>
          <w:marRight w:val="0"/>
          <w:marTop w:val="0"/>
          <w:marBottom w:val="0"/>
          <w:divBdr>
            <w:top w:val="none" w:sz="0" w:space="0" w:color="auto"/>
            <w:left w:val="none" w:sz="0" w:space="0" w:color="auto"/>
            <w:bottom w:val="none" w:sz="0" w:space="0" w:color="auto"/>
            <w:right w:val="none" w:sz="0" w:space="0" w:color="auto"/>
          </w:divBdr>
        </w:div>
        <w:div w:id="413236935">
          <w:marLeft w:val="640"/>
          <w:marRight w:val="0"/>
          <w:marTop w:val="0"/>
          <w:marBottom w:val="0"/>
          <w:divBdr>
            <w:top w:val="none" w:sz="0" w:space="0" w:color="auto"/>
            <w:left w:val="none" w:sz="0" w:space="0" w:color="auto"/>
            <w:bottom w:val="none" w:sz="0" w:space="0" w:color="auto"/>
            <w:right w:val="none" w:sz="0" w:space="0" w:color="auto"/>
          </w:divBdr>
        </w:div>
        <w:div w:id="894972114">
          <w:marLeft w:val="640"/>
          <w:marRight w:val="0"/>
          <w:marTop w:val="0"/>
          <w:marBottom w:val="0"/>
          <w:divBdr>
            <w:top w:val="none" w:sz="0" w:space="0" w:color="auto"/>
            <w:left w:val="none" w:sz="0" w:space="0" w:color="auto"/>
            <w:bottom w:val="none" w:sz="0" w:space="0" w:color="auto"/>
            <w:right w:val="none" w:sz="0" w:space="0" w:color="auto"/>
          </w:divBdr>
        </w:div>
        <w:div w:id="1880318564">
          <w:marLeft w:val="640"/>
          <w:marRight w:val="0"/>
          <w:marTop w:val="0"/>
          <w:marBottom w:val="0"/>
          <w:divBdr>
            <w:top w:val="none" w:sz="0" w:space="0" w:color="auto"/>
            <w:left w:val="none" w:sz="0" w:space="0" w:color="auto"/>
            <w:bottom w:val="none" w:sz="0" w:space="0" w:color="auto"/>
            <w:right w:val="none" w:sz="0" w:space="0" w:color="auto"/>
          </w:divBdr>
        </w:div>
        <w:div w:id="691733603">
          <w:marLeft w:val="640"/>
          <w:marRight w:val="0"/>
          <w:marTop w:val="0"/>
          <w:marBottom w:val="0"/>
          <w:divBdr>
            <w:top w:val="none" w:sz="0" w:space="0" w:color="auto"/>
            <w:left w:val="none" w:sz="0" w:space="0" w:color="auto"/>
            <w:bottom w:val="none" w:sz="0" w:space="0" w:color="auto"/>
            <w:right w:val="none" w:sz="0" w:space="0" w:color="auto"/>
          </w:divBdr>
        </w:div>
        <w:div w:id="1706901714">
          <w:marLeft w:val="640"/>
          <w:marRight w:val="0"/>
          <w:marTop w:val="0"/>
          <w:marBottom w:val="0"/>
          <w:divBdr>
            <w:top w:val="none" w:sz="0" w:space="0" w:color="auto"/>
            <w:left w:val="none" w:sz="0" w:space="0" w:color="auto"/>
            <w:bottom w:val="none" w:sz="0" w:space="0" w:color="auto"/>
            <w:right w:val="none" w:sz="0" w:space="0" w:color="auto"/>
          </w:divBdr>
        </w:div>
        <w:div w:id="1088699548">
          <w:marLeft w:val="640"/>
          <w:marRight w:val="0"/>
          <w:marTop w:val="0"/>
          <w:marBottom w:val="0"/>
          <w:divBdr>
            <w:top w:val="none" w:sz="0" w:space="0" w:color="auto"/>
            <w:left w:val="none" w:sz="0" w:space="0" w:color="auto"/>
            <w:bottom w:val="none" w:sz="0" w:space="0" w:color="auto"/>
            <w:right w:val="none" w:sz="0" w:space="0" w:color="auto"/>
          </w:divBdr>
        </w:div>
        <w:div w:id="898513917">
          <w:marLeft w:val="640"/>
          <w:marRight w:val="0"/>
          <w:marTop w:val="0"/>
          <w:marBottom w:val="0"/>
          <w:divBdr>
            <w:top w:val="none" w:sz="0" w:space="0" w:color="auto"/>
            <w:left w:val="none" w:sz="0" w:space="0" w:color="auto"/>
            <w:bottom w:val="none" w:sz="0" w:space="0" w:color="auto"/>
            <w:right w:val="none" w:sz="0" w:space="0" w:color="auto"/>
          </w:divBdr>
        </w:div>
        <w:div w:id="37055580">
          <w:marLeft w:val="640"/>
          <w:marRight w:val="0"/>
          <w:marTop w:val="0"/>
          <w:marBottom w:val="0"/>
          <w:divBdr>
            <w:top w:val="none" w:sz="0" w:space="0" w:color="auto"/>
            <w:left w:val="none" w:sz="0" w:space="0" w:color="auto"/>
            <w:bottom w:val="none" w:sz="0" w:space="0" w:color="auto"/>
            <w:right w:val="none" w:sz="0" w:space="0" w:color="auto"/>
          </w:divBdr>
        </w:div>
        <w:div w:id="670765907">
          <w:marLeft w:val="640"/>
          <w:marRight w:val="0"/>
          <w:marTop w:val="0"/>
          <w:marBottom w:val="0"/>
          <w:divBdr>
            <w:top w:val="none" w:sz="0" w:space="0" w:color="auto"/>
            <w:left w:val="none" w:sz="0" w:space="0" w:color="auto"/>
            <w:bottom w:val="none" w:sz="0" w:space="0" w:color="auto"/>
            <w:right w:val="none" w:sz="0" w:space="0" w:color="auto"/>
          </w:divBdr>
        </w:div>
        <w:div w:id="1868442374">
          <w:marLeft w:val="640"/>
          <w:marRight w:val="0"/>
          <w:marTop w:val="0"/>
          <w:marBottom w:val="0"/>
          <w:divBdr>
            <w:top w:val="none" w:sz="0" w:space="0" w:color="auto"/>
            <w:left w:val="none" w:sz="0" w:space="0" w:color="auto"/>
            <w:bottom w:val="none" w:sz="0" w:space="0" w:color="auto"/>
            <w:right w:val="none" w:sz="0" w:space="0" w:color="auto"/>
          </w:divBdr>
        </w:div>
        <w:div w:id="259991397">
          <w:marLeft w:val="640"/>
          <w:marRight w:val="0"/>
          <w:marTop w:val="0"/>
          <w:marBottom w:val="0"/>
          <w:divBdr>
            <w:top w:val="none" w:sz="0" w:space="0" w:color="auto"/>
            <w:left w:val="none" w:sz="0" w:space="0" w:color="auto"/>
            <w:bottom w:val="none" w:sz="0" w:space="0" w:color="auto"/>
            <w:right w:val="none" w:sz="0" w:space="0" w:color="auto"/>
          </w:divBdr>
        </w:div>
        <w:div w:id="1919822082">
          <w:marLeft w:val="640"/>
          <w:marRight w:val="0"/>
          <w:marTop w:val="0"/>
          <w:marBottom w:val="0"/>
          <w:divBdr>
            <w:top w:val="none" w:sz="0" w:space="0" w:color="auto"/>
            <w:left w:val="none" w:sz="0" w:space="0" w:color="auto"/>
            <w:bottom w:val="none" w:sz="0" w:space="0" w:color="auto"/>
            <w:right w:val="none" w:sz="0" w:space="0" w:color="auto"/>
          </w:divBdr>
        </w:div>
        <w:div w:id="866601817">
          <w:marLeft w:val="640"/>
          <w:marRight w:val="0"/>
          <w:marTop w:val="0"/>
          <w:marBottom w:val="0"/>
          <w:divBdr>
            <w:top w:val="none" w:sz="0" w:space="0" w:color="auto"/>
            <w:left w:val="none" w:sz="0" w:space="0" w:color="auto"/>
            <w:bottom w:val="none" w:sz="0" w:space="0" w:color="auto"/>
            <w:right w:val="none" w:sz="0" w:space="0" w:color="auto"/>
          </w:divBdr>
        </w:div>
        <w:div w:id="912617381">
          <w:marLeft w:val="640"/>
          <w:marRight w:val="0"/>
          <w:marTop w:val="0"/>
          <w:marBottom w:val="0"/>
          <w:divBdr>
            <w:top w:val="none" w:sz="0" w:space="0" w:color="auto"/>
            <w:left w:val="none" w:sz="0" w:space="0" w:color="auto"/>
            <w:bottom w:val="none" w:sz="0" w:space="0" w:color="auto"/>
            <w:right w:val="none" w:sz="0" w:space="0" w:color="auto"/>
          </w:divBdr>
        </w:div>
        <w:div w:id="1096025175">
          <w:marLeft w:val="640"/>
          <w:marRight w:val="0"/>
          <w:marTop w:val="0"/>
          <w:marBottom w:val="0"/>
          <w:divBdr>
            <w:top w:val="none" w:sz="0" w:space="0" w:color="auto"/>
            <w:left w:val="none" w:sz="0" w:space="0" w:color="auto"/>
            <w:bottom w:val="none" w:sz="0" w:space="0" w:color="auto"/>
            <w:right w:val="none" w:sz="0" w:space="0" w:color="auto"/>
          </w:divBdr>
        </w:div>
        <w:div w:id="20010071">
          <w:marLeft w:val="640"/>
          <w:marRight w:val="0"/>
          <w:marTop w:val="0"/>
          <w:marBottom w:val="0"/>
          <w:divBdr>
            <w:top w:val="none" w:sz="0" w:space="0" w:color="auto"/>
            <w:left w:val="none" w:sz="0" w:space="0" w:color="auto"/>
            <w:bottom w:val="none" w:sz="0" w:space="0" w:color="auto"/>
            <w:right w:val="none" w:sz="0" w:space="0" w:color="auto"/>
          </w:divBdr>
        </w:div>
        <w:div w:id="1061632971">
          <w:marLeft w:val="640"/>
          <w:marRight w:val="0"/>
          <w:marTop w:val="0"/>
          <w:marBottom w:val="0"/>
          <w:divBdr>
            <w:top w:val="none" w:sz="0" w:space="0" w:color="auto"/>
            <w:left w:val="none" w:sz="0" w:space="0" w:color="auto"/>
            <w:bottom w:val="none" w:sz="0" w:space="0" w:color="auto"/>
            <w:right w:val="none" w:sz="0" w:space="0" w:color="auto"/>
          </w:divBdr>
        </w:div>
        <w:div w:id="2057507625">
          <w:marLeft w:val="640"/>
          <w:marRight w:val="0"/>
          <w:marTop w:val="0"/>
          <w:marBottom w:val="0"/>
          <w:divBdr>
            <w:top w:val="none" w:sz="0" w:space="0" w:color="auto"/>
            <w:left w:val="none" w:sz="0" w:space="0" w:color="auto"/>
            <w:bottom w:val="none" w:sz="0" w:space="0" w:color="auto"/>
            <w:right w:val="none" w:sz="0" w:space="0" w:color="auto"/>
          </w:divBdr>
        </w:div>
        <w:div w:id="360520208">
          <w:marLeft w:val="640"/>
          <w:marRight w:val="0"/>
          <w:marTop w:val="0"/>
          <w:marBottom w:val="0"/>
          <w:divBdr>
            <w:top w:val="none" w:sz="0" w:space="0" w:color="auto"/>
            <w:left w:val="none" w:sz="0" w:space="0" w:color="auto"/>
            <w:bottom w:val="none" w:sz="0" w:space="0" w:color="auto"/>
            <w:right w:val="none" w:sz="0" w:space="0" w:color="auto"/>
          </w:divBdr>
        </w:div>
        <w:div w:id="1945771707">
          <w:marLeft w:val="640"/>
          <w:marRight w:val="0"/>
          <w:marTop w:val="0"/>
          <w:marBottom w:val="0"/>
          <w:divBdr>
            <w:top w:val="none" w:sz="0" w:space="0" w:color="auto"/>
            <w:left w:val="none" w:sz="0" w:space="0" w:color="auto"/>
            <w:bottom w:val="none" w:sz="0" w:space="0" w:color="auto"/>
            <w:right w:val="none" w:sz="0" w:space="0" w:color="auto"/>
          </w:divBdr>
        </w:div>
        <w:div w:id="2143107949">
          <w:marLeft w:val="640"/>
          <w:marRight w:val="0"/>
          <w:marTop w:val="0"/>
          <w:marBottom w:val="0"/>
          <w:divBdr>
            <w:top w:val="none" w:sz="0" w:space="0" w:color="auto"/>
            <w:left w:val="none" w:sz="0" w:space="0" w:color="auto"/>
            <w:bottom w:val="none" w:sz="0" w:space="0" w:color="auto"/>
            <w:right w:val="none" w:sz="0" w:space="0" w:color="auto"/>
          </w:divBdr>
        </w:div>
        <w:div w:id="1870028990">
          <w:marLeft w:val="640"/>
          <w:marRight w:val="0"/>
          <w:marTop w:val="0"/>
          <w:marBottom w:val="0"/>
          <w:divBdr>
            <w:top w:val="none" w:sz="0" w:space="0" w:color="auto"/>
            <w:left w:val="none" w:sz="0" w:space="0" w:color="auto"/>
            <w:bottom w:val="none" w:sz="0" w:space="0" w:color="auto"/>
            <w:right w:val="none" w:sz="0" w:space="0" w:color="auto"/>
          </w:divBdr>
        </w:div>
        <w:div w:id="2096827492">
          <w:marLeft w:val="640"/>
          <w:marRight w:val="0"/>
          <w:marTop w:val="0"/>
          <w:marBottom w:val="0"/>
          <w:divBdr>
            <w:top w:val="none" w:sz="0" w:space="0" w:color="auto"/>
            <w:left w:val="none" w:sz="0" w:space="0" w:color="auto"/>
            <w:bottom w:val="none" w:sz="0" w:space="0" w:color="auto"/>
            <w:right w:val="none" w:sz="0" w:space="0" w:color="auto"/>
          </w:divBdr>
        </w:div>
        <w:div w:id="1354725604">
          <w:marLeft w:val="640"/>
          <w:marRight w:val="0"/>
          <w:marTop w:val="0"/>
          <w:marBottom w:val="0"/>
          <w:divBdr>
            <w:top w:val="none" w:sz="0" w:space="0" w:color="auto"/>
            <w:left w:val="none" w:sz="0" w:space="0" w:color="auto"/>
            <w:bottom w:val="none" w:sz="0" w:space="0" w:color="auto"/>
            <w:right w:val="none" w:sz="0" w:space="0" w:color="auto"/>
          </w:divBdr>
        </w:div>
        <w:div w:id="2023773047">
          <w:marLeft w:val="640"/>
          <w:marRight w:val="0"/>
          <w:marTop w:val="0"/>
          <w:marBottom w:val="0"/>
          <w:divBdr>
            <w:top w:val="none" w:sz="0" w:space="0" w:color="auto"/>
            <w:left w:val="none" w:sz="0" w:space="0" w:color="auto"/>
            <w:bottom w:val="none" w:sz="0" w:space="0" w:color="auto"/>
            <w:right w:val="none" w:sz="0" w:space="0" w:color="auto"/>
          </w:divBdr>
        </w:div>
        <w:div w:id="551813550">
          <w:marLeft w:val="640"/>
          <w:marRight w:val="0"/>
          <w:marTop w:val="0"/>
          <w:marBottom w:val="0"/>
          <w:divBdr>
            <w:top w:val="none" w:sz="0" w:space="0" w:color="auto"/>
            <w:left w:val="none" w:sz="0" w:space="0" w:color="auto"/>
            <w:bottom w:val="none" w:sz="0" w:space="0" w:color="auto"/>
            <w:right w:val="none" w:sz="0" w:space="0" w:color="auto"/>
          </w:divBdr>
        </w:div>
        <w:div w:id="2119905433">
          <w:marLeft w:val="640"/>
          <w:marRight w:val="0"/>
          <w:marTop w:val="0"/>
          <w:marBottom w:val="0"/>
          <w:divBdr>
            <w:top w:val="none" w:sz="0" w:space="0" w:color="auto"/>
            <w:left w:val="none" w:sz="0" w:space="0" w:color="auto"/>
            <w:bottom w:val="none" w:sz="0" w:space="0" w:color="auto"/>
            <w:right w:val="none" w:sz="0" w:space="0" w:color="auto"/>
          </w:divBdr>
        </w:div>
        <w:div w:id="69351594">
          <w:marLeft w:val="640"/>
          <w:marRight w:val="0"/>
          <w:marTop w:val="0"/>
          <w:marBottom w:val="0"/>
          <w:divBdr>
            <w:top w:val="none" w:sz="0" w:space="0" w:color="auto"/>
            <w:left w:val="none" w:sz="0" w:space="0" w:color="auto"/>
            <w:bottom w:val="none" w:sz="0" w:space="0" w:color="auto"/>
            <w:right w:val="none" w:sz="0" w:space="0" w:color="auto"/>
          </w:divBdr>
        </w:div>
        <w:div w:id="1668442635">
          <w:marLeft w:val="640"/>
          <w:marRight w:val="0"/>
          <w:marTop w:val="0"/>
          <w:marBottom w:val="0"/>
          <w:divBdr>
            <w:top w:val="none" w:sz="0" w:space="0" w:color="auto"/>
            <w:left w:val="none" w:sz="0" w:space="0" w:color="auto"/>
            <w:bottom w:val="none" w:sz="0" w:space="0" w:color="auto"/>
            <w:right w:val="none" w:sz="0" w:space="0" w:color="auto"/>
          </w:divBdr>
        </w:div>
        <w:div w:id="1657799896">
          <w:marLeft w:val="640"/>
          <w:marRight w:val="0"/>
          <w:marTop w:val="0"/>
          <w:marBottom w:val="0"/>
          <w:divBdr>
            <w:top w:val="none" w:sz="0" w:space="0" w:color="auto"/>
            <w:left w:val="none" w:sz="0" w:space="0" w:color="auto"/>
            <w:bottom w:val="none" w:sz="0" w:space="0" w:color="auto"/>
            <w:right w:val="none" w:sz="0" w:space="0" w:color="auto"/>
          </w:divBdr>
        </w:div>
        <w:div w:id="1798064914">
          <w:marLeft w:val="640"/>
          <w:marRight w:val="0"/>
          <w:marTop w:val="0"/>
          <w:marBottom w:val="0"/>
          <w:divBdr>
            <w:top w:val="none" w:sz="0" w:space="0" w:color="auto"/>
            <w:left w:val="none" w:sz="0" w:space="0" w:color="auto"/>
            <w:bottom w:val="none" w:sz="0" w:space="0" w:color="auto"/>
            <w:right w:val="none" w:sz="0" w:space="0" w:color="auto"/>
          </w:divBdr>
        </w:div>
        <w:div w:id="127554828">
          <w:marLeft w:val="640"/>
          <w:marRight w:val="0"/>
          <w:marTop w:val="0"/>
          <w:marBottom w:val="0"/>
          <w:divBdr>
            <w:top w:val="none" w:sz="0" w:space="0" w:color="auto"/>
            <w:left w:val="none" w:sz="0" w:space="0" w:color="auto"/>
            <w:bottom w:val="none" w:sz="0" w:space="0" w:color="auto"/>
            <w:right w:val="none" w:sz="0" w:space="0" w:color="auto"/>
          </w:divBdr>
        </w:div>
        <w:div w:id="1531332842">
          <w:marLeft w:val="640"/>
          <w:marRight w:val="0"/>
          <w:marTop w:val="0"/>
          <w:marBottom w:val="0"/>
          <w:divBdr>
            <w:top w:val="none" w:sz="0" w:space="0" w:color="auto"/>
            <w:left w:val="none" w:sz="0" w:space="0" w:color="auto"/>
            <w:bottom w:val="none" w:sz="0" w:space="0" w:color="auto"/>
            <w:right w:val="none" w:sz="0" w:space="0" w:color="auto"/>
          </w:divBdr>
        </w:div>
        <w:div w:id="1427770751">
          <w:marLeft w:val="640"/>
          <w:marRight w:val="0"/>
          <w:marTop w:val="0"/>
          <w:marBottom w:val="0"/>
          <w:divBdr>
            <w:top w:val="none" w:sz="0" w:space="0" w:color="auto"/>
            <w:left w:val="none" w:sz="0" w:space="0" w:color="auto"/>
            <w:bottom w:val="none" w:sz="0" w:space="0" w:color="auto"/>
            <w:right w:val="none" w:sz="0" w:space="0" w:color="auto"/>
          </w:divBdr>
        </w:div>
        <w:div w:id="1091319835">
          <w:marLeft w:val="640"/>
          <w:marRight w:val="0"/>
          <w:marTop w:val="0"/>
          <w:marBottom w:val="0"/>
          <w:divBdr>
            <w:top w:val="none" w:sz="0" w:space="0" w:color="auto"/>
            <w:left w:val="none" w:sz="0" w:space="0" w:color="auto"/>
            <w:bottom w:val="none" w:sz="0" w:space="0" w:color="auto"/>
            <w:right w:val="none" w:sz="0" w:space="0" w:color="auto"/>
          </w:divBdr>
        </w:div>
        <w:div w:id="1969042884">
          <w:marLeft w:val="640"/>
          <w:marRight w:val="0"/>
          <w:marTop w:val="0"/>
          <w:marBottom w:val="0"/>
          <w:divBdr>
            <w:top w:val="none" w:sz="0" w:space="0" w:color="auto"/>
            <w:left w:val="none" w:sz="0" w:space="0" w:color="auto"/>
            <w:bottom w:val="none" w:sz="0" w:space="0" w:color="auto"/>
            <w:right w:val="none" w:sz="0" w:space="0" w:color="auto"/>
          </w:divBdr>
        </w:div>
        <w:div w:id="750201894">
          <w:marLeft w:val="640"/>
          <w:marRight w:val="0"/>
          <w:marTop w:val="0"/>
          <w:marBottom w:val="0"/>
          <w:divBdr>
            <w:top w:val="none" w:sz="0" w:space="0" w:color="auto"/>
            <w:left w:val="none" w:sz="0" w:space="0" w:color="auto"/>
            <w:bottom w:val="none" w:sz="0" w:space="0" w:color="auto"/>
            <w:right w:val="none" w:sz="0" w:space="0" w:color="auto"/>
          </w:divBdr>
        </w:div>
        <w:div w:id="861938638">
          <w:marLeft w:val="640"/>
          <w:marRight w:val="0"/>
          <w:marTop w:val="0"/>
          <w:marBottom w:val="0"/>
          <w:divBdr>
            <w:top w:val="none" w:sz="0" w:space="0" w:color="auto"/>
            <w:left w:val="none" w:sz="0" w:space="0" w:color="auto"/>
            <w:bottom w:val="none" w:sz="0" w:space="0" w:color="auto"/>
            <w:right w:val="none" w:sz="0" w:space="0" w:color="auto"/>
          </w:divBdr>
        </w:div>
        <w:div w:id="641158254">
          <w:marLeft w:val="640"/>
          <w:marRight w:val="0"/>
          <w:marTop w:val="0"/>
          <w:marBottom w:val="0"/>
          <w:divBdr>
            <w:top w:val="none" w:sz="0" w:space="0" w:color="auto"/>
            <w:left w:val="none" w:sz="0" w:space="0" w:color="auto"/>
            <w:bottom w:val="none" w:sz="0" w:space="0" w:color="auto"/>
            <w:right w:val="none" w:sz="0" w:space="0" w:color="auto"/>
          </w:divBdr>
        </w:div>
        <w:div w:id="1080713784">
          <w:marLeft w:val="640"/>
          <w:marRight w:val="0"/>
          <w:marTop w:val="0"/>
          <w:marBottom w:val="0"/>
          <w:divBdr>
            <w:top w:val="none" w:sz="0" w:space="0" w:color="auto"/>
            <w:left w:val="none" w:sz="0" w:space="0" w:color="auto"/>
            <w:bottom w:val="none" w:sz="0" w:space="0" w:color="auto"/>
            <w:right w:val="none" w:sz="0" w:space="0" w:color="auto"/>
          </w:divBdr>
        </w:div>
        <w:div w:id="312491744">
          <w:marLeft w:val="640"/>
          <w:marRight w:val="0"/>
          <w:marTop w:val="0"/>
          <w:marBottom w:val="0"/>
          <w:divBdr>
            <w:top w:val="none" w:sz="0" w:space="0" w:color="auto"/>
            <w:left w:val="none" w:sz="0" w:space="0" w:color="auto"/>
            <w:bottom w:val="none" w:sz="0" w:space="0" w:color="auto"/>
            <w:right w:val="none" w:sz="0" w:space="0" w:color="auto"/>
          </w:divBdr>
        </w:div>
        <w:div w:id="740830046">
          <w:marLeft w:val="640"/>
          <w:marRight w:val="0"/>
          <w:marTop w:val="0"/>
          <w:marBottom w:val="0"/>
          <w:divBdr>
            <w:top w:val="none" w:sz="0" w:space="0" w:color="auto"/>
            <w:left w:val="none" w:sz="0" w:space="0" w:color="auto"/>
            <w:bottom w:val="none" w:sz="0" w:space="0" w:color="auto"/>
            <w:right w:val="none" w:sz="0" w:space="0" w:color="auto"/>
          </w:divBdr>
        </w:div>
        <w:div w:id="1413164380">
          <w:marLeft w:val="640"/>
          <w:marRight w:val="0"/>
          <w:marTop w:val="0"/>
          <w:marBottom w:val="0"/>
          <w:divBdr>
            <w:top w:val="none" w:sz="0" w:space="0" w:color="auto"/>
            <w:left w:val="none" w:sz="0" w:space="0" w:color="auto"/>
            <w:bottom w:val="none" w:sz="0" w:space="0" w:color="auto"/>
            <w:right w:val="none" w:sz="0" w:space="0" w:color="auto"/>
          </w:divBdr>
        </w:div>
      </w:divsChild>
    </w:div>
    <w:div w:id="1041396523">
      <w:bodyDiv w:val="1"/>
      <w:marLeft w:val="0"/>
      <w:marRight w:val="0"/>
      <w:marTop w:val="0"/>
      <w:marBottom w:val="0"/>
      <w:divBdr>
        <w:top w:val="none" w:sz="0" w:space="0" w:color="auto"/>
        <w:left w:val="none" w:sz="0" w:space="0" w:color="auto"/>
        <w:bottom w:val="none" w:sz="0" w:space="0" w:color="auto"/>
        <w:right w:val="none" w:sz="0" w:space="0" w:color="auto"/>
      </w:divBdr>
      <w:divsChild>
        <w:div w:id="1483498829">
          <w:marLeft w:val="640"/>
          <w:marRight w:val="0"/>
          <w:marTop w:val="0"/>
          <w:marBottom w:val="0"/>
          <w:divBdr>
            <w:top w:val="none" w:sz="0" w:space="0" w:color="auto"/>
            <w:left w:val="none" w:sz="0" w:space="0" w:color="auto"/>
            <w:bottom w:val="none" w:sz="0" w:space="0" w:color="auto"/>
            <w:right w:val="none" w:sz="0" w:space="0" w:color="auto"/>
          </w:divBdr>
        </w:div>
        <w:div w:id="1352956270">
          <w:marLeft w:val="640"/>
          <w:marRight w:val="0"/>
          <w:marTop w:val="0"/>
          <w:marBottom w:val="0"/>
          <w:divBdr>
            <w:top w:val="none" w:sz="0" w:space="0" w:color="auto"/>
            <w:left w:val="none" w:sz="0" w:space="0" w:color="auto"/>
            <w:bottom w:val="none" w:sz="0" w:space="0" w:color="auto"/>
            <w:right w:val="none" w:sz="0" w:space="0" w:color="auto"/>
          </w:divBdr>
        </w:div>
        <w:div w:id="532229393">
          <w:marLeft w:val="640"/>
          <w:marRight w:val="0"/>
          <w:marTop w:val="0"/>
          <w:marBottom w:val="0"/>
          <w:divBdr>
            <w:top w:val="none" w:sz="0" w:space="0" w:color="auto"/>
            <w:left w:val="none" w:sz="0" w:space="0" w:color="auto"/>
            <w:bottom w:val="none" w:sz="0" w:space="0" w:color="auto"/>
            <w:right w:val="none" w:sz="0" w:space="0" w:color="auto"/>
          </w:divBdr>
        </w:div>
        <w:div w:id="90274563">
          <w:marLeft w:val="640"/>
          <w:marRight w:val="0"/>
          <w:marTop w:val="0"/>
          <w:marBottom w:val="0"/>
          <w:divBdr>
            <w:top w:val="none" w:sz="0" w:space="0" w:color="auto"/>
            <w:left w:val="none" w:sz="0" w:space="0" w:color="auto"/>
            <w:bottom w:val="none" w:sz="0" w:space="0" w:color="auto"/>
            <w:right w:val="none" w:sz="0" w:space="0" w:color="auto"/>
          </w:divBdr>
        </w:div>
        <w:div w:id="1278369664">
          <w:marLeft w:val="640"/>
          <w:marRight w:val="0"/>
          <w:marTop w:val="0"/>
          <w:marBottom w:val="0"/>
          <w:divBdr>
            <w:top w:val="none" w:sz="0" w:space="0" w:color="auto"/>
            <w:left w:val="none" w:sz="0" w:space="0" w:color="auto"/>
            <w:bottom w:val="none" w:sz="0" w:space="0" w:color="auto"/>
            <w:right w:val="none" w:sz="0" w:space="0" w:color="auto"/>
          </w:divBdr>
        </w:div>
        <w:div w:id="1348289230">
          <w:marLeft w:val="640"/>
          <w:marRight w:val="0"/>
          <w:marTop w:val="0"/>
          <w:marBottom w:val="0"/>
          <w:divBdr>
            <w:top w:val="none" w:sz="0" w:space="0" w:color="auto"/>
            <w:left w:val="none" w:sz="0" w:space="0" w:color="auto"/>
            <w:bottom w:val="none" w:sz="0" w:space="0" w:color="auto"/>
            <w:right w:val="none" w:sz="0" w:space="0" w:color="auto"/>
          </w:divBdr>
        </w:div>
        <w:div w:id="33702434">
          <w:marLeft w:val="640"/>
          <w:marRight w:val="0"/>
          <w:marTop w:val="0"/>
          <w:marBottom w:val="0"/>
          <w:divBdr>
            <w:top w:val="none" w:sz="0" w:space="0" w:color="auto"/>
            <w:left w:val="none" w:sz="0" w:space="0" w:color="auto"/>
            <w:bottom w:val="none" w:sz="0" w:space="0" w:color="auto"/>
            <w:right w:val="none" w:sz="0" w:space="0" w:color="auto"/>
          </w:divBdr>
        </w:div>
        <w:div w:id="477964052">
          <w:marLeft w:val="640"/>
          <w:marRight w:val="0"/>
          <w:marTop w:val="0"/>
          <w:marBottom w:val="0"/>
          <w:divBdr>
            <w:top w:val="none" w:sz="0" w:space="0" w:color="auto"/>
            <w:left w:val="none" w:sz="0" w:space="0" w:color="auto"/>
            <w:bottom w:val="none" w:sz="0" w:space="0" w:color="auto"/>
            <w:right w:val="none" w:sz="0" w:space="0" w:color="auto"/>
          </w:divBdr>
        </w:div>
        <w:div w:id="1317341522">
          <w:marLeft w:val="640"/>
          <w:marRight w:val="0"/>
          <w:marTop w:val="0"/>
          <w:marBottom w:val="0"/>
          <w:divBdr>
            <w:top w:val="none" w:sz="0" w:space="0" w:color="auto"/>
            <w:left w:val="none" w:sz="0" w:space="0" w:color="auto"/>
            <w:bottom w:val="none" w:sz="0" w:space="0" w:color="auto"/>
            <w:right w:val="none" w:sz="0" w:space="0" w:color="auto"/>
          </w:divBdr>
        </w:div>
        <w:div w:id="560602656">
          <w:marLeft w:val="640"/>
          <w:marRight w:val="0"/>
          <w:marTop w:val="0"/>
          <w:marBottom w:val="0"/>
          <w:divBdr>
            <w:top w:val="none" w:sz="0" w:space="0" w:color="auto"/>
            <w:left w:val="none" w:sz="0" w:space="0" w:color="auto"/>
            <w:bottom w:val="none" w:sz="0" w:space="0" w:color="auto"/>
            <w:right w:val="none" w:sz="0" w:space="0" w:color="auto"/>
          </w:divBdr>
        </w:div>
        <w:div w:id="1437361381">
          <w:marLeft w:val="640"/>
          <w:marRight w:val="0"/>
          <w:marTop w:val="0"/>
          <w:marBottom w:val="0"/>
          <w:divBdr>
            <w:top w:val="none" w:sz="0" w:space="0" w:color="auto"/>
            <w:left w:val="none" w:sz="0" w:space="0" w:color="auto"/>
            <w:bottom w:val="none" w:sz="0" w:space="0" w:color="auto"/>
            <w:right w:val="none" w:sz="0" w:space="0" w:color="auto"/>
          </w:divBdr>
        </w:div>
        <w:div w:id="1141967278">
          <w:marLeft w:val="640"/>
          <w:marRight w:val="0"/>
          <w:marTop w:val="0"/>
          <w:marBottom w:val="0"/>
          <w:divBdr>
            <w:top w:val="none" w:sz="0" w:space="0" w:color="auto"/>
            <w:left w:val="none" w:sz="0" w:space="0" w:color="auto"/>
            <w:bottom w:val="none" w:sz="0" w:space="0" w:color="auto"/>
            <w:right w:val="none" w:sz="0" w:space="0" w:color="auto"/>
          </w:divBdr>
        </w:div>
        <w:div w:id="1627080987">
          <w:marLeft w:val="640"/>
          <w:marRight w:val="0"/>
          <w:marTop w:val="0"/>
          <w:marBottom w:val="0"/>
          <w:divBdr>
            <w:top w:val="none" w:sz="0" w:space="0" w:color="auto"/>
            <w:left w:val="none" w:sz="0" w:space="0" w:color="auto"/>
            <w:bottom w:val="none" w:sz="0" w:space="0" w:color="auto"/>
            <w:right w:val="none" w:sz="0" w:space="0" w:color="auto"/>
          </w:divBdr>
        </w:div>
        <w:div w:id="460536545">
          <w:marLeft w:val="640"/>
          <w:marRight w:val="0"/>
          <w:marTop w:val="0"/>
          <w:marBottom w:val="0"/>
          <w:divBdr>
            <w:top w:val="none" w:sz="0" w:space="0" w:color="auto"/>
            <w:left w:val="none" w:sz="0" w:space="0" w:color="auto"/>
            <w:bottom w:val="none" w:sz="0" w:space="0" w:color="auto"/>
            <w:right w:val="none" w:sz="0" w:space="0" w:color="auto"/>
          </w:divBdr>
        </w:div>
        <w:div w:id="1576433500">
          <w:marLeft w:val="640"/>
          <w:marRight w:val="0"/>
          <w:marTop w:val="0"/>
          <w:marBottom w:val="0"/>
          <w:divBdr>
            <w:top w:val="none" w:sz="0" w:space="0" w:color="auto"/>
            <w:left w:val="none" w:sz="0" w:space="0" w:color="auto"/>
            <w:bottom w:val="none" w:sz="0" w:space="0" w:color="auto"/>
            <w:right w:val="none" w:sz="0" w:space="0" w:color="auto"/>
          </w:divBdr>
        </w:div>
        <w:div w:id="673337756">
          <w:marLeft w:val="640"/>
          <w:marRight w:val="0"/>
          <w:marTop w:val="0"/>
          <w:marBottom w:val="0"/>
          <w:divBdr>
            <w:top w:val="none" w:sz="0" w:space="0" w:color="auto"/>
            <w:left w:val="none" w:sz="0" w:space="0" w:color="auto"/>
            <w:bottom w:val="none" w:sz="0" w:space="0" w:color="auto"/>
            <w:right w:val="none" w:sz="0" w:space="0" w:color="auto"/>
          </w:divBdr>
        </w:div>
        <w:div w:id="1649087391">
          <w:marLeft w:val="640"/>
          <w:marRight w:val="0"/>
          <w:marTop w:val="0"/>
          <w:marBottom w:val="0"/>
          <w:divBdr>
            <w:top w:val="none" w:sz="0" w:space="0" w:color="auto"/>
            <w:left w:val="none" w:sz="0" w:space="0" w:color="auto"/>
            <w:bottom w:val="none" w:sz="0" w:space="0" w:color="auto"/>
            <w:right w:val="none" w:sz="0" w:space="0" w:color="auto"/>
          </w:divBdr>
        </w:div>
        <w:div w:id="1424763472">
          <w:marLeft w:val="640"/>
          <w:marRight w:val="0"/>
          <w:marTop w:val="0"/>
          <w:marBottom w:val="0"/>
          <w:divBdr>
            <w:top w:val="none" w:sz="0" w:space="0" w:color="auto"/>
            <w:left w:val="none" w:sz="0" w:space="0" w:color="auto"/>
            <w:bottom w:val="none" w:sz="0" w:space="0" w:color="auto"/>
            <w:right w:val="none" w:sz="0" w:space="0" w:color="auto"/>
          </w:divBdr>
        </w:div>
        <w:div w:id="1329332394">
          <w:marLeft w:val="640"/>
          <w:marRight w:val="0"/>
          <w:marTop w:val="0"/>
          <w:marBottom w:val="0"/>
          <w:divBdr>
            <w:top w:val="none" w:sz="0" w:space="0" w:color="auto"/>
            <w:left w:val="none" w:sz="0" w:space="0" w:color="auto"/>
            <w:bottom w:val="none" w:sz="0" w:space="0" w:color="auto"/>
            <w:right w:val="none" w:sz="0" w:space="0" w:color="auto"/>
          </w:divBdr>
        </w:div>
        <w:div w:id="32853225">
          <w:marLeft w:val="640"/>
          <w:marRight w:val="0"/>
          <w:marTop w:val="0"/>
          <w:marBottom w:val="0"/>
          <w:divBdr>
            <w:top w:val="none" w:sz="0" w:space="0" w:color="auto"/>
            <w:left w:val="none" w:sz="0" w:space="0" w:color="auto"/>
            <w:bottom w:val="none" w:sz="0" w:space="0" w:color="auto"/>
            <w:right w:val="none" w:sz="0" w:space="0" w:color="auto"/>
          </w:divBdr>
        </w:div>
        <w:div w:id="596181458">
          <w:marLeft w:val="640"/>
          <w:marRight w:val="0"/>
          <w:marTop w:val="0"/>
          <w:marBottom w:val="0"/>
          <w:divBdr>
            <w:top w:val="none" w:sz="0" w:space="0" w:color="auto"/>
            <w:left w:val="none" w:sz="0" w:space="0" w:color="auto"/>
            <w:bottom w:val="none" w:sz="0" w:space="0" w:color="auto"/>
            <w:right w:val="none" w:sz="0" w:space="0" w:color="auto"/>
          </w:divBdr>
        </w:div>
        <w:div w:id="1863590195">
          <w:marLeft w:val="640"/>
          <w:marRight w:val="0"/>
          <w:marTop w:val="0"/>
          <w:marBottom w:val="0"/>
          <w:divBdr>
            <w:top w:val="none" w:sz="0" w:space="0" w:color="auto"/>
            <w:left w:val="none" w:sz="0" w:space="0" w:color="auto"/>
            <w:bottom w:val="none" w:sz="0" w:space="0" w:color="auto"/>
            <w:right w:val="none" w:sz="0" w:space="0" w:color="auto"/>
          </w:divBdr>
        </w:div>
        <w:div w:id="871576696">
          <w:marLeft w:val="640"/>
          <w:marRight w:val="0"/>
          <w:marTop w:val="0"/>
          <w:marBottom w:val="0"/>
          <w:divBdr>
            <w:top w:val="none" w:sz="0" w:space="0" w:color="auto"/>
            <w:left w:val="none" w:sz="0" w:space="0" w:color="auto"/>
            <w:bottom w:val="none" w:sz="0" w:space="0" w:color="auto"/>
            <w:right w:val="none" w:sz="0" w:space="0" w:color="auto"/>
          </w:divBdr>
        </w:div>
        <w:div w:id="1916357321">
          <w:marLeft w:val="640"/>
          <w:marRight w:val="0"/>
          <w:marTop w:val="0"/>
          <w:marBottom w:val="0"/>
          <w:divBdr>
            <w:top w:val="none" w:sz="0" w:space="0" w:color="auto"/>
            <w:left w:val="none" w:sz="0" w:space="0" w:color="auto"/>
            <w:bottom w:val="none" w:sz="0" w:space="0" w:color="auto"/>
            <w:right w:val="none" w:sz="0" w:space="0" w:color="auto"/>
          </w:divBdr>
        </w:div>
        <w:div w:id="601643078">
          <w:marLeft w:val="640"/>
          <w:marRight w:val="0"/>
          <w:marTop w:val="0"/>
          <w:marBottom w:val="0"/>
          <w:divBdr>
            <w:top w:val="none" w:sz="0" w:space="0" w:color="auto"/>
            <w:left w:val="none" w:sz="0" w:space="0" w:color="auto"/>
            <w:bottom w:val="none" w:sz="0" w:space="0" w:color="auto"/>
            <w:right w:val="none" w:sz="0" w:space="0" w:color="auto"/>
          </w:divBdr>
        </w:div>
        <w:div w:id="170217063">
          <w:marLeft w:val="640"/>
          <w:marRight w:val="0"/>
          <w:marTop w:val="0"/>
          <w:marBottom w:val="0"/>
          <w:divBdr>
            <w:top w:val="none" w:sz="0" w:space="0" w:color="auto"/>
            <w:left w:val="none" w:sz="0" w:space="0" w:color="auto"/>
            <w:bottom w:val="none" w:sz="0" w:space="0" w:color="auto"/>
            <w:right w:val="none" w:sz="0" w:space="0" w:color="auto"/>
          </w:divBdr>
        </w:div>
        <w:div w:id="1722250226">
          <w:marLeft w:val="640"/>
          <w:marRight w:val="0"/>
          <w:marTop w:val="0"/>
          <w:marBottom w:val="0"/>
          <w:divBdr>
            <w:top w:val="none" w:sz="0" w:space="0" w:color="auto"/>
            <w:left w:val="none" w:sz="0" w:space="0" w:color="auto"/>
            <w:bottom w:val="none" w:sz="0" w:space="0" w:color="auto"/>
            <w:right w:val="none" w:sz="0" w:space="0" w:color="auto"/>
          </w:divBdr>
        </w:div>
        <w:div w:id="825316090">
          <w:marLeft w:val="640"/>
          <w:marRight w:val="0"/>
          <w:marTop w:val="0"/>
          <w:marBottom w:val="0"/>
          <w:divBdr>
            <w:top w:val="none" w:sz="0" w:space="0" w:color="auto"/>
            <w:left w:val="none" w:sz="0" w:space="0" w:color="auto"/>
            <w:bottom w:val="none" w:sz="0" w:space="0" w:color="auto"/>
            <w:right w:val="none" w:sz="0" w:space="0" w:color="auto"/>
          </w:divBdr>
        </w:div>
        <w:div w:id="1536236176">
          <w:marLeft w:val="640"/>
          <w:marRight w:val="0"/>
          <w:marTop w:val="0"/>
          <w:marBottom w:val="0"/>
          <w:divBdr>
            <w:top w:val="none" w:sz="0" w:space="0" w:color="auto"/>
            <w:left w:val="none" w:sz="0" w:space="0" w:color="auto"/>
            <w:bottom w:val="none" w:sz="0" w:space="0" w:color="auto"/>
            <w:right w:val="none" w:sz="0" w:space="0" w:color="auto"/>
          </w:divBdr>
        </w:div>
        <w:div w:id="362439219">
          <w:marLeft w:val="640"/>
          <w:marRight w:val="0"/>
          <w:marTop w:val="0"/>
          <w:marBottom w:val="0"/>
          <w:divBdr>
            <w:top w:val="none" w:sz="0" w:space="0" w:color="auto"/>
            <w:left w:val="none" w:sz="0" w:space="0" w:color="auto"/>
            <w:bottom w:val="none" w:sz="0" w:space="0" w:color="auto"/>
            <w:right w:val="none" w:sz="0" w:space="0" w:color="auto"/>
          </w:divBdr>
        </w:div>
        <w:div w:id="1754280662">
          <w:marLeft w:val="640"/>
          <w:marRight w:val="0"/>
          <w:marTop w:val="0"/>
          <w:marBottom w:val="0"/>
          <w:divBdr>
            <w:top w:val="none" w:sz="0" w:space="0" w:color="auto"/>
            <w:left w:val="none" w:sz="0" w:space="0" w:color="auto"/>
            <w:bottom w:val="none" w:sz="0" w:space="0" w:color="auto"/>
            <w:right w:val="none" w:sz="0" w:space="0" w:color="auto"/>
          </w:divBdr>
        </w:div>
        <w:div w:id="1709718683">
          <w:marLeft w:val="640"/>
          <w:marRight w:val="0"/>
          <w:marTop w:val="0"/>
          <w:marBottom w:val="0"/>
          <w:divBdr>
            <w:top w:val="none" w:sz="0" w:space="0" w:color="auto"/>
            <w:left w:val="none" w:sz="0" w:space="0" w:color="auto"/>
            <w:bottom w:val="none" w:sz="0" w:space="0" w:color="auto"/>
            <w:right w:val="none" w:sz="0" w:space="0" w:color="auto"/>
          </w:divBdr>
        </w:div>
        <w:div w:id="476070681">
          <w:marLeft w:val="640"/>
          <w:marRight w:val="0"/>
          <w:marTop w:val="0"/>
          <w:marBottom w:val="0"/>
          <w:divBdr>
            <w:top w:val="none" w:sz="0" w:space="0" w:color="auto"/>
            <w:left w:val="none" w:sz="0" w:space="0" w:color="auto"/>
            <w:bottom w:val="none" w:sz="0" w:space="0" w:color="auto"/>
            <w:right w:val="none" w:sz="0" w:space="0" w:color="auto"/>
          </w:divBdr>
        </w:div>
        <w:div w:id="647590985">
          <w:marLeft w:val="640"/>
          <w:marRight w:val="0"/>
          <w:marTop w:val="0"/>
          <w:marBottom w:val="0"/>
          <w:divBdr>
            <w:top w:val="none" w:sz="0" w:space="0" w:color="auto"/>
            <w:left w:val="none" w:sz="0" w:space="0" w:color="auto"/>
            <w:bottom w:val="none" w:sz="0" w:space="0" w:color="auto"/>
            <w:right w:val="none" w:sz="0" w:space="0" w:color="auto"/>
          </w:divBdr>
        </w:div>
        <w:div w:id="742215094">
          <w:marLeft w:val="640"/>
          <w:marRight w:val="0"/>
          <w:marTop w:val="0"/>
          <w:marBottom w:val="0"/>
          <w:divBdr>
            <w:top w:val="none" w:sz="0" w:space="0" w:color="auto"/>
            <w:left w:val="none" w:sz="0" w:space="0" w:color="auto"/>
            <w:bottom w:val="none" w:sz="0" w:space="0" w:color="auto"/>
            <w:right w:val="none" w:sz="0" w:space="0" w:color="auto"/>
          </w:divBdr>
        </w:div>
        <w:div w:id="1789155637">
          <w:marLeft w:val="640"/>
          <w:marRight w:val="0"/>
          <w:marTop w:val="0"/>
          <w:marBottom w:val="0"/>
          <w:divBdr>
            <w:top w:val="none" w:sz="0" w:space="0" w:color="auto"/>
            <w:left w:val="none" w:sz="0" w:space="0" w:color="auto"/>
            <w:bottom w:val="none" w:sz="0" w:space="0" w:color="auto"/>
            <w:right w:val="none" w:sz="0" w:space="0" w:color="auto"/>
          </w:divBdr>
        </w:div>
        <w:div w:id="1883400834">
          <w:marLeft w:val="640"/>
          <w:marRight w:val="0"/>
          <w:marTop w:val="0"/>
          <w:marBottom w:val="0"/>
          <w:divBdr>
            <w:top w:val="none" w:sz="0" w:space="0" w:color="auto"/>
            <w:left w:val="none" w:sz="0" w:space="0" w:color="auto"/>
            <w:bottom w:val="none" w:sz="0" w:space="0" w:color="auto"/>
            <w:right w:val="none" w:sz="0" w:space="0" w:color="auto"/>
          </w:divBdr>
        </w:div>
        <w:div w:id="858854301">
          <w:marLeft w:val="640"/>
          <w:marRight w:val="0"/>
          <w:marTop w:val="0"/>
          <w:marBottom w:val="0"/>
          <w:divBdr>
            <w:top w:val="none" w:sz="0" w:space="0" w:color="auto"/>
            <w:left w:val="none" w:sz="0" w:space="0" w:color="auto"/>
            <w:bottom w:val="none" w:sz="0" w:space="0" w:color="auto"/>
            <w:right w:val="none" w:sz="0" w:space="0" w:color="auto"/>
          </w:divBdr>
        </w:div>
        <w:div w:id="53428120">
          <w:marLeft w:val="640"/>
          <w:marRight w:val="0"/>
          <w:marTop w:val="0"/>
          <w:marBottom w:val="0"/>
          <w:divBdr>
            <w:top w:val="none" w:sz="0" w:space="0" w:color="auto"/>
            <w:left w:val="none" w:sz="0" w:space="0" w:color="auto"/>
            <w:bottom w:val="none" w:sz="0" w:space="0" w:color="auto"/>
            <w:right w:val="none" w:sz="0" w:space="0" w:color="auto"/>
          </w:divBdr>
        </w:div>
        <w:div w:id="988827479">
          <w:marLeft w:val="640"/>
          <w:marRight w:val="0"/>
          <w:marTop w:val="0"/>
          <w:marBottom w:val="0"/>
          <w:divBdr>
            <w:top w:val="none" w:sz="0" w:space="0" w:color="auto"/>
            <w:left w:val="none" w:sz="0" w:space="0" w:color="auto"/>
            <w:bottom w:val="none" w:sz="0" w:space="0" w:color="auto"/>
            <w:right w:val="none" w:sz="0" w:space="0" w:color="auto"/>
          </w:divBdr>
        </w:div>
        <w:div w:id="1484199446">
          <w:marLeft w:val="640"/>
          <w:marRight w:val="0"/>
          <w:marTop w:val="0"/>
          <w:marBottom w:val="0"/>
          <w:divBdr>
            <w:top w:val="none" w:sz="0" w:space="0" w:color="auto"/>
            <w:left w:val="none" w:sz="0" w:space="0" w:color="auto"/>
            <w:bottom w:val="none" w:sz="0" w:space="0" w:color="auto"/>
            <w:right w:val="none" w:sz="0" w:space="0" w:color="auto"/>
          </w:divBdr>
        </w:div>
        <w:div w:id="1789158406">
          <w:marLeft w:val="640"/>
          <w:marRight w:val="0"/>
          <w:marTop w:val="0"/>
          <w:marBottom w:val="0"/>
          <w:divBdr>
            <w:top w:val="none" w:sz="0" w:space="0" w:color="auto"/>
            <w:left w:val="none" w:sz="0" w:space="0" w:color="auto"/>
            <w:bottom w:val="none" w:sz="0" w:space="0" w:color="auto"/>
            <w:right w:val="none" w:sz="0" w:space="0" w:color="auto"/>
          </w:divBdr>
        </w:div>
        <w:div w:id="1799450456">
          <w:marLeft w:val="640"/>
          <w:marRight w:val="0"/>
          <w:marTop w:val="0"/>
          <w:marBottom w:val="0"/>
          <w:divBdr>
            <w:top w:val="none" w:sz="0" w:space="0" w:color="auto"/>
            <w:left w:val="none" w:sz="0" w:space="0" w:color="auto"/>
            <w:bottom w:val="none" w:sz="0" w:space="0" w:color="auto"/>
            <w:right w:val="none" w:sz="0" w:space="0" w:color="auto"/>
          </w:divBdr>
        </w:div>
        <w:div w:id="710307624">
          <w:marLeft w:val="640"/>
          <w:marRight w:val="0"/>
          <w:marTop w:val="0"/>
          <w:marBottom w:val="0"/>
          <w:divBdr>
            <w:top w:val="none" w:sz="0" w:space="0" w:color="auto"/>
            <w:left w:val="none" w:sz="0" w:space="0" w:color="auto"/>
            <w:bottom w:val="none" w:sz="0" w:space="0" w:color="auto"/>
            <w:right w:val="none" w:sz="0" w:space="0" w:color="auto"/>
          </w:divBdr>
        </w:div>
        <w:div w:id="2105762419">
          <w:marLeft w:val="640"/>
          <w:marRight w:val="0"/>
          <w:marTop w:val="0"/>
          <w:marBottom w:val="0"/>
          <w:divBdr>
            <w:top w:val="none" w:sz="0" w:space="0" w:color="auto"/>
            <w:left w:val="none" w:sz="0" w:space="0" w:color="auto"/>
            <w:bottom w:val="none" w:sz="0" w:space="0" w:color="auto"/>
            <w:right w:val="none" w:sz="0" w:space="0" w:color="auto"/>
          </w:divBdr>
        </w:div>
        <w:div w:id="92282605">
          <w:marLeft w:val="640"/>
          <w:marRight w:val="0"/>
          <w:marTop w:val="0"/>
          <w:marBottom w:val="0"/>
          <w:divBdr>
            <w:top w:val="none" w:sz="0" w:space="0" w:color="auto"/>
            <w:left w:val="none" w:sz="0" w:space="0" w:color="auto"/>
            <w:bottom w:val="none" w:sz="0" w:space="0" w:color="auto"/>
            <w:right w:val="none" w:sz="0" w:space="0" w:color="auto"/>
          </w:divBdr>
        </w:div>
        <w:div w:id="53434475">
          <w:marLeft w:val="640"/>
          <w:marRight w:val="0"/>
          <w:marTop w:val="0"/>
          <w:marBottom w:val="0"/>
          <w:divBdr>
            <w:top w:val="none" w:sz="0" w:space="0" w:color="auto"/>
            <w:left w:val="none" w:sz="0" w:space="0" w:color="auto"/>
            <w:bottom w:val="none" w:sz="0" w:space="0" w:color="auto"/>
            <w:right w:val="none" w:sz="0" w:space="0" w:color="auto"/>
          </w:divBdr>
        </w:div>
        <w:div w:id="346560265">
          <w:marLeft w:val="640"/>
          <w:marRight w:val="0"/>
          <w:marTop w:val="0"/>
          <w:marBottom w:val="0"/>
          <w:divBdr>
            <w:top w:val="none" w:sz="0" w:space="0" w:color="auto"/>
            <w:left w:val="none" w:sz="0" w:space="0" w:color="auto"/>
            <w:bottom w:val="none" w:sz="0" w:space="0" w:color="auto"/>
            <w:right w:val="none" w:sz="0" w:space="0" w:color="auto"/>
          </w:divBdr>
        </w:div>
        <w:div w:id="1048379420">
          <w:marLeft w:val="640"/>
          <w:marRight w:val="0"/>
          <w:marTop w:val="0"/>
          <w:marBottom w:val="0"/>
          <w:divBdr>
            <w:top w:val="none" w:sz="0" w:space="0" w:color="auto"/>
            <w:left w:val="none" w:sz="0" w:space="0" w:color="auto"/>
            <w:bottom w:val="none" w:sz="0" w:space="0" w:color="auto"/>
            <w:right w:val="none" w:sz="0" w:space="0" w:color="auto"/>
          </w:divBdr>
        </w:div>
        <w:div w:id="779372755">
          <w:marLeft w:val="640"/>
          <w:marRight w:val="0"/>
          <w:marTop w:val="0"/>
          <w:marBottom w:val="0"/>
          <w:divBdr>
            <w:top w:val="none" w:sz="0" w:space="0" w:color="auto"/>
            <w:left w:val="none" w:sz="0" w:space="0" w:color="auto"/>
            <w:bottom w:val="none" w:sz="0" w:space="0" w:color="auto"/>
            <w:right w:val="none" w:sz="0" w:space="0" w:color="auto"/>
          </w:divBdr>
        </w:div>
        <w:div w:id="1593928178">
          <w:marLeft w:val="640"/>
          <w:marRight w:val="0"/>
          <w:marTop w:val="0"/>
          <w:marBottom w:val="0"/>
          <w:divBdr>
            <w:top w:val="none" w:sz="0" w:space="0" w:color="auto"/>
            <w:left w:val="none" w:sz="0" w:space="0" w:color="auto"/>
            <w:bottom w:val="none" w:sz="0" w:space="0" w:color="auto"/>
            <w:right w:val="none" w:sz="0" w:space="0" w:color="auto"/>
          </w:divBdr>
        </w:div>
        <w:div w:id="42102670">
          <w:marLeft w:val="640"/>
          <w:marRight w:val="0"/>
          <w:marTop w:val="0"/>
          <w:marBottom w:val="0"/>
          <w:divBdr>
            <w:top w:val="none" w:sz="0" w:space="0" w:color="auto"/>
            <w:left w:val="none" w:sz="0" w:space="0" w:color="auto"/>
            <w:bottom w:val="none" w:sz="0" w:space="0" w:color="auto"/>
            <w:right w:val="none" w:sz="0" w:space="0" w:color="auto"/>
          </w:divBdr>
        </w:div>
        <w:div w:id="981539048">
          <w:marLeft w:val="640"/>
          <w:marRight w:val="0"/>
          <w:marTop w:val="0"/>
          <w:marBottom w:val="0"/>
          <w:divBdr>
            <w:top w:val="none" w:sz="0" w:space="0" w:color="auto"/>
            <w:left w:val="none" w:sz="0" w:space="0" w:color="auto"/>
            <w:bottom w:val="none" w:sz="0" w:space="0" w:color="auto"/>
            <w:right w:val="none" w:sz="0" w:space="0" w:color="auto"/>
          </w:divBdr>
        </w:div>
        <w:div w:id="361444948">
          <w:marLeft w:val="640"/>
          <w:marRight w:val="0"/>
          <w:marTop w:val="0"/>
          <w:marBottom w:val="0"/>
          <w:divBdr>
            <w:top w:val="none" w:sz="0" w:space="0" w:color="auto"/>
            <w:left w:val="none" w:sz="0" w:space="0" w:color="auto"/>
            <w:bottom w:val="none" w:sz="0" w:space="0" w:color="auto"/>
            <w:right w:val="none" w:sz="0" w:space="0" w:color="auto"/>
          </w:divBdr>
        </w:div>
      </w:divsChild>
    </w:div>
    <w:div w:id="1069377246">
      <w:bodyDiv w:val="1"/>
      <w:marLeft w:val="0"/>
      <w:marRight w:val="0"/>
      <w:marTop w:val="0"/>
      <w:marBottom w:val="0"/>
      <w:divBdr>
        <w:top w:val="none" w:sz="0" w:space="0" w:color="auto"/>
        <w:left w:val="none" w:sz="0" w:space="0" w:color="auto"/>
        <w:bottom w:val="none" w:sz="0" w:space="0" w:color="auto"/>
        <w:right w:val="none" w:sz="0" w:space="0" w:color="auto"/>
      </w:divBdr>
      <w:divsChild>
        <w:div w:id="577515837">
          <w:marLeft w:val="640"/>
          <w:marRight w:val="0"/>
          <w:marTop w:val="0"/>
          <w:marBottom w:val="0"/>
          <w:divBdr>
            <w:top w:val="none" w:sz="0" w:space="0" w:color="auto"/>
            <w:left w:val="none" w:sz="0" w:space="0" w:color="auto"/>
            <w:bottom w:val="none" w:sz="0" w:space="0" w:color="auto"/>
            <w:right w:val="none" w:sz="0" w:space="0" w:color="auto"/>
          </w:divBdr>
        </w:div>
        <w:div w:id="218976836">
          <w:marLeft w:val="640"/>
          <w:marRight w:val="0"/>
          <w:marTop w:val="0"/>
          <w:marBottom w:val="0"/>
          <w:divBdr>
            <w:top w:val="none" w:sz="0" w:space="0" w:color="auto"/>
            <w:left w:val="none" w:sz="0" w:space="0" w:color="auto"/>
            <w:bottom w:val="none" w:sz="0" w:space="0" w:color="auto"/>
            <w:right w:val="none" w:sz="0" w:space="0" w:color="auto"/>
          </w:divBdr>
        </w:div>
        <w:div w:id="530194111">
          <w:marLeft w:val="640"/>
          <w:marRight w:val="0"/>
          <w:marTop w:val="0"/>
          <w:marBottom w:val="0"/>
          <w:divBdr>
            <w:top w:val="none" w:sz="0" w:space="0" w:color="auto"/>
            <w:left w:val="none" w:sz="0" w:space="0" w:color="auto"/>
            <w:bottom w:val="none" w:sz="0" w:space="0" w:color="auto"/>
            <w:right w:val="none" w:sz="0" w:space="0" w:color="auto"/>
          </w:divBdr>
        </w:div>
        <w:div w:id="135800949">
          <w:marLeft w:val="640"/>
          <w:marRight w:val="0"/>
          <w:marTop w:val="0"/>
          <w:marBottom w:val="0"/>
          <w:divBdr>
            <w:top w:val="none" w:sz="0" w:space="0" w:color="auto"/>
            <w:left w:val="none" w:sz="0" w:space="0" w:color="auto"/>
            <w:bottom w:val="none" w:sz="0" w:space="0" w:color="auto"/>
            <w:right w:val="none" w:sz="0" w:space="0" w:color="auto"/>
          </w:divBdr>
        </w:div>
        <w:div w:id="856114773">
          <w:marLeft w:val="640"/>
          <w:marRight w:val="0"/>
          <w:marTop w:val="0"/>
          <w:marBottom w:val="0"/>
          <w:divBdr>
            <w:top w:val="none" w:sz="0" w:space="0" w:color="auto"/>
            <w:left w:val="none" w:sz="0" w:space="0" w:color="auto"/>
            <w:bottom w:val="none" w:sz="0" w:space="0" w:color="auto"/>
            <w:right w:val="none" w:sz="0" w:space="0" w:color="auto"/>
          </w:divBdr>
        </w:div>
        <w:div w:id="1312060716">
          <w:marLeft w:val="640"/>
          <w:marRight w:val="0"/>
          <w:marTop w:val="0"/>
          <w:marBottom w:val="0"/>
          <w:divBdr>
            <w:top w:val="none" w:sz="0" w:space="0" w:color="auto"/>
            <w:left w:val="none" w:sz="0" w:space="0" w:color="auto"/>
            <w:bottom w:val="none" w:sz="0" w:space="0" w:color="auto"/>
            <w:right w:val="none" w:sz="0" w:space="0" w:color="auto"/>
          </w:divBdr>
        </w:div>
        <w:div w:id="1278367122">
          <w:marLeft w:val="640"/>
          <w:marRight w:val="0"/>
          <w:marTop w:val="0"/>
          <w:marBottom w:val="0"/>
          <w:divBdr>
            <w:top w:val="none" w:sz="0" w:space="0" w:color="auto"/>
            <w:left w:val="none" w:sz="0" w:space="0" w:color="auto"/>
            <w:bottom w:val="none" w:sz="0" w:space="0" w:color="auto"/>
            <w:right w:val="none" w:sz="0" w:space="0" w:color="auto"/>
          </w:divBdr>
        </w:div>
        <w:div w:id="1482230829">
          <w:marLeft w:val="640"/>
          <w:marRight w:val="0"/>
          <w:marTop w:val="0"/>
          <w:marBottom w:val="0"/>
          <w:divBdr>
            <w:top w:val="none" w:sz="0" w:space="0" w:color="auto"/>
            <w:left w:val="none" w:sz="0" w:space="0" w:color="auto"/>
            <w:bottom w:val="none" w:sz="0" w:space="0" w:color="auto"/>
            <w:right w:val="none" w:sz="0" w:space="0" w:color="auto"/>
          </w:divBdr>
        </w:div>
        <w:div w:id="593906273">
          <w:marLeft w:val="640"/>
          <w:marRight w:val="0"/>
          <w:marTop w:val="0"/>
          <w:marBottom w:val="0"/>
          <w:divBdr>
            <w:top w:val="none" w:sz="0" w:space="0" w:color="auto"/>
            <w:left w:val="none" w:sz="0" w:space="0" w:color="auto"/>
            <w:bottom w:val="none" w:sz="0" w:space="0" w:color="auto"/>
            <w:right w:val="none" w:sz="0" w:space="0" w:color="auto"/>
          </w:divBdr>
        </w:div>
        <w:div w:id="2090417420">
          <w:marLeft w:val="640"/>
          <w:marRight w:val="0"/>
          <w:marTop w:val="0"/>
          <w:marBottom w:val="0"/>
          <w:divBdr>
            <w:top w:val="none" w:sz="0" w:space="0" w:color="auto"/>
            <w:left w:val="none" w:sz="0" w:space="0" w:color="auto"/>
            <w:bottom w:val="none" w:sz="0" w:space="0" w:color="auto"/>
            <w:right w:val="none" w:sz="0" w:space="0" w:color="auto"/>
          </w:divBdr>
        </w:div>
        <w:div w:id="26881491">
          <w:marLeft w:val="640"/>
          <w:marRight w:val="0"/>
          <w:marTop w:val="0"/>
          <w:marBottom w:val="0"/>
          <w:divBdr>
            <w:top w:val="none" w:sz="0" w:space="0" w:color="auto"/>
            <w:left w:val="none" w:sz="0" w:space="0" w:color="auto"/>
            <w:bottom w:val="none" w:sz="0" w:space="0" w:color="auto"/>
            <w:right w:val="none" w:sz="0" w:space="0" w:color="auto"/>
          </w:divBdr>
        </w:div>
        <w:div w:id="49421295">
          <w:marLeft w:val="640"/>
          <w:marRight w:val="0"/>
          <w:marTop w:val="0"/>
          <w:marBottom w:val="0"/>
          <w:divBdr>
            <w:top w:val="none" w:sz="0" w:space="0" w:color="auto"/>
            <w:left w:val="none" w:sz="0" w:space="0" w:color="auto"/>
            <w:bottom w:val="none" w:sz="0" w:space="0" w:color="auto"/>
            <w:right w:val="none" w:sz="0" w:space="0" w:color="auto"/>
          </w:divBdr>
        </w:div>
        <w:div w:id="1109550512">
          <w:marLeft w:val="640"/>
          <w:marRight w:val="0"/>
          <w:marTop w:val="0"/>
          <w:marBottom w:val="0"/>
          <w:divBdr>
            <w:top w:val="none" w:sz="0" w:space="0" w:color="auto"/>
            <w:left w:val="none" w:sz="0" w:space="0" w:color="auto"/>
            <w:bottom w:val="none" w:sz="0" w:space="0" w:color="auto"/>
            <w:right w:val="none" w:sz="0" w:space="0" w:color="auto"/>
          </w:divBdr>
        </w:div>
        <w:div w:id="791821344">
          <w:marLeft w:val="640"/>
          <w:marRight w:val="0"/>
          <w:marTop w:val="0"/>
          <w:marBottom w:val="0"/>
          <w:divBdr>
            <w:top w:val="none" w:sz="0" w:space="0" w:color="auto"/>
            <w:left w:val="none" w:sz="0" w:space="0" w:color="auto"/>
            <w:bottom w:val="none" w:sz="0" w:space="0" w:color="auto"/>
            <w:right w:val="none" w:sz="0" w:space="0" w:color="auto"/>
          </w:divBdr>
        </w:div>
        <w:div w:id="515533675">
          <w:marLeft w:val="640"/>
          <w:marRight w:val="0"/>
          <w:marTop w:val="0"/>
          <w:marBottom w:val="0"/>
          <w:divBdr>
            <w:top w:val="none" w:sz="0" w:space="0" w:color="auto"/>
            <w:left w:val="none" w:sz="0" w:space="0" w:color="auto"/>
            <w:bottom w:val="none" w:sz="0" w:space="0" w:color="auto"/>
            <w:right w:val="none" w:sz="0" w:space="0" w:color="auto"/>
          </w:divBdr>
        </w:div>
        <w:div w:id="152138582">
          <w:marLeft w:val="640"/>
          <w:marRight w:val="0"/>
          <w:marTop w:val="0"/>
          <w:marBottom w:val="0"/>
          <w:divBdr>
            <w:top w:val="none" w:sz="0" w:space="0" w:color="auto"/>
            <w:left w:val="none" w:sz="0" w:space="0" w:color="auto"/>
            <w:bottom w:val="none" w:sz="0" w:space="0" w:color="auto"/>
            <w:right w:val="none" w:sz="0" w:space="0" w:color="auto"/>
          </w:divBdr>
        </w:div>
        <w:div w:id="1437872486">
          <w:marLeft w:val="640"/>
          <w:marRight w:val="0"/>
          <w:marTop w:val="0"/>
          <w:marBottom w:val="0"/>
          <w:divBdr>
            <w:top w:val="none" w:sz="0" w:space="0" w:color="auto"/>
            <w:left w:val="none" w:sz="0" w:space="0" w:color="auto"/>
            <w:bottom w:val="none" w:sz="0" w:space="0" w:color="auto"/>
            <w:right w:val="none" w:sz="0" w:space="0" w:color="auto"/>
          </w:divBdr>
        </w:div>
        <w:div w:id="588731734">
          <w:marLeft w:val="640"/>
          <w:marRight w:val="0"/>
          <w:marTop w:val="0"/>
          <w:marBottom w:val="0"/>
          <w:divBdr>
            <w:top w:val="none" w:sz="0" w:space="0" w:color="auto"/>
            <w:left w:val="none" w:sz="0" w:space="0" w:color="auto"/>
            <w:bottom w:val="none" w:sz="0" w:space="0" w:color="auto"/>
            <w:right w:val="none" w:sz="0" w:space="0" w:color="auto"/>
          </w:divBdr>
        </w:div>
        <w:div w:id="1500467751">
          <w:marLeft w:val="640"/>
          <w:marRight w:val="0"/>
          <w:marTop w:val="0"/>
          <w:marBottom w:val="0"/>
          <w:divBdr>
            <w:top w:val="none" w:sz="0" w:space="0" w:color="auto"/>
            <w:left w:val="none" w:sz="0" w:space="0" w:color="auto"/>
            <w:bottom w:val="none" w:sz="0" w:space="0" w:color="auto"/>
            <w:right w:val="none" w:sz="0" w:space="0" w:color="auto"/>
          </w:divBdr>
        </w:div>
        <w:div w:id="1420521073">
          <w:marLeft w:val="640"/>
          <w:marRight w:val="0"/>
          <w:marTop w:val="0"/>
          <w:marBottom w:val="0"/>
          <w:divBdr>
            <w:top w:val="none" w:sz="0" w:space="0" w:color="auto"/>
            <w:left w:val="none" w:sz="0" w:space="0" w:color="auto"/>
            <w:bottom w:val="none" w:sz="0" w:space="0" w:color="auto"/>
            <w:right w:val="none" w:sz="0" w:space="0" w:color="auto"/>
          </w:divBdr>
        </w:div>
        <w:div w:id="2124223642">
          <w:marLeft w:val="640"/>
          <w:marRight w:val="0"/>
          <w:marTop w:val="0"/>
          <w:marBottom w:val="0"/>
          <w:divBdr>
            <w:top w:val="none" w:sz="0" w:space="0" w:color="auto"/>
            <w:left w:val="none" w:sz="0" w:space="0" w:color="auto"/>
            <w:bottom w:val="none" w:sz="0" w:space="0" w:color="auto"/>
            <w:right w:val="none" w:sz="0" w:space="0" w:color="auto"/>
          </w:divBdr>
        </w:div>
        <w:div w:id="1664969504">
          <w:marLeft w:val="640"/>
          <w:marRight w:val="0"/>
          <w:marTop w:val="0"/>
          <w:marBottom w:val="0"/>
          <w:divBdr>
            <w:top w:val="none" w:sz="0" w:space="0" w:color="auto"/>
            <w:left w:val="none" w:sz="0" w:space="0" w:color="auto"/>
            <w:bottom w:val="none" w:sz="0" w:space="0" w:color="auto"/>
            <w:right w:val="none" w:sz="0" w:space="0" w:color="auto"/>
          </w:divBdr>
        </w:div>
        <w:div w:id="1102843360">
          <w:marLeft w:val="640"/>
          <w:marRight w:val="0"/>
          <w:marTop w:val="0"/>
          <w:marBottom w:val="0"/>
          <w:divBdr>
            <w:top w:val="none" w:sz="0" w:space="0" w:color="auto"/>
            <w:left w:val="none" w:sz="0" w:space="0" w:color="auto"/>
            <w:bottom w:val="none" w:sz="0" w:space="0" w:color="auto"/>
            <w:right w:val="none" w:sz="0" w:space="0" w:color="auto"/>
          </w:divBdr>
        </w:div>
        <w:div w:id="1717050556">
          <w:marLeft w:val="640"/>
          <w:marRight w:val="0"/>
          <w:marTop w:val="0"/>
          <w:marBottom w:val="0"/>
          <w:divBdr>
            <w:top w:val="none" w:sz="0" w:space="0" w:color="auto"/>
            <w:left w:val="none" w:sz="0" w:space="0" w:color="auto"/>
            <w:bottom w:val="none" w:sz="0" w:space="0" w:color="auto"/>
            <w:right w:val="none" w:sz="0" w:space="0" w:color="auto"/>
          </w:divBdr>
        </w:div>
        <w:div w:id="1827286038">
          <w:marLeft w:val="640"/>
          <w:marRight w:val="0"/>
          <w:marTop w:val="0"/>
          <w:marBottom w:val="0"/>
          <w:divBdr>
            <w:top w:val="none" w:sz="0" w:space="0" w:color="auto"/>
            <w:left w:val="none" w:sz="0" w:space="0" w:color="auto"/>
            <w:bottom w:val="none" w:sz="0" w:space="0" w:color="auto"/>
            <w:right w:val="none" w:sz="0" w:space="0" w:color="auto"/>
          </w:divBdr>
        </w:div>
        <w:div w:id="1591815237">
          <w:marLeft w:val="640"/>
          <w:marRight w:val="0"/>
          <w:marTop w:val="0"/>
          <w:marBottom w:val="0"/>
          <w:divBdr>
            <w:top w:val="none" w:sz="0" w:space="0" w:color="auto"/>
            <w:left w:val="none" w:sz="0" w:space="0" w:color="auto"/>
            <w:bottom w:val="none" w:sz="0" w:space="0" w:color="auto"/>
            <w:right w:val="none" w:sz="0" w:space="0" w:color="auto"/>
          </w:divBdr>
        </w:div>
        <w:div w:id="1498425309">
          <w:marLeft w:val="640"/>
          <w:marRight w:val="0"/>
          <w:marTop w:val="0"/>
          <w:marBottom w:val="0"/>
          <w:divBdr>
            <w:top w:val="none" w:sz="0" w:space="0" w:color="auto"/>
            <w:left w:val="none" w:sz="0" w:space="0" w:color="auto"/>
            <w:bottom w:val="none" w:sz="0" w:space="0" w:color="auto"/>
            <w:right w:val="none" w:sz="0" w:space="0" w:color="auto"/>
          </w:divBdr>
        </w:div>
        <w:div w:id="1439252089">
          <w:marLeft w:val="640"/>
          <w:marRight w:val="0"/>
          <w:marTop w:val="0"/>
          <w:marBottom w:val="0"/>
          <w:divBdr>
            <w:top w:val="none" w:sz="0" w:space="0" w:color="auto"/>
            <w:left w:val="none" w:sz="0" w:space="0" w:color="auto"/>
            <w:bottom w:val="none" w:sz="0" w:space="0" w:color="auto"/>
            <w:right w:val="none" w:sz="0" w:space="0" w:color="auto"/>
          </w:divBdr>
        </w:div>
        <w:div w:id="1190220130">
          <w:marLeft w:val="640"/>
          <w:marRight w:val="0"/>
          <w:marTop w:val="0"/>
          <w:marBottom w:val="0"/>
          <w:divBdr>
            <w:top w:val="none" w:sz="0" w:space="0" w:color="auto"/>
            <w:left w:val="none" w:sz="0" w:space="0" w:color="auto"/>
            <w:bottom w:val="none" w:sz="0" w:space="0" w:color="auto"/>
            <w:right w:val="none" w:sz="0" w:space="0" w:color="auto"/>
          </w:divBdr>
        </w:div>
        <w:div w:id="1004943635">
          <w:marLeft w:val="640"/>
          <w:marRight w:val="0"/>
          <w:marTop w:val="0"/>
          <w:marBottom w:val="0"/>
          <w:divBdr>
            <w:top w:val="none" w:sz="0" w:space="0" w:color="auto"/>
            <w:left w:val="none" w:sz="0" w:space="0" w:color="auto"/>
            <w:bottom w:val="none" w:sz="0" w:space="0" w:color="auto"/>
            <w:right w:val="none" w:sz="0" w:space="0" w:color="auto"/>
          </w:divBdr>
        </w:div>
        <w:div w:id="822431206">
          <w:marLeft w:val="640"/>
          <w:marRight w:val="0"/>
          <w:marTop w:val="0"/>
          <w:marBottom w:val="0"/>
          <w:divBdr>
            <w:top w:val="none" w:sz="0" w:space="0" w:color="auto"/>
            <w:left w:val="none" w:sz="0" w:space="0" w:color="auto"/>
            <w:bottom w:val="none" w:sz="0" w:space="0" w:color="auto"/>
            <w:right w:val="none" w:sz="0" w:space="0" w:color="auto"/>
          </w:divBdr>
        </w:div>
        <w:div w:id="15468854">
          <w:marLeft w:val="640"/>
          <w:marRight w:val="0"/>
          <w:marTop w:val="0"/>
          <w:marBottom w:val="0"/>
          <w:divBdr>
            <w:top w:val="none" w:sz="0" w:space="0" w:color="auto"/>
            <w:left w:val="none" w:sz="0" w:space="0" w:color="auto"/>
            <w:bottom w:val="none" w:sz="0" w:space="0" w:color="auto"/>
            <w:right w:val="none" w:sz="0" w:space="0" w:color="auto"/>
          </w:divBdr>
        </w:div>
        <w:div w:id="1506363763">
          <w:marLeft w:val="640"/>
          <w:marRight w:val="0"/>
          <w:marTop w:val="0"/>
          <w:marBottom w:val="0"/>
          <w:divBdr>
            <w:top w:val="none" w:sz="0" w:space="0" w:color="auto"/>
            <w:left w:val="none" w:sz="0" w:space="0" w:color="auto"/>
            <w:bottom w:val="none" w:sz="0" w:space="0" w:color="auto"/>
            <w:right w:val="none" w:sz="0" w:space="0" w:color="auto"/>
          </w:divBdr>
        </w:div>
        <w:div w:id="1795056076">
          <w:marLeft w:val="640"/>
          <w:marRight w:val="0"/>
          <w:marTop w:val="0"/>
          <w:marBottom w:val="0"/>
          <w:divBdr>
            <w:top w:val="none" w:sz="0" w:space="0" w:color="auto"/>
            <w:left w:val="none" w:sz="0" w:space="0" w:color="auto"/>
            <w:bottom w:val="none" w:sz="0" w:space="0" w:color="auto"/>
            <w:right w:val="none" w:sz="0" w:space="0" w:color="auto"/>
          </w:divBdr>
        </w:div>
        <w:div w:id="1660814401">
          <w:marLeft w:val="640"/>
          <w:marRight w:val="0"/>
          <w:marTop w:val="0"/>
          <w:marBottom w:val="0"/>
          <w:divBdr>
            <w:top w:val="none" w:sz="0" w:space="0" w:color="auto"/>
            <w:left w:val="none" w:sz="0" w:space="0" w:color="auto"/>
            <w:bottom w:val="none" w:sz="0" w:space="0" w:color="auto"/>
            <w:right w:val="none" w:sz="0" w:space="0" w:color="auto"/>
          </w:divBdr>
        </w:div>
        <w:div w:id="953515741">
          <w:marLeft w:val="640"/>
          <w:marRight w:val="0"/>
          <w:marTop w:val="0"/>
          <w:marBottom w:val="0"/>
          <w:divBdr>
            <w:top w:val="none" w:sz="0" w:space="0" w:color="auto"/>
            <w:left w:val="none" w:sz="0" w:space="0" w:color="auto"/>
            <w:bottom w:val="none" w:sz="0" w:space="0" w:color="auto"/>
            <w:right w:val="none" w:sz="0" w:space="0" w:color="auto"/>
          </w:divBdr>
        </w:div>
        <w:div w:id="170225983">
          <w:marLeft w:val="640"/>
          <w:marRight w:val="0"/>
          <w:marTop w:val="0"/>
          <w:marBottom w:val="0"/>
          <w:divBdr>
            <w:top w:val="none" w:sz="0" w:space="0" w:color="auto"/>
            <w:left w:val="none" w:sz="0" w:space="0" w:color="auto"/>
            <w:bottom w:val="none" w:sz="0" w:space="0" w:color="auto"/>
            <w:right w:val="none" w:sz="0" w:space="0" w:color="auto"/>
          </w:divBdr>
        </w:div>
        <w:div w:id="386537418">
          <w:marLeft w:val="640"/>
          <w:marRight w:val="0"/>
          <w:marTop w:val="0"/>
          <w:marBottom w:val="0"/>
          <w:divBdr>
            <w:top w:val="none" w:sz="0" w:space="0" w:color="auto"/>
            <w:left w:val="none" w:sz="0" w:space="0" w:color="auto"/>
            <w:bottom w:val="none" w:sz="0" w:space="0" w:color="auto"/>
            <w:right w:val="none" w:sz="0" w:space="0" w:color="auto"/>
          </w:divBdr>
        </w:div>
        <w:div w:id="1021395110">
          <w:marLeft w:val="640"/>
          <w:marRight w:val="0"/>
          <w:marTop w:val="0"/>
          <w:marBottom w:val="0"/>
          <w:divBdr>
            <w:top w:val="none" w:sz="0" w:space="0" w:color="auto"/>
            <w:left w:val="none" w:sz="0" w:space="0" w:color="auto"/>
            <w:bottom w:val="none" w:sz="0" w:space="0" w:color="auto"/>
            <w:right w:val="none" w:sz="0" w:space="0" w:color="auto"/>
          </w:divBdr>
        </w:div>
        <w:div w:id="1057707198">
          <w:marLeft w:val="640"/>
          <w:marRight w:val="0"/>
          <w:marTop w:val="0"/>
          <w:marBottom w:val="0"/>
          <w:divBdr>
            <w:top w:val="none" w:sz="0" w:space="0" w:color="auto"/>
            <w:left w:val="none" w:sz="0" w:space="0" w:color="auto"/>
            <w:bottom w:val="none" w:sz="0" w:space="0" w:color="auto"/>
            <w:right w:val="none" w:sz="0" w:space="0" w:color="auto"/>
          </w:divBdr>
        </w:div>
        <w:div w:id="698242646">
          <w:marLeft w:val="640"/>
          <w:marRight w:val="0"/>
          <w:marTop w:val="0"/>
          <w:marBottom w:val="0"/>
          <w:divBdr>
            <w:top w:val="none" w:sz="0" w:space="0" w:color="auto"/>
            <w:left w:val="none" w:sz="0" w:space="0" w:color="auto"/>
            <w:bottom w:val="none" w:sz="0" w:space="0" w:color="auto"/>
            <w:right w:val="none" w:sz="0" w:space="0" w:color="auto"/>
          </w:divBdr>
        </w:div>
        <w:div w:id="1303269627">
          <w:marLeft w:val="640"/>
          <w:marRight w:val="0"/>
          <w:marTop w:val="0"/>
          <w:marBottom w:val="0"/>
          <w:divBdr>
            <w:top w:val="none" w:sz="0" w:space="0" w:color="auto"/>
            <w:left w:val="none" w:sz="0" w:space="0" w:color="auto"/>
            <w:bottom w:val="none" w:sz="0" w:space="0" w:color="auto"/>
            <w:right w:val="none" w:sz="0" w:space="0" w:color="auto"/>
          </w:divBdr>
        </w:div>
        <w:div w:id="1344278211">
          <w:marLeft w:val="640"/>
          <w:marRight w:val="0"/>
          <w:marTop w:val="0"/>
          <w:marBottom w:val="0"/>
          <w:divBdr>
            <w:top w:val="none" w:sz="0" w:space="0" w:color="auto"/>
            <w:left w:val="none" w:sz="0" w:space="0" w:color="auto"/>
            <w:bottom w:val="none" w:sz="0" w:space="0" w:color="auto"/>
            <w:right w:val="none" w:sz="0" w:space="0" w:color="auto"/>
          </w:divBdr>
        </w:div>
        <w:div w:id="1547183253">
          <w:marLeft w:val="640"/>
          <w:marRight w:val="0"/>
          <w:marTop w:val="0"/>
          <w:marBottom w:val="0"/>
          <w:divBdr>
            <w:top w:val="none" w:sz="0" w:space="0" w:color="auto"/>
            <w:left w:val="none" w:sz="0" w:space="0" w:color="auto"/>
            <w:bottom w:val="none" w:sz="0" w:space="0" w:color="auto"/>
            <w:right w:val="none" w:sz="0" w:space="0" w:color="auto"/>
          </w:divBdr>
        </w:div>
        <w:div w:id="1813716851">
          <w:marLeft w:val="640"/>
          <w:marRight w:val="0"/>
          <w:marTop w:val="0"/>
          <w:marBottom w:val="0"/>
          <w:divBdr>
            <w:top w:val="none" w:sz="0" w:space="0" w:color="auto"/>
            <w:left w:val="none" w:sz="0" w:space="0" w:color="auto"/>
            <w:bottom w:val="none" w:sz="0" w:space="0" w:color="auto"/>
            <w:right w:val="none" w:sz="0" w:space="0" w:color="auto"/>
          </w:divBdr>
        </w:div>
        <w:div w:id="89786921">
          <w:marLeft w:val="640"/>
          <w:marRight w:val="0"/>
          <w:marTop w:val="0"/>
          <w:marBottom w:val="0"/>
          <w:divBdr>
            <w:top w:val="none" w:sz="0" w:space="0" w:color="auto"/>
            <w:left w:val="none" w:sz="0" w:space="0" w:color="auto"/>
            <w:bottom w:val="none" w:sz="0" w:space="0" w:color="auto"/>
            <w:right w:val="none" w:sz="0" w:space="0" w:color="auto"/>
          </w:divBdr>
        </w:div>
        <w:div w:id="1338842902">
          <w:marLeft w:val="640"/>
          <w:marRight w:val="0"/>
          <w:marTop w:val="0"/>
          <w:marBottom w:val="0"/>
          <w:divBdr>
            <w:top w:val="none" w:sz="0" w:space="0" w:color="auto"/>
            <w:left w:val="none" w:sz="0" w:space="0" w:color="auto"/>
            <w:bottom w:val="none" w:sz="0" w:space="0" w:color="auto"/>
            <w:right w:val="none" w:sz="0" w:space="0" w:color="auto"/>
          </w:divBdr>
        </w:div>
        <w:div w:id="226577885">
          <w:marLeft w:val="640"/>
          <w:marRight w:val="0"/>
          <w:marTop w:val="0"/>
          <w:marBottom w:val="0"/>
          <w:divBdr>
            <w:top w:val="none" w:sz="0" w:space="0" w:color="auto"/>
            <w:left w:val="none" w:sz="0" w:space="0" w:color="auto"/>
            <w:bottom w:val="none" w:sz="0" w:space="0" w:color="auto"/>
            <w:right w:val="none" w:sz="0" w:space="0" w:color="auto"/>
          </w:divBdr>
        </w:div>
        <w:div w:id="1051879982">
          <w:marLeft w:val="640"/>
          <w:marRight w:val="0"/>
          <w:marTop w:val="0"/>
          <w:marBottom w:val="0"/>
          <w:divBdr>
            <w:top w:val="none" w:sz="0" w:space="0" w:color="auto"/>
            <w:left w:val="none" w:sz="0" w:space="0" w:color="auto"/>
            <w:bottom w:val="none" w:sz="0" w:space="0" w:color="auto"/>
            <w:right w:val="none" w:sz="0" w:space="0" w:color="auto"/>
          </w:divBdr>
        </w:div>
        <w:div w:id="211694751">
          <w:marLeft w:val="640"/>
          <w:marRight w:val="0"/>
          <w:marTop w:val="0"/>
          <w:marBottom w:val="0"/>
          <w:divBdr>
            <w:top w:val="none" w:sz="0" w:space="0" w:color="auto"/>
            <w:left w:val="none" w:sz="0" w:space="0" w:color="auto"/>
            <w:bottom w:val="none" w:sz="0" w:space="0" w:color="auto"/>
            <w:right w:val="none" w:sz="0" w:space="0" w:color="auto"/>
          </w:divBdr>
        </w:div>
        <w:div w:id="1450007771">
          <w:marLeft w:val="640"/>
          <w:marRight w:val="0"/>
          <w:marTop w:val="0"/>
          <w:marBottom w:val="0"/>
          <w:divBdr>
            <w:top w:val="none" w:sz="0" w:space="0" w:color="auto"/>
            <w:left w:val="none" w:sz="0" w:space="0" w:color="auto"/>
            <w:bottom w:val="none" w:sz="0" w:space="0" w:color="auto"/>
            <w:right w:val="none" w:sz="0" w:space="0" w:color="auto"/>
          </w:divBdr>
        </w:div>
        <w:div w:id="1800800093">
          <w:marLeft w:val="640"/>
          <w:marRight w:val="0"/>
          <w:marTop w:val="0"/>
          <w:marBottom w:val="0"/>
          <w:divBdr>
            <w:top w:val="none" w:sz="0" w:space="0" w:color="auto"/>
            <w:left w:val="none" w:sz="0" w:space="0" w:color="auto"/>
            <w:bottom w:val="none" w:sz="0" w:space="0" w:color="auto"/>
            <w:right w:val="none" w:sz="0" w:space="0" w:color="auto"/>
          </w:divBdr>
        </w:div>
        <w:div w:id="75827399">
          <w:marLeft w:val="640"/>
          <w:marRight w:val="0"/>
          <w:marTop w:val="0"/>
          <w:marBottom w:val="0"/>
          <w:divBdr>
            <w:top w:val="none" w:sz="0" w:space="0" w:color="auto"/>
            <w:left w:val="none" w:sz="0" w:space="0" w:color="auto"/>
            <w:bottom w:val="none" w:sz="0" w:space="0" w:color="auto"/>
            <w:right w:val="none" w:sz="0" w:space="0" w:color="auto"/>
          </w:divBdr>
        </w:div>
      </w:divsChild>
    </w:div>
    <w:div w:id="1131245657">
      <w:bodyDiv w:val="1"/>
      <w:marLeft w:val="0"/>
      <w:marRight w:val="0"/>
      <w:marTop w:val="0"/>
      <w:marBottom w:val="0"/>
      <w:divBdr>
        <w:top w:val="none" w:sz="0" w:space="0" w:color="auto"/>
        <w:left w:val="none" w:sz="0" w:space="0" w:color="auto"/>
        <w:bottom w:val="none" w:sz="0" w:space="0" w:color="auto"/>
        <w:right w:val="none" w:sz="0" w:space="0" w:color="auto"/>
      </w:divBdr>
    </w:div>
    <w:div w:id="1166826518">
      <w:bodyDiv w:val="1"/>
      <w:marLeft w:val="0"/>
      <w:marRight w:val="0"/>
      <w:marTop w:val="0"/>
      <w:marBottom w:val="0"/>
      <w:divBdr>
        <w:top w:val="none" w:sz="0" w:space="0" w:color="auto"/>
        <w:left w:val="none" w:sz="0" w:space="0" w:color="auto"/>
        <w:bottom w:val="none" w:sz="0" w:space="0" w:color="auto"/>
        <w:right w:val="none" w:sz="0" w:space="0" w:color="auto"/>
      </w:divBdr>
      <w:divsChild>
        <w:div w:id="654527025">
          <w:marLeft w:val="640"/>
          <w:marRight w:val="0"/>
          <w:marTop w:val="0"/>
          <w:marBottom w:val="0"/>
          <w:divBdr>
            <w:top w:val="none" w:sz="0" w:space="0" w:color="auto"/>
            <w:left w:val="none" w:sz="0" w:space="0" w:color="auto"/>
            <w:bottom w:val="none" w:sz="0" w:space="0" w:color="auto"/>
            <w:right w:val="none" w:sz="0" w:space="0" w:color="auto"/>
          </w:divBdr>
        </w:div>
        <w:div w:id="1349872585">
          <w:marLeft w:val="640"/>
          <w:marRight w:val="0"/>
          <w:marTop w:val="0"/>
          <w:marBottom w:val="0"/>
          <w:divBdr>
            <w:top w:val="none" w:sz="0" w:space="0" w:color="auto"/>
            <w:left w:val="none" w:sz="0" w:space="0" w:color="auto"/>
            <w:bottom w:val="none" w:sz="0" w:space="0" w:color="auto"/>
            <w:right w:val="none" w:sz="0" w:space="0" w:color="auto"/>
          </w:divBdr>
        </w:div>
        <w:div w:id="792334475">
          <w:marLeft w:val="640"/>
          <w:marRight w:val="0"/>
          <w:marTop w:val="0"/>
          <w:marBottom w:val="0"/>
          <w:divBdr>
            <w:top w:val="none" w:sz="0" w:space="0" w:color="auto"/>
            <w:left w:val="none" w:sz="0" w:space="0" w:color="auto"/>
            <w:bottom w:val="none" w:sz="0" w:space="0" w:color="auto"/>
            <w:right w:val="none" w:sz="0" w:space="0" w:color="auto"/>
          </w:divBdr>
        </w:div>
        <w:div w:id="1094519790">
          <w:marLeft w:val="640"/>
          <w:marRight w:val="0"/>
          <w:marTop w:val="0"/>
          <w:marBottom w:val="0"/>
          <w:divBdr>
            <w:top w:val="none" w:sz="0" w:space="0" w:color="auto"/>
            <w:left w:val="none" w:sz="0" w:space="0" w:color="auto"/>
            <w:bottom w:val="none" w:sz="0" w:space="0" w:color="auto"/>
            <w:right w:val="none" w:sz="0" w:space="0" w:color="auto"/>
          </w:divBdr>
        </w:div>
        <w:div w:id="978847165">
          <w:marLeft w:val="640"/>
          <w:marRight w:val="0"/>
          <w:marTop w:val="0"/>
          <w:marBottom w:val="0"/>
          <w:divBdr>
            <w:top w:val="none" w:sz="0" w:space="0" w:color="auto"/>
            <w:left w:val="none" w:sz="0" w:space="0" w:color="auto"/>
            <w:bottom w:val="none" w:sz="0" w:space="0" w:color="auto"/>
            <w:right w:val="none" w:sz="0" w:space="0" w:color="auto"/>
          </w:divBdr>
        </w:div>
        <w:div w:id="1001733105">
          <w:marLeft w:val="640"/>
          <w:marRight w:val="0"/>
          <w:marTop w:val="0"/>
          <w:marBottom w:val="0"/>
          <w:divBdr>
            <w:top w:val="none" w:sz="0" w:space="0" w:color="auto"/>
            <w:left w:val="none" w:sz="0" w:space="0" w:color="auto"/>
            <w:bottom w:val="none" w:sz="0" w:space="0" w:color="auto"/>
            <w:right w:val="none" w:sz="0" w:space="0" w:color="auto"/>
          </w:divBdr>
        </w:div>
        <w:div w:id="800997872">
          <w:marLeft w:val="640"/>
          <w:marRight w:val="0"/>
          <w:marTop w:val="0"/>
          <w:marBottom w:val="0"/>
          <w:divBdr>
            <w:top w:val="none" w:sz="0" w:space="0" w:color="auto"/>
            <w:left w:val="none" w:sz="0" w:space="0" w:color="auto"/>
            <w:bottom w:val="none" w:sz="0" w:space="0" w:color="auto"/>
            <w:right w:val="none" w:sz="0" w:space="0" w:color="auto"/>
          </w:divBdr>
        </w:div>
        <w:div w:id="988755001">
          <w:marLeft w:val="640"/>
          <w:marRight w:val="0"/>
          <w:marTop w:val="0"/>
          <w:marBottom w:val="0"/>
          <w:divBdr>
            <w:top w:val="none" w:sz="0" w:space="0" w:color="auto"/>
            <w:left w:val="none" w:sz="0" w:space="0" w:color="auto"/>
            <w:bottom w:val="none" w:sz="0" w:space="0" w:color="auto"/>
            <w:right w:val="none" w:sz="0" w:space="0" w:color="auto"/>
          </w:divBdr>
        </w:div>
        <w:div w:id="268465897">
          <w:marLeft w:val="640"/>
          <w:marRight w:val="0"/>
          <w:marTop w:val="0"/>
          <w:marBottom w:val="0"/>
          <w:divBdr>
            <w:top w:val="none" w:sz="0" w:space="0" w:color="auto"/>
            <w:left w:val="none" w:sz="0" w:space="0" w:color="auto"/>
            <w:bottom w:val="none" w:sz="0" w:space="0" w:color="auto"/>
            <w:right w:val="none" w:sz="0" w:space="0" w:color="auto"/>
          </w:divBdr>
        </w:div>
        <w:div w:id="1874462012">
          <w:marLeft w:val="640"/>
          <w:marRight w:val="0"/>
          <w:marTop w:val="0"/>
          <w:marBottom w:val="0"/>
          <w:divBdr>
            <w:top w:val="none" w:sz="0" w:space="0" w:color="auto"/>
            <w:left w:val="none" w:sz="0" w:space="0" w:color="auto"/>
            <w:bottom w:val="none" w:sz="0" w:space="0" w:color="auto"/>
            <w:right w:val="none" w:sz="0" w:space="0" w:color="auto"/>
          </w:divBdr>
        </w:div>
        <w:div w:id="1242178795">
          <w:marLeft w:val="640"/>
          <w:marRight w:val="0"/>
          <w:marTop w:val="0"/>
          <w:marBottom w:val="0"/>
          <w:divBdr>
            <w:top w:val="none" w:sz="0" w:space="0" w:color="auto"/>
            <w:left w:val="none" w:sz="0" w:space="0" w:color="auto"/>
            <w:bottom w:val="none" w:sz="0" w:space="0" w:color="auto"/>
            <w:right w:val="none" w:sz="0" w:space="0" w:color="auto"/>
          </w:divBdr>
        </w:div>
        <w:div w:id="1771461352">
          <w:marLeft w:val="640"/>
          <w:marRight w:val="0"/>
          <w:marTop w:val="0"/>
          <w:marBottom w:val="0"/>
          <w:divBdr>
            <w:top w:val="none" w:sz="0" w:space="0" w:color="auto"/>
            <w:left w:val="none" w:sz="0" w:space="0" w:color="auto"/>
            <w:bottom w:val="none" w:sz="0" w:space="0" w:color="auto"/>
            <w:right w:val="none" w:sz="0" w:space="0" w:color="auto"/>
          </w:divBdr>
        </w:div>
        <w:div w:id="516389415">
          <w:marLeft w:val="640"/>
          <w:marRight w:val="0"/>
          <w:marTop w:val="0"/>
          <w:marBottom w:val="0"/>
          <w:divBdr>
            <w:top w:val="none" w:sz="0" w:space="0" w:color="auto"/>
            <w:left w:val="none" w:sz="0" w:space="0" w:color="auto"/>
            <w:bottom w:val="none" w:sz="0" w:space="0" w:color="auto"/>
            <w:right w:val="none" w:sz="0" w:space="0" w:color="auto"/>
          </w:divBdr>
        </w:div>
        <w:div w:id="1155419356">
          <w:marLeft w:val="640"/>
          <w:marRight w:val="0"/>
          <w:marTop w:val="0"/>
          <w:marBottom w:val="0"/>
          <w:divBdr>
            <w:top w:val="none" w:sz="0" w:space="0" w:color="auto"/>
            <w:left w:val="none" w:sz="0" w:space="0" w:color="auto"/>
            <w:bottom w:val="none" w:sz="0" w:space="0" w:color="auto"/>
            <w:right w:val="none" w:sz="0" w:space="0" w:color="auto"/>
          </w:divBdr>
        </w:div>
        <w:div w:id="872350899">
          <w:marLeft w:val="640"/>
          <w:marRight w:val="0"/>
          <w:marTop w:val="0"/>
          <w:marBottom w:val="0"/>
          <w:divBdr>
            <w:top w:val="none" w:sz="0" w:space="0" w:color="auto"/>
            <w:left w:val="none" w:sz="0" w:space="0" w:color="auto"/>
            <w:bottom w:val="none" w:sz="0" w:space="0" w:color="auto"/>
            <w:right w:val="none" w:sz="0" w:space="0" w:color="auto"/>
          </w:divBdr>
        </w:div>
        <w:div w:id="1566794164">
          <w:marLeft w:val="640"/>
          <w:marRight w:val="0"/>
          <w:marTop w:val="0"/>
          <w:marBottom w:val="0"/>
          <w:divBdr>
            <w:top w:val="none" w:sz="0" w:space="0" w:color="auto"/>
            <w:left w:val="none" w:sz="0" w:space="0" w:color="auto"/>
            <w:bottom w:val="none" w:sz="0" w:space="0" w:color="auto"/>
            <w:right w:val="none" w:sz="0" w:space="0" w:color="auto"/>
          </w:divBdr>
        </w:div>
        <w:div w:id="1606115749">
          <w:marLeft w:val="640"/>
          <w:marRight w:val="0"/>
          <w:marTop w:val="0"/>
          <w:marBottom w:val="0"/>
          <w:divBdr>
            <w:top w:val="none" w:sz="0" w:space="0" w:color="auto"/>
            <w:left w:val="none" w:sz="0" w:space="0" w:color="auto"/>
            <w:bottom w:val="none" w:sz="0" w:space="0" w:color="auto"/>
            <w:right w:val="none" w:sz="0" w:space="0" w:color="auto"/>
          </w:divBdr>
        </w:div>
        <w:div w:id="638337991">
          <w:marLeft w:val="640"/>
          <w:marRight w:val="0"/>
          <w:marTop w:val="0"/>
          <w:marBottom w:val="0"/>
          <w:divBdr>
            <w:top w:val="none" w:sz="0" w:space="0" w:color="auto"/>
            <w:left w:val="none" w:sz="0" w:space="0" w:color="auto"/>
            <w:bottom w:val="none" w:sz="0" w:space="0" w:color="auto"/>
            <w:right w:val="none" w:sz="0" w:space="0" w:color="auto"/>
          </w:divBdr>
        </w:div>
        <w:div w:id="1038163958">
          <w:marLeft w:val="640"/>
          <w:marRight w:val="0"/>
          <w:marTop w:val="0"/>
          <w:marBottom w:val="0"/>
          <w:divBdr>
            <w:top w:val="none" w:sz="0" w:space="0" w:color="auto"/>
            <w:left w:val="none" w:sz="0" w:space="0" w:color="auto"/>
            <w:bottom w:val="none" w:sz="0" w:space="0" w:color="auto"/>
            <w:right w:val="none" w:sz="0" w:space="0" w:color="auto"/>
          </w:divBdr>
        </w:div>
        <w:div w:id="599607704">
          <w:marLeft w:val="640"/>
          <w:marRight w:val="0"/>
          <w:marTop w:val="0"/>
          <w:marBottom w:val="0"/>
          <w:divBdr>
            <w:top w:val="none" w:sz="0" w:space="0" w:color="auto"/>
            <w:left w:val="none" w:sz="0" w:space="0" w:color="auto"/>
            <w:bottom w:val="none" w:sz="0" w:space="0" w:color="auto"/>
            <w:right w:val="none" w:sz="0" w:space="0" w:color="auto"/>
          </w:divBdr>
        </w:div>
        <w:div w:id="2094203131">
          <w:marLeft w:val="640"/>
          <w:marRight w:val="0"/>
          <w:marTop w:val="0"/>
          <w:marBottom w:val="0"/>
          <w:divBdr>
            <w:top w:val="none" w:sz="0" w:space="0" w:color="auto"/>
            <w:left w:val="none" w:sz="0" w:space="0" w:color="auto"/>
            <w:bottom w:val="none" w:sz="0" w:space="0" w:color="auto"/>
            <w:right w:val="none" w:sz="0" w:space="0" w:color="auto"/>
          </w:divBdr>
        </w:div>
        <w:div w:id="479344288">
          <w:marLeft w:val="640"/>
          <w:marRight w:val="0"/>
          <w:marTop w:val="0"/>
          <w:marBottom w:val="0"/>
          <w:divBdr>
            <w:top w:val="none" w:sz="0" w:space="0" w:color="auto"/>
            <w:left w:val="none" w:sz="0" w:space="0" w:color="auto"/>
            <w:bottom w:val="none" w:sz="0" w:space="0" w:color="auto"/>
            <w:right w:val="none" w:sz="0" w:space="0" w:color="auto"/>
          </w:divBdr>
        </w:div>
        <w:div w:id="509608508">
          <w:marLeft w:val="640"/>
          <w:marRight w:val="0"/>
          <w:marTop w:val="0"/>
          <w:marBottom w:val="0"/>
          <w:divBdr>
            <w:top w:val="none" w:sz="0" w:space="0" w:color="auto"/>
            <w:left w:val="none" w:sz="0" w:space="0" w:color="auto"/>
            <w:bottom w:val="none" w:sz="0" w:space="0" w:color="auto"/>
            <w:right w:val="none" w:sz="0" w:space="0" w:color="auto"/>
          </w:divBdr>
        </w:div>
        <w:div w:id="898902214">
          <w:marLeft w:val="640"/>
          <w:marRight w:val="0"/>
          <w:marTop w:val="0"/>
          <w:marBottom w:val="0"/>
          <w:divBdr>
            <w:top w:val="none" w:sz="0" w:space="0" w:color="auto"/>
            <w:left w:val="none" w:sz="0" w:space="0" w:color="auto"/>
            <w:bottom w:val="none" w:sz="0" w:space="0" w:color="auto"/>
            <w:right w:val="none" w:sz="0" w:space="0" w:color="auto"/>
          </w:divBdr>
        </w:div>
        <w:div w:id="1391273972">
          <w:marLeft w:val="640"/>
          <w:marRight w:val="0"/>
          <w:marTop w:val="0"/>
          <w:marBottom w:val="0"/>
          <w:divBdr>
            <w:top w:val="none" w:sz="0" w:space="0" w:color="auto"/>
            <w:left w:val="none" w:sz="0" w:space="0" w:color="auto"/>
            <w:bottom w:val="none" w:sz="0" w:space="0" w:color="auto"/>
            <w:right w:val="none" w:sz="0" w:space="0" w:color="auto"/>
          </w:divBdr>
        </w:div>
        <w:div w:id="1394541303">
          <w:marLeft w:val="640"/>
          <w:marRight w:val="0"/>
          <w:marTop w:val="0"/>
          <w:marBottom w:val="0"/>
          <w:divBdr>
            <w:top w:val="none" w:sz="0" w:space="0" w:color="auto"/>
            <w:left w:val="none" w:sz="0" w:space="0" w:color="auto"/>
            <w:bottom w:val="none" w:sz="0" w:space="0" w:color="auto"/>
            <w:right w:val="none" w:sz="0" w:space="0" w:color="auto"/>
          </w:divBdr>
        </w:div>
        <w:div w:id="880365081">
          <w:marLeft w:val="640"/>
          <w:marRight w:val="0"/>
          <w:marTop w:val="0"/>
          <w:marBottom w:val="0"/>
          <w:divBdr>
            <w:top w:val="none" w:sz="0" w:space="0" w:color="auto"/>
            <w:left w:val="none" w:sz="0" w:space="0" w:color="auto"/>
            <w:bottom w:val="none" w:sz="0" w:space="0" w:color="auto"/>
            <w:right w:val="none" w:sz="0" w:space="0" w:color="auto"/>
          </w:divBdr>
        </w:div>
        <w:div w:id="1184369380">
          <w:marLeft w:val="640"/>
          <w:marRight w:val="0"/>
          <w:marTop w:val="0"/>
          <w:marBottom w:val="0"/>
          <w:divBdr>
            <w:top w:val="none" w:sz="0" w:space="0" w:color="auto"/>
            <w:left w:val="none" w:sz="0" w:space="0" w:color="auto"/>
            <w:bottom w:val="none" w:sz="0" w:space="0" w:color="auto"/>
            <w:right w:val="none" w:sz="0" w:space="0" w:color="auto"/>
          </w:divBdr>
        </w:div>
        <w:div w:id="1583443186">
          <w:marLeft w:val="640"/>
          <w:marRight w:val="0"/>
          <w:marTop w:val="0"/>
          <w:marBottom w:val="0"/>
          <w:divBdr>
            <w:top w:val="none" w:sz="0" w:space="0" w:color="auto"/>
            <w:left w:val="none" w:sz="0" w:space="0" w:color="auto"/>
            <w:bottom w:val="none" w:sz="0" w:space="0" w:color="auto"/>
            <w:right w:val="none" w:sz="0" w:space="0" w:color="auto"/>
          </w:divBdr>
        </w:div>
        <w:div w:id="886261183">
          <w:marLeft w:val="640"/>
          <w:marRight w:val="0"/>
          <w:marTop w:val="0"/>
          <w:marBottom w:val="0"/>
          <w:divBdr>
            <w:top w:val="none" w:sz="0" w:space="0" w:color="auto"/>
            <w:left w:val="none" w:sz="0" w:space="0" w:color="auto"/>
            <w:bottom w:val="none" w:sz="0" w:space="0" w:color="auto"/>
            <w:right w:val="none" w:sz="0" w:space="0" w:color="auto"/>
          </w:divBdr>
        </w:div>
        <w:div w:id="1569724855">
          <w:marLeft w:val="640"/>
          <w:marRight w:val="0"/>
          <w:marTop w:val="0"/>
          <w:marBottom w:val="0"/>
          <w:divBdr>
            <w:top w:val="none" w:sz="0" w:space="0" w:color="auto"/>
            <w:left w:val="none" w:sz="0" w:space="0" w:color="auto"/>
            <w:bottom w:val="none" w:sz="0" w:space="0" w:color="auto"/>
            <w:right w:val="none" w:sz="0" w:space="0" w:color="auto"/>
          </w:divBdr>
        </w:div>
        <w:div w:id="72700370">
          <w:marLeft w:val="640"/>
          <w:marRight w:val="0"/>
          <w:marTop w:val="0"/>
          <w:marBottom w:val="0"/>
          <w:divBdr>
            <w:top w:val="none" w:sz="0" w:space="0" w:color="auto"/>
            <w:left w:val="none" w:sz="0" w:space="0" w:color="auto"/>
            <w:bottom w:val="none" w:sz="0" w:space="0" w:color="auto"/>
            <w:right w:val="none" w:sz="0" w:space="0" w:color="auto"/>
          </w:divBdr>
        </w:div>
        <w:div w:id="336348496">
          <w:marLeft w:val="640"/>
          <w:marRight w:val="0"/>
          <w:marTop w:val="0"/>
          <w:marBottom w:val="0"/>
          <w:divBdr>
            <w:top w:val="none" w:sz="0" w:space="0" w:color="auto"/>
            <w:left w:val="none" w:sz="0" w:space="0" w:color="auto"/>
            <w:bottom w:val="none" w:sz="0" w:space="0" w:color="auto"/>
            <w:right w:val="none" w:sz="0" w:space="0" w:color="auto"/>
          </w:divBdr>
        </w:div>
        <w:div w:id="803081948">
          <w:marLeft w:val="640"/>
          <w:marRight w:val="0"/>
          <w:marTop w:val="0"/>
          <w:marBottom w:val="0"/>
          <w:divBdr>
            <w:top w:val="none" w:sz="0" w:space="0" w:color="auto"/>
            <w:left w:val="none" w:sz="0" w:space="0" w:color="auto"/>
            <w:bottom w:val="none" w:sz="0" w:space="0" w:color="auto"/>
            <w:right w:val="none" w:sz="0" w:space="0" w:color="auto"/>
          </w:divBdr>
        </w:div>
        <w:div w:id="188685855">
          <w:marLeft w:val="640"/>
          <w:marRight w:val="0"/>
          <w:marTop w:val="0"/>
          <w:marBottom w:val="0"/>
          <w:divBdr>
            <w:top w:val="none" w:sz="0" w:space="0" w:color="auto"/>
            <w:left w:val="none" w:sz="0" w:space="0" w:color="auto"/>
            <w:bottom w:val="none" w:sz="0" w:space="0" w:color="auto"/>
            <w:right w:val="none" w:sz="0" w:space="0" w:color="auto"/>
          </w:divBdr>
        </w:div>
        <w:div w:id="288316113">
          <w:marLeft w:val="640"/>
          <w:marRight w:val="0"/>
          <w:marTop w:val="0"/>
          <w:marBottom w:val="0"/>
          <w:divBdr>
            <w:top w:val="none" w:sz="0" w:space="0" w:color="auto"/>
            <w:left w:val="none" w:sz="0" w:space="0" w:color="auto"/>
            <w:bottom w:val="none" w:sz="0" w:space="0" w:color="auto"/>
            <w:right w:val="none" w:sz="0" w:space="0" w:color="auto"/>
          </w:divBdr>
        </w:div>
        <w:div w:id="391343803">
          <w:marLeft w:val="640"/>
          <w:marRight w:val="0"/>
          <w:marTop w:val="0"/>
          <w:marBottom w:val="0"/>
          <w:divBdr>
            <w:top w:val="none" w:sz="0" w:space="0" w:color="auto"/>
            <w:left w:val="none" w:sz="0" w:space="0" w:color="auto"/>
            <w:bottom w:val="none" w:sz="0" w:space="0" w:color="auto"/>
            <w:right w:val="none" w:sz="0" w:space="0" w:color="auto"/>
          </w:divBdr>
        </w:div>
        <w:div w:id="919097784">
          <w:marLeft w:val="640"/>
          <w:marRight w:val="0"/>
          <w:marTop w:val="0"/>
          <w:marBottom w:val="0"/>
          <w:divBdr>
            <w:top w:val="none" w:sz="0" w:space="0" w:color="auto"/>
            <w:left w:val="none" w:sz="0" w:space="0" w:color="auto"/>
            <w:bottom w:val="none" w:sz="0" w:space="0" w:color="auto"/>
            <w:right w:val="none" w:sz="0" w:space="0" w:color="auto"/>
          </w:divBdr>
        </w:div>
        <w:div w:id="255792680">
          <w:marLeft w:val="640"/>
          <w:marRight w:val="0"/>
          <w:marTop w:val="0"/>
          <w:marBottom w:val="0"/>
          <w:divBdr>
            <w:top w:val="none" w:sz="0" w:space="0" w:color="auto"/>
            <w:left w:val="none" w:sz="0" w:space="0" w:color="auto"/>
            <w:bottom w:val="none" w:sz="0" w:space="0" w:color="auto"/>
            <w:right w:val="none" w:sz="0" w:space="0" w:color="auto"/>
          </w:divBdr>
        </w:div>
        <w:div w:id="467210156">
          <w:marLeft w:val="640"/>
          <w:marRight w:val="0"/>
          <w:marTop w:val="0"/>
          <w:marBottom w:val="0"/>
          <w:divBdr>
            <w:top w:val="none" w:sz="0" w:space="0" w:color="auto"/>
            <w:left w:val="none" w:sz="0" w:space="0" w:color="auto"/>
            <w:bottom w:val="none" w:sz="0" w:space="0" w:color="auto"/>
            <w:right w:val="none" w:sz="0" w:space="0" w:color="auto"/>
          </w:divBdr>
        </w:div>
        <w:div w:id="1241787599">
          <w:marLeft w:val="640"/>
          <w:marRight w:val="0"/>
          <w:marTop w:val="0"/>
          <w:marBottom w:val="0"/>
          <w:divBdr>
            <w:top w:val="none" w:sz="0" w:space="0" w:color="auto"/>
            <w:left w:val="none" w:sz="0" w:space="0" w:color="auto"/>
            <w:bottom w:val="none" w:sz="0" w:space="0" w:color="auto"/>
            <w:right w:val="none" w:sz="0" w:space="0" w:color="auto"/>
          </w:divBdr>
        </w:div>
        <w:div w:id="370809238">
          <w:marLeft w:val="640"/>
          <w:marRight w:val="0"/>
          <w:marTop w:val="0"/>
          <w:marBottom w:val="0"/>
          <w:divBdr>
            <w:top w:val="none" w:sz="0" w:space="0" w:color="auto"/>
            <w:left w:val="none" w:sz="0" w:space="0" w:color="auto"/>
            <w:bottom w:val="none" w:sz="0" w:space="0" w:color="auto"/>
            <w:right w:val="none" w:sz="0" w:space="0" w:color="auto"/>
          </w:divBdr>
        </w:div>
        <w:div w:id="704524625">
          <w:marLeft w:val="640"/>
          <w:marRight w:val="0"/>
          <w:marTop w:val="0"/>
          <w:marBottom w:val="0"/>
          <w:divBdr>
            <w:top w:val="none" w:sz="0" w:space="0" w:color="auto"/>
            <w:left w:val="none" w:sz="0" w:space="0" w:color="auto"/>
            <w:bottom w:val="none" w:sz="0" w:space="0" w:color="auto"/>
            <w:right w:val="none" w:sz="0" w:space="0" w:color="auto"/>
          </w:divBdr>
        </w:div>
        <w:div w:id="269046711">
          <w:marLeft w:val="640"/>
          <w:marRight w:val="0"/>
          <w:marTop w:val="0"/>
          <w:marBottom w:val="0"/>
          <w:divBdr>
            <w:top w:val="none" w:sz="0" w:space="0" w:color="auto"/>
            <w:left w:val="none" w:sz="0" w:space="0" w:color="auto"/>
            <w:bottom w:val="none" w:sz="0" w:space="0" w:color="auto"/>
            <w:right w:val="none" w:sz="0" w:space="0" w:color="auto"/>
          </w:divBdr>
        </w:div>
        <w:div w:id="818423002">
          <w:marLeft w:val="640"/>
          <w:marRight w:val="0"/>
          <w:marTop w:val="0"/>
          <w:marBottom w:val="0"/>
          <w:divBdr>
            <w:top w:val="none" w:sz="0" w:space="0" w:color="auto"/>
            <w:left w:val="none" w:sz="0" w:space="0" w:color="auto"/>
            <w:bottom w:val="none" w:sz="0" w:space="0" w:color="auto"/>
            <w:right w:val="none" w:sz="0" w:space="0" w:color="auto"/>
          </w:divBdr>
        </w:div>
        <w:div w:id="1561214221">
          <w:marLeft w:val="640"/>
          <w:marRight w:val="0"/>
          <w:marTop w:val="0"/>
          <w:marBottom w:val="0"/>
          <w:divBdr>
            <w:top w:val="none" w:sz="0" w:space="0" w:color="auto"/>
            <w:left w:val="none" w:sz="0" w:space="0" w:color="auto"/>
            <w:bottom w:val="none" w:sz="0" w:space="0" w:color="auto"/>
            <w:right w:val="none" w:sz="0" w:space="0" w:color="auto"/>
          </w:divBdr>
        </w:div>
        <w:div w:id="675496380">
          <w:marLeft w:val="640"/>
          <w:marRight w:val="0"/>
          <w:marTop w:val="0"/>
          <w:marBottom w:val="0"/>
          <w:divBdr>
            <w:top w:val="none" w:sz="0" w:space="0" w:color="auto"/>
            <w:left w:val="none" w:sz="0" w:space="0" w:color="auto"/>
            <w:bottom w:val="none" w:sz="0" w:space="0" w:color="auto"/>
            <w:right w:val="none" w:sz="0" w:space="0" w:color="auto"/>
          </w:divBdr>
        </w:div>
        <w:div w:id="1937789354">
          <w:marLeft w:val="640"/>
          <w:marRight w:val="0"/>
          <w:marTop w:val="0"/>
          <w:marBottom w:val="0"/>
          <w:divBdr>
            <w:top w:val="none" w:sz="0" w:space="0" w:color="auto"/>
            <w:left w:val="none" w:sz="0" w:space="0" w:color="auto"/>
            <w:bottom w:val="none" w:sz="0" w:space="0" w:color="auto"/>
            <w:right w:val="none" w:sz="0" w:space="0" w:color="auto"/>
          </w:divBdr>
        </w:div>
        <w:div w:id="2127891199">
          <w:marLeft w:val="640"/>
          <w:marRight w:val="0"/>
          <w:marTop w:val="0"/>
          <w:marBottom w:val="0"/>
          <w:divBdr>
            <w:top w:val="none" w:sz="0" w:space="0" w:color="auto"/>
            <w:left w:val="none" w:sz="0" w:space="0" w:color="auto"/>
            <w:bottom w:val="none" w:sz="0" w:space="0" w:color="auto"/>
            <w:right w:val="none" w:sz="0" w:space="0" w:color="auto"/>
          </w:divBdr>
        </w:div>
        <w:div w:id="1944990044">
          <w:marLeft w:val="640"/>
          <w:marRight w:val="0"/>
          <w:marTop w:val="0"/>
          <w:marBottom w:val="0"/>
          <w:divBdr>
            <w:top w:val="none" w:sz="0" w:space="0" w:color="auto"/>
            <w:left w:val="none" w:sz="0" w:space="0" w:color="auto"/>
            <w:bottom w:val="none" w:sz="0" w:space="0" w:color="auto"/>
            <w:right w:val="none" w:sz="0" w:space="0" w:color="auto"/>
          </w:divBdr>
        </w:div>
        <w:div w:id="471825175">
          <w:marLeft w:val="640"/>
          <w:marRight w:val="0"/>
          <w:marTop w:val="0"/>
          <w:marBottom w:val="0"/>
          <w:divBdr>
            <w:top w:val="none" w:sz="0" w:space="0" w:color="auto"/>
            <w:left w:val="none" w:sz="0" w:space="0" w:color="auto"/>
            <w:bottom w:val="none" w:sz="0" w:space="0" w:color="auto"/>
            <w:right w:val="none" w:sz="0" w:space="0" w:color="auto"/>
          </w:divBdr>
        </w:div>
      </w:divsChild>
    </w:div>
    <w:div w:id="1182016248">
      <w:bodyDiv w:val="1"/>
      <w:marLeft w:val="0"/>
      <w:marRight w:val="0"/>
      <w:marTop w:val="0"/>
      <w:marBottom w:val="0"/>
      <w:divBdr>
        <w:top w:val="none" w:sz="0" w:space="0" w:color="auto"/>
        <w:left w:val="none" w:sz="0" w:space="0" w:color="auto"/>
        <w:bottom w:val="none" w:sz="0" w:space="0" w:color="auto"/>
        <w:right w:val="none" w:sz="0" w:space="0" w:color="auto"/>
      </w:divBdr>
      <w:divsChild>
        <w:div w:id="989485739">
          <w:marLeft w:val="640"/>
          <w:marRight w:val="0"/>
          <w:marTop w:val="0"/>
          <w:marBottom w:val="0"/>
          <w:divBdr>
            <w:top w:val="none" w:sz="0" w:space="0" w:color="auto"/>
            <w:left w:val="none" w:sz="0" w:space="0" w:color="auto"/>
            <w:bottom w:val="none" w:sz="0" w:space="0" w:color="auto"/>
            <w:right w:val="none" w:sz="0" w:space="0" w:color="auto"/>
          </w:divBdr>
        </w:div>
        <w:div w:id="2105033338">
          <w:marLeft w:val="640"/>
          <w:marRight w:val="0"/>
          <w:marTop w:val="0"/>
          <w:marBottom w:val="0"/>
          <w:divBdr>
            <w:top w:val="none" w:sz="0" w:space="0" w:color="auto"/>
            <w:left w:val="none" w:sz="0" w:space="0" w:color="auto"/>
            <w:bottom w:val="none" w:sz="0" w:space="0" w:color="auto"/>
            <w:right w:val="none" w:sz="0" w:space="0" w:color="auto"/>
          </w:divBdr>
        </w:div>
        <w:div w:id="1568763824">
          <w:marLeft w:val="640"/>
          <w:marRight w:val="0"/>
          <w:marTop w:val="0"/>
          <w:marBottom w:val="0"/>
          <w:divBdr>
            <w:top w:val="none" w:sz="0" w:space="0" w:color="auto"/>
            <w:left w:val="none" w:sz="0" w:space="0" w:color="auto"/>
            <w:bottom w:val="none" w:sz="0" w:space="0" w:color="auto"/>
            <w:right w:val="none" w:sz="0" w:space="0" w:color="auto"/>
          </w:divBdr>
        </w:div>
        <w:div w:id="1607425517">
          <w:marLeft w:val="640"/>
          <w:marRight w:val="0"/>
          <w:marTop w:val="0"/>
          <w:marBottom w:val="0"/>
          <w:divBdr>
            <w:top w:val="none" w:sz="0" w:space="0" w:color="auto"/>
            <w:left w:val="none" w:sz="0" w:space="0" w:color="auto"/>
            <w:bottom w:val="none" w:sz="0" w:space="0" w:color="auto"/>
            <w:right w:val="none" w:sz="0" w:space="0" w:color="auto"/>
          </w:divBdr>
        </w:div>
        <w:div w:id="71317126">
          <w:marLeft w:val="640"/>
          <w:marRight w:val="0"/>
          <w:marTop w:val="0"/>
          <w:marBottom w:val="0"/>
          <w:divBdr>
            <w:top w:val="none" w:sz="0" w:space="0" w:color="auto"/>
            <w:left w:val="none" w:sz="0" w:space="0" w:color="auto"/>
            <w:bottom w:val="none" w:sz="0" w:space="0" w:color="auto"/>
            <w:right w:val="none" w:sz="0" w:space="0" w:color="auto"/>
          </w:divBdr>
        </w:div>
        <w:div w:id="1270426620">
          <w:marLeft w:val="640"/>
          <w:marRight w:val="0"/>
          <w:marTop w:val="0"/>
          <w:marBottom w:val="0"/>
          <w:divBdr>
            <w:top w:val="none" w:sz="0" w:space="0" w:color="auto"/>
            <w:left w:val="none" w:sz="0" w:space="0" w:color="auto"/>
            <w:bottom w:val="none" w:sz="0" w:space="0" w:color="auto"/>
            <w:right w:val="none" w:sz="0" w:space="0" w:color="auto"/>
          </w:divBdr>
        </w:div>
        <w:div w:id="144394632">
          <w:marLeft w:val="640"/>
          <w:marRight w:val="0"/>
          <w:marTop w:val="0"/>
          <w:marBottom w:val="0"/>
          <w:divBdr>
            <w:top w:val="none" w:sz="0" w:space="0" w:color="auto"/>
            <w:left w:val="none" w:sz="0" w:space="0" w:color="auto"/>
            <w:bottom w:val="none" w:sz="0" w:space="0" w:color="auto"/>
            <w:right w:val="none" w:sz="0" w:space="0" w:color="auto"/>
          </w:divBdr>
        </w:div>
        <w:div w:id="1905067952">
          <w:marLeft w:val="640"/>
          <w:marRight w:val="0"/>
          <w:marTop w:val="0"/>
          <w:marBottom w:val="0"/>
          <w:divBdr>
            <w:top w:val="none" w:sz="0" w:space="0" w:color="auto"/>
            <w:left w:val="none" w:sz="0" w:space="0" w:color="auto"/>
            <w:bottom w:val="none" w:sz="0" w:space="0" w:color="auto"/>
            <w:right w:val="none" w:sz="0" w:space="0" w:color="auto"/>
          </w:divBdr>
        </w:div>
        <w:div w:id="1721977067">
          <w:marLeft w:val="640"/>
          <w:marRight w:val="0"/>
          <w:marTop w:val="0"/>
          <w:marBottom w:val="0"/>
          <w:divBdr>
            <w:top w:val="none" w:sz="0" w:space="0" w:color="auto"/>
            <w:left w:val="none" w:sz="0" w:space="0" w:color="auto"/>
            <w:bottom w:val="none" w:sz="0" w:space="0" w:color="auto"/>
            <w:right w:val="none" w:sz="0" w:space="0" w:color="auto"/>
          </w:divBdr>
        </w:div>
        <w:div w:id="2003923163">
          <w:marLeft w:val="640"/>
          <w:marRight w:val="0"/>
          <w:marTop w:val="0"/>
          <w:marBottom w:val="0"/>
          <w:divBdr>
            <w:top w:val="none" w:sz="0" w:space="0" w:color="auto"/>
            <w:left w:val="none" w:sz="0" w:space="0" w:color="auto"/>
            <w:bottom w:val="none" w:sz="0" w:space="0" w:color="auto"/>
            <w:right w:val="none" w:sz="0" w:space="0" w:color="auto"/>
          </w:divBdr>
        </w:div>
        <w:div w:id="530651777">
          <w:marLeft w:val="640"/>
          <w:marRight w:val="0"/>
          <w:marTop w:val="0"/>
          <w:marBottom w:val="0"/>
          <w:divBdr>
            <w:top w:val="none" w:sz="0" w:space="0" w:color="auto"/>
            <w:left w:val="none" w:sz="0" w:space="0" w:color="auto"/>
            <w:bottom w:val="none" w:sz="0" w:space="0" w:color="auto"/>
            <w:right w:val="none" w:sz="0" w:space="0" w:color="auto"/>
          </w:divBdr>
        </w:div>
        <w:div w:id="1746029734">
          <w:marLeft w:val="640"/>
          <w:marRight w:val="0"/>
          <w:marTop w:val="0"/>
          <w:marBottom w:val="0"/>
          <w:divBdr>
            <w:top w:val="none" w:sz="0" w:space="0" w:color="auto"/>
            <w:left w:val="none" w:sz="0" w:space="0" w:color="auto"/>
            <w:bottom w:val="none" w:sz="0" w:space="0" w:color="auto"/>
            <w:right w:val="none" w:sz="0" w:space="0" w:color="auto"/>
          </w:divBdr>
        </w:div>
        <w:div w:id="451096628">
          <w:marLeft w:val="640"/>
          <w:marRight w:val="0"/>
          <w:marTop w:val="0"/>
          <w:marBottom w:val="0"/>
          <w:divBdr>
            <w:top w:val="none" w:sz="0" w:space="0" w:color="auto"/>
            <w:left w:val="none" w:sz="0" w:space="0" w:color="auto"/>
            <w:bottom w:val="none" w:sz="0" w:space="0" w:color="auto"/>
            <w:right w:val="none" w:sz="0" w:space="0" w:color="auto"/>
          </w:divBdr>
        </w:div>
        <w:div w:id="1317883088">
          <w:marLeft w:val="640"/>
          <w:marRight w:val="0"/>
          <w:marTop w:val="0"/>
          <w:marBottom w:val="0"/>
          <w:divBdr>
            <w:top w:val="none" w:sz="0" w:space="0" w:color="auto"/>
            <w:left w:val="none" w:sz="0" w:space="0" w:color="auto"/>
            <w:bottom w:val="none" w:sz="0" w:space="0" w:color="auto"/>
            <w:right w:val="none" w:sz="0" w:space="0" w:color="auto"/>
          </w:divBdr>
        </w:div>
        <w:div w:id="1774935210">
          <w:marLeft w:val="640"/>
          <w:marRight w:val="0"/>
          <w:marTop w:val="0"/>
          <w:marBottom w:val="0"/>
          <w:divBdr>
            <w:top w:val="none" w:sz="0" w:space="0" w:color="auto"/>
            <w:left w:val="none" w:sz="0" w:space="0" w:color="auto"/>
            <w:bottom w:val="none" w:sz="0" w:space="0" w:color="auto"/>
            <w:right w:val="none" w:sz="0" w:space="0" w:color="auto"/>
          </w:divBdr>
        </w:div>
        <w:div w:id="277369929">
          <w:marLeft w:val="640"/>
          <w:marRight w:val="0"/>
          <w:marTop w:val="0"/>
          <w:marBottom w:val="0"/>
          <w:divBdr>
            <w:top w:val="none" w:sz="0" w:space="0" w:color="auto"/>
            <w:left w:val="none" w:sz="0" w:space="0" w:color="auto"/>
            <w:bottom w:val="none" w:sz="0" w:space="0" w:color="auto"/>
            <w:right w:val="none" w:sz="0" w:space="0" w:color="auto"/>
          </w:divBdr>
        </w:div>
        <w:div w:id="425001274">
          <w:marLeft w:val="640"/>
          <w:marRight w:val="0"/>
          <w:marTop w:val="0"/>
          <w:marBottom w:val="0"/>
          <w:divBdr>
            <w:top w:val="none" w:sz="0" w:space="0" w:color="auto"/>
            <w:left w:val="none" w:sz="0" w:space="0" w:color="auto"/>
            <w:bottom w:val="none" w:sz="0" w:space="0" w:color="auto"/>
            <w:right w:val="none" w:sz="0" w:space="0" w:color="auto"/>
          </w:divBdr>
        </w:div>
        <w:div w:id="247424175">
          <w:marLeft w:val="640"/>
          <w:marRight w:val="0"/>
          <w:marTop w:val="0"/>
          <w:marBottom w:val="0"/>
          <w:divBdr>
            <w:top w:val="none" w:sz="0" w:space="0" w:color="auto"/>
            <w:left w:val="none" w:sz="0" w:space="0" w:color="auto"/>
            <w:bottom w:val="none" w:sz="0" w:space="0" w:color="auto"/>
            <w:right w:val="none" w:sz="0" w:space="0" w:color="auto"/>
          </w:divBdr>
        </w:div>
        <w:div w:id="840704828">
          <w:marLeft w:val="640"/>
          <w:marRight w:val="0"/>
          <w:marTop w:val="0"/>
          <w:marBottom w:val="0"/>
          <w:divBdr>
            <w:top w:val="none" w:sz="0" w:space="0" w:color="auto"/>
            <w:left w:val="none" w:sz="0" w:space="0" w:color="auto"/>
            <w:bottom w:val="none" w:sz="0" w:space="0" w:color="auto"/>
            <w:right w:val="none" w:sz="0" w:space="0" w:color="auto"/>
          </w:divBdr>
        </w:div>
        <w:div w:id="1084448908">
          <w:marLeft w:val="640"/>
          <w:marRight w:val="0"/>
          <w:marTop w:val="0"/>
          <w:marBottom w:val="0"/>
          <w:divBdr>
            <w:top w:val="none" w:sz="0" w:space="0" w:color="auto"/>
            <w:left w:val="none" w:sz="0" w:space="0" w:color="auto"/>
            <w:bottom w:val="none" w:sz="0" w:space="0" w:color="auto"/>
            <w:right w:val="none" w:sz="0" w:space="0" w:color="auto"/>
          </w:divBdr>
        </w:div>
        <w:div w:id="1847012298">
          <w:marLeft w:val="640"/>
          <w:marRight w:val="0"/>
          <w:marTop w:val="0"/>
          <w:marBottom w:val="0"/>
          <w:divBdr>
            <w:top w:val="none" w:sz="0" w:space="0" w:color="auto"/>
            <w:left w:val="none" w:sz="0" w:space="0" w:color="auto"/>
            <w:bottom w:val="none" w:sz="0" w:space="0" w:color="auto"/>
            <w:right w:val="none" w:sz="0" w:space="0" w:color="auto"/>
          </w:divBdr>
        </w:div>
        <w:div w:id="144052283">
          <w:marLeft w:val="640"/>
          <w:marRight w:val="0"/>
          <w:marTop w:val="0"/>
          <w:marBottom w:val="0"/>
          <w:divBdr>
            <w:top w:val="none" w:sz="0" w:space="0" w:color="auto"/>
            <w:left w:val="none" w:sz="0" w:space="0" w:color="auto"/>
            <w:bottom w:val="none" w:sz="0" w:space="0" w:color="auto"/>
            <w:right w:val="none" w:sz="0" w:space="0" w:color="auto"/>
          </w:divBdr>
        </w:div>
        <w:div w:id="642467506">
          <w:marLeft w:val="640"/>
          <w:marRight w:val="0"/>
          <w:marTop w:val="0"/>
          <w:marBottom w:val="0"/>
          <w:divBdr>
            <w:top w:val="none" w:sz="0" w:space="0" w:color="auto"/>
            <w:left w:val="none" w:sz="0" w:space="0" w:color="auto"/>
            <w:bottom w:val="none" w:sz="0" w:space="0" w:color="auto"/>
            <w:right w:val="none" w:sz="0" w:space="0" w:color="auto"/>
          </w:divBdr>
        </w:div>
        <w:div w:id="845443237">
          <w:marLeft w:val="640"/>
          <w:marRight w:val="0"/>
          <w:marTop w:val="0"/>
          <w:marBottom w:val="0"/>
          <w:divBdr>
            <w:top w:val="none" w:sz="0" w:space="0" w:color="auto"/>
            <w:left w:val="none" w:sz="0" w:space="0" w:color="auto"/>
            <w:bottom w:val="none" w:sz="0" w:space="0" w:color="auto"/>
            <w:right w:val="none" w:sz="0" w:space="0" w:color="auto"/>
          </w:divBdr>
        </w:div>
        <w:div w:id="282225041">
          <w:marLeft w:val="640"/>
          <w:marRight w:val="0"/>
          <w:marTop w:val="0"/>
          <w:marBottom w:val="0"/>
          <w:divBdr>
            <w:top w:val="none" w:sz="0" w:space="0" w:color="auto"/>
            <w:left w:val="none" w:sz="0" w:space="0" w:color="auto"/>
            <w:bottom w:val="none" w:sz="0" w:space="0" w:color="auto"/>
            <w:right w:val="none" w:sz="0" w:space="0" w:color="auto"/>
          </w:divBdr>
        </w:div>
        <w:div w:id="406533620">
          <w:marLeft w:val="640"/>
          <w:marRight w:val="0"/>
          <w:marTop w:val="0"/>
          <w:marBottom w:val="0"/>
          <w:divBdr>
            <w:top w:val="none" w:sz="0" w:space="0" w:color="auto"/>
            <w:left w:val="none" w:sz="0" w:space="0" w:color="auto"/>
            <w:bottom w:val="none" w:sz="0" w:space="0" w:color="auto"/>
            <w:right w:val="none" w:sz="0" w:space="0" w:color="auto"/>
          </w:divBdr>
        </w:div>
        <w:div w:id="1520580235">
          <w:marLeft w:val="640"/>
          <w:marRight w:val="0"/>
          <w:marTop w:val="0"/>
          <w:marBottom w:val="0"/>
          <w:divBdr>
            <w:top w:val="none" w:sz="0" w:space="0" w:color="auto"/>
            <w:left w:val="none" w:sz="0" w:space="0" w:color="auto"/>
            <w:bottom w:val="none" w:sz="0" w:space="0" w:color="auto"/>
            <w:right w:val="none" w:sz="0" w:space="0" w:color="auto"/>
          </w:divBdr>
        </w:div>
        <w:div w:id="198781666">
          <w:marLeft w:val="640"/>
          <w:marRight w:val="0"/>
          <w:marTop w:val="0"/>
          <w:marBottom w:val="0"/>
          <w:divBdr>
            <w:top w:val="none" w:sz="0" w:space="0" w:color="auto"/>
            <w:left w:val="none" w:sz="0" w:space="0" w:color="auto"/>
            <w:bottom w:val="none" w:sz="0" w:space="0" w:color="auto"/>
            <w:right w:val="none" w:sz="0" w:space="0" w:color="auto"/>
          </w:divBdr>
        </w:div>
        <w:div w:id="1157040387">
          <w:marLeft w:val="640"/>
          <w:marRight w:val="0"/>
          <w:marTop w:val="0"/>
          <w:marBottom w:val="0"/>
          <w:divBdr>
            <w:top w:val="none" w:sz="0" w:space="0" w:color="auto"/>
            <w:left w:val="none" w:sz="0" w:space="0" w:color="auto"/>
            <w:bottom w:val="none" w:sz="0" w:space="0" w:color="auto"/>
            <w:right w:val="none" w:sz="0" w:space="0" w:color="auto"/>
          </w:divBdr>
        </w:div>
        <w:div w:id="1136020942">
          <w:marLeft w:val="640"/>
          <w:marRight w:val="0"/>
          <w:marTop w:val="0"/>
          <w:marBottom w:val="0"/>
          <w:divBdr>
            <w:top w:val="none" w:sz="0" w:space="0" w:color="auto"/>
            <w:left w:val="none" w:sz="0" w:space="0" w:color="auto"/>
            <w:bottom w:val="none" w:sz="0" w:space="0" w:color="auto"/>
            <w:right w:val="none" w:sz="0" w:space="0" w:color="auto"/>
          </w:divBdr>
        </w:div>
        <w:div w:id="2053528565">
          <w:marLeft w:val="640"/>
          <w:marRight w:val="0"/>
          <w:marTop w:val="0"/>
          <w:marBottom w:val="0"/>
          <w:divBdr>
            <w:top w:val="none" w:sz="0" w:space="0" w:color="auto"/>
            <w:left w:val="none" w:sz="0" w:space="0" w:color="auto"/>
            <w:bottom w:val="none" w:sz="0" w:space="0" w:color="auto"/>
            <w:right w:val="none" w:sz="0" w:space="0" w:color="auto"/>
          </w:divBdr>
        </w:div>
        <w:div w:id="1915166311">
          <w:marLeft w:val="640"/>
          <w:marRight w:val="0"/>
          <w:marTop w:val="0"/>
          <w:marBottom w:val="0"/>
          <w:divBdr>
            <w:top w:val="none" w:sz="0" w:space="0" w:color="auto"/>
            <w:left w:val="none" w:sz="0" w:space="0" w:color="auto"/>
            <w:bottom w:val="none" w:sz="0" w:space="0" w:color="auto"/>
            <w:right w:val="none" w:sz="0" w:space="0" w:color="auto"/>
          </w:divBdr>
        </w:div>
        <w:div w:id="1403407507">
          <w:marLeft w:val="640"/>
          <w:marRight w:val="0"/>
          <w:marTop w:val="0"/>
          <w:marBottom w:val="0"/>
          <w:divBdr>
            <w:top w:val="none" w:sz="0" w:space="0" w:color="auto"/>
            <w:left w:val="none" w:sz="0" w:space="0" w:color="auto"/>
            <w:bottom w:val="none" w:sz="0" w:space="0" w:color="auto"/>
            <w:right w:val="none" w:sz="0" w:space="0" w:color="auto"/>
          </w:divBdr>
        </w:div>
        <w:div w:id="1116490062">
          <w:marLeft w:val="640"/>
          <w:marRight w:val="0"/>
          <w:marTop w:val="0"/>
          <w:marBottom w:val="0"/>
          <w:divBdr>
            <w:top w:val="none" w:sz="0" w:space="0" w:color="auto"/>
            <w:left w:val="none" w:sz="0" w:space="0" w:color="auto"/>
            <w:bottom w:val="none" w:sz="0" w:space="0" w:color="auto"/>
            <w:right w:val="none" w:sz="0" w:space="0" w:color="auto"/>
          </w:divBdr>
        </w:div>
        <w:div w:id="1308435995">
          <w:marLeft w:val="640"/>
          <w:marRight w:val="0"/>
          <w:marTop w:val="0"/>
          <w:marBottom w:val="0"/>
          <w:divBdr>
            <w:top w:val="none" w:sz="0" w:space="0" w:color="auto"/>
            <w:left w:val="none" w:sz="0" w:space="0" w:color="auto"/>
            <w:bottom w:val="none" w:sz="0" w:space="0" w:color="auto"/>
            <w:right w:val="none" w:sz="0" w:space="0" w:color="auto"/>
          </w:divBdr>
        </w:div>
        <w:div w:id="2004163243">
          <w:marLeft w:val="640"/>
          <w:marRight w:val="0"/>
          <w:marTop w:val="0"/>
          <w:marBottom w:val="0"/>
          <w:divBdr>
            <w:top w:val="none" w:sz="0" w:space="0" w:color="auto"/>
            <w:left w:val="none" w:sz="0" w:space="0" w:color="auto"/>
            <w:bottom w:val="none" w:sz="0" w:space="0" w:color="auto"/>
            <w:right w:val="none" w:sz="0" w:space="0" w:color="auto"/>
          </w:divBdr>
        </w:div>
        <w:div w:id="353381046">
          <w:marLeft w:val="640"/>
          <w:marRight w:val="0"/>
          <w:marTop w:val="0"/>
          <w:marBottom w:val="0"/>
          <w:divBdr>
            <w:top w:val="none" w:sz="0" w:space="0" w:color="auto"/>
            <w:left w:val="none" w:sz="0" w:space="0" w:color="auto"/>
            <w:bottom w:val="none" w:sz="0" w:space="0" w:color="auto"/>
            <w:right w:val="none" w:sz="0" w:space="0" w:color="auto"/>
          </w:divBdr>
        </w:div>
        <w:div w:id="627277597">
          <w:marLeft w:val="640"/>
          <w:marRight w:val="0"/>
          <w:marTop w:val="0"/>
          <w:marBottom w:val="0"/>
          <w:divBdr>
            <w:top w:val="none" w:sz="0" w:space="0" w:color="auto"/>
            <w:left w:val="none" w:sz="0" w:space="0" w:color="auto"/>
            <w:bottom w:val="none" w:sz="0" w:space="0" w:color="auto"/>
            <w:right w:val="none" w:sz="0" w:space="0" w:color="auto"/>
          </w:divBdr>
        </w:div>
        <w:div w:id="821892604">
          <w:marLeft w:val="640"/>
          <w:marRight w:val="0"/>
          <w:marTop w:val="0"/>
          <w:marBottom w:val="0"/>
          <w:divBdr>
            <w:top w:val="none" w:sz="0" w:space="0" w:color="auto"/>
            <w:left w:val="none" w:sz="0" w:space="0" w:color="auto"/>
            <w:bottom w:val="none" w:sz="0" w:space="0" w:color="auto"/>
            <w:right w:val="none" w:sz="0" w:space="0" w:color="auto"/>
          </w:divBdr>
        </w:div>
        <w:div w:id="1899364535">
          <w:marLeft w:val="640"/>
          <w:marRight w:val="0"/>
          <w:marTop w:val="0"/>
          <w:marBottom w:val="0"/>
          <w:divBdr>
            <w:top w:val="none" w:sz="0" w:space="0" w:color="auto"/>
            <w:left w:val="none" w:sz="0" w:space="0" w:color="auto"/>
            <w:bottom w:val="none" w:sz="0" w:space="0" w:color="auto"/>
            <w:right w:val="none" w:sz="0" w:space="0" w:color="auto"/>
          </w:divBdr>
        </w:div>
        <w:div w:id="1728145399">
          <w:marLeft w:val="640"/>
          <w:marRight w:val="0"/>
          <w:marTop w:val="0"/>
          <w:marBottom w:val="0"/>
          <w:divBdr>
            <w:top w:val="none" w:sz="0" w:space="0" w:color="auto"/>
            <w:left w:val="none" w:sz="0" w:space="0" w:color="auto"/>
            <w:bottom w:val="none" w:sz="0" w:space="0" w:color="auto"/>
            <w:right w:val="none" w:sz="0" w:space="0" w:color="auto"/>
          </w:divBdr>
        </w:div>
        <w:div w:id="515849926">
          <w:marLeft w:val="640"/>
          <w:marRight w:val="0"/>
          <w:marTop w:val="0"/>
          <w:marBottom w:val="0"/>
          <w:divBdr>
            <w:top w:val="none" w:sz="0" w:space="0" w:color="auto"/>
            <w:left w:val="none" w:sz="0" w:space="0" w:color="auto"/>
            <w:bottom w:val="none" w:sz="0" w:space="0" w:color="auto"/>
            <w:right w:val="none" w:sz="0" w:space="0" w:color="auto"/>
          </w:divBdr>
        </w:div>
        <w:div w:id="1102413750">
          <w:marLeft w:val="640"/>
          <w:marRight w:val="0"/>
          <w:marTop w:val="0"/>
          <w:marBottom w:val="0"/>
          <w:divBdr>
            <w:top w:val="none" w:sz="0" w:space="0" w:color="auto"/>
            <w:left w:val="none" w:sz="0" w:space="0" w:color="auto"/>
            <w:bottom w:val="none" w:sz="0" w:space="0" w:color="auto"/>
            <w:right w:val="none" w:sz="0" w:space="0" w:color="auto"/>
          </w:divBdr>
        </w:div>
        <w:div w:id="497843121">
          <w:marLeft w:val="640"/>
          <w:marRight w:val="0"/>
          <w:marTop w:val="0"/>
          <w:marBottom w:val="0"/>
          <w:divBdr>
            <w:top w:val="none" w:sz="0" w:space="0" w:color="auto"/>
            <w:left w:val="none" w:sz="0" w:space="0" w:color="auto"/>
            <w:bottom w:val="none" w:sz="0" w:space="0" w:color="auto"/>
            <w:right w:val="none" w:sz="0" w:space="0" w:color="auto"/>
          </w:divBdr>
        </w:div>
        <w:div w:id="1471942844">
          <w:marLeft w:val="640"/>
          <w:marRight w:val="0"/>
          <w:marTop w:val="0"/>
          <w:marBottom w:val="0"/>
          <w:divBdr>
            <w:top w:val="none" w:sz="0" w:space="0" w:color="auto"/>
            <w:left w:val="none" w:sz="0" w:space="0" w:color="auto"/>
            <w:bottom w:val="none" w:sz="0" w:space="0" w:color="auto"/>
            <w:right w:val="none" w:sz="0" w:space="0" w:color="auto"/>
          </w:divBdr>
        </w:div>
        <w:div w:id="83034823">
          <w:marLeft w:val="640"/>
          <w:marRight w:val="0"/>
          <w:marTop w:val="0"/>
          <w:marBottom w:val="0"/>
          <w:divBdr>
            <w:top w:val="none" w:sz="0" w:space="0" w:color="auto"/>
            <w:left w:val="none" w:sz="0" w:space="0" w:color="auto"/>
            <w:bottom w:val="none" w:sz="0" w:space="0" w:color="auto"/>
            <w:right w:val="none" w:sz="0" w:space="0" w:color="auto"/>
          </w:divBdr>
        </w:div>
        <w:div w:id="177890087">
          <w:marLeft w:val="640"/>
          <w:marRight w:val="0"/>
          <w:marTop w:val="0"/>
          <w:marBottom w:val="0"/>
          <w:divBdr>
            <w:top w:val="none" w:sz="0" w:space="0" w:color="auto"/>
            <w:left w:val="none" w:sz="0" w:space="0" w:color="auto"/>
            <w:bottom w:val="none" w:sz="0" w:space="0" w:color="auto"/>
            <w:right w:val="none" w:sz="0" w:space="0" w:color="auto"/>
          </w:divBdr>
        </w:div>
        <w:div w:id="1810635005">
          <w:marLeft w:val="640"/>
          <w:marRight w:val="0"/>
          <w:marTop w:val="0"/>
          <w:marBottom w:val="0"/>
          <w:divBdr>
            <w:top w:val="none" w:sz="0" w:space="0" w:color="auto"/>
            <w:left w:val="none" w:sz="0" w:space="0" w:color="auto"/>
            <w:bottom w:val="none" w:sz="0" w:space="0" w:color="auto"/>
            <w:right w:val="none" w:sz="0" w:space="0" w:color="auto"/>
          </w:divBdr>
        </w:div>
        <w:div w:id="724065788">
          <w:marLeft w:val="640"/>
          <w:marRight w:val="0"/>
          <w:marTop w:val="0"/>
          <w:marBottom w:val="0"/>
          <w:divBdr>
            <w:top w:val="none" w:sz="0" w:space="0" w:color="auto"/>
            <w:left w:val="none" w:sz="0" w:space="0" w:color="auto"/>
            <w:bottom w:val="none" w:sz="0" w:space="0" w:color="auto"/>
            <w:right w:val="none" w:sz="0" w:space="0" w:color="auto"/>
          </w:divBdr>
        </w:div>
        <w:div w:id="675112460">
          <w:marLeft w:val="640"/>
          <w:marRight w:val="0"/>
          <w:marTop w:val="0"/>
          <w:marBottom w:val="0"/>
          <w:divBdr>
            <w:top w:val="none" w:sz="0" w:space="0" w:color="auto"/>
            <w:left w:val="none" w:sz="0" w:space="0" w:color="auto"/>
            <w:bottom w:val="none" w:sz="0" w:space="0" w:color="auto"/>
            <w:right w:val="none" w:sz="0" w:space="0" w:color="auto"/>
          </w:divBdr>
        </w:div>
        <w:div w:id="1913345659">
          <w:marLeft w:val="640"/>
          <w:marRight w:val="0"/>
          <w:marTop w:val="0"/>
          <w:marBottom w:val="0"/>
          <w:divBdr>
            <w:top w:val="none" w:sz="0" w:space="0" w:color="auto"/>
            <w:left w:val="none" w:sz="0" w:space="0" w:color="auto"/>
            <w:bottom w:val="none" w:sz="0" w:space="0" w:color="auto"/>
            <w:right w:val="none" w:sz="0" w:space="0" w:color="auto"/>
          </w:divBdr>
        </w:div>
      </w:divsChild>
    </w:div>
    <w:div w:id="1234586798">
      <w:bodyDiv w:val="1"/>
      <w:marLeft w:val="0"/>
      <w:marRight w:val="0"/>
      <w:marTop w:val="0"/>
      <w:marBottom w:val="0"/>
      <w:divBdr>
        <w:top w:val="none" w:sz="0" w:space="0" w:color="auto"/>
        <w:left w:val="none" w:sz="0" w:space="0" w:color="auto"/>
        <w:bottom w:val="none" w:sz="0" w:space="0" w:color="auto"/>
        <w:right w:val="none" w:sz="0" w:space="0" w:color="auto"/>
      </w:divBdr>
      <w:divsChild>
        <w:div w:id="1760371062">
          <w:marLeft w:val="640"/>
          <w:marRight w:val="0"/>
          <w:marTop w:val="0"/>
          <w:marBottom w:val="0"/>
          <w:divBdr>
            <w:top w:val="none" w:sz="0" w:space="0" w:color="auto"/>
            <w:left w:val="none" w:sz="0" w:space="0" w:color="auto"/>
            <w:bottom w:val="none" w:sz="0" w:space="0" w:color="auto"/>
            <w:right w:val="none" w:sz="0" w:space="0" w:color="auto"/>
          </w:divBdr>
        </w:div>
        <w:div w:id="1314984458">
          <w:marLeft w:val="640"/>
          <w:marRight w:val="0"/>
          <w:marTop w:val="0"/>
          <w:marBottom w:val="0"/>
          <w:divBdr>
            <w:top w:val="none" w:sz="0" w:space="0" w:color="auto"/>
            <w:left w:val="none" w:sz="0" w:space="0" w:color="auto"/>
            <w:bottom w:val="none" w:sz="0" w:space="0" w:color="auto"/>
            <w:right w:val="none" w:sz="0" w:space="0" w:color="auto"/>
          </w:divBdr>
        </w:div>
        <w:div w:id="305470407">
          <w:marLeft w:val="640"/>
          <w:marRight w:val="0"/>
          <w:marTop w:val="0"/>
          <w:marBottom w:val="0"/>
          <w:divBdr>
            <w:top w:val="none" w:sz="0" w:space="0" w:color="auto"/>
            <w:left w:val="none" w:sz="0" w:space="0" w:color="auto"/>
            <w:bottom w:val="none" w:sz="0" w:space="0" w:color="auto"/>
            <w:right w:val="none" w:sz="0" w:space="0" w:color="auto"/>
          </w:divBdr>
        </w:div>
        <w:div w:id="819032222">
          <w:marLeft w:val="640"/>
          <w:marRight w:val="0"/>
          <w:marTop w:val="0"/>
          <w:marBottom w:val="0"/>
          <w:divBdr>
            <w:top w:val="none" w:sz="0" w:space="0" w:color="auto"/>
            <w:left w:val="none" w:sz="0" w:space="0" w:color="auto"/>
            <w:bottom w:val="none" w:sz="0" w:space="0" w:color="auto"/>
            <w:right w:val="none" w:sz="0" w:space="0" w:color="auto"/>
          </w:divBdr>
        </w:div>
        <w:div w:id="44792053">
          <w:marLeft w:val="640"/>
          <w:marRight w:val="0"/>
          <w:marTop w:val="0"/>
          <w:marBottom w:val="0"/>
          <w:divBdr>
            <w:top w:val="none" w:sz="0" w:space="0" w:color="auto"/>
            <w:left w:val="none" w:sz="0" w:space="0" w:color="auto"/>
            <w:bottom w:val="none" w:sz="0" w:space="0" w:color="auto"/>
            <w:right w:val="none" w:sz="0" w:space="0" w:color="auto"/>
          </w:divBdr>
        </w:div>
        <w:div w:id="1852521852">
          <w:marLeft w:val="640"/>
          <w:marRight w:val="0"/>
          <w:marTop w:val="0"/>
          <w:marBottom w:val="0"/>
          <w:divBdr>
            <w:top w:val="none" w:sz="0" w:space="0" w:color="auto"/>
            <w:left w:val="none" w:sz="0" w:space="0" w:color="auto"/>
            <w:bottom w:val="none" w:sz="0" w:space="0" w:color="auto"/>
            <w:right w:val="none" w:sz="0" w:space="0" w:color="auto"/>
          </w:divBdr>
        </w:div>
        <w:div w:id="1360467876">
          <w:marLeft w:val="640"/>
          <w:marRight w:val="0"/>
          <w:marTop w:val="0"/>
          <w:marBottom w:val="0"/>
          <w:divBdr>
            <w:top w:val="none" w:sz="0" w:space="0" w:color="auto"/>
            <w:left w:val="none" w:sz="0" w:space="0" w:color="auto"/>
            <w:bottom w:val="none" w:sz="0" w:space="0" w:color="auto"/>
            <w:right w:val="none" w:sz="0" w:space="0" w:color="auto"/>
          </w:divBdr>
        </w:div>
        <w:div w:id="1882941138">
          <w:marLeft w:val="640"/>
          <w:marRight w:val="0"/>
          <w:marTop w:val="0"/>
          <w:marBottom w:val="0"/>
          <w:divBdr>
            <w:top w:val="none" w:sz="0" w:space="0" w:color="auto"/>
            <w:left w:val="none" w:sz="0" w:space="0" w:color="auto"/>
            <w:bottom w:val="none" w:sz="0" w:space="0" w:color="auto"/>
            <w:right w:val="none" w:sz="0" w:space="0" w:color="auto"/>
          </w:divBdr>
        </w:div>
        <w:div w:id="855273706">
          <w:marLeft w:val="640"/>
          <w:marRight w:val="0"/>
          <w:marTop w:val="0"/>
          <w:marBottom w:val="0"/>
          <w:divBdr>
            <w:top w:val="none" w:sz="0" w:space="0" w:color="auto"/>
            <w:left w:val="none" w:sz="0" w:space="0" w:color="auto"/>
            <w:bottom w:val="none" w:sz="0" w:space="0" w:color="auto"/>
            <w:right w:val="none" w:sz="0" w:space="0" w:color="auto"/>
          </w:divBdr>
        </w:div>
        <w:div w:id="1774549159">
          <w:marLeft w:val="640"/>
          <w:marRight w:val="0"/>
          <w:marTop w:val="0"/>
          <w:marBottom w:val="0"/>
          <w:divBdr>
            <w:top w:val="none" w:sz="0" w:space="0" w:color="auto"/>
            <w:left w:val="none" w:sz="0" w:space="0" w:color="auto"/>
            <w:bottom w:val="none" w:sz="0" w:space="0" w:color="auto"/>
            <w:right w:val="none" w:sz="0" w:space="0" w:color="auto"/>
          </w:divBdr>
        </w:div>
        <w:div w:id="1498229861">
          <w:marLeft w:val="640"/>
          <w:marRight w:val="0"/>
          <w:marTop w:val="0"/>
          <w:marBottom w:val="0"/>
          <w:divBdr>
            <w:top w:val="none" w:sz="0" w:space="0" w:color="auto"/>
            <w:left w:val="none" w:sz="0" w:space="0" w:color="auto"/>
            <w:bottom w:val="none" w:sz="0" w:space="0" w:color="auto"/>
            <w:right w:val="none" w:sz="0" w:space="0" w:color="auto"/>
          </w:divBdr>
        </w:div>
        <w:div w:id="678849544">
          <w:marLeft w:val="640"/>
          <w:marRight w:val="0"/>
          <w:marTop w:val="0"/>
          <w:marBottom w:val="0"/>
          <w:divBdr>
            <w:top w:val="none" w:sz="0" w:space="0" w:color="auto"/>
            <w:left w:val="none" w:sz="0" w:space="0" w:color="auto"/>
            <w:bottom w:val="none" w:sz="0" w:space="0" w:color="auto"/>
            <w:right w:val="none" w:sz="0" w:space="0" w:color="auto"/>
          </w:divBdr>
        </w:div>
        <w:div w:id="81027109">
          <w:marLeft w:val="640"/>
          <w:marRight w:val="0"/>
          <w:marTop w:val="0"/>
          <w:marBottom w:val="0"/>
          <w:divBdr>
            <w:top w:val="none" w:sz="0" w:space="0" w:color="auto"/>
            <w:left w:val="none" w:sz="0" w:space="0" w:color="auto"/>
            <w:bottom w:val="none" w:sz="0" w:space="0" w:color="auto"/>
            <w:right w:val="none" w:sz="0" w:space="0" w:color="auto"/>
          </w:divBdr>
        </w:div>
        <w:div w:id="544105428">
          <w:marLeft w:val="640"/>
          <w:marRight w:val="0"/>
          <w:marTop w:val="0"/>
          <w:marBottom w:val="0"/>
          <w:divBdr>
            <w:top w:val="none" w:sz="0" w:space="0" w:color="auto"/>
            <w:left w:val="none" w:sz="0" w:space="0" w:color="auto"/>
            <w:bottom w:val="none" w:sz="0" w:space="0" w:color="auto"/>
            <w:right w:val="none" w:sz="0" w:space="0" w:color="auto"/>
          </w:divBdr>
        </w:div>
        <w:div w:id="1533152372">
          <w:marLeft w:val="640"/>
          <w:marRight w:val="0"/>
          <w:marTop w:val="0"/>
          <w:marBottom w:val="0"/>
          <w:divBdr>
            <w:top w:val="none" w:sz="0" w:space="0" w:color="auto"/>
            <w:left w:val="none" w:sz="0" w:space="0" w:color="auto"/>
            <w:bottom w:val="none" w:sz="0" w:space="0" w:color="auto"/>
            <w:right w:val="none" w:sz="0" w:space="0" w:color="auto"/>
          </w:divBdr>
        </w:div>
        <w:div w:id="1481845949">
          <w:marLeft w:val="640"/>
          <w:marRight w:val="0"/>
          <w:marTop w:val="0"/>
          <w:marBottom w:val="0"/>
          <w:divBdr>
            <w:top w:val="none" w:sz="0" w:space="0" w:color="auto"/>
            <w:left w:val="none" w:sz="0" w:space="0" w:color="auto"/>
            <w:bottom w:val="none" w:sz="0" w:space="0" w:color="auto"/>
            <w:right w:val="none" w:sz="0" w:space="0" w:color="auto"/>
          </w:divBdr>
        </w:div>
        <w:div w:id="1477533301">
          <w:marLeft w:val="640"/>
          <w:marRight w:val="0"/>
          <w:marTop w:val="0"/>
          <w:marBottom w:val="0"/>
          <w:divBdr>
            <w:top w:val="none" w:sz="0" w:space="0" w:color="auto"/>
            <w:left w:val="none" w:sz="0" w:space="0" w:color="auto"/>
            <w:bottom w:val="none" w:sz="0" w:space="0" w:color="auto"/>
            <w:right w:val="none" w:sz="0" w:space="0" w:color="auto"/>
          </w:divBdr>
        </w:div>
        <w:div w:id="1532500071">
          <w:marLeft w:val="640"/>
          <w:marRight w:val="0"/>
          <w:marTop w:val="0"/>
          <w:marBottom w:val="0"/>
          <w:divBdr>
            <w:top w:val="none" w:sz="0" w:space="0" w:color="auto"/>
            <w:left w:val="none" w:sz="0" w:space="0" w:color="auto"/>
            <w:bottom w:val="none" w:sz="0" w:space="0" w:color="auto"/>
            <w:right w:val="none" w:sz="0" w:space="0" w:color="auto"/>
          </w:divBdr>
        </w:div>
        <w:div w:id="953292677">
          <w:marLeft w:val="640"/>
          <w:marRight w:val="0"/>
          <w:marTop w:val="0"/>
          <w:marBottom w:val="0"/>
          <w:divBdr>
            <w:top w:val="none" w:sz="0" w:space="0" w:color="auto"/>
            <w:left w:val="none" w:sz="0" w:space="0" w:color="auto"/>
            <w:bottom w:val="none" w:sz="0" w:space="0" w:color="auto"/>
            <w:right w:val="none" w:sz="0" w:space="0" w:color="auto"/>
          </w:divBdr>
        </w:div>
        <w:div w:id="1496337413">
          <w:marLeft w:val="640"/>
          <w:marRight w:val="0"/>
          <w:marTop w:val="0"/>
          <w:marBottom w:val="0"/>
          <w:divBdr>
            <w:top w:val="none" w:sz="0" w:space="0" w:color="auto"/>
            <w:left w:val="none" w:sz="0" w:space="0" w:color="auto"/>
            <w:bottom w:val="none" w:sz="0" w:space="0" w:color="auto"/>
            <w:right w:val="none" w:sz="0" w:space="0" w:color="auto"/>
          </w:divBdr>
        </w:div>
        <w:div w:id="2073309667">
          <w:marLeft w:val="640"/>
          <w:marRight w:val="0"/>
          <w:marTop w:val="0"/>
          <w:marBottom w:val="0"/>
          <w:divBdr>
            <w:top w:val="none" w:sz="0" w:space="0" w:color="auto"/>
            <w:left w:val="none" w:sz="0" w:space="0" w:color="auto"/>
            <w:bottom w:val="none" w:sz="0" w:space="0" w:color="auto"/>
            <w:right w:val="none" w:sz="0" w:space="0" w:color="auto"/>
          </w:divBdr>
        </w:div>
        <w:div w:id="1707834281">
          <w:marLeft w:val="640"/>
          <w:marRight w:val="0"/>
          <w:marTop w:val="0"/>
          <w:marBottom w:val="0"/>
          <w:divBdr>
            <w:top w:val="none" w:sz="0" w:space="0" w:color="auto"/>
            <w:left w:val="none" w:sz="0" w:space="0" w:color="auto"/>
            <w:bottom w:val="none" w:sz="0" w:space="0" w:color="auto"/>
            <w:right w:val="none" w:sz="0" w:space="0" w:color="auto"/>
          </w:divBdr>
        </w:div>
        <w:div w:id="492451047">
          <w:marLeft w:val="640"/>
          <w:marRight w:val="0"/>
          <w:marTop w:val="0"/>
          <w:marBottom w:val="0"/>
          <w:divBdr>
            <w:top w:val="none" w:sz="0" w:space="0" w:color="auto"/>
            <w:left w:val="none" w:sz="0" w:space="0" w:color="auto"/>
            <w:bottom w:val="none" w:sz="0" w:space="0" w:color="auto"/>
            <w:right w:val="none" w:sz="0" w:space="0" w:color="auto"/>
          </w:divBdr>
        </w:div>
        <w:div w:id="408892258">
          <w:marLeft w:val="640"/>
          <w:marRight w:val="0"/>
          <w:marTop w:val="0"/>
          <w:marBottom w:val="0"/>
          <w:divBdr>
            <w:top w:val="none" w:sz="0" w:space="0" w:color="auto"/>
            <w:left w:val="none" w:sz="0" w:space="0" w:color="auto"/>
            <w:bottom w:val="none" w:sz="0" w:space="0" w:color="auto"/>
            <w:right w:val="none" w:sz="0" w:space="0" w:color="auto"/>
          </w:divBdr>
        </w:div>
        <w:div w:id="1609703183">
          <w:marLeft w:val="640"/>
          <w:marRight w:val="0"/>
          <w:marTop w:val="0"/>
          <w:marBottom w:val="0"/>
          <w:divBdr>
            <w:top w:val="none" w:sz="0" w:space="0" w:color="auto"/>
            <w:left w:val="none" w:sz="0" w:space="0" w:color="auto"/>
            <w:bottom w:val="none" w:sz="0" w:space="0" w:color="auto"/>
            <w:right w:val="none" w:sz="0" w:space="0" w:color="auto"/>
          </w:divBdr>
        </w:div>
        <w:div w:id="541479483">
          <w:marLeft w:val="640"/>
          <w:marRight w:val="0"/>
          <w:marTop w:val="0"/>
          <w:marBottom w:val="0"/>
          <w:divBdr>
            <w:top w:val="none" w:sz="0" w:space="0" w:color="auto"/>
            <w:left w:val="none" w:sz="0" w:space="0" w:color="auto"/>
            <w:bottom w:val="none" w:sz="0" w:space="0" w:color="auto"/>
            <w:right w:val="none" w:sz="0" w:space="0" w:color="auto"/>
          </w:divBdr>
        </w:div>
        <w:div w:id="1254582919">
          <w:marLeft w:val="640"/>
          <w:marRight w:val="0"/>
          <w:marTop w:val="0"/>
          <w:marBottom w:val="0"/>
          <w:divBdr>
            <w:top w:val="none" w:sz="0" w:space="0" w:color="auto"/>
            <w:left w:val="none" w:sz="0" w:space="0" w:color="auto"/>
            <w:bottom w:val="none" w:sz="0" w:space="0" w:color="auto"/>
            <w:right w:val="none" w:sz="0" w:space="0" w:color="auto"/>
          </w:divBdr>
        </w:div>
        <w:div w:id="1540974626">
          <w:marLeft w:val="640"/>
          <w:marRight w:val="0"/>
          <w:marTop w:val="0"/>
          <w:marBottom w:val="0"/>
          <w:divBdr>
            <w:top w:val="none" w:sz="0" w:space="0" w:color="auto"/>
            <w:left w:val="none" w:sz="0" w:space="0" w:color="auto"/>
            <w:bottom w:val="none" w:sz="0" w:space="0" w:color="auto"/>
            <w:right w:val="none" w:sz="0" w:space="0" w:color="auto"/>
          </w:divBdr>
        </w:div>
        <w:div w:id="71247707">
          <w:marLeft w:val="640"/>
          <w:marRight w:val="0"/>
          <w:marTop w:val="0"/>
          <w:marBottom w:val="0"/>
          <w:divBdr>
            <w:top w:val="none" w:sz="0" w:space="0" w:color="auto"/>
            <w:left w:val="none" w:sz="0" w:space="0" w:color="auto"/>
            <w:bottom w:val="none" w:sz="0" w:space="0" w:color="auto"/>
            <w:right w:val="none" w:sz="0" w:space="0" w:color="auto"/>
          </w:divBdr>
        </w:div>
        <w:div w:id="1641769391">
          <w:marLeft w:val="640"/>
          <w:marRight w:val="0"/>
          <w:marTop w:val="0"/>
          <w:marBottom w:val="0"/>
          <w:divBdr>
            <w:top w:val="none" w:sz="0" w:space="0" w:color="auto"/>
            <w:left w:val="none" w:sz="0" w:space="0" w:color="auto"/>
            <w:bottom w:val="none" w:sz="0" w:space="0" w:color="auto"/>
            <w:right w:val="none" w:sz="0" w:space="0" w:color="auto"/>
          </w:divBdr>
        </w:div>
        <w:div w:id="72238188">
          <w:marLeft w:val="640"/>
          <w:marRight w:val="0"/>
          <w:marTop w:val="0"/>
          <w:marBottom w:val="0"/>
          <w:divBdr>
            <w:top w:val="none" w:sz="0" w:space="0" w:color="auto"/>
            <w:left w:val="none" w:sz="0" w:space="0" w:color="auto"/>
            <w:bottom w:val="none" w:sz="0" w:space="0" w:color="auto"/>
            <w:right w:val="none" w:sz="0" w:space="0" w:color="auto"/>
          </w:divBdr>
        </w:div>
        <w:div w:id="1887065002">
          <w:marLeft w:val="640"/>
          <w:marRight w:val="0"/>
          <w:marTop w:val="0"/>
          <w:marBottom w:val="0"/>
          <w:divBdr>
            <w:top w:val="none" w:sz="0" w:space="0" w:color="auto"/>
            <w:left w:val="none" w:sz="0" w:space="0" w:color="auto"/>
            <w:bottom w:val="none" w:sz="0" w:space="0" w:color="auto"/>
            <w:right w:val="none" w:sz="0" w:space="0" w:color="auto"/>
          </w:divBdr>
        </w:div>
        <w:div w:id="996179756">
          <w:marLeft w:val="640"/>
          <w:marRight w:val="0"/>
          <w:marTop w:val="0"/>
          <w:marBottom w:val="0"/>
          <w:divBdr>
            <w:top w:val="none" w:sz="0" w:space="0" w:color="auto"/>
            <w:left w:val="none" w:sz="0" w:space="0" w:color="auto"/>
            <w:bottom w:val="none" w:sz="0" w:space="0" w:color="auto"/>
            <w:right w:val="none" w:sz="0" w:space="0" w:color="auto"/>
          </w:divBdr>
        </w:div>
        <w:div w:id="2008047659">
          <w:marLeft w:val="640"/>
          <w:marRight w:val="0"/>
          <w:marTop w:val="0"/>
          <w:marBottom w:val="0"/>
          <w:divBdr>
            <w:top w:val="none" w:sz="0" w:space="0" w:color="auto"/>
            <w:left w:val="none" w:sz="0" w:space="0" w:color="auto"/>
            <w:bottom w:val="none" w:sz="0" w:space="0" w:color="auto"/>
            <w:right w:val="none" w:sz="0" w:space="0" w:color="auto"/>
          </w:divBdr>
        </w:div>
        <w:div w:id="7678539">
          <w:marLeft w:val="640"/>
          <w:marRight w:val="0"/>
          <w:marTop w:val="0"/>
          <w:marBottom w:val="0"/>
          <w:divBdr>
            <w:top w:val="none" w:sz="0" w:space="0" w:color="auto"/>
            <w:left w:val="none" w:sz="0" w:space="0" w:color="auto"/>
            <w:bottom w:val="none" w:sz="0" w:space="0" w:color="auto"/>
            <w:right w:val="none" w:sz="0" w:space="0" w:color="auto"/>
          </w:divBdr>
        </w:div>
        <w:div w:id="50883673">
          <w:marLeft w:val="640"/>
          <w:marRight w:val="0"/>
          <w:marTop w:val="0"/>
          <w:marBottom w:val="0"/>
          <w:divBdr>
            <w:top w:val="none" w:sz="0" w:space="0" w:color="auto"/>
            <w:left w:val="none" w:sz="0" w:space="0" w:color="auto"/>
            <w:bottom w:val="none" w:sz="0" w:space="0" w:color="auto"/>
            <w:right w:val="none" w:sz="0" w:space="0" w:color="auto"/>
          </w:divBdr>
        </w:div>
        <w:div w:id="988754419">
          <w:marLeft w:val="640"/>
          <w:marRight w:val="0"/>
          <w:marTop w:val="0"/>
          <w:marBottom w:val="0"/>
          <w:divBdr>
            <w:top w:val="none" w:sz="0" w:space="0" w:color="auto"/>
            <w:left w:val="none" w:sz="0" w:space="0" w:color="auto"/>
            <w:bottom w:val="none" w:sz="0" w:space="0" w:color="auto"/>
            <w:right w:val="none" w:sz="0" w:space="0" w:color="auto"/>
          </w:divBdr>
        </w:div>
        <w:div w:id="1184785002">
          <w:marLeft w:val="640"/>
          <w:marRight w:val="0"/>
          <w:marTop w:val="0"/>
          <w:marBottom w:val="0"/>
          <w:divBdr>
            <w:top w:val="none" w:sz="0" w:space="0" w:color="auto"/>
            <w:left w:val="none" w:sz="0" w:space="0" w:color="auto"/>
            <w:bottom w:val="none" w:sz="0" w:space="0" w:color="auto"/>
            <w:right w:val="none" w:sz="0" w:space="0" w:color="auto"/>
          </w:divBdr>
        </w:div>
        <w:div w:id="423454171">
          <w:marLeft w:val="640"/>
          <w:marRight w:val="0"/>
          <w:marTop w:val="0"/>
          <w:marBottom w:val="0"/>
          <w:divBdr>
            <w:top w:val="none" w:sz="0" w:space="0" w:color="auto"/>
            <w:left w:val="none" w:sz="0" w:space="0" w:color="auto"/>
            <w:bottom w:val="none" w:sz="0" w:space="0" w:color="auto"/>
            <w:right w:val="none" w:sz="0" w:space="0" w:color="auto"/>
          </w:divBdr>
        </w:div>
        <w:div w:id="667944954">
          <w:marLeft w:val="640"/>
          <w:marRight w:val="0"/>
          <w:marTop w:val="0"/>
          <w:marBottom w:val="0"/>
          <w:divBdr>
            <w:top w:val="none" w:sz="0" w:space="0" w:color="auto"/>
            <w:left w:val="none" w:sz="0" w:space="0" w:color="auto"/>
            <w:bottom w:val="none" w:sz="0" w:space="0" w:color="auto"/>
            <w:right w:val="none" w:sz="0" w:space="0" w:color="auto"/>
          </w:divBdr>
        </w:div>
        <w:div w:id="279723653">
          <w:marLeft w:val="640"/>
          <w:marRight w:val="0"/>
          <w:marTop w:val="0"/>
          <w:marBottom w:val="0"/>
          <w:divBdr>
            <w:top w:val="none" w:sz="0" w:space="0" w:color="auto"/>
            <w:left w:val="none" w:sz="0" w:space="0" w:color="auto"/>
            <w:bottom w:val="none" w:sz="0" w:space="0" w:color="auto"/>
            <w:right w:val="none" w:sz="0" w:space="0" w:color="auto"/>
          </w:divBdr>
        </w:div>
        <w:div w:id="539053971">
          <w:marLeft w:val="640"/>
          <w:marRight w:val="0"/>
          <w:marTop w:val="0"/>
          <w:marBottom w:val="0"/>
          <w:divBdr>
            <w:top w:val="none" w:sz="0" w:space="0" w:color="auto"/>
            <w:left w:val="none" w:sz="0" w:space="0" w:color="auto"/>
            <w:bottom w:val="none" w:sz="0" w:space="0" w:color="auto"/>
            <w:right w:val="none" w:sz="0" w:space="0" w:color="auto"/>
          </w:divBdr>
        </w:div>
        <w:div w:id="1233000922">
          <w:marLeft w:val="640"/>
          <w:marRight w:val="0"/>
          <w:marTop w:val="0"/>
          <w:marBottom w:val="0"/>
          <w:divBdr>
            <w:top w:val="none" w:sz="0" w:space="0" w:color="auto"/>
            <w:left w:val="none" w:sz="0" w:space="0" w:color="auto"/>
            <w:bottom w:val="none" w:sz="0" w:space="0" w:color="auto"/>
            <w:right w:val="none" w:sz="0" w:space="0" w:color="auto"/>
          </w:divBdr>
        </w:div>
        <w:div w:id="1630208814">
          <w:marLeft w:val="640"/>
          <w:marRight w:val="0"/>
          <w:marTop w:val="0"/>
          <w:marBottom w:val="0"/>
          <w:divBdr>
            <w:top w:val="none" w:sz="0" w:space="0" w:color="auto"/>
            <w:left w:val="none" w:sz="0" w:space="0" w:color="auto"/>
            <w:bottom w:val="none" w:sz="0" w:space="0" w:color="auto"/>
            <w:right w:val="none" w:sz="0" w:space="0" w:color="auto"/>
          </w:divBdr>
        </w:div>
        <w:div w:id="247809225">
          <w:marLeft w:val="640"/>
          <w:marRight w:val="0"/>
          <w:marTop w:val="0"/>
          <w:marBottom w:val="0"/>
          <w:divBdr>
            <w:top w:val="none" w:sz="0" w:space="0" w:color="auto"/>
            <w:left w:val="none" w:sz="0" w:space="0" w:color="auto"/>
            <w:bottom w:val="none" w:sz="0" w:space="0" w:color="auto"/>
            <w:right w:val="none" w:sz="0" w:space="0" w:color="auto"/>
          </w:divBdr>
        </w:div>
        <w:div w:id="12466088">
          <w:marLeft w:val="640"/>
          <w:marRight w:val="0"/>
          <w:marTop w:val="0"/>
          <w:marBottom w:val="0"/>
          <w:divBdr>
            <w:top w:val="none" w:sz="0" w:space="0" w:color="auto"/>
            <w:left w:val="none" w:sz="0" w:space="0" w:color="auto"/>
            <w:bottom w:val="none" w:sz="0" w:space="0" w:color="auto"/>
            <w:right w:val="none" w:sz="0" w:space="0" w:color="auto"/>
          </w:divBdr>
        </w:div>
        <w:div w:id="1289123614">
          <w:marLeft w:val="640"/>
          <w:marRight w:val="0"/>
          <w:marTop w:val="0"/>
          <w:marBottom w:val="0"/>
          <w:divBdr>
            <w:top w:val="none" w:sz="0" w:space="0" w:color="auto"/>
            <w:left w:val="none" w:sz="0" w:space="0" w:color="auto"/>
            <w:bottom w:val="none" w:sz="0" w:space="0" w:color="auto"/>
            <w:right w:val="none" w:sz="0" w:space="0" w:color="auto"/>
          </w:divBdr>
        </w:div>
        <w:div w:id="1433697129">
          <w:marLeft w:val="640"/>
          <w:marRight w:val="0"/>
          <w:marTop w:val="0"/>
          <w:marBottom w:val="0"/>
          <w:divBdr>
            <w:top w:val="none" w:sz="0" w:space="0" w:color="auto"/>
            <w:left w:val="none" w:sz="0" w:space="0" w:color="auto"/>
            <w:bottom w:val="none" w:sz="0" w:space="0" w:color="auto"/>
            <w:right w:val="none" w:sz="0" w:space="0" w:color="auto"/>
          </w:divBdr>
        </w:div>
        <w:div w:id="116725852">
          <w:marLeft w:val="640"/>
          <w:marRight w:val="0"/>
          <w:marTop w:val="0"/>
          <w:marBottom w:val="0"/>
          <w:divBdr>
            <w:top w:val="none" w:sz="0" w:space="0" w:color="auto"/>
            <w:left w:val="none" w:sz="0" w:space="0" w:color="auto"/>
            <w:bottom w:val="none" w:sz="0" w:space="0" w:color="auto"/>
            <w:right w:val="none" w:sz="0" w:space="0" w:color="auto"/>
          </w:divBdr>
        </w:div>
        <w:div w:id="526523049">
          <w:marLeft w:val="640"/>
          <w:marRight w:val="0"/>
          <w:marTop w:val="0"/>
          <w:marBottom w:val="0"/>
          <w:divBdr>
            <w:top w:val="none" w:sz="0" w:space="0" w:color="auto"/>
            <w:left w:val="none" w:sz="0" w:space="0" w:color="auto"/>
            <w:bottom w:val="none" w:sz="0" w:space="0" w:color="auto"/>
            <w:right w:val="none" w:sz="0" w:space="0" w:color="auto"/>
          </w:divBdr>
        </w:div>
        <w:div w:id="1480418304">
          <w:marLeft w:val="640"/>
          <w:marRight w:val="0"/>
          <w:marTop w:val="0"/>
          <w:marBottom w:val="0"/>
          <w:divBdr>
            <w:top w:val="none" w:sz="0" w:space="0" w:color="auto"/>
            <w:left w:val="none" w:sz="0" w:space="0" w:color="auto"/>
            <w:bottom w:val="none" w:sz="0" w:space="0" w:color="auto"/>
            <w:right w:val="none" w:sz="0" w:space="0" w:color="auto"/>
          </w:divBdr>
        </w:div>
        <w:div w:id="2048987880">
          <w:marLeft w:val="640"/>
          <w:marRight w:val="0"/>
          <w:marTop w:val="0"/>
          <w:marBottom w:val="0"/>
          <w:divBdr>
            <w:top w:val="none" w:sz="0" w:space="0" w:color="auto"/>
            <w:left w:val="none" w:sz="0" w:space="0" w:color="auto"/>
            <w:bottom w:val="none" w:sz="0" w:space="0" w:color="auto"/>
            <w:right w:val="none" w:sz="0" w:space="0" w:color="auto"/>
          </w:divBdr>
        </w:div>
        <w:div w:id="1433548677">
          <w:marLeft w:val="640"/>
          <w:marRight w:val="0"/>
          <w:marTop w:val="0"/>
          <w:marBottom w:val="0"/>
          <w:divBdr>
            <w:top w:val="none" w:sz="0" w:space="0" w:color="auto"/>
            <w:left w:val="none" w:sz="0" w:space="0" w:color="auto"/>
            <w:bottom w:val="none" w:sz="0" w:space="0" w:color="auto"/>
            <w:right w:val="none" w:sz="0" w:space="0" w:color="auto"/>
          </w:divBdr>
        </w:div>
        <w:div w:id="2023051001">
          <w:marLeft w:val="640"/>
          <w:marRight w:val="0"/>
          <w:marTop w:val="0"/>
          <w:marBottom w:val="0"/>
          <w:divBdr>
            <w:top w:val="none" w:sz="0" w:space="0" w:color="auto"/>
            <w:left w:val="none" w:sz="0" w:space="0" w:color="auto"/>
            <w:bottom w:val="none" w:sz="0" w:space="0" w:color="auto"/>
            <w:right w:val="none" w:sz="0" w:space="0" w:color="auto"/>
          </w:divBdr>
        </w:div>
      </w:divsChild>
    </w:div>
    <w:div w:id="132731964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56">
          <w:marLeft w:val="640"/>
          <w:marRight w:val="0"/>
          <w:marTop w:val="0"/>
          <w:marBottom w:val="0"/>
          <w:divBdr>
            <w:top w:val="none" w:sz="0" w:space="0" w:color="auto"/>
            <w:left w:val="none" w:sz="0" w:space="0" w:color="auto"/>
            <w:bottom w:val="none" w:sz="0" w:space="0" w:color="auto"/>
            <w:right w:val="none" w:sz="0" w:space="0" w:color="auto"/>
          </w:divBdr>
        </w:div>
        <w:div w:id="1819568847">
          <w:marLeft w:val="640"/>
          <w:marRight w:val="0"/>
          <w:marTop w:val="0"/>
          <w:marBottom w:val="0"/>
          <w:divBdr>
            <w:top w:val="none" w:sz="0" w:space="0" w:color="auto"/>
            <w:left w:val="none" w:sz="0" w:space="0" w:color="auto"/>
            <w:bottom w:val="none" w:sz="0" w:space="0" w:color="auto"/>
            <w:right w:val="none" w:sz="0" w:space="0" w:color="auto"/>
          </w:divBdr>
        </w:div>
        <w:div w:id="597982646">
          <w:marLeft w:val="640"/>
          <w:marRight w:val="0"/>
          <w:marTop w:val="0"/>
          <w:marBottom w:val="0"/>
          <w:divBdr>
            <w:top w:val="none" w:sz="0" w:space="0" w:color="auto"/>
            <w:left w:val="none" w:sz="0" w:space="0" w:color="auto"/>
            <w:bottom w:val="none" w:sz="0" w:space="0" w:color="auto"/>
            <w:right w:val="none" w:sz="0" w:space="0" w:color="auto"/>
          </w:divBdr>
        </w:div>
        <w:div w:id="1614551500">
          <w:marLeft w:val="640"/>
          <w:marRight w:val="0"/>
          <w:marTop w:val="0"/>
          <w:marBottom w:val="0"/>
          <w:divBdr>
            <w:top w:val="none" w:sz="0" w:space="0" w:color="auto"/>
            <w:left w:val="none" w:sz="0" w:space="0" w:color="auto"/>
            <w:bottom w:val="none" w:sz="0" w:space="0" w:color="auto"/>
            <w:right w:val="none" w:sz="0" w:space="0" w:color="auto"/>
          </w:divBdr>
        </w:div>
        <w:div w:id="858009135">
          <w:marLeft w:val="640"/>
          <w:marRight w:val="0"/>
          <w:marTop w:val="0"/>
          <w:marBottom w:val="0"/>
          <w:divBdr>
            <w:top w:val="none" w:sz="0" w:space="0" w:color="auto"/>
            <w:left w:val="none" w:sz="0" w:space="0" w:color="auto"/>
            <w:bottom w:val="none" w:sz="0" w:space="0" w:color="auto"/>
            <w:right w:val="none" w:sz="0" w:space="0" w:color="auto"/>
          </w:divBdr>
        </w:div>
        <w:div w:id="1180511300">
          <w:marLeft w:val="640"/>
          <w:marRight w:val="0"/>
          <w:marTop w:val="0"/>
          <w:marBottom w:val="0"/>
          <w:divBdr>
            <w:top w:val="none" w:sz="0" w:space="0" w:color="auto"/>
            <w:left w:val="none" w:sz="0" w:space="0" w:color="auto"/>
            <w:bottom w:val="none" w:sz="0" w:space="0" w:color="auto"/>
            <w:right w:val="none" w:sz="0" w:space="0" w:color="auto"/>
          </w:divBdr>
        </w:div>
        <w:div w:id="1006859388">
          <w:marLeft w:val="640"/>
          <w:marRight w:val="0"/>
          <w:marTop w:val="0"/>
          <w:marBottom w:val="0"/>
          <w:divBdr>
            <w:top w:val="none" w:sz="0" w:space="0" w:color="auto"/>
            <w:left w:val="none" w:sz="0" w:space="0" w:color="auto"/>
            <w:bottom w:val="none" w:sz="0" w:space="0" w:color="auto"/>
            <w:right w:val="none" w:sz="0" w:space="0" w:color="auto"/>
          </w:divBdr>
        </w:div>
        <w:div w:id="1664778069">
          <w:marLeft w:val="640"/>
          <w:marRight w:val="0"/>
          <w:marTop w:val="0"/>
          <w:marBottom w:val="0"/>
          <w:divBdr>
            <w:top w:val="none" w:sz="0" w:space="0" w:color="auto"/>
            <w:left w:val="none" w:sz="0" w:space="0" w:color="auto"/>
            <w:bottom w:val="none" w:sz="0" w:space="0" w:color="auto"/>
            <w:right w:val="none" w:sz="0" w:space="0" w:color="auto"/>
          </w:divBdr>
        </w:div>
        <w:div w:id="236060862">
          <w:marLeft w:val="640"/>
          <w:marRight w:val="0"/>
          <w:marTop w:val="0"/>
          <w:marBottom w:val="0"/>
          <w:divBdr>
            <w:top w:val="none" w:sz="0" w:space="0" w:color="auto"/>
            <w:left w:val="none" w:sz="0" w:space="0" w:color="auto"/>
            <w:bottom w:val="none" w:sz="0" w:space="0" w:color="auto"/>
            <w:right w:val="none" w:sz="0" w:space="0" w:color="auto"/>
          </w:divBdr>
        </w:div>
        <w:div w:id="1872761927">
          <w:marLeft w:val="640"/>
          <w:marRight w:val="0"/>
          <w:marTop w:val="0"/>
          <w:marBottom w:val="0"/>
          <w:divBdr>
            <w:top w:val="none" w:sz="0" w:space="0" w:color="auto"/>
            <w:left w:val="none" w:sz="0" w:space="0" w:color="auto"/>
            <w:bottom w:val="none" w:sz="0" w:space="0" w:color="auto"/>
            <w:right w:val="none" w:sz="0" w:space="0" w:color="auto"/>
          </w:divBdr>
        </w:div>
        <w:div w:id="1883638748">
          <w:marLeft w:val="640"/>
          <w:marRight w:val="0"/>
          <w:marTop w:val="0"/>
          <w:marBottom w:val="0"/>
          <w:divBdr>
            <w:top w:val="none" w:sz="0" w:space="0" w:color="auto"/>
            <w:left w:val="none" w:sz="0" w:space="0" w:color="auto"/>
            <w:bottom w:val="none" w:sz="0" w:space="0" w:color="auto"/>
            <w:right w:val="none" w:sz="0" w:space="0" w:color="auto"/>
          </w:divBdr>
        </w:div>
        <w:div w:id="277835866">
          <w:marLeft w:val="640"/>
          <w:marRight w:val="0"/>
          <w:marTop w:val="0"/>
          <w:marBottom w:val="0"/>
          <w:divBdr>
            <w:top w:val="none" w:sz="0" w:space="0" w:color="auto"/>
            <w:left w:val="none" w:sz="0" w:space="0" w:color="auto"/>
            <w:bottom w:val="none" w:sz="0" w:space="0" w:color="auto"/>
            <w:right w:val="none" w:sz="0" w:space="0" w:color="auto"/>
          </w:divBdr>
        </w:div>
        <w:div w:id="1765148400">
          <w:marLeft w:val="640"/>
          <w:marRight w:val="0"/>
          <w:marTop w:val="0"/>
          <w:marBottom w:val="0"/>
          <w:divBdr>
            <w:top w:val="none" w:sz="0" w:space="0" w:color="auto"/>
            <w:left w:val="none" w:sz="0" w:space="0" w:color="auto"/>
            <w:bottom w:val="none" w:sz="0" w:space="0" w:color="auto"/>
            <w:right w:val="none" w:sz="0" w:space="0" w:color="auto"/>
          </w:divBdr>
        </w:div>
        <w:div w:id="520821393">
          <w:marLeft w:val="640"/>
          <w:marRight w:val="0"/>
          <w:marTop w:val="0"/>
          <w:marBottom w:val="0"/>
          <w:divBdr>
            <w:top w:val="none" w:sz="0" w:space="0" w:color="auto"/>
            <w:left w:val="none" w:sz="0" w:space="0" w:color="auto"/>
            <w:bottom w:val="none" w:sz="0" w:space="0" w:color="auto"/>
            <w:right w:val="none" w:sz="0" w:space="0" w:color="auto"/>
          </w:divBdr>
        </w:div>
        <w:div w:id="870606212">
          <w:marLeft w:val="640"/>
          <w:marRight w:val="0"/>
          <w:marTop w:val="0"/>
          <w:marBottom w:val="0"/>
          <w:divBdr>
            <w:top w:val="none" w:sz="0" w:space="0" w:color="auto"/>
            <w:left w:val="none" w:sz="0" w:space="0" w:color="auto"/>
            <w:bottom w:val="none" w:sz="0" w:space="0" w:color="auto"/>
            <w:right w:val="none" w:sz="0" w:space="0" w:color="auto"/>
          </w:divBdr>
        </w:div>
        <w:div w:id="485974547">
          <w:marLeft w:val="640"/>
          <w:marRight w:val="0"/>
          <w:marTop w:val="0"/>
          <w:marBottom w:val="0"/>
          <w:divBdr>
            <w:top w:val="none" w:sz="0" w:space="0" w:color="auto"/>
            <w:left w:val="none" w:sz="0" w:space="0" w:color="auto"/>
            <w:bottom w:val="none" w:sz="0" w:space="0" w:color="auto"/>
            <w:right w:val="none" w:sz="0" w:space="0" w:color="auto"/>
          </w:divBdr>
        </w:div>
        <w:div w:id="238368039">
          <w:marLeft w:val="640"/>
          <w:marRight w:val="0"/>
          <w:marTop w:val="0"/>
          <w:marBottom w:val="0"/>
          <w:divBdr>
            <w:top w:val="none" w:sz="0" w:space="0" w:color="auto"/>
            <w:left w:val="none" w:sz="0" w:space="0" w:color="auto"/>
            <w:bottom w:val="none" w:sz="0" w:space="0" w:color="auto"/>
            <w:right w:val="none" w:sz="0" w:space="0" w:color="auto"/>
          </w:divBdr>
        </w:div>
        <w:div w:id="1004864783">
          <w:marLeft w:val="640"/>
          <w:marRight w:val="0"/>
          <w:marTop w:val="0"/>
          <w:marBottom w:val="0"/>
          <w:divBdr>
            <w:top w:val="none" w:sz="0" w:space="0" w:color="auto"/>
            <w:left w:val="none" w:sz="0" w:space="0" w:color="auto"/>
            <w:bottom w:val="none" w:sz="0" w:space="0" w:color="auto"/>
            <w:right w:val="none" w:sz="0" w:space="0" w:color="auto"/>
          </w:divBdr>
        </w:div>
        <w:div w:id="424545424">
          <w:marLeft w:val="640"/>
          <w:marRight w:val="0"/>
          <w:marTop w:val="0"/>
          <w:marBottom w:val="0"/>
          <w:divBdr>
            <w:top w:val="none" w:sz="0" w:space="0" w:color="auto"/>
            <w:left w:val="none" w:sz="0" w:space="0" w:color="auto"/>
            <w:bottom w:val="none" w:sz="0" w:space="0" w:color="auto"/>
            <w:right w:val="none" w:sz="0" w:space="0" w:color="auto"/>
          </w:divBdr>
        </w:div>
        <w:div w:id="1975482127">
          <w:marLeft w:val="640"/>
          <w:marRight w:val="0"/>
          <w:marTop w:val="0"/>
          <w:marBottom w:val="0"/>
          <w:divBdr>
            <w:top w:val="none" w:sz="0" w:space="0" w:color="auto"/>
            <w:left w:val="none" w:sz="0" w:space="0" w:color="auto"/>
            <w:bottom w:val="none" w:sz="0" w:space="0" w:color="auto"/>
            <w:right w:val="none" w:sz="0" w:space="0" w:color="auto"/>
          </w:divBdr>
        </w:div>
        <w:div w:id="658968106">
          <w:marLeft w:val="640"/>
          <w:marRight w:val="0"/>
          <w:marTop w:val="0"/>
          <w:marBottom w:val="0"/>
          <w:divBdr>
            <w:top w:val="none" w:sz="0" w:space="0" w:color="auto"/>
            <w:left w:val="none" w:sz="0" w:space="0" w:color="auto"/>
            <w:bottom w:val="none" w:sz="0" w:space="0" w:color="auto"/>
            <w:right w:val="none" w:sz="0" w:space="0" w:color="auto"/>
          </w:divBdr>
        </w:div>
        <w:div w:id="1747262751">
          <w:marLeft w:val="640"/>
          <w:marRight w:val="0"/>
          <w:marTop w:val="0"/>
          <w:marBottom w:val="0"/>
          <w:divBdr>
            <w:top w:val="none" w:sz="0" w:space="0" w:color="auto"/>
            <w:left w:val="none" w:sz="0" w:space="0" w:color="auto"/>
            <w:bottom w:val="none" w:sz="0" w:space="0" w:color="auto"/>
            <w:right w:val="none" w:sz="0" w:space="0" w:color="auto"/>
          </w:divBdr>
        </w:div>
        <w:div w:id="1054811161">
          <w:marLeft w:val="640"/>
          <w:marRight w:val="0"/>
          <w:marTop w:val="0"/>
          <w:marBottom w:val="0"/>
          <w:divBdr>
            <w:top w:val="none" w:sz="0" w:space="0" w:color="auto"/>
            <w:left w:val="none" w:sz="0" w:space="0" w:color="auto"/>
            <w:bottom w:val="none" w:sz="0" w:space="0" w:color="auto"/>
            <w:right w:val="none" w:sz="0" w:space="0" w:color="auto"/>
          </w:divBdr>
        </w:div>
        <w:div w:id="1520773905">
          <w:marLeft w:val="640"/>
          <w:marRight w:val="0"/>
          <w:marTop w:val="0"/>
          <w:marBottom w:val="0"/>
          <w:divBdr>
            <w:top w:val="none" w:sz="0" w:space="0" w:color="auto"/>
            <w:left w:val="none" w:sz="0" w:space="0" w:color="auto"/>
            <w:bottom w:val="none" w:sz="0" w:space="0" w:color="auto"/>
            <w:right w:val="none" w:sz="0" w:space="0" w:color="auto"/>
          </w:divBdr>
        </w:div>
        <w:div w:id="1246068443">
          <w:marLeft w:val="640"/>
          <w:marRight w:val="0"/>
          <w:marTop w:val="0"/>
          <w:marBottom w:val="0"/>
          <w:divBdr>
            <w:top w:val="none" w:sz="0" w:space="0" w:color="auto"/>
            <w:left w:val="none" w:sz="0" w:space="0" w:color="auto"/>
            <w:bottom w:val="none" w:sz="0" w:space="0" w:color="auto"/>
            <w:right w:val="none" w:sz="0" w:space="0" w:color="auto"/>
          </w:divBdr>
        </w:div>
        <w:div w:id="951940249">
          <w:marLeft w:val="640"/>
          <w:marRight w:val="0"/>
          <w:marTop w:val="0"/>
          <w:marBottom w:val="0"/>
          <w:divBdr>
            <w:top w:val="none" w:sz="0" w:space="0" w:color="auto"/>
            <w:left w:val="none" w:sz="0" w:space="0" w:color="auto"/>
            <w:bottom w:val="none" w:sz="0" w:space="0" w:color="auto"/>
            <w:right w:val="none" w:sz="0" w:space="0" w:color="auto"/>
          </w:divBdr>
        </w:div>
        <w:div w:id="776024546">
          <w:marLeft w:val="640"/>
          <w:marRight w:val="0"/>
          <w:marTop w:val="0"/>
          <w:marBottom w:val="0"/>
          <w:divBdr>
            <w:top w:val="none" w:sz="0" w:space="0" w:color="auto"/>
            <w:left w:val="none" w:sz="0" w:space="0" w:color="auto"/>
            <w:bottom w:val="none" w:sz="0" w:space="0" w:color="auto"/>
            <w:right w:val="none" w:sz="0" w:space="0" w:color="auto"/>
          </w:divBdr>
        </w:div>
        <w:div w:id="1090588456">
          <w:marLeft w:val="640"/>
          <w:marRight w:val="0"/>
          <w:marTop w:val="0"/>
          <w:marBottom w:val="0"/>
          <w:divBdr>
            <w:top w:val="none" w:sz="0" w:space="0" w:color="auto"/>
            <w:left w:val="none" w:sz="0" w:space="0" w:color="auto"/>
            <w:bottom w:val="none" w:sz="0" w:space="0" w:color="auto"/>
            <w:right w:val="none" w:sz="0" w:space="0" w:color="auto"/>
          </w:divBdr>
        </w:div>
        <w:div w:id="151067565">
          <w:marLeft w:val="640"/>
          <w:marRight w:val="0"/>
          <w:marTop w:val="0"/>
          <w:marBottom w:val="0"/>
          <w:divBdr>
            <w:top w:val="none" w:sz="0" w:space="0" w:color="auto"/>
            <w:left w:val="none" w:sz="0" w:space="0" w:color="auto"/>
            <w:bottom w:val="none" w:sz="0" w:space="0" w:color="auto"/>
            <w:right w:val="none" w:sz="0" w:space="0" w:color="auto"/>
          </w:divBdr>
        </w:div>
        <w:div w:id="1485512455">
          <w:marLeft w:val="640"/>
          <w:marRight w:val="0"/>
          <w:marTop w:val="0"/>
          <w:marBottom w:val="0"/>
          <w:divBdr>
            <w:top w:val="none" w:sz="0" w:space="0" w:color="auto"/>
            <w:left w:val="none" w:sz="0" w:space="0" w:color="auto"/>
            <w:bottom w:val="none" w:sz="0" w:space="0" w:color="auto"/>
            <w:right w:val="none" w:sz="0" w:space="0" w:color="auto"/>
          </w:divBdr>
        </w:div>
        <w:div w:id="1529446074">
          <w:marLeft w:val="640"/>
          <w:marRight w:val="0"/>
          <w:marTop w:val="0"/>
          <w:marBottom w:val="0"/>
          <w:divBdr>
            <w:top w:val="none" w:sz="0" w:space="0" w:color="auto"/>
            <w:left w:val="none" w:sz="0" w:space="0" w:color="auto"/>
            <w:bottom w:val="none" w:sz="0" w:space="0" w:color="auto"/>
            <w:right w:val="none" w:sz="0" w:space="0" w:color="auto"/>
          </w:divBdr>
        </w:div>
        <w:div w:id="1563978980">
          <w:marLeft w:val="640"/>
          <w:marRight w:val="0"/>
          <w:marTop w:val="0"/>
          <w:marBottom w:val="0"/>
          <w:divBdr>
            <w:top w:val="none" w:sz="0" w:space="0" w:color="auto"/>
            <w:left w:val="none" w:sz="0" w:space="0" w:color="auto"/>
            <w:bottom w:val="none" w:sz="0" w:space="0" w:color="auto"/>
            <w:right w:val="none" w:sz="0" w:space="0" w:color="auto"/>
          </w:divBdr>
        </w:div>
        <w:div w:id="407776952">
          <w:marLeft w:val="640"/>
          <w:marRight w:val="0"/>
          <w:marTop w:val="0"/>
          <w:marBottom w:val="0"/>
          <w:divBdr>
            <w:top w:val="none" w:sz="0" w:space="0" w:color="auto"/>
            <w:left w:val="none" w:sz="0" w:space="0" w:color="auto"/>
            <w:bottom w:val="none" w:sz="0" w:space="0" w:color="auto"/>
            <w:right w:val="none" w:sz="0" w:space="0" w:color="auto"/>
          </w:divBdr>
        </w:div>
        <w:div w:id="1579247866">
          <w:marLeft w:val="640"/>
          <w:marRight w:val="0"/>
          <w:marTop w:val="0"/>
          <w:marBottom w:val="0"/>
          <w:divBdr>
            <w:top w:val="none" w:sz="0" w:space="0" w:color="auto"/>
            <w:left w:val="none" w:sz="0" w:space="0" w:color="auto"/>
            <w:bottom w:val="none" w:sz="0" w:space="0" w:color="auto"/>
            <w:right w:val="none" w:sz="0" w:space="0" w:color="auto"/>
          </w:divBdr>
        </w:div>
        <w:div w:id="1752461777">
          <w:marLeft w:val="640"/>
          <w:marRight w:val="0"/>
          <w:marTop w:val="0"/>
          <w:marBottom w:val="0"/>
          <w:divBdr>
            <w:top w:val="none" w:sz="0" w:space="0" w:color="auto"/>
            <w:left w:val="none" w:sz="0" w:space="0" w:color="auto"/>
            <w:bottom w:val="none" w:sz="0" w:space="0" w:color="auto"/>
            <w:right w:val="none" w:sz="0" w:space="0" w:color="auto"/>
          </w:divBdr>
        </w:div>
        <w:div w:id="439227401">
          <w:marLeft w:val="640"/>
          <w:marRight w:val="0"/>
          <w:marTop w:val="0"/>
          <w:marBottom w:val="0"/>
          <w:divBdr>
            <w:top w:val="none" w:sz="0" w:space="0" w:color="auto"/>
            <w:left w:val="none" w:sz="0" w:space="0" w:color="auto"/>
            <w:bottom w:val="none" w:sz="0" w:space="0" w:color="auto"/>
            <w:right w:val="none" w:sz="0" w:space="0" w:color="auto"/>
          </w:divBdr>
        </w:div>
        <w:div w:id="1003506582">
          <w:marLeft w:val="640"/>
          <w:marRight w:val="0"/>
          <w:marTop w:val="0"/>
          <w:marBottom w:val="0"/>
          <w:divBdr>
            <w:top w:val="none" w:sz="0" w:space="0" w:color="auto"/>
            <w:left w:val="none" w:sz="0" w:space="0" w:color="auto"/>
            <w:bottom w:val="none" w:sz="0" w:space="0" w:color="auto"/>
            <w:right w:val="none" w:sz="0" w:space="0" w:color="auto"/>
          </w:divBdr>
        </w:div>
        <w:div w:id="1553153912">
          <w:marLeft w:val="640"/>
          <w:marRight w:val="0"/>
          <w:marTop w:val="0"/>
          <w:marBottom w:val="0"/>
          <w:divBdr>
            <w:top w:val="none" w:sz="0" w:space="0" w:color="auto"/>
            <w:left w:val="none" w:sz="0" w:space="0" w:color="auto"/>
            <w:bottom w:val="none" w:sz="0" w:space="0" w:color="auto"/>
            <w:right w:val="none" w:sz="0" w:space="0" w:color="auto"/>
          </w:divBdr>
        </w:div>
        <w:div w:id="2128498549">
          <w:marLeft w:val="640"/>
          <w:marRight w:val="0"/>
          <w:marTop w:val="0"/>
          <w:marBottom w:val="0"/>
          <w:divBdr>
            <w:top w:val="none" w:sz="0" w:space="0" w:color="auto"/>
            <w:left w:val="none" w:sz="0" w:space="0" w:color="auto"/>
            <w:bottom w:val="none" w:sz="0" w:space="0" w:color="auto"/>
            <w:right w:val="none" w:sz="0" w:space="0" w:color="auto"/>
          </w:divBdr>
        </w:div>
        <w:div w:id="1582988282">
          <w:marLeft w:val="640"/>
          <w:marRight w:val="0"/>
          <w:marTop w:val="0"/>
          <w:marBottom w:val="0"/>
          <w:divBdr>
            <w:top w:val="none" w:sz="0" w:space="0" w:color="auto"/>
            <w:left w:val="none" w:sz="0" w:space="0" w:color="auto"/>
            <w:bottom w:val="none" w:sz="0" w:space="0" w:color="auto"/>
            <w:right w:val="none" w:sz="0" w:space="0" w:color="auto"/>
          </w:divBdr>
        </w:div>
        <w:div w:id="1394891345">
          <w:marLeft w:val="640"/>
          <w:marRight w:val="0"/>
          <w:marTop w:val="0"/>
          <w:marBottom w:val="0"/>
          <w:divBdr>
            <w:top w:val="none" w:sz="0" w:space="0" w:color="auto"/>
            <w:left w:val="none" w:sz="0" w:space="0" w:color="auto"/>
            <w:bottom w:val="none" w:sz="0" w:space="0" w:color="auto"/>
            <w:right w:val="none" w:sz="0" w:space="0" w:color="auto"/>
          </w:divBdr>
        </w:div>
        <w:div w:id="2099403214">
          <w:marLeft w:val="640"/>
          <w:marRight w:val="0"/>
          <w:marTop w:val="0"/>
          <w:marBottom w:val="0"/>
          <w:divBdr>
            <w:top w:val="none" w:sz="0" w:space="0" w:color="auto"/>
            <w:left w:val="none" w:sz="0" w:space="0" w:color="auto"/>
            <w:bottom w:val="none" w:sz="0" w:space="0" w:color="auto"/>
            <w:right w:val="none" w:sz="0" w:space="0" w:color="auto"/>
          </w:divBdr>
        </w:div>
        <w:div w:id="1484659607">
          <w:marLeft w:val="640"/>
          <w:marRight w:val="0"/>
          <w:marTop w:val="0"/>
          <w:marBottom w:val="0"/>
          <w:divBdr>
            <w:top w:val="none" w:sz="0" w:space="0" w:color="auto"/>
            <w:left w:val="none" w:sz="0" w:space="0" w:color="auto"/>
            <w:bottom w:val="none" w:sz="0" w:space="0" w:color="auto"/>
            <w:right w:val="none" w:sz="0" w:space="0" w:color="auto"/>
          </w:divBdr>
        </w:div>
        <w:div w:id="116223811">
          <w:marLeft w:val="640"/>
          <w:marRight w:val="0"/>
          <w:marTop w:val="0"/>
          <w:marBottom w:val="0"/>
          <w:divBdr>
            <w:top w:val="none" w:sz="0" w:space="0" w:color="auto"/>
            <w:left w:val="none" w:sz="0" w:space="0" w:color="auto"/>
            <w:bottom w:val="none" w:sz="0" w:space="0" w:color="auto"/>
            <w:right w:val="none" w:sz="0" w:space="0" w:color="auto"/>
          </w:divBdr>
        </w:div>
        <w:div w:id="430470405">
          <w:marLeft w:val="640"/>
          <w:marRight w:val="0"/>
          <w:marTop w:val="0"/>
          <w:marBottom w:val="0"/>
          <w:divBdr>
            <w:top w:val="none" w:sz="0" w:space="0" w:color="auto"/>
            <w:left w:val="none" w:sz="0" w:space="0" w:color="auto"/>
            <w:bottom w:val="none" w:sz="0" w:space="0" w:color="auto"/>
            <w:right w:val="none" w:sz="0" w:space="0" w:color="auto"/>
          </w:divBdr>
        </w:div>
        <w:div w:id="1998149584">
          <w:marLeft w:val="640"/>
          <w:marRight w:val="0"/>
          <w:marTop w:val="0"/>
          <w:marBottom w:val="0"/>
          <w:divBdr>
            <w:top w:val="none" w:sz="0" w:space="0" w:color="auto"/>
            <w:left w:val="none" w:sz="0" w:space="0" w:color="auto"/>
            <w:bottom w:val="none" w:sz="0" w:space="0" w:color="auto"/>
            <w:right w:val="none" w:sz="0" w:space="0" w:color="auto"/>
          </w:divBdr>
        </w:div>
        <w:div w:id="2007324717">
          <w:marLeft w:val="640"/>
          <w:marRight w:val="0"/>
          <w:marTop w:val="0"/>
          <w:marBottom w:val="0"/>
          <w:divBdr>
            <w:top w:val="none" w:sz="0" w:space="0" w:color="auto"/>
            <w:left w:val="none" w:sz="0" w:space="0" w:color="auto"/>
            <w:bottom w:val="none" w:sz="0" w:space="0" w:color="auto"/>
            <w:right w:val="none" w:sz="0" w:space="0" w:color="auto"/>
          </w:divBdr>
        </w:div>
        <w:div w:id="1527526707">
          <w:marLeft w:val="640"/>
          <w:marRight w:val="0"/>
          <w:marTop w:val="0"/>
          <w:marBottom w:val="0"/>
          <w:divBdr>
            <w:top w:val="none" w:sz="0" w:space="0" w:color="auto"/>
            <w:left w:val="none" w:sz="0" w:space="0" w:color="auto"/>
            <w:bottom w:val="none" w:sz="0" w:space="0" w:color="auto"/>
            <w:right w:val="none" w:sz="0" w:space="0" w:color="auto"/>
          </w:divBdr>
        </w:div>
        <w:div w:id="1886524136">
          <w:marLeft w:val="640"/>
          <w:marRight w:val="0"/>
          <w:marTop w:val="0"/>
          <w:marBottom w:val="0"/>
          <w:divBdr>
            <w:top w:val="none" w:sz="0" w:space="0" w:color="auto"/>
            <w:left w:val="none" w:sz="0" w:space="0" w:color="auto"/>
            <w:bottom w:val="none" w:sz="0" w:space="0" w:color="auto"/>
            <w:right w:val="none" w:sz="0" w:space="0" w:color="auto"/>
          </w:divBdr>
        </w:div>
        <w:div w:id="1415858070">
          <w:marLeft w:val="640"/>
          <w:marRight w:val="0"/>
          <w:marTop w:val="0"/>
          <w:marBottom w:val="0"/>
          <w:divBdr>
            <w:top w:val="none" w:sz="0" w:space="0" w:color="auto"/>
            <w:left w:val="none" w:sz="0" w:space="0" w:color="auto"/>
            <w:bottom w:val="none" w:sz="0" w:space="0" w:color="auto"/>
            <w:right w:val="none" w:sz="0" w:space="0" w:color="auto"/>
          </w:divBdr>
        </w:div>
        <w:div w:id="1738627470">
          <w:marLeft w:val="640"/>
          <w:marRight w:val="0"/>
          <w:marTop w:val="0"/>
          <w:marBottom w:val="0"/>
          <w:divBdr>
            <w:top w:val="none" w:sz="0" w:space="0" w:color="auto"/>
            <w:left w:val="none" w:sz="0" w:space="0" w:color="auto"/>
            <w:bottom w:val="none" w:sz="0" w:space="0" w:color="auto"/>
            <w:right w:val="none" w:sz="0" w:space="0" w:color="auto"/>
          </w:divBdr>
        </w:div>
      </w:divsChild>
    </w:div>
    <w:div w:id="1353729464">
      <w:bodyDiv w:val="1"/>
      <w:marLeft w:val="0"/>
      <w:marRight w:val="0"/>
      <w:marTop w:val="0"/>
      <w:marBottom w:val="0"/>
      <w:divBdr>
        <w:top w:val="none" w:sz="0" w:space="0" w:color="auto"/>
        <w:left w:val="none" w:sz="0" w:space="0" w:color="auto"/>
        <w:bottom w:val="none" w:sz="0" w:space="0" w:color="auto"/>
        <w:right w:val="none" w:sz="0" w:space="0" w:color="auto"/>
      </w:divBdr>
      <w:divsChild>
        <w:div w:id="1513298594">
          <w:marLeft w:val="640"/>
          <w:marRight w:val="0"/>
          <w:marTop w:val="0"/>
          <w:marBottom w:val="0"/>
          <w:divBdr>
            <w:top w:val="none" w:sz="0" w:space="0" w:color="auto"/>
            <w:left w:val="none" w:sz="0" w:space="0" w:color="auto"/>
            <w:bottom w:val="none" w:sz="0" w:space="0" w:color="auto"/>
            <w:right w:val="none" w:sz="0" w:space="0" w:color="auto"/>
          </w:divBdr>
        </w:div>
        <w:div w:id="1448115749">
          <w:marLeft w:val="640"/>
          <w:marRight w:val="0"/>
          <w:marTop w:val="0"/>
          <w:marBottom w:val="0"/>
          <w:divBdr>
            <w:top w:val="none" w:sz="0" w:space="0" w:color="auto"/>
            <w:left w:val="none" w:sz="0" w:space="0" w:color="auto"/>
            <w:bottom w:val="none" w:sz="0" w:space="0" w:color="auto"/>
            <w:right w:val="none" w:sz="0" w:space="0" w:color="auto"/>
          </w:divBdr>
        </w:div>
        <w:div w:id="1979532958">
          <w:marLeft w:val="640"/>
          <w:marRight w:val="0"/>
          <w:marTop w:val="0"/>
          <w:marBottom w:val="0"/>
          <w:divBdr>
            <w:top w:val="none" w:sz="0" w:space="0" w:color="auto"/>
            <w:left w:val="none" w:sz="0" w:space="0" w:color="auto"/>
            <w:bottom w:val="none" w:sz="0" w:space="0" w:color="auto"/>
            <w:right w:val="none" w:sz="0" w:space="0" w:color="auto"/>
          </w:divBdr>
        </w:div>
        <w:div w:id="871576742">
          <w:marLeft w:val="640"/>
          <w:marRight w:val="0"/>
          <w:marTop w:val="0"/>
          <w:marBottom w:val="0"/>
          <w:divBdr>
            <w:top w:val="none" w:sz="0" w:space="0" w:color="auto"/>
            <w:left w:val="none" w:sz="0" w:space="0" w:color="auto"/>
            <w:bottom w:val="none" w:sz="0" w:space="0" w:color="auto"/>
            <w:right w:val="none" w:sz="0" w:space="0" w:color="auto"/>
          </w:divBdr>
        </w:div>
        <w:div w:id="1558469897">
          <w:marLeft w:val="640"/>
          <w:marRight w:val="0"/>
          <w:marTop w:val="0"/>
          <w:marBottom w:val="0"/>
          <w:divBdr>
            <w:top w:val="none" w:sz="0" w:space="0" w:color="auto"/>
            <w:left w:val="none" w:sz="0" w:space="0" w:color="auto"/>
            <w:bottom w:val="none" w:sz="0" w:space="0" w:color="auto"/>
            <w:right w:val="none" w:sz="0" w:space="0" w:color="auto"/>
          </w:divBdr>
        </w:div>
        <w:div w:id="1044402490">
          <w:marLeft w:val="640"/>
          <w:marRight w:val="0"/>
          <w:marTop w:val="0"/>
          <w:marBottom w:val="0"/>
          <w:divBdr>
            <w:top w:val="none" w:sz="0" w:space="0" w:color="auto"/>
            <w:left w:val="none" w:sz="0" w:space="0" w:color="auto"/>
            <w:bottom w:val="none" w:sz="0" w:space="0" w:color="auto"/>
            <w:right w:val="none" w:sz="0" w:space="0" w:color="auto"/>
          </w:divBdr>
        </w:div>
        <w:div w:id="768163844">
          <w:marLeft w:val="640"/>
          <w:marRight w:val="0"/>
          <w:marTop w:val="0"/>
          <w:marBottom w:val="0"/>
          <w:divBdr>
            <w:top w:val="none" w:sz="0" w:space="0" w:color="auto"/>
            <w:left w:val="none" w:sz="0" w:space="0" w:color="auto"/>
            <w:bottom w:val="none" w:sz="0" w:space="0" w:color="auto"/>
            <w:right w:val="none" w:sz="0" w:space="0" w:color="auto"/>
          </w:divBdr>
        </w:div>
        <w:div w:id="2069838687">
          <w:marLeft w:val="640"/>
          <w:marRight w:val="0"/>
          <w:marTop w:val="0"/>
          <w:marBottom w:val="0"/>
          <w:divBdr>
            <w:top w:val="none" w:sz="0" w:space="0" w:color="auto"/>
            <w:left w:val="none" w:sz="0" w:space="0" w:color="auto"/>
            <w:bottom w:val="none" w:sz="0" w:space="0" w:color="auto"/>
            <w:right w:val="none" w:sz="0" w:space="0" w:color="auto"/>
          </w:divBdr>
        </w:div>
        <w:div w:id="1465154725">
          <w:marLeft w:val="640"/>
          <w:marRight w:val="0"/>
          <w:marTop w:val="0"/>
          <w:marBottom w:val="0"/>
          <w:divBdr>
            <w:top w:val="none" w:sz="0" w:space="0" w:color="auto"/>
            <w:left w:val="none" w:sz="0" w:space="0" w:color="auto"/>
            <w:bottom w:val="none" w:sz="0" w:space="0" w:color="auto"/>
            <w:right w:val="none" w:sz="0" w:space="0" w:color="auto"/>
          </w:divBdr>
        </w:div>
        <w:div w:id="1934707952">
          <w:marLeft w:val="640"/>
          <w:marRight w:val="0"/>
          <w:marTop w:val="0"/>
          <w:marBottom w:val="0"/>
          <w:divBdr>
            <w:top w:val="none" w:sz="0" w:space="0" w:color="auto"/>
            <w:left w:val="none" w:sz="0" w:space="0" w:color="auto"/>
            <w:bottom w:val="none" w:sz="0" w:space="0" w:color="auto"/>
            <w:right w:val="none" w:sz="0" w:space="0" w:color="auto"/>
          </w:divBdr>
        </w:div>
        <w:div w:id="1100099955">
          <w:marLeft w:val="640"/>
          <w:marRight w:val="0"/>
          <w:marTop w:val="0"/>
          <w:marBottom w:val="0"/>
          <w:divBdr>
            <w:top w:val="none" w:sz="0" w:space="0" w:color="auto"/>
            <w:left w:val="none" w:sz="0" w:space="0" w:color="auto"/>
            <w:bottom w:val="none" w:sz="0" w:space="0" w:color="auto"/>
            <w:right w:val="none" w:sz="0" w:space="0" w:color="auto"/>
          </w:divBdr>
        </w:div>
        <w:div w:id="804471780">
          <w:marLeft w:val="640"/>
          <w:marRight w:val="0"/>
          <w:marTop w:val="0"/>
          <w:marBottom w:val="0"/>
          <w:divBdr>
            <w:top w:val="none" w:sz="0" w:space="0" w:color="auto"/>
            <w:left w:val="none" w:sz="0" w:space="0" w:color="auto"/>
            <w:bottom w:val="none" w:sz="0" w:space="0" w:color="auto"/>
            <w:right w:val="none" w:sz="0" w:space="0" w:color="auto"/>
          </w:divBdr>
        </w:div>
        <w:div w:id="735127901">
          <w:marLeft w:val="640"/>
          <w:marRight w:val="0"/>
          <w:marTop w:val="0"/>
          <w:marBottom w:val="0"/>
          <w:divBdr>
            <w:top w:val="none" w:sz="0" w:space="0" w:color="auto"/>
            <w:left w:val="none" w:sz="0" w:space="0" w:color="auto"/>
            <w:bottom w:val="none" w:sz="0" w:space="0" w:color="auto"/>
            <w:right w:val="none" w:sz="0" w:space="0" w:color="auto"/>
          </w:divBdr>
        </w:div>
        <w:div w:id="1448115059">
          <w:marLeft w:val="640"/>
          <w:marRight w:val="0"/>
          <w:marTop w:val="0"/>
          <w:marBottom w:val="0"/>
          <w:divBdr>
            <w:top w:val="none" w:sz="0" w:space="0" w:color="auto"/>
            <w:left w:val="none" w:sz="0" w:space="0" w:color="auto"/>
            <w:bottom w:val="none" w:sz="0" w:space="0" w:color="auto"/>
            <w:right w:val="none" w:sz="0" w:space="0" w:color="auto"/>
          </w:divBdr>
        </w:div>
        <w:div w:id="475151728">
          <w:marLeft w:val="640"/>
          <w:marRight w:val="0"/>
          <w:marTop w:val="0"/>
          <w:marBottom w:val="0"/>
          <w:divBdr>
            <w:top w:val="none" w:sz="0" w:space="0" w:color="auto"/>
            <w:left w:val="none" w:sz="0" w:space="0" w:color="auto"/>
            <w:bottom w:val="none" w:sz="0" w:space="0" w:color="auto"/>
            <w:right w:val="none" w:sz="0" w:space="0" w:color="auto"/>
          </w:divBdr>
        </w:div>
        <w:div w:id="262349647">
          <w:marLeft w:val="640"/>
          <w:marRight w:val="0"/>
          <w:marTop w:val="0"/>
          <w:marBottom w:val="0"/>
          <w:divBdr>
            <w:top w:val="none" w:sz="0" w:space="0" w:color="auto"/>
            <w:left w:val="none" w:sz="0" w:space="0" w:color="auto"/>
            <w:bottom w:val="none" w:sz="0" w:space="0" w:color="auto"/>
            <w:right w:val="none" w:sz="0" w:space="0" w:color="auto"/>
          </w:divBdr>
        </w:div>
        <w:div w:id="682241444">
          <w:marLeft w:val="640"/>
          <w:marRight w:val="0"/>
          <w:marTop w:val="0"/>
          <w:marBottom w:val="0"/>
          <w:divBdr>
            <w:top w:val="none" w:sz="0" w:space="0" w:color="auto"/>
            <w:left w:val="none" w:sz="0" w:space="0" w:color="auto"/>
            <w:bottom w:val="none" w:sz="0" w:space="0" w:color="auto"/>
            <w:right w:val="none" w:sz="0" w:space="0" w:color="auto"/>
          </w:divBdr>
        </w:div>
        <w:div w:id="1923097934">
          <w:marLeft w:val="640"/>
          <w:marRight w:val="0"/>
          <w:marTop w:val="0"/>
          <w:marBottom w:val="0"/>
          <w:divBdr>
            <w:top w:val="none" w:sz="0" w:space="0" w:color="auto"/>
            <w:left w:val="none" w:sz="0" w:space="0" w:color="auto"/>
            <w:bottom w:val="none" w:sz="0" w:space="0" w:color="auto"/>
            <w:right w:val="none" w:sz="0" w:space="0" w:color="auto"/>
          </w:divBdr>
        </w:div>
        <w:div w:id="980423402">
          <w:marLeft w:val="640"/>
          <w:marRight w:val="0"/>
          <w:marTop w:val="0"/>
          <w:marBottom w:val="0"/>
          <w:divBdr>
            <w:top w:val="none" w:sz="0" w:space="0" w:color="auto"/>
            <w:left w:val="none" w:sz="0" w:space="0" w:color="auto"/>
            <w:bottom w:val="none" w:sz="0" w:space="0" w:color="auto"/>
            <w:right w:val="none" w:sz="0" w:space="0" w:color="auto"/>
          </w:divBdr>
        </w:div>
        <w:div w:id="631442720">
          <w:marLeft w:val="640"/>
          <w:marRight w:val="0"/>
          <w:marTop w:val="0"/>
          <w:marBottom w:val="0"/>
          <w:divBdr>
            <w:top w:val="none" w:sz="0" w:space="0" w:color="auto"/>
            <w:left w:val="none" w:sz="0" w:space="0" w:color="auto"/>
            <w:bottom w:val="none" w:sz="0" w:space="0" w:color="auto"/>
            <w:right w:val="none" w:sz="0" w:space="0" w:color="auto"/>
          </w:divBdr>
        </w:div>
        <w:div w:id="244193087">
          <w:marLeft w:val="640"/>
          <w:marRight w:val="0"/>
          <w:marTop w:val="0"/>
          <w:marBottom w:val="0"/>
          <w:divBdr>
            <w:top w:val="none" w:sz="0" w:space="0" w:color="auto"/>
            <w:left w:val="none" w:sz="0" w:space="0" w:color="auto"/>
            <w:bottom w:val="none" w:sz="0" w:space="0" w:color="auto"/>
            <w:right w:val="none" w:sz="0" w:space="0" w:color="auto"/>
          </w:divBdr>
        </w:div>
        <w:div w:id="1581018632">
          <w:marLeft w:val="640"/>
          <w:marRight w:val="0"/>
          <w:marTop w:val="0"/>
          <w:marBottom w:val="0"/>
          <w:divBdr>
            <w:top w:val="none" w:sz="0" w:space="0" w:color="auto"/>
            <w:left w:val="none" w:sz="0" w:space="0" w:color="auto"/>
            <w:bottom w:val="none" w:sz="0" w:space="0" w:color="auto"/>
            <w:right w:val="none" w:sz="0" w:space="0" w:color="auto"/>
          </w:divBdr>
        </w:div>
        <w:div w:id="1305887336">
          <w:marLeft w:val="640"/>
          <w:marRight w:val="0"/>
          <w:marTop w:val="0"/>
          <w:marBottom w:val="0"/>
          <w:divBdr>
            <w:top w:val="none" w:sz="0" w:space="0" w:color="auto"/>
            <w:left w:val="none" w:sz="0" w:space="0" w:color="auto"/>
            <w:bottom w:val="none" w:sz="0" w:space="0" w:color="auto"/>
            <w:right w:val="none" w:sz="0" w:space="0" w:color="auto"/>
          </w:divBdr>
        </w:div>
        <w:div w:id="901135697">
          <w:marLeft w:val="640"/>
          <w:marRight w:val="0"/>
          <w:marTop w:val="0"/>
          <w:marBottom w:val="0"/>
          <w:divBdr>
            <w:top w:val="none" w:sz="0" w:space="0" w:color="auto"/>
            <w:left w:val="none" w:sz="0" w:space="0" w:color="auto"/>
            <w:bottom w:val="none" w:sz="0" w:space="0" w:color="auto"/>
            <w:right w:val="none" w:sz="0" w:space="0" w:color="auto"/>
          </w:divBdr>
        </w:div>
        <w:div w:id="1491168122">
          <w:marLeft w:val="640"/>
          <w:marRight w:val="0"/>
          <w:marTop w:val="0"/>
          <w:marBottom w:val="0"/>
          <w:divBdr>
            <w:top w:val="none" w:sz="0" w:space="0" w:color="auto"/>
            <w:left w:val="none" w:sz="0" w:space="0" w:color="auto"/>
            <w:bottom w:val="none" w:sz="0" w:space="0" w:color="auto"/>
            <w:right w:val="none" w:sz="0" w:space="0" w:color="auto"/>
          </w:divBdr>
        </w:div>
        <w:div w:id="1153183794">
          <w:marLeft w:val="640"/>
          <w:marRight w:val="0"/>
          <w:marTop w:val="0"/>
          <w:marBottom w:val="0"/>
          <w:divBdr>
            <w:top w:val="none" w:sz="0" w:space="0" w:color="auto"/>
            <w:left w:val="none" w:sz="0" w:space="0" w:color="auto"/>
            <w:bottom w:val="none" w:sz="0" w:space="0" w:color="auto"/>
            <w:right w:val="none" w:sz="0" w:space="0" w:color="auto"/>
          </w:divBdr>
        </w:div>
        <w:div w:id="2066222052">
          <w:marLeft w:val="640"/>
          <w:marRight w:val="0"/>
          <w:marTop w:val="0"/>
          <w:marBottom w:val="0"/>
          <w:divBdr>
            <w:top w:val="none" w:sz="0" w:space="0" w:color="auto"/>
            <w:left w:val="none" w:sz="0" w:space="0" w:color="auto"/>
            <w:bottom w:val="none" w:sz="0" w:space="0" w:color="auto"/>
            <w:right w:val="none" w:sz="0" w:space="0" w:color="auto"/>
          </w:divBdr>
        </w:div>
        <w:div w:id="876742870">
          <w:marLeft w:val="640"/>
          <w:marRight w:val="0"/>
          <w:marTop w:val="0"/>
          <w:marBottom w:val="0"/>
          <w:divBdr>
            <w:top w:val="none" w:sz="0" w:space="0" w:color="auto"/>
            <w:left w:val="none" w:sz="0" w:space="0" w:color="auto"/>
            <w:bottom w:val="none" w:sz="0" w:space="0" w:color="auto"/>
            <w:right w:val="none" w:sz="0" w:space="0" w:color="auto"/>
          </w:divBdr>
        </w:div>
        <w:div w:id="202059568">
          <w:marLeft w:val="640"/>
          <w:marRight w:val="0"/>
          <w:marTop w:val="0"/>
          <w:marBottom w:val="0"/>
          <w:divBdr>
            <w:top w:val="none" w:sz="0" w:space="0" w:color="auto"/>
            <w:left w:val="none" w:sz="0" w:space="0" w:color="auto"/>
            <w:bottom w:val="none" w:sz="0" w:space="0" w:color="auto"/>
            <w:right w:val="none" w:sz="0" w:space="0" w:color="auto"/>
          </w:divBdr>
        </w:div>
        <w:div w:id="1297103040">
          <w:marLeft w:val="640"/>
          <w:marRight w:val="0"/>
          <w:marTop w:val="0"/>
          <w:marBottom w:val="0"/>
          <w:divBdr>
            <w:top w:val="none" w:sz="0" w:space="0" w:color="auto"/>
            <w:left w:val="none" w:sz="0" w:space="0" w:color="auto"/>
            <w:bottom w:val="none" w:sz="0" w:space="0" w:color="auto"/>
            <w:right w:val="none" w:sz="0" w:space="0" w:color="auto"/>
          </w:divBdr>
        </w:div>
        <w:div w:id="1040319486">
          <w:marLeft w:val="640"/>
          <w:marRight w:val="0"/>
          <w:marTop w:val="0"/>
          <w:marBottom w:val="0"/>
          <w:divBdr>
            <w:top w:val="none" w:sz="0" w:space="0" w:color="auto"/>
            <w:left w:val="none" w:sz="0" w:space="0" w:color="auto"/>
            <w:bottom w:val="none" w:sz="0" w:space="0" w:color="auto"/>
            <w:right w:val="none" w:sz="0" w:space="0" w:color="auto"/>
          </w:divBdr>
        </w:div>
        <w:div w:id="1023703536">
          <w:marLeft w:val="640"/>
          <w:marRight w:val="0"/>
          <w:marTop w:val="0"/>
          <w:marBottom w:val="0"/>
          <w:divBdr>
            <w:top w:val="none" w:sz="0" w:space="0" w:color="auto"/>
            <w:left w:val="none" w:sz="0" w:space="0" w:color="auto"/>
            <w:bottom w:val="none" w:sz="0" w:space="0" w:color="auto"/>
            <w:right w:val="none" w:sz="0" w:space="0" w:color="auto"/>
          </w:divBdr>
        </w:div>
        <w:div w:id="579103896">
          <w:marLeft w:val="640"/>
          <w:marRight w:val="0"/>
          <w:marTop w:val="0"/>
          <w:marBottom w:val="0"/>
          <w:divBdr>
            <w:top w:val="none" w:sz="0" w:space="0" w:color="auto"/>
            <w:left w:val="none" w:sz="0" w:space="0" w:color="auto"/>
            <w:bottom w:val="none" w:sz="0" w:space="0" w:color="auto"/>
            <w:right w:val="none" w:sz="0" w:space="0" w:color="auto"/>
          </w:divBdr>
        </w:div>
        <w:div w:id="730932040">
          <w:marLeft w:val="640"/>
          <w:marRight w:val="0"/>
          <w:marTop w:val="0"/>
          <w:marBottom w:val="0"/>
          <w:divBdr>
            <w:top w:val="none" w:sz="0" w:space="0" w:color="auto"/>
            <w:left w:val="none" w:sz="0" w:space="0" w:color="auto"/>
            <w:bottom w:val="none" w:sz="0" w:space="0" w:color="auto"/>
            <w:right w:val="none" w:sz="0" w:space="0" w:color="auto"/>
          </w:divBdr>
        </w:div>
        <w:div w:id="380447314">
          <w:marLeft w:val="640"/>
          <w:marRight w:val="0"/>
          <w:marTop w:val="0"/>
          <w:marBottom w:val="0"/>
          <w:divBdr>
            <w:top w:val="none" w:sz="0" w:space="0" w:color="auto"/>
            <w:left w:val="none" w:sz="0" w:space="0" w:color="auto"/>
            <w:bottom w:val="none" w:sz="0" w:space="0" w:color="auto"/>
            <w:right w:val="none" w:sz="0" w:space="0" w:color="auto"/>
          </w:divBdr>
        </w:div>
        <w:div w:id="721515368">
          <w:marLeft w:val="640"/>
          <w:marRight w:val="0"/>
          <w:marTop w:val="0"/>
          <w:marBottom w:val="0"/>
          <w:divBdr>
            <w:top w:val="none" w:sz="0" w:space="0" w:color="auto"/>
            <w:left w:val="none" w:sz="0" w:space="0" w:color="auto"/>
            <w:bottom w:val="none" w:sz="0" w:space="0" w:color="auto"/>
            <w:right w:val="none" w:sz="0" w:space="0" w:color="auto"/>
          </w:divBdr>
        </w:div>
        <w:div w:id="327829074">
          <w:marLeft w:val="640"/>
          <w:marRight w:val="0"/>
          <w:marTop w:val="0"/>
          <w:marBottom w:val="0"/>
          <w:divBdr>
            <w:top w:val="none" w:sz="0" w:space="0" w:color="auto"/>
            <w:left w:val="none" w:sz="0" w:space="0" w:color="auto"/>
            <w:bottom w:val="none" w:sz="0" w:space="0" w:color="auto"/>
            <w:right w:val="none" w:sz="0" w:space="0" w:color="auto"/>
          </w:divBdr>
        </w:div>
        <w:div w:id="1233856260">
          <w:marLeft w:val="640"/>
          <w:marRight w:val="0"/>
          <w:marTop w:val="0"/>
          <w:marBottom w:val="0"/>
          <w:divBdr>
            <w:top w:val="none" w:sz="0" w:space="0" w:color="auto"/>
            <w:left w:val="none" w:sz="0" w:space="0" w:color="auto"/>
            <w:bottom w:val="none" w:sz="0" w:space="0" w:color="auto"/>
            <w:right w:val="none" w:sz="0" w:space="0" w:color="auto"/>
          </w:divBdr>
        </w:div>
        <w:div w:id="1174998631">
          <w:marLeft w:val="640"/>
          <w:marRight w:val="0"/>
          <w:marTop w:val="0"/>
          <w:marBottom w:val="0"/>
          <w:divBdr>
            <w:top w:val="none" w:sz="0" w:space="0" w:color="auto"/>
            <w:left w:val="none" w:sz="0" w:space="0" w:color="auto"/>
            <w:bottom w:val="none" w:sz="0" w:space="0" w:color="auto"/>
            <w:right w:val="none" w:sz="0" w:space="0" w:color="auto"/>
          </w:divBdr>
        </w:div>
        <w:div w:id="540900504">
          <w:marLeft w:val="640"/>
          <w:marRight w:val="0"/>
          <w:marTop w:val="0"/>
          <w:marBottom w:val="0"/>
          <w:divBdr>
            <w:top w:val="none" w:sz="0" w:space="0" w:color="auto"/>
            <w:left w:val="none" w:sz="0" w:space="0" w:color="auto"/>
            <w:bottom w:val="none" w:sz="0" w:space="0" w:color="auto"/>
            <w:right w:val="none" w:sz="0" w:space="0" w:color="auto"/>
          </w:divBdr>
        </w:div>
        <w:div w:id="184943952">
          <w:marLeft w:val="640"/>
          <w:marRight w:val="0"/>
          <w:marTop w:val="0"/>
          <w:marBottom w:val="0"/>
          <w:divBdr>
            <w:top w:val="none" w:sz="0" w:space="0" w:color="auto"/>
            <w:left w:val="none" w:sz="0" w:space="0" w:color="auto"/>
            <w:bottom w:val="none" w:sz="0" w:space="0" w:color="auto"/>
            <w:right w:val="none" w:sz="0" w:space="0" w:color="auto"/>
          </w:divBdr>
        </w:div>
        <w:div w:id="1575355829">
          <w:marLeft w:val="640"/>
          <w:marRight w:val="0"/>
          <w:marTop w:val="0"/>
          <w:marBottom w:val="0"/>
          <w:divBdr>
            <w:top w:val="none" w:sz="0" w:space="0" w:color="auto"/>
            <w:left w:val="none" w:sz="0" w:space="0" w:color="auto"/>
            <w:bottom w:val="none" w:sz="0" w:space="0" w:color="auto"/>
            <w:right w:val="none" w:sz="0" w:space="0" w:color="auto"/>
          </w:divBdr>
        </w:div>
        <w:div w:id="1815370688">
          <w:marLeft w:val="640"/>
          <w:marRight w:val="0"/>
          <w:marTop w:val="0"/>
          <w:marBottom w:val="0"/>
          <w:divBdr>
            <w:top w:val="none" w:sz="0" w:space="0" w:color="auto"/>
            <w:left w:val="none" w:sz="0" w:space="0" w:color="auto"/>
            <w:bottom w:val="none" w:sz="0" w:space="0" w:color="auto"/>
            <w:right w:val="none" w:sz="0" w:space="0" w:color="auto"/>
          </w:divBdr>
        </w:div>
        <w:div w:id="1997371893">
          <w:marLeft w:val="640"/>
          <w:marRight w:val="0"/>
          <w:marTop w:val="0"/>
          <w:marBottom w:val="0"/>
          <w:divBdr>
            <w:top w:val="none" w:sz="0" w:space="0" w:color="auto"/>
            <w:left w:val="none" w:sz="0" w:space="0" w:color="auto"/>
            <w:bottom w:val="none" w:sz="0" w:space="0" w:color="auto"/>
            <w:right w:val="none" w:sz="0" w:space="0" w:color="auto"/>
          </w:divBdr>
        </w:div>
        <w:div w:id="1483423839">
          <w:marLeft w:val="640"/>
          <w:marRight w:val="0"/>
          <w:marTop w:val="0"/>
          <w:marBottom w:val="0"/>
          <w:divBdr>
            <w:top w:val="none" w:sz="0" w:space="0" w:color="auto"/>
            <w:left w:val="none" w:sz="0" w:space="0" w:color="auto"/>
            <w:bottom w:val="none" w:sz="0" w:space="0" w:color="auto"/>
            <w:right w:val="none" w:sz="0" w:space="0" w:color="auto"/>
          </w:divBdr>
        </w:div>
        <w:div w:id="346449154">
          <w:marLeft w:val="640"/>
          <w:marRight w:val="0"/>
          <w:marTop w:val="0"/>
          <w:marBottom w:val="0"/>
          <w:divBdr>
            <w:top w:val="none" w:sz="0" w:space="0" w:color="auto"/>
            <w:left w:val="none" w:sz="0" w:space="0" w:color="auto"/>
            <w:bottom w:val="none" w:sz="0" w:space="0" w:color="auto"/>
            <w:right w:val="none" w:sz="0" w:space="0" w:color="auto"/>
          </w:divBdr>
        </w:div>
        <w:div w:id="825169278">
          <w:marLeft w:val="640"/>
          <w:marRight w:val="0"/>
          <w:marTop w:val="0"/>
          <w:marBottom w:val="0"/>
          <w:divBdr>
            <w:top w:val="none" w:sz="0" w:space="0" w:color="auto"/>
            <w:left w:val="none" w:sz="0" w:space="0" w:color="auto"/>
            <w:bottom w:val="none" w:sz="0" w:space="0" w:color="auto"/>
            <w:right w:val="none" w:sz="0" w:space="0" w:color="auto"/>
          </w:divBdr>
        </w:div>
        <w:div w:id="450781835">
          <w:marLeft w:val="640"/>
          <w:marRight w:val="0"/>
          <w:marTop w:val="0"/>
          <w:marBottom w:val="0"/>
          <w:divBdr>
            <w:top w:val="none" w:sz="0" w:space="0" w:color="auto"/>
            <w:left w:val="none" w:sz="0" w:space="0" w:color="auto"/>
            <w:bottom w:val="none" w:sz="0" w:space="0" w:color="auto"/>
            <w:right w:val="none" w:sz="0" w:space="0" w:color="auto"/>
          </w:divBdr>
        </w:div>
        <w:div w:id="197819641">
          <w:marLeft w:val="640"/>
          <w:marRight w:val="0"/>
          <w:marTop w:val="0"/>
          <w:marBottom w:val="0"/>
          <w:divBdr>
            <w:top w:val="none" w:sz="0" w:space="0" w:color="auto"/>
            <w:left w:val="none" w:sz="0" w:space="0" w:color="auto"/>
            <w:bottom w:val="none" w:sz="0" w:space="0" w:color="auto"/>
            <w:right w:val="none" w:sz="0" w:space="0" w:color="auto"/>
          </w:divBdr>
        </w:div>
        <w:div w:id="460880263">
          <w:marLeft w:val="640"/>
          <w:marRight w:val="0"/>
          <w:marTop w:val="0"/>
          <w:marBottom w:val="0"/>
          <w:divBdr>
            <w:top w:val="none" w:sz="0" w:space="0" w:color="auto"/>
            <w:left w:val="none" w:sz="0" w:space="0" w:color="auto"/>
            <w:bottom w:val="none" w:sz="0" w:space="0" w:color="auto"/>
            <w:right w:val="none" w:sz="0" w:space="0" w:color="auto"/>
          </w:divBdr>
        </w:div>
        <w:div w:id="1472862020">
          <w:marLeft w:val="640"/>
          <w:marRight w:val="0"/>
          <w:marTop w:val="0"/>
          <w:marBottom w:val="0"/>
          <w:divBdr>
            <w:top w:val="none" w:sz="0" w:space="0" w:color="auto"/>
            <w:left w:val="none" w:sz="0" w:space="0" w:color="auto"/>
            <w:bottom w:val="none" w:sz="0" w:space="0" w:color="auto"/>
            <w:right w:val="none" w:sz="0" w:space="0" w:color="auto"/>
          </w:divBdr>
        </w:div>
        <w:div w:id="329405118">
          <w:marLeft w:val="640"/>
          <w:marRight w:val="0"/>
          <w:marTop w:val="0"/>
          <w:marBottom w:val="0"/>
          <w:divBdr>
            <w:top w:val="none" w:sz="0" w:space="0" w:color="auto"/>
            <w:left w:val="none" w:sz="0" w:space="0" w:color="auto"/>
            <w:bottom w:val="none" w:sz="0" w:space="0" w:color="auto"/>
            <w:right w:val="none" w:sz="0" w:space="0" w:color="auto"/>
          </w:divBdr>
        </w:div>
        <w:div w:id="1605454595">
          <w:marLeft w:val="640"/>
          <w:marRight w:val="0"/>
          <w:marTop w:val="0"/>
          <w:marBottom w:val="0"/>
          <w:divBdr>
            <w:top w:val="none" w:sz="0" w:space="0" w:color="auto"/>
            <w:left w:val="none" w:sz="0" w:space="0" w:color="auto"/>
            <w:bottom w:val="none" w:sz="0" w:space="0" w:color="auto"/>
            <w:right w:val="none" w:sz="0" w:space="0" w:color="auto"/>
          </w:divBdr>
        </w:div>
        <w:div w:id="1414160569">
          <w:marLeft w:val="640"/>
          <w:marRight w:val="0"/>
          <w:marTop w:val="0"/>
          <w:marBottom w:val="0"/>
          <w:divBdr>
            <w:top w:val="none" w:sz="0" w:space="0" w:color="auto"/>
            <w:left w:val="none" w:sz="0" w:space="0" w:color="auto"/>
            <w:bottom w:val="none" w:sz="0" w:space="0" w:color="auto"/>
            <w:right w:val="none" w:sz="0" w:space="0" w:color="auto"/>
          </w:divBdr>
        </w:div>
      </w:divsChild>
    </w:div>
    <w:div w:id="1432511076">
      <w:bodyDiv w:val="1"/>
      <w:marLeft w:val="0"/>
      <w:marRight w:val="0"/>
      <w:marTop w:val="0"/>
      <w:marBottom w:val="0"/>
      <w:divBdr>
        <w:top w:val="none" w:sz="0" w:space="0" w:color="auto"/>
        <w:left w:val="none" w:sz="0" w:space="0" w:color="auto"/>
        <w:bottom w:val="none" w:sz="0" w:space="0" w:color="auto"/>
        <w:right w:val="none" w:sz="0" w:space="0" w:color="auto"/>
      </w:divBdr>
      <w:divsChild>
        <w:div w:id="1566447289">
          <w:marLeft w:val="640"/>
          <w:marRight w:val="0"/>
          <w:marTop w:val="0"/>
          <w:marBottom w:val="0"/>
          <w:divBdr>
            <w:top w:val="none" w:sz="0" w:space="0" w:color="auto"/>
            <w:left w:val="none" w:sz="0" w:space="0" w:color="auto"/>
            <w:bottom w:val="none" w:sz="0" w:space="0" w:color="auto"/>
            <w:right w:val="none" w:sz="0" w:space="0" w:color="auto"/>
          </w:divBdr>
        </w:div>
        <w:div w:id="1128157814">
          <w:marLeft w:val="640"/>
          <w:marRight w:val="0"/>
          <w:marTop w:val="0"/>
          <w:marBottom w:val="0"/>
          <w:divBdr>
            <w:top w:val="none" w:sz="0" w:space="0" w:color="auto"/>
            <w:left w:val="none" w:sz="0" w:space="0" w:color="auto"/>
            <w:bottom w:val="none" w:sz="0" w:space="0" w:color="auto"/>
            <w:right w:val="none" w:sz="0" w:space="0" w:color="auto"/>
          </w:divBdr>
        </w:div>
        <w:div w:id="642471824">
          <w:marLeft w:val="640"/>
          <w:marRight w:val="0"/>
          <w:marTop w:val="0"/>
          <w:marBottom w:val="0"/>
          <w:divBdr>
            <w:top w:val="none" w:sz="0" w:space="0" w:color="auto"/>
            <w:left w:val="none" w:sz="0" w:space="0" w:color="auto"/>
            <w:bottom w:val="none" w:sz="0" w:space="0" w:color="auto"/>
            <w:right w:val="none" w:sz="0" w:space="0" w:color="auto"/>
          </w:divBdr>
        </w:div>
        <w:div w:id="1369450959">
          <w:marLeft w:val="640"/>
          <w:marRight w:val="0"/>
          <w:marTop w:val="0"/>
          <w:marBottom w:val="0"/>
          <w:divBdr>
            <w:top w:val="none" w:sz="0" w:space="0" w:color="auto"/>
            <w:left w:val="none" w:sz="0" w:space="0" w:color="auto"/>
            <w:bottom w:val="none" w:sz="0" w:space="0" w:color="auto"/>
            <w:right w:val="none" w:sz="0" w:space="0" w:color="auto"/>
          </w:divBdr>
        </w:div>
        <w:div w:id="2125732862">
          <w:marLeft w:val="640"/>
          <w:marRight w:val="0"/>
          <w:marTop w:val="0"/>
          <w:marBottom w:val="0"/>
          <w:divBdr>
            <w:top w:val="none" w:sz="0" w:space="0" w:color="auto"/>
            <w:left w:val="none" w:sz="0" w:space="0" w:color="auto"/>
            <w:bottom w:val="none" w:sz="0" w:space="0" w:color="auto"/>
            <w:right w:val="none" w:sz="0" w:space="0" w:color="auto"/>
          </w:divBdr>
        </w:div>
        <w:div w:id="1927883257">
          <w:marLeft w:val="640"/>
          <w:marRight w:val="0"/>
          <w:marTop w:val="0"/>
          <w:marBottom w:val="0"/>
          <w:divBdr>
            <w:top w:val="none" w:sz="0" w:space="0" w:color="auto"/>
            <w:left w:val="none" w:sz="0" w:space="0" w:color="auto"/>
            <w:bottom w:val="none" w:sz="0" w:space="0" w:color="auto"/>
            <w:right w:val="none" w:sz="0" w:space="0" w:color="auto"/>
          </w:divBdr>
        </w:div>
        <w:div w:id="1305623480">
          <w:marLeft w:val="640"/>
          <w:marRight w:val="0"/>
          <w:marTop w:val="0"/>
          <w:marBottom w:val="0"/>
          <w:divBdr>
            <w:top w:val="none" w:sz="0" w:space="0" w:color="auto"/>
            <w:left w:val="none" w:sz="0" w:space="0" w:color="auto"/>
            <w:bottom w:val="none" w:sz="0" w:space="0" w:color="auto"/>
            <w:right w:val="none" w:sz="0" w:space="0" w:color="auto"/>
          </w:divBdr>
        </w:div>
        <w:div w:id="784622470">
          <w:marLeft w:val="640"/>
          <w:marRight w:val="0"/>
          <w:marTop w:val="0"/>
          <w:marBottom w:val="0"/>
          <w:divBdr>
            <w:top w:val="none" w:sz="0" w:space="0" w:color="auto"/>
            <w:left w:val="none" w:sz="0" w:space="0" w:color="auto"/>
            <w:bottom w:val="none" w:sz="0" w:space="0" w:color="auto"/>
            <w:right w:val="none" w:sz="0" w:space="0" w:color="auto"/>
          </w:divBdr>
        </w:div>
        <w:div w:id="731925092">
          <w:marLeft w:val="640"/>
          <w:marRight w:val="0"/>
          <w:marTop w:val="0"/>
          <w:marBottom w:val="0"/>
          <w:divBdr>
            <w:top w:val="none" w:sz="0" w:space="0" w:color="auto"/>
            <w:left w:val="none" w:sz="0" w:space="0" w:color="auto"/>
            <w:bottom w:val="none" w:sz="0" w:space="0" w:color="auto"/>
            <w:right w:val="none" w:sz="0" w:space="0" w:color="auto"/>
          </w:divBdr>
        </w:div>
        <w:div w:id="1998534871">
          <w:marLeft w:val="640"/>
          <w:marRight w:val="0"/>
          <w:marTop w:val="0"/>
          <w:marBottom w:val="0"/>
          <w:divBdr>
            <w:top w:val="none" w:sz="0" w:space="0" w:color="auto"/>
            <w:left w:val="none" w:sz="0" w:space="0" w:color="auto"/>
            <w:bottom w:val="none" w:sz="0" w:space="0" w:color="auto"/>
            <w:right w:val="none" w:sz="0" w:space="0" w:color="auto"/>
          </w:divBdr>
        </w:div>
        <w:div w:id="865630915">
          <w:marLeft w:val="640"/>
          <w:marRight w:val="0"/>
          <w:marTop w:val="0"/>
          <w:marBottom w:val="0"/>
          <w:divBdr>
            <w:top w:val="none" w:sz="0" w:space="0" w:color="auto"/>
            <w:left w:val="none" w:sz="0" w:space="0" w:color="auto"/>
            <w:bottom w:val="none" w:sz="0" w:space="0" w:color="auto"/>
            <w:right w:val="none" w:sz="0" w:space="0" w:color="auto"/>
          </w:divBdr>
        </w:div>
        <w:div w:id="748960516">
          <w:marLeft w:val="640"/>
          <w:marRight w:val="0"/>
          <w:marTop w:val="0"/>
          <w:marBottom w:val="0"/>
          <w:divBdr>
            <w:top w:val="none" w:sz="0" w:space="0" w:color="auto"/>
            <w:left w:val="none" w:sz="0" w:space="0" w:color="auto"/>
            <w:bottom w:val="none" w:sz="0" w:space="0" w:color="auto"/>
            <w:right w:val="none" w:sz="0" w:space="0" w:color="auto"/>
          </w:divBdr>
        </w:div>
        <w:div w:id="342126149">
          <w:marLeft w:val="640"/>
          <w:marRight w:val="0"/>
          <w:marTop w:val="0"/>
          <w:marBottom w:val="0"/>
          <w:divBdr>
            <w:top w:val="none" w:sz="0" w:space="0" w:color="auto"/>
            <w:left w:val="none" w:sz="0" w:space="0" w:color="auto"/>
            <w:bottom w:val="none" w:sz="0" w:space="0" w:color="auto"/>
            <w:right w:val="none" w:sz="0" w:space="0" w:color="auto"/>
          </w:divBdr>
        </w:div>
        <w:div w:id="1755662872">
          <w:marLeft w:val="640"/>
          <w:marRight w:val="0"/>
          <w:marTop w:val="0"/>
          <w:marBottom w:val="0"/>
          <w:divBdr>
            <w:top w:val="none" w:sz="0" w:space="0" w:color="auto"/>
            <w:left w:val="none" w:sz="0" w:space="0" w:color="auto"/>
            <w:bottom w:val="none" w:sz="0" w:space="0" w:color="auto"/>
            <w:right w:val="none" w:sz="0" w:space="0" w:color="auto"/>
          </w:divBdr>
        </w:div>
        <w:div w:id="172113737">
          <w:marLeft w:val="640"/>
          <w:marRight w:val="0"/>
          <w:marTop w:val="0"/>
          <w:marBottom w:val="0"/>
          <w:divBdr>
            <w:top w:val="none" w:sz="0" w:space="0" w:color="auto"/>
            <w:left w:val="none" w:sz="0" w:space="0" w:color="auto"/>
            <w:bottom w:val="none" w:sz="0" w:space="0" w:color="auto"/>
            <w:right w:val="none" w:sz="0" w:space="0" w:color="auto"/>
          </w:divBdr>
        </w:div>
        <w:div w:id="2102599656">
          <w:marLeft w:val="640"/>
          <w:marRight w:val="0"/>
          <w:marTop w:val="0"/>
          <w:marBottom w:val="0"/>
          <w:divBdr>
            <w:top w:val="none" w:sz="0" w:space="0" w:color="auto"/>
            <w:left w:val="none" w:sz="0" w:space="0" w:color="auto"/>
            <w:bottom w:val="none" w:sz="0" w:space="0" w:color="auto"/>
            <w:right w:val="none" w:sz="0" w:space="0" w:color="auto"/>
          </w:divBdr>
        </w:div>
        <w:div w:id="535625803">
          <w:marLeft w:val="640"/>
          <w:marRight w:val="0"/>
          <w:marTop w:val="0"/>
          <w:marBottom w:val="0"/>
          <w:divBdr>
            <w:top w:val="none" w:sz="0" w:space="0" w:color="auto"/>
            <w:left w:val="none" w:sz="0" w:space="0" w:color="auto"/>
            <w:bottom w:val="none" w:sz="0" w:space="0" w:color="auto"/>
            <w:right w:val="none" w:sz="0" w:space="0" w:color="auto"/>
          </w:divBdr>
        </w:div>
        <w:div w:id="1140146656">
          <w:marLeft w:val="640"/>
          <w:marRight w:val="0"/>
          <w:marTop w:val="0"/>
          <w:marBottom w:val="0"/>
          <w:divBdr>
            <w:top w:val="none" w:sz="0" w:space="0" w:color="auto"/>
            <w:left w:val="none" w:sz="0" w:space="0" w:color="auto"/>
            <w:bottom w:val="none" w:sz="0" w:space="0" w:color="auto"/>
            <w:right w:val="none" w:sz="0" w:space="0" w:color="auto"/>
          </w:divBdr>
        </w:div>
        <w:div w:id="1556042877">
          <w:marLeft w:val="640"/>
          <w:marRight w:val="0"/>
          <w:marTop w:val="0"/>
          <w:marBottom w:val="0"/>
          <w:divBdr>
            <w:top w:val="none" w:sz="0" w:space="0" w:color="auto"/>
            <w:left w:val="none" w:sz="0" w:space="0" w:color="auto"/>
            <w:bottom w:val="none" w:sz="0" w:space="0" w:color="auto"/>
            <w:right w:val="none" w:sz="0" w:space="0" w:color="auto"/>
          </w:divBdr>
        </w:div>
        <w:div w:id="1690182207">
          <w:marLeft w:val="640"/>
          <w:marRight w:val="0"/>
          <w:marTop w:val="0"/>
          <w:marBottom w:val="0"/>
          <w:divBdr>
            <w:top w:val="none" w:sz="0" w:space="0" w:color="auto"/>
            <w:left w:val="none" w:sz="0" w:space="0" w:color="auto"/>
            <w:bottom w:val="none" w:sz="0" w:space="0" w:color="auto"/>
            <w:right w:val="none" w:sz="0" w:space="0" w:color="auto"/>
          </w:divBdr>
        </w:div>
        <w:div w:id="1340811803">
          <w:marLeft w:val="640"/>
          <w:marRight w:val="0"/>
          <w:marTop w:val="0"/>
          <w:marBottom w:val="0"/>
          <w:divBdr>
            <w:top w:val="none" w:sz="0" w:space="0" w:color="auto"/>
            <w:left w:val="none" w:sz="0" w:space="0" w:color="auto"/>
            <w:bottom w:val="none" w:sz="0" w:space="0" w:color="auto"/>
            <w:right w:val="none" w:sz="0" w:space="0" w:color="auto"/>
          </w:divBdr>
        </w:div>
        <w:div w:id="1371807503">
          <w:marLeft w:val="640"/>
          <w:marRight w:val="0"/>
          <w:marTop w:val="0"/>
          <w:marBottom w:val="0"/>
          <w:divBdr>
            <w:top w:val="none" w:sz="0" w:space="0" w:color="auto"/>
            <w:left w:val="none" w:sz="0" w:space="0" w:color="auto"/>
            <w:bottom w:val="none" w:sz="0" w:space="0" w:color="auto"/>
            <w:right w:val="none" w:sz="0" w:space="0" w:color="auto"/>
          </w:divBdr>
        </w:div>
        <w:div w:id="454059042">
          <w:marLeft w:val="640"/>
          <w:marRight w:val="0"/>
          <w:marTop w:val="0"/>
          <w:marBottom w:val="0"/>
          <w:divBdr>
            <w:top w:val="none" w:sz="0" w:space="0" w:color="auto"/>
            <w:left w:val="none" w:sz="0" w:space="0" w:color="auto"/>
            <w:bottom w:val="none" w:sz="0" w:space="0" w:color="auto"/>
            <w:right w:val="none" w:sz="0" w:space="0" w:color="auto"/>
          </w:divBdr>
        </w:div>
        <w:div w:id="267078593">
          <w:marLeft w:val="640"/>
          <w:marRight w:val="0"/>
          <w:marTop w:val="0"/>
          <w:marBottom w:val="0"/>
          <w:divBdr>
            <w:top w:val="none" w:sz="0" w:space="0" w:color="auto"/>
            <w:left w:val="none" w:sz="0" w:space="0" w:color="auto"/>
            <w:bottom w:val="none" w:sz="0" w:space="0" w:color="auto"/>
            <w:right w:val="none" w:sz="0" w:space="0" w:color="auto"/>
          </w:divBdr>
        </w:div>
        <w:div w:id="1118062495">
          <w:marLeft w:val="640"/>
          <w:marRight w:val="0"/>
          <w:marTop w:val="0"/>
          <w:marBottom w:val="0"/>
          <w:divBdr>
            <w:top w:val="none" w:sz="0" w:space="0" w:color="auto"/>
            <w:left w:val="none" w:sz="0" w:space="0" w:color="auto"/>
            <w:bottom w:val="none" w:sz="0" w:space="0" w:color="auto"/>
            <w:right w:val="none" w:sz="0" w:space="0" w:color="auto"/>
          </w:divBdr>
        </w:div>
        <w:div w:id="1012534541">
          <w:marLeft w:val="640"/>
          <w:marRight w:val="0"/>
          <w:marTop w:val="0"/>
          <w:marBottom w:val="0"/>
          <w:divBdr>
            <w:top w:val="none" w:sz="0" w:space="0" w:color="auto"/>
            <w:left w:val="none" w:sz="0" w:space="0" w:color="auto"/>
            <w:bottom w:val="none" w:sz="0" w:space="0" w:color="auto"/>
            <w:right w:val="none" w:sz="0" w:space="0" w:color="auto"/>
          </w:divBdr>
        </w:div>
        <w:div w:id="934825701">
          <w:marLeft w:val="640"/>
          <w:marRight w:val="0"/>
          <w:marTop w:val="0"/>
          <w:marBottom w:val="0"/>
          <w:divBdr>
            <w:top w:val="none" w:sz="0" w:space="0" w:color="auto"/>
            <w:left w:val="none" w:sz="0" w:space="0" w:color="auto"/>
            <w:bottom w:val="none" w:sz="0" w:space="0" w:color="auto"/>
            <w:right w:val="none" w:sz="0" w:space="0" w:color="auto"/>
          </w:divBdr>
        </w:div>
        <w:div w:id="1361711122">
          <w:marLeft w:val="640"/>
          <w:marRight w:val="0"/>
          <w:marTop w:val="0"/>
          <w:marBottom w:val="0"/>
          <w:divBdr>
            <w:top w:val="none" w:sz="0" w:space="0" w:color="auto"/>
            <w:left w:val="none" w:sz="0" w:space="0" w:color="auto"/>
            <w:bottom w:val="none" w:sz="0" w:space="0" w:color="auto"/>
            <w:right w:val="none" w:sz="0" w:space="0" w:color="auto"/>
          </w:divBdr>
        </w:div>
        <w:div w:id="385109334">
          <w:marLeft w:val="640"/>
          <w:marRight w:val="0"/>
          <w:marTop w:val="0"/>
          <w:marBottom w:val="0"/>
          <w:divBdr>
            <w:top w:val="none" w:sz="0" w:space="0" w:color="auto"/>
            <w:left w:val="none" w:sz="0" w:space="0" w:color="auto"/>
            <w:bottom w:val="none" w:sz="0" w:space="0" w:color="auto"/>
            <w:right w:val="none" w:sz="0" w:space="0" w:color="auto"/>
          </w:divBdr>
        </w:div>
        <w:div w:id="159738271">
          <w:marLeft w:val="640"/>
          <w:marRight w:val="0"/>
          <w:marTop w:val="0"/>
          <w:marBottom w:val="0"/>
          <w:divBdr>
            <w:top w:val="none" w:sz="0" w:space="0" w:color="auto"/>
            <w:left w:val="none" w:sz="0" w:space="0" w:color="auto"/>
            <w:bottom w:val="none" w:sz="0" w:space="0" w:color="auto"/>
            <w:right w:val="none" w:sz="0" w:space="0" w:color="auto"/>
          </w:divBdr>
        </w:div>
        <w:div w:id="745879282">
          <w:marLeft w:val="640"/>
          <w:marRight w:val="0"/>
          <w:marTop w:val="0"/>
          <w:marBottom w:val="0"/>
          <w:divBdr>
            <w:top w:val="none" w:sz="0" w:space="0" w:color="auto"/>
            <w:left w:val="none" w:sz="0" w:space="0" w:color="auto"/>
            <w:bottom w:val="none" w:sz="0" w:space="0" w:color="auto"/>
            <w:right w:val="none" w:sz="0" w:space="0" w:color="auto"/>
          </w:divBdr>
        </w:div>
        <w:div w:id="1939488472">
          <w:marLeft w:val="640"/>
          <w:marRight w:val="0"/>
          <w:marTop w:val="0"/>
          <w:marBottom w:val="0"/>
          <w:divBdr>
            <w:top w:val="none" w:sz="0" w:space="0" w:color="auto"/>
            <w:left w:val="none" w:sz="0" w:space="0" w:color="auto"/>
            <w:bottom w:val="none" w:sz="0" w:space="0" w:color="auto"/>
            <w:right w:val="none" w:sz="0" w:space="0" w:color="auto"/>
          </w:divBdr>
        </w:div>
        <w:div w:id="2008172023">
          <w:marLeft w:val="640"/>
          <w:marRight w:val="0"/>
          <w:marTop w:val="0"/>
          <w:marBottom w:val="0"/>
          <w:divBdr>
            <w:top w:val="none" w:sz="0" w:space="0" w:color="auto"/>
            <w:left w:val="none" w:sz="0" w:space="0" w:color="auto"/>
            <w:bottom w:val="none" w:sz="0" w:space="0" w:color="auto"/>
            <w:right w:val="none" w:sz="0" w:space="0" w:color="auto"/>
          </w:divBdr>
        </w:div>
        <w:div w:id="644509445">
          <w:marLeft w:val="640"/>
          <w:marRight w:val="0"/>
          <w:marTop w:val="0"/>
          <w:marBottom w:val="0"/>
          <w:divBdr>
            <w:top w:val="none" w:sz="0" w:space="0" w:color="auto"/>
            <w:left w:val="none" w:sz="0" w:space="0" w:color="auto"/>
            <w:bottom w:val="none" w:sz="0" w:space="0" w:color="auto"/>
            <w:right w:val="none" w:sz="0" w:space="0" w:color="auto"/>
          </w:divBdr>
        </w:div>
        <w:div w:id="1061757715">
          <w:marLeft w:val="640"/>
          <w:marRight w:val="0"/>
          <w:marTop w:val="0"/>
          <w:marBottom w:val="0"/>
          <w:divBdr>
            <w:top w:val="none" w:sz="0" w:space="0" w:color="auto"/>
            <w:left w:val="none" w:sz="0" w:space="0" w:color="auto"/>
            <w:bottom w:val="none" w:sz="0" w:space="0" w:color="auto"/>
            <w:right w:val="none" w:sz="0" w:space="0" w:color="auto"/>
          </w:divBdr>
        </w:div>
        <w:div w:id="262344196">
          <w:marLeft w:val="640"/>
          <w:marRight w:val="0"/>
          <w:marTop w:val="0"/>
          <w:marBottom w:val="0"/>
          <w:divBdr>
            <w:top w:val="none" w:sz="0" w:space="0" w:color="auto"/>
            <w:left w:val="none" w:sz="0" w:space="0" w:color="auto"/>
            <w:bottom w:val="none" w:sz="0" w:space="0" w:color="auto"/>
            <w:right w:val="none" w:sz="0" w:space="0" w:color="auto"/>
          </w:divBdr>
        </w:div>
        <w:div w:id="1268929069">
          <w:marLeft w:val="640"/>
          <w:marRight w:val="0"/>
          <w:marTop w:val="0"/>
          <w:marBottom w:val="0"/>
          <w:divBdr>
            <w:top w:val="none" w:sz="0" w:space="0" w:color="auto"/>
            <w:left w:val="none" w:sz="0" w:space="0" w:color="auto"/>
            <w:bottom w:val="none" w:sz="0" w:space="0" w:color="auto"/>
            <w:right w:val="none" w:sz="0" w:space="0" w:color="auto"/>
          </w:divBdr>
        </w:div>
        <w:div w:id="406193161">
          <w:marLeft w:val="640"/>
          <w:marRight w:val="0"/>
          <w:marTop w:val="0"/>
          <w:marBottom w:val="0"/>
          <w:divBdr>
            <w:top w:val="none" w:sz="0" w:space="0" w:color="auto"/>
            <w:left w:val="none" w:sz="0" w:space="0" w:color="auto"/>
            <w:bottom w:val="none" w:sz="0" w:space="0" w:color="auto"/>
            <w:right w:val="none" w:sz="0" w:space="0" w:color="auto"/>
          </w:divBdr>
        </w:div>
        <w:div w:id="1490973271">
          <w:marLeft w:val="640"/>
          <w:marRight w:val="0"/>
          <w:marTop w:val="0"/>
          <w:marBottom w:val="0"/>
          <w:divBdr>
            <w:top w:val="none" w:sz="0" w:space="0" w:color="auto"/>
            <w:left w:val="none" w:sz="0" w:space="0" w:color="auto"/>
            <w:bottom w:val="none" w:sz="0" w:space="0" w:color="auto"/>
            <w:right w:val="none" w:sz="0" w:space="0" w:color="auto"/>
          </w:divBdr>
        </w:div>
        <w:div w:id="295262664">
          <w:marLeft w:val="640"/>
          <w:marRight w:val="0"/>
          <w:marTop w:val="0"/>
          <w:marBottom w:val="0"/>
          <w:divBdr>
            <w:top w:val="none" w:sz="0" w:space="0" w:color="auto"/>
            <w:left w:val="none" w:sz="0" w:space="0" w:color="auto"/>
            <w:bottom w:val="none" w:sz="0" w:space="0" w:color="auto"/>
            <w:right w:val="none" w:sz="0" w:space="0" w:color="auto"/>
          </w:divBdr>
        </w:div>
        <w:div w:id="51316541">
          <w:marLeft w:val="640"/>
          <w:marRight w:val="0"/>
          <w:marTop w:val="0"/>
          <w:marBottom w:val="0"/>
          <w:divBdr>
            <w:top w:val="none" w:sz="0" w:space="0" w:color="auto"/>
            <w:left w:val="none" w:sz="0" w:space="0" w:color="auto"/>
            <w:bottom w:val="none" w:sz="0" w:space="0" w:color="auto"/>
            <w:right w:val="none" w:sz="0" w:space="0" w:color="auto"/>
          </w:divBdr>
        </w:div>
        <w:div w:id="727267865">
          <w:marLeft w:val="640"/>
          <w:marRight w:val="0"/>
          <w:marTop w:val="0"/>
          <w:marBottom w:val="0"/>
          <w:divBdr>
            <w:top w:val="none" w:sz="0" w:space="0" w:color="auto"/>
            <w:left w:val="none" w:sz="0" w:space="0" w:color="auto"/>
            <w:bottom w:val="none" w:sz="0" w:space="0" w:color="auto"/>
            <w:right w:val="none" w:sz="0" w:space="0" w:color="auto"/>
          </w:divBdr>
        </w:div>
        <w:div w:id="1678922978">
          <w:marLeft w:val="640"/>
          <w:marRight w:val="0"/>
          <w:marTop w:val="0"/>
          <w:marBottom w:val="0"/>
          <w:divBdr>
            <w:top w:val="none" w:sz="0" w:space="0" w:color="auto"/>
            <w:left w:val="none" w:sz="0" w:space="0" w:color="auto"/>
            <w:bottom w:val="none" w:sz="0" w:space="0" w:color="auto"/>
            <w:right w:val="none" w:sz="0" w:space="0" w:color="auto"/>
          </w:divBdr>
        </w:div>
        <w:div w:id="239758160">
          <w:marLeft w:val="640"/>
          <w:marRight w:val="0"/>
          <w:marTop w:val="0"/>
          <w:marBottom w:val="0"/>
          <w:divBdr>
            <w:top w:val="none" w:sz="0" w:space="0" w:color="auto"/>
            <w:left w:val="none" w:sz="0" w:space="0" w:color="auto"/>
            <w:bottom w:val="none" w:sz="0" w:space="0" w:color="auto"/>
            <w:right w:val="none" w:sz="0" w:space="0" w:color="auto"/>
          </w:divBdr>
        </w:div>
        <w:div w:id="63068864">
          <w:marLeft w:val="640"/>
          <w:marRight w:val="0"/>
          <w:marTop w:val="0"/>
          <w:marBottom w:val="0"/>
          <w:divBdr>
            <w:top w:val="none" w:sz="0" w:space="0" w:color="auto"/>
            <w:left w:val="none" w:sz="0" w:space="0" w:color="auto"/>
            <w:bottom w:val="none" w:sz="0" w:space="0" w:color="auto"/>
            <w:right w:val="none" w:sz="0" w:space="0" w:color="auto"/>
          </w:divBdr>
        </w:div>
        <w:div w:id="679936630">
          <w:marLeft w:val="640"/>
          <w:marRight w:val="0"/>
          <w:marTop w:val="0"/>
          <w:marBottom w:val="0"/>
          <w:divBdr>
            <w:top w:val="none" w:sz="0" w:space="0" w:color="auto"/>
            <w:left w:val="none" w:sz="0" w:space="0" w:color="auto"/>
            <w:bottom w:val="none" w:sz="0" w:space="0" w:color="auto"/>
            <w:right w:val="none" w:sz="0" w:space="0" w:color="auto"/>
          </w:divBdr>
        </w:div>
        <w:div w:id="1644118871">
          <w:marLeft w:val="640"/>
          <w:marRight w:val="0"/>
          <w:marTop w:val="0"/>
          <w:marBottom w:val="0"/>
          <w:divBdr>
            <w:top w:val="none" w:sz="0" w:space="0" w:color="auto"/>
            <w:left w:val="none" w:sz="0" w:space="0" w:color="auto"/>
            <w:bottom w:val="none" w:sz="0" w:space="0" w:color="auto"/>
            <w:right w:val="none" w:sz="0" w:space="0" w:color="auto"/>
          </w:divBdr>
        </w:div>
        <w:div w:id="1857233216">
          <w:marLeft w:val="640"/>
          <w:marRight w:val="0"/>
          <w:marTop w:val="0"/>
          <w:marBottom w:val="0"/>
          <w:divBdr>
            <w:top w:val="none" w:sz="0" w:space="0" w:color="auto"/>
            <w:left w:val="none" w:sz="0" w:space="0" w:color="auto"/>
            <w:bottom w:val="none" w:sz="0" w:space="0" w:color="auto"/>
            <w:right w:val="none" w:sz="0" w:space="0" w:color="auto"/>
          </w:divBdr>
        </w:div>
        <w:div w:id="946158540">
          <w:marLeft w:val="640"/>
          <w:marRight w:val="0"/>
          <w:marTop w:val="0"/>
          <w:marBottom w:val="0"/>
          <w:divBdr>
            <w:top w:val="none" w:sz="0" w:space="0" w:color="auto"/>
            <w:left w:val="none" w:sz="0" w:space="0" w:color="auto"/>
            <w:bottom w:val="none" w:sz="0" w:space="0" w:color="auto"/>
            <w:right w:val="none" w:sz="0" w:space="0" w:color="auto"/>
          </w:divBdr>
        </w:div>
        <w:div w:id="333192957">
          <w:marLeft w:val="640"/>
          <w:marRight w:val="0"/>
          <w:marTop w:val="0"/>
          <w:marBottom w:val="0"/>
          <w:divBdr>
            <w:top w:val="none" w:sz="0" w:space="0" w:color="auto"/>
            <w:left w:val="none" w:sz="0" w:space="0" w:color="auto"/>
            <w:bottom w:val="none" w:sz="0" w:space="0" w:color="auto"/>
            <w:right w:val="none" w:sz="0" w:space="0" w:color="auto"/>
          </w:divBdr>
        </w:div>
      </w:divsChild>
    </w:div>
    <w:div w:id="1442610700">
      <w:bodyDiv w:val="1"/>
      <w:marLeft w:val="0"/>
      <w:marRight w:val="0"/>
      <w:marTop w:val="0"/>
      <w:marBottom w:val="0"/>
      <w:divBdr>
        <w:top w:val="none" w:sz="0" w:space="0" w:color="auto"/>
        <w:left w:val="none" w:sz="0" w:space="0" w:color="auto"/>
        <w:bottom w:val="none" w:sz="0" w:space="0" w:color="auto"/>
        <w:right w:val="none" w:sz="0" w:space="0" w:color="auto"/>
      </w:divBdr>
      <w:divsChild>
        <w:div w:id="1852378357">
          <w:marLeft w:val="640"/>
          <w:marRight w:val="0"/>
          <w:marTop w:val="0"/>
          <w:marBottom w:val="0"/>
          <w:divBdr>
            <w:top w:val="none" w:sz="0" w:space="0" w:color="auto"/>
            <w:left w:val="none" w:sz="0" w:space="0" w:color="auto"/>
            <w:bottom w:val="none" w:sz="0" w:space="0" w:color="auto"/>
            <w:right w:val="none" w:sz="0" w:space="0" w:color="auto"/>
          </w:divBdr>
        </w:div>
        <w:div w:id="549264812">
          <w:marLeft w:val="640"/>
          <w:marRight w:val="0"/>
          <w:marTop w:val="0"/>
          <w:marBottom w:val="0"/>
          <w:divBdr>
            <w:top w:val="none" w:sz="0" w:space="0" w:color="auto"/>
            <w:left w:val="none" w:sz="0" w:space="0" w:color="auto"/>
            <w:bottom w:val="none" w:sz="0" w:space="0" w:color="auto"/>
            <w:right w:val="none" w:sz="0" w:space="0" w:color="auto"/>
          </w:divBdr>
        </w:div>
        <w:div w:id="1345092824">
          <w:marLeft w:val="640"/>
          <w:marRight w:val="0"/>
          <w:marTop w:val="0"/>
          <w:marBottom w:val="0"/>
          <w:divBdr>
            <w:top w:val="none" w:sz="0" w:space="0" w:color="auto"/>
            <w:left w:val="none" w:sz="0" w:space="0" w:color="auto"/>
            <w:bottom w:val="none" w:sz="0" w:space="0" w:color="auto"/>
            <w:right w:val="none" w:sz="0" w:space="0" w:color="auto"/>
          </w:divBdr>
        </w:div>
        <w:div w:id="95444539">
          <w:marLeft w:val="640"/>
          <w:marRight w:val="0"/>
          <w:marTop w:val="0"/>
          <w:marBottom w:val="0"/>
          <w:divBdr>
            <w:top w:val="none" w:sz="0" w:space="0" w:color="auto"/>
            <w:left w:val="none" w:sz="0" w:space="0" w:color="auto"/>
            <w:bottom w:val="none" w:sz="0" w:space="0" w:color="auto"/>
            <w:right w:val="none" w:sz="0" w:space="0" w:color="auto"/>
          </w:divBdr>
        </w:div>
        <w:div w:id="780534137">
          <w:marLeft w:val="640"/>
          <w:marRight w:val="0"/>
          <w:marTop w:val="0"/>
          <w:marBottom w:val="0"/>
          <w:divBdr>
            <w:top w:val="none" w:sz="0" w:space="0" w:color="auto"/>
            <w:left w:val="none" w:sz="0" w:space="0" w:color="auto"/>
            <w:bottom w:val="none" w:sz="0" w:space="0" w:color="auto"/>
            <w:right w:val="none" w:sz="0" w:space="0" w:color="auto"/>
          </w:divBdr>
        </w:div>
        <w:div w:id="65735057">
          <w:marLeft w:val="640"/>
          <w:marRight w:val="0"/>
          <w:marTop w:val="0"/>
          <w:marBottom w:val="0"/>
          <w:divBdr>
            <w:top w:val="none" w:sz="0" w:space="0" w:color="auto"/>
            <w:left w:val="none" w:sz="0" w:space="0" w:color="auto"/>
            <w:bottom w:val="none" w:sz="0" w:space="0" w:color="auto"/>
            <w:right w:val="none" w:sz="0" w:space="0" w:color="auto"/>
          </w:divBdr>
        </w:div>
        <w:div w:id="155726572">
          <w:marLeft w:val="640"/>
          <w:marRight w:val="0"/>
          <w:marTop w:val="0"/>
          <w:marBottom w:val="0"/>
          <w:divBdr>
            <w:top w:val="none" w:sz="0" w:space="0" w:color="auto"/>
            <w:left w:val="none" w:sz="0" w:space="0" w:color="auto"/>
            <w:bottom w:val="none" w:sz="0" w:space="0" w:color="auto"/>
            <w:right w:val="none" w:sz="0" w:space="0" w:color="auto"/>
          </w:divBdr>
        </w:div>
        <w:div w:id="759716369">
          <w:marLeft w:val="640"/>
          <w:marRight w:val="0"/>
          <w:marTop w:val="0"/>
          <w:marBottom w:val="0"/>
          <w:divBdr>
            <w:top w:val="none" w:sz="0" w:space="0" w:color="auto"/>
            <w:left w:val="none" w:sz="0" w:space="0" w:color="auto"/>
            <w:bottom w:val="none" w:sz="0" w:space="0" w:color="auto"/>
            <w:right w:val="none" w:sz="0" w:space="0" w:color="auto"/>
          </w:divBdr>
        </w:div>
        <w:div w:id="1748765834">
          <w:marLeft w:val="640"/>
          <w:marRight w:val="0"/>
          <w:marTop w:val="0"/>
          <w:marBottom w:val="0"/>
          <w:divBdr>
            <w:top w:val="none" w:sz="0" w:space="0" w:color="auto"/>
            <w:left w:val="none" w:sz="0" w:space="0" w:color="auto"/>
            <w:bottom w:val="none" w:sz="0" w:space="0" w:color="auto"/>
            <w:right w:val="none" w:sz="0" w:space="0" w:color="auto"/>
          </w:divBdr>
        </w:div>
        <w:div w:id="622618815">
          <w:marLeft w:val="640"/>
          <w:marRight w:val="0"/>
          <w:marTop w:val="0"/>
          <w:marBottom w:val="0"/>
          <w:divBdr>
            <w:top w:val="none" w:sz="0" w:space="0" w:color="auto"/>
            <w:left w:val="none" w:sz="0" w:space="0" w:color="auto"/>
            <w:bottom w:val="none" w:sz="0" w:space="0" w:color="auto"/>
            <w:right w:val="none" w:sz="0" w:space="0" w:color="auto"/>
          </w:divBdr>
        </w:div>
        <w:div w:id="2103792393">
          <w:marLeft w:val="640"/>
          <w:marRight w:val="0"/>
          <w:marTop w:val="0"/>
          <w:marBottom w:val="0"/>
          <w:divBdr>
            <w:top w:val="none" w:sz="0" w:space="0" w:color="auto"/>
            <w:left w:val="none" w:sz="0" w:space="0" w:color="auto"/>
            <w:bottom w:val="none" w:sz="0" w:space="0" w:color="auto"/>
            <w:right w:val="none" w:sz="0" w:space="0" w:color="auto"/>
          </w:divBdr>
        </w:div>
        <w:div w:id="461580822">
          <w:marLeft w:val="640"/>
          <w:marRight w:val="0"/>
          <w:marTop w:val="0"/>
          <w:marBottom w:val="0"/>
          <w:divBdr>
            <w:top w:val="none" w:sz="0" w:space="0" w:color="auto"/>
            <w:left w:val="none" w:sz="0" w:space="0" w:color="auto"/>
            <w:bottom w:val="none" w:sz="0" w:space="0" w:color="auto"/>
            <w:right w:val="none" w:sz="0" w:space="0" w:color="auto"/>
          </w:divBdr>
        </w:div>
        <w:div w:id="314917110">
          <w:marLeft w:val="640"/>
          <w:marRight w:val="0"/>
          <w:marTop w:val="0"/>
          <w:marBottom w:val="0"/>
          <w:divBdr>
            <w:top w:val="none" w:sz="0" w:space="0" w:color="auto"/>
            <w:left w:val="none" w:sz="0" w:space="0" w:color="auto"/>
            <w:bottom w:val="none" w:sz="0" w:space="0" w:color="auto"/>
            <w:right w:val="none" w:sz="0" w:space="0" w:color="auto"/>
          </w:divBdr>
        </w:div>
        <w:div w:id="774667374">
          <w:marLeft w:val="640"/>
          <w:marRight w:val="0"/>
          <w:marTop w:val="0"/>
          <w:marBottom w:val="0"/>
          <w:divBdr>
            <w:top w:val="none" w:sz="0" w:space="0" w:color="auto"/>
            <w:left w:val="none" w:sz="0" w:space="0" w:color="auto"/>
            <w:bottom w:val="none" w:sz="0" w:space="0" w:color="auto"/>
            <w:right w:val="none" w:sz="0" w:space="0" w:color="auto"/>
          </w:divBdr>
        </w:div>
        <w:div w:id="765031090">
          <w:marLeft w:val="640"/>
          <w:marRight w:val="0"/>
          <w:marTop w:val="0"/>
          <w:marBottom w:val="0"/>
          <w:divBdr>
            <w:top w:val="none" w:sz="0" w:space="0" w:color="auto"/>
            <w:left w:val="none" w:sz="0" w:space="0" w:color="auto"/>
            <w:bottom w:val="none" w:sz="0" w:space="0" w:color="auto"/>
            <w:right w:val="none" w:sz="0" w:space="0" w:color="auto"/>
          </w:divBdr>
        </w:div>
        <w:div w:id="1090277281">
          <w:marLeft w:val="640"/>
          <w:marRight w:val="0"/>
          <w:marTop w:val="0"/>
          <w:marBottom w:val="0"/>
          <w:divBdr>
            <w:top w:val="none" w:sz="0" w:space="0" w:color="auto"/>
            <w:left w:val="none" w:sz="0" w:space="0" w:color="auto"/>
            <w:bottom w:val="none" w:sz="0" w:space="0" w:color="auto"/>
            <w:right w:val="none" w:sz="0" w:space="0" w:color="auto"/>
          </w:divBdr>
        </w:div>
        <w:div w:id="103966726">
          <w:marLeft w:val="640"/>
          <w:marRight w:val="0"/>
          <w:marTop w:val="0"/>
          <w:marBottom w:val="0"/>
          <w:divBdr>
            <w:top w:val="none" w:sz="0" w:space="0" w:color="auto"/>
            <w:left w:val="none" w:sz="0" w:space="0" w:color="auto"/>
            <w:bottom w:val="none" w:sz="0" w:space="0" w:color="auto"/>
            <w:right w:val="none" w:sz="0" w:space="0" w:color="auto"/>
          </w:divBdr>
        </w:div>
        <w:div w:id="1314875131">
          <w:marLeft w:val="640"/>
          <w:marRight w:val="0"/>
          <w:marTop w:val="0"/>
          <w:marBottom w:val="0"/>
          <w:divBdr>
            <w:top w:val="none" w:sz="0" w:space="0" w:color="auto"/>
            <w:left w:val="none" w:sz="0" w:space="0" w:color="auto"/>
            <w:bottom w:val="none" w:sz="0" w:space="0" w:color="auto"/>
            <w:right w:val="none" w:sz="0" w:space="0" w:color="auto"/>
          </w:divBdr>
        </w:div>
        <w:div w:id="1174951796">
          <w:marLeft w:val="640"/>
          <w:marRight w:val="0"/>
          <w:marTop w:val="0"/>
          <w:marBottom w:val="0"/>
          <w:divBdr>
            <w:top w:val="none" w:sz="0" w:space="0" w:color="auto"/>
            <w:left w:val="none" w:sz="0" w:space="0" w:color="auto"/>
            <w:bottom w:val="none" w:sz="0" w:space="0" w:color="auto"/>
            <w:right w:val="none" w:sz="0" w:space="0" w:color="auto"/>
          </w:divBdr>
        </w:div>
        <w:div w:id="568350052">
          <w:marLeft w:val="640"/>
          <w:marRight w:val="0"/>
          <w:marTop w:val="0"/>
          <w:marBottom w:val="0"/>
          <w:divBdr>
            <w:top w:val="none" w:sz="0" w:space="0" w:color="auto"/>
            <w:left w:val="none" w:sz="0" w:space="0" w:color="auto"/>
            <w:bottom w:val="none" w:sz="0" w:space="0" w:color="auto"/>
            <w:right w:val="none" w:sz="0" w:space="0" w:color="auto"/>
          </w:divBdr>
        </w:div>
        <w:div w:id="1869945471">
          <w:marLeft w:val="640"/>
          <w:marRight w:val="0"/>
          <w:marTop w:val="0"/>
          <w:marBottom w:val="0"/>
          <w:divBdr>
            <w:top w:val="none" w:sz="0" w:space="0" w:color="auto"/>
            <w:left w:val="none" w:sz="0" w:space="0" w:color="auto"/>
            <w:bottom w:val="none" w:sz="0" w:space="0" w:color="auto"/>
            <w:right w:val="none" w:sz="0" w:space="0" w:color="auto"/>
          </w:divBdr>
        </w:div>
        <w:div w:id="222956285">
          <w:marLeft w:val="640"/>
          <w:marRight w:val="0"/>
          <w:marTop w:val="0"/>
          <w:marBottom w:val="0"/>
          <w:divBdr>
            <w:top w:val="none" w:sz="0" w:space="0" w:color="auto"/>
            <w:left w:val="none" w:sz="0" w:space="0" w:color="auto"/>
            <w:bottom w:val="none" w:sz="0" w:space="0" w:color="auto"/>
            <w:right w:val="none" w:sz="0" w:space="0" w:color="auto"/>
          </w:divBdr>
        </w:div>
        <w:div w:id="256720823">
          <w:marLeft w:val="640"/>
          <w:marRight w:val="0"/>
          <w:marTop w:val="0"/>
          <w:marBottom w:val="0"/>
          <w:divBdr>
            <w:top w:val="none" w:sz="0" w:space="0" w:color="auto"/>
            <w:left w:val="none" w:sz="0" w:space="0" w:color="auto"/>
            <w:bottom w:val="none" w:sz="0" w:space="0" w:color="auto"/>
            <w:right w:val="none" w:sz="0" w:space="0" w:color="auto"/>
          </w:divBdr>
        </w:div>
        <w:div w:id="1903558820">
          <w:marLeft w:val="640"/>
          <w:marRight w:val="0"/>
          <w:marTop w:val="0"/>
          <w:marBottom w:val="0"/>
          <w:divBdr>
            <w:top w:val="none" w:sz="0" w:space="0" w:color="auto"/>
            <w:left w:val="none" w:sz="0" w:space="0" w:color="auto"/>
            <w:bottom w:val="none" w:sz="0" w:space="0" w:color="auto"/>
            <w:right w:val="none" w:sz="0" w:space="0" w:color="auto"/>
          </w:divBdr>
        </w:div>
        <w:div w:id="505630236">
          <w:marLeft w:val="640"/>
          <w:marRight w:val="0"/>
          <w:marTop w:val="0"/>
          <w:marBottom w:val="0"/>
          <w:divBdr>
            <w:top w:val="none" w:sz="0" w:space="0" w:color="auto"/>
            <w:left w:val="none" w:sz="0" w:space="0" w:color="auto"/>
            <w:bottom w:val="none" w:sz="0" w:space="0" w:color="auto"/>
            <w:right w:val="none" w:sz="0" w:space="0" w:color="auto"/>
          </w:divBdr>
        </w:div>
        <w:div w:id="346251949">
          <w:marLeft w:val="640"/>
          <w:marRight w:val="0"/>
          <w:marTop w:val="0"/>
          <w:marBottom w:val="0"/>
          <w:divBdr>
            <w:top w:val="none" w:sz="0" w:space="0" w:color="auto"/>
            <w:left w:val="none" w:sz="0" w:space="0" w:color="auto"/>
            <w:bottom w:val="none" w:sz="0" w:space="0" w:color="auto"/>
            <w:right w:val="none" w:sz="0" w:space="0" w:color="auto"/>
          </w:divBdr>
        </w:div>
        <w:div w:id="590433322">
          <w:marLeft w:val="640"/>
          <w:marRight w:val="0"/>
          <w:marTop w:val="0"/>
          <w:marBottom w:val="0"/>
          <w:divBdr>
            <w:top w:val="none" w:sz="0" w:space="0" w:color="auto"/>
            <w:left w:val="none" w:sz="0" w:space="0" w:color="auto"/>
            <w:bottom w:val="none" w:sz="0" w:space="0" w:color="auto"/>
            <w:right w:val="none" w:sz="0" w:space="0" w:color="auto"/>
          </w:divBdr>
        </w:div>
        <w:div w:id="209070905">
          <w:marLeft w:val="640"/>
          <w:marRight w:val="0"/>
          <w:marTop w:val="0"/>
          <w:marBottom w:val="0"/>
          <w:divBdr>
            <w:top w:val="none" w:sz="0" w:space="0" w:color="auto"/>
            <w:left w:val="none" w:sz="0" w:space="0" w:color="auto"/>
            <w:bottom w:val="none" w:sz="0" w:space="0" w:color="auto"/>
            <w:right w:val="none" w:sz="0" w:space="0" w:color="auto"/>
          </w:divBdr>
        </w:div>
        <w:div w:id="1000621017">
          <w:marLeft w:val="640"/>
          <w:marRight w:val="0"/>
          <w:marTop w:val="0"/>
          <w:marBottom w:val="0"/>
          <w:divBdr>
            <w:top w:val="none" w:sz="0" w:space="0" w:color="auto"/>
            <w:left w:val="none" w:sz="0" w:space="0" w:color="auto"/>
            <w:bottom w:val="none" w:sz="0" w:space="0" w:color="auto"/>
            <w:right w:val="none" w:sz="0" w:space="0" w:color="auto"/>
          </w:divBdr>
        </w:div>
        <w:div w:id="82843691">
          <w:marLeft w:val="640"/>
          <w:marRight w:val="0"/>
          <w:marTop w:val="0"/>
          <w:marBottom w:val="0"/>
          <w:divBdr>
            <w:top w:val="none" w:sz="0" w:space="0" w:color="auto"/>
            <w:left w:val="none" w:sz="0" w:space="0" w:color="auto"/>
            <w:bottom w:val="none" w:sz="0" w:space="0" w:color="auto"/>
            <w:right w:val="none" w:sz="0" w:space="0" w:color="auto"/>
          </w:divBdr>
        </w:div>
        <w:div w:id="782112724">
          <w:marLeft w:val="640"/>
          <w:marRight w:val="0"/>
          <w:marTop w:val="0"/>
          <w:marBottom w:val="0"/>
          <w:divBdr>
            <w:top w:val="none" w:sz="0" w:space="0" w:color="auto"/>
            <w:left w:val="none" w:sz="0" w:space="0" w:color="auto"/>
            <w:bottom w:val="none" w:sz="0" w:space="0" w:color="auto"/>
            <w:right w:val="none" w:sz="0" w:space="0" w:color="auto"/>
          </w:divBdr>
        </w:div>
        <w:div w:id="952711758">
          <w:marLeft w:val="640"/>
          <w:marRight w:val="0"/>
          <w:marTop w:val="0"/>
          <w:marBottom w:val="0"/>
          <w:divBdr>
            <w:top w:val="none" w:sz="0" w:space="0" w:color="auto"/>
            <w:left w:val="none" w:sz="0" w:space="0" w:color="auto"/>
            <w:bottom w:val="none" w:sz="0" w:space="0" w:color="auto"/>
            <w:right w:val="none" w:sz="0" w:space="0" w:color="auto"/>
          </w:divBdr>
        </w:div>
        <w:div w:id="1588542203">
          <w:marLeft w:val="640"/>
          <w:marRight w:val="0"/>
          <w:marTop w:val="0"/>
          <w:marBottom w:val="0"/>
          <w:divBdr>
            <w:top w:val="none" w:sz="0" w:space="0" w:color="auto"/>
            <w:left w:val="none" w:sz="0" w:space="0" w:color="auto"/>
            <w:bottom w:val="none" w:sz="0" w:space="0" w:color="auto"/>
            <w:right w:val="none" w:sz="0" w:space="0" w:color="auto"/>
          </w:divBdr>
        </w:div>
        <w:div w:id="1044019374">
          <w:marLeft w:val="640"/>
          <w:marRight w:val="0"/>
          <w:marTop w:val="0"/>
          <w:marBottom w:val="0"/>
          <w:divBdr>
            <w:top w:val="none" w:sz="0" w:space="0" w:color="auto"/>
            <w:left w:val="none" w:sz="0" w:space="0" w:color="auto"/>
            <w:bottom w:val="none" w:sz="0" w:space="0" w:color="auto"/>
            <w:right w:val="none" w:sz="0" w:space="0" w:color="auto"/>
          </w:divBdr>
        </w:div>
        <w:div w:id="1396048915">
          <w:marLeft w:val="640"/>
          <w:marRight w:val="0"/>
          <w:marTop w:val="0"/>
          <w:marBottom w:val="0"/>
          <w:divBdr>
            <w:top w:val="none" w:sz="0" w:space="0" w:color="auto"/>
            <w:left w:val="none" w:sz="0" w:space="0" w:color="auto"/>
            <w:bottom w:val="none" w:sz="0" w:space="0" w:color="auto"/>
            <w:right w:val="none" w:sz="0" w:space="0" w:color="auto"/>
          </w:divBdr>
        </w:div>
        <w:div w:id="1442067385">
          <w:marLeft w:val="640"/>
          <w:marRight w:val="0"/>
          <w:marTop w:val="0"/>
          <w:marBottom w:val="0"/>
          <w:divBdr>
            <w:top w:val="none" w:sz="0" w:space="0" w:color="auto"/>
            <w:left w:val="none" w:sz="0" w:space="0" w:color="auto"/>
            <w:bottom w:val="none" w:sz="0" w:space="0" w:color="auto"/>
            <w:right w:val="none" w:sz="0" w:space="0" w:color="auto"/>
          </w:divBdr>
        </w:div>
        <w:div w:id="1446196484">
          <w:marLeft w:val="640"/>
          <w:marRight w:val="0"/>
          <w:marTop w:val="0"/>
          <w:marBottom w:val="0"/>
          <w:divBdr>
            <w:top w:val="none" w:sz="0" w:space="0" w:color="auto"/>
            <w:left w:val="none" w:sz="0" w:space="0" w:color="auto"/>
            <w:bottom w:val="none" w:sz="0" w:space="0" w:color="auto"/>
            <w:right w:val="none" w:sz="0" w:space="0" w:color="auto"/>
          </w:divBdr>
        </w:div>
        <w:div w:id="1751002642">
          <w:marLeft w:val="640"/>
          <w:marRight w:val="0"/>
          <w:marTop w:val="0"/>
          <w:marBottom w:val="0"/>
          <w:divBdr>
            <w:top w:val="none" w:sz="0" w:space="0" w:color="auto"/>
            <w:left w:val="none" w:sz="0" w:space="0" w:color="auto"/>
            <w:bottom w:val="none" w:sz="0" w:space="0" w:color="auto"/>
            <w:right w:val="none" w:sz="0" w:space="0" w:color="auto"/>
          </w:divBdr>
        </w:div>
        <w:div w:id="2131319127">
          <w:marLeft w:val="640"/>
          <w:marRight w:val="0"/>
          <w:marTop w:val="0"/>
          <w:marBottom w:val="0"/>
          <w:divBdr>
            <w:top w:val="none" w:sz="0" w:space="0" w:color="auto"/>
            <w:left w:val="none" w:sz="0" w:space="0" w:color="auto"/>
            <w:bottom w:val="none" w:sz="0" w:space="0" w:color="auto"/>
            <w:right w:val="none" w:sz="0" w:space="0" w:color="auto"/>
          </w:divBdr>
        </w:div>
        <w:div w:id="2059087158">
          <w:marLeft w:val="640"/>
          <w:marRight w:val="0"/>
          <w:marTop w:val="0"/>
          <w:marBottom w:val="0"/>
          <w:divBdr>
            <w:top w:val="none" w:sz="0" w:space="0" w:color="auto"/>
            <w:left w:val="none" w:sz="0" w:space="0" w:color="auto"/>
            <w:bottom w:val="none" w:sz="0" w:space="0" w:color="auto"/>
            <w:right w:val="none" w:sz="0" w:space="0" w:color="auto"/>
          </w:divBdr>
        </w:div>
        <w:div w:id="95711677">
          <w:marLeft w:val="640"/>
          <w:marRight w:val="0"/>
          <w:marTop w:val="0"/>
          <w:marBottom w:val="0"/>
          <w:divBdr>
            <w:top w:val="none" w:sz="0" w:space="0" w:color="auto"/>
            <w:left w:val="none" w:sz="0" w:space="0" w:color="auto"/>
            <w:bottom w:val="none" w:sz="0" w:space="0" w:color="auto"/>
            <w:right w:val="none" w:sz="0" w:space="0" w:color="auto"/>
          </w:divBdr>
        </w:div>
        <w:div w:id="332416900">
          <w:marLeft w:val="640"/>
          <w:marRight w:val="0"/>
          <w:marTop w:val="0"/>
          <w:marBottom w:val="0"/>
          <w:divBdr>
            <w:top w:val="none" w:sz="0" w:space="0" w:color="auto"/>
            <w:left w:val="none" w:sz="0" w:space="0" w:color="auto"/>
            <w:bottom w:val="none" w:sz="0" w:space="0" w:color="auto"/>
            <w:right w:val="none" w:sz="0" w:space="0" w:color="auto"/>
          </w:divBdr>
        </w:div>
        <w:div w:id="740833022">
          <w:marLeft w:val="640"/>
          <w:marRight w:val="0"/>
          <w:marTop w:val="0"/>
          <w:marBottom w:val="0"/>
          <w:divBdr>
            <w:top w:val="none" w:sz="0" w:space="0" w:color="auto"/>
            <w:left w:val="none" w:sz="0" w:space="0" w:color="auto"/>
            <w:bottom w:val="none" w:sz="0" w:space="0" w:color="auto"/>
            <w:right w:val="none" w:sz="0" w:space="0" w:color="auto"/>
          </w:divBdr>
        </w:div>
        <w:div w:id="1474953551">
          <w:marLeft w:val="640"/>
          <w:marRight w:val="0"/>
          <w:marTop w:val="0"/>
          <w:marBottom w:val="0"/>
          <w:divBdr>
            <w:top w:val="none" w:sz="0" w:space="0" w:color="auto"/>
            <w:left w:val="none" w:sz="0" w:space="0" w:color="auto"/>
            <w:bottom w:val="none" w:sz="0" w:space="0" w:color="auto"/>
            <w:right w:val="none" w:sz="0" w:space="0" w:color="auto"/>
          </w:divBdr>
        </w:div>
        <w:div w:id="693504462">
          <w:marLeft w:val="640"/>
          <w:marRight w:val="0"/>
          <w:marTop w:val="0"/>
          <w:marBottom w:val="0"/>
          <w:divBdr>
            <w:top w:val="none" w:sz="0" w:space="0" w:color="auto"/>
            <w:left w:val="none" w:sz="0" w:space="0" w:color="auto"/>
            <w:bottom w:val="none" w:sz="0" w:space="0" w:color="auto"/>
            <w:right w:val="none" w:sz="0" w:space="0" w:color="auto"/>
          </w:divBdr>
        </w:div>
        <w:div w:id="951012657">
          <w:marLeft w:val="640"/>
          <w:marRight w:val="0"/>
          <w:marTop w:val="0"/>
          <w:marBottom w:val="0"/>
          <w:divBdr>
            <w:top w:val="none" w:sz="0" w:space="0" w:color="auto"/>
            <w:left w:val="none" w:sz="0" w:space="0" w:color="auto"/>
            <w:bottom w:val="none" w:sz="0" w:space="0" w:color="auto"/>
            <w:right w:val="none" w:sz="0" w:space="0" w:color="auto"/>
          </w:divBdr>
        </w:div>
        <w:div w:id="2109080491">
          <w:marLeft w:val="640"/>
          <w:marRight w:val="0"/>
          <w:marTop w:val="0"/>
          <w:marBottom w:val="0"/>
          <w:divBdr>
            <w:top w:val="none" w:sz="0" w:space="0" w:color="auto"/>
            <w:left w:val="none" w:sz="0" w:space="0" w:color="auto"/>
            <w:bottom w:val="none" w:sz="0" w:space="0" w:color="auto"/>
            <w:right w:val="none" w:sz="0" w:space="0" w:color="auto"/>
          </w:divBdr>
        </w:div>
        <w:div w:id="1314412062">
          <w:marLeft w:val="640"/>
          <w:marRight w:val="0"/>
          <w:marTop w:val="0"/>
          <w:marBottom w:val="0"/>
          <w:divBdr>
            <w:top w:val="none" w:sz="0" w:space="0" w:color="auto"/>
            <w:left w:val="none" w:sz="0" w:space="0" w:color="auto"/>
            <w:bottom w:val="none" w:sz="0" w:space="0" w:color="auto"/>
            <w:right w:val="none" w:sz="0" w:space="0" w:color="auto"/>
          </w:divBdr>
        </w:div>
        <w:div w:id="1764649012">
          <w:marLeft w:val="640"/>
          <w:marRight w:val="0"/>
          <w:marTop w:val="0"/>
          <w:marBottom w:val="0"/>
          <w:divBdr>
            <w:top w:val="none" w:sz="0" w:space="0" w:color="auto"/>
            <w:left w:val="none" w:sz="0" w:space="0" w:color="auto"/>
            <w:bottom w:val="none" w:sz="0" w:space="0" w:color="auto"/>
            <w:right w:val="none" w:sz="0" w:space="0" w:color="auto"/>
          </w:divBdr>
        </w:div>
        <w:div w:id="1229730205">
          <w:marLeft w:val="640"/>
          <w:marRight w:val="0"/>
          <w:marTop w:val="0"/>
          <w:marBottom w:val="0"/>
          <w:divBdr>
            <w:top w:val="none" w:sz="0" w:space="0" w:color="auto"/>
            <w:left w:val="none" w:sz="0" w:space="0" w:color="auto"/>
            <w:bottom w:val="none" w:sz="0" w:space="0" w:color="auto"/>
            <w:right w:val="none" w:sz="0" w:space="0" w:color="auto"/>
          </w:divBdr>
        </w:div>
        <w:div w:id="1638533808">
          <w:marLeft w:val="640"/>
          <w:marRight w:val="0"/>
          <w:marTop w:val="0"/>
          <w:marBottom w:val="0"/>
          <w:divBdr>
            <w:top w:val="none" w:sz="0" w:space="0" w:color="auto"/>
            <w:left w:val="none" w:sz="0" w:space="0" w:color="auto"/>
            <w:bottom w:val="none" w:sz="0" w:space="0" w:color="auto"/>
            <w:right w:val="none" w:sz="0" w:space="0" w:color="auto"/>
          </w:divBdr>
        </w:div>
        <w:div w:id="212009282">
          <w:marLeft w:val="640"/>
          <w:marRight w:val="0"/>
          <w:marTop w:val="0"/>
          <w:marBottom w:val="0"/>
          <w:divBdr>
            <w:top w:val="none" w:sz="0" w:space="0" w:color="auto"/>
            <w:left w:val="none" w:sz="0" w:space="0" w:color="auto"/>
            <w:bottom w:val="none" w:sz="0" w:space="0" w:color="auto"/>
            <w:right w:val="none" w:sz="0" w:space="0" w:color="auto"/>
          </w:divBdr>
        </w:div>
        <w:div w:id="948588806">
          <w:marLeft w:val="640"/>
          <w:marRight w:val="0"/>
          <w:marTop w:val="0"/>
          <w:marBottom w:val="0"/>
          <w:divBdr>
            <w:top w:val="none" w:sz="0" w:space="0" w:color="auto"/>
            <w:left w:val="none" w:sz="0" w:space="0" w:color="auto"/>
            <w:bottom w:val="none" w:sz="0" w:space="0" w:color="auto"/>
            <w:right w:val="none" w:sz="0" w:space="0" w:color="auto"/>
          </w:divBdr>
        </w:div>
        <w:div w:id="106003747">
          <w:marLeft w:val="640"/>
          <w:marRight w:val="0"/>
          <w:marTop w:val="0"/>
          <w:marBottom w:val="0"/>
          <w:divBdr>
            <w:top w:val="none" w:sz="0" w:space="0" w:color="auto"/>
            <w:left w:val="none" w:sz="0" w:space="0" w:color="auto"/>
            <w:bottom w:val="none" w:sz="0" w:space="0" w:color="auto"/>
            <w:right w:val="none" w:sz="0" w:space="0" w:color="auto"/>
          </w:divBdr>
        </w:div>
      </w:divsChild>
    </w:div>
    <w:div w:id="1480535287">
      <w:bodyDiv w:val="1"/>
      <w:marLeft w:val="0"/>
      <w:marRight w:val="0"/>
      <w:marTop w:val="0"/>
      <w:marBottom w:val="0"/>
      <w:divBdr>
        <w:top w:val="none" w:sz="0" w:space="0" w:color="auto"/>
        <w:left w:val="none" w:sz="0" w:space="0" w:color="auto"/>
        <w:bottom w:val="none" w:sz="0" w:space="0" w:color="auto"/>
        <w:right w:val="none" w:sz="0" w:space="0" w:color="auto"/>
      </w:divBdr>
      <w:divsChild>
        <w:div w:id="440808856">
          <w:marLeft w:val="640"/>
          <w:marRight w:val="0"/>
          <w:marTop w:val="0"/>
          <w:marBottom w:val="0"/>
          <w:divBdr>
            <w:top w:val="none" w:sz="0" w:space="0" w:color="auto"/>
            <w:left w:val="none" w:sz="0" w:space="0" w:color="auto"/>
            <w:bottom w:val="none" w:sz="0" w:space="0" w:color="auto"/>
            <w:right w:val="none" w:sz="0" w:space="0" w:color="auto"/>
          </w:divBdr>
        </w:div>
        <w:div w:id="252326557">
          <w:marLeft w:val="640"/>
          <w:marRight w:val="0"/>
          <w:marTop w:val="0"/>
          <w:marBottom w:val="0"/>
          <w:divBdr>
            <w:top w:val="none" w:sz="0" w:space="0" w:color="auto"/>
            <w:left w:val="none" w:sz="0" w:space="0" w:color="auto"/>
            <w:bottom w:val="none" w:sz="0" w:space="0" w:color="auto"/>
            <w:right w:val="none" w:sz="0" w:space="0" w:color="auto"/>
          </w:divBdr>
        </w:div>
        <w:div w:id="1119497515">
          <w:marLeft w:val="640"/>
          <w:marRight w:val="0"/>
          <w:marTop w:val="0"/>
          <w:marBottom w:val="0"/>
          <w:divBdr>
            <w:top w:val="none" w:sz="0" w:space="0" w:color="auto"/>
            <w:left w:val="none" w:sz="0" w:space="0" w:color="auto"/>
            <w:bottom w:val="none" w:sz="0" w:space="0" w:color="auto"/>
            <w:right w:val="none" w:sz="0" w:space="0" w:color="auto"/>
          </w:divBdr>
        </w:div>
        <w:div w:id="1820613205">
          <w:marLeft w:val="640"/>
          <w:marRight w:val="0"/>
          <w:marTop w:val="0"/>
          <w:marBottom w:val="0"/>
          <w:divBdr>
            <w:top w:val="none" w:sz="0" w:space="0" w:color="auto"/>
            <w:left w:val="none" w:sz="0" w:space="0" w:color="auto"/>
            <w:bottom w:val="none" w:sz="0" w:space="0" w:color="auto"/>
            <w:right w:val="none" w:sz="0" w:space="0" w:color="auto"/>
          </w:divBdr>
        </w:div>
        <w:div w:id="407776165">
          <w:marLeft w:val="640"/>
          <w:marRight w:val="0"/>
          <w:marTop w:val="0"/>
          <w:marBottom w:val="0"/>
          <w:divBdr>
            <w:top w:val="none" w:sz="0" w:space="0" w:color="auto"/>
            <w:left w:val="none" w:sz="0" w:space="0" w:color="auto"/>
            <w:bottom w:val="none" w:sz="0" w:space="0" w:color="auto"/>
            <w:right w:val="none" w:sz="0" w:space="0" w:color="auto"/>
          </w:divBdr>
        </w:div>
        <w:div w:id="2035307939">
          <w:marLeft w:val="640"/>
          <w:marRight w:val="0"/>
          <w:marTop w:val="0"/>
          <w:marBottom w:val="0"/>
          <w:divBdr>
            <w:top w:val="none" w:sz="0" w:space="0" w:color="auto"/>
            <w:left w:val="none" w:sz="0" w:space="0" w:color="auto"/>
            <w:bottom w:val="none" w:sz="0" w:space="0" w:color="auto"/>
            <w:right w:val="none" w:sz="0" w:space="0" w:color="auto"/>
          </w:divBdr>
        </w:div>
        <w:div w:id="1955405723">
          <w:marLeft w:val="640"/>
          <w:marRight w:val="0"/>
          <w:marTop w:val="0"/>
          <w:marBottom w:val="0"/>
          <w:divBdr>
            <w:top w:val="none" w:sz="0" w:space="0" w:color="auto"/>
            <w:left w:val="none" w:sz="0" w:space="0" w:color="auto"/>
            <w:bottom w:val="none" w:sz="0" w:space="0" w:color="auto"/>
            <w:right w:val="none" w:sz="0" w:space="0" w:color="auto"/>
          </w:divBdr>
        </w:div>
        <w:div w:id="320544178">
          <w:marLeft w:val="640"/>
          <w:marRight w:val="0"/>
          <w:marTop w:val="0"/>
          <w:marBottom w:val="0"/>
          <w:divBdr>
            <w:top w:val="none" w:sz="0" w:space="0" w:color="auto"/>
            <w:left w:val="none" w:sz="0" w:space="0" w:color="auto"/>
            <w:bottom w:val="none" w:sz="0" w:space="0" w:color="auto"/>
            <w:right w:val="none" w:sz="0" w:space="0" w:color="auto"/>
          </w:divBdr>
        </w:div>
        <w:div w:id="944924919">
          <w:marLeft w:val="640"/>
          <w:marRight w:val="0"/>
          <w:marTop w:val="0"/>
          <w:marBottom w:val="0"/>
          <w:divBdr>
            <w:top w:val="none" w:sz="0" w:space="0" w:color="auto"/>
            <w:left w:val="none" w:sz="0" w:space="0" w:color="auto"/>
            <w:bottom w:val="none" w:sz="0" w:space="0" w:color="auto"/>
            <w:right w:val="none" w:sz="0" w:space="0" w:color="auto"/>
          </w:divBdr>
        </w:div>
        <w:div w:id="1864829451">
          <w:marLeft w:val="640"/>
          <w:marRight w:val="0"/>
          <w:marTop w:val="0"/>
          <w:marBottom w:val="0"/>
          <w:divBdr>
            <w:top w:val="none" w:sz="0" w:space="0" w:color="auto"/>
            <w:left w:val="none" w:sz="0" w:space="0" w:color="auto"/>
            <w:bottom w:val="none" w:sz="0" w:space="0" w:color="auto"/>
            <w:right w:val="none" w:sz="0" w:space="0" w:color="auto"/>
          </w:divBdr>
        </w:div>
        <w:div w:id="1181309713">
          <w:marLeft w:val="640"/>
          <w:marRight w:val="0"/>
          <w:marTop w:val="0"/>
          <w:marBottom w:val="0"/>
          <w:divBdr>
            <w:top w:val="none" w:sz="0" w:space="0" w:color="auto"/>
            <w:left w:val="none" w:sz="0" w:space="0" w:color="auto"/>
            <w:bottom w:val="none" w:sz="0" w:space="0" w:color="auto"/>
            <w:right w:val="none" w:sz="0" w:space="0" w:color="auto"/>
          </w:divBdr>
        </w:div>
        <w:div w:id="845747903">
          <w:marLeft w:val="640"/>
          <w:marRight w:val="0"/>
          <w:marTop w:val="0"/>
          <w:marBottom w:val="0"/>
          <w:divBdr>
            <w:top w:val="none" w:sz="0" w:space="0" w:color="auto"/>
            <w:left w:val="none" w:sz="0" w:space="0" w:color="auto"/>
            <w:bottom w:val="none" w:sz="0" w:space="0" w:color="auto"/>
            <w:right w:val="none" w:sz="0" w:space="0" w:color="auto"/>
          </w:divBdr>
        </w:div>
        <w:div w:id="747775574">
          <w:marLeft w:val="640"/>
          <w:marRight w:val="0"/>
          <w:marTop w:val="0"/>
          <w:marBottom w:val="0"/>
          <w:divBdr>
            <w:top w:val="none" w:sz="0" w:space="0" w:color="auto"/>
            <w:left w:val="none" w:sz="0" w:space="0" w:color="auto"/>
            <w:bottom w:val="none" w:sz="0" w:space="0" w:color="auto"/>
            <w:right w:val="none" w:sz="0" w:space="0" w:color="auto"/>
          </w:divBdr>
        </w:div>
        <w:div w:id="1026373259">
          <w:marLeft w:val="640"/>
          <w:marRight w:val="0"/>
          <w:marTop w:val="0"/>
          <w:marBottom w:val="0"/>
          <w:divBdr>
            <w:top w:val="none" w:sz="0" w:space="0" w:color="auto"/>
            <w:left w:val="none" w:sz="0" w:space="0" w:color="auto"/>
            <w:bottom w:val="none" w:sz="0" w:space="0" w:color="auto"/>
            <w:right w:val="none" w:sz="0" w:space="0" w:color="auto"/>
          </w:divBdr>
        </w:div>
        <w:div w:id="303630696">
          <w:marLeft w:val="640"/>
          <w:marRight w:val="0"/>
          <w:marTop w:val="0"/>
          <w:marBottom w:val="0"/>
          <w:divBdr>
            <w:top w:val="none" w:sz="0" w:space="0" w:color="auto"/>
            <w:left w:val="none" w:sz="0" w:space="0" w:color="auto"/>
            <w:bottom w:val="none" w:sz="0" w:space="0" w:color="auto"/>
            <w:right w:val="none" w:sz="0" w:space="0" w:color="auto"/>
          </w:divBdr>
        </w:div>
        <w:div w:id="1430736894">
          <w:marLeft w:val="640"/>
          <w:marRight w:val="0"/>
          <w:marTop w:val="0"/>
          <w:marBottom w:val="0"/>
          <w:divBdr>
            <w:top w:val="none" w:sz="0" w:space="0" w:color="auto"/>
            <w:left w:val="none" w:sz="0" w:space="0" w:color="auto"/>
            <w:bottom w:val="none" w:sz="0" w:space="0" w:color="auto"/>
            <w:right w:val="none" w:sz="0" w:space="0" w:color="auto"/>
          </w:divBdr>
        </w:div>
        <w:div w:id="1351833692">
          <w:marLeft w:val="640"/>
          <w:marRight w:val="0"/>
          <w:marTop w:val="0"/>
          <w:marBottom w:val="0"/>
          <w:divBdr>
            <w:top w:val="none" w:sz="0" w:space="0" w:color="auto"/>
            <w:left w:val="none" w:sz="0" w:space="0" w:color="auto"/>
            <w:bottom w:val="none" w:sz="0" w:space="0" w:color="auto"/>
            <w:right w:val="none" w:sz="0" w:space="0" w:color="auto"/>
          </w:divBdr>
        </w:div>
        <w:div w:id="1494100248">
          <w:marLeft w:val="640"/>
          <w:marRight w:val="0"/>
          <w:marTop w:val="0"/>
          <w:marBottom w:val="0"/>
          <w:divBdr>
            <w:top w:val="none" w:sz="0" w:space="0" w:color="auto"/>
            <w:left w:val="none" w:sz="0" w:space="0" w:color="auto"/>
            <w:bottom w:val="none" w:sz="0" w:space="0" w:color="auto"/>
            <w:right w:val="none" w:sz="0" w:space="0" w:color="auto"/>
          </w:divBdr>
        </w:div>
        <w:div w:id="203834175">
          <w:marLeft w:val="640"/>
          <w:marRight w:val="0"/>
          <w:marTop w:val="0"/>
          <w:marBottom w:val="0"/>
          <w:divBdr>
            <w:top w:val="none" w:sz="0" w:space="0" w:color="auto"/>
            <w:left w:val="none" w:sz="0" w:space="0" w:color="auto"/>
            <w:bottom w:val="none" w:sz="0" w:space="0" w:color="auto"/>
            <w:right w:val="none" w:sz="0" w:space="0" w:color="auto"/>
          </w:divBdr>
        </w:div>
        <w:div w:id="1734770080">
          <w:marLeft w:val="640"/>
          <w:marRight w:val="0"/>
          <w:marTop w:val="0"/>
          <w:marBottom w:val="0"/>
          <w:divBdr>
            <w:top w:val="none" w:sz="0" w:space="0" w:color="auto"/>
            <w:left w:val="none" w:sz="0" w:space="0" w:color="auto"/>
            <w:bottom w:val="none" w:sz="0" w:space="0" w:color="auto"/>
            <w:right w:val="none" w:sz="0" w:space="0" w:color="auto"/>
          </w:divBdr>
        </w:div>
        <w:div w:id="87315809">
          <w:marLeft w:val="640"/>
          <w:marRight w:val="0"/>
          <w:marTop w:val="0"/>
          <w:marBottom w:val="0"/>
          <w:divBdr>
            <w:top w:val="none" w:sz="0" w:space="0" w:color="auto"/>
            <w:left w:val="none" w:sz="0" w:space="0" w:color="auto"/>
            <w:bottom w:val="none" w:sz="0" w:space="0" w:color="auto"/>
            <w:right w:val="none" w:sz="0" w:space="0" w:color="auto"/>
          </w:divBdr>
        </w:div>
        <w:div w:id="2029092640">
          <w:marLeft w:val="640"/>
          <w:marRight w:val="0"/>
          <w:marTop w:val="0"/>
          <w:marBottom w:val="0"/>
          <w:divBdr>
            <w:top w:val="none" w:sz="0" w:space="0" w:color="auto"/>
            <w:left w:val="none" w:sz="0" w:space="0" w:color="auto"/>
            <w:bottom w:val="none" w:sz="0" w:space="0" w:color="auto"/>
            <w:right w:val="none" w:sz="0" w:space="0" w:color="auto"/>
          </w:divBdr>
        </w:div>
        <w:div w:id="172575137">
          <w:marLeft w:val="640"/>
          <w:marRight w:val="0"/>
          <w:marTop w:val="0"/>
          <w:marBottom w:val="0"/>
          <w:divBdr>
            <w:top w:val="none" w:sz="0" w:space="0" w:color="auto"/>
            <w:left w:val="none" w:sz="0" w:space="0" w:color="auto"/>
            <w:bottom w:val="none" w:sz="0" w:space="0" w:color="auto"/>
            <w:right w:val="none" w:sz="0" w:space="0" w:color="auto"/>
          </w:divBdr>
        </w:div>
        <w:div w:id="1305116052">
          <w:marLeft w:val="640"/>
          <w:marRight w:val="0"/>
          <w:marTop w:val="0"/>
          <w:marBottom w:val="0"/>
          <w:divBdr>
            <w:top w:val="none" w:sz="0" w:space="0" w:color="auto"/>
            <w:left w:val="none" w:sz="0" w:space="0" w:color="auto"/>
            <w:bottom w:val="none" w:sz="0" w:space="0" w:color="auto"/>
            <w:right w:val="none" w:sz="0" w:space="0" w:color="auto"/>
          </w:divBdr>
        </w:div>
        <w:div w:id="1341275399">
          <w:marLeft w:val="640"/>
          <w:marRight w:val="0"/>
          <w:marTop w:val="0"/>
          <w:marBottom w:val="0"/>
          <w:divBdr>
            <w:top w:val="none" w:sz="0" w:space="0" w:color="auto"/>
            <w:left w:val="none" w:sz="0" w:space="0" w:color="auto"/>
            <w:bottom w:val="none" w:sz="0" w:space="0" w:color="auto"/>
            <w:right w:val="none" w:sz="0" w:space="0" w:color="auto"/>
          </w:divBdr>
        </w:div>
        <w:div w:id="1480264932">
          <w:marLeft w:val="640"/>
          <w:marRight w:val="0"/>
          <w:marTop w:val="0"/>
          <w:marBottom w:val="0"/>
          <w:divBdr>
            <w:top w:val="none" w:sz="0" w:space="0" w:color="auto"/>
            <w:left w:val="none" w:sz="0" w:space="0" w:color="auto"/>
            <w:bottom w:val="none" w:sz="0" w:space="0" w:color="auto"/>
            <w:right w:val="none" w:sz="0" w:space="0" w:color="auto"/>
          </w:divBdr>
        </w:div>
        <w:div w:id="162361048">
          <w:marLeft w:val="640"/>
          <w:marRight w:val="0"/>
          <w:marTop w:val="0"/>
          <w:marBottom w:val="0"/>
          <w:divBdr>
            <w:top w:val="none" w:sz="0" w:space="0" w:color="auto"/>
            <w:left w:val="none" w:sz="0" w:space="0" w:color="auto"/>
            <w:bottom w:val="none" w:sz="0" w:space="0" w:color="auto"/>
            <w:right w:val="none" w:sz="0" w:space="0" w:color="auto"/>
          </w:divBdr>
        </w:div>
        <w:div w:id="191698022">
          <w:marLeft w:val="640"/>
          <w:marRight w:val="0"/>
          <w:marTop w:val="0"/>
          <w:marBottom w:val="0"/>
          <w:divBdr>
            <w:top w:val="none" w:sz="0" w:space="0" w:color="auto"/>
            <w:left w:val="none" w:sz="0" w:space="0" w:color="auto"/>
            <w:bottom w:val="none" w:sz="0" w:space="0" w:color="auto"/>
            <w:right w:val="none" w:sz="0" w:space="0" w:color="auto"/>
          </w:divBdr>
        </w:div>
        <w:div w:id="398990361">
          <w:marLeft w:val="640"/>
          <w:marRight w:val="0"/>
          <w:marTop w:val="0"/>
          <w:marBottom w:val="0"/>
          <w:divBdr>
            <w:top w:val="none" w:sz="0" w:space="0" w:color="auto"/>
            <w:left w:val="none" w:sz="0" w:space="0" w:color="auto"/>
            <w:bottom w:val="none" w:sz="0" w:space="0" w:color="auto"/>
            <w:right w:val="none" w:sz="0" w:space="0" w:color="auto"/>
          </w:divBdr>
        </w:div>
        <w:div w:id="186607735">
          <w:marLeft w:val="640"/>
          <w:marRight w:val="0"/>
          <w:marTop w:val="0"/>
          <w:marBottom w:val="0"/>
          <w:divBdr>
            <w:top w:val="none" w:sz="0" w:space="0" w:color="auto"/>
            <w:left w:val="none" w:sz="0" w:space="0" w:color="auto"/>
            <w:bottom w:val="none" w:sz="0" w:space="0" w:color="auto"/>
            <w:right w:val="none" w:sz="0" w:space="0" w:color="auto"/>
          </w:divBdr>
        </w:div>
        <w:div w:id="970207040">
          <w:marLeft w:val="640"/>
          <w:marRight w:val="0"/>
          <w:marTop w:val="0"/>
          <w:marBottom w:val="0"/>
          <w:divBdr>
            <w:top w:val="none" w:sz="0" w:space="0" w:color="auto"/>
            <w:left w:val="none" w:sz="0" w:space="0" w:color="auto"/>
            <w:bottom w:val="none" w:sz="0" w:space="0" w:color="auto"/>
            <w:right w:val="none" w:sz="0" w:space="0" w:color="auto"/>
          </w:divBdr>
        </w:div>
        <w:div w:id="1204907467">
          <w:marLeft w:val="640"/>
          <w:marRight w:val="0"/>
          <w:marTop w:val="0"/>
          <w:marBottom w:val="0"/>
          <w:divBdr>
            <w:top w:val="none" w:sz="0" w:space="0" w:color="auto"/>
            <w:left w:val="none" w:sz="0" w:space="0" w:color="auto"/>
            <w:bottom w:val="none" w:sz="0" w:space="0" w:color="auto"/>
            <w:right w:val="none" w:sz="0" w:space="0" w:color="auto"/>
          </w:divBdr>
        </w:div>
        <w:div w:id="871723697">
          <w:marLeft w:val="640"/>
          <w:marRight w:val="0"/>
          <w:marTop w:val="0"/>
          <w:marBottom w:val="0"/>
          <w:divBdr>
            <w:top w:val="none" w:sz="0" w:space="0" w:color="auto"/>
            <w:left w:val="none" w:sz="0" w:space="0" w:color="auto"/>
            <w:bottom w:val="none" w:sz="0" w:space="0" w:color="auto"/>
            <w:right w:val="none" w:sz="0" w:space="0" w:color="auto"/>
          </w:divBdr>
        </w:div>
        <w:div w:id="334042072">
          <w:marLeft w:val="640"/>
          <w:marRight w:val="0"/>
          <w:marTop w:val="0"/>
          <w:marBottom w:val="0"/>
          <w:divBdr>
            <w:top w:val="none" w:sz="0" w:space="0" w:color="auto"/>
            <w:left w:val="none" w:sz="0" w:space="0" w:color="auto"/>
            <w:bottom w:val="none" w:sz="0" w:space="0" w:color="auto"/>
            <w:right w:val="none" w:sz="0" w:space="0" w:color="auto"/>
          </w:divBdr>
        </w:div>
        <w:div w:id="1182623080">
          <w:marLeft w:val="640"/>
          <w:marRight w:val="0"/>
          <w:marTop w:val="0"/>
          <w:marBottom w:val="0"/>
          <w:divBdr>
            <w:top w:val="none" w:sz="0" w:space="0" w:color="auto"/>
            <w:left w:val="none" w:sz="0" w:space="0" w:color="auto"/>
            <w:bottom w:val="none" w:sz="0" w:space="0" w:color="auto"/>
            <w:right w:val="none" w:sz="0" w:space="0" w:color="auto"/>
          </w:divBdr>
        </w:div>
        <w:div w:id="1208917">
          <w:marLeft w:val="640"/>
          <w:marRight w:val="0"/>
          <w:marTop w:val="0"/>
          <w:marBottom w:val="0"/>
          <w:divBdr>
            <w:top w:val="none" w:sz="0" w:space="0" w:color="auto"/>
            <w:left w:val="none" w:sz="0" w:space="0" w:color="auto"/>
            <w:bottom w:val="none" w:sz="0" w:space="0" w:color="auto"/>
            <w:right w:val="none" w:sz="0" w:space="0" w:color="auto"/>
          </w:divBdr>
        </w:div>
        <w:div w:id="1366784053">
          <w:marLeft w:val="640"/>
          <w:marRight w:val="0"/>
          <w:marTop w:val="0"/>
          <w:marBottom w:val="0"/>
          <w:divBdr>
            <w:top w:val="none" w:sz="0" w:space="0" w:color="auto"/>
            <w:left w:val="none" w:sz="0" w:space="0" w:color="auto"/>
            <w:bottom w:val="none" w:sz="0" w:space="0" w:color="auto"/>
            <w:right w:val="none" w:sz="0" w:space="0" w:color="auto"/>
          </w:divBdr>
        </w:div>
        <w:div w:id="800152882">
          <w:marLeft w:val="640"/>
          <w:marRight w:val="0"/>
          <w:marTop w:val="0"/>
          <w:marBottom w:val="0"/>
          <w:divBdr>
            <w:top w:val="none" w:sz="0" w:space="0" w:color="auto"/>
            <w:left w:val="none" w:sz="0" w:space="0" w:color="auto"/>
            <w:bottom w:val="none" w:sz="0" w:space="0" w:color="auto"/>
            <w:right w:val="none" w:sz="0" w:space="0" w:color="auto"/>
          </w:divBdr>
        </w:div>
        <w:div w:id="1888368509">
          <w:marLeft w:val="640"/>
          <w:marRight w:val="0"/>
          <w:marTop w:val="0"/>
          <w:marBottom w:val="0"/>
          <w:divBdr>
            <w:top w:val="none" w:sz="0" w:space="0" w:color="auto"/>
            <w:left w:val="none" w:sz="0" w:space="0" w:color="auto"/>
            <w:bottom w:val="none" w:sz="0" w:space="0" w:color="auto"/>
            <w:right w:val="none" w:sz="0" w:space="0" w:color="auto"/>
          </w:divBdr>
        </w:div>
        <w:div w:id="1013385015">
          <w:marLeft w:val="640"/>
          <w:marRight w:val="0"/>
          <w:marTop w:val="0"/>
          <w:marBottom w:val="0"/>
          <w:divBdr>
            <w:top w:val="none" w:sz="0" w:space="0" w:color="auto"/>
            <w:left w:val="none" w:sz="0" w:space="0" w:color="auto"/>
            <w:bottom w:val="none" w:sz="0" w:space="0" w:color="auto"/>
            <w:right w:val="none" w:sz="0" w:space="0" w:color="auto"/>
          </w:divBdr>
        </w:div>
        <w:div w:id="1363238426">
          <w:marLeft w:val="640"/>
          <w:marRight w:val="0"/>
          <w:marTop w:val="0"/>
          <w:marBottom w:val="0"/>
          <w:divBdr>
            <w:top w:val="none" w:sz="0" w:space="0" w:color="auto"/>
            <w:left w:val="none" w:sz="0" w:space="0" w:color="auto"/>
            <w:bottom w:val="none" w:sz="0" w:space="0" w:color="auto"/>
            <w:right w:val="none" w:sz="0" w:space="0" w:color="auto"/>
          </w:divBdr>
        </w:div>
        <w:div w:id="885796508">
          <w:marLeft w:val="640"/>
          <w:marRight w:val="0"/>
          <w:marTop w:val="0"/>
          <w:marBottom w:val="0"/>
          <w:divBdr>
            <w:top w:val="none" w:sz="0" w:space="0" w:color="auto"/>
            <w:left w:val="none" w:sz="0" w:space="0" w:color="auto"/>
            <w:bottom w:val="none" w:sz="0" w:space="0" w:color="auto"/>
            <w:right w:val="none" w:sz="0" w:space="0" w:color="auto"/>
          </w:divBdr>
        </w:div>
        <w:div w:id="942961745">
          <w:marLeft w:val="640"/>
          <w:marRight w:val="0"/>
          <w:marTop w:val="0"/>
          <w:marBottom w:val="0"/>
          <w:divBdr>
            <w:top w:val="none" w:sz="0" w:space="0" w:color="auto"/>
            <w:left w:val="none" w:sz="0" w:space="0" w:color="auto"/>
            <w:bottom w:val="none" w:sz="0" w:space="0" w:color="auto"/>
            <w:right w:val="none" w:sz="0" w:space="0" w:color="auto"/>
          </w:divBdr>
        </w:div>
        <w:div w:id="1806701139">
          <w:marLeft w:val="640"/>
          <w:marRight w:val="0"/>
          <w:marTop w:val="0"/>
          <w:marBottom w:val="0"/>
          <w:divBdr>
            <w:top w:val="none" w:sz="0" w:space="0" w:color="auto"/>
            <w:left w:val="none" w:sz="0" w:space="0" w:color="auto"/>
            <w:bottom w:val="none" w:sz="0" w:space="0" w:color="auto"/>
            <w:right w:val="none" w:sz="0" w:space="0" w:color="auto"/>
          </w:divBdr>
        </w:div>
        <w:div w:id="2137403133">
          <w:marLeft w:val="640"/>
          <w:marRight w:val="0"/>
          <w:marTop w:val="0"/>
          <w:marBottom w:val="0"/>
          <w:divBdr>
            <w:top w:val="none" w:sz="0" w:space="0" w:color="auto"/>
            <w:left w:val="none" w:sz="0" w:space="0" w:color="auto"/>
            <w:bottom w:val="none" w:sz="0" w:space="0" w:color="auto"/>
            <w:right w:val="none" w:sz="0" w:space="0" w:color="auto"/>
          </w:divBdr>
        </w:div>
        <w:div w:id="715277052">
          <w:marLeft w:val="640"/>
          <w:marRight w:val="0"/>
          <w:marTop w:val="0"/>
          <w:marBottom w:val="0"/>
          <w:divBdr>
            <w:top w:val="none" w:sz="0" w:space="0" w:color="auto"/>
            <w:left w:val="none" w:sz="0" w:space="0" w:color="auto"/>
            <w:bottom w:val="none" w:sz="0" w:space="0" w:color="auto"/>
            <w:right w:val="none" w:sz="0" w:space="0" w:color="auto"/>
          </w:divBdr>
        </w:div>
        <w:div w:id="1405906780">
          <w:marLeft w:val="640"/>
          <w:marRight w:val="0"/>
          <w:marTop w:val="0"/>
          <w:marBottom w:val="0"/>
          <w:divBdr>
            <w:top w:val="none" w:sz="0" w:space="0" w:color="auto"/>
            <w:left w:val="none" w:sz="0" w:space="0" w:color="auto"/>
            <w:bottom w:val="none" w:sz="0" w:space="0" w:color="auto"/>
            <w:right w:val="none" w:sz="0" w:space="0" w:color="auto"/>
          </w:divBdr>
        </w:div>
        <w:div w:id="1179930147">
          <w:marLeft w:val="640"/>
          <w:marRight w:val="0"/>
          <w:marTop w:val="0"/>
          <w:marBottom w:val="0"/>
          <w:divBdr>
            <w:top w:val="none" w:sz="0" w:space="0" w:color="auto"/>
            <w:left w:val="none" w:sz="0" w:space="0" w:color="auto"/>
            <w:bottom w:val="none" w:sz="0" w:space="0" w:color="auto"/>
            <w:right w:val="none" w:sz="0" w:space="0" w:color="auto"/>
          </w:divBdr>
        </w:div>
        <w:div w:id="838470860">
          <w:marLeft w:val="640"/>
          <w:marRight w:val="0"/>
          <w:marTop w:val="0"/>
          <w:marBottom w:val="0"/>
          <w:divBdr>
            <w:top w:val="none" w:sz="0" w:space="0" w:color="auto"/>
            <w:left w:val="none" w:sz="0" w:space="0" w:color="auto"/>
            <w:bottom w:val="none" w:sz="0" w:space="0" w:color="auto"/>
            <w:right w:val="none" w:sz="0" w:space="0" w:color="auto"/>
          </w:divBdr>
        </w:div>
        <w:div w:id="1823809949">
          <w:marLeft w:val="640"/>
          <w:marRight w:val="0"/>
          <w:marTop w:val="0"/>
          <w:marBottom w:val="0"/>
          <w:divBdr>
            <w:top w:val="none" w:sz="0" w:space="0" w:color="auto"/>
            <w:left w:val="none" w:sz="0" w:space="0" w:color="auto"/>
            <w:bottom w:val="none" w:sz="0" w:space="0" w:color="auto"/>
            <w:right w:val="none" w:sz="0" w:space="0" w:color="auto"/>
          </w:divBdr>
        </w:div>
        <w:div w:id="657804539">
          <w:marLeft w:val="640"/>
          <w:marRight w:val="0"/>
          <w:marTop w:val="0"/>
          <w:marBottom w:val="0"/>
          <w:divBdr>
            <w:top w:val="none" w:sz="0" w:space="0" w:color="auto"/>
            <w:left w:val="none" w:sz="0" w:space="0" w:color="auto"/>
            <w:bottom w:val="none" w:sz="0" w:space="0" w:color="auto"/>
            <w:right w:val="none" w:sz="0" w:space="0" w:color="auto"/>
          </w:divBdr>
        </w:div>
        <w:div w:id="1601986688">
          <w:marLeft w:val="640"/>
          <w:marRight w:val="0"/>
          <w:marTop w:val="0"/>
          <w:marBottom w:val="0"/>
          <w:divBdr>
            <w:top w:val="none" w:sz="0" w:space="0" w:color="auto"/>
            <w:left w:val="none" w:sz="0" w:space="0" w:color="auto"/>
            <w:bottom w:val="none" w:sz="0" w:space="0" w:color="auto"/>
            <w:right w:val="none" w:sz="0" w:space="0" w:color="auto"/>
          </w:divBdr>
        </w:div>
        <w:div w:id="989019190">
          <w:marLeft w:val="640"/>
          <w:marRight w:val="0"/>
          <w:marTop w:val="0"/>
          <w:marBottom w:val="0"/>
          <w:divBdr>
            <w:top w:val="none" w:sz="0" w:space="0" w:color="auto"/>
            <w:left w:val="none" w:sz="0" w:space="0" w:color="auto"/>
            <w:bottom w:val="none" w:sz="0" w:space="0" w:color="auto"/>
            <w:right w:val="none" w:sz="0" w:space="0" w:color="auto"/>
          </w:divBdr>
        </w:div>
        <w:div w:id="2041659669">
          <w:marLeft w:val="640"/>
          <w:marRight w:val="0"/>
          <w:marTop w:val="0"/>
          <w:marBottom w:val="0"/>
          <w:divBdr>
            <w:top w:val="none" w:sz="0" w:space="0" w:color="auto"/>
            <w:left w:val="none" w:sz="0" w:space="0" w:color="auto"/>
            <w:bottom w:val="none" w:sz="0" w:space="0" w:color="auto"/>
            <w:right w:val="none" w:sz="0" w:space="0" w:color="auto"/>
          </w:divBdr>
        </w:div>
      </w:divsChild>
    </w:div>
    <w:div w:id="1492599224">
      <w:bodyDiv w:val="1"/>
      <w:marLeft w:val="0"/>
      <w:marRight w:val="0"/>
      <w:marTop w:val="0"/>
      <w:marBottom w:val="0"/>
      <w:divBdr>
        <w:top w:val="none" w:sz="0" w:space="0" w:color="auto"/>
        <w:left w:val="none" w:sz="0" w:space="0" w:color="auto"/>
        <w:bottom w:val="none" w:sz="0" w:space="0" w:color="auto"/>
        <w:right w:val="none" w:sz="0" w:space="0" w:color="auto"/>
      </w:divBdr>
    </w:div>
    <w:div w:id="1620918118">
      <w:bodyDiv w:val="1"/>
      <w:marLeft w:val="0"/>
      <w:marRight w:val="0"/>
      <w:marTop w:val="0"/>
      <w:marBottom w:val="0"/>
      <w:divBdr>
        <w:top w:val="none" w:sz="0" w:space="0" w:color="auto"/>
        <w:left w:val="none" w:sz="0" w:space="0" w:color="auto"/>
        <w:bottom w:val="none" w:sz="0" w:space="0" w:color="auto"/>
        <w:right w:val="none" w:sz="0" w:space="0" w:color="auto"/>
      </w:divBdr>
      <w:divsChild>
        <w:div w:id="1490172774">
          <w:marLeft w:val="640"/>
          <w:marRight w:val="0"/>
          <w:marTop w:val="0"/>
          <w:marBottom w:val="0"/>
          <w:divBdr>
            <w:top w:val="none" w:sz="0" w:space="0" w:color="auto"/>
            <w:left w:val="none" w:sz="0" w:space="0" w:color="auto"/>
            <w:bottom w:val="none" w:sz="0" w:space="0" w:color="auto"/>
            <w:right w:val="none" w:sz="0" w:space="0" w:color="auto"/>
          </w:divBdr>
        </w:div>
        <w:div w:id="1544445951">
          <w:marLeft w:val="640"/>
          <w:marRight w:val="0"/>
          <w:marTop w:val="0"/>
          <w:marBottom w:val="0"/>
          <w:divBdr>
            <w:top w:val="none" w:sz="0" w:space="0" w:color="auto"/>
            <w:left w:val="none" w:sz="0" w:space="0" w:color="auto"/>
            <w:bottom w:val="none" w:sz="0" w:space="0" w:color="auto"/>
            <w:right w:val="none" w:sz="0" w:space="0" w:color="auto"/>
          </w:divBdr>
        </w:div>
        <w:div w:id="1410809646">
          <w:marLeft w:val="640"/>
          <w:marRight w:val="0"/>
          <w:marTop w:val="0"/>
          <w:marBottom w:val="0"/>
          <w:divBdr>
            <w:top w:val="none" w:sz="0" w:space="0" w:color="auto"/>
            <w:left w:val="none" w:sz="0" w:space="0" w:color="auto"/>
            <w:bottom w:val="none" w:sz="0" w:space="0" w:color="auto"/>
            <w:right w:val="none" w:sz="0" w:space="0" w:color="auto"/>
          </w:divBdr>
        </w:div>
        <w:div w:id="1580139756">
          <w:marLeft w:val="640"/>
          <w:marRight w:val="0"/>
          <w:marTop w:val="0"/>
          <w:marBottom w:val="0"/>
          <w:divBdr>
            <w:top w:val="none" w:sz="0" w:space="0" w:color="auto"/>
            <w:left w:val="none" w:sz="0" w:space="0" w:color="auto"/>
            <w:bottom w:val="none" w:sz="0" w:space="0" w:color="auto"/>
            <w:right w:val="none" w:sz="0" w:space="0" w:color="auto"/>
          </w:divBdr>
        </w:div>
        <w:div w:id="1776171595">
          <w:marLeft w:val="640"/>
          <w:marRight w:val="0"/>
          <w:marTop w:val="0"/>
          <w:marBottom w:val="0"/>
          <w:divBdr>
            <w:top w:val="none" w:sz="0" w:space="0" w:color="auto"/>
            <w:left w:val="none" w:sz="0" w:space="0" w:color="auto"/>
            <w:bottom w:val="none" w:sz="0" w:space="0" w:color="auto"/>
            <w:right w:val="none" w:sz="0" w:space="0" w:color="auto"/>
          </w:divBdr>
        </w:div>
        <w:div w:id="1957104974">
          <w:marLeft w:val="640"/>
          <w:marRight w:val="0"/>
          <w:marTop w:val="0"/>
          <w:marBottom w:val="0"/>
          <w:divBdr>
            <w:top w:val="none" w:sz="0" w:space="0" w:color="auto"/>
            <w:left w:val="none" w:sz="0" w:space="0" w:color="auto"/>
            <w:bottom w:val="none" w:sz="0" w:space="0" w:color="auto"/>
            <w:right w:val="none" w:sz="0" w:space="0" w:color="auto"/>
          </w:divBdr>
        </w:div>
        <w:div w:id="1756782238">
          <w:marLeft w:val="640"/>
          <w:marRight w:val="0"/>
          <w:marTop w:val="0"/>
          <w:marBottom w:val="0"/>
          <w:divBdr>
            <w:top w:val="none" w:sz="0" w:space="0" w:color="auto"/>
            <w:left w:val="none" w:sz="0" w:space="0" w:color="auto"/>
            <w:bottom w:val="none" w:sz="0" w:space="0" w:color="auto"/>
            <w:right w:val="none" w:sz="0" w:space="0" w:color="auto"/>
          </w:divBdr>
        </w:div>
        <w:div w:id="1778913016">
          <w:marLeft w:val="640"/>
          <w:marRight w:val="0"/>
          <w:marTop w:val="0"/>
          <w:marBottom w:val="0"/>
          <w:divBdr>
            <w:top w:val="none" w:sz="0" w:space="0" w:color="auto"/>
            <w:left w:val="none" w:sz="0" w:space="0" w:color="auto"/>
            <w:bottom w:val="none" w:sz="0" w:space="0" w:color="auto"/>
            <w:right w:val="none" w:sz="0" w:space="0" w:color="auto"/>
          </w:divBdr>
        </w:div>
        <w:div w:id="1290093967">
          <w:marLeft w:val="640"/>
          <w:marRight w:val="0"/>
          <w:marTop w:val="0"/>
          <w:marBottom w:val="0"/>
          <w:divBdr>
            <w:top w:val="none" w:sz="0" w:space="0" w:color="auto"/>
            <w:left w:val="none" w:sz="0" w:space="0" w:color="auto"/>
            <w:bottom w:val="none" w:sz="0" w:space="0" w:color="auto"/>
            <w:right w:val="none" w:sz="0" w:space="0" w:color="auto"/>
          </w:divBdr>
        </w:div>
        <w:div w:id="297951404">
          <w:marLeft w:val="640"/>
          <w:marRight w:val="0"/>
          <w:marTop w:val="0"/>
          <w:marBottom w:val="0"/>
          <w:divBdr>
            <w:top w:val="none" w:sz="0" w:space="0" w:color="auto"/>
            <w:left w:val="none" w:sz="0" w:space="0" w:color="auto"/>
            <w:bottom w:val="none" w:sz="0" w:space="0" w:color="auto"/>
            <w:right w:val="none" w:sz="0" w:space="0" w:color="auto"/>
          </w:divBdr>
        </w:div>
        <w:div w:id="1380394338">
          <w:marLeft w:val="640"/>
          <w:marRight w:val="0"/>
          <w:marTop w:val="0"/>
          <w:marBottom w:val="0"/>
          <w:divBdr>
            <w:top w:val="none" w:sz="0" w:space="0" w:color="auto"/>
            <w:left w:val="none" w:sz="0" w:space="0" w:color="auto"/>
            <w:bottom w:val="none" w:sz="0" w:space="0" w:color="auto"/>
            <w:right w:val="none" w:sz="0" w:space="0" w:color="auto"/>
          </w:divBdr>
        </w:div>
        <w:div w:id="816068118">
          <w:marLeft w:val="640"/>
          <w:marRight w:val="0"/>
          <w:marTop w:val="0"/>
          <w:marBottom w:val="0"/>
          <w:divBdr>
            <w:top w:val="none" w:sz="0" w:space="0" w:color="auto"/>
            <w:left w:val="none" w:sz="0" w:space="0" w:color="auto"/>
            <w:bottom w:val="none" w:sz="0" w:space="0" w:color="auto"/>
            <w:right w:val="none" w:sz="0" w:space="0" w:color="auto"/>
          </w:divBdr>
        </w:div>
        <w:div w:id="12731323">
          <w:marLeft w:val="640"/>
          <w:marRight w:val="0"/>
          <w:marTop w:val="0"/>
          <w:marBottom w:val="0"/>
          <w:divBdr>
            <w:top w:val="none" w:sz="0" w:space="0" w:color="auto"/>
            <w:left w:val="none" w:sz="0" w:space="0" w:color="auto"/>
            <w:bottom w:val="none" w:sz="0" w:space="0" w:color="auto"/>
            <w:right w:val="none" w:sz="0" w:space="0" w:color="auto"/>
          </w:divBdr>
        </w:div>
        <w:div w:id="1711027606">
          <w:marLeft w:val="640"/>
          <w:marRight w:val="0"/>
          <w:marTop w:val="0"/>
          <w:marBottom w:val="0"/>
          <w:divBdr>
            <w:top w:val="none" w:sz="0" w:space="0" w:color="auto"/>
            <w:left w:val="none" w:sz="0" w:space="0" w:color="auto"/>
            <w:bottom w:val="none" w:sz="0" w:space="0" w:color="auto"/>
            <w:right w:val="none" w:sz="0" w:space="0" w:color="auto"/>
          </w:divBdr>
        </w:div>
        <w:div w:id="1184856711">
          <w:marLeft w:val="640"/>
          <w:marRight w:val="0"/>
          <w:marTop w:val="0"/>
          <w:marBottom w:val="0"/>
          <w:divBdr>
            <w:top w:val="none" w:sz="0" w:space="0" w:color="auto"/>
            <w:left w:val="none" w:sz="0" w:space="0" w:color="auto"/>
            <w:bottom w:val="none" w:sz="0" w:space="0" w:color="auto"/>
            <w:right w:val="none" w:sz="0" w:space="0" w:color="auto"/>
          </w:divBdr>
        </w:div>
        <w:div w:id="1192496757">
          <w:marLeft w:val="640"/>
          <w:marRight w:val="0"/>
          <w:marTop w:val="0"/>
          <w:marBottom w:val="0"/>
          <w:divBdr>
            <w:top w:val="none" w:sz="0" w:space="0" w:color="auto"/>
            <w:left w:val="none" w:sz="0" w:space="0" w:color="auto"/>
            <w:bottom w:val="none" w:sz="0" w:space="0" w:color="auto"/>
            <w:right w:val="none" w:sz="0" w:space="0" w:color="auto"/>
          </w:divBdr>
        </w:div>
        <w:div w:id="510413121">
          <w:marLeft w:val="640"/>
          <w:marRight w:val="0"/>
          <w:marTop w:val="0"/>
          <w:marBottom w:val="0"/>
          <w:divBdr>
            <w:top w:val="none" w:sz="0" w:space="0" w:color="auto"/>
            <w:left w:val="none" w:sz="0" w:space="0" w:color="auto"/>
            <w:bottom w:val="none" w:sz="0" w:space="0" w:color="auto"/>
            <w:right w:val="none" w:sz="0" w:space="0" w:color="auto"/>
          </w:divBdr>
        </w:div>
        <w:div w:id="1492866825">
          <w:marLeft w:val="640"/>
          <w:marRight w:val="0"/>
          <w:marTop w:val="0"/>
          <w:marBottom w:val="0"/>
          <w:divBdr>
            <w:top w:val="none" w:sz="0" w:space="0" w:color="auto"/>
            <w:left w:val="none" w:sz="0" w:space="0" w:color="auto"/>
            <w:bottom w:val="none" w:sz="0" w:space="0" w:color="auto"/>
            <w:right w:val="none" w:sz="0" w:space="0" w:color="auto"/>
          </w:divBdr>
        </w:div>
        <w:div w:id="70811375">
          <w:marLeft w:val="640"/>
          <w:marRight w:val="0"/>
          <w:marTop w:val="0"/>
          <w:marBottom w:val="0"/>
          <w:divBdr>
            <w:top w:val="none" w:sz="0" w:space="0" w:color="auto"/>
            <w:left w:val="none" w:sz="0" w:space="0" w:color="auto"/>
            <w:bottom w:val="none" w:sz="0" w:space="0" w:color="auto"/>
            <w:right w:val="none" w:sz="0" w:space="0" w:color="auto"/>
          </w:divBdr>
        </w:div>
        <w:div w:id="1156804502">
          <w:marLeft w:val="640"/>
          <w:marRight w:val="0"/>
          <w:marTop w:val="0"/>
          <w:marBottom w:val="0"/>
          <w:divBdr>
            <w:top w:val="none" w:sz="0" w:space="0" w:color="auto"/>
            <w:left w:val="none" w:sz="0" w:space="0" w:color="auto"/>
            <w:bottom w:val="none" w:sz="0" w:space="0" w:color="auto"/>
            <w:right w:val="none" w:sz="0" w:space="0" w:color="auto"/>
          </w:divBdr>
        </w:div>
        <w:div w:id="1761370323">
          <w:marLeft w:val="640"/>
          <w:marRight w:val="0"/>
          <w:marTop w:val="0"/>
          <w:marBottom w:val="0"/>
          <w:divBdr>
            <w:top w:val="none" w:sz="0" w:space="0" w:color="auto"/>
            <w:left w:val="none" w:sz="0" w:space="0" w:color="auto"/>
            <w:bottom w:val="none" w:sz="0" w:space="0" w:color="auto"/>
            <w:right w:val="none" w:sz="0" w:space="0" w:color="auto"/>
          </w:divBdr>
        </w:div>
        <w:div w:id="805313356">
          <w:marLeft w:val="640"/>
          <w:marRight w:val="0"/>
          <w:marTop w:val="0"/>
          <w:marBottom w:val="0"/>
          <w:divBdr>
            <w:top w:val="none" w:sz="0" w:space="0" w:color="auto"/>
            <w:left w:val="none" w:sz="0" w:space="0" w:color="auto"/>
            <w:bottom w:val="none" w:sz="0" w:space="0" w:color="auto"/>
            <w:right w:val="none" w:sz="0" w:space="0" w:color="auto"/>
          </w:divBdr>
        </w:div>
        <w:div w:id="1319385726">
          <w:marLeft w:val="640"/>
          <w:marRight w:val="0"/>
          <w:marTop w:val="0"/>
          <w:marBottom w:val="0"/>
          <w:divBdr>
            <w:top w:val="none" w:sz="0" w:space="0" w:color="auto"/>
            <w:left w:val="none" w:sz="0" w:space="0" w:color="auto"/>
            <w:bottom w:val="none" w:sz="0" w:space="0" w:color="auto"/>
            <w:right w:val="none" w:sz="0" w:space="0" w:color="auto"/>
          </w:divBdr>
        </w:div>
        <w:div w:id="145585477">
          <w:marLeft w:val="640"/>
          <w:marRight w:val="0"/>
          <w:marTop w:val="0"/>
          <w:marBottom w:val="0"/>
          <w:divBdr>
            <w:top w:val="none" w:sz="0" w:space="0" w:color="auto"/>
            <w:left w:val="none" w:sz="0" w:space="0" w:color="auto"/>
            <w:bottom w:val="none" w:sz="0" w:space="0" w:color="auto"/>
            <w:right w:val="none" w:sz="0" w:space="0" w:color="auto"/>
          </w:divBdr>
        </w:div>
        <w:div w:id="242572202">
          <w:marLeft w:val="640"/>
          <w:marRight w:val="0"/>
          <w:marTop w:val="0"/>
          <w:marBottom w:val="0"/>
          <w:divBdr>
            <w:top w:val="none" w:sz="0" w:space="0" w:color="auto"/>
            <w:left w:val="none" w:sz="0" w:space="0" w:color="auto"/>
            <w:bottom w:val="none" w:sz="0" w:space="0" w:color="auto"/>
            <w:right w:val="none" w:sz="0" w:space="0" w:color="auto"/>
          </w:divBdr>
        </w:div>
        <w:div w:id="737240384">
          <w:marLeft w:val="640"/>
          <w:marRight w:val="0"/>
          <w:marTop w:val="0"/>
          <w:marBottom w:val="0"/>
          <w:divBdr>
            <w:top w:val="none" w:sz="0" w:space="0" w:color="auto"/>
            <w:left w:val="none" w:sz="0" w:space="0" w:color="auto"/>
            <w:bottom w:val="none" w:sz="0" w:space="0" w:color="auto"/>
            <w:right w:val="none" w:sz="0" w:space="0" w:color="auto"/>
          </w:divBdr>
        </w:div>
        <w:div w:id="2053068669">
          <w:marLeft w:val="640"/>
          <w:marRight w:val="0"/>
          <w:marTop w:val="0"/>
          <w:marBottom w:val="0"/>
          <w:divBdr>
            <w:top w:val="none" w:sz="0" w:space="0" w:color="auto"/>
            <w:left w:val="none" w:sz="0" w:space="0" w:color="auto"/>
            <w:bottom w:val="none" w:sz="0" w:space="0" w:color="auto"/>
            <w:right w:val="none" w:sz="0" w:space="0" w:color="auto"/>
          </w:divBdr>
        </w:div>
        <w:div w:id="1706102868">
          <w:marLeft w:val="640"/>
          <w:marRight w:val="0"/>
          <w:marTop w:val="0"/>
          <w:marBottom w:val="0"/>
          <w:divBdr>
            <w:top w:val="none" w:sz="0" w:space="0" w:color="auto"/>
            <w:left w:val="none" w:sz="0" w:space="0" w:color="auto"/>
            <w:bottom w:val="none" w:sz="0" w:space="0" w:color="auto"/>
            <w:right w:val="none" w:sz="0" w:space="0" w:color="auto"/>
          </w:divBdr>
        </w:div>
        <w:div w:id="2011790183">
          <w:marLeft w:val="640"/>
          <w:marRight w:val="0"/>
          <w:marTop w:val="0"/>
          <w:marBottom w:val="0"/>
          <w:divBdr>
            <w:top w:val="none" w:sz="0" w:space="0" w:color="auto"/>
            <w:left w:val="none" w:sz="0" w:space="0" w:color="auto"/>
            <w:bottom w:val="none" w:sz="0" w:space="0" w:color="auto"/>
            <w:right w:val="none" w:sz="0" w:space="0" w:color="auto"/>
          </w:divBdr>
        </w:div>
        <w:div w:id="1531720535">
          <w:marLeft w:val="640"/>
          <w:marRight w:val="0"/>
          <w:marTop w:val="0"/>
          <w:marBottom w:val="0"/>
          <w:divBdr>
            <w:top w:val="none" w:sz="0" w:space="0" w:color="auto"/>
            <w:left w:val="none" w:sz="0" w:space="0" w:color="auto"/>
            <w:bottom w:val="none" w:sz="0" w:space="0" w:color="auto"/>
            <w:right w:val="none" w:sz="0" w:space="0" w:color="auto"/>
          </w:divBdr>
        </w:div>
        <w:div w:id="602761652">
          <w:marLeft w:val="640"/>
          <w:marRight w:val="0"/>
          <w:marTop w:val="0"/>
          <w:marBottom w:val="0"/>
          <w:divBdr>
            <w:top w:val="none" w:sz="0" w:space="0" w:color="auto"/>
            <w:left w:val="none" w:sz="0" w:space="0" w:color="auto"/>
            <w:bottom w:val="none" w:sz="0" w:space="0" w:color="auto"/>
            <w:right w:val="none" w:sz="0" w:space="0" w:color="auto"/>
          </w:divBdr>
        </w:div>
        <w:div w:id="1351569961">
          <w:marLeft w:val="640"/>
          <w:marRight w:val="0"/>
          <w:marTop w:val="0"/>
          <w:marBottom w:val="0"/>
          <w:divBdr>
            <w:top w:val="none" w:sz="0" w:space="0" w:color="auto"/>
            <w:left w:val="none" w:sz="0" w:space="0" w:color="auto"/>
            <w:bottom w:val="none" w:sz="0" w:space="0" w:color="auto"/>
            <w:right w:val="none" w:sz="0" w:space="0" w:color="auto"/>
          </w:divBdr>
        </w:div>
        <w:div w:id="473134891">
          <w:marLeft w:val="640"/>
          <w:marRight w:val="0"/>
          <w:marTop w:val="0"/>
          <w:marBottom w:val="0"/>
          <w:divBdr>
            <w:top w:val="none" w:sz="0" w:space="0" w:color="auto"/>
            <w:left w:val="none" w:sz="0" w:space="0" w:color="auto"/>
            <w:bottom w:val="none" w:sz="0" w:space="0" w:color="auto"/>
            <w:right w:val="none" w:sz="0" w:space="0" w:color="auto"/>
          </w:divBdr>
        </w:div>
        <w:div w:id="1292710065">
          <w:marLeft w:val="640"/>
          <w:marRight w:val="0"/>
          <w:marTop w:val="0"/>
          <w:marBottom w:val="0"/>
          <w:divBdr>
            <w:top w:val="none" w:sz="0" w:space="0" w:color="auto"/>
            <w:left w:val="none" w:sz="0" w:space="0" w:color="auto"/>
            <w:bottom w:val="none" w:sz="0" w:space="0" w:color="auto"/>
            <w:right w:val="none" w:sz="0" w:space="0" w:color="auto"/>
          </w:divBdr>
        </w:div>
        <w:div w:id="2056541095">
          <w:marLeft w:val="640"/>
          <w:marRight w:val="0"/>
          <w:marTop w:val="0"/>
          <w:marBottom w:val="0"/>
          <w:divBdr>
            <w:top w:val="none" w:sz="0" w:space="0" w:color="auto"/>
            <w:left w:val="none" w:sz="0" w:space="0" w:color="auto"/>
            <w:bottom w:val="none" w:sz="0" w:space="0" w:color="auto"/>
            <w:right w:val="none" w:sz="0" w:space="0" w:color="auto"/>
          </w:divBdr>
        </w:div>
        <w:div w:id="1048456368">
          <w:marLeft w:val="640"/>
          <w:marRight w:val="0"/>
          <w:marTop w:val="0"/>
          <w:marBottom w:val="0"/>
          <w:divBdr>
            <w:top w:val="none" w:sz="0" w:space="0" w:color="auto"/>
            <w:left w:val="none" w:sz="0" w:space="0" w:color="auto"/>
            <w:bottom w:val="none" w:sz="0" w:space="0" w:color="auto"/>
            <w:right w:val="none" w:sz="0" w:space="0" w:color="auto"/>
          </w:divBdr>
        </w:div>
        <w:div w:id="2083211550">
          <w:marLeft w:val="640"/>
          <w:marRight w:val="0"/>
          <w:marTop w:val="0"/>
          <w:marBottom w:val="0"/>
          <w:divBdr>
            <w:top w:val="none" w:sz="0" w:space="0" w:color="auto"/>
            <w:left w:val="none" w:sz="0" w:space="0" w:color="auto"/>
            <w:bottom w:val="none" w:sz="0" w:space="0" w:color="auto"/>
            <w:right w:val="none" w:sz="0" w:space="0" w:color="auto"/>
          </w:divBdr>
        </w:div>
        <w:div w:id="688794606">
          <w:marLeft w:val="640"/>
          <w:marRight w:val="0"/>
          <w:marTop w:val="0"/>
          <w:marBottom w:val="0"/>
          <w:divBdr>
            <w:top w:val="none" w:sz="0" w:space="0" w:color="auto"/>
            <w:left w:val="none" w:sz="0" w:space="0" w:color="auto"/>
            <w:bottom w:val="none" w:sz="0" w:space="0" w:color="auto"/>
            <w:right w:val="none" w:sz="0" w:space="0" w:color="auto"/>
          </w:divBdr>
        </w:div>
        <w:div w:id="1440102737">
          <w:marLeft w:val="640"/>
          <w:marRight w:val="0"/>
          <w:marTop w:val="0"/>
          <w:marBottom w:val="0"/>
          <w:divBdr>
            <w:top w:val="none" w:sz="0" w:space="0" w:color="auto"/>
            <w:left w:val="none" w:sz="0" w:space="0" w:color="auto"/>
            <w:bottom w:val="none" w:sz="0" w:space="0" w:color="auto"/>
            <w:right w:val="none" w:sz="0" w:space="0" w:color="auto"/>
          </w:divBdr>
        </w:div>
        <w:div w:id="1917469273">
          <w:marLeft w:val="640"/>
          <w:marRight w:val="0"/>
          <w:marTop w:val="0"/>
          <w:marBottom w:val="0"/>
          <w:divBdr>
            <w:top w:val="none" w:sz="0" w:space="0" w:color="auto"/>
            <w:left w:val="none" w:sz="0" w:space="0" w:color="auto"/>
            <w:bottom w:val="none" w:sz="0" w:space="0" w:color="auto"/>
            <w:right w:val="none" w:sz="0" w:space="0" w:color="auto"/>
          </w:divBdr>
        </w:div>
        <w:div w:id="1857648224">
          <w:marLeft w:val="640"/>
          <w:marRight w:val="0"/>
          <w:marTop w:val="0"/>
          <w:marBottom w:val="0"/>
          <w:divBdr>
            <w:top w:val="none" w:sz="0" w:space="0" w:color="auto"/>
            <w:left w:val="none" w:sz="0" w:space="0" w:color="auto"/>
            <w:bottom w:val="none" w:sz="0" w:space="0" w:color="auto"/>
            <w:right w:val="none" w:sz="0" w:space="0" w:color="auto"/>
          </w:divBdr>
        </w:div>
        <w:div w:id="2122645731">
          <w:marLeft w:val="640"/>
          <w:marRight w:val="0"/>
          <w:marTop w:val="0"/>
          <w:marBottom w:val="0"/>
          <w:divBdr>
            <w:top w:val="none" w:sz="0" w:space="0" w:color="auto"/>
            <w:left w:val="none" w:sz="0" w:space="0" w:color="auto"/>
            <w:bottom w:val="none" w:sz="0" w:space="0" w:color="auto"/>
            <w:right w:val="none" w:sz="0" w:space="0" w:color="auto"/>
          </w:divBdr>
        </w:div>
        <w:div w:id="188111680">
          <w:marLeft w:val="640"/>
          <w:marRight w:val="0"/>
          <w:marTop w:val="0"/>
          <w:marBottom w:val="0"/>
          <w:divBdr>
            <w:top w:val="none" w:sz="0" w:space="0" w:color="auto"/>
            <w:left w:val="none" w:sz="0" w:space="0" w:color="auto"/>
            <w:bottom w:val="none" w:sz="0" w:space="0" w:color="auto"/>
            <w:right w:val="none" w:sz="0" w:space="0" w:color="auto"/>
          </w:divBdr>
        </w:div>
        <w:div w:id="1073502580">
          <w:marLeft w:val="640"/>
          <w:marRight w:val="0"/>
          <w:marTop w:val="0"/>
          <w:marBottom w:val="0"/>
          <w:divBdr>
            <w:top w:val="none" w:sz="0" w:space="0" w:color="auto"/>
            <w:left w:val="none" w:sz="0" w:space="0" w:color="auto"/>
            <w:bottom w:val="none" w:sz="0" w:space="0" w:color="auto"/>
            <w:right w:val="none" w:sz="0" w:space="0" w:color="auto"/>
          </w:divBdr>
        </w:div>
        <w:div w:id="1226180759">
          <w:marLeft w:val="640"/>
          <w:marRight w:val="0"/>
          <w:marTop w:val="0"/>
          <w:marBottom w:val="0"/>
          <w:divBdr>
            <w:top w:val="none" w:sz="0" w:space="0" w:color="auto"/>
            <w:left w:val="none" w:sz="0" w:space="0" w:color="auto"/>
            <w:bottom w:val="none" w:sz="0" w:space="0" w:color="auto"/>
            <w:right w:val="none" w:sz="0" w:space="0" w:color="auto"/>
          </w:divBdr>
        </w:div>
        <w:div w:id="38405603">
          <w:marLeft w:val="640"/>
          <w:marRight w:val="0"/>
          <w:marTop w:val="0"/>
          <w:marBottom w:val="0"/>
          <w:divBdr>
            <w:top w:val="none" w:sz="0" w:space="0" w:color="auto"/>
            <w:left w:val="none" w:sz="0" w:space="0" w:color="auto"/>
            <w:bottom w:val="none" w:sz="0" w:space="0" w:color="auto"/>
            <w:right w:val="none" w:sz="0" w:space="0" w:color="auto"/>
          </w:divBdr>
        </w:div>
        <w:div w:id="1637224885">
          <w:marLeft w:val="640"/>
          <w:marRight w:val="0"/>
          <w:marTop w:val="0"/>
          <w:marBottom w:val="0"/>
          <w:divBdr>
            <w:top w:val="none" w:sz="0" w:space="0" w:color="auto"/>
            <w:left w:val="none" w:sz="0" w:space="0" w:color="auto"/>
            <w:bottom w:val="none" w:sz="0" w:space="0" w:color="auto"/>
            <w:right w:val="none" w:sz="0" w:space="0" w:color="auto"/>
          </w:divBdr>
        </w:div>
        <w:div w:id="1493788905">
          <w:marLeft w:val="640"/>
          <w:marRight w:val="0"/>
          <w:marTop w:val="0"/>
          <w:marBottom w:val="0"/>
          <w:divBdr>
            <w:top w:val="none" w:sz="0" w:space="0" w:color="auto"/>
            <w:left w:val="none" w:sz="0" w:space="0" w:color="auto"/>
            <w:bottom w:val="none" w:sz="0" w:space="0" w:color="auto"/>
            <w:right w:val="none" w:sz="0" w:space="0" w:color="auto"/>
          </w:divBdr>
        </w:div>
        <w:div w:id="1660572526">
          <w:marLeft w:val="640"/>
          <w:marRight w:val="0"/>
          <w:marTop w:val="0"/>
          <w:marBottom w:val="0"/>
          <w:divBdr>
            <w:top w:val="none" w:sz="0" w:space="0" w:color="auto"/>
            <w:left w:val="none" w:sz="0" w:space="0" w:color="auto"/>
            <w:bottom w:val="none" w:sz="0" w:space="0" w:color="auto"/>
            <w:right w:val="none" w:sz="0" w:space="0" w:color="auto"/>
          </w:divBdr>
        </w:div>
        <w:div w:id="870191968">
          <w:marLeft w:val="640"/>
          <w:marRight w:val="0"/>
          <w:marTop w:val="0"/>
          <w:marBottom w:val="0"/>
          <w:divBdr>
            <w:top w:val="none" w:sz="0" w:space="0" w:color="auto"/>
            <w:left w:val="none" w:sz="0" w:space="0" w:color="auto"/>
            <w:bottom w:val="none" w:sz="0" w:space="0" w:color="auto"/>
            <w:right w:val="none" w:sz="0" w:space="0" w:color="auto"/>
          </w:divBdr>
        </w:div>
      </w:divsChild>
    </w:div>
    <w:div w:id="1636443232">
      <w:bodyDiv w:val="1"/>
      <w:marLeft w:val="0"/>
      <w:marRight w:val="0"/>
      <w:marTop w:val="0"/>
      <w:marBottom w:val="0"/>
      <w:divBdr>
        <w:top w:val="none" w:sz="0" w:space="0" w:color="auto"/>
        <w:left w:val="none" w:sz="0" w:space="0" w:color="auto"/>
        <w:bottom w:val="none" w:sz="0" w:space="0" w:color="auto"/>
        <w:right w:val="none" w:sz="0" w:space="0" w:color="auto"/>
      </w:divBdr>
    </w:div>
    <w:div w:id="1655991524">
      <w:bodyDiv w:val="1"/>
      <w:marLeft w:val="0"/>
      <w:marRight w:val="0"/>
      <w:marTop w:val="0"/>
      <w:marBottom w:val="0"/>
      <w:divBdr>
        <w:top w:val="none" w:sz="0" w:space="0" w:color="auto"/>
        <w:left w:val="none" w:sz="0" w:space="0" w:color="auto"/>
        <w:bottom w:val="none" w:sz="0" w:space="0" w:color="auto"/>
        <w:right w:val="none" w:sz="0" w:space="0" w:color="auto"/>
      </w:divBdr>
      <w:divsChild>
        <w:div w:id="2073111343">
          <w:marLeft w:val="640"/>
          <w:marRight w:val="0"/>
          <w:marTop w:val="0"/>
          <w:marBottom w:val="0"/>
          <w:divBdr>
            <w:top w:val="none" w:sz="0" w:space="0" w:color="auto"/>
            <w:left w:val="none" w:sz="0" w:space="0" w:color="auto"/>
            <w:bottom w:val="none" w:sz="0" w:space="0" w:color="auto"/>
            <w:right w:val="none" w:sz="0" w:space="0" w:color="auto"/>
          </w:divBdr>
        </w:div>
        <w:div w:id="1167089370">
          <w:marLeft w:val="640"/>
          <w:marRight w:val="0"/>
          <w:marTop w:val="0"/>
          <w:marBottom w:val="0"/>
          <w:divBdr>
            <w:top w:val="none" w:sz="0" w:space="0" w:color="auto"/>
            <w:left w:val="none" w:sz="0" w:space="0" w:color="auto"/>
            <w:bottom w:val="none" w:sz="0" w:space="0" w:color="auto"/>
            <w:right w:val="none" w:sz="0" w:space="0" w:color="auto"/>
          </w:divBdr>
        </w:div>
        <w:div w:id="2092506560">
          <w:marLeft w:val="640"/>
          <w:marRight w:val="0"/>
          <w:marTop w:val="0"/>
          <w:marBottom w:val="0"/>
          <w:divBdr>
            <w:top w:val="none" w:sz="0" w:space="0" w:color="auto"/>
            <w:left w:val="none" w:sz="0" w:space="0" w:color="auto"/>
            <w:bottom w:val="none" w:sz="0" w:space="0" w:color="auto"/>
            <w:right w:val="none" w:sz="0" w:space="0" w:color="auto"/>
          </w:divBdr>
        </w:div>
        <w:div w:id="1677223824">
          <w:marLeft w:val="640"/>
          <w:marRight w:val="0"/>
          <w:marTop w:val="0"/>
          <w:marBottom w:val="0"/>
          <w:divBdr>
            <w:top w:val="none" w:sz="0" w:space="0" w:color="auto"/>
            <w:left w:val="none" w:sz="0" w:space="0" w:color="auto"/>
            <w:bottom w:val="none" w:sz="0" w:space="0" w:color="auto"/>
            <w:right w:val="none" w:sz="0" w:space="0" w:color="auto"/>
          </w:divBdr>
        </w:div>
        <w:div w:id="809399515">
          <w:marLeft w:val="640"/>
          <w:marRight w:val="0"/>
          <w:marTop w:val="0"/>
          <w:marBottom w:val="0"/>
          <w:divBdr>
            <w:top w:val="none" w:sz="0" w:space="0" w:color="auto"/>
            <w:left w:val="none" w:sz="0" w:space="0" w:color="auto"/>
            <w:bottom w:val="none" w:sz="0" w:space="0" w:color="auto"/>
            <w:right w:val="none" w:sz="0" w:space="0" w:color="auto"/>
          </w:divBdr>
        </w:div>
        <w:div w:id="700595246">
          <w:marLeft w:val="640"/>
          <w:marRight w:val="0"/>
          <w:marTop w:val="0"/>
          <w:marBottom w:val="0"/>
          <w:divBdr>
            <w:top w:val="none" w:sz="0" w:space="0" w:color="auto"/>
            <w:left w:val="none" w:sz="0" w:space="0" w:color="auto"/>
            <w:bottom w:val="none" w:sz="0" w:space="0" w:color="auto"/>
            <w:right w:val="none" w:sz="0" w:space="0" w:color="auto"/>
          </w:divBdr>
        </w:div>
        <w:div w:id="1452087929">
          <w:marLeft w:val="640"/>
          <w:marRight w:val="0"/>
          <w:marTop w:val="0"/>
          <w:marBottom w:val="0"/>
          <w:divBdr>
            <w:top w:val="none" w:sz="0" w:space="0" w:color="auto"/>
            <w:left w:val="none" w:sz="0" w:space="0" w:color="auto"/>
            <w:bottom w:val="none" w:sz="0" w:space="0" w:color="auto"/>
            <w:right w:val="none" w:sz="0" w:space="0" w:color="auto"/>
          </w:divBdr>
        </w:div>
        <w:div w:id="524904722">
          <w:marLeft w:val="640"/>
          <w:marRight w:val="0"/>
          <w:marTop w:val="0"/>
          <w:marBottom w:val="0"/>
          <w:divBdr>
            <w:top w:val="none" w:sz="0" w:space="0" w:color="auto"/>
            <w:left w:val="none" w:sz="0" w:space="0" w:color="auto"/>
            <w:bottom w:val="none" w:sz="0" w:space="0" w:color="auto"/>
            <w:right w:val="none" w:sz="0" w:space="0" w:color="auto"/>
          </w:divBdr>
        </w:div>
        <w:div w:id="1875339787">
          <w:marLeft w:val="640"/>
          <w:marRight w:val="0"/>
          <w:marTop w:val="0"/>
          <w:marBottom w:val="0"/>
          <w:divBdr>
            <w:top w:val="none" w:sz="0" w:space="0" w:color="auto"/>
            <w:left w:val="none" w:sz="0" w:space="0" w:color="auto"/>
            <w:bottom w:val="none" w:sz="0" w:space="0" w:color="auto"/>
            <w:right w:val="none" w:sz="0" w:space="0" w:color="auto"/>
          </w:divBdr>
        </w:div>
        <w:div w:id="1497065643">
          <w:marLeft w:val="640"/>
          <w:marRight w:val="0"/>
          <w:marTop w:val="0"/>
          <w:marBottom w:val="0"/>
          <w:divBdr>
            <w:top w:val="none" w:sz="0" w:space="0" w:color="auto"/>
            <w:left w:val="none" w:sz="0" w:space="0" w:color="auto"/>
            <w:bottom w:val="none" w:sz="0" w:space="0" w:color="auto"/>
            <w:right w:val="none" w:sz="0" w:space="0" w:color="auto"/>
          </w:divBdr>
        </w:div>
        <w:div w:id="16202705">
          <w:marLeft w:val="640"/>
          <w:marRight w:val="0"/>
          <w:marTop w:val="0"/>
          <w:marBottom w:val="0"/>
          <w:divBdr>
            <w:top w:val="none" w:sz="0" w:space="0" w:color="auto"/>
            <w:left w:val="none" w:sz="0" w:space="0" w:color="auto"/>
            <w:bottom w:val="none" w:sz="0" w:space="0" w:color="auto"/>
            <w:right w:val="none" w:sz="0" w:space="0" w:color="auto"/>
          </w:divBdr>
        </w:div>
        <w:div w:id="1539126115">
          <w:marLeft w:val="640"/>
          <w:marRight w:val="0"/>
          <w:marTop w:val="0"/>
          <w:marBottom w:val="0"/>
          <w:divBdr>
            <w:top w:val="none" w:sz="0" w:space="0" w:color="auto"/>
            <w:left w:val="none" w:sz="0" w:space="0" w:color="auto"/>
            <w:bottom w:val="none" w:sz="0" w:space="0" w:color="auto"/>
            <w:right w:val="none" w:sz="0" w:space="0" w:color="auto"/>
          </w:divBdr>
        </w:div>
        <w:div w:id="1841963608">
          <w:marLeft w:val="640"/>
          <w:marRight w:val="0"/>
          <w:marTop w:val="0"/>
          <w:marBottom w:val="0"/>
          <w:divBdr>
            <w:top w:val="none" w:sz="0" w:space="0" w:color="auto"/>
            <w:left w:val="none" w:sz="0" w:space="0" w:color="auto"/>
            <w:bottom w:val="none" w:sz="0" w:space="0" w:color="auto"/>
            <w:right w:val="none" w:sz="0" w:space="0" w:color="auto"/>
          </w:divBdr>
        </w:div>
        <w:div w:id="494304582">
          <w:marLeft w:val="640"/>
          <w:marRight w:val="0"/>
          <w:marTop w:val="0"/>
          <w:marBottom w:val="0"/>
          <w:divBdr>
            <w:top w:val="none" w:sz="0" w:space="0" w:color="auto"/>
            <w:left w:val="none" w:sz="0" w:space="0" w:color="auto"/>
            <w:bottom w:val="none" w:sz="0" w:space="0" w:color="auto"/>
            <w:right w:val="none" w:sz="0" w:space="0" w:color="auto"/>
          </w:divBdr>
        </w:div>
        <w:div w:id="351878812">
          <w:marLeft w:val="640"/>
          <w:marRight w:val="0"/>
          <w:marTop w:val="0"/>
          <w:marBottom w:val="0"/>
          <w:divBdr>
            <w:top w:val="none" w:sz="0" w:space="0" w:color="auto"/>
            <w:left w:val="none" w:sz="0" w:space="0" w:color="auto"/>
            <w:bottom w:val="none" w:sz="0" w:space="0" w:color="auto"/>
            <w:right w:val="none" w:sz="0" w:space="0" w:color="auto"/>
          </w:divBdr>
        </w:div>
        <w:div w:id="7754348">
          <w:marLeft w:val="640"/>
          <w:marRight w:val="0"/>
          <w:marTop w:val="0"/>
          <w:marBottom w:val="0"/>
          <w:divBdr>
            <w:top w:val="none" w:sz="0" w:space="0" w:color="auto"/>
            <w:left w:val="none" w:sz="0" w:space="0" w:color="auto"/>
            <w:bottom w:val="none" w:sz="0" w:space="0" w:color="auto"/>
            <w:right w:val="none" w:sz="0" w:space="0" w:color="auto"/>
          </w:divBdr>
        </w:div>
        <w:div w:id="727536478">
          <w:marLeft w:val="640"/>
          <w:marRight w:val="0"/>
          <w:marTop w:val="0"/>
          <w:marBottom w:val="0"/>
          <w:divBdr>
            <w:top w:val="none" w:sz="0" w:space="0" w:color="auto"/>
            <w:left w:val="none" w:sz="0" w:space="0" w:color="auto"/>
            <w:bottom w:val="none" w:sz="0" w:space="0" w:color="auto"/>
            <w:right w:val="none" w:sz="0" w:space="0" w:color="auto"/>
          </w:divBdr>
        </w:div>
        <w:div w:id="1630161836">
          <w:marLeft w:val="640"/>
          <w:marRight w:val="0"/>
          <w:marTop w:val="0"/>
          <w:marBottom w:val="0"/>
          <w:divBdr>
            <w:top w:val="none" w:sz="0" w:space="0" w:color="auto"/>
            <w:left w:val="none" w:sz="0" w:space="0" w:color="auto"/>
            <w:bottom w:val="none" w:sz="0" w:space="0" w:color="auto"/>
            <w:right w:val="none" w:sz="0" w:space="0" w:color="auto"/>
          </w:divBdr>
        </w:div>
        <w:div w:id="795292888">
          <w:marLeft w:val="640"/>
          <w:marRight w:val="0"/>
          <w:marTop w:val="0"/>
          <w:marBottom w:val="0"/>
          <w:divBdr>
            <w:top w:val="none" w:sz="0" w:space="0" w:color="auto"/>
            <w:left w:val="none" w:sz="0" w:space="0" w:color="auto"/>
            <w:bottom w:val="none" w:sz="0" w:space="0" w:color="auto"/>
            <w:right w:val="none" w:sz="0" w:space="0" w:color="auto"/>
          </w:divBdr>
        </w:div>
        <w:div w:id="1519393657">
          <w:marLeft w:val="640"/>
          <w:marRight w:val="0"/>
          <w:marTop w:val="0"/>
          <w:marBottom w:val="0"/>
          <w:divBdr>
            <w:top w:val="none" w:sz="0" w:space="0" w:color="auto"/>
            <w:left w:val="none" w:sz="0" w:space="0" w:color="auto"/>
            <w:bottom w:val="none" w:sz="0" w:space="0" w:color="auto"/>
            <w:right w:val="none" w:sz="0" w:space="0" w:color="auto"/>
          </w:divBdr>
        </w:div>
        <w:div w:id="90055672">
          <w:marLeft w:val="640"/>
          <w:marRight w:val="0"/>
          <w:marTop w:val="0"/>
          <w:marBottom w:val="0"/>
          <w:divBdr>
            <w:top w:val="none" w:sz="0" w:space="0" w:color="auto"/>
            <w:left w:val="none" w:sz="0" w:space="0" w:color="auto"/>
            <w:bottom w:val="none" w:sz="0" w:space="0" w:color="auto"/>
            <w:right w:val="none" w:sz="0" w:space="0" w:color="auto"/>
          </w:divBdr>
        </w:div>
        <w:div w:id="1623031123">
          <w:marLeft w:val="640"/>
          <w:marRight w:val="0"/>
          <w:marTop w:val="0"/>
          <w:marBottom w:val="0"/>
          <w:divBdr>
            <w:top w:val="none" w:sz="0" w:space="0" w:color="auto"/>
            <w:left w:val="none" w:sz="0" w:space="0" w:color="auto"/>
            <w:bottom w:val="none" w:sz="0" w:space="0" w:color="auto"/>
            <w:right w:val="none" w:sz="0" w:space="0" w:color="auto"/>
          </w:divBdr>
        </w:div>
        <w:div w:id="319384664">
          <w:marLeft w:val="640"/>
          <w:marRight w:val="0"/>
          <w:marTop w:val="0"/>
          <w:marBottom w:val="0"/>
          <w:divBdr>
            <w:top w:val="none" w:sz="0" w:space="0" w:color="auto"/>
            <w:left w:val="none" w:sz="0" w:space="0" w:color="auto"/>
            <w:bottom w:val="none" w:sz="0" w:space="0" w:color="auto"/>
            <w:right w:val="none" w:sz="0" w:space="0" w:color="auto"/>
          </w:divBdr>
        </w:div>
        <w:div w:id="160392560">
          <w:marLeft w:val="640"/>
          <w:marRight w:val="0"/>
          <w:marTop w:val="0"/>
          <w:marBottom w:val="0"/>
          <w:divBdr>
            <w:top w:val="none" w:sz="0" w:space="0" w:color="auto"/>
            <w:left w:val="none" w:sz="0" w:space="0" w:color="auto"/>
            <w:bottom w:val="none" w:sz="0" w:space="0" w:color="auto"/>
            <w:right w:val="none" w:sz="0" w:space="0" w:color="auto"/>
          </w:divBdr>
        </w:div>
        <w:div w:id="532616757">
          <w:marLeft w:val="640"/>
          <w:marRight w:val="0"/>
          <w:marTop w:val="0"/>
          <w:marBottom w:val="0"/>
          <w:divBdr>
            <w:top w:val="none" w:sz="0" w:space="0" w:color="auto"/>
            <w:left w:val="none" w:sz="0" w:space="0" w:color="auto"/>
            <w:bottom w:val="none" w:sz="0" w:space="0" w:color="auto"/>
            <w:right w:val="none" w:sz="0" w:space="0" w:color="auto"/>
          </w:divBdr>
        </w:div>
        <w:div w:id="23990235">
          <w:marLeft w:val="640"/>
          <w:marRight w:val="0"/>
          <w:marTop w:val="0"/>
          <w:marBottom w:val="0"/>
          <w:divBdr>
            <w:top w:val="none" w:sz="0" w:space="0" w:color="auto"/>
            <w:left w:val="none" w:sz="0" w:space="0" w:color="auto"/>
            <w:bottom w:val="none" w:sz="0" w:space="0" w:color="auto"/>
            <w:right w:val="none" w:sz="0" w:space="0" w:color="auto"/>
          </w:divBdr>
        </w:div>
        <w:div w:id="1408726381">
          <w:marLeft w:val="640"/>
          <w:marRight w:val="0"/>
          <w:marTop w:val="0"/>
          <w:marBottom w:val="0"/>
          <w:divBdr>
            <w:top w:val="none" w:sz="0" w:space="0" w:color="auto"/>
            <w:left w:val="none" w:sz="0" w:space="0" w:color="auto"/>
            <w:bottom w:val="none" w:sz="0" w:space="0" w:color="auto"/>
            <w:right w:val="none" w:sz="0" w:space="0" w:color="auto"/>
          </w:divBdr>
        </w:div>
        <w:div w:id="2119829873">
          <w:marLeft w:val="640"/>
          <w:marRight w:val="0"/>
          <w:marTop w:val="0"/>
          <w:marBottom w:val="0"/>
          <w:divBdr>
            <w:top w:val="none" w:sz="0" w:space="0" w:color="auto"/>
            <w:left w:val="none" w:sz="0" w:space="0" w:color="auto"/>
            <w:bottom w:val="none" w:sz="0" w:space="0" w:color="auto"/>
            <w:right w:val="none" w:sz="0" w:space="0" w:color="auto"/>
          </w:divBdr>
        </w:div>
        <w:div w:id="1060135705">
          <w:marLeft w:val="640"/>
          <w:marRight w:val="0"/>
          <w:marTop w:val="0"/>
          <w:marBottom w:val="0"/>
          <w:divBdr>
            <w:top w:val="none" w:sz="0" w:space="0" w:color="auto"/>
            <w:left w:val="none" w:sz="0" w:space="0" w:color="auto"/>
            <w:bottom w:val="none" w:sz="0" w:space="0" w:color="auto"/>
            <w:right w:val="none" w:sz="0" w:space="0" w:color="auto"/>
          </w:divBdr>
        </w:div>
        <w:div w:id="1680230515">
          <w:marLeft w:val="640"/>
          <w:marRight w:val="0"/>
          <w:marTop w:val="0"/>
          <w:marBottom w:val="0"/>
          <w:divBdr>
            <w:top w:val="none" w:sz="0" w:space="0" w:color="auto"/>
            <w:left w:val="none" w:sz="0" w:space="0" w:color="auto"/>
            <w:bottom w:val="none" w:sz="0" w:space="0" w:color="auto"/>
            <w:right w:val="none" w:sz="0" w:space="0" w:color="auto"/>
          </w:divBdr>
        </w:div>
        <w:div w:id="2086762888">
          <w:marLeft w:val="640"/>
          <w:marRight w:val="0"/>
          <w:marTop w:val="0"/>
          <w:marBottom w:val="0"/>
          <w:divBdr>
            <w:top w:val="none" w:sz="0" w:space="0" w:color="auto"/>
            <w:left w:val="none" w:sz="0" w:space="0" w:color="auto"/>
            <w:bottom w:val="none" w:sz="0" w:space="0" w:color="auto"/>
            <w:right w:val="none" w:sz="0" w:space="0" w:color="auto"/>
          </w:divBdr>
        </w:div>
        <w:div w:id="88477014">
          <w:marLeft w:val="640"/>
          <w:marRight w:val="0"/>
          <w:marTop w:val="0"/>
          <w:marBottom w:val="0"/>
          <w:divBdr>
            <w:top w:val="none" w:sz="0" w:space="0" w:color="auto"/>
            <w:left w:val="none" w:sz="0" w:space="0" w:color="auto"/>
            <w:bottom w:val="none" w:sz="0" w:space="0" w:color="auto"/>
            <w:right w:val="none" w:sz="0" w:space="0" w:color="auto"/>
          </w:divBdr>
        </w:div>
        <w:div w:id="622462325">
          <w:marLeft w:val="640"/>
          <w:marRight w:val="0"/>
          <w:marTop w:val="0"/>
          <w:marBottom w:val="0"/>
          <w:divBdr>
            <w:top w:val="none" w:sz="0" w:space="0" w:color="auto"/>
            <w:left w:val="none" w:sz="0" w:space="0" w:color="auto"/>
            <w:bottom w:val="none" w:sz="0" w:space="0" w:color="auto"/>
            <w:right w:val="none" w:sz="0" w:space="0" w:color="auto"/>
          </w:divBdr>
        </w:div>
        <w:div w:id="1504970146">
          <w:marLeft w:val="640"/>
          <w:marRight w:val="0"/>
          <w:marTop w:val="0"/>
          <w:marBottom w:val="0"/>
          <w:divBdr>
            <w:top w:val="none" w:sz="0" w:space="0" w:color="auto"/>
            <w:left w:val="none" w:sz="0" w:space="0" w:color="auto"/>
            <w:bottom w:val="none" w:sz="0" w:space="0" w:color="auto"/>
            <w:right w:val="none" w:sz="0" w:space="0" w:color="auto"/>
          </w:divBdr>
        </w:div>
        <w:div w:id="346448999">
          <w:marLeft w:val="640"/>
          <w:marRight w:val="0"/>
          <w:marTop w:val="0"/>
          <w:marBottom w:val="0"/>
          <w:divBdr>
            <w:top w:val="none" w:sz="0" w:space="0" w:color="auto"/>
            <w:left w:val="none" w:sz="0" w:space="0" w:color="auto"/>
            <w:bottom w:val="none" w:sz="0" w:space="0" w:color="auto"/>
            <w:right w:val="none" w:sz="0" w:space="0" w:color="auto"/>
          </w:divBdr>
        </w:div>
        <w:div w:id="1523595610">
          <w:marLeft w:val="640"/>
          <w:marRight w:val="0"/>
          <w:marTop w:val="0"/>
          <w:marBottom w:val="0"/>
          <w:divBdr>
            <w:top w:val="none" w:sz="0" w:space="0" w:color="auto"/>
            <w:left w:val="none" w:sz="0" w:space="0" w:color="auto"/>
            <w:bottom w:val="none" w:sz="0" w:space="0" w:color="auto"/>
            <w:right w:val="none" w:sz="0" w:space="0" w:color="auto"/>
          </w:divBdr>
        </w:div>
        <w:div w:id="1356274947">
          <w:marLeft w:val="640"/>
          <w:marRight w:val="0"/>
          <w:marTop w:val="0"/>
          <w:marBottom w:val="0"/>
          <w:divBdr>
            <w:top w:val="none" w:sz="0" w:space="0" w:color="auto"/>
            <w:left w:val="none" w:sz="0" w:space="0" w:color="auto"/>
            <w:bottom w:val="none" w:sz="0" w:space="0" w:color="auto"/>
            <w:right w:val="none" w:sz="0" w:space="0" w:color="auto"/>
          </w:divBdr>
        </w:div>
        <w:div w:id="254217419">
          <w:marLeft w:val="640"/>
          <w:marRight w:val="0"/>
          <w:marTop w:val="0"/>
          <w:marBottom w:val="0"/>
          <w:divBdr>
            <w:top w:val="none" w:sz="0" w:space="0" w:color="auto"/>
            <w:left w:val="none" w:sz="0" w:space="0" w:color="auto"/>
            <w:bottom w:val="none" w:sz="0" w:space="0" w:color="auto"/>
            <w:right w:val="none" w:sz="0" w:space="0" w:color="auto"/>
          </w:divBdr>
        </w:div>
        <w:div w:id="1601372795">
          <w:marLeft w:val="640"/>
          <w:marRight w:val="0"/>
          <w:marTop w:val="0"/>
          <w:marBottom w:val="0"/>
          <w:divBdr>
            <w:top w:val="none" w:sz="0" w:space="0" w:color="auto"/>
            <w:left w:val="none" w:sz="0" w:space="0" w:color="auto"/>
            <w:bottom w:val="none" w:sz="0" w:space="0" w:color="auto"/>
            <w:right w:val="none" w:sz="0" w:space="0" w:color="auto"/>
          </w:divBdr>
        </w:div>
        <w:div w:id="548733280">
          <w:marLeft w:val="640"/>
          <w:marRight w:val="0"/>
          <w:marTop w:val="0"/>
          <w:marBottom w:val="0"/>
          <w:divBdr>
            <w:top w:val="none" w:sz="0" w:space="0" w:color="auto"/>
            <w:left w:val="none" w:sz="0" w:space="0" w:color="auto"/>
            <w:bottom w:val="none" w:sz="0" w:space="0" w:color="auto"/>
            <w:right w:val="none" w:sz="0" w:space="0" w:color="auto"/>
          </w:divBdr>
        </w:div>
        <w:div w:id="1366246243">
          <w:marLeft w:val="640"/>
          <w:marRight w:val="0"/>
          <w:marTop w:val="0"/>
          <w:marBottom w:val="0"/>
          <w:divBdr>
            <w:top w:val="none" w:sz="0" w:space="0" w:color="auto"/>
            <w:left w:val="none" w:sz="0" w:space="0" w:color="auto"/>
            <w:bottom w:val="none" w:sz="0" w:space="0" w:color="auto"/>
            <w:right w:val="none" w:sz="0" w:space="0" w:color="auto"/>
          </w:divBdr>
        </w:div>
        <w:div w:id="1147821451">
          <w:marLeft w:val="640"/>
          <w:marRight w:val="0"/>
          <w:marTop w:val="0"/>
          <w:marBottom w:val="0"/>
          <w:divBdr>
            <w:top w:val="none" w:sz="0" w:space="0" w:color="auto"/>
            <w:left w:val="none" w:sz="0" w:space="0" w:color="auto"/>
            <w:bottom w:val="none" w:sz="0" w:space="0" w:color="auto"/>
            <w:right w:val="none" w:sz="0" w:space="0" w:color="auto"/>
          </w:divBdr>
        </w:div>
        <w:div w:id="869300357">
          <w:marLeft w:val="640"/>
          <w:marRight w:val="0"/>
          <w:marTop w:val="0"/>
          <w:marBottom w:val="0"/>
          <w:divBdr>
            <w:top w:val="none" w:sz="0" w:space="0" w:color="auto"/>
            <w:left w:val="none" w:sz="0" w:space="0" w:color="auto"/>
            <w:bottom w:val="none" w:sz="0" w:space="0" w:color="auto"/>
            <w:right w:val="none" w:sz="0" w:space="0" w:color="auto"/>
          </w:divBdr>
        </w:div>
        <w:div w:id="697390105">
          <w:marLeft w:val="640"/>
          <w:marRight w:val="0"/>
          <w:marTop w:val="0"/>
          <w:marBottom w:val="0"/>
          <w:divBdr>
            <w:top w:val="none" w:sz="0" w:space="0" w:color="auto"/>
            <w:left w:val="none" w:sz="0" w:space="0" w:color="auto"/>
            <w:bottom w:val="none" w:sz="0" w:space="0" w:color="auto"/>
            <w:right w:val="none" w:sz="0" w:space="0" w:color="auto"/>
          </w:divBdr>
        </w:div>
        <w:div w:id="1567833771">
          <w:marLeft w:val="640"/>
          <w:marRight w:val="0"/>
          <w:marTop w:val="0"/>
          <w:marBottom w:val="0"/>
          <w:divBdr>
            <w:top w:val="none" w:sz="0" w:space="0" w:color="auto"/>
            <w:left w:val="none" w:sz="0" w:space="0" w:color="auto"/>
            <w:bottom w:val="none" w:sz="0" w:space="0" w:color="auto"/>
            <w:right w:val="none" w:sz="0" w:space="0" w:color="auto"/>
          </w:divBdr>
        </w:div>
        <w:div w:id="1350452245">
          <w:marLeft w:val="640"/>
          <w:marRight w:val="0"/>
          <w:marTop w:val="0"/>
          <w:marBottom w:val="0"/>
          <w:divBdr>
            <w:top w:val="none" w:sz="0" w:space="0" w:color="auto"/>
            <w:left w:val="none" w:sz="0" w:space="0" w:color="auto"/>
            <w:bottom w:val="none" w:sz="0" w:space="0" w:color="auto"/>
            <w:right w:val="none" w:sz="0" w:space="0" w:color="auto"/>
          </w:divBdr>
        </w:div>
        <w:div w:id="1731075139">
          <w:marLeft w:val="640"/>
          <w:marRight w:val="0"/>
          <w:marTop w:val="0"/>
          <w:marBottom w:val="0"/>
          <w:divBdr>
            <w:top w:val="none" w:sz="0" w:space="0" w:color="auto"/>
            <w:left w:val="none" w:sz="0" w:space="0" w:color="auto"/>
            <w:bottom w:val="none" w:sz="0" w:space="0" w:color="auto"/>
            <w:right w:val="none" w:sz="0" w:space="0" w:color="auto"/>
          </w:divBdr>
        </w:div>
        <w:div w:id="1398018224">
          <w:marLeft w:val="640"/>
          <w:marRight w:val="0"/>
          <w:marTop w:val="0"/>
          <w:marBottom w:val="0"/>
          <w:divBdr>
            <w:top w:val="none" w:sz="0" w:space="0" w:color="auto"/>
            <w:left w:val="none" w:sz="0" w:space="0" w:color="auto"/>
            <w:bottom w:val="none" w:sz="0" w:space="0" w:color="auto"/>
            <w:right w:val="none" w:sz="0" w:space="0" w:color="auto"/>
          </w:divBdr>
        </w:div>
        <w:div w:id="852185218">
          <w:marLeft w:val="640"/>
          <w:marRight w:val="0"/>
          <w:marTop w:val="0"/>
          <w:marBottom w:val="0"/>
          <w:divBdr>
            <w:top w:val="none" w:sz="0" w:space="0" w:color="auto"/>
            <w:left w:val="none" w:sz="0" w:space="0" w:color="auto"/>
            <w:bottom w:val="none" w:sz="0" w:space="0" w:color="auto"/>
            <w:right w:val="none" w:sz="0" w:space="0" w:color="auto"/>
          </w:divBdr>
        </w:div>
        <w:div w:id="723335560">
          <w:marLeft w:val="640"/>
          <w:marRight w:val="0"/>
          <w:marTop w:val="0"/>
          <w:marBottom w:val="0"/>
          <w:divBdr>
            <w:top w:val="none" w:sz="0" w:space="0" w:color="auto"/>
            <w:left w:val="none" w:sz="0" w:space="0" w:color="auto"/>
            <w:bottom w:val="none" w:sz="0" w:space="0" w:color="auto"/>
            <w:right w:val="none" w:sz="0" w:space="0" w:color="auto"/>
          </w:divBdr>
        </w:div>
        <w:div w:id="799803515">
          <w:marLeft w:val="640"/>
          <w:marRight w:val="0"/>
          <w:marTop w:val="0"/>
          <w:marBottom w:val="0"/>
          <w:divBdr>
            <w:top w:val="none" w:sz="0" w:space="0" w:color="auto"/>
            <w:left w:val="none" w:sz="0" w:space="0" w:color="auto"/>
            <w:bottom w:val="none" w:sz="0" w:space="0" w:color="auto"/>
            <w:right w:val="none" w:sz="0" w:space="0" w:color="auto"/>
          </w:divBdr>
        </w:div>
        <w:div w:id="1342046905">
          <w:marLeft w:val="640"/>
          <w:marRight w:val="0"/>
          <w:marTop w:val="0"/>
          <w:marBottom w:val="0"/>
          <w:divBdr>
            <w:top w:val="none" w:sz="0" w:space="0" w:color="auto"/>
            <w:left w:val="none" w:sz="0" w:space="0" w:color="auto"/>
            <w:bottom w:val="none" w:sz="0" w:space="0" w:color="auto"/>
            <w:right w:val="none" w:sz="0" w:space="0" w:color="auto"/>
          </w:divBdr>
        </w:div>
        <w:div w:id="2063477156">
          <w:marLeft w:val="640"/>
          <w:marRight w:val="0"/>
          <w:marTop w:val="0"/>
          <w:marBottom w:val="0"/>
          <w:divBdr>
            <w:top w:val="none" w:sz="0" w:space="0" w:color="auto"/>
            <w:left w:val="none" w:sz="0" w:space="0" w:color="auto"/>
            <w:bottom w:val="none" w:sz="0" w:space="0" w:color="auto"/>
            <w:right w:val="none" w:sz="0" w:space="0" w:color="auto"/>
          </w:divBdr>
        </w:div>
        <w:div w:id="2060323656">
          <w:marLeft w:val="640"/>
          <w:marRight w:val="0"/>
          <w:marTop w:val="0"/>
          <w:marBottom w:val="0"/>
          <w:divBdr>
            <w:top w:val="none" w:sz="0" w:space="0" w:color="auto"/>
            <w:left w:val="none" w:sz="0" w:space="0" w:color="auto"/>
            <w:bottom w:val="none" w:sz="0" w:space="0" w:color="auto"/>
            <w:right w:val="none" w:sz="0" w:space="0" w:color="auto"/>
          </w:divBdr>
        </w:div>
      </w:divsChild>
    </w:div>
    <w:div w:id="1797482905">
      <w:bodyDiv w:val="1"/>
      <w:marLeft w:val="0"/>
      <w:marRight w:val="0"/>
      <w:marTop w:val="0"/>
      <w:marBottom w:val="0"/>
      <w:divBdr>
        <w:top w:val="none" w:sz="0" w:space="0" w:color="auto"/>
        <w:left w:val="none" w:sz="0" w:space="0" w:color="auto"/>
        <w:bottom w:val="none" w:sz="0" w:space="0" w:color="auto"/>
        <w:right w:val="none" w:sz="0" w:space="0" w:color="auto"/>
      </w:divBdr>
      <w:divsChild>
        <w:div w:id="1607958096">
          <w:marLeft w:val="640"/>
          <w:marRight w:val="0"/>
          <w:marTop w:val="0"/>
          <w:marBottom w:val="0"/>
          <w:divBdr>
            <w:top w:val="none" w:sz="0" w:space="0" w:color="auto"/>
            <w:left w:val="none" w:sz="0" w:space="0" w:color="auto"/>
            <w:bottom w:val="none" w:sz="0" w:space="0" w:color="auto"/>
            <w:right w:val="none" w:sz="0" w:space="0" w:color="auto"/>
          </w:divBdr>
        </w:div>
        <w:div w:id="1891770949">
          <w:marLeft w:val="640"/>
          <w:marRight w:val="0"/>
          <w:marTop w:val="0"/>
          <w:marBottom w:val="0"/>
          <w:divBdr>
            <w:top w:val="none" w:sz="0" w:space="0" w:color="auto"/>
            <w:left w:val="none" w:sz="0" w:space="0" w:color="auto"/>
            <w:bottom w:val="none" w:sz="0" w:space="0" w:color="auto"/>
            <w:right w:val="none" w:sz="0" w:space="0" w:color="auto"/>
          </w:divBdr>
        </w:div>
        <w:div w:id="1418210636">
          <w:marLeft w:val="640"/>
          <w:marRight w:val="0"/>
          <w:marTop w:val="0"/>
          <w:marBottom w:val="0"/>
          <w:divBdr>
            <w:top w:val="none" w:sz="0" w:space="0" w:color="auto"/>
            <w:left w:val="none" w:sz="0" w:space="0" w:color="auto"/>
            <w:bottom w:val="none" w:sz="0" w:space="0" w:color="auto"/>
            <w:right w:val="none" w:sz="0" w:space="0" w:color="auto"/>
          </w:divBdr>
        </w:div>
        <w:div w:id="1664702198">
          <w:marLeft w:val="640"/>
          <w:marRight w:val="0"/>
          <w:marTop w:val="0"/>
          <w:marBottom w:val="0"/>
          <w:divBdr>
            <w:top w:val="none" w:sz="0" w:space="0" w:color="auto"/>
            <w:left w:val="none" w:sz="0" w:space="0" w:color="auto"/>
            <w:bottom w:val="none" w:sz="0" w:space="0" w:color="auto"/>
            <w:right w:val="none" w:sz="0" w:space="0" w:color="auto"/>
          </w:divBdr>
        </w:div>
        <w:div w:id="1104837611">
          <w:marLeft w:val="640"/>
          <w:marRight w:val="0"/>
          <w:marTop w:val="0"/>
          <w:marBottom w:val="0"/>
          <w:divBdr>
            <w:top w:val="none" w:sz="0" w:space="0" w:color="auto"/>
            <w:left w:val="none" w:sz="0" w:space="0" w:color="auto"/>
            <w:bottom w:val="none" w:sz="0" w:space="0" w:color="auto"/>
            <w:right w:val="none" w:sz="0" w:space="0" w:color="auto"/>
          </w:divBdr>
        </w:div>
        <w:div w:id="354967435">
          <w:marLeft w:val="640"/>
          <w:marRight w:val="0"/>
          <w:marTop w:val="0"/>
          <w:marBottom w:val="0"/>
          <w:divBdr>
            <w:top w:val="none" w:sz="0" w:space="0" w:color="auto"/>
            <w:left w:val="none" w:sz="0" w:space="0" w:color="auto"/>
            <w:bottom w:val="none" w:sz="0" w:space="0" w:color="auto"/>
            <w:right w:val="none" w:sz="0" w:space="0" w:color="auto"/>
          </w:divBdr>
        </w:div>
        <w:div w:id="1903638656">
          <w:marLeft w:val="640"/>
          <w:marRight w:val="0"/>
          <w:marTop w:val="0"/>
          <w:marBottom w:val="0"/>
          <w:divBdr>
            <w:top w:val="none" w:sz="0" w:space="0" w:color="auto"/>
            <w:left w:val="none" w:sz="0" w:space="0" w:color="auto"/>
            <w:bottom w:val="none" w:sz="0" w:space="0" w:color="auto"/>
            <w:right w:val="none" w:sz="0" w:space="0" w:color="auto"/>
          </w:divBdr>
        </w:div>
        <w:div w:id="514151453">
          <w:marLeft w:val="640"/>
          <w:marRight w:val="0"/>
          <w:marTop w:val="0"/>
          <w:marBottom w:val="0"/>
          <w:divBdr>
            <w:top w:val="none" w:sz="0" w:space="0" w:color="auto"/>
            <w:left w:val="none" w:sz="0" w:space="0" w:color="auto"/>
            <w:bottom w:val="none" w:sz="0" w:space="0" w:color="auto"/>
            <w:right w:val="none" w:sz="0" w:space="0" w:color="auto"/>
          </w:divBdr>
        </w:div>
        <w:div w:id="2085492394">
          <w:marLeft w:val="640"/>
          <w:marRight w:val="0"/>
          <w:marTop w:val="0"/>
          <w:marBottom w:val="0"/>
          <w:divBdr>
            <w:top w:val="none" w:sz="0" w:space="0" w:color="auto"/>
            <w:left w:val="none" w:sz="0" w:space="0" w:color="auto"/>
            <w:bottom w:val="none" w:sz="0" w:space="0" w:color="auto"/>
            <w:right w:val="none" w:sz="0" w:space="0" w:color="auto"/>
          </w:divBdr>
        </w:div>
        <w:div w:id="324288888">
          <w:marLeft w:val="640"/>
          <w:marRight w:val="0"/>
          <w:marTop w:val="0"/>
          <w:marBottom w:val="0"/>
          <w:divBdr>
            <w:top w:val="none" w:sz="0" w:space="0" w:color="auto"/>
            <w:left w:val="none" w:sz="0" w:space="0" w:color="auto"/>
            <w:bottom w:val="none" w:sz="0" w:space="0" w:color="auto"/>
            <w:right w:val="none" w:sz="0" w:space="0" w:color="auto"/>
          </w:divBdr>
        </w:div>
        <w:div w:id="1004938956">
          <w:marLeft w:val="640"/>
          <w:marRight w:val="0"/>
          <w:marTop w:val="0"/>
          <w:marBottom w:val="0"/>
          <w:divBdr>
            <w:top w:val="none" w:sz="0" w:space="0" w:color="auto"/>
            <w:left w:val="none" w:sz="0" w:space="0" w:color="auto"/>
            <w:bottom w:val="none" w:sz="0" w:space="0" w:color="auto"/>
            <w:right w:val="none" w:sz="0" w:space="0" w:color="auto"/>
          </w:divBdr>
        </w:div>
        <w:div w:id="1848401309">
          <w:marLeft w:val="640"/>
          <w:marRight w:val="0"/>
          <w:marTop w:val="0"/>
          <w:marBottom w:val="0"/>
          <w:divBdr>
            <w:top w:val="none" w:sz="0" w:space="0" w:color="auto"/>
            <w:left w:val="none" w:sz="0" w:space="0" w:color="auto"/>
            <w:bottom w:val="none" w:sz="0" w:space="0" w:color="auto"/>
            <w:right w:val="none" w:sz="0" w:space="0" w:color="auto"/>
          </w:divBdr>
        </w:div>
        <w:div w:id="87819100">
          <w:marLeft w:val="640"/>
          <w:marRight w:val="0"/>
          <w:marTop w:val="0"/>
          <w:marBottom w:val="0"/>
          <w:divBdr>
            <w:top w:val="none" w:sz="0" w:space="0" w:color="auto"/>
            <w:left w:val="none" w:sz="0" w:space="0" w:color="auto"/>
            <w:bottom w:val="none" w:sz="0" w:space="0" w:color="auto"/>
            <w:right w:val="none" w:sz="0" w:space="0" w:color="auto"/>
          </w:divBdr>
        </w:div>
        <w:div w:id="1847788551">
          <w:marLeft w:val="640"/>
          <w:marRight w:val="0"/>
          <w:marTop w:val="0"/>
          <w:marBottom w:val="0"/>
          <w:divBdr>
            <w:top w:val="none" w:sz="0" w:space="0" w:color="auto"/>
            <w:left w:val="none" w:sz="0" w:space="0" w:color="auto"/>
            <w:bottom w:val="none" w:sz="0" w:space="0" w:color="auto"/>
            <w:right w:val="none" w:sz="0" w:space="0" w:color="auto"/>
          </w:divBdr>
        </w:div>
        <w:div w:id="179513668">
          <w:marLeft w:val="640"/>
          <w:marRight w:val="0"/>
          <w:marTop w:val="0"/>
          <w:marBottom w:val="0"/>
          <w:divBdr>
            <w:top w:val="none" w:sz="0" w:space="0" w:color="auto"/>
            <w:left w:val="none" w:sz="0" w:space="0" w:color="auto"/>
            <w:bottom w:val="none" w:sz="0" w:space="0" w:color="auto"/>
            <w:right w:val="none" w:sz="0" w:space="0" w:color="auto"/>
          </w:divBdr>
        </w:div>
        <w:div w:id="759640523">
          <w:marLeft w:val="640"/>
          <w:marRight w:val="0"/>
          <w:marTop w:val="0"/>
          <w:marBottom w:val="0"/>
          <w:divBdr>
            <w:top w:val="none" w:sz="0" w:space="0" w:color="auto"/>
            <w:left w:val="none" w:sz="0" w:space="0" w:color="auto"/>
            <w:bottom w:val="none" w:sz="0" w:space="0" w:color="auto"/>
            <w:right w:val="none" w:sz="0" w:space="0" w:color="auto"/>
          </w:divBdr>
        </w:div>
        <w:div w:id="1297220584">
          <w:marLeft w:val="640"/>
          <w:marRight w:val="0"/>
          <w:marTop w:val="0"/>
          <w:marBottom w:val="0"/>
          <w:divBdr>
            <w:top w:val="none" w:sz="0" w:space="0" w:color="auto"/>
            <w:left w:val="none" w:sz="0" w:space="0" w:color="auto"/>
            <w:bottom w:val="none" w:sz="0" w:space="0" w:color="auto"/>
            <w:right w:val="none" w:sz="0" w:space="0" w:color="auto"/>
          </w:divBdr>
        </w:div>
        <w:div w:id="1728140986">
          <w:marLeft w:val="640"/>
          <w:marRight w:val="0"/>
          <w:marTop w:val="0"/>
          <w:marBottom w:val="0"/>
          <w:divBdr>
            <w:top w:val="none" w:sz="0" w:space="0" w:color="auto"/>
            <w:left w:val="none" w:sz="0" w:space="0" w:color="auto"/>
            <w:bottom w:val="none" w:sz="0" w:space="0" w:color="auto"/>
            <w:right w:val="none" w:sz="0" w:space="0" w:color="auto"/>
          </w:divBdr>
        </w:div>
        <w:div w:id="1120369773">
          <w:marLeft w:val="640"/>
          <w:marRight w:val="0"/>
          <w:marTop w:val="0"/>
          <w:marBottom w:val="0"/>
          <w:divBdr>
            <w:top w:val="none" w:sz="0" w:space="0" w:color="auto"/>
            <w:left w:val="none" w:sz="0" w:space="0" w:color="auto"/>
            <w:bottom w:val="none" w:sz="0" w:space="0" w:color="auto"/>
            <w:right w:val="none" w:sz="0" w:space="0" w:color="auto"/>
          </w:divBdr>
        </w:div>
        <w:div w:id="314798808">
          <w:marLeft w:val="640"/>
          <w:marRight w:val="0"/>
          <w:marTop w:val="0"/>
          <w:marBottom w:val="0"/>
          <w:divBdr>
            <w:top w:val="none" w:sz="0" w:space="0" w:color="auto"/>
            <w:left w:val="none" w:sz="0" w:space="0" w:color="auto"/>
            <w:bottom w:val="none" w:sz="0" w:space="0" w:color="auto"/>
            <w:right w:val="none" w:sz="0" w:space="0" w:color="auto"/>
          </w:divBdr>
        </w:div>
        <w:div w:id="1708868785">
          <w:marLeft w:val="640"/>
          <w:marRight w:val="0"/>
          <w:marTop w:val="0"/>
          <w:marBottom w:val="0"/>
          <w:divBdr>
            <w:top w:val="none" w:sz="0" w:space="0" w:color="auto"/>
            <w:left w:val="none" w:sz="0" w:space="0" w:color="auto"/>
            <w:bottom w:val="none" w:sz="0" w:space="0" w:color="auto"/>
            <w:right w:val="none" w:sz="0" w:space="0" w:color="auto"/>
          </w:divBdr>
        </w:div>
        <w:div w:id="1486167112">
          <w:marLeft w:val="640"/>
          <w:marRight w:val="0"/>
          <w:marTop w:val="0"/>
          <w:marBottom w:val="0"/>
          <w:divBdr>
            <w:top w:val="none" w:sz="0" w:space="0" w:color="auto"/>
            <w:left w:val="none" w:sz="0" w:space="0" w:color="auto"/>
            <w:bottom w:val="none" w:sz="0" w:space="0" w:color="auto"/>
            <w:right w:val="none" w:sz="0" w:space="0" w:color="auto"/>
          </w:divBdr>
        </w:div>
        <w:div w:id="256911504">
          <w:marLeft w:val="640"/>
          <w:marRight w:val="0"/>
          <w:marTop w:val="0"/>
          <w:marBottom w:val="0"/>
          <w:divBdr>
            <w:top w:val="none" w:sz="0" w:space="0" w:color="auto"/>
            <w:left w:val="none" w:sz="0" w:space="0" w:color="auto"/>
            <w:bottom w:val="none" w:sz="0" w:space="0" w:color="auto"/>
            <w:right w:val="none" w:sz="0" w:space="0" w:color="auto"/>
          </w:divBdr>
        </w:div>
        <w:div w:id="1102991959">
          <w:marLeft w:val="640"/>
          <w:marRight w:val="0"/>
          <w:marTop w:val="0"/>
          <w:marBottom w:val="0"/>
          <w:divBdr>
            <w:top w:val="none" w:sz="0" w:space="0" w:color="auto"/>
            <w:left w:val="none" w:sz="0" w:space="0" w:color="auto"/>
            <w:bottom w:val="none" w:sz="0" w:space="0" w:color="auto"/>
            <w:right w:val="none" w:sz="0" w:space="0" w:color="auto"/>
          </w:divBdr>
        </w:div>
        <w:div w:id="1709525642">
          <w:marLeft w:val="640"/>
          <w:marRight w:val="0"/>
          <w:marTop w:val="0"/>
          <w:marBottom w:val="0"/>
          <w:divBdr>
            <w:top w:val="none" w:sz="0" w:space="0" w:color="auto"/>
            <w:left w:val="none" w:sz="0" w:space="0" w:color="auto"/>
            <w:bottom w:val="none" w:sz="0" w:space="0" w:color="auto"/>
            <w:right w:val="none" w:sz="0" w:space="0" w:color="auto"/>
          </w:divBdr>
        </w:div>
        <w:div w:id="954482344">
          <w:marLeft w:val="640"/>
          <w:marRight w:val="0"/>
          <w:marTop w:val="0"/>
          <w:marBottom w:val="0"/>
          <w:divBdr>
            <w:top w:val="none" w:sz="0" w:space="0" w:color="auto"/>
            <w:left w:val="none" w:sz="0" w:space="0" w:color="auto"/>
            <w:bottom w:val="none" w:sz="0" w:space="0" w:color="auto"/>
            <w:right w:val="none" w:sz="0" w:space="0" w:color="auto"/>
          </w:divBdr>
        </w:div>
        <w:div w:id="1146245486">
          <w:marLeft w:val="640"/>
          <w:marRight w:val="0"/>
          <w:marTop w:val="0"/>
          <w:marBottom w:val="0"/>
          <w:divBdr>
            <w:top w:val="none" w:sz="0" w:space="0" w:color="auto"/>
            <w:left w:val="none" w:sz="0" w:space="0" w:color="auto"/>
            <w:bottom w:val="none" w:sz="0" w:space="0" w:color="auto"/>
            <w:right w:val="none" w:sz="0" w:space="0" w:color="auto"/>
          </w:divBdr>
        </w:div>
        <w:div w:id="198668175">
          <w:marLeft w:val="640"/>
          <w:marRight w:val="0"/>
          <w:marTop w:val="0"/>
          <w:marBottom w:val="0"/>
          <w:divBdr>
            <w:top w:val="none" w:sz="0" w:space="0" w:color="auto"/>
            <w:left w:val="none" w:sz="0" w:space="0" w:color="auto"/>
            <w:bottom w:val="none" w:sz="0" w:space="0" w:color="auto"/>
            <w:right w:val="none" w:sz="0" w:space="0" w:color="auto"/>
          </w:divBdr>
        </w:div>
        <w:div w:id="1556618470">
          <w:marLeft w:val="640"/>
          <w:marRight w:val="0"/>
          <w:marTop w:val="0"/>
          <w:marBottom w:val="0"/>
          <w:divBdr>
            <w:top w:val="none" w:sz="0" w:space="0" w:color="auto"/>
            <w:left w:val="none" w:sz="0" w:space="0" w:color="auto"/>
            <w:bottom w:val="none" w:sz="0" w:space="0" w:color="auto"/>
            <w:right w:val="none" w:sz="0" w:space="0" w:color="auto"/>
          </w:divBdr>
        </w:div>
        <w:div w:id="712772411">
          <w:marLeft w:val="640"/>
          <w:marRight w:val="0"/>
          <w:marTop w:val="0"/>
          <w:marBottom w:val="0"/>
          <w:divBdr>
            <w:top w:val="none" w:sz="0" w:space="0" w:color="auto"/>
            <w:left w:val="none" w:sz="0" w:space="0" w:color="auto"/>
            <w:bottom w:val="none" w:sz="0" w:space="0" w:color="auto"/>
            <w:right w:val="none" w:sz="0" w:space="0" w:color="auto"/>
          </w:divBdr>
        </w:div>
        <w:div w:id="1394889771">
          <w:marLeft w:val="640"/>
          <w:marRight w:val="0"/>
          <w:marTop w:val="0"/>
          <w:marBottom w:val="0"/>
          <w:divBdr>
            <w:top w:val="none" w:sz="0" w:space="0" w:color="auto"/>
            <w:left w:val="none" w:sz="0" w:space="0" w:color="auto"/>
            <w:bottom w:val="none" w:sz="0" w:space="0" w:color="auto"/>
            <w:right w:val="none" w:sz="0" w:space="0" w:color="auto"/>
          </w:divBdr>
        </w:div>
        <w:div w:id="275260239">
          <w:marLeft w:val="640"/>
          <w:marRight w:val="0"/>
          <w:marTop w:val="0"/>
          <w:marBottom w:val="0"/>
          <w:divBdr>
            <w:top w:val="none" w:sz="0" w:space="0" w:color="auto"/>
            <w:left w:val="none" w:sz="0" w:space="0" w:color="auto"/>
            <w:bottom w:val="none" w:sz="0" w:space="0" w:color="auto"/>
            <w:right w:val="none" w:sz="0" w:space="0" w:color="auto"/>
          </w:divBdr>
        </w:div>
        <w:div w:id="718669601">
          <w:marLeft w:val="640"/>
          <w:marRight w:val="0"/>
          <w:marTop w:val="0"/>
          <w:marBottom w:val="0"/>
          <w:divBdr>
            <w:top w:val="none" w:sz="0" w:space="0" w:color="auto"/>
            <w:left w:val="none" w:sz="0" w:space="0" w:color="auto"/>
            <w:bottom w:val="none" w:sz="0" w:space="0" w:color="auto"/>
            <w:right w:val="none" w:sz="0" w:space="0" w:color="auto"/>
          </w:divBdr>
        </w:div>
        <w:div w:id="2043285467">
          <w:marLeft w:val="640"/>
          <w:marRight w:val="0"/>
          <w:marTop w:val="0"/>
          <w:marBottom w:val="0"/>
          <w:divBdr>
            <w:top w:val="none" w:sz="0" w:space="0" w:color="auto"/>
            <w:left w:val="none" w:sz="0" w:space="0" w:color="auto"/>
            <w:bottom w:val="none" w:sz="0" w:space="0" w:color="auto"/>
            <w:right w:val="none" w:sz="0" w:space="0" w:color="auto"/>
          </w:divBdr>
        </w:div>
        <w:div w:id="1100223727">
          <w:marLeft w:val="640"/>
          <w:marRight w:val="0"/>
          <w:marTop w:val="0"/>
          <w:marBottom w:val="0"/>
          <w:divBdr>
            <w:top w:val="none" w:sz="0" w:space="0" w:color="auto"/>
            <w:left w:val="none" w:sz="0" w:space="0" w:color="auto"/>
            <w:bottom w:val="none" w:sz="0" w:space="0" w:color="auto"/>
            <w:right w:val="none" w:sz="0" w:space="0" w:color="auto"/>
          </w:divBdr>
        </w:div>
        <w:div w:id="606929621">
          <w:marLeft w:val="640"/>
          <w:marRight w:val="0"/>
          <w:marTop w:val="0"/>
          <w:marBottom w:val="0"/>
          <w:divBdr>
            <w:top w:val="none" w:sz="0" w:space="0" w:color="auto"/>
            <w:left w:val="none" w:sz="0" w:space="0" w:color="auto"/>
            <w:bottom w:val="none" w:sz="0" w:space="0" w:color="auto"/>
            <w:right w:val="none" w:sz="0" w:space="0" w:color="auto"/>
          </w:divBdr>
        </w:div>
        <w:div w:id="762072018">
          <w:marLeft w:val="640"/>
          <w:marRight w:val="0"/>
          <w:marTop w:val="0"/>
          <w:marBottom w:val="0"/>
          <w:divBdr>
            <w:top w:val="none" w:sz="0" w:space="0" w:color="auto"/>
            <w:left w:val="none" w:sz="0" w:space="0" w:color="auto"/>
            <w:bottom w:val="none" w:sz="0" w:space="0" w:color="auto"/>
            <w:right w:val="none" w:sz="0" w:space="0" w:color="auto"/>
          </w:divBdr>
        </w:div>
        <w:div w:id="1209150149">
          <w:marLeft w:val="640"/>
          <w:marRight w:val="0"/>
          <w:marTop w:val="0"/>
          <w:marBottom w:val="0"/>
          <w:divBdr>
            <w:top w:val="none" w:sz="0" w:space="0" w:color="auto"/>
            <w:left w:val="none" w:sz="0" w:space="0" w:color="auto"/>
            <w:bottom w:val="none" w:sz="0" w:space="0" w:color="auto"/>
            <w:right w:val="none" w:sz="0" w:space="0" w:color="auto"/>
          </w:divBdr>
        </w:div>
        <w:div w:id="1324318018">
          <w:marLeft w:val="640"/>
          <w:marRight w:val="0"/>
          <w:marTop w:val="0"/>
          <w:marBottom w:val="0"/>
          <w:divBdr>
            <w:top w:val="none" w:sz="0" w:space="0" w:color="auto"/>
            <w:left w:val="none" w:sz="0" w:space="0" w:color="auto"/>
            <w:bottom w:val="none" w:sz="0" w:space="0" w:color="auto"/>
            <w:right w:val="none" w:sz="0" w:space="0" w:color="auto"/>
          </w:divBdr>
        </w:div>
        <w:div w:id="2135559658">
          <w:marLeft w:val="640"/>
          <w:marRight w:val="0"/>
          <w:marTop w:val="0"/>
          <w:marBottom w:val="0"/>
          <w:divBdr>
            <w:top w:val="none" w:sz="0" w:space="0" w:color="auto"/>
            <w:left w:val="none" w:sz="0" w:space="0" w:color="auto"/>
            <w:bottom w:val="none" w:sz="0" w:space="0" w:color="auto"/>
            <w:right w:val="none" w:sz="0" w:space="0" w:color="auto"/>
          </w:divBdr>
        </w:div>
        <w:div w:id="1613518272">
          <w:marLeft w:val="640"/>
          <w:marRight w:val="0"/>
          <w:marTop w:val="0"/>
          <w:marBottom w:val="0"/>
          <w:divBdr>
            <w:top w:val="none" w:sz="0" w:space="0" w:color="auto"/>
            <w:left w:val="none" w:sz="0" w:space="0" w:color="auto"/>
            <w:bottom w:val="none" w:sz="0" w:space="0" w:color="auto"/>
            <w:right w:val="none" w:sz="0" w:space="0" w:color="auto"/>
          </w:divBdr>
        </w:div>
        <w:div w:id="1317221595">
          <w:marLeft w:val="640"/>
          <w:marRight w:val="0"/>
          <w:marTop w:val="0"/>
          <w:marBottom w:val="0"/>
          <w:divBdr>
            <w:top w:val="none" w:sz="0" w:space="0" w:color="auto"/>
            <w:left w:val="none" w:sz="0" w:space="0" w:color="auto"/>
            <w:bottom w:val="none" w:sz="0" w:space="0" w:color="auto"/>
            <w:right w:val="none" w:sz="0" w:space="0" w:color="auto"/>
          </w:divBdr>
        </w:div>
        <w:div w:id="1310331946">
          <w:marLeft w:val="640"/>
          <w:marRight w:val="0"/>
          <w:marTop w:val="0"/>
          <w:marBottom w:val="0"/>
          <w:divBdr>
            <w:top w:val="none" w:sz="0" w:space="0" w:color="auto"/>
            <w:left w:val="none" w:sz="0" w:space="0" w:color="auto"/>
            <w:bottom w:val="none" w:sz="0" w:space="0" w:color="auto"/>
            <w:right w:val="none" w:sz="0" w:space="0" w:color="auto"/>
          </w:divBdr>
        </w:div>
        <w:div w:id="663051677">
          <w:marLeft w:val="640"/>
          <w:marRight w:val="0"/>
          <w:marTop w:val="0"/>
          <w:marBottom w:val="0"/>
          <w:divBdr>
            <w:top w:val="none" w:sz="0" w:space="0" w:color="auto"/>
            <w:left w:val="none" w:sz="0" w:space="0" w:color="auto"/>
            <w:bottom w:val="none" w:sz="0" w:space="0" w:color="auto"/>
            <w:right w:val="none" w:sz="0" w:space="0" w:color="auto"/>
          </w:divBdr>
        </w:div>
        <w:div w:id="1711493902">
          <w:marLeft w:val="640"/>
          <w:marRight w:val="0"/>
          <w:marTop w:val="0"/>
          <w:marBottom w:val="0"/>
          <w:divBdr>
            <w:top w:val="none" w:sz="0" w:space="0" w:color="auto"/>
            <w:left w:val="none" w:sz="0" w:space="0" w:color="auto"/>
            <w:bottom w:val="none" w:sz="0" w:space="0" w:color="auto"/>
            <w:right w:val="none" w:sz="0" w:space="0" w:color="auto"/>
          </w:divBdr>
        </w:div>
        <w:div w:id="1342468705">
          <w:marLeft w:val="640"/>
          <w:marRight w:val="0"/>
          <w:marTop w:val="0"/>
          <w:marBottom w:val="0"/>
          <w:divBdr>
            <w:top w:val="none" w:sz="0" w:space="0" w:color="auto"/>
            <w:left w:val="none" w:sz="0" w:space="0" w:color="auto"/>
            <w:bottom w:val="none" w:sz="0" w:space="0" w:color="auto"/>
            <w:right w:val="none" w:sz="0" w:space="0" w:color="auto"/>
          </w:divBdr>
        </w:div>
        <w:div w:id="695010006">
          <w:marLeft w:val="640"/>
          <w:marRight w:val="0"/>
          <w:marTop w:val="0"/>
          <w:marBottom w:val="0"/>
          <w:divBdr>
            <w:top w:val="none" w:sz="0" w:space="0" w:color="auto"/>
            <w:left w:val="none" w:sz="0" w:space="0" w:color="auto"/>
            <w:bottom w:val="none" w:sz="0" w:space="0" w:color="auto"/>
            <w:right w:val="none" w:sz="0" w:space="0" w:color="auto"/>
          </w:divBdr>
        </w:div>
        <w:div w:id="1139347760">
          <w:marLeft w:val="640"/>
          <w:marRight w:val="0"/>
          <w:marTop w:val="0"/>
          <w:marBottom w:val="0"/>
          <w:divBdr>
            <w:top w:val="none" w:sz="0" w:space="0" w:color="auto"/>
            <w:left w:val="none" w:sz="0" w:space="0" w:color="auto"/>
            <w:bottom w:val="none" w:sz="0" w:space="0" w:color="auto"/>
            <w:right w:val="none" w:sz="0" w:space="0" w:color="auto"/>
          </w:divBdr>
        </w:div>
        <w:div w:id="1725710895">
          <w:marLeft w:val="640"/>
          <w:marRight w:val="0"/>
          <w:marTop w:val="0"/>
          <w:marBottom w:val="0"/>
          <w:divBdr>
            <w:top w:val="none" w:sz="0" w:space="0" w:color="auto"/>
            <w:left w:val="none" w:sz="0" w:space="0" w:color="auto"/>
            <w:bottom w:val="none" w:sz="0" w:space="0" w:color="auto"/>
            <w:right w:val="none" w:sz="0" w:space="0" w:color="auto"/>
          </w:divBdr>
        </w:div>
        <w:div w:id="468399405">
          <w:marLeft w:val="640"/>
          <w:marRight w:val="0"/>
          <w:marTop w:val="0"/>
          <w:marBottom w:val="0"/>
          <w:divBdr>
            <w:top w:val="none" w:sz="0" w:space="0" w:color="auto"/>
            <w:left w:val="none" w:sz="0" w:space="0" w:color="auto"/>
            <w:bottom w:val="none" w:sz="0" w:space="0" w:color="auto"/>
            <w:right w:val="none" w:sz="0" w:space="0" w:color="auto"/>
          </w:divBdr>
        </w:div>
        <w:div w:id="359934898">
          <w:marLeft w:val="640"/>
          <w:marRight w:val="0"/>
          <w:marTop w:val="0"/>
          <w:marBottom w:val="0"/>
          <w:divBdr>
            <w:top w:val="none" w:sz="0" w:space="0" w:color="auto"/>
            <w:left w:val="none" w:sz="0" w:space="0" w:color="auto"/>
            <w:bottom w:val="none" w:sz="0" w:space="0" w:color="auto"/>
            <w:right w:val="none" w:sz="0" w:space="0" w:color="auto"/>
          </w:divBdr>
        </w:div>
      </w:divsChild>
    </w:div>
    <w:div w:id="1873614181">
      <w:bodyDiv w:val="1"/>
      <w:marLeft w:val="0"/>
      <w:marRight w:val="0"/>
      <w:marTop w:val="0"/>
      <w:marBottom w:val="0"/>
      <w:divBdr>
        <w:top w:val="none" w:sz="0" w:space="0" w:color="auto"/>
        <w:left w:val="none" w:sz="0" w:space="0" w:color="auto"/>
        <w:bottom w:val="none" w:sz="0" w:space="0" w:color="auto"/>
        <w:right w:val="none" w:sz="0" w:space="0" w:color="auto"/>
      </w:divBdr>
    </w:div>
    <w:div w:id="1918981813">
      <w:bodyDiv w:val="1"/>
      <w:marLeft w:val="0"/>
      <w:marRight w:val="0"/>
      <w:marTop w:val="0"/>
      <w:marBottom w:val="0"/>
      <w:divBdr>
        <w:top w:val="none" w:sz="0" w:space="0" w:color="auto"/>
        <w:left w:val="none" w:sz="0" w:space="0" w:color="auto"/>
        <w:bottom w:val="none" w:sz="0" w:space="0" w:color="auto"/>
        <w:right w:val="none" w:sz="0" w:space="0" w:color="auto"/>
      </w:divBdr>
    </w:div>
    <w:div w:id="2016570723">
      <w:bodyDiv w:val="1"/>
      <w:marLeft w:val="0"/>
      <w:marRight w:val="0"/>
      <w:marTop w:val="0"/>
      <w:marBottom w:val="0"/>
      <w:divBdr>
        <w:top w:val="none" w:sz="0" w:space="0" w:color="auto"/>
        <w:left w:val="none" w:sz="0" w:space="0" w:color="auto"/>
        <w:bottom w:val="none" w:sz="0" w:space="0" w:color="auto"/>
        <w:right w:val="none" w:sz="0" w:space="0" w:color="auto"/>
      </w:divBdr>
      <w:divsChild>
        <w:div w:id="626544838">
          <w:marLeft w:val="640"/>
          <w:marRight w:val="0"/>
          <w:marTop w:val="0"/>
          <w:marBottom w:val="0"/>
          <w:divBdr>
            <w:top w:val="none" w:sz="0" w:space="0" w:color="auto"/>
            <w:left w:val="none" w:sz="0" w:space="0" w:color="auto"/>
            <w:bottom w:val="none" w:sz="0" w:space="0" w:color="auto"/>
            <w:right w:val="none" w:sz="0" w:space="0" w:color="auto"/>
          </w:divBdr>
        </w:div>
        <w:div w:id="1402748075">
          <w:marLeft w:val="640"/>
          <w:marRight w:val="0"/>
          <w:marTop w:val="0"/>
          <w:marBottom w:val="0"/>
          <w:divBdr>
            <w:top w:val="none" w:sz="0" w:space="0" w:color="auto"/>
            <w:left w:val="none" w:sz="0" w:space="0" w:color="auto"/>
            <w:bottom w:val="none" w:sz="0" w:space="0" w:color="auto"/>
            <w:right w:val="none" w:sz="0" w:space="0" w:color="auto"/>
          </w:divBdr>
        </w:div>
        <w:div w:id="267978255">
          <w:marLeft w:val="640"/>
          <w:marRight w:val="0"/>
          <w:marTop w:val="0"/>
          <w:marBottom w:val="0"/>
          <w:divBdr>
            <w:top w:val="none" w:sz="0" w:space="0" w:color="auto"/>
            <w:left w:val="none" w:sz="0" w:space="0" w:color="auto"/>
            <w:bottom w:val="none" w:sz="0" w:space="0" w:color="auto"/>
            <w:right w:val="none" w:sz="0" w:space="0" w:color="auto"/>
          </w:divBdr>
        </w:div>
        <w:div w:id="1753351082">
          <w:marLeft w:val="640"/>
          <w:marRight w:val="0"/>
          <w:marTop w:val="0"/>
          <w:marBottom w:val="0"/>
          <w:divBdr>
            <w:top w:val="none" w:sz="0" w:space="0" w:color="auto"/>
            <w:left w:val="none" w:sz="0" w:space="0" w:color="auto"/>
            <w:bottom w:val="none" w:sz="0" w:space="0" w:color="auto"/>
            <w:right w:val="none" w:sz="0" w:space="0" w:color="auto"/>
          </w:divBdr>
        </w:div>
        <w:div w:id="466247103">
          <w:marLeft w:val="640"/>
          <w:marRight w:val="0"/>
          <w:marTop w:val="0"/>
          <w:marBottom w:val="0"/>
          <w:divBdr>
            <w:top w:val="none" w:sz="0" w:space="0" w:color="auto"/>
            <w:left w:val="none" w:sz="0" w:space="0" w:color="auto"/>
            <w:bottom w:val="none" w:sz="0" w:space="0" w:color="auto"/>
            <w:right w:val="none" w:sz="0" w:space="0" w:color="auto"/>
          </w:divBdr>
        </w:div>
        <w:div w:id="273905731">
          <w:marLeft w:val="640"/>
          <w:marRight w:val="0"/>
          <w:marTop w:val="0"/>
          <w:marBottom w:val="0"/>
          <w:divBdr>
            <w:top w:val="none" w:sz="0" w:space="0" w:color="auto"/>
            <w:left w:val="none" w:sz="0" w:space="0" w:color="auto"/>
            <w:bottom w:val="none" w:sz="0" w:space="0" w:color="auto"/>
            <w:right w:val="none" w:sz="0" w:space="0" w:color="auto"/>
          </w:divBdr>
        </w:div>
        <w:div w:id="1349716817">
          <w:marLeft w:val="640"/>
          <w:marRight w:val="0"/>
          <w:marTop w:val="0"/>
          <w:marBottom w:val="0"/>
          <w:divBdr>
            <w:top w:val="none" w:sz="0" w:space="0" w:color="auto"/>
            <w:left w:val="none" w:sz="0" w:space="0" w:color="auto"/>
            <w:bottom w:val="none" w:sz="0" w:space="0" w:color="auto"/>
            <w:right w:val="none" w:sz="0" w:space="0" w:color="auto"/>
          </w:divBdr>
        </w:div>
        <w:div w:id="928658425">
          <w:marLeft w:val="640"/>
          <w:marRight w:val="0"/>
          <w:marTop w:val="0"/>
          <w:marBottom w:val="0"/>
          <w:divBdr>
            <w:top w:val="none" w:sz="0" w:space="0" w:color="auto"/>
            <w:left w:val="none" w:sz="0" w:space="0" w:color="auto"/>
            <w:bottom w:val="none" w:sz="0" w:space="0" w:color="auto"/>
            <w:right w:val="none" w:sz="0" w:space="0" w:color="auto"/>
          </w:divBdr>
        </w:div>
        <w:div w:id="1666009917">
          <w:marLeft w:val="640"/>
          <w:marRight w:val="0"/>
          <w:marTop w:val="0"/>
          <w:marBottom w:val="0"/>
          <w:divBdr>
            <w:top w:val="none" w:sz="0" w:space="0" w:color="auto"/>
            <w:left w:val="none" w:sz="0" w:space="0" w:color="auto"/>
            <w:bottom w:val="none" w:sz="0" w:space="0" w:color="auto"/>
            <w:right w:val="none" w:sz="0" w:space="0" w:color="auto"/>
          </w:divBdr>
        </w:div>
        <w:div w:id="1900819818">
          <w:marLeft w:val="640"/>
          <w:marRight w:val="0"/>
          <w:marTop w:val="0"/>
          <w:marBottom w:val="0"/>
          <w:divBdr>
            <w:top w:val="none" w:sz="0" w:space="0" w:color="auto"/>
            <w:left w:val="none" w:sz="0" w:space="0" w:color="auto"/>
            <w:bottom w:val="none" w:sz="0" w:space="0" w:color="auto"/>
            <w:right w:val="none" w:sz="0" w:space="0" w:color="auto"/>
          </w:divBdr>
        </w:div>
        <w:div w:id="727654225">
          <w:marLeft w:val="640"/>
          <w:marRight w:val="0"/>
          <w:marTop w:val="0"/>
          <w:marBottom w:val="0"/>
          <w:divBdr>
            <w:top w:val="none" w:sz="0" w:space="0" w:color="auto"/>
            <w:left w:val="none" w:sz="0" w:space="0" w:color="auto"/>
            <w:bottom w:val="none" w:sz="0" w:space="0" w:color="auto"/>
            <w:right w:val="none" w:sz="0" w:space="0" w:color="auto"/>
          </w:divBdr>
        </w:div>
        <w:div w:id="100884871">
          <w:marLeft w:val="640"/>
          <w:marRight w:val="0"/>
          <w:marTop w:val="0"/>
          <w:marBottom w:val="0"/>
          <w:divBdr>
            <w:top w:val="none" w:sz="0" w:space="0" w:color="auto"/>
            <w:left w:val="none" w:sz="0" w:space="0" w:color="auto"/>
            <w:bottom w:val="none" w:sz="0" w:space="0" w:color="auto"/>
            <w:right w:val="none" w:sz="0" w:space="0" w:color="auto"/>
          </w:divBdr>
        </w:div>
        <w:div w:id="352654542">
          <w:marLeft w:val="640"/>
          <w:marRight w:val="0"/>
          <w:marTop w:val="0"/>
          <w:marBottom w:val="0"/>
          <w:divBdr>
            <w:top w:val="none" w:sz="0" w:space="0" w:color="auto"/>
            <w:left w:val="none" w:sz="0" w:space="0" w:color="auto"/>
            <w:bottom w:val="none" w:sz="0" w:space="0" w:color="auto"/>
            <w:right w:val="none" w:sz="0" w:space="0" w:color="auto"/>
          </w:divBdr>
        </w:div>
        <w:div w:id="604071089">
          <w:marLeft w:val="640"/>
          <w:marRight w:val="0"/>
          <w:marTop w:val="0"/>
          <w:marBottom w:val="0"/>
          <w:divBdr>
            <w:top w:val="none" w:sz="0" w:space="0" w:color="auto"/>
            <w:left w:val="none" w:sz="0" w:space="0" w:color="auto"/>
            <w:bottom w:val="none" w:sz="0" w:space="0" w:color="auto"/>
            <w:right w:val="none" w:sz="0" w:space="0" w:color="auto"/>
          </w:divBdr>
        </w:div>
        <w:div w:id="1885409646">
          <w:marLeft w:val="640"/>
          <w:marRight w:val="0"/>
          <w:marTop w:val="0"/>
          <w:marBottom w:val="0"/>
          <w:divBdr>
            <w:top w:val="none" w:sz="0" w:space="0" w:color="auto"/>
            <w:left w:val="none" w:sz="0" w:space="0" w:color="auto"/>
            <w:bottom w:val="none" w:sz="0" w:space="0" w:color="auto"/>
            <w:right w:val="none" w:sz="0" w:space="0" w:color="auto"/>
          </w:divBdr>
        </w:div>
        <w:div w:id="693262737">
          <w:marLeft w:val="640"/>
          <w:marRight w:val="0"/>
          <w:marTop w:val="0"/>
          <w:marBottom w:val="0"/>
          <w:divBdr>
            <w:top w:val="none" w:sz="0" w:space="0" w:color="auto"/>
            <w:left w:val="none" w:sz="0" w:space="0" w:color="auto"/>
            <w:bottom w:val="none" w:sz="0" w:space="0" w:color="auto"/>
            <w:right w:val="none" w:sz="0" w:space="0" w:color="auto"/>
          </w:divBdr>
        </w:div>
        <w:div w:id="1123040710">
          <w:marLeft w:val="640"/>
          <w:marRight w:val="0"/>
          <w:marTop w:val="0"/>
          <w:marBottom w:val="0"/>
          <w:divBdr>
            <w:top w:val="none" w:sz="0" w:space="0" w:color="auto"/>
            <w:left w:val="none" w:sz="0" w:space="0" w:color="auto"/>
            <w:bottom w:val="none" w:sz="0" w:space="0" w:color="auto"/>
            <w:right w:val="none" w:sz="0" w:space="0" w:color="auto"/>
          </w:divBdr>
        </w:div>
        <w:div w:id="2145854926">
          <w:marLeft w:val="640"/>
          <w:marRight w:val="0"/>
          <w:marTop w:val="0"/>
          <w:marBottom w:val="0"/>
          <w:divBdr>
            <w:top w:val="none" w:sz="0" w:space="0" w:color="auto"/>
            <w:left w:val="none" w:sz="0" w:space="0" w:color="auto"/>
            <w:bottom w:val="none" w:sz="0" w:space="0" w:color="auto"/>
            <w:right w:val="none" w:sz="0" w:space="0" w:color="auto"/>
          </w:divBdr>
        </w:div>
        <w:div w:id="1557668647">
          <w:marLeft w:val="640"/>
          <w:marRight w:val="0"/>
          <w:marTop w:val="0"/>
          <w:marBottom w:val="0"/>
          <w:divBdr>
            <w:top w:val="none" w:sz="0" w:space="0" w:color="auto"/>
            <w:left w:val="none" w:sz="0" w:space="0" w:color="auto"/>
            <w:bottom w:val="none" w:sz="0" w:space="0" w:color="auto"/>
            <w:right w:val="none" w:sz="0" w:space="0" w:color="auto"/>
          </w:divBdr>
        </w:div>
        <w:div w:id="575168374">
          <w:marLeft w:val="640"/>
          <w:marRight w:val="0"/>
          <w:marTop w:val="0"/>
          <w:marBottom w:val="0"/>
          <w:divBdr>
            <w:top w:val="none" w:sz="0" w:space="0" w:color="auto"/>
            <w:left w:val="none" w:sz="0" w:space="0" w:color="auto"/>
            <w:bottom w:val="none" w:sz="0" w:space="0" w:color="auto"/>
            <w:right w:val="none" w:sz="0" w:space="0" w:color="auto"/>
          </w:divBdr>
        </w:div>
        <w:div w:id="1376811364">
          <w:marLeft w:val="640"/>
          <w:marRight w:val="0"/>
          <w:marTop w:val="0"/>
          <w:marBottom w:val="0"/>
          <w:divBdr>
            <w:top w:val="none" w:sz="0" w:space="0" w:color="auto"/>
            <w:left w:val="none" w:sz="0" w:space="0" w:color="auto"/>
            <w:bottom w:val="none" w:sz="0" w:space="0" w:color="auto"/>
            <w:right w:val="none" w:sz="0" w:space="0" w:color="auto"/>
          </w:divBdr>
        </w:div>
        <w:div w:id="776368215">
          <w:marLeft w:val="640"/>
          <w:marRight w:val="0"/>
          <w:marTop w:val="0"/>
          <w:marBottom w:val="0"/>
          <w:divBdr>
            <w:top w:val="none" w:sz="0" w:space="0" w:color="auto"/>
            <w:left w:val="none" w:sz="0" w:space="0" w:color="auto"/>
            <w:bottom w:val="none" w:sz="0" w:space="0" w:color="auto"/>
            <w:right w:val="none" w:sz="0" w:space="0" w:color="auto"/>
          </w:divBdr>
        </w:div>
        <w:div w:id="1342076691">
          <w:marLeft w:val="640"/>
          <w:marRight w:val="0"/>
          <w:marTop w:val="0"/>
          <w:marBottom w:val="0"/>
          <w:divBdr>
            <w:top w:val="none" w:sz="0" w:space="0" w:color="auto"/>
            <w:left w:val="none" w:sz="0" w:space="0" w:color="auto"/>
            <w:bottom w:val="none" w:sz="0" w:space="0" w:color="auto"/>
            <w:right w:val="none" w:sz="0" w:space="0" w:color="auto"/>
          </w:divBdr>
        </w:div>
        <w:div w:id="1246378342">
          <w:marLeft w:val="640"/>
          <w:marRight w:val="0"/>
          <w:marTop w:val="0"/>
          <w:marBottom w:val="0"/>
          <w:divBdr>
            <w:top w:val="none" w:sz="0" w:space="0" w:color="auto"/>
            <w:left w:val="none" w:sz="0" w:space="0" w:color="auto"/>
            <w:bottom w:val="none" w:sz="0" w:space="0" w:color="auto"/>
            <w:right w:val="none" w:sz="0" w:space="0" w:color="auto"/>
          </w:divBdr>
        </w:div>
        <w:div w:id="123695490">
          <w:marLeft w:val="640"/>
          <w:marRight w:val="0"/>
          <w:marTop w:val="0"/>
          <w:marBottom w:val="0"/>
          <w:divBdr>
            <w:top w:val="none" w:sz="0" w:space="0" w:color="auto"/>
            <w:left w:val="none" w:sz="0" w:space="0" w:color="auto"/>
            <w:bottom w:val="none" w:sz="0" w:space="0" w:color="auto"/>
            <w:right w:val="none" w:sz="0" w:space="0" w:color="auto"/>
          </w:divBdr>
        </w:div>
        <w:div w:id="967779418">
          <w:marLeft w:val="640"/>
          <w:marRight w:val="0"/>
          <w:marTop w:val="0"/>
          <w:marBottom w:val="0"/>
          <w:divBdr>
            <w:top w:val="none" w:sz="0" w:space="0" w:color="auto"/>
            <w:left w:val="none" w:sz="0" w:space="0" w:color="auto"/>
            <w:bottom w:val="none" w:sz="0" w:space="0" w:color="auto"/>
            <w:right w:val="none" w:sz="0" w:space="0" w:color="auto"/>
          </w:divBdr>
        </w:div>
        <w:div w:id="396902428">
          <w:marLeft w:val="640"/>
          <w:marRight w:val="0"/>
          <w:marTop w:val="0"/>
          <w:marBottom w:val="0"/>
          <w:divBdr>
            <w:top w:val="none" w:sz="0" w:space="0" w:color="auto"/>
            <w:left w:val="none" w:sz="0" w:space="0" w:color="auto"/>
            <w:bottom w:val="none" w:sz="0" w:space="0" w:color="auto"/>
            <w:right w:val="none" w:sz="0" w:space="0" w:color="auto"/>
          </w:divBdr>
        </w:div>
        <w:div w:id="367145279">
          <w:marLeft w:val="640"/>
          <w:marRight w:val="0"/>
          <w:marTop w:val="0"/>
          <w:marBottom w:val="0"/>
          <w:divBdr>
            <w:top w:val="none" w:sz="0" w:space="0" w:color="auto"/>
            <w:left w:val="none" w:sz="0" w:space="0" w:color="auto"/>
            <w:bottom w:val="none" w:sz="0" w:space="0" w:color="auto"/>
            <w:right w:val="none" w:sz="0" w:space="0" w:color="auto"/>
          </w:divBdr>
        </w:div>
        <w:div w:id="1438863013">
          <w:marLeft w:val="640"/>
          <w:marRight w:val="0"/>
          <w:marTop w:val="0"/>
          <w:marBottom w:val="0"/>
          <w:divBdr>
            <w:top w:val="none" w:sz="0" w:space="0" w:color="auto"/>
            <w:left w:val="none" w:sz="0" w:space="0" w:color="auto"/>
            <w:bottom w:val="none" w:sz="0" w:space="0" w:color="auto"/>
            <w:right w:val="none" w:sz="0" w:space="0" w:color="auto"/>
          </w:divBdr>
        </w:div>
        <w:div w:id="922883582">
          <w:marLeft w:val="640"/>
          <w:marRight w:val="0"/>
          <w:marTop w:val="0"/>
          <w:marBottom w:val="0"/>
          <w:divBdr>
            <w:top w:val="none" w:sz="0" w:space="0" w:color="auto"/>
            <w:left w:val="none" w:sz="0" w:space="0" w:color="auto"/>
            <w:bottom w:val="none" w:sz="0" w:space="0" w:color="auto"/>
            <w:right w:val="none" w:sz="0" w:space="0" w:color="auto"/>
          </w:divBdr>
        </w:div>
        <w:div w:id="972910635">
          <w:marLeft w:val="640"/>
          <w:marRight w:val="0"/>
          <w:marTop w:val="0"/>
          <w:marBottom w:val="0"/>
          <w:divBdr>
            <w:top w:val="none" w:sz="0" w:space="0" w:color="auto"/>
            <w:left w:val="none" w:sz="0" w:space="0" w:color="auto"/>
            <w:bottom w:val="none" w:sz="0" w:space="0" w:color="auto"/>
            <w:right w:val="none" w:sz="0" w:space="0" w:color="auto"/>
          </w:divBdr>
        </w:div>
        <w:div w:id="1095785504">
          <w:marLeft w:val="640"/>
          <w:marRight w:val="0"/>
          <w:marTop w:val="0"/>
          <w:marBottom w:val="0"/>
          <w:divBdr>
            <w:top w:val="none" w:sz="0" w:space="0" w:color="auto"/>
            <w:left w:val="none" w:sz="0" w:space="0" w:color="auto"/>
            <w:bottom w:val="none" w:sz="0" w:space="0" w:color="auto"/>
            <w:right w:val="none" w:sz="0" w:space="0" w:color="auto"/>
          </w:divBdr>
        </w:div>
        <w:div w:id="1548033542">
          <w:marLeft w:val="640"/>
          <w:marRight w:val="0"/>
          <w:marTop w:val="0"/>
          <w:marBottom w:val="0"/>
          <w:divBdr>
            <w:top w:val="none" w:sz="0" w:space="0" w:color="auto"/>
            <w:left w:val="none" w:sz="0" w:space="0" w:color="auto"/>
            <w:bottom w:val="none" w:sz="0" w:space="0" w:color="auto"/>
            <w:right w:val="none" w:sz="0" w:space="0" w:color="auto"/>
          </w:divBdr>
        </w:div>
        <w:div w:id="1293098276">
          <w:marLeft w:val="640"/>
          <w:marRight w:val="0"/>
          <w:marTop w:val="0"/>
          <w:marBottom w:val="0"/>
          <w:divBdr>
            <w:top w:val="none" w:sz="0" w:space="0" w:color="auto"/>
            <w:left w:val="none" w:sz="0" w:space="0" w:color="auto"/>
            <w:bottom w:val="none" w:sz="0" w:space="0" w:color="auto"/>
            <w:right w:val="none" w:sz="0" w:space="0" w:color="auto"/>
          </w:divBdr>
        </w:div>
        <w:div w:id="207501048">
          <w:marLeft w:val="640"/>
          <w:marRight w:val="0"/>
          <w:marTop w:val="0"/>
          <w:marBottom w:val="0"/>
          <w:divBdr>
            <w:top w:val="none" w:sz="0" w:space="0" w:color="auto"/>
            <w:left w:val="none" w:sz="0" w:space="0" w:color="auto"/>
            <w:bottom w:val="none" w:sz="0" w:space="0" w:color="auto"/>
            <w:right w:val="none" w:sz="0" w:space="0" w:color="auto"/>
          </w:divBdr>
        </w:div>
        <w:div w:id="1668819860">
          <w:marLeft w:val="640"/>
          <w:marRight w:val="0"/>
          <w:marTop w:val="0"/>
          <w:marBottom w:val="0"/>
          <w:divBdr>
            <w:top w:val="none" w:sz="0" w:space="0" w:color="auto"/>
            <w:left w:val="none" w:sz="0" w:space="0" w:color="auto"/>
            <w:bottom w:val="none" w:sz="0" w:space="0" w:color="auto"/>
            <w:right w:val="none" w:sz="0" w:space="0" w:color="auto"/>
          </w:divBdr>
        </w:div>
        <w:div w:id="1666743299">
          <w:marLeft w:val="640"/>
          <w:marRight w:val="0"/>
          <w:marTop w:val="0"/>
          <w:marBottom w:val="0"/>
          <w:divBdr>
            <w:top w:val="none" w:sz="0" w:space="0" w:color="auto"/>
            <w:left w:val="none" w:sz="0" w:space="0" w:color="auto"/>
            <w:bottom w:val="none" w:sz="0" w:space="0" w:color="auto"/>
            <w:right w:val="none" w:sz="0" w:space="0" w:color="auto"/>
          </w:divBdr>
        </w:div>
        <w:div w:id="1013454716">
          <w:marLeft w:val="640"/>
          <w:marRight w:val="0"/>
          <w:marTop w:val="0"/>
          <w:marBottom w:val="0"/>
          <w:divBdr>
            <w:top w:val="none" w:sz="0" w:space="0" w:color="auto"/>
            <w:left w:val="none" w:sz="0" w:space="0" w:color="auto"/>
            <w:bottom w:val="none" w:sz="0" w:space="0" w:color="auto"/>
            <w:right w:val="none" w:sz="0" w:space="0" w:color="auto"/>
          </w:divBdr>
        </w:div>
        <w:div w:id="1920366398">
          <w:marLeft w:val="640"/>
          <w:marRight w:val="0"/>
          <w:marTop w:val="0"/>
          <w:marBottom w:val="0"/>
          <w:divBdr>
            <w:top w:val="none" w:sz="0" w:space="0" w:color="auto"/>
            <w:left w:val="none" w:sz="0" w:space="0" w:color="auto"/>
            <w:bottom w:val="none" w:sz="0" w:space="0" w:color="auto"/>
            <w:right w:val="none" w:sz="0" w:space="0" w:color="auto"/>
          </w:divBdr>
        </w:div>
        <w:div w:id="907694814">
          <w:marLeft w:val="640"/>
          <w:marRight w:val="0"/>
          <w:marTop w:val="0"/>
          <w:marBottom w:val="0"/>
          <w:divBdr>
            <w:top w:val="none" w:sz="0" w:space="0" w:color="auto"/>
            <w:left w:val="none" w:sz="0" w:space="0" w:color="auto"/>
            <w:bottom w:val="none" w:sz="0" w:space="0" w:color="auto"/>
            <w:right w:val="none" w:sz="0" w:space="0" w:color="auto"/>
          </w:divBdr>
        </w:div>
        <w:div w:id="729688512">
          <w:marLeft w:val="640"/>
          <w:marRight w:val="0"/>
          <w:marTop w:val="0"/>
          <w:marBottom w:val="0"/>
          <w:divBdr>
            <w:top w:val="none" w:sz="0" w:space="0" w:color="auto"/>
            <w:left w:val="none" w:sz="0" w:space="0" w:color="auto"/>
            <w:bottom w:val="none" w:sz="0" w:space="0" w:color="auto"/>
            <w:right w:val="none" w:sz="0" w:space="0" w:color="auto"/>
          </w:divBdr>
        </w:div>
        <w:div w:id="932592111">
          <w:marLeft w:val="640"/>
          <w:marRight w:val="0"/>
          <w:marTop w:val="0"/>
          <w:marBottom w:val="0"/>
          <w:divBdr>
            <w:top w:val="none" w:sz="0" w:space="0" w:color="auto"/>
            <w:left w:val="none" w:sz="0" w:space="0" w:color="auto"/>
            <w:bottom w:val="none" w:sz="0" w:space="0" w:color="auto"/>
            <w:right w:val="none" w:sz="0" w:space="0" w:color="auto"/>
          </w:divBdr>
        </w:div>
        <w:div w:id="726925407">
          <w:marLeft w:val="640"/>
          <w:marRight w:val="0"/>
          <w:marTop w:val="0"/>
          <w:marBottom w:val="0"/>
          <w:divBdr>
            <w:top w:val="none" w:sz="0" w:space="0" w:color="auto"/>
            <w:left w:val="none" w:sz="0" w:space="0" w:color="auto"/>
            <w:bottom w:val="none" w:sz="0" w:space="0" w:color="auto"/>
            <w:right w:val="none" w:sz="0" w:space="0" w:color="auto"/>
          </w:divBdr>
        </w:div>
        <w:div w:id="872886585">
          <w:marLeft w:val="640"/>
          <w:marRight w:val="0"/>
          <w:marTop w:val="0"/>
          <w:marBottom w:val="0"/>
          <w:divBdr>
            <w:top w:val="none" w:sz="0" w:space="0" w:color="auto"/>
            <w:left w:val="none" w:sz="0" w:space="0" w:color="auto"/>
            <w:bottom w:val="none" w:sz="0" w:space="0" w:color="auto"/>
            <w:right w:val="none" w:sz="0" w:space="0" w:color="auto"/>
          </w:divBdr>
        </w:div>
        <w:div w:id="1554776891">
          <w:marLeft w:val="640"/>
          <w:marRight w:val="0"/>
          <w:marTop w:val="0"/>
          <w:marBottom w:val="0"/>
          <w:divBdr>
            <w:top w:val="none" w:sz="0" w:space="0" w:color="auto"/>
            <w:left w:val="none" w:sz="0" w:space="0" w:color="auto"/>
            <w:bottom w:val="none" w:sz="0" w:space="0" w:color="auto"/>
            <w:right w:val="none" w:sz="0" w:space="0" w:color="auto"/>
          </w:divBdr>
        </w:div>
        <w:div w:id="62335899">
          <w:marLeft w:val="640"/>
          <w:marRight w:val="0"/>
          <w:marTop w:val="0"/>
          <w:marBottom w:val="0"/>
          <w:divBdr>
            <w:top w:val="none" w:sz="0" w:space="0" w:color="auto"/>
            <w:left w:val="none" w:sz="0" w:space="0" w:color="auto"/>
            <w:bottom w:val="none" w:sz="0" w:space="0" w:color="auto"/>
            <w:right w:val="none" w:sz="0" w:space="0" w:color="auto"/>
          </w:divBdr>
        </w:div>
        <w:div w:id="1916551636">
          <w:marLeft w:val="640"/>
          <w:marRight w:val="0"/>
          <w:marTop w:val="0"/>
          <w:marBottom w:val="0"/>
          <w:divBdr>
            <w:top w:val="none" w:sz="0" w:space="0" w:color="auto"/>
            <w:left w:val="none" w:sz="0" w:space="0" w:color="auto"/>
            <w:bottom w:val="none" w:sz="0" w:space="0" w:color="auto"/>
            <w:right w:val="none" w:sz="0" w:space="0" w:color="auto"/>
          </w:divBdr>
        </w:div>
        <w:div w:id="183399463">
          <w:marLeft w:val="640"/>
          <w:marRight w:val="0"/>
          <w:marTop w:val="0"/>
          <w:marBottom w:val="0"/>
          <w:divBdr>
            <w:top w:val="none" w:sz="0" w:space="0" w:color="auto"/>
            <w:left w:val="none" w:sz="0" w:space="0" w:color="auto"/>
            <w:bottom w:val="none" w:sz="0" w:space="0" w:color="auto"/>
            <w:right w:val="none" w:sz="0" w:space="0" w:color="auto"/>
          </w:divBdr>
        </w:div>
        <w:div w:id="863636667">
          <w:marLeft w:val="640"/>
          <w:marRight w:val="0"/>
          <w:marTop w:val="0"/>
          <w:marBottom w:val="0"/>
          <w:divBdr>
            <w:top w:val="none" w:sz="0" w:space="0" w:color="auto"/>
            <w:left w:val="none" w:sz="0" w:space="0" w:color="auto"/>
            <w:bottom w:val="none" w:sz="0" w:space="0" w:color="auto"/>
            <w:right w:val="none" w:sz="0" w:space="0" w:color="auto"/>
          </w:divBdr>
        </w:div>
        <w:div w:id="1593053035">
          <w:marLeft w:val="640"/>
          <w:marRight w:val="0"/>
          <w:marTop w:val="0"/>
          <w:marBottom w:val="0"/>
          <w:divBdr>
            <w:top w:val="none" w:sz="0" w:space="0" w:color="auto"/>
            <w:left w:val="none" w:sz="0" w:space="0" w:color="auto"/>
            <w:bottom w:val="none" w:sz="0" w:space="0" w:color="auto"/>
            <w:right w:val="none" w:sz="0" w:space="0" w:color="auto"/>
          </w:divBdr>
        </w:div>
        <w:div w:id="6641800">
          <w:marLeft w:val="640"/>
          <w:marRight w:val="0"/>
          <w:marTop w:val="0"/>
          <w:marBottom w:val="0"/>
          <w:divBdr>
            <w:top w:val="none" w:sz="0" w:space="0" w:color="auto"/>
            <w:left w:val="none" w:sz="0" w:space="0" w:color="auto"/>
            <w:bottom w:val="none" w:sz="0" w:space="0" w:color="auto"/>
            <w:right w:val="none" w:sz="0" w:space="0" w:color="auto"/>
          </w:divBdr>
        </w:div>
      </w:divsChild>
    </w:div>
    <w:div w:id="2050765324">
      <w:bodyDiv w:val="1"/>
      <w:marLeft w:val="0"/>
      <w:marRight w:val="0"/>
      <w:marTop w:val="0"/>
      <w:marBottom w:val="0"/>
      <w:divBdr>
        <w:top w:val="none" w:sz="0" w:space="0" w:color="auto"/>
        <w:left w:val="none" w:sz="0" w:space="0" w:color="auto"/>
        <w:bottom w:val="none" w:sz="0" w:space="0" w:color="auto"/>
        <w:right w:val="none" w:sz="0" w:space="0" w:color="auto"/>
      </w:divBdr>
      <w:divsChild>
        <w:div w:id="1876235826">
          <w:marLeft w:val="640"/>
          <w:marRight w:val="0"/>
          <w:marTop w:val="0"/>
          <w:marBottom w:val="0"/>
          <w:divBdr>
            <w:top w:val="none" w:sz="0" w:space="0" w:color="auto"/>
            <w:left w:val="none" w:sz="0" w:space="0" w:color="auto"/>
            <w:bottom w:val="none" w:sz="0" w:space="0" w:color="auto"/>
            <w:right w:val="none" w:sz="0" w:space="0" w:color="auto"/>
          </w:divBdr>
        </w:div>
        <w:div w:id="19017235">
          <w:marLeft w:val="640"/>
          <w:marRight w:val="0"/>
          <w:marTop w:val="0"/>
          <w:marBottom w:val="0"/>
          <w:divBdr>
            <w:top w:val="none" w:sz="0" w:space="0" w:color="auto"/>
            <w:left w:val="none" w:sz="0" w:space="0" w:color="auto"/>
            <w:bottom w:val="none" w:sz="0" w:space="0" w:color="auto"/>
            <w:right w:val="none" w:sz="0" w:space="0" w:color="auto"/>
          </w:divBdr>
        </w:div>
        <w:div w:id="433208720">
          <w:marLeft w:val="640"/>
          <w:marRight w:val="0"/>
          <w:marTop w:val="0"/>
          <w:marBottom w:val="0"/>
          <w:divBdr>
            <w:top w:val="none" w:sz="0" w:space="0" w:color="auto"/>
            <w:left w:val="none" w:sz="0" w:space="0" w:color="auto"/>
            <w:bottom w:val="none" w:sz="0" w:space="0" w:color="auto"/>
            <w:right w:val="none" w:sz="0" w:space="0" w:color="auto"/>
          </w:divBdr>
        </w:div>
        <w:div w:id="1523396616">
          <w:marLeft w:val="640"/>
          <w:marRight w:val="0"/>
          <w:marTop w:val="0"/>
          <w:marBottom w:val="0"/>
          <w:divBdr>
            <w:top w:val="none" w:sz="0" w:space="0" w:color="auto"/>
            <w:left w:val="none" w:sz="0" w:space="0" w:color="auto"/>
            <w:bottom w:val="none" w:sz="0" w:space="0" w:color="auto"/>
            <w:right w:val="none" w:sz="0" w:space="0" w:color="auto"/>
          </w:divBdr>
        </w:div>
        <w:div w:id="712538270">
          <w:marLeft w:val="640"/>
          <w:marRight w:val="0"/>
          <w:marTop w:val="0"/>
          <w:marBottom w:val="0"/>
          <w:divBdr>
            <w:top w:val="none" w:sz="0" w:space="0" w:color="auto"/>
            <w:left w:val="none" w:sz="0" w:space="0" w:color="auto"/>
            <w:bottom w:val="none" w:sz="0" w:space="0" w:color="auto"/>
            <w:right w:val="none" w:sz="0" w:space="0" w:color="auto"/>
          </w:divBdr>
        </w:div>
        <w:div w:id="59519532">
          <w:marLeft w:val="640"/>
          <w:marRight w:val="0"/>
          <w:marTop w:val="0"/>
          <w:marBottom w:val="0"/>
          <w:divBdr>
            <w:top w:val="none" w:sz="0" w:space="0" w:color="auto"/>
            <w:left w:val="none" w:sz="0" w:space="0" w:color="auto"/>
            <w:bottom w:val="none" w:sz="0" w:space="0" w:color="auto"/>
            <w:right w:val="none" w:sz="0" w:space="0" w:color="auto"/>
          </w:divBdr>
        </w:div>
        <w:div w:id="1437598570">
          <w:marLeft w:val="640"/>
          <w:marRight w:val="0"/>
          <w:marTop w:val="0"/>
          <w:marBottom w:val="0"/>
          <w:divBdr>
            <w:top w:val="none" w:sz="0" w:space="0" w:color="auto"/>
            <w:left w:val="none" w:sz="0" w:space="0" w:color="auto"/>
            <w:bottom w:val="none" w:sz="0" w:space="0" w:color="auto"/>
            <w:right w:val="none" w:sz="0" w:space="0" w:color="auto"/>
          </w:divBdr>
        </w:div>
        <w:div w:id="1888255979">
          <w:marLeft w:val="640"/>
          <w:marRight w:val="0"/>
          <w:marTop w:val="0"/>
          <w:marBottom w:val="0"/>
          <w:divBdr>
            <w:top w:val="none" w:sz="0" w:space="0" w:color="auto"/>
            <w:left w:val="none" w:sz="0" w:space="0" w:color="auto"/>
            <w:bottom w:val="none" w:sz="0" w:space="0" w:color="auto"/>
            <w:right w:val="none" w:sz="0" w:space="0" w:color="auto"/>
          </w:divBdr>
        </w:div>
        <w:div w:id="34161173">
          <w:marLeft w:val="640"/>
          <w:marRight w:val="0"/>
          <w:marTop w:val="0"/>
          <w:marBottom w:val="0"/>
          <w:divBdr>
            <w:top w:val="none" w:sz="0" w:space="0" w:color="auto"/>
            <w:left w:val="none" w:sz="0" w:space="0" w:color="auto"/>
            <w:bottom w:val="none" w:sz="0" w:space="0" w:color="auto"/>
            <w:right w:val="none" w:sz="0" w:space="0" w:color="auto"/>
          </w:divBdr>
        </w:div>
        <w:div w:id="1296645320">
          <w:marLeft w:val="640"/>
          <w:marRight w:val="0"/>
          <w:marTop w:val="0"/>
          <w:marBottom w:val="0"/>
          <w:divBdr>
            <w:top w:val="none" w:sz="0" w:space="0" w:color="auto"/>
            <w:left w:val="none" w:sz="0" w:space="0" w:color="auto"/>
            <w:bottom w:val="none" w:sz="0" w:space="0" w:color="auto"/>
            <w:right w:val="none" w:sz="0" w:space="0" w:color="auto"/>
          </w:divBdr>
        </w:div>
        <w:div w:id="1852143369">
          <w:marLeft w:val="640"/>
          <w:marRight w:val="0"/>
          <w:marTop w:val="0"/>
          <w:marBottom w:val="0"/>
          <w:divBdr>
            <w:top w:val="none" w:sz="0" w:space="0" w:color="auto"/>
            <w:left w:val="none" w:sz="0" w:space="0" w:color="auto"/>
            <w:bottom w:val="none" w:sz="0" w:space="0" w:color="auto"/>
            <w:right w:val="none" w:sz="0" w:space="0" w:color="auto"/>
          </w:divBdr>
        </w:div>
        <w:div w:id="1336301342">
          <w:marLeft w:val="640"/>
          <w:marRight w:val="0"/>
          <w:marTop w:val="0"/>
          <w:marBottom w:val="0"/>
          <w:divBdr>
            <w:top w:val="none" w:sz="0" w:space="0" w:color="auto"/>
            <w:left w:val="none" w:sz="0" w:space="0" w:color="auto"/>
            <w:bottom w:val="none" w:sz="0" w:space="0" w:color="auto"/>
            <w:right w:val="none" w:sz="0" w:space="0" w:color="auto"/>
          </w:divBdr>
        </w:div>
        <w:div w:id="850993862">
          <w:marLeft w:val="640"/>
          <w:marRight w:val="0"/>
          <w:marTop w:val="0"/>
          <w:marBottom w:val="0"/>
          <w:divBdr>
            <w:top w:val="none" w:sz="0" w:space="0" w:color="auto"/>
            <w:left w:val="none" w:sz="0" w:space="0" w:color="auto"/>
            <w:bottom w:val="none" w:sz="0" w:space="0" w:color="auto"/>
            <w:right w:val="none" w:sz="0" w:space="0" w:color="auto"/>
          </w:divBdr>
        </w:div>
        <w:div w:id="175121251">
          <w:marLeft w:val="640"/>
          <w:marRight w:val="0"/>
          <w:marTop w:val="0"/>
          <w:marBottom w:val="0"/>
          <w:divBdr>
            <w:top w:val="none" w:sz="0" w:space="0" w:color="auto"/>
            <w:left w:val="none" w:sz="0" w:space="0" w:color="auto"/>
            <w:bottom w:val="none" w:sz="0" w:space="0" w:color="auto"/>
            <w:right w:val="none" w:sz="0" w:space="0" w:color="auto"/>
          </w:divBdr>
        </w:div>
        <w:div w:id="267783573">
          <w:marLeft w:val="640"/>
          <w:marRight w:val="0"/>
          <w:marTop w:val="0"/>
          <w:marBottom w:val="0"/>
          <w:divBdr>
            <w:top w:val="none" w:sz="0" w:space="0" w:color="auto"/>
            <w:left w:val="none" w:sz="0" w:space="0" w:color="auto"/>
            <w:bottom w:val="none" w:sz="0" w:space="0" w:color="auto"/>
            <w:right w:val="none" w:sz="0" w:space="0" w:color="auto"/>
          </w:divBdr>
        </w:div>
        <w:div w:id="596864309">
          <w:marLeft w:val="640"/>
          <w:marRight w:val="0"/>
          <w:marTop w:val="0"/>
          <w:marBottom w:val="0"/>
          <w:divBdr>
            <w:top w:val="none" w:sz="0" w:space="0" w:color="auto"/>
            <w:left w:val="none" w:sz="0" w:space="0" w:color="auto"/>
            <w:bottom w:val="none" w:sz="0" w:space="0" w:color="auto"/>
            <w:right w:val="none" w:sz="0" w:space="0" w:color="auto"/>
          </w:divBdr>
        </w:div>
        <w:div w:id="978194336">
          <w:marLeft w:val="640"/>
          <w:marRight w:val="0"/>
          <w:marTop w:val="0"/>
          <w:marBottom w:val="0"/>
          <w:divBdr>
            <w:top w:val="none" w:sz="0" w:space="0" w:color="auto"/>
            <w:left w:val="none" w:sz="0" w:space="0" w:color="auto"/>
            <w:bottom w:val="none" w:sz="0" w:space="0" w:color="auto"/>
            <w:right w:val="none" w:sz="0" w:space="0" w:color="auto"/>
          </w:divBdr>
        </w:div>
        <w:div w:id="154735271">
          <w:marLeft w:val="640"/>
          <w:marRight w:val="0"/>
          <w:marTop w:val="0"/>
          <w:marBottom w:val="0"/>
          <w:divBdr>
            <w:top w:val="none" w:sz="0" w:space="0" w:color="auto"/>
            <w:left w:val="none" w:sz="0" w:space="0" w:color="auto"/>
            <w:bottom w:val="none" w:sz="0" w:space="0" w:color="auto"/>
            <w:right w:val="none" w:sz="0" w:space="0" w:color="auto"/>
          </w:divBdr>
        </w:div>
        <w:div w:id="332102448">
          <w:marLeft w:val="640"/>
          <w:marRight w:val="0"/>
          <w:marTop w:val="0"/>
          <w:marBottom w:val="0"/>
          <w:divBdr>
            <w:top w:val="none" w:sz="0" w:space="0" w:color="auto"/>
            <w:left w:val="none" w:sz="0" w:space="0" w:color="auto"/>
            <w:bottom w:val="none" w:sz="0" w:space="0" w:color="auto"/>
            <w:right w:val="none" w:sz="0" w:space="0" w:color="auto"/>
          </w:divBdr>
        </w:div>
        <w:div w:id="314726473">
          <w:marLeft w:val="640"/>
          <w:marRight w:val="0"/>
          <w:marTop w:val="0"/>
          <w:marBottom w:val="0"/>
          <w:divBdr>
            <w:top w:val="none" w:sz="0" w:space="0" w:color="auto"/>
            <w:left w:val="none" w:sz="0" w:space="0" w:color="auto"/>
            <w:bottom w:val="none" w:sz="0" w:space="0" w:color="auto"/>
            <w:right w:val="none" w:sz="0" w:space="0" w:color="auto"/>
          </w:divBdr>
        </w:div>
        <w:div w:id="66659573">
          <w:marLeft w:val="640"/>
          <w:marRight w:val="0"/>
          <w:marTop w:val="0"/>
          <w:marBottom w:val="0"/>
          <w:divBdr>
            <w:top w:val="none" w:sz="0" w:space="0" w:color="auto"/>
            <w:left w:val="none" w:sz="0" w:space="0" w:color="auto"/>
            <w:bottom w:val="none" w:sz="0" w:space="0" w:color="auto"/>
            <w:right w:val="none" w:sz="0" w:space="0" w:color="auto"/>
          </w:divBdr>
        </w:div>
        <w:div w:id="1332758955">
          <w:marLeft w:val="640"/>
          <w:marRight w:val="0"/>
          <w:marTop w:val="0"/>
          <w:marBottom w:val="0"/>
          <w:divBdr>
            <w:top w:val="none" w:sz="0" w:space="0" w:color="auto"/>
            <w:left w:val="none" w:sz="0" w:space="0" w:color="auto"/>
            <w:bottom w:val="none" w:sz="0" w:space="0" w:color="auto"/>
            <w:right w:val="none" w:sz="0" w:space="0" w:color="auto"/>
          </w:divBdr>
        </w:div>
        <w:div w:id="889608388">
          <w:marLeft w:val="640"/>
          <w:marRight w:val="0"/>
          <w:marTop w:val="0"/>
          <w:marBottom w:val="0"/>
          <w:divBdr>
            <w:top w:val="none" w:sz="0" w:space="0" w:color="auto"/>
            <w:left w:val="none" w:sz="0" w:space="0" w:color="auto"/>
            <w:bottom w:val="none" w:sz="0" w:space="0" w:color="auto"/>
            <w:right w:val="none" w:sz="0" w:space="0" w:color="auto"/>
          </w:divBdr>
        </w:div>
        <w:div w:id="2054888942">
          <w:marLeft w:val="640"/>
          <w:marRight w:val="0"/>
          <w:marTop w:val="0"/>
          <w:marBottom w:val="0"/>
          <w:divBdr>
            <w:top w:val="none" w:sz="0" w:space="0" w:color="auto"/>
            <w:left w:val="none" w:sz="0" w:space="0" w:color="auto"/>
            <w:bottom w:val="none" w:sz="0" w:space="0" w:color="auto"/>
            <w:right w:val="none" w:sz="0" w:space="0" w:color="auto"/>
          </w:divBdr>
        </w:div>
        <w:div w:id="1358045269">
          <w:marLeft w:val="640"/>
          <w:marRight w:val="0"/>
          <w:marTop w:val="0"/>
          <w:marBottom w:val="0"/>
          <w:divBdr>
            <w:top w:val="none" w:sz="0" w:space="0" w:color="auto"/>
            <w:left w:val="none" w:sz="0" w:space="0" w:color="auto"/>
            <w:bottom w:val="none" w:sz="0" w:space="0" w:color="auto"/>
            <w:right w:val="none" w:sz="0" w:space="0" w:color="auto"/>
          </w:divBdr>
        </w:div>
        <w:div w:id="2074237801">
          <w:marLeft w:val="640"/>
          <w:marRight w:val="0"/>
          <w:marTop w:val="0"/>
          <w:marBottom w:val="0"/>
          <w:divBdr>
            <w:top w:val="none" w:sz="0" w:space="0" w:color="auto"/>
            <w:left w:val="none" w:sz="0" w:space="0" w:color="auto"/>
            <w:bottom w:val="none" w:sz="0" w:space="0" w:color="auto"/>
            <w:right w:val="none" w:sz="0" w:space="0" w:color="auto"/>
          </w:divBdr>
        </w:div>
        <w:div w:id="1564674908">
          <w:marLeft w:val="640"/>
          <w:marRight w:val="0"/>
          <w:marTop w:val="0"/>
          <w:marBottom w:val="0"/>
          <w:divBdr>
            <w:top w:val="none" w:sz="0" w:space="0" w:color="auto"/>
            <w:left w:val="none" w:sz="0" w:space="0" w:color="auto"/>
            <w:bottom w:val="none" w:sz="0" w:space="0" w:color="auto"/>
            <w:right w:val="none" w:sz="0" w:space="0" w:color="auto"/>
          </w:divBdr>
        </w:div>
        <w:div w:id="1128819308">
          <w:marLeft w:val="640"/>
          <w:marRight w:val="0"/>
          <w:marTop w:val="0"/>
          <w:marBottom w:val="0"/>
          <w:divBdr>
            <w:top w:val="none" w:sz="0" w:space="0" w:color="auto"/>
            <w:left w:val="none" w:sz="0" w:space="0" w:color="auto"/>
            <w:bottom w:val="none" w:sz="0" w:space="0" w:color="auto"/>
            <w:right w:val="none" w:sz="0" w:space="0" w:color="auto"/>
          </w:divBdr>
        </w:div>
        <w:div w:id="1737389156">
          <w:marLeft w:val="640"/>
          <w:marRight w:val="0"/>
          <w:marTop w:val="0"/>
          <w:marBottom w:val="0"/>
          <w:divBdr>
            <w:top w:val="none" w:sz="0" w:space="0" w:color="auto"/>
            <w:left w:val="none" w:sz="0" w:space="0" w:color="auto"/>
            <w:bottom w:val="none" w:sz="0" w:space="0" w:color="auto"/>
            <w:right w:val="none" w:sz="0" w:space="0" w:color="auto"/>
          </w:divBdr>
        </w:div>
        <w:div w:id="1444037306">
          <w:marLeft w:val="640"/>
          <w:marRight w:val="0"/>
          <w:marTop w:val="0"/>
          <w:marBottom w:val="0"/>
          <w:divBdr>
            <w:top w:val="none" w:sz="0" w:space="0" w:color="auto"/>
            <w:left w:val="none" w:sz="0" w:space="0" w:color="auto"/>
            <w:bottom w:val="none" w:sz="0" w:space="0" w:color="auto"/>
            <w:right w:val="none" w:sz="0" w:space="0" w:color="auto"/>
          </w:divBdr>
        </w:div>
        <w:div w:id="2057268647">
          <w:marLeft w:val="640"/>
          <w:marRight w:val="0"/>
          <w:marTop w:val="0"/>
          <w:marBottom w:val="0"/>
          <w:divBdr>
            <w:top w:val="none" w:sz="0" w:space="0" w:color="auto"/>
            <w:left w:val="none" w:sz="0" w:space="0" w:color="auto"/>
            <w:bottom w:val="none" w:sz="0" w:space="0" w:color="auto"/>
            <w:right w:val="none" w:sz="0" w:space="0" w:color="auto"/>
          </w:divBdr>
        </w:div>
        <w:div w:id="1204949275">
          <w:marLeft w:val="640"/>
          <w:marRight w:val="0"/>
          <w:marTop w:val="0"/>
          <w:marBottom w:val="0"/>
          <w:divBdr>
            <w:top w:val="none" w:sz="0" w:space="0" w:color="auto"/>
            <w:left w:val="none" w:sz="0" w:space="0" w:color="auto"/>
            <w:bottom w:val="none" w:sz="0" w:space="0" w:color="auto"/>
            <w:right w:val="none" w:sz="0" w:space="0" w:color="auto"/>
          </w:divBdr>
        </w:div>
        <w:div w:id="1304502493">
          <w:marLeft w:val="640"/>
          <w:marRight w:val="0"/>
          <w:marTop w:val="0"/>
          <w:marBottom w:val="0"/>
          <w:divBdr>
            <w:top w:val="none" w:sz="0" w:space="0" w:color="auto"/>
            <w:left w:val="none" w:sz="0" w:space="0" w:color="auto"/>
            <w:bottom w:val="none" w:sz="0" w:space="0" w:color="auto"/>
            <w:right w:val="none" w:sz="0" w:space="0" w:color="auto"/>
          </w:divBdr>
        </w:div>
        <w:div w:id="1175340432">
          <w:marLeft w:val="640"/>
          <w:marRight w:val="0"/>
          <w:marTop w:val="0"/>
          <w:marBottom w:val="0"/>
          <w:divBdr>
            <w:top w:val="none" w:sz="0" w:space="0" w:color="auto"/>
            <w:left w:val="none" w:sz="0" w:space="0" w:color="auto"/>
            <w:bottom w:val="none" w:sz="0" w:space="0" w:color="auto"/>
            <w:right w:val="none" w:sz="0" w:space="0" w:color="auto"/>
          </w:divBdr>
        </w:div>
        <w:div w:id="1019894608">
          <w:marLeft w:val="640"/>
          <w:marRight w:val="0"/>
          <w:marTop w:val="0"/>
          <w:marBottom w:val="0"/>
          <w:divBdr>
            <w:top w:val="none" w:sz="0" w:space="0" w:color="auto"/>
            <w:left w:val="none" w:sz="0" w:space="0" w:color="auto"/>
            <w:bottom w:val="none" w:sz="0" w:space="0" w:color="auto"/>
            <w:right w:val="none" w:sz="0" w:space="0" w:color="auto"/>
          </w:divBdr>
        </w:div>
        <w:div w:id="601180800">
          <w:marLeft w:val="640"/>
          <w:marRight w:val="0"/>
          <w:marTop w:val="0"/>
          <w:marBottom w:val="0"/>
          <w:divBdr>
            <w:top w:val="none" w:sz="0" w:space="0" w:color="auto"/>
            <w:left w:val="none" w:sz="0" w:space="0" w:color="auto"/>
            <w:bottom w:val="none" w:sz="0" w:space="0" w:color="auto"/>
            <w:right w:val="none" w:sz="0" w:space="0" w:color="auto"/>
          </w:divBdr>
        </w:div>
        <w:div w:id="560677632">
          <w:marLeft w:val="640"/>
          <w:marRight w:val="0"/>
          <w:marTop w:val="0"/>
          <w:marBottom w:val="0"/>
          <w:divBdr>
            <w:top w:val="none" w:sz="0" w:space="0" w:color="auto"/>
            <w:left w:val="none" w:sz="0" w:space="0" w:color="auto"/>
            <w:bottom w:val="none" w:sz="0" w:space="0" w:color="auto"/>
            <w:right w:val="none" w:sz="0" w:space="0" w:color="auto"/>
          </w:divBdr>
        </w:div>
        <w:div w:id="1872566068">
          <w:marLeft w:val="640"/>
          <w:marRight w:val="0"/>
          <w:marTop w:val="0"/>
          <w:marBottom w:val="0"/>
          <w:divBdr>
            <w:top w:val="none" w:sz="0" w:space="0" w:color="auto"/>
            <w:left w:val="none" w:sz="0" w:space="0" w:color="auto"/>
            <w:bottom w:val="none" w:sz="0" w:space="0" w:color="auto"/>
            <w:right w:val="none" w:sz="0" w:space="0" w:color="auto"/>
          </w:divBdr>
        </w:div>
        <w:div w:id="751009043">
          <w:marLeft w:val="640"/>
          <w:marRight w:val="0"/>
          <w:marTop w:val="0"/>
          <w:marBottom w:val="0"/>
          <w:divBdr>
            <w:top w:val="none" w:sz="0" w:space="0" w:color="auto"/>
            <w:left w:val="none" w:sz="0" w:space="0" w:color="auto"/>
            <w:bottom w:val="none" w:sz="0" w:space="0" w:color="auto"/>
            <w:right w:val="none" w:sz="0" w:space="0" w:color="auto"/>
          </w:divBdr>
        </w:div>
        <w:div w:id="1605652988">
          <w:marLeft w:val="640"/>
          <w:marRight w:val="0"/>
          <w:marTop w:val="0"/>
          <w:marBottom w:val="0"/>
          <w:divBdr>
            <w:top w:val="none" w:sz="0" w:space="0" w:color="auto"/>
            <w:left w:val="none" w:sz="0" w:space="0" w:color="auto"/>
            <w:bottom w:val="none" w:sz="0" w:space="0" w:color="auto"/>
            <w:right w:val="none" w:sz="0" w:space="0" w:color="auto"/>
          </w:divBdr>
        </w:div>
        <w:div w:id="1672756426">
          <w:marLeft w:val="640"/>
          <w:marRight w:val="0"/>
          <w:marTop w:val="0"/>
          <w:marBottom w:val="0"/>
          <w:divBdr>
            <w:top w:val="none" w:sz="0" w:space="0" w:color="auto"/>
            <w:left w:val="none" w:sz="0" w:space="0" w:color="auto"/>
            <w:bottom w:val="none" w:sz="0" w:space="0" w:color="auto"/>
            <w:right w:val="none" w:sz="0" w:space="0" w:color="auto"/>
          </w:divBdr>
        </w:div>
        <w:div w:id="842356499">
          <w:marLeft w:val="640"/>
          <w:marRight w:val="0"/>
          <w:marTop w:val="0"/>
          <w:marBottom w:val="0"/>
          <w:divBdr>
            <w:top w:val="none" w:sz="0" w:space="0" w:color="auto"/>
            <w:left w:val="none" w:sz="0" w:space="0" w:color="auto"/>
            <w:bottom w:val="none" w:sz="0" w:space="0" w:color="auto"/>
            <w:right w:val="none" w:sz="0" w:space="0" w:color="auto"/>
          </w:divBdr>
        </w:div>
        <w:div w:id="85153164">
          <w:marLeft w:val="640"/>
          <w:marRight w:val="0"/>
          <w:marTop w:val="0"/>
          <w:marBottom w:val="0"/>
          <w:divBdr>
            <w:top w:val="none" w:sz="0" w:space="0" w:color="auto"/>
            <w:left w:val="none" w:sz="0" w:space="0" w:color="auto"/>
            <w:bottom w:val="none" w:sz="0" w:space="0" w:color="auto"/>
            <w:right w:val="none" w:sz="0" w:space="0" w:color="auto"/>
          </w:divBdr>
        </w:div>
        <w:div w:id="29886351">
          <w:marLeft w:val="640"/>
          <w:marRight w:val="0"/>
          <w:marTop w:val="0"/>
          <w:marBottom w:val="0"/>
          <w:divBdr>
            <w:top w:val="none" w:sz="0" w:space="0" w:color="auto"/>
            <w:left w:val="none" w:sz="0" w:space="0" w:color="auto"/>
            <w:bottom w:val="none" w:sz="0" w:space="0" w:color="auto"/>
            <w:right w:val="none" w:sz="0" w:space="0" w:color="auto"/>
          </w:divBdr>
        </w:div>
        <w:div w:id="2009862346">
          <w:marLeft w:val="640"/>
          <w:marRight w:val="0"/>
          <w:marTop w:val="0"/>
          <w:marBottom w:val="0"/>
          <w:divBdr>
            <w:top w:val="none" w:sz="0" w:space="0" w:color="auto"/>
            <w:left w:val="none" w:sz="0" w:space="0" w:color="auto"/>
            <w:bottom w:val="none" w:sz="0" w:space="0" w:color="auto"/>
            <w:right w:val="none" w:sz="0" w:space="0" w:color="auto"/>
          </w:divBdr>
        </w:div>
        <w:div w:id="449592549">
          <w:marLeft w:val="640"/>
          <w:marRight w:val="0"/>
          <w:marTop w:val="0"/>
          <w:marBottom w:val="0"/>
          <w:divBdr>
            <w:top w:val="none" w:sz="0" w:space="0" w:color="auto"/>
            <w:left w:val="none" w:sz="0" w:space="0" w:color="auto"/>
            <w:bottom w:val="none" w:sz="0" w:space="0" w:color="auto"/>
            <w:right w:val="none" w:sz="0" w:space="0" w:color="auto"/>
          </w:divBdr>
        </w:div>
        <w:div w:id="662468234">
          <w:marLeft w:val="640"/>
          <w:marRight w:val="0"/>
          <w:marTop w:val="0"/>
          <w:marBottom w:val="0"/>
          <w:divBdr>
            <w:top w:val="none" w:sz="0" w:space="0" w:color="auto"/>
            <w:left w:val="none" w:sz="0" w:space="0" w:color="auto"/>
            <w:bottom w:val="none" w:sz="0" w:space="0" w:color="auto"/>
            <w:right w:val="none" w:sz="0" w:space="0" w:color="auto"/>
          </w:divBdr>
        </w:div>
        <w:div w:id="1074470376">
          <w:marLeft w:val="640"/>
          <w:marRight w:val="0"/>
          <w:marTop w:val="0"/>
          <w:marBottom w:val="0"/>
          <w:divBdr>
            <w:top w:val="none" w:sz="0" w:space="0" w:color="auto"/>
            <w:left w:val="none" w:sz="0" w:space="0" w:color="auto"/>
            <w:bottom w:val="none" w:sz="0" w:space="0" w:color="auto"/>
            <w:right w:val="none" w:sz="0" w:space="0" w:color="auto"/>
          </w:divBdr>
        </w:div>
        <w:div w:id="1480423369">
          <w:marLeft w:val="640"/>
          <w:marRight w:val="0"/>
          <w:marTop w:val="0"/>
          <w:marBottom w:val="0"/>
          <w:divBdr>
            <w:top w:val="none" w:sz="0" w:space="0" w:color="auto"/>
            <w:left w:val="none" w:sz="0" w:space="0" w:color="auto"/>
            <w:bottom w:val="none" w:sz="0" w:space="0" w:color="auto"/>
            <w:right w:val="none" w:sz="0" w:space="0" w:color="auto"/>
          </w:divBdr>
        </w:div>
        <w:div w:id="95517057">
          <w:marLeft w:val="640"/>
          <w:marRight w:val="0"/>
          <w:marTop w:val="0"/>
          <w:marBottom w:val="0"/>
          <w:divBdr>
            <w:top w:val="none" w:sz="0" w:space="0" w:color="auto"/>
            <w:left w:val="none" w:sz="0" w:space="0" w:color="auto"/>
            <w:bottom w:val="none" w:sz="0" w:space="0" w:color="auto"/>
            <w:right w:val="none" w:sz="0" w:space="0" w:color="auto"/>
          </w:divBdr>
        </w:div>
      </w:divsChild>
    </w:div>
    <w:div w:id="2082019150">
      <w:bodyDiv w:val="1"/>
      <w:marLeft w:val="0"/>
      <w:marRight w:val="0"/>
      <w:marTop w:val="0"/>
      <w:marBottom w:val="0"/>
      <w:divBdr>
        <w:top w:val="none" w:sz="0" w:space="0" w:color="auto"/>
        <w:left w:val="none" w:sz="0" w:space="0" w:color="auto"/>
        <w:bottom w:val="none" w:sz="0" w:space="0" w:color="auto"/>
        <w:right w:val="none" w:sz="0" w:space="0" w:color="auto"/>
      </w:divBdr>
      <w:divsChild>
        <w:div w:id="1057171618">
          <w:marLeft w:val="640"/>
          <w:marRight w:val="0"/>
          <w:marTop w:val="0"/>
          <w:marBottom w:val="0"/>
          <w:divBdr>
            <w:top w:val="none" w:sz="0" w:space="0" w:color="auto"/>
            <w:left w:val="none" w:sz="0" w:space="0" w:color="auto"/>
            <w:bottom w:val="none" w:sz="0" w:space="0" w:color="auto"/>
            <w:right w:val="none" w:sz="0" w:space="0" w:color="auto"/>
          </w:divBdr>
        </w:div>
        <w:div w:id="1744838607">
          <w:marLeft w:val="640"/>
          <w:marRight w:val="0"/>
          <w:marTop w:val="0"/>
          <w:marBottom w:val="0"/>
          <w:divBdr>
            <w:top w:val="none" w:sz="0" w:space="0" w:color="auto"/>
            <w:left w:val="none" w:sz="0" w:space="0" w:color="auto"/>
            <w:bottom w:val="none" w:sz="0" w:space="0" w:color="auto"/>
            <w:right w:val="none" w:sz="0" w:space="0" w:color="auto"/>
          </w:divBdr>
        </w:div>
        <w:div w:id="1625817346">
          <w:marLeft w:val="640"/>
          <w:marRight w:val="0"/>
          <w:marTop w:val="0"/>
          <w:marBottom w:val="0"/>
          <w:divBdr>
            <w:top w:val="none" w:sz="0" w:space="0" w:color="auto"/>
            <w:left w:val="none" w:sz="0" w:space="0" w:color="auto"/>
            <w:bottom w:val="none" w:sz="0" w:space="0" w:color="auto"/>
            <w:right w:val="none" w:sz="0" w:space="0" w:color="auto"/>
          </w:divBdr>
        </w:div>
        <w:div w:id="835463045">
          <w:marLeft w:val="640"/>
          <w:marRight w:val="0"/>
          <w:marTop w:val="0"/>
          <w:marBottom w:val="0"/>
          <w:divBdr>
            <w:top w:val="none" w:sz="0" w:space="0" w:color="auto"/>
            <w:left w:val="none" w:sz="0" w:space="0" w:color="auto"/>
            <w:bottom w:val="none" w:sz="0" w:space="0" w:color="auto"/>
            <w:right w:val="none" w:sz="0" w:space="0" w:color="auto"/>
          </w:divBdr>
        </w:div>
        <w:div w:id="996568651">
          <w:marLeft w:val="640"/>
          <w:marRight w:val="0"/>
          <w:marTop w:val="0"/>
          <w:marBottom w:val="0"/>
          <w:divBdr>
            <w:top w:val="none" w:sz="0" w:space="0" w:color="auto"/>
            <w:left w:val="none" w:sz="0" w:space="0" w:color="auto"/>
            <w:bottom w:val="none" w:sz="0" w:space="0" w:color="auto"/>
            <w:right w:val="none" w:sz="0" w:space="0" w:color="auto"/>
          </w:divBdr>
        </w:div>
        <w:div w:id="1738699419">
          <w:marLeft w:val="640"/>
          <w:marRight w:val="0"/>
          <w:marTop w:val="0"/>
          <w:marBottom w:val="0"/>
          <w:divBdr>
            <w:top w:val="none" w:sz="0" w:space="0" w:color="auto"/>
            <w:left w:val="none" w:sz="0" w:space="0" w:color="auto"/>
            <w:bottom w:val="none" w:sz="0" w:space="0" w:color="auto"/>
            <w:right w:val="none" w:sz="0" w:space="0" w:color="auto"/>
          </w:divBdr>
        </w:div>
        <w:div w:id="1053894147">
          <w:marLeft w:val="640"/>
          <w:marRight w:val="0"/>
          <w:marTop w:val="0"/>
          <w:marBottom w:val="0"/>
          <w:divBdr>
            <w:top w:val="none" w:sz="0" w:space="0" w:color="auto"/>
            <w:left w:val="none" w:sz="0" w:space="0" w:color="auto"/>
            <w:bottom w:val="none" w:sz="0" w:space="0" w:color="auto"/>
            <w:right w:val="none" w:sz="0" w:space="0" w:color="auto"/>
          </w:divBdr>
        </w:div>
        <w:div w:id="1452940365">
          <w:marLeft w:val="640"/>
          <w:marRight w:val="0"/>
          <w:marTop w:val="0"/>
          <w:marBottom w:val="0"/>
          <w:divBdr>
            <w:top w:val="none" w:sz="0" w:space="0" w:color="auto"/>
            <w:left w:val="none" w:sz="0" w:space="0" w:color="auto"/>
            <w:bottom w:val="none" w:sz="0" w:space="0" w:color="auto"/>
            <w:right w:val="none" w:sz="0" w:space="0" w:color="auto"/>
          </w:divBdr>
        </w:div>
        <w:div w:id="1404985094">
          <w:marLeft w:val="640"/>
          <w:marRight w:val="0"/>
          <w:marTop w:val="0"/>
          <w:marBottom w:val="0"/>
          <w:divBdr>
            <w:top w:val="none" w:sz="0" w:space="0" w:color="auto"/>
            <w:left w:val="none" w:sz="0" w:space="0" w:color="auto"/>
            <w:bottom w:val="none" w:sz="0" w:space="0" w:color="auto"/>
            <w:right w:val="none" w:sz="0" w:space="0" w:color="auto"/>
          </w:divBdr>
        </w:div>
        <w:div w:id="442766377">
          <w:marLeft w:val="640"/>
          <w:marRight w:val="0"/>
          <w:marTop w:val="0"/>
          <w:marBottom w:val="0"/>
          <w:divBdr>
            <w:top w:val="none" w:sz="0" w:space="0" w:color="auto"/>
            <w:left w:val="none" w:sz="0" w:space="0" w:color="auto"/>
            <w:bottom w:val="none" w:sz="0" w:space="0" w:color="auto"/>
            <w:right w:val="none" w:sz="0" w:space="0" w:color="auto"/>
          </w:divBdr>
        </w:div>
        <w:div w:id="1686858496">
          <w:marLeft w:val="640"/>
          <w:marRight w:val="0"/>
          <w:marTop w:val="0"/>
          <w:marBottom w:val="0"/>
          <w:divBdr>
            <w:top w:val="none" w:sz="0" w:space="0" w:color="auto"/>
            <w:left w:val="none" w:sz="0" w:space="0" w:color="auto"/>
            <w:bottom w:val="none" w:sz="0" w:space="0" w:color="auto"/>
            <w:right w:val="none" w:sz="0" w:space="0" w:color="auto"/>
          </w:divBdr>
        </w:div>
        <w:div w:id="214973973">
          <w:marLeft w:val="640"/>
          <w:marRight w:val="0"/>
          <w:marTop w:val="0"/>
          <w:marBottom w:val="0"/>
          <w:divBdr>
            <w:top w:val="none" w:sz="0" w:space="0" w:color="auto"/>
            <w:left w:val="none" w:sz="0" w:space="0" w:color="auto"/>
            <w:bottom w:val="none" w:sz="0" w:space="0" w:color="auto"/>
            <w:right w:val="none" w:sz="0" w:space="0" w:color="auto"/>
          </w:divBdr>
        </w:div>
        <w:div w:id="894319166">
          <w:marLeft w:val="640"/>
          <w:marRight w:val="0"/>
          <w:marTop w:val="0"/>
          <w:marBottom w:val="0"/>
          <w:divBdr>
            <w:top w:val="none" w:sz="0" w:space="0" w:color="auto"/>
            <w:left w:val="none" w:sz="0" w:space="0" w:color="auto"/>
            <w:bottom w:val="none" w:sz="0" w:space="0" w:color="auto"/>
            <w:right w:val="none" w:sz="0" w:space="0" w:color="auto"/>
          </w:divBdr>
        </w:div>
        <w:div w:id="117334371">
          <w:marLeft w:val="640"/>
          <w:marRight w:val="0"/>
          <w:marTop w:val="0"/>
          <w:marBottom w:val="0"/>
          <w:divBdr>
            <w:top w:val="none" w:sz="0" w:space="0" w:color="auto"/>
            <w:left w:val="none" w:sz="0" w:space="0" w:color="auto"/>
            <w:bottom w:val="none" w:sz="0" w:space="0" w:color="auto"/>
            <w:right w:val="none" w:sz="0" w:space="0" w:color="auto"/>
          </w:divBdr>
        </w:div>
        <w:div w:id="850291065">
          <w:marLeft w:val="640"/>
          <w:marRight w:val="0"/>
          <w:marTop w:val="0"/>
          <w:marBottom w:val="0"/>
          <w:divBdr>
            <w:top w:val="none" w:sz="0" w:space="0" w:color="auto"/>
            <w:left w:val="none" w:sz="0" w:space="0" w:color="auto"/>
            <w:bottom w:val="none" w:sz="0" w:space="0" w:color="auto"/>
            <w:right w:val="none" w:sz="0" w:space="0" w:color="auto"/>
          </w:divBdr>
        </w:div>
        <w:div w:id="1724787420">
          <w:marLeft w:val="640"/>
          <w:marRight w:val="0"/>
          <w:marTop w:val="0"/>
          <w:marBottom w:val="0"/>
          <w:divBdr>
            <w:top w:val="none" w:sz="0" w:space="0" w:color="auto"/>
            <w:left w:val="none" w:sz="0" w:space="0" w:color="auto"/>
            <w:bottom w:val="none" w:sz="0" w:space="0" w:color="auto"/>
            <w:right w:val="none" w:sz="0" w:space="0" w:color="auto"/>
          </w:divBdr>
        </w:div>
        <w:div w:id="1034424515">
          <w:marLeft w:val="640"/>
          <w:marRight w:val="0"/>
          <w:marTop w:val="0"/>
          <w:marBottom w:val="0"/>
          <w:divBdr>
            <w:top w:val="none" w:sz="0" w:space="0" w:color="auto"/>
            <w:left w:val="none" w:sz="0" w:space="0" w:color="auto"/>
            <w:bottom w:val="none" w:sz="0" w:space="0" w:color="auto"/>
            <w:right w:val="none" w:sz="0" w:space="0" w:color="auto"/>
          </w:divBdr>
        </w:div>
        <w:div w:id="137889162">
          <w:marLeft w:val="640"/>
          <w:marRight w:val="0"/>
          <w:marTop w:val="0"/>
          <w:marBottom w:val="0"/>
          <w:divBdr>
            <w:top w:val="none" w:sz="0" w:space="0" w:color="auto"/>
            <w:left w:val="none" w:sz="0" w:space="0" w:color="auto"/>
            <w:bottom w:val="none" w:sz="0" w:space="0" w:color="auto"/>
            <w:right w:val="none" w:sz="0" w:space="0" w:color="auto"/>
          </w:divBdr>
        </w:div>
        <w:div w:id="170605373">
          <w:marLeft w:val="640"/>
          <w:marRight w:val="0"/>
          <w:marTop w:val="0"/>
          <w:marBottom w:val="0"/>
          <w:divBdr>
            <w:top w:val="none" w:sz="0" w:space="0" w:color="auto"/>
            <w:left w:val="none" w:sz="0" w:space="0" w:color="auto"/>
            <w:bottom w:val="none" w:sz="0" w:space="0" w:color="auto"/>
            <w:right w:val="none" w:sz="0" w:space="0" w:color="auto"/>
          </w:divBdr>
        </w:div>
        <w:div w:id="616524712">
          <w:marLeft w:val="640"/>
          <w:marRight w:val="0"/>
          <w:marTop w:val="0"/>
          <w:marBottom w:val="0"/>
          <w:divBdr>
            <w:top w:val="none" w:sz="0" w:space="0" w:color="auto"/>
            <w:left w:val="none" w:sz="0" w:space="0" w:color="auto"/>
            <w:bottom w:val="none" w:sz="0" w:space="0" w:color="auto"/>
            <w:right w:val="none" w:sz="0" w:space="0" w:color="auto"/>
          </w:divBdr>
        </w:div>
        <w:div w:id="822965854">
          <w:marLeft w:val="640"/>
          <w:marRight w:val="0"/>
          <w:marTop w:val="0"/>
          <w:marBottom w:val="0"/>
          <w:divBdr>
            <w:top w:val="none" w:sz="0" w:space="0" w:color="auto"/>
            <w:left w:val="none" w:sz="0" w:space="0" w:color="auto"/>
            <w:bottom w:val="none" w:sz="0" w:space="0" w:color="auto"/>
            <w:right w:val="none" w:sz="0" w:space="0" w:color="auto"/>
          </w:divBdr>
        </w:div>
        <w:div w:id="420368969">
          <w:marLeft w:val="640"/>
          <w:marRight w:val="0"/>
          <w:marTop w:val="0"/>
          <w:marBottom w:val="0"/>
          <w:divBdr>
            <w:top w:val="none" w:sz="0" w:space="0" w:color="auto"/>
            <w:left w:val="none" w:sz="0" w:space="0" w:color="auto"/>
            <w:bottom w:val="none" w:sz="0" w:space="0" w:color="auto"/>
            <w:right w:val="none" w:sz="0" w:space="0" w:color="auto"/>
          </w:divBdr>
        </w:div>
        <w:div w:id="1847862572">
          <w:marLeft w:val="640"/>
          <w:marRight w:val="0"/>
          <w:marTop w:val="0"/>
          <w:marBottom w:val="0"/>
          <w:divBdr>
            <w:top w:val="none" w:sz="0" w:space="0" w:color="auto"/>
            <w:left w:val="none" w:sz="0" w:space="0" w:color="auto"/>
            <w:bottom w:val="none" w:sz="0" w:space="0" w:color="auto"/>
            <w:right w:val="none" w:sz="0" w:space="0" w:color="auto"/>
          </w:divBdr>
        </w:div>
        <w:div w:id="354117979">
          <w:marLeft w:val="640"/>
          <w:marRight w:val="0"/>
          <w:marTop w:val="0"/>
          <w:marBottom w:val="0"/>
          <w:divBdr>
            <w:top w:val="none" w:sz="0" w:space="0" w:color="auto"/>
            <w:left w:val="none" w:sz="0" w:space="0" w:color="auto"/>
            <w:bottom w:val="none" w:sz="0" w:space="0" w:color="auto"/>
            <w:right w:val="none" w:sz="0" w:space="0" w:color="auto"/>
          </w:divBdr>
        </w:div>
        <w:div w:id="1733498952">
          <w:marLeft w:val="640"/>
          <w:marRight w:val="0"/>
          <w:marTop w:val="0"/>
          <w:marBottom w:val="0"/>
          <w:divBdr>
            <w:top w:val="none" w:sz="0" w:space="0" w:color="auto"/>
            <w:left w:val="none" w:sz="0" w:space="0" w:color="auto"/>
            <w:bottom w:val="none" w:sz="0" w:space="0" w:color="auto"/>
            <w:right w:val="none" w:sz="0" w:space="0" w:color="auto"/>
          </w:divBdr>
        </w:div>
        <w:div w:id="316694878">
          <w:marLeft w:val="640"/>
          <w:marRight w:val="0"/>
          <w:marTop w:val="0"/>
          <w:marBottom w:val="0"/>
          <w:divBdr>
            <w:top w:val="none" w:sz="0" w:space="0" w:color="auto"/>
            <w:left w:val="none" w:sz="0" w:space="0" w:color="auto"/>
            <w:bottom w:val="none" w:sz="0" w:space="0" w:color="auto"/>
            <w:right w:val="none" w:sz="0" w:space="0" w:color="auto"/>
          </w:divBdr>
        </w:div>
        <w:div w:id="144400681">
          <w:marLeft w:val="640"/>
          <w:marRight w:val="0"/>
          <w:marTop w:val="0"/>
          <w:marBottom w:val="0"/>
          <w:divBdr>
            <w:top w:val="none" w:sz="0" w:space="0" w:color="auto"/>
            <w:left w:val="none" w:sz="0" w:space="0" w:color="auto"/>
            <w:bottom w:val="none" w:sz="0" w:space="0" w:color="auto"/>
            <w:right w:val="none" w:sz="0" w:space="0" w:color="auto"/>
          </w:divBdr>
        </w:div>
        <w:div w:id="1950622909">
          <w:marLeft w:val="640"/>
          <w:marRight w:val="0"/>
          <w:marTop w:val="0"/>
          <w:marBottom w:val="0"/>
          <w:divBdr>
            <w:top w:val="none" w:sz="0" w:space="0" w:color="auto"/>
            <w:left w:val="none" w:sz="0" w:space="0" w:color="auto"/>
            <w:bottom w:val="none" w:sz="0" w:space="0" w:color="auto"/>
            <w:right w:val="none" w:sz="0" w:space="0" w:color="auto"/>
          </w:divBdr>
        </w:div>
        <w:div w:id="1944846667">
          <w:marLeft w:val="640"/>
          <w:marRight w:val="0"/>
          <w:marTop w:val="0"/>
          <w:marBottom w:val="0"/>
          <w:divBdr>
            <w:top w:val="none" w:sz="0" w:space="0" w:color="auto"/>
            <w:left w:val="none" w:sz="0" w:space="0" w:color="auto"/>
            <w:bottom w:val="none" w:sz="0" w:space="0" w:color="auto"/>
            <w:right w:val="none" w:sz="0" w:space="0" w:color="auto"/>
          </w:divBdr>
        </w:div>
        <w:div w:id="526791151">
          <w:marLeft w:val="640"/>
          <w:marRight w:val="0"/>
          <w:marTop w:val="0"/>
          <w:marBottom w:val="0"/>
          <w:divBdr>
            <w:top w:val="none" w:sz="0" w:space="0" w:color="auto"/>
            <w:left w:val="none" w:sz="0" w:space="0" w:color="auto"/>
            <w:bottom w:val="none" w:sz="0" w:space="0" w:color="auto"/>
            <w:right w:val="none" w:sz="0" w:space="0" w:color="auto"/>
          </w:divBdr>
        </w:div>
        <w:div w:id="668100657">
          <w:marLeft w:val="640"/>
          <w:marRight w:val="0"/>
          <w:marTop w:val="0"/>
          <w:marBottom w:val="0"/>
          <w:divBdr>
            <w:top w:val="none" w:sz="0" w:space="0" w:color="auto"/>
            <w:left w:val="none" w:sz="0" w:space="0" w:color="auto"/>
            <w:bottom w:val="none" w:sz="0" w:space="0" w:color="auto"/>
            <w:right w:val="none" w:sz="0" w:space="0" w:color="auto"/>
          </w:divBdr>
        </w:div>
        <w:div w:id="979579712">
          <w:marLeft w:val="640"/>
          <w:marRight w:val="0"/>
          <w:marTop w:val="0"/>
          <w:marBottom w:val="0"/>
          <w:divBdr>
            <w:top w:val="none" w:sz="0" w:space="0" w:color="auto"/>
            <w:left w:val="none" w:sz="0" w:space="0" w:color="auto"/>
            <w:bottom w:val="none" w:sz="0" w:space="0" w:color="auto"/>
            <w:right w:val="none" w:sz="0" w:space="0" w:color="auto"/>
          </w:divBdr>
        </w:div>
        <w:div w:id="735325993">
          <w:marLeft w:val="640"/>
          <w:marRight w:val="0"/>
          <w:marTop w:val="0"/>
          <w:marBottom w:val="0"/>
          <w:divBdr>
            <w:top w:val="none" w:sz="0" w:space="0" w:color="auto"/>
            <w:left w:val="none" w:sz="0" w:space="0" w:color="auto"/>
            <w:bottom w:val="none" w:sz="0" w:space="0" w:color="auto"/>
            <w:right w:val="none" w:sz="0" w:space="0" w:color="auto"/>
          </w:divBdr>
        </w:div>
        <w:div w:id="1492525276">
          <w:marLeft w:val="640"/>
          <w:marRight w:val="0"/>
          <w:marTop w:val="0"/>
          <w:marBottom w:val="0"/>
          <w:divBdr>
            <w:top w:val="none" w:sz="0" w:space="0" w:color="auto"/>
            <w:left w:val="none" w:sz="0" w:space="0" w:color="auto"/>
            <w:bottom w:val="none" w:sz="0" w:space="0" w:color="auto"/>
            <w:right w:val="none" w:sz="0" w:space="0" w:color="auto"/>
          </w:divBdr>
        </w:div>
        <w:div w:id="791245625">
          <w:marLeft w:val="640"/>
          <w:marRight w:val="0"/>
          <w:marTop w:val="0"/>
          <w:marBottom w:val="0"/>
          <w:divBdr>
            <w:top w:val="none" w:sz="0" w:space="0" w:color="auto"/>
            <w:left w:val="none" w:sz="0" w:space="0" w:color="auto"/>
            <w:bottom w:val="none" w:sz="0" w:space="0" w:color="auto"/>
            <w:right w:val="none" w:sz="0" w:space="0" w:color="auto"/>
          </w:divBdr>
        </w:div>
        <w:div w:id="1813061979">
          <w:marLeft w:val="640"/>
          <w:marRight w:val="0"/>
          <w:marTop w:val="0"/>
          <w:marBottom w:val="0"/>
          <w:divBdr>
            <w:top w:val="none" w:sz="0" w:space="0" w:color="auto"/>
            <w:left w:val="none" w:sz="0" w:space="0" w:color="auto"/>
            <w:bottom w:val="none" w:sz="0" w:space="0" w:color="auto"/>
            <w:right w:val="none" w:sz="0" w:space="0" w:color="auto"/>
          </w:divBdr>
        </w:div>
        <w:div w:id="553539606">
          <w:marLeft w:val="640"/>
          <w:marRight w:val="0"/>
          <w:marTop w:val="0"/>
          <w:marBottom w:val="0"/>
          <w:divBdr>
            <w:top w:val="none" w:sz="0" w:space="0" w:color="auto"/>
            <w:left w:val="none" w:sz="0" w:space="0" w:color="auto"/>
            <w:bottom w:val="none" w:sz="0" w:space="0" w:color="auto"/>
            <w:right w:val="none" w:sz="0" w:space="0" w:color="auto"/>
          </w:divBdr>
        </w:div>
        <w:div w:id="1622419381">
          <w:marLeft w:val="640"/>
          <w:marRight w:val="0"/>
          <w:marTop w:val="0"/>
          <w:marBottom w:val="0"/>
          <w:divBdr>
            <w:top w:val="none" w:sz="0" w:space="0" w:color="auto"/>
            <w:left w:val="none" w:sz="0" w:space="0" w:color="auto"/>
            <w:bottom w:val="none" w:sz="0" w:space="0" w:color="auto"/>
            <w:right w:val="none" w:sz="0" w:space="0" w:color="auto"/>
          </w:divBdr>
        </w:div>
        <w:div w:id="1391610492">
          <w:marLeft w:val="640"/>
          <w:marRight w:val="0"/>
          <w:marTop w:val="0"/>
          <w:marBottom w:val="0"/>
          <w:divBdr>
            <w:top w:val="none" w:sz="0" w:space="0" w:color="auto"/>
            <w:left w:val="none" w:sz="0" w:space="0" w:color="auto"/>
            <w:bottom w:val="none" w:sz="0" w:space="0" w:color="auto"/>
            <w:right w:val="none" w:sz="0" w:space="0" w:color="auto"/>
          </w:divBdr>
        </w:div>
        <w:div w:id="117143641">
          <w:marLeft w:val="640"/>
          <w:marRight w:val="0"/>
          <w:marTop w:val="0"/>
          <w:marBottom w:val="0"/>
          <w:divBdr>
            <w:top w:val="none" w:sz="0" w:space="0" w:color="auto"/>
            <w:left w:val="none" w:sz="0" w:space="0" w:color="auto"/>
            <w:bottom w:val="none" w:sz="0" w:space="0" w:color="auto"/>
            <w:right w:val="none" w:sz="0" w:space="0" w:color="auto"/>
          </w:divBdr>
        </w:div>
        <w:div w:id="305819402">
          <w:marLeft w:val="640"/>
          <w:marRight w:val="0"/>
          <w:marTop w:val="0"/>
          <w:marBottom w:val="0"/>
          <w:divBdr>
            <w:top w:val="none" w:sz="0" w:space="0" w:color="auto"/>
            <w:left w:val="none" w:sz="0" w:space="0" w:color="auto"/>
            <w:bottom w:val="none" w:sz="0" w:space="0" w:color="auto"/>
            <w:right w:val="none" w:sz="0" w:space="0" w:color="auto"/>
          </w:divBdr>
        </w:div>
        <w:div w:id="232395781">
          <w:marLeft w:val="640"/>
          <w:marRight w:val="0"/>
          <w:marTop w:val="0"/>
          <w:marBottom w:val="0"/>
          <w:divBdr>
            <w:top w:val="none" w:sz="0" w:space="0" w:color="auto"/>
            <w:left w:val="none" w:sz="0" w:space="0" w:color="auto"/>
            <w:bottom w:val="none" w:sz="0" w:space="0" w:color="auto"/>
            <w:right w:val="none" w:sz="0" w:space="0" w:color="auto"/>
          </w:divBdr>
        </w:div>
        <w:div w:id="23941445">
          <w:marLeft w:val="640"/>
          <w:marRight w:val="0"/>
          <w:marTop w:val="0"/>
          <w:marBottom w:val="0"/>
          <w:divBdr>
            <w:top w:val="none" w:sz="0" w:space="0" w:color="auto"/>
            <w:left w:val="none" w:sz="0" w:space="0" w:color="auto"/>
            <w:bottom w:val="none" w:sz="0" w:space="0" w:color="auto"/>
            <w:right w:val="none" w:sz="0" w:space="0" w:color="auto"/>
          </w:divBdr>
        </w:div>
        <w:div w:id="1532456586">
          <w:marLeft w:val="640"/>
          <w:marRight w:val="0"/>
          <w:marTop w:val="0"/>
          <w:marBottom w:val="0"/>
          <w:divBdr>
            <w:top w:val="none" w:sz="0" w:space="0" w:color="auto"/>
            <w:left w:val="none" w:sz="0" w:space="0" w:color="auto"/>
            <w:bottom w:val="none" w:sz="0" w:space="0" w:color="auto"/>
            <w:right w:val="none" w:sz="0" w:space="0" w:color="auto"/>
          </w:divBdr>
        </w:div>
        <w:div w:id="1330871268">
          <w:marLeft w:val="640"/>
          <w:marRight w:val="0"/>
          <w:marTop w:val="0"/>
          <w:marBottom w:val="0"/>
          <w:divBdr>
            <w:top w:val="none" w:sz="0" w:space="0" w:color="auto"/>
            <w:left w:val="none" w:sz="0" w:space="0" w:color="auto"/>
            <w:bottom w:val="none" w:sz="0" w:space="0" w:color="auto"/>
            <w:right w:val="none" w:sz="0" w:space="0" w:color="auto"/>
          </w:divBdr>
        </w:div>
        <w:div w:id="151338527">
          <w:marLeft w:val="640"/>
          <w:marRight w:val="0"/>
          <w:marTop w:val="0"/>
          <w:marBottom w:val="0"/>
          <w:divBdr>
            <w:top w:val="none" w:sz="0" w:space="0" w:color="auto"/>
            <w:left w:val="none" w:sz="0" w:space="0" w:color="auto"/>
            <w:bottom w:val="none" w:sz="0" w:space="0" w:color="auto"/>
            <w:right w:val="none" w:sz="0" w:space="0" w:color="auto"/>
          </w:divBdr>
        </w:div>
        <w:div w:id="951475033">
          <w:marLeft w:val="640"/>
          <w:marRight w:val="0"/>
          <w:marTop w:val="0"/>
          <w:marBottom w:val="0"/>
          <w:divBdr>
            <w:top w:val="none" w:sz="0" w:space="0" w:color="auto"/>
            <w:left w:val="none" w:sz="0" w:space="0" w:color="auto"/>
            <w:bottom w:val="none" w:sz="0" w:space="0" w:color="auto"/>
            <w:right w:val="none" w:sz="0" w:space="0" w:color="auto"/>
          </w:divBdr>
        </w:div>
        <w:div w:id="80950664">
          <w:marLeft w:val="640"/>
          <w:marRight w:val="0"/>
          <w:marTop w:val="0"/>
          <w:marBottom w:val="0"/>
          <w:divBdr>
            <w:top w:val="none" w:sz="0" w:space="0" w:color="auto"/>
            <w:left w:val="none" w:sz="0" w:space="0" w:color="auto"/>
            <w:bottom w:val="none" w:sz="0" w:space="0" w:color="auto"/>
            <w:right w:val="none" w:sz="0" w:space="0" w:color="auto"/>
          </w:divBdr>
        </w:div>
        <w:div w:id="824475119">
          <w:marLeft w:val="640"/>
          <w:marRight w:val="0"/>
          <w:marTop w:val="0"/>
          <w:marBottom w:val="0"/>
          <w:divBdr>
            <w:top w:val="none" w:sz="0" w:space="0" w:color="auto"/>
            <w:left w:val="none" w:sz="0" w:space="0" w:color="auto"/>
            <w:bottom w:val="none" w:sz="0" w:space="0" w:color="auto"/>
            <w:right w:val="none" w:sz="0" w:space="0" w:color="auto"/>
          </w:divBdr>
        </w:div>
        <w:div w:id="1491679976">
          <w:marLeft w:val="640"/>
          <w:marRight w:val="0"/>
          <w:marTop w:val="0"/>
          <w:marBottom w:val="0"/>
          <w:divBdr>
            <w:top w:val="none" w:sz="0" w:space="0" w:color="auto"/>
            <w:left w:val="none" w:sz="0" w:space="0" w:color="auto"/>
            <w:bottom w:val="none" w:sz="0" w:space="0" w:color="auto"/>
            <w:right w:val="none" w:sz="0" w:space="0" w:color="auto"/>
          </w:divBdr>
        </w:div>
      </w:divsChild>
    </w:div>
    <w:div w:id="210934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cointelegraph.com/news/defi-proved-resilient-during-the-march-2020-and-may-2021-market-crises" TargetMode="External"/><Relationship Id="rId3" Type="http://schemas.openxmlformats.org/officeDocument/2006/relationships/hyperlink" Target="https://coinmarketcap.com/" TargetMode="External"/><Relationship Id="rId7" Type="http://schemas.openxmlformats.org/officeDocument/2006/relationships/hyperlink" Target="https://cointelegraph.com/news/defi-proved-resilient-during-the-march-2020-and-may-2021-market-crises" TargetMode="External"/><Relationship Id="rId2" Type="http://schemas.openxmlformats.org/officeDocument/2006/relationships/hyperlink" Target="https://medium.com/momentum6/the-new-wolf-of-wall-street-defi-2021-overview-and-2022-outlook-70cb053442c5" TargetMode="External"/><Relationship Id="rId1" Type="http://schemas.openxmlformats.org/officeDocument/2006/relationships/hyperlink" Target="https://wifpr.wharton.upenn.edu/wp-content/uploads/2021/05/DeFi-Beyond-the-Hype.pdf" TargetMode="External"/><Relationship Id="rId6" Type="http://schemas.openxmlformats.org/officeDocument/2006/relationships/hyperlink" Target="https://time.com/6175370/why-bitcoin-crashing/" TargetMode="External"/><Relationship Id="rId5" Type="http://schemas.openxmlformats.org/officeDocument/2006/relationships/hyperlink" Target="https://cran.r-project.org/web/packages/FCVAR/index.html" TargetMode="External"/><Relationship Id="rId4" Type="http://schemas.openxmlformats.org/officeDocument/2006/relationships/hyperlink" Target="https://indexcoop.com/products/defi-pulse-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DB65511-DDF7-4321-A41A-D630A7A01B66}"/>
      </w:docPartPr>
      <w:docPartBody>
        <w:p w:rsidR="00D23415" w:rsidRDefault="008D7CC8">
          <w:r w:rsidRPr="00BD6719">
            <w:rPr>
              <w:rStyle w:val="PlaceholderText"/>
            </w:rPr>
            <w:t>Click or tap here to enter text.</w:t>
          </w:r>
        </w:p>
      </w:docPartBody>
    </w:docPart>
    <w:docPart>
      <w:docPartPr>
        <w:name w:val="1C3D1F5B9DC64F3CB87DF65660E6BE4B"/>
        <w:category>
          <w:name w:val="General"/>
          <w:gallery w:val="placeholder"/>
        </w:category>
        <w:types>
          <w:type w:val="bbPlcHdr"/>
        </w:types>
        <w:behaviors>
          <w:behavior w:val="content"/>
        </w:behaviors>
        <w:guid w:val="{CCD05BBB-6F31-4CA1-96FF-F1BF1B00B6B1}"/>
      </w:docPartPr>
      <w:docPartBody>
        <w:p w:rsidR="0028413B" w:rsidRDefault="00EB100A" w:rsidP="00EB100A">
          <w:pPr>
            <w:pStyle w:val="1C3D1F5B9DC64F3CB87DF65660E6BE4B"/>
          </w:pPr>
          <w:r w:rsidRPr="00BD6719">
            <w:rPr>
              <w:rStyle w:val="PlaceholderText"/>
            </w:rPr>
            <w:t>Click or tap here to enter text.</w:t>
          </w:r>
        </w:p>
      </w:docPartBody>
    </w:docPart>
    <w:docPart>
      <w:docPartPr>
        <w:name w:val="C4E58914C5E14DDD8D009A93FE4B675C"/>
        <w:category>
          <w:name w:val="General"/>
          <w:gallery w:val="placeholder"/>
        </w:category>
        <w:types>
          <w:type w:val="bbPlcHdr"/>
        </w:types>
        <w:behaviors>
          <w:behavior w:val="content"/>
        </w:behaviors>
        <w:guid w:val="{8841996E-34D9-4ECD-97C7-7B644CAB6CD3}"/>
      </w:docPartPr>
      <w:docPartBody>
        <w:p w:rsidR="00B362F0" w:rsidRDefault="00431F61" w:rsidP="00431F61">
          <w:pPr>
            <w:pStyle w:val="C4E58914C5E14DDD8D009A93FE4B675C"/>
          </w:pPr>
          <w:r w:rsidRPr="00BD6719">
            <w:rPr>
              <w:rStyle w:val="PlaceholderText"/>
            </w:rPr>
            <w:t>Click or tap here to enter text.</w:t>
          </w:r>
        </w:p>
      </w:docPartBody>
    </w:docPart>
    <w:docPart>
      <w:docPartPr>
        <w:name w:val="2D2CFD92E41045B8A9F7AB828BE4AC90"/>
        <w:category>
          <w:name w:val="General"/>
          <w:gallery w:val="placeholder"/>
        </w:category>
        <w:types>
          <w:type w:val="bbPlcHdr"/>
        </w:types>
        <w:behaviors>
          <w:behavior w:val="content"/>
        </w:behaviors>
        <w:guid w:val="{A188AE9E-B3A4-4CB1-989D-2BCBA1117758}"/>
      </w:docPartPr>
      <w:docPartBody>
        <w:p w:rsidR="004A7E08" w:rsidRDefault="00A430C3" w:rsidP="00A430C3">
          <w:pPr>
            <w:pStyle w:val="2D2CFD92E41045B8A9F7AB828BE4AC90"/>
          </w:pPr>
          <w:r w:rsidRPr="00BD6719">
            <w:rPr>
              <w:rStyle w:val="PlaceholderText"/>
            </w:rPr>
            <w:t>Click or tap here to enter text.</w:t>
          </w:r>
        </w:p>
      </w:docPartBody>
    </w:docPart>
    <w:docPart>
      <w:docPartPr>
        <w:name w:val="A877E9EC843049F49EF97CF21D58FB71"/>
        <w:category>
          <w:name w:val="General"/>
          <w:gallery w:val="placeholder"/>
        </w:category>
        <w:types>
          <w:type w:val="bbPlcHdr"/>
        </w:types>
        <w:behaviors>
          <w:behavior w:val="content"/>
        </w:behaviors>
        <w:guid w:val="{7CBB2F2C-7D01-425F-9338-F07304583C07}"/>
      </w:docPartPr>
      <w:docPartBody>
        <w:p w:rsidR="004A7E08" w:rsidRDefault="00A430C3" w:rsidP="00A430C3">
          <w:pPr>
            <w:pStyle w:val="A877E9EC843049F49EF97CF21D58FB71"/>
          </w:pPr>
          <w:r w:rsidRPr="00BD6719">
            <w:rPr>
              <w:rStyle w:val="PlaceholderText"/>
            </w:rPr>
            <w:t>Click or tap here to enter text.</w:t>
          </w:r>
        </w:p>
      </w:docPartBody>
    </w:docPart>
    <w:docPart>
      <w:docPartPr>
        <w:name w:val="97AA870FA0C84961A16BF869274E3FF3"/>
        <w:category>
          <w:name w:val="General"/>
          <w:gallery w:val="placeholder"/>
        </w:category>
        <w:types>
          <w:type w:val="bbPlcHdr"/>
        </w:types>
        <w:behaviors>
          <w:behavior w:val="content"/>
        </w:behaviors>
        <w:guid w:val="{0E22220C-161E-4B46-9755-E2811A4F4BCF}"/>
      </w:docPartPr>
      <w:docPartBody>
        <w:p w:rsidR="004A7E08" w:rsidRDefault="00A430C3" w:rsidP="00A430C3">
          <w:pPr>
            <w:pStyle w:val="97AA870FA0C84961A16BF869274E3FF3"/>
          </w:pPr>
          <w:r w:rsidRPr="00BD6719">
            <w:rPr>
              <w:rStyle w:val="PlaceholderText"/>
            </w:rPr>
            <w:t>Click or tap here to enter text.</w:t>
          </w:r>
        </w:p>
      </w:docPartBody>
    </w:docPart>
    <w:docPart>
      <w:docPartPr>
        <w:name w:val="AEF93F398B2349509BE5EF5F84ED2E5A"/>
        <w:category>
          <w:name w:val="General"/>
          <w:gallery w:val="placeholder"/>
        </w:category>
        <w:types>
          <w:type w:val="bbPlcHdr"/>
        </w:types>
        <w:behaviors>
          <w:behavior w:val="content"/>
        </w:behaviors>
        <w:guid w:val="{C1C5093E-9916-4035-AAA3-D1E28377A74A}"/>
      </w:docPartPr>
      <w:docPartBody>
        <w:p w:rsidR="004A7E08" w:rsidRDefault="00A430C3" w:rsidP="00A430C3">
          <w:pPr>
            <w:pStyle w:val="AEF93F398B2349509BE5EF5F84ED2E5A"/>
          </w:pPr>
          <w:r w:rsidRPr="00BD67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C8"/>
    <w:rsid w:val="00000D2E"/>
    <w:rsid w:val="001343BA"/>
    <w:rsid w:val="0015318A"/>
    <w:rsid w:val="00182AF0"/>
    <w:rsid w:val="001A6687"/>
    <w:rsid w:val="001E1951"/>
    <w:rsid w:val="002529E3"/>
    <w:rsid w:val="00255040"/>
    <w:rsid w:val="00270B41"/>
    <w:rsid w:val="002757BB"/>
    <w:rsid w:val="0028413B"/>
    <w:rsid w:val="002F7B17"/>
    <w:rsid w:val="003556CC"/>
    <w:rsid w:val="00431F61"/>
    <w:rsid w:val="004A7E08"/>
    <w:rsid w:val="00514ABA"/>
    <w:rsid w:val="00567FAF"/>
    <w:rsid w:val="0059015E"/>
    <w:rsid w:val="005A4221"/>
    <w:rsid w:val="00640EEC"/>
    <w:rsid w:val="00664C5B"/>
    <w:rsid w:val="006D478A"/>
    <w:rsid w:val="007A5F53"/>
    <w:rsid w:val="007C7941"/>
    <w:rsid w:val="00860693"/>
    <w:rsid w:val="008D7CC8"/>
    <w:rsid w:val="00994388"/>
    <w:rsid w:val="009A2F03"/>
    <w:rsid w:val="00A430C3"/>
    <w:rsid w:val="00A515A5"/>
    <w:rsid w:val="00B119AA"/>
    <w:rsid w:val="00B17B2F"/>
    <w:rsid w:val="00B362F0"/>
    <w:rsid w:val="00BA7475"/>
    <w:rsid w:val="00CB746A"/>
    <w:rsid w:val="00CC3ABE"/>
    <w:rsid w:val="00D078D5"/>
    <w:rsid w:val="00D158D8"/>
    <w:rsid w:val="00D23415"/>
    <w:rsid w:val="00D30D6A"/>
    <w:rsid w:val="00DB4A14"/>
    <w:rsid w:val="00E86302"/>
    <w:rsid w:val="00EB100A"/>
    <w:rsid w:val="00EE1320"/>
    <w:rsid w:val="00F065B1"/>
    <w:rsid w:val="00F57C39"/>
    <w:rsid w:val="00F75EE0"/>
    <w:rsid w:val="00F85AAD"/>
    <w:rsid w:val="00FF36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0C3"/>
    <w:rPr>
      <w:color w:val="808080"/>
    </w:rPr>
  </w:style>
  <w:style w:type="paragraph" w:customStyle="1" w:styleId="1C3D1F5B9DC64F3CB87DF65660E6BE4B">
    <w:name w:val="1C3D1F5B9DC64F3CB87DF65660E6BE4B"/>
    <w:rsid w:val="00EB100A"/>
  </w:style>
  <w:style w:type="paragraph" w:customStyle="1" w:styleId="C4E58914C5E14DDD8D009A93FE4B675C">
    <w:name w:val="C4E58914C5E14DDD8D009A93FE4B675C"/>
    <w:rsid w:val="00431F61"/>
    <w:rPr>
      <w:kern w:val="2"/>
      <w14:ligatures w14:val="standardContextual"/>
    </w:rPr>
  </w:style>
  <w:style w:type="paragraph" w:customStyle="1" w:styleId="2D2CFD92E41045B8A9F7AB828BE4AC90">
    <w:name w:val="2D2CFD92E41045B8A9F7AB828BE4AC90"/>
    <w:rsid w:val="00A430C3"/>
    <w:pPr>
      <w:spacing w:line="278" w:lineRule="auto"/>
    </w:pPr>
    <w:rPr>
      <w:kern w:val="2"/>
      <w:sz w:val="24"/>
      <w:szCs w:val="24"/>
      <w:lang w:eastAsia="zh-CN"/>
      <w14:ligatures w14:val="standardContextual"/>
    </w:rPr>
  </w:style>
  <w:style w:type="paragraph" w:customStyle="1" w:styleId="A877E9EC843049F49EF97CF21D58FB71">
    <w:name w:val="A877E9EC843049F49EF97CF21D58FB71"/>
    <w:rsid w:val="00A430C3"/>
    <w:pPr>
      <w:spacing w:line="278" w:lineRule="auto"/>
    </w:pPr>
    <w:rPr>
      <w:kern w:val="2"/>
      <w:sz w:val="24"/>
      <w:szCs w:val="24"/>
      <w:lang w:eastAsia="zh-CN"/>
      <w14:ligatures w14:val="standardContextual"/>
    </w:rPr>
  </w:style>
  <w:style w:type="paragraph" w:customStyle="1" w:styleId="97AA870FA0C84961A16BF869274E3FF3">
    <w:name w:val="97AA870FA0C84961A16BF869274E3FF3"/>
    <w:rsid w:val="00A430C3"/>
    <w:pPr>
      <w:spacing w:line="278" w:lineRule="auto"/>
    </w:pPr>
    <w:rPr>
      <w:kern w:val="2"/>
      <w:sz w:val="24"/>
      <w:szCs w:val="24"/>
      <w:lang w:eastAsia="zh-CN"/>
      <w14:ligatures w14:val="standardContextual"/>
    </w:rPr>
  </w:style>
  <w:style w:type="paragraph" w:customStyle="1" w:styleId="AEF93F398B2349509BE5EF5F84ED2E5A">
    <w:name w:val="AEF93F398B2349509BE5EF5F84ED2E5A"/>
    <w:rsid w:val="00A430C3"/>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AB9A8F-4B0C-4EBF-A1A6-FAC548386311}">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f1fa3676-1219-4ad2-97fa-544377d1edf7&quot;,&quot;properties&quot;:{&quot;noteIndex&quot;:0},&quot;isEdited&quot;:false,&quot;manualOverride&quot;:{&quot;isManuallyOverridden&quot;:false,&quot;citeprocText&quot;:&quot;[1], [2]&quot;,&quot;manualOverrideText&quot;:&quot;&quot;},&quot;citationTag&quot;:&quot;MENDELEY_CITATION_v3_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&quot;,&quot;citationItems&quot;:[{&quot;id&quot;:&quot;534af5ae-29e1-30a4-aa55-654b3ec76f65&quot;,&quot;itemData&quot;:{&quot;type&quot;:&quot;article-journal&quot;,&quot;id&quot;:&quot;534af5ae-29e1-30a4-aa55-654b3ec76f65&quot;,&quot;title&quot;:&quot;Cryptocurrency adoption: current stage, opportunities, and open challenges&quot;,&quot;author&quot;:[{&quot;family&quot;:&quot;Al-Amri&quot;,&quot;given&quot;:&quot;Redhwan&quot;,&quot;parse-names&quot;:false,&quot;dropping-particle&quot;:&quot;&quot;,&quot;non-dropping-particle&quot;:&quot;&quot;},{&quot;family&quot;:&quot;Zakaria&quot;,&quot;given&quot;:&quot;Nur Haryani&quot;,&quot;parse-names&quot;:false,&quot;dropping-particle&quot;:&quot;&quot;,&quot;non-dropping-particle&quot;:&quot;&quot;},{&quot;family&quot;:&quot;Habbal&quot;,&quot;given&quot;:&quot;Adib&quot;,&quot;parse-names&quot;:false,&quot;dropping-particle&quot;:&quot;&quot;,&quot;non-dropping-particle&quot;:&quot;&quot;},{&quot;family&quot;:&quot;Hassan&quot;,&quot;given&quot;:&quot;Suhaidi&quot;,&quot;parse-names&quot;:false,&quot;dropping-particle&quot;:&quot;&quot;,&quot;non-dropping-particle&quot;:&quot;&quot;}],&quot;container-title&quot;:&quot;International Journal of Advanced Computer Research&quot;,&quot;DOI&quot;:&quot;10.19101/ijacr.pid43&quot;,&quot;ISSN&quot;:&quot;22497277&quot;,&quot;issued&quot;:{&quot;date-parts&quot;:[[2019]]},&quot;page&quot;:&quot;293-307&quot;,&quot;abstract&quot;:&quot;Cryptocurrency is attracting the attention of academic and non- academic researchers as an alternative architecture of currency. Because of the growing of cryptocurrency research, it is essential to value the existing research of cryptocurrency and identify potential future research areas. This paper provides an up to date review of Information system (IS) research on cryptocurrency adoption. In this paper, we conduct a systematic literature review to gather the previous research related to cryptocurrency adoption. The goal of this research is to identify the current research stage and open challenges for future studies in cryptocurrency adoption. Moreover, the paper presents a systematic literature review (SLR) of 25 research articles published on the adoption of cryptocurrency from 2014 to 2017. The results demonstrate that cryptocurrency adoption research has grown significantly throughout this period, and remains a fertile area for academic research. The results show that the cryptocurrency adoption literature can be classified according to three main classifications: qualitative research, quantitative research and others. The results of the SLR reveal that there is a lack of study focusing on the factors that are significantly influenced on the acceptance of cryptocurrency. Furthermore, there is also a lack of technology acceptance models used in addressing the issues. Research gap found is presented and discussed.&quot;,&quot;issue&quot;:&quot;44&quot;,&quot;volume&quot;:&quot;9&quot;,&quot;container-title-short&quot;:&quot;&quot;},&quot;isTemporary&quot;:false},{&quot;id&quot;:&quot;956198cd-c24c-31b9-8263-3605d3cf195b&quot;,&quot;itemData&quot;:{&quot;type&quot;:&quot;paper-conference&quot;,&quot;id&quot;:&quot;956198cd-c24c-31b9-8263-3605d3cf195b&quot;,&quot;title&quot;:&quot;Analysis of the cryptocurrency adoption decision: Literature review&quot;,&quot;author&quot;:[{&quot;family&quot;:&quot;Alzahrani&quot;,&quot;given&quot;:&quot;Saeed&quot;,&quot;parse-names&quot;:false,&quot;dropping-particle&quot;:&quot;&quot;,&quot;non-dropping-particle&quot;:&quot;&quot;},{&quot;family&quot;:&quot;Daim&quot;,&quot;given&quot;:&quot;Tugrul U.&quot;,&quot;parse-names&quot;:false,&quot;dropping-particle&quot;:&quot;&quot;,&quot;non-dropping-particle&quot;:&quot;&quot;}],&quot;container-title&quot;:&quot;PICMET 2019 - Portland International Conference on Management of Engineering and Technology: Technology Management in the World of Intelligent Systems, Proceedings&quot;,&quot;DOI&quot;:&quot;10.23919/PICMET.2019.8893819&quot;,&quot;issued&quot;:{&quot;date-parts&quot;:[[2019]]},&quot;page&quot;:&quot;1-11&quot;,&quot;abstract&quot;:&quot;Cryptocurrency is a recent and significant innovation in the financial industry. The goal is to offer a currency that is not tied, created, or backed by a government. Cryptocurrency use the Blockchain technology as the financial platform. Cryptocurrency adoption level has increased, and the market has grown dramatically. There have not been enough literature investigating the adoption and acceptance of the cryptocurrency by users. The aim of this paper is to fill the gap in the current literature by investigating the current cryptocurrency adoption level, adoption-influencing factors, providing an in-depth analysis of these factors and discussing some pitfalls surrounding the cryptocurrency adoption. We believe that despite the difficulty to find out an accurate number of cryptocurrency users, a good estimate can be made by studying the number of cryptocurrency exchange sites' users. In addition, the paper suggests that the main factors driving the adoption decision revealed from the literature review are the investment opportunity cryptocurrency forms, the anonymity of the transactions and privacy, the acceptance by businesses as a payment method, the fast transfer of funds, the low cost of transactions, and technological curiosity. The research findings help researchers, regulators, and cryptocurrency developers to better understand their consumer's intention toward cryptocurrency adoption.&quot;,&quot;container-title-short&quot;:&quot;&quot;},&quot;isTemporary&quot;:false}]},{&quot;citationID&quot;:&quot;MENDELEY_CITATION_ed581144-f281-44f0-8c65-84b04b920edd&quot;,&quot;properties&quot;:{&quot;noteIndex&quot;:0},&quot;isEdited&quot;:false,&quot;manualOverride&quot;:{&quot;isManuallyOverridden&quot;:false,&quot;citeprocText&quot;:&quot;[3]&quot;,&quot;manualOverrideText&quot;:&quot;&quot;},&quot;citationTag&quot;:&quot;MENDELEY_CITATION_v3_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&quot;,&quot;citationItems&quot;:[{&quot;id&quot;:&quot;bcf7b4c2-b876-3190-a432-e949ee87a7de&quot;,&quot;itemData&quot;:{&quot;type&quot;:&quot;article-journal&quot;,&quot;id&quot;:&quot;bcf7b4c2-b876-3190-a432-e949ee87a7de&quot;,&quot;title&quot;:&quot;On the Impossibility of Informationally Efficient Markets&quot;,&quot;author&quot;:[{&quot;family&quot;:&quot;Grossman, S.J., Stiglitz&quot;,&quot;given&quot;:&quot;J.E.&quot;,&quot;parse-names&quot;:false,&quot;dropping-particle&quot;:&quot;&quot;,&quot;non-dropping-particle&quot;:&quot;&quot;}],&quot;container-title&quot;:&quot;The American Economic Review&quot;,&quot;ISSN&quot;:&quot;0003-0651&quot;,&quot;issued&quot;:{&quot;date-parts&quot;:[[1980]]},&quot;page&quot;:&quot;393-408&quot;,&quot;abstract&quot;:&quot;The article argues that certain theorems and comments of economists Sanford Grossman and Joseph Stiglitz, published in a recent article in the journal The American Economic Review, do not necessarily follow when an error in the specification of the informed trader's demand function for the risky asset is corrected. In the article Grossman and Stiglitz challenge the Efficient Markets notion that in an asset market at any time prices fully reflect all available information. Grossman and Stiglitz show that when informed traders have perfect information concerning a risky asset's yield, no overall equilibrium will exist. According to the author, some equations ignore the fact that the informed trader's demand for the risky asset is constrained by his wealth. If the trader has perfect information, then the informed trader simply invests in the asset with higher yield.&quot;,&quot;issue&quot;:&quot;3&quot;,&quot;volume&quot;:&quot;70&quot;,&quot;container-title-short&quot;:&quot;Am Econ Rev&quot;},&quot;isTemporary&quot;:false}]},{&quot;citationID&quot;:&quot;MENDELEY_CITATION_8cdf9b39-b371-4e33-a5a0-7b137b03a322&quot;,&quot;properties&quot;:{&quot;noteIndex&quot;:0},&quot;isEdited&quot;:false,&quot;manualOverride&quot;:{&quot;isManuallyOverridden&quot;:false,&quot;citeprocText&quot;:&quot;[4]&quot;,&quot;manualOverrideText&quot;:&quot;&quot;},&quot;citationTag&quot;:&quot;MENDELEY_CITATION_v3_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&quot;,&quot;citationItems&quot;:[{&quot;id&quot;:&quot;80b9408b-9966-3fa2-b4b6-a4a3069cb568&quot;,&quot;itemData&quot;:{&quot;type&quot;:&quot;article-journal&quot;,&quot;id&quot;:&quot;80b9408b-9966-3fa2-b4b6-a4a3069cb568&quot;,&quot;title&quot;:&quot;Mean reversion in stock prices: Evidence from emerging markets&quot;,&quot;author&quot;:[{&quot;family&quot;:&quot;Chaudhuri&quot;,&quot;given&quot;:&quot;Kausik&quot;,&quot;parse-names&quot;:false,&quot;dropping-particle&quot;:&quot;&quot;,&quot;non-dropping-particle&quot;:&quot;&quot;},{&quot;family&quot;:&quot;Wu&quot;,&quot;given&quot;:&quot;Yangru&quot;,&quot;parse-names&quot;:false,&quot;dropping-particle&quot;:&quot;&quot;,&quot;non-dropping-particle&quot;:&quot;&quot;}],&quot;container-title&quot;:&quot;Managerial Finance&quot;,&quot;DOI&quot;:&quot;10.1108/03074350310768490&quot;,&quot;ISSN&quot;:&quot;17587743&quot;,&quot;issued&quot;:{&quot;date-parts&quot;:[[2003]]},&quot;page&quot;:&quot;22-37&quot;,&quot;abstract&quot;:&quot;This paper investigates whether stock-price indexes of emerging markets can be characterized as random walk (unit root) or mean reversion processes. We implement a panelbased test that exploits cross-sectional information from seventeen emerging equity markets during the period January 1985 to April 2002. The gain in power allows us to reject the null hypothesis of random walk in favor of mean reversion at the 5 percent significance level. We find a positive speed of reversion with a half-life of about 30 months. These results are similar to those documented for developed markets. Our findings provide an interesting comparison to existing studies on more matured markets and reduce the likelihood of earlier mean reversion findings as attributable to data mining. © MCB UP Limited 2003.&quot;,&quot;issue&quot;:&quot;10&quot;,&quot;volume&quot;:&quot;29&quot;,&quot;container-title-short&quot;:&quot;&quot;},&quot;isTemporary&quot;:false}]},{&quot;citationID&quot;:&quot;MENDELEY_CITATION_dac2c527-1776-4620-9d11-2e48b398890f&quot;,&quot;properties&quot;:{&quot;noteIndex&quot;:0},&quot;isEdited&quot;:false,&quot;manualOverride&quot;:{&quot;isManuallyOverridden&quot;:false,&quot;citeprocText&quot;:&quot;[5]&quot;,&quot;manualOverrideText&quot;:&quot;&quot;},&quot;citationTag&quot;:&quot;MENDELEY_CITATION_v3_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&quot;,&quot;citationItems&quot;:[{&quot;id&quot;:&quot;5a8e97b2-913e-3f9b-be8a-b628cffb3c86&quot;,&quot;itemData&quot;:{&quot;type&quot;:&quot;article-journal&quot;,&quot;id&quot;:&quot;5a8e97b2-913e-3f9b-be8a-b628cffb3c86&quot;,&quot;title&quot;:&quot;Mean reversion in international stock markets: An empirical analysis of the 20th century&quot;,&quot;author&quot;:[{&quot;family&quot;:&quot;Spierdijk&quot;,&quot;given&quot;:&quot;Laura&quot;,&quot;parse-names&quot;:false,&quot;dropping-particle&quot;:&quot;&quot;,&quot;non-dropping-particle&quot;:&quot;&quot;},{&quot;family&quot;:&quot;Bikker&quot;,&quot;given&quot;:&quot;Jacob A.&quot;,&quot;parse-names&quot;:false,&quot;dropping-particle&quot;:&quot;&quot;,&quot;non-dropping-particle&quot;:&quot;&quot;},{&quot;family&quot;:&quot;Hoek&quot;,&quot;given&quot;:&quot;Pieter&quot;,&quot;parse-names&quot;:false,&quot;dropping-particle&quot;:&quot;&quot;,&quot;non-dropping-particle&quot;:&quot;van den&quot;}],&quot;container-title&quot;:&quot;Journal of International Money and Finance&quot;,&quot;DOI&quot;:&quot;10.1016/j.jimonfin.2011.11.008&quot;,&quot;ISSN&quot;:&quot;02615606&quot;,&quot;issued&quot;:{&quot;date-parts&quot;:[[2012]]},&quot;page&quot;:&quot;228-249&quot;,&quot;abstract&quot;:&quot;This paper analyzes mean reversion in the stock markets of 18 OECD countries during the years 1900-2009. In this period it takes stock prices about 18.5 years, on average, to absorb half of a shock. However, using a rolling-window approach we establish large fluctuations in the speed of mean reversion over time. The highest mean reversion speed is found for the period including the Great Depression and the start of World War II. Furthermore, the early years of the Cold War and the period containing the Oil Crisis of 1973, the Energy Crisis of 1979 and Black Monday in 1987 are also characterized by relatively fast mean reversion. We document half-lives ranging between 2.0 and 22.6 years. Our results suggest that the speed at which stocks revert to their fundamental value is higher in periods of high economic uncertainty, caused by major economic and political events. © 2011 Elsevier Ltd.&quot;,&quot;issue&quot;:&quot;2&quot;,&quot;volume&quot;:&quot;31&quot;,&quot;container-title-short&quot;:&quot;J Int Money Finance&quot;},&quot;isTemporary&quot;:false}]},{&quot;citationID&quot;:&quot;MENDELEY_CITATION_e10c1749-a447-464c-a559-0f0c1bb67eb7&quot;,&quot;properties&quot;:{&quot;noteIndex&quot;:0},&quot;isEdited&quot;:false,&quot;manualOverride&quot;:{&quot;isManuallyOverridden&quot;:false,&quot;citeprocText&quot;:&quot;[6]&quot;,&quot;manualOverrideText&quot;:&quot;&quot;},&quot;citationTag&quot;:&quot;MENDELEY_CITATION_v3_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&quot;,&quot;citationItems&quot;:[{&quot;id&quot;:&quot;e9d04b79-c127-3e60-9a24-3779466da06b&quot;,&quot;itemData&quot;:{&quot;type&quot;:&quot;article-journal&quot;,&quot;id&quot;:&quot;e9d04b79-c127-3e60-9a24-3779466da06b&quot;,&quot;title&quot;:&quot;Trading and arbitrage in cryptocurrency markets&quot;,&quot;author&quot;:[{&quot;family&quot;:&quot;Makarov&quot;,&quot;given&quot;:&quot;Igor&quot;,&quot;parse-names&quot;:false,&quot;dropping-particle&quot;:&quot;&quot;,&quot;non-dropping-particle&quot;:&quot;&quot;},{&quot;family&quot;:&quot;Schoar&quot;,&quot;given&quot;:&quot;Antoinette&quot;,&quot;parse-names&quot;:false,&quot;dropping-particle&quot;:&quot;&quot;,&quot;non-dropping-particle&quot;:&quot;&quot;}],&quot;container-title&quot;:&quot;Journal of Financial Economics&quot;,&quot;DOI&quot;:&quot;10.1016/j.jfineco.2019.07.001&quot;,&quot;ISSN&quot;:&quot;0304405X&quot;,&quot;issued&quot;:{&quot;date-parts&quot;:[[2020]]},&quot;page&quot;:&quot;293-319&quot;,&quot;abstract&quot;:&quot;Cryptocurrency markets exhibit periods of large, recurrent arbitrage opportunities across exchanges. These price deviations are much larger across than within countries, and smaller between cryptocurrencies, highlighting the importance of capital controls for the movement of arbitrage capital. Price deviations across countries co-move and open up in times of large bitcoin appreciation. Countries with higher bitcoin premia over the US bitcoin price see widening arbitrage deviations when bitcoin appreciates. Finally, we decompose signed volume on each exchange into a common and an idiosyncratic component. The common component explains 80% of bitcoin returns. The idiosyncratic components help explain arbitrage spreads between exchanges.&quot;,&quot;issue&quot;:&quot;2&quot;,&quot;volume&quot;:&quot;135&quot;,&quot;container-title-short&quot;:&quot;J financ econ&quot;},&quot;isTemporary&quot;:false}]},{&quot;citationID&quot;:&quot;MENDELEY_CITATION_4e69b9bb-e667-43bc-9477-a6f22bb7314d&quot;,&quot;properties&quot;:{&quot;noteIndex&quot;:0},&quot;isEdited&quot;:false,&quot;manualOverride&quot;:{&quot;isManuallyOverridden&quot;:false,&quot;citeprocText&quot;:&quot;[7]&quot;,&quot;manualOverrideText&quot;:&quot;&quot;},&quot;citationTag&quot;:&quot;MENDELEY_CITATION_v3_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&quot;,&quot;citationItems&quot;:[{&quot;id&quot;:&quot;0a0569f4-2fd0-3fc3-9dd7-1a9478b843bc&quot;,&quot;itemData&quot;:{&quot;type&quot;:&quot;article-journal&quot;,&quot;id&quot;:&quot;0a0569f4-2fd0-3fc3-9dd7-1a9478b843bc&quot;,&quot;title&quot;:&quot;A mean-reversion theory of stock-market crashes&quot;,&quot;author&quot;:[{&quot;family&quot;:&quot;Hillebrand&quot;,&quot;given&quot;:&quot;Eric&quot;,&quot;parse-names&quot;:false,&quot;dropping-particle&quot;:&quot;&quot;,&quot;non-dropping-particle&quot;:&quot;&quot;}],&quot;container-title&quot;:&quot;Journal of Finance&quot;,&quot;issued&quot;:{&quot;date-parts&quot;:[[2003]]},&quot;page&quot;:&quot;591-601&quot;,&quot;abstract&quot;:&quot;Errors in the perception of mean-reversion expectations can cause stock- market crashes. This view was proposed by Fischer Black after the stock- market crash of 1987. I discuss this concept and specify a stock-price model with mean-reversion in returns. Using daily data of the Dow Jones Industrial Average and the S&amp;P500 index I show that mean-reversion in returns is a transient but recurring phenomenon. In the case of the crash of 1987 I show that during the period 1982–1986 mean-reversion was higher than during the nine months prior to the crash. This indicates that mean- reversion expectations were underestimated in 1987. This error was dis- closed when in the week prior to the crash it became known that a sur- prisingly high volume of equities was under portfolio insurance and thus hedged against a faster reversion. Simulations of the model with parameter estimates obtained from the two periods show that a crash of 20 percent or more had a probability of about seven percent. Up to five years after the crash, mean-reversion was higher than before. This supports Black’s hypothesis. Contrary to that, the crash of 1929 cannot be explained by a mean-reversion illusion.&quot;,&quot;volume&quot;:&quot;41&quot;,&quot;container-title-short&quot;:&quot;&quot;},&quot;isTemporary&quot;:false}]},{&quot;citationID&quot;:&quot;MENDELEY_CITATION_5ec51b47-4e82-493c-af56-8211889f6057&quot;,&quot;properties&quot;:{&quot;noteIndex&quot;:0},&quot;isEdited&quot;:false,&quot;manualOverride&quot;:{&quot;isManuallyOverridden&quot;:false,&quot;citeprocText&quot;:&quot;[8]&quot;,&quot;manualOverrideText&quot;:&quot;&quot;},&quot;citationTag&quot;:&quot;MENDELEY_CITATION_v3_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&quot;,&quot;citationItems&quot;:[{&quot;id&quot;:&quot;0175858a-3979-3908-a002-ee32899aacef&quot;,&quot;itemData&quot;:{&quot;type&quot;:&quot;article-journal&quot;,&quot;id&quot;:&quot;0175858a-3979-3908-a002-ee32899aacef&quot;,&quot;title&quot;:&quot;Speed of Adjustment of Capital Structure in Emerging Markets&quot;,&quot;author&quot;:[{&quot;family&quot;:&quot;Supra&quot;,&quot;given&quot;:&quot;Bharath&quot;,&quot;parse-names&quot;:false,&quot;dropping-particle&quot;:&quot;&quot;,&quot;non-dropping-particle&quot;:&quot;&quot;},{&quot;family&quot;:&quot;Narender&quot;,&quot;given&quot;:&quot;Vunyale&quot;,&quot;parse-names&quot;:false,&quot;dropping-particle&quot;:&quot;&quot;,&quot;non-dropping-particle&quot;:&quot;&quot;},{&quot;family&quot;:&quot;Jadiyappa&quot;,&quot;given&quot;:&quot;Nemiraja&quot;,&quot;parse-names&quot;:false,&quot;dropping-particle&quot;:&quot;&quot;,&quot;non-dropping-particle&quot;:&quot;&quot;},{&quot;family&quot;:&quot;Girish&quot;,&quot;given&quot;:&quot;G. P.&quot;,&quot;parse-names&quot;:false,&quot;dropping-particle&quot;:&quot;&quot;,&quot;non-dropping-particle&quot;:&quot;&quot;}],&quot;container-title&quot;:&quot;Theoretical Economics Letters&quot;,&quot;DOI&quot;:&quot;10.4236/tel.2016.63059&quot;,&quot;ISSN&quot;:&quot;2162-2078&quot;,&quot;issued&quot;:{&quot;date-parts&quot;:[[2016]]},&quot;page&quot;:&quot;534-538&quot;,&quot;abstract&quot;:&quot;Speed of Adjustment (SOA) is a concept well studied in the area of capital structure. The concept is premised upon the fact that firms have a target capital structure for the next year and strive to achieve this target; the rate at which it attempts to achieve this target is called SOA. The SOA con-cept has been successfully applied to evaluate the financing decisions of firms. But most, if not all, of the existing studies in the literature are from the US or the developed world context, which cannot be generalized to emerging markets. This paper is an attempt to highlight the importance of studying the SOA of financing decisions in an emerging market context which provides for a completely different institutional setup. Studies in the direction given by this paper would provide evidence to policy makers and managers to review their existing organizational setup and take necessary action to increase their firm value.&quot;,&quot;issue&quot;:&quot;03&quot;,&quot;volume&quot;:&quot;06&quot;,&quot;container-title-short&quot;:&quot;&quot;},&quot;isTemporary&quot;:false}]},{&quot;citationID&quot;:&quot;MENDELEY_CITATION_413548f6-4cb6-472d-b62a-8ba342eed3e2&quot;,&quot;properties&quot;:{&quot;noteIndex&quot;:0},&quot;isEdited&quot;:false,&quot;manualOverride&quot;:{&quot;isManuallyOverridden&quot;:false,&quot;citeprocText&quot;:&quot;[9]&quot;,&quot;manualOverrideText&quot;:&quot;&quot;},&quot;citationTag&quot;:&quot;MENDELEY_CITATION_v3_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&quot;,&quot;citationItems&quot;:[{&quot;id&quot;:&quot;3ba7c16f-4214-3fcf-87e8-c1727b97918f&quot;,&quot;itemData&quot;:{&quot;type&quot;:&quot;article-journal&quot;,&quot;id&quot;:&quot;3ba7c16f-4214-3fcf-87e8-c1727b97918f&quot;,&quot;title&quot;:&quot;Testing theories of capital structure and estimating the speed of adjustment&quot;,&quot;author&quot;:[{&quot;family&quot;:&quot;Huang&quot;,&quot;given&quot;:&quot;Rongbing&quot;,&quot;parse-names&quot;:false,&quot;dropping-particle&quot;:&quot;&quot;,&quot;non-dropping-particle&quot;:&quot;&quot;},{&quot;family&quot;:&quot;Ritter&quot;,&quot;given&quot;:&quot;Jay R.&quot;,&quot;parse-names&quot;:false,&quot;dropping-particle&quot;:&quot;&quot;,&quot;non-dropping-particle&quot;:&quot;&quot;}],&quot;container-title&quot;:&quot;Journal of Financial and Quantitative Analysis&quot;,&quot;DOI&quot;:&quot;10.1017/S0022109009090152&quot;,&quot;ISSN&quot;:&quot;00221090&quot;,&quot;issued&quot;:{&quot;date-parts&quot;:[[2009]]},&quot;page&quot;:&quot;237-271&quot;,&quot;abstract&quot;:&quot;This paper examines time-series patterns of external financing decisions and shows that publicly traded U.S. firms fund a much larger proportion of their financing deficit with external equity when the cost of equity capital is low. The historical values of the cost of equity capital have long-lasting effects on firms' capital structures through their influence on firms' historical financing decisions. We also introduce a new econometric technique to deal with biases in estimates of the speed of adjustment toward target leverage. We find that firms adjust toward target leverage at a moderate speed, with a half-life of 3.7 years for book leverage, even after controlling for the traditional determinants of capital structure and firm fixed effects. COPYRIGHT 2009, MICHAEL G. FOSTER SCHOOL OF BUSINESS, UNIVERSITY OF WASHINGTON.&quot;,&quot;issue&quot;:&quot;2&quot;,&quot;volume&quot;:&quot;44&quot;,&quot;container-title-short&quot;:&quot;&quot;},&quot;isTemporary&quot;:false}]},{&quot;citationID&quot;:&quot;MENDELEY_CITATION_1217a567-c0ec-49e8-bfc3-949733b3eb82&quot;,&quot;properties&quot;:{&quot;noteIndex&quot;:0},&quot;isEdited&quot;:false,&quot;manualOverride&quot;:{&quot;isManuallyOverridden&quot;:false,&quot;citeprocText&quot;:&quot;[10]&quot;,&quot;manualOverrideText&quot;:&quot;&quot;},&quot;citationTag&quot;:&quot;MENDELEY_CITATION_v3_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&quot;,&quot;citationItems&quot;:[{&quot;id&quot;:&quot;1da3ea75-ca8b-3678-a4d0-afda54aba5b3&quot;,&quot;itemData&quot;:{&quot;type&quot;:&quot;article-journal&quot;,&quot;id&quot;:&quot;1da3ea75-ca8b-3678-a4d0-afda54aba5b3&quot;,&quot;title&quot;:&quot;Deviation from target capital structure, cost of equity and speed of adjustment&quot;,&quot;author&quot;:[{&quot;family&quot;:&quot;Zhou&quot;,&quot;given&quot;:&quot;Qing&quot;,&quot;parse-names&quot;:false,&quot;dropping-particle&quot;:&quot;&quot;,&quot;non-dropping-particle&quot;:&quot;&quot;},{&quot;family&quot;:&quot;Tan&quot;,&quot;given&quot;:&quot;Kelvin Jui Keng&quot;,&quot;parse-names&quot;:false,&quot;dropping-particle&quot;:&quot;&quot;,&quot;non-dropping-particle&quot;:&quot;&quot;},{&quot;family&quot;:&quot;Faff&quot;,&quot;given&quot;:&quot;Robert&quot;,&quot;parse-names&quot;:false,&quot;dropping-particle&quot;:&quot;&quot;,&quot;non-dropping-particle&quot;:&quot;&quot;},{&quot;family&quot;:&quot;Zhu&quot;,&quot;given&quot;:&quot;Yushu&quot;,&quot;parse-names&quot;:false,&quot;dropping-particle&quot;:&quot;&quot;,&quot;non-dropping-particle&quot;:&quot;&quot;}],&quot;container-title&quot;:&quot;Journal of Corporate Finance&quot;,&quot;DOI&quot;:&quot;10.1016/j.jcorpfin.2016.06.002&quot;,&quot;ISSN&quot;:&quot;09291199&quot;,&quot;issued&quot;:{&quot;date-parts&quot;:[[2016]]},&quot;page&quot;:&quot;99-120&quot;,&quot;abstract&quot;:&quot;In this paper, we analyze the impact of leverage deviation (i.e., actual minus target optimal leverage) on the implied cost of equity capital. Our special focus is on whether (and to what extent) the sensitivity of the cost of equity to leverage deviation, influences the speed with which firms adjust their financial leverage toward the target. Confirming theoretical predictions, we find that the cost of equity is positively related to leverage deviation and that firms whose cost of equity is more sensitive to leverage deviation exhibit faster speed of adjustment toward the target. Collectively, our findings imply that capital structure targeting is not equally important to all firms. Indeed, we argue that while evidence of the trade-off theory will tend to be obscured in broad samples, it can hold strongly in meaningfully chosen sub-samples of firms - namely, those characterized by high sensitivity of equity cost to leverage deviation.&quot;,&quot;volume&quot;:&quot;39&quot;,&quot;container-title-short&quot;:&quot;&quot;},&quot;isTemporary&quot;:false}]},{&quot;citationID&quot;:&quot;MENDELEY_CITATION_62464b5b-5eae-41c8-8a03-2ab2713ec760&quot;,&quot;properties&quot;:{&quot;noteIndex&quot;:0},&quot;isEdited&quot;:false,&quot;manualOverride&quot;:{&quot;isManuallyOverridden&quot;:false,&quot;citeprocText&quot;:&quot;[11]&quot;,&quot;manualOverrideText&quot;:&quot;&quot;},&quot;citationTag&quot;:&quot;MENDELEY_CITATION_v3_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&quot;,&quot;citationItems&quot;:[{&quot;id&quot;:&quot;f73ab8ac-24ec-3925-a801-c6899772b489&quot;,&quot;itemData&quot;:{&quot;type&quot;:&quot;article-journal&quot;,&quot;id&quot;:&quot;f73ab8ac-24ec-3925-a801-c6899772b489&quot;,&quot;title&quot;:&quot;The impact of profitability on capital structure and speed of adjustment: An empirical examination of selected firms in Nigerian Stock Exchange&quot;,&quot;author&quot;:[{&quot;family&quot;:&quot;Oino&quot;,&quot;given&quot;:&quot;Isaiah&quot;,&quot;parse-names&quot;:false,&quot;dropping-particle&quot;:&quot;&quot;,&quot;non-dropping-particle&quot;:&quot;&quot;},{&quot;family&quot;:&quot;Ukaegbu&quot;,&quot;given&quot;:&quot;Ben&quot;,&quot;parse-names&quot;:false,&quot;dropping-particle&quot;:&quot;&quot;,&quot;non-dropping-particle&quot;:&quot;&quot;}],&quot;container-title&quot;:&quot;Research in International Business and Finance&quot;,&quot;DOI&quot;:&quot;10.1016/j.ribaf.2015.03.004&quot;,&quot;ISSN&quot;:&quot;02755319&quot;,&quot;issued&quot;:{&quot;date-parts&quot;:[[2015]]},&quot;page&quot;:&quot;111-121&quot;,&quot;abstract&quot;:&quot;The aim of the study was to investigate the impacts of capital structure on the performance of Nigerian listed non-financial firms and how these firms adjust to the target capital structure. We tested the Trade-off theory and the pecking order theory and the relevance of these theories to Nigerian firms is confirmed. The speed of adjustment to the target capital structure is determined using both pool OLS and GMM to ensure the robustness of the finding. The descriptive statistics show that leverage constitute 63% of the capital structure of Nigerian firms, while leverage is dominated with the short term leverage. We observed that profitability and asset structure were negatively related to leverage while the size of the firm and non-debt tax shield were positively related to leverage. The adjustment speed of Nigerian firms is very high 47% that compares well with studies on non-financial firms done in most developed countries.&quot;,&quot;volume&quot;:&quot;35&quot;,&quot;container-title-short&quot;:&quot;Res Int Bus Finance&quot;},&quot;isTemporary&quot;:false}]},{&quot;citationID&quot;:&quot;MENDELEY_CITATION_327f1b79-4a55-42cd-8872-dde3a160487f&quot;,&quot;properties&quot;:{&quot;noteIndex&quot;:0},&quot;isEdited&quot;:false,&quot;manualOverride&quot;:{&quot;isManuallyOverridden&quot;:false,&quot;citeprocText&quot;:&quot;[12]&quot;,&quot;manualOverrideText&quot;:&quot;&quot;},&quot;citationTag&quot;:&quot;MENDELEY_CITATION_v3_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&quot;,&quot;citationItems&quot;:[{&quot;id&quot;:&quot;44e52689-e998-321e-955c-e9c7206fdaf2&quot;,&quot;itemData&quot;:{&quot;type&quot;:&quot;article-journal&quot;,&quot;id&quot;:&quot;44e52689-e998-321e-955c-e9c7206fdaf2&quot;,&quot;title&quot;:&quot;The influence of cash flow on the speed of adjustment to the optimal capital structure&quot;,&quot;author&quot;:[{&quot;family&quot;:&quot;Dufour&quot;,&quot;given&quot;:&quot;Dominique&quot;,&quot;parse-names&quot;:false,&quot;dropping-particle&quot;:&quot;&quot;,&quot;non-dropping-particle&quot;:&quot;&quot;},{&quot;family&quot;:&quot;Luu&quot;,&quot;given&quot;:&quot;Philippe&quot;,&quot;parse-names&quot;:false,&quot;dropping-particle&quot;:&quot;&quot;,&quot;non-dropping-particle&quot;:&quot;&quot;},{&quot;family&quot;:&quot;Teller&quot;,&quot;given&quot;:&quot;Pierre&quot;,&quot;parse-names&quot;:false,&quot;dropping-particle&quot;:&quot;&quot;,&quot;non-dropping-particle&quot;:&quot;&quot;}],&quot;container-title&quot;:&quot;Research in International Business and Finance&quot;,&quot;DOI&quot;:&quot;10.1016/j.ribaf.2017.07.132&quot;,&quot;ISSN&quot;:&quot;02755319&quot;,&quot;issued&quot;:{&quot;date-parts&quot;:[[2018]]},&quot;page&quot;:&quot;62-71&quot;,&quot;abstract&quot;:&quot;The aim of this paper is to examine the influence of cash flow on French SMEs’ speed of adjustment (SOA) to their capital structure targets. Adjusting a firm's financial structure results in transaction costs, including information costs, bargaining costs, and monitoring costs. Transaction costs have a strong influence on the SOA of a company's financial structure to its target leverage (TL). Furthermore, transaction costs are considered higher for SMEs than for listed companies. In this context, studying cash flows is particularly relevant because cash flow is a resource that involves low transaction costs. We apply a two-step model to French panel data collected during the period 2005–2014. In the first step, the TL is estimated. We considered two leverages: a short-term leverage and a long-term leverage. In the second step, the target is used to estimate adjustment speeds by distinguishing between over-levered companies and under-levered companies. There are two main contributions of this study. This study's first contribution was that we found a significant difference in the SOA between over-levered and under-levered firms for short-term leverage but not for long-term leverage. This study's second contribution was to highlight SMEs’ behaviour while adjusting their financial structure. For over-levered firms, the statistical results showed that the speed of firms with a positive cash flow is higher than the speed of firms with a negative cash flow. Contrary to findings related to listed companies, for under-levered firms, our results do not show that a negative cash flow implies a faster adjustment to TL.&quot;,&quot;volume&quot;:&quot;45&quot;,&quot;container-title-short&quot;:&quot;Res Int Bus Finance&quot;},&quot;isTemporary&quot;:false}]},{&quot;citationID&quot;:&quot;MENDELEY_CITATION_18f32a8d-5911-4af6-8a0e-af37847851a1&quot;,&quot;properties&quot;:{&quot;noteIndex&quot;:0},&quot;isEdited&quot;:false,&quot;manualOverride&quot;:{&quot;isManuallyOverridden&quot;:false,&quot;citeprocText&quot;:&quot;[13]&quot;,&quot;manualOverrideText&quot;:&quot;&quot;},&quot;citationTag&quot;:&quot;MENDELEY_CITATION_v3_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&quot;,&quot;citationItems&quot;:[{&quot;id&quot;:&quot;a81fbf97-b710-3f44-97e9-aae2aa9e01cd&quot;,&quot;itemData&quot;:{&quot;type&quot;:&quot;article-journal&quot;,&quot;id&quot;:&quot;a81fbf97-b710-3f44-97e9-aae2aa9e01cd&quot;,&quot;title&quot;:&quot;Debt covenants and the speed of capital structure adjustment&quot;,&quot;author&quot;:[{&quot;family&quot;:&quot;Devos&quot;,&quot;given&quot;:&quot;Erik&quot;,&quot;parse-names&quot;:false,&quot;dropping-particle&quot;:&quot;&quot;,&quot;non-dropping-particle&quot;:&quot;&quot;},{&quot;family&quot;:&quot;Rahman&quot;,&quot;given&quot;:&quot;Shofiqur&quot;,&quot;parse-names&quot;:false,&quot;dropping-particle&quot;:&quot;&quot;,&quot;non-dropping-particle&quot;:&quot;&quot;},{&quot;family&quot;:&quot;Tsang&quot;,&quot;given&quot;:&quot;Desmond&quot;,&quot;parse-names&quot;:false,&quot;dropping-particle&quot;:&quot;&quot;,&quot;non-dropping-particle&quot;:&quot;&quot;}],&quot;container-title&quot;:&quot;Journal of Corporate Finance&quot;,&quot;DOI&quot;:&quot;10.1016/j.jcorpfin.2017.04.008&quot;,&quot;ISSN&quot;:&quot;09291199&quot;,&quot;issued&quot;:{&quot;date-parts&quot;:[[2017]]},&quot;page&quot;:&quot;1-18&quot;,&quot;abstract&quot;:&quot;This paper examines the impact of debt covenants on the speed of capital structure adjustment. Overall, we find that covenants lower the speed of adjustment by 10–13%, relative to the speed of adjustment of firms without covenants. The speed of adjustment is significantly lower, by 40–50%, for firms with the most intense covenant provisions. In particular, we find that capital covenants, as opposed to performance covenants, appear to be the main mechanism that lowers the speed of adjustment, delaying the speed of capital structure adjustment by 86%. We find that the speed of adjustment is reduced more for strict capital covenants than for strict performance covenants. We also show that, for firms that are cash and financially constrained, covenants impede the speed of adjustment even more. Lastly, we show that the negative relationship between covenants and the speed of adjustment is more pronounced for firms that are over-levered.&quot;,&quot;volume&quot;:&quot;45&quot;,&quot;container-title-short&quot;:&quot;&quot;},&quot;isTemporary&quot;:false}]},{&quot;citationID&quot;:&quot;MENDELEY_CITATION_c805ddd2-f7db-46ca-8776-8e7c7f2e973a&quot;,&quot;properties&quot;:{&quot;noteIndex&quot;:0},&quot;isEdited&quot;:false,&quot;manualOverride&quot;:{&quot;isManuallyOverridden&quot;:false,&quot;citeprocText&quot;:&quot;[14]&quot;,&quot;manualOverrideText&quot;:&quot;&quot;},&quot;citationTag&quot;:&quot;MENDELEY_CITATION_v3_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&quot;,&quot;citationItems&quot;:[{&quot;id&quot;:&quot;9f329e36-202b-34ed-9941-c745e4a1fb50&quot;,&quot;itemData&quot;:{&quot;type&quot;:&quot;article-journal&quot;,&quot;id&quot;:&quot;9f329e36-202b-34ed-9941-c745e4a1fb50&quot;,&quot;title&quot;:&quot;Capital structure deviation and speed of adjustment&quot;,&quot;author&quot;:[{&quot;family&quot;:&quot;Mukherjee&quot;,&quot;given&quot;:&quot;T.&quot;,&quot;parse-names&quot;:false,&quot;dropping-particle&quot;:&quot;&quot;,&quot;non-dropping-particle&quot;:&quot;&quot;},{&quot;family&quot;:&quot;Wang&quot;,&quot;given&quot;:&quot;W.&quot;,&quot;parse-names&quot;:false,&quot;dropping-particle&quot;:&quot;&quot;,&quot;non-dropping-particle&quot;:&quot;&quot;}],&quot;container-title&quot;:&quot;Financial Review&quot;,&quot;issued&quot;:{&quot;date-parts&quot;:[[2013]]},&quot;page&quot;:&quot;597-615&quot;,&quot;issue&quot;:&quot;4&quot;,&quot;volume&quot;:&quot;48&quot;,&quot;container-title-short&quot;:&quot;&quot;},&quot;isTemporary&quot;:false}]},{&quot;citationID&quot;:&quot;MENDELEY_CITATION_fb66d100-f897-4d9a-adbe-5c7370114d0f&quot;,&quot;properties&quot;:{&quot;noteIndex&quot;:0},&quot;isEdited&quot;:false,&quot;manualOverride&quot;:{&quot;isManuallyOverridden&quot;:false,&quot;citeprocText&quot;:&quot;[15]&quot;,&quot;manualOverrideText&quot;:&quot;&quot;},&quot;citationTag&quot;:&quot;MENDELEY_CITATION_v3_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&quot;,&quot;citationItems&quot;:[{&quot;id&quot;:&quot;42a6717b-b1ad-314f-97e2-aaa7c30266fe&quot;,&quot;itemData&quot;:{&quot;type&quot;:&quot;article-journal&quot;,&quot;id&quot;:&quot;42a6717b-b1ad-314f-97e2-aaa7c30266fe&quot;,&quot;title&quot;:&quot;What determines the speed of adjustment to the target capital structure?&quot;,&quot;author&quot;:[{&quot;family&quot;:&quot;Drobetz&quot;,&quot;given&quot;:&quot;Wolfgang&quot;,&quot;parse-names&quot;:false,&quot;dropping-particle&quot;:&quot;&quot;,&quot;non-dropping-particle&quot;:&quot;&quot;},{&quot;family&quot;:&quot;Wanzenried&quot;,&quot;given&quot;:&quot;Gabrielle&quot;,&quot;parse-names&quot;:false,&quot;dropping-particle&quot;:&quot;&quot;,&quot;non-dropping-particle&quot;:&quot;&quot;}],&quot;container-title&quot;:&quot;Applied Financial Economics&quot;,&quot;DOI&quot;:&quot;10.1080/09603100500426358&quot;,&quot;ISSN&quot;:&quot;09603107&quot;,&quot;issued&quot;:{&quot;date-parts&quot;:[[2006]]},&quot;page&quot;:&quot;941-958&quot;,&quot;abstract&quot;:&quot;A dynamic adjustment model and panel methodology are used to investigate the determinants of a time varying target capital structure. Because firms may temporarily deviate from their target capital structure in the presence of adjustment costs, the adjustment process is also endogenized. Specifically, we analyse the impact of firm-specific characteristics as well as macroeconomic factors on the speed of adjustment to the target debt ratio. The sample comprises a panel of 90 Swiss firms over the years from 1991 to 2001. We document that faster growing firms and those that are further away from their optimal capital structure adjust more readily. The results also reveal interesting interrelations between the adjustment speed and well-known business cycle variables. Most important, the speed of adjustment is higher when the term spread is higher and when economic prospects are good.&quot;,&quot;issue&quot;:&quot;13&quot;,&quot;volume&quot;:&quot;16&quot;,&quot;container-title-short&quot;:&quot;&quot;},&quot;isTemporary&quot;:false}]},{&quot;citationID&quot;:&quot;MENDELEY_CITATION_8a664de5-4f56-4185-b919-21a91e28bd36&quot;,&quot;properties&quot;:{&quot;noteIndex&quot;:0},&quot;isEdited&quot;:false,&quot;manualOverride&quot;:{&quot;isManuallyOverridden&quot;:false,&quot;citeprocText&quot;:&quot;[16]&quot;,&quot;manualOverrideText&quot;:&quot;&quot;},&quot;citationTag&quot;:&quot;MENDELEY_CITATION_v3_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&quot;,&quot;citationItems&quot;:[{&quot;id&quot;:&quot;518dffb1-5258-367e-aacf-4165dc2720b1&quot;,&quot;itemData&quot;:{&quot;type&quot;:&quot;chapter&quot;,&quot;id&quot;:&quot;518dffb1-5258-367e-aacf-4165dc2720b1&quot;,&quot;title&quot;:&quot;Decentralised Finance (DeFi)&quot;,&quot;author&quot;:[{&quot;family&quot;:&quot;Arslanian&quot;,&quot;given&quot;:&quot;H.&quot;,&quot;parse-names&quot;:false,&quot;dropping-particle&quot;:&quot;&quot;,&quot;non-dropping-particle&quot;:&quot;&quot;}],&quot;container-title&quot;:&quot;The Book of Crypto: The Complete Guide to Understanding Bitcoin, Cryptocurrencies and Digital Assets&quot;,&quot;issued&quot;:{&quot;date-parts&quot;:[[2022]]},&quot;publisher-place&quot;:&quot;Cham&quot;,&quot;page&quot;:&quot;291-313&quot;,&quot;publisher&quot;:&quot;Springer International Publishing&quot;,&quot;container-title-short&quot;:&quot;&quot;},&quot;isTemporary&quot;:false}]},{&quot;citationID&quot;:&quot;MENDELEY_CITATION_49acd9dc-6a24-44d2-8f4c-f07fe873876b&quot;,&quot;properties&quot;:{&quot;noteIndex&quot;:0},&quot;isEdited&quot;:false,&quot;manualOverride&quot;:{&quot;isManuallyOverridden&quot;:false,&quot;citeprocText&quot;:&quot;[17]&quot;,&quot;manualOverrideText&quot;:&quot;&quot;},&quot;citationTag&quot;:&quot;MENDELEY_CITATION_v3_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&quot;,&quot;citationItems&quot;:[{&quot;id&quot;:&quot;581d536e-746e-33de-9711-a55ea869c5d7&quot;,&quot;itemData&quot;:{&quot;type&quot;:&quot;article-journal&quot;,&quot;id&quot;:&quot;581d536e-746e-33de-9711-a55ea869c5d7&quot;,&quot;title&quot;:&quot;The blockchain: State-of-the-art and research challenges&quot;,&quot;author&quot;:[{&quot;family&quot;:&quot;Lu&quot;,&quot;given&quot;:&quot;Yang&quot;,&quot;parse-names&quot;:false,&quot;dropping-particle&quot;:&quot;&quot;,&quot;non-dropping-particle&quot;:&quot;&quot;}],&quot;container-title&quot;:&quot;Journal of Industrial Information Integration&quot;,&quot;DOI&quot;:&quot;10.1016/j.jii.2019.04.002&quot;,&quot;ISSN&quot;:&quot;2452414X&quot;,&quot;issued&quot;:{&quot;date-parts&quot;:[[2019]]},&quot;page&quot;:&quot;80-90&quot;,&quot;abstract&quot;:&quot;The blockchain revolutionizes the creation of both scalable information technology systems and diversified applications by integrating the increasingly popular artificial intelligence, cloud computing, and big data. Various industries have recently begun to implement the exploration of blockchain. It will not take long for the blockchain to spread all over the world. In order to identify and further the development of the blockchain technology, this paper reviews the extant studies on the blockchain and its key components, blockchain-based IoT, blockchain-based security, blockchain-based data management, and the main applications based on the blockchain, and it delineates potential trends and challenges. This study provides a comprehensive overview of state-of-the-art blockchain and describes a forward-looking direction.&quot;,&quot;volume&quot;:&quot;15&quot;,&quot;container-title-short&quot;:&quot;J Ind Inf Integr&quot;},&quot;isTemporary&quot;:false}]},{&quot;citationID&quot;:&quot;MENDELEY_CITATION_c6d7435f-4533-416d-8936-816f6454be63&quot;,&quot;properties&quot;:{&quot;noteIndex&quot;:0},&quot;isEdited&quot;:false,&quot;manualOverride&quot;:{&quot;isManuallyOverridden&quot;:false,&quot;citeprocText&quot;:&quot;[18]&quot;,&quot;manualOverrideText&quot;:&quot;&quot;},&quot;citationTag&quot;:&quot;MENDELEY_CITATION_v3_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&quot;,&quot;citationItems&quot;:[{&quot;id&quot;:&quot;793dd066-9ea0-30ce-ba28-296d0f606f29&quot;,&quot;itemData&quot;:{&quot;type&quot;:&quot;article-journal&quot;,&quot;id&quot;:&quot;793dd066-9ea0-30ce-ba28-296d0f606f29&quot;,&quot;title&quot;:&quot;A preliminary assessment of the performance of DeFi cryptocurrencies in relation to other financial assets, volatility, and user-generated content&quot;,&quot;author&quot;:[{&quot;family&quot;:&quot;Piñeiro-Chousa&quot;,&quot;given&quot;:&quot;Juan&quot;,&quot;parse-names&quot;:false,&quot;dropping-particle&quot;:&quot;&quot;,&quot;non-dropping-particle&quot;:&quot;&quot;},{&quot;family&quot;:&quot;López-Cabarcos&quot;,&quot;given&quot;:&quot;M. Ángeles&quot;,&quot;parse-names&quot;:false,&quot;dropping-particle&quot;:&quot;&quot;,&quot;non-dropping-particle&quot;:&quot;&quot;},{&quot;family&quot;:&quot;Sevic&quot;,&quot;given&quot;:&quot;Aleksandar&quot;,&quot;parse-names&quot;:false,&quot;dropping-particle&quot;:&quot;&quot;,&quot;non-dropping-particle&quot;:&quot;&quot;},{&quot;family&quot;:&quot;González-López&quot;,&quot;given&quot;:&quot;Isaac&quot;,&quot;parse-names&quot;:false,&quot;dropping-particle&quot;:&quot;&quot;,&quot;non-dropping-particle&quot;:&quot;&quot;}],&quot;container-title&quot;:&quot;Technological Forecasting and Social Change&quot;,&quot;DOI&quot;:&quot;10.1016/j.techfore.2022.121740&quot;,&quot;ISSN&quot;:&quot;00401625&quot;,&quot;issued&quot;:{&quot;date-parts&quot;:[[2022]]},&quot;page&quot;:&quot;1217-1240&quot;,&quot;abstract&quot;:&quot;After the so-called “crypto-winter”, decentralised finance (DeFi) is reviving interest in cryptocurrency amongst the scientific community, public and private institutions, and investors. DeFi is a novel disruptive process that promotes the use of blockchain technology for creating and issuing all kinds of financial products and services. This study aimed to measure the relationship amongst the returns of DeFi tokens, other traditional assets, and user-generated content. While the relationship between other crypto assets and traditional assets has been researched, this has not been done on DeFi assets. This study uses a logit-probit model over a database comprising the daily returns of 13 DeFi, VIX, S&amp;P GSCI Crude Oil Index, and S&amp;P GSCI Gold Index, and the daily variation in DeFi mentions in Telegram chats and Twitter. The results show that all variables except the S&amp;P GSCI crude oil index returns and the daily variation in Twitter mentions were significant. This suggests that DeFi acts, similar to other crypto assets, as a safe haven. This study contributes to the literature on decentralised finance tokens as investment assets, which requires much more research.&quot;,&quot;volume&quot;:&quot;181&quot;,&quot;container-title-short&quot;:&quot;Technol Forecast Soc Change&quot;},&quot;isTemporary&quot;:false}]},{&quot;citationID&quot;:&quot;MENDELEY_CITATION_a7b7eb46-bed4-4765-b511-ea49720b7e79&quot;,&quot;properties&quot;:{&quot;noteIndex&quot;:0},&quot;isEdited&quot;:false,&quot;manualOverride&quot;:{&quot;isManuallyOverridden&quot;:false,&quot;citeprocText&quot;:&quot;[19]&quot;,&quot;manualOverrideText&quot;:&quot;&quot;},&quot;citationTag&quot;:&quot;MENDELEY_CITATION_v3_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&quot;,&quot;citationItems&quot;:[{&quot;id&quot;:&quot;688518e6-363e-37f8-9efc-3fb848166884&quot;,&quot;itemData&quot;:{&quot;type&quot;:&quot;article-journal&quot;,&quot;id&quot;:&quot;688518e6-363e-37f8-9efc-3fb848166884&quot;,&quot;title&quot;:&quot;Blockchain disruption and decentralized finance: The rise of decentralized business models&quot;,&quot;author&quot;:[{&quot;family&quot;:&quot;Chen&quot;,&quot;given&quot;:&quot;Y.&quot;,&quot;parse-names&quot;:false,&quot;dropping-particle&quot;:&quot;&quot;,&quot;non-dropping-particle&quot;:&quot;&quot;},{&quot;family&quot;:&quot;Bellavitis&quot;,&quot;given&quot;:&quot;C.&quot;,&quot;parse-names&quot;:false,&quot;dropping-particle&quot;:&quot;&quot;,&quot;non-dropping-particle&quot;:&quot;&quot;}],&quot;container-title&quot;:&quot;Journal of Business Venturing Insights&quot;,&quot;URL&quot;:&quot;https://www.sciencedirect.com/science/article/abs/pii/S2352673419300824&quot;,&quot;issued&quot;:{&quot;date-parts&quot;:[[2020]]},&quot;page&quot;:&quot;1-51&quot;,&quot;abstract&quot;:&quot;Blockchain technology can reduce transaction costs, generate distributed trust, and empower decentralized platforms, potentially becoming a new foundation for decentralized business models. In the financial industry, blockchain technology allows for the rise of decentralized financial services, which tend to be more decentralized, innovative, interoperable, borderless, and transparent. Empowered by blockchain technology, decentralized financial services have the potential to broaden financial inclusion, facilitate open access, encourage permissionless innovation, and create new opportunities for entrepreneurs and innovators. In this article, we assess the benefits of decentralized finance, identify existing business models, and evaluate potential challenges and limits. As a new area of financial technology, decentralized finance may reshape the structure of modern finance and create a new landscape for entrepreneurship and innovation, showcasing the promises and challenges of decentralized business models.&quot;,&quot;volume&quot;:&quot;13&quot;,&quot;container-title-short&quot;:&quot;&quot;},&quot;isTemporary&quot;:false}]},{&quot;citationID&quot;:&quot;MENDELEY_CITATION_f353b4e8-47ef-46a9-a857-0c23be0dc71b&quot;,&quot;properties&quot;:{&quot;noteIndex&quot;:0},&quot;isEdited&quot;:false,&quot;manualOverride&quot;:{&quot;isManuallyOverridden&quot;:false,&quot;citeprocText&quot;:&quot;[20]&quot;,&quot;manualOverrideText&quot;:&quot;&quot;},&quot;citationTag&quot;:&quot;MENDELEY_CITATION_v3_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&quot;,&quot;citationItems&quot;:[{&quot;id&quot;:&quot;8a2e4c13-e658-3ec1-9f96-c427e0f54bc1&quot;,&quot;itemData&quot;:{&quot;type&quot;:&quot;article-journal&quot;,&quot;id&quot;:&quot;8a2e4c13-e658-3ec1-9f96-c427e0f54bc1&quot;,&quot;title&quot;:&quot;Decentralised Finance–A Policy Perspective&quot;,&quot;author&quot;:[{&quot;family&quot;:&quot;Didenko&quot;,&quot;given&quot;:&quot;A N&quot;,&quot;parse-names&quot;:false,&quot;dropping-particle&quot;:&quot;&quot;,&quot;non-dropping-particle&quot;:&quot;&quot;}],&quot;container-title&quot;:&quot;SSRN&quot;,&quot;issued&quot;:{&quot;date-parts&quot;:[[2022]]},&quot;page&quot;:&quot;1-45&quot;,&quot;abstract&quot;:&quot;… Composability, when coupled with the transparency of publicly observable smart contract code and the borderless nature of blockchains, enables innovation, including the development …&quot;,&quot;container-title-short&quot;:&quot;SSRN&quot;},&quot;isTemporary&quot;:false}]},{&quot;citationID&quot;:&quot;MENDELEY_CITATION_adac279c-8938-4568-b3d7-2ce865e16834&quot;,&quot;properties&quot;:{&quot;noteIndex&quot;:0},&quot;isEdited&quot;:false,&quot;manualOverride&quot;:{&quot;isManuallyOverridden&quot;:false,&quot;citeprocText&quot;:&quot;[5]&quot;,&quot;manualOverrideText&quot;:&quot;&quot;},&quot;citationTag&quot;:&quot;MENDELEY_CITATION_v3_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&quot;,&quot;citationItems&quot;:[{&quot;id&quot;:&quot;5a8e97b2-913e-3f9b-be8a-b628cffb3c86&quot;,&quot;itemData&quot;:{&quot;type&quot;:&quot;article-journal&quot;,&quot;id&quot;:&quot;5a8e97b2-913e-3f9b-be8a-b628cffb3c86&quot;,&quot;title&quot;:&quot;Mean reversion in international stock markets: An empirical analysis of the 20th century&quot;,&quot;author&quot;:[{&quot;family&quot;:&quot;Spierdijk&quot;,&quot;given&quot;:&quot;Laura&quot;,&quot;parse-names&quot;:false,&quot;dropping-particle&quot;:&quot;&quot;,&quot;non-dropping-particle&quot;:&quot;&quot;},{&quot;family&quot;:&quot;Bikker&quot;,&quot;given&quot;:&quot;Jacob A.&quot;,&quot;parse-names&quot;:false,&quot;dropping-particle&quot;:&quot;&quot;,&quot;non-dropping-particle&quot;:&quot;&quot;},{&quot;family&quot;:&quot;Hoek&quot;,&quot;given&quot;:&quot;Pieter&quot;,&quot;parse-names&quot;:false,&quot;dropping-particle&quot;:&quot;&quot;,&quot;non-dropping-particle&quot;:&quot;van den&quot;}],&quot;container-title&quot;:&quot;Journal of International Money and Finance&quot;,&quot;DOI&quot;:&quot;10.1016/j.jimonfin.2011.11.008&quot;,&quot;ISSN&quot;:&quot;02615606&quot;,&quot;issued&quot;:{&quot;date-parts&quot;:[[2012]]},&quot;page&quot;:&quot;228-249&quot;,&quot;abstract&quot;:&quot;This paper analyzes mean reversion in the stock markets of 18 OECD countries during the years 1900-2009. In this period it takes stock prices about 18.5 years, on average, to absorb half of a shock. However, using a rolling-window approach we establish large fluctuations in the speed of mean reversion over time. The highest mean reversion speed is found for the period including the Great Depression and the start of World War II. Furthermore, the early years of the Cold War and the period containing the Oil Crisis of 1973, the Energy Crisis of 1979 and Black Monday in 1987 are also characterized by relatively fast mean reversion. We document half-lives ranging between 2.0 and 22.6 years. Our results suggest that the speed at which stocks revert to their fundamental value is higher in periods of high economic uncertainty, caused by major economic and political events. © 2011 Elsevier Ltd.&quot;,&quot;issue&quot;:&quot;2&quot;,&quot;volume&quot;:&quot;31&quot;,&quot;container-title-short&quot;:&quot;J Int Money Finance&quot;},&quot;isTemporary&quot;:false}]},{&quot;citationID&quot;:&quot;MENDELEY_CITATION_3f80a7aa-e99a-4562-b2da-a7772194f14a&quot;,&quot;properties&quot;:{&quot;noteIndex&quot;:0},&quot;isEdited&quot;:false,&quot;manualOverride&quot;:{&quot;isManuallyOverridden&quot;:false,&quot;citeprocText&quot;:&quot;[21]&quot;,&quot;manualOverrideText&quot;:&quot;&quot;},&quot;citationTag&quot;:&quot;MENDELEY_CITATION_v3_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&quot;,&quot;citationItems&quot;:[{&quot;id&quot;:&quot;71112cc8-2701-3fb9-8a56-4dcdaad3029e&quot;,&quot;itemData&quot;:{&quot;type&quot;:&quot;article-journal&quot;,&quot;id&quot;:&quot;71112cc8-2701-3fb9-8a56-4dcdaad3029e&quot;,&quot;title&quot;:&quot;Nonlinear mean reversion in stock prices&quot;,&quot;author&quot;:[{&quot;family&quot;:&quot;Bali&quot;,&quot;given&quot;:&quot;Turan G.&quot;,&quot;parse-names&quot;:false,&quot;dropping-particle&quot;:&quot;&quot;,&quot;non-dropping-particle&quot;:&quot;&quot;},{&quot;family&quot;:&quot;Demirtas&quot;,&quot;given&quot;:&quot;K. Ozgur&quot;,&quot;parse-names&quot;:false,&quot;dropping-particle&quot;:&quot;&quot;,&quot;non-dropping-particle&quot;:&quot;&quot;},{&quot;family&quot;:&quot;Levy&quot;,&quot;given&quot;:&quot;Haim&quot;,&quot;parse-names&quot;:false,&quot;dropping-particle&quot;:&quot;&quot;,&quot;non-dropping-particle&quot;:&quot;&quot;}],&quot;container-title&quot;:&quot;Journal of Banking and Finance&quot;,&quot;DOI&quot;:&quot;10.1016/j.jbankfin.2007.05.013&quot;,&quot;ISSN&quot;:&quot;03784266&quot;,&quot;issued&quot;:{&quot;date-parts&quot;:[[2008]]},&quot;page&quot;:&quot;767-782&quot;,&quot;abstract&quot;:&quot;This paper provides new evidence on the time-series predictability of stock market returns by introducing a test of nonlinear mean reversion. The performance of extreme daily returns is evaluated in terms of their power to predict short- and long-horizon returns on various stock market indices and size portfolios. The paper shows that the speed of mean reversion is significantly higher during the large falls of the market. The parameter estimates indicate a negative and significant relation between the monthly portfolio returns and the extreme daily returns observed over the past one to eight months. Specifically, in a quarter in which the minimum daily return is -2% the expected excess return is 37 basis points higher than in a month in which the minimum return is only -1%. This result holds for the value-weighted and equal-weighted stock market indices and for each of the size decile portfolios. The findings are also robust to different sample periods, different indices, and investment horizons. © 2007 Elsevier Inc. All rights reserved.&quot;,&quot;issue&quot;:&quot;5&quot;,&quot;volume&quot;:&quot;32&quot;,&quot;container-title-short&quot;:&quot;J Bank Financ&quot;},&quot;isTemporary&quot;:false}]},{&quot;citationID&quot;:&quot;MENDELEY_CITATION_049036d4-8fbf-42ee-910c-eb8b02efbda2&quot;,&quot;properties&quot;:{&quot;noteIndex&quot;:0},&quot;isEdited&quot;:false,&quot;manualOverride&quot;:{&quot;isManuallyOverridden&quot;:false,&quot;citeprocText&quot;:&quot;[22]&quot;,&quot;manualOverrideText&quot;:&quot;&quot;},&quot;citationTag&quot;:&quot;MENDELEY_CITATION_v3_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&quot;,&quot;citationItems&quot;:[{&quot;id&quot;:&quot;9bcb8c68-4c07-3f1d-ad62-f06d1d8a8947&quot;,&quot;itemData&quot;:{&quot;type&quot;:&quot;article-journal&quot;,&quot;id&quot;:&quot;9bcb8c68-4c07-3f1d-ad62-f06d1d8a8947&quot;,&quot;title&quot;:&quot;Mean reversion in international markets: evidence from GARCH and half-life volatility models&quot;,&quot;author&quot;:[{&quot;family&quot;:&quot;Ahmed&quot;,&quot;given&quot;:&quot;R.R.&quot;,&quot;parse-names&quot;:false,&quot;dropping-particle&quot;:&quot;&quot;,&quot;non-dropping-particle&quot;:&quot;&quot;},{&quot;family&quot;:&quot;Vveinhardt&quot;,&quot;given&quot;:&quot;J.&quot;,&quot;parse-names&quot;:false,&quot;dropping-particle&quot;:&quot;&quot;,&quot;non-dropping-particle&quot;:&quot;&quot;},{&quot;family&quot;:&quot;Streimikiene&quot;,&quot;given&quot;:&quot;D.&quot;,&quot;parse-names&quot;:false,&quot;dropping-particle&quot;:&quot;&quot;,&quot;non-dropping-particle&quot;:&quot;&quot;},{&quot;family&quot;:&quot;Channar&quot;,&quot;given&quot;:&quot;Z.A.&quot;,&quot;parse-names&quot;:false,&quot;dropping-particle&quot;:&quot;&quot;,&quot;non-dropping-particle&quot;:&quot;&quot;}],&quot;container-title&quot;:&quot;Economic research-Ekonomska istraživanja&quot;,&quot;issued&quot;:{&quot;date-parts&quot;:[[2018]]},&quot;page&quot;:&quot;1198-1217&quot;,&quot;issue&quot;:&quot;1&quot;,&quot;volume&quot;:&quot;31&quot;,&quot;container-title-short&quot;:&quot;&quot;},&quot;isTemporary&quot;:false}]},{&quot;citationID&quot;:&quot;MENDELEY_CITATION_29384326-710a-463a-bf61-61b0d40d8079&quot;,&quot;properties&quot;:{&quot;noteIndex&quot;:0},&quot;isEdited&quot;:false,&quot;manualOverride&quot;:{&quot;isManuallyOverridden&quot;:false,&quot;citeprocText&quot;:&quot;[23]–[25]&quot;,&quot;manualOverrideText&quot;:&quot;&quot;},&quot;citationTag&quot;:&quot;MENDELEY_CITATION_v3_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&quot;,&quot;citationItems&quot;:[{&quot;id&quot;:&quot;00369168-b464-312d-bfaa-ec185b404f4d&quot;,&quot;itemData&quot;:{&quot;type&quot;:&quot;article-journal&quot;,&quot;id&quot;:&quot;00369168-b464-312d-bfaa-ec185b404f4d&quot;,&quot;title&quot;:&quot;High frequency multiscale relationships among major cryptocurrencies: portfolio management implications&quot;,&quot;author&quot;:[{&quot;family&quot;:&quot;Mensi&quot;,&quot;given&quot;:&quot;Walid&quot;,&quot;parse-names&quot;:false,&quot;dropping-particle&quot;:&quot;&quot;,&quot;non-dropping-particle&quot;:&quot;&quot;},{&quot;family&quot;:&quot;Rehman&quot;,&quot;given&quot;:&quot;Mobeen Ur&quot;,&quot;parse-names&quot;:false,&quot;dropping-particle&quot;:&quot;&quot;,&quot;non-dropping-particle&quot;:&quot;&quot;},{&quot;family&quot;:&quot;Shafiullah&quot;,&quot;given&quot;:&quot;Muhammad&quot;,&quot;parse-names&quot;:false,&quot;dropping-particle&quot;:&quot;&quot;,&quot;non-dropping-particle&quot;:&quot;&quot;},{&quot;family&quot;:&quot;Al-Yahyaee&quot;,&quot;given&quot;:&quot;Khamis Hamed&quot;,&quot;parse-names&quot;:false,&quot;dropping-particle&quot;:&quot;&quot;,&quot;non-dropping-particle&quot;:&quot;&quot;},{&quot;family&quot;:&quot;Sensoy&quot;,&quot;given&quot;:&quot;Ahmet&quot;,&quot;parse-names&quot;:false,&quot;dropping-particle&quot;:&quot;&quot;,&quot;non-dropping-particle&quot;:&quot;&quot;}],&quot;container-title&quot;:&quot;Financial Innovation&quot;,&quot;DOI&quot;:&quot;10.1186/s40854-021-00290-w&quot;,&quot;ISSN&quot;:&quot;21994730&quot;,&quot;issued&quot;:{&quot;date-parts&quot;:[[2021]]},&quot;page&quot;:&quot;1-21&quot;,&quot;abstract&quot;:&quot;This paper examines the high frequency multiscale relationships and nonlinear multiscale causality between Bitcoin, Ethereum, Monero, Dash, Ripple, and Litecoin. We apply nonlinear Granger causality and rolling window wavelet correlation (RWCC) to 15 min—data. Empirical RWCC results indicate mostly positive co-movements and long-term memory between the cryptocurrencies, especially between Bitcoin, Ethereum, and Monero. The nonlinear Granger causality tests reveal dual causation between most of the cryptocurrency pairs. We advance evidence to improve portfolio risk assessment, and hedging strategies.&quot;,&quot;issue&quot;:&quot;1&quot;,&quot;volume&quot;:&quot;7&quot;,&quot;container-title-short&quot;:&quot;&quot;},&quot;isTemporary&quot;:false},{&quot;id&quot;:&quot;f2af00dd-370b-391c-9d23-19ac48a0c1ca&quot;,&quot;itemData&quot;:{&quot;type&quot;:&quot;article-journal&quot;,&quot;id&quot;:&quot;f2af00dd-370b-391c-9d23-19ac48a0c1ca&quot;,&quot;title&quot;:&quot;Dynamic interdependence of cryptocurrency markets: An analysis across time and frequency&quot;,&quot;author&quot;:[{&quot;family&quot;:&quot;Qureshi&quot;,&quot;given&quot;:&quot;Saba&quot;,&quot;parse-names&quot;:false,&quot;dropping-particle&quot;:&quot;&quot;,&quot;non-dropping-particle&quot;:&quot;&quot;},{&quot;family&quot;:&quot;Aftab&quot;,&quot;given&quot;:&quot;Muhammad&quot;,&quot;parse-names&quot;:false,&quot;dropping-particle&quot;:&quot;&quot;,&quot;non-dropping-particle&quot;:&quot;&quot;},{&quot;family&quot;:&quot;Bouri&quot;,&quot;given&quot;:&quot;Elie&quot;,&quot;parse-names&quot;:false,&quot;dropping-particle&quot;:&quot;&quot;,&quot;non-dropping-particle&quot;:&quot;&quot;},{&quot;family&quot;:&quot;Saeed&quot;,&quot;given&quot;:&quot;Tareq&quot;,&quot;parse-names&quot;:false,&quot;dropping-particle&quot;:&quot;&quot;,&quot;non-dropping-particle&quot;:&quot;&quot;}],&quot;container-title&quot;:&quot;Physica A: Statistical Mechanics and its Applications&quot;,&quot;DOI&quot;:&quot;10.1016/j.physa.2020.125077&quot;,&quot;ISSN&quot;:&quot;03784371&quot;,&quot;issued&quot;:{&quot;date-parts&quot;:[[2020]]},&quot;page&quot;:&quot;1250-1277&quot;,&quot;abstract&quot;:&quot;The extreme price swings and complexity in cryptocurrency markets drives multifarious research into co-movements, in both time and frequency, among cryptocurrencies. In this paper, we investigate the dynamics of multiscale interdependencies among five leading and liquid cryptocurrencies (Bitcoin, Ethereum, Ripple, Litecoin, and Bitcoin Cash) using wavelet-based analyses that account for the heterogeneous behaviour of crypto-traders and crypto-investors. The results provide evidence of high levels of dependency from 2016 to 2018 at daily frequency scales. The cross wavelet transforms demonstrate Ripple and Ethereum to be trivial origins of market contagion. The results of wavelet coherence confirm the short-run and long-run market integration among some cryptocurrency pairs. However, the coherence is found to fluctuate at higher frequencies and be significantly stable at lower frequencies. Furthermore, the switch in the lead and lag relations of cryptocurrency returns suggests alternating time and frequency interdependencies. Our findings are useful to scale-conscious traders and multi-prospect (various investment horizon) investors and portfolio managers.&quot;,&quot;volume&quot;:&quot;559&quot;,&quot;container-title-short&quot;:&quot;&quot;},&quot;isTemporary&quot;:false},{&quot;id&quot;:&quot;93e024ca-403a-3473-93aa-3484970b3132&quot;,&quot;itemData&quot;:{&quot;type&quot;:&quot;article-journal&quot;,&quot;id&quot;:&quot;93e024ca-403a-3473-93aa-3484970b3132&quot;,&quot;title&quot;:&quot;Causal relationship among cryptocurrencies: A conditional quantile approach&quot;,&quot;author&quot;:[{&quot;family&quot;:&quot;Kim&quot;,&quot;given&quot;:&quot;Myeong Jun&quot;,&quot;parse-names&quot;:false,&quot;dropping-particle&quot;:&quot;&quot;,&quot;non-dropping-particle&quot;:&quot;&quot;},{&quot;family&quot;:&quot;Canh&quot;,&quot;given&quot;:&quot;Nguyen Phuc&quot;,&quot;parse-names&quot;:false,&quot;dropping-particle&quot;:&quot;&quot;,&quot;non-dropping-particle&quot;:&quot;&quot;},{&quot;family&quot;:&quot;Park&quot;,&quot;given&quot;:&quot;Sung Y.&quot;,&quot;parse-names&quot;:false,&quot;dropping-particle&quot;:&quot;&quot;,&quot;non-dropping-particle&quot;:&quot;&quot;}],&quot;container-title&quot;:&quot;Finance Research Letters&quot;,&quot;DOI&quot;:&quot;10.1016/j.frl.2020.101879&quot;,&quot;ISSN&quot;:&quot;15446123&quot;,&quot;issued&quot;:{&quot;date-parts&quot;:[[2021]]},&quot;page&quot;:&quot;101879&quot;,&quot;abstract&quot;:&quot;This study uses a Granger non-causality test in quantiles to extend the investigation of the causality among cryptocurrencies. The empirical results reveal that (i) no quantile uncorrelated cryptocurrency is found by the Granger non-causality test in quantiles. (ii) Statistically strong bi-directional causal relationships exist only between Ripple and other cryptocurrencies over the quantile level [0.05, 0.95]. (iii) There are strong causal relationships between cryptocurrencies’ returns over high quantile levels, such as, [0.6, 0.8] and [0.8, 0.95]. (iv) The largest cryptocurrencies, that is, Bitcoin (BTC) and Ethereum (ETH), have stronger causality to smaller ones in high quantiles. The results of the non-causality test suggest a significant causal relationship in the tail quantile, which makes it hard for investors to hedge the risk in the cryptocurrency market.&quot;,&quot;volume&quot;:&quot;42&quot;,&quot;container-title-short&quot;:&quot;Financ Res Lett&quot;},&quot;isTemporary&quot;:false}]},{&quot;citationID&quot;:&quot;MENDELEY_CITATION_b198d19b-1465-4cca-aa97-66cd38d429bc&quot;,&quot;properties&quot;:{&quot;noteIndex&quot;:0},&quot;isEdited&quot;:false,&quot;manualOverride&quot;:{&quot;isManuallyOverridden&quot;:false,&quot;citeprocText&quot;:&quot;[26]&quot;,&quot;manualOverrideText&quot;:&quot;&quot;},&quot;citationTag&quot;:&quot;MENDELEY_CITATION_v3_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&quot;,&quot;citationItems&quot;:[{&quot;id&quot;:&quot;7d7cd8e5-938a-36aa-be06-f8dd3c453385&quot;,&quot;itemData&quot;:{&quot;type&quot;:&quot;article-journal&quot;,&quot;id&quot;:&quot;7d7cd8e5-938a-36aa-be06-f8dd3c453385&quot;,&quot;title&quot;:&quot;Modelling volatility spillovers from the US equity market to ASEAN stock markets&quot;,&quot;author&quot;:[{&quot;family&quot;:&quot;Vo&quot;,&quot;given&quot;:&quot;Xuan Vinh&quot;,&quot;parse-names&quot;:false,&quot;dropping-particle&quot;:&quot;&quot;,&quot;non-dropping-particle&quot;:&quot;&quot;},{&quot;family&quot;:&quot;Tran&quot;,&quot;given&quot;:&quot;Thi Tuan Anh&quot;,&quot;parse-names&quot;:false,&quot;dropping-particle&quot;:&quot;&quot;,&quot;non-dropping-particle&quot;:&quot;&quot;}],&quot;container-title&quot;:&quot;Pacific Basin Finance Journal&quot;,&quot;DOI&quot;:&quot;10.1016/j.pacfin.2019.101246&quot;,&quot;ISSN&quot;:&quot;0927538X&quot;,&quot;issued&quot;:{&quot;date-parts&quot;:[[2020]]},&quot;page&quot;:&quot;1012-1046&quot;,&quot;abstract&quot;:&quot;An important aspect of increased international financial integration is the associated increase in volatility spillover. Analyzing volatility spillovers from advanced economies to emerging economies is clearly important for portfolio investment and risk management. This paper investigates volatility spillovers from the US equity market to stock markets of ASEAN economies. We use the augmented EGARCH model with the ICSS algorithm to control for the excessive volatility break over an extended period. We document a significant volatility spillover from the US to ASEAN equity markets and this finding is vital to investors. The paper has strong practical importance because an accurate prediction of volatility spillovers in international equity markets is crucial for mitigating portfolio risk.&quot;,&quot;volume&quot;:&quot;59&quot;,&quot;container-title-short&quot;:&quot;&quot;},&quot;isTemporary&quot;:false}]},{&quot;citationID&quot;:&quot;MENDELEY_CITATION_454a585d-76b2-4325-9f31-479ff10dcf4d&quot;,&quot;properties&quot;:{&quot;noteIndex&quot;:0},&quot;isEdited&quot;:false,&quot;manualOverride&quot;:{&quot;isManuallyOverridden&quot;:false,&quot;citeprocText&quot;:&quot;[27]&quot;,&quot;manualOverrideText&quot;:&quot;&quot;},&quot;citationTag&quot;:&quot;MENDELEY_CITATION_v3_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&quot;,&quot;citationItems&quot;:[{&quot;id&quot;:&quot;1f6d0abf-ea4a-3880-82fb-763a64f6a187&quot;,&quot;itemData&quot;:{&quot;type&quot;:&quot;article-journal&quot;,&quot;id&quot;:&quot;1f6d0abf-ea4a-3880-82fb-763a64f6a187&quot;,&quot;title&quot;:&quot;Long Memory Interdependency and Inefficiency in Bitcoin Markets&quot;,&quot;author&quot;:[{&quot;family&quot;:&quot;Cheah&quot;,&quot;given&quot;:&quot;Eng Tuck&quot;,&quot;parse-names&quot;:false,&quot;dropping-particle&quot;:&quot;&quot;,&quot;non-dropping-particle&quot;:&quot;&quot;},{&quot;family&quot;:&quot;Mishra&quot;,&quot;given&quot;:&quot;Tapas&quot;,&quot;parse-names&quot;:false,&quot;dropping-particle&quot;:&quot;&quot;,&quot;non-dropping-particle&quot;:&quot;&quot;},{&quot;family&quot;:&quot;Parhi&quot;,&quot;given&quot;:&quot;Mamata&quot;,&quot;parse-names&quot;:false,&quot;dropping-particle&quot;:&quot;&quot;,&quot;non-dropping-particle&quot;:&quot;&quot;},{&quot;family&quot;:&quot;Zhang&quot;,&quot;given&quot;:&quot;Zhuang&quot;,&quot;parse-names&quot;:false,&quot;dropping-particle&quot;:&quot;&quot;,&quot;non-dropping-particle&quot;:&quot;&quot;}],&quot;container-title&quot;:&quot;Economics Letters&quot;,&quot;DOI&quot;:&quot;10.1016/j.econlet.2018.02.010&quot;,&quot;ISSN&quot;:&quot;01651765&quot;,&quot;issued&quot;:{&quot;date-parts&quot;:[[2018]]},&quot;page&quot;:&quot;18-25&quot;,&quot;abstract&quot;:&quot;We model cross-market Bitcoin prices as long-memory processes and study dynamic interdependence in a fractionally cointegrated VAR framework. We find long-memory in both the individual markets and the system of markets depicting non-homogeneous informational inefficiency. Moreover, Bitcoin markets are found to be fractionally cointegrated, where uncertainty negatively impacts this type of cointegration relationship.&quot;,&quot;volume&quot;:&quot;167&quot;,&quot;container-title-short&quot;:&quot;Econ Lett&quot;},&quot;isTemporary&quot;:false}]},{&quot;citationID&quot;:&quot;MENDELEY_CITATION_1609b984-799a-4eab-8ad0-e19b5de7dda0&quot;,&quot;properties&quot;:{&quot;noteIndex&quot;:0},&quot;isEdited&quot;:false,&quot;manualOverride&quot;:{&quot;isManuallyOverridden&quot;:false,&quot;citeprocText&quot;:&quot;[28], [29]&quot;,&quot;manualOverrideText&quot;:&quot;&quot;},&quot;citationTag&quot;:&quot;MENDELEY_CITATION_v3_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&quot;,&quot;citationItems&quot;:[{&quot;id&quot;:&quot;0edc1ca7-0782-3a32-9aef-39e9ef30984f&quot;,&quot;itemData&quot;:{&quot;type&quot;:&quot;article-journal&quot;,&quot;id&quot;:&quot;0edc1ca7-0782-3a32-9aef-39e9ef30984f&quot;,&quot;title&quot;:&quot;Better to give than to receive: Predictive directional measurement of volatility spillovers&quot;,&quot;author&quot;:[{&quot;family&quot;:&quot;Diebold&quot;,&quot;given&quot;:&quot;Francis X.&quot;,&quot;parse-names&quot;:false,&quot;dropping-particle&quot;:&quot;&quot;,&quot;non-dropping-particle&quot;:&quot;&quot;},{&quot;family&quot;:&quot;Yilmaz&quot;,&quot;given&quot;:&quot;Kamil&quot;,&quot;parse-names&quot;:false,&quot;dropping-particle&quot;:&quot;&quot;,&quot;non-dropping-particle&quot;:&quot;&quot;}],&quot;container-title&quot;:&quot;International Journal of Forecasting&quot;,&quot;DOI&quot;:&quot;10.1016/j.ijforecast.2011.02.006&quot;,&quot;ISSN&quot;:&quot;01692070&quot;,&quot;issued&quot;:{&quot;date-parts&quot;:[[2012]]},&quot;page&quot;:&quot;57-66&quot;,&quot;abstract&quot;:&quot;Using a generalized vector autoregressive framework in which forecast-error variance decompositions are invariant to the variable ordering, we propose measures of both the total and directional volatility spillovers. We use our methods to characterize daily volatility spillovers across US stock, bond, foreign exchange and commodities markets, from January 1999 to January 2010. We show that despite significant volatility fluctuations in all four markets during the sample, cross-market volatility spillovers were quite limited until the global financial crisis, which began in 2007. As the crisis intensified, so too did the volatility spillovers, with particularly important spillovers from the stock market to other markets taking place after the collapse of the Lehman Brothers in September 2008. © 2011 International Institute of Forecasters.&quot;,&quot;issue&quot;:&quot;1&quot;,&quot;volume&quot;:&quot;28&quot;,&quot;container-title-short&quot;:&quot;Int J Forecast&quot;},&quot;isTemporary&quot;:false},{&quot;id&quot;:&quot;fe7ff004-f57d-3fa5-9cb1-133ec4a817df&quot;,&quot;itemData&quot;:{&quot;type&quot;:&quot;article-journal&quot;,&quot;id&quot;:&quot;fe7ff004-f57d-3fa5-9cb1-133ec4a817df&quot;,&quot;title&quot;:&quot;On the network topology of variance decompositions: Measuring the connectedness of financial firms&quot;,&quot;author&quot;:[{&quot;family&quot;:&quot;Diebold&quot;,&quot;given&quot;:&quot;Francis X.&quot;,&quot;parse-names&quot;:false,&quot;dropping-particle&quot;:&quot;&quot;,&quot;non-dropping-particle&quot;:&quot;&quot;},{&quot;family&quot;:&quot;Yilmaz&quot;,&quot;given&quot;:&quot;Kamil&quot;,&quot;parse-names&quot;:false,&quot;dropping-particle&quot;:&quot;&quot;,&quot;non-dropping-particle&quot;:&quot;&quot;}],&quot;container-title&quot;:&quot;Journal of Econometrics&quot;,&quot;DOI&quot;:&quot;10.1016/j.jeconom.2014.04.012&quot;,&quot;ISSN&quot;:&quot;03044076&quot;,&quot;issued&quot;:{&quot;date-parts&quot;:[[2014]]},&quot;page&quot;:&quot;119-134&quot;,&quot;abstract&quot;:&quot;We propose several connectedness measures built from pieces of variance decompositions, and we argue that they provide natural and insightful measures of connectedness. We also show that variance decompositions define weighted, directed networks, so that our connectedness measures are intimately related to key measures of connectedness used in the network literature. Building on these insights, we track daily time-varying connectedness of major US financial institutions' stock return volatilities in recent years, with emphasis on the financial crisis of 2007-2008. © 2014 Elsevier B.V. All rights reserved.&quot;,&quot;issue&quot;:&quot;1&quot;,&quot;volume&quot;:&quot;182&quot;,&quot;container-title-short&quot;:&quot;J Econom&quot;},&quot;isTemporary&quot;:false}]},{&quot;citationID&quot;:&quot;MENDELEY_CITATION_97617be2-e474-402b-801c-586a008d1dac&quot;,&quot;properties&quot;:{&quot;noteIndex&quot;:0},&quot;isEdited&quot;:false,&quot;manualOverride&quot;:{&quot;isManuallyOverridden&quot;:false,&quot;citeprocText&quot;:&quot;[30]&quot;,&quot;manualOverrideText&quot;:&quot;&quot;},&quot;citationTag&quot;:&quot;MENDELEY_CITATION_v3_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&quot;,&quot;citationItems&quot;:[{&quot;id&quot;:&quot;b08dcd88-a1c2-3900-9cab-79c4e4da1416&quot;,&quot;itemData&quot;:{&quot;type&quot;:&quot;article-journal&quot;,&quot;id&quot;:&quot;b08dcd88-a1c2-3900-9cab-79c4e4da1416&quot;,&quot;title&quot;:&quot;On cointegration and cryptocurrency dynamics&quot;,&quot;author&quot;:[{&quot;family&quot;:&quot;Keilbar&quot;,&quot;given&quot;:&quot;Georg&quot;,&quot;parse-names&quot;:false,&quot;dropping-particle&quot;:&quot;&quot;,&quot;non-dropping-particle&quot;:&quot;&quot;},{&quot;family&quot;:&quot;Zhang&quot;,&quot;given&quot;:&quot;Yanfen&quot;,&quot;parse-names&quot;:false,&quot;dropping-particle&quot;:&quot;&quot;,&quot;non-dropping-particle&quot;:&quot;&quot;}],&quot;container-title&quot;:&quot;Digital Finance&quot;,&quot;DOI&quot;:&quot;10.1007/s42521-021-00027-5&quot;,&quot;ISSN&quot;:&quot;2524-6984&quot;,&quot;issued&quot;:{&quot;date-parts&quot;:[[2021]]},&quot;page&quot;:&quot;1-23&quot;,&quot;abstract&quot;:&quot; This paper aims to model the joint dynamics of cryptocurrencies in a nonstationary setting. In particular, we analyze the role of cointegration relationships within a large system of cryptocurrencies in a vector error correction model (VECM) framework. To enable analysis in a dynamic setting, we propose the COINtensity VECM, a nonlinear VECM specification accounting for a varying systemwide cointegration exposure. Our results show that cryptocurrencies are indeed cointegrated with a cointegration rank of four. We also find that all currencies are affected by these long term equilibrium relations. The nonlinearity in the error adjustment turned out to be stronger during the height of the cryptocurrency bubble. A simple statistical arbitrage trading strategy is proposed showing a great in-sample performance, whereas an out-of-sample analysis gives reason to treat the strategy with caution. &quot;,&quot;issue&quot;:&quot;1&quot;,&quot;volume&quot;:&quot;3&quot;,&quot;container-title-short&quot;:&quot;Digit Finance&quot;},&quot;isTemporary&quot;:false}]},{&quot;citationID&quot;:&quot;MENDELEY_CITATION_61d399a3-65c6-4daa-b25b-69ad8613adb3&quot;,&quot;properties&quot;:{&quot;noteIndex&quot;:0},&quot;isEdited&quot;:false,&quot;manualOverride&quot;:{&quot;isManuallyOverridden&quot;:false,&quot;citeprocText&quot;:&quot;[31]&quot;,&quot;manualOverrideText&quot;:&quot;&quot;},&quot;citationTag&quot;:&quot;MENDELEY_CITATION_v3_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&quot;,&quot;citationItems&quot;:[{&quot;id&quot;:&quot;0af8ba4a-fdde-303c-ba9b-c93bf9792aba&quot;,&quot;itemData&quot;:{&quot;type&quot;:&quot;article-journal&quot;,&quot;id&quot;:&quot;0af8ba4a-fdde-303c-ba9b-c93bf9792aba&quot;,&quot;title&quot;:&quot;Fractional cointegration in bitcoin spot and futures markets&quot;,&quot;author&quot;:[{&quot;family&quot;:&quot;Wu&quot;,&quot;given&quot;:&quot;Jinghong&quot;,&quot;parse-names&quot;:false,&quot;dropping-particle&quot;:&quot;&quot;,&quot;non-dropping-particle&quot;:&quot;&quot;},{&quot;family&quot;:&quot;Xu&quot;,&quot;given&quot;:&quot;Ke&quot;,&quot;parse-names&quot;:false,&quot;dropping-particle&quot;:&quot;&quot;,&quot;non-dropping-particle&quot;:&quot;&quot;},{&quot;family&quot;:&quot;Zheng&quot;,&quot;given&quot;:&quot;Xinwei&quot;,&quot;parse-names&quot;:false,&quot;dropping-particle&quot;:&quot;&quot;,&quot;non-dropping-particle&quot;:&quot;&quot;},{&quot;family&quot;:&quot;Chen&quot;,&quot;given&quot;:&quot;Jian&quot;,&quot;parse-names&quot;:false,&quot;dropping-particle&quot;:&quot;&quot;,&quot;non-dropping-particle&quot;:&quot;&quot;}],&quot;container-title&quot;:&quot;Journal of Futures Markets&quot;,&quot;DOI&quot;:&quot;10.1002/fut.22216&quot;,&quot;ISSN&quot;:&quot;10969934&quot;,&quot;issued&quot;:{&quot;date-parts&quot;:[[2021]]},&quot;page&quot;:&quot;1478-1494&quot;,&quot;abstract&quot;:&quot;This paper adopts the fractional cointegrated vector autoregressive (FCVAR) model to examine high-frequency price discovery of bitcoin spot and futures prices from December 18, 2017 to July 31, 2020. We find that bitcoin spot and futures prices exhibit long memory properties and they are fractionally cointegrated. The result shows that the bitcoin futures market dominates the price discovery process. Interestingly, during the Covid-19 pandemic, the bitcoin price discovery leadership has switched to the spot market. Moreover, we find that the bitcoin futures market follows a long-run contango. The nonfractional CVAR model overestimates the price discovery of the futures market.&quot;,&quot;issue&quot;:&quot;9&quot;,&quot;volume&quot;:&quot;41&quot;,&quot;container-title-short&quot;:&quot;&quot;},&quot;isTemporary&quot;:false}]},{&quot;citationID&quot;:&quot;MENDELEY_CITATION_23e241bc-c2ae-4b50-8613-d47dfb521b23&quot;,&quot;properties&quot;:{&quot;noteIndex&quot;:0},&quot;isEdited&quot;:false,&quot;manualOverride&quot;:{&quot;isManuallyOverridden&quot;:false,&quot;citeprocText&quot;:&quot;[32]&quot;,&quot;manualOverrideText&quot;:&quot;&quot;},&quot;citationTag&quot;:&quot;MENDELEY_CITATION_v3_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&quot;,&quot;citationItems&quot;:[{&quot;id&quot;:&quot;d00c46fc-f2e3-3530-ae24-4f5a281adb5f&quot;,&quot;itemData&quot;:{&quot;type&quot;:&quot;article-journal&quot;,&quot;id&quot;:&quot;d00c46fc-f2e3-3530-ae24-4f5a281adb5f&quot;,&quot;title&quot;:&quot;What role do futures markets play in Bitcoin pricing? Causality, cointegration and price discovery from a time-varying perspective?&quot;,&quot;author&quot;:[{&quot;family&quot;:&quot;Hu&quot;,&quot;given&quot;:&quot;Yang&quot;,&quot;parse-names&quot;:false,&quot;dropping-particle&quot;:&quot;&quot;,&quot;non-dropping-particle&quot;:&quot;&quot;},{&quot;family&quot;:&quot;Hou&quot;,&quot;given&quot;:&quot;Yang Greg&quot;,&quot;parse-names&quot;:false,&quot;dropping-particle&quot;:&quot;&quot;,&quot;non-dropping-particle&quot;:&quot;&quot;},{&quot;family&quot;:&quot;Oxley&quot;,&quot;given&quot;:&quot;Les&quot;,&quot;parse-names&quot;:false,&quot;dropping-particle&quot;:&quot;&quot;,&quot;non-dropping-particle&quot;:&quot;&quot;}],&quot;container-title&quot;:&quot;International Review of Financial Analysis&quot;,&quot;DOI&quot;:&quot;10.1016/j.irfa.2020.101569&quot;,&quot;ISSN&quot;:&quot;10575219&quot;,&quot;issued&quot;:{&quot;date-parts&quot;:[[2020]]},&quot;page&quot;:&quot;1015-1069&quot;,&quot;abstract&quot;:&quot;Recent papers that have explored spot and futures markets for Bitcoin have concluded that price discovery takes place either in the spot, or the futures market. Here, we consider the robustness of previous price discovery conclusions by investigating causal relationships, cointegration and price discovery between spot and futures markets for Bitcoin, using appropriate daily data and time-varying mechanisms. We apply the time-varying Granger causality test of Shi, Phillips, and Hurn [2018]; time-varying cointegration tests of Park and Hahn [1999], and time-varying information share methodologies, concluding that futures prices Granger cause spot prices and that futures prices dominate the price discovery process.&quot;,&quot;volume&quot;:&quot;72&quot;,&quot;container-title-short&quot;:&quot;&quot;},&quot;isTemporary&quot;:false}]},{&quot;citationID&quot;:&quot;MENDELEY_CITATION_2c9f06c9-8821-428f-b4d9-1aa7e7646491&quot;,&quot;properties&quot;:{&quot;noteIndex&quot;:0},&quot;isEdited&quot;:false,&quot;manualOverride&quot;:{&quot;isManuallyOverridden&quot;:false,&quot;citeprocText&quot;:&quot;[33]&quot;,&quot;manualOverrideText&quot;:&quot;&quot;},&quot;citationTag&quot;:&quot;MENDELEY_CITATION_v3_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&quot;,&quot;citationItems&quot;:[{&quot;id&quot;:&quot;a81b41a4-cf51-3e83-872a-797639c20a8a&quot;,&quot;itemData&quot;:{&quot;type&quot;:&quot;article-journal&quot;,&quot;id&quot;:&quot;a81b41a4-cf51-3e83-872a-797639c20a8a&quot;,&quot;title&quot;:&quot;An analysis of price discovery between Bitcoin futures and spot markets&quot;,&quot;author&quot;:[{&quot;family&quot;:&quot;Kapar&quot;,&quot;given&quot;:&quot;Burcu&quot;,&quot;parse-names&quot;:false,&quot;dropping-particle&quot;:&quot;&quot;,&quot;non-dropping-particle&quot;:&quot;&quot;},{&quot;family&quot;:&quot;Olmo&quot;,&quot;given&quot;:&quot;Jose&quot;,&quot;parse-names&quot;:false,&quot;dropping-particle&quot;:&quot;&quot;,&quot;non-dropping-particle&quot;:&quot;&quot;}],&quot;container-title&quot;:&quot;Economics Letters&quot;,&quot;DOI&quot;:&quot;10.1016/j.econlet.2018.10.031&quot;,&quot;ISSN&quot;:&quot;01651765&quot;,&quot;issued&quot;:{&quot;date-parts&quot;:[[2019]]},&quot;page&quot;:&quot;62-64&quot;,&quot;abstract&quot;:&quot;This paper analyzes the Bitcoin price discovery process. We collect data on futures and spot prices for the period December 2017 to May 2018 and compute Hasbrouck's information share and Gonzalo and Granger's common factor component to quantify the contribution of each market to the price discovery process. Both measures coincide in suggesting that the Bitcoin futures market dominates the price discovery process. We also find that both prices are driven by a common factor that is given by a weighted combination of the futures and spot market. Finally, we observe that deviations from the equilibrium condition equating the futures and spot log-price have predictive ability for the return on the Bitcoin spot price but not on the futures price.&quot;,&quot;volume&quot;:&quot;174&quot;,&quot;container-title-short&quot;:&quot;Econ Lett&quot;},&quot;isTemporary&quot;:false}]},{&quot;citationID&quot;:&quot;MENDELEY_CITATION_32882962-ede6-4b92-84ec-6ec56f72396f&quot;,&quot;properties&quot;:{&quot;noteIndex&quot;:0},&quot;isEdited&quot;:false,&quot;manualOverride&quot;:{&quot;isManuallyOverridden&quot;:false,&quot;citeprocText&quot;:&quot;[34]&quot;,&quot;manualOverrideText&quot;:&quot;&quot;},&quot;citationTag&quot;:&quot;MENDELEY_CITATION_v3_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&quot;,&quot;citationItems&quot;:[{&quot;id&quot;:&quot;e8ea727a-a85c-3f84-a494-eddac6305321&quot;,&quot;itemData&quot;:{&quot;type&quot;:&quot;article-journal&quot;,&quot;id&quot;:&quot;e8ea727a-a85c-3f84-a494-eddac6305321&quot;,&quot;title&quot;:&quot;Non-fungible token (NFT) markets on the Ethereum blockchain: temporal development, cointegration and interrelations&quot;,&quot;author&quot;:[{&quot;family&quot;:&quot;Ante&quot;,&quot;given&quot;:&quot;Lennart&quot;,&quot;parse-names&quot;:false,&quot;dropping-particle&quot;:&quot;&quot;,&quot;non-dropping-particle&quot;:&quot;&quot;}],&quot;container-title&quot;:&quot;Economics of Innovation and New Technology&quot;,&quot;DOI&quot;:&quot;10.1080/10438599.2022.2119564&quot;,&quot;ISSN&quot;:&quot;14768364&quot;,&quot;issued&quot;:{&quot;date-parts&quot;:[[2023]]},&quot;page&quot;:&quot;1-19&quot;,&quot;abstract&quot;:&quot;The market for non-fungible tokens (NFTs), transferrable and unique digital assets on public blockchains, has received widespread attention and experienced strong growth since early 2021. This study provides an introduction to NFTs and explores the 14 largest submarkets using data from the Ethereum blockchain between June 2017 and May 2021. The analyses rely on (a) the number of NFT sales, (b) the dollar volume of NFT trades and (c) the number of unique blockchain wallets that traded NFTs. Based on the number of transactions and wallets, the Ethereum-based NFT market peaked at the end of 2017 due to the success of the CryptoKitties project. As of 2021, fewer transactions occur but the traded value is much higher. We find that NFT submarkets are cointegrated and feature various causal short-run connections between them. The success or adoption of younger NFT projects is influenced by that of more established markets. At the same time, the success of newer markets has an impact on the more established projects. The results contribute to the overall understanding of the NFT phenomenon as an emerging asset class and suggest that NFT markets are immature or even inefficient.&quot;,&quot;issue&quot;:&quot;8&quot;,&quot;volume&quot;:&quot;32&quot;,&quot;container-title-short&quot;:&quot;&quot;},&quot;isTemporary&quot;:false}]},{&quot;citationID&quot;:&quot;MENDELEY_CITATION_5317be3f-1ffa-4448-a4f7-80882db48295&quot;,&quot;properties&quot;:{&quot;noteIndex&quot;:0},&quot;isEdited&quot;:false,&quot;manualOverride&quot;:{&quot;isManuallyOverridden&quot;:false,&quot;citeprocText&quot;:&quot;[35]&quot;,&quot;manualOverrideText&quot;:&quot;&quot;},&quot;citationTag&quot;:&quot;MENDELEY_CITATION_v3_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&quot;,&quot;citationItems&quot;:[{&quot;id&quot;:&quot;f7b90a5d-e84a-37b6-ade8-f25f003aa9c6&quot;,&quot;itemData&quot;:{&quot;type&quot;:&quot;article-journal&quot;,&quot;id&quot;:&quot;f7b90a5d-e84a-37b6-ade8-f25f003aa9c6&quot;,&quot;title&quot;:&quot;Constructing cointegrated cryptocurrency portfolios for statistical arbitrage&quot;,&quot;author&quot;:[{&quot;family&quot;:&quot;Leung&quot;,&quot;given&quot;:&quot;Tim&quot;,&quot;parse-names&quot;:false,&quot;dropping-particle&quot;:&quot;&quot;,&quot;non-dropping-particle&quot;:&quot;&quot;},{&quot;family&quot;:&quot;Nguyen&quot;,&quot;given&quot;:&quot;Hung&quot;,&quot;parse-names&quot;:false,&quot;dropping-particle&quot;:&quot;&quot;,&quot;non-dropping-particle&quot;:&quot;&quot;}],&quot;container-title&quot;:&quot;Studies in Economics and Finance&quot;,&quot;DOI&quot;:&quot;10.1108/SEF-08-2018-0264&quot;,&quot;ISSN&quot;:&quot;10867376&quot;,&quot;issued&quot;:{&quot;date-parts&quot;:[[2019]]},&quot;page&quot;:&quot;581-599&quot;,&quot;abstract&quot;:&quot;Purpose: This paper aims to present a methodology for constructing cointegrated portfolios consisting of different cryptocurrencies and examines the performance of a number of trading strategies for the cryptocurrency portfolios. Design/methodology/approach: The authors apply a series of statistical methods, including the Johansen test and Engle–Granger test, to derive a linear combination of cryptocurrencies that form a mean-reverting portfolio. Trading systems are designed and different trading strategies with stop-loss constraints are tested and compared according to a set of performance metrics. Findings: The paper finds cointegrated portfolios involving four cryptocurrencies: Bitcoin (BTC), Ethereum (ETH), Bitcoin Cash (BCH) and Litecoin (LTC), and the corresponding trading strategies are shown to be profitable under different configurations. Originality/value: The main contributions of the study are the use of multiple altcoins in addition to bitcoin to construct a cointegrated portfolio, and the detailed comparison of the performance of different trading strategies with and without stop-loss constraints.&quot;,&quot;issue&quot;:&quot;4&quot;,&quot;volume&quot;:&quot;36&quot;,&quot;container-title-short&quot;:&quot;&quot;},&quot;isTemporary&quot;:false}]},{&quot;citationID&quot;:&quot;MENDELEY_CITATION_ab56fd68-fb4a-4e9d-94b4-55f3c97cf75b&quot;,&quot;properties&quot;:{&quot;noteIndex&quot;:0},&quot;isEdited&quot;:false,&quot;manualOverride&quot;:{&quot;isManuallyOverridden&quot;:false,&quot;citeprocText&quot;:&quot;[36]&quot;,&quot;manualOverrideText&quot;:&quot;&quot;},&quot;citationTag&quot;:&quot;MENDELEY_CITATION_v3_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&quot;,&quot;citationItems&quot;:[{&quot;id&quot;:&quot;3cd345bf-c896-3e40-9eca-af081028523e&quot;,&quot;itemData&quot;:{&quot;type&quot;:&quot;article-journal&quot;,&quot;id&quot;:&quot;3cd345bf-c896-3e40-9eca-af081028523e&quot;,&quot;title&quot;:&quot;Evaluation of dynamic cointegration-based pairs trading strategy in the cryptocurrency market&quot;,&quot;author&quot;:[{&quot;family&quot;:&quot;Tadi&quot;,&quot;given&quot;:&quot;Masood&quot;,&quot;parse-names&quot;:false,&quot;dropping-particle&quot;:&quot;&quot;,&quot;non-dropping-particle&quot;:&quot;&quot;},{&quot;family&quot;:&quot;Kortchemski&quot;,&quot;given&quot;:&quot;Irina&quot;,&quot;parse-names&quot;:false,&quot;dropping-particle&quot;:&quot;&quot;,&quot;non-dropping-particle&quot;:&quot;&quot;}],&quot;container-title&quot;:&quot;Studies in Economics and Finance&quot;,&quot;DOI&quot;:&quot;10.1108/SEF-12-2020-0497&quot;,&quot;ISSN&quot;:&quot;10867376&quot;,&quot;issued&quot;:{&quot;date-parts&quot;:[[2021]]},&quot;page&quot;:&quot;1054-1075&quot;,&quot;abstract&quot;:&quot;Purpose: This paper aims to demonstrate a dynamic cointegration-based pairs trading strategy, including an optimal look-back window framework in the cryptocurrency market and evaluate its return and risk by applying three different scenarios. Design/methodology/approach: This study uses the Engle-Granger methodology, the Kapetanios-Snell-Shin test and the Johansen test as cointegration tests in different scenarios. This study calibrates the mean-reversion speed of the Ornstein-Uhlenbeck process to obtain the half-life used for the asset selection phase and look-back window estimation. Findings: By considering the main limitations in the market microstructure, the strategy of this paper exceeds the naive buy-and-hold approach in the Bitmex exchange. Another significant finding is that this study implements a numerous collection of cryptocurrency coins to formulate the model’s spread, which improves the risk-adjusted profitability of the pairs trading strategy. Besides, the strategy’s maximum drawdown level is reasonably low, which makes it useful to be deployed. The results also indicate that a class of coins has better potential arbitrage opportunities than others. Originality/value: This research has some noticeable advantages, making it stand out from similar studies in the cryptocurrency market. First is the accuracy of data in which minute-binned data create the signals in the formation period. Besides, to backtest the strategy during the trading period, this study simulates the trading signals using best bid/ask quotes and market trades. This study exclusively takes the order execution into account when the asset size is already available at its quoted price (with one or more period gaps after signal generation). This action makes the backtesting much more realistic.&quot;,&quot;issue&quot;:&quot;5&quot;,&quot;volume&quot;:&quot;38&quot;,&quot;container-title-short&quot;:&quot;&quot;},&quot;isTemporary&quot;:false}]},{&quot;citationID&quot;:&quot;MENDELEY_CITATION_a675cb01-f47a-4a79-b36e-72c865c900f9&quot;,&quot;properties&quot;:{&quot;noteIndex&quot;:0},&quot;isEdited&quot;:false,&quot;manualOverride&quot;:{&quot;isManuallyOverridden&quot;:false,&quot;citeprocText&quot;:&quot;[30]&quot;,&quot;manualOverrideText&quot;:&quot;&quot;},&quot;citationTag&quot;:&quot;MENDELEY_CITATION_v3_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&quot;,&quot;citationItems&quot;:[{&quot;id&quot;:&quot;b08dcd88-a1c2-3900-9cab-79c4e4da1416&quot;,&quot;itemData&quot;:{&quot;type&quot;:&quot;article-journal&quot;,&quot;id&quot;:&quot;b08dcd88-a1c2-3900-9cab-79c4e4da1416&quot;,&quot;title&quot;:&quot;On cointegration and cryptocurrency dynamics&quot;,&quot;author&quot;:[{&quot;family&quot;:&quot;Keilbar&quot;,&quot;given&quot;:&quot;Georg&quot;,&quot;parse-names&quot;:false,&quot;dropping-particle&quot;:&quot;&quot;,&quot;non-dropping-particle&quot;:&quot;&quot;},{&quot;family&quot;:&quot;Zhang&quot;,&quot;given&quot;:&quot;Yanfen&quot;,&quot;parse-names&quot;:false,&quot;dropping-particle&quot;:&quot;&quot;,&quot;non-dropping-particle&quot;:&quot;&quot;}],&quot;container-title&quot;:&quot;Digital Finance&quot;,&quot;DOI&quot;:&quot;10.1007/s42521-021-00027-5&quot;,&quot;ISSN&quot;:&quot;2524-6984&quot;,&quot;issued&quot;:{&quot;date-parts&quot;:[[2021]]},&quot;page&quot;:&quot;1-23&quot;,&quot;abstract&quot;:&quot; This paper aims to model the joint dynamics of cryptocurrencies in a nonstationary setting. In particular, we analyze the role of cointegration relationships within a large system of cryptocurrencies in a vector error correction model (VECM) framework. To enable analysis in a dynamic setting, we propose the COINtensity VECM, a nonlinear VECM specification accounting for a varying systemwide cointegration exposure. Our results show that cryptocurrencies are indeed cointegrated with a cointegration rank of four. We also find that all currencies are affected by these long term equilibrium relations. The nonlinearity in the error adjustment turned out to be stronger during the height of the cryptocurrency bubble. A simple statistical arbitrage trading strategy is proposed showing a great in-sample performance, whereas an out-of-sample analysis gives reason to treat the strategy with caution. &quot;,&quot;issue&quot;:&quot;1&quot;,&quot;volume&quot;:&quot;3&quot;,&quot;container-title-short&quot;:&quot;Digit Finance&quot;},&quot;isTemporary&quot;:false}]},{&quot;citationID&quot;:&quot;MENDELEY_CITATION_a0794dfb-0be5-4b4e-aa9d-f61f956f8f97&quot;,&quot;properties&quot;:{&quot;noteIndex&quot;:0},&quot;isEdited&quot;:false,&quot;manualOverride&quot;:{&quot;isManuallyOverridden&quot;:false,&quot;citeprocText&quot;:&quot;[27]&quot;,&quot;manualOverrideText&quot;:&quot;&quot;},&quot;citationTag&quot;:&quot;MENDELEY_CITATION_v3_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&quot;,&quot;citationItems&quot;:[{&quot;id&quot;:&quot;1f6d0abf-ea4a-3880-82fb-763a64f6a187&quot;,&quot;itemData&quot;:{&quot;type&quot;:&quot;article-journal&quot;,&quot;id&quot;:&quot;1f6d0abf-ea4a-3880-82fb-763a64f6a187&quot;,&quot;title&quot;:&quot;Long Memory Interdependency and Inefficiency in Bitcoin Markets&quot;,&quot;author&quot;:[{&quot;family&quot;:&quot;Cheah&quot;,&quot;given&quot;:&quot;Eng Tuck&quot;,&quot;parse-names&quot;:false,&quot;dropping-particle&quot;:&quot;&quot;,&quot;non-dropping-particle&quot;:&quot;&quot;},{&quot;family&quot;:&quot;Mishra&quot;,&quot;given&quot;:&quot;Tapas&quot;,&quot;parse-names&quot;:false,&quot;dropping-particle&quot;:&quot;&quot;,&quot;non-dropping-particle&quot;:&quot;&quot;},{&quot;family&quot;:&quot;Parhi&quot;,&quot;given&quot;:&quot;Mamata&quot;,&quot;parse-names&quot;:false,&quot;dropping-particle&quot;:&quot;&quot;,&quot;non-dropping-particle&quot;:&quot;&quot;},{&quot;family&quot;:&quot;Zhang&quot;,&quot;given&quot;:&quot;Zhuang&quot;,&quot;parse-names&quot;:false,&quot;dropping-particle&quot;:&quot;&quot;,&quot;non-dropping-particle&quot;:&quot;&quot;}],&quot;container-title&quot;:&quot;Economics Letters&quot;,&quot;DOI&quot;:&quot;10.1016/j.econlet.2018.02.010&quot;,&quot;ISSN&quot;:&quot;01651765&quot;,&quot;issued&quot;:{&quot;date-parts&quot;:[[2018]]},&quot;page&quot;:&quot;18-25&quot;,&quot;abstract&quot;:&quot;We model cross-market Bitcoin prices as long-memory processes and study dynamic interdependence in a fractionally cointegrated VAR framework. We find long-memory in both the individual markets and the system of markets depicting non-homogeneous informational inefficiency. Moreover, Bitcoin markets are found to be fractionally cointegrated, where uncertainty negatively impacts this type of cointegration relationship.&quot;,&quot;volume&quot;:&quot;167&quot;,&quot;container-title-short&quot;:&quot;Econ Lett&quot;},&quot;isTemporary&quot;:false}]},{&quot;citationID&quot;:&quot;MENDELEY_CITATION_17022e15-aa80-4ba9-8887-25392d91180e&quot;,&quot;properties&quot;:{&quot;noteIndex&quot;:0},&quot;isEdited&quot;:false,&quot;manualOverride&quot;:{&quot;isManuallyOverridden&quot;:false,&quot;citeprocText&quot;:&quot;[37]&quot;,&quot;manualOverrideText&quot;:&quot;&quot;},&quot;citationTag&quot;:&quot;MENDELEY_CITATION_v3_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&quot;,&quot;citationItems&quot;:[{&quot;id&quot;:&quot;74ee6b34-fc9a-3338-b228-bdd5d0e56b90&quot;,&quot;itemData&quot;:{&quot;type&quot;:&quot;article-journal&quot;,&quot;id&quot;:&quot;74ee6b34-fc9a-3338-b228-bdd5d0e56b90&quot;,&quot;title&quot;:&quot;The law of one bitcoin price&quot;,&quot;author&quot;:[{&quot;family&quot;:&quot;Kroeger&quot;,&quot;given&quot;:&quot;A.&quot;,&quot;parse-names&quot;:false,&quot;dropping-particle&quot;:&quot;&quot;,&quot;non-dropping-particle&quot;:&quot;&quot;},{&quot;family&quot;:&quot;Sarkar&quot;,&quot;given&quot;:&quot;A.&quot;,&quot;parse-names&quot;:false,&quot;dropping-particle&quot;:&quot;&quot;,&quot;non-dropping-particle&quot;:&quot;&quot;}],&quot;container-title&quot;:&quot;Federal Reserve Bank of Philadelphia&quot;,&quot;issued&quot;:{&quot;date-parts&quot;:[[2017]]},&quot;container-title-short&quot;:&quot;&quot;},&quot;isTemporary&quot;:false}]},{&quot;citationID&quot;:&quot;MENDELEY_CITATION_889f0c96-a084-498c-83c0-184dfc396272&quot;,&quot;properties&quot;:{&quot;noteIndex&quot;:0},&quot;isEdited&quot;:false,&quot;manualOverride&quot;:{&quot;isManuallyOverridden&quot;:false,&quot;citeprocText&quot;:&quot;[38]&quot;,&quot;manualOverrideText&quot;:&quot;&quot;},&quot;citationTag&quot;:&quot;MENDELEY_CITATION_v3_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&quot;,&quot;citationItems&quot;:[{&quot;id&quot;:&quot;4bef29db-d752-3afb-8119-34c4dafc36d2&quot;,&quot;itemData&quot;:{&quot;type&quot;:&quot;article-journal&quot;,&quot;id&quot;:&quot;4bef29db-d752-3afb-8119-34c4dafc36d2&quot;,&quot;title&quot;:&quot;Return and volatility spillovers among cryptocurrencies&quot;,&quot;author&quot;:[{&quot;family&quot;:&quot;Koutmos&quot;,&quot;given&quot;:&quot;Dimitrios&quot;,&quot;parse-names&quot;:false,&quot;dropping-particle&quot;:&quot;&quot;,&quot;non-dropping-particle&quot;:&quot;&quot;}],&quot;container-title&quot;:&quot;Economics Letters&quot;,&quot;DOI&quot;:&quot;10.1016/j.econlet.2018.10.004&quot;,&quot;ISSN&quot;:&quot;01651765&quot;,&quot;issued&quot;:{&quot;date-parts&quot;:[[2018]]},&quot;page&quot;:&quot;122-127&quot;,&quot;abstract&quot;:&quot;This paper measures interdependencies among 18 major cryptocurrencies and shows that (i) Bitcoin is the dominant contributor of return and volatility spillovers among all the sampled cryptocurrencies; (ii) return and volatility spillovers have risen steadily over time; (iii) there are 'spikes’ in spillovers during major news events regarding cryptocurrencies. These findings suggest growing interdependence among cryptocurrencies and, by extension, a higher degree of contagion risk. It may be the case that cryptocurrencies are becoming more integrated, albeit this makes for interesting future empirical testing. In addition, the time-varying nature of spillovers reveals a certain dimension of uncertainty regarding the future of these digital currencies.&quot;,&quot;volume&quot;:&quot;173&quot;,&quot;container-title-short&quot;:&quot;Econ Lett&quot;},&quot;isTemporary&quot;:false}]},{&quot;citationID&quot;:&quot;MENDELEY_CITATION_4ae8d56a-1c80-4960-86af-7e7493785fe7&quot;,&quot;properties&quot;:{&quot;noteIndex&quot;:0},&quot;isEdited&quot;:false,&quot;manualOverride&quot;:{&quot;isManuallyOverridden&quot;:false,&quot;citeprocText&quot;:&quot;[39]&quot;,&quot;manualOverrideText&quot;:&quot;&quot;},&quot;citationTag&quot;:&quot;MENDELEY_CITATION_v3_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&quot;,&quot;citationItems&quot;:[{&quot;id&quot;:&quot;1e412150-7d78-3857-b28b-e455589f4a04&quot;,&quot;itemData&quot;:{&quot;type&quot;:&quot;article-journal&quot;,&quot;id&quot;:&quot;1e412150-7d78-3857-b28b-e455589f4a04&quot;,&quot;title&quot;:&quot;Volatility spillover in crypto-currency markets: Some evidences from GARCH and wavelet analysis&quot;,&quot;author&quot;:[{&quot;family&quot;:&quot;Kumar&quot;,&quot;given&quot;:&quot;Anoop S.&quot;,&quot;parse-names&quot;:false,&quot;dropping-particle&quot;:&quot;&quot;,&quot;non-dropping-particle&quot;:&quot;&quot;},{&quot;family&quot;:&quot;Anandarao&quot;,&quot;given&quot;:&quot;S.&quot;,&quot;parse-names&quot;:false,&quot;dropping-particle&quot;:&quot;&quot;,&quot;non-dropping-particle&quot;:&quot;&quot;}],&quot;container-title&quot;:&quot;Physica A: Statistical Mechanics and its Applications&quot;,&quot;DOI&quot;:&quot;10.1016/j.physa.2019.04.154&quot;,&quot;ISSN&quot;:&quot;03784371&quot;,&quot;issued&quot;:{&quot;date-parts&quot;:[[2019]]},&quot;page&quot;:&quot;448-458&quot;,&quot;abstract&quot;:&quot;We study the dynamics of volatility spillover across four major cryptocurrency returns namely Bitcoin, Ethereum, Ripple and Litecoin from 15−08−2015 to 18−01−2018. In the first step, an IGARCH (1,1)-DCC (1,1) multivariate GARCH model is estimated to quantify the nature of volatility spillovers. From GARCH results, it is seen that there is statistically significant volatility spillover from Bitcoin to Ethereum and Litecoin during the period of analysis. The conditional correlation measures point towards the possibility of moderate return co-movement among the crypto-currency returns. The conditional covariance measures show negligible volatility spillover during the initial periods and provide evidence towards increased volatility spillover after 2017. Wavelet coherence measures shows evidence towards correlation among the crypto-currencies to be persistent across the short run, while the pairwise wavelet cross-spectral analysis confirms the findings obtained from conditional covariance measures. It is found that other crypto-currencies are influenced by fluctuations in bitcoin prices. Overall, the results indicate the possibility of turbulence in the crypto-currency markets and point towards the possibility of herding behaviour in crypto-currency markets.&quot;,&quot;volume&quot;:&quot;524&quot;,&quot;container-title-short&quot;:&quot;&quot;},&quot;isTemporary&quot;:false}]},{&quot;citationID&quot;:&quot;MENDELEY_CITATION_2a7d215f-2868-4aa9-bacd-16cb7d21dd4c&quot;,&quot;properties&quot;:{&quot;noteIndex&quot;:0},&quot;isEdited&quot;:false,&quot;manualOverride&quot;:{&quot;isManuallyOverridden&quot;:false,&quot;citeprocText&quot;:&quot;[40]&quot;,&quot;manualOverrideText&quot;:&quot;&quot;},&quot;citationTag&quot;:&quot;MENDELEY_CITATION_v3_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&quot;,&quot;citationItems&quot;:[{&quot;id&quot;:&quot;1e506b89-ce6d-3786-a3e8-2b52bb765437&quot;,&quot;itemData&quot;:{&quot;type&quot;:&quot;article-journal&quot;,&quot;id&quot;:&quot;1e506b89-ce6d-3786-a3e8-2b52bb765437&quot;,&quot;title&quot;:&quot;Volatility spillover effects in leading cryptocurrencies: A BEKK-MGARCH analysis&quot;,&quot;author&quot;:[{&quot;family&quot;:&quot;Katsiampa&quot;,&quot;given&quot;:&quot;Paraskevi&quot;,&quot;parse-names&quot;:false,&quot;dropping-particle&quot;:&quot;&quot;,&quot;non-dropping-particle&quot;:&quot;&quot;},{&quot;family&quot;:&quot;Corbet&quot;,&quot;given&quot;:&quot;Shaen&quot;,&quot;parse-names&quot;:false,&quot;dropping-particle&quot;:&quot;&quot;,&quot;non-dropping-particle&quot;:&quot;&quot;},{&quot;family&quot;:&quot;Lucey&quot;,&quot;given&quot;:&quot;Brian&quot;,&quot;parse-names&quot;:false,&quot;dropping-particle&quot;:&quot;&quot;,&quot;non-dropping-particle&quot;:&quot;&quot;}],&quot;container-title&quot;:&quot;Finance Research Letters&quot;,&quot;DOI&quot;:&quot;10.1016/j.frl.2019.03.009&quot;,&quot;ISSN&quot;:&quot;15446123&quot;,&quot;issued&quot;:{&quot;date-parts&quot;:[[2019]]},&quot;page&quot;:&quot;68-74&quot;,&quot;abstract&quot;:&quot;Through the application of three pair-wise bivariate BEKK models, this paper examines the conditional volatility dynamics along with interlinkages and conditional correlations between three pairs of cryptocurrencies, namely Bitcoin-Ether, Bitcoin-Litecoin, and Ether-Litecoin. While cryptocurrency price volatility is found to be dependent on its own past shocks and past volatility, we find evidence of bi-directional shock transmission effects between Bitcoin and both Ether and Litecoin, and uni-directional shock spillovers from Ether to Litecoin. Finally, we identify bi-directional volatility spillover effects between all the three pairs and provide evidence that time-varying conditional correlations exist and are mostly positive.&quot;,&quot;volume&quot;:&quot;29&quot;,&quot;container-title-short&quot;:&quot;Financ Res Lett&quot;},&quot;isTemporary&quot;:false}]},{&quot;citationID&quot;:&quot;MENDELEY_CITATION_85e6c626-3d4a-4ddf-9785-1af3620db481&quot;,&quot;properties&quot;:{&quot;noteIndex&quot;:0},&quot;isEdited&quot;:false,&quot;manualOverride&quot;:{&quot;isManuallyOverridden&quot;:false,&quot;citeprocText&quot;:&quot;[41]&quot;,&quot;manualOverrideText&quot;:&quot;&quot;},&quot;citationTag&quot;:&quot;MENDELEY_CITATION_v3_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&quot;,&quot;citationItems&quot;:[{&quot;id&quot;:&quot;152874c2-44e8-3161-8c69-5a1d5b05fef0&quot;,&quot;itemData&quot;:{&quot;type&quot;:&quot;article-journal&quot;,&quot;id&quot;:&quot;152874c2-44e8-3161-8c69-5a1d5b05fef0&quot;,&quot;title&quot;:&quot;Volatility connectedness in the cryptocurrency market: Is Bitcoin a dominant cryptocurrency?&quot;,&quot;author&quot;:[{&quot;family&quot;:&quot;Yi&quot;,&quot;given&quot;:&quot;Shuyue&quot;,&quot;parse-names&quot;:false,&quot;dropping-particle&quot;:&quot;&quot;,&quot;non-dropping-particle&quot;:&quot;&quot;},{&quot;family&quot;:&quot;Xu&quot;,&quot;given&quot;:&quot;Zishuang&quot;,&quot;parse-names&quot;:false,&quot;dropping-particle&quot;:&quot;&quot;,&quot;non-dropping-particle&quot;:&quot;&quot;},{&quot;family&quot;:&quot;Wang&quot;,&quot;given&quot;:&quot;Gang Jin&quot;,&quot;parse-names&quot;:false,&quot;dropping-particle&quot;:&quot;&quot;,&quot;non-dropping-particle&quot;:&quot;&quot;}],&quot;container-title&quot;:&quot;International Review of Financial Analysis&quot;,&quot;DOI&quot;:&quot;10.1016/j.irfa.2018.08.012&quot;,&quot;ISSN&quot;:&quot;10575219&quot;,&quot;issued&quot;:{&quot;date-parts&quot;:[[2018]]},&quot;page&quot;:&quot;98-114&quot;,&quot;abstract&quot;:&quot;Using the spillover index approach and its variants, we examine both static and dynamic volatility connectedness among eight typical cryptocurrencies. The results reveal that their connectedness fluctuates cyclically and has shown an obvious rise trend since the end of 2016. In the variance decomposition framework, we further construct a volatility connectedness network linking 52 cryptocurrencies using the LASSO-VAR for estimating high-dimensional VARs. We find that these 52 cryptocurrencies are tightly interconnected and “mega-cap” cryptocurrencies are more likely to propagate volatility shocks to others. However, some unnoticeable cryptocurrencies (e.g., Maidsafe Coin) are also significant net-transmitters of volatility connectedness and even have larger contribution of volatility spillovers to others.&quot;,&quot;volume&quot;:&quot;60&quot;,&quot;container-title-short&quot;:&quot;&quot;},&quot;isTemporary&quot;:false}]},{&quot;citationID&quot;:&quot;MENDELEY_CITATION_a378d778-75af-4946-ba88-ee546eec4af7&quot;,&quot;properties&quot;:{&quot;noteIndex&quot;:0},&quot;isEdited&quot;:false,&quot;manualOverride&quot;:{&quot;isManuallyOverridden&quot;:false,&quot;citeprocText&quot;:&quot;[38]&quot;,&quot;manualOverrideText&quot;:&quot;&quot;},&quot;citationTag&quot;:&quot;MENDELEY_CITATION_v3_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&quot;,&quot;citationItems&quot;:[{&quot;id&quot;:&quot;4bef29db-d752-3afb-8119-34c4dafc36d2&quot;,&quot;itemData&quot;:{&quot;type&quot;:&quot;article-journal&quot;,&quot;id&quot;:&quot;4bef29db-d752-3afb-8119-34c4dafc36d2&quot;,&quot;title&quot;:&quot;Return and volatility spillovers among cryptocurrencies&quot;,&quot;author&quot;:[{&quot;family&quot;:&quot;Koutmos&quot;,&quot;given&quot;:&quot;Dimitrios&quot;,&quot;parse-names&quot;:false,&quot;dropping-particle&quot;:&quot;&quot;,&quot;non-dropping-particle&quot;:&quot;&quot;}],&quot;container-title&quot;:&quot;Economics Letters&quot;,&quot;DOI&quot;:&quot;10.1016/j.econlet.2018.10.004&quot;,&quot;ISSN&quot;:&quot;01651765&quot;,&quot;issued&quot;:{&quot;date-parts&quot;:[[2018]]},&quot;page&quot;:&quot;122-127&quot;,&quot;abstract&quot;:&quot;This paper measures interdependencies among 18 major cryptocurrencies and shows that (i) Bitcoin is the dominant contributor of return and volatility spillovers among all the sampled cryptocurrencies; (ii) return and volatility spillovers have risen steadily over time; (iii) there are 'spikes’ in spillovers during major news events regarding cryptocurrencies. These findings suggest growing interdependence among cryptocurrencies and, by extension, a higher degree of contagion risk. It may be the case that cryptocurrencies are becoming more integrated, albeit this makes for interesting future empirical testing. In addition, the time-varying nature of spillovers reveals a certain dimension of uncertainty regarding the future of these digital currencies.&quot;,&quot;volume&quot;:&quot;173&quot;,&quot;container-title-short&quot;:&quot;Econ Lett&quot;},&quot;isTemporary&quot;:false}]},{&quot;citationID&quot;:&quot;MENDELEY_CITATION_cd1cb3dd-fbfa-456f-bea1-c63c9ea89ed0&quot;,&quot;properties&quot;:{&quot;noteIndex&quot;:0},&quot;isEdited&quot;:false,&quot;manualOverride&quot;:{&quot;isManuallyOverridden&quot;:false,&quot;citeprocText&quot;:&quot;[42]&quot;,&quot;manualOverrideText&quot;:&quot;&quot;},&quot;citationTag&quot;:&quot;MENDELEY_CITATION_v3_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&quot;,&quot;citationItems&quot;:[{&quot;id&quot;:&quot;88011d0c-c8a4-3066-8bc9-1ddd8fc093a7&quot;,&quot;itemData&quot;:{&quot;type&quot;:&quot;article-journal&quot;,&quot;id&quot;:&quot;88011d0c-c8a4-3066-8bc9-1ddd8fc093a7&quot;,&quot;title&quot;:&quot;Giver and the receiver: Understanding spillover effects and predictive power in cross-market Bitcoin prices&quot;,&quot;author&quot;:[{&quot;family&quot;:&quot;Gillaizeau&quot;,&quot;given&quot;:&quot;Marc&quot;,&quot;parse-names&quot;:false,&quot;dropping-particle&quot;:&quot;&quot;,&quot;non-dropping-particle&quot;:&quot;&quot;},{&quot;family&quot;:&quot;Jayasekera&quot;,&quot;given&quot;:&quot;Ranadeva&quot;,&quot;parse-names&quot;:false,&quot;dropping-particle&quot;:&quot;&quot;,&quot;non-dropping-particle&quot;:&quot;&quot;},{&quot;family&quot;:&quot;Maaitah&quot;,&quot;given&quot;:&quot;Ahmad&quot;,&quot;parse-names&quot;:false,&quot;dropping-particle&quot;:&quot;&quot;,&quot;non-dropping-particle&quot;:&quot;&quot;},{&quot;family&quot;:&quot;Mishra&quot;,&quot;given&quot;:&quot;Tapas&quot;,&quot;parse-names&quot;:false,&quot;dropping-particle&quot;:&quot;&quot;,&quot;non-dropping-particle&quot;:&quot;&quot;},{&quot;family&quot;:&quot;Parhi&quot;,&quot;given&quot;:&quot;Mamata&quot;,&quot;parse-names&quot;:false,&quot;dropping-particle&quot;:&quot;&quot;,&quot;non-dropping-particle&quot;:&quot;&quot;},{&quot;family&quot;:&quot;Volokitina&quot;,&quot;given&quot;:&quot;Evgeniia&quot;,&quot;parse-names&quot;:false,&quot;dropping-particle&quot;:&quot;&quot;,&quot;non-dropping-particle&quot;:&quot;&quot;}],&quot;container-title&quot;:&quot;International Review of Financial Analysis&quot;,&quot;DOI&quot;:&quot;10.1016/j.irfa.2019.03.005&quot;,&quot;ISSN&quot;:&quot;10575219&quot;,&quot;issued&quot;:{&quot;date-parts&quot;:[[2019]]},&quot;page&quot;:&quot;86-104&quot;,&quot;abstract&quot;:&quot;We identify and characterise the ‘givers and the receivers’ of volatility in cross-market Bitcoin prices and discuss international diversification strategies in this context. Using both time and frequency domain mechanisms, we provide estimates of outward and inward spillover effects. These have implications for (weak-form) cross-market inefficiency. In our setting, we treat high-degree of spillover as an indicator of weak-form inefficiency because investors can utilise information on the dynamic spillover effects to produce a best long-run prediction of the market. Our results show that Bitcoin prices depict strong (dynamic) spillover in volatility, especially during episodes of high uncertainty. The Bitcoin-USD exchange rate possesses net predictive power, mirrored by the tendency of the Bitcoin-EURO market as a net receiver relative to other markets. Robustness exercise generally supports our claim. The overall implication is that during episodes of high uncertainty, Bitcoin markets depict greater dynamic inefficiency, instrumenting the role of asymmetric information in the path-dependence and predictive power of Bitcoin prices in an interdependent market.&quot;,&quot;volume&quot;:&quot;63&quot;,&quot;container-title-short&quot;:&quot;&quot;},&quot;isTemporary&quot;:false}]},{&quot;citationID&quot;:&quot;MENDELEY_CITATION_3add1845-7a3b-4d59-9947-70046e44f2b5&quot;,&quot;properties&quot;:{&quot;noteIndex&quot;:0},&quot;isEdited&quot;:false,&quot;manualOverride&quot;:{&quot;isManuallyOverridden&quot;:false,&quot;citeprocText&quot;:&quot;[43]&quot;,&quot;manualOverrideText&quot;:&quot;&quot;},&quot;citationTag&quot;:&quot;MENDELEY_CITATION_v3_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&quot;,&quot;citationItems&quot;:[{&quot;id&quot;:&quot;9fc5bd16-db2a-36fa-9633-f30d105a54a9&quot;,&quot;itemData&quot;:{&quot;type&quot;:&quot;article-journal&quot;,&quot;id&quot;:&quot;9fc5bd16-db2a-36fa-9633-f30d105a54a9&quot;,&quot;title&quot;:&quot;Shock transmission in the cryptocurrency market. Is Bitcoin the most influential?&quot;,&quot;author&quot;:[{&quot;family&quot;:&quot;Zięba&quot;,&quot;given&quot;:&quot;Damian&quot;,&quot;parse-names&quot;:false,&quot;dropping-particle&quot;:&quot;&quot;,&quot;non-dropping-particle&quot;:&quot;&quot;},{&quot;family&quot;:&quot;Kokoszczyński&quot;,&quot;given&quot;:&quot;Ryszard&quot;,&quot;parse-names&quot;:false,&quot;dropping-particle&quot;:&quot;&quot;,&quot;non-dropping-particle&quot;:&quot;&quot;},{&quot;family&quot;:&quot;Śledziewska&quot;,&quot;given&quot;:&quot;Katarzyna&quot;,&quot;parse-names&quot;:false,&quot;dropping-particle&quot;:&quot;&quot;,&quot;non-dropping-particle&quot;:&quot;&quot;}],&quot;container-title&quot;:&quot;International Review of Financial Analysis&quot;,&quot;DOI&quot;:&quot;10.1016/j.irfa.2019.04.009&quot;,&quot;ISSN&quot;:&quot;10575219&quot;,&quot;issued&quot;:{&quot;date-parts&quot;:[[2019]]},&quot;page&quot;:&quot;102-125&quot;,&quot;abstract&quot;:&quot;The growing cryptocurrency market has attracted the attention from many investors worldwide, mainly due to the ease of entering the market and its extremely volatile character. The main aim of this paper is to examine interdependencies between log-returns of cryptocurrencies, with the special focus on Bitcoin. Based on implications from the literature, we use methods dedicated for studying the stock market and apply the two-step analysis, comparing results between two subsequent periods. Results obtained using Minimum Spanning Tree (MST)method show that cryptocurrencies form hierarchical clusters, consistently over two separate periods, indicating potential topological properties of the cryptocurrency market. Then, using Vector Autoregression (VAR)model, we study the transmission of demand shocks within clusters. Results show that changes in Bitcoin price do not affect and are not affected by changes in prices of other cryptocurrencies. However, results indicate that findings obtained for Bitcoin shall not be generalized to the entire cryptocurrency market.&quot;,&quot;volume&quot;:&quot;64&quot;,&quot;container-title-short&quot;:&quot;&quot;},&quot;isTemporary&quot;:false}]},{&quot;citationID&quot;:&quot;MENDELEY_CITATION_a60b8d5f-67b3-404e-9483-1a38e7718b22&quot;,&quot;properties&quot;:{&quot;noteIndex&quot;:0},&quot;isEdited&quot;:false,&quot;manualOverride&quot;:{&quot;isManuallyOverridden&quot;:false,&quot;citeprocText&quot;:&quot;[41], [44]&quot;,&quot;manualOverrideText&quot;:&quot;&quot;},&quot;citationTag&quot;:&quot;MENDELEY_CITATION_v3_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&quot;,&quot;citationItems&quot;:[{&quot;id&quot;:&quot;f7685074-8067-3b91-84ac-2a961663db72&quot;,&quot;itemData&quot;:{&quot;type&quot;:&quot;article-journal&quot;,&quot;id&quot;:&quot;f7685074-8067-3b91-84ac-2a961663db72&quot;,&quot;title&quot;:&quot;“Small things matter most”: The spillover effects in the cryptocurrency market and gold as a silver bullet&quot;,&quot;author&quot;:[{&quot;family&quot;:&quot;Huynh&quot;,&quot;given&quot;:&quot;Toan Luu Duc&quot;,&quot;parse-names&quot;:false,&quot;dropping-particle&quot;:&quot;&quot;,&quot;non-dropping-particle&quot;:&quot;&quot;},{&quot;family&quot;:&quot;Nasir&quot;,&quot;given&quot;:&quot;Muhammad Ali&quot;,&quot;parse-names&quot;:false,&quot;dropping-particle&quot;:&quot;&quot;,&quot;non-dropping-particle&quot;:&quot;&quot;},{&quot;family&quot;:&quot;Vo&quot;,&quot;given&quot;:&quot;Xuan Vinh&quot;,&quot;parse-names&quot;:false,&quot;dropping-particle&quot;:&quot;&quot;,&quot;non-dropping-particle&quot;:&quot;&quot;},{&quot;family&quot;:&quot;Nguyen&quot;,&quot;given&quot;:&quot;Thong Trung&quot;,&quot;parse-names&quot;:false,&quot;dropping-particle&quot;:&quot;&quot;,&quot;non-dropping-particle&quot;:&quot;&quot;}],&quot;container-title&quot;:&quot;North American Journal of Economics and Finance&quot;,&quot;DOI&quot;:&quot;10.1016/j.najef.2020.101277&quot;,&quot;ISSN&quot;:&quot;10629408&quot;,&quot;issued&quot;:{&quot;date-parts&quot;:[[2020]]},&quot;page&quot;:&quot;1012-1077&quot;,&quot;abstract&quot;:&quot;The cryptocurrencies with small market capitalization are often overlooked despite they can potentially be the source of shocks to other cryptocurrencies in the market. To address this caveat, this paper attempts to investigate the spillover effects among 14 cryptocurrencies by employing transfer entropy. Our results suggest that among different types of cryptos, Bitcoin is still the most appropriate instrument for hedging, while Tether (USDT) which have a strong anchor with the US dollar is significantly volatile. Interestingly, we document that the small coins are more likely to be shock creators in the cryptocurrency market. Using the same approach, we further explored the link between gold prices and cryptocurrency prices. The results show that gold could be a good hedging instrument for cryptocurrencies due to its independence. In light of empirical results, it is advisable to carefully consider the coins with small capitalization. Further, investors should conduct portfolio rebalancing by including gold to hedge against the unexpected movement in the cryptocurrency market. Our paper not only contributes in terms of the application of advanced empirical methodology but also provides evidence on idiosyncratic features of the cryptocurrency market.&quot;,&quot;volume&quot;:&quot;54&quot;,&quot;container-title-short&quot;:&quot;&quot;},&quot;isTemporary&quot;:false},{&quot;id&quot;:&quot;152874c2-44e8-3161-8c69-5a1d5b05fef0&quot;,&quot;itemData&quot;:{&quot;type&quot;:&quot;article-journal&quot;,&quot;id&quot;:&quot;152874c2-44e8-3161-8c69-5a1d5b05fef0&quot;,&quot;title&quot;:&quot;Volatility connectedness in the cryptocurrency market: Is Bitcoin a dominant cryptocurrency?&quot;,&quot;author&quot;:[{&quot;family&quot;:&quot;Yi&quot;,&quot;given&quot;:&quot;Shuyue&quot;,&quot;parse-names&quot;:false,&quot;dropping-particle&quot;:&quot;&quot;,&quot;non-dropping-particle&quot;:&quot;&quot;},{&quot;family&quot;:&quot;Xu&quot;,&quot;given&quot;:&quot;Zishuang&quot;,&quot;parse-names&quot;:false,&quot;dropping-particle&quot;:&quot;&quot;,&quot;non-dropping-particle&quot;:&quot;&quot;},{&quot;family&quot;:&quot;Wang&quot;,&quot;given&quot;:&quot;Gang Jin&quot;,&quot;parse-names&quot;:false,&quot;dropping-particle&quot;:&quot;&quot;,&quot;non-dropping-particle&quot;:&quot;&quot;}],&quot;container-title&quot;:&quot;International Review of Financial Analysis&quot;,&quot;DOI&quot;:&quot;10.1016/j.irfa.2018.08.012&quot;,&quot;ISSN&quot;:&quot;10575219&quot;,&quot;issued&quot;:{&quot;date-parts&quot;:[[2018]]},&quot;page&quot;:&quot;98-114&quot;,&quot;abstract&quot;:&quot;Using the spillover index approach and its variants, we examine both static and dynamic volatility connectedness among eight typical cryptocurrencies. The results reveal that their connectedness fluctuates cyclically and has shown an obvious rise trend since the end of 2016. In the variance decomposition framework, we further construct a volatility connectedness network linking 52 cryptocurrencies using the LASSO-VAR for estimating high-dimensional VARs. We find that these 52 cryptocurrencies are tightly interconnected and “mega-cap” cryptocurrencies are more likely to propagate volatility shocks to others. However, some unnoticeable cryptocurrencies (e.g., Maidsafe Coin) are also significant net-transmitters of volatility connectedness and even have larger contribution of volatility spillovers to others.&quot;,&quot;volume&quot;:&quot;60&quot;,&quot;container-title-short&quot;:&quot;&quot;},&quot;isTemporary&quot;:false}]},{&quot;citationID&quot;:&quot;MENDELEY_CITATION_6f433280-6693-46f1-ab23-c7657df8a37b&quot;,&quot;properties&quot;:{&quot;noteIndex&quot;:0},&quot;isEdited&quot;:false,&quot;manualOverride&quot;:{&quot;isManuallyOverridden&quot;:false,&quot;citeprocText&quot;:&quot;[38], [39], [41], [45], [46]&quot;,&quot;manualOverrideText&quot;:&quot;&quot;},&quot;citationTag&quot;:&quot;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&quot;,&quot;citationItems&quot;:[{&quot;id&quot;:&quot;1f4f87d5-833c-36da-a2c6-4d6f8d083151&quot;,&quot;itemData&quot;:{&quot;type&quot;:&quot;article-journal&quot;,&quot;id&quot;:&quot;1f4f87d5-833c-36da-a2c6-4d6f8d083151&quot;,&quot;title&quot;:&quot;Quantifying the spillover effect in the cryptocurrency market&quot;,&quot;author&quot;:[{&quot;family&quot;:&quot;Moratis&quot;,&quot;given&quot;:&quot;George&quot;,&quot;parse-names&quot;:false,&quot;dropping-particle&quot;:&quot;&quot;,&quot;non-dropping-particle&quot;:&quot;&quot;}],&quot;container-title&quot;:&quot;Finance Research Letters&quot;,&quot;DOI&quot;:&quot;10.1016/j.frl.2020.101534&quot;,&quot;ISSN&quot;:&quot;15446123&quot;,&quot;issued&quot;:{&quot;date-parts&quot;:[[2021]]},&quot;page&quot;:&quot;101534&quot;,&quot;abstract&quot;:&quot;The study quantifies the spillover effects in the cryptocurrency market using a rolling-window Bayesian Vector Autoregressive Model. The present study offers a better understanding of the interconnectedness and the shock transmission in the cryptocurrency market, as it quantifies spillover risk at the pairwise directional level, offering a dynamic understanding of the shock fluctuation within the market which in turn uncovers periods of risk integration. In addition, the study investigates the determinants of the spillover shocks in the cryptocurrency market, revealing the increasing connections to external drivers over time.&quot;,&quot;volume&quot;:&quot;38&quot;,&quot;container-title-short&quot;:&quot;Financ Res Lett&quot;},&quot;isTemporary&quot;:false},{&quot;id&quot;:&quot;1e412150-7d78-3857-b28b-e455589f4a04&quot;,&quot;itemData&quot;:{&quot;type&quot;:&quot;article-journal&quot;,&quot;id&quot;:&quot;1e412150-7d78-3857-b28b-e455589f4a04&quot;,&quot;title&quot;:&quot;Volatility spillover in crypto-currency markets: Some evidences from GARCH and wavelet analysis&quot;,&quot;author&quot;:[{&quot;family&quot;:&quot;Kumar&quot;,&quot;given&quot;:&quot;Anoop S.&quot;,&quot;parse-names&quot;:false,&quot;dropping-particle&quot;:&quot;&quot;,&quot;non-dropping-particle&quot;:&quot;&quot;},{&quot;family&quot;:&quot;Anandarao&quot;,&quot;given&quot;:&quot;S.&quot;,&quot;parse-names&quot;:false,&quot;dropping-particle&quot;:&quot;&quot;,&quot;non-dropping-particle&quot;:&quot;&quot;}],&quot;container-title&quot;:&quot;Physica A: Statistical Mechanics and its Applications&quot;,&quot;DOI&quot;:&quot;10.1016/j.physa.2019.04.154&quot;,&quot;ISSN&quot;:&quot;03784371&quot;,&quot;issued&quot;:{&quot;date-parts&quot;:[[2019]]},&quot;page&quot;:&quot;448-458&quot;,&quot;abstract&quot;:&quot;We study the dynamics of volatility spillover across four major cryptocurrency returns namely Bitcoin, Ethereum, Ripple and Litecoin from 15−08−2015 to 18−01−2018. In the first step, an IGARCH (1,1)-DCC (1,1) multivariate GARCH model is estimated to quantify the nature of volatility spillovers. From GARCH results, it is seen that there is statistically significant volatility spillover from Bitcoin to Ethereum and Litecoin during the period of analysis. The conditional correlation measures point towards the possibility of moderate return co-movement among the crypto-currency returns. The conditional covariance measures show negligible volatility spillover during the initial periods and provide evidence towards increased volatility spillover after 2017. Wavelet coherence measures shows evidence towards correlation among the crypto-currencies to be persistent across the short run, while the pairwise wavelet cross-spectral analysis confirms the findings obtained from conditional covariance measures. It is found that other crypto-currencies are influenced by fluctuations in bitcoin prices. Overall, the results indicate the possibility of turbulence in the crypto-currency markets and point towards the possibility of herding behaviour in crypto-currency markets.&quot;,&quot;volume&quot;:&quot;524&quot;,&quot;container-title-short&quot;:&quot;&quot;},&quot;isTemporary&quot;:false},{&quot;id&quot;:&quot;152874c2-44e8-3161-8c69-5a1d5b05fef0&quot;,&quot;itemData&quot;:{&quot;type&quot;:&quot;article-journal&quot;,&quot;id&quot;:&quot;152874c2-44e8-3161-8c69-5a1d5b05fef0&quot;,&quot;title&quot;:&quot;Volatility connectedness in the cryptocurrency market: Is Bitcoin a dominant cryptocurrency?&quot;,&quot;author&quot;:[{&quot;family&quot;:&quot;Yi&quot;,&quot;given&quot;:&quot;Shuyue&quot;,&quot;parse-names&quot;:false,&quot;dropping-particle&quot;:&quot;&quot;,&quot;non-dropping-particle&quot;:&quot;&quot;},{&quot;family&quot;:&quot;Xu&quot;,&quot;given&quot;:&quot;Zishuang&quot;,&quot;parse-names&quot;:false,&quot;dropping-particle&quot;:&quot;&quot;,&quot;non-dropping-particle&quot;:&quot;&quot;},{&quot;family&quot;:&quot;Wang&quot;,&quot;given&quot;:&quot;Gang Jin&quot;,&quot;parse-names&quot;:false,&quot;dropping-particle&quot;:&quot;&quot;,&quot;non-dropping-particle&quot;:&quot;&quot;}],&quot;container-title&quot;:&quot;International Review of Financial Analysis&quot;,&quot;DOI&quot;:&quot;10.1016/j.irfa.2018.08.012&quot;,&quot;ISSN&quot;:&quot;10575219&quot;,&quot;issued&quot;:{&quot;date-parts&quot;:[[2018]]},&quot;page&quot;:&quot;98-114&quot;,&quot;abstract&quot;:&quot;Using the spillover index approach and its variants, we examine both static and dynamic volatility connectedness among eight typical cryptocurrencies. The results reveal that their connectedness fluctuates cyclically and has shown an obvious rise trend since the end of 2016. In the variance decomposition framework, we further construct a volatility connectedness network linking 52 cryptocurrencies using the LASSO-VAR for estimating high-dimensional VARs. We find that these 52 cryptocurrencies are tightly interconnected and “mega-cap” cryptocurrencies are more likely to propagate volatility shocks to others. However, some unnoticeable cryptocurrencies (e.g., Maidsafe Coin) are also significant net-transmitters of volatility connectedness and even have larger contribution of volatility spillovers to others.&quot;,&quot;volume&quot;:&quot;60&quot;,&quot;container-title-short&quot;:&quot;&quot;},&quot;isTemporary&quot;:false},{&quot;id&quot;:&quot;424d6427-24b2-3fc6-bf21-0e13a7e1f42d&quot;,&quot;itemData&quot;:{&quot;type&quot;:&quot;article-journal&quot;,&quot;id&quot;:&quot;424d6427-24b2-3fc6-bf21-0e13a7e1f42d&quot;,&quot;title&quot;:&quot;Volatility co-movement between Bitcoin and Ether&quot;,&quot;author&quot;:[{&quot;family&quot;:&quot;Katsiampa&quot;,&quot;given&quot;:&quot;Paraskevi&quot;,&quot;parse-names&quot;:false,&quot;dropping-particle&quot;:&quot;&quot;,&quot;non-dropping-particle&quot;:&quot;&quot;}],&quot;container-title&quot;:&quot;Finance Research Letters&quot;,&quot;DOI&quot;:&quot;10.1016/j.frl.2018.10.005&quot;,&quot;ISSN&quot;:&quot;15446123&quot;,&quot;issued&quot;:{&quot;date-parts&quot;:[[2019]]},&quot;page&quot;:&quot;221-227&quot;,&quot;abstract&quot;:&quot;Using a bivariate Diagonal BEKK model, this paper investigates the volatility dynamics of the two major cryptocurrencies, namely Bitcoin and Ether. We find evidence of interdependencies in the cryptocurrency market, while it is shown that the two cryptocurrencies' conditional volatility and correlation are responsive to major news. In addition, we show that Ether can be an effective hedge against Bitcoin, while the analysis of optimal portfolio weights indicates that Bitcoin should outweigh Ether. Understanding volatility movements and interdependencies in cryptocurrency markets is important for appropriate investment management, and our study can thus assist cryptocurrency users in making more informed decisions.&quot;,&quot;volume&quot;:&quot;30&quot;,&quot;container-title-short&quot;:&quot;Financ Res Lett&quot;},&quot;isTemporary&quot;:false},{&quot;id&quot;:&quot;4bef29db-d752-3afb-8119-34c4dafc36d2&quot;,&quot;itemData&quot;:{&quot;type&quot;:&quot;article-journal&quot;,&quot;id&quot;:&quot;4bef29db-d752-3afb-8119-34c4dafc36d2&quot;,&quot;title&quot;:&quot;Return and volatility spillovers among cryptocurrencies&quot;,&quot;author&quot;:[{&quot;family&quot;:&quot;Koutmos&quot;,&quot;given&quot;:&quot;Dimitrios&quot;,&quot;parse-names&quot;:false,&quot;dropping-particle&quot;:&quot;&quot;,&quot;non-dropping-particle&quot;:&quot;&quot;}],&quot;container-title&quot;:&quot;Economics Letters&quot;,&quot;DOI&quot;:&quot;10.1016/j.econlet.2018.10.004&quot;,&quot;ISSN&quot;:&quot;01651765&quot;,&quot;issued&quot;:{&quot;date-parts&quot;:[[2018]]},&quot;page&quot;:&quot;122-127&quot;,&quot;abstract&quot;:&quot;This paper measures interdependencies among 18 major cryptocurrencies and shows that (i) Bitcoin is the dominant contributor of return and volatility spillovers among all the sampled cryptocurrencies; (ii) return and volatility spillovers have risen steadily over time; (iii) there are 'spikes’ in spillovers during major news events regarding cryptocurrencies. These findings suggest growing interdependence among cryptocurrencies and, by extension, a higher degree of contagion risk. It may be the case that cryptocurrencies are becoming more integrated, albeit this makes for interesting future empirical testing. In addition, the time-varying nature of spillovers reveals a certain dimension of uncertainty regarding the future of these digital currencies.&quot;,&quot;volume&quot;:&quot;173&quot;,&quot;container-title-short&quot;:&quot;Econ Lett&quot;},&quot;isTemporary&quot;:false}]},{&quot;citationID&quot;:&quot;MENDELEY_CITATION_df26b3e6-950d-4b98-833f-8ee9973d054b&quot;,&quot;properties&quot;:{&quot;noteIndex&quot;:0},&quot;isEdited&quot;:false,&quot;manualOverride&quot;:{&quot;isManuallyOverridden&quot;:false,&quot;citeprocText&quot;:&quot;[42], [45]&quot;,&quot;manualOverrideText&quot;:&quot;&quot;},&quot;citationTag&quot;:&quot;MENDELEY_CITATION_v3_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&quot;,&quot;citationItems&quot;:[{&quot;id&quot;:&quot;88011d0c-c8a4-3066-8bc9-1ddd8fc093a7&quot;,&quot;itemData&quot;:{&quot;type&quot;:&quot;article-journal&quot;,&quot;id&quot;:&quot;88011d0c-c8a4-3066-8bc9-1ddd8fc093a7&quot;,&quot;title&quot;:&quot;Giver and the receiver: Understanding spillover effects and predictive power in cross-market Bitcoin prices&quot;,&quot;author&quot;:[{&quot;family&quot;:&quot;Gillaizeau&quot;,&quot;given&quot;:&quot;Marc&quot;,&quot;parse-names&quot;:false,&quot;dropping-particle&quot;:&quot;&quot;,&quot;non-dropping-particle&quot;:&quot;&quot;},{&quot;family&quot;:&quot;Jayasekera&quot;,&quot;given&quot;:&quot;Ranadeva&quot;,&quot;parse-names&quot;:false,&quot;dropping-particle&quot;:&quot;&quot;,&quot;non-dropping-particle&quot;:&quot;&quot;},{&quot;family&quot;:&quot;Maaitah&quot;,&quot;given&quot;:&quot;Ahmad&quot;,&quot;parse-names&quot;:false,&quot;dropping-particle&quot;:&quot;&quot;,&quot;non-dropping-particle&quot;:&quot;&quot;},{&quot;family&quot;:&quot;Mishra&quot;,&quot;given&quot;:&quot;Tapas&quot;,&quot;parse-names&quot;:false,&quot;dropping-particle&quot;:&quot;&quot;,&quot;non-dropping-particle&quot;:&quot;&quot;},{&quot;family&quot;:&quot;Parhi&quot;,&quot;given&quot;:&quot;Mamata&quot;,&quot;parse-names&quot;:false,&quot;dropping-particle&quot;:&quot;&quot;,&quot;non-dropping-particle&quot;:&quot;&quot;},{&quot;family&quot;:&quot;Volokitina&quot;,&quot;given&quot;:&quot;Evgeniia&quot;,&quot;parse-names&quot;:false,&quot;dropping-particle&quot;:&quot;&quot;,&quot;non-dropping-particle&quot;:&quot;&quot;}],&quot;container-title&quot;:&quot;International Review of Financial Analysis&quot;,&quot;DOI&quot;:&quot;10.1016/j.irfa.2019.03.005&quot;,&quot;ISSN&quot;:&quot;10575219&quot;,&quot;issued&quot;:{&quot;date-parts&quot;:[[2019]]},&quot;page&quot;:&quot;86-104&quot;,&quot;abstract&quot;:&quot;We identify and characterise the ‘givers and the receivers’ of volatility in cross-market Bitcoin prices and discuss international diversification strategies in this context. Using both time and frequency domain mechanisms, we provide estimates of outward and inward spillover effects. These have implications for (weak-form) cross-market inefficiency. In our setting, we treat high-degree of spillover as an indicator of weak-form inefficiency because investors can utilise information on the dynamic spillover effects to produce a best long-run prediction of the market. Our results show that Bitcoin prices depict strong (dynamic) spillover in volatility, especially during episodes of high uncertainty. The Bitcoin-USD exchange rate possesses net predictive power, mirrored by the tendency of the Bitcoin-EURO market as a net receiver relative to other markets. Robustness exercise generally supports our claim. The overall implication is that during episodes of high uncertainty, Bitcoin markets depict greater dynamic inefficiency, instrumenting the role of asymmetric information in the path-dependence and predictive power of Bitcoin prices in an interdependent market.&quot;,&quot;volume&quot;:&quot;63&quot;,&quot;container-title-short&quot;:&quot;&quot;},&quot;isTemporary&quot;:false},{&quot;id&quot;:&quot;1f4f87d5-833c-36da-a2c6-4d6f8d083151&quot;,&quot;itemData&quot;:{&quot;type&quot;:&quot;article-journal&quot;,&quot;id&quot;:&quot;1f4f87d5-833c-36da-a2c6-4d6f8d083151&quot;,&quot;title&quot;:&quot;Quantifying the spillover effect in the cryptocurrency market&quot;,&quot;author&quot;:[{&quot;family&quot;:&quot;Moratis&quot;,&quot;given&quot;:&quot;George&quot;,&quot;parse-names&quot;:false,&quot;dropping-particle&quot;:&quot;&quot;,&quot;non-dropping-particle&quot;:&quot;&quot;}],&quot;container-title&quot;:&quot;Finance Research Letters&quot;,&quot;DOI&quot;:&quot;10.1016/j.frl.2020.101534&quot;,&quot;ISSN&quot;:&quot;15446123&quot;,&quot;issued&quot;:{&quot;date-parts&quot;:[[2021]]},&quot;page&quot;:&quot;101534&quot;,&quot;abstract&quot;:&quot;The study quantifies the spillover effects in the cryptocurrency market using a rolling-window Bayesian Vector Autoregressive Model. The present study offers a better understanding of the interconnectedness and the shock transmission in the cryptocurrency market, as it quantifies spillover risk at the pairwise directional level, offering a dynamic understanding of the shock fluctuation within the market which in turn uncovers periods of risk integration. In addition, the study investigates the determinants of the spillover shocks in the cryptocurrency market, revealing the increasing connections to external drivers over time.&quot;,&quot;volume&quot;:&quot;38&quot;,&quot;container-title-short&quot;:&quot;Financ Res Lett&quot;},&quot;isTemporary&quot;:false}]},{&quot;citationID&quot;:&quot;MENDELEY_CITATION_88c5d77c-6a03-4bd9-9cbf-e0596ab57b4d&quot;,&quot;properties&quot;:{&quot;noteIndex&quot;:0},&quot;isEdited&quot;:false,&quot;manualOverride&quot;:{&quot;isManuallyOverridden&quot;:false,&quot;citeprocText&quot;:&quot;[47]&quot;,&quot;manualOverrideText&quot;:&quot;&quot;},&quot;citationTag&quot;:&quot;MENDELEY_CITATION_v3_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&quot;,&quot;citationItems&quot;:[{&quot;id&quot;:&quot;69aa828a-7437-3337-81ae-bc47ac3dab5d&quot;,&quot;itemData&quot;:{&quot;type&quot;:&quot;article-journal&quot;,&quot;id&quot;:&quot;69aa828a-7437-3337-81ae-bc47ac3dab5d&quot;,&quot;title&quot;:&quot;Multiresolution analysis and spillovers of major cryptocurrency markets&quot;,&quot;author&quot;:[{&quot;family&quot;:&quot;Omane-Adjepong&quot;,&quot;given&quot;:&quot;Maurice&quot;,&quot;parse-names&quot;:false,&quot;dropping-particle&quot;:&quot;&quot;,&quot;non-dropping-particle&quot;:&quot;&quot;},{&quot;family&quot;:&quot;Alagidede&quot;,&quot;given&quot;:&quot;Imhotep Paul&quot;,&quot;parse-names&quot;:false,&quot;dropping-particle&quot;:&quot;&quot;,&quot;non-dropping-particle&quot;:&quot;&quot;}],&quot;container-title&quot;:&quot;Research in International Business and Finance&quot;,&quot;DOI&quot;:&quot;10.1016/j.ribaf.2019.03.003&quot;,&quot;ISSN&quot;:&quot;02755319&quot;,&quot;issued&quot;:{&quot;date-parts&quot;:[[2019]]},&quot;page&quot;:&quot;191-206&quot;,&quot;abstract&quot;:&quot;The paper explores market coherencies and volatility causal linkages of seven leading cryptocurrencies for a sample period from August 8, 2014 to February 2, 2018. Wavelet-based methods are used to examine market connectedness. Parametric and nonparametric tests are employed to investigate direction of volatility spillovers of the assets. Highlights of our results indicate that: (1) probable diversification benefits are confined from intraweek to monthly scales for specific market pairs, and also for the investment basket having all seven assets; (2) incremental predictive power becomes useful in unveiling the nonlinear nature of volatility feedback linkages within time-scales; and (3) the level of connectedness and volatility causal linkages are found to be sensitive to trading scales and the proxy for market volatility. Based on these results, investors and risk managers are cautioned to incorporate such market dynamics in any adopted trading strategy for these asset markets. We believe our findings hold much relevance for portfolio diversification and risk management.&quot;,&quot;volume&quot;:&quot;49&quot;,&quot;container-title-short&quot;:&quot;Res Int Bus Finance&quot;},&quot;isTemporary&quot;:false}]},{&quot;citationID&quot;:&quot;MENDELEY_CITATION_0452a091-037b-40da-9712-d07767723e8e&quot;,&quot;properties&quot;:{&quot;noteIndex&quot;:0},&quot;isEdited&quot;:false,&quot;manualOverride&quot;:{&quot;isManuallyOverridden&quot;:false,&quot;citeprocText&quot;:&quot;[44]&quot;,&quot;manualOverrideText&quot;:&quot;&quot;},&quot;citationTag&quot;:&quot;MENDELEY_CITATION_v3_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&quot;,&quot;citationItems&quot;:[{&quot;id&quot;:&quot;f7685074-8067-3b91-84ac-2a961663db72&quot;,&quot;itemData&quot;:{&quot;type&quot;:&quot;article-journal&quot;,&quot;id&quot;:&quot;f7685074-8067-3b91-84ac-2a961663db72&quot;,&quot;title&quot;:&quot;“Small things matter most”: The spillover effects in the cryptocurrency market and gold as a silver bullet&quot;,&quot;author&quot;:[{&quot;family&quot;:&quot;Huynh&quot;,&quot;given&quot;:&quot;Toan Luu Duc&quot;,&quot;parse-names&quot;:false,&quot;dropping-particle&quot;:&quot;&quot;,&quot;non-dropping-particle&quot;:&quot;&quot;},{&quot;family&quot;:&quot;Nasir&quot;,&quot;given&quot;:&quot;Muhammad Ali&quot;,&quot;parse-names&quot;:false,&quot;dropping-particle&quot;:&quot;&quot;,&quot;non-dropping-particle&quot;:&quot;&quot;},{&quot;family&quot;:&quot;Vo&quot;,&quot;given&quot;:&quot;Xuan Vinh&quot;,&quot;parse-names&quot;:false,&quot;dropping-particle&quot;:&quot;&quot;,&quot;non-dropping-particle&quot;:&quot;&quot;},{&quot;family&quot;:&quot;Nguyen&quot;,&quot;given&quot;:&quot;Thong Trung&quot;,&quot;parse-names&quot;:false,&quot;dropping-particle&quot;:&quot;&quot;,&quot;non-dropping-particle&quot;:&quot;&quot;}],&quot;container-title&quot;:&quot;North American Journal of Economics and Finance&quot;,&quot;DOI&quot;:&quot;10.1016/j.najef.2020.101277&quot;,&quot;ISSN&quot;:&quot;10629408&quot;,&quot;issued&quot;:{&quot;date-parts&quot;:[[2020]]},&quot;page&quot;:&quot;1012-1077&quot;,&quot;abstract&quot;:&quot;The cryptocurrencies with small market capitalization are often overlooked despite they can potentially be the source of shocks to other cryptocurrencies in the market. To address this caveat, this paper attempts to investigate the spillover effects among 14 cryptocurrencies by employing transfer entropy. Our results suggest that among different types of cryptos, Bitcoin is still the most appropriate instrument for hedging, while Tether (USDT) which have a strong anchor with the US dollar is significantly volatile. Interestingly, we document that the small coins are more likely to be shock creators in the cryptocurrency market. Using the same approach, we further explored the link between gold prices and cryptocurrency prices. The results show that gold could be a good hedging instrument for cryptocurrencies due to its independence. In light of empirical results, it is advisable to carefully consider the coins with small capitalization. Further, investors should conduct portfolio rebalancing by including gold to hedge against the unexpected movement in the cryptocurrency market. Our paper not only contributes in terms of the application of advanced empirical methodology but also provides evidence on idiosyncratic features of the cryptocurrency market.&quot;,&quot;volume&quot;:&quot;54&quot;,&quot;container-title-short&quot;:&quot;&quot;},&quot;isTemporary&quot;:false}]},{&quot;citationID&quot;:&quot;MENDELEY_CITATION_99390f60-37fe-4d78-ade1-26f18b618d49&quot;,&quot;properties&quot;:{&quot;noteIndex&quot;:0},&quot;isEdited&quot;:false,&quot;manualOverride&quot;:{&quot;isManuallyOverridden&quot;:false,&quot;citeprocText&quot;:&quot;[47]&quot;,&quot;manualOverrideText&quot;:&quot;&quot;},&quot;citationTag&quot;:&quot;MENDELEY_CITATION_v3_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&quot;,&quot;citationItems&quot;:[{&quot;id&quot;:&quot;69aa828a-7437-3337-81ae-bc47ac3dab5d&quot;,&quot;itemData&quot;:{&quot;type&quot;:&quot;article-journal&quot;,&quot;id&quot;:&quot;69aa828a-7437-3337-81ae-bc47ac3dab5d&quot;,&quot;title&quot;:&quot;Multiresolution analysis and spillovers of major cryptocurrency markets&quot;,&quot;author&quot;:[{&quot;family&quot;:&quot;Omane-Adjepong&quot;,&quot;given&quot;:&quot;Maurice&quot;,&quot;parse-names&quot;:false,&quot;dropping-particle&quot;:&quot;&quot;,&quot;non-dropping-particle&quot;:&quot;&quot;},{&quot;family&quot;:&quot;Alagidede&quot;,&quot;given&quot;:&quot;Imhotep Paul&quot;,&quot;parse-names&quot;:false,&quot;dropping-particle&quot;:&quot;&quot;,&quot;non-dropping-particle&quot;:&quot;&quot;}],&quot;container-title&quot;:&quot;Research in International Business and Finance&quot;,&quot;DOI&quot;:&quot;10.1016/j.ribaf.2019.03.003&quot;,&quot;ISSN&quot;:&quot;02755319&quot;,&quot;issued&quot;:{&quot;date-parts&quot;:[[2019]]},&quot;page&quot;:&quot;191-206&quot;,&quot;abstract&quot;:&quot;The paper explores market coherencies and volatility causal linkages of seven leading cryptocurrencies for a sample period from August 8, 2014 to February 2, 2018. Wavelet-based methods are used to examine market connectedness. Parametric and nonparametric tests are employed to investigate direction of volatility spillovers of the assets. Highlights of our results indicate that: (1) probable diversification benefits are confined from intraweek to monthly scales for specific market pairs, and also for the investment basket having all seven assets; (2) incremental predictive power becomes useful in unveiling the nonlinear nature of volatility feedback linkages within time-scales; and (3) the level of connectedness and volatility causal linkages are found to be sensitive to trading scales and the proxy for market volatility. Based on these results, investors and risk managers are cautioned to incorporate such market dynamics in any adopted trading strategy for these asset markets. We believe our findings hold much relevance for portfolio diversification and risk management.&quot;,&quot;volume&quot;:&quot;49&quot;,&quot;container-title-short&quot;:&quot;Res Int Bus Finance&quot;},&quot;isTemporary&quot;:false}]},{&quot;citationID&quot;:&quot;MENDELEY_CITATION_75afb09e-20b6-47d6-95c6-ba71956a8265&quot;,&quot;properties&quot;:{&quot;noteIndex&quot;:0},&quot;isEdited&quot;:false,&quot;manualOverride&quot;:{&quot;isManuallyOverridden&quot;:false,&quot;citeprocText&quot;:&quot;[48]&quot;,&quot;manualOverrideText&quot;:&quot;&quot;},&quot;citationTag&quot;:&quot;MENDELEY_CITATION_v3_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&quot;,&quot;citationItems&quot;:[{&quot;id&quot;:&quot;e92934b4-aef0-35cb-a349-99f36a9f6fe2&quot;,&quot;itemData&quot;:{&quot;type&quot;:&quot;article-journal&quot;,&quot;id&quot;:&quot;e92934b4-aef0-35cb-a349-99f36a9f6fe2&quot;,&quot;title&quot;:&quot;A representation theory for a class of vector autoregressive models for fractional processes&quot;,&quot;author&quot;:[{&quot;family&quot;:&quot;Johansen&quot;,&quot;given&quot;:&quot;Søren&quot;,&quot;parse-names&quot;:false,&quot;dropping-particle&quot;:&quot;&quot;,&quot;non-dropping-particle&quot;:&quot;&quot;}],&quot;container-title&quot;:&quot;Econometric Theory&quot;,&quot;DOI&quot;:&quot;10.1017/S0266466608080274&quot;,&quot;ISSN&quot;:&quot;02664666&quot;,&quot;issued&quot;:{&quot;date-parts&quot;:[[2008]]},&quot;page&quot;:&quot;651-676&quot;,&quot;abstract&quot;:&quot;Based on an idea of Granger (1986, Oxford Bulletin of Economics and Statistics 48, 213228), we analyze a new vector autoregressive model defined from the fractional lag operator 1 (1 L)d. We first derive conditions in terms of the coefficients for the model to generate processes that are fractional of order zero. We then show that if there is a unit root, the model generates a fractional process Xt of order d, d &gt; 0, for which there are vectors so that Xt is fractional of order d b, 0 &lt; b d. We find a representation of the solution that demonstrates the fractional properties. Finally we suggest a model that allows for a polynomial fractional vector, that is, the process Xt is fractional of order d, Xt is fractional of order d b, and a linear combination of Xt and bXt is fractional of order d 2b. The representations and conditions are analogous to the well-known conditions for I(0), I(1), and I(2) variables. © 2008 Cambridge University Press.&quot;,&quot;issue&quot;:&quot;3&quot;,&quot;volume&quot;:&quot;24&quot;,&quot;container-title-short&quot;:&quot;Econ Theory&quot;},&quot;isTemporary&quot;:false}]},{&quot;citationID&quot;:&quot;MENDELEY_CITATION_c56b1eb8-e9a5-42c9-8eb2-b246ca0d3881&quot;,&quot;properties&quot;:{&quot;noteIndex&quot;:0},&quot;isEdited&quot;:false,&quot;manualOverride&quot;:{&quot;isManuallyOverridden&quot;:false,&quot;citeprocText&quot;:&quot;[28], [29]&quot;,&quot;manualOverrideText&quot;:&quot;&quot;},&quot;citationTag&quot;:&quot;MENDELEY_CITATION_v3_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&quot;,&quot;citationItems&quot;:[{&quot;id&quot;:&quot;0edc1ca7-0782-3a32-9aef-39e9ef30984f&quot;,&quot;itemData&quot;:{&quot;type&quot;:&quot;article-journal&quot;,&quot;id&quot;:&quot;0edc1ca7-0782-3a32-9aef-39e9ef30984f&quot;,&quot;title&quot;:&quot;Better to give than to receive: Predictive directional measurement of volatility spillovers&quot;,&quot;author&quot;:[{&quot;family&quot;:&quot;Diebold&quot;,&quot;given&quot;:&quot;Francis X.&quot;,&quot;parse-names&quot;:false,&quot;dropping-particle&quot;:&quot;&quot;,&quot;non-dropping-particle&quot;:&quot;&quot;},{&quot;family&quot;:&quot;Yilmaz&quot;,&quot;given&quot;:&quot;Kamil&quot;,&quot;parse-names&quot;:false,&quot;dropping-particle&quot;:&quot;&quot;,&quot;non-dropping-particle&quot;:&quot;&quot;}],&quot;container-title&quot;:&quot;International Journal of Forecasting&quot;,&quot;container-title-short&quot;:&quot;Int J Forecast&quot;,&quot;DOI&quot;:&quot;10.1016/j.ijforecast.2011.02.006&quot;,&quot;ISSN&quot;:&quot;01692070&quot;,&quot;issued&quot;:{&quot;date-parts&quot;:[[2012]]},&quot;page&quot;:&quot;57-66&quot;,&quot;abstract&quot;:&quot;Using a generalized vector autoregressive framework in which forecast-error variance decompositions are invariant to the variable ordering, we propose measures of both the total and directional volatility spillovers. We use our methods to characterize daily volatility spillovers across US stock, bond, foreign exchange and commodities markets, from January 1999 to January 2010. We show that despite significant volatility fluctuations in all four markets during the sample, cross-market volatility spillovers were quite limited until the global financial crisis, which began in 2007. As the crisis intensified, so too did the volatility spillovers, with particularly important spillovers from the stock market to other markets taking place after the collapse of the Lehman Brothers in September 2008. © 2011 International Institute of Forecasters.&quot;,&quot;issue&quot;:&quot;1&quot;,&quot;volume&quot;:&quot;28&quot;},&quot;isTemporary&quot;:false},{&quot;id&quot;:&quot;fe7ff004-f57d-3fa5-9cb1-133ec4a817df&quot;,&quot;itemData&quot;:{&quot;type&quot;:&quot;article-journal&quot;,&quot;id&quot;:&quot;fe7ff004-f57d-3fa5-9cb1-133ec4a817df&quot;,&quot;title&quot;:&quot;On the network topology of variance decompositions: Measuring the connectedness of financial firms&quot;,&quot;author&quot;:[{&quot;family&quot;:&quot;Diebold&quot;,&quot;given&quot;:&quot;Francis X.&quot;,&quot;parse-names&quot;:false,&quot;dropping-particle&quot;:&quot;&quot;,&quot;non-dropping-particle&quot;:&quot;&quot;},{&quot;family&quot;:&quot;Yilmaz&quot;,&quot;given&quot;:&quot;Kamil&quot;,&quot;parse-names&quot;:false,&quot;dropping-particle&quot;:&quot;&quot;,&quot;non-dropping-particle&quot;:&quot;&quot;}],&quot;container-title&quot;:&quot;Journal of Econometrics&quot;,&quot;container-title-short&quot;:&quot;J Econom&quot;,&quot;DOI&quot;:&quot;10.1016/j.jeconom.2014.04.012&quot;,&quot;ISSN&quot;:&quot;03044076&quot;,&quot;issued&quot;:{&quot;date-parts&quot;:[[2014]]},&quot;page&quot;:&quot;119-134&quot;,&quot;abstract&quot;:&quot;We propose several connectedness measures built from pieces of variance decompositions, and we argue that they provide natural and insightful measures of connectedness. We also show that variance decompositions define weighted, directed networks, so that our connectedness measures are intimately related to key measures of connectedness used in the network literature. Building on these insights, we track daily time-varying connectedness of major US financial institutions' stock return volatilities in recent years, with emphasis on the financial crisis of 2007-2008. © 2014 Elsevier B.V. All rights reserved.&quot;,&quot;issue&quot;:&quot;1&quot;,&quot;volume&quot;:&quot;182&quot;},&quot;isTemporary&quot;:false}]},{&quot;citationID&quot;:&quot;MENDELEY_CITATION_b0c1b0e7-25e3-4278-9600-ed2cef07aab9&quot;,&quot;properties&quot;:{&quot;noteIndex&quot;:0},&quot;isEdited&quot;:false,&quot;manualOverride&quot;:{&quot;isManuallyOverridden&quot;:false,&quot;citeprocText&quot;:&quot;[49]&quot;,&quot;manualOverrideText&quot;:&quot;&quot;},&quot;citationTag&quot;:&quot;MENDELEY_CITATION_v3_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&quot;,&quot;citationItems&quot;:[{&quot;id&quot;:&quot;397030dc-3545-3cd5-b4e8-c800d2aee2cd&quot;,&quot;itemData&quot;:{&quot;type&quot;:&quot;article-journal&quot;,&quot;id&quot;:&quot;397030dc-3545-3cd5-b4e8-c800d2aee2cd&quot;,&quot;title&quot;:&quot;How does trading volume affect financial return distributions?&quot;,&quot;author&quot;:[{&quot;family&quot;:&quot;Do&quot;,&quot;given&quot;:&quot;Hung Xuan&quot;,&quot;parse-names&quot;:false,&quot;dropping-particle&quot;:&quot;&quot;,&quot;non-dropping-particle&quot;:&quot;&quot;},{&quot;family&quot;:&quot;Brooks&quot;,&quot;given&quot;:&quot;Robert&quot;,&quot;parse-names&quot;:false,&quot;dropping-particle&quot;:&quot;&quot;,&quot;non-dropping-particle&quot;:&quot;&quot;},{&quot;family&quot;:&quot;Treepongkaruna&quot;,&quot;given&quot;:&quot;Sirimon&quot;,&quot;parse-names&quot;:false,&quot;dropping-particle&quot;:&quot;&quot;,&quot;non-dropping-particle&quot;:&quot;&quot;},{&quot;family&quot;:&quot;Wu&quot;,&quot;given&quot;:&quot;Eliza&quot;,&quot;parse-names&quot;:false,&quot;dropping-particle&quot;:&quot;&quot;,&quot;non-dropping-particle&quot;:&quot;&quot;}],&quot;container-title&quot;:&quot;International Review of Financial Analysis&quot;,&quot;DOI&quot;:&quot;10.1016/j.irfa.2014.09.003&quot;,&quot;ISSN&quot;:&quot;10575219&quot;,&quot;issued&quot;:{&quot;date-parts&quot;:[[2014]]},&quot;page&quot;:&quot;190-206&quot;,&quot;abstract&quot;:&quot;We assess investors' reaction to new information arrivals in financial markets by examining the relationships between trading volume and the higher moments of returns in 18 international equity and currency markets. Our volume-volatility results support extant information theories and further contribute new evidence of cross market relations between volume and volatility. We also find that the direct impact of volume on the level of negative skewness is less significant for more diversified regional portfolios. Furthermore, the negative interaction between volume and kurtosis can be explained by the differences of opinion in financial markets. We observe stronger interdependence among higher moments in reaction to significant events, but the strength is dampened by trading volume. This result is consistent with trading volume being a source of heteroskedasticity in asset returns.&quot;,&quot;volume&quot;:&quot;35&quot;,&quot;container-title-short&quot;:&quot;&quot;},&quot;isTemporary&quot;:false}]},{&quot;citationID&quot;:&quot;MENDELEY_CITATION_026c05a8-d739-406f-9f50-27b72d272f31&quot;,&quot;properties&quot;:{&quot;noteIndex&quot;:0},&quot;isEdited&quot;:false,&quot;manualOverride&quot;:{&quot;isManuallyOverridden&quot;:false,&quot;citeprocText&quot;:&quot;[50]&quot;,&quot;manualOverrideText&quot;:&quot;&quot;},&quot;citationTag&quot;:&quot;MENDELEY_CITATION_v3_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&quot;,&quot;citationItems&quot;:[{&quot;id&quot;:&quot;54686849-61a4-31da-af2d-6b28ec13c4b7&quot;,&quot;itemData&quot;:{&quot;type&quot;:&quot;article-journal&quot;,&quot;id&quot;:&quot;54686849-61a4-31da-af2d-6b28ec13c4b7&quot;,&quot;title&quot;:&quot;Dynamic spillover between commodities and commodity currencies during United States Q.E.&quot;,&quot;author&quot;:[{&quot;family&quot;:&quot;Yip&quot;,&quot;given&quot;:&quot;Pick Schen&quot;,&quot;parse-names&quot;:false,&quot;dropping-particle&quot;:&quot;&quot;,&quot;non-dropping-particle&quot;:&quot;&quot;},{&quot;family&quot;:&quot;Brooks&quot;,&quot;given&quot;:&quot;Robert&quot;,&quot;parse-names&quot;:false,&quot;dropping-particle&quot;:&quot;&quot;,&quot;non-dropping-particle&quot;:&quot;&quot;},{&quot;family&quot;:&quot;Do&quot;,&quot;given&quot;:&quot;Hung Xuan&quot;,&quot;parse-names&quot;:false,&quot;dropping-particle&quot;:&quot;&quot;,&quot;non-dropping-particle&quot;:&quot;&quot;}],&quot;container-title&quot;:&quot;Energy Economics&quot;,&quot;container-title-short&quot;:&quot;Energy Econ&quot;,&quot;DOI&quot;:&quot;10.1016/j.eneco.2017.07.008&quot;,&quot;ISSN&quot;:&quot;01409883&quot;,&quot;issued&quot;:{&quot;date-parts&quot;:[[2017]]},&quot;page&quot;:&quot;399-410&quot;,&quot;abstract&quot;:&quot;This paper comprehensively discusses the dynamic relationship between commodities and commodity currencies, particularly during the U.S. quantitative easing (QEs), by integrating the generalized spillover index into a fractionally integrated VAR (FIVAR) model. Our empirical analyses reach the following conclusions. First, the static return and volatility spillovers analyses show that the Food is the only net receiver among all the commodity price indices. Second, the dynamic total return and volatility spillover accelerated growth in term of the index by roughly between 15 and 25% for four regional groups during the initiation of the QE1 and subsequently remained across the first two rounds of the U.S. QE. Nevertheless, both the total return and volatility spillover declined in the midst of the QE3 as the U.S. Federal Reserve signaled the QE tapering due to the anticipated U.S. economic recovery. Third, the Energy and Metals components were the largest net transmitters of return and volatility spillovers during the U.S. QEs. A possible interpretation is that demand for energy and metals increase associated with an increase in economic activity that is triggered by the U.S. QEs. Last, almost all the sample commodity currencies acted as net receivers of return and volatility spillovers during the U.S. QEs, supporting the pass-through of commodities to commodity currencies.&quot;,&quot;volume&quot;:&quot;66&quot;},&quot;isTemporary&quot;:false}]},{&quot;citationID&quot;:&quot;MENDELEY_CITATION_e2321d0f-f9b6-4727-94df-71b55552cc9f&quot;,&quot;properties&quot;:{&quot;noteIndex&quot;:0},&quot;isEdited&quot;:false,&quot;manualOverride&quot;:{&quot;isManuallyOverridden&quot;:false,&quot;citeprocText&quot;:&quot;[28]&quot;,&quot;manualOverrideText&quot;:&quot;&quot;},&quot;citationTag&quot;:&quot;MENDELEY_CITATION_v3_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&quot;,&quot;citationItems&quot;:[{&quot;id&quot;:&quot;0edc1ca7-0782-3a32-9aef-39e9ef30984f&quot;,&quot;itemData&quot;:{&quot;type&quot;:&quot;article-journal&quot;,&quot;id&quot;:&quot;0edc1ca7-0782-3a32-9aef-39e9ef30984f&quot;,&quot;title&quot;:&quot;Better to give than to receive: Predictive directional measurement of volatility spillovers&quot;,&quot;author&quot;:[{&quot;family&quot;:&quot;Diebold&quot;,&quot;given&quot;:&quot;Francis X.&quot;,&quot;parse-names&quot;:false,&quot;dropping-particle&quot;:&quot;&quot;,&quot;non-dropping-particle&quot;:&quot;&quot;},{&quot;family&quot;:&quot;Yilmaz&quot;,&quot;given&quot;:&quot;Kamil&quot;,&quot;parse-names&quot;:false,&quot;dropping-particle&quot;:&quot;&quot;,&quot;non-dropping-particle&quot;:&quot;&quot;}],&quot;container-title&quot;:&quot;International Journal of Forecasting&quot;,&quot;container-title-short&quot;:&quot;Int J Forecast&quot;,&quot;DOI&quot;:&quot;10.1016/j.ijforecast.2011.02.006&quot;,&quot;ISSN&quot;:&quot;01692070&quot;,&quot;issued&quot;:{&quot;date-parts&quot;:[[2012]]},&quot;page&quot;:&quot;57-66&quot;,&quot;abstract&quot;:&quot;Using a generalized vector autoregressive framework in which forecast-error variance decompositions are invariant to the variable ordering, we propose measures of both the total and directional volatility spillovers. We use our methods to characterize daily volatility spillovers across US stock, bond, foreign exchange and commodities markets, from January 1999 to January 2010. We show that despite significant volatility fluctuations in all four markets during the sample, cross-market volatility spillovers were quite limited until the global financial crisis, which began in 2007. As the crisis intensified, so too did the volatility spillovers, with particularly important spillovers from the stock market to other markets taking place after the collapse of the Lehman Brothers in September 2008. © 2011 International Institute of Forecasters.&quot;,&quot;issue&quot;:&quot;1&quot;,&quot;volume&quot;:&quot;28&quot;},&quot;isTemporary&quot;:false}]},{&quot;citationID&quot;:&quot;MENDELEY_CITATION_fc28e296-7a0b-4a8c-a10f-b6b7ea25e249&quot;,&quot;properties&quot;:{&quot;noteIndex&quot;:0},&quot;isEdited&quot;:false,&quot;manualOverride&quot;:{&quot;isManuallyOverridden&quot;:false,&quot;citeprocText&quot;:&quot;[49]&quot;,&quot;manualOverrideText&quot;:&quot;&quot;},&quot;citationTag&quot;:&quot;MENDELEY_CITATION_v3_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&quot;,&quot;citationItems&quot;:[{&quot;id&quot;:&quot;397030dc-3545-3cd5-b4e8-c800d2aee2cd&quot;,&quot;itemData&quot;:{&quot;type&quot;:&quot;article-journal&quot;,&quot;id&quot;:&quot;397030dc-3545-3cd5-b4e8-c800d2aee2cd&quot;,&quot;title&quot;:&quot;How does trading volume affect financial return distributions?&quot;,&quot;author&quot;:[{&quot;family&quot;:&quot;Do&quot;,&quot;given&quot;:&quot;Hung Xuan&quot;,&quot;parse-names&quot;:false,&quot;dropping-particle&quot;:&quot;&quot;,&quot;non-dropping-particle&quot;:&quot;&quot;},{&quot;family&quot;:&quot;Brooks&quot;,&quot;given&quot;:&quot;Robert&quot;,&quot;parse-names&quot;:false,&quot;dropping-particle&quot;:&quot;&quot;,&quot;non-dropping-particle&quot;:&quot;&quot;},{&quot;family&quot;:&quot;Treepongkaruna&quot;,&quot;given&quot;:&quot;Sirimon&quot;,&quot;parse-names&quot;:false,&quot;dropping-particle&quot;:&quot;&quot;,&quot;non-dropping-particle&quot;:&quot;&quot;},{&quot;family&quot;:&quot;Wu&quot;,&quot;given&quot;:&quot;Eliza&quot;,&quot;parse-names&quot;:false,&quot;dropping-particle&quot;:&quot;&quot;,&quot;non-dropping-particle&quot;:&quot;&quot;}],&quot;container-title&quot;:&quot;International Review of Financial Analysis&quot;,&quot;DOI&quot;:&quot;10.1016/j.irfa.2014.09.003&quot;,&quot;ISSN&quot;:&quot;10575219&quot;,&quot;issued&quot;:{&quot;date-parts&quot;:[[2014]]},&quot;page&quot;:&quot;190-206&quot;,&quot;abstract&quot;:&quot;We assess investors' reaction to new information arrivals in financial markets by examining the relationships between trading volume and the higher moments of returns in 18 international equity and currency markets. Our volume-volatility results support extant information theories and further contribute new evidence of cross market relations between volume and volatility. We also find that the direct impact of volume on the level of negative skewness is less significant for more diversified regional portfolios. Furthermore, the negative interaction between volume and kurtosis can be explained by the differences of opinion in financial markets. We observe stronger interdependence among higher moments in reaction to significant events, but the strength is dampened by trading volume. This result is consistent with trading volume being a source of heteroskedasticity in asset returns.&quot;,&quot;volume&quot;:&quot;35&quot;,&quot;container-title-short&quot;:&quot;&quot;},&quot;isTemporary&quot;:false}]},{&quot;citationID&quot;:&quot;MENDELEY_CITATION_4deadc5b-d328-45e9-b346-3810b9ecf0ca&quot;,&quot;properties&quot;:{&quot;noteIndex&quot;:0},&quot;isEdited&quot;:false,&quot;manualOverride&quot;:{&quot;isManuallyOverridden&quot;:false,&quot;citeprocText&quot;:&quot;[30]&quot;,&quot;manualOverrideText&quot;:&quot;&quot;},&quot;citationTag&quot;:&quot;MENDELEY_CITATION_v3_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&quot;,&quot;citationItems&quot;:[{&quot;id&quot;:&quot;b08dcd88-a1c2-3900-9cab-79c4e4da1416&quot;,&quot;itemData&quot;:{&quot;type&quot;:&quot;article-journal&quot;,&quot;id&quot;:&quot;b08dcd88-a1c2-3900-9cab-79c4e4da1416&quot;,&quot;title&quot;:&quot;On cointegration and cryptocurrency dynamics&quot;,&quot;author&quot;:[{&quot;family&quot;:&quot;Keilbar&quot;,&quot;given&quot;:&quot;Georg&quot;,&quot;parse-names&quot;:false,&quot;dropping-particle&quot;:&quot;&quot;,&quot;non-dropping-particle&quot;:&quot;&quot;},{&quot;family&quot;:&quot;Zhang&quot;,&quot;given&quot;:&quot;Yanfen&quot;,&quot;parse-names&quot;:false,&quot;dropping-particle&quot;:&quot;&quot;,&quot;non-dropping-particle&quot;:&quot;&quot;}],&quot;container-title&quot;:&quot;Digital Finance&quot;,&quot;container-title-short&quot;:&quot;Digit Finance&quot;,&quot;DOI&quot;:&quot;10.1007/s42521-021-00027-5&quot;,&quot;ISSN&quot;:&quot;2524-6984&quot;,&quot;issued&quot;:{&quot;date-parts&quot;:[[2021]]},&quot;page&quot;:&quot;1-23&quot;,&quot;abstract&quot;:&quot; This paper aims to model the joint dynamics of cryptocurrencies in a nonstationary setting. In particular, we analyze the role of cointegration relationships within a large system of cryptocurrencies in a vector error correction model (VECM) framework. To enable analysis in a dynamic setting, we propose the COINtensity VECM, a nonlinear VECM specification accounting for a varying systemwide cointegration exposure. Our results show that cryptocurrencies are indeed cointegrated with a cointegration rank of four. We also find that all currencies are affected by these long term equilibrium relations. The nonlinearity in the error adjustment turned out to be stronger during the height of the cryptocurrency bubble. A simple statistical arbitrage trading strategy is proposed showing a great in-sample performance, whereas an out-of-sample analysis gives reason to treat the strategy with caution. &quot;,&quot;issue&quot;:&quot;1&quot;,&quot;volume&quot;:&quot;3&quot;},&quot;isTemporary&quot;:false}]},{&quot;citationID&quot;:&quot;MENDELEY_CITATION_55101e45-15d6-4b1a-b019-3f65004507c2&quot;,&quot;properties&quot;:{&quot;noteIndex&quot;:0},&quot;isEdited&quot;:false,&quot;manualOverride&quot;:{&quot;isManuallyOverridden&quot;:false,&quot;citeprocText&quot;:&quot;[35]&quot;,&quot;manualOverrideText&quot;:&quot;&quot;},&quot;citationTag&quot;:&quot;MENDELEY_CITATION_v3_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&quot;,&quot;citationItems&quot;:[{&quot;id&quot;:&quot;f7b90a5d-e84a-37b6-ade8-f25f003aa9c6&quot;,&quot;itemData&quot;:{&quot;type&quot;:&quot;article-journal&quot;,&quot;id&quot;:&quot;f7b90a5d-e84a-37b6-ade8-f25f003aa9c6&quot;,&quot;title&quot;:&quot;Constructing cointegrated cryptocurrency portfolios for statistical arbitrage&quot;,&quot;author&quot;:[{&quot;family&quot;:&quot;Leung&quot;,&quot;given&quot;:&quot;Tim&quot;,&quot;parse-names&quot;:false,&quot;dropping-particle&quot;:&quot;&quot;,&quot;non-dropping-particle&quot;:&quot;&quot;},{&quot;family&quot;:&quot;Nguyen&quot;,&quot;given&quot;:&quot;Hung&quot;,&quot;parse-names&quot;:false,&quot;dropping-particle&quot;:&quot;&quot;,&quot;non-dropping-particle&quot;:&quot;&quot;}],&quot;container-title&quot;:&quot;Studies in Economics and Finance&quot;,&quot;DOI&quot;:&quot;10.1108/SEF-08-2018-0264&quot;,&quot;ISSN&quot;:&quot;10867376&quot;,&quot;issued&quot;:{&quot;date-parts&quot;:[[2019]]},&quot;page&quot;:&quot;581-599&quot;,&quot;abstract&quot;:&quot;Purpose: This paper aims to present a methodology for constructing cointegrated portfolios consisting of different cryptocurrencies and examines the performance of a number of trading strategies for the cryptocurrency portfolios. Design/methodology/approach: The authors apply a series of statistical methods, including the Johansen test and Engle–Granger test, to derive a linear combination of cryptocurrencies that form a mean-reverting portfolio. Trading systems are designed and different trading strategies with stop-loss constraints are tested and compared according to a set of performance metrics. Findings: The paper finds cointegrated portfolios involving four cryptocurrencies: Bitcoin (BTC), Ethereum (ETH), Bitcoin Cash (BCH) and Litecoin (LTC), and the corresponding trading strategies are shown to be profitable under different configurations. Originality/value: The main contributions of the study are the use of multiple altcoins in addition to bitcoin to construct a cointegrated portfolio, and the detailed comparison of the performance of different trading strategies with and without stop-loss constraints.&quot;,&quot;issue&quot;:&quot;4&quot;,&quot;volume&quot;:&quot;36&quot;,&quot;container-title-short&quot;:&quot;&quot;},&quot;isTemporary&quot;:false}]},{&quot;citationID&quot;:&quot;MENDELEY_CITATION_23418291-1d85-4926-986c-dc454ec6200a&quot;,&quot;properties&quot;:{&quot;noteIndex&quot;:0},&quot;isEdited&quot;:false,&quot;manualOverride&quot;:{&quot;isManuallyOverridden&quot;:false,&quot;citeprocText&quot;:&quot;[36]&quot;,&quot;manualOverrideText&quot;:&quot;&quot;},&quot;citationTag&quot;:&quot;MENDELEY_CITATION_v3_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&quot;,&quot;citationItems&quot;:[{&quot;id&quot;:&quot;3cd345bf-c896-3e40-9eca-af081028523e&quot;,&quot;itemData&quot;:{&quot;type&quot;:&quot;article-journal&quot;,&quot;id&quot;:&quot;3cd345bf-c896-3e40-9eca-af081028523e&quot;,&quot;title&quot;:&quot;Evaluation of dynamic cointegration-based pairs trading strategy in the cryptocurrency market&quot;,&quot;author&quot;:[{&quot;family&quot;:&quot;Tadi&quot;,&quot;given&quot;:&quot;Masood&quot;,&quot;parse-names&quot;:false,&quot;dropping-particle&quot;:&quot;&quot;,&quot;non-dropping-particle&quot;:&quot;&quot;},{&quot;family&quot;:&quot;Kortchemski&quot;,&quot;given&quot;:&quot;Irina&quot;,&quot;parse-names&quot;:false,&quot;dropping-particle&quot;:&quot;&quot;,&quot;non-dropping-particle&quot;:&quot;&quot;}],&quot;container-title&quot;:&quot;Studies in Economics and Finance&quot;,&quot;DOI&quot;:&quot;10.1108/SEF-12-2020-0497&quot;,&quot;ISSN&quot;:&quot;10867376&quot;,&quot;issued&quot;:{&quot;date-parts&quot;:[[2021]]},&quot;page&quot;:&quot;1054-1075&quot;,&quot;abstract&quot;:&quot;Purpose: This paper aims to demonstrate a dynamic cointegration-based pairs trading strategy, including an optimal look-back window framework in the cryptocurrency market and evaluate its return and risk by applying three different scenarios. Design/methodology/approach: This study uses the Engle-Granger methodology, the Kapetanios-Snell-Shin test and the Johansen test as cointegration tests in different scenarios. This study calibrates the mean-reversion speed of the Ornstein-Uhlenbeck process to obtain the half-life used for the asset selection phase and look-back window estimation. Findings: By considering the main limitations in the market microstructure, the strategy of this paper exceeds the naive buy-and-hold approach in the Bitmex exchange. Another significant finding is that this study implements a numerous collection of cryptocurrency coins to formulate the model’s spread, which improves the risk-adjusted profitability of the pairs trading strategy. Besides, the strategy’s maximum drawdown level is reasonably low, which makes it useful to be deployed. The results also indicate that a class of coins has better potential arbitrage opportunities than others. Originality/value: This research has some noticeable advantages, making it stand out from similar studies in the cryptocurrency market. First is the accuracy of data in which minute-binned data create the signals in the formation period. Besides, to backtest the strategy during the trading period, this study simulates the trading signals using best bid/ask quotes and market trades. This study exclusively takes the order execution into account when the asset size is already available at its quoted price (with one or more period gaps after signal generation). This action makes the backtesting much more realistic.&quot;,&quot;issue&quot;:&quot;5&quot;,&quot;volume&quot;:&quot;38&quot;,&quot;container-title-short&quot;:&quot;&quot;},&quot;isTemporary&quot;:false}]},{&quot;citationID&quot;:&quot;MENDELEY_CITATION_e335c9d1-e452-458c-bfd1-b23e2ac5d080&quot;,&quot;properties&quot;:{&quot;noteIndex&quot;:0},&quot;isEdited&quot;:false,&quot;manualOverride&quot;:{&quot;isManuallyOverridden&quot;:false,&quot;citeprocText&quot;:&quot;[30]&quot;,&quot;manualOverrideText&quot;:&quot;&quot;},&quot;citationTag&quot;:&quot;MENDELEY_CITATION_v3_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&quot;,&quot;citationItems&quot;:[{&quot;id&quot;:&quot;b08dcd88-a1c2-3900-9cab-79c4e4da1416&quot;,&quot;itemData&quot;:{&quot;type&quot;:&quot;article-journal&quot;,&quot;id&quot;:&quot;b08dcd88-a1c2-3900-9cab-79c4e4da1416&quot;,&quot;title&quot;:&quot;On cointegration and cryptocurrency dynamics&quot;,&quot;author&quot;:[{&quot;family&quot;:&quot;Keilbar&quot;,&quot;given&quot;:&quot;Georg&quot;,&quot;parse-names&quot;:false,&quot;dropping-particle&quot;:&quot;&quot;,&quot;non-dropping-particle&quot;:&quot;&quot;},{&quot;family&quot;:&quot;Zhang&quot;,&quot;given&quot;:&quot;Yanfen&quot;,&quot;parse-names&quot;:false,&quot;dropping-particle&quot;:&quot;&quot;,&quot;non-dropping-particle&quot;:&quot;&quot;}],&quot;container-title&quot;:&quot;Digital Finance&quot;,&quot;container-title-short&quot;:&quot;Digit Finance&quot;,&quot;DOI&quot;:&quot;10.1007/s42521-021-00027-5&quot;,&quot;ISSN&quot;:&quot;2524-6984&quot;,&quot;issued&quot;:{&quot;date-parts&quot;:[[2021]]},&quot;page&quot;:&quot;1-23&quot;,&quot;abstract&quot;:&quot; This paper aims to model the joint dynamics of cryptocurrencies in a nonstationary setting. In particular, we analyze the role of cointegration relationships within a large system of cryptocurrencies in a vector error correction model (VECM) framework. To enable analysis in a dynamic setting, we propose the COINtensity VECM, a nonlinear VECM specification accounting for a varying systemwide cointegration exposure. Our results show that cryptocurrencies are indeed cointegrated with a cointegration rank of four. We also find that all currencies are affected by these long term equilibrium relations. The nonlinearity in the error adjustment turned out to be stronger during the height of the cryptocurrency bubble. A simple statistical arbitrage trading strategy is proposed showing a great in-sample performance, whereas an out-of-sample analysis gives reason to treat the strategy with caution. &quot;,&quot;issue&quot;:&quot;1&quot;,&quot;volume&quot;:&quot;3&quot;},&quot;isTemporary&quot;:false}]},{&quot;citationID&quot;:&quot;MENDELEY_CITATION_f1895c7a-4db2-419e-876c-7d49241d0012&quot;,&quot;properties&quot;:{&quot;noteIndex&quot;:0},&quot;isEdited&quot;:false,&quot;manualOverride&quot;:{&quot;isManuallyOverridden&quot;:false,&quot;citeprocText&quot;:&quot;[37]&quot;,&quot;manualOverrideText&quot;:&quot;&quot;},&quot;citationTag&quot;:&quot;MENDELEY_CITATION_v3_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&quot;,&quot;citationItems&quot;:[{&quot;id&quot;:&quot;74ee6b34-fc9a-3338-b228-bdd5d0e56b90&quot;,&quot;itemData&quot;:{&quot;type&quot;:&quot;article-journal&quot;,&quot;id&quot;:&quot;74ee6b34-fc9a-3338-b228-bdd5d0e56b90&quot;,&quot;title&quot;:&quot;The law of one bitcoin price&quot;,&quot;author&quot;:[{&quot;family&quot;:&quot;Kroeger&quot;,&quot;given&quot;:&quot;A.&quot;,&quot;parse-names&quot;:false,&quot;dropping-particle&quot;:&quot;&quot;,&quot;non-dropping-particle&quot;:&quot;&quot;},{&quot;family&quot;:&quot;Sarkar&quot;,&quot;given&quot;:&quot;A.&quot;,&quot;parse-names&quot;:false,&quot;dropping-particle&quot;:&quot;&quot;,&quot;non-dropping-particle&quot;:&quot;&quot;}],&quot;container-title&quot;:&quot;Federal Reserve Bank of Philadelphia&quot;,&quot;issued&quot;:{&quot;date-parts&quot;:[[2017]]},&quot;container-title-short&quot;:&quot;&quot;},&quot;isTemporary&quot;:false}]},{&quot;citationID&quot;:&quot;MENDELEY_CITATION_fc22823a-7c89-4b36-9a7f-a8bdd3e81b1e&quot;,&quot;properties&quot;:{&quot;noteIndex&quot;:0},&quot;isEdited&quot;:false,&quot;manualOverride&quot;:{&quot;isManuallyOverridden&quot;:false,&quot;citeprocText&quot;:&quot;[27]&quot;,&quot;manualOverrideText&quot;:&quot;&quot;},&quot;citationTag&quot;:&quot;MENDELEY_CITATION_v3_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&quot;,&quot;citationItems&quot;:[{&quot;id&quot;:&quot;1f6d0abf-ea4a-3880-82fb-763a64f6a187&quot;,&quot;itemData&quot;:{&quot;type&quot;:&quot;article-journal&quot;,&quot;id&quot;:&quot;1f6d0abf-ea4a-3880-82fb-763a64f6a187&quot;,&quot;title&quot;:&quot;Long Memory Interdependency and Inefficiency in Bitcoin Markets&quot;,&quot;author&quot;:[{&quot;family&quot;:&quot;Cheah&quot;,&quot;given&quot;:&quot;Eng Tuck&quot;,&quot;parse-names&quot;:false,&quot;dropping-particle&quot;:&quot;&quot;,&quot;non-dropping-particle&quot;:&quot;&quot;},{&quot;family&quot;:&quot;Mishra&quot;,&quot;given&quot;:&quot;Tapas&quot;,&quot;parse-names&quot;:false,&quot;dropping-particle&quot;:&quot;&quot;,&quot;non-dropping-particle&quot;:&quot;&quot;},{&quot;family&quot;:&quot;Parhi&quot;,&quot;given&quot;:&quot;Mamata&quot;,&quot;parse-names&quot;:false,&quot;dropping-particle&quot;:&quot;&quot;,&quot;non-dropping-particle&quot;:&quot;&quot;},{&quot;family&quot;:&quot;Zhang&quot;,&quot;given&quot;:&quot;Zhuang&quot;,&quot;parse-names&quot;:false,&quot;dropping-particle&quot;:&quot;&quot;,&quot;non-dropping-particle&quot;:&quot;&quot;}],&quot;container-title&quot;:&quot;Economics Letters&quot;,&quot;container-title-short&quot;:&quot;Econ Lett&quot;,&quot;DOI&quot;:&quot;10.1016/j.econlet.2018.02.010&quot;,&quot;ISSN&quot;:&quot;01651765&quot;,&quot;issued&quot;:{&quot;date-parts&quot;:[[2018]]},&quot;page&quot;:&quot;18-25&quot;,&quot;abstract&quot;:&quot;We model cross-market Bitcoin prices as long-memory processes and study dynamic interdependence in a fractionally cointegrated VAR framework. We find long-memory in both the individual markets and the system of markets depicting non-homogeneous informational inefficiency. Moreover, Bitcoin markets are found to be fractionally cointegrated, where uncertainty negatively impacts this type of cointegration relationship.&quot;,&quot;volume&quot;:&quot;167&quot;},&quot;isTemporary&quot;:false}]},{&quot;citationID&quot;:&quot;MENDELEY_CITATION_b4edda8c-d5bb-4d34-8c0e-90be32598275&quot;,&quot;properties&quot;:{&quot;noteIndex&quot;:0},&quot;isEdited&quot;:false,&quot;manualOverride&quot;:{&quot;isManuallyOverridden&quot;:false,&quot;citeprocText&quot;:&quot;[51]&quot;,&quot;manualOverrideText&quot;:&quot;&quot;},&quot;citationTag&quot;:&quot;MENDELEY_CITATION_v3_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&quot;,&quot;citationItems&quot;:[{&quot;id&quot;:&quot;75a88698-da75-3cf7-b0a6-acbfb85567c5&quot;,&quot;itemData&quot;:{&quot;type&quot;:&quot;article-journal&quot;,&quot;id&quot;:&quot;75a88698-da75-3cf7-b0a6-acbfb85567c5&quot;,&quot;title&quot;:&quot;Mean reversion across national stock markets and parametric contrarian investment strategies&quot;,&quot;author&quot;:[{&quot;family&quot;:&quot;Balvers&quot;,&quot;given&quot;:&quot;Ronald&quot;,&quot;parse-names&quot;:false,&quot;dropping-particle&quot;:&quot;&quot;,&quot;non-dropping-particle&quot;:&quot;&quot;},{&quot;family&quot;:&quot;Wu&quot;,&quot;given&quot;:&quot;Yangru&quot;,&quot;parse-names&quot;:false,&quot;dropping-particle&quot;:&quot;&quot;,&quot;non-dropping-particle&quot;:&quot;&quot;},{&quot;family&quot;:&quot;Gilliland&quot;,&quot;given&quot;:&quot;Erik&quot;,&quot;parse-names&quot;:false,&quot;dropping-particle&quot;:&quot;&quot;,&quot;non-dropping-particle&quot;:&quot;&quot;}],&quot;container-title&quot;:&quot;Journal of Finance&quot;,&quot;DOI&quot;:&quot;10.1111/0022-1082.00225&quot;,&quot;ISSN&quot;:&quot;00221082&quot;,&quot;issued&quot;:{&quot;date-parts&quot;:[[2000]]},&quot;page&quot;:&quot;745-772&quot;,&quot;abstract&quot;:&quot;For U.S. stock prices, evidence of mean reversion over long horizons is mixed, possibly due to lack of a reliable long time series. Using additional cross-sectional power gained from national stock index data of 18 countries during the period 1969 to 1996, we find strong evidence of mean reversion in relative stock index prices. Our findings imply a significantly positive speed of reversion with a half-life of three to three and one-half years. This result is robust to alternative specifications and data. Parametric contrarian investment strategies that fully exploit mean reversion across national indexes outperform buy- and-hold and standard contrarian strategies.&quot;,&quot;issue&quot;:&quot;2&quot;,&quot;volume&quot;:&quot;55&quot;,&quot;container-title-short&quot;:&quot;&quot;},&quot;isTemporary&quot;:false}]},{&quot;citationID&quot;:&quot;MENDELEY_CITATION_4056971b-06ed-4b3c-b3a5-e08aa0337973&quot;,&quot;properties&quot;:{&quot;noteIndex&quot;:0},&quot;isEdited&quot;:false,&quot;manualOverride&quot;:{&quot;isManuallyOverridden&quot;:false,&quot;citeprocText&quot;:&quot;[33]&quot;,&quot;manualOverrideText&quot;:&quot;&quot;},&quot;citationTag&quot;:&quot;MENDELEY_CITATION_v3_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&quot;,&quot;citationItems&quot;:[{&quot;id&quot;:&quot;a81b41a4-cf51-3e83-872a-797639c20a8a&quot;,&quot;itemData&quot;:{&quot;type&quot;:&quot;article-journal&quot;,&quot;id&quot;:&quot;a81b41a4-cf51-3e83-872a-797639c20a8a&quot;,&quot;title&quot;:&quot;An analysis of price discovery between Bitcoin futures and spot markets&quot;,&quot;author&quot;:[{&quot;family&quot;:&quot;Kapar&quot;,&quot;given&quot;:&quot;Burcu&quot;,&quot;parse-names&quot;:false,&quot;dropping-particle&quot;:&quot;&quot;,&quot;non-dropping-particle&quot;:&quot;&quot;},{&quot;family&quot;:&quot;Olmo&quot;,&quot;given&quot;:&quot;Jose&quot;,&quot;parse-names&quot;:false,&quot;dropping-particle&quot;:&quot;&quot;,&quot;non-dropping-particle&quot;:&quot;&quot;}],&quot;container-title&quot;:&quot;Economics Letters&quot;,&quot;container-title-short&quot;:&quot;Econ Lett&quot;,&quot;DOI&quot;:&quot;10.1016/j.econlet.2018.10.031&quot;,&quot;ISSN&quot;:&quot;01651765&quot;,&quot;issued&quot;:{&quot;date-parts&quot;:[[2019]]},&quot;page&quot;:&quot;62-64&quot;,&quot;abstract&quot;:&quot;This paper analyzes the Bitcoin price discovery process. We collect data on futures and spot prices for the period December 2017 to May 2018 and compute Hasbrouck's information share and Gonzalo and Granger's common factor component to quantify the contribution of each market to the price discovery process. Both measures coincide in suggesting that the Bitcoin futures market dominates the price discovery process. We also find that both prices are driven by a common factor that is given by a weighted combination of the futures and spot market. Finally, we observe that deviations from the equilibrium condition equating the futures and spot log-price have predictive ability for the return on the Bitcoin spot price but not on the futures price.&quot;,&quot;volume&quot;:&quot;174&quot;},&quot;isTemporary&quot;:false}]},{&quot;citationID&quot;:&quot;MENDELEY_CITATION_2a1aaa53-7bf7-4507-8f46-e5f5035f6484&quot;,&quot;properties&quot;:{&quot;noteIndex&quot;:0},&quot;isEdited&quot;:false,&quot;manualOverride&quot;:{&quot;isManuallyOverridden&quot;:false,&quot;citeprocText&quot;:&quot;[7]&quot;,&quot;manualOverrideText&quot;:&quot;&quot;},&quot;citationTag&quot;:&quot;MENDELEY_CITATION_v3_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&quot;,&quot;citationItems&quot;:[{&quot;id&quot;:&quot;0a0569f4-2fd0-3fc3-9dd7-1a9478b843bc&quot;,&quot;itemData&quot;:{&quot;type&quot;:&quot;article-journal&quot;,&quot;id&quot;:&quot;0a0569f4-2fd0-3fc3-9dd7-1a9478b843bc&quot;,&quot;title&quot;:&quot;A mean-reversion theory of stock-market crashes&quot;,&quot;author&quot;:[{&quot;family&quot;:&quot;Hillebrand&quot;,&quot;given&quot;:&quot;Eric&quot;,&quot;parse-names&quot;:false,&quot;dropping-particle&quot;:&quot;&quot;,&quot;non-dropping-particle&quot;:&quot;&quot;}],&quot;container-title&quot;:&quot;Journal of Finance&quot;,&quot;issued&quot;:{&quot;date-parts&quot;:[[2003]]},&quot;page&quot;:&quot;591-601&quot;,&quot;abstract&quot;:&quot;Errors in the perception of mean-reversion expectations can cause stock- market crashes. This view was proposed by Fischer Black after the stock- market crash of 1987. I discuss this concept and specify a stock-price model with mean-reversion in returns. Using daily data of the Dow Jones Industrial Average and the S&amp;P500 index I show that mean-reversion in returns is a transient but recurring phenomenon. In the case of the crash of 1987 I show that during the period 1982–1986 mean-reversion was higher than during the nine months prior to the crash. This indicates that mean- reversion expectations were underestimated in 1987. This error was dis- closed when in the week prior to the crash it became known that a sur- prisingly high volume of equities was under portfolio insurance and thus hedged against a faster reversion. Simulations of the model with parameter estimates obtained from the two periods show that a crash of 20 percent or more had a probability of about seven percent. Up to five years after the crash, mean-reversion was higher than before. This supports Black’s hypothesis. Contrary to that, the crash of 1929 cannot be explained by a mean-reversion illusion.&quot;,&quot;volume&quot;:&quot;41&quot;,&quot;container-title-short&quot;:&quot;&quot;},&quot;isTemporary&quot;:false}]},{&quot;citationID&quot;:&quot;MENDELEY_CITATION_8e27e713-f61b-453f-84cc-50b6000eee7f&quot;,&quot;properties&quot;:{&quot;noteIndex&quot;:0},&quot;isEdited&quot;:false,&quot;manualOverride&quot;:{&quot;isManuallyOverridden&quot;:false,&quot;citeprocText&quot;:&quot;[3]&quot;,&quot;manualOverrideText&quot;:&quot;&quot;},&quot;citationTag&quot;:&quot;MENDELEY_CITATION_v3_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&quot;,&quot;citationItems&quot;:[{&quot;id&quot;:&quot;bcf7b4c2-b876-3190-a432-e949ee87a7de&quot;,&quot;itemData&quot;:{&quot;type&quot;:&quot;article-journal&quot;,&quot;id&quot;:&quot;bcf7b4c2-b876-3190-a432-e949ee87a7de&quot;,&quot;title&quot;:&quot;On the Impossibility of Informationally Efficient Markets&quot;,&quot;author&quot;:[{&quot;family&quot;:&quot;Grossman, S.J., Stiglitz&quot;,&quot;given&quot;:&quot;J.E.&quot;,&quot;parse-names&quot;:false,&quot;dropping-particle&quot;:&quot;&quot;,&quot;non-dropping-particle&quot;:&quot;&quot;}],&quot;container-title&quot;:&quot;The American Economic Review&quot;,&quot;container-title-short&quot;:&quot;Am Econ Rev&quot;,&quot;ISSN&quot;:&quot;0003-0651&quot;,&quot;issued&quot;:{&quot;date-parts&quot;:[[1980]]},&quot;page&quot;:&quot;393-408&quot;,&quot;abstract&quot;:&quot;The article argues that certain theorems and comments of economists Sanford Grossman and Joseph Stiglitz, published in a recent article in the journal The American Economic Review, do not necessarily follow when an error in the specification of the informed trader's demand function for the risky asset is corrected. In the article Grossman and Stiglitz challenge the Efficient Markets notion that in an asset market at any time prices fully reflect all available information. Grossman and Stiglitz show that when informed traders have perfect information concerning a risky asset's yield, no overall equilibrium will exist. According to the author, some equations ignore the fact that the informed trader's demand for the risky asset is constrained by his wealth. If the trader has perfect information, then the informed trader simply invests in the asset with higher yield.&quot;,&quot;issue&quot;:&quot;3&quot;,&quot;volume&quot;:&quot;70&quot;},&quot;isTemporary&quot;:false}]},{&quot;citationID&quot;:&quot;MENDELEY_CITATION_09f71807-7b3e-4f96-95f5-7e5b1571b742&quot;,&quot;properties&quot;:{&quot;noteIndex&quot;:0},&quot;isEdited&quot;:false,&quot;manualOverride&quot;:{&quot;isManuallyOverridden&quot;:false,&quot;citeprocText&quot;:&quot;[52]&quot;,&quot;manualOverrideText&quot;:&quot;&quot;},&quot;citationTag&quot;:&quot;MENDELEY_CITATION_v3_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&quot;,&quot;citationItems&quot;:[{&quot;id&quot;:&quot;87d09935-abbc-3cd9-ba0a-1693e4986540&quot;,&quot;itemData&quot;:{&quot;type&quot;:&quot;article-journal&quot;,&quot;id&quot;:&quot;87d09935-abbc-3cd9-ba0a-1693e4986540&quot;,&quot;title&quot;:&quot;Determining security speed of adjustment coefficients&quot;,&quot;author&quot;:[{&quot;family&quot;:&quot;Theobald&quot;,&quot;given&quot;:&quot;Michael&quot;,&quot;parse-names&quot;:false,&quot;dropping-particle&quot;:&quot;&quot;,&quot;non-dropping-particle&quot;:&quot;&quot;},{&quot;family&quot;:&quot;Yallup&quot;,&quot;given&quot;:&quot;Peter&quot;,&quot;parse-names&quot;:false,&quot;dropping-particle&quot;:&quot;&quot;,&quot;non-dropping-particle&quot;:&quot;&quot;}],&quot;container-title&quot;:&quot;Journal of Financial Markets&quot;,&quot;DOI&quot;:&quot;10.1016/S1386-4181(02)00068-X&quot;,&quot;ISSN&quot;:&quot;13864181&quot;,&quot;issued&quot;:{&quot;date-parts&quot;:[[2004]]},&quot;page&quot;:&quot;75-96&quot;,&quot;abstract&quot;:&quot;Speeds of adjustment of asset prices towards their intrinsic values will provide direct measures of the degrees of over and underreactions in financial markets. The Amihud and Mendelson (J. Finance 42 (1987) 533) partial adjustment with noise model provides the framework for the analysis presented in this paper. Speed of adjustment coefficient estimators are developed which have advantages over existing estimators in that they can be adjusted for thin trading and have associated sampling distributions. The empirical properties of these estimators are found to be superior to extant estimators. Stock prices are found to be characterised by speeds of adjustment less than complete at short differencing intervals, while evidence of overreaction at longer differencing intervals is found. Large capitalisation stock speeds of adjustment coefficients are found to be higher in most cases than for small capitalisation stocks, even after adjusting for thin trading. © 2002 Elsevier B.V. All rights reserved.&quot;,&quot;issue&quot;:&quot;1&quot;,&quot;volume&quot;:&quot;7&quot;,&quot;container-title-short&quot;:&quot;&quot;},&quot;isTemporary&quot;:false}]},{&quot;citationID&quot;:&quot;MENDELEY_CITATION_eedb3c7b-6b70-451c-bd68-8a6adb43891e&quot;,&quot;properties&quot;:{&quot;noteIndex&quot;:0},&quot;isEdited&quot;:false,&quot;manualOverride&quot;:{&quot;isManuallyOverridden&quot;:false,&quot;citeprocText&quot;:&quot;[53]&quot;,&quot;manualOverrideText&quot;:&quot;&quot;},&quot;citationTag&quot;:&quot;MENDELEY_CITATION_v3_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&quot;,&quot;citationItems&quot;:[{&quot;id&quot;:&quot;fef442b2-c087-36bb-a000-9f6025979227&quot;,&quot;itemData&quot;:{&quot;type&quot;:&quot;article-journal&quot;,&quot;id&quot;:&quot;fef442b2-c087-36bb-a000-9f6025979227&quot;,&quot;title&quot;:&quot;The prevalence of price overreactions in the cryptocurrency market&quot;,&quot;author&quot;:[{&quot;family&quot;:&quot;Borgards&quot;,&quot;given&quot;:&quot;Oliver&quot;,&quot;parse-names&quot;:false,&quot;dropping-particle&quot;:&quot;&quot;,&quot;non-dropping-particle&quot;:&quot;&quot;},{&quot;family&quot;:&quot;Czudaj&quot;,&quot;given&quot;:&quot;Robert L.&quot;,&quot;parse-names&quot;:false,&quot;dropping-particle&quot;:&quot;&quot;,&quot;non-dropping-particle&quot;:&quot;&quot;}],&quot;container-title&quot;:&quot;Journal of International Financial Markets, Institutions and Money&quot;,&quot;DOI&quot;:&quot;10.1016/j.intfin.2020.101194&quot;,&quot;ISSN&quot;:&quot;10424431&quot;,&quot;issued&quot;:{&quot;date-parts&quot;:[[2020]]},&quot;page&quot;:&quot;101194&quot;,&quot;abstract&quot;:&quot;This paper examines the prevalence of price overreactions for twelve cryptocurrencies compared to the US stock market. For this purpose, we implement a dynamic modeling approach to define and test for overreactions for interday and various intraday price levels. We find evidence that price overreactions are highly prevalent in the cryptocurrency market for all frequencies, strongly supporting the overreaction hypothesis. This result is largely comparable for cryptocurrency and stock markets despite the fact that both markets are fundamentally different. However, the returns of an overreaction trading strategy are significantly higher for cryptocurrencies due to larger overreactions as the most important factor for profitability. In addition, our results also show that negative overreactions are slightly more prevalent than positive overreactions.&quot;,&quot;volume&quot;:&quot;65&quot;,&quot;container-title-short&quot;:&quot;&quot;},&quot;isTemporary&quot;:false}]},{&quot;citationID&quot;:&quot;MENDELEY_CITATION_a5257994-6559-4c56-b853-b3e1ce6acb5f&quot;,&quot;properties&quot;:{&quot;noteIndex&quot;:0},&quot;isEdited&quot;:false,&quot;manualOverride&quot;:{&quot;isManuallyOverridden&quot;:false,&quot;citeprocText&quot;:&quot;[39]&quot;,&quot;manualOverrideText&quot;:&quot;&quot;},&quot;citationTag&quot;:&quot;MENDELEY_CITATION_v3_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&quot;,&quot;citationItems&quot;:[{&quot;id&quot;:&quot;1e412150-7d78-3857-b28b-e455589f4a04&quot;,&quot;itemData&quot;:{&quot;type&quot;:&quot;article-journal&quot;,&quot;id&quot;:&quot;1e412150-7d78-3857-b28b-e455589f4a04&quot;,&quot;title&quot;:&quot;Volatility spillover in crypto-currency markets: Some evidences from GARCH and wavelet analysis&quot;,&quot;author&quot;:[{&quot;family&quot;:&quot;Kumar&quot;,&quot;given&quot;:&quot;Anoop S.&quot;,&quot;parse-names&quot;:false,&quot;dropping-particle&quot;:&quot;&quot;,&quot;non-dropping-particle&quot;:&quot;&quot;},{&quot;family&quot;:&quot;Anandarao&quot;,&quot;given&quot;:&quot;S.&quot;,&quot;parse-names&quot;:false,&quot;dropping-particle&quot;:&quot;&quot;,&quot;non-dropping-particle&quot;:&quot;&quot;}],&quot;container-title&quot;:&quot;Physica A: Statistical Mechanics and its Applications&quot;,&quot;DOI&quot;:&quot;10.1016/j.physa.2019.04.154&quot;,&quot;ISSN&quot;:&quot;03784371&quot;,&quot;issued&quot;:{&quot;date-parts&quot;:[[2019]]},&quot;page&quot;:&quot;448-458&quot;,&quot;abstract&quot;:&quot;We study the dynamics of volatility spillover across four major cryptocurrency returns namely Bitcoin, Ethereum, Ripple and Litecoin from 15−08−2015 to 18−01−2018. In the first step, an IGARCH (1,1)-DCC (1,1) multivariate GARCH model is estimated to quantify the nature of volatility spillovers. From GARCH results, it is seen that there is statistically significant volatility spillover from Bitcoin to Ethereum and Litecoin during the period of analysis. The conditional correlation measures point towards the possibility of moderate return co-movement among the crypto-currency returns. The conditional covariance measures show negligible volatility spillover during the initial periods and provide evidence towards increased volatility spillover after 2017. Wavelet coherence measures shows evidence towards correlation among the crypto-currencies to be persistent across the short run, while the pairwise wavelet cross-spectral analysis confirms the findings obtained from conditional covariance measures. It is found that other crypto-currencies are influenced by fluctuations in bitcoin prices. Overall, the results indicate the possibility of turbulence in the crypto-currency markets and point towards the possibility of herding behaviour in crypto-currency markets.&quot;,&quot;volume&quot;:&quot;524&quot;,&quot;container-title-short&quot;:&quot;&quot;},&quot;isTemporary&quot;:false}]},{&quot;citationID&quot;:&quot;MENDELEY_CITATION_0bdfcad5-95b5-4039-af04-7983ddd70ef0&quot;,&quot;properties&quot;:{&quot;noteIndex&quot;:0},&quot;isEdited&quot;:false,&quot;manualOverride&quot;:{&quot;isManuallyOverridden&quot;:false,&quot;citeprocText&quot;:&quot;[38]&quot;,&quot;manualOverrideText&quot;:&quot;&quot;},&quot;citationTag&quot;:&quot;MENDELEY_CITATION_v3_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&quot;,&quot;citationItems&quot;:[{&quot;id&quot;:&quot;4bef29db-d752-3afb-8119-34c4dafc36d2&quot;,&quot;itemData&quot;:{&quot;type&quot;:&quot;article-journal&quot;,&quot;id&quot;:&quot;4bef29db-d752-3afb-8119-34c4dafc36d2&quot;,&quot;title&quot;:&quot;Return and volatility spillovers among cryptocurrencies&quot;,&quot;author&quot;:[{&quot;family&quot;:&quot;Koutmos&quot;,&quot;given&quot;:&quot;Dimitrios&quot;,&quot;parse-names&quot;:false,&quot;dropping-particle&quot;:&quot;&quot;,&quot;non-dropping-particle&quot;:&quot;&quot;}],&quot;container-title&quot;:&quot;Economics Letters&quot;,&quot;container-title-short&quot;:&quot;Econ Lett&quot;,&quot;DOI&quot;:&quot;10.1016/j.econlet.2018.10.004&quot;,&quot;ISSN&quot;:&quot;01651765&quot;,&quot;issued&quot;:{&quot;date-parts&quot;:[[2018]]},&quot;page&quot;:&quot;122-127&quot;,&quot;abstract&quot;:&quot;This paper measures interdependencies among 18 major cryptocurrencies and shows that (i) Bitcoin is the dominant contributor of return and volatility spillovers among all the sampled cryptocurrencies; (ii) return and volatility spillovers have risen steadily over time; (iii) there are 'spikes’ in spillovers during major news events regarding cryptocurrencies. These findings suggest growing interdependence among cryptocurrencies and, by extension, a higher degree of contagion risk. It may be the case that cryptocurrencies are becoming more integrated, albeit this makes for interesting future empirical testing. In addition, the time-varying nature of spillovers reveals a certain dimension of uncertainty regarding the future of these digital currencies.&quot;,&quot;volume&quot;:&quot;173&quot;},&quot;isTemporary&quot;:false}]},{&quot;citationID&quot;:&quot;MENDELEY_CITATION_6a73a48d-8d17-4226-8622-06e43a43826b&quot;,&quot;properties&quot;:{&quot;noteIndex&quot;:0},&quot;isEdited&quot;:false,&quot;manualOverride&quot;:{&quot;isManuallyOverridden&quot;:false,&quot;citeprocText&quot;:&quot;[41]&quot;,&quot;manualOverrideText&quot;:&quot;&quot;},&quot;citationTag&quot;:&quot;MENDELEY_CITATION_v3_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&quot;,&quot;citationItems&quot;:[{&quot;id&quot;:&quot;152874c2-44e8-3161-8c69-5a1d5b05fef0&quot;,&quot;itemData&quot;:{&quot;type&quot;:&quot;article-journal&quot;,&quot;id&quot;:&quot;152874c2-44e8-3161-8c69-5a1d5b05fef0&quot;,&quot;title&quot;:&quot;Volatility connectedness in the cryptocurrency market: Is Bitcoin a dominant cryptocurrency?&quot;,&quot;author&quot;:[{&quot;family&quot;:&quot;Yi&quot;,&quot;given&quot;:&quot;Shuyue&quot;,&quot;parse-names&quot;:false,&quot;dropping-particle&quot;:&quot;&quot;,&quot;non-dropping-particle&quot;:&quot;&quot;},{&quot;family&quot;:&quot;Xu&quot;,&quot;given&quot;:&quot;Zishuang&quot;,&quot;parse-names&quot;:false,&quot;dropping-particle&quot;:&quot;&quot;,&quot;non-dropping-particle&quot;:&quot;&quot;},{&quot;family&quot;:&quot;Wang&quot;,&quot;given&quot;:&quot;Gang Jin&quot;,&quot;parse-names&quot;:false,&quot;dropping-particle&quot;:&quot;&quot;,&quot;non-dropping-particle&quot;:&quot;&quot;}],&quot;container-title&quot;:&quot;International Review of Financial Analysis&quot;,&quot;DOI&quot;:&quot;10.1016/j.irfa.2018.08.012&quot;,&quot;ISSN&quot;:&quot;10575219&quot;,&quot;issued&quot;:{&quot;date-parts&quot;:[[2018]]},&quot;page&quot;:&quot;98-114&quot;,&quot;abstract&quot;:&quot;Using the spillover index approach and its variants, we examine both static and dynamic volatility connectedness among eight typical cryptocurrencies. The results reveal that their connectedness fluctuates cyclically and has shown an obvious rise trend since the end of 2016. In the variance decomposition framework, we further construct a volatility connectedness network linking 52 cryptocurrencies using the LASSO-VAR for estimating high-dimensional VARs. We find that these 52 cryptocurrencies are tightly interconnected and “mega-cap” cryptocurrencies are more likely to propagate volatility shocks to others. However, some unnoticeable cryptocurrencies (e.g., Maidsafe Coin) are also significant net-transmitters of volatility connectedness and even have larger contribution of volatility spillovers to others.&quot;,&quot;volume&quot;:&quot;60&quot;,&quot;container-title-short&quot;:&quot;&quot;},&quot;isTemporary&quot;:false}]},{&quot;citationID&quot;:&quot;MENDELEY_CITATION_5b2c8c41-34a3-45cf-8ed7-b54919897228&quot;,&quot;properties&quot;:{&quot;noteIndex&quot;:0},&quot;isEdited&quot;:false,&quot;manualOverride&quot;:{&quot;isManuallyOverridden&quot;:false,&quot;citeprocText&quot;:&quot;[54]&quot;,&quot;manualOverrideText&quot;:&quot;&quot;},&quot;citationTag&quot;:&quot;MENDELEY_CITATION_v3_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&quot;,&quot;citationItems&quot;:[{&quot;id&quot;:&quot;d51daf92-db1e-3570-a029-e66c3a1614cb&quot;,&quot;itemData&quot;:{&quot;type&quot;:&quot;article-journal&quot;,&quot;id&quot;:&quot;d51daf92-db1e-3570-a029-e66c3a1614cb&quot;,&quot;title&quot;:&quot;A bibliometric review of financial market integration literature&quot;,&quot;author&quot;:[{&quot;family&quot;:&quot;Patel&quot;,&quot;given&quot;:&quot;Ritesh&quot;,&quot;parse-names&quot;:false,&quot;dropping-particle&quot;:&quot;&quot;,&quot;non-dropping-particle&quot;:&quot;&quot;},{&quot;family&quot;:&quot;Goodell&quot;,&quot;given&quot;:&quot;John W.&quot;,&quot;parse-names&quot;:false,&quot;dropping-particle&quot;:&quot;&quot;,&quot;non-dropping-particle&quot;:&quot;&quot;},{&quot;family&quot;:&quot;Oriani&quot;,&quot;given&quot;:&quot;Marco Ercole&quot;,&quot;parse-names&quot;:false,&quot;dropping-particle&quot;:&quot;&quot;,&quot;non-dropping-particle&quot;:&quot;&quot;},{&quot;family&quot;:&quot;Paltrinieri&quot;,&quot;given&quot;:&quot;Andrea&quot;,&quot;parse-names&quot;:false,&quot;dropping-particle&quot;:&quot;&quot;,&quot;non-dropping-particle&quot;:&quot;&quot;},{&quot;family&quot;:&quot;Yarovaya&quot;,&quot;given&quot;:&quot;Larisa&quot;,&quot;parse-names&quot;:false,&quot;dropping-particle&quot;:&quot;&quot;,&quot;non-dropping-particle&quot;:&quot;&quot;}],&quot;container-title&quot;:&quot;International Review of Financial Analysis&quot;,&quot;DOI&quot;:&quot;10.1016/j.irfa.2022.102035&quot;,&quot;ISSN&quot;:&quot;10575219&quot;,&quot;issued&quot;:{&quot;date-parts&quot;:[[2022]]},&quot;page&quot;:&quot;1020-1035&quot;,&quot;abstract&quot;:&quot;We undertake a meta-literature review on the topic of financial market integration (FMI), covering 260 articles from 1981 to 2021. Our review consists of quantitative analysis of bibliometric citations concomitant with qualitative analysis of content, towards a goal of identifying primary research streams and proposing directions for future research. We identify five research groups: (1) portfolio diversification with financial market integration; (2) general equity market integration; (3) financial market linkage with respect to crises and events; (4) time-varying financial market integration; and (5) co-movements and spillovers between commodities and financial markets; as well as present a wide array of future research directions. We conduct an extensive review of FMI literature, answering several questions: (1) What is the domain of FMI research?; (2) What are the influential aspects of top journals and authors, and the characteristics of the most studied topics?; (3) What are the past and current key research streams in FMI literature?; and (4) What are the substantial future relevant research questions to explore regarding FMI? Given the ongoing attention on financial market integration by both academicians and policy makers, our results should be of great interest.&quot;,&quot;volume&quot;:&quot;80&quot;,&quot;container-title-short&quot;:&quot;&quot;},&quot;isTemporary&quot;:false}]},{&quot;citationID&quot;:&quot;MENDELEY_CITATION_0dd3c863-e32d-42bc-b250-9b5b79c19a48&quot;,&quot;properties&quot;:{&quot;noteIndex&quot;:0},&quot;isEdited&quot;:false,&quot;manualOverride&quot;:{&quot;isManuallyOverridden&quot;:false,&quot;citeprocText&quot;:&quot;[41], [44]&quot;,&quot;manualOverrideText&quot;:&quot;&quot;},&quot;citationTag&quot;:&quot;MENDELEY_CITATION_v3_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&quot;,&quot;citationItems&quot;:[{&quot;id&quot;:&quot;152874c2-44e8-3161-8c69-5a1d5b05fef0&quot;,&quot;itemData&quot;:{&quot;type&quot;:&quot;article-journal&quot;,&quot;id&quot;:&quot;152874c2-44e8-3161-8c69-5a1d5b05fef0&quot;,&quot;title&quot;:&quot;Volatility connectedness in the cryptocurrency market: Is Bitcoin a dominant cryptocurrency?&quot;,&quot;author&quot;:[{&quot;family&quot;:&quot;Yi&quot;,&quot;given&quot;:&quot;Shuyue&quot;,&quot;parse-names&quot;:false,&quot;dropping-particle&quot;:&quot;&quot;,&quot;non-dropping-particle&quot;:&quot;&quot;},{&quot;family&quot;:&quot;Xu&quot;,&quot;given&quot;:&quot;Zishuang&quot;,&quot;parse-names&quot;:false,&quot;dropping-particle&quot;:&quot;&quot;,&quot;non-dropping-particle&quot;:&quot;&quot;},{&quot;family&quot;:&quot;Wang&quot;,&quot;given&quot;:&quot;Gang Jin&quot;,&quot;parse-names&quot;:false,&quot;dropping-particle&quot;:&quot;&quot;,&quot;non-dropping-particle&quot;:&quot;&quot;}],&quot;container-title&quot;:&quot;International Review of Financial Analysis&quot;,&quot;DOI&quot;:&quot;10.1016/j.irfa.2018.08.012&quot;,&quot;ISSN&quot;:&quot;10575219&quot;,&quot;issued&quot;:{&quot;date-parts&quot;:[[2018]]},&quot;page&quot;:&quot;98-114&quot;,&quot;abstract&quot;:&quot;Using the spillover index approach and its variants, we examine both static and dynamic volatility connectedness among eight typical cryptocurrencies. The results reveal that their connectedness fluctuates cyclically and has shown an obvious rise trend since the end of 2016. In the variance decomposition framework, we further construct a volatility connectedness network linking 52 cryptocurrencies using the LASSO-VAR for estimating high-dimensional VARs. We find that these 52 cryptocurrencies are tightly interconnected and “mega-cap” cryptocurrencies are more likely to propagate volatility shocks to others. However, some unnoticeable cryptocurrencies (e.g., Maidsafe Coin) are also significant net-transmitters of volatility connectedness and even have larger contribution of volatility spillovers to others.&quot;,&quot;volume&quot;:&quot;60&quot;,&quot;container-title-short&quot;:&quot;&quot;},&quot;isTemporary&quot;:false},{&quot;id&quot;:&quot;f7685074-8067-3b91-84ac-2a961663db72&quot;,&quot;itemData&quot;:{&quot;type&quot;:&quot;article-journal&quot;,&quot;id&quot;:&quot;f7685074-8067-3b91-84ac-2a961663db72&quot;,&quot;title&quot;:&quot;“Small things matter most”: The spillover effects in the cryptocurrency market and gold as a silver bullet&quot;,&quot;author&quot;:[{&quot;family&quot;:&quot;Huynh&quot;,&quot;given&quot;:&quot;Toan Luu Duc&quot;,&quot;parse-names&quot;:false,&quot;dropping-particle&quot;:&quot;&quot;,&quot;non-dropping-particle&quot;:&quot;&quot;},{&quot;family&quot;:&quot;Nasir&quot;,&quot;given&quot;:&quot;Muhammad Ali&quot;,&quot;parse-names&quot;:false,&quot;dropping-particle&quot;:&quot;&quot;,&quot;non-dropping-particle&quot;:&quot;&quot;},{&quot;family&quot;:&quot;Vo&quot;,&quot;given&quot;:&quot;Xuan Vinh&quot;,&quot;parse-names&quot;:false,&quot;dropping-particle&quot;:&quot;&quot;,&quot;non-dropping-particle&quot;:&quot;&quot;},{&quot;family&quot;:&quot;Nguyen&quot;,&quot;given&quot;:&quot;Thong Trung&quot;,&quot;parse-names&quot;:false,&quot;dropping-particle&quot;:&quot;&quot;,&quot;non-dropping-particle&quot;:&quot;&quot;}],&quot;container-title&quot;:&quot;North American Journal of Economics and Finance&quot;,&quot;DOI&quot;:&quot;10.1016/j.najef.2020.101277&quot;,&quot;ISSN&quot;:&quot;10629408&quot;,&quot;issued&quot;:{&quot;date-parts&quot;:[[2020]]},&quot;page&quot;:&quot;1012-1077&quot;,&quot;abstract&quot;:&quot;The cryptocurrencies with small market capitalization are often overlooked despite they can potentially be the source of shocks to other cryptocurrencies in the market. To address this caveat, this paper attempts to investigate the spillover effects among 14 cryptocurrencies by employing transfer entropy. Our results suggest that among different types of cryptos, Bitcoin is still the most appropriate instrument for hedging, while Tether (USDT) which have a strong anchor with the US dollar is significantly volatile. Interestingly, we document that the small coins are more likely to be shock creators in the cryptocurrency market. Using the same approach, we further explored the link between gold prices and cryptocurrency prices. The results show that gold could be a good hedging instrument for cryptocurrencies due to its independence. In light of empirical results, it is advisable to carefully consider the coins with small capitalization. Further, investors should conduct portfolio rebalancing by including gold to hedge against the unexpected movement in the cryptocurrency market. Our paper not only contributes in terms of the application of advanced empirical methodology but also provides evidence on idiosyncratic features of the cryptocurrency market.&quot;,&quot;volume&quot;:&quot;54&quot;,&quot;container-title-short&quot;:&quot;&quot;},&quot;isTemporary&quot;:false}]},{&quot;citationID&quot;:&quot;MENDELEY_CITATION_1433e709-fe7c-49aa-b8a9-6994ffe21da3&quot;,&quot;properties&quot;:{&quot;noteIndex&quot;:0},&quot;isEdited&quot;:false,&quot;manualOverride&quot;:{&quot;isManuallyOverridden&quot;:false,&quot;citeprocText&quot;:&quot;[35], [36], [51]&quot;,&quot;manualOverrideText&quot;:&quot;&quot;},&quot;citationTag&quot;:&quot;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&quot;,&quot;citationItems&quot;:[{&quot;id&quot;:&quot;f7b90a5d-e84a-37b6-ade8-f25f003aa9c6&quot;,&quot;itemData&quot;:{&quot;type&quot;:&quot;article-journal&quot;,&quot;id&quot;:&quot;f7b90a5d-e84a-37b6-ade8-f25f003aa9c6&quot;,&quot;title&quot;:&quot;Constructing cointegrated cryptocurrency portfolios for statistical arbitrage&quot;,&quot;author&quot;:[{&quot;family&quot;:&quot;Leung&quot;,&quot;given&quot;:&quot;Tim&quot;,&quot;parse-names&quot;:false,&quot;dropping-particle&quot;:&quot;&quot;,&quot;non-dropping-particle&quot;:&quot;&quot;},{&quot;family&quot;:&quot;Nguyen&quot;,&quot;given&quot;:&quot;Hung&quot;,&quot;parse-names&quot;:false,&quot;dropping-particle&quot;:&quot;&quot;,&quot;non-dropping-particle&quot;:&quot;&quot;}],&quot;container-title&quot;:&quot;Studies in Economics and Finance&quot;,&quot;DOI&quot;:&quot;10.1108/SEF-08-2018-0264&quot;,&quot;ISSN&quot;:&quot;10867376&quot;,&quot;issued&quot;:{&quot;date-parts&quot;:[[2019]]},&quot;page&quot;:&quot;581-599&quot;,&quot;abstract&quot;:&quot;Purpose: This paper aims to present a methodology for constructing cointegrated portfolios consisting of different cryptocurrencies and examines the performance of a number of trading strategies for the cryptocurrency portfolios. Design/methodology/approach: The authors apply a series of statistical methods, including the Johansen test and Engle–Granger test, to derive a linear combination of cryptocurrencies that form a mean-reverting portfolio. Trading systems are designed and different trading strategies with stop-loss constraints are tested and compared according to a set of performance metrics. Findings: The paper finds cointegrated portfolios involving four cryptocurrencies: Bitcoin (BTC), Ethereum (ETH), Bitcoin Cash (BCH) and Litecoin (LTC), and the corresponding trading strategies are shown to be profitable under different configurations. Originality/value: The main contributions of the study are the use of multiple altcoins in addition to bitcoin to construct a cointegrated portfolio, and the detailed comparison of the performance of different trading strategies with and without stop-loss constraints.&quot;,&quot;issue&quot;:&quot;4&quot;,&quot;volume&quot;:&quot;36&quot;,&quot;container-title-short&quot;:&quot;&quot;},&quot;isTemporary&quot;:false},{&quot;id&quot;:&quot;3cd345bf-c896-3e40-9eca-af081028523e&quot;,&quot;itemData&quot;:{&quot;type&quot;:&quot;article-journal&quot;,&quot;id&quot;:&quot;3cd345bf-c896-3e40-9eca-af081028523e&quot;,&quot;title&quot;:&quot;Evaluation of dynamic cointegration-based pairs trading strategy in the cryptocurrency market&quot;,&quot;author&quot;:[{&quot;family&quot;:&quot;Tadi&quot;,&quot;given&quot;:&quot;Masood&quot;,&quot;parse-names&quot;:false,&quot;dropping-particle&quot;:&quot;&quot;,&quot;non-dropping-particle&quot;:&quot;&quot;},{&quot;family&quot;:&quot;Kortchemski&quot;,&quot;given&quot;:&quot;Irina&quot;,&quot;parse-names&quot;:false,&quot;dropping-particle&quot;:&quot;&quot;,&quot;non-dropping-particle&quot;:&quot;&quot;}],&quot;container-title&quot;:&quot;Studies in Economics and Finance&quot;,&quot;DOI&quot;:&quot;10.1108/SEF-12-2020-0497&quot;,&quot;ISSN&quot;:&quot;10867376&quot;,&quot;issued&quot;:{&quot;date-parts&quot;:[[2021]]},&quot;page&quot;:&quot;1054-1075&quot;,&quot;abstract&quot;:&quot;Purpose: This paper aims to demonstrate a dynamic cointegration-based pairs trading strategy, including an optimal look-back window framework in the cryptocurrency market and evaluate its return and risk by applying three different scenarios. Design/methodology/approach: This study uses the Engle-Granger methodology, the Kapetanios-Snell-Shin test and the Johansen test as cointegration tests in different scenarios. This study calibrates the mean-reversion speed of the Ornstein-Uhlenbeck process to obtain the half-life used for the asset selection phase and look-back window estimation. Findings: By considering the main limitations in the market microstructure, the strategy of this paper exceeds the naive buy-and-hold approach in the Bitmex exchange. Another significant finding is that this study implements a numerous collection of cryptocurrency coins to formulate the model’s spread, which improves the risk-adjusted profitability of the pairs trading strategy. Besides, the strategy’s maximum drawdown level is reasonably low, which makes it useful to be deployed. The results also indicate that a class of coins has better potential arbitrage opportunities than others. Originality/value: This research has some noticeable advantages, making it stand out from similar studies in the cryptocurrency market. First is the accuracy of data in which minute-binned data create the signals in the formation period. Besides, to backtest the strategy during the trading period, this study simulates the trading signals using best bid/ask quotes and market trades. This study exclusively takes the order execution into account when the asset size is already available at its quoted price (with one or more period gaps after signal generation). This action makes the backtesting much more realistic.&quot;,&quot;issue&quot;:&quot;5&quot;,&quot;volume&quot;:&quot;38&quot;,&quot;container-title-short&quot;:&quot;&quot;},&quot;isTemporary&quot;:false},{&quot;id&quot;:&quot;75a88698-da75-3cf7-b0a6-acbfb85567c5&quot;,&quot;itemData&quot;:{&quot;type&quot;:&quot;article-journal&quot;,&quot;id&quot;:&quot;75a88698-da75-3cf7-b0a6-acbfb85567c5&quot;,&quot;title&quot;:&quot;Mean reversion across national stock markets and parametric contrarian investment strategies&quot;,&quot;author&quot;:[{&quot;family&quot;:&quot;Balvers&quot;,&quot;given&quot;:&quot;Ronald&quot;,&quot;parse-names&quot;:false,&quot;dropping-particle&quot;:&quot;&quot;,&quot;non-dropping-particle&quot;:&quot;&quot;},{&quot;family&quot;:&quot;Wu&quot;,&quot;given&quot;:&quot;Yangru&quot;,&quot;parse-names&quot;:false,&quot;dropping-particle&quot;:&quot;&quot;,&quot;non-dropping-particle&quot;:&quot;&quot;},{&quot;family&quot;:&quot;Gilliland&quot;,&quot;given&quot;:&quot;Erik&quot;,&quot;parse-names&quot;:false,&quot;dropping-particle&quot;:&quot;&quot;,&quot;non-dropping-particle&quot;:&quot;&quot;}],&quot;container-title&quot;:&quot;Journal of Finance&quot;,&quot;DOI&quot;:&quot;10.1111/0022-1082.00225&quot;,&quot;ISSN&quot;:&quot;00221082&quot;,&quot;issued&quot;:{&quot;date-parts&quot;:[[2000]]},&quot;page&quot;:&quot;745-772&quot;,&quot;abstract&quot;:&quot;For U.S. stock prices, evidence of mean reversion over long horizons is mixed, possibly due to lack of a reliable long time series. Using additional cross-sectional power gained from national stock index data of 18 countries during the period 1969 to 1996, we find strong evidence of mean reversion in relative stock index prices. Our findings imply a significantly positive speed of reversion with a half-life of three to three and one-half years. This result is robust to alternative specifications and data. Parametric contrarian investment strategies that fully exploit mean reversion across national indexes outperform buy- and-hold and standard contrarian strategies.&quot;,&quot;issue&quot;:&quot;2&quot;,&quot;volume&quot;:&quot;55&quot;,&quot;container-title-short&quot;:&quot;&quot;},&quot;isTemporary&quot;:false}]},{&quot;citationID&quot;:&quot;MENDELEY_CITATION_2b14bae4-85bb-48d4-9ccb-2d6872fb073d&quot;,&quot;properties&quot;:{&quot;noteIndex&quot;:0},&quot;isEdited&quot;:false,&quot;manualOverride&quot;:{&quot;isManuallyOverridden&quot;:false,&quot;citeprocText&quot;:&quot;[5], [21]&quot;,&quot;manualOverrideText&quot;:&quot;&quot;},&quot;citationTag&quot;:&quot;MENDELEY_CITATION_v3_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&quot;,&quot;citationItems&quot;:[{&quot;id&quot;:&quot;5a8e97b2-913e-3f9b-be8a-b628cffb3c86&quot;,&quot;itemData&quot;:{&quot;type&quot;:&quot;article-journal&quot;,&quot;id&quot;:&quot;5a8e97b2-913e-3f9b-be8a-b628cffb3c86&quot;,&quot;title&quot;:&quot;Mean reversion in international stock markets: An empirical analysis of the 20th century&quot;,&quot;author&quot;:[{&quot;family&quot;:&quot;Spierdijk&quot;,&quot;given&quot;:&quot;Laura&quot;,&quot;parse-names&quot;:false,&quot;dropping-particle&quot;:&quot;&quot;,&quot;non-dropping-particle&quot;:&quot;&quot;},{&quot;family&quot;:&quot;Bikker&quot;,&quot;given&quot;:&quot;Jacob A.&quot;,&quot;parse-names&quot;:false,&quot;dropping-particle&quot;:&quot;&quot;,&quot;non-dropping-particle&quot;:&quot;&quot;},{&quot;family&quot;:&quot;Hoek&quot;,&quot;given&quot;:&quot;Pieter&quot;,&quot;parse-names&quot;:false,&quot;dropping-particle&quot;:&quot;&quot;,&quot;non-dropping-particle&quot;:&quot;van den&quot;}],&quot;container-title&quot;:&quot;Journal of International Money and Finance&quot;,&quot;container-title-short&quot;:&quot;J Int Money Finance&quot;,&quot;DOI&quot;:&quot;10.1016/j.jimonfin.2011.11.008&quot;,&quot;ISSN&quot;:&quot;02615606&quot;,&quot;issued&quot;:{&quot;date-parts&quot;:[[2012]]},&quot;page&quot;:&quot;228-249&quot;,&quot;abstract&quot;:&quot;This paper analyzes mean reversion in the stock markets of 18 OECD countries during the years 1900-2009. In this period it takes stock prices about 18.5 years, on average, to absorb half of a shock. However, using a rolling-window approach we establish large fluctuations in the speed of mean reversion over time. The highest mean reversion speed is found for the period including the Great Depression and the start of World War II. Furthermore, the early years of the Cold War and the period containing the Oil Crisis of 1973, the Energy Crisis of 1979 and Black Monday in 1987 are also characterized by relatively fast mean reversion. We document half-lives ranging between 2.0 and 22.6 years. Our results suggest that the speed at which stocks revert to their fundamental value is higher in periods of high economic uncertainty, caused by major economic and political events. © 2011 Elsevier Ltd.&quot;,&quot;issue&quot;:&quot;2&quot;,&quot;volume&quot;:&quot;31&quot;},&quot;isTemporary&quot;:false},{&quot;id&quot;:&quot;71112cc8-2701-3fb9-8a56-4dcdaad3029e&quot;,&quot;itemData&quot;:{&quot;type&quot;:&quot;article-journal&quot;,&quot;id&quot;:&quot;71112cc8-2701-3fb9-8a56-4dcdaad3029e&quot;,&quot;title&quot;:&quot;Nonlinear mean reversion in stock prices&quot;,&quot;author&quot;:[{&quot;family&quot;:&quot;Bali&quot;,&quot;given&quot;:&quot;Turan G.&quot;,&quot;parse-names&quot;:false,&quot;dropping-particle&quot;:&quot;&quot;,&quot;non-dropping-particle&quot;:&quot;&quot;},{&quot;family&quot;:&quot;Demirtas&quot;,&quot;given&quot;:&quot;K. Ozgur&quot;,&quot;parse-names&quot;:false,&quot;dropping-particle&quot;:&quot;&quot;,&quot;non-dropping-particle&quot;:&quot;&quot;},{&quot;family&quot;:&quot;Levy&quot;,&quot;given&quot;:&quot;Haim&quot;,&quot;parse-names&quot;:false,&quot;dropping-particle&quot;:&quot;&quot;,&quot;non-dropping-particle&quot;:&quot;&quot;}],&quot;container-title&quot;:&quot;Journal of Banking and Finance&quot;,&quot;container-title-short&quot;:&quot;J Bank Financ&quot;,&quot;DOI&quot;:&quot;10.1016/j.jbankfin.2007.05.013&quot;,&quot;ISSN&quot;:&quot;03784266&quot;,&quot;issued&quot;:{&quot;date-parts&quot;:[[2008]]},&quot;page&quot;:&quot;767-782&quot;,&quot;abstract&quot;:&quot;This paper provides new evidence on the time-series predictability of stock market returns by introducing a test of nonlinear mean reversion. The performance of extreme daily returns is evaluated in terms of their power to predict short- and long-horizon returns on various stock market indices and size portfolios. The paper shows that the speed of mean reversion is significantly higher during the large falls of the market. The parameter estimates indicate a negative and significant relation between the monthly portfolio returns and the extreme daily returns observed over the past one to eight months. Specifically, in a quarter in which the minimum daily return is -2% the expected excess return is 37 basis points higher than in a month in which the minimum return is only -1%. This result holds for the value-weighted and equal-weighted stock market indices and for each of the size decile portfolios. The findings are also robust to different sample periods, different indices, and investment horizons. © 2007 Elsevier Inc. All rights reserved.&quot;,&quot;issue&quot;:&quot;5&quot;,&quot;volume&quot;:&quot;32&quot;},&quot;isTemporary&quot;:false}]},{&quot;citationID&quot;:&quot;MENDELEY_CITATION_56d6040f-7bbc-4588-aa30-eff436507bb6&quot;,&quot;properties&quot;:{&quot;noteIndex&quot;:0},&quot;isEdited&quot;:false,&quot;manualOverride&quot;:{&quot;isManuallyOverridden&quot;:false,&quot;citeprocText&quot;:&quot;[38], [39], [41], [42], [45], [46]&quot;,&quot;manualOverrideText&quot;:&quot;&quot;},&quot;citationTag&quot;:&quot;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&quot;,&quot;citationItems&quot;:[{&quot;id&quot;:&quot;4bef29db-d752-3afb-8119-34c4dafc36d2&quot;,&quot;itemData&quot;:{&quot;type&quot;:&quot;article-journal&quot;,&quot;id&quot;:&quot;4bef29db-d752-3afb-8119-34c4dafc36d2&quot;,&quot;title&quot;:&quot;Return and volatility spillovers among cryptocurrencies&quot;,&quot;author&quot;:[{&quot;family&quot;:&quot;Koutmos&quot;,&quot;given&quot;:&quot;Dimitrios&quot;,&quot;parse-names&quot;:false,&quot;dropping-particle&quot;:&quot;&quot;,&quot;non-dropping-particle&quot;:&quot;&quot;}],&quot;container-title&quot;:&quot;Economics Letters&quot;,&quot;container-title-short&quot;:&quot;Econ Lett&quot;,&quot;DOI&quot;:&quot;10.1016/j.econlet.2018.10.004&quot;,&quot;ISSN&quot;:&quot;01651765&quot;,&quot;issued&quot;:{&quot;date-parts&quot;:[[2018]]},&quot;page&quot;:&quot;122-127&quot;,&quot;abstract&quot;:&quot;This paper measures interdependencies among 18 major cryptocurrencies and shows that (i) Bitcoin is the dominant contributor of return and volatility spillovers among all the sampled cryptocurrencies; (ii) return and volatility spillovers have risen steadily over time; (iii) there are 'spikes’ in spillovers during major news events regarding cryptocurrencies. These findings suggest growing interdependence among cryptocurrencies and, by extension, a higher degree of contagion risk. It may be the case that cryptocurrencies are becoming more integrated, albeit this makes for interesting future empirical testing. In addition, the time-varying nature of spillovers reveals a certain dimension of uncertainty regarding the future of these digital currencies.&quot;,&quot;volume&quot;:&quot;173&quot;},&quot;isTemporary&quot;:false},{&quot;id&quot;:&quot;1e412150-7d78-3857-b28b-e455589f4a04&quot;,&quot;itemData&quot;:{&quot;type&quot;:&quot;article-journal&quot;,&quot;id&quot;:&quot;1e412150-7d78-3857-b28b-e455589f4a04&quot;,&quot;title&quot;:&quot;Volatility spillover in crypto-currency markets: Some evidences from GARCH and wavelet analysis&quot;,&quot;author&quot;:[{&quot;family&quot;:&quot;Kumar&quot;,&quot;given&quot;:&quot;Anoop S.&quot;,&quot;parse-names&quot;:false,&quot;dropping-particle&quot;:&quot;&quot;,&quot;non-dropping-particle&quot;:&quot;&quot;},{&quot;family&quot;:&quot;Anandarao&quot;,&quot;given&quot;:&quot;S.&quot;,&quot;parse-names&quot;:false,&quot;dropping-particle&quot;:&quot;&quot;,&quot;non-dropping-particle&quot;:&quot;&quot;}],&quot;container-title&quot;:&quot;Physica A: Statistical Mechanics and its Applications&quot;,&quot;DOI&quot;:&quot;10.1016/j.physa.2019.04.154&quot;,&quot;ISSN&quot;:&quot;03784371&quot;,&quot;issued&quot;:{&quot;date-parts&quot;:[[2019]]},&quot;page&quot;:&quot;448-458&quot;,&quot;abstract&quot;:&quot;We study the dynamics of volatility spillover across four major cryptocurrency returns namely Bitcoin, Ethereum, Ripple and Litecoin from 15−08−2015 to 18−01−2018. In the first step, an IGARCH (1,1)-DCC (1,1) multivariate GARCH model is estimated to quantify the nature of volatility spillovers. From GARCH results, it is seen that there is statistically significant volatility spillover from Bitcoin to Ethereum and Litecoin during the period of analysis. The conditional correlation measures point towards the possibility of moderate return co-movement among the crypto-currency returns. The conditional covariance measures show negligible volatility spillover during the initial periods and provide evidence towards increased volatility spillover after 2017. Wavelet coherence measures shows evidence towards correlation among the crypto-currencies to be persistent across the short run, while the pairwise wavelet cross-spectral analysis confirms the findings obtained from conditional covariance measures. It is found that other crypto-currencies are influenced by fluctuations in bitcoin prices. Overall, the results indicate the possibility of turbulence in the crypto-currency markets and point towards the possibility of herding behaviour in crypto-currency markets.&quot;,&quot;volume&quot;:&quot;524&quot;,&quot;container-title-short&quot;:&quot;&quot;},&quot;isTemporary&quot;:false},{&quot;id&quot;:&quot;152874c2-44e8-3161-8c69-5a1d5b05fef0&quot;,&quot;itemData&quot;:{&quot;type&quot;:&quot;article-journal&quot;,&quot;id&quot;:&quot;152874c2-44e8-3161-8c69-5a1d5b05fef0&quot;,&quot;title&quot;:&quot;Volatility connectedness in the cryptocurrency market: Is Bitcoin a dominant cryptocurrency?&quot;,&quot;author&quot;:[{&quot;family&quot;:&quot;Yi&quot;,&quot;given&quot;:&quot;Shuyue&quot;,&quot;parse-names&quot;:false,&quot;dropping-particle&quot;:&quot;&quot;,&quot;non-dropping-particle&quot;:&quot;&quot;},{&quot;family&quot;:&quot;Xu&quot;,&quot;given&quot;:&quot;Zishuang&quot;,&quot;parse-names&quot;:false,&quot;dropping-particle&quot;:&quot;&quot;,&quot;non-dropping-particle&quot;:&quot;&quot;},{&quot;family&quot;:&quot;Wang&quot;,&quot;given&quot;:&quot;Gang Jin&quot;,&quot;parse-names&quot;:false,&quot;dropping-particle&quot;:&quot;&quot;,&quot;non-dropping-particle&quot;:&quot;&quot;}],&quot;container-title&quot;:&quot;International Review of Financial Analysis&quot;,&quot;DOI&quot;:&quot;10.1016/j.irfa.2018.08.012&quot;,&quot;ISSN&quot;:&quot;10575219&quot;,&quot;issued&quot;:{&quot;date-parts&quot;:[[2018]]},&quot;page&quot;:&quot;98-114&quot;,&quot;abstract&quot;:&quot;Using the spillover index approach and its variants, we examine both static and dynamic volatility connectedness among eight typical cryptocurrencies. The results reveal that their connectedness fluctuates cyclically and has shown an obvious rise trend since the end of 2016. In the variance decomposition framework, we further construct a volatility connectedness network linking 52 cryptocurrencies using the LASSO-VAR for estimating high-dimensional VARs. We find that these 52 cryptocurrencies are tightly interconnected and “mega-cap” cryptocurrencies are more likely to propagate volatility shocks to others. However, some unnoticeable cryptocurrencies (e.g., Maidsafe Coin) are also significant net-transmitters of volatility connectedness and even have larger contribution of volatility spillovers to others.&quot;,&quot;volume&quot;:&quot;60&quot;,&quot;container-title-short&quot;:&quot;&quot;},&quot;isTemporary&quot;:false},{&quot;id&quot;:&quot;88011d0c-c8a4-3066-8bc9-1ddd8fc093a7&quot;,&quot;itemData&quot;:{&quot;type&quot;:&quot;article-journal&quot;,&quot;id&quot;:&quot;88011d0c-c8a4-3066-8bc9-1ddd8fc093a7&quot;,&quot;title&quot;:&quot;Giver and the receiver: Understanding spillover effects and predictive power in cross-market Bitcoin prices&quot;,&quot;author&quot;:[{&quot;family&quot;:&quot;Gillaizeau&quot;,&quot;given&quot;:&quot;Marc&quot;,&quot;parse-names&quot;:false,&quot;dropping-particle&quot;:&quot;&quot;,&quot;non-dropping-particle&quot;:&quot;&quot;},{&quot;family&quot;:&quot;Jayasekera&quot;,&quot;given&quot;:&quot;Ranadeva&quot;,&quot;parse-names&quot;:false,&quot;dropping-particle&quot;:&quot;&quot;,&quot;non-dropping-particle&quot;:&quot;&quot;},{&quot;family&quot;:&quot;Maaitah&quot;,&quot;given&quot;:&quot;Ahmad&quot;,&quot;parse-names&quot;:false,&quot;dropping-particle&quot;:&quot;&quot;,&quot;non-dropping-particle&quot;:&quot;&quot;},{&quot;family&quot;:&quot;Mishra&quot;,&quot;given&quot;:&quot;Tapas&quot;,&quot;parse-names&quot;:false,&quot;dropping-particle&quot;:&quot;&quot;,&quot;non-dropping-particle&quot;:&quot;&quot;},{&quot;family&quot;:&quot;Parhi&quot;,&quot;given&quot;:&quot;Mamata&quot;,&quot;parse-names&quot;:false,&quot;dropping-particle&quot;:&quot;&quot;,&quot;non-dropping-particle&quot;:&quot;&quot;},{&quot;family&quot;:&quot;Volokitina&quot;,&quot;given&quot;:&quot;Evgeniia&quot;,&quot;parse-names&quot;:false,&quot;dropping-particle&quot;:&quot;&quot;,&quot;non-dropping-particle&quot;:&quot;&quot;}],&quot;container-title&quot;:&quot;International Review of Financial Analysis&quot;,&quot;DOI&quot;:&quot;10.1016/j.irfa.2019.03.005&quot;,&quot;ISSN&quot;:&quot;10575219&quot;,&quot;issued&quot;:{&quot;date-parts&quot;:[[2019]]},&quot;page&quot;:&quot;86-104&quot;,&quot;abstract&quot;:&quot;We identify and characterise the ‘givers and the receivers’ of volatility in cross-market Bitcoin prices and discuss international diversification strategies in this context. Using both time and frequency domain mechanisms, we provide estimates of outward and inward spillover effects. These have implications for (weak-form) cross-market inefficiency. In our setting, we treat high-degree of spillover as an indicator of weak-form inefficiency because investors can utilise information on the dynamic spillover effects to produce a best long-run prediction of the market. Our results show that Bitcoin prices depict strong (dynamic) spillover in volatility, especially during episodes of high uncertainty. The Bitcoin-USD exchange rate possesses net predictive power, mirrored by the tendency of the Bitcoin-EURO market as a net receiver relative to other markets. Robustness exercise generally supports our claim. The overall implication is that during episodes of high uncertainty, Bitcoin markets depict greater dynamic inefficiency, instrumenting the role of asymmetric information in the path-dependence and predictive power of Bitcoin prices in an interdependent market.&quot;,&quot;volume&quot;:&quot;63&quot;,&quot;container-title-short&quot;:&quot;&quot;},&quot;isTemporary&quot;:false},{&quot;id&quot;:&quot;1f4f87d5-833c-36da-a2c6-4d6f8d083151&quot;,&quot;itemData&quot;:{&quot;type&quot;:&quot;article-journal&quot;,&quot;id&quot;:&quot;1f4f87d5-833c-36da-a2c6-4d6f8d083151&quot;,&quot;title&quot;:&quot;Quantifying the spillover effect in the cryptocurrency market&quot;,&quot;author&quot;:[{&quot;family&quot;:&quot;Moratis&quot;,&quot;given&quot;:&quot;George&quot;,&quot;parse-names&quot;:false,&quot;dropping-particle&quot;:&quot;&quot;,&quot;non-dropping-particle&quot;:&quot;&quot;}],&quot;container-title&quot;:&quot;Finance Research Letters&quot;,&quot;container-title-short&quot;:&quot;Financ Res Lett&quot;,&quot;DOI&quot;:&quot;10.1016/j.frl.2020.101534&quot;,&quot;ISSN&quot;:&quot;15446123&quot;,&quot;issued&quot;:{&quot;date-parts&quot;:[[2021]]},&quot;page&quot;:&quot;101534&quot;,&quot;abstract&quot;:&quot;The study quantifies the spillover effects in the cryptocurrency market using a rolling-window Bayesian Vector Autoregressive Model. The present study offers a better understanding of the interconnectedness and the shock transmission in the cryptocurrency market, as it quantifies spillover risk at the pairwise directional level, offering a dynamic understanding of the shock fluctuation within the market which in turn uncovers periods of risk integration. In addition, the study investigates the determinants of the spillover shocks in the cryptocurrency market, revealing the increasing connections to external drivers over time.&quot;,&quot;volume&quot;:&quot;38&quot;},&quot;isTemporary&quot;:false},{&quot;id&quot;:&quot;424d6427-24b2-3fc6-bf21-0e13a7e1f42d&quot;,&quot;itemData&quot;:{&quot;type&quot;:&quot;article-journal&quot;,&quot;id&quot;:&quot;424d6427-24b2-3fc6-bf21-0e13a7e1f42d&quot;,&quot;title&quot;:&quot;Volatility co-movement between Bitcoin and Ether&quot;,&quot;author&quot;:[{&quot;family&quot;:&quot;Katsiampa&quot;,&quot;given&quot;:&quot;Paraskevi&quot;,&quot;parse-names&quot;:false,&quot;dropping-particle&quot;:&quot;&quot;,&quot;non-dropping-particle&quot;:&quot;&quot;}],&quot;container-title&quot;:&quot;Finance Research Letters&quot;,&quot;container-title-short&quot;:&quot;Financ Res Lett&quot;,&quot;DOI&quot;:&quot;10.1016/j.frl.2018.10.005&quot;,&quot;ISSN&quot;:&quot;15446123&quot;,&quot;issued&quot;:{&quot;date-parts&quot;:[[2019]]},&quot;page&quot;:&quot;221-227&quot;,&quot;abstract&quot;:&quot;Using a bivariate Diagonal BEKK model, this paper investigates the volatility dynamics of the two major cryptocurrencies, namely Bitcoin and Ether. We find evidence of interdependencies in the cryptocurrency market, while it is shown that the two cryptocurrencies' conditional volatility and correlation are responsive to major news. In addition, we show that Ether can be an effective hedge against Bitcoin, while the analysis of optimal portfolio weights indicates that Bitcoin should outweigh Ether. Understanding volatility movements and interdependencies in cryptocurrency markets is important for appropriate investment management, and our study can thus assist cryptocurrency users in making more informed decisions.&quot;,&quot;volume&quot;:&quot;30&quot;},&quot;isTemporary&quot;:false}]},{&quot;citationID&quot;:&quot;MENDELEY_CITATION_52171360-83fa-4f57-bfc1-1dbc9c9de270&quot;,&quot;properties&quot;:{&quot;noteIndex&quot;:0},&quot;isEdited&quot;:false,&quot;manualOverride&quot;:{&quot;isManuallyOverridden&quot;:false,&quot;citeprocText&quot;:&quot;[54]&quot;,&quot;manualOverrideText&quot;:&quot;&quot;},&quot;citationTag&quot;:&quot;MENDELEY_CITATION_v3_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&quot;,&quot;citationItems&quot;:[{&quot;id&quot;:&quot;d51daf92-db1e-3570-a029-e66c3a1614cb&quot;,&quot;itemData&quot;:{&quot;type&quot;:&quot;article-journal&quot;,&quot;id&quot;:&quot;d51daf92-db1e-3570-a029-e66c3a1614cb&quot;,&quot;title&quot;:&quot;A bibliometric review of financial market integration literature&quot;,&quot;author&quot;:[{&quot;family&quot;:&quot;Patel&quot;,&quot;given&quot;:&quot;Ritesh&quot;,&quot;parse-names&quot;:false,&quot;dropping-particle&quot;:&quot;&quot;,&quot;non-dropping-particle&quot;:&quot;&quot;},{&quot;family&quot;:&quot;Goodell&quot;,&quot;given&quot;:&quot;John W.&quot;,&quot;parse-names&quot;:false,&quot;dropping-particle&quot;:&quot;&quot;,&quot;non-dropping-particle&quot;:&quot;&quot;},{&quot;family&quot;:&quot;Oriani&quot;,&quot;given&quot;:&quot;Marco Ercole&quot;,&quot;parse-names&quot;:false,&quot;dropping-particle&quot;:&quot;&quot;,&quot;non-dropping-particle&quot;:&quot;&quot;},{&quot;family&quot;:&quot;Paltrinieri&quot;,&quot;given&quot;:&quot;Andrea&quot;,&quot;parse-names&quot;:false,&quot;dropping-particle&quot;:&quot;&quot;,&quot;non-dropping-particle&quot;:&quot;&quot;},{&quot;family&quot;:&quot;Yarovaya&quot;,&quot;given&quot;:&quot;Larisa&quot;,&quot;parse-names&quot;:false,&quot;dropping-particle&quot;:&quot;&quot;,&quot;non-dropping-particle&quot;:&quot;&quot;}],&quot;container-title&quot;:&quot;International Review of Financial Analysis&quot;,&quot;DOI&quot;:&quot;10.1016/j.irfa.2022.102035&quot;,&quot;ISSN&quot;:&quot;10575219&quot;,&quot;issued&quot;:{&quot;date-parts&quot;:[[2022]]},&quot;page&quot;:&quot;1020-1035&quot;,&quot;abstract&quot;:&quot;We undertake a meta-literature review on the topic of financial market integration (FMI), covering 260 articles from 1981 to 2021. Our review consists of quantitative analysis of bibliometric citations concomitant with qualitative analysis of content, towards a goal of identifying primary research streams and proposing directions for future research. We identify five research groups: (1) portfolio diversification with financial market integration; (2) general equity market integration; (3) financial market linkage with respect to crises and events; (4) time-varying financial market integration; and (5) co-movements and spillovers between commodities and financial markets; as well as present a wide array of future research directions. We conduct an extensive review of FMI literature, answering several questions: (1) What is the domain of FMI research?; (2) What are the influential aspects of top journals and authors, and the characteristics of the most studied topics?; (3) What are the past and current key research streams in FMI literature?; and (4) What are the substantial future relevant research questions to explore regarding FMI? Given the ongoing attention on financial market integration by both academicians and policy makers, our results should be of great interest.&quot;,&quot;volume&quot;:&quot;80&quot;,&quot;container-title-short&quot;:&quot;&quot;},&quot;isTemporary&quot;:false}]},{&quot;citationID&quot;:&quot;MENDELEY_CITATION_a7a581b0-3a97-43af-be6e-cfeb52071f17&quot;,&quot;properties&quot;:{&quot;noteIndex&quot;:0},&quot;isEdited&quot;:false,&quot;manualOverride&quot;:{&quot;isManuallyOverridden&quot;:false,&quot;citeprocText&quot;:&quot;[31]&quot;,&quot;manualOverrideText&quot;:&quot;&quot;},&quot;citationTag&quot;:&quot;MENDELEY_CITATION_v3_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&quot;,&quot;citationItems&quot;:[{&quot;id&quot;:&quot;0af8ba4a-fdde-303c-ba9b-c93bf9792aba&quot;,&quot;itemData&quot;:{&quot;type&quot;:&quot;article-journal&quot;,&quot;id&quot;:&quot;0af8ba4a-fdde-303c-ba9b-c93bf9792aba&quot;,&quot;title&quot;:&quot;Fractional cointegration in bitcoin spot and futures markets&quot;,&quot;author&quot;:[{&quot;family&quot;:&quot;Wu&quot;,&quot;given&quot;:&quot;Jinghong&quot;,&quot;parse-names&quot;:false,&quot;dropping-particle&quot;:&quot;&quot;,&quot;non-dropping-particle&quot;:&quot;&quot;},{&quot;family&quot;:&quot;Xu&quot;,&quot;given&quot;:&quot;Ke&quot;,&quot;parse-names&quot;:false,&quot;dropping-particle&quot;:&quot;&quot;,&quot;non-dropping-particle&quot;:&quot;&quot;},{&quot;family&quot;:&quot;Zheng&quot;,&quot;given&quot;:&quot;Xinwei&quot;,&quot;parse-names&quot;:false,&quot;dropping-particle&quot;:&quot;&quot;,&quot;non-dropping-particle&quot;:&quot;&quot;},{&quot;family&quot;:&quot;Chen&quot;,&quot;given&quot;:&quot;Jian&quot;,&quot;parse-names&quot;:false,&quot;dropping-particle&quot;:&quot;&quot;,&quot;non-dropping-particle&quot;:&quot;&quot;}],&quot;container-title&quot;:&quot;Journal of Futures Markets&quot;,&quot;DOI&quot;:&quot;10.1002/fut.22216&quot;,&quot;ISSN&quot;:&quot;10969934&quot;,&quot;issued&quot;:{&quot;date-parts&quot;:[[2021]]},&quot;page&quot;:&quot;1478-1494&quot;,&quot;abstract&quot;:&quot;This paper adopts the fractional cointegrated vector autoregressive (FCVAR) model to examine high-frequency price discovery of bitcoin spot and futures prices from December 18, 2017 to July 31, 2020. We find that bitcoin spot and futures prices exhibit long memory properties and they are fractionally cointegrated. The result shows that the bitcoin futures market dominates the price discovery process. Interestingly, during the Covid-19 pandemic, the bitcoin price discovery leadership has switched to the spot market. Moreover, we find that the bitcoin futures market follows a long-run contango. The nonfractional CVAR model overestimates the price discovery of the futures market.&quot;,&quot;issue&quot;:&quot;9&quot;,&quot;volume&quot;:&quot;41&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D3CCC-ADF8-4841-B704-F7E07300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8878</Words>
  <Characters>49720</Characters>
  <Application>Microsoft Office Word</Application>
  <DocSecurity>0</DocSecurity>
  <Lines>742</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Tapas Mishra</cp:lastModifiedBy>
  <cp:revision>4</cp:revision>
  <dcterms:created xsi:type="dcterms:W3CDTF">2025-09-29T09:52:00Z</dcterms:created>
  <dcterms:modified xsi:type="dcterms:W3CDTF">2025-10-01T13:06:00Z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0f4a3f04-3046-4731-bccc-dbae3d59162e</vt:lpwstr>
  </property>
</Properties>
</file>